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79F7A" w14:textId="145FC13F" w:rsidR="00843EF5" w:rsidRPr="00C354FF" w:rsidRDefault="00843EF5"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C354FF">
        <w:rPr>
          <w:rFonts w:ascii="Arial Narrow" w:hAnsi="Arial Narrow" w:cs="Arial"/>
          <w:b/>
          <w:bCs/>
          <w:sz w:val="24"/>
          <w:szCs w:val="24"/>
        </w:rPr>
        <w:t>EDITAL DE LICITAÇÃO</w:t>
      </w:r>
    </w:p>
    <w:p w14:paraId="462BAB84" w14:textId="45C54CFF" w:rsidR="00746F68" w:rsidRDefault="00843EF5" w:rsidP="00431FFF">
      <w:pPr>
        <w:pStyle w:val="Ttulo1"/>
        <w:tabs>
          <w:tab w:val="left" w:pos="9498"/>
        </w:tabs>
        <w:spacing w:line="320" w:lineRule="atLeast"/>
        <w:ind w:left="0" w:right="-24"/>
        <w:jc w:val="center"/>
        <w:rPr>
          <w:rFonts w:ascii="Arial Narrow" w:hAnsi="Arial Narrow"/>
          <w:sz w:val="24"/>
          <w:szCs w:val="24"/>
        </w:rPr>
      </w:pPr>
      <w:r w:rsidRPr="00C354FF">
        <w:rPr>
          <w:rFonts w:ascii="Arial Narrow" w:hAnsi="Arial Narrow"/>
          <w:sz w:val="24"/>
          <w:szCs w:val="24"/>
        </w:rPr>
        <w:t xml:space="preserve">PROCESSO ADMINISTRATIVO Nº </w:t>
      </w:r>
      <w:r w:rsidR="005567DF">
        <w:rPr>
          <w:rFonts w:ascii="Arial Narrow" w:hAnsi="Arial Narrow"/>
          <w:sz w:val="24"/>
          <w:szCs w:val="24"/>
        </w:rPr>
        <w:t>2</w:t>
      </w:r>
      <w:r w:rsidR="00746F68">
        <w:rPr>
          <w:rFonts w:ascii="Arial Narrow" w:hAnsi="Arial Narrow"/>
          <w:sz w:val="24"/>
          <w:szCs w:val="24"/>
        </w:rPr>
        <w:t>196</w:t>
      </w:r>
      <w:r w:rsidRPr="00C354FF">
        <w:rPr>
          <w:rFonts w:ascii="Arial Narrow" w:hAnsi="Arial Narrow"/>
          <w:sz w:val="24"/>
          <w:szCs w:val="24"/>
        </w:rPr>
        <w:t>/202</w:t>
      </w:r>
      <w:r w:rsidR="00D54647">
        <w:rPr>
          <w:rFonts w:ascii="Arial Narrow" w:hAnsi="Arial Narrow"/>
          <w:sz w:val="24"/>
          <w:szCs w:val="24"/>
        </w:rPr>
        <w:t>6</w:t>
      </w:r>
      <w:r w:rsidR="00431FFF">
        <w:rPr>
          <w:rFonts w:ascii="Arial Narrow" w:hAnsi="Arial Narrow"/>
          <w:sz w:val="24"/>
          <w:szCs w:val="24"/>
        </w:rPr>
        <w:t xml:space="preserve">                </w:t>
      </w:r>
    </w:p>
    <w:p w14:paraId="75AACA39" w14:textId="25AD48A8" w:rsidR="00843EF5" w:rsidRDefault="00843EF5" w:rsidP="00431FFF">
      <w:pPr>
        <w:pStyle w:val="Ttulo1"/>
        <w:tabs>
          <w:tab w:val="left" w:pos="9498"/>
        </w:tabs>
        <w:spacing w:line="320" w:lineRule="atLeast"/>
        <w:ind w:left="0" w:right="-24"/>
        <w:jc w:val="center"/>
        <w:rPr>
          <w:rFonts w:ascii="Arial Narrow" w:hAnsi="Arial Narrow"/>
          <w:b w:val="0"/>
          <w:sz w:val="24"/>
          <w:szCs w:val="24"/>
        </w:rPr>
      </w:pPr>
      <w:r w:rsidRPr="00C354FF">
        <w:rPr>
          <w:rFonts w:ascii="Arial Narrow" w:hAnsi="Arial Narrow"/>
          <w:sz w:val="24"/>
          <w:szCs w:val="24"/>
        </w:rPr>
        <w:t xml:space="preserve">PREGÃO PRESENCIAL Nº </w:t>
      </w:r>
      <w:r w:rsidR="00746F68" w:rsidRPr="00495FCF">
        <w:rPr>
          <w:rFonts w:ascii="Arial Narrow" w:hAnsi="Arial Narrow"/>
          <w:sz w:val="24"/>
          <w:szCs w:val="24"/>
        </w:rPr>
        <w:t>031</w:t>
      </w:r>
      <w:r w:rsidRPr="00495FCF">
        <w:rPr>
          <w:rFonts w:ascii="Arial Narrow" w:hAnsi="Arial Narrow"/>
          <w:sz w:val="24"/>
          <w:szCs w:val="24"/>
        </w:rPr>
        <w:t>/</w:t>
      </w:r>
      <w:r w:rsidRPr="00C354FF">
        <w:rPr>
          <w:rFonts w:ascii="Arial Narrow" w:hAnsi="Arial Narrow"/>
          <w:sz w:val="24"/>
          <w:szCs w:val="24"/>
        </w:rPr>
        <w:t>202</w:t>
      </w:r>
      <w:r w:rsidR="00D54647">
        <w:rPr>
          <w:rFonts w:ascii="Arial Narrow" w:hAnsi="Arial Narrow"/>
          <w:sz w:val="24"/>
          <w:szCs w:val="24"/>
        </w:rPr>
        <w:t>6</w:t>
      </w:r>
    </w:p>
    <w:p w14:paraId="73CD01AB" w14:textId="77777777" w:rsidR="00001876" w:rsidRPr="0024319D" w:rsidRDefault="00001876" w:rsidP="00001876">
      <w:pPr>
        <w:tabs>
          <w:tab w:val="left" w:pos="9498"/>
        </w:tabs>
        <w:ind w:right="-24"/>
        <w:jc w:val="center"/>
        <w:rPr>
          <w:rFonts w:ascii="Arial Narrow" w:eastAsia="Arial" w:hAnsi="Arial Narrow" w:cs="Arial"/>
          <w:b/>
          <w:sz w:val="24"/>
          <w:szCs w:val="24"/>
        </w:rPr>
      </w:pPr>
      <w:r w:rsidRPr="0024319D">
        <w:rPr>
          <w:rFonts w:ascii="Arial Narrow" w:eastAsia="Arial" w:hAnsi="Arial Narrow" w:cs="Arial"/>
          <w:b/>
          <w:sz w:val="24"/>
          <w:szCs w:val="24"/>
        </w:rPr>
        <w:t>LEI 14.133/2021</w:t>
      </w:r>
    </w:p>
    <w:p w14:paraId="5371C722" w14:textId="77777777" w:rsidR="00843EF5" w:rsidRPr="003D2C06" w:rsidRDefault="00843EF5" w:rsidP="007067CD">
      <w:pPr>
        <w:pBdr>
          <w:top w:val="nil"/>
          <w:left w:val="nil"/>
          <w:bottom w:val="nil"/>
          <w:right w:val="nil"/>
          <w:between w:val="nil"/>
        </w:pBdr>
        <w:tabs>
          <w:tab w:val="left" w:pos="9498"/>
        </w:tabs>
        <w:spacing w:before="10" w:line="320" w:lineRule="atLeast"/>
        <w:ind w:right="-24"/>
        <w:jc w:val="both"/>
        <w:rPr>
          <w:rFonts w:ascii="Arial Narrow" w:eastAsia="Arial" w:hAnsi="Arial Narrow" w:cs="Arial"/>
          <w:b/>
          <w:color w:val="000000"/>
          <w:sz w:val="24"/>
          <w:szCs w:val="24"/>
        </w:rPr>
      </w:pPr>
    </w:p>
    <w:p w14:paraId="4EF14D26" w14:textId="77777777" w:rsidR="00843EF5" w:rsidRPr="003D2C06" w:rsidRDefault="00843EF5" w:rsidP="007067CD">
      <w:pPr>
        <w:pStyle w:val="Ttulo1"/>
        <w:tabs>
          <w:tab w:val="left" w:pos="9498"/>
        </w:tabs>
        <w:spacing w:before="93" w:after="4" w:line="320" w:lineRule="atLeast"/>
        <w:ind w:left="0" w:right="-24"/>
        <w:jc w:val="center"/>
        <w:rPr>
          <w:rFonts w:ascii="Arial Narrow" w:hAnsi="Arial Narrow"/>
          <w:sz w:val="24"/>
          <w:szCs w:val="24"/>
        </w:rPr>
      </w:pPr>
      <w:r w:rsidRPr="003D2C06">
        <w:rPr>
          <w:rFonts w:ascii="Arial Narrow" w:hAnsi="Arial Narrow"/>
          <w:sz w:val="24"/>
          <w:szCs w:val="24"/>
        </w:rPr>
        <w:t>PREÂMBULO</w:t>
      </w:r>
    </w:p>
    <w:p w14:paraId="2122F894" w14:textId="728E5CE8" w:rsidR="00001876" w:rsidRPr="0088739F" w:rsidRDefault="00001876" w:rsidP="00001876">
      <w:pPr>
        <w:pStyle w:val="Ttulo1"/>
        <w:tabs>
          <w:tab w:val="left" w:pos="9498"/>
        </w:tabs>
        <w:spacing w:before="93" w:after="4"/>
        <w:ind w:left="0" w:right="-24"/>
        <w:jc w:val="both"/>
        <w:rPr>
          <w:rFonts w:ascii="Arial Narrow" w:hAnsi="Arial Narrow"/>
          <w:sz w:val="24"/>
          <w:szCs w:val="24"/>
        </w:rPr>
      </w:pPr>
      <w:r w:rsidRPr="0024319D">
        <w:rPr>
          <w:rFonts w:ascii="Arial Narrow" w:hAnsi="Arial Narrow"/>
          <w:sz w:val="24"/>
          <w:szCs w:val="24"/>
        </w:rPr>
        <w:t>PROCESSO Nº</w:t>
      </w:r>
      <w:r w:rsidRPr="0088739F">
        <w:rPr>
          <w:rFonts w:ascii="Arial Narrow" w:hAnsi="Arial Narrow"/>
          <w:sz w:val="24"/>
          <w:szCs w:val="24"/>
        </w:rPr>
        <w:t xml:space="preserve">: </w:t>
      </w:r>
      <w:r w:rsidR="005567DF">
        <w:rPr>
          <w:rFonts w:ascii="Arial Narrow" w:hAnsi="Arial Narrow"/>
          <w:b w:val="0"/>
          <w:bCs w:val="0"/>
          <w:sz w:val="24"/>
          <w:szCs w:val="24"/>
        </w:rPr>
        <w:t>2</w:t>
      </w:r>
      <w:r w:rsidR="00495FCF">
        <w:rPr>
          <w:rFonts w:ascii="Arial Narrow" w:hAnsi="Arial Narrow"/>
          <w:b w:val="0"/>
          <w:bCs w:val="0"/>
          <w:sz w:val="24"/>
          <w:szCs w:val="24"/>
        </w:rPr>
        <w:t>196</w:t>
      </w:r>
      <w:r w:rsidRPr="0088739F">
        <w:rPr>
          <w:rFonts w:ascii="Arial Narrow" w:hAnsi="Arial Narrow"/>
          <w:b w:val="0"/>
          <w:bCs w:val="0"/>
          <w:sz w:val="24"/>
          <w:szCs w:val="24"/>
        </w:rPr>
        <w:t>/202</w:t>
      </w:r>
      <w:r w:rsidR="00D54647">
        <w:rPr>
          <w:rFonts w:ascii="Arial Narrow" w:hAnsi="Arial Narrow"/>
          <w:b w:val="0"/>
          <w:bCs w:val="0"/>
          <w:sz w:val="24"/>
          <w:szCs w:val="24"/>
        </w:rPr>
        <w:t>6</w:t>
      </w:r>
    </w:p>
    <w:p w14:paraId="55A71770" w14:textId="142EFC9A" w:rsidR="00001876" w:rsidRPr="0088739F" w:rsidRDefault="00001876" w:rsidP="00001876">
      <w:pPr>
        <w:pStyle w:val="Ttulo1"/>
        <w:tabs>
          <w:tab w:val="left" w:pos="9498"/>
        </w:tabs>
        <w:spacing w:before="93" w:after="4"/>
        <w:ind w:left="0" w:right="-24"/>
        <w:jc w:val="both"/>
        <w:rPr>
          <w:rFonts w:ascii="Arial Narrow" w:hAnsi="Arial Narrow"/>
          <w:sz w:val="24"/>
          <w:szCs w:val="24"/>
        </w:rPr>
      </w:pPr>
      <w:r w:rsidRPr="0088739F">
        <w:rPr>
          <w:rFonts w:ascii="Arial Narrow" w:hAnsi="Arial Narrow"/>
          <w:sz w:val="24"/>
          <w:szCs w:val="24"/>
        </w:rPr>
        <w:t xml:space="preserve">INTERESSADO: </w:t>
      </w:r>
      <w:r w:rsidRPr="0088739F">
        <w:rPr>
          <w:rFonts w:ascii="Arial Narrow" w:hAnsi="Arial Narrow"/>
          <w:b w:val="0"/>
          <w:bCs w:val="0"/>
          <w:sz w:val="24"/>
          <w:szCs w:val="24"/>
        </w:rPr>
        <w:t xml:space="preserve">MUNICÍPIO DE BRASILÂNDIA </w:t>
      </w:r>
      <w:r w:rsidR="00FB69C4" w:rsidRPr="0088739F">
        <w:rPr>
          <w:rFonts w:ascii="Arial Narrow" w:hAnsi="Arial Narrow"/>
          <w:b w:val="0"/>
          <w:bCs w:val="0"/>
          <w:sz w:val="24"/>
          <w:szCs w:val="24"/>
        </w:rPr>
        <w:t xml:space="preserve">- </w:t>
      </w:r>
      <w:r w:rsidRPr="0088739F">
        <w:rPr>
          <w:rFonts w:ascii="Arial Narrow" w:hAnsi="Arial Narrow"/>
          <w:b w:val="0"/>
          <w:bCs w:val="0"/>
          <w:sz w:val="24"/>
          <w:szCs w:val="24"/>
        </w:rPr>
        <w:t>MS</w:t>
      </w:r>
    </w:p>
    <w:p w14:paraId="063AFD15" w14:textId="603CE83B" w:rsidR="00001876" w:rsidRPr="0088739F" w:rsidRDefault="00001876" w:rsidP="00001876">
      <w:pPr>
        <w:pStyle w:val="Ttulo1"/>
        <w:tabs>
          <w:tab w:val="left" w:pos="9498"/>
        </w:tabs>
        <w:spacing w:before="93" w:after="4"/>
        <w:ind w:left="0" w:right="-24"/>
        <w:jc w:val="both"/>
        <w:rPr>
          <w:rFonts w:ascii="Arial Narrow" w:hAnsi="Arial Narrow"/>
          <w:b w:val="0"/>
          <w:bCs w:val="0"/>
          <w:sz w:val="24"/>
          <w:szCs w:val="24"/>
        </w:rPr>
      </w:pPr>
      <w:r w:rsidRPr="0088739F">
        <w:rPr>
          <w:rFonts w:ascii="Arial Narrow" w:hAnsi="Arial Narrow"/>
          <w:sz w:val="24"/>
          <w:szCs w:val="24"/>
        </w:rPr>
        <w:t xml:space="preserve">DATA E HORÁRIO DA SESSÃO: </w:t>
      </w:r>
      <w:r w:rsidR="00422736">
        <w:rPr>
          <w:rFonts w:ascii="Arial Narrow" w:hAnsi="Arial Narrow"/>
          <w:b w:val="0"/>
          <w:bCs w:val="0"/>
          <w:sz w:val="24"/>
          <w:szCs w:val="24"/>
          <w:highlight w:val="yellow"/>
        </w:rPr>
        <w:t>03</w:t>
      </w:r>
      <w:r w:rsidR="00431FFF" w:rsidRPr="00431FFF">
        <w:rPr>
          <w:rFonts w:ascii="Arial Narrow" w:hAnsi="Arial Narrow"/>
          <w:b w:val="0"/>
          <w:bCs w:val="0"/>
          <w:sz w:val="24"/>
          <w:szCs w:val="24"/>
          <w:highlight w:val="yellow"/>
        </w:rPr>
        <w:t xml:space="preserve"> </w:t>
      </w:r>
      <w:r w:rsidR="00D06DA9" w:rsidRPr="00431FFF">
        <w:rPr>
          <w:rFonts w:ascii="Arial Narrow" w:hAnsi="Arial Narrow"/>
          <w:b w:val="0"/>
          <w:bCs w:val="0"/>
          <w:sz w:val="24"/>
          <w:szCs w:val="24"/>
          <w:highlight w:val="yellow"/>
        </w:rPr>
        <w:t>/</w:t>
      </w:r>
      <w:r w:rsidR="00431FFF" w:rsidRPr="00431FFF">
        <w:rPr>
          <w:rFonts w:ascii="Arial Narrow" w:hAnsi="Arial Narrow"/>
          <w:b w:val="0"/>
          <w:bCs w:val="0"/>
          <w:sz w:val="24"/>
          <w:szCs w:val="24"/>
          <w:highlight w:val="yellow"/>
        </w:rPr>
        <w:t xml:space="preserve"> </w:t>
      </w:r>
      <w:r w:rsidR="00422736">
        <w:rPr>
          <w:rFonts w:ascii="Arial Narrow" w:hAnsi="Arial Narrow"/>
          <w:b w:val="0"/>
          <w:bCs w:val="0"/>
          <w:sz w:val="24"/>
          <w:szCs w:val="24"/>
          <w:highlight w:val="yellow"/>
        </w:rPr>
        <w:t>08</w:t>
      </w:r>
      <w:r w:rsidR="00431FFF" w:rsidRPr="00431FFF">
        <w:rPr>
          <w:rFonts w:ascii="Arial Narrow" w:hAnsi="Arial Narrow"/>
          <w:b w:val="0"/>
          <w:bCs w:val="0"/>
          <w:sz w:val="24"/>
          <w:szCs w:val="24"/>
          <w:highlight w:val="yellow"/>
        </w:rPr>
        <w:t xml:space="preserve"> </w:t>
      </w:r>
      <w:r w:rsidR="00D06DA9" w:rsidRPr="00431FFF">
        <w:rPr>
          <w:rFonts w:ascii="Arial Narrow" w:hAnsi="Arial Narrow"/>
          <w:b w:val="0"/>
          <w:bCs w:val="0"/>
          <w:sz w:val="24"/>
          <w:szCs w:val="24"/>
          <w:highlight w:val="yellow"/>
        </w:rPr>
        <w:t>/</w:t>
      </w:r>
      <w:r w:rsidR="00431FFF" w:rsidRPr="00431FFF">
        <w:rPr>
          <w:rFonts w:ascii="Arial Narrow" w:hAnsi="Arial Narrow"/>
          <w:b w:val="0"/>
          <w:bCs w:val="0"/>
          <w:sz w:val="24"/>
          <w:szCs w:val="24"/>
          <w:highlight w:val="yellow"/>
        </w:rPr>
        <w:t xml:space="preserve"> </w:t>
      </w:r>
      <w:r w:rsidR="00D06DA9" w:rsidRPr="00431FFF">
        <w:rPr>
          <w:rFonts w:ascii="Arial Narrow" w:hAnsi="Arial Narrow"/>
          <w:b w:val="0"/>
          <w:bCs w:val="0"/>
          <w:sz w:val="24"/>
          <w:szCs w:val="24"/>
          <w:highlight w:val="yellow"/>
        </w:rPr>
        <w:t>2026</w:t>
      </w:r>
      <w:r w:rsidRPr="00431FFF">
        <w:rPr>
          <w:rFonts w:ascii="Arial Narrow" w:hAnsi="Arial Narrow"/>
          <w:b w:val="0"/>
          <w:bCs w:val="0"/>
          <w:sz w:val="24"/>
          <w:szCs w:val="24"/>
          <w:highlight w:val="yellow"/>
        </w:rPr>
        <w:t xml:space="preserve"> às 0</w:t>
      </w:r>
      <w:r w:rsidR="00D06DA9" w:rsidRPr="00431FFF">
        <w:rPr>
          <w:rFonts w:ascii="Arial Narrow" w:hAnsi="Arial Narrow"/>
          <w:b w:val="0"/>
          <w:bCs w:val="0"/>
          <w:sz w:val="24"/>
          <w:szCs w:val="24"/>
          <w:highlight w:val="yellow"/>
        </w:rPr>
        <w:t>8</w:t>
      </w:r>
      <w:r w:rsidRPr="00431FFF">
        <w:rPr>
          <w:rFonts w:ascii="Arial Narrow" w:hAnsi="Arial Narrow"/>
          <w:b w:val="0"/>
          <w:bCs w:val="0"/>
          <w:sz w:val="24"/>
          <w:szCs w:val="24"/>
          <w:highlight w:val="yellow"/>
        </w:rPr>
        <w:t xml:space="preserve">:00 (horário </w:t>
      </w:r>
      <w:r w:rsidR="00325045" w:rsidRPr="00431FFF">
        <w:rPr>
          <w:rFonts w:ascii="Arial Narrow" w:hAnsi="Arial Narrow"/>
          <w:b w:val="0"/>
          <w:bCs w:val="0"/>
          <w:sz w:val="24"/>
          <w:szCs w:val="24"/>
          <w:highlight w:val="yellow"/>
        </w:rPr>
        <w:t>oficial do estado</w:t>
      </w:r>
      <w:r w:rsidRPr="00431FFF">
        <w:rPr>
          <w:rFonts w:ascii="Arial Narrow" w:hAnsi="Arial Narrow"/>
          <w:b w:val="0"/>
          <w:bCs w:val="0"/>
          <w:sz w:val="24"/>
          <w:szCs w:val="24"/>
          <w:highlight w:val="yellow"/>
        </w:rPr>
        <w:t>)</w:t>
      </w:r>
    </w:p>
    <w:p w14:paraId="200BB67E" w14:textId="278C3951" w:rsidR="00001876" w:rsidRPr="0088739F" w:rsidRDefault="00001876" w:rsidP="00001876">
      <w:pPr>
        <w:pStyle w:val="Ttulo1"/>
        <w:tabs>
          <w:tab w:val="left" w:pos="9498"/>
        </w:tabs>
        <w:spacing w:before="93" w:after="4"/>
        <w:ind w:left="0" w:right="-24"/>
        <w:jc w:val="both"/>
        <w:rPr>
          <w:rFonts w:ascii="Arial Narrow" w:hAnsi="Arial Narrow"/>
          <w:b w:val="0"/>
          <w:bCs w:val="0"/>
          <w:sz w:val="24"/>
          <w:szCs w:val="24"/>
        </w:rPr>
      </w:pPr>
      <w:r w:rsidRPr="0088739F">
        <w:rPr>
          <w:rFonts w:ascii="Arial Narrow" w:hAnsi="Arial Narrow"/>
          <w:sz w:val="24"/>
          <w:szCs w:val="24"/>
        </w:rPr>
        <w:t xml:space="preserve">OBJETO: </w:t>
      </w:r>
      <w:r w:rsidR="003720E7" w:rsidRPr="003720E7">
        <w:rPr>
          <w:rFonts w:ascii="Arial Narrow" w:hAnsi="Arial Narrow"/>
          <w:b w:val="0"/>
          <w:bCs w:val="0"/>
          <w:sz w:val="24"/>
          <w:szCs w:val="24"/>
        </w:rPr>
        <w:t xml:space="preserve">Contratação de empresa </w:t>
      </w:r>
      <w:r w:rsidR="00020071" w:rsidRPr="00020071">
        <w:rPr>
          <w:rFonts w:ascii="Arial Narrow" w:hAnsi="Arial Narrow"/>
          <w:b w:val="0"/>
          <w:bCs w:val="0"/>
          <w:sz w:val="24"/>
          <w:szCs w:val="24"/>
        </w:rPr>
        <w:t>para locação de relógios de ponto eletrônico (REP), com software de gerenciamento, implantação, suporte técnico, manutenção preventiva e corretiva, treinamento e demais serviços necessários ao pleno funcionamento da solução</w:t>
      </w:r>
      <w:r w:rsidR="00D54647">
        <w:rPr>
          <w:rFonts w:ascii="Arial Narrow" w:hAnsi="Arial Narrow"/>
          <w:b w:val="0"/>
          <w:bCs w:val="0"/>
          <w:sz w:val="24"/>
          <w:szCs w:val="24"/>
        </w:rPr>
        <w:t>.</w:t>
      </w:r>
    </w:p>
    <w:p w14:paraId="7C64CB86" w14:textId="7DD508C1" w:rsidR="00001876" w:rsidRDefault="00001876" w:rsidP="00001876">
      <w:pPr>
        <w:pStyle w:val="Ttulo1"/>
        <w:tabs>
          <w:tab w:val="left" w:pos="9498"/>
        </w:tabs>
        <w:spacing w:before="93" w:after="4" w:line="320" w:lineRule="atLeast"/>
        <w:ind w:left="0" w:right="-24"/>
        <w:jc w:val="both"/>
        <w:rPr>
          <w:rFonts w:ascii="Arial Narrow" w:hAnsi="Arial Narrow"/>
          <w:bCs w:val="0"/>
          <w:sz w:val="24"/>
          <w:szCs w:val="24"/>
        </w:rPr>
      </w:pPr>
      <w:r w:rsidRPr="0088739F">
        <w:rPr>
          <w:rFonts w:ascii="Arial Narrow" w:hAnsi="Arial Narrow"/>
          <w:bCs w:val="0"/>
          <w:sz w:val="24"/>
          <w:szCs w:val="24"/>
        </w:rPr>
        <w:t xml:space="preserve">LICITAÇÃO: </w:t>
      </w:r>
      <w:r w:rsidR="00CE7971">
        <w:rPr>
          <w:rFonts w:ascii="Arial Narrow" w:hAnsi="Arial Narrow"/>
          <w:bCs w:val="0"/>
          <w:sz w:val="24"/>
          <w:szCs w:val="24"/>
        </w:rPr>
        <w:t>AMPLA CONCORRÊNCIA</w:t>
      </w:r>
      <w:r w:rsidR="00160411">
        <w:rPr>
          <w:rFonts w:ascii="Arial Narrow" w:hAnsi="Arial Narrow"/>
          <w:bCs w:val="0"/>
          <w:sz w:val="24"/>
          <w:szCs w:val="24"/>
        </w:rPr>
        <w:t xml:space="preserve"> – Conforme justificativa anexada ao processo </w:t>
      </w:r>
    </w:p>
    <w:p w14:paraId="41E0C605" w14:textId="48FFDE24" w:rsidR="00001876" w:rsidRPr="0088739F" w:rsidRDefault="00001876" w:rsidP="00001876">
      <w:pPr>
        <w:pStyle w:val="Ttulo1"/>
        <w:tabs>
          <w:tab w:val="left" w:pos="9498"/>
        </w:tabs>
        <w:spacing w:before="93" w:after="4" w:line="320" w:lineRule="atLeast"/>
        <w:ind w:left="0" w:right="-24"/>
        <w:jc w:val="both"/>
        <w:rPr>
          <w:rFonts w:ascii="Arial Narrow" w:hAnsi="Arial Narrow"/>
          <w:sz w:val="24"/>
          <w:szCs w:val="24"/>
        </w:rPr>
      </w:pPr>
      <w:r w:rsidRPr="0088739F">
        <w:rPr>
          <w:rFonts w:ascii="Arial Narrow" w:hAnsi="Arial Narrow"/>
          <w:sz w:val="24"/>
          <w:szCs w:val="24"/>
        </w:rPr>
        <w:t xml:space="preserve">TIPO DE LICITAÇÃO E CRITÉRIO DE JULGAMENTO: MENOR PREÇO </w:t>
      </w:r>
      <w:r w:rsidR="005821D9">
        <w:rPr>
          <w:rFonts w:ascii="Arial Narrow" w:hAnsi="Arial Narrow"/>
          <w:sz w:val="24"/>
          <w:szCs w:val="24"/>
        </w:rPr>
        <w:t>GLOBAL</w:t>
      </w:r>
    </w:p>
    <w:p w14:paraId="67198ED9" w14:textId="77777777" w:rsidR="00001876" w:rsidRPr="0088739F" w:rsidRDefault="00001876" w:rsidP="00001876">
      <w:pPr>
        <w:pStyle w:val="Ttulo1"/>
        <w:tabs>
          <w:tab w:val="left" w:pos="9498"/>
        </w:tabs>
        <w:spacing w:before="93" w:after="4"/>
        <w:ind w:left="0" w:right="-24"/>
        <w:jc w:val="both"/>
        <w:rPr>
          <w:rFonts w:ascii="Arial Narrow" w:hAnsi="Arial Narrow"/>
          <w:b w:val="0"/>
          <w:bCs w:val="0"/>
          <w:sz w:val="24"/>
          <w:szCs w:val="24"/>
        </w:rPr>
      </w:pPr>
      <w:r w:rsidRPr="0088739F">
        <w:rPr>
          <w:rFonts w:ascii="Arial Narrow" w:hAnsi="Arial Narrow"/>
          <w:sz w:val="24"/>
          <w:szCs w:val="24"/>
        </w:rPr>
        <w:t>MODO DE DISPUTA: ABERTO</w:t>
      </w:r>
    </w:p>
    <w:p w14:paraId="5A89FD49" w14:textId="23B6B757" w:rsidR="00001876" w:rsidRPr="0088739F" w:rsidRDefault="00001876" w:rsidP="00001876">
      <w:pPr>
        <w:pStyle w:val="Ttulo1"/>
        <w:tabs>
          <w:tab w:val="left" w:pos="9498"/>
        </w:tabs>
        <w:spacing w:before="93" w:after="4"/>
        <w:ind w:left="0" w:right="-24"/>
        <w:jc w:val="both"/>
        <w:rPr>
          <w:rFonts w:ascii="Arial Narrow" w:hAnsi="Arial Narrow"/>
          <w:b w:val="0"/>
          <w:bCs w:val="0"/>
          <w:sz w:val="24"/>
          <w:szCs w:val="24"/>
        </w:rPr>
      </w:pPr>
      <w:r w:rsidRPr="0088739F">
        <w:rPr>
          <w:rFonts w:ascii="Arial Narrow" w:hAnsi="Arial Narrow"/>
          <w:sz w:val="24"/>
          <w:szCs w:val="24"/>
        </w:rPr>
        <w:t xml:space="preserve">LOCAL: </w:t>
      </w:r>
      <w:r w:rsidRPr="0088739F">
        <w:rPr>
          <w:rFonts w:ascii="Arial Narrow" w:hAnsi="Arial Narrow"/>
          <w:b w:val="0"/>
          <w:bCs w:val="0"/>
          <w:sz w:val="24"/>
          <w:szCs w:val="24"/>
        </w:rPr>
        <w:t>Sala de reuniões e licitações, localizada Rua Elviro Mancini</w:t>
      </w:r>
      <w:r w:rsidR="00431FFF">
        <w:rPr>
          <w:rFonts w:ascii="Arial Narrow" w:hAnsi="Arial Narrow"/>
          <w:b w:val="0"/>
          <w:bCs w:val="0"/>
          <w:sz w:val="24"/>
          <w:szCs w:val="24"/>
        </w:rPr>
        <w:t xml:space="preserve"> nº</w:t>
      </w:r>
      <w:r w:rsidRPr="0088739F">
        <w:rPr>
          <w:rFonts w:ascii="Arial Narrow" w:hAnsi="Arial Narrow"/>
          <w:b w:val="0"/>
          <w:bCs w:val="0"/>
          <w:sz w:val="24"/>
          <w:szCs w:val="24"/>
        </w:rPr>
        <w:t xml:space="preserve"> 530</w:t>
      </w:r>
      <w:r w:rsidR="00431FFF">
        <w:rPr>
          <w:rFonts w:ascii="Arial Narrow" w:hAnsi="Arial Narrow"/>
          <w:b w:val="0"/>
          <w:bCs w:val="0"/>
          <w:sz w:val="24"/>
          <w:szCs w:val="24"/>
        </w:rPr>
        <w:t xml:space="preserve"> – C</w:t>
      </w:r>
      <w:r w:rsidRPr="0088739F">
        <w:rPr>
          <w:rFonts w:ascii="Arial Narrow" w:hAnsi="Arial Narrow"/>
          <w:b w:val="0"/>
          <w:bCs w:val="0"/>
          <w:sz w:val="24"/>
          <w:szCs w:val="24"/>
        </w:rPr>
        <w:t>entro</w:t>
      </w:r>
      <w:r w:rsidR="00431FFF">
        <w:rPr>
          <w:rFonts w:ascii="Arial Narrow" w:hAnsi="Arial Narrow"/>
          <w:b w:val="0"/>
          <w:bCs w:val="0"/>
          <w:sz w:val="24"/>
          <w:szCs w:val="24"/>
        </w:rPr>
        <w:t xml:space="preserve"> –</w:t>
      </w:r>
      <w:r w:rsidRPr="0088739F">
        <w:rPr>
          <w:rFonts w:ascii="Arial Narrow" w:hAnsi="Arial Narrow"/>
          <w:b w:val="0"/>
          <w:bCs w:val="0"/>
          <w:sz w:val="24"/>
          <w:szCs w:val="24"/>
        </w:rPr>
        <w:t xml:space="preserve"> Brasil</w:t>
      </w:r>
      <w:r w:rsidR="000A71F5">
        <w:rPr>
          <w:rFonts w:ascii="Arial Narrow" w:hAnsi="Arial Narrow"/>
          <w:b w:val="0"/>
          <w:bCs w:val="0"/>
          <w:sz w:val="24"/>
          <w:szCs w:val="24"/>
        </w:rPr>
        <w:t>â</w:t>
      </w:r>
      <w:r w:rsidRPr="0088739F">
        <w:rPr>
          <w:rFonts w:ascii="Arial Narrow" w:hAnsi="Arial Narrow"/>
          <w:b w:val="0"/>
          <w:bCs w:val="0"/>
          <w:sz w:val="24"/>
          <w:szCs w:val="24"/>
        </w:rPr>
        <w:t>ndia</w:t>
      </w:r>
      <w:r w:rsidR="00431FFF">
        <w:rPr>
          <w:rFonts w:ascii="Arial Narrow" w:hAnsi="Arial Narrow"/>
          <w:b w:val="0"/>
          <w:bCs w:val="0"/>
          <w:sz w:val="24"/>
          <w:szCs w:val="24"/>
        </w:rPr>
        <w:t>/</w:t>
      </w:r>
      <w:r w:rsidRPr="0088739F">
        <w:rPr>
          <w:rFonts w:ascii="Arial Narrow" w:hAnsi="Arial Narrow"/>
          <w:b w:val="0"/>
          <w:bCs w:val="0"/>
          <w:sz w:val="24"/>
          <w:szCs w:val="24"/>
        </w:rPr>
        <w:t>MS</w:t>
      </w:r>
    </w:p>
    <w:p w14:paraId="7AC6CD48" w14:textId="77777777" w:rsidR="00001876" w:rsidRPr="0088739F" w:rsidRDefault="00001876" w:rsidP="00001876">
      <w:pPr>
        <w:pStyle w:val="Ttulo1"/>
        <w:tabs>
          <w:tab w:val="left" w:pos="9498"/>
        </w:tabs>
        <w:spacing w:before="93" w:after="4"/>
        <w:ind w:left="0" w:right="-24"/>
        <w:jc w:val="both"/>
        <w:rPr>
          <w:rFonts w:ascii="Arial Narrow" w:hAnsi="Arial Narrow"/>
          <w:sz w:val="24"/>
          <w:szCs w:val="24"/>
        </w:rPr>
      </w:pPr>
      <w:r w:rsidRPr="0088739F">
        <w:rPr>
          <w:rFonts w:ascii="Arial Narrow" w:hAnsi="Arial Narrow"/>
          <w:sz w:val="24"/>
          <w:szCs w:val="24"/>
        </w:rPr>
        <w:t xml:space="preserve">AMPARO LEGAL: </w:t>
      </w:r>
    </w:p>
    <w:p w14:paraId="4B8743F8" w14:textId="77777777" w:rsidR="00160411" w:rsidRDefault="00001876" w:rsidP="00001876">
      <w:pPr>
        <w:pStyle w:val="Ttulo1"/>
        <w:tabs>
          <w:tab w:val="left" w:pos="9498"/>
        </w:tabs>
        <w:spacing w:before="93" w:after="4"/>
        <w:ind w:left="0" w:right="-24"/>
        <w:jc w:val="both"/>
        <w:rPr>
          <w:rFonts w:ascii="Arial Narrow" w:hAnsi="Arial Narrow"/>
          <w:b w:val="0"/>
          <w:bCs w:val="0"/>
          <w:i/>
          <w:sz w:val="24"/>
          <w:szCs w:val="24"/>
        </w:rPr>
      </w:pPr>
      <w:r w:rsidRPr="0088739F">
        <w:rPr>
          <w:rFonts w:ascii="Arial Narrow" w:hAnsi="Arial Narrow"/>
          <w:b w:val="0"/>
          <w:bCs w:val="0"/>
          <w:i/>
          <w:sz w:val="24"/>
          <w:szCs w:val="24"/>
        </w:rPr>
        <w:t>REGIDA PELA LEI FEDERAL 14.133/2021</w:t>
      </w:r>
      <w:r w:rsidR="004D367E">
        <w:rPr>
          <w:rFonts w:ascii="Arial Narrow" w:hAnsi="Arial Narrow"/>
          <w:b w:val="0"/>
          <w:bCs w:val="0"/>
          <w:i/>
          <w:sz w:val="24"/>
          <w:szCs w:val="24"/>
        </w:rPr>
        <w:t>;</w:t>
      </w:r>
    </w:p>
    <w:p w14:paraId="3F122291" w14:textId="77777777" w:rsidR="009A608C" w:rsidRPr="005249E6" w:rsidRDefault="00001876" w:rsidP="009A608C">
      <w:pPr>
        <w:pStyle w:val="Ttulo1"/>
        <w:tabs>
          <w:tab w:val="left" w:pos="9498"/>
        </w:tabs>
        <w:spacing w:after="4" w:line="320" w:lineRule="atLeast"/>
        <w:ind w:left="56" w:right="-24"/>
        <w:jc w:val="both"/>
        <w:rPr>
          <w:rFonts w:ascii="Arial Narrow" w:hAnsi="Arial Narrow"/>
          <w:b w:val="0"/>
          <w:bCs w:val="0"/>
          <w:sz w:val="24"/>
          <w:szCs w:val="24"/>
        </w:rPr>
      </w:pPr>
      <w:r w:rsidRPr="0088739F">
        <w:rPr>
          <w:rFonts w:ascii="Arial Narrow" w:hAnsi="Arial Narrow"/>
          <w:b w:val="0"/>
          <w:bCs w:val="0"/>
          <w:i/>
          <w:sz w:val="24"/>
          <w:szCs w:val="24"/>
        </w:rPr>
        <w:t>DECRETO MUNICIPAL Nº 5974-2023 - PREGÃO PRESENCIAL</w:t>
      </w:r>
      <w:r w:rsidR="009A608C">
        <w:rPr>
          <w:rFonts w:ascii="Arial Narrow" w:hAnsi="Arial Narrow"/>
          <w:b w:val="0"/>
          <w:bCs w:val="0"/>
          <w:i/>
          <w:sz w:val="24"/>
          <w:szCs w:val="24"/>
        </w:rPr>
        <w:t xml:space="preserve">; </w:t>
      </w:r>
      <w:r w:rsidR="009A608C" w:rsidRPr="005249E6">
        <w:rPr>
          <w:rFonts w:ascii="Arial Narrow" w:hAnsi="Arial Narrow"/>
          <w:b w:val="0"/>
          <w:bCs w:val="0"/>
          <w:sz w:val="24"/>
          <w:szCs w:val="24"/>
        </w:rPr>
        <w:t>LEI MUNICIPAL Nº 3190/2025.</w:t>
      </w:r>
    </w:p>
    <w:p w14:paraId="1227028F" w14:textId="298F6B19" w:rsidR="00001876" w:rsidRPr="0088739F" w:rsidRDefault="00001876" w:rsidP="00001876">
      <w:pPr>
        <w:pStyle w:val="Ttulo1"/>
        <w:tabs>
          <w:tab w:val="left" w:pos="9498"/>
        </w:tabs>
        <w:spacing w:before="93" w:after="4"/>
        <w:ind w:left="0" w:right="-24"/>
        <w:jc w:val="both"/>
        <w:rPr>
          <w:rFonts w:ascii="Arial Narrow" w:hAnsi="Arial Narrow"/>
          <w:b w:val="0"/>
          <w:bCs w:val="0"/>
          <w:i/>
          <w:sz w:val="24"/>
          <w:szCs w:val="24"/>
        </w:rPr>
      </w:pPr>
      <w:r w:rsidRPr="0088739F">
        <w:rPr>
          <w:rFonts w:ascii="Arial Narrow" w:hAnsi="Arial Narrow"/>
          <w:b w:val="0"/>
          <w:bCs w:val="0"/>
          <w:sz w:val="24"/>
          <w:szCs w:val="24"/>
        </w:rPr>
        <w:t xml:space="preserve">[...] </w:t>
      </w:r>
      <w:r w:rsidRPr="0088739F">
        <w:rPr>
          <w:rFonts w:ascii="Arial Narrow" w:hAnsi="Arial Narrow"/>
          <w:b w:val="0"/>
          <w:bCs w:val="0"/>
          <w:i/>
          <w:sz w:val="24"/>
          <w:szCs w:val="24"/>
        </w:rPr>
        <w:t>E DEMAIS LEGISLAÇÕES PERTINENTES</w:t>
      </w:r>
    </w:p>
    <w:p w14:paraId="7D99D67A" w14:textId="5086ECB5" w:rsidR="00001876" w:rsidRPr="0024319D" w:rsidRDefault="00001876" w:rsidP="00001876">
      <w:pPr>
        <w:pStyle w:val="Ttulo1"/>
        <w:tabs>
          <w:tab w:val="left" w:pos="9498"/>
        </w:tabs>
        <w:spacing w:before="93" w:after="4"/>
        <w:ind w:left="0" w:right="-24"/>
        <w:jc w:val="both"/>
        <w:rPr>
          <w:rFonts w:ascii="Arial Narrow" w:hAnsi="Arial Narrow"/>
          <w:b w:val="0"/>
          <w:bCs w:val="0"/>
          <w:i/>
          <w:sz w:val="24"/>
          <w:szCs w:val="24"/>
        </w:rPr>
      </w:pPr>
      <w:r w:rsidRPr="0088739F">
        <w:rPr>
          <w:rFonts w:ascii="Arial Narrow" w:hAnsi="Arial Narrow"/>
          <w:sz w:val="24"/>
          <w:szCs w:val="24"/>
        </w:rPr>
        <w:t xml:space="preserve">PREGOEIRO(A): </w:t>
      </w:r>
      <w:r w:rsidRPr="0088739F">
        <w:rPr>
          <w:rFonts w:ascii="Arial Narrow" w:hAnsi="Arial Narrow"/>
          <w:i/>
          <w:sz w:val="24"/>
          <w:szCs w:val="24"/>
        </w:rPr>
        <w:t>Conforme Decreto Municipal nº 6</w:t>
      </w:r>
      <w:r w:rsidR="00F60A98">
        <w:rPr>
          <w:rFonts w:ascii="Arial Narrow" w:hAnsi="Arial Narrow"/>
          <w:i/>
          <w:sz w:val="24"/>
          <w:szCs w:val="24"/>
        </w:rPr>
        <w:t>368</w:t>
      </w:r>
      <w:r w:rsidRPr="0088739F">
        <w:rPr>
          <w:rFonts w:ascii="Arial Narrow" w:hAnsi="Arial Narrow"/>
          <w:i/>
          <w:sz w:val="24"/>
          <w:szCs w:val="24"/>
        </w:rPr>
        <w:t>/2025</w:t>
      </w:r>
    </w:p>
    <w:p w14:paraId="70C4B081" w14:textId="77777777" w:rsidR="00A62DA8" w:rsidRDefault="00A62DA8" w:rsidP="007067CD">
      <w:pPr>
        <w:spacing w:line="320" w:lineRule="atLeast"/>
        <w:ind w:right="-24"/>
        <w:jc w:val="both"/>
        <w:rPr>
          <w:rFonts w:ascii="Arial Narrow" w:hAnsi="Arial Narrow" w:cs="Arial"/>
          <w:sz w:val="24"/>
          <w:szCs w:val="24"/>
        </w:rPr>
      </w:pPr>
    </w:p>
    <w:p w14:paraId="07F0D0ED" w14:textId="3008E43E" w:rsidR="00843EF5" w:rsidRPr="003D2C06" w:rsidRDefault="00843EF5" w:rsidP="007067CD">
      <w:pPr>
        <w:spacing w:line="320" w:lineRule="atLeast"/>
        <w:ind w:right="-24"/>
        <w:jc w:val="both"/>
        <w:rPr>
          <w:rFonts w:ascii="Arial Narrow" w:hAnsi="Arial Narrow" w:cs="Arial"/>
          <w:sz w:val="24"/>
          <w:szCs w:val="24"/>
        </w:rPr>
      </w:pPr>
      <w:r w:rsidRPr="003D2C06">
        <w:rPr>
          <w:rFonts w:ascii="Arial Narrow" w:hAnsi="Arial Narrow" w:cs="Arial"/>
          <w:sz w:val="24"/>
          <w:szCs w:val="24"/>
        </w:rPr>
        <w:t>O Edital poderá ser obtido no site Portal da Trans</w:t>
      </w:r>
      <w:r w:rsidR="006437B3">
        <w:rPr>
          <w:rFonts w:ascii="Arial Narrow" w:hAnsi="Arial Narrow" w:cs="Arial"/>
          <w:sz w:val="24"/>
          <w:szCs w:val="24"/>
        </w:rPr>
        <w:t>parência do Município de Brasilâ</w:t>
      </w:r>
      <w:r w:rsidRPr="003D2C06">
        <w:rPr>
          <w:rFonts w:ascii="Arial Narrow" w:hAnsi="Arial Narrow" w:cs="Arial"/>
          <w:sz w:val="24"/>
          <w:szCs w:val="24"/>
        </w:rPr>
        <w:t xml:space="preserve">ndia </w:t>
      </w:r>
      <w:r w:rsidR="006437B3">
        <w:rPr>
          <w:rFonts w:ascii="Arial Narrow" w:hAnsi="Arial Narrow" w:cs="Arial"/>
          <w:sz w:val="24"/>
          <w:szCs w:val="24"/>
        </w:rPr>
        <w:t xml:space="preserve">- </w:t>
      </w:r>
      <w:r w:rsidR="00D57CF6">
        <w:rPr>
          <w:rFonts w:ascii="Arial Narrow" w:hAnsi="Arial Narrow" w:cs="Arial"/>
          <w:sz w:val="24"/>
          <w:szCs w:val="24"/>
        </w:rPr>
        <w:t>MS, no endereço eletrô</w:t>
      </w:r>
      <w:r w:rsidRPr="003D2C06">
        <w:rPr>
          <w:rFonts w:ascii="Arial Narrow" w:hAnsi="Arial Narrow" w:cs="Arial"/>
          <w:sz w:val="24"/>
          <w:szCs w:val="24"/>
        </w:rPr>
        <w:t xml:space="preserve">nico </w:t>
      </w:r>
      <w:hyperlink r:id="rId9" w:history="1">
        <w:r w:rsidRPr="003D2C06">
          <w:rPr>
            <w:rStyle w:val="Hyperlink"/>
            <w:rFonts w:ascii="Arial Narrow" w:hAnsi="Arial Narrow" w:cs="Arial"/>
            <w:sz w:val="24"/>
            <w:szCs w:val="24"/>
          </w:rPr>
          <w:t>http://portal.brasilandia.ms.gov.br:8079/transparencia/</w:t>
        </w:r>
      </w:hyperlink>
      <w:r w:rsidRPr="003D2C06">
        <w:rPr>
          <w:rFonts w:ascii="Arial Narrow" w:hAnsi="Arial Narrow" w:cs="Arial"/>
          <w:color w:val="000000" w:themeColor="text1"/>
          <w:sz w:val="24"/>
          <w:szCs w:val="24"/>
        </w:rPr>
        <w:t xml:space="preserve">e no Portal Nacional de Contratações Públicas </w:t>
      </w:r>
      <w:hyperlink r:id="rId10" w:history="1">
        <w:r w:rsidRPr="003D2C06">
          <w:rPr>
            <w:rStyle w:val="Hyperlink"/>
            <w:rFonts w:ascii="Arial Narrow" w:eastAsia="Arial" w:hAnsi="Arial Narrow" w:cs="Arial"/>
            <w:sz w:val="24"/>
            <w:szCs w:val="24"/>
          </w:rPr>
          <w:t>https://pncp.gov.br/app/editais?q=&amp;status=recebendo_proposta&amp;pagina=1</w:t>
        </w:r>
      </w:hyperlink>
      <w:r w:rsidRPr="003D2C06">
        <w:rPr>
          <w:rFonts w:ascii="Arial Narrow" w:hAnsi="Arial Narrow" w:cs="Arial"/>
          <w:color w:val="000000" w:themeColor="text1"/>
          <w:sz w:val="24"/>
          <w:szCs w:val="24"/>
        </w:rPr>
        <w:t xml:space="preserve"> a</w:t>
      </w:r>
      <w:r w:rsidRPr="003D2C06">
        <w:rPr>
          <w:rFonts w:ascii="Arial Narrow" w:hAnsi="Arial Narrow" w:cs="Arial"/>
          <w:sz w:val="24"/>
          <w:szCs w:val="24"/>
        </w:rPr>
        <w:t xml:space="preserve"> partir da data de sua publicação; Informações adicionais podem ser obtidas junto a </w:t>
      </w:r>
      <w:r w:rsidR="007E10B9">
        <w:rPr>
          <w:rFonts w:ascii="Arial Narrow" w:hAnsi="Arial Narrow" w:cs="Arial"/>
          <w:sz w:val="24"/>
          <w:szCs w:val="24"/>
        </w:rPr>
        <w:t>Coordenadoria Geral</w:t>
      </w:r>
      <w:r w:rsidRPr="003D2C06">
        <w:rPr>
          <w:rFonts w:ascii="Arial Narrow" w:hAnsi="Arial Narrow" w:cs="Arial"/>
          <w:sz w:val="24"/>
          <w:szCs w:val="24"/>
        </w:rPr>
        <w:t xml:space="preserve"> de Licitações através do  E-mail: </w:t>
      </w:r>
      <w:hyperlink r:id="rId11" w:history="1">
        <w:r w:rsidRPr="003D2C06">
          <w:rPr>
            <w:rStyle w:val="Hyperlink"/>
            <w:rFonts w:ascii="Arial Narrow" w:eastAsia="Arial" w:hAnsi="Arial Narrow" w:cs="Arial"/>
            <w:sz w:val="24"/>
            <w:szCs w:val="24"/>
          </w:rPr>
          <w:t>licitacao@brasilandia.ms.gov.br</w:t>
        </w:r>
      </w:hyperlink>
      <w:r w:rsidR="004D367E">
        <w:rPr>
          <w:rFonts w:ascii="Arial Narrow" w:hAnsi="Arial Narrow" w:cs="Arial"/>
          <w:sz w:val="24"/>
          <w:szCs w:val="24"/>
        </w:rPr>
        <w:t xml:space="preserve"> ou pelo telefone 0800-670053</w:t>
      </w:r>
      <w:r w:rsidR="004C0AFB">
        <w:rPr>
          <w:rFonts w:ascii="Arial Narrow" w:hAnsi="Arial Narrow" w:cs="Arial"/>
          <w:sz w:val="24"/>
          <w:szCs w:val="24"/>
        </w:rPr>
        <w:t>.</w:t>
      </w:r>
    </w:p>
    <w:p w14:paraId="3C8BBD15" w14:textId="77777777" w:rsidR="00843EF5" w:rsidRPr="003D2C06" w:rsidRDefault="00843EF5" w:rsidP="007067CD">
      <w:pPr>
        <w:spacing w:line="320" w:lineRule="atLeast"/>
        <w:ind w:right="-24"/>
        <w:jc w:val="both"/>
        <w:rPr>
          <w:rFonts w:ascii="Arial Narrow" w:hAnsi="Arial Narrow" w:cs="Arial"/>
          <w:sz w:val="24"/>
          <w:szCs w:val="24"/>
        </w:rPr>
      </w:pPr>
    </w:p>
    <w:p w14:paraId="553E9741" w14:textId="77777777" w:rsidR="008A3E46" w:rsidRDefault="008A3E46" w:rsidP="007067CD">
      <w:pPr>
        <w:spacing w:line="320" w:lineRule="atLeast"/>
        <w:jc w:val="both"/>
        <w:rPr>
          <w:rFonts w:ascii="Arial Narrow" w:hAnsi="Arial Narrow" w:cs="Arial"/>
          <w:sz w:val="24"/>
          <w:szCs w:val="24"/>
        </w:rPr>
      </w:pPr>
    </w:p>
    <w:p w14:paraId="2BA6DFFB" w14:textId="3160B111" w:rsidR="004D367E" w:rsidRPr="00D475D2" w:rsidRDefault="004D367E" w:rsidP="007067CD">
      <w:pPr>
        <w:spacing w:line="320" w:lineRule="atLeast"/>
        <w:jc w:val="both"/>
        <w:rPr>
          <w:rFonts w:ascii="Arial Narrow" w:hAnsi="Arial Narrow"/>
          <w:b/>
          <w:bCs/>
        </w:rPr>
        <w:sectPr w:rsidR="004D367E" w:rsidRPr="00D475D2" w:rsidSect="00A372B8">
          <w:headerReference w:type="default" r:id="rId12"/>
          <w:footerReference w:type="default" r:id="rId13"/>
          <w:pgSz w:w="11910" w:h="16850"/>
          <w:pgMar w:top="1702" w:right="1137" w:bottom="1356" w:left="1300" w:header="425" w:footer="340" w:gutter="0"/>
          <w:pgNumType w:start="1"/>
          <w:cols w:space="720"/>
        </w:sectPr>
      </w:pPr>
      <w:r w:rsidRPr="00431FFF">
        <w:rPr>
          <w:rFonts w:ascii="Arial Narrow" w:hAnsi="Arial Narrow"/>
          <w:b/>
          <w:bCs/>
          <w:highlight w:val="yellow"/>
        </w:rPr>
        <w:t xml:space="preserve">Código de Registro da Informação: </w:t>
      </w:r>
      <w:r w:rsidR="00431FFF" w:rsidRPr="00431FFF">
        <w:rPr>
          <w:rFonts w:ascii="Arial Narrow" w:hAnsi="Arial Narrow"/>
          <w:b/>
          <w:highlight w:val="yellow"/>
        </w:rPr>
        <w:t>XXXXXXXXXXXXXXXXXXXXXXXXXXXXXXX</w:t>
      </w:r>
    </w:p>
    <w:p w14:paraId="3BEB584E" w14:textId="2BB9257B" w:rsidR="00843EF5" w:rsidRPr="00C354FF" w:rsidRDefault="00843EF5"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C354FF">
        <w:rPr>
          <w:rFonts w:ascii="Arial Narrow" w:hAnsi="Arial Narrow" w:cs="Arial"/>
          <w:b/>
          <w:bCs/>
          <w:sz w:val="24"/>
          <w:szCs w:val="24"/>
        </w:rPr>
        <w:lastRenderedPageBreak/>
        <w:t>EDITAL DE LICITAÇÃO</w:t>
      </w:r>
    </w:p>
    <w:p w14:paraId="4C82EB1D" w14:textId="5F16C737" w:rsidR="00E734F9" w:rsidRDefault="00843EF5" w:rsidP="00431FFF">
      <w:pPr>
        <w:pStyle w:val="Ttulo1"/>
        <w:tabs>
          <w:tab w:val="left" w:pos="9498"/>
        </w:tabs>
        <w:spacing w:line="320" w:lineRule="atLeast"/>
        <w:ind w:left="0" w:right="-24"/>
        <w:jc w:val="center"/>
        <w:rPr>
          <w:rFonts w:ascii="Arial Narrow" w:hAnsi="Arial Narrow"/>
          <w:sz w:val="24"/>
          <w:szCs w:val="24"/>
        </w:rPr>
      </w:pPr>
      <w:r w:rsidRPr="00C354FF">
        <w:rPr>
          <w:rFonts w:ascii="Arial Narrow" w:hAnsi="Arial Narrow"/>
          <w:sz w:val="24"/>
          <w:szCs w:val="24"/>
        </w:rPr>
        <w:t xml:space="preserve">PROCESSO ADMINISTRATIVO Nº </w:t>
      </w:r>
      <w:r w:rsidR="005567DF">
        <w:rPr>
          <w:rFonts w:ascii="Arial Narrow" w:hAnsi="Arial Narrow"/>
          <w:sz w:val="24"/>
          <w:szCs w:val="24"/>
        </w:rPr>
        <w:t>2</w:t>
      </w:r>
      <w:r w:rsidR="00E734F9">
        <w:rPr>
          <w:rFonts w:ascii="Arial Narrow" w:hAnsi="Arial Narrow"/>
          <w:sz w:val="24"/>
          <w:szCs w:val="24"/>
        </w:rPr>
        <w:t>196</w:t>
      </w:r>
      <w:r w:rsidR="00431FFF">
        <w:rPr>
          <w:rFonts w:ascii="Arial Narrow" w:hAnsi="Arial Narrow"/>
          <w:sz w:val="24"/>
          <w:szCs w:val="24"/>
        </w:rPr>
        <w:t>/</w:t>
      </w:r>
      <w:r w:rsidRPr="00C354FF">
        <w:rPr>
          <w:rFonts w:ascii="Arial Narrow" w:hAnsi="Arial Narrow"/>
          <w:sz w:val="24"/>
          <w:szCs w:val="24"/>
        </w:rPr>
        <w:t>202</w:t>
      </w:r>
      <w:r w:rsidR="006A602C">
        <w:rPr>
          <w:rFonts w:ascii="Arial Narrow" w:hAnsi="Arial Narrow"/>
          <w:sz w:val="24"/>
          <w:szCs w:val="24"/>
        </w:rPr>
        <w:t>6</w:t>
      </w:r>
      <w:r w:rsidR="00431FFF">
        <w:rPr>
          <w:rFonts w:ascii="Arial Narrow" w:hAnsi="Arial Narrow"/>
          <w:sz w:val="24"/>
          <w:szCs w:val="24"/>
        </w:rPr>
        <w:t xml:space="preserve">                    </w:t>
      </w:r>
    </w:p>
    <w:p w14:paraId="0B81A6CA" w14:textId="35F34052" w:rsidR="00843EF5" w:rsidRDefault="00843EF5" w:rsidP="00431FFF">
      <w:pPr>
        <w:pStyle w:val="Ttulo1"/>
        <w:tabs>
          <w:tab w:val="left" w:pos="9498"/>
        </w:tabs>
        <w:spacing w:line="320" w:lineRule="atLeast"/>
        <w:ind w:left="0" w:right="-24"/>
        <w:jc w:val="center"/>
        <w:rPr>
          <w:rFonts w:ascii="Arial Narrow" w:hAnsi="Arial Narrow"/>
          <w:b w:val="0"/>
          <w:sz w:val="24"/>
          <w:szCs w:val="24"/>
        </w:rPr>
      </w:pPr>
      <w:r w:rsidRPr="00C354FF">
        <w:rPr>
          <w:rFonts w:ascii="Arial Narrow" w:hAnsi="Arial Narrow"/>
          <w:sz w:val="24"/>
          <w:szCs w:val="24"/>
        </w:rPr>
        <w:t xml:space="preserve">PREGÃO PRESENCIAL Nº </w:t>
      </w:r>
      <w:r w:rsidR="00E734F9">
        <w:rPr>
          <w:rFonts w:ascii="Arial Narrow" w:hAnsi="Arial Narrow"/>
          <w:sz w:val="24"/>
          <w:szCs w:val="24"/>
        </w:rPr>
        <w:t>031</w:t>
      </w:r>
      <w:r w:rsidRPr="00C354FF">
        <w:rPr>
          <w:rFonts w:ascii="Arial Narrow" w:hAnsi="Arial Narrow"/>
          <w:sz w:val="24"/>
          <w:szCs w:val="24"/>
        </w:rPr>
        <w:t>/202</w:t>
      </w:r>
      <w:r w:rsidR="006A602C">
        <w:rPr>
          <w:rFonts w:ascii="Arial Narrow" w:hAnsi="Arial Narrow"/>
          <w:sz w:val="24"/>
          <w:szCs w:val="24"/>
        </w:rPr>
        <w:t>6</w:t>
      </w:r>
    </w:p>
    <w:p w14:paraId="07E8527A" w14:textId="77777777" w:rsidR="00843EF5" w:rsidRDefault="00843EF5" w:rsidP="007067CD">
      <w:pPr>
        <w:tabs>
          <w:tab w:val="left" w:pos="9498"/>
        </w:tabs>
        <w:spacing w:line="320" w:lineRule="atLeast"/>
        <w:ind w:right="-24"/>
        <w:jc w:val="center"/>
        <w:rPr>
          <w:rFonts w:ascii="Arial Narrow" w:eastAsia="Arial" w:hAnsi="Arial Narrow" w:cs="Arial"/>
          <w:b/>
          <w:sz w:val="24"/>
          <w:szCs w:val="24"/>
        </w:rPr>
      </w:pPr>
      <w:r w:rsidRPr="003D2C06">
        <w:rPr>
          <w:rFonts w:ascii="Arial Narrow" w:eastAsia="Arial" w:hAnsi="Arial Narrow" w:cs="Arial"/>
          <w:b/>
          <w:sz w:val="24"/>
          <w:szCs w:val="24"/>
        </w:rPr>
        <w:t>LEI 14.133/2021</w:t>
      </w:r>
    </w:p>
    <w:p w14:paraId="764AB8A8" w14:textId="2D4BF106" w:rsidR="00124837" w:rsidRDefault="006A602C" w:rsidP="00E730CA">
      <w:pPr>
        <w:tabs>
          <w:tab w:val="left" w:pos="9498"/>
        </w:tabs>
        <w:spacing w:line="320" w:lineRule="atLeast"/>
        <w:ind w:right="-24"/>
        <w:jc w:val="center"/>
        <w:rPr>
          <w:rFonts w:ascii="Arial Narrow" w:hAnsi="Arial Narrow"/>
          <w:b/>
          <w:bCs/>
          <w:sz w:val="24"/>
          <w:szCs w:val="24"/>
        </w:rPr>
      </w:pPr>
      <w:r>
        <w:rPr>
          <w:rFonts w:ascii="Arial Narrow" w:hAnsi="Arial Narrow"/>
          <w:b/>
          <w:bCs/>
          <w:sz w:val="24"/>
          <w:szCs w:val="24"/>
        </w:rPr>
        <w:t>AMPLA CONCORRÊNCIA</w:t>
      </w:r>
    </w:p>
    <w:p w14:paraId="2861CAA3" w14:textId="77777777" w:rsidR="00204A01" w:rsidRPr="00204A01" w:rsidRDefault="00204A01" w:rsidP="00E730CA">
      <w:pPr>
        <w:tabs>
          <w:tab w:val="left" w:pos="9498"/>
        </w:tabs>
        <w:spacing w:line="320" w:lineRule="atLeast"/>
        <w:ind w:right="-24"/>
        <w:jc w:val="center"/>
        <w:rPr>
          <w:rFonts w:ascii="Arial Narrow" w:eastAsia="Arial" w:hAnsi="Arial Narrow" w:cs="Arial"/>
          <w:b/>
          <w:bCs/>
          <w:sz w:val="24"/>
          <w:szCs w:val="24"/>
        </w:rPr>
      </w:pPr>
    </w:p>
    <w:p w14:paraId="2B9B0D54" w14:textId="7F2CB9E5" w:rsidR="003B2D76" w:rsidRPr="00C354FF" w:rsidRDefault="003B2D76" w:rsidP="003B2D76">
      <w:pPr>
        <w:jc w:val="both"/>
        <w:rPr>
          <w:rFonts w:ascii="Arial Narrow" w:hAnsi="Arial Narrow" w:cs="Arial"/>
          <w:sz w:val="24"/>
          <w:szCs w:val="24"/>
        </w:rPr>
      </w:pPr>
      <w:r>
        <w:rPr>
          <w:rFonts w:ascii="Arial Narrow" w:eastAsia="Arial" w:hAnsi="Arial Narrow" w:cs="Arial"/>
          <w:b/>
          <w:sz w:val="24"/>
          <w:szCs w:val="24"/>
        </w:rPr>
        <w:t>O Munic</w:t>
      </w:r>
      <w:r w:rsidR="00C515BA">
        <w:rPr>
          <w:rFonts w:ascii="Arial Narrow" w:eastAsia="Arial" w:hAnsi="Arial Narrow" w:cs="Arial"/>
          <w:b/>
          <w:sz w:val="24"/>
          <w:szCs w:val="24"/>
        </w:rPr>
        <w:t>í</w:t>
      </w:r>
      <w:r>
        <w:rPr>
          <w:rFonts w:ascii="Arial Narrow" w:eastAsia="Arial" w:hAnsi="Arial Narrow" w:cs="Arial"/>
          <w:b/>
          <w:sz w:val="24"/>
          <w:szCs w:val="24"/>
        </w:rPr>
        <w:t>pio de Brasilâ</w:t>
      </w:r>
      <w:r w:rsidRPr="003D2C06">
        <w:rPr>
          <w:rFonts w:ascii="Arial Narrow" w:eastAsia="Arial" w:hAnsi="Arial Narrow" w:cs="Arial"/>
          <w:b/>
          <w:sz w:val="24"/>
          <w:szCs w:val="24"/>
        </w:rPr>
        <w:t>ndia - MS, Pessoa Jurídica de Direito Público Interno, inscrito no CNPJ/MF  sob o n.º 03.184.058/0001-20</w:t>
      </w:r>
      <w:r w:rsidRPr="003D2C06">
        <w:rPr>
          <w:rFonts w:ascii="Arial Narrow" w:hAnsi="Arial Narrow" w:cs="Arial"/>
          <w:sz w:val="24"/>
          <w:szCs w:val="24"/>
        </w:rPr>
        <w:t xml:space="preserve">, </w:t>
      </w:r>
      <w:r w:rsidRPr="003D2C06">
        <w:rPr>
          <w:rFonts w:ascii="Arial Narrow" w:eastAsia="Times New Roman" w:hAnsi="Arial Narrow" w:cs="Arial"/>
          <w:color w:val="000000"/>
          <w:sz w:val="24"/>
          <w:szCs w:val="24"/>
        </w:rPr>
        <w:t xml:space="preserve">com sede administrativa localizada </w:t>
      </w:r>
      <w:r w:rsidRPr="003B2D76">
        <w:rPr>
          <w:rFonts w:ascii="Arial Narrow" w:eastAsia="Times New Roman" w:hAnsi="Arial Narrow" w:cs="Arial"/>
          <w:sz w:val="24"/>
          <w:szCs w:val="24"/>
        </w:rPr>
        <w:t>na Rua Elviro Mancini n.</w:t>
      </w:r>
      <w:r w:rsidR="00431FFF">
        <w:rPr>
          <w:rFonts w:ascii="Arial Narrow" w:eastAsia="Times New Roman" w:hAnsi="Arial Narrow" w:cs="Arial"/>
          <w:sz w:val="24"/>
          <w:szCs w:val="24"/>
        </w:rPr>
        <w:t xml:space="preserve"> </w:t>
      </w:r>
      <w:r w:rsidRPr="003B2D76">
        <w:rPr>
          <w:rFonts w:ascii="Arial Narrow" w:eastAsia="Times New Roman" w:hAnsi="Arial Narrow" w:cs="Arial"/>
          <w:sz w:val="24"/>
          <w:szCs w:val="24"/>
        </w:rPr>
        <w:t>530</w:t>
      </w:r>
      <w:r w:rsidR="00431FFF">
        <w:rPr>
          <w:rFonts w:ascii="Arial Narrow" w:eastAsia="Times New Roman" w:hAnsi="Arial Narrow" w:cs="Arial"/>
          <w:sz w:val="24"/>
          <w:szCs w:val="24"/>
        </w:rPr>
        <w:t xml:space="preserve"> – C</w:t>
      </w:r>
      <w:r w:rsidRPr="003B2D76">
        <w:rPr>
          <w:rFonts w:ascii="Arial Narrow" w:eastAsia="Times New Roman" w:hAnsi="Arial Narrow" w:cs="Arial"/>
          <w:sz w:val="24"/>
          <w:szCs w:val="24"/>
        </w:rPr>
        <w:t>entro</w:t>
      </w:r>
      <w:r w:rsidR="00431FFF">
        <w:rPr>
          <w:rFonts w:ascii="Arial Narrow" w:eastAsia="Times New Roman" w:hAnsi="Arial Narrow" w:cs="Arial"/>
          <w:sz w:val="24"/>
          <w:szCs w:val="24"/>
        </w:rPr>
        <w:t xml:space="preserve"> -</w:t>
      </w:r>
      <w:r w:rsidRPr="003B2D76">
        <w:rPr>
          <w:rFonts w:ascii="Arial Narrow" w:eastAsia="Times New Roman" w:hAnsi="Arial Narrow" w:cs="Arial"/>
          <w:sz w:val="24"/>
          <w:szCs w:val="24"/>
        </w:rPr>
        <w:t xml:space="preserve"> nesta cidade de Brasilândia - MS, através da Secretaria Municipal</w:t>
      </w:r>
      <w:r>
        <w:rPr>
          <w:rFonts w:ascii="Arial Narrow" w:eastAsia="Times New Roman" w:hAnsi="Arial Narrow" w:cs="Arial"/>
          <w:color w:val="000000"/>
          <w:sz w:val="24"/>
          <w:szCs w:val="24"/>
        </w:rPr>
        <w:t xml:space="preserve"> de Administração</w:t>
      </w:r>
      <w:r w:rsidR="00E734F9">
        <w:rPr>
          <w:rFonts w:ascii="Arial Narrow" w:eastAsia="Times New Roman" w:hAnsi="Arial Narrow" w:cs="Arial"/>
          <w:color w:val="000000"/>
          <w:sz w:val="24"/>
          <w:szCs w:val="24"/>
        </w:rPr>
        <w:t xml:space="preserve"> </w:t>
      </w:r>
      <w:r>
        <w:rPr>
          <w:rFonts w:ascii="Arial Narrow" w:eastAsia="Times New Roman" w:hAnsi="Arial Narrow" w:cs="Arial"/>
          <w:color w:val="000000"/>
          <w:sz w:val="24"/>
          <w:szCs w:val="24"/>
        </w:rPr>
        <w:t xml:space="preserve">– </w:t>
      </w:r>
      <w:r w:rsidR="00A62DA8">
        <w:rPr>
          <w:rFonts w:ascii="Arial Narrow" w:eastAsia="Times New Roman" w:hAnsi="Arial Narrow" w:cs="Arial"/>
          <w:color w:val="000000"/>
          <w:sz w:val="24"/>
          <w:szCs w:val="24"/>
        </w:rPr>
        <w:t>Coordenadoria Geral de Licitações</w:t>
      </w:r>
      <w:r>
        <w:rPr>
          <w:rFonts w:ascii="Arial Narrow" w:eastAsia="Times New Roman" w:hAnsi="Arial Narrow" w:cs="Arial"/>
          <w:color w:val="000000"/>
          <w:sz w:val="24"/>
          <w:szCs w:val="24"/>
        </w:rPr>
        <w:t xml:space="preserve"> </w:t>
      </w:r>
      <w:r w:rsidRPr="003D2C06">
        <w:rPr>
          <w:rFonts w:ascii="Arial Narrow" w:hAnsi="Arial Narrow" w:cs="Arial"/>
          <w:sz w:val="24"/>
          <w:szCs w:val="24"/>
        </w:rPr>
        <w:t xml:space="preserve">faz saber aos interessados que fará realizar, licitação na modalidade de </w:t>
      </w:r>
      <w:r w:rsidRPr="008A3E46">
        <w:rPr>
          <w:rFonts w:ascii="Arial Narrow" w:eastAsia="Arial" w:hAnsi="Arial Narrow" w:cs="Arial"/>
          <w:b/>
          <w:sz w:val="24"/>
          <w:szCs w:val="24"/>
        </w:rPr>
        <w:t xml:space="preserve">PREGÃO PRESENCIAL Nº </w:t>
      </w:r>
      <w:r w:rsidR="002631B4">
        <w:rPr>
          <w:rFonts w:ascii="Arial Narrow" w:eastAsia="Arial" w:hAnsi="Arial Narrow" w:cs="Arial"/>
          <w:b/>
          <w:sz w:val="24"/>
          <w:szCs w:val="24"/>
        </w:rPr>
        <w:t>031</w:t>
      </w:r>
      <w:r w:rsidRPr="00C354FF">
        <w:rPr>
          <w:rFonts w:ascii="Arial Narrow" w:eastAsia="Arial" w:hAnsi="Arial Narrow" w:cs="Arial"/>
          <w:b/>
          <w:sz w:val="24"/>
          <w:szCs w:val="24"/>
        </w:rPr>
        <w:t>/202</w:t>
      </w:r>
      <w:r w:rsidR="00A46CBD">
        <w:rPr>
          <w:rFonts w:ascii="Arial Narrow" w:eastAsia="Arial" w:hAnsi="Arial Narrow" w:cs="Arial"/>
          <w:b/>
          <w:sz w:val="24"/>
          <w:szCs w:val="24"/>
        </w:rPr>
        <w:t>6</w:t>
      </w:r>
      <w:r w:rsidRPr="00C354FF">
        <w:rPr>
          <w:rFonts w:ascii="Arial Narrow" w:eastAsia="Arial" w:hAnsi="Arial Narrow" w:cs="Arial"/>
          <w:b/>
          <w:sz w:val="24"/>
          <w:szCs w:val="24"/>
        </w:rPr>
        <w:t xml:space="preserve">, do tipo MENOR PREÇO </w:t>
      </w:r>
      <w:r w:rsidR="00C515BA">
        <w:rPr>
          <w:rFonts w:ascii="Arial Narrow" w:eastAsia="Arial" w:hAnsi="Arial Narrow" w:cs="Arial"/>
          <w:b/>
          <w:sz w:val="24"/>
          <w:szCs w:val="24"/>
        </w:rPr>
        <w:t>GLOBAL</w:t>
      </w:r>
      <w:r w:rsidRPr="00C354FF">
        <w:rPr>
          <w:rFonts w:ascii="Arial Narrow" w:eastAsia="Arial" w:hAnsi="Arial Narrow" w:cs="Arial"/>
          <w:b/>
          <w:sz w:val="24"/>
          <w:szCs w:val="24"/>
        </w:rPr>
        <w:t xml:space="preserve">, </w:t>
      </w:r>
      <w:r w:rsidRPr="00C354FF">
        <w:rPr>
          <w:rFonts w:ascii="Arial Narrow" w:hAnsi="Arial Narrow" w:cs="Arial"/>
          <w:sz w:val="24"/>
          <w:szCs w:val="24"/>
        </w:rPr>
        <w:t xml:space="preserve">para </w:t>
      </w:r>
      <w:r w:rsidRPr="00431FFF">
        <w:rPr>
          <w:rFonts w:ascii="Arial Narrow" w:hAnsi="Arial Narrow" w:cs="Arial"/>
          <w:bCs/>
          <w:sz w:val="24"/>
          <w:szCs w:val="24"/>
        </w:rPr>
        <w:t>o objeto abaixo discriminado.</w:t>
      </w:r>
    </w:p>
    <w:p w14:paraId="765B1293" w14:textId="77777777" w:rsidR="00843EF5" w:rsidRPr="00C354FF" w:rsidRDefault="00843EF5" w:rsidP="007067CD">
      <w:pPr>
        <w:spacing w:line="320" w:lineRule="atLeast"/>
        <w:jc w:val="both"/>
        <w:rPr>
          <w:rFonts w:ascii="Arial Narrow" w:eastAsia="Arial" w:hAnsi="Arial Narrow" w:cs="Arial"/>
          <w:sz w:val="24"/>
          <w:szCs w:val="24"/>
        </w:rPr>
      </w:pPr>
    </w:p>
    <w:p w14:paraId="1EE4810C" w14:textId="54F028F8" w:rsidR="00843EF5" w:rsidRPr="00C354FF" w:rsidRDefault="00843EF5" w:rsidP="007067CD">
      <w:pPr>
        <w:spacing w:line="320" w:lineRule="atLeast"/>
        <w:jc w:val="both"/>
        <w:rPr>
          <w:rFonts w:ascii="Arial Narrow" w:eastAsia="Arial" w:hAnsi="Arial Narrow" w:cs="Arial"/>
          <w:sz w:val="24"/>
          <w:szCs w:val="24"/>
        </w:rPr>
      </w:pPr>
      <w:r w:rsidRPr="00422736">
        <w:rPr>
          <w:rFonts w:ascii="Arial Narrow" w:eastAsia="Arial" w:hAnsi="Arial Narrow" w:cs="Arial"/>
          <w:b/>
          <w:sz w:val="24"/>
          <w:szCs w:val="24"/>
        </w:rPr>
        <w:t>DATA:</w:t>
      </w:r>
      <w:r w:rsidR="008A3E46" w:rsidRPr="00422736">
        <w:rPr>
          <w:rFonts w:ascii="Arial Narrow" w:eastAsia="Arial" w:hAnsi="Arial Narrow" w:cs="Arial"/>
          <w:b/>
          <w:sz w:val="24"/>
          <w:szCs w:val="24"/>
        </w:rPr>
        <w:t xml:space="preserve"> </w:t>
      </w:r>
      <w:r w:rsidR="00422736" w:rsidRPr="00422736">
        <w:rPr>
          <w:rFonts w:ascii="Arial Narrow" w:eastAsia="Arial" w:hAnsi="Arial Narrow" w:cs="Arial"/>
          <w:b/>
          <w:sz w:val="24"/>
          <w:szCs w:val="24"/>
        </w:rPr>
        <w:t>03</w:t>
      </w:r>
      <w:r w:rsidR="00431FFF" w:rsidRPr="00422736">
        <w:rPr>
          <w:rFonts w:ascii="Arial Narrow" w:eastAsia="Arial" w:hAnsi="Arial Narrow" w:cs="Arial"/>
          <w:b/>
          <w:sz w:val="24"/>
          <w:szCs w:val="24"/>
        </w:rPr>
        <w:t xml:space="preserve"> </w:t>
      </w:r>
      <w:r w:rsidR="00D06DA9" w:rsidRPr="00422736">
        <w:rPr>
          <w:rFonts w:ascii="Arial Narrow" w:eastAsia="Arial" w:hAnsi="Arial Narrow" w:cs="Arial"/>
          <w:b/>
          <w:sz w:val="24"/>
          <w:szCs w:val="24"/>
        </w:rPr>
        <w:t>/</w:t>
      </w:r>
      <w:r w:rsidR="00431FFF" w:rsidRPr="00422736">
        <w:rPr>
          <w:rFonts w:ascii="Arial Narrow" w:eastAsia="Arial" w:hAnsi="Arial Narrow" w:cs="Arial"/>
          <w:b/>
          <w:sz w:val="24"/>
          <w:szCs w:val="24"/>
        </w:rPr>
        <w:t xml:space="preserve"> </w:t>
      </w:r>
      <w:r w:rsidR="00422736" w:rsidRPr="00422736">
        <w:rPr>
          <w:rFonts w:ascii="Arial Narrow" w:eastAsia="Arial" w:hAnsi="Arial Narrow" w:cs="Arial"/>
          <w:b/>
          <w:sz w:val="24"/>
          <w:szCs w:val="24"/>
        </w:rPr>
        <w:t>08</w:t>
      </w:r>
      <w:r w:rsidR="00431FFF" w:rsidRPr="00422736">
        <w:rPr>
          <w:rFonts w:ascii="Arial Narrow" w:eastAsia="Arial" w:hAnsi="Arial Narrow" w:cs="Arial"/>
          <w:b/>
          <w:sz w:val="24"/>
          <w:szCs w:val="24"/>
        </w:rPr>
        <w:t xml:space="preserve"> </w:t>
      </w:r>
      <w:r w:rsidR="00D06DA9" w:rsidRPr="00422736">
        <w:rPr>
          <w:rFonts w:ascii="Arial Narrow" w:eastAsia="Arial" w:hAnsi="Arial Narrow" w:cs="Arial"/>
          <w:b/>
          <w:sz w:val="24"/>
          <w:szCs w:val="24"/>
        </w:rPr>
        <w:t>/</w:t>
      </w:r>
      <w:r w:rsidR="00431FFF" w:rsidRPr="00422736">
        <w:rPr>
          <w:rFonts w:ascii="Arial Narrow" w:eastAsia="Arial" w:hAnsi="Arial Narrow" w:cs="Arial"/>
          <w:b/>
          <w:sz w:val="24"/>
          <w:szCs w:val="24"/>
        </w:rPr>
        <w:t xml:space="preserve"> </w:t>
      </w:r>
      <w:r w:rsidR="00D06DA9" w:rsidRPr="00422736">
        <w:rPr>
          <w:rFonts w:ascii="Arial Narrow" w:eastAsia="Arial" w:hAnsi="Arial Narrow" w:cs="Arial"/>
          <w:b/>
          <w:sz w:val="24"/>
          <w:szCs w:val="24"/>
        </w:rPr>
        <w:t>2026</w:t>
      </w:r>
    </w:p>
    <w:p w14:paraId="3F3775B6" w14:textId="1FF58E8D" w:rsidR="00843EF5" w:rsidRPr="00431FFF" w:rsidRDefault="00843EF5" w:rsidP="007067CD">
      <w:pPr>
        <w:pBdr>
          <w:top w:val="nil"/>
          <w:left w:val="nil"/>
          <w:bottom w:val="nil"/>
          <w:right w:val="nil"/>
          <w:between w:val="nil"/>
        </w:pBdr>
        <w:spacing w:before="1" w:line="320" w:lineRule="atLeast"/>
        <w:jc w:val="both"/>
        <w:rPr>
          <w:rFonts w:ascii="Arial Narrow" w:hAnsi="Arial Narrow" w:cs="Arial"/>
          <w:b/>
          <w:sz w:val="24"/>
          <w:szCs w:val="24"/>
        </w:rPr>
      </w:pPr>
      <w:r w:rsidRPr="00C354FF">
        <w:rPr>
          <w:rFonts w:ascii="Arial Narrow" w:eastAsia="Arial" w:hAnsi="Arial Narrow" w:cs="Arial"/>
          <w:b/>
          <w:sz w:val="24"/>
          <w:szCs w:val="24"/>
        </w:rPr>
        <w:t>HORA:</w:t>
      </w:r>
      <w:r w:rsidR="008A3E46" w:rsidRPr="00C354FF">
        <w:rPr>
          <w:rFonts w:ascii="Arial Narrow" w:eastAsia="Arial" w:hAnsi="Arial Narrow" w:cs="Arial"/>
          <w:b/>
          <w:sz w:val="24"/>
          <w:szCs w:val="24"/>
        </w:rPr>
        <w:t xml:space="preserve"> </w:t>
      </w:r>
      <w:r w:rsidR="00D06DA9" w:rsidRPr="00431FFF">
        <w:rPr>
          <w:rFonts w:ascii="Arial Narrow" w:eastAsia="Arial" w:hAnsi="Arial Narrow" w:cs="Arial"/>
          <w:b/>
          <w:sz w:val="24"/>
          <w:szCs w:val="24"/>
        </w:rPr>
        <w:t>08:00</w:t>
      </w:r>
      <w:r w:rsidR="00B9395C" w:rsidRPr="00431FFF">
        <w:rPr>
          <w:rFonts w:ascii="Arial Narrow" w:eastAsia="Arial" w:hAnsi="Arial Narrow" w:cs="Arial"/>
          <w:b/>
          <w:sz w:val="24"/>
          <w:szCs w:val="24"/>
        </w:rPr>
        <w:t xml:space="preserve"> </w:t>
      </w:r>
      <w:r w:rsidRPr="00431FFF">
        <w:rPr>
          <w:rFonts w:ascii="Arial Narrow" w:hAnsi="Arial Narrow" w:cs="Arial"/>
          <w:b/>
          <w:sz w:val="24"/>
          <w:szCs w:val="24"/>
        </w:rPr>
        <w:t xml:space="preserve">(HORÁRIO </w:t>
      </w:r>
      <w:r w:rsidR="00E810D0" w:rsidRPr="00431FFF">
        <w:rPr>
          <w:rFonts w:ascii="Arial Narrow" w:hAnsi="Arial Narrow" w:cs="Arial"/>
          <w:b/>
          <w:sz w:val="24"/>
          <w:szCs w:val="24"/>
        </w:rPr>
        <w:t>OFICIAL DO ESTADO</w:t>
      </w:r>
      <w:r w:rsidRPr="00431FFF">
        <w:rPr>
          <w:rFonts w:ascii="Arial Narrow" w:hAnsi="Arial Narrow" w:cs="Arial"/>
          <w:b/>
          <w:sz w:val="24"/>
          <w:szCs w:val="24"/>
        </w:rPr>
        <w:t>)</w:t>
      </w:r>
    </w:p>
    <w:p w14:paraId="4DABA47A" w14:textId="27851521" w:rsidR="00843EF5" w:rsidRPr="008A3E46" w:rsidRDefault="00843EF5" w:rsidP="007067CD">
      <w:pPr>
        <w:pBdr>
          <w:top w:val="nil"/>
          <w:left w:val="nil"/>
          <w:bottom w:val="nil"/>
          <w:right w:val="nil"/>
          <w:between w:val="nil"/>
        </w:pBdr>
        <w:spacing w:line="320" w:lineRule="atLeast"/>
        <w:jc w:val="both"/>
        <w:rPr>
          <w:rFonts w:ascii="Arial Narrow" w:hAnsi="Arial Narrow" w:cs="Arial"/>
          <w:sz w:val="24"/>
          <w:szCs w:val="24"/>
        </w:rPr>
      </w:pPr>
      <w:r w:rsidRPr="008A3E46">
        <w:rPr>
          <w:rFonts w:ascii="Arial Narrow" w:eastAsia="Arial" w:hAnsi="Arial Narrow" w:cs="Arial"/>
          <w:b/>
          <w:sz w:val="24"/>
          <w:szCs w:val="24"/>
        </w:rPr>
        <w:t>Local: Sala de reuniões e licitações, localizada Rua Elviro Mancini</w:t>
      </w:r>
      <w:r w:rsidR="00431FFF">
        <w:rPr>
          <w:rFonts w:ascii="Arial Narrow" w:eastAsia="Arial" w:hAnsi="Arial Narrow" w:cs="Arial"/>
          <w:b/>
          <w:sz w:val="24"/>
          <w:szCs w:val="24"/>
        </w:rPr>
        <w:t xml:space="preserve"> nº</w:t>
      </w:r>
      <w:r w:rsidRPr="008A3E46">
        <w:rPr>
          <w:rFonts w:ascii="Arial Narrow" w:eastAsia="Arial" w:hAnsi="Arial Narrow" w:cs="Arial"/>
          <w:b/>
          <w:sz w:val="24"/>
          <w:szCs w:val="24"/>
        </w:rPr>
        <w:t xml:space="preserve"> 530</w:t>
      </w:r>
      <w:r w:rsidR="00431FFF">
        <w:rPr>
          <w:rFonts w:ascii="Arial Narrow" w:eastAsia="Arial" w:hAnsi="Arial Narrow" w:cs="Arial"/>
          <w:b/>
          <w:sz w:val="24"/>
          <w:szCs w:val="24"/>
        </w:rPr>
        <w:t xml:space="preserve"> -  C</w:t>
      </w:r>
      <w:r w:rsidRPr="008A3E46">
        <w:rPr>
          <w:rFonts w:ascii="Arial Narrow" w:eastAsia="Arial" w:hAnsi="Arial Narrow" w:cs="Arial"/>
          <w:b/>
          <w:sz w:val="24"/>
          <w:szCs w:val="24"/>
        </w:rPr>
        <w:t xml:space="preserve">entro </w:t>
      </w:r>
      <w:r w:rsidR="00431FFF">
        <w:rPr>
          <w:rFonts w:ascii="Arial Narrow" w:eastAsia="Arial" w:hAnsi="Arial Narrow" w:cs="Arial"/>
          <w:b/>
          <w:sz w:val="24"/>
          <w:szCs w:val="24"/>
        </w:rPr>
        <w:t>–</w:t>
      </w:r>
      <w:r w:rsidRPr="008A3E46">
        <w:rPr>
          <w:rFonts w:ascii="Arial Narrow" w:eastAsia="Arial" w:hAnsi="Arial Narrow" w:cs="Arial"/>
          <w:b/>
          <w:sz w:val="24"/>
          <w:szCs w:val="24"/>
        </w:rPr>
        <w:t xml:space="preserve"> Brasil</w:t>
      </w:r>
      <w:r w:rsidR="001126F9">
        <w:rPr>
          <w:rFonts w:ascii="Arial Narrow" w:eastAsia="Arial" w:hAnsi="Arial Narrow" w:cs="Arial"/>
          <w:b/>
          <w:sz w:val="24"/>
          <w:szCs w:val="24"/>
        </w:rPr>
        <w:t>â</w:t>
      </w:r>
      <w:r w:rsidRPr="008A3E46">
        <w:rPr>
          <w:rFonts w:ascii="Arial Narrow" w:eastAsia="Arial" w:hAnsi="Arial Narrow" w:cs="Arial"/>
          <w:b/>
          <w:sz w:val="24"/>
          <w:szCs w:val="24"/>
        </w:rPr>
        <w:t>ndia</w:t>
      </w:r>
      <w:r w:rsidR="00431FFF">
        <w:rPr>
          <w:rFonts w:ascii="Arial Narrow" w:eastAsia="Arial" w:hAnsi="Arial Narrow" w:cs="Arial"/>
          <w:b/>
          <w:sz w:val="24"/>
          <w:szCs w:val="24"/>
        </w:rPr>
        <w:t>/M</w:t>
      </w:r>
      <w:r w:rsidRPr="008A3E46">
        <w:rPr>
          <w:rFonts w:ascii="Arial Narrow" w:eastAsia="Arial" w:hAnsi="Arial Narrow" w:cs="Arial"/>
          <w:b/>
          <w:sz w:val="24"/>
          <w:szCs w:val="24"/>
        </w:rPr>
        <w:t>S.</w:t>
      </w:r>
    </w:p>
    <w:p w14:paraId="4CD1C299" w14:textId="77777777" w:rsidR="00C4637B" w:rsidRPr="00C4637B" w:rsidRDefault="00C4637B" w:rsidP="007067CD">
      <w:pPr>
        <w:spacing w:line="320" w:lineRule="atLeast"/>
        <w:jc w:val="both"/>
        <w:rPr>
          <w:rFonts w:ascii="Arial Narrow" w:hAnsi="Arial Narrow"/>
          <w:sz w:val="24"/>
          <w:szCs w:val="24"/>
        </w:rPr>
      </w:pPr>
    </w:p>
    <w:p w14:paraId="26233F1A"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OBJETO</w:t>
      </w:r>
    </w:p>
    <w:p w14:paraId="313881EB" w14:textId="5D45163B" w:rsidR="00843EF5" w:rsidRPr="006B321A" w:rsidRDefault="00C4637B" w:rsidP="007D107F">
      <w:pPr>
        <w:pStyle w:val="PargrafodaLista"/>
        <w:numPr>
          <w:ilvl w:val="1"/>
          <w:numId w:val="2"/>
        </w:numPr>
        <w:pBdr>
          <w:top w:val="nil"/>
          <w:left w:val="nil"/>
          <w:bottom w:val="nil"/>
          <w:right w:val="nil"/>
          <w:between w:val="nil"/>
        </w:pBdr>
        <w:tabs>
          <w:tab w:val="left" w:pos="1134"/>
        </w:tabs>
        <w:ind w:left="0" w:firstLine="0"/>
        <w:rPr>
          <w:rFonts w:ascii="Arial Narrow" w:hAnsi="Arial Narrow" w:cs="Arial"/>
          <w:sz w:val="24"/>
          <w:szCs w:val="24"/>
        </w:rPr>
      </w:pPr>
      <w:r w:rsidRPr="00C4637B">
        <w:rPr>
          <w:rFonts w:ascii="Arial Narrow" w:hAnsi="Arial Narrow"/>
          <w:sz w:val="24"/>
          <w:szCs w:val="24"/>
        </w:rPr>
        <w:t>A pres</w:t>
      </w:r>
      <w:r w:rsidR="00233F7E">
        <w:rPr>
          <w:rFonts w:ascii="Arial Narrow" w:hAnsi="Arial Narrow"/>
          <w:sz w:val="24"/>
          <w:szCs w:val="24"/>
        </w:rPr>
        <w:t>ente licitação tem como objeto a</w:t>
      </w:r>
      <w:r w:rsidRPr="00C4637B">
        <w:rPr>
          <w:rFonts w:ascii="Arial Narrow" w:hAnsi="Arial Narrow"/>
          <w:sz w:val="24"/>
          <w:szCs w:val="24"/>
        </w:rPr>
        <w:t xml:space="preserve"> </w:t>
      </w:r>
      <w:r w:rsidR="00204A01" w:rsidRPr="00A46CBD">
        <w:rPr>
          <w:rFonts w:ascii="Arial Narrow" w:hAnsi="Arial Narrow"/>
          <w:b/>
          <w:bCs/>
          <w:sz w:val="24"/>
          <w:szCs w:val="24"/>
        </w:rPr>
        <w:t xml:space="preserve">Contratação de empresa </w:t>
      </w:r>
      <w:r w:rsidR="00BB0E4D" w:rsidRPr="00BB0E4D">
        <w:rPr>
          <w:rFonts w:ascii="Arial Narrow" w:hAnsi="Arial Narrow" w:cs="Arial"/>
          <w:b/>
          <w:sz w:val="24"/>
          <w:szCs w:val="24"/>
        </w:rPr>
        <w:t>para locação de relógios de ponto eletrônico (REP), com software de gerenciamento, implantação, suporte técnico, manutenção preventiva e corretiva, treinamento e demais serviços necessários ao pleno funcionamento da solução</w:t>
      </w:r>
      <w:r w:rsidRPr="00C4637B">
        <w:rPr>
          <w:rFonts w:ascii="Arial Narrow" w:hAnsi="Arial Narrow"/>
          <w:sz w:val="24"/>
          <w:szCs w:val="24"/>
        </w:rPr>
        <w:t xml:space="preserve">, </w:t>
      </w:r>
      <w:r w:rsidR="00843EF5" w:rsidRPr="00524FFC">
        <w:rPr>
          <w:rFonts w:ascii="Arial Narrow" w:hAnsi="Arial Narrow" w:cs="Arial"/>
          <w:color w:val="000000"/>
          <w:sz w:val="24"/>
          <w:szCs w:val="24"/>
        </w:rPr>
        <w:t>conforme especificados no Anexo I – Termo de Referência/Especificações do objeto, parte integrante do presente Edital.</w:t>
      </w:r>
    </w:p>
    <w:p w14:paraId="5FDCD40F" w14:textId="77777777" w:rsidR="00843EF5" w:rsidRPr="006B321A" w:rsidRDefault="00843EF5" w:rsidP="007D107F">
      <w:pPr>
        <w:pStyle w:val="PargrafodaLista"/>
        <w:pBdr>
          <w:top w:val="nil"/>
          <w:left w:val="nil"/>
          <w:bottom w:val="nil"/>
          <w:right w:val="nil"/>
          <w:between w:val="nil"/>
        </w:pBdr>
        <w:tabs>
          <w:tab w:val="left" w:pos="1134"/>
        </w:tabs>
        <w:ind w:left="-13" w:firstLine="0"/>
        <w:rPr>
          <w:rFonts w:ascii="Arial Narrow" w:hAnsi="Arial Narrow" w:cs="Arial"/>
          <w:sz w:val="24"/>
          <w:szCs w:val="24"/>
        </w:rPr>
      </w:pPr>
    </w:p>
    <w:p w14:paraId="41A5C950" w14:textId="69DB7A16" w:rsidR="005567DF" w:rsidRPr="005567DF" w:rsidRDefault="005567DF" w:rsidP="007D107F">
      <w:pPr>
        <w:pStyle w:val="PargrafodaLista"/>
        <w:numPr>
          <w:ilvl w:val="1"/>
          <w:numId w:val="2"/>
        </w:numPr>
        <w:pBdr>
          <w:top w:val="nil"/>
          <w:left w:val="nil"/>
          <w:bottom w:val="nil"/>
          <w:right w:val="nil"/>
          <w:between w:val="nil"/>
        </w:pBdr>
        <w:tabs>
          <w:tab w:val="left" w:pos="1134"/>
        </w:tabs>
        <w:ind w:left="0" w:firstLine="0"/>
        <w:rPr>
          <w:rFonts w:ascii="Arial Narrow" w:hAnsi="Arial Narrow" w:cs="Arial"/>
          <w:sz w:val="24"/>
          <w:szCs w:val="24"/>
        </w:rPr>
      </w:pPr>
      <w:r w:rsidRPr="005567DF">
        <w:rPr>
          <w:rFonts w:ascii="Arial Narrow" w:hAnsi="Arial Narrow"/>
          <w:sz w:val="24"/>
          <w:szCs w:val="24"/>
        </w:rPr>
        <w:t>Nos termos do artigo 48, §3º, da Lei Complementar nº 123/2006, poderá ser estabelecida prioridade de contratação para microempresas, empresas de pequeno porte e equiparadas sediadas localmente, desde que suas propostas estejam em até 10% (dez por cento) superiores ao melhor preço válido, observadas as justificativas constantes nos autos do processo administrativo, bem como os princípios da competitividade, isonomia, economicidade e seleção da proposta mais vantajosa para a Administração Pública.</w:t>
      </w:r>
    </w:p>
    <w:p w14:paraId="23E79C66" w14:textId="77777777" w:rsidR="005567DF" w:rsidRPr="005567DF" w:rsidRDefault="005567DF" w:rsidP="007D107F">
      <w:pPr>
        <w:pStyle w:val="PargrafodaLista"/>
        <w:pBdr>
          <w:top w:val="nil"/>
          <w:left w:val="nil"/>
          <w:bottom w:val="nil"/>
          <w:right w:val="nil"/>
          <w:between w:val="nil"/>
        </w:pBdr>
        <w:tabs>
          <w:tab w:val="left" w:pos="1134"/>
        </w:tabs>
        <w:ind w:left="0" w:firstLine="0"/>
        <w:rPr>
          <w:rFonts w:ascii="Arial Narrow" w:hAnsi="Arial Narrow" w:cs="Arial"/>
          <w:sz w:val="24"/>
          <w:szCs w:val="24"/>
        </w:rPr>
      </w:pPr>
    </w:p>
    <w:p w14:paraId="1EF50F4B" w14:textId="77777777" w:rsidR="00160411" w:rsidRDefault="00160411" w:rsidP="007D107F">
      <w:pPr>
        <w:pStyle w:val="PargrafodaLista"/>
        <w:spacing w:before="4"/>
        <w:ind w:left="2835" w:firstLine="0"/>
        <w:rPr>
          <w:rFonts w:ascii="Arial Narrow" w:hAnsi="Arial Narrow" w:cs="Arial"/>
          <w:i/>
          <w:iCs/>
          <w:sz w:val="24"/>
          <w:szCs w:val="24"/>
        </w:rPr>
      </w:pPr>
      <w:r>
        <w:rPr>
          <w:rFonts w:ascii="Arial Narrow" w:hAnsi="Arial Narrow" w:cs="Arial"/>
          <w:i/>
          <w:iCs/>
          <w:sz w:val="24"/>
          <w:szCs w:val="24"/>
        </w:rPr>
        <w:t>Art. 47.  </w:t>
      </w:r>
      <w:r>
        <w:rPr>
          <w:rFonts w:ascii="Arial Narrow" w:hAnsi="Arial Narrow" w:cs="Arial"/>
          <w:b/>
          <w:bCs/>
          <w:i/>
          <w:iCs/>
          <w:sz w:val="24"/>
          <w:szCs w:val="24"/>
        </w:rPr>
        <w:t>Nas contratações públicas</w:t>
      </w:r>
      <w:r>
        <w:rPr>
          <w:rFonts w:ascii="Arial Narrow" w:hAnsi="Arial Narrow" w:cs="Arial"/>
          <w:i/>
          <w:iCs/>
          <w:sz w:val="24"/>
          <w:szCs w:val="24"/>
        </w:rPr>
        <w:t xml:space="preserve"> da administração direta e indireta, autárquica e fundacional, federal, estadual e municipal, </w:t>
      </w:r>
      <w:r>
        <w:rPr>
          <w:rFonts w:ascii="Arial Narrow" w:hAnsi="Arial Narrow" w:cs="Arial"/>
          <w:b/>
          <w:bCs/>
          <w:i/>
          <w:iCs/>
          <w:sz w:val="24"/>
          <w:szCs w:val="24"/>
        </w:rPr>
        <w:t>deverá ser concedido tratamento diferenciado e simplificado para as microempresas e empresas de pequeno porte objetivando a promoção do desenvolvimento econômico e social no âmbito municipal e regional</w:t>
      </w:r>
      <w:r>
        <w:rPr>
          <w:rFonts w:ascii="Arial Narrow" w:hAnsi="Arial Narrow" w:cs="Arial"/>
          <w:i/>
          <w:iCs/>
          <w:sz w:val="24"/>
          <w:szCs w:val="24"/>
        </w:rPr>
        <w:t>, a ampliação da eficiência das políticas públicas e o incentivo à inovação tecnológica.</w:t>
      </w:r>
    </w:p>
    <w:p w14:paraId="3A58684B" w14:textId="77777777" w:rsidR="00160411" w:rsidRDefault="00160411" w:rsidP="007D107F">
      <w:pPr>
        <w:pStyle w:val="PargrafodaLista"/>
        <w:spacing w:before="4"/>
        <w:ind w:left="2835" w:firstLine="0"/>
        <w:rPr>
          <w:rFonts w:ascii="Arial Narrow" w:hAnsi="Arial Narrow" w:cs="Arial"/>
          <w:i/>
          <w:iCs/>
          <w:sz w:val="24"/>
          <w:szCs w:val="24"/>
        </w:rPr>
      </w:pPr>
      <w:r>
        <w:rPr>
          <w:rFonts w:ascii="Arial Narrow" w:hAnsi="Arial Narrow" w:cs="Arial"/>
          <w:i/>
          <w:iCs/>
          <w:sz w:val="24"/>
          <w:szCs w:val="24"/>
        </w:rPr>
        <w:t>Art. 48.  </w:t>
      </w:r>
      <w:r>
        <w:rPr>
          <w:rFonts w:ascii="Arial Narrow" w:hAnsi="Arial Narrow" w:cs="Arial"/>
          <w:b/>
          <w:bCs/>
          <w:i/>
          <w:iCs/>
          <w:sz w:val="24"/>
          <w:szCs w:val="24"/>
        </w:rPr>
        <w:t>Para o cumprimento do disposto no art. 47</w:t>
      </w:r>
      <w:r>
        <w:rPr>
          <w:rFonts w:ascii="Arial Narrow" w:hAnsi="Arial Narrow" w:cs="Arial"/>
          <w:i/>
          <w:iCs/>
          <w:sz w:val="24"/>
          <w:szCs w:val="24"/>
        </w:rPr>
        <w:t xml:space="preserve"> desta Lei Complementar, a administração pública:</w:t>
      </w:r>
    </w:p>
    <w:p w14:paraId="6CA5D9FD" w14:textId="44225A1E" w:rsidR="00160411" w:rsidRDefault="00160411" w:rsidP="007D107F">
      <w:pPr>
        <w:pStyle w:val="PargrafodaLista"/>
        <w:spacing w:before="4"/>
        <w:ind w:left="2835" w:firstLine="0"/>
        <w:rPr>
          <w:rFonts w:ascii="Arial Narrow" w:hAnsi="Arial Narrow" w:cs="Arial"/>
          <w:i/>
          <w:iCs/>
          <w:sz w:val="24"/>
          <w:szCs w:val="24"/>
        </w:rPr>
      </w:pPr>
      <w:r>
        <w:rPr>
          <w:rFonts w:ascii="Arial Narrow" w:hAnsi="Arial Narrow" w:cs="Arial"/>
          <w:i/>
          <w:iCs/>
          <w:sz w:val="24"/>
          <w:szCs w:val="24"/>
        </w:rPr>
        <w:t xml:space="preserve">§ 3o  Os benefícios referidos no caput deste artigo </w:t>
      </w:r>
      <w:r>
        <w:rPr>
          <w:rFonts w:ascii="Arial Narrow" w:hAnsi="Arial Narrow" w:cs="Arial"/>
          <w:b/>
          <w:bCs/>
          <w:i/>
          <w:iCs/>
          <w:sz w:val="24"/>
          <w:szCs w:val="24"/>
        </w:rPr>
        <w:t>poderão</w:t>
      </w:r>
      <w:r>
        <w:rPr>
          <w:rFonts w:ascii="Arial Narrow" w:hAnsi="Arial Narrow" w:cs="Arial"/>
          <w:i/>
          <w:iCs/>
          <w:sz w:val="24"/>
          <w:szCs w:val="24"/>
        </w:rPr>
        <w:t xml:space="preserve">, justificadamente, </w:t>
      </w:r>
      <w:r>
        <w:rPr>
          <w:rFonts w:ascii="Arial Narrow" w:hAnsi="Arial Narrow" w:cs="Arial"/>
          <w:b/>
          <w:bCs/>
          <w:i/>
          <w:iCs/>
          <w:sz w:val="24"/>
          <w:szCs w:val="24"/>
        </w:rPr>
        <w:t>estabelecer a prioridade de contratação para as microempresas e empresas de pequeno porte sediadas local ou regionalmente, até o limite de 10% (dez por cento) do melhor preço válido</w:t>
      </w:r>
      <w:r>
        <w:rPr>
          <w:rFonts w:ascii="Arial Narrow" w:hAnsi="Arial Narrow" w:cs="Arial"/>
          <w:i/>
          <w:iCs/>
          <w:sz w:val="24"/>
          <w:szCs w:val="24"/>
        </w:rPr>
        <w:t>.</w:t>
      </w:r>
      <w:r w:rsidR="008C5C6C">
        <w:rPr>
          <w:rFonts w:ascii="Arial Narrow" w:hAnsi="Arial Narrow" w:cs="Arial"/>
          <w:i/>
          <w:iCs/>
          <w:sz w:val="24"/>
          <w:szCs w:val="24"/>
        </w:rPr>
        <w:t>..</w:t>
      </w:r>
    </w:p>
    <w:p w14:paraId="74E7FE85" w14:textId="77777777" w:rsidR="008C5C6C" w:rsidRDefault="008C5C6C" w:rsidP="007D107F">
      <w:pPr>
        <w:pStyle w:val="PargrafodaLista"/>
        <w:spacing w:before="4"/>
        <w:ind w:left="2835" w:firstLine="0"/>
        <w:rPr>
          <w:rFonts w:ascii="Arial Narrow" w:hAnsi="Arial Narrow" w:cs="Arial"/>
          <w:i/>
          <w:iCs/>
          <w:sz w:val="24"/>
          <w:szCs w:val="24"/>
        </w:rPr>
      </w:pPr>
    </w:p>
    <w:p w14:paraId="49D059C9" w14:textId="77777777" w:rsidR="005567DF" w:rsidRPr="00B90E5E" w:rsidRDefault="00160411" w:rsidP="008C5C6C">
      <w:pPr>
        <w:jc w:val="both"/>
        <w:rPr>
          <w:rFonts w:ascii="Arial Narrow" w:eastAsia="Times New Roman" w:hAnsi="Arial Narrow" w:cs="Times New Roman"/>
          <w:sz w:val="24"/>
          <w:szCs w:val="24"/>
          <w:lang w:val="pt-BR"/>
        </w:rPr>
      </w:pPr>
      <w:r w:rsidRPr="005567DF">
        <w:rPr>
          <w:rFonts w:ascii="Arial Narrow" w:hAnsi="Arial Narrow" w:cs="Arial"/>
          <w:b/>
          <w:bCs/>
          <w:sz w:val="24"/>
          <w:szCs w:val="24"/>
        </w:rPr>
        <w:t>JUSTIFICATIVA:</w:t>
      </w:r>
      <w:r w:rsidR="005567DF" w:rsidRPr="005567DF">
        <w:rPr>
          <w:rFonts w:ascii="Arial Narrow" w:hAnsi="Arial Narrow" w:cs="Arial"/>
          <w:b/>
          <w:bCs/>
          <w:sz w:val="24"/>
          <w:szCs w:val="24"/>
        </w:rPr>
        <w:t xml:space="preserve"> </w:t>
      </w:r>
      <w:r w:rsidR="005567DF" w:rsidRPr="005567DF">
        <w:rPr>
          <w:rFonts w:ascii="Arial Narrow" w:eastAsia="Times New Roman" w:hAnsi="Arial Narrow" w:cs="Times New Roman"/>
          <w:sz w:val="24"/>
          <w:szCs w:val="24"/>
          <w:lang w:val="pt-BR"/>
        </w:rPr>
        <w:t xml:space="preserve">A previsão de prioridade de contratação para microempresas, empresas de pequeno porte e equiparadas </w:t>
      </w:r>
      <w:r w:rsidR="005567DF" w:rsidRPr="00B90E5E">
        <w:rPr>
          <w:rFonts w:ascii="Arial Narrow" w:eastAsia="Times New Roman" w:hAnsi="Arial Narrow" w:cs="Times New Roman"/>
          <w:sz w:val="24"/>
          <w:szCs w:val="24"/>
          <w:lang w:val="pt-BR"/>
        </w:rPr>
        <w:t xml:space="preserve">sediadas localmente encontra fundamento no artigo 48, §3º, da Lei Complementar nº 123/2006, </w:t>
      </w:r>
      <w:r w:rsidR="005567DF" w:rsidRPr="00B90E5E">
        <w:rPr>
          <w:rFonts w:ascii="Arial Narrow" w:eastAsia="Times New Roman" w:hAnsi="Arial Narrow" w:cs="Times New Roman"/>
          <w:sz w:val="24"/>
          <w:szCs w:val="24"/>
          <w:lang w:val="pt-BR"/>
        </w:rPr>
        <w:lastRenderedPageBreak/>
        <w:t>com redação dada pela Lei Complementar nº 147/2014, constituindo instrumento legítimo de incentivo ao desenvolvimento econômico e social no âmbito municipal.</w:t>
      </w:r>
    </w:p>
    <w:p w14:paraId="59115B92" w14:textId="77777777" w:rsidR="005567DF" w:rsidRPr="005567DF" w:rsidRDefault="005567DF" w:rsidP="008C5C6C">
      <w:pPr>
        <w:jc w:val="both"/>
        <w:rPr>
          <w:rFonts w:ascii="Arial Narrow" w:eastAsia="Times New Roman" w:hAnsi="Arial Narrow" w:cs="Times New Roman"/>
          <w:sz w:val="24"/>
          <w:szCs w:val="24"/>
          <w:lang w:val="pt-BR"/>
        </w:rPr>
      </w:pPr>
      <w:r w:rsidRPr="00B90E5E">
        <w:rPr>
          <w:rFonts w:ascii="Arial Narrow" w:eastAsia="Times New Roman" w:hAnsi="Arial Narrow" w:cs="Times New Roman"/>
          <w:sz w:val="24"/>
          <w:szCs w:val="24"/>
          <w:lang w:val="pt-BR"/>
        </w:rPr>
        <w:t>A adoção da referida prioridade busca fomentar a economia local, estimular</w:t>
      </w:r>
      <w:r w:rsidRPr="005567DF">
        <w:rPr>
          <w:rFonts w:ascii="Arial Narrow" w:eastAsia="Times New Roman" w:hAnsi="Arial Narrow" w:cs="Times New Roman"/>
          <w:sz w:val="24"/>
          <w:szCs w:val="24"/>
          <w:lang w:val="pt-BR"/>
        </w:rPr>
        <w:t xml:space="preserve"> a geração de emprego e renda, fortalecer a arrecadação municipal, incentivar a manutenção das atividades empresariais de pequeno porte e promover maior circulação de recursos financeiros no âmbito da região, observando-se os princípios do interesse público, desenvolvimento nacional sustentável, eficiência administrativa e tratamento favorecido às microempresas e empresas de pequeno porte.</w:t>
      </w:r>
    </w:p>
    <w:p w14:paraId="09F2CAEE" w14:textId="77777777" w:rsidR="005567DF" w:rsidRPr="005567DF" w:rsidRDefault="005567DF" w:rsidP="007D107F">
      <w:pPr>
        <w:spacing w:before="100" w:beforeAutospacing="1" w:after="100" w:afterAutospacing="1"/>
        <w:jc w:val="both"/>
        <w:rPr>
          <w:rFonts w:ascii="Arial Narrow" w:eastAsia="Times New Roman" w:hAnsi="Arial Narrow" w:cs="Times New Roman"/>
          <w:sz w:val="24"/>
          <w:szCs w:val="24"/>
          <w:lang w:val="pt-BR"/>
        </w:rPr>
      </w:pPr>
      <w:r w:rsidRPr="005567DF">
        <w:rPr>
          <w:rFonts w:ascii="Arial Narrow" w:eastAsia="Times New Roman" w:hAnsi="Arial Narrow" w:cs="Times New Roman"/>
          <w:sz w:val="24"/>
          <w:szCs w:val="24"/>
          <w:lang w:val="pt-BR"/>
        </w:rPr>
        <w:t>A aplicação do benefício observará rigorosamente os limites legais previstos na Lei Complementar nº 123/2006, especialmente:</w:t>
      </w:r>
    </w:p>
    <w:p w14:paraId="425FCC9A" w14:textId="77777777" w:rsidR="005567DF" w:rsidRPr="00B90E5E" w:rsidRDefault="005567DF" w:rsidP="00A967CA">
      <w:pPr>
        <w:pStyle w:val="PargrafodaLista"/>
        <w:numPr>
          <w:ilvl w:val="0"/>
          <w:numId w:val="47"/>
        </w:numPr>
        <w:spacing w:before="100" w:beforeAutospacing="1" w:after="100" w:afterAutospacing="1"/>
        <w:rPr>
          <w:rFonts w:ascii="Arial Narrow" w:eastAsia="Times New Roman" w:hAnsi="Arial Narrow" w:cs="Times New Roman"/>
          <w:sz w:val="24"/>
          <w:szCs w:val="24"/>
          <w:lang w:val="pt-BR"/>
        </w:rPr>
      </w:pPr>
      <w:r w:rsidRPr="005567DF">
        <w:rPr>
          <w:rFonts w:ascii="Arial Narrow" w:eastAsia="Times New Roman" w:hAnsi="Arial Narrow" w:cs="Times New Roman"/>
          <w:sz w:val="24"/>
          <w:szCs w:val="24"/>
          <w:lang w:val="pt-BR"/>
        </w:rPr>
        <w:t xml:space="preserve">a existência mínima de 03 (três) fornecedores competitivos enquadrados como microempresas ou empresas de pequeno porte sediados </w:t>
      </w:r>
      <w:r w:rsidRPr="00B90E5E">
        <w:rPr>
          <w:rFonts w:ascii="Arial Narrow" w:eastAsia="Times New Roman" w:hAnsi="Arial Narrow" w:cs="Times New Roman"/>
          <w:sz w:val="24"/>
          <w:szCs w:val="24"/>
          <w:lang w:val="pt-BR"/>
        </w:rPr>
        <w:t xml:space="preserve">localmente e capazes de cumprir integralmente as exigências do instrumento convocatório, nos termos do artigo 49, inciso II; </w:t>
      </w:r>
    </w:p>
    <w:p w14:paraId="7038F600" w14:textId="77777777" w:rsidR="005567DF" w:rsidRPr="00B90E5E" w:rsidRDefault="005567DF" w:rsidP="00A967CA">
      <w:pPr>
        <w:pStyle w:val="PargrafodaLista"/>
        <w:numPr>
          <w:ilvl w:val="0"/>
          <w:numId w:val="47"/>
        </w:numPr>
        <w:spacing w:before="100" w:beforeAutospacing="1" w:after="100" w:afterAutospacing="1"/>
        <w:rPr>
          <w:rFonts w:ascii="Arial Narrow" w:eastAsia="Times New Roman" w:hAnsi="Arial Narrow" w:cs="Times New Roman"/>
          <w:sz w:val="24"/>
          <w:szCs w:val="24"/>
          <w:lang w:val="pt-BR"/>
        </w:rPr>
      </w:pPr>
      <w:r w:rsidRPr="00B90E5E">
        <w:rPr>
          <w:rFonts w:ascii="Arial Narrow" w:eastAsia="Times New Roman" w:hAnsi="Arial Narrow" w:cs="Times New Roman"/>
          <w:sz w:val="24"/>
          <w:szCs w:val="24"/>
          <w:lang w:val="pt-BR"/>
        </w:rPr>
        <w:t xml:space="preserve">o limite de até 10% (dez por cento) acima do melhor preço válido, conforme artigo 48, §3º; </w:t>
      </w:r>
    </w:p>
    <w:p w14:paraId="544257D5" w14:textId="77777777" w:rsidR="005567DF" w:rsidRPr="00B90E5E" w:rsidRDefault="005567DF" w:rsidP="00A967CA">
      <w:pPr>
        <w:pStyle w:val="PargrafodaLista"/>
        <w:numPr>
          <w:ilvl w:val="0"/>
          <w:numId w:val="47"/>
        </w:numPr>
        <w:spacing w:before="100" w:beforeAutospacing="1" w:after="100" w:afterAutospacing="1"/>
        <w:rPr>
          <w:rFonts w:ascii="Arial Narrow" w:eastAsia="Times New Roman" w:hAnsi="Arial Narrow" w:cs="Times New Roman"/>
          <w:sz w:val="24"/>
          <w:szCs w:val="24"/>
          <w:lang w:val="pt-BR"/>
        </w:rPr>
      </w:pPr>
      <w:r w:rsidRPr="00B90E5E">
        <w:rPr>
          <w:rFonts w:ascii="Arial Narrow" w:eastAsia="Times New Roman" w:hAnsi="Arial Narrow" w:cs="Times New Roman"/>
          <w:sz w:val="24"/>
          <w:szCs w:val="24"/>
          <w:lang w:val="pt-BR"/>
        </w:rPr>
        <w:t xml:space="preserve">a preservação da competitividade, isonomia, economicidade e seleção da proposta mais vantajosa para a Administração Pública. </w:t>
      </w:r>
    </w:p>
    <w:p w14:paraId="10306DB5" w14:textId="77777777" w:rsidR="005567DF" w:rsidRPr="00B90E5E" w:rsidRDefault="005567DF" w:rsidP="007D107F">
      <w:pPr>
        <w:spacing w:before="100" w:beforeAutospacing="1" w:after="100" w:afterAutospacing="1"/>
        <w:jc w:val="both"/>
        <w:rPr>
          <w:rFonts w:ascii="Arial Narrow" w:eastAsia="Times New Roman" w:hAnsi="Arial Narrow" w:cs="Times New Roman"/>
          <w:sz w:val="24"/>
          <w:szCs w:val="24"/>
          <w:lang w:val="pt-BR"/>
        </w:rPr>
      </w:pPr>
      <w:r w:rsidRPr="00B90E5E">
        <w:rPr>
          <w:rFonts w:ascii="Arial Narrow" w:eastAsia="Times New Roman" w:hAnsi="Arial Narrow" w:cs="Times New Roman"/>
          <w:sz w:val="24"/>
          <w:szCs w:val="24"/>
          <w:lang w:val="pt-BR"/>
        </w:rPr>
        <w:t>Ressalta-se ainda que a prioridade local não constitui restrição à participação de licitantes de outras localidades, tampouco estabelece preferência automática ou absoluta, sendo aplicada apenas nas hipóteses legalmente admitidas e desde que demonstrada sua compatibilidade com o interesse público e com a vantajosidade da contratação.</w:t>
      </w:r>
    </w:p>
    <w:p w14:paraId="624E56AE" w14:textId="2CED7EBD" w:rsidR="005567DF" w:rsidRDefault="005567DF" w:rsidP="007D107F">
      <w:pPr>
        <w:pStyle w:val="PargrafodaLista"/>
        <w:spacing w:before="4"/>
        <w:ind w:left="0" w:firstLine="0"/>
        <w:rPr>
          <w:rFonts w:ascii="Arial Narrow" w:hAnsi="Arial Narrow" w:cs="Arial"/>
          <w:sz w:val="24"/>
          <w:szCs w:val="24"/>
        </w:rPr>
      </w:pPr>
      <w:r w:rsidRPr="00B90E5E">
        <w:rPr>
          <w:rFonts w:ascii="Arial Narrow" w:eastAsia="Times New Roman" w:hAnsi="Arial Narrow" w:cs="Times New Roman"/>
          <w:sz w:val="24"/>
          <w:szCs w:val="24"/>
          <w:lang w:val="pt-BR"/>
        </w:rPr>
        <w:t>Dessa forma, a medida mostra-se compatível com os objetivos da Administração Pública de fortalecimento do desenvolvimento econômico local, sem prejuízo da ampla concorrência e da observância aos princípios previstos no artigo 5º da Lei nº 14.133/2021.</w:t>
      </w:r>
      <w:r w:rsidR="00160411" w:rsidRPr="005567DF">
        <w:rPr>
          <w:rFonts w:ascii="Arial Narrow" w:hAnsi="Arial Narrow" w:cs="Arial"/>
          <w:sz w:val="24"/>
          <w:szCs w:val="24"/>
        </w:rPr>
        <w:t xml:space="preserve"> </w:t>
      </w:r>
    </w:p>
    <w:p w14:paraId="6DF865E5" w14:textId="77777777" w:rsidR="00891FFE" w:rsidRDefault="00891FFE" w:rsidP="007D107F">
      <w:pPr>
        <w:pStyle w:val="PargrafodaLista"/>
        <w:spacing w:before="4"/>
        <w:ind w:left="0" w:firstLine="0"/>
        <w:rPr>
          <w:rFonts w:ascii="Arial Narrow" w:hAnsi="Arial Narrow" w:cs="Arial"/>
          <w:sz w:val="24"/>
          <w:szCs w:val="24"/>
        </w:rPr>
      </w:pPr>
    </w:p>
    <w:p w14:paraId="049EEB62" w14:textId="77777777" w:rsidR="00891FFE" w:rsidRPr="00891FFE" w:rsidRDefault="00891FFE" w:rsidP="00793E54">
      <w:pPr>
        <w:jc w:val="both"/>
        <w:rPr>
          <w:rFonts w:ascii="Arial Narrow" w:hAnsi="Arial Narrow" w:cs="Arial"/>
          <w:sz w:val="24"/>
          <w:szCs w:val="24"/>
        </w:rPr>
      </w:pPr>
      <w:r w:rsidRPr="00891FFE">
        <w:rPr>
          <w:rFonts w:ascii="Arial Narrow" w:hAnsi="Arial Narrow" w:cs="Arial"/>
          <w:sz w:val="24"/>
          <w:szCs w:val="24"/>
        </w:rPr>
        <w:t xml:space="preserve">1.2.1. </w:t>
      </w:r>
      <w:r w:rsidRPr="00891FFE">
        <w:rPr>
          <w:rFonts w:ascii="Arial Narrow" w:hAnsi="Arial Narrow" w:cs="Arial"/>
          <w:sz w:val="24"/>
          <w:szCs w:val="24"/>
        </w:rPr>
        <w:tab/>
        <w:t xml:space="preserve">Nos termos do art. 3º da Lei Municipal nº 3.190/2025, para os efeitos desta prioridade considera-se local ou municipal exclusivamente o limite geográfico do Município de Brasilândia/MS, não havendo, no âmbito deste certame, hipótese de prioridade a fornecedores meramente regionais. </w:t>
      </w:r>
    </w:p>
    <w:p w14:paraId="71DB7B4D" w14:textId="77777777" w:rsidR="005567DF" w:rsidRPr="005567DF" w:rsidRDefault="005567DF" w:rsidP="007D107F">
      <w:pPr>
        <w:pStyle w:val="PargrafodaLista"/>
        <w:spacing w:before="4"/>
        <w:ind w:left="0" w:firstLine="0"/>
        <w:rPr>
          <w:rFonts w:ascii="Arial Narrow" w:hAnsi="Arial Narrow" w:cs="Arial"/>
          <w:sz w:val="24"/>
          <w:szCs w:val="24"/>
        </w:rPr>
      </w:pPr>
    </w:p>
    <w:p w14:paraId="577455A1" w14:textId="6FDBC7B3" w:rsidR="00160411" w:rsidRPr="00135CDE" w:rsidRDefault="00160411" w:rsidP="007D107F">
      <w:pPr>
        <w:pStyle w:val="PargrafodaLista"/>
        <w:numPr>
          <w:ilvl w:val="1"/>
          <w:numId w:val="2"/>
        </w:numPr>
        <w:pBdr>
          <w:top w:val="nil"/>
          <w:left w:val="nil"/>
          <w:bottom w:val="nil"/>
          <w:right w:val="nil"/>
          <w:between w:val="nil"/>
        </w:pBdr>
        <w:tabs>
          <w:tab w:val="left" w:pos="1134"/>
        </w:tabs>
        <w:spacing w:before="4"/>
        <w:ind w:left="0" w:firstLine="1"/>
        <w:rPr>
          <w:rFonts w:ascii="Arial Narrow" w:hAnsi="Arial Narrow" w:cs="Arial"/>
          <w:color w:val="000000"/>
          <w:sz w:val="24"/>
          <w:szCs w:val="24"/>
        </w:rPr>
      </w:pPr>
      <w:r w:rsidRPr="00A8537D">
        <w:rPr>
          <w:rFonts w:ascii="Arial Narrow" w:hAnsi="Arial Narrow"/>
          <w:sz w:val="24"/>
          <w:szCs w:val="24"/>
        </w:rPr>
        <w:t xml:space="preserve">A licitação será </w:t>
      </w:r>
      <w:r w:rsidR="005567DF">
        <w:rPr>
          <w:rFonts w:ascii="Arial Narrow" w:hAnsi="Arial Narrow"/>
          <w:sz w:val="24"/>
          <w:szCs w:val="24"/>
        </w:rPr>
        <w:t>realizada em lote/global</w:t>
      </w:r>
      <w:r w:rsidRPr="002359F6">
        <w:rPr>
          <w:rFonts w:ascii="Arial Narrow" w:hAnsi="Arial Narrow"/>
          <w:sz w:val="24"/>
          <w:szCs w:val="24"/>
        </w:rPr>
        <w:t>, conforme</w:t>
      </w:r>
      <w:r w:rsidRPr="00A8537D">
        <w:rPr>
          <w:rFonts w:ascii="Arial Narrow" w:hAnsi="Arial Narrow"/>
          <w:sz w:val="24"/>
          <w:szCs w:val="24"/>
        </w:rPr>
        <w:t xml:space="preserve"> tabela constante do Termo de Referência, facultando-se ao licitante a participação em quantos itens/grupos forem de seu interesse.</w:t>
      </w:r>
    </w:p>
    <w:p w14:paraId="09A53D4E" w14:textId="77777777" w:rsidR="00980A59" w:rsidRPr="00980A59" w:rsidRDefault="00980A59" w:rsidP="007D107F">
      <w:pPr>
        <w:pStyle w:val="PargrafodaLista"/>
        <w:rPr>
          <w:rFonts w:ascii="Arial Narrow" w:hAnsi="Arial Narrow" w:cs="Arial"/>
          <w:color w:val="000000"/>
          <w:sz w:val="24"/>
          <w:szCs w:val="24"/>
        </w:rPr>
      </w:pPr>
    </w:p>
    <w:p w14:paraId="50E6219B" w14:textId="77777777" w:rsidR="00C4637B" w:rsidRPr="00A6463C" w:rsidRDefault="00C4637B" w:rsidP="00431FFF">
      <w:pPr>
        <w:numPr>
          <w:ilvl w:val="0"/>
          <w:numId w:val="2"/>
        </w:numPr>
        <w:shd w:val="clear" w:color="auto" w:fill="D9D9D9" w:themeFill="background1" w:themeFillShade="D9"/>
        <w:tabs>
          <w:tab w:val="left" w:pos="1134"/>
        </w:tabs>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DISPOSIÇÕES PRELIMINARES:</w:t>
      </w:r>
    </w:p>
    <w:p w14:paraId="27A42861" w14:textId="7C019D16" w:rsidR="00843EF5" w:rsidRDefault="00843EF5" w:rsidP="00935AC2">
      <w:pPr>
        <w:pStyle w:val="PargrafodaLista"/>
        <w:numPr>
          <w:ilvl w:val="1"/>
          <w:numId w:val="2"/>
        </w:numPr>
        <w:pBdr>
          <w:top w:val="nil"/>
          <w:left w:val="nil"/>
          <w:bottom w:val="nil"/>
          <w:right w:val="nil"/>
          <w:between w:val="nil"/>
        </w:pBdr>
        <w:tabs>
          <w:tab w:val="left" w:pos="709"/>
        </w:tabs>
        <w:spacing w:before="1"/>
        <w:ind w:left="0" w:firstLine="1"/>
        <w:rPr>
          <w:rFonts w:ascii="Arial Narrow" w:hAnsi="Arial Narrow" w:cs="Arial"/>
          <w:color w:val="000000"/>
          <w:sz w:val="24"/>
          <w:szCs w:val="24"/>
        </w:rPr>
      </w:pPr>
      <w:r w:rsidRPr="003D2C06">
        <w:rPr>
          <w:rFonts w:ascii="Arial Narrow" w:hAnsi="Arial Narrow" w:cs="Arial"/>
          <w:color w:val="000000"/>
          <w:sz w:val="24"/>
          <w:szCs w:val="24"/>
        </w:rPr>
        <w:t xml:space="preserve">Esta licitação será realizada com as condições estabelecidas neste Edital, e será regida pela Lei Federal n.º 14.133/2021, pelo </w:t>
      </w:r>
      <w:r w:rsidRPr="005E2FD4">
        <w:rPr>
          <w:rFonts w:ascii="Arial Narrow" w:hAnsi="Arial Narrow" w:cs="Arial"/>
          <w:b/>
          <w:color w:val="000000"/>
          <w:sz w:val="24"/>
          <w:szCs w:val="24"/>
        </w:rPr>
        <w:t>Decreto Mun</w:t>
      </w:r>
      <w:r w:rsidR="000C36CC">
        <w:rPr>
          <w:rFonts w:ascii="Arial Narrow" w:hAnsi="Arial Narrow" w:cs="Arial"/>
          <w:b/>
          <w:color w:val="000000"/>
          <w:sz w:val="24"/>
          <w:szCs w:val="24"/>
        </w:rPr>
        <w:t>i</w:t>
      </w:r>
      <w:r w:rsidRPr="005E2FD4">
        <w:rPr>
          <w:rFonts w:ascii="Arial Narrow" w:hAnsi="Arial Narrow" w:cs="Arial"/>
          <w:b/>
          <w:color w:val="000000"/>
          <w:sz w:val="24"/>
          <w:szCs w:val="24"/>
        </w:rPr>
        <w:t>cipal n. 5974/2023</w:t>
      </w:r>
      <w:r w:rsidR="00C77ED0">
        <w:rPr>
          <w:rFonts w:ascii="Arial Narrow" w:hAnsi="Arial Narrow" w:cs="Arial"/>
          <w:b/>
          <w:color w:val="000000"/>
          <w:sz w:val="24"/>
          <w:szCs w:val="24"/>
        </w:rPr>
        <w:t xml:space="preserve"> </w:t>
      </w:r>
      <w:r w:rsidRPr="003D2C06">
        <w:rPr>
          <w:rFonts w:ascii="Arial Narrow" w:hAnsi="Arial Narrow" w:cs="Arial"/>
          <w:color w:val="000000"/>
          <w:sz w:val="24"/>
          <w:szCs w:val="24"/>
        </w:rPr>
        <w:t>e demais legislações pertinentes ao objeto.</w:t>
      </w:r>
    </w:p>
    <w:p w14:paraId="5FADC862" w14:textId="77777777" w:rsidR="00843EF5" w:rsidRDefault="00843EF5" w:rsidP="007D107F">
      <w:pPr>
        <w:pStyle w:val="SemEspaamento"/>
      </w:pPr>
    </w:p>
    <w:p w14:paraId="28ED4BD1" w14:textId="768EB320" w:rsidR="00843EF5" w:rsidRPr="0072786D" w:rsidRDefault="00843EF5" w:rsidP="00947B01">
      <w:pPr>
        <w:pStyle w:val="PargrafodaLista"/>
        <w:numPr>
          <w:ilvl w:val="1"/>
          <w:numId w:val="2"/>
        </w:numPr>
        <w:pBdr>
          <w:top w:val="nil"/>
          <w:left w:val="nil"/>
          <w:bottom w:val="nil"/>
          <w:right w:val="nil"/>
          <w:between w:val="nil"/>
        </w:pBdr>
        <w:tabs>
          <w:tab w:val="left" w:pos="709"/>
        </w:tabs>
        <w:spacing w:before="1"/>
        <w:ind w:left="0" w:firstLine="1"/>
        <w:rPr>
          <w:rFonts w:ascii="Arial Narrow" w:hAnsi="Arial Narrow" w:cs="Arial"/>
          <w:color w:val="000000"/>
          <w:sz w:val="24"/>
          <w:szCs w:val="24"/>
        </w:rPr>
      </w:pPr>
      <w:r w:rsidRPr="0072786D">
        <w:rPr>
          <w:rFonts w:ascii="Arial Narrow" w:hAnsi="Arial Narrow" w:cs="Arial"/>
          <w:color w:val="000000"/>
          <w:sz w:val="24"/>
          <w:szCs w:val="24"/>
        </w:rPr>
        <w:t xml:space="preserve">O(a) Pregoeiro(a) e equipe que conduzirá esse certame foi nomeada pelo </w:t>
      </w:r>
      <w:r w:rsidRPr="0072786D">
        <w:rPr>
          <w:rFonts w:ascii="Arial Narrow" w:hAnsi="Arial Narrow" w:cs="Arial"/>
          <w:b/>
          <w:color w:val="000000"/>
          <w:sz w:val="24"/>
          <w:szCs w:val="24"/>
        </w:rPr>
        <w:t xml:space="preserve">Decreto n.º </w:t>
      </w:r>
      <w:r w:rsidR="00A8457A" w:rsidRPr="0072786D">
        <w:rPr>
          <w:rFonts w:ascii="Arial Narrow" w:hAnsi="Arial Narrow" w:cs="Arial"/>
          <w:b/>
          <w:color w:val="000000"/>
          <w:sz w:val="24"/>
          <w:szCs w:val="24"/>
        </w:rPr>
        <w:t>6</w:t>
      </w:r>
      <w:r w:rsidR="00275226" w:rsidRPr="0072786D">
        <w:rPr>
          <w:rFonts w:ascii="Arial Narrow" w:hAnsi="Arial Narrow" w:cs="Arial"/>
          <w:b/>
          <w:color w:val="000000"/>
          <w:sz w:val="24"/>
          <w:szCs w:val="24"/>
        </w:rPr>
        <w:t>368</w:t>
      </w:r>
      <w:r w:rsidR="00A8457A" w:rsidRPr="0072786D">
        <w:rPr>
          <w:rFonts w:ascii="Arial Narrow" w:hAnsi="Arial Narrow" w:cs="Arial"/>
          <w:b/>
          <w:color w:val="000000"/>
          <w:sz w:val="24"/>
          <w:szCs w:val="24"/>
        </w:rPr>
        <w:t>/2025</w:t>
      </w:r>
      <w:r w:rsidRPr="0072786D">
        <w:rPr>
          <w:rFonts w:ascii="Arial Narrow" w:hAnsi="Arial Narrow" w:cs="Arial"/>
          <w:color w:val="000000"/>
          <w:sz w:val="24"/>
          <w:szCs w:val="24"/>
        </w:rPr>
        <w:t>.</w:t>
      </w:r>
    </w:p>
    <w:p w14:paraId="32826033" w14:textId="77777777" w:rsidR="00C4637B" w:rsidRPr="0072786D" w:rsidRDefault="00C4637B" w:rsidP="007D107F">
      <w:pPr>
        <w:pStyle w:val="SemEspaamento"/>
        <w:tabs>
          <w:tab w:val="left" w:pos="1134"/>
        </w:tabs>
        <w:rPr>
          <w:rFonts w:ascii="Arial Narrow" w:hAnsi="Arial Narrow"/>
          <w:sz w:val="24"/>
          <w:szCs w:val="24"/>
        </w:rPr>
      </w:pPr>
    </w:p>
    <w:p w14:paraId="77DC32B2" w14:textId="77777777" w:rsidR="00C722CC" w:rsidRDefault="00C722CC" w:rsidP="00C722CC">
      <w:pPr>
        <w:numPr>
          <w:ilvl w:val="1"/>
          <w:numId w:val="2"/>
        </w:numPr>
        <w:spacing w:line="320" w:lineRule="atLeast"/>
        <w:ind w:left="0" w:firstLine="0"/>
        <w:jc w:val="both"/>
        <w:rPr>
          <w:rFonts w:ascii="Arial Narrow" w:hAnsi="Arial Narrow"/>
          <w:sz w:val="24"/>
          <w:szCs w:val="24"/>
        </w:rPr>
      </w:pPr>
      <w:r w:rsidRPr="000A2EE5">
        <w:rPr>
          <w:rFonts w:ascii="Arial Narrow" w:hAnsi="Arial Narrow"/>
          <w:sz w:val="24"/>
          <w:szCs w:val="24"/>
        </w:rPr>
        <w:t xml:space="preserve">Considerando que o Município de Brasilândia - MS possui estimadamente cerca de 11.840 habitantes, conforme último senso (https://cidades.ibge.gov.br/brasil/ms/brasilandia/panorama), e conforme entendimento firmado pelo Tribunal de Contas do Estado de Mato Grosso do Sul no Parecer-C PAC00 – 2/2026, proferido na Consulta TC/MS nº 5365/2025 com a seguinte redação sugestiva: “Considerando que o Município possui população inferior a 20.000 habitantes, aplica-se a regra transitória prevista no art. 176, inciso II, da Lei nº </w:t>
      </w:r>
      <w:r w:rsidRPr="000A2EE5">
        <w:rPr>
          <w:rFonts w:ascii="Arial Narrow" w:hAnsi="Arial Narrow"/>
          <w:sz w:val="24"/>
          <w:szCs w:val="24"/>
        </w:rPr>
        <w:lastRenderedPageBreak/>
        <w:t>14.133/2021, conforme entendimento firmado pelo Tribunal de Contas do Estado de Mato Grosso do Sul no Parecer-C PAC00 – 2/2026, proferido na Consulta TC/MS nº 5365/2025, razão pela qual a motivação específica prevista no art. 17, §2º, da Lei nº 14.133/2021 não constitui requisito obrigatório para adoçã</w:t>
      </w:r>
      <w:r>
        <w:rPr>
          <w:rFonts w:ascii="Arial Narrow" w:hAnsi="Arial Narrow"/>
          <w:sz w:val="24"/>
          <w:szCs w:val="24"/>
        </w:rPr>
        <w:t>o da forma presencial do pregão</w:t>
      </w:r>
      <w:r w:rsidRPr="000A2EE5">
        <w:rPr>
          <w:rFonts w:ascii="Arial Narrow" w:hAnsi="Arial Narrow"/>
          <w:sz w:val="24"/>
          <w:szCs w:val="24"/>
        </w:rPr>
        <w:t>”</w:t>
      </w:r>
      <w:r w:rsidRPr="00C4637B">
        <w:rPr>
          <w:rFonts w:ascii="Arial Narrow" w:hAnsi="Arial Narrow"/>
          <w:sz w:val="24"/>
          <w:szCs w:val="24"/>
        </w:rPr>
        <w:t>.</w:t>
      </w:r>
    </w:p>
    <w:p w14:paraId="0680C22F" w14:textId="77777777" w:rsidR="00055528" w:rsidRPr="0072786D" w:rsidRDefault="00055528" w:rsidP="007D107F">
      <w:pPr>
        <w:pStyle w:val="SemEspaamento"/>
        <w:tabs>
          <w:tab w:val="left" w:pos="1134"/>
        </w:tabs>
        <w:rPr>
          <w:rFonts w:ascii="Arial Narrow" w:hAnsi="Arial Narrow"/>
          <w:sz w:val="24"/>
          <w:szCs w:val="24"/>
        </w:rPr>
      </w:pPr>
    </w:p>
    <w:p w14:paraId="49ABB5AF" w14:textId="4B9F1849" w:rsidR="00DA4F24" w:rsidRDefault="00C4637B" w:rsidP="00935AC2">
      <w:pPr>
        <w:numPr>
          <w:ilvl w:val="1"/>
          <w:numId w:val="2"/>
        </w:numPr>
        <w:tabs>
          <w:tab w:val="left" w:pos="709"/>
        </w:tabs>
        <w:ind w:left="0" w:firstLine="0"/>
        <w:jc w:val="both"/>
        <w:rPr>
          <w:rFonts w:ascii="Arial Narrow" w:hAnsi="Arial Narrow"/>
          <w:sz w:val="24"/>
          <w:szCs w:val="24"/>
        </w:rPr>
      </w:pPr>
      <w:r w:rsidRPr="0072786D">
        <w:rPr>
          <w:rFonts w:ascii="Arial Narrow" w:hAnsi="Arial Narrow"/>
          <w:sz w:val="24"/>
          <w:szCs w:val="24"/>
        </w:rPr>
        <w:t xml:space="preserve">Os envelopes de proposta e documentação deverão ser entregues </w:t>
      </w:r>
      <w:r w:rsidR="00792DFD" w:rsidRPr="0072786D">
        <w:rPr>
          <w:rFonts w:ascii="Arial Narrow" w:hAnsi="Arial Narrow"/>
          <w:sz w:val="24"/>
          <w:szCs w:val="24"/>
        </w:rPr>
        <w:t xml:space="preserve">na Coordenadoria Geral </w:t>
      </w:r>
      <w:r w:rsidRPr="0072786D">
        <w:rPr>
          <w:rFonts w:ascii="Arial Narrow" w:hAnsi="Arial Narrow"/>
          <w:sz w:val="24"/>
          <w:szCs w:val="24"/>
        </w:rPr>
        <w:t xml:space="preserve">de Licitações, localizada na sede deste Município </w:t>
      </w:r>
      <w:r w:rsidR="00055528" w:rsidRPr="0072786D">
        <w:rPr>
          <w:rFonts w:ascii="Arial Narrow" w:hAnsi="Arial Narrow"/>
          <w:sz w:val="24"/>
          <w:szCs w:val="24"/>
        </w:rPr>
        <w:t>- MS</w:t>
      </w:r>
      <w:r w:rsidRPr="0072786D">
        <w:rPr>
          <w:rFonts w:ascii="Arial Narrow" w:hAnsi="Arial Narrow"/>
          <w:sz w:val="24"/>
          <w:szCs w:val="24"/>
        </w:rPr>
        <w:t>. O Credenciamento será feito na própria sessão de abertura.</w:t>
      </w:r>
    </w:p>
    <w:p w14:paraId="365A20BC" w14:textId="77777777" w:rsidR="0030302C" w:rsidRDefault="0030302C" w:rsidP="0030302C">
      <w:pPr>
        <w:pStyle w:val="PargrafodaLista"/>
        <w:rPr>
          <w:rFonts w:ascii="Arial Narrow" w:hAnsi="Arial Narrow"/>
          <w:sz w:val="24"/>
          <w:szCs w:val="24"/>
        </w:rPr>
      </w:pPr>
    </w:p>
    <w:p w14:paraId="614840F6" w14:textId="39944A6B" w:rsidR="00AE0F09" w:rsidRPr="0072786D" w:rsidRDefault="00AE0F09" w:rsidP="00947B01">
      <w:pPr>
        <w:numPr>
          <w:ilvl w:val="1"/>
          <w:numId w:val="2"/>
        </w:numPr>
        <w:pBdr>
          <w:top w:val="nil"/>
          <w:left w:val="nil"/>
          <w:bottom w:val="nil"/>
          <w:right w:val="nil"/>
          <w:between w:val="nil"/>
        </w:pBdr>
        <w:tabs>
          <w:tab w:val="left" w:pos="567"/>
          <w:tab w:val="left" w:pos="1134"/>
          <w:tab w:val="left" w:pos="9498"/>
        </w:tabs>
        <w:ind w:left="0" w:right="-24" w:firstLine="0"/>
        <w:jc w:val="both"/>
        <w:rPr>
          <w:rFonts w:ascii="Arial Narrow" w:hAnsi="Arial Narrow" w:cs="Arial"/>
          <w:sz w:val="24"/>
          <w:szCs w:val="24"/>
        </w:rPr>
      </w:pPr>
      <w:r w:rsidRPr="0072786D">
        <w:rPr>
          <w:rFonts w:ascii="Arial Narrow" w:hAnsi="Arial Narrow" w:cs="Arial"/>
          <w:color w:val="000000"/>
          <w:sz w:val="24"/>
          <w:szCs w:val="24"/>
        </w:rPr>
        <w:t xml:space="preserve">As empresas interessadas em participar do certame poderão, obter o Edital pelo site: </w:t>
      </w:r>
      <w:r w:rsidRPr="0072786D">
        <w:rPr>
          <w:rStyle w:val="Hyperlink"/>
          <w:rFonts w:ascii="Arial Narrow" w:hAnsi="Arial Narrow" w:cs="Arial"/>
          <w:sz w:val="24"/>
          <w:szCs w:val="24"/>
        </w:rPr>
        <w:t>http://portal.brasilandia.ms.gov.br:8079/transparencia/</w:t>
      </w:r>
      <w:r w:rsidRPr="0072786D">
        <w:rPr>
          <w:rFonts w:ascii="Arial Narrow" w:hAnsi="Arial Narrow" w:cs="Arial"/>
          <w:sz w:val="24"/>
          <w:szCs w:val="24"/>
        </w:rPr>
        <w:t xml:space="preserve"> e no Portal Nacional de Contratações Públicas: </w:t>
      </w:r>
      <w:hyperlink r:id="rId14" w:history="1">
        <w:r w:rsidRPr="0072786D">
          <w:rPr>
            <w:rStyle w:val="Hyperlink"/>
            <w:rFonts w:ascii="Arial Narrow" w:hAnsi="Arial Narrow" w:cs="Arial"/>
            <w:sz w:val="24"/>
            <w:szCs w:val="24"/>
          </w:rPr>
          <w:t>https://pncp.gov.br/app/editais?q=&amp;status=recebendo_proposta&amp;pagina=1</w:t>
        </w:r>
      </w:hyperlink>
      <w:r w:rsidRPr="0072786D">
        <w:rPr>
          <w:rStyle w:val="Hyperlink"/>
          <w:rFonts w:ascii="Arial Narrow" w:hAnsi="Arial Narrow" w:cs="Arial"/>
          <w:sz w:val="24"/>
          <w:szCs w:val="24"/>
          <w:u w:val="none"/>
        </w:rPr>
        <w:t xml:space="preserve"> </w:t>
      </w:r>
      <w:r w:rsidRPr="0072786D">
        <w:rPr>
          <w:rFonts w:ascii="Arial Narrow" w:hAnsi="Arial Narrow" w:cs="Arial"/>
          <w:color w:val="000000" w:themeColor="text1"/>
          <w:sz w:val="24"/>
          <w:szCs w:val="24"/>
        </w:rPr>
        <w:t>dúvidas poderão ser informadas através do e-mail</w:t>
      </w:r>
      <w:r w:rsidRPr="0072786D">
        <w:rPr>
          <w:rFonts w:ascii="Arial Narrow" w:hAnsi="Arial Narrow" w:cs="Arial"/>
          <w:sz w:val="24"/>
          <w:szCs w:val="24"/>
        </w:rPr>
        <w:t xml:space="preserve">: </w:t>
      </w:r>
      <w:hyperlink r:id="rId15" w:history="1">
        <w:r w:rsidRPr="0072786D">
          <w:rPr>
            <w:rStyle w:val="Hyperlink"/>
            <w:rFonts w:ascii="Arial Narrow" w:hAnsi="Arial Narrow" w:cs="Arial"/>
            <w:sz w:val="24"/>
            <w:szCs w:val="24"/>
          </w:rPr>
          <w:t>licitacao@brasilandia.ms.gov.br</w:t>
        </w:r>
      </w:hyperlink>
      <w:r w:rsidRPr="0072786D">
        <w:rPr>
          <w:rFonts w:ascii="Arial Narrow" w:hAnsi="Arial Narrow" w:cs="Arial"/>
          <w:color w:val="000000"/>
          <w:sz w:val="24"/>
          <w:szCs w:val="24"/>
        </w:rPr>
        <w:t xml:space="preserve"> informando os dados básicos da solicitante tais como: Razão Social, Endereço, CNPJ, Telefone Comercial, Pessoa de Contato e telefones.  </w:t>
      </w:r>
    </w:p>
    <w:p w14:paraId="6EB4DF9B" w14:textId="77777777" w:rsidR="00055528" w:rsidRPr="0072786D" w:rsidRDefault="00055528" w:rsidP="007D107F">
      <w:pPr>
        <w:pStyle w:val="SemEspaamento"/>
        <w:tabs>
          <w:tab w:val="left" w:pos="1134"/>
        </w:tabs>
        <w:rPr>
          <w:rFonts w:ascii="Arial Narrow" w:hAnsi="Arial Narrow"/>
          <w:sz w:val="24"/>
          <w:szCs w:val="24"/>
        </w:rPr>
      </w:pPr>
    </w:p>
    <w:p w14:paraId="5318762A" w14:textId="77777777" w:rsidR="005A6FA2" w:rsidRPr="0024319D" w:rsidRDefault="005A6FA2" w:rsidP="005A6FA2">
      <w:pPr>
        <w:numPr>
          <w:ilvl w:val="1"/>
          <w:numId w:val="2"/>
        </w:numPr>
        <w:pBdr>
          <w:top w:val="nil"/>
          <w:left w:val="nil"/>
          <w:bottom w:val="nil"/>
          <w:right w:val="nil"/>
          <w:between w:val="nil"/>
        </w:pBdr>
        <w:tabs>
          <w:tab w:val="left" w:pos="567"/>
          <w:tab w:val="left" w:pos="851"/>
        </w:tabs>
        <w:ind w:left="0" w:firstLine="0"/>
        <w:jc w:val="both"/>
        <w:rPr>
          <w:rFonts w:ascii="Arial Narrow" w:hAnsi="Arial Narrow" w:cs="Arial"/>
          <w:sz w:val="24"/>
          <w:szCs w:val="24"/>
        </w:rPr>
      </w:pPr>
      <w:r w:rsidRPr="0024319D">
        <w:rPr>
          <w:rFonts w:ascii="Arial Narrow" w:hAnsi="Arial Narrow" w:cs="Arial"/>
          <w:color w:val="000000" w:themeColor="text1"/>
          <w:sz w:val="24"/>
          <w:szCs w:val="24"/>
        </w:rPr>
        <w:t>O Edital encontra-se à disposição dos interessados para consulta e estudo junto à Comissão Permanente de Licitação deste Município,durante</w:t>
      </w:r>
      <w:r w:rsidRPr="0024319D">
        <w:rPr>
          <w:rFonts w:ascii="Arial Narrow" w:hAnsi="Arial Narrow" w:cs="Arial"/>
          <w:color w:val="000000"/>
          <w:sz w:val="24"/>
          <w:szCs w:val="24"/>
        </w:rPr>
        <w:t xml:space="preserve"> o prazo de divulgação da Licitação até o recebimento dos envelopes. As planilhas de proposta e credenciamento, de caráter não obrigatório, poderão ser enviadas por “e-mail” ou disponibilizados para retirada dos licitantes interessados em “pendrive” no endereço acima estipulado.</w:t>
      </w:r>
    </w:p>
    <w:p w14:paraId="2B1EB846" w14:textId="77777777" w:rsidR="00055528" w:rsidRPr="00C4637B" w:rsidRDefault="00055528" w:rsidP="007D107F">
      <w:pPr>
        <w:pStyle w:val="SemEspaamento"/>
      </w:pPr>
    </w:p>
    <w:p w14:paraId="54901737" w14:textId="77777777" w:rsidR="00C4637B" w:rsidRDefault="00C4637B" w:rsidP="00947B01">
      <w:pPr>
        <w:numPr>
          <w:ilvl w:val="1"/>
          <w:numId w:val="2"/>
        </w:numPr>
        <w:tabs>
          <w:tab w:val="left" w:pos="567"/>
        </w:tabs>
        <w:ind w:left="0" w:firstLine="0"/>
        <w:jc w:val="both"/>
        <w:rPr>
          <w:rFonts w:ascii="Arial Narrow" w:hAnsi="Arial Narrow"/>
          <w:sz w:val="24"/>
          <w:szCs w:val="24"/>
        </w:rPr>
      </w:pPr>
      <w:r w:rsidRPr="00C4637B">
        <w:rPr>
          <w:rFonts w:ascii="Arial Narrow" w:hAnsi="Arial Narrow"/>
          <w:sz w:val="24"/>
          <w:szCs w:val="24"/>
        </w:rPr>
        <w:t>O presente Edital se submete integralmente ao disposto nos art. 42, 43, 44, 45 e 46 da Lei Complementar n.º 123, de 14 de dezembro de 2006, assegurando o direito de prioridade para a Microempresa e Empresa de Pequeno Porte, no critério do desempate, quando verificado ao final da disputa de preços, na forma do art. 60, § 2º, da Lei n.º 14.133/2021.Exceto quando a situação for a prevista no art. 4º, §1º, da Lei 14.133/2021.</w:t>
      </w:r>
    </w:p>
    <w:p w14:paraId="36D78541" w14:textId="77777777" w:rsidR="00055528" w:rsidRPr="00C4637B" w:rsidRDefault="00055528" w:rsidP="007D107F">
      <w:pPr>
        <w:pStyle w:val="SemEspaamento"/>
        <w:tabs>
          <w:tab w:val="left" w:pos="1134"/>
        </w:tabs>
      </w:pPr>
    </w:p>
    <w:p w14:paraId="051FD427" w14:textId="77777777" w:rsidR="00C4637B" w:rsidRDefault="00C4637B" w:rsidP="001D400E">
      <w:pPr>
        <w:numPr>
          <w:ilvl w:val="1"/>
          <w:numId w:val="2"/>
        </w:numPr>
        <w:tabs>
          <w:tab w:val="left" w:pos="567"/>
        </w:tabs>
        <w:ind w:left="0" w:firstLine="0"/>
        <w:jc w:val="both"/>
        <w:rPr>
          <w:rFonts w:ascii="Arial Narrow" w:hAnsi="Arial Narrow"/>
          <w:sz w:val="24"/>
          <w:szCs w:val="24"/>
        </w:rPr>
      </w:pPr>
      <w:r w:rsidRPr="00C4637B">
        <w:rPr>
          <w:rFonts w:ascii="Arial Narrow" w:hAnsi="Arial Narrow"/>
          <w:sz w:val="24"/>
          <w:szCs w:val="24"/>
        </w:rPr>
        <w:t>Será concedida vistas de toda a documentação apresentada durante a disputa, de maneira individual, para cada um dos licitantes.</w:t>
      </w:r>
    </w:p>
    <w:p w14:paraId="311A7EDC" w14:textId="77777777" w:rsidR="00055528" w:rsidRPr="00C4637B" w:rsidRDefault="00055528" w:rsidP="007D107F">
      <w:pPr>
        <w:pStyle w:val="SemEspaamento"/>
      </w:pPr>
    </w:p>
    <w:p w14:paraId="60819B95" w14:textId="565F53F6" w:rsidR="00C4637B" w:rsidRDefault="00C4637B" w:rsidP="001D400E">
      <w:pPr>
        <w:numPr>
          <w:ilvl w:val="1"/>
          <w:numId w:val="2"/>
        </w:numPr>
        <w:tabs>
          <w:tab w:val="left" w:pos="567"/>
        </w:tabs>
        <w:ind w:left="0" w:firstLine="0"/>
        <w:jc w:val="both"/>
        <w:rPr>
          <w:rFonts w:ascii="Arial Narrow" w:hAnsi="Arial Narrow"/>
          <w:sz w:val="24"/>
          <w:szCs w:val="24"/>
        </w:rPr>
      </w:pPr>
      <w:r w:rsidRPr="00C4637B">
        <w:rPr>
          <w:rFonts w:ascii="Arial Narrow" w:hAnsi="Arial Narrow"/>
          <w:sz w:val="24"/>
          <w:szCs w:val="24"/>
        </w:rPr>
        <w:t>São partes integrantes deste Edital os seguintes anexos:</w:t>
      </w:r>
    </w:p>
    <w:p w14:paraId="2224E8FF" w14:textId="77777777" w:rsidR="0072786D" w:rsidRDefault="0072786D" w:rsidP="007D107F">
      <w:pPr>
        <w:jc w:val="both"/>
        <w:rPr>
          <w:rFonts w:ascii="Arial Narrow" w:hAnsi="Arial Narrow"/>
          <w:sz w:val="24"/>
          <w:szCs w:val="24"/>
        </w:rPr>
      </w:pPr>
    </w:p>
    <w:p w14:paraId="673A7EEA" w14:textId="34AE105C" w:rsidR="00055528" w:rsidRPr="00055528" w:rsidRDefault="00055528" w:rsidP="007D107F">
      <w:pPr>
        <w:tabs>
          <w:tab w:val="left" w:pos="1418"/>
        </w:tabs>
        <w:jc w:val="both"/>
        <w:rPr>
          <w:rFonts w:ascii="Arial Narrow" w:hAnsi="Arial Narrow"/>
          <w:sz w:val="24"/>
          <w:szCs w:val="24"/>
        </w:rPr>
      </w:pPr>
      <w:r w:rsidRPr="00055528">
        <w:rPr>
          <w:rFonts w:ascii="Arial Narrow" w:hAnsi="Arial Narrow"/>
          <w:sz w:val="24"/>
          <w:szCs w:val="24"/>
        </w:rPr>
        <w:t>ANEXO I</w:t>
      </w:r>
      <w:r w:rsidR="00431FFF">
        <w:rPr>
          <w:rFonts w:ascii="Arial Narrow" w:hAnsi="Arial Narrow"/>
          <w:sz w:val="24"/>
          <w:szCs w:val="24"/>
        </w:rPr>
        <w:tab/>
      </w:r>
      <w:r w:rsidRPr="00055528">
        <w:rPr>
          <w:rFonts w:ascii="Arial Narrow" w:hAnsi="Arial Narrow"/>
          <w:sz w:val="24"/>
          <w:szCs w:val="24"/>
        </w:rPr>
        <w:t>TERMO DE REFERÊNCIA – ESPECIFICAÇÕES DO OBJETO</w:t>
      </w:r>
    </w:p>
    <w:p w14:paraId="4A23C467" w14:textId="14B677E9" w:rsidR="00055528" w:rsidRPr="00055528" w:rsidRDefault="00055528" w:rsidP="007D107F">
      <w:pPr>
        <w:tabs>
          <w:tab w:val="left" w:pos="1418"/>
        </w:tabs>
        <w:jc w:val="both"/>
        <w:rPr>
          <w:rFonts w:ascii="Arial Narrow" w:hAnsi="Arial Narrow"/>
          <w:sz w:val="24"/>
          <w:szCs w:val="24"/>
        </w:rPr>
      </w:pPr>
      <w:r w:rsidRPr="00055528">
        <w:rPr>
          <w:rFonts w:ascii="Arial Narrow" w:hAnsi="Arial Narrow"/>
          <w:sz w:val="24"/>
          <w:szCs w:val="24"/>
        </w:rPr>
        <w:t>ANEXO II</w:t>
      </w:r>
      <w:r w:rsidR="00431FFF">
        <w:rPr>
          <w:rFonts w:ascii="Arial Narrow" w:hAnsi="Arial Narrow"/>
          <w:sz w:val="24"/>
          <w:szCs w:val="24"/>
        </w:rPr>
        <w:tab/>
      </w:r>
      <w:r w:rsidRPr="00055528">
        <w:rPr>
          <w:rFonts w:ascii="Arial Narrow" w:hAnsi="Arial Narrow"/>
          <w:sz w:val="24"/>
          <w:szCs w:val="24"/>
        </w:rPr>
        <w:t>PROPOSTA DE PREÇO</w:t>
      </w:r>
    </w:p>
    <w:p w14:paraId="593284C0" w14:textId="4F3828B3" w:rsidR="00055528" w:rsidRPr="00055528" w:rsidRDefault="00055528" w:rsidP="007D107F">
      <w:pPr>
        <w:jc w:val="both"/>
        <w:rPr>
          <w:rFonts w:ascii="Arial Narrow" w:hAnsi="Arial Narrow"/>
          <w:sz w:val="24"/>
          <w:szCs w:val="24"/>
        </w:rPr>
      </w:pPr>
      <w:r w:rsidRPr="00055528">
        <w:rPr>
          <w:rFonts w:ascii="Arial Narrow" w:hAnsi="Arial Narrow"/>
          <w:sz w:val="24"/>
          <w:szCs w:val="24"/>
        </w:rPr>
        <w:t>ANEXO III</w:t>
      </w:r>
      <w:r w:rsidR="00431FFF">
        <w:rPr>
          <w:rFonts w:ascii="Arial Narrow" w:hAnsi="Arial Narrow"/>
          <w:sz w:val="24"/>
          <w:szCs w:val="24"/>
        </w:rPr>
        <w:tab/>
      </w:r>
      <w:r w:rsidRPr="00055528">
        <w:rPr>
          <w:rFonts w:ascii="Arial Narrow" w:hAnsi="Arial Narrow"/>
          <w:sz w:val="24"/>
          <w:szCs w:val="24"/>
        </w:rPr>
        <w:t>DECLARAÇÃO DE PLENO ATENDIMENTO AOS REQUISITOS DO EDITAL</w:t>
      </w:r>
    </w:p>
    <w:p w14:paraId="021B91B8" w14:textId="387E407B" w:rsidR="00055528" w:rsidRPr="00055528" w:rsidRDefault="00055528" w:rsidP="007D107F">
      <w:pPr>
        <w:jc w:val="both"/>
        <w:rPr>
          <w:rFonts w:ascii="Arial Narrow" w:hAnsi="Arial Narrow"/>
          <w:sz w:val="24"/>
          <w:szCs w:val="24"/>
        </w:rPr>
      </w:pPr>
      <w:r w:rsidRPr="00055528">
        <w:rPr>
          <w:rFonts w:ascii="Arial Narrow" w:hAnsi="Arial Narrow"/>
          <w:sz w:val="24"/>
          <w:szCs w:val="24"/>
        </w:rPr>
        <w:t>ANEXO IV</w:t>
      </w:r>
      <w:r w:rsidR="00431FFF">
        <w:rPr>
          <w:rFonts w:ascii="Arial Narrow" w:hAnsi="Arial Narrow"/>
          <w:sz w:val="24"/>
          <w:szCs w:val="24"/>
        </w:rPr>
        <w:tab/>
      </w:r>
      <w:r w:rsidRPr="00055528">
        <w:rPr>
          <w:rFonts w:ascii="Arial Narrow" w:hAnsi="Arial Narrow"/>
          <w:sz w:val="24"/>
          <w:szCs w:val="24"/>
        </w:rPr>
        <w:t>DECLARAÇÃO DE MICROEMPRESA E EMPRESA DE PEQUENO PORTE</w:t>
      </w:r>
    </w:p>
    <w:p w14:paraId="76B1FCC2" w14:textId="5E7C8646" w:rsidR="00055528" w:rsidRPr="00055528" w:rsidRDefault="00055528" w:rsidP="007D107F">
      <w:pPr>
        <w:jc w:val="both"/>
        <w:rPr>
          <w:rFonts w:ascii="Arial Narrow" w:hAnsi="Arial Narrow"/>
          <w:sz w:val="24"/>
          <w:szCs w:val="24"/>
        </w:rPr>
      </w:pPr>
      <w:r w:rsidRPr="00055528">
        <w:rPr>
          <w:rFonts w:ascii="Arial Narrow" w:hAnsi="Arial Narrow"/>
          <w:sz w:val="24"/>
          <w:szCs w:val="24"/>
        </w:rPr>
        <w:t>ANEXO V</w:t>
      </w:r>
      <w:r w:rsidR="00431FFF">
        <w:rPr>
          <w:rFonts w:ascii="Arial Narrow" w:hAnsi="Arial Narrow"/>
          <w:sz w:val="24"/>
          <w:szCs w:val="24"/>
        </w:rPr>
        <w:tab/>
      </w:r>
      <w:r w:rsidRPr="00055528">
        <w:rPr>
          <w:rFonts w:ascii="Arial Narrow" w:hAnsi="Arial Narrow"/>
          <w:sz w:val="24"/>
          <w:szCs w:val="24"/>
        </w:rPr>
        <w:t>DECLARAÇÃO QUE NÃO EMPREGA MENOR</w:t>
      </w:r>
    </w:p>
    <w:p w14:paraId="253A922C" w14:textId="6A38123B" w:rsidR="00055528" w:rsidRPr="00055528" w:rsidRDefault="00055528" w:rsidP="007D107F">
      <w:pPr>
        <w:jc w:val="both"/>
        <w:rPr>
          <w:rFonts w:ascii="Arial Narrow" w:hAnsi="Arial Narrow"/>
          <w:sz w:val="24"/>
          <w:szCs w:val="24"/>
        </w:rPr>
      </w:pPr>
      <w:r w:rsidRPr="00055528">
        <w:rPr>
          <w:rFonts w:ascii="Arial Narrow" w:hAnsi="Arial Narrow"/>
          <w:sz w:val="24"/>
          <w:szCs w:val="24"/>
        </w:rPr>
        <w:t>ANEXO VI</w:t>
      </w:r>
      <w:r w:rsidR="00431FFF">
        <w:rPr>
          <w:rFonts w:ascii="Arial Narrow" w:hAnsi="Arial Narrow"/>
          <w:sz w:val="24"/>
          <w:szCs w:val="24"/>
        </w:rPr>
        <w:tab/>
      </w:r>
      <w:r w:rsidRPr="00055528">
        <w:rPr>
          <w:rFonts w:ascii="Arial Narrow" w:hAnsi="Arial Narrow"/>
          <w:sz w:val="24"/>
          <w:szCs w:val="24"/>
        </w:rPr>
        <w:t>DECLARAÇÃO DE INEXISTÊNCIA DE FATO SUPERVENIENTE IMPEDITIVO</w:t>
      </w:r>
    </w:p>
    <w:p w14:paraId="5306578F" w14:textId="0420435E" w:rsidR="00055528" w:rsidRPr="00055528" w:rsidRDefault="00055528" w:rsidP="007D107F">
      <w:pPr>
        <w:jc w:val="both"/>
        <w:rPr>
          <w:rFonts w:ascii="Arial Narrow" w:hAnsi="Arial Narrow"/>
          <w:sz w:val="24"/>
          <w:szCs w:val="24"/>
        </w:rPr>
      </w:pPr>
      <w:r w:rsidRPr="00055528">
        <w:rPr>
          <w:rFonts w:ascii="Arial Narrow" w:hAnsi="Arial Narrow"/>
          <w:sz w:val="24"/>
          <w:szCs w:val="24"/>
        </w:rPr>
        <w:t>ANEXO VII</w:t>
      </w:r>
      <w:r w:rsidR="00431FFF">
        <w:rPr>
          <w:rFonts w:ascii="Arial Narrow" w:hAnsi="Arial Narrow"/>
          <w:sz w:val="24"/>
          <w:szCs w:val="24"/>
        </w:rPr>
        <w:tab/>
      </w:r>
      <w:r w:rsidRPr="00055528">
        <w:rPr>
          <w:rFonts w:ascii="Arial Narrow" w:hAnsi="Arial Narrow"/>
          <w:sz w:val="24"/>
          <w:szCs w:val="24"/>
        </w:rPr>
        <w:t>DECLARAÇÃO DE AUSÊNCIA DE VÍNCULO</w:t>
      </w:r>
    </w:p>
    <w:p w14:paraId="3559DDEB" w14:textId="64C53022" w:rsidR="00055528" w:rsidRPr="00055528" w:rsidRDefault="00055528" w:rsidP="007D107F">
      <w:pPr>
        <w:jc w:val="both"/>
        <w:rPr>
          <w:rFonts w:ascii="Arial Narrow" w:hAnsi="Arial Narrow"/>
          <w:sz w:val="24"/>
          <w:szCs w:val="24"/>
        </w:rPr>
      </w:pPr>
      <w:r w:rsidRPr="00055528">
        <w:rPr>
          <w:rFonts w:ascii="Arial Narrow" w:hAnsi="Arial Narrow"/>
          <w:sz w:val="24"/>
          <w:szCs w:val="24"/>
        </w:rPr>
        <w:t>ANEXO VIII</w:t>
      </w:r>
      <w:r w:rsidR="00431FFF">
        <w:rPr>
          <w:rFonts w:ascii="Arial Narrow" w:hAnsi="Arial Narrow"/>
          <w:sz w:val="24"/>
          <w:szCs w:val="24"/>
        </w:rPr>
        <w:tab/>
      </w:r>
      <w:r w:rsidRPr="00055528">
        <w:rPr>
          <w:rFonts w:ascii="Arial Narrow" w:hAnsi="Arial Narrow"/>
          <w:sz w:val="24"/>
          <w:szCs w:val="24"/>
        </w:rPr>
        <w:t>DECLARAÇÃO TRABALHO FORÇADO</w:t>
      </w:r>
    </w:p>
    <w:p w14:paraId="53A35976" w14:textId="7BD47106" w:rsidR="00055528" w:rsidRPr="00055528" w:rsidRDefault="00055528" w:rsidP="007D107F">
      <w:pPr>
        <w:jc w:val="both"/>
        <w:rPr>
          <w:rFonts w:ascii="Arial Narrow" w:hAnsi="Arial Narrow"/>
          <w:sz w:val="24"/>
          <w:szCs w:val="24"/>
        </w:rPr>
      </w:pPr>
      <w:r w:rsidRPr="00055528">
        <w:rPr>
          <w:rFonts w:ascii="Arial Narrow" w:hAnsi="Arial Narrow"/>
          <w:sz w:val="24"/>
          <w:szCs w:val="24"/>
        </w:rPr>
        <w:t>ANEXO IX</w:t>
      </w:r>
      <w:r w:rsidR="00431FFF">
        <w:rPr>
          <w:rFonts w:ascii="Arial Narrow" w:hAnsi="Arial Narrow"/>
          <w:sz w:val="24"/>
          <w:szCs w:val="24"/>
        </w:rPr>
        <w:tab/>
      </w:r>
      <w:r w:rsidRPr="00055528">
        <w:rPr>
          <w:rFonts w:ascii="Arial Narrow" w:hAnsi="Arial Narrow"/>
          <w:sz w:val="24"/>
          <w:szCs w:val="24"/>
        </w:rPr>
        <w:t>DECLARAÇÃO DE RESERVA DE CARGOS</w:t>
      </w:r>
    </w:p>
    <w:p w14:paraId="3CABDC95" w14:textId="5E18B8B2" w:rsidR="00055528" w:rsidRPr="00055528" w:rsidRDefault="00055528" w:rsidP="007D107F">
      <w:pPr>
        <w:jc w:val="both"/>
        <w:rPr>
          <w:rFonts w:ascii="Arial Narrow" w:hAnsi="Arial Narrow"/>
          <w:sz w:val="24"/>
          <w:szCs w:val="24"/>
        </w:rPr>
      </w:pPr>
      <w:r w:rsidRPr="00055528">
        <w:rPr>
          <w:rFonts w:ascii="Arial Narrow" w:hAnsi="Arial Narrow"/>
          <w:sz w:val="24"/>
          <w:szCs w:val="24"/>
        </w:rPr>
        <w:t>ANEXO X</w:t>
      </w:r>
      <w:r w:rsidR="00431FFF">
        <w:rPr>
          <w:rFonts w:ascii="Arial Narrow" w:hAnsi="Arial Narrow"/>
          <w:sz w:val="24"/>
          <w:szCs w:val="24"/>
        </w:rPr>
        <w:tab/>
      </w:r>
      <w:r w:rsidRPr="00055528">
        <w:rPr>
          <w:rFonts w:ascii="Arial Narrow" w:hAnsi="Arial Narrow"/>
          <w:sz w:val="24"/>
          <w:szCs w:val="24"/>
        </w:rPr>
        <w:t>DECLARAÇÃO DE IDONEIDADE</w:t>
      </w:r>
    </w:p>
    <w:p w14:paraId="585F0CA0" w14:textId="2000E9DE" w:rsidR="00C4637B" w:rsidRDefault="00C4637B" w:rsidP="007D107F">
      <w:pPr>
        <w:jc w:val="both"/>
        <w:rPr>
          <w:rFonts w:ascii="Arial Narrow" w:hAnsi="Arial Narrow"/>
          <w:sz w:val="24"/>
          <w:szCs w:val="24"/>
        </w:rPr>
      </w:pPr>
      <w:r w:rsidRPr="00C4637B">
        <w:rPr>
          <w:rFonts w:ascii="Arial Narrow" w:hAnsi="Arial Narrow"/>
          <w:sz w:val="24"/>
          <w:szCs w:val="24"/>
        </w:rPr>
        <w:t>ANEXO XI</w:t>
      </w:r>
      <w:r w:rsidR="00431FFF">
        <w:rPr>
          <w:rFonts w:ascii="Arial Narrow" w:hAnsi="Arial Narrow"/>
          <w:sz w:val="24"/>
          <w:szCs w:val="24"/>
        </w:rPr>
        <w:tab/>
      </w:r>
      <w:r w:rsidRPr="00C4637B">
        <w:rPr>
          <w:rFonts w:ascii="Arial Narrow" w:hAnsi="Arial Narrow"/>
          <w:sz w:val="24"/>
          <w:szCs w:val="24"/>
        </w:rPr>
        <w:t>MINUTA DO CONTRATO</w:t>
      </w:r>
    </w:p>
    <w:p w14:paraId="748B83EE" w14:textId="6E6F33F2" w:rsidR="00FD29D9" w:rsidRDefault="006A376E" w:rsidP="007D107F">
      <w:pPr>
        <w:jc w:val="both"/>
        <w:rPr>
          <w:rFonts w:ascii="Arial Narrow" w:hAnsi="Arial Narrow"/>
          <w:sz w:val="24"/>
          <w:szCs w:val="24"/>
        </w:rPr>
      </w:pPr>
      <w:r w:rsidRPr="00D16B19">
        <w:rPr>
          <w:rFonts w:ascii="Arial Narrow" w:hAnsi="Arial Narrow"/>
          <w:sz w:val="24"/>
          <w:szCs w:val="24"/>
        </w:rPr>
        <w:t>ANEXO X</w:t>
      </w:r>
      <w:r w:rsidR="00726974" w:rsidRPr="00D16B19">
        <w:rPr>
          <w:rFonts w:ascii="Arial Narrow" w:hAnsi="Arial Narrow"/>
          <w:sz w:val="24"/>
          <w:szCs w:val="24"/>
        </w:rPr>
        <w:t>I</w:t>
      </w:r>
      <w:r w:rsidR="00817E00" w:rsidRPr="00D16B19">
        <w:rPr>
          <w:rFonts w:ascii="Arial Narrow" w:hAnsi="Arial Narrow"/>
          <w:sz w:val="24"/>
          <w:szCs w:val="24"/>
        </w:rPr>
        <w:t>I</w:t>
      </w:r>
      <w:r w:rsidR="00431FFF">
        <w:rPr>
          <w:rFonts w:ascii="Arial Narrow" w:hAnsi="Arial Narrow"/>
          <w:sz w:val="24"/>
          <w:szCs w:val="24"/>
        </w:rPr>
        <w:tab/>
      </w:r>
      <w:r w:rsidRPr="00D16B19">
        <w:rPr>
          <w:rFonts w:ascii="Arial Narrow" w:hAnsi="Arial Narrow"/>
          <w:sz w:val="24"/>
          <w:szCs w:val="24"/>
        </w:rPr>
        <w:t>DECRETO 6</w:t>
      </w:r>
      <w:r w:rsidR="00D16B19">
        <w:rPr>
          <w:rFonts w:ascii="Arial Narrow" w:hAnsi="Arial Narrow"/>
          <w:sz w:val="24"/>
          <w:szCs w:val="24"/>
        </w:rPr>
        <w:t>368</w:t>
      </w:r>
      <w:r w:rsidRPr="00D16B19">
        <w:rPr>
          <w:rFonts w:ascii="Arial Narrow" w:hAnsi="Arial Narrow"/>
          <w:sz w:val="24"/>
          <w:szCs w:val="24"/>
        </w:rPr>
        <w:t>/2025</w:t>
      </w:r>
      <w:r w:rsidR="006844C4">
        <w:rPr>
          <w:rFonts w:ascii="Arial Narrow" w:hAnsi="Arial Narrow"/>
          <w:sz w:val="24"/>
          <w:szCs w:val="24"/>
        </w:rPr>
        <w:t xml:space="preserve"> E LEI MUNICIPAL Nº 3190/2025</w:t>
      </w:r>
    </w:p>
    <w:p w14:paraId="5296598B" w14:textId="3AF4569F" w:rsidR="00224115" w:rsidRDefault="00224115" w:rsidP="007D107F">
      <w:pPr>
        <w:jc w:val="both"/>
        <w:rPr>
          <w:rFonts w:ascii="Arial Narrow" w:hAnsi="Arial Narrow"/>
          <w:sz w:val="24"/>
          <w:szCs w:val="24"/>
        </w:rPr>
      </w:pPr>
      <w:r>
        <w:rPr>
          <w:rFonts w:ascii="Arial Narrow" w:hAnsi="Arial Narrow"/>
          <w:sz w:val="24"/>
          <w:szCs w:val="24"/>
        </w:rPr>
        <w:t>ANEXO XI</w:t>
      </w:r>
      <w:r w:rsidR="00087B9A">
        <w:rPr>
          <w:rFonts w:ascii="Arial Narrow" w:hAnsi="Arial Narrow"/>
          <w:sz w:val="24"/>
          <w:szCs w:val="24"/>
        </w:rPr>
        <w:t>II</w:t>
      </w:r>
      <w:r w:rsidR="00431FFF">
        <w:rPr>
          <w:rFonts w:ascii="Arial Narrow" w:hAnsi="Arial Narrow"/>
          <w:sz w:val="24"/>
          <w:szCs w:val="24"/>
        </w:rPr>
        <w:tab/>
      </w:r>
      <w:r>
        <w:rPr>
          <w:rFonts w:ascii="Arial Narrow" w:hAnsi="Arial Narrow"/>
          <w:sz w:val="24"/>
          <w:szCs w:val="24"/>
        </w:rPr>
        <w:t>DECLARAÇÃO DE COMPROMISSO</w:t>
      </w:r>
      <w:r w:rsidR="008641A9">
        <w:rPr>
          <w:rFonts w:ascii="Arial Narrow" w:hAnsi="Arial Narrow"/>
          <w:sz w:val="24"/>
          <w:szCs w:val="24"/>
        </w:rPr>
        <w:t xml:space="preserve"> </w:t>
      </w:r>
    </w:p>
    <w:p w14:paraId="559B04E3" w14:textId="77777777" w:rsidR="006A376E" w:rsidRPr="00111E51" w:rsidRDefault="006A376E" w:rsidP="007D107F">
      <w:pPr>
        <w:jc w:val="both"/>
        <w:rPr>
          <w:rFonts w:ascii="Arial Narrow" w:hAnsi="Arial Narrow"/>
          <w:sz w:val="24"/>
          <w:szCs w:val="24"/>
        </w:rPr>
      </w:pPr>
    </w:p>
    <w:p w14:paraId="275135FA" w14:textId="013B51E0" w:rsidR="00FD29D9" w:rsidRPr="003C1863" w:rsidRDefault="003C1863" w:rsidP="00007293">
      <w:pPr>
        <w:pStyle w:val="PargrafodaLista"/>
        <w:numPr>
          <w:ilvl w:val="1"/>
          <w:numId w:val="2"/>
        </w:numPr>
        <w:pBdr>
          <w:top w:val="nil"/>
          <w:left w:val="nil"/>
          <w:bottom w:val="nil"/>
          <w:right w:val="nil"/>
          <w:between w:val="nil"/>
        </w:pBdr>
        <w:tabs>
          <w:tab w:val="left" w:pos="567"/>
        </w:tabs>
        <w:ind w:left="-14" w:firstLine="1"/>
        <w:rPr>
          <w:rFonts w:ascii="Arial Narrow" w:hAnsi="Arial Narrow" w:cs="Arial"/>
          <w:sz w:val="24"/>
          <w:szCs w:val="24"/>
        </w:rPr>
      </w:pPr>
      <w:r w:rsidRPr="003C1863">
        <w:rPr>
          <w:rFonts w:ascii="Arial Narrow" w:hAnsi="Arial Narrow"/>
          <w:sz w:val="24"/>
          <w:szCs w:val="24"/>
        </w:rPr>
        <w:t xml:space="preserve">Nos termos do art. 48, §3º, da Lei Complementar nº 123/2006, poderá ser estabelecida prioridade de contratação para microempresas, empresas de pequeno porte e equiparadas sediadas </w:t>
      </w:r>
      <w:r w:rsidRPr="0050370B">
        <w:rPr>
          <w:rFonts w:ascii="Arial Narrow" w:hAnsi="Arial Narrow"/>
          <w:sz w:val="24"/>
          <w:szCs w:val="24"/>
        </w:rPr>
        <w:t>localmente</w:t>
      </w:r>
      <w:r w:rsidRPr="003C1863">
        <w:rPr>
          <w:rFonts w:ascii="Arial Narrow" w:hAnsi="Arial Narrow"/>
          <w:sz w:val="24"/>
          <w:szCs w:val="24"/>
        </w:rPr>
        <w:t xml:space="preserve">, desde que </w:t>
      </w:r>
      <w:r w:rsidRPr="003C1863">
        <w:rPr>
          <w:rFonts w:ascii="Arial Narrow" w:hAnsi="Arial Narrow"/>
          <w:sz w:val="24"/>
          <w:szCs w:val="24"/>
        </w:rPr>
        <w:lastRenderedPageBreak/>
        <w:t xml:space="preserve">suas propostas estejam até o limite de 10% (dez por cento) superiores ao melhor preço válido, observada a justificativa constante </w:t>
      </w:r>
      <w:r w:rsidR="00084C9D" w:rsidRPr="005567DF">
        <w:rPr>
          <w:rFonts w:ascii="Arial Narrow" w:hAnsi="Arial Narrow"/>
          <w:sz w:val="24"/>
          <w:szCs w:val="24"/>
        </w:rPr>
        <w:t>nos autos do processo administrativo</w:t>
      </w:r>
      <w:r w:rsidRPr="003C1863">
        <w:rPr>
          <w:rFonts w:ascii="Arial Narrow" w:hAnsi="Arial Narrow"/>
          <w:sz w:val="24"/>
          <w:szCs w:val="24"/>
        </w:rPr>
        <w:t xml:space="preserve"> e preservados os princípios da competitividade, isonomia e seleção da proposta mais vantajosa</w:t>
      </w:r>
      <w:r w:rsidRPr="003C1863">
        <w:rPr>
          <w:rFonts w:ascii="Arial Narrow" w:hAnsi="Arial Narrow" w:cs="Arial"/>
          <w:sz w:val="24"/>
          <w:szCs w:val="24"/>
        </w:rPr>
        <w:t>.</w:t>
      </w:r>
      <w:r w:rsidR="00FD29D9" w:rsidRPr="003C1863">
        <w:rPr>
          <w:rFonts w:ascii="Arial Narrow" w:hAnsi="Arial Narrow" w:cs="Arial"/>
          <w:sz w:val="24"/>
          <w:szCs w:val="24"/>
        </w:rPr>
        <w:t xml:space="preserve"> Nos seguintes termos:</w:t>
      </w:r>
    </w:p>
    <w:p w14:paraId="71907CAD" w14:textId="11FC8682" w:rsidR="00FD29D9" w:rsidRPr="00431FFF" w:rsidRDefault="00FD29D9" w:rsidP="00F04A6E">
      <w:pPr>
        <w:numPr>
          <w:ilvl w:val="0"/>
          <w:numId w:val="75"/>
        </w:numPr>
        <w:tabs>
          <w:tab w:val="left" w:pos="284"/>
        </w:tabs>
        <w:autoSpaceDE w:val="0"/>
        <w:autoSpaceDN w:val="0"/>
        <w:adjustRightInd w:val="0"/>
        <w:ind w:left="0" w:right="1" w:firstLine="0"/>
        <w:jc w:val="both"/>
        <w:rPr>
          <w:rFonts w:ascii="Arial Narrow" w:hAnsi="Arial Narrow"/>
          <w:color w:val="000000"/>
          <w:sz w:val="24"/>
          <w:szCs w:val="24"/>
        </w:rPr>
      </w:pPr>
      <w:r w:rsidRPr="00431FFF">
        <w:rPr>
          <w:rFonts w:ascii="Arial Narrow" w:hAnsi="Arial Narrow"/>
          <w:color w:val="000000"/>
          <w:sz w:val="24"/>
          <w:szCs w:val="24"/>
        </w:rPr>
        <w:t>Com o objetivo de promover o desenvolvimento econômico e social no âmbito local, ampliar a eficiência das políticas públicas locais; e incentivar a inovação tecnológica no Município de Brasilândia - MS, por meio de política pública de promoção de acesso ao mercado de compras governamentais, neste certame será concedida a prioridade de contratação de Microempresas, Empresas de Pequeno Porte e Equiparadas sediados n</w:t>
      </w:r>
      <w:r w:rsidR="00E53649">
        <w:rPr>
          <w:rFonts w:ascii="Arial Narrow" w:hAnsi="Arial Narrow"/>
          <w:color w:val="000000"/>
          <w:sz w:val="24"/>
          <w:szCs w:val="24"/>
        </w:rPr>
        <w:t>o Município de Brasilândia – MS.</w:t>
      </w:r>
    </w:p>
    <w:p w14:paraId="4F0BF647" w14:textId="77777777" w:rsidR="00FD29D9" w:rsidRPr="00431FFF" w:rsidRDefault="00FD29D9" w:rsidP="00F04A6E">
      <w:pPr>
        <w:numPr>
          <w:ilvl w:val="0"/>
          <w:numId w:val="75"/>
        </w:numPr>
        <w:tabs>
          <w:tab w:val="left" w:pos="284"/>
        </w:tabs>
        <w:autoSpaceDE w:val="0"/>
        <w:autoSpaceDN w:val="0"/>
        <w:adjustRightInd w:val="0"/>
        <w:ind w:left="0" w:right="1" w:firstLine="0"/>
        <w:jc w:val="both"/>
        <w:rPr>
          <w:rFonts w:ascii="Arial Narrow" w:hAnsi="Arial Narrow"/>
          <w:color w:val="000000"/>
          <w:sz w:val="24"/>
          <w:szCs w:val="24"/>
        </w:rPr>
      </w:pPr>
      <w:r w:rsidRPr="00431FFF">
        <w:rPr>
          <w:rFonts w:ascii="Arial Narrow" w:hAnsi="Arial Narrow"/>
          <w:color w:val="000000"/>
          <w:sz w:val="24"/>
          <w:szCs w:val="24"/>
        </w:rPr>
        <w:t>Quando as ofertas apresentadas pelas licitantes Microempresas, Empresas de Pequeno Porte e Equiparadas sediadas no Município de Brasilândia - MS sejam iguais ou até dez por cento superior ao menor preço, a licitante melhor classificada poderá apresentar proposta de preço inferior àquela considerada vencedora da licitação, situação em que será adjudicado o objeto em seu favor.</w:t>
      </w:r>
    </w:p>
    <w:p w14:paraId="18F3DE55" w14:textId="77777777" w:rsidR="00FD29D9" w:rsidRPr="00431FFF" w:rsidRDefault="00FD29D9" w:rsidP="00F04A6E">
      <w:pPr>
        <w:numPr>
          <w:ilvl w:val="0"/>
          <w:numId w:val="75"/>
        </w:numPr>
        <w:tabs>
          <w:tab w:val="left" w:pos="284"/>
        </w:tabs>
        <w:autoSpaceDE w:val="0"/>
        <w:autoSpaceDN w:val="0"/>
        <w:adjustRightInd w:val="0"/>
        <w:ind w:left="0" w:right="1" w:firstLine="0"/>
        <w:jc w:val="both"/>
        <w:rPr>
          <w:rFonts w:ascii="Arial Narrow" w:hAnsi="Arial Narrow"/>
          <w:color w:val="000000"/>
          <w:sz w:val="24"/>
          <w:szCs w:val="24"/>
        </w:rPr>
      </w:pPr>
      <w:r w:rsidRPr="00431FFF">
        <w:rPr>
          <w:rFonts w:ascii="Arial Narrow" w:hAnsi="Arial Narrow"/>
          <w:color w:val="000000"/>
          <w:sz w:val="24"/>
          <w:szCs w:val="24"/>
        </w:rPr>
        <w:t>Na hipótese de não contratação da licitante Microempresa, da Empresa de Pequeno Porte ou Equiparada sediada localmente melhor classificada, serão convocadas as licitantes Microempresas, Empresas de Pequeno Porte ou Equiparadas locais remanescentes, na ordem classificatória, para o exercício do mesmo direito.</w:t>
      </w:r>
    </w:p>
    <w:p w14:paraId="5EA522DE" w14:textId="77777777" w:rsidR="00FD29D9" w:rsidRPr="00431FFF" w:rsidRDefault="00FD29D9" w:rsidP="00F04A6E">
      <w:pPr>
        <w:numPr>
          <w:ilvl w:val="0"/>
          <w:numId w:val="75"/>
        </w:numPr>
        <w:tabs>
          <w:tab w:val="left" w:pos="284"/>
        </w:tabs>
        <w:autoSpaceDE w:val="0"/>
        <w:autoSpaceDN w:val="0"/>
        <w:adjustRightInd w:val="0"/>
        <w:ind w:left="0" w:right="1" w:firstLine="0"/>
        <w:jc w:val="both"/>
        <w:rPr>
          <w:rFonts w:ascii="Arial Narrow" w:hAnsi="Arial Narrow"/>
          <w:color w:val="000000"/>
          <w:sz w:val="24"/>
          <w:szCs w:val="24"/>
        </w:rPr>
      </w:pPr>
      <w:r w:rsidRPr="00431FFF">
        <w:rPr>
          <w:rFonts w:ascii="Arial Narrow" w:hAnsi="Arial Narrow"/>
          <w:color w:val="000000"/>
          <w:sz w:val="24"/>
          <w:szCs w:val="24"/>
        </w:rPr>
        <w:t xml:space="preserve">No caso de equivalência dos valores apresentados pelas licitantes, Microempresas, Empresas de Pequeno Porte e Equiparadas, sediadas localmente realizar-se-á sorteio entre elas para que se identifique aquela que primeiro apresentará a melhor oferta. </w:t>
      </w:r>
    </w:p>
    <w:p w14:paraId="00377D23" w14:textId="77777777" w:rsidR="00FD29D9" w:rsidRPr="00431FFF" w:rsidRDefault="00FD29D9" w:rsidP="00F04A6E">
      <w:pPr>
        <w:numPr>
          <w:ilvl w:val="0"/>
          <w:numId w:val="75"/>
        </w:numPr>
        <w:tabs>
          <w:tab w:val="left" w:pos="284"/>
        </w:tabs>
        <w:autoSpaceDE w:val="0"/>
        <w:autoSpaceDN w:val="0"/>
        <w:adjustRightInd w:val="0"/>
        <w:ind w:left="0" w:right="1" w:firstLine="0"/>
        <w:jc w:val="both"/>
        <w:rPr>
          <w:rFonts w:ascii="Arial Narrow" w:hAnsi="Arial Narrow"/>
          <w:color w:val="000000"/>
          <w:sz w:val="24"/>
          <w:szCs w:val="24"/>
        </w:rPr>
      </w:pPr>
      <w:r w:rsidRPr="00431FFF">
        <w:rPr>
          <w:rFonts w:ascii="Arial Narrow" w:hAnsi="Arial Narrow"/>
          <w:color w:val="000000"/>
          <w:sz w:val="24"/>
          <w:szCs w:val="24"/>
        </w:rPr>
        <w:t>Na hipótese da não contratação nos termos previstos na letra “a”, o objeto licitado será adjudicado em favor da proposta originalmente vencedora do certame.</w:t>
      </w:r>
    </w:p>
    <w:p w14:paraId="6BC85D10" w14:textId="77777777" w:rsidR="00FD29D9" w:rsidRPr="00431FFF" w:rsidRDefault="00FD29D9" w:rsidP="00F04A6E">
      <w:pPr>
        <w:numPr>
          <w:ilvl w:val="0"/>
          <w:numId w:val="75"/>
        </w:numPr>
        <w:tabs>
          <w:tab w:val="left" w:pos="284"/>
        </w:tabs>
        <w:autoSpaceDE w:val="0"/>
        <w:autoSpaceDN w:val="0"/>
        <w:adjustRightInd w:val="0"/>
        <w:ind w:left="0" w:firstLine="0"/>
        <w:jc w:val="both"/>
        <w:rPr>
          <w:rFonts w:ascii="Arial Narrow" w:hAnsi="Arial Narrow"/>
          <w:color w:val="000000"/>
          <w:sz w:val="24"/>
          <w:szCs w:val="24"/>
        </w:rPr>
      </w:pPr>
      <w:r w:rsidRPr="00431FFF">
        <w:rPr>
          <w:rFonts w:ascii="Arial Narrow" w:hAnsi="Arial Narrow"/>
          <w:color w:val="000000"/>
          <w:sz w:val="24"/>
          <w:szCs w:val="24"/>
        </w:rPr>
        <w:t>As disposições na letra “a” e subitens somente se aplicarão quando a melhor oferta inicial não tiver sido apresentada por Microempresa, Empresa de Pequeno Porte ou Equiparada local.</w:t>
      </w:r>
    </w:p>
    <w:p w14:paraId="00A7153F" w14:textId="77777777" w:rsidR="00FD29D9" w:rsidRPr="00431FFF" w:rsidRDefault="00FD29D9" w:rsidP="00F04A6E">
      <w:pPr>
        <w:numPr>
          <w:ilvl w:val="0"/>
          <w:numId w:val="75"/>
        </w:numPr>
        <w:tabs>
          <w:tab w:val="left" w:pos="284"/>
        </w:tabs>
        <w:autoSpaceDE w:val="0"/>
        <w:autoSpaceDN w:val="0"/>
        <w:adjustRightInd w:val="0"/>
        <w:ind w:left="0" w:firstLine="0"/>
        <w:jc w:val="both"/>
        <w:rPr>
          <w:rFonts w:ascii="Arial Narrow" w:hAnsi="Arial Narrow"/>
          <w:color w:val="000000"/>
          <w:sz w:val="24"/>
          <w:szCs w:val="24"/>
        </w:rPr>
      </w:pPr>
      <w:r w:rsidRPr="00431FFF">
        <w:rPr>
          <w:rFonts w:ascii="Arial Narrow" w:hAnsi="Arial Narrow"/>
          <w:color w:val="000000"/>
          <w:sz w:val="24"/>
          <w:szCs w:val="24"/>
        </w:rPr>
        <w:t xml:space="preserve">A licitante Microempresa, Empresa de Pequeno Porte ou Equiparada local, melhor classificada, será convocada pelo </w:t>
      </w:r>
      <w:r w:rsidR="00D23159" w:rsidRPr="00431FFF">
        <w:rPr>
          <w:rFonts w:ascii="Arial Narrow" w:hAnsi="Arial Narrow"/>
          <w:color w:val="000000"/>
          <w:sz w:val="24"/>
          <w:szCs w:val="24"/>
        </w:rPr>
        <w:t>o(a) Pregoeiro</w:t>
      </w:r>
      <w:r w:rsidRPr="00431FFF">
        <w:rPr>
          <w:rFonts w:ascii="Arial Narrow" w:hAnsi="Arial Narrow"/>
          <w:color w:val="000000"/>
          <w:sz w:val="24"/>
          <w:szCs w:val="24"/>
        </w:rPr>
        <w:t xml:space="preserve">(a) para apresentar nova proposta no prazo máximo de </w:t>
      </w:r>
      <w:r w:rsidRPr="00431FFF">
        <w:rPr>
          <w:rFonts w:ascii="Arial Narrow" w:hAnsi="Arial Narrow"/>
          <w:b/>
          <w:color w:val="000000"/>
          <w:sz w:val="24"/>
          <w:szCs w:val="24"/>
        </w:rPr>
        <w:t>05 (cinco) minutos</w:t>
      </w:r>
      <w:r w:rsidRPr="00431FFF">
        <w:rPr>
          <w:rFonts w:ascii="Arial Narrow" w:hAnsi="Arial Narrow"/>
          <w:color w:val="000000"/>
          <w:sz w:val="24"/>
          <w:szCs w:val="24"/>
        </w:rPr>
        <w:t xml:space="preserve"> após o encerramento dos lances, sob pena de preclusão.</w:t>
      </w:r>
    </w:p>
    <w:p w14:paraId="24E6B914" w14:textId="77777777" w:rsidR="00FD29D9" w:rsidRPr="00431FFF" w:rsidRDefault="00FD29D9" w:rsidP="00F04A6E">
      <w:pPr>
        <w:numPr>
          <w:ilvl w:val="0"/>
          <w:numId w:val="75"/>
        </w:numPr>
        <w:tabs>
          <w:tab w:val="left" w:pos="284"/>
        </w:tabs>
        <w:autoSpaceDE w:val="0"/>
        <w:autoSpaceDN w:val="0"/>
        <w:adjustRightInd w:val="0"/>
        <w:ind w:left="0" w:right="1" w:firstLine="0"/>
        <w:jc w:val="both"/>
        <w:rPr>
          <w:rFonts w:ascii="Arial Narrow" w:hAnsi="Arial Narrow"/>
          <w:color w:val="000000"/>
          <w:sz w:val="24"/>
          <w:szCs w:val="24"/>
        </w:rPr>
      </w:pPr>
      <w:r w:rsidRPr="00431FFF">
        <w:rPr>
          <w:rFonts w:ascii="Arial Narrow" w:hAnsi="Arial Narrow"/>
          <w:color w:val="000000"/>
          <w:sz w:val="24"/>
          <w:szCs w:val="24"/>
        </w:rPr>
        <w:t>A prioridade para Microempresa, Empresa de Pequeno Porte ou Equiparada local dependerá da verificação prévia pelo Pregoeiro da existência de pelo menos três fornecedores competitivos enquadrados como Microempresas, Empresas de Pequeno Porte ou Equiparada sediados localmente e capazes de cumprir as exigências estabelecidas no instrumento convocatório.</w:t>
      </w:r>
    </w:p>
    <w:p w14:paraId="4256E7AB" w14:textId="77777777" w:rsidR="00FD29D9" w:rsidRPr="00431FFF" w:rsidRDefault="00FD29D9" w:rsidP="00F04A6E">
      <w:pPr>
        <w:numPr>
          <w:ilvl w:val="0"/>
          <w:numId w:val="75"/>
        </w:numPr>
        <w:tabs>
          <w:tab w:val="left" w:pos="284"/>
        </w:tabs>
        <w:autoSpaceDE w:val="0"/>
        <w:autoSpaceDN w:val="0"/>
        <w:adjustRightInd w:val="0"/>
        <w:ind w:left="0" w:right="1" w:firstLine="0"/>
        <w:jc w:val="both"/>
        <w:rPr>
          <w:rFonts w:ascii="Arial Narrow" w:hAnsi="Arial Narrow"/>
          <w:color w:val="000000"/>
          <w:sz w:val="24"/>
          <w:szCs w:val="24"/>
        </w:rPr>
      </w:pPr>
      <w:r w:rsidRPr="00431FFF">
        <w:rPr>
          <w:rFonts w:ascii="Arial Narrow" w:hAnsi="Arial Narrow"/>
          <w:color w:val="000000"/>
          <w:sz w:val="24"/>
          <w:szCs w:val="24"/>
        </w:rPr>
        <w:t>A licitante interessada em valer-se do direito de prioridade de contratação para ME/EPP e equiparadas locais, conforme LC 147/2014, deverá imediatamente se manifestar no momento do encerramento do lance do item pretendido. Iniciada outra rodada de lance para o item subseqüente sem manifestação prévia da licitante nos termos antes mencionado, será entendido como declínio do direito de evocar a prioridade da Lei supracitada.</w:t>
      </w:r>
    </w:p>
    <w:p w14:paraId="00000003" w14:textId="50329F16" w:rsidR="00C4637B" w:rsidRDefault="00C4637B" w:rsidP="007067CD">
      <w:pPr>
        <w:spacing w:line="320" w:lineRule="atLeast"/>
        <w:jc w:val="both"/>
        <w:rPr>
          <w:rFonts w:ascii="Arial Narrow" w:hAnsi="Arial Narrow"/>
          <w:sz w:val="24"/>
          <w:szCs w:val="24"/>
        </w:rPr>
      </w:pPr>
      <w:r w:rsidRPr="00FD5D0A">
        <w:rPr>
          <w:rFonts w:ascii="Arial Narrow" w:hAnsi="Arial Narrow"/>
          <w:b/>
          <w:sz w:val="24"/>
          <w:szCs w:val="24"/>
        </w:rPr>
        <w:t xml:space="preserve">j) </w:t>
      </w:r>
      <w:r w:rsidRPr="00FD5D0A">
        <w:rPr>
          <w:rFonts w:ascii="Arial Narrow" w:hAnsi="Arial Narrow"/>
          <w:sz w:val="24"/>
          <w:szCs w:val="24"/>
        </w:rPr>
        <w:t>O be</w:t>
      </w:r>
      <w:r w:rsidR="003A532B" w:rsidRPr="00FD5D0A">
        <w:rPr>
          <w:rFonts w:ascii="Arial Narrow" w:hAnsi="Arial Narrow"/>
          <w:sz w:val="24"/>
          <w:szCs w:val="24"/>
        </w:rPr>
        <w:t>nefício de que trata este item 2</w:t>
      </w:r>
      <w:r w:rsidRPr="00FD5D0A">
        <w:rPr>
          <w:rFonts w:ascii="Arial Narrow" w:hAnsi="Arial Narrow"/>
          <w:sz w:val="24"/>
          <w:szCs w:val="24"/>
        </w:rPr>
        <w:t xml:space="preserve">.10 não se confunde com o critério de desempate ficto previsto nos arts. 44 e 45 da Lei Complementar nº 123/2006 (item 2.7 deste Edital), que é de aplicação obrigatória e abrange qualquer microempresa ou empresa de pequeno porte, independentemente de sua sede. Encerrada a etapa de lances e aplicado, se cabível, o desempate ficto do item 2.7, e somente na hipótese de a proposta vencedora não pertencer a microempresa, empresa de pequeno porte ou equiparada sediada no Município de Brasilândia/MS, será aberta a oportunidade de que trata este item </w:t>
      </w:r>
      <w:r w:rsidR="003A532B" w:rsidRPr="00FD5D0A">
        <w:rPr>
          <w:rFonts w:ascii="Arial Narrow" w:hAnsi="Arial Narrow"/>
          <w:sz w:val="24"/>
          <w:szCs w:val="24"/>
        </w:rPr>
        <w:t>2</w:t>
      </w:r>
      <w:r w:rsidRPr="00FD5D0A">
        <w:rPr>
          <w:rFonts w:ascii="Arial Narrow" w:hAnsi="Arial Narrow"/>
          <w:sz w:val="24"/>
          <w:szCs w:val="24"/>
        </w:rPr>
        <w:t>.10, observados os limites e condições aqui estabelecidos.</w:t>
      </w:r>
    </w:p>
    <w:p w14:paraId="1B026154" w14:textId="77777777" w:rsidR="00C4637B" w:rsidRPr="00C4637B" w:rsidRDefault="00C4637B" w:rsidP="007067CD">
      <w:pPr>
        <w:spacing w:line="320" w:lineRule="atLeast"/>
        <w:jc w:val="both"/>
        <w:rPr>
          <w:rFonts w:ascii="Arial Narrow" w:hAnsi="Arial Narrow"/>
          <w:sz w:val="24"/>
          <w:szCs w:val="24"/>
        </w:rPr>
      </w:pPr>
    </w:p>
    <w:p w14:paraId="455C9959" w14:textId="77777777" w:rsidR="00C4637B" w:rsidRPr="00A6463C" w:rsidRDefault="00C4637B" w:rsidP="0072786D">
      <w:pPr>
        <w:numPr>
          <w:ilvl w:val="0"/>
          <w:numId w:val="2"/>
        </w:numPr>
        <w:shd w:val="clear" w:color="auto" w:fill="D9D9D9" w:themeFill="background1" w:themeFillShade="D9"/>
        <w:tabs>
          <w:tab w:val="left" w:pos="1134"/>
        </w:tabs>
        <w:spacing w:line="320" w:lineRule="atLeast"/>
        <w:ind w:left="0" w:firstLine="0"/>
        <w:jc w:val="both"/>
        <w:rPr>
          <w:rFonts w:ascii="Arial Narrow" w:hAnsi="Arial Narrow"/>
          <w:b/>
          <w:bCs/>
          <w:sz w:val="28"/>
          <w:szCs w:val="24"/>
        </w:rPr>
      </w:pPr>
      <w:r w:rsidRPr="00A6463C">
        <w:rPr>
          <w:rFonts w:ascii="Arial Narrow" w:hAnsi="Arial Narrow"/>
          <w:b/>
          <w:bCs/>
          <w:sz w:val="28"/>
          <w:szCs w:val="24"/>
        </w:rPr>
        <w:t>LOCAL E DATA</w:t>
      </w:r>
    </w:p>
    <w:p w14:paraId="74A04618" w14:textId="2F7C4FC1" w:rsidR="0051289A" w:rsidRPr="0024319D" w:rsidRDefault="0051289A" w:rsidP="007D107F">
      <w:pPr>
        <w:numPr>
          <w:ilvl w:val="1"/>
          <w:numId w:val="2"/>
        </w:numPr>
        <w:pBdr>
          <w:top w:val="nil"/>
          <w:left w:val="nil"/>
          <w:bottom w:val="nil"/>
          <w:right w:val="nil"/>
          <w:between w:val="nil"/>
        </w:pBdr>
        <w:tabs>
          <w:tab w:val="left" w:pos="1134"/>
        </w:tabs>
        <w:ind w:left="0" w:firstLine="0"/>
        <w:jc w:val="both"/>
        <w:rPr>
          <w:rFonts w:ascii="Arial Narrow" w:hAnsi="Arial Narrow" w:cs="Arial"/>
          <w:sz w:val="24"/>
          <w:szCs w:val="24"/>
        </w:rPr>
      </w:pPr>
      <w:r w:rsidRPr="0024319D">
        <w:rPr>
          <w:rFonts w:ascii="Arial Narrow" w:hAnsi="Arial Narrow" w:cs="Arial"/>
          <w:color w:val="000000"/>
          <w:sz w:val="24"/>
          <w:szCs w:val="24"/>
        </w:rPr>
        <w:t xml:space="preserve">A licitação será realizada no dia </w:t>
      </w:r>
      <w:r w:rsidR="00422736" w:rsidRPr="00422736">
        <w:rPr>
          <w:rFonts w:ascii="Arial Narrow" w:eastAsia="Arial" w:hAnsi="Arial Narrow" w:cs="Arial"/>
          <w:b/>
          <w:sz w:val="24"/>
          <w:szCs w:val="24"/>
          <w:highlight w:val="yellow"/>
          <w:u w:val="single"/>
        </w:rPr>
        <w:t>03</w:t>
      </w:r>
      <w:r w:rsidRPr="00422736">
        <w:rPr>
          <w:rFonts w:ascii="Arial Narrow" w:eastAsia="Arial" w:hAnsi="Arial Narrow" w:cs="Arial"/>
          <w:b/>
          <w:sz w:val="24"/>
          <w:szCs w:val="24"/>
          <w:highlight w:val="yellow"/>
          <w:u w:val="single"/>
        </w:rPr>
        <w:t xml:space="preserve"> de </w:t>
      </w:r>
      <w:r w:rsidR="00422736" w:rsidRPr="00422736">
        <w:rPr>
          <w:rFonts w:ascii="Arial Narrow" w:eastAsia="Arial" w:hAnsi="Arial Narrow" w:cs="Arial"/>
          <w:b/>
          <w:sz w:val="24"/>
          <w:szCs w:val="24"/>
          <w:highlight w:val="yellow"/>
          <w:u w:val="single"/>
        </w:rPr>
        <w:t>agosto</w:t>
      </w:r>
      <w:r w:rsidRPr="00422736">
        <w:rPr>
          <w:rFonts w:ascii="Arial Narrow" w:eastAsia="Arial" w:hAnsi="Arial Narrow" w:cs="Arial"/>
          <w:b/>
          <w:sz w:val="24"/>
          <w:szCs w:val="24"/>
          <w:highlight w:val="yellow"/>
          <w:u w:val="single"/>
        </w:rPr>
        <w:t xml:space="preserve"> de 202</w:t>
      </w:r>
      <w:r w:rsidR="00D06DA9" w:rsidRPr="00422736">
        <w:rPr>
          <w:rFonts w:ascii="Arial Narrow" w:eastAsia="Arial" w:hAnsi="Arial Narrow" w:cs="Arial"/>
          <w:b/>
          <w:sz w:val="24"/>
          <w:szCs w:val="24"/>
          <w:highlight w:val="yellow"/>
          <w:u w:val="single"/>
        </w:rPr>
        <w:t>6</w:t>
      </w:r>
      <w:r w:rsidRPr="00422736">
        <w:rPr>
          <w:rFonts w:ascii="Arial Narrow" w:eastAsia="Arial" w:hAnsi="Arial Narrow" w:cs="Arial"/>
          <w:b/>
          <w:sz w:val="24"/>
          <w:szCs w:val="24"/>
          <w:highlight w:val="yellow"/>
          <w:u w:val="single"/>
        </w:rPr>
        <w:t xml:space="preserve">, ás </w:t>
      </w:r>
      <w:r w:rsidR="00422736" w:rsidRPr="00422736">
        <w:rPr>
          <w:rFonts w:ascii="Arial Narrow" w:eastAsia="Arial" w:hAnsi="Arial Narrow" w:cs="Arial"/>
          <w:b/>
          <w:sz w:val="24"/>
          <w:szCs w:val="24"/>
          <w:highlight w:val="yellow"/>
          <w:u w:val="single"/>
        </w:rPr>
        <w:t>08</w:t>
      </w:r>
      <w:r w:rsidRPr="00422736">
        <w:rPr>
          <w:rFonts w:ascii="Arial Narrow" w:eastAsia="Arial" w:hAnsi="Arial Narrow" w:cs="Arial"/>
          <w:b/>
          <w:sz w:val="24"/>
          <w:szCs w:val="24"/>
          <w:highlight w:val="yellow"/>
          <w:u w:val="single"/>
        </w:rPr>
        <w:t>h00min (</w:t>
      </w:r>
      <w:r w:rsidRPr="00422736">
        <w:rPr>
          <w:rFonts w:ascii="Arial Narrow" w:hAnsi="Arial Narrow" w:cs="Arial"/>
          <w:b/>
          <w:sz w:val="24"/>
          <w:szCs w:val="24"/>
          <w:highlight w:val="yellow"/>
          <w:u w:val="single"/>
        </w:rPr>
        <w:t xml:space="preserve">horário </w:t>
      </w:r>
      <w:r w:rsidR="00252884" w:rsidRPr="00422736">
        <w:rPr>
          <w:rFonts w:ascii="Arial Narrow" w:hAnsi="Arial Narrow" w:cs="Arial"/>
          <w:b/>
          <w:sz w:val="24"/>
          <w:szCs w:val="24"/>
          <w:highlight w:val="yellow"/>
          <w:u w:val="single"/>
        </w:rPr>
        <w:t>oficial do estado</w:t>
      </w:r>
      <w:r w:rsidRPr="00422736">
        <w:rPr>
          <w:rFonts w:ascii="Arial Narrow" w:hAnsi="Arial Narrow" w:cs="Arial"/>
          <w:b/>
          <w:sz w:val="24"/>
          <w:szCs w:val="24"/>
          <w:highlight w:val="yellow"/>
          <w:u w:val="single"/>
        </w:rPr>
        <w:t>)</w:t>
      </w:r>
      <w:r w:rsidRPr="00422736">
        <w:rPr>
          <w:rFonts w:ascii="Arial Narrow" w:hAnsi="Arial Narrow" w:cs="Arial"/>
          <w:bCs/>
          <w:sz w:val="24"/>
          <w:szCs w:val="24"/>
          <w:highlight w:val="yellow"/>
        </w:rPr>
        <w:t>,</w:t>
      </w:r>
      <w:r w:rsidRPr="00422736">
        <w:rPr>
          <w:rFonts w:ascii="Arial Narrow" w:hAnsi="Arial Narrow" w:cs="Arial"/>
          <w:color w:val="000000"/>
          <w:sz w:val="24"/>
          <w:szCs w:val="24"/>
          <w:highlight w:val="yellow"/>
        </w:rPr>
        <w:t xml:space="preserve"> </w:t>
      </w:r>
      <w:r w:rsidR="0072786D" w:rsidRPr="00422736">
        <w:rPr>
          <w:rFonts w:ascii="Arial Narrow" w:hAnsi="Arial Narrow" w:cs="Arial"/>
          <w:color w:val="000000"/>
          <w:sz w:val="24"/>
          <w:szCs w:val="24"/>
          <w:highlight w:val="yellow"/>
        </w:rPr>
        <w:t xml:space="preserve">na </w:t>
      </w:r>
      <w:r w:rsidRPr="00422736">
        <w:rPr>
          <w:rFonts w:ascii="Arial Narrow" w:eastAsia="Arial" w:hAnsi="Arial Narrow" w:cs="Arial"/>
          <w:b/>
          <w:sz w:val="24"/>
          <w:szCs w:val="24"/>
          <w:highlight w:val="yellow"/>
        </w:rPr>
        <w:t>Rua Elviro</w:t>
      </w:r>
      <w:r w:rsidR="00252884" w:rsidRPr="00422736">
        <w:rPr>
          <w:rFonts w:ascii="Arial Narrow" w:eastAsia="Arial" w:hAnsi="Arial Narrow" w:cs="Arial"/>
          <w:b/>
          <w:sz w:val="24"/>
          <w:szCs w:val="24"/>
          <w:highlight w:val="yellow"/>
        </w:rPr>
        <w:t xml:space="preserve"> Mancini</w:t>
      </w:r>
      <w:r w:rsidR="0072786D" w:rsidRPr="00422736">
        <w:rPr>
          <w:rFonts w:ascii="Arial Narrow" w:eastAsia="Arial" w:hAnsi="Arial Narrow" w:cs="Arial"/>
          <w:b/>
          <w:sz w:val="24"/>
          <w:szCs w:val="24"/>
          <w:highlight w:val="yellow"/>
        </w:rPr>
        <w:t xml:space="preserve"> nº</w:t>
      </w:r>
      <w:r w:rsidR="00252884" w:rsidRPr="00422736">
        <w:rPr>
          <w:rFonts w:ascii="Arial Narrow" w:eastAsia="Arial" w:hAnsi="Arial Narrow" w:cs="Arial"/>
          <w:b/>
          <w:sz w:val="24"/>
          <w:szCs w:val="24"/>
          <w:highlight w:val="yellow"/>
        </w:rPr>
        <w:t xml:space="preserve"> 530</w:t>
      </w:r>
      <w:r w:rsidR="0072786D" w:rsidRPr="00422736">
        <w:rPr>
          <w:rFonts w:ascii="Arial Narrow" w:eastAsia="Arial" w:hAnsi="Arial Narrow" w:cs="Arial"/>
          <w:b/>
          <w:sz w:val="24"/>
          <w:szCs w:val="24"/>
          <w:highlight w:val="yellow"/>
        </w:rPr>
        <w:t xml:space="preserve"> – C</w:t>
      </w:r>
      <w:r w:rsidR="00252884" w:rsidRPr="00422736">
        <w:rPr>
          <w:rFonts w:ascii="Arial Narrow" w:eastAsia="Arial" w:hAnsi="Arial Narrow" w:cs="Arial"/>
          <w:b/>
          <w:sz w:val="24"/>
          <w:szCs w:val="24"/>
          <w:highlight w:val="yellow"/>
        </w:rPr>
        <w:t>entro</w:t>
      </w:r>
      <w:r w:rsidR="0072786D" w:rsidRPr="00422736">
        <w:rPr>
          <w:rFonts w:ascii="Arial Narrow" w:eastAsia="Arial" w:hAnsi="Arial Narrow" w:cs="Arial"/>
          <w:b/>
          <w:sz w:val="24"/>
          <w:szCs w:val="24"/>
          <w:highlight w:val="yellow"/>
        </w:rPr>
        <w:t xml:space="preserve"> – nesta cidade</w:t>
      </w:r>
      <w:r w:rsidR="00252884" w:rsidRPr="00422736">
        <w:rPr>
          <w:rFonts w:ascii="Arial Narrow" w:eastAsia="Arial" w:hAnsi="Arial Narrow" w:cs="Arial"/>
          <w:b/>
          <w:sz w:val="24"/>
          <w:szCs w:val="24"/>
          <w:highlight w:val="yellow"/>
        </w:rPr>
        <w:t xml:space="preserve"> de Brasilâ</w:t>
      </w:r>
      <w:r w:rsidRPr="00422736">
        <w:rPr>
          <w:rFonts w:ascii="Arial Narrow" w:eastAsia="Arial" w:hAnsi="Arial Narrow" w:cs="Arial"/>
          <w:b/>
          <w:sz w:val="24"/>
          <w:szCs w:val="24"/>
          <w:highlight w:val="yellow"/>
        </w:rPr>
        <w:t>ndia</w:t>
      </w:r>
      <w:r w:rsidR="0072786D" w:rsidRPr="00422736">
        <w:rPr>
          <w:rFonts w:ascii="Arial Narrow" w:eastAsia="Arial" w:hAnsi="Arial Narrow" w:cs="Arial"/>
          <w:b/>
          <w:sz w:val="24"/>
          <w:szCs w:val="24"/>
          <w:highlight w:val="yellow"/>
        </w:rPr>
        <w:t>/</w:t>
      </w:r>
      <w:r w:rsidRPr="00422736">
        <w:rPr>
          <w:rFonts w:ascii="Arial Narrow" w:eastAsia="Arial" w:hAnsi="Arial Narrow" w:cs="Arial"/>
          <w:b/>
          <w:sz w:val="24"/>
          <w:szCs w:val="24"/>
          <w:highlight w:val="yellow"/>
        </w:rPr>
        <w:t>MS</w:t>
      </w:r>
      <w:r w:rsidRPr="00422736">
        <w:rPr>
          <w:rFonts w:ascii="Arial Narrow" w:hAnsi="Arial Narrow" w:cs="Arial"/>
          <w:sz w:val="24"/>
          <w:szCs w:val="24"/>
          <w:highlight w:val="yellow"/>
        </w:rPr>
        <w:t>.</w:t>
      </w:r>
    </w:p>
    <w:p w14:paraId="03F39897" w14:textId="77777777" w:rsidR="0051289A" w:rsidRPr="0024319D" w:rsidRDefault="0051289A" w:rsidP="007D107F">
      <w:pPr>
        <w:numPr>
          <w:ilvl w:val="1"/>
          <w:numId w:val="2"/>
        </w:numPr>
        <w:pBdr>
          <w:top w:val="nil"/>
          <w:left w:val="nil"/>
          <w:bottom w:val="nil"/>
          <w:right w:val="nil"/>
          <w:between w:val="nil"/>
        </w:pBdr>
        <w:tabs>
          <w:tab w:val="left" w:pos="1134"/>
        </w:tabs>
        <w:ind w:left="0" w:firstLine="0"/>
        <w:jc w:val="both"/>
        <w:rPr>
          <w:rFonts w:ascii="Arial Narrow" w:hAnsi="Arial Narrow" w:cs="Arial"/>
          <w:sz w:val="24"/>
          <w:szCs w:val="24"/>
        </w:rPr>
      </w:pPr>
      <w:r w:rsidRPr="0024319D">
        <w:rPr>
          <w:rFonts w:ascii="Arial Narrow" w:hAnsi="Arial Narrow" w:cs="Arial"/>
          <w:color w:val="000000"/>
          <w:sz w:val="24"/>
          <w:szCs w:val="24"/>
        </w:rPr>
        <w:lastRenderedPageBreak/>
        <w:t>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do(a) Pregoeiro(a) em contrário.</w:t>
      </w:r>
    </w:p>
    <w:p w14:paraId="01DCD379" w14:textId="77777777" w:rsidR="00C4637B" w:rsidRPr="00C4637B" w:rsidRDefault="00C4637B" w:rsidP="007D107F">
      <w:pPr>
        <w:jc w:val="both"/>
        <w:rPr>
          <w:rFonts w:ascii="Arial Narrow" w:hAnsi="Arial Narrow"/>
          <w:sz w:val="24"/>
          <w:szCs w:val="24"/>
        </w:rPr>
      </w:pPr>
    </w:p>
    <w:p w14:paraId="0FA97E3C" w14:textId="77777777" w:rsidR="00C4637B" w:rsidRPr="00A6463C" w:rsidRDefault="00C4637B" w:rsidP="0072786D">
      <w:pPr>
        <w:numPr>
          <w:ilvl w:val="0"/>
          <w:numId w:val="2"/>
        </w:numPr>
        <w:shd w:val="clear" w:color="auto" w:fill="D9D9D9" w:themeFill="background1" w:themeFillShade="D9"/>
        <w:tabs>
          <w:tab w:val="left" w:pos="1134"/>
        </w:tabs>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CONDIÇÕES DE PARTICIPAÇÃO</w:t>
      </w:r>
    </w:p>
    <w:p w14:paraId="745C7CE4" w14:textId="77777777" w:rsidR="00C4637B" w:rsidRPr="00C4637B" w:rsidRDefault="00C4637B" w:rsidP="00625714">
      <w:pPr>
        <w:numPr>
          <w:ilvl w:val="1"/>
          <w:numId w:val="2"/>
        </w:numPr>
        <w:tabs>
          <w:tab w:val="left" w:pos="567"/>
        </w:tabs>
        <w:ind w:left="0" w:firstLine="0"/>
        <w:jc w:val="both"/>
        <w:rPr>
          <w:rFonts w:ascii="Arial Narrow" w:hAnsi="Arial Narrow"/>
          <w:sz w:val="24"/>
          <w:szCs w:val="24"/>
        </w:rPr>
      </w:pPr>
      <w:r w:rsidRPr="00C4637B">
        <w:rPr>
          <w:rFonts w:ascii="Arial Narrow" w:hAnsi="Arial Narrow"/>
          <w:sz w:val="24"/>
          <w:szCs w:val="24"/>
        </w:rPr>
        <w:t>Poderão participar desta Licitação as empresas (pessoas jurídicas) legalmente constituídas e estabelecidas anteriormente à data de abertura do presente certame, com objeto social pertinente e compatível com o certame, e que atenderem às exigências deste edital e seus Anexos.</w:t>
      </w:r>
    </w:p>
    <w:p w14:paraId="3931698D" w14:textId="56DBD509" w:rsidR="00C4637B" w:rsidRPr="00C4637B" w:rsidRDefault="0067570D" w:rsidP="007D107F">
      <w:pPr>
        <w:tabs>
          <w:tab w:val="left" w:pos="1134"/>
        </w:tabs>
        <w:jc w:val="both"/>
        <w:rPr>
          <w:rFonts w:ascii="Arial Narrow" w:hAnsi="Arial Narrow"/>
          <w:sz w:val="24"/>
          <w:szCs w:val="24"/>
        </w:rPr>
      </w:pPr>
      <w:r>
        <w:rPr>
          <w:rFonts w:ascii="Arial Narrow" w:hAnsi="Arial Narrow"/>
          <w:sz w:val="24"/>
          <w:szCs w:val="24"/>
        </w:rPr>
        <w:t>4.1</w:t>
      </w:r>
      <w:r w:rsidR="00C4637B" w:rsidRPr="00C4637B">
        <w:rPr>
          <w:rFonts w:ascii="Arial Narrow" w:hAnsi="Arial Narrow"/>
          <w:sz w:val="24"/>
          <w:szCs w:val="24"/>
        </w:rPr>
        <w:t>.</w:t>
      </w:r>
      <w:r>
        <w:rPr>
          <w:rFonts w:ascii="Arial Narrow" w:hAnsi="Arial Narrow"/>
          <w:sz w:val="24"/>
          <w:szCs w:val="24"/>
        </w:rPr>
        <w:t>1.</w:t>
      </w:r>
      <w:r w:rsidR="00C4637B" w:rsidRPr="00C4637B">
        <w:rPr>
          <w:rFonts w:ascii="Arial Narrow" w:hAnsi="Arial Narrow"/>
          <w:sz w:val="24"/>
          <w:szCs w:val="24"/>
        </w:rPr>
        <w:t xml:space="preserve"> Considera-se microempresas e empresas de pequeno porte as licitantes que, no ano-calendário de realização da licitação, ainda não tenham celebrado contratos com a Administração Pública cujos valores somados extrapolem a receita bruta máxima admitida para fins de enquadramento como empresa de pequeno porte.</w:t>
      </w:r>
    </w:p>
    <w:p w14:paraId="3745422A" w14:textId="1639B1FB" w:rsidR="007067CD" w:rsidRDefault="00C4637B" w:rsidP="00625714">
      <w:pPr>
        <w:pStyle w:val="PargrafodaLista"/>
        <w:numPr>
          <w:ilvl w:val="1"/>
          <w:numId w:val="2"/>
        </w:numPr>
        <w:tabs>
          <w:tab w:val="left" w:pos="567"/>
        </w:tabs>
        <w:ind w:left="0" w:firstLine="1"/>
        <w:rPr>
          <w:rFonts w:ascii="Arial Narrow" w:hAnsi="Arial Narrow"/>
          <w:sz w:val="24"/>
          <w:szCs w:val="24"/>
        </w:rPr>
      </w:pPr>
      <w:r w:rsidRPr="0067570D">
        <w:rPr>
          <w:rFonts w:ascii="Arial Narrow" w:hAnsi="Arial Narrow"/>
          <w:sz w:val="24"/>
          <w:szCs w:val="24"/>
        </w:rPr>
        <w:t xml:space="preserve">A participação em licitação expressamente reservada à Microempresa (ME), Empresa de Pequeno Porte (EPP) e Microempreendedor Individual, por licitante que não se enquadre na definição legal reservada a essas categorias, configura fraude ao certame, ficando o autor da conduta fraudulenta sujeito à aplicação de penalidade de impedimento de licitar e contratar com o Município de </w:t>
      </w:r>
      <w:r w:rsidR="000D2C82" w:rsidRPr="0067570D">
        <w:rPr>
          <w:rFonts w:ascii="Arial Narrow" w:hAnsi="Arial Narrow"/>
          <w:sz w:val="24"/>
          <w:szCs w:val="24"/>
        </w:rPr>
        <w:t>Brasilândia</w:t>
      </w:r>
      <w:r w:rsidRPr="0067570D">
        <w:rPr>
          <w:rFonts w:ascii="Arial Narrow" w:hAnsi="Arial Narrow"/>
          <w:sz w:val="24"/>
          <w:szCs w:val="24"/>
        </w:rPr>
        <w:t>/MS, sem prejuízo de multas previstas neste Edital e das demais cominações legais.</w:t>
      </w:r>
    </w:p>
    <w:p w14:paraId="3E6DAC88" w14:textId="77777777" w:rsidR="001E2524" w:rsidRPr="0067570D" w:rsidRDefault="001E2524" w:rsidP="001E2524">
      <w:pPr>
        <w:pStyle w:val="PargrafodaLista"/>
        <w:tabs>
          <w:tab w:val="left" w:pos="1134"/>
        </w:tabs>
        <w:ind w:left="851" w:firstLine="0"/>
        <w:rPr>
          <w:rFonts w:ascii="Arial Narrow" w:hAnsi="Arial Narrow"/>
          <w:sz w:val="24"/>
          <w:szCs w:val="24"/>
        </w:rPr>
      </w:pPr>
    </w:p>
    <w:p w14:paraId="0A61F901" w14:textId="7E60DCBF" w:rsidR="007067CD" w:rsidRPr="00A46CE0" w:rsidRDefault="00FA439E" w:rsidP="00A46CE0">
      <w:pPr>
        <w:pStyle w:val="PargrafodaLista"/>
        <w:numPr>
          <w:ilvl w:val="1"/>
          <w:numId w:val="14"/>
        </w:numPr>
        <w:tabs>
          <w:tab w:val="left" w:pos="709"/>
        </w:tabs>
        <w:ind w:left="0" w:firstLine="0"/>
        <w:rPr>
          <w:rFonts w:ascii="Arial Narrow" w:hAnsi="Arial Narrow"/>
          <w:sz w:val="24"/>
          <w:szCs w:val="24"/>
        </w:rPr>
      </w:pPr>
      <w:r w:rsidRPr="00A46CE0">
        <w:rPr>
          <w:rFonts w:ascii="Arial Narrow" w:hAnsi="Arial Narrow" w:cs="Arial"/>
          <w:color w:val="000000"/>
          <w:sz w:val="24"/>
          <w:szCs w:val="24"/>
        </w:rPr>
        <w:t>Não será permitida a participação de empresas reunidas em consórcio nesta licitação, nos termos do art. 15 da Lei nº 14.133/2021, considerando que: (i) o objeto possui baixa complexidade e pode ser executado integralmente por empresa individual; (ii) o objeto é de ampla oferta de empresas aptas a atender à contratação, preservando a competitividade; (iii) as exigências de qualificação técnica e econômico-financeira são compatíveis com a capacidade das empresas do ramo; e (iv) a admissão de consórcios, neste caso, não traria ganho técnico ou operacional à Administração, podendo reduzir a concorrência pela associação de empresas que possuem capacidade de execução individual</w:t>
      </w:r>
      <w:r w:rsidR="00603D12" w:rsidRPr="00A46CE0">
        <w:rPr>
          <w:rFonts w:ascii="Arial Narrow" w:hAnsi="Arial Narrow" w:cs="Arial"/>
          <w:color w:val="000000"/>
          <w:sz w:val="24"/>
          <w:szCs w:val="24"/>
        </w:rPr>
        <w:t>.</w:t>
      </w:r>
      <w:r w:rsidR="007067CD" w:rsidRPr="00A46CE0">
        <w:rPr>
          <w:rFonts w:ascii="Arial Narrow" w:hAnsi="Arial Narrow"/>
          <w:sz w:val="24"/>
          <w:szCs w:val="24"/>
        </w:rPr>
        <w:t xml:space="preserve"> </w:t>
      </w:r>
    </w:p>
    <w:p w14:paraId="6B9A4C24" w14:textId="77777777" w:rsidR="007067CD" w:rsidRDefault="007067CD" w:rsidP="007D107F">
      <w:pPr>
        <w:pStyle w:val="SemEspaamento"/>
        <w:tabs>
          <w:tab w:val="left" w:pos="1134"/>
        </w:tabs>
      </w:pPr>
    </w:p>
    <w:p w14:paraId="1967E470" w14:textId="4B7B4E5E" w:rsidR="00C4637B" w:rsidRPr="007067CD" w:rsidRDefault="00C4637B" w:rsidP="00A46CE0">
      <w:pPr>
        <w:pStyle w:val="PargrafodaLista"/>
        <w:numPr>
          <w:ilvl w:val="1"/>
          <w:numId w:val="14"/>
        </w:numPr>
        <w:tabs>
          <w:tab w:val="left" w:pos="567"/>
        </w:tabs>
        <w:ind w:left="0" w:firstLine="0"/>
        <w:rPr>
          <w:rFonts w:ascii="Arial Narrow" w:hAnsi="Arial Narrow"/>
          <w:sz w:val="24"/>
          <w:szCs w:val="24"/>
        </w:rPr>
      </w:pPr>
      <w:r w:rsidRPr="007067CD">
        <w:rPr>
          <w:rFonts w:ascii="Arial Narrow" w:hAnsi="Arial Narrow"/>
          <w:sz w:val="24"/>
          <w:szCs w:val="24"/>
        </w:rPr>
        <w:t xml:space="preserve">As licitantes arcarão com todos os custos decorrentes da elaboração e apresentação de suas propostas, sendo que o Município de </w:t>
      </w:r>
      <w:r w:rsidR="007067CD" w:rsidRPr="007067CD">
        <w:rPr>
          <w:rFonts w:ascii="Arial Narrow" w:hAnsi="Arial Narrow"/>
          <w:sz w:val="24"/>
          <w:szCs w:val="24"/>
        </w:rPr>
        <w:t>Brasilândia - MS</w:t>
      </w:r>
      <w:r w:rsidR="00E166DF">
        <w:rPr>
          <w:rFonts w:ascii="Arial Narrow" w:hAnsi="Arial Narrow"/>
          <w:sz w:val="24"/>
          <w:szCs w:val="24"/>
        </w:rPr>
        <w:t>, não será</w:t>
      </w:r>
      <w:r w:rsidRPr="007067CD">
        <w:rPr>
          <w:rFonts w:ascii="Arial Narrow" w:hAnsi="Arial Narrow"/>
          <w:sz w:val="24"/>
          <w:szCs w:val="24"/>
        </w:rPr>
        <w:t xml:space="preserve"> em nenhum caso, responsável por esses custos, independentemente da condução ou do resultado do processo licitatório.</w:t>
      </w:r>
    </w:p>
    <w:p w14:paraId="41B34AC5" w14:textId="77777777" w:rsidR="007067CD" w:rsidRPr="00C4637B" w:rsidRDefault="007067CD" w:rsidP="007D107F">
      <w:pPr>
        <w:pStyle w:val="SemEspaamento"/>
        <w:tabs>
          <w:tab w:val="left" w:pos="1134"/>
        </w:tabs>
      </w:pPr>
    </w:p>
    <w:p w14:paraId="6B55B7B8" w14:textId="619B4985" w:rsidR="007067CD" w:rsidRDefault="00C4637B" w:rsidP="00A46CE0">
      <w:pPr>
        <w:numPr>
          <w:ilvl w:val="1"/>
          <w:numId w:val="14"/>
        </w:numPr>
        <w:tabs>
          <w:tab w:val="left" w:pos="851"/>
        </w:tabs>
        <w:ind w:left="0" w:firstLine="0"/>
        <w:jc w:val="both"/>
        <w:rPr>
          <w:rFonts w:ascii="Arial Narrow" w:hAnsi="Arial Narrow"/>
          <w:sz w:val="24"/>
          <w:szCs w:val="24"/>
        </w:rPr>
      </w:pPr>
      <w:r w:rsidRPr="0072786D">
        <w:rPr>
          <w:rFonts w:ascii="Arial Narrow" w:hAnsi="Arial Narrow"/>
          <w:sz w:val="24"/>
          <w:szCs w:val="24"/>
        </w:rPr>
        <w:t>A participação na licitação implica,automaticamente, aceitação integral dos termos deste Edital, seus Anexos e leis aplicáveis.</w:t>
      </w:r>
    </w:p>
    <w:p w14:paraId="1D6061D7" w14:textId="77777777" w:rsidR="003C1863" w:rsidRPr="00092B43" w:rsidRDefault="003C1863" w:rsidP="007D107F">
      <w:pPr>
        <w:tabs>
          <w:tab w:val="left" w:pos="1134"/>
        </w:tabs>
        <w:jc w:val="both"/>
        <w:rPr>
          <w:rFonts w:ascii="Arial Narrow" w:hAnsi="Arial Narrow"/>
          <w:sz w:val="24"/>
          <w:szCs w:val="24"/>
        </w:rPr>
      </w:pPr>
    </w:p>
    <w:p w14:paraId="52760DD2" w14:textId="77777777" w:rsidR="00C4637B" w:rsidRPr="0072786D" w:rsidRDefault="00C4637B" w:rsidP="00A46CE0">
      <w:pPr>
        <w:numPr>
          <w:ilvl w:val="1"/>
          <w:numId w:val="14"/>
        </w:numPr>
        <w:tabs>
          <w:tab w:val="left" w:pos="709"/>
        </w:tabs>
        <w:ind w:left="0" w:firstLine="0"/>
        <w:jc w:val="both"/>
        <w:rPr>
          <w:rFonts w:ascii="Arial Narrow" w:hAnsi="Arial Narrow"/>
          <w:sz w:val="24"/>
          <w:szCs w:val="24"/>
        </w:rPr>
      </w:pPr>
      <w:r w:rsidRPr="0072786D">
        <w:rPr>
          <w:rFonts w:ascii="Arial Narrow" w:hAnsi="Arial Narrow"/>
          <w:sz w:val="24"/>
          <w:szCs w:val="24"/>
        </w:rPr>
        <w:t>Os documentos exigidos deverão ser apresentados em original ou com publicação em órgão da imprensa oficial, por qualquer processo de cópia simples, desde que devidamente LEGÍVEL, ressaltado o direito da comissão em solicitar o original para comparação.</w:t>
      </w:r>
    </w:p>
    <w:p w14:paraId="15FD146C" w14:textId="77777777" w:rsidR="007067CD" w:rsidRPr="0072786D" w:rsidRDefault="007067CD" w:rsidP="007D107F">
      <w:pPr>
        <w:pStyle w:val="SemEspaamento"/>
        <w:tabs>
          <w:tab w:val="left" w:pos="1134"/>
        </w:tabs>
        <w:rPr>
          <w:rFonts w:ascii="Arial Narrow" w:hAnsi="Arial Narrow"/>
          <w:sz w:val="24"/>
          <w:szCs w:val="24"/>
        </w:rPr>
      </w:pPr>
    </w:p>
    <w:p w14:paraId="290532A0" w14:textId="77777777" w:rsidR="00C4637B" w:rsidRPr="0072786D" w:rsidRDefault="00C4637B" w:rsidP="00A46CE0">
      <w:pPr>
        <w:numPr>
          <w:ilvl w:val="1"/>
          <w:numId w:val="14"/>
        </w:numPr>
        <w:tabs>
          <w:tab w:val="left" w:pos="709"/>
        </w:tabs>
        <w:ind w:left="0" w:firstLine="0"/>
        <w:jc w:val="both"/>
        <w:rPr>
          <w:rFonts w:ascii="Arial Narrow" w:hAnsi="Arial Narrow"/>
          <w:sz w:val="24"/>
          <w:szCs w:val="24"/>
        </w:rPr>
      </w:pPr>
      <w:r w:rsidRPr="0072786D">
        <w:rPr>
          <w:rFonts w:ascii="Arial Narrow" w:hAnsi="Arial Narrow"/>
          <w:sz w:val="24"/>
          <w:szCs w:val="24"/>
        </w:rPr>
        <w:t>Só terão direito de usar a palavra, rubricar as documentações, propostas, apresentar reclamações ou recursos e assinar as Atas os licitantes credenciados, o(a) Pregoeir(o) e os membros da Equipe de Apoio.</w:t>
      </w:r>
    </w:p>
    <w:p w14:paraId="4773F13A" w14:textId="77777777" w:rsidR="007067CD" w:rsidRPr="0072786D" w:rsidRDefault="007067CD" w:rsidP="007D107F">
      <w:pPr>
        <w:pStyle w:val="SemEspaamento"/>
        <w:tabs>
          <w:tab w:val="left" w:pos="1134"/>
        </w:tabs>
        <w:rPr>
          <w:rFonts w:ascii="Arial Narrow" w:hAnsi="Arial Narrow"/>
          <w:sz w:val="24"/>
          <w:szCs w:val="24"/>
        </w:rPr>
      </w:pPr>
    </w:p>
    <w:p w14:paraId="45FA1463" w14:textId="77777777" w:rsidR="00C4637B" w:rsidRPr="0072786D" w:rsidRDefault="00C4637B" w:rsidP="007D107F">
      <w:pPr>
        <w:numPr>
          <w:ilvl w:val="1"/>
          <w:numId w:val="14"/>
        </w:numPr>
        <w:tabs>
          <w:tab w:val="left" w:pos="1134"/>
        </w:tabs>
        <w:ind w:left="0" w:firstLine="0"/>
        <w:jc w:val="both"/>
        <w:rPr>
          <w:rFonts w:ascii="Arial Narrow" w:hAnsi="Arial Narrow"/>
          <w:sz w:val="24"/>
          <w:szCs w:val="24"/>
        </w:rPr>
      </w:pPr>
      <w:r w:rsidRPr="0072786D">
        <w:rPr>
          <w:rFonts w:ascii="Arial Narrow" w:hAnsi="Arial Narrow"/>
          <w:sz w:val="24"/>
          <w:szCs w:val="24"/>
        </w:rPr>
        <w:t>Não poderão disputar esta licitação:</w:t>
      </w:r>
    </w:p>
    <w:p w14:paraId="25ECFD66" w14:textId="77777777" w:rsidR="00C4637B" w:rsidRPr="0072786D" w:rsidRDefault="007067CD" w:rsidP="007D107F">
      <w:pPr>
        <w:numPr>
          <w:ilvl w:val="2"/>
          <w:numId w:val="14"/>
        </w:numPr>
        <w:tabs>
          <w:tab w:val="left" w:pos="1134"/>
        </w:tabs>
        <w:ind w:left="0" w:firstLine="0"/>
        <w:jc w:val="both"/>
        <w:rPr>
          <w:rFonts w:ascii="Arial Narrow" w:hAnsi="Arial Narrow"/>
          <w:sz w:val="24"/>
          <w:szCs w:val="24"/>
        </w:rPr>
      </w:pPr>
      <w:r w:rsidRPr="0072786D">
        <w:rPr>
          <w:rFonts w:ascii="Arial Narrow" w:hAnsi="Arial Narrow"/>
          <w:sz w:val="24"/>
          <w:szCs w:val="24"/>
        </w:rPr>
        <w:t>A</w:t>
      </w:r>
      <w:r w:rsidR="00C4637B" w:rsidRPr="0072786D">
        <w:rPr>
          <w:rFonts w:ascii="Arial Narrow" w:hAnsi="Arial Narrow"/>
          <w:sz w:val="24"/>
          <w:szCs w:val="24"/>
        </w:rPr>
        <w:t>quele que não atenda às condições deste Edital e seu(s) anexo(s);</w:t>
      </w:r>
    </w:p>
    <w:p w14:paraId="0FC1E6F5" w14:textId="77777777" w:rsidR="00C4637B" w:rsidRPr="0072786D" w:rsidRDefault="007067CD" w:rsidP="007D107F">
      <w:pPr>
        <w:numPr>
          <w:ilvl w:val="2"/>
          <w:numId w:val="14"/>
        </w:numPr>
        <w:tabs>
          <w:tab w:val="left" w:pos="1134"/>
        </w:tabs>
        <w:ind w:left="0" w:firstLine="0"/>
        <w:jc w:val="both"/>
        <w:rPr>
          <w:rFonts w:ascii="Arial Narrow" w:hAnsi="Arial Narrow"/>
          <w:sz w:val="24"/>
          <w:szCs w:val="24"/>
        </w:rPr>
      </w:pPr>
      <w:r w:rsidRPr="0072786D">
        <w:rPr>
          <w:rFonts w:ascii="Arial Narrow" w:hAnsi="Arial Narrow"/>
          <w:sz w:val="24"/>
          <w:szCs w:val="24"/>
        </w:rPr>
        <w:t>A</w:t>
      </w:r>
      <w:r w:rsidR="00C4637B" w:rsidRPr="0072786D">
        <w:rPr>
          <w:rFonts w:ascii="Arial Narrow" w:hAnsi="Arial Narrow"/>
          <w:sz w:val="24"/>
          <w:szCs w:val="24"/>
        </w:rPr>
        <w:t>utor do anteprojeto, do projeto básico ou do projeto executivo, pessoa física ou jurídica, quando a licitação versar sobre obra, serviços ou fornecimento de bens a ele relacionados;</w:t>
      </w:r>
    </w:p>
    <w:p w14:paraId="1CC601A0" w14:textId="77777777" w:rsidR="00C4637B" w:rsidRPr="0072786D" w:rsidRDefault="007067CD" w:rsidP="007D107F">
      <w:pPr>
        <w:numPr>
          <w:ilvl w:val="2"/>
          <w:numId w:val="14"/>
        </w:numPr>
        <w:tabs>
          <w:tab w:val="left" w:pos="1134"/>
        </w:tabs>
        <w:ind w:left="0" w:firstLine="0"/>
        <w:jc w:val="both"/>
        <w:rPr>
          <w:rFonts w:ascii="Arial Narrow" w:hAnsi="Arial Narrow"/>
          <w:sz w:val="24"/>
          <w:szCs w:val="24"/>
        </w:rPr>
      </w:pPr>
      <w:r w:rsidRPr="0072786D">
        <w:rPr>
          <w:rFonts w:ascii="Arial Narrow" w:hAnsi="Arial Narrow"/>
          <w:sz w:val="24"/>
          <w:szCs w:val="24"/>
        </w:rPr>
        <w:t>E</w:t>
      </w:r>
      <w:r w:rsidR="00C4637B" w:rsidRPr="0072786D">
        <w:rPr>
          <w:rFonts w:ascii="Arial Narrow" w:hAnsi="Arial Narrow"/>
          <w:sz w:val="24"/>
          <w:szCs w:val="24"/>
        </w:rPr>
        <w:t xml:space="preserve">mpresa, isoladamente ou em consórcio, responsável pela elaboração do projeto básico ou do projeto executivo, ou empresa da qual o autor do projeto seja dirigente, gerente, controlador, acionista ou </w:t>
      </w:r>
      <w:r w:rsidR="00C4637B" w:rsidRPr="0072786D">
        <w:rPr>
          <w:rFonts w:ascii="Arial Narrow" w:hAnsi="Arial Narrow"/>
          <w:sz w:val="24"/>
          <w:szCs w:val="24"/>
        </w:rPr>
        <w:lastRenderedPageBreak/>
        <w:t>detentor de mais de 5% (cinco por cento) do capital com direito a voto, responsável técnico ou subcontratado, quando a licitação versar sobre obra, serviços ou fornecimento de bens a ela necessários;</w:t>
      </w:r>
    </w:p>
    <w:p w14:paraId="73390893" w14:textId="77777777" w:rsidR="00C4637B" w:rsidRPr="0072786D" w:rsidRDefault="007067CD" w:rsidP="007D107F">
      <w:pPr>
        <w:numPr>
          <w:ilvl w:val="2"/>
          <w:numId w:val="14"/>
        </w:numPr>
        <w:tabs>
          <w:tab w:val="left" w:pos="1134"/>
        </w:tabs>
        <w:ind w:left="0" w:firstLine="0"/>
        <w:jc w:val="both"/>
        <w:rPr>
          <w:rFonts w:ascii="Arial Narrow" w:hAnsi="Arial Narrow"/>
          <w:sz w:val="24"/>
          <w:szCs w:val="24"/>
        </w:rPr>
      </w:pPr>
      <w:r w:rsidRPr="0072786D">
        <w:rPr>
          <w:rFonts w:ascii="Arial Narrow" w:hAnsi="Arial Narrow"/>
          <w:sz w:val="24"/>
          <w:szCs w:val="24"/>
        </w:rPr>
        <w:t>P</w:t>
      </w:r>
      <w:r w:rsidR="00C4637B" w:rsidRPr="0072786D">
        <w:rPr>
          <w:rFonts w:ascii="Arial Narrow" w:hAnsi="Arial Narrow"/>
          <w:sz w:val="24"/>
          <w:szCs w:val="24"/>
        </w:rPr>
        <w:t>essoa física ou jurídica que se encontre, ao tempo da licitação, impossibilitada de participar da licitação em decorrência de sanção que lhe foi imposta;</w:t>
      </w:r>
    </w:p>
    <w:p w14:paraId="6E0AEB1B" w14:textId="77777777" w:rsidR="00C4637B" w:rsidRPr="0072786D" w:rsidRDefault="007067CD" w:rsidP="007D107F">
      <w:pPr>
        <w:numPr>
          <w:ilvl w:val="2"/>
          <w:numId w:val="14"/>
        </w:numPr>
        <w:tabs>
          <w:tab w:val="left" w:pos="1134"/>
        </w:tabs>
        <w:ind w:left="0" w:firstLine="0"/>
        <w:jc w:val="both"/>
        <w:rPr>
          <w:rFonts w:ascii="Arial Narrow" w:hAnsi="Arial Narrow"/>
          <w:sz w:val="24"/>
          <w:szCs w:val="24"/>
        </w:rPr>
      </w:pPr>
      <w:r w:rsidRPr="0072786D">
        <w:rPr>
          <w:rFonts w:ascii="Arial Narrow" w:hAnsi="Arial Narrow"/>
          <w:sz w:val="24"/>
          <w:szCs w:val="24"/>
        </w:rPr>
        <w:t>A</w:t>
      </w:r>
      <w:r w:rsidR="00C4637B" w:rsidRPr="0072786D">
        <w:rPr>
          <w:rFonts w:ascii="Arial Narrow" w:hAnsi="Arial Narrow"/>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3EA66D1" w14:textId="77777777" w:rsidR="00C4637B" w:rsidRPr="0072786D" w:rsidRDefault="007067CD" w:rsidP="007D107F">
      <w:pPr>
        <w:numPr>
          <w:ilvl w:val="2"/>
          <w:numId w:val="14"/>
        </w:numPr>
        <w:tabs>
          <w:tab w:val="left" w:pos="1134"/>
        </w:tabs>
        <w:ind w:left="0" w:firstLine="0"/>
        <w:jc w:val="both"/>
        <w:rPr>
          <w:rFonts w:ascii="Arial Narrow" w:hAnsi="Arial Narrow"/>
          <w:sz w:val="24"/>
          <w:szCs w:val="24"/>
        </w:rPr>
      </w:pPr>
      <w:r w:rsidRPr="0072786D">
        <w:rPr>
          <w:rFonts w:ascii="Arial Narrow" w:hAnsi="Arial Narrow"/>
          <w:sz w:val="24"/>
          <w:szCs w:val="24"/>
        </w:rPr>
        <w:t>E</w:t>
      </w:r>
      <w:r w:rsidR="00C4637B" w:rsidRPr="0072786D">
        <w:rPr>
          <w:rFonts w:ascii="Arial Narrow" w:hAnsi="Arial Narrow"/>
          <w:sz w:val="24"/>
          <w:szCs w:val="24"/>
        </w:rPr>
        <w:t>mpresas controladoras, controladas ou coligadas, nos termos da </w:t>
      </w:r>
      <w:hyperlink r:id="rId16" w:history="1">
        <w:r w:rsidR="00C4637B" w:rsidRPr="0072786D">
          <w:rPr>
            <w:rStyle w:val="Hyperlink"/>
            <w:rFonts w:ascii="Arial Narrow" w:hAnsi="Arial Narrow"/>
            <w:sz w:val="24"/>
            <w:szCs w:val="24"/>
          </w:rPr>
          <w:t>Lei nº 6.404, de 15 de dezembro de 1976</w:t>
        </w:r>
      </w:hyperlink>
      <w:r w:rsidR="00C4637B" w:rsidRPr="0072786D">
        <w:rPr>
          <w:rFonts w:ascii="Arial Narrow" w:hAnsi="Arial Narrow"/>
          <w:sz w:val="24"/>
          <w:szCs w:val="24"/>
        </w:rPr>
        <w:t>, concorrendo entre si;</w:t>
      </w:r>
    </w:p>
    <w:p w14:paraId="42772B14" w14:textId="77777777" w:rsidR="00C4637B" w:rsidRPr="0072786D" w:rsidRDefault="007067CD" w:rsidP="007D107F">
      <w:pPr>
        <w:numPr>
          <w:ilvl w:val="2"/>
          <w:numId w:val="14"/>
        </w:numPr>
        <w:tabs>
          <w:tab w:val="left" w:pos="1134"/>
        </w:tabs>
        <w:ind w:left="0" w:firstLine="0"/>
        <w:jc w:val="both"/>
        <w:rPr>
          <w:rFonts w:ascii="Arial Narrow" w:hAnsi="Arial Narrow"/>
          <w:sz w:val="24"/>
          <w:szCs w:val="24"/>
        </w:rPr>
      </w:pPr>
      <w:r w:rsidRPr="0072786D">
        <w:rPr>
          <w:rFonts w:ascii="Arial Narrow" w:hAnsi="Arial Narrow"/>
          <w:sz w:val="24"/>
          <w:szCs w:val="24"/>
        </w:rPr>
        <w:t>P</w:t>
      </w:r>
      <w:r w:rsidR="00C4637B" w:rsidRPr="0072786D">
        <w:rPr>
          <w:rFonts w:ascii="Arial Narrow" w:hAnsi="Arial Narrow"/>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0BC7F38" w14:textId="77777777" w:rsidR="00C4637B" w:rsidRPr="0072786D" w:rsidRDefault="007067CD" w:rsidP="007D107F">
      <w:pPr>
        <w:numPr>
          <w:ilvl w:val="2"/>
          <w:numId w:val="14"/>
        </w:numPr>
        <w:tabs>
          <w:tab w:val="left" w:pos="1134"/>
        </w:tabs>
        <w:ind w:left="0" w:firstLine="0"/>
        <w:jc w:val="both"/>
        <w:rPr>
          <w:rFonts w:ascii="Arial Narrow" w:hAnsi="Arial Narrow"/>
          <w:sz w:val="24"/>
          <w:szCs w:val="24"/>
        </w:rPr>
      </w:pPr>
      <w:bookmarkStart w:id="0" w:name="_Ref113962336"/>
      <w:r w:rsidRPr="0072786D">
        <w:rPr>
          <w:rFonts w:ascii="Arial Narrow" w:hAnsi="Arial Narrow"/>
          <w:sz w:val="24"/>
          <w:szCs w:val="24"/>
        </w:rPr>
        <w:t>A</w:t>
      </w:r>
      <w:r w:rsidR="00C4637B" w:rsidRPr="0072786D">
        <w:rPr>
          <w:rFonts w:ascii="Arial Narrow" w:hAnsi="Arial Narrow"/>
          <w:sz w:val="24"/>
          <w:szCs w:val="24"/>
        </w:rPr>
        <w:t>gente público do órgão ou entidade licitante;</w:t>
      </w:r>
      <w:bookmarkEnd w:id="0"/>
    </w:p>
    <w:p w14:paraId="0DC114C4" w14:textId="77777777" w:rsidR="00C4637B" w:rsidRPr="0072786D" w:rsidRDefault="00C4637B" w:rsidP="007D107F">
      <w:pPr>
        <w:numPr>
          <w:ilvl w:val="2"/>
          <w:numId w:val="14"/>
        </w:numPr>
        <w:tabs>
          <w:tab w:val="left" w:pos="1134"/>
        </w:tabs>
        <w:ind w:left="0" w:firstLine="0"/>
        <w:jc w:val="both"/>
        <w:rPr>
          <w:rFonts w:ascii="Arial Narrow" w:hAnsi="Arial Narrow"/>
          <w:sz w:val="24"/>
          <w:szCs w:val="24"/>
        </w:rPr>
      </w:pPr>
      <w:r w:rsidRPr="0072786D">
        <w:rPr>
          <w:rFonts w:ascii="Arial Narrow" w:hAnsi="Arial Narrow"/>
          <w:sz w:val="24"/>
          <w:szCs w:val="24"/>
        </w:rPr>
        <w:t>Organizações da Sociedade Civil de Interesse Público - OSCIP, atuando nessa condição;</w:t>
      </w:r>
    </w:p>
    <w:p w14:paraId="43464F43" w14:textId="7C856D61" w:rsidR="00C4637B" w:rsidRPr="0072786D" w:rsidRDefault="00C4637B" w:rsidP="007D107F">
      <w:pPr>
        <w:numPr>
          <w:ilvl w:val="2"/>
          <w:numId w:val="14"/>
        </w:numPr>
        <w:tabs>
          <w:tab w:val="left" w:pos="1134"/>
        </w:tabs>
        <w:ind w:left="0" w:firstLine="0"/>
        <w:jc w:val="both"/>
        <w:rPr>
          <w:rFonts w:ascii="Arial Narrow" w:hAnsi="Arial Narrow"/>
          <w:sz w:val="24"/>
          <w:szCs w:val="24"/>
        </w:rPr>
      </w:pPr>
      <w:r w:rsidRPr="0072786D">
        <w:rPr>
          <w:rFonts w:ascii="Arial Narrow" w:hAnsi="Arial Narrow"/>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72786D">
          <w:rPr>
            <w:rStyle w:val="Hyperlink"/>
            <w:rFonts w:ascii="Arial Narrow" w:hAnsi="Arial Narrow"/>
            <w:sz w:val="24"/>
            <w:szCs w:val="24"/>
          </w:rPr>
          <w:t>§ 1º do art. 9º da Lei nº 14.133, de 2021</w:t>
        </w:r>
      </w:hyperlink>
      <w:r w:rsidRPr="0072786D">
        <w:rPr>
          <w:rFonts w:ascii="Arial Narrow" w:hAnsi="Arial Narrow"/>
          <w:sz w:val="24"/>
          <w:szCs w:val="24"/>
        </w:rPr>
        <w:t>.</w:t>
      </w:r>
    </w:p>
    <w:p w14:paraId="7B5B8FAF" w14:textId="77777777" w:rsidR="00C4637B" w:rsidRPr="0072786D" w:rsidRDefault="00C4637B" w:rsidP="007D107F">
      <w:pPr>
        <w:pStyle w:val="SemEspaamento"/>
        <w:tabs>
          <w:tab w:val="left" w:pos="1134"/>
        </w:tabs>
        <w:rPr>
          <w:rFonts w:ascii="Arial Narrow" w:hAnsi="Arial Narrow"/>
          <w:sz w:val="24"/>
          <w:szCs w:val="24"/>
        </w:rPr>
      </w:pPr>
    </w:p>
    <w:p w14:paraId="098D4B48" w14:textId="3EDC61EE" w:rsidR="00603D12" w:rsidRPr="0072786D" w:rsidRDefault="007067CD" w:rsidP="007D107F">
      <w:pPr>
        <w:pStyle w:val="Nivel2"/>
        <w:widowControl w:val="0"/>
        <w:numPr>
          <w:ilvl w:val="1"/>
          <w:numId w:val="14"/>
        </w:numPr>
        <w:tabs>
          <w:tab w:val="left" w:pos="1134"/>
        </w:tabs>
        <w:spacing w:before="0" w:line="240" w:lineRule="auto"/>
        <w:ind w:left="28" w:hanging="12"/>
        <w:rPr>
          <w:rFonts w:ascii="Arial Narrow" w:eastAsia="Arial MT" w:hAnsi="Arial Narrow"/>
          <w:sz w:val="24"/>
          <w:szCs w:val="24"/>
          <w:lang w:val="pt-PT"/>
        </w:rPr>
      </w:pPr>
      <w:r w:rsidRPr="0072786D">
        <w:rPr>
          <w:rFonts w:ascii="Arial Narrow" w:eastAsia="Arial MT" w:hAnsi="Arial Narrow"/>
          <w:sz w:val="24"/>
          <w:szCs w:val="24"/>
          <w:lang w:val="pt-PT"/>
        </w:rPr>
        <w:t>O impedimento de que trata o item</w:t>
      </w:r>
      <w:r w:rsidR="00603D12" w:rsidRPr="0072786D">
        <w:rPr>
          <w:rFonts w:ascii="Arial Narrow" w:eastAsia="Arial MT" w:hAnsi="Arial Narrow"/>
          <w:sz w:val="24"/>
          <w:szCs w:val="24"/>
          <w:lang w:val="pt-PT"/>
        </w:rPr>
        <w:t xml:space="preserve"> </w:t>
      </w:r>
      <w:r w:rsidRPr="0072786D">
        <w:rPr>
          <w:rFonts w:ascii="Arial Narrow" w:eastAsia="Arial MT" w:hAnsi="Arial Narrow"/>
          <w:b/>
          <w:sz w:val="24"/>
          <w:szCs w:val="24"/>
          <w:lang w:val="pt-PT"/>
        </w:rPr>
        <w:t>4.</w:t>
      </w:r>
      <w:r w:rsidR="0067570D" w:rsidRPr="0072786D">
        <w:rPr>
          <w:rFonts w:ascii="Arial Narrow" w:eastAsia="Arial MT" w:hAnsi="Arial Narrow"/>
          <w:b/>
          <w:sz w:val="24"/>
          <w:szCs w:val="24"/>
          <w:lang w:val="pt-PT"/>
        </w:rPr>
        <w:t>8</w:t>
      </w:r>
      <w:r w:rsidRPr="0072786D">
        <w:rPr>
          <w:rFonts w:ascii="Arial Narrow" w:eastAsia="Arial MT" w:hAnsi="Arial Narrow"/>
          <w:b/>
          <w:sz w:val="24"/>
          <w:szCs w:val="24"/>
          <w:lang w:val="pt-PT"/>
        </w:rPr>
        <w:t>.4</w:t>
      </w:r>
      <w:r w:rsidR="00603D12" w:rsidRPr="0072786D">
        <w:rPr>
          <w:rFonts w:ascii="Arial Narrow" w:eastAsia="Arial MT" w:hAnsi="Arial Narrow"/>
          <w:b/>
          <w:sz w:val="24"/>
          <w:szCs w:val="24"/>
          <w:lang w:val="pt-PT"/>
        </w:rPr>
        <w:t xml:space="preserve"> </w:t>
      </w:r>
      <w:r w:rsidRPr="0072786D">
        <w:rPr>
          <w:rFonts w:ascii="Arial Narrow" w:eastAsia="Arial MT" w:hAnsi="Arial Narrow"/>
          <w:sz w:val="24"/>
          <w:szCs w:val="24"/>
          <w:lang w:val="pt-PT"/>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 w:name="art14§2"/>
      <w:bookmarkEnd w:id="1"/>
    </w:p>
    <w:p w14:paraId="32CA9A6E" w14:textId="00CBAA12" w:rsidR="00603D12" w:rsidRPr="0072786D" w:rsidRDefault="007067CD" w:rsidP="007D107F">
      <w:pPr>
        <w:pStyle w:val="Nivel2"/>
        <w:widowControl w:val="0"/>
        <w:numPr>
          <w:ilvl w:val="1"/>
          <w:numId w:val="14"/>
        </w:numPr>
        <w:tabs>
          <w:tab w:val="left" w:pos="1134"/>
        </w:tabs>
        <w:spacing w:before="0" w:line="240" w:lineRule="auto"/>
        <w:ind w:left="28" w:hanging="12"/>
        <w:rPr>
          <w:rFonts w:ascii="Arial Narrow" w:eastAsia="Arial MT" w:hAnsi="Arial Narrow"/>
          <w:sz w:val="24"/>
          <w:szCs w:val="24"/>
          <w:lang w:val="pt-PT"/>
        </w:rPr>
      </w:pPr>
      <w:r w:rsidRPr="0072786D">
        <w:rPr>
          <w:rFonts w:ascii="Arial Narrow" w:eastAsia="Arial MT" w:hAnsi="Arial Narrow"/>
          <w:sz w:val="24"/>
          <w:szCs w:val="24"/>
          <w:lang w:val="pt-PT"/>
        </w:rPr>
        <w:t>A critério da Administração e exclusivamente a seu serviço, o autor dos projetos e a empresa a que se referem os itens</w:t>
      </w:r>
      <w:r w:rsidR="00603D12" w:rsidRPr="0072786D">
        <w:rPr>
          <w:rFonts w:ascii="Arial Narrow" w:eastAsia="Arial MT" w:hAnsi="Arial Narrow"/>
          <w:sz w:val="24"/>
          <w:szCs w:val="24"/>
          <w:lang w:val="pt-PT"/>
        </w:rPr>
        <w:t xml:space="preserve"> </w:t>
      </w:r>
      <w:r w:rsidRPr="0072786D">
        <w:rPr>
          <w:rFonts w:ascii="Arial Narrow" w:eastAsia="Arial MT" w:hAnsi="Arial Narrow"/>
          <w:b/>
          <w:sz w:val="24"/>
          <w:szCs w:val="24"/>
          <w:lang w:val="pt-PT"/>
        </w:rPr>
        <w:t>4.</w:t>
      </w:r>
      <w:r w:rsidR="0067570D" w:rsidRPr="0072786D">
        <w:rPr>
          <w:rFonts w:ascii="Arial Narrow" w:eastAsia="Arial MT" w:hAnsi="Arial Narrow"/>
          <w:b/>
          <w:sz w:val="24"/>
          <w:szCs w:val="24"/>
          <w:lang w:val="pt-PT"/>
        </w:rPr>
        <w:t>8</w:t>
      </w:r>
      <w:r w:rsidRPr="0072786D">
        <w:rPr>
          <w:rFonts w:ascii="Arial Narrow" w:eastAsia="Arial MT" w:hAnsi="Arial Narrow"/>
          <w:b/>
          <w:sz w:val="24"/>
          <w:szCs w:val="24"/>
          <w:lang w:val="pt-PT"/>
        </w:rPr>
        <w:t>.2 e 4.</w:t>
      </w:r>
      <w:r w:rsidR="0067570D" w:rsidRPr="0072786D">
        <w:rPr>
          <w:rFonts w:ascii="Arial Narrow" w:eastAsia="Arial MT" w:hAnsi="Arial Narrow"/>
          <w:b/>
          <w:sz w:val="24"/>
          <w:szCs w:val="24"/>
          <w:lang w:val="pt-PT"/>
        </w:rPr>
        <w:t>8</w:t>
      </w:r>
      <w:r w:rsidRPr="0072786D">
        <w:rPr>
          <w:rFonts w:ascii="Arial Narrow" w:eastAsia="Arial MT" w:hAnsi="Arial Narrow"/>
          <w:b/>
          <w:sz w:val="24"/>
          <w:szCs w:val="24"/>
          <w:lang w:val="pt-PT"/>
        </w:rPr>
        <w:t>.3</w:t>
      </w:r>
      <w:r w:rsidRPr="0072786D">
        <w:rPr>
          <w:rFonts w:ascii="Arial Narrow" w:eastAsia="Arial MT" w:hAnsi="Arial Narrow"/>
          <w:sz w:val="24"/>
          <w:szCs w:val="24"/>
          <w:lang w:val="pt-PT"/>
        </w:rPr>
        <w:t xml:space="preserve"> poderão participar no apoio das atividades de planejamento da contratação, de execução da licitação ou de gestão do contrato, desde que sob supervisão exclusiva de agentes públicos do órgão ou entidade.</w:t>
      </w:r>
      <w:bookmarkStart w:id="2" w:name="art14§3"/>
      <w:bookmarkEnd w:id="2"/>
    </w:p>
    <w:p w14:paraId="2029EB39" w14:textId="77777777" w:rsidR="00603D12" w:rsidRPr="0072786D" w:rsidRDefault="007067CD" w:rsidP="007D107F">
      <w:pPr>
        <w:pStyle w:val="Nivel2"/>
        <w:widowControl w:val="0"/>
        <w:numPr>
          <w:ilvl w:val="1"/>
          <w:numId w:val="14"/>
        </w:numPr>
        <w:tabs>
          <w:tab w:val="left" w:pos="1134"/>
        </w:tabs>
        <w:spacing w:before="0" w:line="240" w:lineRule="auto"/>
        <w:ind w:left="28" w:hanging="12"/>
        <w:rPr>
          <w:rFonts w:ascii="Arial Narrow" w:eastAsia="Arial MT" w:hAnsi="Arial Narrow"/>
          <w:sz w:val="24"/>
          <w:szCs w:val="24"/>
          <w:lang w:val="pt-PT"/>
        </w:rPr>
      </w:pPr>
      <w:r w:rsidRPr="0072786D">
        <w:rPr>
          <w:rFonts w:ascii="Arial Narrow" w:eastAsia="Arial MT" w:hAnsi="Arial Narrow"/>
          <w:sz w:val="24"/>
          <w:szCs w:val="24"/>
          <w:lang w:val="pt-PT"/>
        </w:rPr>
        <w:t>Equiparam-se aos autores do projeto as empresas integrantes do mesmo grupo econômico.</w:t>
      </w:r>
      <w:bookmarkStart w:id="3" w:name="art14§4"/>
      <w:bookmarkEnd w:id="3"/>
    </w:p>
    <w:p w14:paraId="2DAAEF00" w14:textId="04C917CC" w:rsidR="00603D12" w:rsidRPr="0072786D" w:rsidRDefault="007067CD" w:rsidP="007D107F">
      <w:pPr>
        <w:pStyle w:val="Nivel2"/>
        <w:widowControl w:val="0"/>
        <w:numPr>
          <w:ilvl w:val="1"/>
          <w:numId w:val="14"/>
        </w:numPr>
        <w:tabs>
          <w:tab w:val="left" w:pos="1134"/>
        </w:tabs>
        <w:spacing w:before="0" w:line="240" w:lineRule="auto"/>
        <w:ind w:left="28" w:hanging="12"/>
        <w:rPr>
          <w:rFonts w:ascii="Arial Narrow" w:eastAsia="Arial MT" w:hAnsi="Arial Narrow"/>
          <w:sz w:val="24"/>
          <w:szCs w:val="24"/>
          <w:lang w:val="pt-PT"/>
        </w:rPr>
      </w:pPr>
      <w:r w:rsidRPr="0072786D">
        <w:rPr>
          <w:rFonts w:ascii="Arial Narrow" w:eastAsia="Arial MT" w:hAnsi="Arial Narrow"/>
          <w:sz w:val="24"/>
          <w:szCs w:val="24"/>
          <w:lang w:val="pt-PT"/>
        </w:rPr>
        <w:t>O disposto nos itens</w:t>
      </w:r>
      <w:r w:rsidR="00603D12" w:rsidRPr="0072786D">
        <w:rPr>
          <w:rFonts w:ascii="Arial Narrow" w:eastAsia="Arial MT" w:hAnsi="Arial Narrow"/>
          <w:sz w:val="24"/>
          <w:szCs w:val="24"/>
          <w:lang w:val="pt-PT"/>
        </w:rPr>
        <w:t xml:space="preserve"> </w:t>
      </w:r>
      <w:r w:rsidRPr="0072786D">
        <w:rPr>
          <w:rFonts w:ascii="Arial Narrow" w:eastAsia="Arial MT" w:hAnsi="Arial Narrow"/>
          <w:b/>
          <w:sz w:val="24"/>
          <w:szCs w:val="24"/>
          <w:lang w:val="pt-PT"/>
        </w:rPr>
        <w:t>4.</w:t>
      </w:r>
      <w:r w:rsidR="0067570D" w:rsidRPr="0072786D">
        <w:rPr>
          <w:rFonts w:ascii="Arial Narrow" w:eastAsia="Arial MT" w:hAnsi="Arial Narrow"/>
          <w:b/>
          <w:sz w:val="24"/>
          <w:szCs w:val="24"/>
          <w:lang w:val="pt-PT"/>
        </w:rPr>
        <w:t>8</w:t>
      </w:r>
      <w:r w:rsidRPr="0072786D">
        <w:rPr>
          <w:rFonts w:ascii="Arial Narrow" w:eastAsia="Arial MT" w:hAnsi="Arial Narrow"/>
          <w:b/>
          <w:sz w:val="24"/>
          <w:szCs w:val="24"/>
          <w:lang w:val="pt-PT"/>
        </w:rPr>
        <w:t>.2 e 4.</w:t>
      </w:r>
      <w:r w:rsidR="0067570D" w:rsidRPr="0072786D">
        <w:rPr>
          <w:rFonts w:ascii="Arial Narrow" w:eastAsia="Arial MT" w:hAnsi="Arial Narrow"/>
          <w:b/>
          <w:sz w:val="24"/>
          <w:szCs w:val="24"/>
          <w:lang w:val="pt-PT"/>
        </w:rPr>
        <w:t>8</w:t>
      </w:r>
      <w:r w:rsidRPr="0072786D">
        <w:rPr>
          <w:rFonts w:ascii="Arial Narrow" w:eastAsia="Arial MT" w:hAnsi="Arial Narrow"/>
          <w:b/>
          <w:sz w:val="24"/>
          <w:szCs w:val="24"/>
          <w:lang w:val="pt-PT"/>
        </w:rPr>
        <w:t>.3</w:t>
      </w:r>
      <w:r w:rsidR="00603D12" w:rsidRPr="0072786D">
        <w:rPr>
          <w:rFonts w:ascii="Arial Narrow" w:eastAsia="Arial MT" w:hAnsi="Arial Narrow"/>
          <w:b/>
          <w:sz w:val="24"/>
          <w:szCs w:val="24"/>
          <w:lang w:val="pt-PT"/>
        </w:rPr>
        <w:t xml:space="preserve"> </w:t>
      </w:r>
      <w:r w:rsidRPr="0072786D">
        <w:rPr>
          <w:rFonts w:ascii="Arial Narrow" w:eastAsia="Arial MT" w:hAnsi="Arial Narrow"/>
          <w:sz w:val="24"/>
          <w:szCs w:val="24"/>
          <w:lang w:val="pt-PT"/>
        </w:rPr>
        <w:t>não impede a licitação ou a contratação de serviço que inclua como encargo do contratado a elaboração do projeto básico e do projeto executivo, nas contratações integradas, e do projeto executivo, nos demais regimes de execução.</w:t>
      </w:r>
      <w:bookmarkStart w:id="4" w:name="art14§5"/>
      <w:bookmarkEnd w:id="4"/>
    </w:p>
    <w:p w14:paraId="409C51FD" w14:textId="77777777" w:rsidR="00603D12" w:rsidRPr="0072786D" w:rsidRDefault="007067CD" w:rsidP="007D107F">
      <w:pPr>
        <w:pStyle w:val="Nivel2"/>
        <w:widowControl w:val="0"/>
        <w:numPr>
          <w:ilvl w:val="1"/>
          <w:numId w:val="14"/>
        </w:numPr>
        <w:tabs>
          <w:tab w:val="left" w:pos="1134"/>
        </w:tabs>
        <w:spacing w:before="0" w:line="240" w:lineRule="auto"/>
        <w:ind w:left="28" w:hanging="12"/>
        <w:rPr>
          <w:rFonts w:ascii="Arial Narrow" w:eastAsia="Arial MT" w:hAnsi="Arial Narrow"/>
          <w:sz w:val="24"/>
          <w:szCs w:val="24"/>
          <w:lang w:val="pt-PT"/>
        </w:rPr>
      </w:pPr>
      <w:r w:rsidRPr="0072786D">
        <w:rPr>
          <w:rFonts w:ascii="Arial Narrow" w:eastAsia="Arial MT" w:hAnsi="Arial Narrow"/>
          <w:sz w:val="24"/>
          <w:szCs w:val="24"/>
          <w:lang w:val="pt-PT"/>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r w:rsidRPr="0072786D">
          <w:rPr>
            <w:rFonts w:ascii="Arial Narrow" w:eastAsia="Arial MT" w:hAnsi="Arial Narrow"/>
            <w:sz w:val="24"/>
            <w:szCs w:val="24"/>
            <w:lang w:val="pt-PT"/>
          </w:rPr>
          <w:t>Lei nº 14.133/2021</w:t>
        </w:r>
      </w:hyperlink>
      <w:r w:rsidRPr="0072786D">
        <w:rPr>
          <w:rFonts w:ascii="Arial Narrow" w:eastAsia="Arial MT" w:hAnsi="Arial Narrow"/>
          <w:sz w:val="24"/>
          <w:szCs w:val="24"/>
          <w:lang w:val="pt-PT"/>
        </w:rPr>
        <w:t>.</w:t>
      </w:r>
    </w:p>
    <w:p w14:paraId="2F18B8F2" w14:textId="7E83ACD9" w:rsidR="007067CD" w:rsidRDefault="007067CD" w:rsidP="007D107F">
      <w:pPr>
        <w:pStyle w:val="Nivel2"/>
        <w:widowControl w:val="0"/>
        <w:numPr>
          <w:ilvl w:val="1"/>
          <w:numId w:val="14"/>
        </w:numPr>
        <w:tabs>
          <w:tab w:val="left" w:pos="1134"/>
        </w:tabs>
        <w:spacing w:before="0" w:line="240" w:lineRule="auto"/>
        <w:ind w:left="28" w:hanging="12"/>
        <w:rPr>
          <w:rFonts w:ascii="Arial Narrow" w:eastAsia="Arial MT" w:hAnsi="Arial Narrow"/>
          <w:sz w:val="24"/>
          <w:szCs w:val="24"/>
          <w:lang w:val="pt-PT"/>
        </w:rPr>
      </w:pPr>
      <w:r w:rsidRPr="0072786D">
        <w:rPr>
          <w:rFonts w:ascii="Arial Narrow" w:eastAsia="Arial MT" w:hAnsi="Arial Narrow"/>
          <w:sz w:val="24"/>
          <w:szCs w:val="24"/>
          <w:lang w:val="pt-PT"/>
        </w:rPr>
        <w:t>A vedação de que trata o item</w:t>
      </w:r>
      <w:r w:rsidR="00603D12" w:rsidRPr="0072786D">
        <w:rPr>
          <w:rFonts w:ascii="Arial Narrow" w:eastAsia="Arial MT" w:hAnsi="Arial Narrow"/>
          <w:sz w:val="24"/>
          <w:szCs w:val="24"/>
          <w:lang w:val="pt-PT"/>
        </w:rPr>
        <w:t xml:space="preserve"> </w:t>
      </w:r>
      <w:r w:rsidRPr="0072786D">
        <w:rPr>
          <w:rFonts w:ascii="Arial Narrow" w:eastAsia="Arial MT" w:hAnsi="Arial Narrow"/>
          <w:b/>
          <w:sz w:val="24"/>
          <w:szCs w:val="24"/>
          <w:lang w:val="pt-PT"/>
        </w:rPr>
        <w:t>4.</w:t>
      </w:r>
      <w:r w:rsidR="0067570D" w:rsidRPr="0072786D">
        <w:rPr>
          <w:rFonts w:ascii="Arial Narrow" w:eastAsia="Arial MT" w:hAnsi="Arial Narrow"/>
          <w:b/>
          <w:sz w:val="24"/>
          <w:szCs w:val="24"/>
          <w:lang w:val="pt-PT"/>
        </w:rPr>
        <w:t>8</w:t>
      </w:r>
      <w:r w:rsidRPr="0072786D">
        <w:rPr>
          <w:rFonts w:ascii="Arial Narrow" w:eastAsia="Arial MT" w:hAnsi="Arial Narrow"/>
          <w:b/>
          <w:sz w:val="24"/>
          <w:szCs w:val="24"/>
          <w:lang w:val="pt-PT"/>
        </w:rPr>
        <w:t>.8</w:t>
      </w:r>
      <w:r w:rsidR="00603D12" w:rsidRPr="0072786D">
        <w:rPr>
          <w:rFonts w:ascii="Arial Narrow" w:eastAsia="Arial MT" w:hAnsi="Arial Narrow"/>
          <w:b/>
          <w:sz w:val="24"/>
          <w:szCs w:val="24"/>
          <w:lang w:val="pt-PT"/>
        </w:rPr>
        <w:t xml:space="preserve"> </w:t>
      </w:r>
      <w:r w:rsidRPr="0072786D">
        <w:rPr>
          <w:rFonts w:ascii="Arial Narrow" w:eastAsia="Arial MT" w:hAnsi="Arial Narrow"/>
          <w:sz w:val="24"/>
          <w:szCs w:val="24"/>
          <w:lang w:val="pt-PT"/>
        </w:rPr>
        <w:t>estende-se a terceiro que auxilie a condução da contratação na qualidade de integrante de equipe de apoio, profissional especializado ou funcionário ou representante de empresa que preste assessoria técnica.</w:t>
      </w:r>
    </w:p>
    <w:p w14:paraId="627BED5C" w14:textId="77777777" w:rsidR="007067CD" w:rsidRPr="00C4637B" w:rsidRDefault="007067CD" w:rsidP="007D107F">
      <w:pPr>
        <w:pStyle w:val="SemEspaamento"/>
      </w:pPr>
    </w:p>
    <w:p w14:paraId="474DCD45" w14:textId="29E7BD9A" w:rsidR="00C4637B" w:rsidRPr="00A6463C" w:rsidRDefault="00C4637B" w:rsidP="00E60D43">
      <w:pPr>
        <w:numPr>
          <w:ilvl w:val="0"/>
          <w:numId w:val="14"/>
        </w:numPr>
        <w:shd w:val="clear" w:color="auto" w:fill="D9D9D9" w:themeFill="background1" w:themeFillShade="D9"/>
        <w:tabs>
          <w:tab w:val="left" w:pos="1134"/>
        </w:tabs>
        <w:spacing w:line="320" w:lineRule="atLeast"/>
        <w:ind w:left="0" w:firstLine="0"/>
        <w:jc w:val="both"/>
        <w:rPr>
          <w:rFonts w:ascii="Arial Narrow" w:hAnsi="Arial Narrow"/>
          <w:b/>
          <w:bCs/>
          <w:sz w:val="28"/>
          <w:szCs w:val="24"/>
        </w:rPr>
      </w:pPr>
      <w:r w:rsidRPr="00A6463C">
        <w:rPr>
          <w:rFonts w:ascii="Arial Narrow" w:hAnsi="Arial Narrow"/>
          <w:b/>
          <w:bCs/>
          <w:sz w:val="28"/>
          <w:szCs w:val="24"/>
        </w:rPr>
        <w:t>DA FORMA DE APRESENTAÇÃO DOS ENVELOPES CONTENDO A PROPOSTA DE PREÇO (</w:t>
      </w:r>
      <w:r w:rsidR="00292F62">
        <w:rPr>
          <w:rFonts w:ascii="Arial Narrow" w:hAnsi="Arial Narrow"/>
          <w:b/>
          <w:bCs/>
          <w:sz w:val="28"/>
          <w:szCs w:val="24"/>
        </w:rPr>
        <w:t>I</w:t>
      </w:r>
      <w:r w:rsidRPr="00A6463C">
        <w:rPr>
          <w:rFonts w:ascii="Arial Narrow" w:hAnsi="Arial Narrow"/>
          <w:b/>
          <w:bCs/>
          <w:sz w:val="28"/>
          <w:szCs w:val="24"/>
        </w:rPr>
        <w:t>) E DOCUMENTAÇÃO DE HABILITAÇÃO (</w:t>
      </w:r>
      <w:r w:rsidR="00292F62">
        <w:rPr>
          <w:rFonts w:ascii="Arial Narrow" w:hAnsi="Arial Narrow"/>
          <w:b/>
          <w:bCs/>
          <w:sz w:val="28"/>
          <w:szCs w:val="24"/>
        </w:rPr>
        <w:t>II</w:t>
      </w:r>
      <w:r w:rsidRPr="00A6463C">
        <w:rPr>
          <w:rFonts w:ascii="Arial Narrow" w:hAnsi="Arial Narrow"/>
          <w:b/>
          <w:bCs/>
          <w:sz w:val="28"/>
          <w:szCs w:val="24"/>
        </w:rPr>
        <w:t>)</w:t>
      </w:r>
    </w:p>
    <w:p w14:paraId="0EC8AAA8" w14:textId="0A828D91" w:rsidR="00C4637B" w:rsidRDefault="00C4637B" w:rsidP="00A967CA">
      <w:pPr>
        <w:pStyle w:val="PargrafodaLista"/>
        <w:numPr>
          <w:ilvl w:val="1"/>
          <w:numId w:val="15"/>
        </w:numPr>
        <w:tabs>
          <w:tab w:val="left" w:pos="1134"/>
        </w:tabs>
        <w:ind w:left="0" w:firstLine="6"/>
        <w:rPr>
          <w:rFonts w:ascii="Arial Narrow" w:hAnsi="Arial Narrow"/>
          <w:sz w:val="24"/>
          <w:szCs w:val="24"/>
        </w:rPr>
      </w:pPr>
      <w:r w:rsidRPr="007067CD">
        <w:rPr>
          <w:rFonts w:ascii="Arial Narrow" w:hAnsi="Arial Narrow"/>
          <w:sz w:val="24"/>
          <w:szCs w:val="24"/>
        </w:rPr>
        <w:lastRenderedPageBreak/>
        <w:t xml:space="preserve">Os envelopes devem ser apresentados de forma fechada e indevassáveis, sendo denominados como 'Envelope </w:t>
      </w:r>
      <w:r w:rsidR="0072786D">
        <w:rPr>
          <w:rFonts w:ascii="Arial Narrow" w:hAnsi="Arial Narrow"/>
          <w:sz w:val="24"/>
          <w:szCs w:val="24"/>
        </w:rPr>
        <w:t>I</w:t>
      </w:r>
      <w:r w:rsidRPr="007067CD">
        <w:rPr>
          <w:rFonts w:ascii="Arial Narrow" w:hAnsi="Arial Narrow"/>
          <w:sz w:val="24"/>
          <w:szCs w:val="24"/>
        </w:rPr>
        <w:t xml:space="preserve">' para a Proposta de Preços e 'Envelope </w:t>
      </w:r>
      <w:r w:rsidR="0072786D">
        <w:rPr>
          <w:rFonts w:ascii="Arial Narrow" w:hAnsi="Arial Narrow"/>
          <w:sz w:val="24"/>
          <w:szCs w:val="24"/>
        </w:rPr>
        <w:t>II</w:t>
      </w:r>
      <w:r w:rsidRPr="007067CD">
        <w:rPr>
          <w:rFonts w:ascii="Arial Narrow" w:hAnsi="Arial Narrow"/>
          <w:sz w:val="24"/>
          <w:szCs w:val="24"/>
        </w:rPr>
        <w:t>' para os Documentos de Habilitação. Cada envelope deve conter, em sua parte externa, as seguintes informações:</w:t>
      </w:r>
    </w:p>
    <w:p w14:paraId="442D5F3A" w14:textId="77777777" w:rsidR="0072786D" w:rsidRPr="007067CD" w:rsidRDefault="0072786D" w:rsidP="007D107F">
      <w:pPr>
        <w:pStyle w:val="PargrafodaLista"/>
        <w:ind w:left="4" w:firstLine="0"/>
        <w:rPr>
          <w:rFonts w:ascii="Arial Narrow" w:hAnsi="Arial Narrow"/>
          <w:sz w:val="24"/>
          <w:szCs w:val="24"/>
        </w:rPr>
      </w:pPr>
    </w:p>
    <w:p w14:paraId="31AA5EF0"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NOME DA EMPRESA XXXXXXX</w:t>
      </w:r>
    </w:p>
    <w:p w14:paraId="7008EF28"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CNPJ XXXXXX</w:t>
      </w:r>
    </w:p>
    <w:p w14:paraId="21CBC6CC" w14:textId="74DD6122"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spacing w:before="2"/>
        <w:ind w:right="-24"/>
        <w:jc w:val="both"/>
        <w:rPr>
          <w:rFonts w:ascii="Arial Narrow" w:eastAsia="Arial" w:hAnsi="Arial Narrow" w:cs="Arial"/>
          <w:b/>
          <w:bCs/>
          <w:sz w:val="24"/>
        </w:rPr>
      </w:pPr>
      <w:r w:rsidRPr="009071A7">
        <w:rPr>
          <w:rFonts w:ascii="Arial Narrow" w:eastAsia="Arial" w:hAnsi="Arial Narrow" w:cs="Arial"/>
          <w:b/>
          <w:bCs/>
          <w:sz w:val="24"/>
        </w:rPr>
        <w:t xml:space="preserve">ENVELOPE Nº </w:t>
      </w:r>
      <w:r w:rsidR="0072786D">
        <w:rPr>
          <w:rFonts w:ascii="Arial Narrow" w:eastAsia="Arial" w:hAnsi="Arial Narrow" w:cs="Arial"/>
          <w:b/>
          <w:bCs/>
          <w:sz w:val="24"/>
        </w:rPr>
        <w:t>I</w:t>
      </w:r>
      <w:r w:rsidRPr="009071A7">
        <w:rPr>
          <w:rFonts w:ascii="Arial Narrow" w:eastAsia="Arial" w:hAnsi="Arial Narrow" w:cs="Arial"/>
          <w:b/>
          <w:bCs/>
          <w:sz w:val="24"/>
        </w:rPr>
        <w:t xml:space="preserve"> - PROPOSTA DE PREÇOS </w:t>
      </w:r>
    </w:p>
    <w:p w14:paraId="21963DED"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MUNICÍPIO DE BRASILÂNDIA - MS </w:t>
      </w:r>
    </w:p>
    <w:p w14:paraId="1BD28152" w14:textId="0587D44A"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72786D">
        <w:rPr>
          <w:rFonts w:ascii="Arial Narrow" w:eastAsia="Arial" w:hAnsi="Arial Narrow" w:cs="Arial"/>
          <w:b/>
          <w:bCs/>
          <w:sz w:val="24"/>
          <w:highlight w:val="yellow"/>
        </w:rPr>
        <w:t xml:space="preserve">PREGÃO PRESENCIAL Nº </w:t>
      </w:r>
      <w:r w:rsidR="000C7067">
        <w:rPr>
          <w:rFonts w:ascii="Arial Narrow" w:eastAsia="Arial" w:hAnsi="Arial Narrow" w:cs="Arial"/>
          <w:b/>
          <w:bCs/>
          <w:sz w:val="24"/>
          <w:highlight w:val="yellow"/>
        </w:rPr>
        <w:t>031</w:t>
      </w:r>
      <w:r w:rsidRPr="0072786D">
        <w:rPr>
          <w:rFonts w:ascii="Arial Narrow" w:eastAsia="Arial" w:hAnsi="Arial Narrow" w:cs="Arial"/>
          <w:b/>
          <w:bCs/>
          <w:sz w:val="24"/>
          <w:highlight w:val="yellow"/>
        </w:rPr>
        <w:t>/202</w:t>
      </w:r>
      <w:r w:rsidR="00D16B19" w:rsidRPr="0072786D">
        <w:rPr>
          <w:rFonts w:ascii="Arial Narrow" w:eastAsia="Arial" w:hAnsi="Arial Narrow" w:cs="Arial"/>
          <w:b/>
          <w:bCs/>
          <w:sz w:val="24"/>
          <w:highlight w:val="yellow"/>
        </w:rPr>
        <w:t>6</w:t>
      </w:r>
    </w:p>
    <w:p w14:paraId="75B7E08E" w14:textId="6F384965"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PROCESSO ADMINISTRATIVO Nº </w:t>
      </w:r>
      <w:r w:rsidR="000C7067">
        <w:rPr>
          <w:rFonts w:ascii="Arial Narrow" w:eastAsia="Arial" w:hAnsi="Arial Narrow" w:cs="Arial"/>
          <w:b/>
          <w:bCs/>
          <w:sz w:val="24"/>
        </w:rPr>
        <w:t>2196</w:t>
      </w:r>
      <w:r w:rsidRPr="009071A7">
        <w:rPr>
          <w:rFonts w:ascii="Arial Narrow" w:eastAsia="Arial" w:hAnsi="Arial Narrow" w:cs="Arial"/>
          <w:b/>
          <w:bCs/>
          <w:sz w:val="24"/>
        </w:rPr>
        <w:t>/202</w:t>
      </w:r>
      <w:r w:rsidR="00D16B19">
        <w:rPr>
          <w:rFonts w:ascii="Arial Narrow" w:eastAsia="Arial" w:hAnsi="Arial Narrow" w:cs="Arial"/>
          <w:b/>
          <w:bCs/>
          <w:sz w:val="24"/>
        </w:rPr>
        <w:t>6</w:t>
      </w:r>
    </w:p>
    <w:p w14:paraId="2A2EA983" w14:textId="77777777" w:rsidR="007067CD" w:rsidRPr="009071A7" w:rsidRDefault="007067CD" w:rsidP="007067CD">
      <w:pPr>
        <w:pBdr>
          <w:top w:val="nil"/>
          <w:left w:val="nil"/>
          <w:bottom w:val="nil"/>
          <w:right w:val="nil"/>
          <w:between w:val="nil"/>
        </w:pBdr>
        <w:tabs>
          <w:tab w:val="left" w:pos="9498"/>
        </w:tabs>
        <w:spacing w:before="10"/>
        <w:ind w:right="-24"/>
        <w:jc w:val="both"/>
        <w:rPr>
          <w:rFonts w:ascii="Arial Narrow" w:hAnsi="Arial Narrow" w:cs="Arial"/>
          <w:color w:val="000000"/>
          <w:sz w:val="24"/>
        </w:rPr>
      </w:pPr>
    </w:p>
    <w:p w14:paraId="5B29DF3B"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NOME DA EMPRESA XXXXXXX</w:t>
      </w:r>
    </w:p>
    <w:p w14:paraId="7065AFB3"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CNPJ XXXXXX</w:t>
      </w:r>
    </w:p>
    <w:p w14:paraId="08125AFF" w14:textId="6599833F"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ENVELOPE Nº </w:t>
      </w:r>
      <w:r w:rsidR="0072786D">
        <w:rPr>
          <w:rFonts w:ascii="Arial Narrow" w:eastAsia="Arial" w:hAnsi="Arial Narrow" w:cs="Arial"/>
          <w:b/>
          <w:bCs/>
          <w:sz w:val="24"/>
        </w:rPr>
        <w:t>II</w:t>
      </w:r>
      <w:r w:rsidRPr="009071A7">
        <w:rPr>
          <w:rFonts w:ascii="Arial Narrow" w:eastAsia="Arial" w:hAnsi="Arial Narrow" w:cs="Arial"/>
          <w:b/>
          <w:bCs/>
          <w:sz w:val="24"/>
        </w:rPr>
        <w:t xml:space="preserve"> - DOCUMENTAÇÃO DE HABILITAÇÃO </w:t>
      </w:r>
    </w:p>
    <w:p w14:paraId="43398A94"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MUNICÍPIO DE BRASILÂNDIA - MS </w:t>
      </w:r>
    </w:p>
    <w:p w14:paraId="11863479" w14:textId="7510CF40"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72786D">
        <w:rPr>
          <w:rFonts w:ascii="Arial Narrow" w:eastAsia="Arial" w:hAnsi="Arial Narrow" w:cs="Arial"/>
          <w:b/>
          <w:bCs/>
          <w:sz w:val="24"/>
          <w:highlight w:val="yellow"/>
        </w:rPr>
        <w:t>PREGÃO PRESENCIAL N</w:t>
      </w:r>
      <w:r w:rsidR="00BF1F64" w:rsidRPr="0072786D">
        <w:rPr>
          <w:rFonts w:ascii="Arial Narrow" w:eastAsia="Arial" w:hAnsi="Arial Narrow" w:cs="Arial"/>
          <w:b/>
          <w:bCs/>
          <w:sz w:val="24"/>
          <w:highlight w:val="yellow"/>
        </w:rPr>
        <w:t xml:space="preserve">º </w:t>
      </w:r>
      <w:r w:rsidR="000C7067">
        <w:rPr>
          <w:rFonts w:ascii="Arial Narrow" w:eastAsia="Arial" w:hAnsi="Arial Narrow" w:cs="Arial"/>
          <w:b/>
          <w:bCs/>
          <w:sz w:val="24"/>
          <w:highlight w:val="yellow"/>
        </w:rPr>
        <w:t>031</w:t>
      </w:r>
      <w:r w:rsidRPr="0072786D">
        <w:rPr>
          <w:rFonts w:ascii="Arial Narrow" w:eastAsia="Arial" w:hAnsi="Arial Narrow" w:cs="Arial"/>
          <w:b/>
          <w:bCs/>
          <w:sz w:val="24"/>
          <w:highlight w:val="yellow"/>
        </w:rPr>
        <w:t>/202</w:t>
      </w:r>
      <w:r w:rsidR="00D16B19" w:rsidRPr="0072786D">
        <w:rPr>
          <w:rFonts w:ascii="Arial Narrow" w:eastAsia="Arial" w:hAnsi="Arial Narrow" w:cs="Arial"/>
          <w:b/>
          <w:bCs/>
          <w:sz w:val="24"/>
          <w:highlight w:val="yellow"/>
        </w:rPr>
        <w:t>6</w:t>
      </w:r>
    </w:p>
    <w:p w14:paraId="6497BE3A" w14:textId="2F423A56"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PROCESSO ADMINISTRATIVO Nº </w:t>
      </w:r>
      <w:r w:rsidR="000C7067">
        <w:rPr>
          <w:rFonts w:ascii="Arial Narrow" w:eastAsia="Arial" w:hAnsi="Arial Narrow" w:cs="Arial"/>
          <w:b/>
          <w:bCs/>
          <w:sz w:val="24"/>
        </w:rPr>
        <w:t>2196</w:t>
      </w:r>
      <w:r w:rsidRPr="009071A7">
        <w:rPr>
          <w:rFonts w:ascii="Arial Narrow" w:eastAsia="Arial" w:hAnsi="Arial Narrow" w:cs="Arial"/>
          <w:b/>
          <w:bCs/>
          <w:sz w:val="24"/>
        </w:rPr>
        <w:t>/202</w:t>
      </w:r>
      <w:r w:rsidR="00D16B19">
        <w:rPr>
          <w:rFonts w:ascii="Arial Narrow" w:eastAsia="Arial" w:hAnsi="Arial Narrow" w:cs="Arial"/>
          <w:b/>
          <w:bCs/>
          <w:sz w:val="24"/>
        </w:rPr>
        <w:t>6</w:t>
      </w:r>
    </w:p>
    <w:p w14:paraId="4E8131C9" w14:textId="6CA6CC91" w:rsidR="0072786D" w:rsidRDefault="0072786D" w:rsidP="007D107F">
      <w:pPr>
        <w:jc w:val="both"/>
        <w:rPr>
          <w:rFonts w:ascii="Arial Narrow" w:hAnsi="Arial Narrow"/>
          <w:sz w:val="24"/>
          <w:szCs w:val="24"/>
        </w:rPr>
      </w:pPr>
    </w:p>
    <w:p w14:paraId="6B479107" w14:textId="510BD898" w:rsidR="00C4637B" w:rsidRPr="00C4637B" w:rsidRDefault="00C4637B" w:rsidP="00A967CA">
      <w:pPr>
        <w:numPr>
          <w:ilvl w:val="1"/>
          <w:numId w:val="15"/>
        </w:numPr>
        <w:tabs>
          <w:tab w:val="left" w:pos="1134"/>
        </w:tabs>
        <w:ind w:left="0" w:firstLine="0"/>
        <w:jc w:val="both"/>
        <w:rPr>
          <w:rFonts w:ascii="Arial Narrow" w:hAnsi="Arial Narrow"/>
          <w:sz w:val="24"/>
          <w:szCs w:val="24"/>
        </w:rPr>
      </w:pPr>
      <w:r w:rsidRPr="00C4637B">
        <w:rPr>
          <w:rFonts w:ascii="Arial Narrow" w:hAnsi="Arial Narrow"/>
          <w:sz w:val="24"/>
          <w:szCs w:val="24"/>
        </w:rPr>
        <w:t>Os documentos constantes dos envelopes deverão ser apresentados em 01 (uma) via redigida com clareza, em língua portuguesa, salvo quanto às expressões técnicas de uso corrente, sem rasuras ou entrelinhas que prejudiquem sua análise.</w:t>
      </w:r>
    </w:p>
    <w:p w14:paraId="33939FBF" w14:textId="77777777" w:rsidR="00C4637B" w:rsidRPr="00C4637B" w:rsidRDefault="00C4637B" w:rsidP="007D107F">
      <w:pPr>
        <w:pStyle w:val="SemEspaamento"/>
        <w:tabs>
          <w:tab w:val="left" w:pos="1134"/>
        </w:tabs>
      </w:pPr>
    </w:p>
    <w:p w14:paraId="3C02DEC7" w14:textId="2853F3D4" w:rsidR="00C4637B" w:rsidRDefault="00C4637B" w:rsidP="00A967CA">
      <w:pPr>
        <w:numPr>
          <w:ilvl w:val="1"/>
          <w:numId w:val="15"/>
        </w:numPr>
        <w:tabs>
          <w:tab w:val="left" w:pos="1134"/>
        </w:tabs>
        <w:ind w:left="0" w:firstLine="0"/>
        <w:jc w:val="both"/>
        <w:rPr>
          <w:rFonts w:ascii="Arial Narrow" w:hAnsi="Arial Narrow"/>
          <w:sz w:val="24"/>
          <w:szCs w:val="24"/>
        </w:rPr>
      </w:pPr>
      <w:r w:rsidRPr="00C4637B">
        <w:rPr>
          <w:rFonts w:ascii="Arial Narrow" w:hAnsi="Arial Narrow"/>
          <w:sz w:val="24"/>
          <w:szCs w:val="24"/>
        </w:rPr>
        <w:t>A proposta deverá estar rubricada em suas páginas, datada e assinada na última folha e rubricada nas demais pelo representante legal</w:t>
      </w:r>
      <w:r w:rsidR="008C5C6C">
        <w:rPr>
          <w:rFonts w:ascii="Arial Narrow" w:hAnsi="Arial Narrow"/>
          <w:sz w:val="24"/>
          <w:szCs w:val="24"/>
        </w:rPr>
        <w:t>.</w:t>
      </w:r>
    </w:p>
    <w:p w14:paraId="37BDC902" w14:textId="77777777" w:rsidR="008C5C6C" w:rsidRPr="007D107F" w:rsidRDefault="008C5C6C" w:rsidP="008C5C6C">
      <w:pPr>
        <w:tabs>
          <w:tab w:val="left" w:pos="1134"/>
        </w:tabs>
        <w:jc w:val="both"/>
        <w:rPr>
          <w:rFonts w:ascii="Arial Narrow" w:hAnsi="Arial Narrow"/>
          <w:sz w:val="24"/>
          <w:szCs w:val="24"/>
        </w:rPr>
      </w:pPr>
    </w:p>
    <w:p w14:paraId="2F06DF97" w14:textId="16AFF773" w:rsidR="00C4637B" w:rsidRDefault="00C4637B" w:rsidP="00A967CA">
      <w:pPr>
        <w:numPr>
          <w:ilvl w:val="1"/>
          <w:numId w:val="15"/>
        </w:numPr>
        <w:tabs>
          <w:tab w:val="left" w:pos="1134"/>
        </w:tabs>
        <w:ind w:left="0" w:firstLine="0"/>
        <w:jc w:val="both"/>
        <w:rPr>
          <w:rFonts w:ascii="Arial Narrow" w:hAnsi="Arial Narrow"/>
          <w:sz w:val="24"/>
          <w:szCs w:val="24"/>
        </w:rPr>
      </w:pPr>
      <w:r w:rsidRPr="00C4637B">
        <w:rPr>
          <w:rFonts w:ascii="Arial Narrow" w:hAnsi="Arial Narrow"/>
          <w:sz w:val="24"/>
          <w:szCs w:val="24"/>
        </w:rPr>
        <w:t>A proponente somente poderá apresentar uma única proposta podendo concorrer por quantos itens for de seu interesse.</w:t>
      </w:r>
    </w:p>
    <w:p w14:paraId="69E8A64A" w14:textId="77777777" w:rsidR="00FE600A" w:rsidRDefault="00FE600A" w:rsidP="00FE600A">
      <w:pPr>
        <w:pStyle w:val="PargrafodaLista"/>
        <w:rPr>
          <w:rFonts w:ascii="Arial Narrow" w:hAnsi="Arial Narrow"/>
          <w:sz w:val="24"/>
          <w:szCs w:val="24"/>
        </w:rPr>
      </w:pPr>
    </w:p>
    <w:p w14:paraId="35BC7E4B" w14:textId="589065AA" w:rsidR="00C4637B" w:rsidRPr="00C4637B" w:rsidRDefault="00C4637B" w:rsidP="00A967CA">
      <w:pPr>
        <w:numPr>
          <w:ilvl w:val="1"/>
          <w:numId w:val="15"/>
        </w:numPr>
        <w:tabs>
          <w:tab w:val="left" w:pos="1134"/>
        </w:tabs>
        <w:ind w:left="0" w:firstLine="0"/>
        <w:jc w:val="both"/>
        <w:rPr>
          <w:rFonts w:ascii="Arial Narrow" w:hAnsi="Arial Narrow"/>
          <w:sz w:val="24"/>
          <w:szCs w:val="24"/>
        </w:rPr>
      </w:pPr>
      <w:r w:rsidRPr="00C4637B">
        <w:rPr>
          <w:rFonts w:ascii="Arial Narrow" w:hAnsi="Arial Narrow"/>
          <w:sz w:val="24"/>
          <w:szCs w:val="24"/>
        </w:rPr>
        <w:t xml:space="preserve">Os documentos de habilitação </w:t>
      </w:r>
      <w:r w:rsidRPr="0086012E">
        <w:rPr>
          <w:rFonts w:ascii="Arial Narrow" w:hAnsi="Arial Narrow"/>
          <w:b/>
          <w:sz w:val="24"/>
          <w:szCs w:val="24"/>
        </w:rPr>
        <w:t>(Envelope</w:t>
      </w:r>
      <w:r w:rsidR="0072786D">
        <w:rPr>
          <w:rFonts w:ascii="Arial Narrow" w:hAnsi="Arial Narrow"/>
          <w:b/>
          <w:sz w:val="24"/>
          <w:szCs w:val="24"/>
        </w:rPr>
        <w:t xml:space="preserve"> II</w:t>
      </w:r>
      <w:r w:rsidRPr="0086012E">
        <w:rPr>
          <w:rFonts w:ascii="Arial Narrow" w:hAnsi="Arial Narrow"/>
          <w:b/>
          <w:sz w:val="24"/>
          <w:szCs w:val="24"/>
        </w:rPr>
        <w:t>)</w:t>
      </w:r>
      <w:r w:rsidRPr="00C4637B">
        <w:rPr>
          <w:rFonts w:ascii="Arial Narrow" w:hAnsi="Arial Narrow"/>
          <w:sz w:val="24"/>
          <w:szCs w:val="24"/>
        </w:rPr>
        <w:t xml:space="preserve"> poderão ser apresentados em original, por cópia simples, cópias autenticadas por cartório competente ou por servidor municipal, ou por meio de publicação em órgão da imprensa oficial, e inclusive expedidos via Internet;</w:t>
      </w:r>
    </w:p>
    <w:p w14:paraId="1B45E64E" w14:textId="77777777" w:rsidR="00C4637B" w:rsidRPr="00C4637B" w:rsidRDefault="00C4637B" w:rsidP="007D107F">
      <w:pPr>
        <w:pStyle w:val="SemEspaamento"/>
        <w:tabs>
          <w:tab w:val="left" w:pos="1134"/>
        </w:tabs>
      </w:pPr>
    </w:p>
    <w:p w14:paraId="63A0F6C1" w14:textId="77777777" w:rsidR="00C4637B" w:rsidRPr="00C4637B" w:rsidRDefault="00C4637B" w:rsidP="00A967CA">
      <w:pPr>
        <w:numPr>
          <w:ilvl w:val="1"/>
          <w:numId w:val="15"/>
        </w:numPr>
        <w:tabs>
          <w:tab w:val="left" w:pos="1134"/>
        </w:tabs>
        <w:ind w:left="0" w:firstLine="0"/>
        <w:jc w:val="both"/>
        <w:rPr>
          <w:rFonts w:ascii="Arial Narrow" w:hAnsi="Arial Narrow"/>
          <w:sz w:val="24"/>
          <w:szCs w:val="24"/>
        </w:rPr>
      </w:pPr>
      <w:r w:rsidRPr="00C4637B">
        <w:rPr>
          <w:rFonts w:ascii="Arial Narrow" w:hAnsi="Arial Narrow"/>
          <w:sz w:val="24"/>
          <w:szCs w:val="24"/>
        </w:rPr>
        <w:t>A aceitação da documentação por cópia simples de documento público ou particular ficará condicionada à apresentação do original ao/a Pregoeira(o) e equipe, para a devida autenticação ou de declaração de autenticidade por advogado, sob sua responsabilidade pessoal.</w:t>
      </w:r>
    </w:p>
    <w:p w14:paraId="312741B3" w14:textId="77777777" w:rsidR="00C4637B" w:rsidRPr="00C4637B" w:rsidRDefault="00C4637B" w:rsidP="007D107F">
      <w:pPr>
        <w:pStyle w:val="SemEspaamento"/>
        <w:tabs>
          <w:tab w:val="left" w:pos="1134"/>
        </w:tabs>
      </w:pPr>
    </w:p>
    <w:p w14:paraId="4A1045F8" w14:textId="77777777" w:rsidR="00C4637B" w:rsidRDefault="00C4637B" w:rsidP="00A967CA">
      <w:pPr>
        <w:numPr>
          <w:ilvl w:val="1"/>
          <w:numId w:val="15"/>
        </w:numPr>
        <w:tabs>
          <w:tab w:val="left" w:pos="1134"/>
        </w:tabs>
        <w:ind w:left="0" w:firstLine="0"/>
        <w:jc w:val="both"/>
        <w:rPr>
          <w:rFonts w:ascii="Arial Narrow" w:hAnsi="Arial Narrow"/>
          <w:sz w:val="24"/>
          <w:szCs w:val="24"/>
        </w:rPr>
      </w:pPr>
      <w:r w:rsidRPr="00C4637B">
        <w:rPr>
          <w:rFonts w:ascii="Arial Narrow" w:hAnsi="Arial Narrow"/>
          <w:sz w:val="24"/>
          <w:szCs w:val="24"/>
        </w:rPr>
        <w:t>Os documentos expedidos via Internet e, inclusive, aqueles outros apresentados terão, sempre que necessário, suas autenticidades/validades comprovadas por parte do(a) Pregoeir(o)a;</w:t>
      </w:r>
    </w:p>
    <w:p w14:paraId="6D59220B" w14:textId="77777777" w:rsidR="0086012E" w:rsidRDefault="0086012E" w:rsidP="007D107F">
      <w:pPr>
        <w:pStyle w:val="PargrafodaLista"/>
        <w:tabs>
          <w:tab w:val="left" w:pos="1134"/>
        </w:tabs>
        <w:rPr>
          <w:rFonts w:ascii="Arial Narrow" w:hAnsi="Arial Narrow"/>
          <w:sz w:val="24"/>
          <w:szCs w:val="24"/>
        </w:rPr>
      </w:pPr>
    </w:p>
    <w:p w14:paraId="0F7BEFDE" w14:textId="356549C9" w:rsidR="0086012E" w:rsidRPr="00625714" w:rsidRDefault="00FA439E" w:rsidP="00A967CA">
      <w:pPr>
        <w:numPr>
          <w:ilvl w:val="1"/>
          <w:numId w:val="15"/>
        </w:numPr>
        <w:pBdr>
          <w:top w:val="nil"/>
          <w:left w:val="nil"/>
          <w:bottom w:val="nil"/>
          <w:right w:val="nil"/>
          <w:between w:val="nil"/>
        </w:pBdr>
        <w:tabs>
          <w:tab w:val="left" w:pos="851"/>
          <w:tab w:val="left" w:pos="1134"/>
        </w:tabs>
        <w:spacing w:before="1"/>
        <w:ind w:left="0" w:firstLine="4"/>
        <w:jc w:val="both"/>
        <w:rPr>
          <w:rFonts w:ascii="Arial Narrow" w:hAnsi="Arial Narrow" w:cs="Arial"/>
          <w:sz w:val="24"/>
          <w:szCs w:val="24"/>
        </w:rPr>
      </w:pPr>
      <w:r w:rsidRPr="00625714">
        <w:rPr>
          <w:rFonts w:ascii="Arial Narrow" w:hAnsi="Arial Narrow" w:cs="Arial"/>
          <w:color w:val="000000"/>
          <w:sz w:val="24"/>
          <w:szCs w:val="24"/>
        </w:rPr>
        <w:t xml:space="preserve">O(A) Pregoeiro(a) realizará, sempre que possível, a consulta aos sistemas eletrônicos oficiais para verificação da autenticidade e da regularidade dos documentos apresentados. Na hipótese de indisponibilidade temporária desses sistemas, quando a conferência depender exclusivamente de base de dados oficial, a sessão poderá ser suspensa ou a verificação poderá ser realizada posteriormente, mediante diligência, conforme decisão motivada do(a) Pregoeiro(a), assegurada a continuidade do certame e observados os princípios da celeridade, da eficiência, da isonomia e da busca da proposta mais vantajosa. Somente será declarada a inabilitação da licitante quando, após restabelecida a consulta ou concluída a diligência, restar </w:t>
      </w:r>
      <w:r w:rsidRPr="00625714">
        <w:rPr>
          <w:rFonts w:ascii="Arial Narrow" w:hAnsi="Arial Narrow" w:cs="Arial"/>
          <w:color w:val="000000"/>
          <w:sz w:val="24"/>
          <w:szCs w:val="24"/>
        </w:rPr>
        <w:lastRenderedPageBreak/>
        <w:t>comprovado o não atendimento às exigências editalícias.</w:t>
      </w:r>
    </w:p>
    <w:p w14:paraId="20ADD278" w14:textId="77777777" w:rsidR="00C4637B" w:rsidRPr="0086012E" w:rsidRDefault="00C4637B" w:rsidP="007D107F">
      <w:pPr>
        <w:pStyle w:val="SemEspaamento"/>
        <w:tabs>
          <w:tab w:val="left" w:pos="1134"/>
        </w:tabs>
      </w:pPr>
    </w:p>
    <w:p w14:paraId="47700F9F" w14:textId="5FFC230C" w:rsidR="0086012E" w:rsidRPr="0086012E" w:rsidRDefault="00C4637B" w:rsidP="00A967CA">
      <w:pPr>
        <w:numPr>
          <w:ilvl w:val="1"/>
          <w:numId w:val="15"/>
        </w:numPr>
        <w:tabs>
          <w:tab w:val="left" w:pos="1134"/>
        </w:tabs>
        <w:ind w:left="0" w:firstLine="0"/>
        <w:jc w:val="both"/>
        <w:rPr>
          <w:rFonts w:ascii="Arial Narrow" w:hAnsi="Arial Narrow"/>
          <w:sz w:val="24"/>
          <w:szCs w:val="24"/>
        </w:rPr>
      </w:pPr>
      <w:r w:rsidRPr="00C4637B">
        <w:rPr>
          <w:rFonts w:ascii="Arial Narrow" w:hAnsi="Arial Narrow"/>
          <w:sz w:val="24"/>
          <w:szCs w:val="24"/>
        </w:rPr>
        <w:t xml:space="preserve">Inexistindo prazo de validade nas Certidões, serão aceitas aquelas cujas expedições/emissões não ultrapassem a </w:t>
      </w:r>
      <w:r w:rsidR="00AC5F3F">
        <w:rPr>
          <w:rFonts w:ascii="Arial Narrow" w:hAnsi="Arial Narrow"/>
          <w:sz w:val="24"/>
          <w:szCs w:val="24"/>
        </w:rPr>
        <w:t>90</w:t>
      </w:r>
      <w:r w:rsidRPr="00C4637B">
        <w:rPr>
          <w:rFonts w:ascii="Arial Narrow" w:hAnsi="Arial Narrow"/>
          <w:sz w:val="24"/>
          <w:szCs w:val="24"/>
        </w:rPr>
        <w:t xml:space="preserve"> (</w:t>
      </w:r>
      <w:r w:rsidR="00AC5F3F">
        <w:rPr>
          <w:rFonts w:ascii="Arial Narrow" w:hAnsi="Arial Narrow"/>
          <w:sz w:val="24"/>
          <w:szCs w:val="24"/>
        </w:rPr>
        <w:t>noventa</w:t>
      </w:r>
      <w:r w:rsidRPr="00C4637B">
        <w:rPr>
          <w:rFonts w:ascii="Arial Narrow" w:hAnsi="Arial Narrow"/>
          <w:sz w:val="24"/>
          <w:szCs w:val="24"/>
        </w:rPr>
        <w:t>) dias da data final para a entrega dos envelopes.</w:t>
      </w:r>
    </w:p>
    <w:p w14:paraId="31143249" w14:textId="77777777" w:rsidR="0086012E" w:rsidRPr="00C4637B" w:rsidRDefault="0086012E" w:rsidP="007D107F">
      <w:pPr>
        <w:pStyle w:val="SemEspaamento"/>
      </w:pPr>
    </w:p>
    <w:p w14:paraId="6ED9E718" w14:textId="42DB57D2" w:rsidR="00C4637B" w:rsidRPr="00A6463C" w:rsidRDefault="00C4637B" w:rsidP="00A967CA">
      <w:pPr>
        <w:numPr>
          <w:ilvl w:val="0"/>
          <w:numId w:val="15"/>
        </w:numPr>
        <w:shd w:val="clear" w:color="auto" w:fill="D9D9D9" w:themeFill="background1" w:themeFillShade="D9"/>
        <w:tabs>
          <w:tab w:val="left" w:pos="1134"/>
        </w:tabs>
        <w:spacing w:line="320" w:lineRule="atLeast"/>
        <w:ind w:left="0" w:firstLine="0"/>
        <w:jc w:val="both"/>
        <w:rPr>
          <w:rFonts w:ascii="Arial Narrow" w:hAnsi="Arial Narrow"/>
          <w:b/>
          <w:bCs/>
          <w:sz w:val="28"/>
          <w:szCs w:val="24"/>
        </w:rPr>
      </w:pPr>
      <w:r w:rsidRPr="00A6463C">
        <w:rPr>
          <w:rFonts w:ascii="Arial Narrow" w:hAnsi="Arial Narrow"/>
          <w:b/>
          <w:bCs/>
          <w:sz w:val="28"/>
          <w:szCs w:val="24"/>
        </w:rPr>
        <w:t>DO ENVELOPE</w:t>
      </w:r>
      <w:r w:rsidR="0072786D">
        <w:rPr>
          <w:rFonts w:ascii="Arial Narrow" w:hAnsi="Arial Narrow"/>
          <w:b/>
          <w:bCs/>
          <w:sz w:val="28"/>
          <w:szCs w:val="24"/>
        </w:rPr>
        <w:t xml:space="preserve"> I -</w:t>
      </w:r>
      <w:r w:rsidRPr="00A6463C">
        <w:rPr>
          <w:rFonts w:ascii="Arial Narrow" w:hAnsi="Arial Narrow"/>
          <w:b/>
          <w:bCs/>
          <w:sz w:val="28"/>
          <w:szCs w:val="24"/>
        </w:rPr>
        <w:t xml:space="preserve"> “PROPOSTA DE PREÇOS”</w:t>
      </w:r>
    </w:p>
    <w:p w14:paraId="388375FC" w14:textId="77777777" w:rsidR="00C4637B" w:rsidRDefault="00C4637B" w:rsidP="00A967CA">
      <w:pPr>
        <w:numPr>
          <w:ilvl w:val="1"/>
          <w:numId w:val="15"/>
        </w:numPr>
        <w:tabs>
          <w:tab w:val="left" w:pos="1134"/>
        </w:tabs>
        <w:ind w:left="0" w:firstLine="0"/>
        <w:jc w:val="both"/>
        <w:rPr>
          <w:rFonts w:ascii="Arial Narrow" w:hAnsi="Arial Narrow"/>
          <w:sz w:val="24"/>
          <w:szCs w:val="24"/>
        </w:rPr>
      </w:pPr>
      <w:r w:rsidRPr="00C4637B">
        <w:rPr>
          <w:rFonts w:ascii="Arial Narrow" w:hAnsi="Arial Narrow"/>
          <w:sz w:val="24"/>
          <w:szCs w:val="24"/>
        </w:rPr>
        <w:t>No Envelope “Proposta de Preços” constará a carta-proposta, devendo esta informar o prazo para entrega, informações complementares contidas no ANEXO II, caso existam, e:</w:t>
      </w:r>
    </w:p>
    <w:p w14:paraId="26521E8A" w14:textId="77777777" w:rsidR="0086012E" w:rsidRPr="00C4637B" w:rsidRDefault="0086012E" w:rsidP="007D107F">
      <w:pPr>
        <w:pStyle w:val="SemEspaamento"/>
        <w:tabs>
          <w:tab w:val="left" w:pos="1134"/>
        </w:tabs>
      </w:pPr>
    </w:p>
    <w:p w14:paraId="376A4D61" w14:textId="77777777" w:rsidR="00C4637B" w:rsidRPr="00C4637B" w:rsidRDefault="00C4637B" w:rsidP="00A967CA">
      <w:pPr>
        <w:numPr>
          <w:ilvl w:val="2"/>
          <w:numId w:val="15"/>
        </w:numPr>
        <w:tabs>
          <w:tab w:val="left" w:pos="1134"/>
        </w:tabs>
        <w:ind w:left="0" w:firstLine="0"/>
        <w:jc w:val="both"/>
        <w:rPr>
          <w:rFonts w:ascii="Arial Narrow" w:hAnsi="Arial Narrow"/>
          <w:sz w:val="24"/>
          <w:szCs w:val="24"/>
        </w:rPr>
      </w:pPr>
      <w:r w:rsidRPr="00C4637B">
        <w:rPr>
          <w:rFonts w:ascii="Arial Narrow" w:hAnsi="Arial Narrow"/>
          <w:sz w:val="24"/>
          <w:szCs w:val="24"/>
        </w:rPr>
        <w:t>Indicar na proposta os seguintes itens:</w:t>
      </w:r>
    </w:p>
    <w:p w14:paraId="04275364" w14:textId="77777777" w:rsidR="00C4637B" w:rsidRPr="0072786D" w:rsidRDefault="0086012E" w:rsidP="007D107F">
      <w:pPr>
        <w:numPr>
          <w:ilvl w:val="0"/>
          <w:numId w:val="1"/>
        </w:numPr>
        <w:tabs>
          <w:tab w:val="left" w:pos="1134"/>
        </w:tabs>
        <w:ind w:left="0" w:firstLine="0"/>
        <w:jc w:val="both"/>
        <w:rPr>
          <w:rFonts w:ascii="Arial Narrow" w:hAnsi="Arial Narrow"/>
          <w:sz w:val="24"/>
          <w:szCs w:val="24"/>
        </w:rPr>
      </w:pPr>
      <w:r w:rsidRPr="0072786D">
        <w:rPr>
          <w:rFonts w:ascii="Arial Narrow" w:hAnsi="Arial Narrow"/>
          <w:sz w:val="24"/>
          <w:szCs w:val="24"/>
        </w:rPr>
        <w:t>R</w:t>
      </w:r>
      <w:r w:rsidR="00C4637B" w:rsidRPr="0072786D">
        <w:rPr>
          <w:rFonts w:ascii="Arial Narrow" w:hAnsi="Arial Narrow"/>
          <w:sz w:val="24"/>
          <w:szCs w:val="24"/>
        </w:rPr>
        <w:t>azão social da Proponente</w:t>
      </w:r>
    </w:p>
    <w:p w14:paraId="73B6CBF0" w14:textId="77777777" w:rsidR="00C4637B" w:rsidRPr="0072786D" w:rsidRDefault="00C4637B" w:rsidP="007D107F">
      <w:pPr>
        <w:numPr>
          <w:ilvl w:val="0"/>
          <w:numId w:val="1"/>
        </w:numPr>
        <w:tabs>
          <w:tab w:val="left" w:pos="1134"/>
        </w:tabs>
        <w:ind w:left="0" w:firstLine="0"/>
        <w:jc w:val="both"/>
        <w:rPr>
          <w:rFonts w:ascii="Arial Narrow" w:hAnsi="Arial Narrow"/>
          <w:sz w:val="24"/>
          <w:szCs w:val="24"/>
        </w:rPr>
      </w:pPr>
      <w:r w:rsidRPr="0072786D">
        <w:rPr>
          <w:rFonts w:ascii="Arial Narrow" w:hAnsi="Arial Narrow"/>
          <w:sz w:val="24"/>
          <w:szCs w:val="24"/>
        </w:rPr>
        <w:t>endereço completo (rua/avenida, número, bairro, cidade, CEP, (UF).</w:t>
      </w:r>
    </w:p>
    <w:p w14:paraId="46BAA143" w14:textId="77777777" w:rsidR="00C4637B" w:rsidRPr="0072786D" w:rsidRDefault="00C4637B" w:rsidP="007D107F">
      <w:pPr>
        <w:numPr>
          <w:ilvl w:val="0"/>
          <w:numId w:val="1"/>
        </w:numPr>
        <w:tabs>
          <w:tab w:val="left" w:pos="1134"/>
        </w:tabs>
        <w:ind w:left="0" w:firstLine="0"/>
        <w:jc w:val="both"/>
        <w:rPr>
          <w:rFonts w:ascii="Arial Narrow" w:hAnsi="Arial Narrow"/>
          <w:sz w:val="24"/>
          <w:szCs w:val="24"/>
        </w:rPr>
      </w:pPr>
      <w:r w:rsidRPr="0072786D">
        <w:rPr>
          <w:rFonts w:ascii="Arial Narrow" w:hAnsi="Arial Narrow"/>
          <w:sz w:val="24"/>
          <w:szCs w:val="24"/>
        </w:rPr>
        <w:t>telefone e endereço eletrônico (e-mail).</w:t>
      </w:r>
    </w:p>
    <w:p w14:paraId="00C9508D" w14:textId="7261DA6A" w:rsidR="00C4637B" w:rsidRPr="0072786D" w:rsidRDefault="00C4637B" w:rsidP="007D107F">
      <w:pPr>
        <w:numPr>
          <w:ilvl w:val="0"/>
          <w:numId w:val="1"/>
        </w:numPr>
        <w:tabs>
          <w:tab w:val="left" w:pos="1134"/>
        </w:tabs>
        <w:ind w:left="0" w:firstLine="0"/>
        <w:jc w:val="both"/>
        <w:rPr>
          <w:rFonts w:ascii="Arial Narrow" w:hAnsi="Arial Narrow"/>
          <w:sz w:val="24"/>
          <w:szCs w:val="24"/>
        </w:rPr>
      </w:pPr>
      <w:r w:rsidRPr="0072786D">
        <w:rPr>
          <w:rFonts w:ascii="Arial Narrow" w:hAnsi="Arial Narrow"/>
          <w:sz w:val="24"/>
          <w:szCs w:val="24"/>
        </w:rPr>
        <w:t>Banco, número da conta corrente e da Agência no qual serão depositados os pagamentos se a Licitante se sagrar vencedora do certame.</w:t>
      </w:r>
    </w:p>
    <w:p w14:paraId="112CBD73" w14:textId="77777777" w:rsidR="00203E7D" w:rsidRDefault="00203E7D" w:rsidP="007D107F">
      <w:pPr>
        <w:tabs>
          <w:tab w:val="left" w:pos="714"/>
        </w:tabs>
        <w:jc w:val="both"/>
        <w:rPr>
          <w:rFonts w:ascii="Arial Narrow" w:hAnsi="Arial Narrow"/>
          <w:b/>
          <w:bCs/>
          <w:sz w:val="24"/>
          <w:szCs w:val="24"/>
        </w:rPr>
      </w:pPr>
    </w:p>
    <w:p w14:paraId="5B1342EC" w14:textId="3574237A" w:rsidR="0067570D" w:rsidRDefault="00DF19F9" w:rsidP="00A967CA">
      <w:pPr>
        <w:pStyle w:val="Ttulo1"/>
        <w:numPr>
          <w:ilvl w:val="1"/>
          <w:numId w:val="15"/>
        </w:numPr>
        <w:tabs>
          <w:tab w:val="left" w:pos="1134"/>
        </w:tabs>
        <w:ind w:left="0" w:firstLine="0"/>
        <w:jc w:val="both"/>
        <w:rPr>
          <w:rFonts w:ascii="Arial Narrow" w:hAnsi="Arial Narrow"/>
          <w:sz w:val="24"/>
          <w:szCs w:val="24"/>
        </w:rPr>
      </w:pPr>
      <w:bookmarkStart w:id="5" w:name="_Hlk170982463"/>
      <w:r w:rsidRPr="00641C85">
        <w:rPr>
          <w:rFonts w:ascii="Arial Narrow" w:hAnsi="Arial Narrow"/>
          <w:sz w:val="24"/>
          <w:szCs w:val="24"/>
        </w:rPr>
        <w:t xml:space="preserve">DEVERÃO AS EMPRESAS ATENTAR-SE AS TRÊS DECLARAÇÕES CONSTANTES NO MODELO DE PROPOSTA DE PREÇO – ANEXO II, EVITANDO A EXCLUSÃO DAS MESMAS NO MOMENTO DA FORMATAÇÃO DE SUAS PROPOSTAS. </w:t>
      </w:r>
      <w:bookmarkEnd w:id="5"/>
    </w:p>
    <w:p w14:paraId="4381E094" w14:textId="77777777" w:rsidR="000C3A95" w:rsidRDefault="000C3A95" w:rsidP="000C3A95">
      <w:pPr>
        <w:pStyle w:val="Ttulo1"/>
        <w:tabs>
          <w:tab w:val="left" w:pos="1134"/>
        </w:tabs>
        <w:ind w:left="0"/>
        <w:jc w:val="both"/>
        <w:rPr>
          <w:rFonts w:ascii="Arial Narrow" w:hAnsi="Arial Narrow"/>
          <w:sz w:val="24"/>
          <w:szCs w:val="24"/>
        </w:rPr>
      </w:pPr>
    </w:p>
    <w:p w14:paraId="28C5C190" w14:textId="446846D0" w:rsidR="002A2C04" w:rsidRPr="00491286" w:rsidRDefault="002A2C04" w:rsidP="000C3A95">
      <w:pPr>
        <w:pStyle w:val="Ttulo1"/>
        <w:numPr>
          <w:ilvl w:val="2"/>
          <w:numId w:val="15"/>
        </w:numPr>
        <w:tabs>
          <w:tab w:val="left" w:pos="567"/>
        </w:tabs>
        <w:spacing w:line="276" w:lineRule="auto"/>
        <w:ind w:left="0" w:firstLine="0"/>
        <w:jc w:val="both"/>
        <w:rPr>
          <w:rFonts w:ascii="Arial Narrow" w:hAnsi="Arial Narrow"/>
          <w:b w:val="0"/>
          <w:bCs w:val="0"/>
          <w:sz w:val="24"/>
          <w:szCs w:val="24"/>
          <w:highlight w:val="yellow"/>
        </w:rPr>
      </w:pPr>
      <w:r w:rsidRPr="005953EA">
        <w:rPr>
          <w:rFonts w:ascii="Arial Narrow" w:hAnsi="Arial Narrow"/>
          <w:sz w:val="24"/>
          <w:szCs w:val="24"/>
          <w:highlight w:val="yellow"/>
        </w:rPr>
        <w:t>DECLARAÇÃO DE COMPROMISSO</w:t>
      </w:r>
      <w:r w:rsidRPr="005953EA">
        <w:rPr>
          <w:rFonts w:ascii="Arial Narrow" w:hAnsi="Arial Narrow"/>
          <w:b w:val="0"/>
          <w:bCs w:val="0"/>
          <w:sz w:val="24"/>
          <w:szCs w:val="24"/>
          <w:highlight w:val="yellow"/>
        </w:rPr>
        <w:t xml:space="preserve"> </w:t>
      </w:r>
      <w:r w:rsidR="00AA511A" w:rsidRPr="00AA511A">
        <w:rPr>
          <w:rFonts w:ascii="Arial Narrow" w:hAnsi="Arial Narrow"/>
          <w:b w:val="0"/>
          <w:sz w:val="24"/>
          <w:szCs w:val="24"/>
          <w:highlight w:val="yellow"/>
        </w:rPr>
        <w:t>que se compromete no prazo de 02 (dois) dias úteis, após a Convocação para assinatura de Contrato</w:t>
      </w:r>
      <w:r w:rsidR="00AA511A">
        <w:rPr>
          <w:rFonts w:ascii="Arial Narrow" w:hAnsi="Arial Narrow"/>
          <w:b w:val="0"/>
          <w:sz w:val="24"/>
          <w:szCs w:val="24"/>
          <w:highlight w:val="yellow"/>
        </w:rPr>
        <w:t>,</w:t>
      </w:r>
      <w:r w:rsidR="00AA511A" w:rsidRPr="005953EA">
        <w:rPr>
          <w:rFonts w:ascii="Arial Narrow" w:hAnsi="Arial Narrow"/>
          <w:b w:val="0"/>
          <w:bCs w:val="0"/>
          <w:sz w:val="24"/>
          <w:szCs w:val="24"/>
          <w:highlight w:val="yellow"/>
        </w:rPr>
        <w:t xml:space="preserve"> </w:t>
      </w:r>
      <w:r w:rsidR="00AA511A">
        <w:rPr>
          <w:rFonts w:ascii="Arial Narrow" w:hAnsi="Arial Narrow"/>
          <w:bCs w:val="0"/>
          <w:sz w:val="24"/>
          <w:szCs w:val="24"/>
          <w:highlight w:val="yellow"/>
        </w:rPr>
        <w:t>APRESENTAR</w:t>
      </w:r>
      <w:r w:rsidRPr="005953EA">
        <w:rPr>
          <w:rFonts w:ascii="Arial Narrow" w:hAnsi="Arial Narrow"/>
          <w:b w:val="0"/>
          <w:bCs w:val="0"/>
          <w:sz w:val="24"/>
          <w:szCs w:val="24"/>
          <w:highlight w:val="yellow"/>
        </w:rPr>
        <w:t xml:space="preserve"> </w:t>
      </w:r>
      <w:r w:rsidRPr="005953EA">
        <w:rPr>
          <w:rFonts w:ascii="Arial Narrow" w:hAnsi="Arial Narrow"/>
          <w:sz w:val="24"/>
          <w:szCs w:val="24"/>
          <w:highlight w:val="yellow"/>
        </w:rPr>
        <w:t>PLANILHA DE DETALHAMENTO DE CUSTO UNITÁRIO</w:t>
      </w:r>
      <w:r w:rsidRPr="005953EA">
        <w:rPr>
          <w:rFonts w:ascii="Arial Narrow" w:hAnsi="Arial Narrow"/>
          <w:b w:val="0"/>
          <w:bCs w:val="0"/>
          <w:sz w:val="24"/>
          <w:szCs w:val="24"/>
          <w:highlight w:val="yellow"/>
        </w:rPr>
        <w:t xml:space="preserve"> em modelo elaborado pela própria empresa que demonstre no mínimo os custos fixos/variáveis, obrigações legais e lucro presumido, proporcionalmente ao valor </w:t>
      </w:r>
      <w:r>
        <w:rPr>
          <w:rFonts w:ascii="Arial Narrow" w:hAnsi="Arial Narrow"/>
          <w:b w:val="0"/>
          <w:bCs w:val="0"/>
          <w:sz w:val="24"/>
          <w:szCs w:val="24"/>
          <w:highlight w:val="yellow"/>
        </w:rPr>
        <w:t>do</w:t>
      </w:r>
      <w:r w:rsidRPr="005953EA">
        <w:rPr>
          <w:rFonts w:ascii="Arial Narrow" w:hAnsi="Arial Narrow"/>
          <w:b w:val="0"/>
          <w:bCs w:val="0"/>
          <w:sz w:val="24"/>
          <w:szCs w:val="24"/>
          <w:highlight w:val="yellow"/>
        </w:rPr>
        <w:t xml:space="preserve"> serviço proposto, a fim de que haja parâmetro suficiente para subsidiar eventuais pedidos de reequilíbrio econômico-financeiro solicitado pela contratada.</w:t>
      </w:r>
      <w:r>
        <w:rPr>
          <w:rFonts w:ascii="Arial Narrow" w:hAnsi="Arial Narrow"/>
          <w:b w:val="0"/>
          <w:bCs w:val="0"/>
          <w:sz w:val="24"/>
          <w:szCs w:val="24"/>
          <w:highlight w:val="yellow"/>
        </w:rPr>
        <w:t xml:space="preserve"> </w:t>
      </w:r>
      <w:r w:rsidRPr="00491286">
        <w:rPr>
          <w:rFonts w:ascii="Arial Narrow" w:hAnsi="Arial Narrow"/>
          <w:b w:val="0"/>
          <w:bCs w:val="0"/>
          <w:sz w:val="24"/>
          <w:szCs w:val="24"/>
          <w:highlight w:val="yellow"/>
        </w:rPr>
        <w:t>(</w:t>
      </w:r>
      <w:r w:rsidRPr="00491286">
        <w:rPr>
          <w:rFonts w:ascii="Arial Narrow" w:hAnsi="Arial Narrow"/>
          <w:sz w:val="24"/>
          <w:szCs w:val="24"/>
          <w:highlight w:val="yellow"/>
        </w:rPr>
        <w:t>ANEXO XI</w:t>
      </w:r>
      <w:r w:rsidR="00A12313" w:rsidRPr="00491286">
        <w:rPr>
          <w:rFonts w:ascii="Arial Narrow" w:hAnsi="Arial Narrow"/>
          <w:sz w:val="24"/>
          <w:szCs w:val="24"/>
          <w:highlight w:val="yellow"/>
        </w:rPr>
        <w:t>II</w:t>
      </w:r>
      <w:r w:rsidRPr="00491286">
        <w:rPr>
          <w:rFonts w:ascii="Arial Narrow" w:hAnsi="Arial Narrow"/>
          <w:b w:val="0"/>
          <w:bCs w:val="0"/>
          <w:sz w:val="24"/>
          <w:szCs w:val="24"/>
          <w:highlight w:val="yellow"/>
        </w:rPr>
        <w:t>)</w:t>
      </w:r>
      <w:r w:rsidR="000C3A95" w:rsidRPr="00491286">
        <w:rPr>
          <w:rFonts w:ascii="Arial Narrow" w:hAnsi="Arial Narrow"/>
          <w:b w:val="0"/>
          <w:bCs w:val="0"/>
          <w:sz w:val="24"/>
          <w:szCs w:val="24"/>
          <w:highlight w:val="yellow"/>
        </w:rPr>
        <w:t>.</w:t>
      </w:r>
    </w:p>
    <w:p w14:paraId="5FBB3C6E" w14:textId="77777777" w:rsidR="005F2435" w:rsidRPr="005F2435" w:rsidRDefault="005F2435" w:rsidP="005F2435">
      <w:pPr>
        <w:pStyle w:val="Ttulo1"/>
        <w:tabs>
          <w:tab w:val="left" w:pos="567"/>
        </w:tabs>
        <w:spacing w:line="276" w:lineRule="auto"/>
        <w:ind w:left="0"/>
        <w:jc w:val="both"/>
        <w:rPr>
          <w:rFonts w:ascii="Arial Narrow" w:hAnsi="Arial Narrow"/>
          <w:b w:val="0"/>
          <w:bCs w:val="0"/>
          <w:sz w:val="24"/>
          <w:szCs w:val="24"/>
          <w:highlight w:val="yellow"/>
        </w:rPr>
      </w:pPr>
    </w:p>
    <w:p w14:paraId="1075BD35" w14:textId="641F6E22" w:rsidR="005F2435" w:rsidRPr="005F2435" w:rsidRDefault="005F2435" w:rsidP="005F2435">
      <w:pPr>
        <w:pStyle w:val="Ttulo1"/>
        <w:numPr>
          <w:ilvl w:val="2"/>
          <w:numId w:val="15"/>
        </w:numPr>
        <w:tabs>
          <w:tab w:val="left" w:pos="567"/>
        </w:tabs>
        <w:spacing w:line="276" w:lineRule="auto"/>
        <w:ind w:left="0" w:firstLine="0"/>
        <w:jc w:val="both"/>
        <w:rPr>
          <w:rFonts w:ascii="Arial Narrow" w:hAnsi="Arial Narrow"/>
          <w:b w:val="0"/>
          <w:bCs w:val="0"/>
          <w:sz w:val="24"/>
          <w:szCs w:val="24"/>
          <w:highlight w:val="yellow"/>
        </w:rPr>
      </w:pPr>
      <w:r w:rsidRPr="005F2435">
        <w:rPr>
          <w:rFonts w:ascii="Arial Narrow" w:hAnsi="Arial Narrow"/>
          <w:bCs w:val="0"/>
          <w:sz w:val="24"/>
          <w:szCs w:val="24"/>
          <w:highlight w:val="yellow"/>
        </w:rPr>
        <w:t>APRESENTAR CATÁLOGOS</w:t>
      </w:r>
      <w:r w:rsidR="00BC0131">
        <w:rPr>
          <w:rFonts w:ascii="Arial Narrow" w:hAnsi="Arial Narrow"/>
          <w:bCs w:val="0"/>
          <w:sz w:val="24"/>
          <w:szCs w:val="24"/>
          <w:highlight w:val="yellow"/>
        </w:rPr>
        <w:t>,</w:t>
      </w:r>
      <w:r w:rsidRPr="005F2435">
        <w:rPr>
          <w:rFonts w:ascii="Arial Narrow" w:hAnsi="Arial Narrow"/>
          <w:b w:val="0"/>
          <w:bCs w:val="0"/>
          <w:sz w:val="24"/>
          <w:szCs w:val="24"/>
          <w:highlight w:val="yellow"/>
        </w:rPr>
        <w:t xml:space="preserve"> ficha técnica ou documentação oficial do fabricante dos equipamentos e softwares ofertados, em língua portuguesa, contendo especificações suficientes para comprovação do atendimento às exigências técnicas estabelecidas n</w:t>
      </w:r>
      <w:r w:rsidR="00942466">
        <w:rPr>
          <w:rFonts w:ascii="Arial Narrow" w:hAnsi="Arial Narrow"/>
          <w:b w:val="0"/>
          <w:bCs w:val="0"/>
          <w:sz w:val="24"/>
          <w:szCs w:val="24"/>
          <w:highlight w:val="yellow"/>
        </w:rPr>
        <w:t>o</w:t>
      </w:r>
      <w:r w:rsidRPr="005F2435">
        <w:rPr>
          <w:rFonts w:ascii="Arial Narrow" w:hAnsi="Arial Narrow"/>
          <w:b w:val="0"/>
          <w:bCs w:val="0"/>
          <w:sz w:val="24"/>
          <w:szCs w:val="24"/>
          <w:highlight w:val="yellow"/>
        </w:rPr>
        <w:t xml:space="preserve"> Termo de Referência. </w:t>
      </w:r>
    </w:p>
    <w:p w14:paraId="5248FDF3" w14:textId="77777777" w:rsidR="0067570D" w:rsidRDefault="0067570D" w:rsidP="007D107F">
      <w:pPr>
        <w:pStyle w:val="Ttulo1"/>
        <w:tabs>
          <w:tab w:val="left" w:pos="567"/>
        </w:tabs>
        <w:ind w:left="0"/>
        <w:jc w:val="both"/>
        <w:rPr>
          <w:rFonts w:ascii="Arial Narrow" w:hAnsi="Arial Narrow"/>
          <w:sz w:val="24"/>
          <w:szCs w:val="24"/>
        </w:rPr>
      </w:pPr>
    </w:p>
    <w:p w14:paraId="10680082" w14:textId="77777777" w:rsidR="0067570D" w:rsidRDefault="00C4637B" w:rsidP="00A967CA">
      <w:pPr>
        <w:pStyle w:val="Ttulo1"/>
        <w:numPr>
          <w:ilvl w:val="1"/>
          <w:numId w:val="15"/>
        </w:numPr>
        <w:tabs>
          <w:tab w:val="left" w:pos="1134"/>
        </w:tabs>
        <w:ind w:left="0" w:firstLine="0"/>
        <w:jc w:val="both"/>
        <w:rPr>
          <w:rFonts w:ascii="Arial Narrow" w:hAnsi="Arial Narrow"/>
          <w:b w:val="0"/>
          <w:sz w:val="24"/>
          <w:szCs w:val="24"/>
        </w:rPr>
      </w:pPr>
      <w:r w:rsidRPr="0067570D">
        <w:rPr>
          <w:rFonts w:ascii="Arial Narrow" w:hAnsi="Arial Narrow"/>
          <w:b w:val="0"/>
          <w:sz w:val="24"/>
          <w:szCs w:val="24"/>
        </w:rPr>
        <w:t xml:space="preserve">A validade da proposta </w:t>
      </w:r>
      <w:r w:rsidRPr="0067570D">
        <w:rPr>
          <w:rFonts w:ascii="Arial Narrow" w:hAnsi="Arial Narrow"/>
          <w:sz w:val="24"/>
          <w:szCs w:val="24"/>
        </w:rPr>
        <w:t>não poderá ser inferior a 60 (sessenta) dias,</w:t>
      </w:r>
      <w:r w:rsidRPr="0067570D">
        <w:rPr>
          <w:rFonts w:ascii="Arial Narrow" w:hAnsi="Arial Narrow"/>
          <w:b w:val="0"/>
          <w:sz w:val="24"/>
          <w:szCs w:val="24"/>
        </w:rPr>
        <w:t xml:space="preserve"> contados da data de abertura do envelope “proposta”. Se a proposta não informar este prazo será esta a validade considerada.</w:t>
      </w:r>
    </w:p>
    <w:p w14:paraId="00E835F9" w14:textId="77777777" w:rsidR="0067570D" w:rsidRDefault="0067570D" w:rsidP="007D107F">
      <w:pPr>
        <w:pStyle w:val="PargrafodaLista"/>
        <w:rPr>
          <w:rFonts w:ascii="Arial Narrow" w:hAnsi="Arial Narrow"/>
          <w:sz w:val="24"/>
          <w:szCs w:val="24"/>
        </w:rPr>
      </w:pPr>
    </w:p>
    <w:p w14:paraId="7D62AEEA" w14:textId="3132AFFD" w:rsidR="0067570D" w:rsidRDefault="00C4637B" w:rsidP="00A967CA">
      <w:pPr>
        <w:pStyle w:val="Ttulo1"/>
        <w:numPr>
          <w:ilvl w:val="1"/>
          <w:numId w:val="15"/>
        </w:numPr>
        <w:tabs>
          <w:tab w:val="left" w:pos="1134"/>
        </w:tabs>
        <w:ind w:left="0" w:firstLine="0"/>
        <w:jc w:val="both"/>
        <w:rPr>
          <w:rFonts w:ascii="Arial Narrow" w:hAnsi="Arial Narrow"/>
          <w:b w:val="0"/>
          <w:sz w:val="24"/>
          <w:szCs w:val="24"/>
        </w:rPr>
      </w:pPr>
      <w:r w:rsidRPr="0067570D">
        <w:rPr>
          <w:rFonts w:ascii="Arial Narrow" w:hAnsi="Arial Narrow"/>
          <w:b w:val="0"/>
          <w:sz w:val="24"/>
          <w:szCs w:val="24"/>
        </w:rPr>
        <w:t xml:space="preserve">As propostas deverão conter: item; unidade; quantidade cotada, devendo respeitar o mínimo </w:t>
      </w:r>
      <w:r w:rsidR="0086012E" w:rsidRPr="0067570D">
        <w:rPr>
          <w:rFonts w:ascii="Arial Narrow" w:hAnsi="Arial Narrow"/>
          <w:b w:val="0"/>
          <w:sz w:val="24"/>
          <w:szCs w:val="24"/>
        </w:rPr>
        <w:t>constante no modelo de proposta</w:t>
      </w:r>
      <w:r w:rsidRPr="0067570D">
        <w:rPr>
          <w:rFonts w:ascii="Arial Narrow" w:hAnsi="Arial Narrow"/>
          <w:b w:val="0"/>
          <w:sz w:val="24"/>
          <w:szCs w:val="24"/>
        </w:rPr>
        <w:t xml:space="preserve">; descrição do </w:t>
      </w:r>
      <w:r w:rsidR="00736824">
        <w:rPr>
          <w:rFonts w:ascii="Arial Narrow" w:hAnsi="Arial Narrow"/>
          <w:b w:val="0"/>
          <w:sz w:val="24"/>
          <w:szCs w:val="24"/>
        </w:rPr>
        <w:t>serviço</w:t>
      </w:r>
      <w:r w:rsidRPr="0067570D">
        <w:rPr>
          <w:rFonts w:ascii="Arial Narrow" w:hAnsi="Arial Narrow"/>
          <w:b w:val="0"/>
          <w:sz w:val="24"/>
          <w:szCs w:val="24"/>
        </w:rPr>
        <w:t xml:space="preserve">; preço unitário e total dos </w:t>
      </w:r>
      <w:r w:rsidR="00D63CD8">
        <w:rPr>
          <w:rFonts w:ascii="Arial Narrow" w:hAnsi="Arial Narrow"/>
          <w:b w:val="0"/>
          <w:sz w:val="24"/>
          <w:szCs w:val="24"/>
        </w:rPr>
        <w:t>serviços</w:t>
      </w:r>
      <w:r w:rsidRPr="0067570D">
        <w:rPr>
          <w:rFonts w:ascii="Arial Narrow" w:hAnsi="Arial Narrow"/>
          <w:b w:val="0"/>
          <w:sz w:val="24"/>
          <w:szCs w:val="24"/>
        </w:rPr>
        <w:t xml:space="preserve"> ofertados, vedada a indicação de mais de uma fabricante para cada item, bem como sua substituição durante o julgamento desta licitação. Se houver dúvidas quanto aos produtos ofertados em relação ao solicitado no edital poderá ser solicitado amostra para fins de conferência e esclarecimento, conforme o caso.</w:t>
      </w:r>
    </w:p>
    <w:p w14:paraId="533E9746" w14:textId="77777777" w:rsidR="0067570D" w:rsidRPr="00D63CD8" w:rsidRDefault="0067570D" w:rsidP="007D107F">
      <w:pPr>
        <w:pStyle w:val="PargrafodaLista"/>
        <w:tabs>
          <w:tab w:val="left" w:pos="1134"/>
        </w:tabs>
        <w:rPr>
          <w:rFonts w:ascii="Arial Narrow" w:hAnsi="Arial Narrow"/>
          <w:bCs/>
          <w:sz w:val="24"/>
          <w:szCs w:val="24"/>
        </w:rPr>
      </w:pPr>
    </w:p>
    <w:p w14:paraId="0A32E539" w14:textId="2035B7FC" w:rsidR="00D63CD8" w:rsidRDefault="00D63CD8" w:rsidP="00A967CA">
      <w:pPr>
        <w:pStyle w:val="Ttulo1"/>
        <w:numPr>
          <w:ilvl w:val="1"/>
          <w:numId w:val="15"/>
        </w:numPr>
        <w:tabs>
          <w:tab w:val="left" w:pos="1134"/>
        </w:tabs>
        <w:ind w:left="0" w:firstLine="0"/>
        <w:jc w:val="both"/>
        <w:rPr>
          <w:rFonts w:ascii="Arial Narrow" w:hAnsi="Arial Narrow"/>
          <w:b w:val="0"/>
          <w:sz w:val="24"/>
          <w:szCs w:val="24"/>
        </w:rPr>
      </w:pPr>
      <w:r w:rsidRPr="00D63CD8">
        <w:rPr>
          <w:rFonts w:ascii="Arial Narrow" w:hAnsi="Arial Narrow"/>
          <w:b w:val="0"/>
          <w:sz w:val="24"/>
          <w:szCs w:val="24"/>
        </w:rPr>
        <w:t>A proposta deverá ser apresentada sem emendas, rasuras ou entrelinhas que comprometam sua análise, contendo preços expressos em moeda corrente nacional, utilizando-se apenas 02 (duas) casas decimais após a vírgula, devendo constar o valor unitário e o valor total da proposta global, em algarismos</w:t>
      </w:r>
      <w:r w:rsidR="00CD052C">
        <w:rPr>
          <w:rFonts w:ascii="Arial Narrow" w:hAnsi="Arial Narrow"/>
          <w:b w:val="0"/>
          <w:sz w:val="24"/>
          <w:szCs w:val="24"/>
        </w:rPr>
        <w:t>.</w:t>
      </w:r>
    </w:p>
    <w:p w14:paraId="79625329" w14:textId="77777777" w:rsidR="00103085" w:rsidRDefault="00103085" w:rsidP="00103085">
      <w:pPr>
        <w:pStyle w:val="PargrafodaLista"/>
        <w:rPr>
          <w:rFonts w:ascii="Arial Narrow" w:hAnsi="Arial Narrow"/>
          <w:b/>
          <w:sz w:val="24"/>
          <w:szCs w:val="24"/>
        </w:rPr>
      </w:pPr>
    </w:p>
    <w:p w14:paraId="47E00D12" w14:textId="77777777" w:rsidR="00103085" w:rsidRPr="00D63CD8" w:rsidRDefault="00103085" w:rsidP="00103085">
      <w:pPr>
        <w:pStyle w:val="Ttulo1"/>
        <w:tabs>
          <w:tab w:val="left" w:pos="1134"/>
        </w:tabs>
        <w:ind w:left="0"/>
        <w:jc w:val="both"/>
        <w:rPr>
          <w:rFonts w:ascii="Arial Narrow" w:hAnsi="Arial Narrow"/>
          <w:b w:val="0"/>
          <w:sz w:val="24"/>
          <w:szCs w:val="24"/>
        </w:rPr>
      </w:pPr>
    </w:p>
    <w:p w14:paraId="22AF099F" w14:textId="2A216702" w:rsidR="0067570D" w:rsidRDefault="00C4637B" w:rsidP="00A967CA">
      <w:pPr>
        <w:pStyle w:val="Ttulo1"/>
        <w:numPr>
          <w:ilvl w:val="1"/>
          <w:numId w:val="15"/>
        </w:numPr>
        <w:tabs>
          <w:tab w:val="left" w:pos="1134"/>
        </w:tabs>
        <w:ind w:left="0" w:firstLine="0"/>
        <w:jc w:val="both"/>
        <w:rPr>
          <w:rFonts w:ascii="Arial Narrow" w:hAnsi="Arial Narrow"/>
          <w:b w:val="0"/>
          <w:sz w:val="24"/>
          <w:szCs w:val="24"/>
        </w:rPr>
      </w:pPr>
      <w:r w:rsidRPr="00D63CD8">
        <w:rPr>
          <w:rFonts w:ascii="Arial Narrow" w:hAnsi="Arial Narrow"/>
          <w:b w:val="0"/>
          <w:sz w:val="24"/>
          <w:szCs w:val="24"/>
        </w:rPr>
        <w:lastRenderedPageBreak/>
        <w:t>No preço ofertado deverão estar incluídas todas as despesas que incidam ou venham a incidir,</w:t>
      </w:r>
      <w:r w:rsidRPr="0067570D">
        <w:rPr>
          <w:rFonts w:ascii="Arial Narrow" w:hAnsi="Arial Narrow"/>
          <w:b w:val="0"/>
          <w:sz w:val="24"/>
          <w:szCs w:val="24"/>
        </w:rPr>
        <w:t xml:space="preserve"> tais como: fretes, impostos, taxas, encargos enfim, todos os custos diretos e indiretos necessários ao cumprimento do  objeto ora licitado, inclusive os decorrentes de troca do objeto dentro do prazo de garantia, se for o caso.</w:t>
      </w:r>
    </w:p>
    <w:p w14:paraId="77D544BA" w14:textId="77777777" w:rsidR="00886F9A" w:rsidRDefault="00886F9A" w:rsidP="00886F9A">
      <w:pPr>
        <w:pStyle w:val="PargrafodaLista"/>
        <w:rPr>
          <w:rFonts w:ascii="Arial Narrow" w:hAnsi="Arial Narrow"/>
          <w:b/>
          <w:sz w:val="24"/>
          <w:szCs w:val="24"/>
        </w:rPr>
      </w:pPr>
    </w:p>
    <w:p w14:paraId="700C624E" w14:textId="07D57BEB" w:rsidR="00C4637B" w:rsidRPr="0067570D" w:rsidRDefault="00C4637B" w:rsidP="00A967CA">
      <w:pPr>
        <w:pStyle w:val="Ttulo1"/>
        <w:numPr>
          <w:ilvl w:val="1"/>
          <w:numId w:val="15"/>
        </w:numPr>
        <w:tabs>
          <w:tab w:val="left" w:pos="1134"/>
        </w:tabs>
        <w:ind w:left="0" w:firstLine="0"/>
        <w:jc w:val="both"/>
        <w:rPr>
          <w:rFonts w:ascii="Arial Narrow" w:hAnsi="Arial Narrow"/>
          <w:b w:val="0"/>
          <w:sz w:val="24"/>
          <w:szCs w:val="24"/>
        </w:rPr>
      </w:pPr>
      <w:r w:rsidRPr="0067570D">
        <w:rPr>
          <w:rFonts w:ascii="Arial Narrow" w:hAnsi="Arial Narrow"/>
          <w:b w:val="0"/>
          <w:sz w:val="24"/>
          <w:szCs w:val="24"/>
        </w:rPr>
        <w:t>As Propostas que atenderem aos requisitos do Edital e seus Anexos serão verificados quanto a erros, os quais serão corrigidos pelo(a) Pregoeiro(a) da forma seguinte:</w:t>
      </w:r>
    </w:p>
    <w:p w14:paraId="26244286" w14:textId="37B28C77" w:rsidR="00C4637B" w:rsidRPr="0072786D" w:rsidRDefault="00C4637B" w:rsidP="00A967CA">
      <w:pPr>
        <w:pStyle w:val="PargrafodaLista"/>
        <w:numPr>
          <w:ilvl w:val="0"/>
          <w:numId w:val="27"/>
        </w:numPr>
        <w:tabs>
          <w:tab w:val="left" w:pos="1134"/>
        </w:tabs>
        <w:rPr>
          <w:rFonts w:ascii="Arial Narrow" w:hAnsi="Arial Narrow"/>
          <w:sz w:val="24"/>
          <w:szCs w:val="24"/>
        </w:rPr>
      </w:pPr>
      <w:r w:rsidRPr="0072786D">
        <w:rPr>
          <w:rFonts w:ascii="Arial Narrow" w:hAnsi="Arial Narrow"/>
          <w:sz w:val="24"/>
          <w:szCs w:val="24"/>
        </w:rPr>
        <w:t>Discrepância entre valor total grafado em algarismos e por extenso: prevalecerá o que mais se aproximar da soma total da proposta, mantendo-se os valores unitários;</w:t>
      </w:r>
    </w:p>
    <w:p w14:paraId="5818CFA4" w14:textId="71BA8B1A" w:rsidR="00C4637B" w:rsidRPr="0072786D" w:rsidRDefault="00C4637B" w:rsidP="00A967CA">
      <w:pPr>
        <w:pStyle w:val="PargrafodaLista"/>
        <w:numPr>
          <w:ilvl w:val="0"/>
          <w:numId w:val="27"/>
        </w:numPr>
        <w:tabs>
          <w:tab w:val="left" w:pos="1134"/>
        </w:tabs>
        <w:ind w:left="714" w:hanging="357"/>
        <w:rPr>
          <w:rFonts w:ascii="Arial Narrow" w:hAnsi="Arial Narrow"/>
          <w:sz w:val="24"/>
          <w:szCs w:val="24"/>
        </w:rPr>
      </w:pPr>
      <w:r w:rsidRPr="0072786D">
        <w:rPr>
          <w:rFonts w:ascii="Arial Narrow" w:hAnsi="Arial Narrow"/>
          <w:sz w:val="24"/>
          <w:szCs w:val="24"/>
        </w:rPr>
        <w:t>Erros de transcrição das quantidades previstas: o item será corrigido, mantendo-se o preço unitário e corrigindo-se a quantidade e o preço total;</w:t>
      </w:r>
    </w:p>
    <w:p w14:paraId="4AE2B2ED" w14:textId="01A7108F" w:rsidR="00C4637B" w:rsidRPr="0072786D" w:rsidRDefault="00C4637B" w:rsidP="00A967CA">
      <w:pPr>
        <w:pStyle w:val="PargrafodaLista"/>
        <w:numPr>
          <w:ilvl w:val="0"/>
          <w:numId w:val="27"/>
        </w:numPr>
        <w:tabs>
          <w:tab w:val="left" w:pos="1134"/>
        </w:tabs>
        <w:ind w:left="714" w:hanging="357"/>
        <w:rPr>
          <w:rFonts w:ascii="Arial Narrow" w:hAnsi="Arial Narrow"/>
          <w:sz w:val="24"/>
          <w:szCs w:val="24"/>
        </w:rPr>
      </w:pPr>
      <w:r w:rsidRPr="0072786D">
        <w:rPr>
          <w:rFonts w:ascii="Arial Narrow" w:hAnsi="Arial Narrow"/>
          <w:sz w:val="24"/>
          <w:szCs w:val="24"/>
        </w:rPr>
        <w:t>Erro de multiplicação do preço unitário pela quantidade correspondente: será retificado, mantendo-se o preço unitário e a quantidade e corrigindo-se o total;</w:t>
      </w:r>
    </w:p>
    <w:p w14:paraId="2C2605C2" w14:textId="13354A0E" w:rsidR="0067570D" w:rsidRPr="0072786D" w:rsidRDefault="00C4637B" w:rsidP="00A967CA">
      <w:pPr>
        <w:pStyle w:val="PargrafodaLista"/>
        <w:numPr>
          <w:ilvl w:val="0"/>
          <w:numId w:val="27"/>
        </w:numPr>
        <w:tabs>
          <w:tab w:val="left" w:pos="1134"/>
        </w:tabs>
        <w:rPr>
          <w:rFonts w:ascii="Arial Narrow" w:hAnsi="Arial Narrow"/>
          <w:sz w:val="24"/>
          <w:szCs w:val="24"/>
        </w:rPr>
      </w:pPr>
      <w:r w:rsidRPr="0072786D">
        <w:rPr>
          <w:rFonts w:ascii="Arial Narrow" w:hAnsi="Arial Narrow"/>
          <w:sz w:val="24"/>
          <w:szCs w:val="24"/>
        </w:rPr>
        <w:t>Erro de adição: será retificado, considerando-se as parcelas co</w:t>
      </w:r>
      <w:r w:rsidR="0067570D" w:rsidRPr="0072786D">
        <w:rPr>
          <w:rFonts w:ascii="Arial Narrow" w:hAnsi="Arial Narrow"/>
          <w:sz w:val="24"/>
          <w:szCs w:val="24"/>
        </w:rPr>
        <w:t>rretas e retificando-se a soma.</w:t>
      </w:r>
    </w:p>
    <w:p w14:paraId="2699589C" w14:textId="77777777" w:rsidR="0067570D" w:rsidRDefault="0067570D" w:rsidP="007D107F">
      <w:pPr>
        <w:jc w:val="both"/>
        <w:rPr>
          <w:rFonts w:ascii="Arial Narrow" w:hAnsi="Arial Narrow"/>
          <w:sz w:val="24"/>
          <w:szCs w:val="24"/>
        </w:rPr>
      </w:pPr>
    </w:p>
    <w:p w14:paraId="7DFA1939" w14:textId="46F6C733" w:rsidR="0067570D" w:rsidRDefault="00C4637B" w:rsidP="00A967CA">
      <w:pPr>
        <w:pStyle w:val="PargrafodaLista"/>
        <w:numPr>
          <w:ilvl w:val="1"/>
          <w:numId w:val="15"/>
        </w:numPr>
        <w:tabs>
          <w:tab w:val="left" w:pos="1134"/>
        </w:tabs>
        <w:ind w:left="0" w:firstLine="0"/>
        <w:rPr>
          <w:rFonts w:ascii="Arial Narrow" w:hAnsi="Arial Narrow"/>
          <w:sz w:val="24"/>
          <w:szCs w:val="24"/>
        </w:rPr>
      </w:pPr>
      <w:r w:rsidRPr="0067570D">
        <w:rPr>
          <w:rFonts w:ascii="Arial Narrow" w:hAnsi="Arial Narrow"/>
          <w:sz w:val="24"/>
          <w:szCs w:val="24"/>
        </w:rPr>
        <w:t>O valor total da proposta será ajustado pelo(a) Pregoeiro(a) em conformidade com os procedimentos acima para correção de erros. O valor resultante constituirá o total da proposta.</w:t>
      </w:r>
    </w:p>
    <w:p w14:paraId="0444BA9C" w14:textId="77777777" w:rsidR="0067570D" w:rsidRDefault="0067570D" w:rsidP="007D107F">
      <w:pPr>
        <w:pStyle w:val="PargrafodaLista"/>
        <w:ind w:left="42" w:firstLine="0"/>
        <w:rPr>
          <w:rFonts w:ascii="Arial Narrow" w:hAnsi="Arial Narrow"/>
          <w:sz w:val="24"/>
          <w:szCs w:val="24"/>
        </w:rPr>
      </w:pPr>
    </w:p>
    <w:p w14:paraId="606321B0" w14:textId="0581F30A" w:rsidR="0067570D" w:rsidRPr="0067570D" w:rsidRDefault="00C4637B" w:rsidP="00A967CA">
      <w:pPr>
        <w:pStyle w:val="PargrafodaLista"/>
        <w:numPr>
          <w:ilvl w:val="1"/>
          <w:numId w:val="15"/>
        </w:numPr>
        <w:tabs>
          <w:tab w:val="left" w:pos="1134"/>
        </w:tabs>
        <w:ind w:left="0" w:firstLine="0"/>
        <w:rPr>
          <w:rFonts w:ascii="Arial Narrow" w:hAnsi="Arial Narrow"/>
          <w:sz w:val="24"/>
          <w:szCs w:val="24"/>
        </w:rPr>
      </w:pPr>
      <w:r w:rsidRPr="0067570D">
        <w:rPr>
          <w:rFonts w:ascii="Arial Narrow" w:hAnsi="Arial Narrow"/>
          <w:b/>
          <w:sz w:val="24"/>
          <w:szCs w:val="24"/>
        </w:rPr>
        <w:t>O valor final total ofertado na fase de lances poderá ser ajustado no valor do lance ou a menor quando da apresentação de nova proposta, devendo esta ser apresentada com cálculos exatos observando a quantidade de casas decimais estabelecidas no item 6.</w:t>
      </w:r>
      <w:r w:rsidR="00422736">
        <w:rPr>
          <w:rFonts w:ascii="Arial Narrow" w:hAnsi="Arial Narrow"/>
          <w:b/>
          <w:sz w:val="24"/>
          <w:szCs w:val="24"/>
        </w:rPr>
        <w:t>5</w:t>
      </w:r>
      <w:r w:rsidRPr="0067570D">
        <w:rPr>
          <w:rFonts w:ascii="Arial Narrow" w:hAnsi="Arial Narrow"/>
          <w:b/>
          <w:sz w:val="24"/>
          <w:szCs w:val="24"/>
        </w:rPr>
        <w:t>.</w:t>
      </w:r>
    </w:p>
    <w:p w14:paraId="2F739138" w14:textId="290C1E4B" w:rsidR="0067570D" w:rsidRPr="0067570D" w:rsidRDefault="0067570D" w:rsidP="007D107F">
      <w:pPr>
        <w:ind w:left="42"/>
        <w:rPr>
          <w:rFonts w:ascii="Arial Narrow" w:hAnsi="Arial Narrow"/>
          <w:sz w:val="24"/>
          <w:szCs w:val="24"/>
        </w:rPr>
      </w:pPr>
    </w:p>
    <w:p w14:paraId="33C04135" w14:textId="2232FFAC" w:rsidR="00795821" w:rsidRPr="00795821" w:rsidRDefault="00795821" w:rsidP="00A967CA">
      <w:pPr>
        <w:pStyle w:val="PargrafodaLista"/>
        <w:numPr>
          <w:ilvl w:val="1"/>
          <w:numId w:val="15"/>
        </w:numPr>
        <w:tabs>
          <w:tab w:val="left" w:pos="1134"/>
        </w:tabs>
        <w:ind w:left="0" w:firstLine="0"/>
        <w:rPr>
          <w:rFonts w:ascii="Arial Narrow" w:hAnsi="Arial Narrow"/>
          <w:sz w:val="24"/>
          <w:szCs w:val="24"/>
        </w:rPr>
      </w:pPr>
      <w:r w:rsidRPr="007D677A">
        <w:rPr>
          <w:rFonts w:ascii="Arial Narrow" w:hAnsi="Arial Narrow"/>
          <w:sz w:val="24"/>
          <w:szCs w:val="24"/>
        </w:rPr>
        <w:t>A proposta deverá contemplar integralmente o objeto licitado, observadas todas as especificações, quantitativos e condições constantes neste Edital e seus anexos.</w:t>
      </w:r>
    </w:p>
    <w:p w14:paraId="127CE258" w14:textId="22EDBAC3" w:rsidR="0067570D" w:rsidRPr="0067570D" w:rsidRDefault="0067570D" w:rsidP="007D107F">
      <w:pPr>
        <w:rPr>
          <w:rFonts w:ascii="Arial Narrow" w:hAnsi="Arial Narrow"/>
          <w:sz w:val="24"/>
          <w:szCs w:val="24"/>
        </w:rPr>
      </w:pPr>
    </w:p>
    <w:p w14:paraId="6EF45A37" w14:textId="780ADFD4" w:rsidR="00C4637B" w:rsidRPr="0067570D" w:rsidRDefault="00C4637B" w:rsidP="00A967CA">
      <w:pPr>
        <w:pStyle w:val="PargrafodaLista"/>
        <w:numPr>
          <w:ilvl w:val="1"/>
          <w:numId w:val="15"/>
        </w:numPr>
        <w:tabs>
          <w:tab w:val="left" w:pos="1134"/>
        </w:tabs>
        <w:ind w:left="0" w:firstLine="0"/>
        <w:rPr>
          <w:rFonts w:ascii="Arial Narrow" w:hAnsi="Arial Narrow"/>
          <w:sz w:val="24"/>
          <w:szCs w:val="24"/>
        </w:rPr>
      </w:pPr>
      <w:r w:rsidRPr="0067570D">
        <w:rPr>
          <w:rFonts w:ascii="Arial Narrow" w:hAnsi="Arial Narrow"/>
          <w:sz w:val="24"/>
          <w:szCs w:val="24"/>
        </w:rPr>
        <w:t>A centésima parte do Real, denominada “centavos”, será escrita sob a forma decimal, precedida da vírgula que segue a unidade.</w:t>
      </w:r>
    </w:p>
    <w:p w14:paraId="2F35F248" w14:textId="77777777" w:rsidR="00C4637B" w:rsidRPr="00C4637B" w:rsidRDefault="00C4637B" w:rsidP="007D107F">
      <w:pPr>
        <w:pStyle w:val="SemEspaamento"/>
        <w:tabs>
          <w:tab w:val="left" w:pos="1134"/>
        </w:tabs>
      </w:pPr>
    </w:p>
    <w:p w14:paraId="439C8933" w14:textId="77777777" w:rsidR="00C4637B" w:rsidRPr="00C4637B" w:rsidRDefault="00C4637B" w:rsidP="00A967CA">
      <w:pPr>
        <w:numPr>
          <w:ilvl w:val="1"/>
          <w:numId w:val="15"/>
        </w:numPr>
        <w:tabs>
          <w:tab w:val="left" w:pos="1134"/>
        </w:tabs>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na proposta ou incorretamente cotados, serão considerados como inclusos nos preços, não sendo aceitos pleitos de acréscimos, a esse ou qualquer outro título, devendo o objeto ser fornecido sem ônus adicionais.</w:t>
      </w:r>
    </w:p>
    <w:p w14:paraId="67484995" w14:textId="77777777" w:rsidR="00C4637B" w:rsidRPr="00C4637B" w:rsidRDefault="00C4637B" w:rsidP="007D107F">
      <w:pPr>
        <w:pStyle w:val="SemEspaamento"/>
        <w:tabs>
          <w:tab w:val="left" w:pos="1134"/>
        </w:tabs>
      </w:pPr>
    </w:p>
    <w:p w14:paraId="5B3BD416" w14:textId="5D16C352" w:rsidR="00C4637B" w:rsidRPr="0086012E" w:rsidRDefault="00C4637B" w:rsidP="00A967CA">
      <w:pPr>
        <w:numPr>
          <w:ilvl w:val="1"/>
          <w:numId w:val="15"/>
        </w:numPr>
        <w:tabs>
          <w:tab w:val="left" w:pos="1134"/>
        </w:tabs>
        <w:ind w:left="0" w:firstLine="0"/>
        <w:jc w:val="both"/>
        <w:rPr>
          <w:rFonts w:ascii="Arial Narrow" w:hAnsi="Arial Narrow"/>
          <w:b/>
          <w:sz w:val="24"/>
          <w:szCs w:val="24"/>
        </w:rPr>
      </w:pPr>
      <w:r w:rsidRPr="00C4637B">
        <w:rPr>
          <w:rFonts w:ascii="Arial Narrow" w:hAnsi="Arial Narrow"/>
          <w:sz w:val="24"/>
          <w:szCs w:val="24"/>
        </w:rPr>
        <w:t xml:space="preserve">O licitante poderá concorrer e a adjudicação do objeto ocorrerá como consequência da melhor proposta ofertada, pelo </w:t>
      </w:r>
      <w:r w:rsidRPr="000D3914">
        <w:rPr>
          <w:rFonts w:ascii="Arial Narrow" w:hAnsi="Arial Narrow"/>
          <w:b/>
          <w:sz w:val="24"/>
          <w:szCs w:val="24"/>
        </w:rPr>
        <w:t xml:space="preserve">MENOR PREÇO </w:t>
      </w:r>
      <w:r w:rsidR="002758DA">
        <w:rPr>
          <w:rFonts w:ascii="Arial Narrow" w:hAnsi="Arial Narrow"/>
          <w:b/>
          <w:sz w:val="24"/>
          <w:szCs w:val="24"/>
        </w:rPr>
        <w:t>GLOBAL</w:t>
      </w:r>
      <w:r w:rsidRPr="000D3914">
        <w:rPr>
          <w:rFonts w:ascii="Arial Narrow" w:hAnsi="Arial Narrow"/>
          <w:sz w:val="24"/>
          <w:szCs w:val="24"/>
        </w:rPr>
        <w:t>, sendo</w:t>
      </w:r>
      <w:r w:rsidRPr="00C4637B">
        <w:rPr>
          <w:rFonts w:ascii="Arial Narrow" w:hAnsi="Arial Narrow"/>
          <w:sz w:val="24"/>
          <w:szCs w:val="24"/>
        </w:rPr>
        <w:t xml:space="preserve"> que a adjudicação do objeto dependerá ainda que o ofertante da melhor proposta atenda as condições previstas no </w:t>
      </w:r>
      <w:r w:rsidRPr="0086012E">
        <w:rPr>
          <w:rFonts w:ascii="Arial Narrow" w:hAnsi="Arial Narrow"/>
          <w:b/>
          <w:sz w:val="24"/>
          <w:szCs w:val="24"/>
        </w:rPr>
        <w:t>ANEXO I – TERMO DE REFERÊNCIA.</w:t>
      </w:r>
    </w:p>
    <w:p w14:paraId="21442C9B" w14:textId="77777777" w:rsidR="00C4637B" w:rsidRPr="00C4637B" w:rsidRDefault="00C4637B" w:rsidP="007D107F">
      <w:pPr>
        <w:pStyle w:val="SemEspaamento"/>
        <w:tabs>
          <w:tab w:val="left" w:pos="1134"/>
        </w:tabs>
      </w:pPr>
    </w:p>
    <w:p w14:paraId="4F6FFD44" w14:textId="77777777" w:rsidR="00C4637B" w:rsidRPr="00C4637B" w:rsidRDefault="00C4637B" w:rsidP="00A967CA">
      <w:pPr>
        <w:numPr>
          <w:ilvl w:val="1"/>
          <w:numId w:val="15"/>
        </w:numPr>
        <w:tabs>
          <w:tab w:val="left" w:pos="1134"/>
        </w:tabs>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da proposta, serão considerados como inclusos nos preços, não sendo considerados pleitos de acréscimos, a esse ou qualquer título, devendo os serviços serem prestados sem ônus adicionais.</w:t>
      </w:r>
    </w:p>
    <w:p w14:paraId="1653F412" w14:textId="77777777" w:rsidR="00C4637B" w:rsidRPr="00C4637B" w:rsidRDefault="00C4637B" w:rsidP="007D107F">
      <w:pPr>
        <w:pStyle w:val="SemEspaamento"/>
        <w:tabs>
          <w:tab w:val="left" w:pos="1134"/>
        </w:tabs>
      </w:pPr>
    </w:p>
    <w:p w14:paraId="2DC70C44" w14:textId="5117CFFF" w:rsidR="00C4637B" w:rsidRDefault="00C4637B" w:rsidP="00A967CA">
      <w:pPr>
        <w:numPr>
          <w:ilvl w:val="1"/>
          <w:numId w:val="15"/>
        </w:numPr>
        <w:tabs>
          <w:tab w:val="left" w:pos="1134"/>
        </w:tabs>
        <w:ind w:left="0" w:firstLine="0"/>
        <w:jc w:val="both"/>
        <w:rPr>
          <w:rFonts w:ascii="Arial Narrow" w:hAnsi="Arial Narrow"/>
          <w:sz w:val="24"/>
          <w:szCs w:val="24"/>
        </w:rPr>
      </w:pPr>
      <w:r w:rsidRPr="00C4637B">
        <w:rPr>
          <w:rFonts w:ascii="Arial Narrow" w:hAnsi="Arial Narrow"/>
          <w:sz w:val="24"/>
          <w:szCs w:val="24"/>
        </w:rPr>
        <w:t>Em nenhuma hipótese poderá ser alterado o conteúdo da proposta apresentada, seja com relação a preço, pagamento, prazo ou qualquer condição que importe a modificação dos termos originais. Serão corrigidas automaticamente pel</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Pregoeir</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quaisquer erros de soma e/ou multiplicação. Havendo divergência entre os valores, prevalecerá o menor preço por item.</w:t>
      </w:r>
    </w:p>
    <w:p w14:paraId="4322DEE3" w14:textId="77777777" w:rsidR="008833F1" w:rsidRDefault="008833F1" w:rsidP="008833F1">
      <w:pPr>
        <w:pStyle w:val="PargrafodaLista"/>
        <w:rPr>
          <w:rFonts w:ascii="Arial Narrow" w:hAnsi="Arial Narrow"/>
          <w:sz w:val="24"/>
          <w:szCs w:val="24"/>
        </w:rPr>
      </w:pPr>
    </w:p>
    <w:p w14:paraId="32BCC6BC" w14:textId="77777777" w:rsidR="00C4637B" w:rsidRPr="00C4637B" w:rsidRDefault="00C4637B" w:rsidP="00A967CA">
      <w:pPr>
        <w:numPr>
          <w:ilvl w:val="1"/>
          <w:numId w:val="15"/>
        </w:numPr>
        <w:tabs>
          <w:tab w:val="left" w:pos="1134"/>
        </w:tabs>
        <w:ind w:left="0" w:firstLine="0"/>
        <w:jc w:val="both"/>
        <w:rPr>
          <w:rFonts w:ascii="Arial Narrow" w:hAnsi="Arial Narrow"/>
          <w:sz w:val="24"/>
          <w:szCs w:val="24"/>
        </w:rPr>
      </w:pPr>
      <w:r w:rsidRPr="00C4637B">
        <w:rPr>
          <w:rFonts w:ascii="Arial Narrow" w:hAnsi="Arial Narrow"/>
          <w:sz w:val="24"/>
          <w:szCs w:val="24"/>
        </w:rPr>
        <w:t xml:space="preserve">As correções efetuadas serão consideradas para apuração do valor da proposta. Não serão admitidas, posteriormente, alegações ou enganos, erros ou distrações na apresentação das propostas, como </w:t>
      </w:r>
      <w:r w:rsidRPr="00C4637B">
        <w:rPr>
          <w:rFonts w:ascii="Arial Narrow" w:hAnsi="Arial Narrow"/>
          <w:sz w:val="24"/>
          <w:szCs w:val="24"/>
        </w:rPr>
        <w:lastRenderedPageBreak/>
        <w:t>justificativas de quaisquer acréscimos ou solicitações de reembolsos ou indenizações de qualquer natureza.</w:t>
      </w:r>
    </w:p>
    <w:p w14:paraId="0F20F3C4" w14:textId="77777777" w:rsidR="00C4637B" w:rsidRPr="00C4637B" w:rsidRDefault="00C4637B" w:rsidP="007D107F">
      <w:pPr>
        <w:pStyle w:val="SemEspaamento"/>
        <w:tabs>
          <w:tab w:val="left" w:pos="1134"/>
        </w:tabs>
      </w:pPr>
    </w:p>
    <w:p w14:paraId="7E345508" w14:textId="77777777" w:rsidR="00C4637B" w:rsidRPr="00C4637B" w:rsidRDefault="00C4637B" w:rsidP="00A967CA">
      <w:pPr>
        <w:numPr>
          <w:ilvl w:val="1"/>
          <w:numId w:val="15"/>
        </w:numPr>
        <w:tabs>
          <w:tab w:val="left" w:pos="1134"/>
        </w:tabs>
        <w:ind w:left="0" w:firstLine="0"/>
        <w:jc w:val="both"/>
        <w:rPr>
          <w:rFonts w:ascii="Arial Narrow" w:hAnsi="Arial Narrow"/>
          <w:sz w:val="24"/>
          <w:szCs w:val="24"/>
        </w:rPr>
      </w:pPr>
      <w:r w:rsidRPr="00C4637B">
        <w:rPr>
          <w:rFonts w:ascii="Arial Narrow" w:hAnsi="Arial Narrow"/>
          <w:sz w:val="24"/>
          <w:szCs w:val="24"/>
        </w:rPr>
        <w:t>Serão desclassificadas as propostas que não atenderem às exigências deste Edital, sejam omissas ou apresentem irregularidades ou defeitos capazes de dificultar o julgamento, ou ainda os manifestamente inexequíveis, comparados aos preços de mercado.</w:t>
      </w:r>
    </w:p>
    <w:p w14:paraId="38AF01E7" w14:textId="77777777" w:rsidR="00C4637B" w:rsidRPr="00C4637B" w:rsidRDefault="00C4637B" w:rsidP="007D107F">
      <w:pPr>
        <w:pStyle w:val="SemEspaamento"/>
        <w:tabs>
          <w:tab w:val="left" w:pos="1134"/>
        </w:tabs>
      </w:pPr>
    </w:p>
    <w:p w14:paraId="2CE8C745" w14:textId="50E1555E" w:rsidR="00C4637B" w:rsidRDefault="00C4637B" w:rsidP="00A967CA">
      <w:pPr>
        <w:numPr>
          <w:ilvl w:val="1"/>
          <w:numId w:val="15"/>
        </w:numPr>
        <w:tabs>
          <w:tab w:val="left" w:pos="1134"/>
        </w:tabs>
        <w:ind w:left="0" w:firstLine="0"/>
        <w:jc w:val="both"/>
        <w:rPr>
          <w:rFonts w:ascii="Arial Narrow" w:hAnsi="Arial Narrow"/>
          <w:sz w:val="24"/>
          <w:szCs w:val="24"/>
        </w:rPr>
      </w:pPr>
      <w:r w:rsidRPr="00C4637B">
        <w:rPr>
          <w:rFonts w:ascii="Arial Narrow" w:hAnsi="Arial Narrow"/>
          <w:sz w:val="24"/>
          <w:szCs w:val="24"/>
        </w:rPr>
        <w:t>A apresentação da proposta implicará na plena aceitação, por parte do licitante, das condições estabelecidas neste Edital e seus Anexos.</w:t>
      </w:r>
    </w:p>
    <w:p w14:paraId="760B34BD" w14:textId="77777777" w:rsidR="00DF19F9" w:rsidRDefault="00DF19F9" w:rsidP="007D107F">
      <w:pPr>
        <w:pStyle w:val="PargrafodaLista"/>
        <w:tabs>
          <w:tab w:val="left" w:pos="1134"/>
        </w:tabs>
        <w:ind w:left="0"/>
        <w:rPr>
          <w:rFonts w:ascii="Arial Narrow" w:hAnsi="Arial Narrow" w:cs="Arial"/>
          <w:sz w:val="24"/>
          <w:szCs w:val="24"/>
        </w:rPr>
      </w:pPr>
    </w:p>
    <w:p w14:paraId="26F3337E" w14:textId="4D4F7FB9" w:rsidR="00DF19F9" w:rsidRPr="00783D4C" w:rsidRDefault="006A5779" w:rsidP="00A967CA">
      <w:pPr>
        <w:pStyle w:val="PargrafodaLista"/>
        <w:numPr>
          <w:ilvl w:val="2"/>
          <w:numId w:val="15"/>
        </w:numPr>
        <w:pBdr>
          <w:top w:val="nil"/>
          <w:left w:val="nil"/>
          <w:bottom w:val="nil"/>
          <w:right w:val="nil"/>
          <w:between w:val="nil"/>
        </w:pBdr>
        <w:tabs>
          <w:tab w:val="left" w:pos="567"/>
          <w:tab w:val="left" w:pos="1134"/>
        </w:tabs>
        <w:ind w:left="0" w:firstLine="0"/>
        <w:rPr>
          <w:rFonts w:ascii="Arial Narrow" w:hAnsi="Arial Narrow" w:cs="Arial"/>
          <w:b/>
          <w:sz w:val="24"/>
          <w:szCs w:val="24"/>
        </w:rPr>
      </w:pPr>
      <w:r>
        <w:rPr>
          <w:rFonts w:ascii="Arial Narrow" w:hAnsi="Arial Narrow" w:cs="Arial"/>
          <w:b/>
          <w:sz w:val="24"/>
          <w:szCs w:val="24"/>
        </w:rPr>
        <w:t>Diante da ausê</w:t>
      </w:r>
      <w:r w:rsidR="00DF19F9" w:rsidRPr="00783D4C">
        <w:rPr>
          <w:rFonts w:ascii="Arial Narrow" w:hAnsi="Arial Narrow" w:cs="Arial"/>
          <w:b/>
          <w:sz w:val="24"/>
          <w:szCs w:val="24"/>
        </w:rPr>
        <w:t>ncia do item 6.</w:t>
      </w:r>
      <w:r w:rsidR="0067570D" w:rsidRPr="00783D4C">
        <w:rPr>
          <w:rFonts w:ascii="Arial Narrow" w:hAnsi="Arial Narrow" w:cs="Arial"/>
          <w:b/>
          <w:sz w:val="24"/>
          <w:szCs w:val="24"/>
        </w:rPr>
        <w:t>2</w:t>
      </w:r>
      <w:r w:rsidR="00DF19F9" w:rsidRPr="00783D4C">
        <w:rPr>
          <w:rFonts w:ascii="Arial Narrow" w:hAnsi="Arial Narrow" w:cs="Arial"/>
          <w:b/>
          <w:sz w:val="24"/>
          <w:szCs w:val="24"/>
        </w:rPr>
        <w:t xml:space="preserve">, as mesmas poderão ser </w:t>
      </w:r>
      <w:r w:rsidR="009D10C1" w:rsidRPr="00783D4C">
        <w:rPr>
          <w:rFonts w:ascii="Arial Narrow" w:hAnsi="Arial Narrow" w:cs="Arial"/>
          <w:b/>
          <w:sz w:val="24"/>
          <w:szCs w:val="24"/>
        </w:rPr>
        <w:t>providenciadas no ato da aná</w:t>
      </w:r>
      <w:r w:rsidR="00DF19F9" w:rsidRPr="00783D4C">
        <w:rPr>
          <w:rFonts w:ascii="Arial Narrow" w:hAnsi="Arial Narrow" w:cs="Arial"/>
          <w:b/>
          <w:sz w:val="24"/>
          <w:szCs w:val="24"/>
        </w:rPr>
        <w:t>lise das propostas.</w:t>
      </w:r>
    </w:p>
    <w:p w14:paraId="4E726068" w14:textId="77777777" w:rsidR="00783D4C" w:rsidRPr="00783D4C" w:rsidRDefault="00783D4C" w:rsidP="007D107F">
      <w:pPr>
        <w:pStyle w:val="PargrafodaLista"/>
        <w:pBdr>
          <w:top w:val="nil"/>
          <w:left w:val="nil"/>
          <w:bottom w:val="nil"/>
          <w:right w:val="nil"/>
          <w:between w:val="nil"/>
        </w:pBdr>
        <w:tabs>
          <w:tab w:val="left" w:pos="567"/>
          <w:tab w:val="left" w:pos="851"/>
          <w:tab w:val="left" w:pos="1134"/>
        </w:tabs>
        <w:ind w:left="0" w:firstLine="0"/>
        <w:rPr>
          <w:rFonts w:ascii="Arial Narrow" w:hAnsi="Arial Narrow" w:cs="Arial"/>
          <w:b/>
          <w:sz w:val="24"/>
          <w:szCs w:val="24"/>
        </w:rPr>
      </w:pPr>
    </w:p>
    <w:p w14:paraId="7AF25EDF" w14:textId="4CF712F0" w:rsidR="00C4637B" w:rsidRDefault="00C4637B" w:rsidP="00A967CA">
      <w:pPr>
        <w:numPr>
          <w:ilvl w:val="1"/>
          <w:numId w:val="15"/>
        </w:numPr>
        <w:tabs>
          <w:tab w:val="left" w:pos="1134"/>
        </w:tabs>
        <w:ind w:left="0" w:firstLine="0"/>
        <w:jc w:val="both"/>
        <w:rPr>
          <w:rFonts w:ascii="Arial Narrow" w:hAnsi="Arial Narrow"/>
          <w:sz w:val="24"/>
          <w:szCs w:val="24"/>
        </w:rPr>
      </w:pPr>
      <w:r w:rsidRPr="00C4637B">
        <w:rPr>
          <w:rFonts w:ascii="Arial Narrow" w:hAnsi="Arial Narrow"/>
          <w:sz w:val="24"/>
          <w:szCs w:val="24"/>
        </w:rPr>
        <w:t xml:space="preserve">Após apresentação da proposta, não caberá desistência, salvo por motivo justo decorrente de fato superveniente e aceito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w:t>
      </w:r>
    </w:p>
    <w:p w14:paraId="3D9E5841" w14:textId="77777777" w:rsidR="00416E9D" w:rsidRDefault="00416E9D" w:rsidP="007D107F">
      <w:pPr>
        <w:jc w:val="both"/>
        <w:rPr>
          <w:rFonts w:ascii="Arial Narrow" w:hAnsi="Arial Narrow"/>
          <w:sz w:val="24"/>
          <w:szCs w:val="24"/>
        </w:rPr>
      </w:pPr>
    </w:p>
    <w:p w14:paraId="782F809B" w14:textId="0938E313" w:rsidR="00C4637B" w:rsidRPr="00A6463C" w:rsidRDefault="00C4637B" w:rsidP="00A967CA">
      <w:pPr>
        <w:numPr>
          <w:ilvl w:val="0"/>
          <w:numId w:val="15"/>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 xml:space="preserve">DO ENVELOPE </w:t>
      </w:r>
      <w:r w:rsidR="0072786D">
        <w:rPr>
          <w:rFonts w:ascii="Arial Narrow" w:hAnsi="Arial Narrow"/>
          <w:b/>
          <w:bCs/>
          <w:sz w:val="28"/>
          <w:szCs w:val="24"/>
        </w:rPr>
        <w:t xml:space="preserve">II - </w:t>
      </w:r>
      <w:r w:rsidRPr="00A6463C">
        <w:rPr>
          <w:rFonts w:ascii="Arial Narrow" w:hAnsi="Arial Narrow"/>
          <w:b/>
          <w:bCs/>
          <w:sz w:val="28"/>
          <w:szCs w:val="24"/>
        </w:rPr>
        <w:t>“DOCUMENTOS DE HABILITAÇÃO”</w:t>
      </w:r>
    </w:p>
    <w:p w14:paraId="5165A335" w14:textId="77777777" w:rsidR="00C4637B" w:rsidRPr="00C4637B" w:rsidRDefault="00C4637B" w:rsidP="00A967CA">
      <w:pPr>
        <w:numPr>
          <w:ilvl w:val="1"/>
          <w:numId w:val="15"/>
        </w:numPr>
        <w:tabs>
          <w:tab w:val="left" w:pos="1134"/>
        </w:tabs>
        <w:ind w:left="0" w:firstLine="0"/>
        <w:jc w:val="both"/>
        <w:rPr>
          <w:rFonts w:ascii="Arial Narrow" w:hAnsi="Arial Narrow"/>
          <w:sz w:val="24"/>
          <w:szCs w:val="24"/>
        </w:rPr>
      </w:pPr>
      <w:r w:rsidRPr="00C4637B">
        <w:rPr>
          <w:rFonts w:ascii="Arial Narrow" w:hAnsi="Arial Narrow"/>
          <w:sz w:val="24"/>
          <w:szCs w:val="24"/>
        </w:rPr>
        <w:t>A licitante deverá apresentar dentro do ENVELOPE DOCUMENTAÇÃO, os documentos relacionados a seguir. Os documentos exigidos deverão ser apresentados em original ou publicação em órgão da imprensa oficial, por qualquer processo de cópia simples, desde que devidamente LEGÍVEL, ressaltado o direito da comissão em solicitar o original para comparação.</w:t>
      </w:r>
    </w:p>
    <w:p w14:paraId="43330D7B" w14:textId="77777777" w:rsidR="00C4637B" w:rsidRPr="00C4637B" w:rsidRDefault="00C4637B" w:rsidP="007D107F">
      <w:pPr>
        <w:jc w:val="both"/>
        <w:rPr>
          <w:rFonts w:ascii="Arial Narrow" w:hAnsi="Arial Narrow"/>
          <w:sz w:val="24"/>
          <w:szCs w:val="24"/>
        </w:rPr>
      </w:pPr>
    </w:p>
    <w:p w14:paraId="189910BC" w14:textId="77777777" w:rsidR="00C4637B" w:rsidRPr="00A6463C" w:rsidRDefault="00C4637B" w:rsidP="00A967CA">
      <w:pPr>
        <w:numPr>
          <w:ilvl w:val="1"/>
          <w:numId w:val="15"/>
        </w:numPr>
        <w:shd w:val="clear" w:color="auto" w:fill="FFFFFF" w:themeFill="background1"/>
        <w:tabs>
          <w:tab w:val="left" w:pos="1134"/>
        </w:tabs>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 JURÍDICA</w:t>
      </w:r>
    </w:p>
    <w:p w14:paraId="4323C919" w14:textId="75305762" w:rsidR="00C4637B" w:rsidRPr="00C4637B" w:rsidRDefault="00C4637B" w:rsidP="007D107F">
      <w:pPr>
        <w:numPr>
          <w:ilvl w:val="0"/>
          <w:numId w:val="4"/>
        </w:numPr>
        <w:tabs>
          <w:tab w:val="left" w:pos="1134"/>
        </w:tabs>
        <w:ind w:left="0" w:firstLine="0"/>
        <w:jc w:val="both"/>
        <w:rPr>
          <w:rFonts w:ascii="Arial Narrow" w:hAnsi="Arial Narrow"/>
          <w:sz w:val="24"/>
          <w:szCs w:val="24"/>
        </w:rPr>
      </w:pPr>
      <w:r w:rsidRPr="00C4637B">
        <w:rPr>
          <w:rFonts w:ascii="Arial Narrow" w:hAnsi="Arial Narrow"/>
          <w:b/>
          <w:sz w:val="24"/>
          <w:szCs w:val="24"/>
          <w:u w:val="single"/>
        </w:rPr>
        <w:t>Certidão Simplificada</w:t>
      </w:r>
      <w:r w:rsidR="00641C85">
        <w:rPr>
          <w:rFonts w:ascii="Arial Narrow" w:hAnsi="Arial Narrow"/>
          <w:b/>
          <w:sz w:val="24"/>
          <w:szCs w:val="24"/>
          <w:u w:val="single"/>
        </w:rPr>
        <w:t xml:space="preserve"> </w:t>
      </w:r>
      <w:r w:rsidRPr="00C4637B">
        <w:rPr>
          <w:rFonts w:ascii="Arial Narrow" w:hAnsi="Arial Narrow"/>
          <w:sz w:val="24"/>
          <w:szCs w:val="24"/>
        </w:rPr>
        <w:t>de arquivamento ou formulário de Registro de Empresário Individual na Junta Comercial, no caso de firma individual.</w:t>
      </w:r>
    </w:p>
    <w:p w14:paraId="4EE6A4E4" w14:textId="5A953BF7" w:rsidR="00C4637B" w:rsidRPr="00C4637B" w:rsidRDefault="00C4637B" w:rsidP="007D107F">
      <w:pPr>
        <w:numPr>
          <w:ilvl w:val="0"/>
          <w:numId w:val="4"/>
        </w:numPr>
        <w:tabs>
          <w:tab w:val="left" w:pos="1134"/>
        </w:tabs>
        <w:ind w:left="0" w:firstLine="0"/>
        <w:jc w:val="both"/>
        <w:rPr>
          <w:rFonts w:ascii="Arial Narrow" w:hAnsi="Arial Narrow"/>
          <w:sz w:val="24"/>
          <w:szCs w:val="24"/>
        </w:rPr>
      </w:pPr>
      <w:r w:rsidRPr="00C4637B">
        <w:rPr>
          <w:rFonts w:ascii="Arial Narrow" w:hAnsi="Arial Narrow"/>
          <w:b/>
          <w:sz w:val="24"/>
          <w:szCs w:val="24"/>
          <w:u w:val="single"/>
        </w:rPr>
        <w:t>Ato constitutivo</w:t>
      </w:r>
      <w:r w:rsidR="00641C85">
        <w:rPr>
          <w:rFonts w:ascii="Arial Narrow" w:hAnsi="Arial Narrow"/>
          <w:b/>
          <w:sz w:val="24"/>
          <w:szCs w:val="24"/>
          <w:u w:val="single"/>
        </w:rPr>
        <w:t xml:space="preserve"> </w:t>
      </w:r>
      <w:r w:rsidRPr="00C4637B">
        <w:rPr>
          <w:rFonts w:ascii="Arial Narrow" w:hAnsi="Arial Narrow"/>
          <w:sz w:val="24"/>
          <w:szCs w:val="24"/>
        </w:rPr>
        <w:t xml:space="preserve">– Estatuto ou Contrato Social em vigor (que poderá ser apresentada na forma consolidada, substituindo o contrato original), devidamente registrado, em se tratando de </w:t>
      </w:r>
      <w:r w:rsidRPr="00C4637B">
        <w:rPr>
          <w:rFonts w:ascii="Arial Narrow" w:hAnsi="Arial Narrow"/>
          <w:sz w:val="24"/>
          <w:szCs w:val="24"/>
          <w:u w:val="single"/>
        </w:rPr>
        <w:t>Sociedades Empresariais</w:t>
      </w:r>
      <w:r w:rsidRPr="00C4637B">
        <w:rPr>
          <w:rFonts w:ascii="Arial Narrow" w:hAnsi="Arial Narrow"/>
          <w:sz w:val="24"/>
          <w:szCs w:val="24"/>
        </w:rPr>
        <w:t xml:space="preserve"> e, especificamente, no caso de sociedades por ações, acompanhado de documentos de eleição e posse de seus administradores, com a publicação no Diário Oficial da Ata de Assembleia que aprovou o Estatuto.</w:t>
      </w:r>
    </w:p>
    <w:p w14:paraId="01508C62" w14:textId="77777777" w:rsidR="00C4637B" w:rsidRPr="00C4637B" w:rsidRDefault="00C4637B" w:rsidP="007D107F">
      <w:pPr>
        <w:numPr>
          <w:ilvl w:val="1"/>
          <w:numId w:val="4"/>
        </w:numPr>
        <w:tabs>
          <w:tab w:val="left" w:pos="1134"/>
        </w:tabs>
        <w:ind w:left="0" w:firstLine="0"/>
        <w:jc w:val="both"/>
        <w:rPr>
          <w:rFonts w:ascii="Arial Narrow" w:hAnsi="Arial Narrow"/>
          <w:sz w:val="24"/>
          <w:szCs w:val="24"/>
        </w:rPr>
      </w:pPr>
      <w:r w:rsidRPr="00C4637B">
        <w:rPr>
          <w:rFonts w:ascii="Arial Narrow" w:hAnsi="Arial Narrow"/>
          <w:sz w:val="24"/>
          <w:szCs w:val="24"/>
        </w:rPr>
        <w:t>os documentos em apreço deverão estar acompanhados de todas as alterações ou da consolidação respectiva;</w:t>
      </w:r>
    </w:p>
    <w:p w14:paraId="0A263F02" w14:textId="77777777" w:rsidR="00C4637B" w:rsidRPr="00C4637B" w:rsidRDefault="00C4637B" w:rsidP="007D107F">
      <w:pPr>
        <w:numPr>
          <w:ilvl w:val="0"/>
          <w:numId w:val="4"/>
        </w:numPr>
        <w:tabs>
          <w:tab w:val="left" w:pos="1134"/>
        </w:tabs>
        <w:ind w:left="0" w:firstLine="0"/>
        <w:jc w:val="both"/>
        <w:rPr>
          <w:rFonts w:ascii="Arial Narrow" w:hAnsi="Arial Narrow"/>
          <w:sz w:val="24"/>
          <w:szCs w:val="24"/>
        </w:rPr>
      </w:pPr>
      <w:r w:rsidRPr="00C4637B">
        <w:rPr>
          <w:rFonts w:ascii="Arial Narrow" w:hAnsi="Arial Narrow"/>
          <w:sz w:val="24"/>
          <w:szCs w:val="24"/>
        </w:rPr>
        <w:t>Inscrição do ato constitutivo, no caso de Sociedades Simples, acompanhada de prova da diretoria em exercício.</w:t>
      </w:r>
    </w:p>
    <w:p w14:paraId="784BD411" w14:textId="77777777" w:rsidR="00C4637B" w:rsidRPr="00C4637B" w:rsidRDefault="00C4637B" w:rsidP="007D107F">
      <w:pPr>
        <w:numPr>
          <w:ilvl w:val="0"/>
          <w:numId w:val="4"/>
        </w:numPr>
        <w:tabs>
          <w:tab w:val="left" w:pos="1134"/>
        </w:tabs>
        <w:ind w:left="0" w:firstLine="0"/>
        <w:jc w:val="both"/>
        <w:rPr>
          <w:rFonts w:ascii="Arial Narrow" w:hAnsi="Arial Narrow"/>
          <w:sz w:val="24"/>
          <w:szCs w:val="24"/>
        </w:rPr>
      </w:pPr>
      <w:r w:rsidRPr="00C4637B">
        <w:rPr>
          <w:rFonts w:ascii="Arial Narrow" w:hAnsi="Arial Narrow"/>
          <w:sz w:val="24"/>
          <w:szCs w:val="24"/>
        </w:rPr>
        <w:t>Decreto de autorização, em se tratando de empresas ou sociedade estrangeira em funcionamento no País, e ato de registro ou autorização para funcionamento expedido pelo órgão competente, quando a atividade assim o exigir.</w:t>
      </w:r>
    </w:p>
    <w:p w14:paraId="10137931" w14:textId="77777777" w:rsidR="00C4637B" w:rsidRPr="00C4637B" w:rsidRDefault="00C4637B" w:rsidP="007D107F">
      <w:pPr>
        <w:pStyle w:val="SemEspaamento"/>
        <w:tabs>
          <w:tab w:val="left" w:pos="1134"/>
        </w:tabs>
      </w:pPr>
    </w:p>
    <w:p w14:paraId="561D02F9" w14:textId="77777777" w:rsidR="00C4637B" w:rsidRPr="00C4637B" w:rsidRDefault="00C4637B" w:rsidP="00A967CA">
      <w:pPr>
        <w:numPr>
          <w:ilvl w:val="2"/>
          <w:numId w:val="15"/>
        </w:numPr>
        <w:tabs>
          <w:tab w:val="left" w:pos="1134"/>
        </w:tabs>
        <w:ind w:left="0" w:firstLine="0"/>
        <w:jc w:val="both"/>
        <w:rPr>
          <w:rFonts w:ascii="Arial Narrow" w:hAnsi="Arial Narrow"/>
          <w:sz w:val="24"/>
          <w:szCs w:val="24"/>
        </w:rPr>
      </w:pPr>
      <w:r w:rsidRPr="00C4637B">
        <w:rPr>
          <w:rFonts w:ascii="Arial Narrow" w:hAnsi="Arial Narrow"/>
          <w:sz w:val="24"/>
          <w:szCs w:val="24"/>
        </w:rPr>
        <w:t>Os documentos relacionados nas Alíneas "a" a "d" deste Subitem não precisarão constar do Envelope 02 - “Documentos de Habilitação", se tiverem sido apresentados para o credenciamento neste Pregão.</w:t>
      </w:r>
    </w:p>
    <w:p w14:paraId="3207F0CF" w14:textId="77777777" w:rsidR="00C4637B" w:rsidRPr="00C4637B" w:rsidRDefault="00C4637B" w:rsidP="007D107F">
      <w:pPr>
        <w:pStyle w:val="SemEspaamento"/>
      </w:pPr>
    </w:p>
    <w:p w14:paraId="75AE13AE" w14:textId="77777777" w:rsidR="00C4637B" w:rsidRPr="00A6463C" w:rsidRDefault="00C4637B" w:rsidP="00A967CA">
      <w:pPr>
        <w:numPr>
          <w:ilvl w:val="1"/>
          <w:numId w:val="15"/>
        </w:numPr>
        <w:shd w:val="clear" w:color="auto" w:fill="FFFFFF" w:themeFill="background1"/>
        <w:tabs>
          <w:tab w:val="left" w:pos="1134"/>
        </w:tabs>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REGULARIDADES FISCAL SOCIAL E TRABALHISTA</w:t>
      </w:r>
    </w:p>
    <w:p w14:paraId="3235FC4A" w14:textId="77777777" w:rsidR="00C4637B" w:rsidRPr="00C4637B" w:rsidRDefault="00C4637B" w:rsidP="007D107F">
      <w:pPr>
        <w:numPr>
          <w:ilvl w:val="0"/>
          <w:numId w:val="3"/>
        </w:numPr>
        <w:tabs>
          <w:tab w:val="left" w:pos="1134"/>
        </w:tabs>
        <w:ind w:left="0" w:firstLine="0"/>
        <w:jc w:val="both"/>
        <w:rPr>
          <w:rFonts w:ascii="Arial Narrow" w:hAnsi="Arial Narrow"/>
          <w:sz w:val="24"/>
          <w:szCs w:val="24"/>
        </w:rPr>
      </w:pPr>
      <w:r w:rsidRPr="00886BF8">
        <w:rPr>
          <w:rFonts w:ascii="Arial Narrow" w:hAnsi="Arial Narrow"/>
          <w:b/>
          <w:sz w:val="24"/>
          <w:szCs w:val="24"/>
        </w:rPr>
        <w:t>Prova de inscrição no Cadastro Nacional de Pessoa Jurídica</w:t>
      </w:r>
      <w:r w:rsidRPr="00C4637B">
        <w:rPr>
          <w:rFonts w:ascii="Arial Narrow" w:hAnsi="Arial Narrow"/>
          <w:sz w:val="24"/>
          <w:szCs w:val="24"/>
        </w:rPr>
        <w:t xml:space="preserve"> – </w:t>
      </w:r>
      <w:r w:rsidRPr="00C4637B">
        <w:rPr>
          <w:rFonts w:ascii="Arial Narrow" w:hAnsi="Arial Narrow"/>
          <w:b/>
          <w:sz w:val="24"/>
          <w:szCs w:val="24"/>
        </w:rPr>
        <w:t xml:space="preserve">CNPJ </w:t>
      </w:r>
      <w:r w:rsidRPr="00C4637B">
        <w:rPr>
          <w:rFonts w:ascii="Arial Narrow" w:hAnsi="Arial Narrow"/>
          <w:sz w:val="24"/>
          <w:szCs w:val="24"/>
        </w:rPr>
        <w:t>do Ministério da Fazenda.</w:t>
      </w:r>
    </w:p>
    <w:p w14:paraId="5C1C62F2" w14:textId="44FC3517" w:rsidR="00C4637B" w:rsidRPr="00C4637B" w:rsidRDefault="00C4637B" w:rsidP="007D107F">
      <w:pPr>
        <w:numPr>
          <w:ilvl w:val="0"/>
          <w:numId w:val="3"/>
        </w:numPr>
        <w:tabs>
          <w:tab w:val="left" w:pos="1134"/>
        </w:tabs>
        <w:ind w:left="0" w:firstLine="0"/>
        <w:jc w:val="both"/>
        <w:rPr>
          <w:rFonts w:ascii="Arial Narrow" w:hAnsi="Arial Narrow"/>
          <w:sz w:val="24"/>
          <w:szCs w:val="24"/>
        </w:rPr>
      </w:pPr>
      <w:r w:rsidRPr="00886BF8">
        <w:rPr>
          <w:rFonts w:ascii="Arial Narrow" w:hAnsi="Arial Narrow"/>
          <w:b/>
          <w:sz w:val="24"/>
          <w:szCs w:val="24"/>
        </w:rPr>
        <w:t>Prova de inscrição no cadastro de contribuintes</w:t>
      </w:r>
      <w:r w:rsidR="00EA629E">
        <w:rPr>
          <w:rFonts w:ascii="Arial Narrow" w:hAnsi="Arial Narrow"/>
          <w:b/>
          <w:sz w:val="24"/>
          <w:szCs w:val="24"/>
        </w:rPr>
        <w:t xml:space="preserve"> </w:t>
      </w:r>
      <w:r w:rsidR="00F079AC" w:rsidRPr="00B02C90">
        <w:rPr>
          <w:rFonts w:ascii="Arial Narrow" w:hAnsi="Arial Narrow"/>
          <w:b/>
          <w:iCs/>
          <w:sz w:val="24"/>
          <w:szCs w:val="24"/>
        </w:rPr>
        <w:t>Municipal</w:t>
      </w:r>
      <w:r w:rsidRPr="00B02C90">
        <w:rPr>
          <w:rFonts w:ascii="Arial Narrow" w:hAnsi="Arial Narrow"/>
          <w:b/>
          <w:sz w:val="24"/>
          <w:szCs w:val="24"/>
        </w:rPr>
        <w:t xml:space="preserve"> </w:t>
      </w:r>
      <w:r w:rsidRPr="00B02C90">
        <w:rPr>
          <w:rFonts w:ascii="Arial Narrow" w:hAnsi="Arial Narrow"/>
          <w:sz w:val="24"/>
          <w:szCs w:val="24"/>
        </w:rPr>
        <w:t>r</w:t>
      </w:r>
      <w:r w:rsidRPr="00C4637B">
        <w:rPr>
          <w:rFonts w:ascii="Arial Narrow" w:hAnsi="Arial Narrow"/>
          <w:sz w:val="24"/>
          <w:szCs w:val="24"/>
        </w:rPr>
        <w:t>elativo ao domicílio ou sede do fornecedor, pertinente ao seu ramo de atividade e compatível com o objeto contratual</w:t>
      </w:r>
    </w:p>
    <w:p w14:paraId="480CC35E" w14:textId="5D5F37CF" w:rsidR="00C4637B" w:rsidRPr="00C4637B" w:rsidRDefault="00C4637B" w:rsidP="007D107F">
      <w:pPr>
        <w:numPr>
          <w:ilvl w:val="0"/>
          <w:numId w:val="3"/>
        </w:numPr>
        <w:tabs>
          <w:tab w:val="left" w:pos="1134"/>
        </w:tabs>
        <w:ind w:left="0" w:firstLine="0"/>
        <w:jc w:val="both"/>
        <w:rPr>
          <w:rFonts w:ascii="Arial Narrow" w:hAnsi="Arial Narrow"/>
          <w:sz w:val="24"/>
          <w:szCs w:val="24"/>
        </w:rPr>
      </w:pPr>
      <w:r w:rsidRPr="00886BF8">
        <w:rPr>
          <w:rFonts w:ascii="Arial Narrow" w:hAnsi="Arial Narrow"/>
          <w:b/>
          <w:sz w:val="24"/>
          <w:szCs w:val="24"/>
        </w:rPr>
        <w:t>Prova de regularidade para com a</w:t>
      </w:r>
      <w:r w:rsidR="00E94960">
        <w:rPr>
          <w:rFonts w:ascii="Arial Narrow" w:hAnsi="Arial Narrow"/>
          <w:b/>
          <w:sz w:val="24"/>
          <w:szCs w:val="24"/>
        </w:rPr>
        <w:t xml:space="preserve"> </w:t>
      </w:r>
      <w:r w:rsidRPr="00C4637B">
        <w:rPr>
          <w:rFonts w:ascii="Arial Narrow" w:hAnsi="Arial Narrow"/>
          <w:b/>
          <w:sz w:val="24"/>
          <w:szCs w:val="24"/>
        </w:rPr>
        <w:t>Fazenda Federal</w:t>
      </w:r>
      <w:r w:rsidRPr="00C4637B">
        <w:rPr>
          <w:rFonts w:ascii="Arial Narrow" w:hAnsi="Arial Narrow"/>
          <w:sz w:val="24"/>
          <w:szCs w:val="24"/>
        </w:rPr>
        <w:t xml:space="preserve"> através de Certidão conjunta emitida </w:t>
      </w:r>
      <w:r w:rsidRPr="00C4637B">
        <w:rPr>
          <w:rFonts w:ascii="Arial Narrow" w:hAnsi="Arial Narrow"/>
          <w:sz w:val="24"/>
          <w:szCs w:val="24"/>
        </w:rPr>
        <w:lastRenderedPageBreak/>
        <w:t xml:space="preserve">relativa à Dívida Ativa da União, expedida pela Procuradoria Geral da Fazenda Nacional </w:t>
      </w:r>
      <w:r w:rsidR="00E94960">
        <w:rPr>
          <w:rFonts w:ascii="Arial Narrow" w:hAnsi="Arial Narrow"/>
          <w:sz w:val="24"/>
          <w:szCs w:val="24"/>
        </w:rPr>
        <w:t>ou</w:t>
      </w:r>
      <w:r w:rsidRPr="00C4637B">
        <w:rPr>
          <w:rFonts w:ascii="Arial Narrow" w:hAnsi="Arial Narrow"/>
          <w:sz w:val="24"/>
          <w:szCs w:val="24"/>
        </w:rPr>
        <w:t xml:space="preserve"> Certidão expedida pela Delegacia da Receita Federal, ambas da unidade da federação onde a empresa licitante tem a sua sede.</w:t>
      </w:r>
    </w:p>
    <w:p w14:paraId="4D5F3FBA" w14:textId="7C10D951" w:rsidR="003244DD" w:rsidRDefault="00C4637B" w:rsidP="007D107F">
      <w:pPr>
        <w:numPr>
          <w:ilvl w:val="0"/>
          <w:numId w:val="3"/>
        </w:numPr>
        <w:tabs>
          <w:tab w:val="left" w:pos="1134"/>
        </w:tabs>
        <w:ind w:left="0" w:firstLine="0"/>
        <w:jc w:val="both"/>
        <w:rPr>
          <w:rFonts w:ascii="Arial Narrow" w:hAnsi="Arial Narrow"/>
          <w:sz w:val="24"/>
          <w:szCs w:val="24"/>
        </w:rPr>
      </w:pPr>
      <w:r w:rsidRPr="00886BF8">
        <w:rPr>
          <w:rFonts w:ascii="Arial Narrow" w:hAnsi="Arial Narrow"/>
          <w:b/>
          <w:sz w:val="24"/>
          <w:szCs w:val="24"/>
        </w:rPr>
        <w:t>Prova de regularidade com a Fazenda</w:t>
      </w:r>
      <w:r w:rsidR="00EA629E">
        <w:rPr>
          <w:rFonts w:ascii="Arial Narrow" w:hAnsi="Arial Narrow"/>
          <w:b/>
          <w:sz w:val="24"/>
          <w:szCs w:val="24"/>
        </w:rPr>
        <w:t xml:space="preserve"> </w:t>
      </w:r>
      <w:r w:rsidR="00F079AC" w:rsidRPr="00B02C90">
        <w:rPr>
          <w:rFonts w:ascii="Arial Narrow" w:hAnsi="Arial Narrow"/>
          <w:b/>
          <w:iCs/>
          <w:sz w:val="24"/>
          <w:szCs w:val="24"/>
        </w:rPr>
        <w:t>Municipal</w:t>
      </w:r>
      <w:r w:rsidRPr="00B02C90">
        <w:rPr>
          <w:rFonts w:ascii="Arial Narrow" w:hAnsi="Arial Narrow"/>
          <w:b/>
          <w:iCs/>
          <w:color w:val="FF0000"/>
          <w:sz w:val="24"/>
          <w:szCs w:val="24"/>
        </w:rPr>
        <w:t xml:space="preserve"> </w:t>
      </w:r>
      <w:r w:rsidRPr="00C4637B">
        <w:rPr>
          <w:rFonts w:ascii="Arial Narrow" w:hAnsi="Arial Narrow"/>
          <w:sz w:val="24"/>
          <w:szCs w:val="24"/>
        </w:rPr>
        <w:t>do domicílio ou sede do fornecedor, relativa à atividade em cujo exercício contrata ou concorre;</w:t>
      </w:r>
    </w:p>
    <w:p w14:paraId="6E1B6D76" w14:textId="661BA394" w:rsidR="00C4637B" w:rsidRPr="003244DD" w:rsidRDefault="00C4637B" w:rsidP="007D107F">
      <w:pPr>
        <w:numPr>
          <w:ilvl w:val="0"/>
          <w:numId w:val="3"/>
        </w:numPr>
        <w:tabs>
          <w:tab w:val="left" w:pos="1134"/>
        </w:tabs>
        <w:ind w:left="0" w:firstLine="0"/>
        <w:jc w:val="both"/>
        <w:rPr>
          <w:rFonts w:ascii="Arial Narrow" w:hAnsi="Arial Narrow"/>
          <w:sz w:val="24"/>
          <w:szCs w:val="24"/>
        </w:rPr>
      </w:pPr>
      <w:r w:rsidRPr="003244DD">
        <w:rPr>
          <w:rFonts w:ascii="Arial Narrow" w:hAnsi="Arial Narrow"/>
          <w:sz w:val="24"/>
          <w:szCs w:val="24"/>
        </w:rPr>
        <w:t xml:space="preserve">Fundo de Garantia por Tempo de Serviço </w:t>
      </w:r>
      <w:r w:rsidRPr="003244DD">
        <w:rPr>
          <w:rFonts w:ascii="Arial Narrow" w:hAnsi="Arial Narrow"/>
          <w:b/>
          <w:sz w:val="24"/>
          <w:szCs w:val="24"/>
        </w:rPr>
        <w:t>(FGTS</w:t>
      </w:r>
      <w:r w:rsidRPr="003244DD">
        <w:rPr>
          <w:rFonts w:ascii="Arial Narrow" w:hAnsi="Arial Narrow"/>
          <w:sz w:val="24"/>
          <w:szCs w:val="24"/>
        </w:rPr>
        <w:t>), demonstrando situação regular no cumprimento dos encargos sociais instituídos por lei.</w:t>
      </w:r>
    </w:p>
    <w:p w14:paraId="2D4329CD" w14:textId="77777777" w:rsidR="00C4637B" w:rsidRPr="00C4637B" w:rsidRDefault="00C4637B" w:rsidP="007D107F">
      <w:pPr>
        <w:numPr>
          <w:ilvl w:val="0"/>
          <w:numId w:val="3"/>
        </w:numPr>
        <w:tabs>
          <w:tab w:val="left" w:pos="1134"/>
        </w:tabs>
        <w:ind w:left="0" w:firstLine="0"/>
        <w:jc w:val="both"/>
        <w:rPr>
          <w:rFonts w:ascii="Arial Narrow" w:hAnsi="Arial Narrow"/>
          <w:sz w:val="24"/>
          <w:szCs w:val="24"/>
        </w:rPr>
      </w:pPr>
      <w:r w:rsidRPr="00886BF8">
        <w:rPr>
          <w:rFonts w:ascii="Arial Narrow" w:hAnsi="Arial Narrow"/>
          <w:b/>
          <w:sz w:val="24"/>
          <w:szCs w:val="24"/>
        </w:rPr>
        <w:t>Pr</w:t>
      </w:r>
      <w:r w:rsidR="00886BF8">
        <w:rPr>
          <w:rFonts w:ascii="Arial Narrow" w:hAnsi="Arial Narrow"/>
          <w:b/>
          <w:sz w:val="24"/>
          <w:szCs w:val="24"/>
        </w:rPr>
        <w:t>ova de regularidade relativa à J</w:t>
      </w:r>
      <w:r w:rsidRPr="00886BF8">
        <w:rPr>
          <w:rFonts w:ascii="Arial Narrow" w:hAnsi="Arial Narrow"/>
          <w:b/>
          <w:sz w:val="24"/>
          <w:szCs w:val="24"/>
        </w:rPr>
        <w:t>ustiça do Trabalho</w:t>
      </w:r>
      <w:r w:rsidRPr="00C4637B">
        <w:rPr>
          <w:rFonts w:ascii="Arial Narrow" w:hAnsi="Arial Narrow"/>
          <w:sz w:val="24"/>
          <w:szCs w:val="24"/>
        </w:rPr>
        <w:t xml:space="preserve">, através da Certidão Negativa de Débitos Trabalhistas </w:t>
      </w:r>
      <w:r w:rsidRPr="00C4637B">
        <w:rPr>
          <w:rFonts w:ascii="Arial Narrow" w:hAnsi="Arial Narrow"/>
          <w:b/>
          <w:sz w:val="24"/>
          <w:szCs w:val="24"/>
        </w:rPr>
        <w:t>(CNDT)</w:t>
      </w:r>
      <w:r w:rsidRPr="00C4637B">
        <w:rPr>
          <w:rFonts w:ascii="Arial Narrow" w:hAnsi="Arial Narrow"/>
          <w:sz w:val="24"/>
          <w:szCs w:val="24"/>
        </w:rPr>
        <w:t>, em atendimento ao exposto na Lei Federal 12.440/11.</w:t>
      </w:r>
    </w:p>
    <w:p w14:paraId="04A7608A" w14:textId="77777777" w:rsidR="00C4637B" w:rsidRPr="00C4637B" w:rsidRDefault="00C4637B" w:rsidP="007D107F">
      <w:pPr>
        <w:tabs>
          <w:tab w:val="left" w:pos="1134"/>
        </w:tabs>
        <w:jc w:val="both"/>
        <w:rPr>
          <w:rFonts w:ascii="Arial Narrow" w:hAnsi="Arial Narrow"/>
          <w:sz w:val="24"/>
          <w:szCs w:val="24"/>
        </w:rPr>
      </w:pPr>
    </w:p>
    <w:p w14:paraId="242F310D" w14:textId="77777777" w:rsidR="00C4637B" w:rsidRPr="00A6463C" w:rsidRDefault="00C4637B" w:rsidP="00A967CA">
      <w:pPr>
        <w:numPr>
          <w:ilvl w:val="1"/>
          <w:numId w:val="15"/>
        </w:numPr>
        <w:shd w:val="clear" w:color="auto" w:fill="FFFFFF" w:themeFill="background1"/>
        <w:tabs>
          <w:tab w:val="left" w:pos="1134"/>
        </w:tabs>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QUALIFICAÇÃO ECONÔMICA</w:t>
      </w:r>
    </w:p>
    <w:p w14:paraId="13830937" w14:textId="58D9B372" w:rsidR="00EA629E" w:rsidRPr="007531FE" w:rsidRDefault="00C4637B" w:rsidP="00A967CA">
      <w:pPr>
        <w:numPr>
          <w:ilvl w:val="2"/>
          <w:numId w:val="15"/>
        </w:numPr>
        <w:tabs>
          <w:tab w:val="left" w:pos="1134"/>
        </w:tabs>
        <w:ind w:left="0" w:firstLine="0"/>
        <w:jc w:val="both"/>
        <w:rPr>
          <w:rFonts w:ascii="Arial Narrow" w:hAnsi="Arial Narrow"/>
          <w:sz w:val="24"/>
          <w:szCs w:val="24"/>
        </w:rPr>
      </w:pPr>
      <w:r w:rsidRPr="00C4637B">
        <w:rPr>
          <w:rFonts w:ascii="Arial Narrow" w:hAnsi="Arial Narrow"/>
          <w:b/>
          <w:sz w:val="24"/>
          <w:szCs w:val="24"/>
          <w:u w:val="single"/>
        </w:rPr>
        <w:t>Certidão Negativa de pedido de Falência</w:t>
      </w:r>
      <w:r w:rsidRPr="00C4637B">
        <w:rPr>
          <w:rFonts w:ascii="Arial Narrow" w:hAnsi="Arial Narrow"/>
          <w:sz w:val="24"/>
          <w:szCs w:val="24"/>
        </w:rPr>
        <w:t>, impresso pela Internet ou expedido por Cartório Distribuidor da sede da pessoa jurídica, com data não superior a 60 (sessenta) dias corridos. Para esta certidão só será aceita outra validade se estiver expresso no próprio documento.</w:t>
      </w:r>
    </w:p>
    <w:p w14:paraId="474190C4" w14:textId="77777777" w:rsidR="00C4637B" w:rsidRPr="00C4637B" w:rsidRDefault="00C4637B" w:rsidP="007D107F">
      <w:pPr>
        <w:pStyle w:val="SemEspaamento"/>
        <w:rPr>
          <w:lang w:val="pt-BR"/>
        </w:rPr>
      </w:pPr>
    </w:p>
    <w:p w14:paraId="32AB61A8" w14:textId="32C60218" w:rsidR="00E66218" w:rsidRPr="0024319D" w:rsidRDefault="00E66218" w:rsidP="00A967CA">
      <w:pPr>
        <w:pStyle w:val="Ttulo1"/>
        <w:numPr>
          <w:ilvl w:val="1"/>
          <w:numId w:val="15"/>
        </w:numPr>
        <w:shd w:val="clear" w:color="auto" w:fill="D9D9D9" w:themeFill="background1" w:themeFillShade="D9"/>
        <w:tabs>
          <w:tab w:val="left" w:pos="1134"/>
        </w:tabs>
        <w:spacing w:after="240"/>
        <w:ind w:left="0" w:firstLine="0"/>
        <w:jc w:val="both"/>
        <w:rPr>
          <w:rFonts w:ascii="Arial Narrow" w:hAnsi="Arial Narrow"/>
          <w:sz w:val="24"/>
          <w:szCs w:val="24"/>
        </w:rPr>
      </w:pPr>
      <w:r w:rsidRPr="0024319D">
        <w:rPr>
          <w:rFonts w:ascii="Arial Narrow" w:hAnsi="Arial Narrow"/>
          <w:sz w:val="24"/>
          <w:szCs w:val="24"/>
        </w:rPr>
        <w:t>OUTROS DOCUMENTOS</w:t>
      </w:r>
      <w:r w:rsidRPr="0024319D">
        <w:rPr>
          <w:rFonts w:ascii="Arial Narrow" w:hAnsi="Arial Narrow"/>
          <w:color w:val="FF0000"/>
          <w:sz w:val="24"/>
          <w:szCs w:val="24"/>
        </w:rPr>
        <w:t xml:space="preserve"> </w:t>
      </w:r>
      <w:r w:rsidRPr="007531FE">
        <w:rPr>
          <w:rFonts w:ascii="Arial Narrow" w:hAnsi="Arial Narrow"/>
          <w:sz w:val="24"/>
          <w:szCs w:val="24"/>
        </w:rPr>
        <w:t>(DECLARAÇÕES)</w:t>
      </w:r>
    </w:p>
    <w:p w14:paraId="73CE2D50" w14:textId="77777777" w:rsidR="00E66218" w:rsidRPr="00E66218" w:rsidRDefault="00E66218" w:rsidP="00A967CA">
      <w:pPr>
        <w:pStyle w:val="PargrafodaLista"/>
        <w:numPr>
          <w:ilvl w:val="2"/>
          <w:numId w:val="15"/>
        </w:numPr>
        <w:tabs>
          <w:tab w:val="left" w:pos="1134"/>
        </w:tabs>
        <w:ind w:left="0" w:firstLine="0"/>
        <w:rPr>
          <w:rFonts w:ascii="Arial Narrow" w:hAnsi="Arial Narrow" w:cs="Arial"/>
          <w:b/>
          <w:bCs/>
          <w:sz w:val="24"/>
          <w:szCs w:val="24"/>
          <w:highlight w:val="lightGray"/>
        </w:rPr>
      </w:pPr>
      <w:r w:rsidRPr="00E66218">
        <w:rPr>
          <w:rFonts w:ascii="Arial Narrow" w:hAnsi="Arial Narrow" w:cs="Arial"/>
          <w:b/>
          <w:bCs/>
          <w:sz w:val="24"/>
          <w:szCs w:val="24"/>
          <w:highlight w:val="lightGray"/>
        </w:rPr>
        <w:t>DAS DECLARAÇÕES</w:t>
      </w:r>
    </w:p>
    <w:p w14:paraId="5C9A4626" w14:textId="77777777" w:rsidR="003244DD" w:rsidRPr="00942199" w:rsidRDefault="003244DD" w:rsidP="001E583F">
      <w:pPr>
        <w:pStyle w:val="PargrafodaLista"/>
        <w:numPr>
          <w:ilvl w:val="0"/>
          <w:numId w:val="16"/>
        </w:numPr>
        <w:tabs>
          <w:tab w:val="left" w:pos="567"/>
        </w:tabs>
        <w:ind w:left="0" w:firstLine="0"/>
        <w:rPr>
          <w:rFonts w:ascii="Arial Narrow" w:hAnsi="Arial Narrow" w:cs="Arial"/>
          <w:sz w:val="24"/>
          <w:szCs w:val="24"/>
        </w:rPr>
      </w:pPr>
      <w:r w:rsidRPr="00942199">
        <w:rPr>
          <w:rFonts w:ascii="Arial Narrow" w:hAnsi="Arial Narrow" w:cs="Arial"/>
          <w:b/>
          <w:bCs/>
          <w:sz w:val="24"/>
          <w:szCs w:val="24"/>
        </w:rPr>
        <w:t>DECLARAÇÃO de cumprimento do disposto no inciso XXXIII do art. 7º</w:t>
      </w:r>
      <w:r w:rsidRPr="00942199">
        <w:rPr>
          <w:rFonts w:ascii="Arial Narrow" w:hAnsi="Arial Narrow" w:cs="Arial"/>
          <w:sz w:val="24"/>
          <w:szCs w:val="24"/>
        </w:rPr>
        <w:t xml:space="preserve"> da Constituição Federal, de que a empresa não possui menores de dezoito anos em condições de trabalho noturno, perigoso ou insalubre a e de qualquer trabalho a menores de dezesseis anos, salvo na condição de aprendiz, a partir de quatorze anos, de acordo com o inciso VI do art. 68 da Lei n.º 14.133, de 1 de abril de 2021, conforme modelo constante no </w:t>
      </w:r>
      <w:r w:rsidRPr="00942199">
        <w:rPr>
          <w:rFonts w:ascii="Arial Narrow" w:hAnsi="Arial Narrow" w:cs="Arial"/>
          <w:b/>
          <w:sz w:val="24"/>
          <w:szCs w:val="24"/>
        </w:rPr>
        <w:t>ANEXO V</w:t>
      </w:r>
      <w:r w:rsidRPr="00942199">
        <w:rPr>
          <w:rFonts w:ascii="Arial Narrow" w:hAnsi="Arial Narrow" w:cs="Arial"/>
          <w:sz w:val="24"/>
          <w:szCs w:val="24"/>
        </w:rPr>
        <w:t>.</w:t>
      </w:r>
    </w:p>
    <w:p w14:paraId="06BC3484" w14:textId="77777777" w:rsidR="003244DD" w:rsidRPr="00942199" w:rsidRDefault="003244DD" w:rsidP="001E583F">
      <w:pPr>
        <w:pStyle w:val="PargrafodaLista"/>
        <w:numPr>
          <w:ilvl w:val="0"/>
          <w:numId w:val="16"/>
        </w:numPr>
        <w:tabs>
          <w:tab w:val="left" w:pos="567"/>
        </w:tabs>
        <w:ind w:left="0" w:firstLine="0"/>
        <w:rPr>
          <w:rFonts w:ascii="Arial Narrow" w:hAnsi="Arial Narrow" w:cs="Arial"/>
          <w:b/>
          <w:bCs/>
          <w:sz w:val="24"/>
          <w:szCs w:val="24"/>
        </w:rPr>
      </w:pPr>
      <w:r w:rsidRPr="00942199">
        <w:rPr>
          <w:rFonts w:ascii="Arial Narrow" w:eastAsia="Arial" w:hAnsi="Arial Narrow" w:cs="Arial"/>
          <w:b/>
          <w:bCs/>
          <w:sz w:val="24"/>
          <w:szCs w:val="24"/>
        </w:rPr>
        <w:t xml:space="preserve">DECLARAÇÃO de inexistência de fato superveniente </w:t>
      </w:r>
      <w:r w:rsidRPr="00942199">
        <w:rPr>
          <w:rFonts w:ascii="Arial Narrow" w:hAnsi="Arial Narrow" w:cs="Arial"/>
          <w:b/>
          <w:bCs/>
          <w:sz w:val="24"/>
          <w:szCs w:val="24"/>
        </w:rPr>
        <w:t>impeditivo</w:t>
      </w:r>
      <w:r w:rsidRPr="00942199">
        <w:rPr>
          <w:rFonts w:ascii="Arial Narrow" w:hAnsi="Arial Narrow" w:cs="Arial"/>
          <w:sz w:val="24"/>
          <w:szCs w:val="24"/>
        </w:rPr>
        <w:t xml:space="preserve">, conforme modelo do </w:t>
      </w:r>
      <w:r w:rsidRPr="00942199">
        <w:rPr>
          <w:rFonts w:ascii="Arial Narrow" w:hAnsi="Arial Narrow" w:cs="Arial"/>
          <w:b/>
          <w:bCs/>
          <w:sz w:val="24"/>
          <w:szCs w:val="24"/>
        </w:rPr>
        <w:t>ANEXO VI;</w:t>
      </w:r>
    </w:p>
    <w:p w14:paraId="4488024B" w14:textId="7EA56625" w:rsidR="003244DD" w:rsidRPr="00942199" w:rsidRDefault="003244DD" w:rsidP="001E583F">
      <w:pPr>
        <w:pStyle w:val="PargrafodaLista"/>
        <w:numPr>
          <w:ilvl w:val="0"/>
          <w:numId w:val="16"/>
        </w:numPr>
        <w:tabs>
          <w:tab w:val="left" w:pos="567"/>
        </w:tabs>
        <w:ind w:left="0" w:firstLine="0"/>
        <w:rPr>
          <w:rFonts w:ascii="Arial Narrow" w:eastAsia="Arial" w:hAnsi="Arial Narrow" w:cs="Arial"/>
          <w:b/>
          <w:sz w:val="24"/>
          <w:szCs w:val="24"/>
        </w:rPr>
      </w:pPr>
      <w:r w:rsidRPr="00942199">
        <w:rPr>
          <w:rFonts w:ascii="Arial Narrow" w:eastAsia="Arial" w:hAnsi="Arial Narrow" w:cs="Arial"/>
          <w:b/>
          <w:bCs/>
          <w:sz w:val="24"/>
          <w:szCs w:val="24"/>
        </w:rPr>
        <w:t>DECLARAÇÃO</w:t>
      </w:r>
      <w:r w:rsidRPr="00942199">
        <w:rPr>
          <w:rFonts w:ascii="Arial Narrow" w:eastAsia="Arial" w:hAnsi="Arial Narrow" w:cs="Arial"/>
          <w:sz w:val="24"/>
          <w:szCs w:val="24"/>
        </w:rPr>
        <w:t xml:space="preserve"> da empresa informando que seus sócios, proprietários, dirigentes ou assemelhados </w:t>
      </w:r>
      <w:r w:rsidRPr="00942199">
        <w:rPr>
          <w:rFonts w:ascii="Arial Narrow" w:hAnsi="Arial Narrow" w:cs="Arial"/>
          <w:b/>
          <w:bCs/>
          <w:sz w:val="24"/>
          <w:szCs w:val="24"/>
        </w:rPr>
        <w:t>não possuem qualquer vínculo</w:t>
      </w:r>
      <w:r w:rsidRPr="00942199">
        <w:rPr>
          <w:rFonts w:ascii="Arial Narrow" w:hAnsi="Arial Narrow" w:cs="Arial"/>
          <w:sz w:val="24"/>
          <w:szCs w:val="24"/>
        </w:rPr>
        <w:t xml:space="preserve"> com o Município de Brasilandia MS, conforme </w:t>
      </w:r>
      <w:r w:rsidR="00C92667">
        <w:rPr>
          <w:rFonts w:ascii="Arial Narrow" w:hAnsi="Arial Narrow" w:cs="Arial"/>
          <w:sz w:val="24"/>
          <w:szCs w:val="24"/>
        </w:rPr>
        <w:t xml:space="preserve">artigo 9º da Lei Federal 14.133/2021 - </w:t>
      </w:r>
      <w:r w:rsidRPr="00942199">
        <w:rPr>
          <w:rFonts w:ascii="Arial Narrow" w:eastAsia="Arial" w:hAnsi="Arial Narrow" w:cs="Arial"/>
          <w:b/>
          <w:sz w:val="24"/>
          <w:szCs w:val="24"/>
        </w:rPr>
        <w:t>ANEXO VII</w:t>
      </w:r>
      <w:r w:rsidR="00C92667">
        <w:rPr>
          <w:rFonts w:ascii="Arial Narrow" w:eastAsia="Arial" w:hAnsi="Arial Narrow" w:cs="Arial"/>
          <w:b/>
          <w:sz w:val="24"/>
          <w:szCs w:val="24"/>
        </w:rPr>
        <w:t xml:space="preserve"> DO EDITAL</w:t>
      </w:r>
      <w:r w:rsidRPr="00942199">
        <w:rPr>
          <w:rFonts w:ascii="Arial Narrow" w:eastAsia="Arial" w:hAnsi="Arial Narrow" w:cs="Arial"/>
          <w:b/>
          <w:sz w:val="24"/>
          <w:szCs w:val="24"/>
        </w:rPr>
        <w:t>;</w:t>
      </w:r>
    </w:p>
    <w:p w14:paraId="4118E991" w14:textId="77777777" w:rsidR="003244DD" w:rsidRPr="00942199" w:rsidRDefault="003244DD" w:rsidP="001E583F">
      <w:pPr>
        <w:pStyle w:val="PargrafodaLista"/>
        <w:numPr>
          <w:ilvl w:val="0"/>
          <w:numId w:val="16"/>
        </w:numPr>
        <w:ind w:left="0" w:firstLine="0"/>
        <w:rPr>
          <w:rFonts w:ascii="Arial Narrow" w:eastAsia="Arial" w:hAnsi="Arial Narrow" w:cs="Arial"/>
          <w:sz w:val="24"/>
          <w:szCs w:val="24"/>
        </w:rPr>
      </w:pPr>
      <w:r w:rsidRPr="00942199">
        <w:rPr>
          <w:rFonts w:ascii="Arial Narrow" w:hAnsi="Arial Narrow" w:cs="Arial"/>
          <w:b/>
          <w:bCs/>
          <w:sz w:val="24"/>
          <w:szCs w:val="24"/>
        </w:rPr>
        <w:t>DECLARAÇÃO que não possui empregados executando trabalho degradante ou forçado</w:t>
      </w:r>
      <w:r w:rsidRPr="00942199">
        <w:rPr>
          <w:rFonts w:ascii="Arial Narrow" w:hAnsi="Arial Narrow" w:cs="Arial"/>
          <w:sz w:val="24"/>
          <w:szCs w:val="24"/>
        </w:rPr>
        <w:t xml:space="preserve">, observando o disposto nos incisos III e IV do art. 1º e no inciso III do art. 5º da Constituição Federal, conforme modelo sugestivo – </w:t>
      </w:r>
      <w:r w:rsidRPr="00942199">
        <w:rPr>
          <w:rFonts w:ascii="Arial Narrow" w:hAnsi="Arial Narrow" w:cs="Arial"/>
          <w:b/>
          <w:sz w:val="24"/>
          <w:szCs w:val="24"/>
        </w:rPr>
        <w:t>ANEXO VIII DO EDITAL;</w:t>
      </w:r>
    </w:p>
    <w:p w14:paraId="2D5EE010" w14:textId="77777777" w:rsidR="003244DD" w:rsidRPr="00942199" w:rsidRDefault="003244DD" w:rsidP="001E583F">
      <w:pPr>
        <w:pStyle w:val="PargrafodaLista"/>
        <w:numPr>
          <w:ilvl w:val="0"/>
          <w:numId w:val="16"/>
        </w:numPr>
        <w:tabs>
          <w:tab w:val="left" w:pos="709"/>
        </w:tabs>
        <w:ind w:left="0" w:firstLine="0"/>
        <w:rPr>
          <w:rFonts w:ascii="Arial Narrow" w:eastAsia="Arial" w:hAnsi="Arial Narrow" w:cs="Arial"/>
          <w:sz w:val="24"/>
          <w:szCs w:val="24"/>
        </w:rPr>
      </w:pPr>
      <w:r w:rsidRPr="00942199">
        <w:rPr>
          <w:rFonts w:ascii="Arial Narrow" w:eastAsia="Arial" w:hAnsi="Arial Narrow" w:cs="Arial"/>
          <w:b/>
          <w:bCs/>
          <w:sz w:val="24"/>
          <w:szCs w:val="24"/>
        </w:rPr>
        <w:t xml:space="preserve">DECLARAÇÃO que cumpre as exigências de reserva de cargos para pessoa com deficiência e para reabilitado </w:t>
      </w:r>
      <w:r w:rsidRPr="00942199">
        <w:rPr>
          <w:rFonts w:ascii="Arial Narrow" w:eastAsia="Arial" w:hAnsi="Arial Narrow" w:cs="Arial"/>
          <w:sz w:val="24"/>
          <w:szCs w:val="24"/>
        </w:rPr>
        <w:t xml:space="preserve">da Previdência Social, previstas em lei e em outras normas específicas, conforme modelo sugestivo – </w:t>
      </w:r>
      <w:r w:rsidRPr="00942199">
        <w:rPr>
          <w:rFonts w:ascii="Arial Narrow" w:eastAsia="Arial" w:hAnsi="Arial Narrow" w:cs="Arial"/>
          <w:b/>
          <w:bCs/>
          <w:sz w:val="24"/>
          <w:szCs w:val="24"/>
        </w:rPr>
        <w:t>ANEXO IX DO EDITAL</w:t>
      </w:r>
      <w:r w:rsidRPr="00942199">
        <w:rPr>
          <w:rFonts w:ascii="Arial Narrow" w:eastAsia="Arial" w:hAnsi="Arial Narrow" w:cs="Arial"/>
          <w:sz w:val="24"/>
          <w:szCs w:val="24"/>
        </w:rPr>
        <w:t>.</w:t>
      </w:r>
    </w:p>
    <w:p w14:paraId="47AD5A9C" w14:textId="77777777" w:rsidR="00E66218" w:rsidRPr="0024319D" w:rsidRDefault="00E66218" w:rsidP="001E583F">
      <w:pPr>
        <w:pStyle w:val="PargrafodaLista"/>
        <w:numPr>
          <w:ilvl w:val="0"/>
          <w:numId w:val="16"/>
        </w:numPr>
        <w:tabs>
          <w:tab w:val="left" w:pos="709"/>
        </w:tabs>
        <w:ind w:left="0" w:firstLine="0"/>
        <w:rPr>
          <w:rFonts w:ascii="Arial Narrow" w:hAnsi="Arial Narrow" w:cs="Arial"/>
          <w:b/>
          <w:bCs/>
          <w:sz w:val="24"/>
          <w:szCs w:val="24"/>
        </w:rPr>
      </w:pPr>
      <w:r w:rsidRPr="0024319D">
        <w:rPr>
          <w:rFonts w:ascii="Arial Narrow" w:hAnsi="Arial Narrow" w:cs="Arial"/>
          <w:b/>
          <w:bCs/>
          <w:sz w:val="24"/>
          <w:szCs w:val="24"/>
        </w:rPr>
        <w:t>DECLARAÇÃO de que empresa não se encontre declarada inidônea</w:t>
      </w:r>
      <w:r w:rsidRPr="0024319D">
        <w:rPr>
          <w:rFonts w:ascii="Arial Narrow" w:hAnsi="Arial Narrow" w:cs="Arial"/>
          <w:sz w:val="24"/>
          <w:szCs w:val="24"/>
        </w:rPr>
        <w:t xml:space="preserve"> para licitar e contratar com o  Poder Público ou suspensa do direito de licitar ou contratar com a Administração, conforme  modelo constante no </w:t>
      </w:r>
      <w:r w:rsidRPr="0024319D">
        <w:rPr>
          <w:rFonts w:ascii="Arial Narrow" w:hAnsi="Arial Narrow" w:cs="Arial"/>
          <w:b/>
          <w:sz w:val="24"/>
          <w:szCs w:val="24"/>
        </w:rPr>
        <w:t>ANEXO X</w:t>
      </w:r>
      <w:r w:rsidRPr="0024319D">
        <w:rPr>
          <w:rFonts w:ascii="Arial Narrow" w:hAnsi="Arial Narrow" w:cs="Arial"/>
          <w:sz w:val="24"/>
          <w:szCs w:val="24"/>
        </w:rPr>
        <w:t xml:space="preserve"> – </w:t>
      </w:r>
      <w:r w:rsidRPr="0024319D">
        <w:rPr>
          <w:rFonts w:ascii="Arial Narrow" w:hAnsi="Arial Narrow" w:cs="Arial"/>
          <w:b/>
          <w:bCs/>
          <w:sz w:val="24"/>
          <w:szCs w:val="24"/>
        </w:rPr>
        <w:t>DECLARAÇÃO DE IDONEIDADE.</w:t>
      </w:r>
    </w:p>
    <w:p w14:paraId="6079F8F3" w14:textId="6C6C256F" w:rsidR="00E66218" w:rsidRDefault="003244DD" w:rsidP="007D107F">
      <w:pPr>
        <w:pStyle w:val="PargrafodaLista"/>
        <w:tabs>
          <w:tab w:val="left" w:pos="1134"/>
        </w:tabs>
        <w:ind w:left="0" w:firstLine="0"/>
        <w:rPr>
          <w:rFonts w:ascii="Arial Narrow" w:hAnsi="Arial Narrow" w:cs="Arial"/>
          <w:sz w:val="24"/>
          <w:szCs w:val="24"/>
        </w:rPr>
      </w:pPr>
      <w:r>
        <w:rPr>
          <w:rFonts w:ascii="Arial Narrow" w:hAnsi="Arial Narrow" w:cs="Arial"/>
          <w:bCs/>
          <w:sz w:val="24"/>
          <w:szCs w:val="24"/>
        </w:rPr>
        <w:t>f</w:t>
      </w:r>
      <w:r w:rsidR="00E66218" w:rsidRPr="0024319D">
        <w:rPr>
          <w:rFonts w:ascii="Arial Narrow" w:hAnsi="Arial Narrow" w:cs="Arial"/>
          <w:bCs/>
          <w:sz w:val="24"/>
          <w:szCs w:val="24"/>
        </w:rPr>
        <w:t>1)</w:t>
      </w:r>
      <w:r w:rsidR="00E66218">
        <w:rPr>
          <w:rFonts w:ascii="Arial Narrow" w:hAnsi="Arial Narrow" w:cs="Arial"/>
          <w:bCs/>
          <w:sz w:val="24"/>
          <w:szCs w:val="24"/>
        </w:rPr>
        <w:t xml:space="preserve"> </w:t>
      </w:r>
      <w:r w:rsidR="00E66218" w:rsidRPr="00942199">
        <w:rPr>
          <w:rFonts w:ascii="Arial Narrow" w:hAnsi="Arial Narrow" w:cs="Arial"/>
          <w:sz w:val="24"/>
          <w:szCs w:val="24"/>
        </w:rPr>
        <w:t xml:space="preserve">A declaração acima poderá ser substituída pela(s) apresentação da(s) certidão(ões) negativa(s) de inidoneidade emitida conforme </w:t>
      </w:r>
      <w:r w:rsidR="00E66218" w:rsidRPr="00942199">
        <w:rPr>
          <w:rFonts w:ascii="Arial Narrow" w:hAnsi="Arial Narrow" w:cs="Arial"/>
          <w:b/>
          <w:bCs/>
          <w:sz w:val="24"/>
          <w:szCs w:val="24"/>
        </w:rPr>
        <w:t xml:space="preserve">item </w:t>
      </w:r>
      <w:r w:rsidR="00764C20">
        <w:rPr>
          <w:rFonts w:ascii="Arial Narrow" w:hAnsi="Arial Narrow" w:cs="Arial"/>
          <w:b/>
          <w:bCs/>
          <w:sz w:val="24"/>
          <w:szCs w:val="24"/>
        </w:rPr>
        <w:t>13</w:t>
      </w:r>
      <w:r w:rsidR="00440540" w:rsidRPr="00942199">
        <w:rPr>
          <w:rFonts w:ascii="Arial Narrow" w:hAnsi="Arial Narrow" w:cs="Arial"/>
          <w:b/>
          <w:bCs/>
          <w:sz w:val="24"/>
          <w:szCs w:val="24"/>
        </w:rPr>
        <w:t>.2</w:t>
      </w:r>
      <w:r w:rsidR="00E66218" w:rsidRPr="00942199">
        <w:rPr>
          <w:rFonts w:ascii="Arial Narrow" w:hAnsi="Arial Narrow" w:cs="Arial"/>
          <w:sz w:val="24"/>
          <w:szCs w:val="24"/>
        </w:rPr>
        <w:t>.</w:t>
      </w:r>
    </w:p>
    <w:p w14:paraId="65BC5A8C" w14:textId="4530063E" w:rsidR="006B03DA" w:rsidRDefault="00203E7D" w:rsidP="001E583F">
      <w:pPr>
        <w:tabs>
          <w:tab w:val="left" w:pos="567"/>
        </w:tabs>
        <w:jc w:val="both"/>
        <w:rPr>
          <w:rFonts w:ascii="Arial Narrow" w:hAnsi="Arial Narrow"/>
          <w:sz w:val="24"/>
          <w:szCs w:val="24"/>
        </w:rPr>
      </w:pPr>
      <w:r w:rsidRPr="00C92667">
        <w:rPr>
          <w:rFonts w:ascii="Arial Narrow" w:eastAsia="Arial" w:hAnsi="Arial Narrow" w:cs="Arial"/>
          <w:sz w:val="24"/>
          <w:szCs w:val="24"/>
        </w:rPr>
        <w:t>g)</w:t>
      </w:r>
      <w:r>
        <w:rPr>
          <w:rFonts w:ascii="Arial Narrow" w:eastAsia="Arial" w:hAnsi="Arial Narrow" w:cs="Arial"/>
          <w:b/>
          <w:bCs/>
          <w:sz w:val="24"/>
          <w:szCs w:val="24"/>
        </w:rPr>
        <w:t xml:space="preserve"> </w:t>
      </w:r>
      <w:r w:rsidR="0072786D">
        <w:rPr>
          <w:rFonts w:ascii="Arial Narrow" w:eastAsia="Arial" w:hAnsi="Arial Narrow" w:cs="Arial"/>
          <w:b/>
          <w:bCs/>
          <w:sz w:val="24"/>
          <w:szCs w:val="24"/>
        </w:rPr>
        <w:tab/>
      </w:r>
      <w:r w:rsidR="00B27EC8" w:rsidRPr="009F19D2">
        <w:rPr>
          <w:rFonts w:ascii="Arial Narrow" w:eastAsia="Arial" w:hAnsi="Arial Narrow" w:cs="Arial"/>
          <w:b/>
          <w:bCs/>
          <w:sz w:val="24"/>
          <w:szCs w:val="24"/>
          <w:highlight w:val="yellow"/>
        </w:rPr>
        <w:t>DECLARAÇÃO DE COMPROMISSO</w:t>
      </w:r>
      <w:r w:rsidR="00BE7FED" w:rsidRPr="009F19D2">
        <w:rPr>
          <w:rFonts w:ascii="Arial Narrow" w:eastAsia="Arial" w:hAnsi="Arial Narrow" w:cs="Arial"/>
          <w:b/>
          <w:bCs/>
          <w:sz w:val="24"/>
          <w:szCs w:val="24"/>
          <w:highlight w:val="yellow"/>
        </w:rPr>
        <w:t xml:space="preserve"> </w:t>
      </w:r>
      <w:r w:rsidR="00BE7FED" w:rsidRPr="008E4283">
        <w:rPr>
          <w:rFonts w:ascii="Arial Narrow" w:eastAsia="Arial" w:hAnsi="Arial Narrow" w:cs="Arial"/>
          <w:sz w:val="24"/>
          <w:szCs w:val="24"/>
          <w:highlight w:val="yellow"/>
        </w:rPr>
        <w:t>(</w:t>
      </w:r>
      <w:r w:rsidR="00BE7FED" w:rsidRPr="008E4283">
        <w:rPr>
          <w:rFonts w:ascii="Arial Narrow" w:eastAsia="Arial" w:hAnsi="Arial Narrow" w:cs="Arial"/>
          <w:b/>
          <w:bCs/>
          <w:sz w:val="24"/>
          <w:szCs w:val="24"/>
          <w:highlight w:val="yellow"/>
        </w:rPr>
        <w:t>ANEXO XI</w:t>
      </w:r>
      <w:r w:rsidR="0034349F" w:rsidRPr="008E4283">
        <w:rPr>
          <w:rFonts w:ascii="Arial Narrow" w:eastAsia="Arial" w:hAnsi="Arial Narrow" w:cs="Arial"/>
          <w:b/>
          <w:bCs/>
          <w:sz w:val="24"/>
          <w:szCs w:val="24"/>
          <w:highlight w:val="yellow"/>
        </w:rPr>
        <w:t>II</w:t>
      </w:r>
      <w:r w:rsidR="00BE7FED" w:rsidRPr="008E4283">
        <w:rPr>
          <w:rFonts w:ascii="Arial Narrow" w:eastAsia="Arial" w:hAnsi="Arial Narrow" w:cs="Arial"/>
          <w:b/>
          <w:bCs/>
          <w:sz w:val="24"/>
          <w:szCs w:val="24"/>
          <w:highlight w:val="yellow"/>
        </w:rPr>
        <w:t>)</w:t>
      </w:r>
      <w:r w:rsidR="00C72330" w:rsidRPr="008E4283">
        <w:rPr>
          <w:rFonts w:ascii="Arial Narrow" w:eastAsia="Arial" w:hAnsi="Arial Narrow" w:cs="Arial"/>
          <w:b/>
          <w:bCs/>
          <w:sz w:val="24"/>
          <w:szCs w:val="24"/>
          <w:highlight w:val="yellow"/>
        </w:rPr>
        <w:t xml:space="preserve"> </w:t>
      </w:r>
      <w:r w:rsidR="00C72330" w:rsidRPr="009F19D2">
        <w:rPr>
          <w:rFonts w:ascii="Arial Narrow" w:hAnsi="Arial Narrow"/>
          <w:sz w:val="24"/>
          <w:szCs w:val="24"/>
          <w:highlight w:val="yellow"/>
        </w:rPr>
        <w:t xml:space="preserve">comprometendo-se </w:t>
      </w:r>
      <w:r w:rsidR="003448A7" w:rsidRPr="009F19D2">
        <w:rPr>
          <w:rFonts w:ascii="Arial Narrow" w:hAnsi="Arial Narrow"/>
          <w:sz w:val="24"/>
          <w:szCs w:val="24"/>
          <w:highlight w:val="yellow"/>
        </w:rPr>
        <w:t>diretamente ou por m</w:t>
      </w:r>
      <w:r w:rsidR="00DA63CC">
        <w:rPr>
          <w:rFonts w:ascii="Arial Narrow" w:hAnsi="Arial Narrow"/>
          <w:sz w:val="24"/>
          <w:szCs w:val="24"/>
          <w:highlight w:val="yellow"/>
        </w:rPr>
        <w:t>eio de terceiros contratados, dar</w:t>
      </w:r>
      <w:r w:rsidR="003448A7" w:rsidRPr="009F19D2">
        <w:rPr>
          <w:rFonts w:ascii="Arial Narrow" w:hAnsi="Arial Narrow"/>
          <w:sz w:val="24"/>
          <w:szCs w:val="24"/>
          <w:highlight w:val="yellow"/>
        </w:rPr>
        <w:t xml:space="preserve"> suporte técnico e assistência aos equipamentos e sistemas ofertados durante toda a vigência contratual, observados os prazos de atendimento estabelecidos neste Termo de Referência</w:t>
      </w:r>
      <w:r w:rsidR="009F19D2">
        <w:rPr>
          <w:rFonts w:ascii="Arial Narrow" w:hAnsi="Arial Narrow"/>
          <w:sz w:val="24"/>
          <w:szCs w:val="24"/>
        </w:rPr>
        <w:t>.</w:t>
      </w:r>
    </w:p>
    <w:p w14:paraId="062E1BEC" w14:textId="77777777" w:rsidR="0072786D" w:rsidRDefault="0072786D" w:rsidP="007D107F">
      <w:pPr>
        <w:tabs>
          <w:tab w:val="left" w:pos="1134"/>
        </w:tabs>
        <w:jc w:val="both"/>
        <w:rPr>
          <w:rFonts w:ascii="Arial Narrow" w:hAnsi="Arial Narrow"/>
          <w:sz w:val="24"/>
          <w:szCs w:val="24"/>
        </w:rPr>
      </w:pPr>
    </w:p>
    <w:p w14:paraId="22A5D4B5" w14:textId="77777777" w:rsidR="0071211D" w:rsidRDefault="0071211D" w:rsidP="0071211D">
      <w:pPr>
        <w:pStyle w:val="PargrafodaLista"/>
        <w:tabs>
          <w:tab w:val="left" w:pos="567"/>
        </w:tabs>
        <w:spacing w:line="320" w:lineRule="atLeast"/>
        <w:ind w:left="56" w:firstLine="0"/>
        <w:rPr>
          <w:rFonts w:ascii="Arial Narrow" w:eastAsia="Arial" w:hAnsi="Arial Narrow" w:cs="Arial"/>
          <w:sz w:val="24"/>
          <w:szCs w:val="24"/>
        </w:rPr>
      </w:pPr>
      <w:r>
        <w:rPr>
          <w:rFonts w:ascii="Arial Narrow" w:eastAsia="Arial" w:hAnsi="Arial Narrow" w:cs="Arial"/>
          <w:sz w:val="24"/>
          <w:szCs w:val="24"/>
        </w:rPr>
        <w:t xml:space="preserve">7.5.1.1. </w:t>
      </w:r>
      <w:r w:rsidRPr="0067570D">
        <w:rPr>
          <w:rFonts w:ascii="Arial Narrow" w:hAnsi="Arial Narrow" w:cs="Arial"/>
          <w:b/>
          <w:sz w:val="24"/>
          <w:szCs w:val="24"/>
        </w:rPr>
        <w:t>Diante da aus</w:t>
      </w:r>
      <w:r>
        <w:rPr>
          <w:rFonts w:ascii="Arial Narrow" w:hAnsi="Arial Narrow" w:cs="Arial"/>
          <w:b/>
          <w:sz w:val="24"/>
          <w:szCs w:val="24"/>
        </w:rPr>
        <w:t>ê</w:t>
      </w:r>
      <w:r w:rsidRPr="0067570D">
        <w:rPr>
          <w:rFonts w:ascii="Arial Narrow" w:hAnsi="Arial Narrow" w:cs="Arial"/>
          <w:b/>
          <w:sz w:val="24"/>
          <w:szCs w:val="24"/>
        </w:rPr>
        <w:t>ncia d</w:t>
      </w:r>
      <w:r>
        <w:rPr>
          <w:rFonts w:ascii="Arial Narrow" w:hAnsi="Arial Narrow" w:cs="Arial"/>
          <w:b/>
          <w:sz w:val="24"/>
          <w:szCs w:val="24"/>
        </w:rPr>
        <w:t>e qualquer declaração exigida acima</w:t>
      </w:r>
      <w:r w:rsidRPr="007F0516">
        <w:rPr>
          <w:rFonts w:ascii="Arial Narrow" w:hAnsi="Arial Narrow" w:cs="Arial"/>
          <w:b/>
          <w:sz w:val="24"/>
          <w:szCs w:val="24"/>
        </w:rPr>
        <w:t>,</w:t>
      </w:r>
      <w:r w:rsidRPr="0067570D">
        <w:rPr>
          <w:rFonts w:ascii="Arial Narrow" w:hAnsi="Arial Narrow" w:cs="Arial"/>
          <w:b/>
          <w:sz w:val="24"/>
          <w:szCs w:val="24"/>
        </w:rPr>
        <w:t xml:space="preserve"> as mesmas poderão ser providenciadas no ato da an</w:t>
      </w:r>
      <w:r>
        <w:rPr>
          <w:rFonts w:ascii="Arial Narrow" w:hAnsi="Arial Narrow" w:cs="Arial"/>
          <w:b/>
          <w:sz w:val="24"/>
          <w:szCs w:val="24"/>
        </w:rPr>
        <w:t>á</w:t>
      </w:r>
      <w:r w:rsidRPr="0067570D">
        <w:rPr>
          <w:rFonts w:ascii="Arial Narrow" w:hAnsi="Arial Narrow" w:cs="Arial"/>
          <w:b/>
          <w:sz w:val="24"/>
          <w:szCs w:val="24"/>
        </w:rPr>
        <w:t xml:space="preserve">lise das </w:t>
      </w:r>
      <w:r>
        <w:rPr>
          <w:rFonts w:ascii="Arial Narrow" w:hAnsi="Arial Narrow" w:cs="Arial"/>
          <w:b/>
          <w:sz w:val="24"/>
          <w:szCs w:val="24"/>
        </w:rPr>
        <w:t>documentações de habilitação.</w:t>
      </w:r>
    </w:p>
    <w:p w14:paraId="4EDDE46B" w14:textId="77777777" w:rsidR="0071211D" w:rsidRPr="00942199" w:rsidRDefault="0071211D" w:rsidP="0071211D">
      <w:pPr>
        <w:pStyle w:val="PargrafodaLista"/>
        <w:tabs>
          <w:tab w:val="left" w:pos="567"/>
        </w:tabs>
        <w:spacing w:line="320" w:lineRule="atLeast"/>
        <w:ind w:left="56" w:firstLine="0"/>
        <w:rPr>
          <w:rFonts w:ascii="Arial Narrow" w:eastAsia="Arial" w:hAnsi="Arial Narrow" w:cs="Arial"/>
          <w:sz w:val="24"/>
          <w:szCs w:val="24"/>
        </w:rPr>
      </w:pPr>
    </w:p>
    <w:p w14:paraId="3190AD58" w14:textId="65C7E1D2" w:rsidR="0071211D" w:rsidRDefault="0071211D" w:rsidP="0071211D">
      <w:pPr>
        <w:pStyle w:val="PargrafodaLista"/>
        <w:pBdr>
          <w:top w:val="nil"/>
          <w:left w:val="nil"/>
          <w:bottom w:val="nil"/>
          <w:right w:val="nil"/>
          <w:between w:val="nil"/>
        </w:pBdr>
        <w:tabs>
          <w:tab w:val="left" w:pos="851"/>
        </w:tabs>
        <w:spacing w:line="320" w:lineRule="atLeast"/>
        <w:ind w:left="56" w:firstLine="0"/>
        <w:rPr>
          <w:rFonts w:ascii="Arial Narrow" w:hAnsi="Arial Narrow" w:cs="Arial"/>
          <w:color w:val="000000"/>
          <w:sz w:val="24"/>
          <w:szCs w:val="24"/>
        </w:rPr>
      </w:pPr>
      <w:r>
        <w:rPr>
          <w:rFonts w:ascii="Arial Narrow" w:hAnsi="Arial Narrow" w:cs="Arial"/>
          <w:color w:val="000000"/>
          <w:sz w:val="24"/>
          <w:szCs w:val="24"/>
        </w:rPr>
        <w:t>7.5.1.2</w:t>
      </w:r>
      <w:r w:rsidRPr="00942199">
        <w:rPr>
          <w:rFonts w:ascii="Arial Narrow" w:hAnsi="Arial Narrow" w:cs="Arial"/>
          <w:color w:val="000000"/>
          <w:sz w:val="24"/>
          <w:szCs w:val="24"/>
        </w:rPr>
        <w:t xml:space="preserve"> Ainda que possuam restrições fiscais ou fazendárias, as Micros e Pequenas Empresas deverão apresentar a totalidade dos requisitos dispostos no </w:t>
      </w:r>
      <w:r w:rsidRPr="00942199">
        <w:rPr>
          <w:rFonts w:ascii="Arial Narrow" w:hAnsi="Arial Narrow" w:cs="Arial"/>
          <w:b/>
          <w:color w:val="000000"/>
          <w:sz w:val="24"/>
          <w:szCs w:val="24"/>
        </w:rPr>
        <w:t>item 7.3</w:t>
      </w:r>
      <w:r w:rsidRPr="00942199">
        <w:rPr>
          <w:rFonts w:ascii="Arial Narrow" w:hAnsi="Arial Narrow" w:cs="Arial"/>
          <w:color w:val="000000"/>
          <w:sz w:val="24"/>
          <w:szCs w:val="24"/>
        </w:rPr>
        <w:t xml:space="preserve">, letras “a”, “b”, “c”, “d”, “e” e “f”, exigidos para fins </w:t>
      </w:r>
      <w:r w:rsidRPr="00942199">
        <w:rPr>
          <w:rFonts w:ascii="Arial Narrow" w:hAnsi="Arial Narrow" w:cs="Arial"/>
          <w:color w:val="000000"/>
          <w:sz w:val="24"/>
          <w:szCs w:val="24"/>
        </w:rPr>
        <w:lastRenderedPageBreak/>
        <w:t>de comprovação da regularidade fiscal.</w:t>
      </w:r>
    </w:p>
    <w:p w14:paraId="402F320C" w14:textId="77777777" w:rsidR="006B26B5" w:rsidRPr="0024319D" w:rsidRDefault="006B26B5" w:rsidP="0071211D">
      <w:pPr>
        <w:pStyle w:val="PargrafodaLista"/>
        <w:pBdr>
          <w:top w:val="nil"/>
          <w:left w:val="nil"/>
          <w:bottom w:val="nil"/>
          <w:right w:val="nil"/>
          <w:between w:val="nil"/>
        </w:pBdr>
        <w:tabs>
          <w:tab w:val="left" w:pos="851"/>
        </w:tabs>
        <w:spacing w:line="320" w:lineRule="atLeast"/>
        <w:ind w:left="56" w:firstLine="0"/>
        <w:rPr>
          <w:rFonts w:ascii="Arial Narrow" w:hAnsi="Arial Narrow" w:cs="Arial"/>
          <w:color w:val="000000"/>
          <w:sz w:val="24"/>
          <w:szCs w:val="24"/>
        </w:rPr>
      </w:pPr>
    </w:p>
    <w:p w14:paraId="1EC0AB71" w14:textId="77777777" w:rsidR="0071211D" w:rsidRPr="0024319D" w:rsidRDefault="0071211D" w:rsidP="0071211D">
      <w:pPr>
        <w:pStyle w:val="PargrafodaLista"/>
        <w:pBdr>
          <w:top w:val="nil"/>
          <w:left w:val="nil"/>
          <w:bottom w:val="nil"/>
          <w:right w:val="nil"/>
          <w:between w:val="nil"/>
        </w:pBdr>
        <w:tabs>
          <w:tab w:val="left" w:pos="851"/>
        </w:tabs>
        <w:spacing w:after="240" w:line="320" w:lineRule="atLeast"/>
        <w:ind w:left="56" w:firstLine="0"/>
        <w:rPr>
          <w:rFonts w:ascii="Arial Narrow" w:hAnsi="Arial Narrow" w:cs="Arial"/>
          <w:color w:val="000000"/>
          <w:sz w:val="24"/>
          <w:szCs w:val="24"/>
        </w:rPr>
      </w:pPr>
      <w:r>
        <w:rPr>
          <w:rFonts w:ascii="Arial Narrow" w:hAnsi="Arial Narrow" w:cs="Arial"/>
          <w:color w:val="000000"/>
          <w:sz w:val="24"/>
          <w:szCs w:val="24"/>
        </w:rPr>
        <w:t xml:space="preserve">7.5.1.3 </w:t>
      </w:r>
      <w:r w:rsidRPr="0024319D">
        <w:rPr>
          <w:rFonts w:ascii="Arial Narrow" w:hAnsi="Arial Narrow" w:cs="Arial"/>
          <w:color w:val="000000"/>
          <w:sz w:val="24"/>
          <w:szCs w:val="24"/>
        </w:rPr>
        <w:t>Os documentos emitidos por via INTERNET poderão ter seus dados conferidos pela Equipe de Apoio perante o site correspondente.</w:t>
      </w:r>
    </w:p>
    <w:p w14:paraId="607DD3CF" w14:textId="77777777" w:rsidR="0071211D" w:rsidRPr="0024319D" w:rsidRDefault="0071211D" w:rsidP="0071211D">
      <w:pPr>
        <w:pStyle w:val="PargrafodaLista"/>
        <w:pBdr>
          <w:top w:val="nil"/>
          <w:left w:val="nil"/>
          <w:bottom w:val="nil"/>
          <w:right w:val="nil"/>
          <w:between w:val="nil"/>
        </w:pBdr>
        <w:tabs>
          <w:tab w:val="left" w:pos="851"/>
        </w:tabs>
        <w:spacing w:after="240" w:line="320" w:lineRule="atLeast"/>
        <w:ind w:left="56" w:firstLine="0"/>
        <w:rPr>
          <w:rFonts w:ascii="Arial Narrow" w:hAnsi="Arial Narrow" w:cs="Arial"/>
          <w:color w:val="000000"/>
          <w:sz w:val="24"/>
          <w:szCs w:val="24"/>
        </w:rPr>
      </w:pPr>
      <w:r>
        <w:rPr>
          <w:rFonts w:ascii="Arial Narrow" w:hAnsi="Arial Narrow" w:cs="Arial"/>
          <w:color w:val="000000"/>
          <w:sz w:val="24"/>
          <w:szCs w:val="24"/>
        </w:rPr>
        <w:t xml:space="preserve">7.5.1.4 </w:t>
      </w:r>
      <w:r w:rsidRPr="0024319D">
        <w:rPr>
          <w:rFonts w:ascii="Arial Narrow" w:hAnsi="Arial Narrow" w:cs="Arial"/>
          <w:color w:val="000000"/>
          <w:sz w:val="24"/>
          <w:szCs w:val="24"/>
        </w:rPr>
        <w:t>Não serão aceitos protocolos de entrega ou solicitação de documento em substituição aos documentos requeridos no presente Edital e seus Anexos.</w:t>
      </w:r>
    </w:p>
    <w:p w14:paraId="56338A29" w14:textId="77777777" w:rsidR="0071211D" w:rsidRPr="0024319D" w:rsidRDefault="0071211D" w:rsidP="0071211D">
      <w:pPr>
        <w:pStyle w:val="PargrafodaLista"/>
        <w:pBdr>
          <w:top w:val="nil"/>
          <w:left w:val="nil"/>
          <w:bottom w:val="nil"/>
          <w:right w:val="nil"/>
          <w:between w:val="nil"/>
        </w:pBdr>
        <w:tabs>
          <w:tab w:val="left" w:pos="851"/>
        </w:tabs>
        <w:spacing w:after="240" w:line="320" w:lineRule="atLeast"/>
        <w:ind w:left="56" w:firstLine="0"/>
        <w:rPr>
          <w:rFonts w:ascii="Arial Narrow" w:hAnsi="Arial Narrow" w:cs="Arial"/>
          <w:color w:val="000000"/>
          <w:sz w:val="24"/>
          <w:szCs w:val="24"/>
        </w:rPr>
      </w:pPr>
      <w:r>
        <w:rPr>
          <w:rFonts w:ascii="Arial Narrow" w:hAnsi="Arial Narrow" w:cs="Arial"/>
          <w:color w:val="000000"/>
          <w:sz w:val="24"/>
          <w:szCs w:val="24"/>
        </w:rPr>
        <w:t xml:space="preserve">7.5.1.5 </w:t>
      </w:r>
      <w:r w:rsidRPr="0024319D">
        <w:rPr>
          <w:rFonts w:ascii="Arial Narrow" w:hAnsi="Arial Narrow" w:cs="Arial"/>
          <w:color w:val="000000"/>
          <w:sz w:val="24"/>
          <w:szCs w:val="24"/>
        </w:rPr>
        <w:t>Se a documentação de habilitação não estiver de acordo com as exigências do edital ou contrariar qualquer dispositivo deste Edital e seus Anexos, o(a)Pregoeiro(a) considerará a Proponente inabilitada.</w:t>
      </w:r>
    </w:p>
    <w:p w14:paraId="12481832" w14:textId="77777777" w:rsidR="0071211D" w:rsidRDefault="0071211D" w:rsidP="0071211D">
      <w:pPr>
        <w:pStyle w:val="PargrafodaLista"/>
        <w:pBdr>
          <w:top w:val="nil"/>
          <w:left w:val="nil"/>
          <w:bottom w:val="nil"/>
          <w:right w:val="nil"/>
          <w:between w:val="nil"/>
        </w:pBdr>
        <w:tabs>
          <w:tab w:val="left" w:pos="851"/>
        </w:tabs>
        <w:spacing w:after="240" w:line="320" w:lineRule="atLeast"/>
        <w:ind w:left="56" w:firstLine="0"/>
        <w:rPr>
          <w:rFonts w:ascii="Arial Narrow" w:hAnsi="Arial Narrow" w:cs="Arial"/>
          <w:color w:val="000000"/>
          <w:sz w:val="24"/>
          <w:szCs w:val="24"/>
        </w:rPr>
      </w:pPr>
      <w:r>
        <w:rPr>
          <w:rFonts w:ascii="Arial Narrow" w:hAnsi="Arial Narrow" w:cs="Arial"/>
          <w:color w:val="000000"/>
          <w:sz w:val="24"/>
          <w:szCs w:val="24"/>
        </w:rPr>
        <w:t xml:space="preserve">7.5.1.6 </w:t>
      </w:r>
      <w:r w:rsidRPr="0024319D">
        <w:rPr>
          <w:rFonts w:ascii="Arial Narrow" w:hAnsi="Arial Narrow" w:cs="Arial"/>
          <w:color w:val="000000"/>
          <w:sz w:val="24"/>
          <w:szCs w:val="24"/>
        </w:rPr>
        <w:t xml:space="preserve">Os Documentos apresentados com a validade expirada acarretarão a inabilitação do Proponente. As certidões que não possuírem prazo de validade, somente serão aceitas com data de emissão não superior a </w:t>
      </w:r>
      <w:r>
        <w:rPr>
          <w:rFonts w:ascii="Arial Narrow" w:hAnsi="Arial Narrow" w:cs="Arial"/>
          <w:color w:val="000000"/>
          <w:sz w:val="24"/>
          <w:szCs w:val="24"/>
        </w:rPr>
        <w:t xml:space="preserve">90 </w:t>
      </w:r>
      <w:r w:rsidRPr="0024319D">
        <w:rPr>
          <w:rFonts w:ascii="Arial Narrow" w:hAnsi="Arial Narrow" w:cs="Arial"/>
          <w:color w:val="000000"/>
          <w:sz w:val="24"/>
          <w:szCs w:val="24"/>
        </w:rPr>
        <w:t>(</w:t>
      </w:r>
      <w:r>
        <w:rPr>
          <w:rFonts w:ascii="Arial Narrow" w:hAnsi="Arial Narrow" w:cs="Arial"/>
          <w:color w:val="000000"/>
          <w:sz w:val="24"/>
          <w:szCs w:val="24"/>
        </w:rPr>
        <w:t>noventa</w:t>
      </w:r>
      <w:r w:rsidRPr="0024319D">
        <w:rPr>
          <w:rFonts w:ascii="Arial Narrow" w:hAnsi="Arial Narrow" w:cs="Arial"/>
          <w:color w:val="000000"/>
          <w:sz w:val="24"/>
          <w:szCs w:val="24"/>
        </w:rPr>
        <w:t>) dias, não se aplicando aos documentos em que a validade já esteja determinada neste Edital.</w:t>
      </w:r>
    </w:p>
    <w:p w14:paraId="25C32F73" w14:textId="3FB8F204" w:rsidR="006862DE" w:rsidRDefault="006862DE" w:rsidP="00A967CA">
      <w:pPr>
        <w:numPr>
          <w:ilvl w:val="1"/>
          <w:numId w:val="15"/>
        </w:numPr>
        <w:shd w:val="clear" w:color="auto" w:fill="FFFFFF" w:themeFill="background1"/>
        <w:tabs>
          <w:tab w:val="left" w:pos="1134"/>
        </w:tabs>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 xml:space="preserve">QUALIFICAÇÃO </w:t>
      </w:r>
      <w:r>
        <w:rPr>
          <w:rFonts w:ascii="Arial Narrow" w:hAnsi="Arial Narrow"/>
          <w:b/>
          <w:bCs/>
          <w:sz w:val="24"/>
          <w:szCs w:val="24"/>
          <w:highlight w:val="lightGray"/>
        </w:rPr>
        <w:t>TÉCNICA</w:t>
      </w:r>
      <w:r w:rsidR="00E91C7C">
        <w:rPr>
          <w:rFonts w:ascii="Arial Narrow" w:hAnsi="Arial Narrow"/>
          <w:b/>
          <w:bCs/>
          <w:sz w:val="24"/>
          <w:szCs w:val="24"/>
          <w:highlight w:val="lightGray"/>
        </w:rPr>
        <w:t>:</w:t>
      </w:r>
    </w:p>
    <w:p w14:paraId="5C820049" w14:textId="462E555B" w:rsidR="001573BF" w:rsidRPr="001573BF" w:rsidRDefault="001573BF" w:rsidP="00EC3756">
      <w:pPr>
        <w:pStyle w:val="PargrafodaLista"/>
        <w:numPr>
          <w:ilvl w:val="2"/>
          <w:numId w:val="15"/>
        </w:numPr>
        <w:pBdr>
          <w:top w:val="nil"/>
          <w:left w:val="nil"/>
          <w:bottom w:val="nil"/>
          <w:right w:val="nil"/>
          <w:between w:val="nil"/>
        </w:pBdr>
        <w:tabs>
          <w:tab w:val="left" w:pos="1134"/>
        </w:tabs>
        <w:spacing w:after="240"/>
        <w:ind w:left="0" w:firstLine="0"/>
        <w:rPr>
          <w:rFonts w:ascii="Arial Narrow" w:hAnsi="Arial Narrow"/>
          <w:sz w:val="24"/>
          <w:szCs w:val="24"/>
        </w:rPr>
      </w:pPr>
      <w:r w:rsidRPr="005D51DC">
        <w:rPr>
          <w:rFonts w:ascii="Arial Narrow" w:eastAsia="Arial" w:hAnsi="Arial Narrow" w:cs="Arial"/>
          <w:b/>
          <w:bCs/>
          <w:sz w:val="24"/>
          <w:szCs w:val="24"/>
        </w:rPr>
        <w:t xml:space="preserve">Conforme previsto no Termo de Referência item </w:t>
      </w:r>
      <w:r w:rsidR="002448D4">
        <w:rPr>
          <w:rFonts w:ascii="Arial Narrow" w:eastAsia="Arial" w:hAnsi="Arial Narrow" w:cs="Arial"/>
          <w:b/>
          <w:bCs/>
          <w:sz w:val="24"/>
          <w:szCs w:val="24"/>
        </w:rPr>
        <w:t>8.3</w:t>
      </w:r>
      <w:r w:rsidRPr="005D51DC">
        <w:rPr>
          <w:rFonts w:ascii="Arial Narrow" w:eastAsia="Arial" w:hAnsi="Arial Narrow" w:cs="Arial"/>
          <w:b/>
          <w:bCs/>
          <w:sz w:val="24"/>
          <w:szCs w:val="24"/>
        </w:rPr>
        <w:t xml:space="preserve">, que trata da </w:t>
      </w:r>
      <w:r w:rsidRPr="005D51DC">
        <w:rPr>
          <w:rFonts w:ascii="Arial Narrow" w:eastAsia="Arial" w:hAnsi="Arial Narrow" w:cs="Arial"/>
          <w:b/>
          <w:bCs/>
          <w:sz w:val="24"/>
          <w:szCs w:val="24"/>
          <w:highlight w:val="yellow"/>
        </w:rPr>
        <w:t>Qualificação Técnica</w:t>
      </w:r>
      <w:r w:rsidRPr="005D51DC">
        <w:rPr>
          <w:rFonts w:ascii="Arial Narrow" w:eastAsia="Arial" w:hAnsi="Arial Narrow" w:cs="Arial"/>
          <w:b/>
          <w:bCs/>
          <w:sz w:val="24"/>
          <w:szCs w:val="24"/>
        </w:rPr>
        <w:t>, a empresa deverá apresentar juntamente com a Proposta Comercial, os seguintes documentos:</w:t>
      </w:r>
    </w:p>
    <w:p w14:paraId="17FB7BA5" w14:textId="4C1BAB28" w:rsidR="006862DE" w:rsidRDefault="00EC3756" w:rsidP="00EC3756">
      <w:pPr>
        <w:pStyle w:val="PargrafodaLista"/>
        <w:numPr>
          <w:ilvl w:val="2"/>
          <w:numId w:val="15"/>
        </w:numPr>
        <w:pBdr>
          <w:top w:val="nil"/>
          <w:left w:val="nil"/>
          <w:bottom w:val="nil"/>
          <w:right w:val="nil"/>
          <w:between w:val="nil"/>
        </w:pBdr>
        <w:tabs>
          <w:tab w:val="left" w:pos="1134"/>
        </w:tabs>
        <w:spacing w:after="240"/>
        <w:ind w:left="0" w:firstLine="0"/>
        <w:rPr>
          <w:rFonts w:ascii="Arial Narrow" w:hAnsi="Arial Narrow"/>
          <w:sz w:val="24"/>
          <w:szCs w:val="24"/>
        </w:rPr>
      </w:pPr>
      <w:r w:rsidRPr="00AC14AC">
        <w:rPr>
          <w:rFonts w:ascii="Arial Narrow" w:hAnsi="Arial Narrow"/>
          <w:b/>
          <w:highlight w:val="yellow"/>
        </w:rPr>
        <w:t>APRESENTAÇÃO DE COMPROVAÇÃO DE CAPACIDADE TÉCNICA</w:t>
      </w:r>
      <w:r>
        <w:rPr>
          <w:rFonts w:ascii="Arial Narrow" w:hAnsi="Arial Narrow"/>
          <w:b/>
        </w:rPr>
        <w:t xml:space="preserve"> </w:t>
      </w:r>
      <w:r w:rsidRPr="00EC3756">
        <w:rPr>
          <w:rFonts w:ascii="Arial Narrow" w:hAnsi="Arial Narrow"/>
          <w:sz w:val="24"/>
          <w:szCs w:val="24"/>
        </w:rPr>
        <w:t>emitido(s) por pessoa jurídica de direito público ou privado, que demonstre(m) a execução satisfatória de serviços de locação, instalação, configuração, treinamento, suporte técnico e manutenção de sistema de registro eletrônico de ponto, com características e complexidade compatíveis com o objeto</w:t>
      </w:r>
      <w:r>
        <w:rPr>
          <w:rFonts w:ascii="Arial Narrow" w:hAnsi="Arial Narrow"/>
          <w:sz w:val="24"/>
          <w:szCs w:val="24"/>
        </w:rPr>
        <w:t>.</w:t>
      </w:r>
    </w:p>
    <w:p w14:paraId="747A2AA0" w14:textId="77777777" w:rsidR="009C5C2A" w:rsidRPr="00E91C7C" w:rsidRDefault="009C5C2A" w:rsidP="00E91C7C">
      <w:pPr>
        <w:pStyle w:val="PargrafodaLista"/>
        <w:numPr>
          <w:ilvl w:val="0"/>
          <w:numId w:val="86"/>
        </w:numPr>
        <w:spacing w:line="400" w:lineRule="atLeast"/>
        <w:rPr>
          <w:rFonts w:ascii="Arial Narrow" w:hAnsi="Arial Narrow"/>
          <w:sz w:val="24"/>
          <w:szCs w:val="24"/>
        </w:rPr>
      </w:pPr>
      <w:r w:rsidRPr="00E91C7C">
        <w:rPr>
          <w:rFonts w:ascii="Arial Narrow" w:hAnsi="Arial Narrow"/>
          <w:sz w:val="24"/>
          <w:szCs w:val="24"/>
        </w:rPr>
        <w:t>Será admitido o somatório de atestados para fins de comprovação da capacidade técnica da licitante.</w:t>
      </w:r>
    </w:p>
    <w:p w14:paraId="0DC239DC" w14:textId="156BC10F" w:rsidR="009C5C2A" w:rsidRPr="00E91C7C" w:rsidRDefault="009C5C2A" w:rsidP="00E91C7C">
      <w:pPr>
        <w:pStyle w:val="PargrafodaLista"/>
        <w:numPr>
          <w:ilvl w:val="0"/>
          <w:numId w:val="86"/>
        </w:numPr>
        <w:spacing w:line="400" w:lineRule="atLeast"/>
        <w:rPr>
          <w:rFonts w:ascii="Arial Narrow" w:hAnsi="Arial Narrow"/>
          <w:sz w:val="24"/>
          <w:szCs w:val="24"/>
        </w:rPr>
      </w:pPr>
      <w:r w:rsidRPr="00E91C7C">
        <w:rPr>
          <w:rFonts w:ascii="Arial Narrow" w:hAnsi="Arial Narrow"/>
          <w:sz w:val="24"/>
          <w:szCs w:val="24"/>
        </w:rPr>
        <w:t>Os atestados deverão conter informações suficientes para identificação do emitente, do responsável pela emissão e dos serviços executados, possibilitando a realização de diligências para verificação de sua autenticidade e veracidade.</w:t>
      </w:r>
    </w:p>
    <w:p w14:paraId="6F32589A" w14:textId="38E73EE8" w:rsidR="009C5C2A" w:rsidRPr="00E91C7C" w:rsidRDefault="009C5C2A" w:rsidP="00E91C7C">
      <w:pPr>
        <w:pStyle w:val="PargrafodaLista"/>
        <w:numPr>
          <w:ilvl w:val="0"/>
          <w:numId w:val="86"/>
        </w:numPr>
        <w:spacing w:line="400" w:lineRule="atLeast"/>
        <w:rPr>
          <w:rFonts w:ascii="Arial Narrow" w:hAnsi="Arial Narrow"/>
          <w:sz w:val="24"/>
          <w:szCs w:val="24"/>
        </w:rPr>
      </w:pPr>
      <w:r w:rsidRPr="00E91C7C">
        <w:rPr>
          <w:rFonts w:ascii="Arial Narrow" w:hAnsi="Arial Narrow"/>
          <w:sz w:val="24"/>
          <w:szCs w:val="24"/>
        </w:rPr>
        <w:t>A Administração poderá promover diligências destinadas a esclarecer ou complementar as informações constantes dos documentos apresentados, nos termos da Lei nº 14.133/2021.</w:t>
      </w:r>
    </w:p>
    <w:p w14:paraId="0B6D1206" w14:textId="77777777" w:rsidR="00C4637B" w:rsidRPr="00A6463C" w:rsidRDefault="00C4637B" w:rsidP="00A967CA">
      <w:pPr>
        <w:numPr>
          <w:ilvl w:val="0"/>
          <w:numId w:val="15"/>
        </w:numPr>
        <w:shd w:val="clear" w:color="auto" w:fill="D9D9D9" w:themeFill="background1" w:themeFillShade="D9"/>
        <w:tabs>
          <w:tab w:val="left" w:pos="1134"/>
        </w:tabs>
        <w:ind w:left="0" w:firstLine="0"/>
        <w:jc w:val="both"/>
        <w:rPr>
          <w:rFonts w:ascii="Arial Narrow" w:hAnsi="Arial Narrow"/>
          <w:b/>
          <w:sz w:val="28"/>
          <w:szCs w:val="24"/>
        </w:rPr>
      </w:pPr>
      <w:r w:rsidRPr="00A6463C">
        <w:rPr>
          <w:rFonts w:ascii="Arial Narrow" w:hAnsi="Arial Narrow"/>
          <w:b/>
          <w:sz w:val="28"/>
          <w:szCs w:val="24"/>
        </w:rPr>
        <w:t>DO PEDIDO DE ESCLARECIMENTO E IMPUGNAÇÃO AO EDITAL</w:t>
      </w:r>
    </w:p>
    <w:p w14:paraId="72593530" w14:textId="0515EEA6" w:rsidR="00CE0A45" w:rsidRPr="00743E4F" w:rsidRDefault="00CE0A45" w:rsidP="007D107F">
      <w:pPr>
        <w:pStyle w:val="Ttulo1"/>
        <w:tabs>
          <w:tab w:val="left" w:pos="1134"/>
        </w:tabs>
        <w:spacing w:after="240"/>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8.1. </w:t>
      </w:r>
      <w:r w:rsidR="00A43CFB">
        <w:rPr>
          <w:rFonts w:ascii="Arial Narrow" w:eastAsia="Arial MT" w:hAnsi="Arial Narrow"/>
          <w:b w:val="0"/>
          <w:bCs w:val="0"/>
          <w:color w:val="000000"/>
          <w:sz w:val="24"/>
          <w:szCs w:val="24"/>
        </w:rPr>
        <w:tab/>
      </w:r>
      <w:r w:rsidRPr="00743E4F">
        <w:rPr>
          <w:rFonts w:ascii="Arial Narrow" w:eastAsia="Arial MT" w:hAnsi="Arial Narrow"/>
          <w:b w:val="0"/>
          <w:bCs w:val="0"/>
          <w:color w:val="000000"/>
          <w:sz w:val="24"/>
          <w:szCs w:val="24"/>
        </w:rPr>
        <w:t xml:space="preserve">É facultado a qualquer interessado a apresentação de pedido de esclarecimento ou de impugnação ao ato convocatório do Pregão e seus anexos, observado, para tanto, o </w:t>
      </w:r>
      <w:r w:rsidRPr="00743E4F">
        <w:rPr>
          <w:rFonts w:ascii="Arial Narrow" w:eastAsia="Arial MT" w:hAnsi="Arial Narrow"/>
          <w:bCs w:val="0"/>
          <w:color w:val="000000"/>
          <w:sz w:val="24"/>
          <w:szCs w:val="24"/>
        </w:rPr>
        <w:t>prazo de até 03 (três) dias úteis</w:t>
      </w:r>
      <w:r w:rsidRPr="00743E4F">
        <w:rPr>
          <w:rFonts w:ascii="Arial Narrow" w:eastAsia="Arial MT" w:hAnsi="Arial Narrow"/>
          <w:b w:val="0"/>
          <w:bCs w:val="0"/>
          <w:color w:val="000000"/>
          <w:sz w:val="24"/>
          <w:szCs w:val="24"/>
        </w:rPr>
        <w:t xml:space="preserve"> anteriores à data fixada para recebimento das propostas, na forma do art. 164 da Lei n.º 14.133/2021. </w:t>
      </w:r>
    </w:p>
    <w:p w14:paraId="635A5770" w14:textId="3571152C" w:rsidR="00CE0A45" w:rsidRPr="00743E4F" w:rsidRDefault="00CE0A45" w:rsidP="007D107F">
      <w:pPr>
        <w:pStyle w:val="Ttulo1"/>
        <w:tabs>
          <w:tab w:val="left" w:pos="1134"/>
        </w:tabs>
        <w:spacing w:after="240"/>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8.2. </w:t>
      </w:r>
      <w:r w:rsidR="00A43CFB">
        <w:rPr>
          <w:rFonts w:ascii="Arial Narrow" w:eastAsia="Arial MT" w:hAnsi="Arial Narrow"/>
          <w:b w:val="0"/>
          <w:bCs w:val="0"/>
          <w:color w:val="000000"/>
          <w:sz w:val="24"/>
          <w:szCs w:val="24"/>
        </w:rPr>
        <w:tab/>
      </w:r>
      <w:r w:rsidRPr="00743E4F">
        <w:rPr>
          <w:rFonts w:ascii="Arial Narrow" w:eastAsia="Arial MT" w:hAnsi="Arial Narrow"/>
          <w:b w:val="0"/>
          <w:bCs w:val="0"/>
          <w:color w:val="000000"/>
          <w:sz w:val="24"/>
          <w:szCs w:val="24"/>
        </w:rPr>
        <w:t xml:space="preserve">A impugnação e o pedido de esclarecimento poderão ser realizados por forma eletrônica, no e-mail: </w:t>
      </w:r>
      <w:r w:rsidRPr="00743E4F">
        <w:rPr>
          <w:rFonts w:ascii="Arial Narrow" w:eastAsia="Arial MT" w:hAnsi="Arial Narrow"/>
          <w:bCs w:val="0"/>
          <w:color w:val="000000"/>
          <w:sz w:val="24"/>
          <w:szCs w:val="24"/>
        </w:rPr>
        <w:t>licitacao@brasilandia.ms.gov.br</w:t>
      </w:r>
      <w:r w:rsidRPr="00743E4F">
        <w:rPr>
          <w:rFonts w:ascii="Arial Narrow" w:eastAsia="Arial MT" w:hAnsi="Arial Narrow"/>
          <w:b w:val="0"/>
          <w:bCs w:val="0"/>
          <w:color w:val="000000"/>
          <w:sz w:val="24"/>
          <w:szCs w:val="24"/>
        </w:rPr>
        <w:t xml:space="preserve"> ou presencialmente n</w:t>
      </w:r>
      <w:r w:rsidR="004C3764">
        <w:rPr>
          <w:rFonts w:ascii="Arial Narrow" w:eastAsia="Arial MT" w:hAnsi="Arial Narrow"/>
          <w:b w:val="0"/>
          <w:bCs w:val="0"/>
          <w:color w:val="000000"/>
          <w:sz w:val="24"/>
          <w:szCs w:val="24"/>
        </w:rPr>
        <w:t xml:space="preserve">a Coordenadoria Geral de </w:t>
      </w:r>
      <w:r w:rsidRPr="00743E4F">
        <w:rPr>
          <w:rFonts w:ascii="Arial Narrow" w:eastAsia="Arial MT" w:hAnsi="Arial Narrow"/>
          <w:b w:val="0"/>
          <w:bCs w:val="0"/>
          <w:color w:val="000000"/>
          <w:sz w:val="24"/>
          <w:szCs w:val="24"/>
        </w:rPr>
        <w:t>Licitações do Município de Brasil</w:t>
      </w:r>
      <w:r>
        <w:rPr>
          <w:rFonts w:ascii="Arial Narrow" w:eastAsia="Arial MT" w:hAnsi="Arial Narrow"/>
          <w:b w:val="0"/>
          <w:bCs w:val="0"/>
          <w:color w:val="000000"/>
          <w:sz w:val="24"/>
          <w:szCs w:val="24"/>
        </w:rPr>
        <w:t>â</w:t>
      </w:r>
      <w:r w:rsidRPr="00743E4F">
        <w:rPr>
          <w:rFonts w:ascii="Arial Narrow" w:eastAsia="Arial MT" w:hAnsi="Arial Narrow"/>
          <w:b w:val="0"/>
          <w:bCs w:val="0"/>
          <w:color w:val="000000"/>
          <w:sz w:val="24"/>
          <w:szCs w:val="24"/>
        </w:rPr>
        <w:t>ndia</w:t>
      </w:r>
      <w:r w:rsidR="00B53A72">
        <w:rPr>
          <w:rFonts w:ascii="Arial Narrow" w:eastAsia="Arial MT" w:hAnsi="Arial Narrow"/>
          <w:b w:val="0"/>
          <w:bCs w:val="0"/>
          <w:color w:val="000000"/>
          <w:sz w:val="24"/>
          <w:szCs w:val="24"/>
        </w:rPr>
        <w:t>-</w:t>
      </w:r>
      <w:r w:rsidRPr="00743E4F">
        <w:rPr>
          <w:rFonts w:ascii="Arial Narrow" w:eastAsia="Arial MT" w:hAnsi="Arial Narrow"/>
          <w:b w:val="0"/>
          <w:bCs w:val="0"/>
          <w:color w:val="000000"/>
          <w:sz w:val="24"/>
          <w:szCs w:val="24"/>
        </w:rPr>
        <w:t xml:space="preserve"> MS, devendo estar devidamente identificado com os dados do presente certame e endereçado ao Pregoeiro(a).</w:t>
      </w:r>
    </w:p>
    <w:p w14:paraId="1BD95E33" w14:textId="4E45FBAC" w:rsidR="00CE0A45" w:rsidRPr="00743E4F" w:rsidRDefault="00CE0A45" w:rsidP="007D107F">
      <w:pPr>
        <w:pStyle w:val="Ttulo1"/>
        <w:tabs>
          <w:tab w:val="left" w:pos="1134"/>
        </w:tabs>
        <w:spacing w:after="240"/>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8.3. </w:t>
      </w:r>
      <w:r w:rsidR="00A43CFB">
        <w:rPr>
          <w:rFonts w:ascii="Arial Narrow" w:eastAsia="Arial MT" w:hAnsi="Arial Narrow"/>
          <w:b w:val="0"/>
          <w:bCs w:val="0"/>
          <w:color w:val="000000"/>
          <w:sz w:val="24"/>
          <w:szCs w:val="24"/>
        </w:rPr>
        <w:tab/>
      </w:r>
      <w:r w:rsidRPr="00743E4F">
        <w:rPr>
          <w:rFonts w:ascii="Arial Narrow" w:eastAsia="Arial MT" w:hAnsi="Arial Narrow"/>
          <w:b w:val="0"/>
          <w:bCs w:val="0"/>
          <w:color w:val="000000"/>
          <w:sz w:val="24"/>
          <w:szCs w:val="24"/>
        </w:rPr>
        <w:t xml:space="preserve">A decisão sobre o pedido de providências ou de impugnação será proferida pela autoridade </w:t>
      </w:r>
      <w:r w:rsidRPr="00743E4F">
        <w:rPr>
          <w:rFonts w:ascii="Arial Narrow" w:eastAsia="Arial MT" w:hAnsi="Arial Narrow"/>
          <w:b w:val="0"/>
          <w:bCs w:val="0"/>
          <w:color w:val="000000"/>
          <w:sz w:val="24"/>
          <w:szCs w:val="24"/>
        </w:rPr>
        <w:lastRenderedPageBreak/>
        <w:t>subscritora do ato convocatório do Pregão no prazo e observada a forma a que alude o parágrafo único do art. 164 da Lei n.º 14.133/2021.</w:t>
      </w:r>
    </w:p>
    <w:p w14:paraId="7CFF7D53" w14:textId="4BB55346" w:rsidR="00CE0A45" w:rsidRDefault="00CE0A45" w:rsidP="007D107F">
      <w:pPr>
        <w:pStyle w:val="Ttulo1"/>
        <w:tabs>
          <w:tab w:val="left" w:pos="1134"/>
        </w:tabs>
        <w:spacing w:after="240"/>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8.4. </w:t>
      </w:r>
      <w:r w:rsidR="00A43CFB">
        <w:rPr>
          <w:rFonts w:ascii="Arial Narrow" w:eastAsia="Arial MT" w:hAnsi="Arial Narrow"/>
          <w:b w:val="0"/>
          <w:bCs w:val="0"/>
          <w:color w:val="000000"/>
          <w:sz w:val="24"/>
          <w:szCs w:val="24"/>
        </w:rPr>
        <w:tab/>
      </w:r>
      <w:r w:rsidRPr="00743E4F">
        <w:rPr>
          <w:rFonts w:ascii="Arial Narrow" w:eastAsia="Arial MT" w:hAnsi="Arial Narrow"/>
          <w:b w:val="0"/>
          <w:bCs w:val="0"/>
          <w:color w:val="000000"/>
          <w:sz w:val="24"/>
          <w:szCs w:val="24"/>
        </w:rPr>
        <w:t>O acolhimento do pedido de esclarecimento ou de impugnação exige, desde que implique em modificações do ato convocatório do Pregão, além das alterações decorrentes, divulgação pela mesma forma que se deu o texto original e designação de nova data para a realização do certame.</w:t>
      </w:r>
    </w:p>
    <w:p w14:paraId="7077DF32" w14:textId="77777777" w:rsidR="00C4637B" w:rsidRPr="00A6463C" w:rsidRDefault="00C4637B" w:rsidP="00A967CA">
      <w:pPr>
        <w:numPr>
          <w:ilvl w:val="0"/>
          <w:numId w:val="15"/>
        </w:numPr>
        <w:shd w:val="clear" w:color="auto" w:fill="D9D9D9" w:themeFill="background1" w:themeFillShade="D9"/>
        <w:tabs>
          <w:tab w:val="left" w:pos="1134"/>
        </w:tabs>
        <w:ind w:left="0" w:firstLine="0"/>
        <w:jc w:val="both"/>
        <w:rPr>
          <w:rFonts w:ascii="Arial Narrow" w:hAnsi="Arial Narrow"/>
          <w:b/>
          <w:bCs/>
          <w:sz w:val="28"/>
          <w:szCs w:val="24"/>
        </w:rPr>
      </w:pPr>
      <w:r w:rsidRPr="00A6463C">
        <w:rPr>
          <w:rFonts w:ascii="Arial Narrow" w:hAnsi="Arial Narrow"/>
          <w:b/>
          <w:bCs/>
          <w:sz w:val="28"/>
          <w:szCs w:val="24"/>
        </w:rPr>
        <w:t>DO CREDENCIAMENTO</w:t>
      </w:r>
    </w:p>
    <w:p w14:paraId="2AC287BE" w14:textId="6032B50C" w:rsidR="00941590" w:rsidRDefault="00C4637B" w:rsidP="007D107F">
      <w:pPr>
        <w:numPr>
          <w:ilvl w:val="1"/>
          <w:numId w:val="8"/>
        </w:numPr>
        <w:tabs>
          <w:tab w:val="left" w:pos="1134"/>
        </w:tabs>
        <w:ind w:left="0" w:firstLine="0"/>
        <w:jc w:val="both"/>
        <w:rPr>
          <w:rFonts w:ascii="Arial Narrow" w:hAnsi="Arial Narrow"/>
          <w:sz w:val="24"/>
          <w:szCs w:val="24"/>
        </w:rPr>
      </w:pPr>
      <w:r w:rsidRPr="00C4637B">
        <w:rPr>
          <w:rFonts w:ascii="Arial Narrow" w:hAnsi="Arial Narrow"/>
          <w:sz w:val="24"/>
          <w:szCs w:val="24"/>
        </w:rPr>
        <w:t xml:space="preserve">Aberta a sessão, iniciar-se-á o CREDENCIAMENTO das participantes do Pregão. O representante da proponente entregará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0346DE">
        <w:rPr>
          <w:rFonts w:ascii="Arial Narrow" w:hAnsi="Arial Narrow"/>
          <w:sz w:val="24"/>
          <w:szCs w:val="24"/>
        </w:rPr>
        <w:t xml:space="preserve"> </w:t>
      </w:r>
      <w:r w:rsidRPr="00C4637B">
        <w:rPr>
          <w:rFonts w:ascii="Arial Narrow" w:hAnsi="Arial Narrow"/>
          <w:sz w:val="24"/>
          <w:szCs w:val="24"/>
        </w:rPr>
        <w:t>documento que o credencie para participar do aludido procedimento, respondendo por sua autenticidade e legitimidade, devendo, ainda, identificar-se e exibir a Carteira de Identidade ou outro documento equivalente, com fotografia.</w:t>
      </w:r>
    </w:p>
    <w:p w14:paraId="14588A31" w14:textId="77777777" w:rsidR="007D107F" w:rsidRPr="008A0A43" w:rsidRDefault="007D107F" w:rsidP="007D107F">
      <w:pPr>
        <w:tabs>
          <w:tab w:val="left" w:pos="1134"/>
        </w:tabs>
        <w:jc w:val="both"/>
        <w:rPr>
          <w:rFonts w:ascii="Arial Narrow" w:hAnsi="Arial Narrow"/>
          <w:sz w:val="24"/>
          <w:szCs w:val="24"/>
        </w:rPr>
      </w:pPr>
    </w:p>
    <w:p w14:paraId="03DE4BF5" w14:textId="77777777" w:rsidR="00C4637B" w:rsidRDefault="00C4637B" w:rsidP="007D107F">
      <w:pPr>
        <w:numPr>
          <w:ilvl w:val="1"/>
          <w:numId w:val="8"/>
        </w:numPr>
        <w:tabs>
          <w:tab w:val="left" w:pos="1134"/>
        </w:tabs>
        <w:ind w:left="0" w:firstLine="0"/>
        <w:jc w:val="both"/>
        <w:rPr>
          <w:rFonts w:ascii="Arial Narrow" w:hAnsi="Arial Narrow"/>
          <w:sz w:val="24"/>
          <w:szCs w:val="24"/>
        </w:rPr>
      </w:pPr>
      <w:r w:rsidRPr="00C4637B">
        <w:rPr>
          <w:rFonts w:ascii="Arial Narrow" w:hAnsi="Arial Narrow"/>
          <w:sz w:val="24"/>
          <w:szCs w:val="24"/>
        </w:rPr>
        <w:t xml:space="preserve">O credenciamento far-se-á por meio de instrumento público de procuração ou instrumento particular, com poderes específicos para, além de representar a proponente em todas as etapas/fases do PREGÃO, formular verbalmente lances ou ofertas na(s) etapa(s) de lances, desistir verbalmente de formular lances ou ofertas na(s) etapa(s) de lance(s), negociar a redução de preço, desistir expressamente da intenção de interpor recurso administrativo ao final da sessão, manifestar-se imediata e motivadamente sobre a intenção de interpor recurso administrativo ao final da sessão, assinar a ata da sessão, prestar todos os esclarecimentos solicitados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enfim, praticar todos os demais atos pertinentes ao certame.</w:t>
      </w:r>
    </w:p>
    <w:p w14:paraId="0214B7DF" w14:textId="77777777" w:rsidR="00941590" w:rsidRPr="00C4637B" w:rsidRDefault="00941590" w:rsidP="007D107F">
      <w:pPr>
        <w:pStyle w:val="SemEspaamento"/>
        <w:tabs>
          <w:tab w:val="left" w:pos="1134"/>
        </w:tabs>
      </w:pPr>
    </w:p>
    <w:p w14:paraId="6FDE8C86" w14:textId="70AC0968" w:rsidR="00C4637B" w:rsidRDefault="00C4637B" w:rsidP="007D107F">
      <w:pPr>
        <w:numPr>
          <w:ilvl w:val="1"/>
          <w:numId w:val="8"/>
        </w:numPr>
        <w:tabs>
          <w:tab w:val="left" w:pos="1134"/>
        </w:tabs>
        <w:ind w:left="0" w:firstLine="0"/>
        <w:jc w:val="both"/>
        <w:rPr>
          <w:rFonts w:ascii="Arial Narrow" w:hAnsi="Arial Narrow"/>
          <w:sz w:val="24"/>
          <w:szCs w:val="24"/>
        </w:rPr>
      </w:pPr>
      <w:r w:rsidRPr="00C4637B">
        <w:rPr>
          <w:rFonts w:ascii="Arial Narrow" w:hAnsi="Arial Narrow"/>
          <w:sz w:val="24"/>
          <w:szCs w:val="24"/>
        </w:rPr>
        <w:t>Na hipótese de apresentação de Procuração por instrumento particular, a mesma deverá vir acompanhada do Ato Constitutivo da proponente ou de outro documento, onde esteja expressa a capacidade/competência do outorgante para constituir mandatário.</w:t>
      </w:r>
    </w:p>
    <w:p w14:paraId="60292CCC" w14:textId="77777777" w:rsidR="00122613" w:rsidRDefault="00122613" w:rsidP="007D107F">
      <w:pPr>
        <w:pStyle w:val="PargrafodaLista"/>
        <w:tabs>
          <w:tab w:val="left" w:pos="1134"/>
        </w:tabs>
        <w:rPr>
          <w:rFonts w:ascii="Arial Narrow" w:hAnsi="Arial Narrow"/>
          <w:sz w:val="24"/>
          <w:szCs w:val="24"/>
        </w:rPr>
      </w:pPr>
    </w:p>
    <w:p w14:paraId="38BB633C" w14:textId="23BA44CE" w:rsidR="006E1A8A" w:rsidRDefault="00C4637B" w:rsidP="007D107F">
      <w:pPr>
        <w:numPr>
          <w:ilvl w:val="1"/>
          <w:numId w:val="8"/>
        </w:numPr>
        <w:tabs>
          <w:tab w:val="left" w:pos="1134"/>
        </w:tabs>
        <w:ind w:left="0" w:firstLine="0"/>
        <w:jc w:val="both"/>
        <w:rPr>
          <w:rFonts w:ascii="Arial Narrow" w:hAnsi="Arial Narrow"/>
          <w:sz w:val="24"/>
          <w:szCs w:val="24"/>
        </w:rPr>
      </w:pPr>
      <w:r w:rsidRPr="00C4637B">
        <w:rPr>
          <w:rFonts w:ascii="Arial Narrow" w:hAnsi="Arial Narrow"/>
          <w:sz w:val="24"/>
          <w:szCs w:val="24"/>
        </w:rPr>
        <w:t>É admitida a participação de licitantes, sem a presença de representante credenciado, ainda que o encaminhamento dos envelopes e demais documentos exigidos neste Edital se faça por correio, obedecidos os prazos e condições estabelecidos neste edital.</w:t>
      </w:r>
    </w:p>
    <w:p w14:paraId="3BEE65DB" w14:textId="77777777" w:rsidR="007D107F" w:rsidRPr="00A43CFB" w:rsidRDefault="007D107F" w:rsidP="007D107F">
      <w:pPr>
        <w:tabs>
          <w:tab w:val="left" w:pos="1134"/>
        </w:tabs>
        <w:jc w:val="both"/>
        <w:rPr>
          <w:rFonts w:ascii="Arial Narrow" w:hAnsi="Arial Narrow"/>
          <w:sz w:val="24"/>
          <w:szCs w:val="24"/>
        </w:rPr>
      </w:pPr>
    </w:p>
    <w:p w14:paraId="7E8C90E6" w14:textId="43C6664A" w:rsidR="00941590" w:rsidRDefault="00C4637B" w:rsidP="007D107F">
      <w:pPr>
        <w:numPr>
          <w:ilvl w:val="1"/>
          <w:numId w:val="8"/>
        </w:numPr>
        <w:tabs>
          <w:tab w:val="left" w:pos="1134"/>
        </w:tabs>
        <w:ind w:left="0" w:firstLine="0"/>
        <w:jc w:val="both"/>
        <w:rPr>
          <w:rFonts w:ascii="Arial Narrow" w:hAnsi="Arial Narrow"/>
          <w:sz w:val="24"/>
          <w:szCs w:val="24"/>
        </w:rPr>
      </w:pPr>
      <w:r w:rsidRPr="00C4637B">
        <w:rPr>
          <w:rFonts w:ascii="Arial Narrow" w:hAnsi="Arial Narrow"/>
          <w:sz w:val="24"/>
          <w:szCs w:val="24"/>
        </w:rPr>
        <w:t>Se o representante da proponente ostentar a condição de sócio, proprietário, dirigente ou assemelhado da empresa, ao invés de instrumento público de procuração ou instrumento particular, deverá apresentar fotocópia do respectivo Estatuto/Contrato Social ou documento equivalente, no qual estejam expressos seus poderes para exercer direitos e assumir obrigações em decorrência de tal investidura.</w:t>
      </w:r>
    </w:p>
    <w:p w14:paraId="2D4EF5A8" w14:textId="77777777" w:rsidR="007D107F" w:rsidRPr="00092B43" w:rsidRDefault="007D107F" w:rsidP="007D107F">
      <w:pPr>
        <w:tabs>
          <w:tab w:val="left" w:pos="1134"/>
        </w:tabs>
        <w:jc w:val="both"/>
        <w:rPr>
          <w:rFonts w:ascii="Arial Narrow" w:hAnsi="Arial Narrow"/>
          <w:sz w:val="24"/>
          <w:szCs w:val="24"/>
        </w:rPr>
      </w:pPr>
    </w:p>
    <w:p w14:paraId="719FD4F1" w14:textId="77777777" w:rsidR="00C4637B" w:rsidRDefault="00C4637B" w:rsidP="007D107F">
      <w:pPr>
        <w:numPr>
          <w:ilvl w:val="1"/>
          <w:numId w:val="8"/>
        </w:numPr>
        <w:tabs>
          <w:tab w:val="left" w:pos="1134"/>
        </w:tabs>
        <w:ind w:left="0" w:firstLine="0"/>
        <w:jc w:val="both"/>
        <w:rPr>
          <w:rFonts w:ascii="Arial Narrow" w:hAnsi="Arial Narrow"/>
          <w:sz w:val="24"/>
          <w:szCs w:val="24"/>
        </w:rPr>
      </w:pPr>
      <w:r w:rsidRPr="00C4637B">
        <w:rPr>
          <w:rFonts w:ascii="Arial Narrow" w:hAnsi="Arial Narrow"/>
          <w:sz w:val="24"/>
          <w:szCs w:val="24"/>
        </w:rPr>
        <w:t xml:space="preserve">É admitido somente </w:t>
      </w:r>
      <w:r w:rsidR="00941590">
        <w:rPr>
          <w:rFonts w:ascii="Arial Narrow" w:hAnsi="Arial Narrow"/>
          <w:sz w:val="24"/>
          <w:szCs w:val="24"/>
        </w:rPr>
        <w:t>um representante por proponente.</w:t>
      </w:r>
    </w:p>
    <w:p w14:paraId="1BB91877" w14:textId="77777777" w:rsidR="00941590" w:rsidRPr="00C4637B" w:rsidRDefault="00941590" w:rsidP="007D107F">
      <w:pPr>
        <w:pStyle w:val="SemEspaamento"/>
        <w:tabs>
          <w:tab w:val="left" w:pos="1134"/>
        </w:tabs>
      </w:pPr>
    </w:p>
    <w:p w14:paraId="26EC4AE6" w14:textId="77777777" w:rsidR="00C4637B" w:rsidRDefault="00C4637B" w:rsidP="007D107F">
      <w:pPr>
        <w:numPr>
          <w:ilvl w:val="1"/>
          <w:numId w:val="8"/>
        </w:numPr>
        <w:tabs>
          <w:tab w:val="left" w:pos="1134"/>
        </w:tabs>
        <w:ind w:left="0" w:firstLine="0"/>
        <w:jc w:val="both"/>
        <w:rPr>
          <w:rFonts w:ascii="Arial Narrow" w:hAnsi="Arial Narrow"/>
          <w:sz w:val="24"/>
          <w:szCs w:val="24"/>
        </w:rPr>
      </w:pPr>
      <w:r w:rsidRPr="00C4637B">
        <w:rPr>
          <w:rFonts w:ascii="Arial Narrow" w:hAnsi="Arial Narrow"/>
          <w:sz w:val="24"/>
          <w:szCs w:val="24"/>
        </w:rPr>
        <w:t xml:space="preserve">A ausência da documentação referida neste item ou a apresentação em desconformidade com as exigências previstas impossibilitará a participação da proponente neste Pregão, exclusivamente no tocante à formulação de lances e demais atos inclusive recurso. </w:t>
      </w:r>
    </w:p>
    <w:p w14:paraId="52021FD6" w14:textId="77777777" w:rsidR="00941590" w:rsidRPr="00C4637B" w:rsidRDefault="00941590" w:rsidP="007D107F">
      <w:pPr>
        <w:pStyle w:val="SemEspaamento"/>
        <w:tabs>
          <w:tab w:val="left" w:pos="1134"/>
        </w:tabs>
      </w:pPr>
    </w:p>
    <w:p w14:paraId="368C3D1E" w14:textId="77777777" w:rsidR="00C4637B" w:rsidRDefault="00C4637B" w:rsidP="007D107F">
      <w:pPr>
        <w:numPr>
          <w:ilvl w:val="1"/>
          <w:numId w:val="8"/>
        </w:numPr>
        <w:tabs>
          <w:tab w:val="left" w:pos="1134"/>
        </w:tabs>
        <w:ind w:left="0" w:firstLine="0"/>
        <w:jc w:val="both"/>
        <w:rPr>
          <w:rFonts w:ascii="Arial Narrow" w:hAnsi="Arial Narrow"/>
          <w:sz w:val="24"/>
          <w:szCs w:val="24"/>
        </w:rPr>
      </w:pPr>
      <w:r w:rsidRPr="00C4637B">
        <w:rPr>
          <w:rFonts w:ascii="Arial Narrow" w:hAnsi="Arial Narrow"/>
          <w:sz w:val="24"/>
          <w:szCs w:val="24"/>
        </w:rPr>
        <w:t xml:space="preserve">Desenvolvido o CREDENCIAMENTO das proponentes que comparecerem,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declarará encerrada esta etapa/fase, iniciando-se o procedimento seguinte consistente no recebimento/conferência da declaração exigida neste Edital, sendo facultado o saneamento da documentação de natureza declaratória na própria sessão pública.</w:t>
      </w:r>
    </w:p>
    <w:p w14:paraId="3D1182B6" w14:textId="77777777" w:rsidR="00941590" w:rsidRPr="00C4637B" w:rsidRDefault="00941590" w:rsidP="007D107F">
      <w:pPr>
        <w:jc w:val="both"/>
        <w:rPr>
          <w:rFonts w:ascii="Arial Narrow" w:hAnsi="Arial Narrow"/>
          <w:sz w:val="24"/>
          <w:szCs w:val="24"/>
        </w:rPr>
      </w:pPr>
    </w:p>
    <w:p w14:paraId="63D05FA6" w14:textId="1F186BD3" w:rsidR="00C4637B" w:rsidRPr="00A6463C" w:rsidRDefault="00C4637B" w:rsidP="00A43CFB">
      <w:pPr>
        <w:numPr>
          <w:ilvl w:val="0"/>
          <w:numId w:val="8"/>
        </w:numPr>
        <w:shd w:val="clear" w:color="auto" w:fill="D9D9D9" w:themeFill="background1" w:themeFillShade="D9"/>
        <w:tabs>
          <w:tab w:val="left" w:pos="1134"/>
        </w:tabs>
        <w:spacing w:line="320" w:lineRule="atLeast"/>
        <w:ind w:left="0" w:firstLine="0"/>
        <w:jc w:val="both"/>
        <w:rPr>
          <w:rFonts w:ascii="Arial Narrow" w:hAnsi="Arial Narrow"/>
          <w:b/>
          <w:bCs/>
          <w:sz w:val="28"/>
          <w:szCs w:val="24"/>
        </w:rPr>
      </w:pPr>
      <w:r w:rsidRPr="00A6463C">
        <w:rPr>
          <w:rFonts w:ascii="Arial Narrow" w:hAnsi="Arial Narrow"/>
          <w:b/>
          <w:bCs/>
          <w:sz w:val="28"/>
          <w:szCs w:val="24"/>
        </w:rPr>
        <w:t xml:space="preserve">DO RECEBIMENTO DA DECLARAÇÃO DE PLENO ATENDIMENTO AOS REQUISITOS DE HABILITAÇÃO </w:t>
      </w:r>
      <w:r w:rsidR="000346DE">
        <w:rPr>
          <w:rFonts w:ascii="Arial Narrow" w:hAnsi="Arial Narrow"/>
          <w:b/>
          <w:bCs/>
          <w:sz w:val="28"/>
          <w:szCs w:val="24"/>
        </w:rPr>
        <w:t>E</w:t>
      </w:r>
      <w:r w:rsidRPr="00A6463C">
        <w:rPr>
          <w:rFonts w:ascii="Arial Narrow" w:hAnsi="Arial Narrow"/>
          <w:b/>
          <w:bCs/>
          <w:sz w:val="28"/>
          <w:szCs w:val="24"/>
        </w:rPr>
        <w:t xml:space="preserve"> DA DECLARAÇÃO DE MICROEMPRESA OU EMPRESA </w:t>
      </w:r>
      <w:r w:rsidRPr="00A6463C">
        <w:rPr>
          <w:rFonts w:ascii="Arial Narrow" w:hAnsi="Arial Narrow"/>
          <w:b/>
          <w:bCs/>
          <w:sz w:val="28"/>
          <w:szCs w:val="24"/>
        </w:rPr>
        <w:lastRenderedPageBreak/>
        <w:t>DE PEQUENO PORTE, SE FOR O CASO E DOS ENVELOPES CONTENDO   A PROPOSTA DE PREÇOS E DOCUMENTOS DE HABILITAÇÃO.</w:t>
      </w:r>
    </w:p>
    <w:p w14:paraId="5EFBB9FC" w14:textId="4B507F86" w:rsidR="00B07273" w:rsidRDefault="00C50F08" w:rsidP="00A43CFB">
      <w:pPr>
        <w:numPr>
          <w:ilvl w:val="1"/>
          <w:numId w:val="8"/>
        </w:numPr>
        <w:tabs>
          <w:tab w:val="left" w:pos="1134"/>
        </w:tabs>
        <w:spacing w:line="320" w:lineRule="atLeast"/>
        <w:ind w:left="0" w:firstLine="0"/>
        <w:jc w:val="both"/>
        <w:rPr>
          <w:rFonts w:ascii="Arial Narrow" w:hAnsi="Arial Narrow"/>
          <w:sz w:val="24"/>
          <w:szCs w:val="24"/>
        </w:rPr>
      </w:pPr>
      <w:r>
        <w:rPr>
          <w:rFonts w:ascii="Arial Narrow" w:hAnsi="Arial Narrow"/>
          <w:sz w:val="24"/>
          <w:szCs w:val="24"/>
        </w:rPr>
        <w:t>Durante</w:t>
      </w:r>
      <w:r w:rsidR="00C4637B" w:rsidRPr="00C4637B">
        <w:rPr>
          <w:rFonts w:ascii="Arial Narrow" w:hAnsi="Arial Narrow"/>
          <w:sz w:val="24"/>
          <w:szCs w:val="24"/>
        </w:rPr>
        <w:t xml:space="preserve"> a etapa de credenciamento, o(a) Pregoeiro(a) irá receber as seguintes declarações: </w:t>
      </w:r>
    </w:p>
    <w:p w14:paraId="6A390D52" w14:textId="77777777" w:rsidR="00B07273" w:rsidRPr="00B07273" w:rsidRDefault="00B07273" w:rsidP="00A43CFB">
      <w:pPr>
        <w:tabs>
          <w:tab w:val="left" w:pos="1134"/>
        </w:tabs>
        <w:spacing w:line="320" w:lineRule="atLeast"/>
        <w:jc w:val="both"/>
        <w:rPr>
          <w:rFonts w:ascii="Arial Narrow" w:hAnsi="Arial Narrow"/>
          <w:sz w:val="24"/>
          <w:szCs w:val="24"/>
        </w:rPr>
      </w:pPr>
    </w:p>
    <w:p w14:paraId="2A877EEE" w14:textId="77777777" w:rsidR="00941590" w:rsidRPr="00743E4F" w:rsidRDefault="00941590" w:rsidP="007D107F">
      <w:pPr>
        <w:pStyle w:val="PargrafodaLista"/>
        <w:numPr>
          <w:ilvl w:val="0"/>
          <w:numId w:val="9"/>
        </w:numPr>
        <w:pBdr>
          <w:top w:val="nil"/>
          <w:left w:val="nil"/>
          <w:bottom w:val="nil"/>
          <w:right w:val="nil"/>
          <w:between w:val="nil"/>
        </w:pBdr>
        <w:tabs>
          <w:tab w:val="left" w:pos="1134"/>
        </w:tabs>
        <w:spacing w:before="1"/>
        <w:ind w:left="0" w:firstLine="0"/>
        <w:rPr>
          <w:rFonts w:ascii="Arial Narrow" w:hAnsi="Arial Narrow" w:cs="Arial"/>
          <w:sz w:val="24"/>
          <w:szCs w:val="24"/>
        </w:rPr>
      </w:pPr>
      <w:r w:rsidRPr="004F0E4E">
        <w:rPr>
          <w:rFonts w:ascii="Arial Narrow" w:hAnsi="Arial Narrow" w:cs="Arial"/>
          <w:b/>
          <w:color w:val="000000"/>
          <w:sz w:val="24"/>
          <w:szCs w:val="24"/>
          <w:shd w:val="clear" w:color="auto" w:fill="F2F2F2" w:themeFill="background1" w:themeFillShade="F2"/>
        </w:rPr>
        <w:t>DECLARAÇÃO DE MICROEMPRESA OU EMPRESA DE PEQUENO PORTE</w:t>
      </w:r>
      <w:r w:rsidRPr="003D2C06">
        <w:rPr>
          <w:rFonts w:ascii="Arial Narrow" w:hAnsi="Arial Narrow" w:cs="Arial"/>
          <w:color w:val="000000"/>
          <w:sz w:val="24"/>
          <w:szCs w:val="24"/>
        </w:rPr>
        <w:t xml:space="preserve">, se for o caso, será recebido exclusivamente nesta oportunidade, conforme modelo sugestivo constante no </w:t>
      </w:r>
      <w:r w:rsidRPr="00743E4F">
        <w:rPr>
          <w:rFonts w:ascii="Arial Narrow" w:hAnsi="Arial Narrow" w:cs="Arial"/>
          <w:b/>
          <w:color w:val="000000"/>
          <w:sz w:val="24"/>
          <w:szCs w:val="24"/>
        </w:rPr>
        <w:t>ANEXO IV</w:t>
      </w:r>
      <w:r w:rsidRPr="003D2C06">
        <w:rPr>
          <w:rFonts w:ascii="Arial Narrow" w:hAnsi="Arial Narrow" w:cs="Arial"/>
          <w:color w:val="000000"/>
          <w:sz w:val="24"/>
          <w:szCs w:val="24"/>
        </w:rPr>
        <w:t>;</w:t>
      </w:r>
    </w:p>
    <w:p w14:paraId="6A66556C" w14:textId="308046A0" w:rsidR="00B07273" w:rsidRDefault="00941590" w:rsidP="007D107F">
      <w:pPr>
        <w:tabs>
          <w:tab w:val="left" w:pos="1134"/>
        </w:tabs>
        <w:autoSpaceDE w:val="0"/>
        <w:autoSpaceDN w:val="0"/>
        <w:adjustRightInd w:val="0"/>
        <w:jc w:val="both"/>
        <w:rPr>
          <w:rFonts w:ascii="Arial Narrow" w:hAnsi="Arial Narrow"/>
          <w:sz w:val="24"/>
          <w:szCs w:val="24"/>
        </w:rPr>
      </w:pPr>
      <w:r w:rsidRPr="000346DE">
        <w:rPr>
          <w:rFonts w:ascii="Arial Narrow" w:hAnsi="Arial Narrow" w:cs="Arial"/>
          <w:sz w:val="24"/>
          <w:szCs w:val="24"/>
        </w:rPr>
        <w:t>a1)</w:t>
      </w:r>
      <w:r w:rsidR="00E66218" w:rsidRPr="000346DE">
        <w:rPr>
          <w:rFonts w:ascii="Arial Narrow" w:hAnsi="Arial Narrow" w:cs="Arial"/>
          <w:sz w:val="24"/>
          <w:szCs w:val="24"/>
        </w:rPr>
        <w:t xml:space="preserve"> </w:t>
      </w:r>
      <w:r w:rsidRPr="004F0E4E">
        <w:rPr>
          <w:rFonts w:ascii="Arial Narrow" w:hAnsi="Arial Narrow" w:cs="Arial"/>
          <w:sz w:val="24"/>
          <w:szCs w:val="24"/>
          <w:shd w:val="clear" w:color="auto" w:fill="F2F2F2" w:themeFill="background1" w:themeFillShade="F2"/>
        </w:rPr>
        <w:t xml:space="preserve">A declaração supramencionada </w:t>
      </w:r>
      <w:r w:rsidR="00E66218" w:rsidRPr="004F0E4E">
        <w:rPr>
          <w:rFonts w:ascii="Arial Narrow" w:hAnsi="Arial Narrow" w:cs="Arial"/>
          <w:b/>
          <w:sz w:val="24"/>
          <w:szCs w:val="24"/>
          <w:shd w:val="clear" w:color="auto" w:fill="F2F2F2" w:themeFill="background1" w:themeFillShade="F2"/>
        </w:rPr>
        <w:t>DEVERÁ ESTAR ACOMPANHADA</w:t>
      </w:r>
      <w:r w:rsidR="00E66218" w:rsidRPr="004F0E4E">
        <w:rPr>
          <w:rFonts w:ascii="Arial Narrow" w:hAnsi="Arial Narrow" w:cs="Arial"/>
          <w:sz w:val="24"/>
          <w:szCs w:val="24"/>
          <w:shd w:val="clear" w:color="auto" w:fill="F2F2F2" w:themeFill="background1" w:themeFillShade="F2"/>
        </w:rPr>
        <w:t xml:space="preserve"> </w:t>
      </w:r>
      <w:r w:rsidRPr="004F0E4E">
        <w:rPr>
          <w:rFonts w:ascii="Arial Narrow" w:hAnsi="Arial Narrow" w:cs="Arial"/>
          <w:sz w:val="24"/>
          <w:szCs w:val="24"/>
          <w:shd w:val="clear" w:color="auto" w:fill="F2F2F2" w:themeFill="background1" w:themeFillShade="F2"/>
        </w:rPr>
        <w:t>da</w:t>
      </w:r>
      <w:r w:rsidR="00E66218" w:rsidRPr="004F0E4E">
        <w:rPr>
          <w:rFonts w:ascii="Arial Narrow" w:hAnsi="Arial Narrow" w:cs="Arial"/>
          <w:sz w:val="24"/>
          <w:szCs w:val="24"/>
          <w:shd w:val="clear" w:color="auto" w:fill="F2F2F2" w:themeFill="background1" w:themeFillShade="F2"/>
        </w:rPr>
        <w:t xml:space="preserve"> </w:t>
      </w:r>
      <w:r w:rsidRPr="004F0E4E">
        <w:rPr>
          <w:rFonts w:ascii="Arial Narrow" w:hAnsi="Arial Narrow"/>
          <w:b/>
          <w:sz w:val="24"/>
          <w:szCs w:val="24"/>
          <w:shd w:val="clear" w:color="auto" w:fill="F2F2F2" w:themeFill="background1" w:themeFillShade="F2"/>
        </w:rPr>
        <w:t xml:space="preserve">Certidão de Regularidade da Junta Comercial (Certidão Simplificada) da sede da licitante </w:t>
      </w:r>
      <w:r w:rsidRPr="004F0E4E">
        <w:rPr>
          <w:rFonts w:ascii="Arial Narrow" w:hAnsi="Arial Narrow"/>
          <w:iCs/>
          <w:sz w:val="24"/>
          <w:szCs w:val="24"/>
          <w:shd w:val="clear" w:color="auto" w:fill="F2F2F2" w:themeFill="background1" w:themeFillShade="F2"/>
        </w:rPr>
        <w:t>emitid</w:t>
      </w:r>
      <w:r w:rsidR="00EB6577">
        <w:rPr>
          <w:rFonts w:ascii="Arial Narrow" w:hAnsi="Arial Narrow"/>
          <w:iCs/>
          <w:sz w:val="24"/>
          <w:szCs w:val="24"/>
          <w:shd w:val="clear" w:color="auto" w:fill="F2F2F2" w:themeFill="background1" w:themeFillShade="F2"/>
        </w:rPr>
        <w:t>a</w:t>
      </w:r>
      <w:r w:rsidRPr="004F0E4E">
        <w:rPr>
          <w:rFonts w:ascii="Arial Narrow" w:hAnsi="Arial Narrow"/>
          <w:iCs/>
          <w:sz w:val="24"/>
          <w:szCs w:val="24"/>
          <w:shd w:val="clear" w:color="auto" w:fill="F2F2F2" w:themeFill="background1" w:themeFillShade="F2"/>
        </w:rPr>
        <w:t xml:space="preserve"> </w:t>
      </w:r>
      <w:r w:rsidR="00EB6577">
        <w:rPr>
          <w:rFonts w:ascii="Arial Narrow" w:hAnsi="Arial Narrow"/>
          <w:iCs/>
          <w:sz w:val="24"/>
          <w:szCs w:val="24"/>
          <w:shd w:val="clear" w:color="auto" w:fill="F2F2F2" w:themeFill="background1" w:themeFillShade="F2"/>
        </w:rPr>
        <w:t xml:space="preserve">dentro do prazo de validade constante do documento ou, na ausência, até </w:t>
      </w:r>
      <w:r w:rsidR="00EB6577">
        <w:rPr>
          <w:rFonts w:ascii="Arial Narrow" w:hAnsi="Arial Narrow"/>
          <w:b/>
          <w:iCs/>
          <w:sz w:val="24"/>
          <w:szCs w:val="24"/>
          <w:u w:val="single"/>
          <w:shd w:val="clear" w:color="auto" w:fill="F2F2F2" w:themeFill="background1" w:themeFillShade="F2"/>
        </w:rPr>
        <w:t>9</w:t>
      </w:r>
      <w:r w:rsidRPr="004F0E4E">
        <w:rPr>
          <w:rFonts w:ascii="Arial Narrow" w:hAnsi="Arial Narrow"/>
          <w:b/>
          <w:iCs/>
          <w:sz w:val="24"/>
          <w:szCs w:val="24"/>
          <w:u w:val="single"/>
          <w:shd w:val="clear" w:color="auto" w:fill="F2F2F2" w:themeFill="background1" w:themeFillShade="F2"/>
        </w:rPr>
        <w:t>0 (</w:t>
      </w:r>
      <w:r w:rsidR="00ED77BB">
        <w:rPr>
          <w:rFonts w:ascii="Arial Narrow" w:hAnsi="Arial Narrow"/>
          <w:b/>
          <w:iCs/>
          <w:sz w:val="24"/>
          <w:szCs w:val="24"/>
          <w:u w:val="single"/>
          <w:shd w:val="clear" w:color="auto" w:fill="F2F2F2" w:themeFill="background1" w:themeFillShade="F2"/>
        </w:rPr>
        <w:t>noven</w:t>
      </w:r>
      <w:r w:rsidR="00EB6577">
        <w:rPr>
          <w:rFonts w:ascii="Arial Narrow" w:hAnsi="Arial Narrow"/>
          <w:b/>
          <w:iCs/>
          <w:sz w:val="24"/>
          <w:szCs w:val="24"/>
          <w:u w:val="single"/>
          <w:shd w:val="clear" w:color="auto" w:fill="F2F2F2" w:themeFill="background1" w:themeFillShade="F2"/>
        </w:rPr>
        <w:t>ta</w:t>
      </w:r>
      <w:r w:rsidRPr="004F0E4E">
        <w:rPr>
          <w:rFonts w:ascii="Arial Narrow" w:hAnsi="Arial Narrow"/>
          <w:b/>
          <w:iCs/>
          <w:sz w:val="24"/>
          <w:szCs w:val="24"/>
          <w:u w:val="single"/>
          <w:shd w:val="clear" w:color="auto" w:fill="F2F2F2" w:themeFill="background1" w:themeFillShade="F2"/>
        </w:rPr>
        <w:t>) dias</w:t>
      </w:r>
      <w:r w:rsidRPr="004F0E4E">
        <w:rPr>
          <w:rFonts w:ascii="Arial Narrow" w:hAnsi="Arial Narrow"/>
          <w:iCs/>
          <w:sz w:val="24"/>
          <w:szCs w:val="24"/>
          <w:shd w:val="clear" w:color="auto" w:fill="F2F2F2" w:themeFill="background1" w:themeFillShade="F2"/>
        </w:rPr>
        <w:t xml:space="preserve">, imediatamente anteriores à data prevista do certame, </w:t>
      </w:r>
      <w:r w:rsidRPr="004F0E4E">
        <w:rPr>
          <w:rFonts w:ascii="Arial Narrow" w:hAnsi="Arial Narrow"/>
          <w:b/>
          <w:sz w:val="24"/>
          <w:szCs w:val="24"/>
          <w:shd w:val="clear" w:color="auto" w:fill="F2F2F2" w:themeFill="background1" w:themeFillShade="F2"/>
        </w:rPr>
        <w:t xml:space="preserve">ou a DECLARAÇÃO DE ENQUADRAMENTO validada pela Junta Comercial ou ainda Certificado da Condição de Microempreendedor Individual – CCMEI para MEI </w:t>
      </w:r>
      <w:r w:rsidRPr="004F0E4E">
        <w:rPr>
          <w:rFonts w:ascii="Arial Narrow" w:hAnsi="Arial Narrow"/>
          <w:iCs/>
          <w:sz w:val="24"/>
          <w:szCs w:val="24"/>
          <w:shd w:val="clear" w:color="auto" w:fill="F2F2F2" w:themeFill="background1" w:themeFillShade="F2"/>
        </w:rPr>
        <w:t>emitid</w:t>
      </w:r>
      <w:r w:rsidR="00EB6577">
        <w:rPr>
          <w:rFonts w:ascii="Arial Narrow" w:hAnsi="Arial Narrow"/>
          <w:iCs/>
          <w:sz w:val="24"/>
          <w:szCs w:val="24"/>
          <w:shd w:val="clear" w:color="auto" w:fill="F2F2F2" w:themeFill="background1" w:themeFillShade="F2"/>
        </w:rPr>
        <w:t>a dentr</w:t>
      </w:r>
      <w:r w:rsidRPr="004F0E4E">
        <w:rPr>
          <w:rFonts w:ascii="Arial Narrow" w:hAnsi="Arial Narrow"/>
          <w:iCs/>
          <w:sz w:val="24"/>
          <w:szCs w:val="24"/>
          <w:shd w:val="clear" w:color="auto" w:fill="F2F2F2" w:themeFill="background1" w:themeFillShade="F2"/>
        </w:rPr>
        <w:t xml:space="preserve">o </w:t>
      </w:r>
      <w:r w:rsidR="00EB6577">
        <w:rPr>
          <w:rFonts w:ascii="Arial Narrow" w:hAnsi="Arial Narrow"/>
          <w:iCs/>
          <w:sz w:val="24"/>
          <w:szCs w:val="24"/>
          <w:shd w:val="clear" w:color="auto" w:fill="F2F2F2" w:themeFill="background1" w:themeFillShade="F2"/>
        </w:rPr>
        <w:t>d</w:t>
      </w:r>
      <w:r w:rsidRPr="004F0E4E">
        <w:rPr>
          <w:rFonts w:ascii="Arial Narrow" w:hAnsi="Arial Narrow"/>
          <w:iCs/>
          <w:sz w:val="24"/>
          <w:szCs w:val="24"/>
          <w:shd w:val="clear" w:color="auto" w:fill="F2F2F2" w:themeFill="background1" w:themeFillShade="F2"/>
        </w:rPr>
        <w:t xml:space="preserve">o </w:t>
      </w:r>
      <w:r w:rsidR="00EB6577">
        <w:rPr>
          <w:rFonts w:ascii="Arial Narrow" w:hAnsi="Arial Narrow"/>
          <w:iCs/>
          <w:sz w:val="24"/>
          <w:szCs w:val="24"/>
          <w:shd w:val="clear" w:color="auto" w:fill="F2F2F2" w:themeFill="background1" w:themeFillShade="F2"/>
        </w:rPr>
        <w:t>prazo de validade constante do documento ou, na ausência, até</w:t>
      </w:r>
      <w:r w:rsidRPr="004F0E4E">
        <w:rPr>
          <w:rFonts w:ascii="Arial Narrow" w:hAnsi="Arial Narrow"/>
          <w:iCs/>
          <w:sz w:val="24"/>
          <w:szCs w:val="24"/>
          <w:shd w:val="clear" w:color="auto" w:fill="F2F2F2" w:themeFill="background1" w:themeFillShade="F2"/>
        </w:rPr>
        <w:t xml:space="preserve"> </w:t>
      </w:r>
      <w:r w:rsidR="00EB6577">
        <w:rPr>
          <w:rFonts w:ascii="Arial Narrow" w:hAnsi="Arial Narrow"/>
          <w:b/>
          <w:iCs/>
          <w:sz w:val="24"/>
          <w:szCs w:val="24"/>
          <w:shd w:val="clear" w:color="auto" w:fill="F2F2F2" w:themeFill="background1" w:themeFillShade="F2"/>
        </w:rPr>
        <w:t>9</w:t>
      </w:r>
      <w:r w:rsidRPr="004F0E4E">
        <w:rPr>
          <w:rFonts w:ascii="Arial Narrow" w:hAnsi="Arial Narrow"/>
          <w:b/>
          <w:iCs/>
          <w:sz w:val="24"/>
          <w:szCs w:val="24"/>
          <w:shd w:val="clear" w:color="auto" w:fill="F2F2F2" w:themeFill="background1" w:themeFillShade="F2"/>
        </w:rPr>
        <w:t>0 (</w:t>
      </w:r>
      <w:r w:rsidR="00EB6577">
        <w:rPr>
          <w:rFonts w:ascii="Arial Narrow" w:hAnsi="Arial Narrow"/>
          <w:b/>
          <w:iCs/>
          <w:sz w:val="24"/>
          <w:szCs w:val="24"/>
          <w:shd w:val="clear" w:color="auto" w:fill="F2F2F2" w:themeFill="background1" w:themeFillShade="F2"/>
        </w:rPr>
        <w:t>noventa</w:t>
      </w:r>
      <w:r w:rsidRPr="004F0E4E">
        <w:rPr>
          <w:rFonts w:ascii="Arial Narrow" w:hAnsi="Arial Narrow"/>
          <w:b/>
          <w:iCs/>
          <w:sz w:val="24"/>
          <w:szCs w:val="24"/>
          <w:shd w:val="clear" w:color="auto" w:fill="F2F2F2" w:themeFill="background1" w:themeFillShade="F2"/>
        </w:rPr>
        <w:t>) dias</w:t>
      </w:r>
      <w:r w:rsidRPr="004F0E4E">
        <w:rPr>
          <w:rFonts w:ascii="Arial Narrow" w:hAnsi="Arial Narrow"/>
          <w:sz w:val="24"/>
          <w:szCs w:val="24"/>
          <w:shd w:val="clear" w:color="auto" w:fill="F2F2F2" w:themeFill="background1" w:themeFillShade="F2"/>
        </w:rPr>
        <w:t xml:space="preserve">, </w:t>
      </w:r>
      <w:r w:rsidRPr="004F0E4E">
        <w:rPr>
          <w:rFonts w:ascii="Arial Narrow" w:hAnsi="Arial Narrow"/>
          <w:iCs/>
          <w:sz w:val="24"/>
          <w:szCs w:val="24"/>
          <w:shd w:val="clear" w:color="auto" w:fill="F2F2F2" w:themeFill="background1" w:themeFillShade="F2"/>
        </w:rPr>
        <w:t>imediatamente anteriores à data prevista para o recebimento dos envelopes contendo “proposta” e “documentação,</w:t>
      </w:r>
      <w:r w:rsidRPr="004F0E4E">
        <w:rPr>
          <w:rFonts w:ascii="Arial Narrow" w:hAnsi="Arial Narrow"/>
          <w:sz w:val="24"/>
          <w:szCs w:val="24"/>
          <w:u w:val="single"/>
          <w:shd w:val="clear" w:color="auto" w:fill="F2F2F2" w:themeFill="background1" w:themeFillShade="F2"/>
        </w:rPr>
        <w:t>para comprovação de que a mesma se enquadra na condição de Microempresa, Empresa de Pequeno Porte ou Microempreendedor Individual</w:t>
      </w:r>
      <w:r w:rsidRPr="004F0E4E">
        <w:rPr>
          <w:rFonts w:ascii="Arial Narrow" w:hAnsi="Arial Narrow"/>
          <w:sz w:val="24"/>
          <w:szCs w:val="24"/>
          <w:shd w:val="clear" w:color="auto" w:fill="F2F2F2" w:themeFill="background1" w:themeFillShade="F2"/>
        </w:rPr>
        <w:t>, a fim de estando apta a usufruir do tratamento favorecido do art. 48, I, da Lei Complementar 123/2006 e alterações posteriores</w:t>
      </w:r>
      <w:r w:rsidRPr="000346DE">
        <w:rPr>
          <w:rFonts w:ascii="Arial Narrow" w:hAnsi="Arial Narrow"/>
          <w:sz w:val="24"/>
          <w:szCs w:val="24"/>
        </w:rPr>
        <w:t>.</w:t>
      </w:r>
    </w:p>
    <w:p w14:paraId="74163672" w14:textId="77777777" w:rsidR="00B07273" w:rsidRPr="00E66218" w:rsidRDefault="00B07273" w:rsidP="007D107F">
      <w:pPr>
        <w:tabs>
          <w:tab w:val="left" w:pos="1134"/>
        </w:tabs>
        <w:autoSpaceDE w:val="0"/>
        <w:autoSpaceDN w:val="0"/>
        <w:adjustRightInd w:val="0"/>
        <w:jc w:val="both"/>
        <w:rPr>
          <w:rFonts w:ascii="Arial Narrow" w:hAnsi="Arial Narrow"/>
          <w:sz w:val="24"/>
          <w:szCs w:val="24"/>
        </w:rPr>
      </w:pPr>
    </w:p>
    <w:p w14:paraId="1F3105B6" w14:textId="7C2A5588" w:rsidR="00C4637B" w:rsidRDefault="00941590" w:rsidP="007D107F">
      <w:pPr>
        <w:pStyle w:val="PargrafodaLista"/>
        <w:numPr>
          <w:ilvl w:val="0"/>
          <w:numId w:val="9"/>
        </w:numPr>
        <w:pBdr>
          <w:top w:val="nil"/>
          <w:left w:val="nil"/>
          <w:bottom w:val="nil"/>
          <w:right w:val="nil"/>
          <w:between w:val="nil"/>
        </w:pBdr>
        <w:tabs>
          <w:tab w:val="left" w:pos="1134"/>
        </w:tabs>
        <w:spacing w:before="1"/>
        <w:ind w:left="0" w:firstLine="0"/>
        <w:rPr>
          <w:rFonts w:ascii="Arial Narrow" w:hAnsi="Arial Narrow" w:cs="Arial"/>
          <w:sz w:val="24"/>
          <w:szCs w:val="24"/>
        </w:rPr>
      </w:pPr>
      <w:r w:rsidRPr="00743E4F">
        <w:rPr>
          <w:rFonts w:ascii="Arial Narrow" w:hAnsi="Arial Narrow" w:cs="Arial"/>
          <w:b/>
          <w:sz w:val="24"/>
          <w:szCs w:val="24"/>
        </w:rPr>
        <w:t>DECLARAÇÃO</w:t>
      </w:r>
      <w:r w:rsidR="000346DE">
        <w:rPr>
          <w:rFonts w:ascii="Arial Narrow" w:hAnsi="Arial Narrow" w:cs="Arial"/>
          <w:b/>
          <w:sz w:val="24"/>
          <w:szCs w:val="24"/>
        </w:rPr>
        <w:t xml:space="preserve"> </w:t>
      </w:r>
      <w:r w:rsidRPr="00743E4F">
        <w:rPr>
          <w:rFonts w:ascii="Arial Narrow" w:hAnsi="Arial Narrow"/>
          <w:b/>
          <w:sz w:val="24"/>
          <w:szCs w:val="24"/>
        </w:rPr>
        <w:t>DE PLENO ATENDIMENTO AOS REQUISITOS DE HABILITAÇÃO</w:t>
      </w:r>
      <w:r w:rsidRPr="003D2C06">
        <w:rPr>
          <w:rFonts w:ascii="Arial Narrow" w:hAnsi="Arial Narrow" w:cs="Arial"/>
          <w:sz w:val="24"/>
          <w:szCs w:val="24"/>
        </w:rPr>
        <w:t xml:space="preserv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conforme modelo sugestivo – </w:t>
      </w:r>
      <w:r w:rsidRPr="00743E4F">
        <w:rPr>
          <w:rFonts w:ascii="Arial Narrow" w:hAnsi="Arial Narrow" w:cs="Arial"/>
          <w:b/>
          <w:sz w:val="24"/>
          <w:szCs w:val="24"/>
        </w:rPr>
        <w:t>ANEXO III DO EDITAL</w:t>
      </w:r>
      <w:r w:rsidR="007D107F">
        <w:rPr>
          <w:rFonts w:ascii="Arial Narrow" w:hAnsi="Arial Narrow" w:cs="Arial"/>
          <w:sz w:val="24"/>
          <w:szCs w:val="24"/>
        </w:rPr>
        <w:t>.</w:t>
      </w:r>
    </w:p>
    <w:p w14:paraId="7F20435B" w14:textId="77777777" w:rsidR="00DB2AF0" w:rsidRPr="007D107F" w:rsidRDefault="00DB2AF0" w:rsidP="00DB2AF0">
      <w:pPr>
        <w:pStyle w:val="PargrafodaLista"/>
        <w:pBdr>
          <w:top w:val="nil"/>
          <w:left w:val="nil"/>
          <w:bottom w:val="nil"/>
          <w:right w:val="nil"/>
          <w:between w:val="nil"/>
        </w:pBdr>
        <w:tabs>
          <w:tab w:val="left" w:pos="1134"/>
        </w:tabs>
        <w:spacing w:before="1"/>
        <w:ind w:left="0" w:firstLine="0"/>
        <w:rPr>
          <w:rFonts w:ascii="Arial Narrow" w:hAnsi="Arial Narrow" w:cs="Arial"/>
          <w:sz w:val="24"/>
          <w:szCs w:val="24"/>
        </w:rPr>
      </w:pPr>
    </w:p>
    <w:p w14:paraId="36B4ECE9" w14:textId="2FEED2CF" w:rsidR="00C4637B" w:rsidRDefault="00C4637B" w:rsidP="007D107F">
      <w:pPr>
        <w:numPr>
          <w:ilvl w:val="1"/>
          <w:numId w:val="8"/>
        </w:numPr>
        <w:tabs>
          <w:tab w:val="left" w:pos="1134"/>
        </w:tabs>
        <w:ind w:left="0" w:firstLine="0"/>
        <w:jc w:val="both"/>
        <w:rPr>
          <w:rFonts w:ascii="Arial Narrow" w:hAnsi="Arial Narrow"/>
          <w:sz w:val="24"/>
          <w:szCs w:val="24"/>
        </w:rPr>
      </w:pPr>
      <w:r w:rsidRPr="00C4637B">
        <w:rPr>
          <w:rFonts w:ascii="Arial Narrow" w:hAnsi="Arial Narrow"/>
          <w:sz w:val="24"/>
          <w:szCs w:val="24"/>
        </w:rPr>
        <w:t>As declarações acima não deverão integrar os envelopes de Proposta de Preços e de Documentos de Habilitação, constituindo-se em DOCUMENTOS a serem fornecidos separadamente</w:t>
      </w:r>
      <w:r w:rsidR="00B07273">
        <w:rPr>
          <w:rFonts w:ascii="Arial Narrow" w:hAnsi="Arial Narrow"/>
          <w:sz w:val="24"/>
          <w:szCs w:val="24"/>
        </w:rPr>
        <w:t xml:space="preserve"> fora dos envelopes</w:t>
      </w:r>
      <w:r w:rsidRPr="00C4637B">
        <w:rPr>
          <w:rFonts w:ascii="Arial Narrow" w:hAnsi="Arial Narrow"/>
          <w:sz w:val="24"/>
          <w:szCs w:val="24"/>
        </w:rPr>
        <w:t xml:space="preserve">. </w:t>
      </w:r>
    </w:p>
    <w:p w14:paraId="67A43A24" w14:textId="77777777" w:rsidR="00F03858" w:rsidRDefault="00F03858" w:rsidP="007D107F">
      <w:pPr>
        <w:tabs>
          <w:tab w:val="left" w:pos="1134"/>
        </w:tabs>
        <w:jc w:val="both"/>
        <w:rPr>
          <w:rFonts w:ascii="Arial Narrow" w:hAnsi="Arial Narrow"/>
          <w:sz w:val="24"/>
          <w:szCs w:val="24"/>
        </w:rPr>
      </w:pPr>
    </w:p>
    <w:p w14:paraId="27CB6D70" w14:textId="3157FA08" w:rsidR="00941590" w:rsidRDefault="00B07273" w:rsidP="007D107F">
      <w:pPr>
        <w:numPr>
          <w:ilvl w:val="1"/>
          <w:numId w:val="8"/>
        </w:numPr>
        <w:tabs>
          <w:tab w:val="left" w:pos="1134"/>
        </w:tabs>
        <w:ind w:left="0" w:firstLine="0"/>
        <w:jc w:val="both"/>
        <w:rPr>
          <w:rFonts w:ascii="Arial Narrow" w:hAnsi="Arial Narrow"/>
          <w:sz w:val="24"/>
          <w:szCs w:val="24"/>
        </w:rPr>
      </w:pPr>
      <w:r>
        <w:rPr>
          <w:rFonts w:ascii="Arial Narrow" w:hAnsi="Arial Narrow" w:cs="Arial"/>
          <w:color w:val="000000"/>
          <w:sz w:val="24"/>
          <w:szCs w:val="24"/>
        </w:rPr>
        <w:t>Ato contínuo</w:t>
      </w:r>
      <w:r w:rsidR="00C4637B" w:rsidRPr="00C4637B">
        <w:rPr>
          <w:rFonts w:ascii="Arial Narrow" w:hAnsi="Arial Narrow"/>
          <w:sz w:val="24"/>
          <w:szCs w:val="24"/>
        </w:rPr>
        <w:t xml:space="preserve">,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C4637B" w:rsidRPr="00C4637B">
        <w:rPr>
          <w:rFonts w:ascii="Arial Narrow" w:hAnsi="Arial Narrow"/>
          <w:sz w:val="24"/>
          <w:szCs w:val="24"/>
        </w:rPr>
        <w:t>receberá e examinará as Declarações</w:t>
      </w:r>
      <w:r w:rsidR="000346DE">
        <w:rPr>
          <w:rFonts w:ascii="Arial Narrow" w:hAnsi="Arial Narrow"/>
          <w:sz w:val="24"/>
          <w:szCs w:val="24"/>
        </w:rPr>
        <w:t xml:space="preserve"> </w:t>
      </w:r>
      <w:r w:rsidR="00C4637B" w:rsidRPr="00C4637B">
        <w:rPr>
          <w:rFonts w:ascii="Arial Narrow" w:hAnsi="Arial Narrow"/>
          <w:sz w:val="24"/>
          <w:szCs w:val="24"/>
        </w:rPr>
        <w:t xml:space="preserve">apresentadas. </w:t>
      </w:r>
    </w:p>
    <w:p w14:paraId="171FC772" w14:textId="77777777" w:rsidR="007D107F" w:rsidRPr="004A5269" w:rsidRDefault="007D107F" w:rsidP="007D107F">
      <w:pPr>
        <w:tabs>
          <w:tab w:val="left" w:pos="1134"/>
        </w:tabs>
        <w:jc w:val="both"/>
        <w:rPr>
          <w:rFonts w:ascii="Arial Narrow" w:hAnsi="Arial Narrow"/>
          <w:sz w:val="24"/>
          <w:szCs w:val="24"/>
        </w:rPr>
      </w:pPr>
    </w:p>
    <w:p w14:paraId="42322BCB" w14:textId="77777777" w:rsidR="00C4637B" w:rsidRDefault="00C4637B" w:rsidP="007D107F">
      <w:pPr>
        <w:numPr>
          <w:ilvl w:val="1"/>
          <w:numId w:val="8"/>
        </w:numPr>
        <w:tabs>
          <w:tab w:val="left" w:pos="1276"/>
        </w:tabs>
        <w:ind w:left="0" w:firstLine="0"/>
        <w:jc w:val="both"/>
        <w:rPr>
          <w:rFonts w:ascii="Arial Narrow" w:hAnsi="Arial Narrow"/>
          <w:sz w:val="24"/>
          <w:szCs w:val="24"/>
        </w:rPr>
      </w:pPr>
      <w:r w:rsidRPr="00C4637B">
        <w:rPr>
          <w:rFonts w:ascii="Arial Narrow" w:hAnsi="Arial Narrow"/>
          <w:sz w:val="24"/>
          <w:szCs w:val="24"/>
        </w:rPr>
        <w:t>A ausência da declaração que a empresa está ciente e concorda com as condições do Edital e que cumpre com os requisitos de habilitação (ANEXO III) ou a apresentação em desconformidade com a exigência prevista, inviabilizará a participação da proponente neste Pregão, impossibilitando, em consequência, o recebimento dos Envelopes contendo a Proposta de Preços e os Documentos de Habilitação.</w:t>
      </w:r>
    </w:p>
    <w:p w14:paraId="19C6D6E0" w14:textId="77777777" w:rsidR="00941590" w:rsidRPr="00C4637B" w:rsidRDefault="00941590" w:rsidP="007D107F">
      <w:pPr>
        <w:pStyle w:val="SemEspaamento"/>
        <w:tabs>
          <w:tab w:val="left" w:pos="1276"/>
        </w:tabs>
      </w:pPr>
    </w:p>
    <w:p w14:paraId="7C2E17D4" w14:textId="77777777" w:rsidR="00C4637B" w:rsidRPr="00C4637B" w:rsidRDefault="00C4637B" w:rsidP="007D107F">
      <w:pPr>
        <w:numPr>
          <w:ilvl w:val="1"/>
          <w:numId w:val="8"/>
        </w:numPr>
        <w:tabs>
          <w:tab w:val="left" w:pos="1276"/>
        </w:tabs>
        <w:ind w:left="0" w:firstLine="0"/>
        <w:jc w:val="both"/>
        <w:rPr>
          <w:rFonts w:ascii="Arial Narrow" w:hAnsi="Arial Narrow"/>
          <w:sz w:val="24"/>
          <w:szCs w:val="24"/>
        </w:rPr>
      </w:pPr>
      <w:r w:rsidRPr="00C4637B">
        <w:rPr>
          <w:rFonts w:ascii="Arial Narrow" w:hAnsi="Arial Narrow"/>
          <w:sz w:val="24"/>
          <w:szCs w:val="24"/>
        </w:rPr>
        <w:t>O atendimento desta exigência é condição para que a proponente continue participando do Pregão, devendo proceder, em seguida, à entrega dos Envelopes contendo a Proposta de Preços e a Documentação de Habilitação.</w:t>
      </w:r>
    </w:p>
    <w:p w14:paraId="0F5512A9" w14:textId="77777777" w:rsidR="00C4637B" w:rsidRPr="00C4637B" w:rsidRDefault="00C4637B" w:rsidP="007D107F">
      <w:pPr>
        <w:jc w:val="both"/>
        <w:rPr>
          <w:rFonts w:ascii="Arial Narrow" w:hAnsi="Arial Narrow"/>
          <w:sz w:val="24"/>
          <w:szCs w:val="24"/>
        </w:rPr>
      </w:pPr>
    </w:p>
    <w:p w14:paraId="4DB98D93" w14:textId="77777777" w:rsidR="00C4637B" w:rsidRPr="00A6463C" w:rsidRDefault="00C4637B" w:rsidP="00A43CFB">
      <w:pPr>
        <w:numPr>
          <w:ilvl w:val="0"/>
          <w:numId w:val="8"/>
        </w:numPr>
        <w:shd w:val="clear" w:color="auto" w:fill="D9D9D9" w:themeFill="background1" w:themeFillShade="D9"/>
        <w:tabs>
          <w:tab w:val="left" w:pos="1134"/>
        </w:tabs>
        <w:spacing w:line="320" w:lineRule="atLeast"/>
        <w:ind w:left="0" w:firstLine="0"/>
        <w:jc w:val="both"/>
        <w:rPr>
          <w:rFonts w:ascii="Arial Narrow" w:hAnsi="Arial Narrow"/>
          <w:b/>
          <w:bCs/>
          <w:sz w:val="28"/>
          <w:szCs w:val="24"/>
        </w:rPr>
      </w:pPr>
      <w:r w:rsidRPr="00A6463C">
        <w:rPr>
          <w:rFonts w:ascii="Arial Narrow" w:hAnsi="Arial Narrow"/>
          <w:b/>
          <w:bCs/>
          <w:sz w:val="28"/>
          <w:szCs w:val="24"/>
        </w:rPr>
        <w:t>DA PARTICIPAÇÃO DE MICROEMPRESAS (ME) E EMPRESAS DE PEQUENO PORTE (EPP)</w:t>
      </w:r>
    </w:p>
    <w:p w14:paraId="6279125F" w14:textId="0FD2A445" w:rsidR="00941590" w:rsidRDefault="00C4637B" w:rsidP="007D107F">
      <w:pPr>
        <w:numPr>
          <w:ilvl w:val="1"/>
          <w:numId w:val="8"/>
        </w:numPr>
        <w:tabs>
          <w:tab w:val="left" w:pos="1134"/>
        </w:tabs>
        <w:ind w:left="0" w:firstLine="0"/>
        <w:jc w:val="both"/>
        <w:rPr>
          <w:rFonts w:ascii="Arial Narrow" w:hAnsi="Arial Narrow"/>
          <w:sz w:val="24"/>
          <w:szCs w:val="24"/>
        </w:rPr>
      </w:pPr>
      <w:r w:rsidRPr="00C4637B">
        <w:rPr>
          <w:rFonts w:ascii="Arial Narrow" w:hAnsi="Arial Narrow"/>
          <w:sz w:val="24"/>
          <w:szCs w:val="24"/>
        </w:rPr>
        <w:t>Nos termos dos arts. 42 e 43 da Lei Complementar n.º 123/06, as ME e EPP, deverão apresentar toda a documentação exigida no Edital, mesmo que está apresente alguma restrição com relação à regularidade fiscal.</w:t>
      </w:r>
    </w:p>
    <w:p w14:paraId="59C2BBC6" w14:textId="77777777" w:rsidR="00941590" w:rsidRDefault="00941590" w:rsidP="007D107F">
      <w:pPr>
        <w:pStyle w:val="SemEspaamento"/>
        <w:tabs>
          <w:tab w:val="left" w:pos="1134"/>
        </w:tabs>
      </w:pPr>
    </w:p>
    <w:p w14:paraId="1EAA7F09" w14:textId="77777777" w:rsidR="00941590" w:rsidRDefault="00C4637B" w:rsidP="007D107F">
      <w:pPr>
        <w:numPr>
          <w:ilvl w:val="1"/>
          <w:numId w:val="8"/>
        </w:numPr>
        <w:tabs>
          <w:tab w:val="left" w:pos="1134"/>
        </w:tabs>
        <w:ind w:left="0" w:firstLine="0"/>
        <w:jc w:val="both"/>
        <w:rPr>
          <w:rFonts w:ascii="Arial Narrow" w:hAnsi="Arial Narrow"/>
          <w:sz w:val="24"/>
          <w:szCs w:val="24"/>
        </w:rPr>
      </w:pPr>
      <w:r w:rsidRPr="00941590">
        <w:rPr>
          <w:rFonts w:ascii="Arial Narrow" w:hAnsi="Arial Narrow"/>
          <w:sz w:val="24"/>
          <w:szCs w:val="24"/>
        </w:rPr>
        <w:t xml:space="preserve">Havendo alguma restrição com relação à regularidade fiscal, será assegurado as ME e EPP o </w:t>
      </w:r>
      <w:r w:rsidRPr="00941590">
        <w:rPr>
          <w:rFonts w:ascii="Arial Narrow" w:hAnsi="Arial Narrow"/>
          <w:b/>
          <w:sz w:val="24"/>
          <w:szCs w:val="24"/>
        </w:rPr>
        <w:lastRenderedPageBreak/>
        <w:t>prazo de 05 (cinco) dias úteis</w:t>
      </w:r>
      <w:r w:rsidRPr="00941590">
        <w:rPr>
          <w:rFonts w:ascii="Arial Narrow" w:hAnsi="Arial Narrow"/>
          <w:sz w:val="24"/>
          <w:szCs w:val="24"/>
        </w:rPr>
        <w:t xml:space="preserve"> para a sua regularização, prorrogável por igual período mediante justificativa tempestiva e aceita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941590">
        <w:rPr>
          <w:rFonts w:ascii="Arial Narrow" w:hAnsi="Arial Narrow"/>
          <w:sz w:val="24"/>
          <w:szCs w:val="24"/>
        </w:rPr>
        <w:t>, nos termos do § 1º, art. 43, da Lei Complementar n.º 123/2006 alteração trazida pela Lei  n.º 147/2014, cujo termo inicial corresponderá ao momento em que a licitante for declarada vencedora do certame, para a regularização da documentação, pagamento ou parcelamento do débito, e emissão de eventuais certidões negativas ou positivas com efeito de certidão negativa.</w:t>
      </w:r>
    </w:p>
    <w:p w14:paraId="0DD84986" w14:textId="77777777" w:rsidR="00941590" w:rsidRDefault="00941590" w:rsidP="007D107F">
      <w:pPr>
        <w:pStyle w:val="SemEspaamento"/>
        <w:tabs>
          <w:tab w:val="left" w:pos="1134"/>
        </w:tabs>
      </w:pPr>
    </w:p>
    <w:p w14:paraId="3D895792" w14:textId="77777777" w:rsidR="00941590" w:rsidRDefault="00C4637B" w:rsidP="007D107F">
      <w:pPr>
        <w:numPr>
          <w:ilvl w:val="1"/>
          <w:numId w:val="8"/>
        </w:numPr>
        <w:tabs>
          <w:tab w:val="left" w:pos="1134"/>
        </w:tabs>
        <w:ind w:left="0" w:firstLine="0"/>
        <w:jc w:val="both"/>
        <w:rPr>
          <w:rFonts w:ascii="Arial Narrow" w:hAnsi="Arial Narrow"/>
          <w:sz w:val="24"/>
          <w:szCs w:val="24"/>
        </w:rPr>
      </w:pPr>
      <w:r w:rsidRPr="00941590">
        <w:rPr>
          <w:rFonts w:ascii="Arial Narrow" w:hAnsi="Arial Narrow"/>
          <w:sz w:val="24"/>
          <w:szCs w:val="24"/>
        </w:rPr>
        <w:t>A não regularização da documentação no prazo previsto acima implicará na decadência do direito à contratação, conforme expresso no inciso IV do art. 155 da Lei n.º 14.133, de 1º de abril de 2021, sem prejuízo das sanções previstas no art. 156 da mesma Lei, sendo facultado à Administração convocar as licitantes remanescentes, na ordem de classificação, para cont</w:t>
      </w:r>
      <w:r w:rsidR="00941590">
        <w:rPr>
          <w:rFonts w:ascii="Arial Narrow" w:hAnsi="Arial Narrow"/>
          <w:sz w:val="24"/>
          <w:szCs w:val="24"/>
        </w:rPr>
        <w:t>ratação, ou revogar a licitação.</w:t>
      </w:r>
    </w:p>
    <w:p w14:paraId="58F1573A" w14:textId="77777777" w:rsidR="00941590" w:rsidRDefault="00941590" w:rsidP="007D107F">
      <w:pPr>
        <w:pStyle w:val="SemEspaamento"/>
        <w:tabs>
          <w:tab w:val="left" w:pos="1134"/>
        </w:tabs>
      </w:pPr>
    </w:p>
    <w:p w14:paraId="3DAC2815" w14:textId="77777777" w:rsidR="00941590" w:rsidRDefault="00C4637B" w:rsidP="007D107F">
      <w:pPr>
        <w:numPr>
          <w:ilvl w:val="1"/>
          <w:numId w:val="8"/>
        </w:numPr>
        <w:tabs>
          <w:tab w:val="left" w:pos="1134"/>
        </w:tabs>
        <w:ind w:left="0" w:firstLine="0"/>
        <w:jc w:val="both"/>
        <w:rPr>
          <w:rFonts w:ascii="Arial Narrow" w:hAnsi="Arial Narrow"/>
          <w:sz w:val="24"/>
          <w:szCs w:val="24"/>
        </w:rPr>
      </w:pPr>
      <w:r w:rsidRPr="00941590">
        <w:rPr>
          <w:rFonts w:ascii="Arial Narrow" w:hAnsi="Arial Narrow"/>
          <w:sz w:val="24"/>
          <w:szCs w:val="24"/>
        </w:rPr>
        <w:t xml:space="preserve">Nos termos dos artigos 44 e 45 da Lei Complementar n.º 123/2006, nas licitações,  é assegurado, como critério de desempate, a preferência de contratação para as MEI, ME e EPP, entendendo-se por empate aquelas situações em que as propostas apresentadas por estas </w:t>
      </w:r>
      <w:r w:rsidRPr="00941590">
        <w:rPr>
          <w:rFonts w:ascii="Arial Narrow" w:hAnsi="Arial Narrow"/>
          <w:b/>
          <w:sz w:val="24"/>
          <w:szCs w:val="24"/>
        </w:rPr>
        <w:t>sejam iguais ou até 5% (cinco por cento) inferiores ao melhor preço</w:t>
      </w:r>
      <w:r w:rsidRPr="00941590">
        <w:rPr>
          <w:rFonts w:ascii="Arial Narrow" w:hAnsi="Arial Narrow"/>
          <w:sz w:val="24"/>
          <w:szCs w:val="24"/>
        </w:rPr>
        <w:t xml:space="preserve"> e desde que o melhor preço não seja de uma MEI, ME ou EPP.</w:t>
      </w:r>
    </w:p>
    <w:p w14:paraId="108A8992" w14:textId="77777777" w:rsidR="00941590" w:rsidRDefault="00941590" w:rsidP="007D107F">
      <w:pPr>
        <w:pStyle w:val="SemEspaamento"/>
        <w:tabs>
          <w:tab w:val="left" w:pos="1134"/>
        </w:tabs>
      </w:pPr>
    </w:p>
    <w:p w14:paraId="2DCC54A5" w14:textId="77777777" w:rsidR="00941590" w:rsidRDefault="00C4637B" w:rsidP="007D107F">
      <w:pPr>
        <w:numPr>
          <w:ilvl w:val="1"/>
          <w:numId w:val="8"/>
        </w:numPr>
        <w:tabs>
          <w:tab w:val="left" w:pos="1134"/>
        </w:tabs>
        <w:ind w:left="0" w:firstLine="0"/>
        <w:jc w:val="both"/>
        <w:rPr>
          <w:rFonts w:ascii="Arial Narrow" w:hAnsi="Arial Narrow"/>
          <w:b/>
          <w:sz w:val="24"/>
          <w:szCs w:val="24"/>
        </w:rPr>
      </w:pPr>
      <w:r w:rsidRPr="00941590">
        <w:rPr>
          <w:rFonts w:ascii="Arial Narrow" w:hAnsi="Arial Narrow"/>
          <w:b/>
          <w:sz w:val="24"/>
          <w:szCs w:val="24"/>
        </w:rPr>
        <w:t>A regra acima não se aplica nos casos de itens/grupos destinados exclusivamente às Microempresas e Empresas de Pequeno Porte ou com cotas reservadas.</w:t>
      </w:r>
    </w:p>
    <w:p w14:paraId="12D81709" w14:textId="77777777" w:rsidR="00941590" w:rsidRDefault="00941590" w:rsidP="007D107F">
      <w:pPr>
        <w:pStyle w:val="SemEspaamento"/>
      </w:pPr>
    </w:p>
    <w:p w14:paraId="06F866A0" w14:textId="77777777" w:rsidR="00C4637B" w:rsidRPr="00941590" w:rsidRDefault="00C4637B" w:rsidP="007D107F">
      <w:pPr>
        <w:numPr>
          <w:ilvl w:val="1"/>
          <w:numId w:val="8"/>
        </w:numPr>
        <w:tabs>
          <w:tab w:val="left" w:pos="1134"/>
        </w:tabs>
        <w:ind w:left="0" w:firstLine="0"/>
        <w:jc w:val="both"/>
        <w:rPr>
          <w:rFonts w:ascii="Arial Narrow" w:hAnsi="Arial Narrow"/>
          <w:b/>
          <w:sz w:val="24"/>
          <w:szCs w:val="24"/>
        </w:rPr>
      </w:pPr>
      <w:r w:rsidRPr="00941590">
        <w:rPr>
          <w:rFonts w:ascii="Arial Narrow" w:hAnsi="Arial Narrow"/>
          <w:sz w:val="24"/>
          <w:szCs w:val="24"/>
        </w:rPr>
        <w:t>Ocorrendo o empate, proceder-se-á da seguinte forma:</w:t>
      </w:r>
    </w:p>
    <w:p w14:paraId="0285BE01" w14:textId="77777777" w:rsidR="00C4637B" w:rsidRPr="00C4637B" w:rsidRDefault="00C4637B" w:rsidP="007D107F">
      <w:pPr>
        <w:numPr>
          <w:ilvl w:val="0"/>
          <w:numId w:val="6"/>
        </w:numPr>
        <w:tabs>
          <w:tab w:val="left" w:pos="1134"/>
        </w:tabs>
        <w:ind w:left="0" w:firstLine="0"/>
        <w:jc w:val="both"/>
        <w:rPr>
          <w:rFonts w:ascii="Arial Narrow" w:hAnsi="Arial Narrow"/>
          <w:sz w:val="24"/>
          <w:szCs w:val="24"/>
        </w:rPr>
      </w:pPr>
      <w:r w:rsidRPr="00C4637B">
        <w:rPr>
          <w:rFonts w:ascii="Arial Narrow" w:hAnsi="Arial Narrow"/>
          <w:sz w:val="24"/>
          <w:szCs w:val="24"/>
        </w:rPr>
        <w:t>A ME ou EPP mais bem classificada poderá apresentar proposta de preço superior àquela considerada vencedora da licitação, situação em que será adjudicado em seu favor o objeto licitado.</w:t>
      </w:r>
    </w:p>
    <w:p w14:paraId="5FD6D07A" w14:textId="77777777" w:rsidR="00C4637B" w:rsidRPr="00C4637B" w:rsidRDefault="00C4637B" w:rsidP="007D107F">
      <w:pPr>
        <w:numPr>
          <w:ilvl w:val="0"/>
          <w:numId w:val="6"/>
        </w:numPr>
        <w:tabs>
          <w:tab w:val="left" w:pos="1134"/>
        </w:tabs>
        <w:ind w:left="0" w:firstLine="0"/>
        <w:jc w:val="both"/>
        <w:rPr>
          <w:rFonts w:ascii="Arial Narrow" w:hAnsi="Arial Narrow"/>
          <w:sz w:val="24"/>
          <w:szCs w:val="24"/>
        </w:rPr>
      </w:pPr>
      <w:r w:rsidRPr="00C4637B">
        <w:rPr>
          <w:rFonts w:ascii="Arial Narrow" w:hAnsi="Arial Narrow"/>
          <w:sz w:val="24"/>
          <w:szCs w:val="24"/>
        </w:rPr>
        <w:t>Não ocorrendo à contratação de ME ou EPP, na forma da letra “a”, serão convocadas a remanescentes que porventura se enquadrem na ordem classificatória, para o exercício do mesmo direito.</w:t>
      </w:r>
    </w:p>
    <w:p w14:paraId="4F08C74A" w14:textId="77777777" w:rsidR="00C4637B" w:rsidRPr="00C4637B" w:rsidRDefault="00C4637B" w:rsidP="007D107F">
      <w:pPr>
        <w:numPr>
          <w:ilvl w:val="0"/>
          <w:numId w:val="6"/>
        </w:numPr>
        <w:tabs>
          <w:tab w:val="left" w:pos="1134"/>
        </w:tabs>
        <w:ind w:left="0" w:firstLine="0"/>
        <w:jc w:val="both"/>
        <w:rPr>
          <w:rFonts w:ascii="Arial Narrow" w:hAnsi="Arial Narrow"/>
          <w:sz w:val="24"/>
          <w:szCs w:val="24"/>
        </w:rPr>
      </w:pPr>
      <w:r w:rsidRPr="00C4637B">
        <w:rPr>
          <w:rFonts w:ascii="Arial Narrow" w:hAnsi="Arial Narrow"/>
          <w:sz w:val="24"/>
          <w:szCs w:val="24"/>
        </w:rPr>
        <w:t xml:space="preserve">No caso de equivalência dos valores apresentados pelos ME e EPP que encontrem no intervalo estabelecido no item </w:t>
      </w:r>
      <w:r w:rsidRPr="00941590">
        <w:rPr>
          <w:rFonts w:ascii="Arial Narrow" w:hAnsi="Arial Narrow"/>
          <w:b/>
          <w:sz w:val="24"/>
          <w:szCs w:val="24"/>
        </w:rPr>
        <w:t>11.</w:t>
      </w:r>
      <w:r w:rsidR="00941590" w:rsidRPr="00941590">
        <w:rPr>
          <w:rFonts w:ascii="Arial Narrow" w:hAnsi="Arial Narrow"/>
          <w:b/>
          <w:sz w:val="24"/>
          <w:szCs w:val="24"/>
        </w:rPr>
        <w:t>4</w:t>
      </w:r>
      <w:r w:rsidRPr="00C4637B">
        <w:rPr>
          <w:rFonts w:ascii="Arial Narrow" w:hAnsi="Arial Narrow"/>
          <w:sz w:val="24"/>
          <w:szCs w:val="24"/>
        </w:rPr>
        <w:t xml:space="preserve"> será realizado sorteio entre elas para que se identifique aquela que primeiro poderá apresentar melhor proposta.</w:t>
      </w:r>
    </w:p>
    <w:p w14:paraId="1ED2531A" w14:textId="77777777" w:rsidR="00C4637B" w:rsidRPr="00C4637B" w:rsidRDefault="00C4637B" w:rsidP="007D107F">
      <w:pPr>
        <w:numPr>
          <w:ilvl w:val="0"/>
          <w:numId w:val="6"/>
        </w:numPr>
        <w:tabs>
          <w:tab w:val="left" w:pos="1134"/>
        </w:tabs>
        <w:ind w:left="0" w:firstLine="0"/>
        <w:jc w:val="both"/>
        <w:rPr>
          <w:rFonts w:ascii="Arial Narrow" w:hAnsi="Arial Narrow"/>
          <w:sz w:val="24"/>
          <w:szCs w:val="24"/>
        </w:rPr>
      </w:pPr>
      <w:r w:rsidRPr="00C4637B">
        <w:rPr>
          <w:rFonts w:ascii="Arial Narrow" w:hAnsi="Arial Narrow"/>
          <w:sz w:val="24"/>
          <w:szCs w:val="24"/>
        </w:rPr>
        <w:t xml:space="preserve">Na hipótese da não contratação nos termos previstos </w:t>
      </w:r>
      <w:r w:rsidR="00941590">
        <w:rPr>
          <w:rFonts w:ascii="Arial Narrow" w:hAnsi="Arial Narrow"/>
          <w:sz w:val="24"/>
          <w:szCs w:val="24"/>
        </w:rPr>
        <w:t xml:space="preserve">no </w:t>
      </w:r>
      <w:r w:rsidR="00941590" w:rsidRPr="003D2C06">
        <w:rPr>
          <w:rFonts w:ascii="Arial Narrow" w:hAnsi="Arial Narrow" w:cs="Arial"/>
          <w:color w:val="000000"/>
          <w:sz w:val="24"/>
          <w:szCs w:val="24"/>
        </w:rPr>
        <w:t xml:space="preserve">item </w:t>
      </w:r>
      <w:r w:rsidR="00941590" w:rsidRPr="008E060B">
        <w:rPr>
          <w:rFonts w:ascii="Arial Narrow" w:hAnsi="Arial Narrow" w:cs="Arial"/>
          <w:b/>
          <w:color w:val="000000"/>
          <w:sz w:val="24"/>
          <w:szCs w:val="24"/>
        </w:rPr>
        <w:t>11.4, 11.</w:t>
      </w:r>
      <w:r w:rsidR="00941590">
        <w:rPr>
          <w:rFonts w:ascii="Arial Narrow" w:hAnsi="Arial Narrow" w:cs="Arial"/>
          <w:b/>
          <w:color w:val="000000"/>
          <w:sz w:val="24"/>
          <w:szCs w:val="24"/>
        </w:rPr>
        <w:t>6</w:t>
      </w:r>
      <w:r w:rsidR="00941590" w:rsidRPr="008E060B">
        <w:rPr>
          <w:rFonts w:ascii="Arial Narrow" w:hAnsi="Arial Narrow" w:cs="Arial"/>
          <w:b/>
          <w:color w:val="000000"/>
          <w:sz w:val="24"/>
          <w:szCs w:val="24"/>
        </w:rPr>
        <w:t xml:space="preserve"> letra “a”, “b” e “c”</w:t>
      </w:r>
      <w:r w:rsidRPr="00C4637B">
        <w:rPr>
          <w:rFonts w:ascii="Arial Narrow" w:hAnsi="Arial Narrow"/>
          <w:sz w:val="24"/>
          <w:szCs w:val="24"/>
        </w:rPr>
        <w:t>, o objeto licitado será adjudicado em favor da proposta originalmente vencedora da licitação, após verificação da documentação de habilitação.</w:t>
      </w:r>
    </w:p>
    <w:p w14:paraId="05CAD188" w14:textId="77777777" w:rsidR="00C4637B" w:rsidRPr="00C4637B" w:rsidRDefault="00C4637B" w:rsidP="007D107F">
      <w:pPr>
        <w:numPr>
          <w:ilvl w:val="0"/>
          <w:numId w:val="6"/>
        </w:numPr>
        <w:tabs>
          <w:tab w:val="left" w:pos="1134"/>
        </w:tabs>
        <w:ind w:left="0" w:firstLine="0"/>
        <w:jc w:val="both"/>
        <w:rPr>
          <w:rFonts w:ascii="Arial Narrow" w:hAnsi="Arial Narrow"/>
          <w:sz w:val="24"/>
          <w:szCs w:val="24"/>
        </w:rPr>
      </w:pPr>
      <w:r w:rsidRPr="00C4637B">
        <w:rPr>
          <w:rFonts w:ascii="Arial Narrow" w:hAnsi="Arial Narrow"/>
          <w:sz w:val="24"/>
          <w:szCs w:val="24"/>
        </w:rPr>
        <w:t xml:space="preserve">O disposto </w:t>
      </w:r>
      <w:r w:rsidR="00941590" w:rsidRPr="003D2C06">
        <w:rPr>
          <w:rFonts w:ascii="Arial Narrow" w:hAnsi="Arial Narrow" w:cs="Arial"/>
          <w:color w:val="000000"/>
          <w:sz w:val="24"/>
          <w:szCs w:val="24"/>
        </w:rPr>
        <w:t xml:space="preserve">no item </w:t>
      </w:r>
      <w:r w:rsidR="00941590" w:rsidRPr="008E060B">
        <w:rPr>
          <w:rFonts w:ascii="Arial Narrow" w:hAnsi="Arial Narrow" w:cs="Arial"/>
          <w:b/>
          <w:color w:val="000000"/>
          <w:sz w:val="24"/>
          <w:szCs w:val="24"/>
        </w:rPr>
        <w:t>11.</w:t>
      </w:r>
      <w:r w:rsidR="00941590">
        <w:rPr>
          <w:rFonts w:ascii="Arial Narrow" w:hAnsi="Arial Narrow" w:cs="Arial"/>
          <w:b/>
          <w:color w:val="000000"/>
          <w:sz w:val="24"/>
          <w:szCs w:val="24"/>
        </w:rPr>
        <w:t>6</w:t>
      </w:r>
      <w:r w:rsidR="00941590" w:rsidRPr="008E060B">
        <w:rPr>
          <w:rFonts w:ascii="Arial Narrow" w:hAnsi="Arial Narrow" w:cs="Arial"/>
          <w:b/>
          <w:color w:val="000000"/>
          <w:sz w:val="24"/>
          <w:szCs w:val="24"/>
        </w:rPr>
        <w:t xml:space="preserve"> letra “d”</w:t>
      </w:r>
      <w:r w:rsidRPr="00C4637B">
        <w:rPr>
          <w:rFonts w:ascii="Arial Narrow" w:hAnsi="Arial Narrow"/>
          <w:sz w:val="24"/>
          <w:szCs w:val="24"/>
        </w:rPr>
        <w:t>somente se aplicará quando a melhor oferta inicial não tiver sido apresentada por ME ou EPP.</w:t>
      </w:r>
    </w:p>
    <w:p w14:paraId="196DAD7B" w14:textId="4B614B3B" w:rsidR="004C5C7B" w:rsidRDefault="00C4637B" w:rsidP="007D107F">
      <w:pPr>
        <w:numPr>
          <w:ilvl w:val="0"/>
          <w:numId w:val="6"/>
        </w:numPr>
        <w:tabs>
          <w:tab w:val="left" w:pos="1134"/>
        </w:tabs>
        <w:ind w:left="0" w:firstLine="0"/>
        <w:jc w:val="both"/>
        <w:rPr>
          <w:rFonts w:ascii="Arial Narrow" w:hAnsi="Arial Narrow"/>
          <w:sz w:val="24"/>
          <w:szCs w:val="24"/>
        </w:rPr>
      </w:pPr>
      <w:r w:rsidRPr="00C4637B">
        <w:rPr>
          <w:rFonts w:ascii="Arial Narrow" w:hAnsi="Arial Narrow"/>
          <w:sz w:val="24"/>
          <w:szCs w:val="24"/>
        </w:rPr>
        <w:t xml:space="preserve">A ME ou EPP mais bem classificada será convocada para apresentar nova proposta </w:t>
      </w:r>
      <w:r w:rsidRPr="00941590">
        <w:rPr>
          <w:rFonts w:ascii="Arial Narrow" w:hAnsi="Arial Narrow"/>
          <w:b/>
          <w:sz w:val="24"/>
          <w:szCs w:val="24"/>
        </w:rPr>
        <w:t>no prazo máximo de 5 (cinco) minutos</w:t>
      </w:r>
      <w:r w:rsidRPr="00C4637B">
        <w:rPr>
          <w:rFonts w:ascii="Arial Narrow" w:hAnsi="Arial Narrow"/>
          <w:sz w:val="24"/>
          <w:szCs w:val="24"/>
        </w:rPr>
        <w:t xml:space="preserve"> após o encerramento dos lances, sob pena de preclusão.</w:t>
      </w:r>
    </w:p>
    <w:p w14:paraId="6E8FFDFB" w14:textId="77777777" w:rsidR="00B0576D" w:rsidRPr="00092B43" w:rsidRDefault="00B0576D" w:rsidP="00B0576D">
      <w:pPr>
        <w:tabs>
          <w:tab w:val="left" w:pos="1134"/>
        </w:tabs>
        <w:jc w:val="both"/>
        <w:rPr>
          <w:rFonts w:ascii="Arial Narrow" w:hAnsi="Arial Narrow"/>
          <w:sz w:val="24"/>
          <w:szCs w:val="24"/>
        </w:rPr>
      </w:pPr>
    </w:p>
    <w:p w14:paraId="1FA4FADD" w14:textId="77777777" w:rsidR="004C5C7B" w:rsidRPr="00E66218" w:rsidRDefault="004C5C7B" w:rsidP="007D107F">
      <w:pPr>
        <w:pStyle w:val="PargrafodaLista"/>
        <w:numPr>
          <w:ilvl w:val="1"/>
          <w:numId w:val="8"/>
        </w:numPr>
        <w:pBdr>
          <w:top w:val="nil"/>
          <w:left w:val="nil"/>
          <w:bottom w:val="nil"/>
          <w:right w:val="nil"/>
          <w:between w:val="nil"/>
        </w:pBdr>
        <w:tabs>
          <w:tab w:val="left" w:pos="1134"/>
        </w:tabs>
        <w:ind w:left="0" w:firstLine="0"/>
        <w:rPr>
          <w:rFonts w:ascii="Arial Narrow" w:hAnsi="Arial Narrow" w:cs="Arial"/>
          <w:color w:val="000000"/>
          <w:sz w:val="24"/>
          <w:szCs w:val="24"/>
        </w:rPr>
      </w:pPr>
      <w:r w:rsidRPr="00E66218">
        <w:rPr>
          <w:rFonts w:ascii="Arial Narrow" w:hAnsi="Arial Narrow" w:cs="Arial"/>
          <w:color w:val="000000"/>
          <w:sz w:val="24"/>
          <w:szCs w:val="24"/>
        </w:rPr>
        <w:t>O tratamento diferenciado conferido neste item não será aplicado nas hipóteses de vedações contidas no §1º e 2º, do art. 4º da Lei n. 14.133/2021.</w:t>
      </w:r>
      <w:r w:rsidRPr="00E66218">
        <w:t xml:space="preserve"> </w:t>
      </w:r>
    </w:p>
    <w:p w14:paraId="73485D80" w14:textId="77777777" w:rsidR="00C4637B" w:rsidRPr="00C4637B" w:rsidRDefault="00C4637B" w:rsidP="007D107F">
      <w:pPr>
        <w:jc w:val="both"/>
        <w:rPr>
          <w:rFonts w:ascii="Arial Narrow" w:hAnsi="Arial Narrow"/>
          <w:sz w:val="24"/>
          <w:szCs w:val="24"/>
        </w:rPr>
      </w:pPr>
    </w:p>
    <w:p w14:paraId="3A37EA97" w14:textId="77777777" w:rsidR="00C4637B" w:rsidRPr="00A6463C" w:rsidRDefault="00C4637B" w:rsidP="00A43CFB">
      <w:pPr>
        <w:numPr>
          <w:ilvl w:val="0"/>
          <w:numId w:val="8"/>
        </w:numPr>
        <w:shd w:val="clear" w:color="auto" w:fill="D9D9D9" w:themeFill="background1" w:themeFillShade="D9"/>
        <w:tabs>
          <w:tab w:val="left" w:pos="1134"/>
        </w:tabs>
        <w:spacing w:line="320" w:lineRule="atLeast"/>
        <w:ind w:left="0" w:firstLine="0"/>
        <w:jc w:val="both"/>
        <w:rPr>
          <w:rFonts w:ascii="Arial Narrow" w:hAnsi="Arial Narrow"/>
          <w:b/>
          <w:bCs/>
          <w:sz w:val="28"/>
          <w:szCs w:val="24"/>
        </w:rPr>
      </w:pPr>
      <w:r w:rsidRPr="00A6463C">
        <w:rPr>
          <w:rFonts w:ascii="Arial Narrow" w:hAnsi="Arial Narrow"/>
          <w:b/>
          <w:bCs/>
          <w:sz w:val="28"/>
          <w:szCs w:val="24"/>
        </w:rPr>
        <w:t xml:space="preserve">DA SESSÃO PÚBLICA E DO JULGAMENTO: </w:t>
      </w:r>
    </w:p>
    <w:p w14:paraId="0E2F7CB3" w14:textId="1EF49CF9" w:rsidR="00FB33F0" w:rsidRPr="003D2C06" w:rsidRDefault="00FB33F0" w:rsidP="007D107F">
      <w:pPr>
        <w:numPr>
          <w:ilvl w:val="1"/>
          <w:numId w:val="8"/>
        </w:numPr>
        <w:pBdr>
          <w:top w:val="nil"/>
          <w:left w:val="nil"/>
          <w:bottom w:val="nil"/>
          <w:right w:val="nil"/>
          <w:between w:val="nil"/>
        </w:pBdr>
        <w:tabs>
          <w:tab w:val="left" w:pos="1134"/>
        </w:tabs>
        <w:spacing w:after="240"/>
        <w:ind w:left="0" w:firstLine="0"/>
        <w:jc w:val="both"/>
        <w:rPr>
          <w:rFonts w:ascii="Arial Narrow" w:hAnsi="Arial Narrow" w:cs="Arial"/>
          <w:sz w:val="24"/>
          <w:szCs w:val="24"/>
        </w:rPr>
      </w:pPr>
      <w:r w:rsidRPr="003D2C06">
        <w:rPr>
          <w:rFonts w:ascii="Arial Narrow" w:hAnsi="Arial Narrow" w:cs="Arial"/>
          <w:color w:val="000000"/>
          <w:sz w:val="24"/>
          <w:szCs w:val="24"/>
        </w:rPr>
        <w:t xml:space="preserve">O modo de disputa </w:t>
      </w:r>
      <w:r w:rsidRPr="009F2F41">
        <w:rPr>
          <w:rFonts w:ascii="Arial Narrow" w:hAnsi="Arial Narrow" w:cs="Arial"/>
          <w:color w:val="000000"/>
          <w:sz w:val="24"/>
          <w:szCs w:val="24"/>
        </w:rPr>
        <w:t xml:space="preserve">será </w:t>
      </w:r>
      <w:r w:rsidRPr="009F2F41">
        <w:rPr>
          <w:rFonts w:ascii="Arial Narrow" w:hAnsi="Arial Narrow" w:cs="Arial"/>
          <w:b/>
          <w:sz w:val="24"/>
          <w:szCs w:val="24"/>
        </w:rPr>
        <w:t>ABERTO</w:t>
      </w:r>
      <w:r w:rsidRPr="009F2F41">
        <w:rPr>
          <w:rFonts w:ascii="Arial Narrow" w:hAnsi="Arial Narrow" w:cs="Arial"/>
          <w:color w:val="000000"/>
          <w:sz w:val="24"/>
          <w:szCs w:val="24"/>
        </w:rPr>
        <w:t>.</w:t>
      </w:r>
    </w:p>
    <w:p w14:paraId="4ECF8A56" w14:textId="77777777" w:rsidR="00FB33F0" w:rsidRPr="003D2C06" w:rsidRDefault="00FB33F0" w:rsidP="007D107F">
      <w:pPr>
        <w:pStyle w:val="PargrafodaLista"/>
        <w:numPr>
          <w:ilvl w:val="1"/>
          <w:numId w:val="8"/>
        </w:numPr>
        <w:pBdr>
          <w:top w:val="nil"/>
          <w:left w:val="nil"/>
          <w:bottom w:val="nil"/>
          <w:right w:val="nil"/>
          <w:between w:val="nil"/>
        </w:pBdr>
        <w:tabs>
          <w:tab w:val="left" w:pos="1134"/>
        </w:tabs>
        <w:spacing w:before="240"/>
        <w:ind w:left="0" w:firstLine="0"/>
        <w:rPr>
          <w:rFonts w:ascii="Arial Narrow" w:hAnsi="Arial Narrow" w:cs="Arial"/>
          <w:sz w:val="24"/>
          <w:szCs w:val="24"/>
        </w:rPr>
      </w:pPr>
      <w:r w:rsidRPr="003D2C06">
        <w:rPr>
          <w:rFonts w:ascii="Arial Narrow" w:hAnsi="Arial Narrow" w:cs="Arial"/>
          <w:color w:val="000000"/>
          <w:sz w:val="24"/>
          <w:szCs w:val="24"/>
        </w:rPr>
        <w:t>No horário e local indicados neste edital, será aberta a sessão de processamento do Pregão, iniciando-se com o credenciamento dos interessados em participar do certame.</w:t>
      </w:r>
    </w:p>
    <w:p w14:paraId="0AFADEA3" w14:textId="77777777" w:rsidR="00FB33F0" w:rsidRPr="003D2C06" w:rsidRDefault="00FB33F0" w:rsidP="007D107F">
      <w:pPr>
        <w:pStyle w:val="PargrafodaLista"/>
        <w:numPr>
          <w:ilvl w:val="1"/>
          <w:numId w:val="8"/>
        </w:numPr>
        <w:pBdr>
          <w:top w:val="nil"/>
          <w:left w:val="nil"/>
          <w:bottom w:val="nil"/>
          <w:right w:val="nil"/>
          <w:between w:val="nil"/>
        </w:pBdr>
        <w:tabs>
          <w:tab w:val="left" w:pos="1134"/>
        </w:tabs>
        <w:spacing w:before="240"/>
        <w:ind w:left="0" w:firstLine="0"/>
        <w:rPr>
          <w:rFonts w:ascii="Arial Narrow" w:hAnsi="Arial Narrow" w:cs="Arial"/>
          <w:sz w:val="24"/>
          <w:szCs w:val="24"/>
        </w:rPr>
      </w:pPr>
      <w:r w:rsidRPr="003D2C06">
        <w:rPr>
          <w:rFonts w:ascii="Arial Narrow" w:hAnsi="Arial Narrow" w:cs="Arial"/>
          <w:sz w:val="24"/>
          <w:szCs w:val="24"/>
        </w:rPr>
        <w:t>A sessão pública de abertura do certame e as demais necessárias à sua conclusão serão registradas em Ata e gravada em áudio e vídeo, nos termos no art. 17, §2º, da Lei n. 14.133/21.</w:t>
      </w:r>
    </w:p>
    <w:p w14:paraId="553BBB13" w14:textId="77777777" w:rsidR="00FB33F0" w:rsidRPr="003D2C06" w:rsidRDefault="00FB33F0" w:rsidP="007D107F">
      <w:pPr>
        <w:pStyle w:val="PargrafodaLista"/>
        <w:numPr>
          <w:ilvl w:val="1"/>
          <w:numId w:val="8"/>
        </w:numPr>
        <w:pBdr>
          <w:top w:val="nil"/>
          <w:left w:val="nil"/>
          <w:bottom w:val="nil"/>
          <w:right w:val="nil"/>
          <w:between w:val="nil"/>
        </w:pBdr>
        <w:tabs>
          <w:tab w:val="left" w:pos="1134"/>
        </w:tabs>
        <w:spacing w:before="240"/>
        <w:ind w:left="0" w:firstLine="0"/>
        <w:rPr>
          <w:rFonts w:ascii="Arial Narrow" w:hAnsi="Arial Narrow" w:cs="Arial"/>
          <w:sz w:val="24"/>
          <w:szCs w:val="24"/>
        </w:rPr>
      </w:pPr>
      <w:r w:rsidRPr="003D2C06">
        <w:rPr>
          <w:rFonts w:ascii="Arial Narrow" w:hAnsi="Arial Narrow" w:cs="Arial"/>
          <w:color w:val="000000"/>
          <w:sz w:val="24"/>
          <w:szCs w:val="24"/>
        </w:rPr>
        <w:lastRenderedPageBreak/>
        <w:t xml:space="preserve">Após os respectivos credenciamentos, as licitantes entregarão para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a declaração de pleno atendimento aos requisitos de habilitação, de acordo com o modelo estabelecido no </w:t>
      </w:r>
      <w:r w:rsidRPr="00674534">
        <w:rPr>
          <w:rFonts w:ascii="Arial Narrow" w:hAnsi="Arial Narrow" w:cs="Arial"/>
          <w:b/>
          <w:color w:val="000000"/>
          <w:sz w:val="24"/>
          <w:szCs w:val="24"/>
        </w:rPr>
        <w:t>ANEXO III – DECLARAÇÃO DE PLENO ATENDIMENTO AO EDITAL, A INTEGRALIDADE DOS CUSTOS DA PROPOSTAS DE PREÇO E ATENDIMENTO AOS REQUISITOS DE HABILITAÇÃO</w:t>
      </w:r>
      <w:r w:rsidRPr="003D2C06">
        <w:rPr>
          <w:rFonts w:ascii="Arial Narrow" w:hAnsi="Arial Narrow" w:cs="Arial"/>
          <w:color w:val="000000"/>
          <w:sz w:val="24"/>
          <w:szCs w:val="24"/>
        </w:rPr>
        <w:t xml:space="preserve"> ao Edital e, em envelopes separados, a proposta de preços e os documentos de habilitação.</w:t>
      </w:r>
    </w:p>
    <w:p w14:paraId="6F84BA04" w14:textId="77777777" w:rsidR="00FB33F0" w:rsidRPr="003D2C06" w:rsidRDefault="00FB33F0" w:rsidP="007D107F">
      <w:pPr>
        <w:numPr>
          <w:ilvl w:val="1"/>
          <w:numId w:val="8"/>
        </w:numPr>
        <w:pBdr>
          <w:top w:val="nil"/>
          <w:left w:val="nil"/>
          <w:bottom w:val="nil"/>
          <w:right w:val="nil"/>
          <w:between w:val="nil"/>
        </w:pBdr>
        <w:tabs>
          <w:tab w:val="left" w:pos="1134"/>
        </w:tabs>
        <w:spacing w:before="240"/>
        <w:ind w:left="0" w:firstLine="0"/>
        <w:jc w:val="both"/>
        <w:rPr>
          <w:rFonts w:ascii="Arial Narrow" w:hAnsi="Arial Narrow" w:cs="Arial"/>
          <w:sz w:val="24"/>
          <w:szCs w:val="24"/>
        </w:rPr>
      </w:pPr>
      <w:r w:rsidRPr="003D2C06">
        <w:rPr>
          <w:rFonts w:ascii="Arial Narrow" w:hAnsi="Arial Narrow" w:cs="Arial"/>
          <w:color w:val="000000"/>
          <w:sz w:val="24"/>
          <w:szCs w:val="24"/>
        </w:rPr>
        <w:t xml:space="preserve">Após o encerramento do credenciamento e identificação dos representantes das empresas licitantes,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declarará aberta a sessão do Pregão, oportunidade em que não mais se aceitará novos licitantes, dando-se início ao recebimento dos envelopes contendo a Proposta Comercial e os Documentos de Habilitação, exclusivamente dos participantes devidamente credenciados.</w:t>
      </w:r>
    </w:p>
    <w:p w14:paraId="51E11DCB" w14:textId="77777777" w:rsidR="00FB33F0" w:rsidRPr="003D2C06" w:rsidRDefault="00FB33F0" w:rsidP="007D107F">
      <w:pPr>
        <w:pStyle w:val="PargrafodaLista"/>
        <w:numPr>
          <w:ilvl w:val="1"/>
          <w:numId w:val="8"/>
        </w:numPr>
        <w:pBdr>
          <w:top w:val="nil"/>
          <w:left w:val="nil"/>
          <w:bottom w:val="nil"/>
          <w:right w:val="nil"/>
          <w:between w:val="nil"/>
        </w:pBdr>
        <w:tabs>
          <w:tab w:val="left" w:pos="1134"/>
        </w:tabs>
        <w:spacing w:before="240"/>
        <w:ind w:left="0" w:firstLine="0"/>
        <w:rPr>
          <w:rFonts w:ascii="Arial Narrow" w:hAnsi="Arial Narrow" w:cs="Arial"/>
          <w:color w:val="000000"/>
          <w:sz w:val="24"/>
          <w:szCs w:val="24"/>
        </w:rPr>
      </w:pPr>
      <w:r w:rsidRPr="003D2C06">
        <w:rPr>
          <w:rFonts w:ascii="Arial Narrow" w:hAnsi="Arial Narrow" w:cs="Arial"/>
          <w:color w:val="000000"/>
          <w:sz w:val="24"/>
          <w:szCs w:val="24"/>
        </w:rPr>
        <w:t>Iniciada a abertura do primeiro envelope proposta, estará encerrado o credenciamento e, por consequência, a possibilidade de admissão de novos participantes no certame.</w:t>
      </w:r>
    </w:p>
    <w:p w14:paraId="4440D5C7" w14:textId="77777777" w:rsidR="00FB33F0" w:rsidRPr="003D2C06" w:rsidRDefault="00FB33F0" w:rsidP="007D107F">
      <w:pPr>
        <w:pStyle w:val="PargrafodaLista"/>
        <w:numPr>
          <w:ilvl w:val="1"/>
          <w:numId w:val="8"/>
        </w:numPr>
        <w:pBdr>
          <w:top w:val="nil"/>
          <w:left w:val="nil"/>
          <w:bottom w:val="nil"/>
          <w:right w:val="nil"/>
          <w:between w:val="nil"/>
        </w:pBdr>
        <w:tabs>
          <w:tab w:val="left" w:pos="1134"/>
        </w:tabs>
        <w:spacing w:before="240"/>
        <w:ind w:left="0" w:firstLine="0"/>
        <w:rPr>
          <w:rFonts w:ascii="Arial Narrow" w:hAnsi="Arial Narrow" w:cs="Arial"/>
          <w:color w:val="000000"/>
          <w:sz w:val="24"/>
          <w:szCs w:val="24"/>
        </w:rPr>
      </w:pPr>
      <w:r w:rsidRPr="003D2C06">
        <w:rPr>
          <w:rFonts w:ascii="Arial Narrow" w:hAnsi="Arial Narrow" w:cs="Arial"/>
          <w:sz w:val="24"/>
          <w:szCs w:val="24"/>
        </w:rPr>
        <w:t xml:space="preserve">Serão abertos os envelopes contendo as “PROPOSTA DE PREÇOS”, sendo feita a sua conferência e posterior rubrica por todos os presentes ou àqueles que forem designados pelo pregoeiro. </w:t>
      </w:r>
    </w:p>
    <w:p w14:paraId="065615C1" w14:textId="207F5CFC" w:rsidR="00FB33F0" w:rsidRPr="00F53483" w:rsidRDefault="00FB33F0" w:rsidP="007D107F">
      <w:pPr>
        <w:pStyle w:val="PargrafodaLista"/>
        <w:numPr>
          <w:ilvl w:val="1"/>
          <w:numId w:val="8"/>
        </w:numPr>
        <w:pBdr>
          <w:top w:val="nil"/>
          <w:left w:val="nil"/>
          <w:bottom w:val="nil"/>
          <w:right w:val="nil"/>
          <w:between w:val="nil"/>
        </w:pBdr>
        <w:tabs>
          <w:tab w:val="left" w:pos="1134"/>
        </w:tabs>
        <w:spacing w:before="240"/>
        <w:ind w:left="0" w:firstLine="0"/>
        <w:rPr>
          <w:rFonts w:ascii="Arial Narrow" w:hAnsi="Arial Narrow" w:cs="Arial"/>
          <w:color w:val="000000"/>
          <w:sz w:val="24"/>
          <w:szCs w:val="24"/>
        </w:rPr>
      </w:pPr>
      <w:r w:rsidRPr="003D2C06">
        <w:rPr>
          <w:rFonts w:ascii="Arial Narrow" w:hAnsi="Arial Narrow" w:cs="Arial"/>
          <w:sz w:val="24"/>
          <w:szCs w:val="24"/>
        </w:rPr>
        <w:t xml:space="preserve"> Após a abertura das propostas, o pregoeiro iniciará a fase de lances.</w:t>
      </w:r>
    </w:p>
    <w:p w14:paraId="511EF59B" w14:textId="77777777" w:rsidR="00F53483" w:rsidRPr="00F53483" w:rsidRDefault="00F53483" w:rsidP="00F53483">
      <w:pPr>
        <w:pStyle w:val="PargrafodaLista"/>
        <w:pBdr>
          <w:top w:val="nil"/>
          <w:left w:val="nil"/>
          <w:bottom w:val="nil"/>
          <w:right w:val="nil"/>
          <w:between w:val="nil"/>
        </w:pBdr>
        <w:tabs>
          <w:tab w:val="left" w:pos="1134"/>
        </w:tabs>
        <w:ind w:left="0" w:firstLine="0"/>
        <w:rPr>
          <w:rFonts w:ascii="Arial Narrow" w:hAnsi="Arial Narrow" w:cs="Arial"/>
          <w:color w:val="000000"/>
          <w:sz w:val="24"/>
          <w:szCs w:val="24"/>
        </w:rPr>
      </w:pPr>
    </w:p>
    <w:p w14:paraId="571687FF" w14:textId="77777777" w:rsidR="00FB33F0" w:rsidRPr="00A6463C" w:rsidRDefault="00FB33F0" w:rsidP="007D107F">
      <w:pPr>
        <w:pStyle w:val="PargrafodaLista"/>
        <w:numPr>
          <w:ilvl w:val="1"/>
          <w:numId w:val="8"/>
        </w:numPr>
        <w:pBdr>
          <w:top w:val="nil"/>
          <w:left w:val="nil"/>
          <w:bottom w:val="nil"/>
          <w:right w:val="nil"/>
          <w:between w:val="nil"/>
        </w:pBdr>
        <w:shd w:val="clear" w:color="auto" w:fill="FFFFFF" w:themeFill="background1"/>
        <w:tabs>
          <w:tab w:val="left" w:pos="1134"/>
        </w:tabs>
        <w:spacing w:after="240"/>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DOS LANCES:</w:t>
      </w:r>
    </w:p>
    <w:p w14:paraId="166C1496" w14:textId="4223FD0C" w:rsidR="00FB33F0" w:rsidRPr="009F2F41" w:rsidRDefault="00FB33F0" w:rsidP="007D107F">
      <w:pPr>
        <w:pStyle w:val="PargrafodaLista"/>
        <w:numPr>
          <w:ilvl w:val="2"/>
          <w:numId w:val="8"/>
        </w:numPr>
        <w:pBdr>
          <w:top w:val="nil"/>
          <w:left w:val="nil"/>
          <w:bottom w:val="nil"/>
          <w:right w:val="nil"/>
          <w:between w:val="nil"/>
        </w:pBdr>
        <w:tabs>
          <w:tab w:val="left" w:pos="1134"/>
        </w:tabs>
        <w:spacing w:before="240"/>
        <w:ind w:left="0" w:firstLine="0"/>
        <w:rPr>
          <w:rFonts w:ascii="Arial Narrow" w:hAnsi="Arial Narrow" w:cs="Arial"/>
          <w:sz w:val="24"/>
          <w:szCs w:val="24"/>
        </w:rPr>
      </w:pPr>
      <w:r w:rsidRPr="003D2C06">
        <w:rPr>
          <w:rFonts w:ascii="Arial Narrow" w:hAnsi="Arial Narrow" w:cs="Arial"/>
          <w:color w:val="000000"/>
          <w:sz w:val="24"/>
          <w:szCs w:val="24"/>
        </w:rPr>
        <w:t xml:space="preserve">O procedimento seguirá de acordo com o modo de disputa </w:t>
      </w:r>
      <w:r w:rsidRPr="009F2F41">
        <w:rPr>
          <w:rFonts w:ascii="Arial Narrow" w:hAnsi="Arial Narrow" w:cs="Arial"/>
          <w:color w:val="000000"/>
          <w:sz w:val="24"/>
          <w:szCs w:val="24"/>
        </w:rPr>
        <w:t xml:space="preserve">será o </w:t>
      </w:r>
      <w:r w:rsidRPr="009F2F41">
        <w:rPr>
          <w:rFonts w:ascii="Arial Narrow" w:hAnsi="Arial Narrow" w:cs="Arial"/>
          <w:b/>
          <w:sz w:val="24"/>
          <w:szCs w:val="24"/>
        </w:rPr>
        <w:t xml:space="preserve">ABERTO </w:t>
      </w:r>
      <w:r w:rsidRPr="009F2F41">
        <w:rPr>
          <w:rFonts w:ascii="Arial Narrow" w:hAnsi="Arial Narrow" w:cs="Arial"/>
          <w:sz w:val="24"/>
          <w:szCs w:val="24"/>
        </w:rPr>
        <w:t xml:space="preserve">cujo critério de julgamento será o </w:t>
      </w:r>
      <w:r w:rsidRPr="009F2F41">
        <w:rPr>
          <w:rFonts w:ascii="Arial Narrow" w:hAnsi="Arial Narrow" w:cs="Arial"/>
          <w:b/>
          <w:sz w:val="24"/>
          <w:szCs w:val="24"/>
        </w:rPr>
        <w:t xml:space="preserve">MENOR PREÇO </w:t>
      </w:r>
      <w:r w:rsidR="00D702B6">
        <w:rPr>
          <w:rFonts w:ascii="Arial Narrow" w:hAnsi="Arial Narrow" w:cs="Arial"/>
          <w:b/>
          <w:sz w:val="24"/>
          <w:szCs w:val="24"/>
        </w:rPr>
        <w:t>GLOBAL</w:t>
      </w:r>
      <w:r w:rsidRPr="009F2F41">
        <w:rPr>
          <w:rFonts w:ascii="Arial Narrow" w:hAnsi="Arial Narrow" w:cs="Arial"/>
          <w:sz w:val="24"/>
          <w:szCs w:val="24"/>
        </w:rPr>
        <w:t>.</w:t>
      </w:r>
    </w:p>
    <w:p w14:paraId="67C46F3A" w14:textId="77777777" w:rsidR="009F2F41" w:rsidRPr="009F2F41" w:rsidRDefault="00FB33F0" w:rsidP="007D107F">
      <w:pPr>
        <w:pStyle w:val="PargrafodaLista"/>
        <w:numPr>
          <w:ilvl w:val="2"/>
          <w:numId w:val="8"/>
        </w:numPr>
        <w:pBdr>
          <w:top w:val="nil"/>
          <w:left w:val="nil"/>
          <w:bottom w:val="nil"/>
          <w:right w:val="nil"/>
          <w:between w:val="nil"/>
        </w:pBdr>
        <w:tabs>
          <w:tab w:val="left" w:pos="1134"/>
        </w:tabs>
        <w:spacing w:before="240"/>
        <w:ind w:left="0" w:hanging="11"/>
        <w:rPr>
          <w:rFonts w:ascii="Arial Narrow" w:hAnsi="Arial Narrow" w:cs="Arial"/>
          <w:sz w:val="24"/>
          <w:szCs w:val="24"/>
        </w:rPr>
      </w:pPr>
      <w:r w:rsidRPr="009F2F41">
        <w:rPr>
          <w:rFonts w:ascii="Arial Narrow" w:hAnsi="Arial Narrow" w:cs="Arial"/>
          <w:sz w:val="24"/>
          <w:szCs w:val="24"/>
        </w:rPr>
        <w:t xml:space="preserve">O </w:t>
      </w:r>
      <w:r w:rsidRPr="009F2F41">
        <w:rPr>
          <w:rFonts w:ascii="Arial Narrow" w:hAnsi="Arial Narrow" w:cs="Arial"/>
          <w:b/>
          <w:sz w:val="24"/>
          <w:szCs w:val="24"/>
        </w:rPr>
        <w:t>intervalo mínimo</w:t>
      </w:r>
      <w:r w:rsidRPr="009F2F41">
        <w:rPr>
          <w:rFonts w:ascii="Arial Narrow" w:hAnsi="Arial Narrow" w:cs="Arial"/>
          <w:sz w:val="24"/>
          <w:szCs w:val="24"/>
        </w:rPr>
        <w:t xml:space="preserve"> de diferença de valores ou percentuais entre os lances, que incidirá tanto em relação aos lances intermediários quanto em relação à proposta que cobrir a melhor oferta </w:t>
      </w:r>
      <w:r w:rsidRPr="009F2F41">
        <w:rPr>
          <w:rFonts w:ascii="Arial Narrow" w:hAnsi="Arial Narrow" w:cs="Arial"/>
          <w:b/>
          <w:bCs/>
          <w:sz w:val="24"/>
          <w:szCs w:val="24"/>
        </w:rPr>
        <w:t>será optativo podendo ser definido em sessão pública pelo pregoeiro</w:t>
      </w:r>
      <w:r w:rsidR="009F2F41">
        <w:rPr>
          <w:rFonts w:ascii="Arial Narrow" w:hAnsi="Arial Narrow" w:cs="Arial"/>
          <w:b/>
          <w:bCs/>
          <w:sz w:val="24"/>
          <w:szCs w:val="24"/>
        </w:rPr>
        <w:t>.</w:t>
      </w:r>
    </w:p>
    <w:p w14:paraId="69E24254" w14:textId="222E5D77" w:rsidR="00FB33F0" w:rsidRPr="009F2F41" w:rsidRDefault="00FB33F0" w:rsidP="007D107F">
      <w:pPr>
        <w:pStyle w:val="PargrafodaLista"/>
        <w:numPr>
          <w:ilvl w:val="2"/>
          <w:numId w:val="8"/>
        </w:numPr>
        <w:pBdr>
          <w:top w:val="nil"/>
          <w:left w:val="nil"/>
          <w:bottom w:val="nil"/>
          <w:right w:val="nil"/>
          <w:between w:val="nil"/>
        </w:pBdr>
        <w:tabs>
          <w:tab w:val="left" w:pos="1134"/>
        </w:tabs>
        <w:spacing w:before="240"/>
        <w:ind w:left="0" w:hanging="11"/>
        <w:rPr>
          <w:rFonts w:ascii="Arial Narrow" w:hAnsi="Arial Narrow" w:cs="Arial"/>
          <w:sz w:val="24"/>
          <w:szCs w:val="24"/>
        </w:rPr>
      </w:pPr>
      <w:r w:rsidRPr="009F2F41">
        <w:rPr>
          <w:rFonts w:ascii="Arial Narrow" w:hAnsi="Arial Narrow" w:cs="Arial"/>
          <w:sz w:val="24"/>
          <w:szCs w:val="24"/>
        </w:rPr>
        <w:t>Abertos os envelopes indicados sob o n. 01, as propostas iniciais serão classificadas e ordenadas, de acordo com o critério de julgamento adotado.</w:t>
      </w:r>
    </w:p>
    <w:p w14:paraId="10BBB27A" w14:textId="77777777" w:rsidR="009F2F41" w:rsidRDefault="00FB33F0" w:rsidP="007D107F">
      <w:pPr>
        <w:numPr>
          <w:ilvl w:val="2"/>
          <w:numId w:val="8"/>
        </w:numPr>
        <w:pBdr>
          <w:top w:val="nil"/>
          <w:left w:val="nil"/>
          <w:bottom w:val="nil"/>
          <w:right w:val="nil"/>
          <w:between w:val="nil"/>
        </w:pBdr>
        <w:tabs>
          <w:tab w:val="left" w:pos="1134"/>
        </w:tabs>
        <w:spacing w:before="240"/>
        <w:ind w:left="0" w:firstLine="0"/>
        <w:jc w:val="both"/>
        <w:rPr>
          <w:rFonts w:ascii="Arial Narrow" w:hAnsi="Arial Narrow" w:cs="Arial"/>
          <w:sz w:val="24"/>
          <w:szCs w:val="24"/>
        </w:rPr>
      </w:pPr>
      <w:r w:rsidRPr="00674534">
        <w:rPr>
          <w:rFonts w:ascii="Arial Narrow" w:hAnsi="Arial Narrow" w:cs="Arial"/>
          <w:sz w:val="24"/>
          <w:szCs w:val="24"/>
        </w:rPr>
        <w:t xml:space="preserve">Classificadas, o(a) </w:t>
      </w:r>
      <w:r w:rsidRPr="003D2C06">
        <w:rPr>
          <w:rFonts w:ascii="Arial Narrow" w:hAnsi="Arial Narrow" w:cs="Arial"/>
          <w:color w:val="000000"/>
          <w:sz w:val="24"/>
          <w:szCs w:val="24"/>
        </w:rPr>
        <w:t>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674534">
        <w:rPr>
          <w:rFonts w:ascii="Arial Narrow" w:hAnsi="Arial Narrow" w:cs="Arial"/>
          <w:sz w:val="24"/>
          <w:szCs w:val="24"/>
        </w:rPr>
        <w:t xml:space="preserve"> convidará individual e sucessivamente os licitantes, de forma sequencial, a apresentar os lances sucessivos, a partir do autor da proposta menos vantajosa, seguidos dos demais; </w:t>
      </w:r>
    </w:p>
    <w:p w14:paraId="4DDED279" w14:textId="77777777" w:rsidR="009F2F41" w:rsidRDefault="00FB33F0" w:rsidP="007D107F">
      <w:pPr>
        <w:numPr>
          <w:ilvl w:val="2"/>
          <w:numId w:val="8"/>
        </w:numPr>
        <w:pBdr>
          <w:top w:val="nil"/>
          <w:left w:val="nil"/>
          <w:bottom w:val="nil"/>
          <w:right w:val="nil"/>
          <w:between w:val="nil"/>
        </w:pBdr>
        <w:tabs>
          <w:tab w:val="left" w:pos="1134"/>
          <w:tab w:val="left" w:pos="1560"/>
        </w:tabs>
        <w:spacing w:before="240" w:after="240"/>
        <w:ind w:left="0" w:firstLine="0"/>
        <w:jc w:val="both"/>
        <w:rPr>
          <w:rFonts w:ascii="Arial Narrow" w:hAnsi="Arial Narrow" w:cs="Arial"/>
          <w:color w:val="000000"/>
          <w:sz w:val="24"/>
          <w:szCs w:val="24"/>
        </w:rPr>
      </w:pPr>
      <w:r w:rsidRPr="009F2F41">
        <w:rPr>
          <w:rFonts w:ascii="Arial Narrow" w:hAnsi="Arial Narrow" w:cs="Arial"/>
          <w:color w:val="000000"/>
          <w:sz w:val="24"/>
          <w:szCs w:val="24"/>
        </w:rPr>
        <w:t>Os licitantes somente poderão oferecer valor inferior ou de maior percentual de desconto ao último lance por ele ofertado, observado, quando houver, o intervalo mínimo de diferença de valores ou de percentuais entre os lances, que incidirá tanto em relação aos lances intermediários quanto em relação ao lance que cobrir a melhor oferta</w:t>
      </w:r>
      <w:r w:rsidR="009F2F41" w:rsidRPr="009F2F41">
        <w:rPr>
          <w:rFonts w:ascii="Arial Narrow" w:hAnsi="Arial Narrow" w:cs="Arial"/>
          <w:color w:val="000000"/>
          <w:sz w:val="24"/>
          <w:szCs w:val="24"/>
        </w:rPr>
        <w:t>.</w:t>
      </w:r>
    </w:p>
    <w:p w14:paraId="75CFC06A" w14:textId="26DB8089" w:rsidR="00FB33F0" w:rsidRPr="009F2F41" w:rsidRDefault="00FB33F0" w:rsidP="007D107F">
      <w:pPr>
        <w:numPr>
          <w:ilvl w:val="2"/>
          <w:numId w:val="8"/>
        </w:numPr>
        <w:pBdr>
          <w:top w:val="nil"/>
          <w:left w:val="nil"/>
          <w:bottom w:val="nil"/>
          <w:right w:val="nil"/>
          <w:between w:val="nil"/>
        </w:pBdr>
        <w:tabs>
          <w:tab w:val="left" w:pos="1134"/>
          <w:tab w:val="left" w:pos="1560"/>
        </w:tabs>
        <w:spacing w:before="240" w:after="240"/>
        <w:ind w:left="0" w:firstLine="0"/>
        <w:jc w:val="both"/>
        <w:rPr>
          <w:rFonts w:ascii="Arial Narrow" w:hAnsi="Arial Narrow" w:cs="Arial"/>
          <w:color w:val="000000"/>
          <w:sz w:val="24"/>
          <w:szCs w:val="24"/>
        </w:rPr>
      </w:pPr>
      <w:r w:rsidRPr="009F2F41">
        <w:rPr>
          <w:rFonts w:ascii="Arial Narrow" w:hAnsi="Arial Narrow" w:cs="Arial"/>
          <w:color w:val="000000"/>
          <w:sz w:val="24"/>
          <w:szCs w:val="24"/>
        </w:rPr>
        <w:t xml:space="preserve"> Não serão aceitos dois ou mais lances iguais, prevalecendo aquele que for recebido e primeiro.</w:t>
      </w:r>
    </w:p>
    <w:p w14:paraId="3E158E54" w14:textId="77777777" w:rsidR="00FB33F0" w:rsidRPr="003D2C06" w:rsidRDefault="00FB33F0" w:rsidP="007D107F">
      <w:pPr>
        <w:pStyle w:val="PargrafodaLista"/>
        <w:numPr>
          <w:ilvl w:val="2"/>
          <w:numId w:val="8"/>
        </w:numPr>
        <w:pBdr>
          <w:top w:val="nil"/>
          <w:left w:val="nil"/>
          <w:bottom w:val="nil"/>
          <w:right w:val="nil"/>
          <w:between w:val="nil"/>
        </w:pBdr>
        <w:tabs>
          <w:tab w:val="left" w:pos="1134"/>
          <w:tab w:val="left" w:pos="1276"/>
          <w:tab w:val="left" w:pos="1560"/>
        </w:tabs>
        <w:spacing w:after="240"/>
        <w:ind w:left="0" w:firstLine="0"/>
        <w:rPr>
          <w:rFonts w:ascii="Arial Narrow" w:hAnsi="Arial Narrow" w:cs="Arial"/>
          <w:color w:val="000000"/>
          <w:sz w:val="24"/>
          <w:szCs w:val="24"/>
        </w:rPr>
      </w:pPr>
      <w:r w:rsidRPr="003D2C06">
        <w:rPr>
          <w:rFonts w:ascii="Arial Narrow" w:hAnsi="Arial Narrow" w:cs="Arial"/>
          <w:color w:val="000000"/>
          <w:sz w:val="24"/>
          <w:szCs w:val="24"/>
        </w:rPr>
        <w:t xml:space="preserve"> Encerrada a sessão pública, o(a) Pregoeiro(a) </w:t>
      </w:r>
      <w:r w:rsidRPr="00674534">
        <w:rPr>
          <w:rFonts w:ascii="Arial Narrow" w:hAnsi="Arial Narrow" w:cs="Arial"/>
          <w:b/>
          <w:color w:val="000000"/>
          <w:sz w:val="24"/>
          <w:szCs w:val="24"/>
        </w:rPr>
        <w:t>poderá</w:t>
      </w:r>
      <w:r w:rsidRPr="003D2C06">
        <w:rPr>
          <w:rFonts w:ascii="Arial Narrow" w:hAnsi="Arial Narrow" w:cs="Arial"/>
          <w:color w:val="000000"/>
          <w:sz w:val="24"/>
          <w:szCs w:val="24"/>
        </w:rPr>
        <w:t xml:space="preserve"> admitir o reinício da disputa aberta, </w:t>
      </w:r>
      <w:r w:rsidRPr="00674534">
        <w:rPr>
          <w:rFonts w:ascii="Arial Narrow" w:hAnsi="Arial Narrow" w:cs="Arial"/>
          <w:b/>
          <w:color w:val="000000"/>
          <w:sz w:val="24"/>
          <w:szCs w:val="24"/>
        </w:rPr>
        <w:t>se a diferença em relação à proposta classificada em segundo lugar for de pelo menos 5% (cinco por cento)</w:t>
      </w:r>
      <w:r w:rsidRPr="003D2C06">
        <w:rPr>
          <w:rFonts w:ascii="Arial Narrow" w:hAnsi="Arial Narrow" w:cs="Arial"/>
          <w:color w:val="000000"/>
          <w:sz w:val="24"/>
          <w:szCs w:val="24"/>
        </w:rPr>
        <w:t>, para a definição das demais colocações.</w:t>
      </w:r>
    </w:p>
    <w:p w14:paraId="5C02150A" w14:textId="77777777" w:rsidR="00FB33F0" w:rsidRPr="003D2C06" w:rsidRDefault="00FB33F0" w:rsidP="007D107F">
      <w:pPr>
        <w:pStyle w:val="PargrafodaLista"/>
        <w:numPr>
          <w:ilvl w:val="2"/>
          <w:numId w:val="8"/>
        </w:numPr>
        <w:pBdr>
          <w:top w:val="nil"/>
          <w:left w:val="nil"/>
          <w:bottom w:val="nil"/>
          <w:right w:val="nil"/>
          <w:between w:val="nil"/>
        </w:pBdr>
        <w:tabs>
          <w:tab w:val="left" w:pos="1134"/>
          <w:tab w:val="left" w:pos="1276"/>
          <w:tab w:val="left" w:pos="1560"/>
          <w:tab w:val="left" w:pos="1843"/>
        </w:tabs>
        <w:spacing w:after="240"/>
        <w:ind w:left="0" w:firstLine="0"/>
        <w:rPr>
          <w:rFonts w:ascii="Arial Narrow" w:hAnsi="Arial Narrow" w:cs="Arial"/>
          <w:color w:val="000000"/>
          <w:sz w:val="24"/>
          <w:szCs w:val="24"/>
        </w:rPr>
      </w:pPr>
      <w:r w:rsidRPr="003D2C06">
        <w:rPr>
          <w:rFonts w:ascii="Arial Narrow" w:hAnsi="Arial Narrow" w:cs="Arial"/>
          <w:color w:val="000000"/>
          <w:sz w:val="24"/>
          <w:szCs w:val="24"/>
        </w:rPr>
        <w:t>A etapa de lances será considerada encerrada quando todos os participantes dessa etapa declinarem da formulação de lances para aquele item.</w:t>
      </w:r>
    </w:p>
    <w:p w14:paraId="56EE0962" w14:textId="77777777" w:rsidR="00FB33F0" w:rsidRPr="008E6011" w:rsidRDefault="00FB33F0" w:rsidP="007D107F">
      <w:pPr>
        <w:numPr>
          <w:ilvl w:val="2"/>
          <w:numId w:val="8"/>
        </w:numPr>
        <w:pBdr>
          <w:top w:val="nil"/>
          <w:left w:val="nil"/>
          <w:bottom w:val="nil"/>
          <w:right w:val="nil"/>
          <w:between w:val="nil"/>
        </w:pBdr>
        <w:tabs>
          <w:tab w:val="left" w:pos="1134"/>
          <w:tab w:val="left" w:pos="1560"/>
        </w:tabs>
        <w:spacing w:before="240"/>
        <w:ind w:left="0" w:firstLine="0"/>
        <w:jc w:val="both"/>
        <w:rPr>
          <w:rFonts w:ascii="Arial Narrow" w:hAnsi="Arial Narrow" w:cs="Arial"/>
          <w:b/>
          <w:color w:val="FF0000"/>
          <w:sz w:val="24"/>
          <w:szCs w:val="24"/>
        </w:rPr>
      </w:pPr>
      <w:r w:rsidRPr="00674534">
        <w:rPr>
          <w:rFonts w:ascii="Arial Narrow" w:hAnsi="Arial Narrow" w:cs="Arial"/>
          <w:b/>
          <w:color w:val="000000"/>
          <w:sz w:val="24"/>
          <w:szCs w:val="24"/>
        </w:rPr>
        <w:lastRenderedPageBreak/>
        <w:t xml:space="preserve">Não poderá haver desistência dos lances ofertados, sujeitando-se a proponente </w:t>
      </w:r>
      <w:r w:rsidRPr="00674534">
        <w:rPr>
          <w:rFonts w:ascii="Arial Narrow" w:hAnsi="Arial Narrow" w:cs="Arial"/>
          <w:b/>
          <w:color w:val="000000" w:themeColor="text1"/>
          <w:sz w:val="24"/>
          <w:szCs w:val="24"/>
        </w:rPr>
        <w:t>desistente às penalidades constantes deste edital.</w:t>
      </w:r>
    </w:p>
    <w:p w14:paraId="04EACBE6" w14:textId="77777777" w:rsidR="00FB33F0" w:rsidRPr="008E6011" w:rsidRDefault="00FB33F0" w:rsidP="007D107F">
      <w:pPr>
        <w:numPr>
          <w:ilvl w:val="2"/>
          <w:numId w:val="8"/>
        </w:numPr>
        <w:pBdr>
          <w:top w:val="nil"/>
          <w:left w:val="nil"/>
          <w:bottom w:val="nil"/>
          <w:right w:val="nil"/>
          <w:between w:val="nil"/>
        </w:pBdr>
        <w:tabs>
          <w:tab w:val="left" w:pos="1134"/>
          <w:tab w:val="left" w:pos="1560"/>
        </w:tabs>
        <w:spacing w:before="240"/>
        <w:ind w:left="0" w:firstLine="0"/>
        <w:jc w:val="both"/>
        <w:rPr>
          <w:rFonts w:ascii="Arial Narrow" w:hAnsi="Arial Narrow" w:cs="Arial"/>
          <w:b/>
          <w:color w:val="FF0000"/>
          <w:sz w:val="24"/>
          <w:szCs w:val="24"/>
        </w:rPr>
      </w:pPr>
      <w:r w:rsidRPr="008E6011">
        <w:rPr>
          <w:rFonts w:ascii="Arial Narrow" w:hAnsi="Arial Narrow" w:cs="Arial"/>
          <w:sz w:val="24"/>
          <w:szCs w:val="24"/>
        </w:rPr>
        <w:t>A desistência em apresentar lance verbal, quando convocado, implicará para o licitante sua exclusão desta etapa, sendo mantido o último lance por ele ofertado, para fins de ordenação dos licitantes no final da sessão.</w:t>
      </w:r>
    </w:p>
    <w:p w14:paraId="3E9CDB1F" w14:textId="77777777" w:rsidR="00FB33F0" w:rsidRPr="003D2C06" w:rsidRDefault="00FB33F0" w:rsidP="007D107F"/>
    <w:p w14:paraId="228F0051" w14:textId="77777777" w:rsidR="00FB33F0" w:rsidRPr="00A6463C" w:rsidRDefault="00FB33F0" w:rsidP="007D107F">
      <w:pPr>
        <w:pStyle w:val="PargrafodaLista"/>
        <w:numPr>
          <w:ilvl w:val="1"/>
          <w:numId w:val="8"/>
        </w:numPr>
        <w:pBdr>
          <w:top w:val="nil"/>
          <w:left w:val="nil"/>
          <w:bottom w:val="nil"/>
          <w:right w:val="nil"/>
          <w:between w:val="nil"/>
        </w:pBdr>
        <w:shd w:val="clear" w:color="auto" w:fill="FFFFFF" w:themeFill="background1"/>
        <w:tabs>
          <w:tab w:val="left" w:pos="1134"/>
        </w:tabs>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CRITÉRIO DE JULGAMENTO DAS PROPOSTAS DE PREÇO:</w:t>
      </w:r>
    </w:p>
    <w:p w14:paraId="5A59B568" w14:textId="43B51964" w:rsidR="00FB33F0" w:rsidRDefault="00FB33F0" w:rsidP="00B64318">
      <w:pPr>
        <w:pStyle w:val="PargrafodaLista"/>
        <w:numPr>
          <w:ilvl w:val="2"/>
          <w:numId w:val="8"/>
        </w:numPr>
        <w:pBdr>
          <w:top w:val="nil"/>
          <w:left w:val="nil"/>
          <w:bottom w:val="nil"/>
          <w:right w:val="nil"/>
          <w:between w:val="nil"/>
        </w:pBdr>
        <w:tabs>
          <w:tab w:val="left" w:pos="1134"/>
        </w:tabs>
        <w:ind w:left="0" w:firstLine="0"/>
        <w:rPr>
          <w:rFonts w:ascii="Arial Narrow" w:hAnsi="Arial Narrow" w:cs="Arial"/>
          <w:b/>
          <w:sz w:val="24"/>
          <w:szCs w:val="24"/>
        </w:rPr>
      </w:pPr>
      <w:r w:rsidRPr="003D2C06">
        <w:rPr>
          <w:rFonts w:ascii="Arial Narrow" w:hAnsi="Arial Narrow" w:cs="Arial"/>
          <w:sz w:val="24"/>
          <w:szCs w:val="24"/>
        </w:rPr>
        <w:t xml:space="preserve">A classificação das propostas será por ordem crescente a partir da mais vantajosa, sagrando-se vencedora desta fase a licitante que apresentar proposta em </w:t>
      </w:r>
      <w:r w:rsidRPr="009F2F41">
        <w:rPr>
          <w:rFonts w:ascii="Arial Narrow" w:hAnsi="Arial Narrow" w:cs="Arial"/>
          <w:sz w:val="24"/>
          <w:szCs w:val="24"/>
        </w:rPr>
        <w:t xml:space="preserve">conformidade com este Edital e ofertar o </w:t>
      </w:r>
      <w:r w:rsidRPr="009F2F41">
        <w:rPr>
          <w:rFonts w:ascii="Arial Narrow" w:hAnsi="Arial Narrow" w:cs="Arial"/>
          <w:b/>
          <w:sz w:val="24"/>
          <w:szCs w:val="24"/>
        </w:rPr>
        <w:t xml:space="preserve">MENOR PREÇO </w:t>
      </w:r>
      <w:r w:rsidR="00EE73F3">
        <w:rPr>
          <w:rFonts w:ascii="Arial Narrow" w:hAnsi="Arial Narrow" w:cs="Arial"/>
          <w:b/>
          <w:sz w:val="24"/>
          <w:szCs w:val="24"/>
        </w:rPr>
        <w:t>GLOBAL</w:t>
      </w:r>
      <w:r w:rsidRPr="009F2F41">
        <w:rPr>
          <w:rFonts w:ascii="Arial Narrow" w:hAnsi="Arial Narrow" w:cs="Arial"/>
          <w:b/>
          <w:sz w:val="24"/>
          <w:szCs w:val="24"/>
        </w:rPr>
        <w:t>.</w:t>
      </w:r>
    </w:p>
    <w:p w14:paraId="63A81EDE" w14:textId="77777777" w:rsidR="004A6BD3" w:rsidRPr="008A0A43" w:rsidRDefault="004A6BD3" w:rsidP="009E6D3F">
      <w:pPr>
        <w:pStyle w:val="PargrafodaLista"/>
        <w:pBdr>
          <w:top w:val="nil"/>
          <w:left w:val="nil"/>
          <w:bottom w:val="nil"/>
          <w:right w:val="nil"/>
          <w:between w:val="nil"/>
        </w:pBdr>
        <w:tabs>
          <w:tab w:val="left" w:pos="1134"/>
        </w:tabs>
        <w:ind w:left="720" w:firstLine="0"/>
        <w:rPr>
          <w:rFonts w:ascii="Arial Narrow" w:hAnsi="Arial Narrow" w:cs="Arial"/>
          <w:b/>
          <w:color w:val="FF0000"/>
          <w:sz w:val="24"/>
          <w:szCs w:val="24"/>
        </w:rPr>
      </w:pPr>
    </w:p>
    <w:p w14:paraId="3E912CCD" w14:textId="77777777" w:rsidR="00FB33F0" w:rsidRPr="00674534" w:rsidRDefault="00FB33F0" w:rsidP="007D107F">
      <w:pPr>
        <w:pBdr>
          <w:top w:val="nil"/>
          <w:left w:val="nil"/>
          <w:bottom w:val="nil"/>
          <w:right w:val="nil"/>
          <w:between w:val="nil"/>
        </w:pBdr>
        <w:tabs>
          <w:tab w:val="left" w:pos="1134"/>
        </w:tabs>
        <w:jc w:val="both"/>
        <w:rPr>
          <w:rFonts w:ascii="Arial Narrow" w:hAnsi="Arial Narrow" w:cs="Arial"/>
          <w:sz w:val="24"/>
          <w:szCs w:val="24"/>
        </w:rPr>
      </w:pPr>
      <w:r w:rsidRPr="009F2F41">
        <w:rPr>
          <w:rFonts w:ascii="Arial Narrow" w:hAnsi="Arial Narrow" w:cs="Arial"/>
          <w:sz w:val="24"/>
          <w:szCs w:val="24"/>
        </w:rPr>
        <w:t>12.10.2.</w:t>
      </w:r>
      <w:r w:rsidRPr="009F2F41">
        <w:rPr>
          <w:rFonts w:ascii="Arial Narrow" w:hAnsi="Arial Narrow" w:cs="Arial"/>
          <w:sz w:val="24"/>
          <w:szCs w:val="24"/>
        </w:rPr>
        <w:tab/>
        <w:t>Havendo eventual empate entre propostas ou lances, o critério</w:t>
      </w:r>
      <w:r w:rsidRPr="00674534">
        <w:rPr>
          <w:rFonts w:ascii="Arial Narrow" w:hAnsi="Arial Narrow" w:cs="Arial"/>
          <w:sz w:val="24"/>
          <w:szCs w:val="24"/>
        </w:rPr>
        <w:t xml:space="preserve"> de desempate será aquele previsto no art. 60 da Lei nº 14.133, de 2021, nesta ordem: </w:t>
      </w:r>
    </w:p>
    <w:p w14:paraId="62707C07" w14:textId="5105F7FD" w:rsidR="00FB33F0" w:rsidRPr="00A43CFB" w:rsidRDefault="00FB33F0" w:rsidP="00A967CA">
      <w:pPr>
        <w:pStyle w:val="PargrafodaLista"/>
        <w:numPr>
          <w:ilvl w:val="0"/>
          <w:numId w:val="29"/>
        </w:numPr>
        <w:pBdr>
          <w:top w:val="nil"/>
          <w:left w:val="nil"/>
          <w:bottom w:val="nil"/>
          <w:right w:val="nil"/>
          <w:between w:val="nil"/>
        </w:pBdr>
        <w:tabs>
          <w:tab w:val="left" w:pos="1134"/>
        </w:tabs>
        <w:rPr>
          <w:rFonts w:ascii="Arial Narrow" w:hAnsi="Arial Narrow" w:cs="Arial"/>
          <w:sz w:val="24"/>
          <w:szCs w:val="24"/>
        </w:rPr>
      </w:pPr>
      <w:r w:rsidRPr="00A43CFB">
        <w:rPr>
          <w:rFonts w:ascii="Arial Narrow" w:hAnsi="Arial Narrow" w:cs="Arial"/>
          <w:sz w:val="24"/>
          <w:szCs w:val="24"/>
        </w:rPr>
        <w:t>Disputa final, hipótese em que os licitantes empatados poderão apresentar nova proposta em ato contínuo à classificação;</w:t>
      </w:r>
    </w:p>
    <w:p w14:paraId="1053044B" w14:textId="42FFC3E1" w:rsidR="00FB33F0" w:rsidRPr="00A43CFB" w:rsidRDefault="00FB33F0" w:rsidP="00A967CA">
      <w:pPr>
        <w:pStyle w:val="PargrafodaLista"/>
        <w:numPr>
          <w:ilvl w:val="0"/>
          <w:numId w:val="29"/>
        </w:numPr>
        <w:pBdr>
          <w:top w:val="nil"/>
          <w:left w:val="nil"/>
          <w:bottom w:val="nil"/>
          <w:right w:val="nil"/>
          <w:between w:val="nil"/>
        </w:pBdr>
        <w:tabs>
          <w:tab w:val="left" w:pos="1134"/>
        </w:tabs>
        <w:rPr>
          <w:rFonts w:ascii="Arial Narrow" w:hAnsi="Arial Narrow" w:cs="Arial"/>
          <w:sz w:val="24"/>
          <w:szCs w:val="24"/>
        </w:rPr>
      </w:pPr>
      <w:r w:rsidRPr="00A43CFB">
        <w:rPr>
          <w:rFonts w:ascii="Arial Narrow" w:hAnsi="Arial Narrow" w:cs="Arial"/>
          <w:sz w:val="24"/>
          <w:szCs w:val="24"/>
        </w:rPr>
        <w:t>Avaliação do desempenho contratual prévio dos licitantes, para a qual deverão preferencialmente ser utilizados registros cadastrais para efeito de atesto de cumprimento de obrigações previstos nesta Lei;</w:t>
      </w:r>
    </w:p>
    <w:p w14:paraId="5BD86C5D" w14:textId="7EF00739" w:rsidR="00FB33F0" w:rsidRPr="00A43CFB" w:rsidRDefault="00FB33F0" w:rsidP="00A967CA">
      <w:pPr>
        <w:pStyle w:val="PargrafodaLista"/>
        <w:numPr>
          <w:ilvl w:val="0"/>
          <w:numId w:val="29"/>
        </w:numPr>
        <w:pBdr>
          <w:top w:val="nil"/>
          <w:left w:val="nil"/>
          <w:bottom w:val="nil"/>
          <w:right w:val="nil"/>
          <w:between w:val="nil"/>
        </w:pBdr>
        <w:tabs>
          <w:tab w:val="left" w:pos="1134"/>
        </w:tabs>
        <w:rPr>
          <w:rFonts w:ascii="Arial Narrow" w:hAnsi="Arial Narrow" w:cs="Arial"/>
          <w:sz w:val="24"/>
          <w:szCs w:val="24"/>
        </w:rPr>
      </w:pPr>
      <w:r w:rsidRPr="00A43CFB">
        <w:rPr>
          <w:rFonts w:ascii="Arial Narrow" w:hAnsi="Arial Narrow" w:cs="Arial"/>
          <w:sz w:val="24"/>
          <w:szCs w:val="24"/>
        </w:rPr>
        <w:t>Desenvolvimento pelo licitante de ações de equidade entre homens e mulheres no ambiente de trabalho, conforme regulamento;</w:t>
      </w:r>
    </w:p>
    <w:p w14:paraId="61D5827F" w14:textId="1C1CBFCF" w:rsidR="00615B94" w:rsidRPr="00A43CFB" w:rsidRDefault="00FB33F0" w:rsidP="00A967CA">
      <w:pPr>
        <w:pStyle w:val="PargrafodaLista"/>
        <w:numPr>
          <w:ilvl w:val="0"/>
          <w:numId w:val="29"/>
        </w:numPr>
        <w:pBdr>
          <w:top w:val="nil"/>
          <w:left w:val="nil"/>
          <w:bottom w:val="nil"/>
          <w:right w:val="nil"/>
          <w:between w:val="nil"/>
        </w:pBdr>
        <w:tabs>
          <w:tab w:val="left" w:pos="1134"/>
        </w:tabs>
        <w:rPr>
          <w:rFonts w:ascii="Arial Narrow" w:hAnsi="Arial Narrow" w:cs="Arial"/>
          <w:sz w:val="24"/>
          <w:szCs w:val="24"/>
        </w:rPr>
      </w:pPr>
      <w:r w:rsidRPr="00A43CFB">
        <w:rPr>
          <w:rFonts w:ascii="Arial Narrow" w:hAnsi="Arial Narrow" w:cs="Arial"/>
          <w:sz w:val="24"/>
          <w:szCs w:val="24"/>
        </w:rPr>
        <w:t>Desenvolvimento pelo licitante de programa de integridade, conforme orientações dos órgãos de controle.</w:t>
      </w:r>
    </w:p>
    <w:p w14:paraId="18C211B1" w14:textId="04C70348" w:rsidR="00FB33F0" w:rsidRDefault="00FB33F0" w:rsidP="007D107F">
      <w:pPr>
        <w:pBdr>
          <w:top w:val="nil"/>
          <w:left w:val="nil"/>
          <w:bottom w:val="nil"/>
          <w:right w:val="nil"/>
          <w:between w:val="nil"/>
        </w:pBdr>
        <w:tabs>
          <w:tab w:val="left" w:pos="851"/>
          <w:tab w:val="left" w:pos="993"/>
        </w:tabs>
        <w:jc w:val="both"/>
        <w:rPr>
          <w:rFonts w:ascii="Arial Narrow" w:hAnsi="Arial Narrow" w:cs="Arial"/>
          <w:sz w:val="24"/>
          <w:szCs w:val="24"/>
        </w:rPr>
      </w:pPr>
      <w:r w:rsidRPr="00674534">
        <w:rPr>
          <w:rFonts w:ascii="Arial Narrow" w:hAnsi="Arial Narrow" w:cs="Arial"/>
          <w:sz w:val="24"/>
          <w:szCs w:val="24"/>
        </w:rPr>
        <w:t xml:space="preserve"> </w:t>
      </w:r>
    </w:p>
    <w:p w14:paraId="48564F43" w14:textId="322BA39E" w:rsidR="00A43CFB" w:rsidRPr="00674534" w:rsidRDefault="00FB33F0" w:rsidP="007D107F">
      <w:pPr>
        <w:pBdr>
          <w:top w:val="nil"/>
          <w:left w:val="nil"/>
          <w:bottom w:val="nil"/>
          <w:right w:val="nil"/>
          <w:between w:val="nil"/>
        </w:pBdr>
        <w:tabs>
          <w:tab w:val="left" w:pos="1134"/>
        </w:tabs>
        <w:jc w:val="both"/>
        <w:rPr>
          <w:rFonts w:ascii="Arial Narrow" w:hAnsi="Arial Narrow" w:cs="Arial"/>
          <w:sz w:val="24"/>
          <w:szCs w:val="24"/>
        </w:rPr>
      </w:pPr>
      <w:r w:rsidRPr="00674534">
        <w:rPr>
          <w:rFonts w:ascii="Arial Narrow" w:hAnsi="Arial Narrow" w:cs="Arial"/>
          <w:sz w:val="24"/>
          <w:szCs w:val="24"/>
        </w:rPr>
        <w:t xml:space="preserve">12.10.3. </w:t>
      </w:r>
      <w:r w:rsidR="00A43CFB">
        <w:rPr>
          <w:rFonts w:ascii="Arial Narrow" w:hAnsi="Arial Narrow" w:cs="Arial"/>
          <w:sz w:val="24"/>
          <w:szCs w:val="24"/>
        </w:rPr>
        <w:tab/>
      </w:r>
      <w:r w:rsidRPr="00674534">
        <w:rPr>
          <w:rFonts w:ascii="Arial Narrow" w:hAnsi="Arial Narrow" w:cs="Arial"/>
          <w:sz w:val="24"/>
          <w:szCs w:val="24"/>
        </w:rPr>
        <w:t>Persistindo o empate, será assegurada preferência, sucessivamente, aos bens e serviços produzidos ou prestados por:</w:t>
      </w:r>
    </w:p>
    <w:p w14:paraId="1C3AC85F" w14:textId="2F1243AA" w:rsidR="00FB33F0" w:rsidRPr="00A43CFB" w:rsidRDefault="00FB33F0" w:rsidP="00A967CA">
      <w:pPr>
        <w:pStyle w:val="PargrafodaLista"/>
        <w:numPr>
          <w:ilvl w:val="0"/>
          <w:numId w:val="30"/>
        </w:numPr>
        <w:pBdr>
          <w:top w:val="nil"/>
          <w:left w:val="nil"/>
          <w:bottom w:val="nil"/>
          <w:right w:val="nil"/>
          <w:between w:val="nil"/>
        </w:pBdr>
        <w:tabs>
          <w:tab w:val="left" w:pos="851"/>
          <w:tab w:val="left" w:pos="993"/>
        </w:tabs>
        <w:rPr>
          <w:rFonts w:ascii="Arial Narrow" w:hAnsi="Arial Narrow" w:cs="Arial"/>
          <w:sz w:val="24"/>
          <w:szCs w:val="24"/>
        </w:rPr>
      </w:pPr>
      <w:r w:rsidRPr="00A43CFB">
        <w:rPr>
          <w:rFonts w:ascii="Arial Narrow" w:hAnsi="Arial Narrow" w:cs="Arial"/>
          <w:sz w:val="24"/>
          <w:szCs w:val="24"/>
        </w:rPr>
        <w:t xml:space="preserve">Empresas estabelecidas no território do Estado de Mato Grosso do Sul ou entidade da Administração Pública estadual; </w:t>
      </w:r>
    </w:p>
    <w:p w14:paraId="1625B8BC" w14:textId="0EFE8A3E" w:rsidR="00FB33F0" w:rsidRPr="00A43CFB" w:rsidRDefault="00FB33F0" w:rsidP="00A967CA">
      <w:pPr>
        <w:pStyle w:val="PargrafodaLista"/>
        <w:numPr>
          <w:ilvl w:val="0"/>
          <w:numId w:val="30"/>
        </w:numPr>
        <w:pBdr>
          <w:top w:val="nil"/>
          <w:left w:val="nil"/>
          <w:bottom w:val="nil"/>
          <w:right w:val="nil"/>
          <w:between w:val="nil"/>
        </w:pBdr>
        <w:tabs>
          <w:tab w:val="left" w:pos="851"/>
          <w:tab w:val="left" w:pos="993"/>
        </w:tabs>
        <w:rPr>
          <w:rFonts w:ascii="Arial Narrow" w:hAnsi="Arial Narrow" w:cs="Arial"/>
          <w:sz w:val="24"/>
          <w:szCs w:val="24"/>
        </w:rPr>
      </w:pPr>
      <w:r w:rsidRPr="00A43CFB">
        <w:rPr>
          <w:rFonts w:ascii="Arial Narrow" w:hAnsi="Arial Narrow" w:cs="Arial"/>
          <w:sz w:val="24"/>
          <w:szCs w:val="24"/>
        </w:rPr>
        <w:t xml:space="preserve">Empresas brasileiras; </w:t>
      </w:r>
    </w:p>
    <w:p w14:paraId="402CBE11" w14:textId="59D8C983" w:rsidR="00FB33F0" w:rsidRPr="00A43CFB" w:rsidRDefault="00FB33F0" w:rsidP="00A967CA">
      <w:pPr>
        <w:pStyle w:val="PargrafodaLista"/>
        <w:numPr>
          <w:ilvl w:val="0"/>
          <w:numId w:val="30"/>
        </w:numPr>
        <w:pBdr>
          <w:top w:val="nil"/>
          <w:left w:val="nil"/>
          <w:bottom w:val="nil"/>
          <w:right w:val="nil"/>
          <w:between w:val="nil"/>
        </w:pBdr>
        <w:tabs>
          <w:tab w:val="left" w:pos="851"/>
          <w:tab w:val="left" w:pos="993"/>
        </w:tabs>
        <w:rPr>
          <w:rFonts w:ascii="Arial Narrow" w:hAnsi="Arial Narrow" w:cs="Arial"/>
          <w:sz w:val="24"/>
          <w:szCs w:val="24"/>
        </w:rPr>
      </w:pPr>
      <w:r w:rsidRPr="00A43CFB">
        <w:rPr>
          <w:rFonts w:ascii="Arial Narrow" w:hAnsi="Arial Narrow" w:cs="Arial"/>
          <w:sz w:val="24"/>
          <w:szCs w:val="24"/>
        </w:rPr>
        <w:t xml:space="preserve">Empresas que invistam em pesquisa e no desenvolvimento de tecnologia no País; </w:t>
      </w:r>
    </w:p>
    <w:p w14:paraId="6672C426" w14:textId="2B169B60" w:rsidR="00FB33F0" w:rsidRPr="00092B43" w:rsidRDefault="00FB33F0" w:rsidP="00A967CA">
      <w:pPr>
        <w:pStyle w:val="PargrafodaLista"/>
        <w:numPr>
          <w:ilvl w:val="0"/>
          <w:numId w:val="30"/>
        </w:numPr>
        <w:pBdr>
          <w:top w:val="nil"/>
          <w:left w:val="nil"/>
          <w:bottom w:val="nil"/>
          <w:right w:val="nil"/>
          <w:between w:val="nil"/>
        </w:pBdr>
        <w:tabs>
          <w:tab w:val="left" w:pos="851"/>
          <w:tab w:val="left" w:pos="993"/>
        </w:tabs>
        <w:rPr>
          <w:rFonts w:ascii="Arial Narrow" w:hAnsi="Arial Narrow" w:cs="Arial"/>
          <w:sz w:val="24"/>
          <w:szCs w:val="24"/>
        </w:rPr>
      </w:pPr>
      <w:r w:rsidRPr="00A43CFB">
        <w:rPr>
          <w:rFonts w:ascii="Arial Narrow" w:hAnsi="Arial Narrow" w:cs="Arial"/>
          <w:sz w:val="24"/>
          <w:szCs w:val="24"/>
        </w:rPr>
        <w:t>Empresas que comprovem a prática de mitigação, nos termos da Lei nº 12.187, de 29 de dezembro de 2009.</w:t>
      </w:r>
    </w:p>
    <w:p w14:paraId="5BDBD380" w14:textId="77777777" w:rsidR="00FB33F0" w:rsidRDefault="00FB33F0" w:rsidP="007D107F">
      <w:pPr>
        <w:pBdr>
          <w:top w:val="nil"/>
          <w:left w:val="nil"/>
          <w:bottom w:val="nil"/>
          <w:right w:val="nil"/>
          <w:between w:val="nil"/>
        </w:pBdr>
        <w:tabs>
          <w:tab w:val="left" w:pos="1134"/>
        </w:tabs>
        <w:jc w:val="both"/>
        <w:rPr>
          <w:rFonts w:ascii="Arial Narrow" w:hAnsi="Arial Narrow" w:cs="Arial"/>
          <w:sz w:val="24"/>
          <w:szCs w:val="24"/>
        </w:rPr>
      </w:pPr>
      <w:r w:rsidRPr="00674534">
        <w:rPr>
          <w:rFonts w:ascii="Arial Narrow" w:hAnsi="Arial Narrow" w:cs="Arial"/>
          <w:sz w:val="24"/>
          <w:szCs w:val="24"/>
        </w:rPr>
        <w:t>12.10.3.</w:t>
      </w:r>
      <w:r>
        <w:rPr>
          <w:rFonts w:ascii="Arial Narrow" w:hAnsi="Arial Narrow" w:cs="Arial"/>
          <w:sz w:val="24"/>
          <w:szCs w:val="24"/>
        </w:rPr>
        <w:t xml:space="preserve">1. </w:t>
      </w:r>
      <w:r w:rsidRPr="00674534">
        <w:rPr>
          <w:rFonts w:ascii="Arial Narrow" w:hAnsi="Arial Narrow" w:cs="Arial"/>
          <w:sz w:val="24"/>
          <w:szCs w:val="24"/>
        </w:rPr>
        <w:tab/>
        <w:t>Encerrada a etapa de lances, o pregoeiro examinará a aceitabilidade da melhor oferta, quanto ao objeto e valor, decidindo motivadamente a respeito.</w:t>
      </w:r>
    </w:p>
    <w:p w14:paraId="1B4DAC58" w14:textId="77777777" w:rsidR="00FB33F0" w:rsidRPr="00674534" w:rsidRDefault="00FB33F0" w:rsidP="007D107F">
      <w:pPr>
        <w:pStyle w:val="SemEspaamento"/>
        <w:tabs>
          <w:tab w:val="left" w:pos="1134"/>
        </w:tabs>
      </w:pPr>
    </w:p>
    <w:p w14:paraId="0DD97374" w14:textId="77777777" w:rsidR="00FB33F0" w:rsidRDefault="00FB33F0" w:rsidP="007D107F">
      <w:pPr>
        <w:pBdr>
          <w:top w:val="nil"/>
          <w:left w:val="nil"/>
          <w:bottom w:val="nil"/>
          <w:right w:val="nil"/>
          <w:between w:val="nil"/>
        </w:pBdr>
        <w:tabs>
          <w:tab w:val="left" w:pos="1134"/>
        </w:tabs>
        <w:jc w:val="both"/>
        <w:rPr>
          <w:rFonts w:ascii="Arial Narrow" w:hAnsi="Arial Narrow" w:cs="Arial"/>
          <w:sz w:val="24"/>
          <w:szCs w:val="24"/>
        </w:rPr>
      </w:pPr>
      <w:r w:rsidRPr="00674534">
        <w:rPr>
          <w:rFonts w:ascii="Arial Narrow" w:hAnsi="Arial Narrow" w:cs="Arial"/>
          <w:sz w:val="24"/>
          <w:szCs w:val="24"/>
        </w:rPr>
        <w:t>12.10.4.</w:t>
      </w:r>
      <w:r w:rsidRPr="00674534">
        <w:rPr>
          <w:rFonts w:ascii="Arial Narrow" w:hAnsi="Arial Narrow" w:cs="Arial"/>
          <w:sz w:val="24"/>
          <w:szCs w:val="24"/>
        </w:rPr>
        <w:tab/>
        <w:t xml:space="preserve">Se eventualmente houver apresentação de apenas uma proposta, esta será aceita desde que atenda a todos os termos do Edital e seu preço seja compatível com o valor estimado para a contratação. </w:t>
      </w:r>
    </w:p>
    <w:p w14:paraId="6A2EE78E" w14:textId="77777777" w:rsidR="00FB33F0" w:rsidRPr="00674534" w:rsidRDefault="00FB33F0" w:rsidP="007D107F">
      <w:pPr>
        <w:pStyle w:val="SemEspaamento"/>
        <w:tabs>
          <w:tab w:val="left" w:pos="1134"/>
        </w:tabs>
      </w:pPr>
    </w:p>
    <w:p w14:paraId="24761831" w14:textId="77777777" w:rsidR="00FB33F0" w:rsidRPr="00674534" w:rsidRDefault="00FB33F0" w:rsidP="007D107F">
      <w:pPr>
        <w:pBdr>
          <w:top w:val="nil"/>
          <w:left w:val="nil"/>
          <w:bottom w:val="nil"/>
          <w:right w:val="nil"/>
          <w:between w:val="nil"/>
        </w:pBdr>
        <w:tabs>
          <w:tab w:val="left" w:pos="1134"/>
        </w:tabs>
        <w:jc w:val="both"/>
        <w:rPr>
          <w:rFonts w:ascii="Arial Narrow" w:hAnsi="Arial Narrow" w:cs="Arial"/>
          <w:sz w:val="24"/>
          <w:szCs w:val="24"/>
        </w:rPr>
      </w:pPr>
      <w:r w:rsidRPr="00674534">
        <w:rPr>
          <w:rFonts w:ascii="Arial Narrow" w:hAnsi="Arial Narrow" w:cs="Arial"/>
          <w:sz w:val="24"/>
          <w:szCs w:val="24"/>
        </w:rPr>
        <w:t>12.10.5.</w:t>
      </w:r>
      <w:r w:rsidRPr="00674534">
        <w:rPr>
          <w:rFonts w:ascii="Arial Narrow" w:hAnsi="Arial Narrow" w:cs="Arial"/>
          <w:sz w:val="24"/>
          <w:szCs w:val="24"/>
        </w:rPr>
        <w:tab/>
        <w:t xml:space="preserve">Após a apuração da melhor proposta válida, observada a classificação das propostas até o momento, será assegurado às Microempresas ou Empresas de Pequeno Porte, que assim optaram pelo direito de preferência à contratação, observadas as seguintes regras: </w:t>
      </w:r>
    </w:p>
    <w:p w14:paraId="618ACEF7" w14:textId="77E9936E" w:rsidR="00FB33F0" w:rsidRPr="00A43CFB" w:rsidRDefault="00FB33F0" w:rsidP="00A967CA">
      <w:pPr>
        <w:pStyle w:val="PargrafodaLista"/>
        <w:numPr>
          <w:ilvl w:val="0"/>
          <w:numId w:val="31"/>
        </w:numPr>
        <w:pBdr>
          <w:top w:val="nil"/>
          <w:left w:val="nil"/>
          <w:bottom w:val="nil"/>
          <w:right w:val="nil"/>
          <w:between w:val="nil"/>
        </w:pBdr>
        <w:tabs>
          <w:tab w:val="left" w:pos="426"/>
          <w:tab w:val="left" w:pos="851"/>
        </w:tabs>
        <w:rPr>
          <w:rFonts w:ascii="Arial Narrow" w:hAnsi="Arial Narrow" w:cs="Arial"/>
          <w:sz w:val="24"/>
          <w:szCs w:val="24"/>
        </w:rPr>
      </w:pPr>
      <w:r w:rsidRPr="00A43CFB">
        <w:rPr>
          <w:rFonts w:ascii="Arial Narrow" w:hAnsi="Arial Narrow" w:cs="Arial"/>
          <w:sz w:val="24"/>
          <w:szCs w:val="24"/>
        </w:rPr>
        <w:t xml:space="preserve">O Pregoeiro convocará a Microempresa ou a Empresa de Pequeno Porte detentora da melhor proposta dentre aquelas que estejam na situação de empate, ou seja, cujos valores sejam iguais ou superiores até 5% (cinco por cento) em relação ao valor apresentado pelo proponente vencedor, para que apresente novo lance, inferior ao melhor lance, no prazo de até 5 (cinco) minutos, sob pena de preclusão do direito de preferência (art. 45, § 3º, da Lei 123/06). </w:t>
      </w:r>
    </w:p>
    <w:p w14:paraId="2532B84B" w14:textId="03D6C327" w:rsidR="00FB33F0" w:rsidRPr="00A43CFB" w:rsidRDefault="00FB33F0" w:rsidP="00A967CA">
      <w:pPr>
        <w:pStyle w:val="PargrafodaLista"/>
        <w:numPr>
          <w:ilvl w:val="0"/>
          <w:numId w:val="31"/>
        </w:numPr>
        <w:pBdr>
          <w:top w:val="nil"/>
          <w:left w:val="nil"/>
          <w:bottom w:val="nil"/>
          <w:right w:val="nil"/>
          <w:between w:val="nil"/>
        </w:pBdr>
        <w:tabs>
          <w:tab w:val="left" w:pos="426"/>
          <w:tab w:val="left" w:pos="851"/>
        </w:tabs>
        <w:rPr>
          <w:rFonts w:ascii="Arial Narrow" w:hAnsi="Arial Narrow" w:cs="Arial"/>
          <w:sz w:val="24"/>
          <w:szCs w:val="24"/>
        </w:rPr>
      </w:pPr>
      <w:r w:rsidRPr="00A43CFB">
        <w:rPr>
          <w:rFonts w:ascii="Arial Narrow" w:hAnsi="Arial Narrow" w:cs="Arial"/>
          <w:sz w:val="24"/>
          <w:szCs w:val="24"/>
        </w:rPr>
        <w:t xml:space="preserve">Realizado novo lance, nos termos do subitem anterior, o Pregoeiro examinará a aceitabilidade deste, quanto ao objeto e valor, decidindo motivadamente a respeito. </w:t>
      </w:r>
    </w:p>
    <w:p w14:paraId="25D4D191" w14:textId="5F2E7475" w:rsidR="00FB33F0" w:rsidRPr="00A43CFB" w:rsidRDefault="00FB33F0" w:rsidP="00A967CA">
      <w:pPr>
        <w:pStyle w:val="PargrafodaLista"/>
        <w:numPr>
          <w:ilvl w:val="0"/>
          <w:numId w:val="31"/>
        </w:numPr>
        <w:pBdr>
          <w:top w:val="nil"/>
          <w:left w:val="nil"/>
          <w:bottom w:val="nil"/>
          <w:right w:val="nil"/>
          <w:between w:val="nil"/>
        </w:pBdr>
        <w:tabs>
          <w:tab w:val="left" w:pos="426"/>
          <w:tab w:val="left" w:pos="851"/>
        </w:tabs>
        <w:rPr>
          <w:rFonts w:ascii="Arial Narrow" w:hAnsi="Arial Narrow" w:cs="Arial"/>
          <w:sz w:val="24"/>
          <w:szCs w:val="24"/>
        </w:rPr>
      </w:pPr>
      <w:r w:rsidRPr="00A43CFB">
        <w:rPr>
          <w:rFonts w:ascii="Arial Narrow" w:hAnsi="Arial Narrow" w:cs="Arial"/>
          <w:sz w:val="24"/>
          <w:szCs w:val="24"/>
        </w:rPr>
        <w:lastRenderedPageBreak/>
        <w:t>Constatada a melhor proposta de preço, o Pregoeiro poderá negociar diretamente com o proponente para que seja obtido preço melhor.</w:t>
      </w:r>
    </w:p>
    <w:p w14:paraId="7078639E" w14:textId="323A2871" w:rsidR="00FB33F0" w:rsidRPr="00A43CFB" w:rsidRDefault="00FB33F0" w:rsidP="00A967CA">
      <w:pPr>
        <w:pStyle w:val="PargrafodaLista"/>
        <w:numPr>
          <w:ilvl w:val="0"/>
          <w:numId w:val="31"/>
        </w:numPr>
        <w:pBdr>
          <w:top w:val="nil"/>
          <w:left w:val="nil"/>
          <w:bottom w:val="nil"/>
          <w:right w:val="nil"/>
          <w:between w:val="nil"/>
        </w:pBdr>
        <w:tabs>
          <w:tab w:val="left" w:pos="426"/>
          <w:tab w:val="left" w:pos="851"/>
        </w:tabs>
        <w:rPr>
          <w:rFonts w:ascii="Arial Narrow" w:hAnsi="Arial Narrow" w:cs="Arial"/>
          <w:sz w:val="24"/>
          <w:szCs w:val="24"/>
        </w:rPr>
      </w:pPr>
      <w:r w:rsidRPr="00A43CFB">
        <w:rPr>
          <w:rFonts w:ascii="Arial Narrow" w:hAnsi="Arial Narrow" w:cs="Arial"/>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55928A3A" w14:textId="77777777" w:rsidR="00FB33F0" w:rsidRPr="00674534" w:rsidRDefault="00FB33F0" w:rsidP="00DA4F24">
      <w:pPr>
        <w:pStyle w:val="SemEspaamento"/>
      </w:pPr>
    </w:p>
    <w:p w14:paraId="7994C224" w14:textId="0DA70503" w:rsidR="00FB33F0" w:rsidRDefault="00FB33F0" w:rsidP="008A0A43">
      <w:pPr>
        <w:pBdr>
          <w:top w:val="nil"/>
          <w:left w:val="nil"/>
          <w:bottom w:val="nil"/>
          <w:right w:val="nil"/>
          <w:between w:val="nil"/>
        </w:pBdr>
        <w:tabs>
          <w:tab w:val="left" w:pos="1134"/>
        </w:tabs>
        <w:spacing w:line="276" w:lineRule="auto"/>
        <w:jc w:val="both"/>
        <w:rPr>
          <w:rFonts w:ascii="Arial Narrow" w:hAnsi="Arial Narrow" w:cs="Arial"/>
          <w:b/>
          <w:sz w:val="24"/>
          <w:szCs w:val="24"/>
        </w:rPr>
      </w:pPr>
      <w:r w:rsidRPr="008E6011">
        <w:rPr>
          <w:rFonts w:ascii="Arial Narrow" w:hAnsi="Arial Narrow" w:cs="Arial"/>
          <w:b/>
          <w:sz w:val="24"/>
          <w:szCs w:val="24"/>
        </w:rPr>
        <w:t>12.10.6.</w:t>
      </w:r>
      <w:r w:rsidRPr="008E6011">
        <w:rPr>
          <w:rFonts w:ascii="Arial Narrow" w:hAnsi="Arial Narrow" w:cs="Arial"/>
          <w:b/>
          <w:sz w:val="24"/>
          <w:szCs w:val="24"/>
        </w:rPr>
        <w:tab/>
        <w:t>O pregoeiro solicitará</w:t>
      </w:r>
      <w:r w:rsidR="006D41C8">
        <w:rPr>
          <w:rFonts w:ascii="Arial Narrow" w:hAnsi="Arial Narrow" w:cs="Arial"/>
          <w:b/>
          <w:sz w:val="24"/>
          <w:szCs w:val="24"/>
        </w:rPr>
        <w:t xml:space="preserve"> </w:t>
      </w:r>
      <w:r w:rsidRPr="008E6011">
        <w:rPr>
          <w:rFonts w:ascii="Arial Narrow" w:hAnsi="Arial Narrow" w:cs="Arial"/>
          <w:b/>
          <w:sz w:val="24"/>
          <w:szCs w:val="24"/>
        </w:rPr>
        <w:t xml:space="preserve">ao licitante mais bem classificado que, no prazo de 02 (dois) dias úteis, </w:t>
      </w:r>
      <w:r w:rsidR="00E50A70" w:rsidRPr="008E6011">
        <w:rPr>
          <w:rFonts w:ascii="Arial Narrow" w:hAnsi="Arial Narrow" w:cs="Arial"/>
          <w:b/>
          <w:sz w:val="24"/>
          <w:szCs w:val="24"/>
        </w:rPr>
        <w:t xml:space="preserve">envie </w:t>
      </w:r>
      <w:r w:rsidRPr="008E6011">
        <w:rPr>
          <w:rFonts w:ascii="Arial Narrow" w:hAnsi="Arial Narrow" w:cs="Arial"/>
          <w:b/>
          <w:sz w:val="24"/>
          <w:szCs w:val="24"/>
        </w:rPr>
        <w:t>no e-mail licitacao@brasilandia.ms.gov.br, a proposta adequada ao último lance ofertado após a negociação realizada.</w:t>
      </w:r>
    </w:p>
    <w:p w14:paraId="0C21D693" w14:textId="77777777" w:rsidR="007D107F" w:rsidRPr="008A0A43" w:rsidRDefault="007D107F" w:rsidP="006E44D4">
      <w:pPr>
        <w:pBdr>
          <w:top w:val="nil"/>
          <w:left w:val="nil"/>
          <w:bottom w:val="nil"/>
          <w:right w:val="nil"/>
          <w:between w:val="nil"/>
        </w:pBdr>
        <w:tabs>
          <w:tab w:val="left" w:pos="1134"/>
        </w:tabs>
        <w:jc w:val="both"/>
        <w:rPr>
          <w:rFonts w:ascii="Arial Narrow" w:hAnsi="Arial Narrow" w:cs="Arial"/>
          <w:b/>
          <w:sz w:val="24"/>
          <w:szCs w:val="24"/>
        </w:rPr>
      </w:pPr>
    </w:p>
    <w:p w14:paraId="5AE8E546" w14:textId="77777777" w:rsidR="00FB33F0" w:rsidRDefault="00FB33F0" w:rsidP="006E44D4">
      <w:pPr>
        <w:pBdr>
          <w:top w:val="nil"/>
          <w:left w:val="nil"/>
          <w:bottom w:val="nil"/>
          <w:right w:val="nil"/>
          <w:between w:val="nil"/>
        </w:pBdr>
        <w:tabs>
          <w:tab w:val="left" w:pos="1134"/>
        </w:tabs>
        <w:jc w:val="both"/>
        <w:rPr>
          <w:rFonts w:ascii="Arial Narrow" w:hAnsi="Arial Narrow" w:cs="Arial"/>
          <w:sz w:val="24"/>
          <w:szCs w:val="24"/>
        </w:rPr>
      </w:pPr>
      <w:r w:rsidRPr="00674534">
        <w:rPr>
          <w:rFonts w:ascii="Arial Narrow" w:hAnsi="Arial Narrow" w:cs="Arial"/>
          <w:sz w:val="24"/>
          <w:szCs w:val="24"/>
        </w:rPr>
        <w:t>12.10.7.</w:t>
      </w:r>
      <w:r w:rsidRPr="00674534">
        <w:rPr>
          <w:rFonts w:ascii="Arial Narrow" w:hAnsi="Arial Narrow" w:cs="Arial"/>
          <w:sz w:val="24"/>
          <w:szCs w:val="24"/>
        </w:rPr>
        <w:tab/>
        <w:t xml:space="preserve">Encerrada a etapa de negociação, o pregoeiro verificará se o licitante provisoriamente classificado em primeiro lugar atende às condições de participação no certame, conforme previsto no art. 14 da Lei nº 14.133/2021, legislação correlata e </w:t>
      </w:r>
      <w:r w:rsidRPr="00A43CFB">
        <w:rPr>
          <w:rFonts w:ascii="Arial Narrow" w:hAnsi="Arial Narrow" w:cs="Arial"/>
          <w:sz w:val="24"/>
          <w:szCs w:val="24"/>
        </w:rPr>
        <w:t>no item 03.</w:t>
      </w:r>
      <w:r w:rsidRPr="00674534">
        <w:rPr>
          <w:rFonts w:ascii="Arial Narrow" w:hAnsi="Arial Narrow" w:cs="Arial"/>
          <w:sz w:val="24"/>
          <w:szCs w:val="24"/>
        </w:rPr>
        <w:t xml:space="preserve"> </w:t>
      </w:r>
    </w:p>
    <w:p w14:paraId="33B0948F" w14:textId="77777777" w:rsidR="00FB33F0" w:rsidRPr="00674534" w:rsidRDefault="00FB33F0" w:rsidP="006E44D4">
      <w:pPr>
        <w:pStyle w:val="SemEspaamento"/>
      </w:pPr>
    </w:p>
    <w:p w14:paraId="183FFB88" w14:textId="77777777" w:rsidR="00FB33F0" w:rsidRPr="00674534" w:rsidRDefault="00FB33F0" w:rsidP="006E44D4">
      <w:pPr>
        <w:pBdr>
          <w:top w:val="nil"/>
          <w:left w:val="nil"/>
          <w:bottom w:val="nil"/>
          <w:right w:val="nil"/>
          <w:between w:val="nil"/>
        </w:pBdr>
        <w:tabs>
          <w:tab w:val="left" w:pos="1134"/>
        </w:tabs>
        <w:jc w:val="both"/>
        <w:rPr>
          <w:rFonts w:ascii="Arial Narrow" w:hAnsi="Arial Narrow" w:cs="Arial"/>
          <w:sz w:val="24"/>
          <w:szCs w:val="24"/>
        </w:rPr>
      </w:pPr>
      <w:r w:rsidRPr="00674534">
        <w:rPr>
          <w:rFonts w:ascii="Arial Narrow" w:hAnsi="Arial Narrow" w:cs="Arial"/>
          <w:sz w:val="24"/>
          <w:szCs w:val="24"/>
        </w:rPr>
        <w:t>12.10.8.</w:t>
      </w:r>
      <w:r w:rsidRPr="00674534">
        <w:rPr>
          <w:rFonts w:ascii="Arial Narrow" w:hAnsi="Arial Narrow" w:cs="Arial"/>
          <w:sz w:val="24"/>
          <w:szCs w:val="24"/>
        </w:rPr>
        <w:tab/>
        <w:t xml:space="preserve">Será desclassificada a proposta vencedora que: </w:t>
      </w:r>
    </w:p>
    <w:p w14:paraId="69A1521E" w14:textId="062E3759" w:rsidR="00FB33F0" w:rsidRPr="00A43CFB" w:rsidRDefault="00FB33F0" w:rsidP="00A967CA">
      <w:pPr>
        <w:pStyle w:val="PargrafodaLista"/>
        <w:numPr>
          <w:ilvl w:val="0"/>
          <w:numId w:val="32"/>
        </w:numPr>
        <w:pBdr>
          <w:top w:val="nil"/>
          <w:left w:val="nil"/>
          <w:bottom w:val="nil"/>
          <w:right w:val="nil"/>
          <w:between w:val="nil"/>
        </w:pBdr>
        <w:tabs>
          <w:tab w:val="left" w:pos="851"/>
          <w:tab w:val="left" w:pos="993"/>
        </w:tabs>
        <w:rPr>
          <w:rFonts w:ascii="Arial Narrow" w:hAnsi="Arial Narrow" w:cs="Arial"/>
          <w:sz w:val="24"/>
          <w:szCs w:val="24"/>
        </w:rPr>
      </w:pPr>
      <w:r w:rsidRPr="00A43CFB">
        <w:rPr>
          <w:rFonts w:ascii="Arial Narrow" w:hAnsi="Arial Narrow" w:cs="Arial"/>
          <w:sz w:val="24"/>
          <w:szCs w:val="24"/>
        </w:rPr>
        <w:t>Contiver vícios insanáveis;</w:t>
      </w:r>
    </w:p>
    <w:p w14:paraId="6CD82E33" w14:textId="7040E999" w:rsidR="00FB33F0" w:rsidRPr="00A43CFB" w:rsidRDefault="00FB33F0" w:rsidP="00A967CA">
      <w:pPr>
        <w:pStyle w:val="PargrafodaLista"/>
        <w:numPr>
          <w:ilvl w:val="0"/>
          <w:numId w:val="32"/>
        </w:numPr>
        <w:pBdr>
          <w:top w:val="nil"/>
          <w:left w:val="nil"/>
          <w:bottom w:val="nil"/>
          <w:right w:val="nil"/>
          <w:between w:val="nil"/>
        </w:pBdr>
        <w:tabs>
          <w:tab w:val="left" w:pos="851"/>
          <w:tab w:val="left" w:pos="993"/>
        </w:tabs>
        <w:rPr>
          <w:rFonts w:ascii="Arial Narrow" w:hAnsi="Arial Narrow" w:cs="Arial"/>
          <w:sz w:val="24"/>
          <w:szCs w:val="24"/>
        </w:rPr>
      </w:pPr>
      <w:r w:rsidRPr="00A43CFB">
        <w:rPr>
          <w:rFonts w:ascii="Arial Narrow" w:hAnsi="Arial Narrow" w:cs="Arial"/>
          <w:sz w:val="24"/>
          <w:szCs w:val="24"/>
        </w:rPr>
        <w:t xml:space="preserve">Não obedecer às especificações técnicas contidas no Termo de Referência; </w:t>
      </w:r>
    </w:p>
    <w:p w14:paraId="03EA0CFF" w14:textId="0B393291" w:rsidR="0083101C" w:rsidRPr="00A43CFB" w:rsidRDefault="00FB33F0" w:rsidP="00A967CA">
      <w:pPr>
        <w:pStyle w:val="PargrafodaLista"/>
        <w:numPr>
          <w:ilvl w:val="0"/>
          <w:numId w:val="32"/>
        </w:numPr>
        <w:pBdr>
          <w:top w:val="nil"/>
          <w:left w:val="nil"/>
          <w:bottom w:val="nil"/>
          <w:right w:val="nil"/>
          <w:between w:val="nil"/>
        </w:pBdr>
        <w:tabs>
          <w:tab w:val="left" w:pos="851"/>
          <w:tab w:val="left" w:pos="993"/>
        </w:tabs>
        <w:rPr>
          <w:rFonts w:ascii="Arial Narrow" w:hAnsi="Arial Narrow" w:cs="Arial"/>
          <w:sz w:val="24"/>
          <w:szCs w:val="24"/>
        </w:rPr>
      </w:pPr>
      <w:r w:rsidRPr="00A43CFB">
        <w:rPr>
          <w:rFonts w:ascii="Arial Narrow" w:hAnsi="Arial Narrow" w:cs="Arial"/>
          <w:sz w:val="24"/>
          <w:szCs w:val="24"/>
        </w:rPr>
        <w:t>Apresentar preços inexequíveis ou permanecerem acima do preço máximo definido para a contratação;</w:t>
      </w:r>
    </w:p>
    <w:p w14:paraId="3C714A8C" w14:textId="1A24603E" w:rsidR="00FB33F0" w:rsidRPr="00A43CFB" w:rsidRDefault="00FB33F0" w:rsidP="00A967CA">
      <w:pPr>
        <w:pStyle w:val="PargrafodaLista"/>
        <w:numPr>
          <w:ilvl w:val="0"/>
          <w:numId w:val="32"/>
        </w:numPr>
        <w:pBdr>
          <w:top w:val="nil"/>
          <w:left w:val="nil"/>
          <w:bottom w:val="nil"/>
          <w:right w:val="nil"/>
          <w:between w:val="nil"/>
        </w:pBdr>
        <w:tabs>
          <w:tab w:val="left" w:pos="851"/>
          <w:tab w:val="left" w:pos="993"/>
        </w:tabs>
        <w:rPr>
          <w:rFonts w:ascii="Arial Narrow" w:hAnsi="Arial Narrow" w:cs="Arial"/>
          <w:sz w:val="24"/>
          <w:szCs w:val="24"/>
        </w:rPr>
      </w:pPr>
      <w:r w:rsidRPr="00A43CFB">
        <w:rPr>
          <w:rFonts w:ascii="Arial Narrow" w:hAnsi="Arial Narrow" w:cs="Arial"/>
          <w:sz w:val="24"/>
          <w:szCs w:val="24"/>
        </w:rPr>
        <w:t>não tiverem sua exequibilidade demonstrada, quando exigido pela Administração por meio da planilha de composição de custos;</w:t>
      </w:r>
    </w:p>
    <w:p w14:paraId="6145A59D" w14:textId="378B3DC4" w:rsidR="00FB33F0" w:rsidRPr="00A43CFB" w:rsidRDefault="00FB33F0" w:rsidP="00A967CA">
      <w:pPr>
        <w:pStyle w:val="PargrafodaLista"/>
        <w:numPr>
          <w:ilvl w:val="0"/>
          <w:numId w:val="32"/>
        </w:numPr>
        <w:pBdr>
          <w:top w:val="nil"/>
          <w:left w:val="nil"/>
          <w:bottom w:val="nil"/>
          <w:right w:val="nil"/>
          <w:between w:val="nil"/>
        </w:pBdr>
        <w:tabs>
          <w:tab w:val="left" w:pos="851"/>
          <w:tab w:val="left" w:pos="993"/>
        </w:tabs>
        <w:rPr>
          <w:rFonts w:ascii="Arial Narrow" w:hAnsi="Arial Narrow" w:cs="Arial"/>
          <w:sz w:val="24"/>
          <w:szCs w:val="24"/>
        </w:rPr>
      </w:pPr>
      <w:r w:rsidRPr="00A43CFB">
        <w:rPr>
          <w:rFonts w:ascii="Arial Narrow" w:hAnsi="Arial Narrow" w:cs="Arial"/>
          <w:sz w:val="24"/>
          <w:szCs w:val="24"/>
        </w:rPr>
        <w:t>Apresentar desconformidade com quaisquer outras exigências deste Edital ou seus anexos, desde que insanável.</w:t>
      </w:r>
    </w:p>
    <w:p w14:paraId="4549D758" w14:textId="77777777" w:rsidR="00FB33F0" w:rsidRPr="00674534" w:rsidRDefault="00FB33F0" w:rsidP="006E44D4">
      <w:pPr>
        <w:pBdr>
          <w:top w:val="nil"/>
          <w:left w:val="nil"/>
          <w:bottom w:val="nil"/>
          <w:right w:val="nil"/>
          <w:between w:val="nil"/>
        </w:pBdr>
        <w:tabs>
          <w:tab w:val="left" w:pos="1134"/>
        </w:tabs>
        <w:jc w:val="both"/>
        <w:rPr>
          <w:rFonts w:ascii="Arial Narrow" w:hAnsi="Arial Narrow" w:cs="Arial"/>
          <w:sz w:val="24"/>
          <w:szCs w:val="24"/>
        </w:rPr>
      </w:pPr>
      <w:r w:rsidRPr="00674534">
        <w:rPr>
          <w:rFonts w:ascii="Arial Narrow" w:hAnsi="Arial Narrow" w:cs="Arial"/>
          <w:sz w:val="24"/>
          <w:szCs w:val="24"/>
        </w:rPr>
        <w:t>12.10.9.</w:t>
      </w:r>
      <w:r w:rsidRPr="00674534">
        <w:rPr>
          <w:rFonts w:ascii="Arial Narrow" w:hAnsi="Arial Narrow" w:cs="Arial"/>
          <w:sz w:val="24"/>
          <w:szCs w:val="24"/>
        </w:rPr>
        <w:tab/>
        <w:t xml:space="preserve">Se houver indícios de inexequibilidade da proposta de preço, ou em caso da necessidade de esclarecimentos complementares, poderão ser efetuadas diligências, na forma do § 2º do art. 59 da Lei nº 14.133, de 2021, para que a empresa comprove a exequibilidade da proposta. São exemplos de critérios de presunção relativa de inexequibilidade: </w:t>
      </w:r>
    </w:p>
    <w:p w14:paraId="3CD736DE" w14:textId="77777777" w:rsidR="00FB33F0" w:rsidRPr="00674534" w:rsidRDefault="00FB33F0" w:rsidP="006E44D4">
      <w:pPr>
        <w:pBdr>
          <w:top w:val="nil"/>
          <w:left w:val="nil"/>
          <w:bottom w:val="nil"/>
          <w:right w:val="nil"/>
          <w:between w:val="nil"/>
        </w:pBdr>
        <w:tabs>
          <w:tab w:val="left" w:pos="1134"/>
        </w:tabs>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V</w:t>
      </w:r>
      <w:r w:rsidRPr="00674534">
        <w:rPr>
          <w:rFonts w:ascii="Arial Narrow" w:hAnsi="Arial Narrow" w:cs="Arial"/>
          <w:sz w:val="24"/>
          <w:szCs w:val="24"/>
        </w:rPr>
        <w:t xml:space="preserve">alor global da proposta inferior ao patamar de preço definido; </w:t>
      </w:r>
    </w:p>
    <w:p w14:paraId="42A7F60D" w14:textId="7D8F6D87" w:rsidR="00FB33F0" w:rsidRDefault="00FB33F0" w:rsidP="006E44D4">
      <w:pPr>
        <w:pBdr>
          <w:top w:val="nil"/>
          <w:left w:val="nil"/>
          <w:bottom w:val="nil"/>
          <w:right w:val="nil"/>
          <w:between w:val="nil"/>
        </w:pBdr>
        <w:tabs>
          <w:tab w:val="left" w:pos="1134"/>
        </w:tabs>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usência ou valores irrisórios nos elementos de custos relacionados à cobertura tributária.</w:t>
      </w:r>
    </w:p>
    <w:p w14:paraId="0269D154" w14:textId="77777777" w:rsidR="009B4F7F" w:rsidRPr="00092B43" w:rsidRDefault="009B4F7F" w:rsidP="006E44D4">
      <w:pPr>
        <w:pBdr>
          <w:top w:val="nil"/>
          <w:left w:val="nil"/>
          <w:bottom w:val="nil"/>
          <w:right w:val="nil"/>
          <w:between w:val="nil"/>
        </w:pBdr>
        <w:tabs>
          <w:tab w:val="left" w:pos="1134"/>
        </w:tabs>
        <w:jc w:val="both"/>
        <w:rPr>
          <w:rFonts w:ascii="Arial Narrow" w:hAnsi="Arial Narrow" w:cs="Arial"/>
          <w:sz w:val="24"/>
          <w:szCs w:val="24"/>
        </w:rPr>
      </w:pPr>
    </w:p>
    <w:p w14:paraId="40972C83" w14:textId="6E4A4CF9" w:rsidR="00FB33F0" w:rsidRDefault="00FB33F0" w:rsidP="006E44D4">
      <w:pPr>
        <w:pBdr>
          <w:top w:val="nil"/>
          <w:left w:val="nil"/>
          <w:bottom w:val="nil"/>
          <w:right w:val="nil"/>
          <w:between w:val="nil"/>
        </w:pBdr>
        <w:tabs>
          <w:tab w:val="left" w:pos="1134"/>
        </w:tabs>
        <w:jc w:val="both"/>
        <w:rPr>
          <w:rFonts w:ascii="Arial Narrow" w:hAnsi="Arial Narrow" w:cs="Arial"/>
          <w:sz w:val="24"/>
          <w:szCs w:val="24"/>
        </w:rPr>
      </w:pPr>
      <w:r w:rsidRPr="00674534">
        <w:rPr>
          <w:rFonts w:ascii="Arial Narrow" w:hAnsi="Arial Narrow" w:cs="Arial"/>
          <w:sz w:val="24"/>
          <w:szCs w:val="24"/>
        </w:rPr>
        <w:t xml:space="preserve">12.10.10. </w:t>
      </w:r>
      <w:r w:rsidR="00A43CFB">
        <w:rPr>
          <w:rFonts w:ascii="Arial Narrow" w:hAnsi="Arial Narrow" w:cs="Arial"/>
          <w:sz w:val="24"/>
          <w:szCs w:val="24"/>
        </w:rPr>
        <w:tab/>
      </w:r>
      <w:r w:rsidRPr="00674534">
        <w:rPr>
          <w:rFonts w:ascii="Arial Narrow" w:hAnsi="Arial Narrow" w:cs="Arial"/>
          <w:sz w:val="24"/>
          <w:szCs w:val="24"/>
        </w:rPr>
        <w:t xml:space="preserve">Erros no preenchimento da planilha de proposta de preço não constituem motivo para </w:t>
      </w:r>
      <w:r>
        <w:rPr>
          <w:rFonts w:ascii="Arial Narrow" w:hAnsi="Arial Narrow" w:cs="Arial"/>
          <w:sz w:val="24"/>
          <w:szCs w:val="24"/>
        </w:rPr>
        <w:t>o(</w:t>
      </w:r>
      <w:r w:rsidRPr="00674534">
        <w:rPr>
          <w:rFonts w:ascii="Arial Narrow" w:hAnsi="Arial Narrow" w:cs="Arial"/>
          <w:sz w:val="24"/>
          <w:szCs w:val="24"/>
        </w:rPr>
        <w:t>a</w:t>
      </w:r>
      <w:r>
        <w:rPr>
          <w:rFonts w:ascii="Arial Narrow" w:hAnsi="Arial Narrow" w:cs="Arial"/>
          <w:sz w:val="24"/>
          <w:szCs w:val="24"/>
        </w:rPr>
        <w:t>)</w:t>
      </w:r>
      <w:r w:rsidRPr="00674534">
        <w:rPr>
          <w:rFonts w:ascii="Arial Narrow" w:hAnsi="Arial Narrow" w:cs="Arial"/>
          <w:sz w:val="24"/>
          <w:szCs w:val="24"/>
        </w:rPr>
        <w:t xml:space="preserve"> desclassificação da proposta. A planilha poderá́ ser ajustada pelo fornecedor no prazo indicado pelo Pregoeiro, desde que não haja majoração do preço e que se comprove que este é o bastante para arcar com todos os custos da contratação; </w:t>
      </w:r>
    </w:p>
    <w:p w14:paraId="029364A0" w14:textId="77777777" w:rsidR="00FB33F0" w:rsidRPr="00674534" w:rsidRDefault="00FB33F0" w:rsidP="006E44D4">
      <w:pPr>
        <w:pStyle w:val="SemEspaamento"/>
        <w:tabs>
          <w:tab w:val="left" w:pos="1134"/>
        </w:tabs>
      </w:pPr>
    </w:p>
    <w:p w14:paraId="6B880917" w14:textId="3377EF5C" w:rsidR="00FB33F0" w:rsidRDefault="00FB33F0" w:rsidP="006E44D4">
      <w:pPr>
        <w:pBdr>
          <w:top w:val="nil"/>
          <w:left w:val="nil"/>
          <w:bottom w:val="nil"/>
          <w:right w:val="nil"/>
          <w:between w:val="nil"/>
        </w:pBdr>
        <w:tabs>
          <w:tab w:val="left" w:pos="1134"/>
        </w:tabs>
        <w:jc w:val="both"/>
        <w:rPr>
          <w:rFonts w:ascii="Arial Narrow" w:hAnsi="Arial Narrow" w:cs="Arial"/>
          <w:sz w:val="24"/>
          <w:szCs w:val="24"/>
        </w:rPr>
      </w:pPr>
      <w:r w:rsidRPr="00674534">
        <w:rPr>
          <w:rFonts w:ascii="Arial Narrow" w:hAnsi="Arial Narrow" w:cs="Arial"/>
          <w:sz w:val="24"/>
          <w:szCs w:val="24"/>
        </w:rPr>
        <w:t>12.10.11.</w:t>
      </w:r>
      <w:r w:rsidR="00A43CFB">
        <w:rPr>
          <w:rFonts w:ascii="Arial Narrow" w:hAnsi="Arial Narrow" w:cs="Arial"/>
          <w:sz w:val="24"/>
          <w:szCs w:val="24"/>
        </w:rPr>
        <w:tab/>
      </w:r>
      <w:r w:rsidRPr="00674534">
        <w:rPr>
          <w:rFonts w:ascii="Arial Narrow" w:hAnsi="Arial Narrow" w:cs="Arial"/>
          <w:sz w:val="24"/>
          <w:szCs w:val="24"/>
        </w:rPr>
        <w:t xml:space="preserve"> O ajuste de que trata este dispositivo se limita a sanar erros ou falhas que não alterem a substância das propostas; </w:t>
      </w:r>
    </w:p>
    <w:p w14:paraId="5CD1B5AF" w14:textId="77777777" w:rsidR="00FB33F0" w:rsidRPr="00674534" w:rsidRDefault="00FB33F0" w:rsidP="006E44D4">
      <w:pPr>
        <w:pStyle w:val="SemEspaamento"/>
        <w:tabs>
          <w:tab w:val="left" w:pos="1134"/>
        </w:tabs>
      </w:pPr>
    </w:p>
    <w:p w14:paraId="7433F4EE" w14:textId="1B265C7D" w:rsidR="00FB33F0" w:rsidRDefault="00FB33F0" w:rsidP="006E44D4">
      <w:pPr>
        <w:pBdr>
          <w:top w:val="nil"/>
          <w:left w:val="nil"/>
          <w:bottom w:val="nil"/>
          <w:right w:val="nil"/>
          <w:between w:val="nil"/>
        </w:pBdr>
        <w:tabs>
          <w:tab w:val="left" w:pos="1134"/>
        </w:tabs>
        <w:jc w:val="both"/>
        <w:rPr>
          <w:rFonts w:ascii="Arial Narrow" w:hAnsi="Arial Narrow" w:cs="Arial"/>
          <w:sz w:val="24"/>
          <w:szCs w:val="24"/>
        </w:rPr>
      </w:pPr>
      <w:r w:rsidRPr="00674534">
        <w:rPr>
          <w:rFonts w:ascii="Arial Narrow" w:hAnsi="Arial Narrow" w:cs="Arial"/>
          <w:sz w:val="24"/>
          <w:szCs w:val="24"/>
        </w:rPr>
        <w:t xml:space="preserve">12.10.12. </w:t>
      </w:r>
      <w:r w:rsidR="00A43CFB">
        <w:rPr>
          <w:rFonts w:ascii="Arial Narrow" w:hAnsi="Arial Narrow" w:cs="Arial"/>
          <w:sz w:val="24"/>
          <w:szCs w:val="24"/>
        </w:rPr>
        <w:tab/>
      </w:r>
      <w:r w:rsidRPr="00674534">
        <w:rPr>
          <w:rFonts w:ascii="Arial Narrow" w:hAnsi="Arial Narrow" w:cs="Arial"/>
          <w:sz w:val="24"/>
          <w:szCs w:val="24"/>
        </w:rPr>
        <w:t xml:space="preserve">Considera-se erro no preenchimento da planilha passível de correção a indicação de recolhimento de impostos e contribuições na forma do Simples Nacional, quando não cabível esse regime. </w:t>
      </w:r>
    </w:p>
    <w:p w14:paraId="0848400E" w14:textId="77777777" w:rsidR="00FB33F0" w:rsidRPr="00674534" w:rsidRDefault="00FB33F0" w:rsidP="006E44D4">
      <w:pPr>
        <w:pStyle w:val="SemEspaamento"/>
        <w:tabs>
          <w:tab w:val="left" w:pos="1134"/>
        </w:tabs>
      </w:pPr>
    </w:p>
    <w:p w14:paraId="56CE1AA6" w14:textId="29B6E680" w:rsidR="00FB33F0" w:rsidRDefault="00FB33F0" w:rsidP="006E44D4">
      <w:pPr>
        <w:pBdr>
          <w:top w:val="nil"/>
          <w:left w:val="nil"/>
          <w:bottom w:val="nil"/>
          <w:right w:val="nil"/>
          <w:between w:val="nil"/>
        </w:pBdr>
        <w:tabs>
          <w:tab w:val="left" w:pos="1134"/>
        </w:tabs>
        <w:jc w:val="both"/>
        <w:rPr>
          <w:rFonts w:ascii="Arial Narrow" w:hAnsi="Arial Narrow" w:cs="Arial"/>
          <w:sz w:val="24"/>
          <w:szCs w:val="24"/>
        </w:rPr>
      </w:pPr>
      <w:r w:rsidRPr="00674534">
        <w:rPr>
          <w:rFonts w:ascii="Arial Narrow" w:hAnsi="Arial Narrow" w:cs="Arial"/>
          <w:sz w:val="24"/>
          <w:szCs w:val="24"/>
        </w:rPr>
        <w:t xml:space="preserve">12.10.13. </w:t>
      </w:r>
      <w:r w:rsidR="00A43CFB">
        <w:rPr>
          <w:rFonts w:ascii="Arial Narrow" w:hAnsi="Arial Narrow" w:cs="Arial"/>
          <w:sz w:val="24"/>
          <w:szCs w:val="24"/>
        </w:rPr>
        <w:tab/>
      </w:r>
      <w:r w:rsidRPr="00674534">
        <w:rPr>
          <w:rFonts w:ascii="Arial Narrow" w:hAnsi="Arial Narrow" w:cs="Arial"/>
          <w:sz w:val="24"/>
          <w:szCs w:val="24"/>
        </w:rPr>
        <w:t>Para fins de análise da proposta quanto ao cumprimento das especificações do objeto, poderá ser colhida a manifestação escrita do setor requisitante do serviço ou da área especializada no objeto.</w:t>
      </w:r>
    </w:p>
    <w:p w14:paraId="3BE129AC" w14:textId="77777777" w:rsidR="00C4637B" w:rsidRPr="00C4637B" w:rsidRDefault="00C4637B" w:rsidP="006E44D4">
      <w:pPr>
        <w:pStyle w:val="SemEspaamento"/>
        <w:tabs>
          <w:tab w:val="left" w:pos="1134"/>
        </w:tabs>
      </w:pPr>
    </w:p>
    <w:p w14:paraId="48087D61" w14:textId="7090B8A7" w:rsidR="00F1479F" w:rsidRPr="00A6463C" w:rsidRDefault="00F1479F" w:rsidP="00A43CFB">
      <w:pPr>
        <w:pBdr>
          <w:top w:val="nil"/>
          <w:left w:val="nil"/>
          <w:bottom w:val="nil"/>
          <w:right w:val="nil"/>
          <w:between w:val="nil"/>
        </w:pBdr>
        <w:shd w:val="clear" w:color="auto" w:fill="D9D9D9" w:themeFill="background1" w:themeFillShade="D9"/>
        <w:tabs>
          <w:tab w:val="left" w:pos="1134"/>
        </w:tabs>
        <w:spacing w:line="276" w:lineRule="auto"/>
        <w:rPr>
          <w:rFonts w:ascii="Arial Narrow" w:hAnsi="Arial Narrow" w:cs="Arial"/>
          <w:b/>
          <w:sz w:val="28"/>
          <w:szCs w:val="24"/>
        </w:rPr>
      </w:pPr>
      <w:r w:rsidRPr="00A6463C">
        <w:rPr>
          <w:rFonts w:ascii="Arial Narrow" w:hAnsi="Arial Narrow" w:cs="Arial"/>
          <w:b/>
          <w:sz w:val="28"/>
          <w:szCs w:val="24"/>
        </w:rPr>
        <w:t xml:space="preserve">13. </w:t>
      </w:r>
      <w:r w:rsidR="00A43CFB">
        <w:rPr>
          <w:rFonts w:ascii="Arial Narrow" w:hAnsi="Arial Narrow" w:cs="Arial"/>
          <w:b/>
          <w:sz w:val="28"/>
          <w:szCs w:val="24"/>
        </w:rPr>
        <w:tab/>
      </w:r>
      <w:r w:rsidRPr="00A6463C">
        <w:rPr>
          <w:rFonts w:ascii="Arial Narrow" w:hAnsi="Arial Narrow" w:cs="Arial"/>
          <w:b/>
          <w:sz w:val="28"/>
          <w:szCs w:val="24"/>
        </w:rPr>
        <w:t>DA FASE DE HABILITAÇÃO.</w:t>
      </w:r>
    </w:p>
    <w:p w14:paraId="23941B74" w14:textId="7B08D593" w:rsidR="00440540" w:rsidRPr="00440540" w:rsidRDefault="00440540" w:rsidP="006E44D4">
      <w:pPr>
        <w:pBdr>
          <w:top w:val="nil"/>
          <w:left w:val="nil"/>
          <w:bottom w:val="nil"/>
          <w:right w:val="nil"/>
          <w:between w:val="nil"/>
        </w:pBdr>
        <w:tabs>
          <w:tab w:val="left" w:pos="1134"/>
        </w:tabs>
        <w:jc w:val="both"/>
        <w:rPr>
          <w:rFonts w:ascii="Arial Narrow" w:hAnsi="Arial Narrow" w:cs="Arial"/>
          <w:sz w:val="24"/>
          <w:szCs w:val="24"/>
        </w:rPr>
      </w:pPr>
      <w:bookmarkStart w:id="6" w:name="_Hlk181270025"/>
      <w:r w:rsidRPr="00440540">
        <w:rPr>
          <w:rFonts w:ascii="Arial Narrow" w:hAnsi="Arial Narrow" w:cs="Arial"/>
          <w:sz w:val="24"/>
          <w:szCs w:val="24"/>
        </w:rPr>
        <w:t xml:space="preserve">13.1. </w:t>
      </w:r>
      <w:r w:rsidR="00A43CFB">
        <w:rPr>
          <w:rFonts w:ascii="Arial Narrow" w:hAnsi="Arial Narrow" w:cs="Arial"/>
          <w:sz w:val="24"/>
          <w:szCs w:val="24"/>
        </w:rPr>
        <w:tab/>
      </w:r>
      <w:r w:rsidRPr="00440540">
        <w:rPr>
          <w:rFonts w:ascii="Arial Narrow" w:hAnsi="Arial Narrow" w:cs="Arial"/>
          <w:sz w:val="24"/>
          <w:szCs w:val="24"/>
        </w:rPr>
        <w:t>Após a análise das propostas e encerrada a etapa de negociação, será aberto o o envelope n. 02 (dois)</w:t>
      </w:r>
      <w:r w:rsidR="00617F92">
        <w:rPr>
          <w:rFonts w:ascii="Arial Narrow" w:hAnsi="Arial Narrow" w:cs="Arial"/>
          <w:sz w:val="24"/>
          <w:szCs w:val="24"/>
        </w:rPr>
        <w:t xml:space="preserve"> </w:t>
      </w:r>
      <w:r w:rsidR="00617F92" w:rsidRPr="00440540">
        <w:rPr>
          <w:rFonts w:ascii="Arial Narrow" w:hAnsi="Arial Narrow" w:cs="Arial"/>
          <w:sz w:val="24"/>
          <w:szCs w:val="24"/>
        </w:rPr>
        <w:t xml:space="preserve">contendo os documentos exigidos </w:t>
      </w:r>
      <w:r w:rsidR="00617F92" w:rsidRPr="009F2F41">
        <w:rPr>
          <w:rFonts w:ascii="Arial Narrow" w:hAnsi="Arial Narrow" w:cs="Arial"/>
          <w:sz w:val="24"/>
          <w:szCs w:val="24"/>
        </w:rPr>
        <w:t xml:space="preserve">no </w:t>
      </w:r>
      <w:r w:rsidR="00617F92" w:rsidRPr="009F2F41">
        <w:rPr>
          <w:rFonts w:ascii="Arial Narrow" w:hAnsi="Arial Narrow" w:cs="Arial"/>
          <w:b/>
          <w:bCs/>
          <w:sz w:val="24"/>
          <w:szCs w:val="24"/>
        </w:rPr>
        <w:t>item 7 deste Edital</w:t>
      </w:r>
      <w:r w:rsidR="00617F92" w:rsidRPr="009F2F41">
        <w:rPr>
          <w:rFonts w:ascii="Arial Narrow" w:hAnsi="Arial Narrow" w:cs="Arial"/>
          <w:sz w:val="24"/>
          <w:szCs w:val="24"/>
        </w:rPr>
        <w:t xml:space="preserve"> </w:t>
      </w:r>
      <w:r w:rsidRPr="009F2F41">
        <w:rPr>
          <w:rFonts w:ascii="Arial Narrow" w:hAnsi="Arial Narrow" w:cs="Arial"/>
          <w:sz w:val="24"/>
          <w:szCs w:val="24"/>
        </w:rPr>
        <w:t>da</w:t>
      </w:r>
      <w:r w:rsidR="00617F92" w:rsidRPr="009F2F41">
        <w:rPr>
          <w:rFonts w:ascii="Arial Narrow" w:hAnsi="Arial Narrow" w:cs="Arial"/>
          <w:sz w:val="24"/>
          <w:szCs w:val="24"/>
        </w:rPr>
        <w:t>(s)</w:t>
      </w:r>
      <w:r w:rsidRPr="009F2F41">
        <w:rPr>
          <w:rFonts w:ascii="Arial Narrow" w:hAnsi="Arial Narrow" w:cs="Arial"/>
          <w:sz w:val="24"/>
          <w:szCs w:val="24"/>
        </w:rPr>
        <w:t xml:space="preserve"> empresa(s) classificada(s) em primeiro </w:t>
      </w:r>
      <w:r w:rsidRPr="009F2F41">
        <w:rPr>
          <w:rFonts w:ascii="Arial Narrow" w:hAnsi="Arial Narrow" w:cs="Arial"/>
          <w:sz w:val="24"/>
          <w:szCs w:val="24"/>
        </w:rPr>
        <w:lastRenderedPageBreak/>
        <w:t>lugar, detentora</w:t>
      </w:r>
      <w:r w:rsidR="00617F92" w:rsidRPr="009F2F41">
        <w:rPr>
          <w:rFonts w:ascii="Arial Narrow" w:hAnsi="Arial Narrow" w:cs="Arial"/>
          <w:sz w:val="24"/>
          <w:szCs w:val="24"/>
        </w:rPr>
        <w:t>(s)</w:t>
      </w:r>
      <w:r w:rsidRPr="009F2F41">
        <w:rPr>
          <w:rFonts w:ascii="Arial Narrow" w:hAnsi="Arial Narrow" w:cs="Arial"/>
          <w:sz w:val="24"/>
          <w:szCs w:val="24"/>
        </w:rPr>
        <w:t xml:space="preserve"> do </w:t>
      </w:r>
      <w:r w:rsidRPr="009F2F41">
        <w:rPr>
          <w:rFonts w:ascii="Arial Narrow" w:hAnsi="Arial Narrow" w:cs="Arial"/>
          <w:b/>
          <w:bCs/>
          <w:sz w:val="24"/>
          <w:szCs w:val="24"/>
        </w:rPr>
        <w:t xml:space="preserve">MENOR PREÇO </w:t>
      </w:r>
      <w:r w:rsidR="0024762F">
        <w:rPr>
          <w:rFonts w:ascii="Arial Narrow" w:hAnsi="Arial Narrow" w:cs="Arial"/>
          <w:b/>
          <w:bCs/>
          <w:sz w:val="24"/>
          <w:szCs w:val="24"/>
        </w:rPr>
        <w:t>GLOBAL</w:t>
      </w:r>
      <w:r w:rsidRPr="009F2F41">
        <w:rPr>
          <w:rFonts w:ascii="Arial Narrow" w:hAnsi="Arial Narrow" w:cs="Arial"/>
          <w:sz w:val="24"/>
          <w:szCs w:val="24"/>
        </w:rPr>
        <w:t>.</w:t>
      </w:r>
    </w:p>
    <w:p w14:paraId="18187C6F" w14:textId="3606844E" w:rsidR="00A731CF" w:rsidRPr="009F2F41" w:rsidRDefault="00440540" w:rsidP="006E44D4">
      <w:pPr>
        <w:pStyle w:val="PargrafodaLista"/>
        <w:tabs>
          <w:tab w:val="left" w:pos="1134"/>
        </w:tabs>
        <w:spacing w:before="240"/>
        <w:ind w:left="0" w:firstLine="0"/>
        <w:rPr>
          <w:rFonts w:ascii="Arial Narrow" w:hAnsi="Arial Narrow" w:cs="Arial"/>
          <w:sz w:val="24"/>
          <w:szCs w:val="24"/>
        </w:rPr>
      </w:pPr>
      <w:bookmarkStart w:id="7" w:name="_Hlk181268768"/>
      <w:r w:rsidRPr="009F2F41">
        <w:rPr>
          <w:rFonts w:ascii="Arial Narrow" w:hAnsi="Arial Narrow"/>
          <w:sz w:val="24"/>
          <w:szCs w:val="24"/>
        </w:rPr>
        <w:t xml:space="preserve">13.2. </w:t>
      </w:r>
      <w:r w:rsidR="00A43CFB">
        <w:rPr>
          <w:rFonts w:ascii="Arial Narrow" w:hAnsi="Arial Narrow"/>
          <w:sz w:val="24"/>
          <w:szCs w:val="24"/>
        </w:rPr>
        <w:tab/>
      </w:r>
      <w:r w:rsidR="00A731CF" w:rsidRPr="009F2F41">
        <w:rPr>
          <w:rFonts w:ascii="Arial Narrow" w:hAnsi="Arial Narrow" w:cs="Arial"/>
          <w:sz w:val="24"/>
          <w:szCs w:val="24"/>
        </w:rPr>
        <w:t xml:space="preserve">O </w:t>
      </w:r>
      <w:r w:rsidR="001A1E25" w:rsidRPr="009F2F41">
        <w:rPr>
          <w:rFonts w:ascii="Arial Narrow" w:hAnsi="Arial Narrow" w:cs="Arial"/>
          <w:sz w:val="24"/>
          <w:szCs w:val="24"/>
        </w:rPr>
        <w:t>pregoeiro</w:t>
      </w:r>
      <w:r w:rsidR="00A731CF" w:rsidRPr="009F2F41">
        <w:rPr>
          <w:rFonts w:ascii="Arial Narrow" w:hAnsi="Arial Narrow" w:cs="Arial"/>
          <w:sz w:val="24"/>
          <w:szCs w:val="24"/>
        </w:rPr>
        <w:t xml:space="preserve"> verificará se o licitante provisoriamente classificado em primeiro lugar atende às condições de participação no certame, conforme previsto no art. 14 da Lei nº 14.133/2021, legislação correlata</w:t>
      </w:r>
      <w:r w:rsidR="00617F92" w:rsidRPr="009F2F41">
        <w:rPr>
          <w:rFonts w:ascii="Arial Narrow" w:hAnsi="Arial Narrow" w:cs="Arial"/>
          <w:sz w:val="24"/>
          <w:szCs w:val="24"/>
        </w:rPr>
        <w:t xml:space="preserve">, </w:t>
      </w:r>
      <w:r w:rsidR="00A731CF" w:rsidRPr="009F2F41">
        <w:rPr>
          <w:rFonts w:ascii="Arial Narrow" w:hAnsi="Arial Narrow" w:cs="Arial"/>
          <w:sz w:val="24"/>
          <w:szCs w:val="24"/>
        </w:rPr>
        <w:t xml:space="preserve"> </w:t>
      </w:r>
      <w:r w:rsidR="00617F92" w:rsidRPr="009F2F41">
        <w:rPr>
          <w:rFonts w:ascii="Arial Narrow" w:hAnsi="Arial Narrow" w:cs="Arial"/>
          <w:sz w:val="24"/>
          <w:szCs w:val="24"/>
        </w:rPr>
        <w:t xml:space="preserve">e </w:t>
      </w:r>
      <w:r w:rsidR="00A731CF" w:rsidRPr="009F2F41">
        <w:rPr>
          <w:rFonts w:ascii="Arial Narrow" w:hAnsi="Arial Narrow" w:cs="Arial"/>
          <w:sz w:val="24"/>
          <w:szCs w:val="24"/>
        </w:rPr>
        <w:t>no</w:t>
      </w:r>
      <w:r w:rsidR="00617F92" w:rsidRPr="009F2F41">
        <w:rPr>
          <w:rFonts w:ascii="Arial Narrow" w:hAnsi="Arial Narrow" w:cs="Arial"/>
          <w:sz w:val="24"/>
          <w:szCs w:val="24"/>
        </w:rPr>
        <w:t>s</w:t>
      </w:r>
      <w:r w:rsidR="00A731CF" w:rsidRPr="009F2F41">
        <w:rPr>
          <w:rFonts w:ascii="Arial Narrow" w:hAnsi="Arial Narrow" w:cs="Arial"/>
          <w:sz w:val="24"/>
          <w:szCs w:val="24"/>
        </w:rPr>
        <w:t xml:space="preserve"> </w:t>
      </w:r>
      <w:r w:rsidR="00A731CF" w:rsidRPr="009F2F41">
        <w:rPr>
          <w:rFonts w:ascii="Arial Narrow" w:hAnsi="Arial Narrow" w:cs="Arial"/>
          <w:b/>
          <w:bCs/>
          <w:sz w:val="24"/>
          <w:szCs w:val="24"/>
        </w:rPr>
        <w:t>ite</w:t>
      </w:r>
      <w:r w:rsidR="00617F92" w:rsidRPr="009F2F41">
        <w:rPr>
          <w:rFonts w:ascii="Arial Narrow" w:hAnsi="Arial Narrow" w:cs="Arial"/>
          <w:b/>
          <w:bCs/>
          <w:sz w:val="24"/>
          <w:szCs w:val="24"/>
        </w:rPr>
        <w:t>ns</w:t>
      </w:r>
      <w:r w:rsidR="00A731CF" w:rsidRPr="009F2F41">
        <w:rPr>
          <w:rFonts w:ascii="Arial Narrow" w:hAnsi="Arial Narrow" w:cs="Arial"/>
          <w:b/>
          <w:bCs/>
          <w:sz w:val="24"/>
          <w:szCs w:val="24"/>
        </w:rPr>
        <w:t xml:space="preserve"> 4.</w:t>
      </w:r>
      <w:r w:rsidR="002003D1">
        <w:rPr>
          <w:rFonts w:ascii="Arial Narrow" w:hAnsi="Arial Narrow" w:cs="Arial"/>
          <w:b/>
          <w:bCs/>
          <w:sz w:val="24"/>
          <w:szCs w:val="24"/>
        </w:rPr>
        <w:t xml:space="preserve">8 </w:t>
      </w:r>
      <w:r w:rsidR="000D521F" w:rsidRPr="000D521F">
        <w:rPr>
          <w:rFonts w:ascii="Arial Narrow" w:hAnsi="Arial Narrow" w:cs="Arial"/>
          <w:b/>
          <w:bCs/>
          <w:sz w:val="24"/>
          <w:szCs w:val="24"/>
        </w:rPr>
        <w:t xml:space="preserve">e 7.5.1 f) </w:t>
      </w:r>
      <w:r w:rsidR="00A731CF" w:rsidRPr="009F2F41">
        <w:rPr>
          <w:rFonts w:ascii="Arial Narrow" w:hAnsi="Arial Narrow" w:cs="Arial"/>
          <w:b/>
          <w:bCs/>
          <w:sz w:val="24"/>
          <w:szCs w:val="24"/>
        </w:rPr>
        <w:t>do edital</w:t>
      </w:r>
      <w:r w:rsidR="00617F92" w:rsidRPr="009F2F41">
        <w:rPr>
          <w:rFonts w:ascii="Arial Narrow" w:hAnsi="Arial Narrow" w:cs="Arial"/>
          <w:sz w:val="24"/>
          <w:szCs w:val="24"/>
        </w:rPr>
        <w:t>,</w:t>
      </w:r>
      <w:r w:rsidR="00A731CF" w:rsidRPr="009F2F41">
        <w:rPr>
          <w:rFonts w:ascii="Arial Narrow" w:hAnsi="Arial Narrow" w:cs="Arial"/>
          <w:sz w:val="24"/>
          <w:szCs w:val="24"/>
        </w:rPr>
        <w:t xml:space="preserve"> especialmente quanto à existência de sanção que impeça a participação no certame ou a futura contratação, mediante a consulta aos seguintes cadastros:</w:t>
      </w:r>
    </w:p>
    <w:p w14:paraId="2D85779F" w14:textId="032A68CD" w:rsidR="00A731CF" w:rsidRPr="009F2F41" w:rsidRDefault="00A731CF" w:rsidP="006E44D4">
      <w:pPr>
        <w:tabs>
          <w:tab w:val="left" w:pos="1134"/>
        </w:tabs>
        <w:spacing w:before="240"/>
        <w:jc w:val="both"/>
        <w:rPr>
          <w:rFonts w:ascii="Arial Narrow" w:hAnsi="Arial Narrow" w:cs="Arial"/>
          <w:sz w:val="24"/>
          <w:szCs w:val="24"/>
        </w:rPr>
      </w:pPr>
      <w:r w:rsidRPr="009F2F41">
        <w:rPr>
          <w:rFonts w:ascii="Arial Narrow" w:hAnsi="Arial Narrow" w:cs="Arial"/>
          <w:sz w:val="24"/>
          <w:szCs w:val="24"/>
        </w:rPr>
        <w:t xml:space="preserve">13.2.1. </w:t>
      </w:r>
      <w:r w:rsidR="00A43CFB">
        <w:rPr>
          <w:rFonts w:ascii="Arial Narrow" w:hAnsi="Arial Narrow" w:cs="Arial"/>
          <w:sz w:val="24"/>
          <w:szCs w:val="24"/>
        </w:rPr>
        <w:tab/>
      </w:r>
      <w:r w:rsidRPr="009F2F41">
        <w:rPr>
          <w:rFonts w:ascii="Arial Narrow" w:hAnsi="Arial Narrow" w:cs="Arial"/>
          <w:sz w:val="24"/>
          <w:szCs w:val="24"/>
        </w:rPr>
        <w:t xml:space="preserve">Cadastro Nacional de Empresas Inidôneas e Suspensas - CEIS, mantido pela Controladoria-Geral da União (https://www.portaltransparencia.gov.br/sancoes/ceis);  </w:t>
      </w:r>
    </w:p>
    <w:p w14:paraId="2909621D" w14:textId="0D032EC8" w:rsidR="00A731CF" w:rsidRPr="009F2F41" w:rsidRDefault="00A731CF" w:rsidP="006E44D4">
      <w:pPr>
        <w:pStyle w:val="PargrafodaLista"/>
        <w:tabs>
          <w:tab w:val="left" w:pos="1134"/>
        </w:tabs>
        <w:spacing w:before="240"/>
        <w:ind w:left="0" w:hanging="25"/>
        <w:rPr>
          <w:rFonts w:ascii="Arial Narrow" w:hAnsi="Arial Narrow" w:cs="Arial"/>
          <w:sz w:val="24"/>
          <w:szCs w:val="24"/>
        </w:rPr>
      </w:pPr>
      <w:r w:rsidRPr="009F2F41">
        <w:rPr>
          <w:rFonts w:ascii="Arial Narrow" w:hAnsi="Arial Narrow" w:cs="Arial"/>
          <w:sz w:val="24"/>
          <w:szCs w:val="24"/>
        </w:rPr>
        <w:t>13.</w:t>
      </w:r>
      <w:r w:rsidR="000D521F">
        <w:rPr>
          <w:rFonts w:ascii="Arial Narrow" w:hAnsi="Arial Narrow" w:cs="Arial"/>
          <w:sz w:val="24"/>
          <w:szCs w:val="24"/>
        </w:rPr>
        <w:t>2</w:t>
      </w:r>
      <w:r w:rsidRPr="009F2F41">
        <w:rPr>
          <w:rFonts w:ascii="Arial Narrow" w:hAnsi="Arial Narrow" w:cs="Arial"/>
          <w:sz w:val="24"/>
          <w:szCs w:val="24"/>
        </w:rPr>
        <w:t xml:space="preserve">.2. </w:t>
      </w:r>
      <w:r w:rsidR="00A43CFB">
        <w:rPr>
          <w:rFonts w:ascii="Arial Narrow" w:hAnsi="Arial Narrow" w:cs="Arial"/>
          <w:sz w:val="24"/>
          <w:szCs w:val="24"/>
        </w:rPr>
        <w:tab/>
      </w:r>
      <w:r w:rsidRPr="009F2F41">
        <w:rPr>
          <w:rFonts w:ascii="Arial Narrow" w:hAnsi="Arial Narrow" w:cs="Arial"/>
          <w:sz w:val="24"/>
          <w:szCs w:val="24"/>
        </w:rPr>
        <w:t xml:space="preserve">Cadastro Nacional de Empresas Punidas – CNEP, mantido pela Controladoria-Geral da União (https://www.portaltransparencia.gov.br/sancoes/cnep); ou ainda através </w:t>
      </w:r>
    </w:p>
    <w:p w14:paraId="307168C7" w14:textId="4E266BE0" w:rsidR="00A731CF" w:rsidRPr="009F2F41" w:rsidRDefault="00A731CF" w:rsidP="006E44D4">
      <w:pPr>
        <w:pStyle w:val="PargrafodaLista"/>
        <w:tabs>
          <w:tab w:val="left" w:pos="1134"/>
        </w:tabs>
        <w:spacing w:before="240"/>
        <w:ind w:left="0" w:hanging="25"/>
        <w:rPr>
          <w:rFonts w:ascii="Arial Narrow" w:hAnsi="Arial Narrow" w:cs="Arial"/>
          <w:sz w:val="24"/>
          <w:szCs w:val="24"/>
        </w:rPr>
      </w:pPr>
      <w:r w:rsidRPr="009F2F41">
        <w:rPr>
          <w:rFonts w:ascii="Arial Narrow" w:hAnsi="Arial Narrow" w:cs="Arial"/>
          <w:sz w:val="24"/>
          <w:szCs w:val="24"/>
        </w:rPr>
        <w:t>13.</w:t>
      </w:r>
      <w:r w:rsidR="000D521F">
        <w:rPr>
          <w:rFonts w:ascii="Arial Narrow" w:hAnsi="Arial Narrow" w:cs="Arial"/>
          <w:sz w:val="24"/>
          <w:szCs w:val="24"/>
        </w:rPr>
        <w:t>2</w:t>
      </w:r>
      <w:r w:rsidRPr="009F2F41">
        <w:rPr>
          <w:rFonts w:ascii="Arial Narrow" w:hAnsi="Arial Narrow" w:cs="Arial"/>
          <w:sz w:val="24"/>
          <w:szCs w:val="24"/>
        </w:rPr>
        <w:t xml:space="preserve">.3. </w:t>
      </w:r>
      <w:r w:rsidR="00A43CFB">
        <w:rPr>
          <w:rFonts w:ascii="Arial Narrow" w:hAnsi="Arial Narrow" w:cs="Arial"/>
          <w:sz w:val="24"/>
          <w:szCs w:val="24"/>
        </w:rPr>
        <w:tab/>
      </w:r>
      <w:r w:rsidRPr="009F2F41">
        <w:rPr>
          <w:rFonts w:ascii="Arial Narrow" w:hAnsi="Arial Narrow" w:cs="Arial"/>
          <w:b/>
          <w:bCs/>
          <w:sz w:val="24"/>
          <w:szCs w:val="24"/>
        </w:rPr>
        <w:t>Consulta de Certidão Negativa CONSOLIDADA</w:t>
      </w:r>
      <w:r w:rsidRPr="009F2F41">
        <w:rPr>
          <w:rFonts w:ascii="Arial Narrow" w:hAnsi="Arial Narrow" w:cs="Arial"/>
          <w:sz w:val="24"/>
          <w:szCs w:val="24"/>
        </w:rPr>
        <w:t>: CERTIDÃO NEGATIVA CORRECIONAL (ePAD, CGU-PJ, CEIS, CNEP E CEPIM) emitida pela Controladoria-Geral da União no endereço eletrônico https://certidoes.cgu.gov.br/ (opção Certidão negativa correcional (ePAD, CGU-PJ, CEIS, CNEP e CEPIM).</w:t>
      </w:r>
    </w:p>
    <w:p w14:paraId="33B18A5E" w14:textId="0EFA56B7" w:rsidR="00617F92" w:rsidRPr="009F2F41" w:rsidRDefault="00617F92" w:rsidP="006E44D4">
      <w:pPr>
        <w:pBdr>
          <w:top w:val="nil"/>
          <w:left w:val="nil"/>
          <w:bottom w:val="nil"/>
          <w:right w:val="nil"/>
          <w:between w:val="nil"/>
        </w:pBdr>
        <w:tabs>
          <w:tab w:val="left" w:pos="1134"/>
        </w:tabs>
        <w:spacing w:before="240"/>
        <w:jc w:val="both"/>
        <w:rPr>
          <w:rFonts w:ascii="Arial Narrow" w:hAnsi="Arial Narrow"/>
          <w:sz w:val="24"/>
          <w:szCs w:val="24"/>
        </w:rPr>
      </w:pPr>
      <w:r w:rsidRPr="009F2F41">
        <w:rPr>
          <w:rFonts w:ascii="Arial Narrow" w:hAnsi="Arial Narrow"/>
          <w:sz w:val="24"/>
          <w:szCs w:val="24"/>
        </w:rPr>
        <w:t>13.</w:t>
      </w:r>
      <w:r w:rsidR="000D521F">
        <w:rPr>
          <w:rFonts w:ascii="Arial Narrow" w:hAnsi="Arial Narrow"/>
          <w:sz w:val="24"/>
          <w:szCs w:val="24"/>
        </w:rPr>
        <w:t>3</w:t>
      </w:r>
      <w:r w:rsidRPr="009F2F41">
        <w:rPr>
          <w:rFonts w:ascii="Arial Narrow" w:hAnsi="Arial Narrow"/>
          <w:sz w:val="24"/>
          <w:szCs w:val="24"/>
        </w:rPr>
        <w:t xml:space="preserve">. </w:t>
      </w:r>
      <w:r w:rsidR="00A43CFB">
        <w:rPr>
          <w:rFonts w:ascii="Arial Narrow" w:hAnsi="Arial Narrow"/>
          <w:sz w:val="24"/>
          <w:szCs w:val="24"/>
        </w:rPr>
        <w:tab/>
      </w:r>
      <w:r w:rsidRPr="009F2F41">
        <w:rPr>
          <w:rFonts w:ascii="Arial Narrow" w:hAnsi="Arial Narrow"/>
          <w:sz w:val="24"/>
          <w:szCs w:val="24"/>
        </w:rPr>
        <w:t xml:space="preserve">A consulta aos cadastros será realizada em nome da empresa licitante e também de seu sócio majoritário, por força da vedação de que trata o artigo 12 da Lei n° 8.429, de 1992. </w:t>
      </w:r>
    </w:p>
    <w:p w14:paraId="3D15FD02" w14:textId="24A15188" w:rsidR="00617F92" w:rsidRPr="009F2F41" w:rsidRDefault="00617F92" w:rsidP="006E44D4">
      <w:pPr>
        <w:pBdr>
          <w:top w:val="nil"/>
          <w:left w:val="nil"/>
          <w:bottom w:val="nil"/>
          <w:right w:val="nil"/>
          <w:between w:val="nil"/>
        </w:pBdr>
        <w:tabs>
          <w:tab w:val="left" w:pos="1134"/>
        </w:tabs>
        <w:spacing w:before="240"/>
        <w:jc w:val="both"/>
        <w:rPr>
          <w:rFonts w:ascii="Arial Narrow" w:hAnsi="Arial Narrow"/>
          <w:sz w:val="24"/>
          <w:szCs w:val="24"/>
        </w:rPr>
      </w:pPr>
      <w:r w:rsidRPr="009F2F41">
        <w:rPr>
          <w:rFonts w:ascii="Arial Narrow" w:hAnsi="Arial Narrow"/>
          <w:sz w:val="24"/>
          <w:szCs w:val="24"/>
        </w:rPr>
        <w:t>13.</w:t>
      </w:r>
      <w:r w:rsidR="000D521F">
        <w:rPr>
          <w:rFonts w:ascii="Arial Narrow" w:hAnsi="Arial Narrow"/>
          <w:sz w:val="24"/>
          <w:szCs w:val="24"/>
        </w:rPr>
        <w:t>4</w:t>
      </w:r>
      <w:r w:rsidRPr="009F2F41">
        <w:rPr>
          <w:rFonts w:ascii="Arial Narrow" w:hAnsi="Arial Narrow"/>
          <w:sz w:val="24"/>
          <w:szCs w:val="24"/>
        </w:rPr>
        <w:t xml:space="preserve">. </w:t>
      </w:r>
      <w:r w:rsidR="00A43CFB">
        <w:rPr>
          <w:rFonts w:ascii="Arial Narrow" w:hAnsi="Arial Narrow"/>
          <w:sz w:val="24"/>
          <w:szCs w:val="24"/>
        </w:rPr>
        <w:tab/>
      </w:r>
      <w:r w:rsidRPr="009F2F41">
        <w:rPr>
          <w:rFonts w:ascii="Arial Narrow" w:hAnsi="Arial Narrow"/>
          <w:sz w:val="24"/>
          <w:szCs w:val="24"/>
        </w:rPr>
        <w:t xml:space="preserve">Caso conste na Consulta de Situação do licitante a existência de Ocorrências Impeditivas Indiretas, o </w:t>
      </w:r>
      <w:r w:rsidR="005832A6">
        <w:rPr>
          <w:rFonts w:ascii="Arial Narrow" w:hAnsi="Arial Narrow"/>
          <w:sz w:val="24"/>
          <w:szCs w:val="24"/>
        </w:rPr>
        <w:t>Pregoeiro</w:t>
      </w:r>
      <w:r w:rsidRPr="009F2F41">
        <w:rPr>
          <w:rFonts w:ascii="Arial Narrow" w:hAnsi="Arial Narrow"/>
          <w:sz w:val="24"/>
          <w:szCs w:val="24"/>
        </w:rPr>
        <w:t xml:space="preserve"> diligenciará para verificar se houve fraude por parte das empresas apontadas no Relatório de Ocorrências Impeditivas Indiretas.</w:t>
      </w:r>
    </w:p>
    <w:p w14:paraId="5B466EFF" w14:textId="38649B08" w:rsidR="00617F92" w:rsidRPr="009F2F41" w:rsidRDefault="00617F92" w:rsidP="006E44D4">
      <w:pPr>
        <w:pBdr>
          <w:top w:val="nil"/>
          <w:left w:val="nil"/>
          <w:bottom w:val="nil"/>
          <w:right w:val="nil"/>
          <w:between w:val="nil"/>
        </w:pBdr>
        <w:tabs>
          <w:tab w:val="left" w:pos="1134"/>
        </w:tabs>
        <w:spacing w:before="240"/>
        <w:jc w:val="both"/>
        <w:rPr>
          <w:rFonts w:ascii="Arial Narrow" w:hAnsi="Arial Narrow"/>
          <w:sz w:val="24"/>
          <w:szCs w:val="24"/>
        </w:rPr>
      </w:pPr>
      <w:r w:rsidRPr="009F2F41">
        <w:rPr>
          <w:rFonts w:ascii="Arial Narrow" w:hAnsi="Arial Narrow"/>
          <w:sz w:val="24"/>
          <w:szCs w:val="24"/>
        </w:rPr>
        <w:t>13.</w:t>
      </w:r>
      <w:r w:rsidR="00584371">
        <w:rPr>
          <w:rFonts w:ascii="Arial Narrow" w:hAnsi="Arial Narrow"/>
          <w:sz w:val="24"/>
          <w:szCs w:val="24"/>
        </w:rPr>
        <w:t>4</w:t>
      </w:r>
      <w:r w:rsidRPr="009F2F41">
        <w:rPr>
          <w:rFonts w:ascii="Arial Narrow" w:hAnsi="Arial Narrow"/>
          <w:sz w:val="24"/>
          <w:szCs w:val="24"/>
        </w:rPr>
        <w:t xml:space="preserve">.1. </w:t>
      </w:r>
      <w:r w:rsidR="00A43CFB">
        <w:rPr>
          <w:rFonts w:ascii="Arial Narrow" w:hAnsi="Arial Narrow"/>
          <w:sz w:val="24"/>
          <w:szCs w:val="24"/>
        </w:rPr>
        <w:tab/>
      </w:r>
      <w:r w:rsidRPr="009F2F41">
        <w:rPr>
          <w:rFonts w:ascii="Arial Narrow" w:hAnsi="Arial Narrow"/>
          <w:sz w:val="24"/>
          <w:szCs w:val="24"/>
        </w:rPr>
        <w:t>A tentativa de burla será verificada por meio dos vínculos societários, linhas de fornecimento similares, dentre outros.</w:t>
      </w:r>
    </w:p>
    <w:p w14:paraId="5EF57690" w14:textId="069C5CDF" w:rsidR="00617F92" w:rsidRPr="009F2F41" w:rsidRDefault="00617F92" w:rsidP="006E44D4">
      <w:pPr>
        <w:pBdr>
          <w:top w:val="nil"/>
          <w:left w:val="nil"/>
          <w:bottom w:val="nil"/>
          <w:right w:val="nil"/>
          <w:between w:val="nil"/>
        </w:pBdr>
        <w:tabs>
          <w:tab w:val="left" w:pos="1134"/>
        </w:tabs>
        <w:spacing w:before="240"/>
        <w:jc w:val="both"/>
        <w:rPr>
          <w:rFonts w:ascii="Arial Narrow" w:hAnsi="Arial Narrow"/>
          <w:sz w:val="24"/>
          <w:szCs w:val="24"/>
        </w:rPr>
      </w:pPr>
      <w:r w:rsidRPr="009F2F41">
        <w:rPr>
          <w:rFonts w:ascii="Arial Narrow" w:hAnsi="Arial Narrow"/>
          <w:sz w:val="24"/>
          <w:szCs w:val="24"/>
        </w:rPr>
        <w:t>13.</w:t>
      </w:r>
      <w:r w:rsidR="00584371">
        <w:rPr>
          <w:rFonts w:ascii="Arial Narrow" w:hAnsi="Arial Narrow"/>
          <w:sz w:val="24"/>
          <w:szCs w:val="24"/>
        </w:rPr>
        <w:t>4</w:t>
      </w:r>
      <w:r w:rsidRPr="009F2F41">
        <w:rPr>
          <w:rFonts w:ascii="Arial Narrow" w:hAnsi="Arial Narrow"/>
          <w:sz w:val="24"/>
          <w:szCs w:val="24"/>
        </w:rPr>
        <w:t xml:space="preserve">.2. </w:t>
      </w:r>
      <w:r w:rsidR="00A43CFB">
        <w:rPr>
          <w:rFonts w:ascii="Arial Narrow" w:hAnsi="Arial Narrow"/>
          <w:sz w:val="24"/>
          <w:szCs w:val="24"/>
        </w:rPr>
        <w:tab/>
      </w:r>
      <w:r w:rsidRPr="009F2F41">
        <w:rPr>
          <w:rFonts w:ascii="Arial Narrow" w:hAnsi="Arial Narrow"/>
          <w:sz w:val="24"/>
          <w:szCs w:val="24"/>
        </w:rPr>
        <w:t>O licitante será convocado para manifestação previamente a uma eventual desclassificação.</w:t>
      </w:r>
    </w:p>
    <w:p w14:paraId="2A1D27A6" w14:textId="37A39E1F" w:rsidR="00A731CF" w:rsidRPr="009F2F41" w:rsidRDefault="00617F92" w:rsidP="006E44D4">
      <w:pPr>
        <w:pBdr>
          <w:top w:val="nil"/>
          <w:left w:val="nil"/>
          <w:bottom w:val="nil"/>
          <w:right w:val="nil"/>
          <w:between w:val="nil"/>
        </w:pBdr>
        <w:tabs>
          <w:tab w:val="left" w:pos="1134"/>
        </w:tabs>
        <w:spacing w:before="240"/>
        <w:jc w:val="both"/>
        <w:rPr>
          <w:rFonts w:ascii="Arial Narrow" w:hAnsi="Arial Narrow"/>
          <w:sz w:val="24"/>
          <w:szCs w:val="24"/>
        </w:rPr>
      </w:pPr>
      <w:r w:rsidRPr="009F2F41">
        <w:rPr>
          <w:rFonts w:ascii="Arial Narrow" w:hAnsi="Arial Narrow"/>
          <w:sz w:val="24"/>
          <w:szCs w:val="24"/>
        </w:rPr>
        <w:t>13.</w:t>
      </w:r>
      <w:r w:rsidR="00584371">
        <w:rPr>
          <w:rFonts w:ascii="Arial Narrow" w:hAnsi="Arial Narrow"/>
          <w:sz w:val="24"/>
          <w:szCs w:val="24"/>
        </w:rPr>
        <w:t>4</w:t>
      </w:r>
      <w:r w:rsidRPr="009F2F41">
        <w:rPr>
          <w:rFonts w:ascii="Arial Narrow" w:hAnsi="Arial Narrow"/>
          <w:sz w:val="24"/>
          <w:szCs w:val="24"/>
        </w:rPr>
        <w:t xml:space="preserve">.3. </w:t>
      </w:r>
      <w:r w:rsidR="00A43CFB">
        <w:rPr>
          <w:rFonts w:ascii="Arial Narrow" w:hAnsi="Arial Narrow"/>
          <w:sz w:val="24"/>
          <w:szCs w:val="24"/>
        </w:rPr>
        <w:tab/>
      </w:r>
      <w:r w:rsidRPr="009F2F41">
        <w:rPr>
          <w:rFonts w:ascii="Arial Narrow" w:hAnsi="Arial Narrow"/>
          <w:sz w:val="24"/>
          <w:szCs w:val="24"/>
        </w:rPr>
        <w:t>Constatada a existência de sanção, o licitante será reputado inabilitado, por falta de condição de participação.</w:t>
      </w:r>
    </w:p>
    <w:bookmarkEnd w:id="7"/>
    <w:p w14:paraId="03EDEA9D" w14:textId="23F7D301" w:rsidR="00440540" w:rsidRPr="009F2F41" w:rsidRDefault="00617F92" w:rsidP="006E44D4">
      <w:pPr>
        <w:pBdr>
          <w:top w:val="nil"/>
          <w:left w:val="nil"/>
          <w:bottom w:val="nil"/>
          <w:right w:val="nil"/>
          <w:between w:val="nil"/>
        </w:pBdr>
        <w:tabs>
          <w:tab w:val="left" w:pos="1134"/>
        </w:tabs>
        <w:spacing w:before="240"/>
        <w:jc w:val="both"/>
        <w:rPr>
          <w:rFonts w:ascii="Arial Narrow" w:hAnsi="Arial Narrow"/>
          <w:sz w:val="24"/>
          <w:szCs w:val="24"/>
        </w:rPr>
      </w:pPr>
      <w:r w:rsidRPr="009F2F41">
        <w:rPr>
          <w:rFonts w:ascii="Arial Narrow" w:hAnsi="Arial Narrow"/>
          <w:sz w:val="24"/>
          <w:szCs w:val="24"/>
        </w:rPr>
        <w:t>13.</w:t>
      </w:r>
      <w:r w:rsidR="000D521F">
        <w:rPr>
          <w:rFonts w:ascii="Arial Narrow" w:hAnsi="Arial Narrow"/>
          <w:sz w:val="24"/>
          <w:szCs w:val="24"/>
        </w:rPr>
        <w:t>5</w:t>
      </w:r>
      <w:r w:rsidRPr="009F2F41">
        <w:rPr>
          <w:rFonts w:ascii="Arial Narrow" w:hAnsi="Arial Narrow"/>
          <w:sz w:val="24"/>
          <w:szCs w:val="24"/>
        </w:rPr>
        <w:t xml:space="preserve">. </w:t>
      </w:r>
      <w:r w:rsidR="00A43CFB">
        <w:rPr>
          <w:rFonts w:ascii="Arial Narrow" w:hAnsi="Arial Narrow"/>
          <w:sz w:val="24"/>
          <w:szCs w:val="24"/>
        </w:rPr>
        <w:tab/>
      </w:r>
      <w:r w:rsidR="00440540" w:rsidRPr="009F2F41">
        <w:rPr>
          <w:rFonts w:ascii="Arial Narrow" w:hAnsi="Arial Narrow"/>
          <w:sz w:val="24"/>
          <w:szCs w:val="24"/>
        </w:rPr>
        <w:t>Eventuais documentos já apresentados na fase de credenciamento, não precisam ser repetidos, desde que observados os requisitos para a presente fase.</w:t>
      </w:r>
    </w:p>
    <w:p w14:paraId="594E48B9" w14:textId="77777777" w:rsidR="00440540" w:rsidRPr="009F2F41" w:rsidRDefault="00440540" w:rsidP="006E44D4">
      <w:pPr>
        <w:pStyle w:val="SemEspaamento"/>
        <w:tabs>
          <w:tab w:val="left" w:pos="1134"/>
        </w:tabs>
        <w:ind w:left="720"/>
        <w:jc w:val="both"/>
      </w:pPr>
    </w:p>
    <w:p w14:paraId="2B48CA2F" w14:textId="75669212" w:rsidR="00440540" w:rsidRPr="009F2F41" w:rsidRDefault="00440540" w:rsidP="006E44D4">
      <w:pPr>
        <w:pStyle w:val="Nivel3"/>
        <w:widowControl w:val="0"/>
        <w:numPr>
          <w:ilvl w:val="0"/>
          <w:numId w:val="0"/>
        </w:numPr>
        <w:tabs>
          <w:tab w:val="left" w:pos="1134"/>
        </w:tabs>
        <w:spacing w:line="240" w:lineRule="auto"/>
        <w:rPr>
          <w:rFonts w:ascii="Arial Narrow" w:hAnsi="Arial Narrow"/>
          <w:color w:val="auto"/>
          <w:sz w:val="24"/>
          <w:szCs w:val="24"/>
        </w:rPr>
      </w:pPr>
      <w:r w:rsidRPr="009F2F41">
        <w:rPr>
          <w:rFonts w:ascii="Arial Narrow" w:hAnsi="Arial Narrow"/>
          <w:color w:val="auto"/>
          <w:sz w:val="24"/>
          <w:szCs w:val="24"/>
        </w:rPr>
        <w:t>13.</w:t>
      </w:r>
      <w:r w:rsidR="000D521F">
        <w:rPr>
          <w:rFonts w:ascii="Arial Narrow" w:hAnsi="Arial Narrow"/>
          <w:color w:val="auto"/>
          <w:sz w:val="24"/>
          <w:szCs w:val="24"/>
        </w:rPr>
        <w:t>6</w:t>
      </w:r>
      <w:r w:rsidRPr="009F2F41">
        <w:rPr>
          <w:rFonts w:ascii="Arial Narrow" w:hAnsi="Arial Narrow"/>
          <w:color w:val="auto"/>
          <w:sz w:val="24"/>
          <w:szCs w:val="24"/>
        </w:rPr>
        <w:t xml:space="preserve">. </w:t>
      </w:r>
      <w:r w:rsidR="00A43CFB">
        <w:rPr>
          <w:rFonts w:ascii="Arial Narrow" w:hAnsi="Arial Narrow"/>
          <w:color w:val="auto"/>
          <w:sz w:val="24"/>
          <w:szCs w:val="24"/>
        </w:rPr>
        <w:tab/>
      </w:r>
      <w:r w:rsidRPr="009F2F41">
        <w:rPr>
          <w:rFonts w:ascii="Arial Narrow" w:hAnsi="Arial Narrow"/>
          <w:color w:val="auto"/>
          <w:sz w:val="24"/>
          <w:szCs w:val="24"/>
        </w:rPr>
        <w:t>Quando permitida a participação de empresas estrangeiras que não funcionem no País, as exigências de habilitação serão atendidas mediante documentos equivalentes, inicialmente apresentados em tradução livre.</w:t>
      </w:r>
    </w:p>
    <w:p w14:paraId="228132E9" w14:textId="655570F7" w:rsidR="00440540" w:rsidRPr="009F2F41" w:rsidRDefault="00440540" w:rsidP="006E44D4">
      <w:pPr>
        <w:pBdr>
          <w:top w:val="nil"/>
          <w:left w:val="nil"/>
          <w:bottom w:val="nil"/>
          <w:right w:val="nil"/>
          <w:between w:val="nil"/>
        </w:pBdr>
        <w:tabs>
          <w:tab w:val="left" w:pos="1134"/>
        </w:tabs>
        <w:spacing w:before="240"/>
        <w:jc w:val="both"/>
        <w:rPr>
          <w:rFonts w:ascii="Arial Narrow" w:hAnsi="Arial Narrow"/>
          <w:sz w:val="24"/>
          <w:szCs w:val="24"/>
        </w:rPr>
      </w:pPr>
      <w:r w:rsidRPr="009F2F41">
        <w:rPr>
          <w:rFonts w:ascii="Arial Narrow" w:hAnsi="Arial Narrow"/>
          <w:sz w:val="24"/>
          <w:szCs w:val="24"/>
        </w:rPr>
        <w:t>13.</w:t>
      </w:r>
      <w:r w:rsidR="000D521F">
        <w:rPr>
          <w:rFonts w:ascii="Arial Narrow" w:hAnsi="Arial Narrow"/>
          <w:sz w:val="24"/>
          <w:szCs w:val="24"/>
        </w:rPr>
        <w:t>7</w:t>
      </w:r>
      <w:r w:rsidRPr="009F2F41">
        <w:rPr>
          <w:rFonts w:ascii="Arial Narrow" w:hAnsi="Arial Narrow"/>
          <w:sz w:val="24"/>
          <w:szCs w:val="24"/>
        </w:rPr>
        <w:t xml:space="preserve">. </w:t>
      </w:r>
      <w:r w:rsidR="00A43CFB">
        <w:rPr>
          <w:rFonts w:ascii="Arial Narrow" w:hAnsi="Arial Narrow"/>
          <w:sz w:val="24"/>
          <w:szCs w:val="24"/>
        </w:rPr>
        <w:tab/>
      </w:r>
      <w:r w:rsidRPr="009F2F41">
        <w:rPr>
          <w:rFonts w:ascii="Arial Narrow" w:hAnsi="Arial Narrow"/>
          <w:sz w:val="24"/>
          <w:szCs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518AD335" w14:textId="171A938A" w:rsidR="00440540" w:rsidRPr="009F2F41" w:rsidRDefault="00440540" w:rsidP="006E44D4">
      <w:pPr>
        <w:pBdr>
          <w:top w:val="nil"/>
          <w:left w:val="nil"/>
          <w:bottom w:val="nil"/>
          <w:right w:val="nil"/>
          <w:between w:val="nil"/>
        </w:pBdr>
        <w:tabs>
          <w:tab w:val="left" w:pos="1134"/>
        </w:tabs>
        <w:spacing w:before="240"/>
        <w:jc w:val="both"/>
        <w:rPr>
          <w:rFonts w:ascii="Arial Narrow" w:hAnsi="Arial Narrow" w:cs="Arial"/>
          <w:b/>
          <w:sz w:val="24"/>
          <w:szCs w:val="24"/>
        </w:rPr>
      </w:pPr>
      <w:r w:rsidRPr="009F2F41">
        <w:rPr>
          <w:rFonts w:ascii="Arial Narrow" w:hAnsi="Arial Narrow"/>
          <w:sz w:val="24"/>
          <w:szCs w:val="24"/>
        </w:rPr>
        <w:t>13.</w:t>
      </w:r>
      <w:r w:rsidR="000D521F">
        <w:rPr>
          <w:rFonts w:ascii="Arial Narrow" w:hAnsi="Arial Narrow"/>
          <w:sz w:val="24"/>
          <w:szCs w:val="24"/>
        </w:rPr>
        <w:t>8</w:t>
      </w:r>
      <w:r w:rsidRPr="009F2F41">
        <w:rPr>
          <w:rFonts w:ascii="Arial Narrow" w:hAnsi="Arial Narrow"/>
          <w:sz w:val="24"/>
          <w:szCs w:val="24"/>
        </w:rPr>
        <w:t xml:space="preserve">. </w:t>
      </w:r>
      <w:r w:rsidR="00A43CFB">
        <w:rPr>
          <w:rFonts w:ascii="Arial Narrow" w:hAnsi="Arial Narrow"/>
          <w:sz w:val="24"/>
          <w:szCs w:val="24"/>
        </w:rPr>
        <w:tab/>
      </w:r>
      <w:r w:rsidRPr="009F2F41">
        <w:rPr>
          <w:rFonts w:ascii="Arial Narrow" w:hAnsi="Arial Narrow"/>
          <w:sz w:val="24"/>
          <w:szCs w:val="24"/>
        </w:rPr>
        <w:t>Os documentos exigidos para fins de habilitação poderão ser substituídos por registro cadastral emitido por órgão ou entidade pública, desde que o registro tenha sido feito em obediência ao disposto na Lei nº 14.133/2021.</w:t>
      </w:r>
    </w:p>
    <w:p w14:paraId="55D58BCB" w14:textId="719AC682" w:rsidR="00440540" w:rsidRPr="009F2F41" w:rsidRDefault="00440540" w:rsidP="006E44D4">
      <w:pPr>
        <w:pBdr>
          <w:top w:val="nil"/>
          <w:left w:val="nil"/>
          <w:bottom w:val="nil"/>
          <w:right w:val="nil"/>
          <w:between w:val="nil"/>
        </w:pBdr>
        <w:tabs>
          <w:tab w:val="left" w:pos="1134"/>
        </w:tabs>
        <w:spacing w:before="240"/>
        <w:jc w:val="both"/>
        <w:rPr>
          <w:rFonts w:ascii="Arial Narrow" w:hAnsi="Arial Narrow"/>
          <w:sz w:val="24"/>
          <w:szCs w:val="24"/>
        </w:rPr>
      </w:pPr>
      <w:r w:rsidRPr="009F2F41">
        <w:rPr>
          <w:rFonts w:ascii="Arial Narrow" w:hAnsi="Arial Narrow"/>
          <w:sz w:val="24"/>
          <w:szCs w:val="24"/>
        </w:rPr>
        <w:lastRenderedPageBreak/>
        <w:t>13.</w:t>
      </w:r>
      <w:r w:rsidR="000D521F">
        <w:rPr>
          <w:rFonts w:ascii="Arial Narrow" w:hAnsi="Arial Narrow"/>
          <w:sz w:val="24"/>
          <w:szCs w:val="24"/>
        </w:rPr>
        <w:t>9</w:t>
      </w:r>
      <w:r w:rsidRPr="009F2F41">
        <w:rPr>
          <w:rFonts w:ascii="Arial Narrow" w:hAnsi="Arial Narrow"/>
          <w:sz w:val="24"/>
          <w:szCs w:val="24"/>
        </w:rPr>
        <w:t xml:space="preserve">. </w:t>
      </w:r>
      <w:r w:rsidR="00A43CFB">
        <w:rPr>
          <w:rFonts w:ascii="Arial Narrow" w:hAnsi="Arial Narrow"/>
          <w:sz w:val="24"/>
          <w:szCs w:val="24"/>
        </w:rPr>
        <w:tab/>
      </w:r>
      <w:r w:rsidRPr="009F2F41">
        <w:rPr>
          <w:rFonts w:ascii="Arial Narrow" w:hAnsi="Arial Narrow"/>
          <w:sz w:val="24"/>
          <w:szCs w:val="24"/>
        </w:rPr>
        <w:t xml:space="preserve">Após a entrega dos documentos para habilitação, não será permitida a substituição ou a apresentação de novos documentos, </w:t>
      </w:r>
      <w:r w:rsidRPr="009F2F41">
        <w:rPr>
          <w:rFonts w:ascii="Arial Narrow" w:hAnsi="Arial Narrow"/>
          <w:b/>
          <w:bCs/>
          <w:sz w:val="24"/>
          <w:szCs w:val="24"/>
        </w:rPr>
        <w:t>salvo em sede de diligência</w:t>
      </w:r>
      <w:r w:rsidRPr="009F2F41">
        <w:rPr>
          <w:rFonts w:ascii="Arial Narrow" w:hAnsi="Arial Narrow"/>
          <w:sz w:val="24"/>
          <w:szCs w:val="24"/>
        </w:rPr>
        <w:t xml:space="preserve">, conforme Lei 14.133/21, art. 64 para: </w:t>
      </w:r>
    </w:p>
    <w:p w14:paraId="7C60C807" w14:textId="67A75747" w:rsidR="00440540" w:rsidRPr="0024319D" w:rsidRDefault="00440540" w:rsidP="00A967CA">
      <w:pPr>
        <w:pStyle w:val="PargrafodaLista"/>
        <w:numPr>
          <w:ilvl w:val="0"/>
          <w:numId w:val="33"/>
        </w:numPr>
        <w:pBdr>
          <w:top w:val="nil"/>
          <w:left w:val="nil"/>
          <w:bottom w:val="nil"/>
          <w:right w:val="nil"/>
          <w:between w:val="nil"/>
        </w:pBdr>
        <w:rPr>
          <w:rFonts w:ascii="Arial Narrow" w:hAnsi="Arial Narrow"/>
          <w:sz w:val="24"/>
          <w:szCs w:val="24"/>
        </w:rPr>
      </w:pPr>
      <w:r w:rsidRPr="0024319D">
        <w:rPr>
          <w:rFonts w:ascii="Arial Narrow" w:hAnsi="Arial Narrow"/>
          <w:sz w:val="24"/>
          <w:szCs w:val="24"/>
        </w:rPr>
        <w:t>complementação de informações acerca dos documentos já apresentados pelos licitantes e desde que necessária para apurar fatos existentes à época da abertura do certame; e</w:t>
      </w:r>
    </w:p>
    <w:p w14:paraId="27E6BA38" w14:textId="0C39EF1E" w:rsidR="00440540" w:rsidRPr="0024319D" w:rsidRDefault="00440540" w:rsidP="00A967CA">
      <w:pPr>
        <w:pStyle w:val="PargrafodaLista"/>
        <w:numPr>
          <w:ilvl w:val="0"/>
          <w:numId w:val="33"/>
        </w:numPr>
        <w:pBdr>
          <w:top w:val="nil"/>
          <w:left w:val="nil"/>
          <w:bottom w:val="nil"/>
          <w:right w:val="nil"/>
          <w:between w:val="nil"/>
        </w:pBdr>
        <w:spacing w:after="240"/>
        <w:rPr>
          <w:rFonts w:ascii="Arial Narrow" w:hAnsi="Arial Narrow"/>
          <w:sz w:val="24"/>
          <w:szCs w:val="24"/>
        </w:rPr>
      </w:pPr>
      <w:r w:rsidRPr="0024319D">
        <w:rPr>
          <w:rFonts w:ascii="Arial Narrow" w:hAnsi="Arial Narrow"/>
          <w:sz w:val="24"/>
          <w:szCs w:val="24"/>
        </w:rPr>
        <w:t>atualização de documentos cuja validade tenha expirado após a data de recebimento das propostas;</w:t>
      </w:r>
    </w:p>
    <w:p w14:paraId="5982AB9E" w14:textId="2596F63E" w:rsidR="00440540" w:rsidRPr="009F2F41" w:rsidRDefault="00440540" w:rsidP="006E44D4">
      <w:pPr>
        <w:pBdr>
          <w:top w:val="nil"/>
          <w:left w:val="nil"/>
          <w:bottom w:val="nil"/>
          <w:right w:val="nil"/>
          <w:between w:val="nil"/>
        </w:pBdr>
        <w:tabs>
          <w:tab w:val="left" w:pos="1134"/>
        </w:tabs>
        <w:spacing w:after="240"/>
        <w:jc w:val="both"/>
        <w:rPr>
          <w:rFonts w:ascii="Arial Narrow" w:hAnsi="Arial Narrow"/>
          <w:sz w:val="24"/>
          <w:szCs w:val="24"/>
        </w:rPr>
      </w:pPr>
      <w:r w:rsidRPr="009F2F41">
        <w:rPr>
          <w:rFonts w:ascii="Arial Narrow" w:hAnsi="Arial Narrow"/>
          <w:sz w:val="24"/>
          <w:szCs w:val="24"/>
        </w:rPr>
        <w:t>13.</w:t>
      </w:r>
      <w:r w:rsidR="000D0150" w:rsidRPr="009F2F41">
        <w:rPr>
          <w:rFonts w:ascii="Arial Narrow" w:hAnsi="Arial Narrow"/>
          <w:sz w:val="24"/>
          <w:szCs w:val="24"/>
        </w:rPr>
        <w:t>1</w:t>
      </w:r>
      <w:r w:rsidR="000D521F">
        <w:rPr>
          <w:rFonts w:ascii="Arial Narrow" w:hAnsi="Arial Narrow"/>
          <w:sz w:val="24"/>
          <w:szCs w:val="24"/>
        </w:rPr>
        <w:t>0</w:t>
      </w:r>
      <w:r w:rsidRPr="009F2F41">
        <w:rPr>
          <w:rFonts w:ascii="Arial Narrow" w:hAnsi="Arial Narrow"/>
          <w:sz w:val="24"/>
          <w:szCs w:val="24"/>
        </w:rPr>
        <w:t xml:space="preserve">. </w:t>
      </w:r>
      <w:r w:rsidR="00A43CFB">
        <w:rPr>
          <w:rFonts w:ascii="Arial Narrow" w:hAnsi="Arial Narrow"/>
          <w:sz w:val="24"/>
          <w:szCs w:val="24"/>
        </w:rPr>
        <w:tab/>
      </w:r>
      <w:r w:rsidRPr="009F2F41">
        <w:rPr>
          <w:rFonts w:ascii="Arial Narrow" w:hAnsi="Arial Narrow"/>
          <w:sz w:val="24"/>
          <w:szCs w:val="24"/>
        </w:rPr>
        <w:t>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04FEABDC" w14:textId="71F5C830" w:rsidR="00440540" w:rsidRDefault="00440540" w:rsidP="006E44D4">
      <w:pPr>
        <w:pStyle w:val="SemEspaamento"/>
        <w:tabs>
          <w:tab w:val="left" w:pos="1134"/>
        </w:tabs>
        <w:jc w:val="both"/>
        <w:rPr>
          <w:rFonts w:ascii="Arial Narrow" w:hAnsi="Arial Narrow"/>
          <w:sz w:val="24"/>
          <w:szCs w:val="24"/>
        </w:rPr>
      </w:pPr>
      <w:r w:rsidRPr="009F2F41">
        <w:rPr>
          <w:rFonts w:ascii="Arial Narrow" w:hAnsi="Arial Narrow"/>
          <w:sz w:val="24"/>
          <w:szCs w:val="24"/>
        </w:rPr>
        <w:t>13.</w:t>
      </w:r>
      <w:r w:rsidR="000D0150" w:rsidRPr="009F2F41">
        <w:rPr>
          <w:rFonts w:ascii="Arial Narrow" w:hAnsi="Arial Narrow"/>
          <w:sz w:val="24"/>
          <w:szCs w:val="24"/>
        </w:rPr>
        <w:t>1</w:t>
      </w:r>
      <w:r w:rsidR="000D521F">
        <w:rPr>
          <w:rFonts w:ascii="Arial Narrow" w:hAnsi="Arial Narrow"/>
          <w:sz w:val="24"/>
          <w:szCs w:val="24"/>
        </w:rPr>
        <w:t>1</w:t>
      </w:r>
      <w:r w:rsidRPr="009F2F41">
        <w:rPr>
          <w:rFonts w:ascii="Arial Narrow" w:hAnsi="Arial Narrow"/>
          <w:sz w:val="24"/>
          <w:szCs w:val="24"/>
        </w:rPr>
        <w:t xml:space="preserve">. </w:t>
      </w:r>
      <w:r w:rsidR="00A43CFB">
        <w:rPr>
          <w:rFonts w:ascii="Arial Narrow" w:hAnsi="Arial Narrow"/>
          <w:sz w:val="24"/>
          <w:szCs w:val="24"/>
        </w:rPr>
        <w:tab/>
      </w:r>
      <w:r w:rsidRPr="009F2F41">
        <w:rPr>
          <w:rFonts w:ascii="Arial Narrow" w:hAnsi="Arial Narrow"/>
          <w:sz w:val="24"/>
          <w:szCs w:val="24"/>
        </w:rPr>
        <w:t>Na hipótese de o licitante não atender às exigências para habilitação, o pregoeiro examinará a proposta subsequente e assim sucessivamente, na ordem de classificação, até a apuração de uma proposta que atenda ao presente edital.</w:t>
      </w:r>
    </w:p>
    <w:p w14:paraId="7D0DD537" w14:textId="77777777" w:rsidR="00F24BFA" w:rsidRDefault="00F24BFA" w:rsidP="006E44D4">
      <w:pPr>
        <w:pStyle w:val="SemEspaamento"/>
        <w:tabs>
          <w:tab w:val="left" w:pos="1134"/>
        </w:tabs>
        <w:jc w:val="both"/>
        <w:rPr>
          <w:rFonts w:ascii="Arial Narrow" w:hAnsi="Arial Narrow"/>
          <w:sz w:val="24"/>
          <w:szCs w:val="24"/>
        </w:rPr>
      </w:pPr>
    </w:p>
    <w:bookmarkEnd w:id="6"/>
    <w:p w14:paraId="58831376" w14:textId="77777777" w:rsidR="00C4637B" w:rsidRPr="00A6463C" w:rsidRDefault="00C4637B" w:rsidP="00A967CA">
      <w:pPr>
        <w:pStyle w:val="PargrafodaLista"/>
        <w:numPr>
          <w:ilvl w:val="0"/>
          <w:numId w:val="17"/>
        </w:numPr>
        <w:shd w:val="clear" w:color="auto" w:fill="D9D9D9" w:themeFill="background1" w:themeFillShade="D9"/>
        <w:tabs>
          <w:tab w:val="left" w:pos="1134"/>
        </w:tabs>
        <w:spacing w:line="320" w:lineRule="atLeast"/>
        <w:ind w:left="0" w:hanging="11"/>
        <w:rPr>
          <w:rFonts w:ascii="Arial Narrow" w:hAnsi="Arial Narrow"/>
          <w:b/>
          <w:bCs/>
          <w:sz w:val="28"/>
          <w:szCs w:val="24"/>
        </w:rPr>
      </w:pPr>
      <w:r w:rsidRPr="00A6463C">
        <w:rPr>
          <w:rFonts w:ascii="Arial Narrow" w:hAnsi="Arial Narrow"/>
          <w:b/>
          <w:bCs/>
          <w:sz w:val="28"/>
          <w:szCs w:val="24"/>
        </w:rPr>
        <w:t>DO RECURSO, DA ADJUDICAÇÃO E DA HOMOLOGAÇÃO</w:t>
      </w:r>
    </w:p>
    <w:p w14:paraId="378E874F" w14:textId="1DA7BE4D" w:rsidR="00A30B48" w:rsidRPr="003D2C06" w:rsidRDefault="00A30B48" w:rsidP="006E44D4">
      <w:pPr>
        <w:pStyle w:val="PargrafodaLista"/>
        <w:pBdr>
          <w:top w:val="nil"/>
          <w:left w:val="nil"/>
          <w:bottom w:val="nil"/>
          <w:right w:val="nil"/>
          <w:between w:val="nil"/>
        </w:pBdr>
        <w:tabs>
          <w:tab w:val="left" w:pos="1134"/>
        </w:tabs>
        <w:spacing w:after="240"/>
        <w:ind w:left="0" w:firstLine="0"/>
        <w:rPr>
          <w:rFonts w:ascii="Arial Narrow" w:hAnsi="Arial Narrow"/>
          <w:sz w:val="24"/>
          <w:szCs w:val="24"/>
        </w:rPr>
      </w:pPr>
      <w:r w:rsidRPr="00615B94">
        <w:rPr>
          <w:rFonts w:ascii="Arial Narrow" w:hAnsi="Arial Narrow"/>
          <w:bCs/>
          <w:sz w:val="24"/>
          <w:szCs w:val="24"/>
        </w:rPr>
        <w:t>14.1.</w:t>
      </w:r>
      <w:r w:rsidRPr="003D2C06">
        <w:rPr>
          <w:rFonts w:ascii="Arial Narrow" w:hAnsi="Arial Narrow"/>
          <w:sz w:val="24"/>
          <w:szCs w:val="24"/>
        </w:rPr>
        <w:t xml:space="preserve"> </w:t>
      </w:r>
      <w:r w:rsidR="00024BDA">
        <w:rPr>
          <w:rFonts w:ascii="Arial Narrow" w:hAnsi="Arial Narrow"/>
          <w:sz w:val="24"/>
          <w:szCs w:val="24"/>
        </w:rPr>
        <w:tab/>
      </w:r>
      <w:r w:rsidRPr="003D2C06">
        <w:rPr>
          <w:rFonts w:ascii="Arial Narrow" w:hAnsi="Arial Narrow"/>
          <w:sz w:val="24"/>
          <w:szCs w:val="24"/>
        </w:rPr>
        <w:t xml:space="preserve">A interposição de recurso referente ao julgamento das propostas, à habilitação ou inabilitação de licitantes, à anulação ou revogação da licitação, observará o disposto no art. 165 da Lei nº 14.133, de 2021. </w:t>
      </w:r>
    </w:p>
    <w:p w14:paraId="71E9BBAF" w14:textId="473C4FA9" w:rsidR="004C5C7B" w:rsidRPr="009F2F41" w:rsidRDefault="004C5C7B" w:rsidP="006E44D4">
      <w:pPr>
        <w:tabs>
          <w:tab w:val="left" w:pos="1134"/>
          <w:tab w:val="left" w:pos="1560"/>
        </w:tabs>
        <w:ind w:right="-24"/>
        <w:jc w:val="both"/>
        <w:rPr>
          <w:rFonts w:ascii="Arial Narrow" w:hAnsi="Arial Narrow"/>
          <w:sz w:val="24"/>
          <w:szCs w:val="24"/>
        </w:rPr>
      </w:pPr>
      <w:r w:rsidRPr="00615B94">
        <w:rPr>
          <w:rFonts w:ascii="Arial Narrow" w:hAnsi="Arial Narrow"/>
          <w:bCs/>
          <w:sz w:val="24"/>
          <w:szCs w:val="24"/>
        </w:rPr>
        <w:t>14.2.</w:t>
      </w:r>
      <w:r w:rsidRPr="009F2F41">
        <w:rPr>
          <w:rFonts w:ascii="Arial Narrow" w:hAnsi="Arial Narrow"/>
          <w:sz w:val="24"/>
          <w:szCs w:val="24"/>
        </w:rPr>
        <w:t xml:space="preserve"> </w:t>
      </w:r>
      <w:r w:rsidR="00024BDA">
        <w:rPr>
          <w:rFonts w:ascii="Arial Narrow" w:hAnsi="Arial Narrow"/>
          <w:sz w:val="24"/>
          <w:szCs w:val="24"/>
        </w:rPr>
        <w:tab/>
      </w:r>
      <w:r w:rsidRPr="009F2F41">
        <w:rPr>
          <w:rFonts w:ascii="Arial Narrow" w:hAnsi="Arial Narrow"/>
          <w:sz w:val="24"/>
          <w:szCs w:val="24"/>
        </w:rPr>
        <w:t xml:space="preserve">O prazo recursal é </w:t>
      </w:r>
      <w:r w:rsidRPr="009F2F41">
        <w:rPr>
          <w:rFonts w:ascii="Arial Narrow" w:hAnsi="Arial Narrow"/>
          <w:b/>
          <w:sz w:val="24"/>
          <w:szCs w:val="24"/>
        </w:rPr>
        <w:t>de 3 (três) dias úteis</w:t>
      </w:r>
      <w:r w:rsidRPr="009F2F41">
        <w:rPr>
          <w:rFonts w:ascii="Arial Narrow" w:hAnsi="Arial Narrow"/>
          <w:sz w:val="24"/>
          <w:szCs w:val="24"/>
        </w:rPr>
        <w:t>, contados da de lavratura da ata de habilitação/inabilitação ou da intimação, nas condições definidas no item 14.3.1.</w:t>
      </w:r>
    </w:p>
    <w:p w14:paraId="2ED22E8C" w14:textId="6FC8EF5E" w:rsidR="004C5C7B" w:rsidRDefault="004C5C7B" w:rsidP="006E44D4">
      <w:pPr>
        <w:pStyle w:val="PargrafodaLista"/>
        <w:pBdr>
          <w:top w:val="nil"/>
          <w:left w:val="nil"/>
          <w:bottom w:val="nil"/>
          <w:right w:val="nil"/>
          <w:between w:val="nil"/>
        </w:pBdr>
        <w:tabs>
          <w:tab w:val="left" w:pos="1134"/>
        </w:tabs>
        <w:spacing w:before="240" w:after="240"/>
        <w:ind w:left="0" w:firstLine="0"/>
        <w:rPr>
          <w:rFonts w:ascii="Arial Narrow" w:hAnsi="Arial Narrow"/>
          <w:sz w:val="24"/>
          <w:szCs w:val="24"/>
        </w:rPr>
      </w:pPr>
      <w:r w:rsidRPr="00615B94">
        <w:rPr>
          <w:rFonts w:ascii="Arial Narrow" w:hAnsi="Arial Narrow"/>
          <w:bCs/>
          <w:sz w:val="24"/>
          <w:szCs w:val="24"/>
        </w:rPr>
        <w:t>14.3.</w:t>
      </w:r>
      <w:r w:rsidRPr="009F2F41">
        <w:rPr>
          <w:rFonts w:ascii="Arial Narrow" w:hAnsi="Arial Narrow"/>
          <w:sz w:val="24"/>
          <w:szCs w:val="24"/>
        </w:rPr>
        <w:t xml:space="preserve"> </w:t>
      </w:r>
      <w:r w:rsidR="00024BDA">
        <w:rPr>
          <w:rFonts w:ascii="Arial Narrow" w:hAnsi="Arial Narrow"/>
          <w:sz w:val="24"/>
          <w:szCs w:val="24"/>
        </w:rPr>
        <w:tab/>
      </w:r>
      <w:r w:rsidRPr="009F2F41">
        <w:rPr>
          <w:rFonts w:ascii="Arial Narrow" w:hAnsi="Arial Narrow"/>
          <w:sz w:val="24"/>
          <w:szCs w:val="24"/>
        </w:rPr>
        <w:t>Quando o recurso apresentado impugnar o julgamento</w:t>
      </w:r>
      <w:r w:rsidRPr="003D2C06">
        <w:rPr>
          <w:rFonts w:ascii="Arial Narrow" w:hAnsi="Arial Narrow"/>
          <w:sz w:val="24"/>
          <w:szCs w:val="24"/>
        </w:rPr>
        <w:t xml:space="preserve"> das propostas ou o ato de habilitação ou inabilitação do licitante: </w:t>
      </w:r>
    </w:p>
    <w:p w14:paraId="50508202" w14:textId="24A85B1E" w:rsidR="004C5C7B" w:rsidRPr="009F2F41" w:rsidRDefault="004C5C7B" w:rsidP="006E44D4">
      <w:pPr>
        <w:pStyle w:val="Nivel3"/>
        <w:widowControl w:val="0"/>
        <w:numPr>
          <w:ilvl w:val="0"/>
          <w:numId w:val="0"/>
        </w:numPr>
        <w:tabs>
          <w:tab w:val="left" w:pos="1134"/>
          <w:tab w:val="left" w:pos="8647"/>
        </w:tabs>
        <w:spacing w:before="0" w:after="0" w:line="240" w:lineRule="auto"/>
        <w:ind w:right="-24"/>
        <w:rPr>
          <w:rFonts w:ascii="Arial Narrow" w:eastAsia="Arial MT" w:hAnsi="Arial Narrow" w:cs="Arial MT"/>
          <w:color w:val="auto"/>
          <w:sz w:val="24"/>
          <w:szCs w:val="24"/>
          <w:lang w:val="pt-PT"/>
        </w:rPr>
      </w:pPr>
      <w:r w:rsidRPr="009F2F41">
        <w:rPr>
          <w:rFonts w:ascii="Arial Narrow" w:eastAsia="Arial MT" w:hAnsi="Arial Narrow" w:cs="Arial MT"/>
          <w:color w:val="auto"/>
          <w:sz w:val="24"/>
          <w:szCs w:val="24"/>
          <w:lang w:val="pt-PT"/>
        </w:rPr>
        <w:t xml:space="preserve">14.3.1. </w:t>
      </w:r>
      <w:r w:rsidR="00024BDA">
        <w:rPr>
          <w:rFonts w:ascii="Arial Narrow" w:eastAsia="Arial MT" w:hAnsi="Arial Narrow" w:cs="Arial MT"/>
          <w:color w:val="auto"/>
          <w:sz w:val="24"/>
          <w:szCs w:val="24"/>
          <w:lang w:val="pt-PT"/>
        </w:rPr>
        <w:tab/>
        <w:t>O</w:t>
      </w:r>
      <w:r w:rsidRPr="009F2F41">
        <w:rPr>
          <w:rFonts w:ascii="Arial Narrow" w:eastAsia="Arial MT" w:hAnsi="Arial Narrow" w:cs="Arial MT"/>
          <w:color w:val="auto"/>
          <w:sz w:val="24"/>
          <w:szCs w:val="24"/>
          <w:lang w:val="pt-PT"/>
        </w:rPr>
        <w:t xml:space="preserve"> prazo para apresentação das razões recursais será iniciado na data de intimação ou de lavratura da ata de habilitação/inabilitação, quando presentes todas licitantes, ou, na data da publicação da intimação, na ausência de uma delas. </w:t>
      </w:r>
    </w:p>
    <w:p w14:paraId="3B9855B4" w14:textId="69BC58C0" w:rsidR="00A30B48" w:rsidRPr="009F2F41" w:rsidRDefault="00A30B48" w:rsidP="006E44D4">
      <w:pPr>
        <w:pStyle w:val="PargrafodaLista"/>
        <w:pBdr>
          <w:top w:val="nil"/>
          <w:left w:val="nil"/>
          <w:bottom w:val="nil"/>
          <w:right w:val="nil"/>
          <w:between w:val="nil"/>
        </w:pBdr>
        <w:tabs>
          <w:tab w:val="left" w:pos="1134"/>
          <w:tab w:val="left" w:pos="9498"/>
        </w:tabs>
        <w:spacing w:before="240"/>
        <w:ind w:left="0" w:right="-24" w:firstLine="0"/>
        <w:rPr>
          <w:rFonts w:ascii="Arial Narrow" w:hAnsi="Arial Narrow" w:cs="Arial"/>
          <w:sz w:val="24"/>
          <w:szCs w:val="24"/>
        </w:rPr>
      </w:pPr>
      <w:r w:rsidRPr="009F2F41">
        <w:rPr>
          <w:rFonts w:ascii="Arial Narrow" w:hAnsi="Arial Narrow" w:cs="Arial"/>
          <w:bCs/>
          <w:sz w:val="24"/>
          <w:szCs w:val="24"/>
        </w:rPr>
        <w:t>14.4.</w:t>
      </w:r>
      <w:r w:rsidRPr="009F2F41">
        <w:rPr>
          <w:rFonts w:ascii="Arial Narrow" w:hAnsi="Arial Narrow" w:cs="Arial"/>
          <w:sz w:val="24"/>
          <w:szCs w:val="24"/>
        </w:rPr>
        <w:t xml:space="preserve"> </w:t>
      </w:r>
      <w:r w:rsidR="00024BDA">
        <w:rPr>
          <w:rFonts w:ascii="Arial Narrow" w:hAnsi="Arial Narrow" w:cs="Arial"/>
          <w:sz w:val="24"/>
          <w:szCs w:val="24"/>
        </w:rPr>
        <w:tab/>
      </w:r>
      <w:r w:rsidRPr="009F2F41">
        <w:rPr>
          <w:rFonts w:ascii="Arial Narrow" w:hAnsi="Arial Narrow" w:cs="Arial"/>
          <w:sz w:val="24"/>
          <w:szCs w:val="24"/>
        </w:rPr>
        <w:t xml:space="preserve">Os recursos deverão ser encaminhados no e-mail: </w:t>
      </w:r>
      <w:hyperlink r:id="rId19" w:history="1">
        <w:r w:rsidR="00E66218" w:rsidRPr="009F2F41">
          <w:rPr>
            <w:rStyle w:val="Hyperlink"/>
            <w:rFonts w:ascii="Arial Narrow" w:hAnsi="Arial Narrow" w:cs="Arial"/>
            <w:b/>
            <w:bCs/>
            <w:sz w:val="24"/>
            <w:szCs w:val="24"/>
          </w:rPr>
          <w:t>licitacao@brasilandia.ms.gov.br</w:t>
        </w:r>
      </w:hyperlink>
      <w:r w:rsidR="00E66218" w:rsidRPr="009F2F41">
        <w:rPr>
          <w:rFonts w:ascii="Arial Narrow" w:hAnsi="Arial Narrow" w:cs="Arial"/>
          <w:b/>
          <w:bCs/>
          <w:sz w:val="24"/>
          <w:szCs w:val="24"/>
        </w:rPr>
        <w:t xml:space="preserve"> </w:t>
      </w:r>
      <w:r w:rsidRPr="009F2F41">
        <w:rPr>
          <w:rFonts w:ascii="Arial Narrow" w:hAnsi="Arial Narrow" w:cs="Arial"/>
          <w:sz w:val="24"/>
          <w:szCs w:val="24"/>
        </w:rPr>
        <w:t>ou protocolados no Protocolo do Município de Brasilândia</w:t>
      </w:r>
      <w:r w:rsidR="00797FDE">
        <w:rPr>
          <w:rFonts w:ascii="Arial Narrow" w:hAnsi="Arial Narrow" w:cs="Arial"/>
          <w:sz w:val="24"/>
          <w:szCs w:val="24"/>
        </w:rPr>
        <w:t>-</w:t>
      </w:r>
      <w:r w:rsidRPr="009F2F41">
        <w:rPr>
          <w:rFonts w:ascii="Arial Narrow" w:hAnsi="Arial Narrow" w:cs="Arial"/>
          <w:sz w:val="24"/>
          <w:szCs w:val="24"/>
        </w:rPr>
        <w:t xml:space="preserve"> MS, dirigidos ao Pregoeiro.</w:t>
      </w:r>
    </w:p>
    <w:p w14:paraId="5E1C9F19" w14:textId="66DD2179" w:rsidR="00A30B48" w:rsidRPr="009F2F41" w:rsidRDefault="00A30B48" w:rsidP="006E44D4">
      <w:pPr>
        <w:pStyle w:val="PargrafodaLista"/>
        <w:pBdr>
          <w:top w:val="nil"/>
          <w:left w:val="nil"/>
          <w:bottom w:val="nil"/>
          <w:right w:val="nil"/>
          <w:between w:val="nil"/>
        </w:pBdr>
        <w:tabs>
          <w:tab w:val="left" w:pos="1134"/>
          <w:tab w:val="left" w:pos="9498"/>
        </w:tabs>
        <w:spacing w:before="240"/>
        <w:ind w:left="0" w:right="-24" w:firstLine="0"/>
        <w:rPr>
          <w:rFonts w:ascii="Arial Narrow" w:hAnsi="Arial Narrow" w:cs="Arial"/>
          <w:sz w:val="24"/>
          <w:szCs w:val="24"/>
        </w:rPr>
      </w:pPr>
      <w:r w:rsidRPr="009F2F41">
        <w:rPr>
          <w:rFonts w:ascii="Arial Narrow" w:hAnsi="Arial Narrow" w:cs="Arial"/>
          <w:sz w:val="24"/>
          <w:szCs w:val="24"/>
        </w:rPr>
        <w:t xml:space="preserve">14.5. </w:t>
      </w:r>
      <w:r w:rsidR="00024BDA">
        <w:rPr>
          <w:rFonts w:ascii="Arial Narrow" w:hAnsi="Arial Narrow" w:cs="Arial"/>
          <w:sz w:val="24"/>
          <w:szCs w:val="24"/>
        </w:rPr>
        <w:tab/>
      </w:r>
      <w:r w:rsidRPr="009F2F41">
        <w:rPr>
          <w:rFonts w:ascii="Arial Narrow" w:hAnsi="Arial Narrow" w:cs="Arial"/>
          <w:sz w:val="24"/>
          <w:szCs w:val="24"/>
        </w:rPr>
        <w:t xml:space="preserve">O recurso será dirigido à autoridade que tiver editado o ato ou proferido a decisão recorrida, a qual poderá reconsiderar sua </w:t>
      </w:r>
      <w:r w:rsidRPr="009F2F41">
        <w:rPr>
          <w:rFonts w:ascii="Arial Narrow" w:hAnsi="Arial Narrow" w:cs="Arial"/>
          <w:b/>
          <w:bCs/>
          <w:sz w:val="24"/>
          <w:szCs w:val="24"/>
        </w:rPr>
        <w:t>decisão no prazo de 3 (três) dias úteis</w:t>
      </w:r>
      <w:r w:rsidRPr="009F2F41">
        <w:rPr>
          <w:rFonts w:ascii="Arial Narrow" w:hAnsi="Arial Narrow" w:cs="Arial"/>
          <w:sz w:val="24"/>
          <w:szCs w:val="24"/>
        </w:rPr>
        <w:t xml:space="preserve">, ou, nesse mesmo prazo, encaminhar recurso para a autoridade superior, a qual deverá proferir sua </w:t>
      </w:r>
      <w:r w:rsidRPr="009F2F41">
        <w:rPr>
          <w:rFonts w:ascii="Arial Narrow" w:hAnsi="Arial Narrow" w:cs="Arial"/>
          <w:b/>
          <w:bCs/>
          <w:sz w:val="24"/>
          <w:szCs w:val="24"/>
        </w:rPr>
        <w:t>decisão no prazo de 10 (dez) dias úteis</w:t>
      </w:r>
      <w:r w:rsidRPr="009F2F41">
        <w:rPr>
          <w:rFonts w:ascii="Arial Narrow" w:hAnsi="Arial Narrow" w:cs="Arial"/>
          <w:sz w:val="24"/>
          <w:szCs w:val="24"/>
        </w:rPr>
        <w:t>, contado do recebimento dos autos</w:t>
      </w:r>
      <w:r w:rsidR="005B69A0">
        <w:rPr>
          <w:rFonts w:ascii="Arial Narrow" w:hAnsi="Arial Narrow" w:cs="Arial"/>
          <w:sz w:val="24"/>
          <w:szCs w:val="24"/>
        </w:rPr>
        <w:t>.</w:t>
      </w:r>
    </w:p>
    <w:p w14:paraId="0B107194" w14:textId="6358CF22" w:rsidR="00A30B48" w:rsidRPr="009F2F41" w:rsidRDefault="00A30B48" w:rsidP="006E44D4">
      <w:pPr>
        <w:pStyle w:val="PargrafodaLista"/>
        <w:pBdr>
          <w:top w:val="nil"/>
          <w:left w:val="nil"/>
          <w:bottom w:val="nil"/>
          <w:right w:val="nil"/>
          <w:between w:val="nil"/>
        </w:pBdr>
        <w:tabs>
          <w:tab w:val="left" w:pos="1134"/>
          <w:tab w:val="left" w:pos="9498"/>
        </w:tabs>
        <w:spacing w:before="240"/>
        <w:ind w:left="0" w:right="-24" w:firstLine="0"/>
        <w:rPr>
          <w:rFonts w:ascii="Arial Narrow" w:hAnsi="Arial Narrow" w:cs="Arial"/>
          <w:sz w:val="24"/>
          <w:szCs w:val="24"/>
        </w:rPr>
      </w:pPr>
      <w:r w:rsidRPr="009F2F41">
        <w:rPr>
          <w:rFonts w:ascii="Arial Narrow" w:hAnsi="Arial Narrow" w:cs="Arial"/>
          <w:sz w:val="24"/>
          <w:szCs w:val="24"/>
        </w:rPr>
        <w:t xml:space="preserve">14.6. </w:t>
      </w:r>
      <w:r w:rsidR="00024BDA">
        <w:rPr>
          <w:rFonts w:ascii="Arial Narrow" w:hAnsi="Arial Narrow" w:cs="Arial"/>
          <w:sz w:val="24"/>
          <w:szCs w:val="24"/>
        </w:rPr>
        <w:tab/>
      </w:r>
      <w:r w:rsidRPr="009F2F41">
        <w:rPr>
          <w:rFonts w:ascii="Arial Narrow" w:hAnsi="Arial Narrow" w:cs="Arial"/>
          <w:sz w:val="24"/>
          <w:szCs w:val="24"/>
        </w:rPr>
        <w:t>Os recursos interpostos fora do prazo não serão conhecidos.</w:t>
      </w:r>
    </w:p>
    <w:p w14:paraId="10E1F909" w14:textId="610F41D0" w:rsidR="00A30B48" w:rsidRPr="00C85CF3" w:rsidRDefault="00A30B48" w:rsidP="006E44D4">
      <w:pPr>
        <w:pStyle w:val="PargrafodaLista"/>
        <w:pBdr>
          <w:top w:val="nil"/>
          <w:left w:val="nil"/>
          <w:bottom w:val="nil"/>
          <w:right w:val="nil"/>
          <w:between w:val="nil"/>
        </w:pBdr>
        <w:tabs>
          <w:tab w:val="left" w:pos="1134"/>
          <w:tab w:val="left" w:pos="9498"/>
        </w:tabs>
        <w:spacing w:before="240"/>
        <w:ind w:left="0" w:right="-24" w:firstLine="0"/>
        <w:rPr>
          <w:rFonts w:ascii="Arial Narrow" w:hAnsi="Arial Narrow" w:cs="Arial"/>
          <w:sz w:val="24"/>
          <w:szCs w:val="24"/>
        </w:rPr>
      </w:pPr>
      <w:r w:rsidRPr="009F2F41">
        <w:rPr>
          <w:rFonts w:ascii="Arial Narrow" w:hAnsi="Arial Narrow" w:cs="Arial"/>
          <w:sz w:val="24"/>
          <w:szCs w:val="24"/>
        </w:rPr>
        <w:t xml:space="preserve">14.7. </w:t>
      </w:r>
      <w:r w:rsidR="00024BDA">
        <w:rPr>
          <w:rFonts w:ascii="Arial Narrow" w:hAnsi="Arial Narrow" w:cs="Arial"/>
          <w:sz w:val="24"/>
          <w:szCs w:val="24"/>
        </w:rPr>
        <w:tab/>
      </w:r>
      <w:r w:rsidR="00E66218" w:rsidRPr="009F2F41">
        <w:rPr>
          <w:rFonts w:ascii="Arial Narrow" w:hAnsi="Arial Narrow" w:cs="Arial"/>
          <w:sz w:val="24"/>
          <w:szCs w:val="24"/>
        </w:rPr>
        <w:t xml:space="preserve">O prazo para apresentação de </w:t>
      </w:r>
      <w:r w:rsidR="00E66218" w:rsidRPr="009F2F41">
        <w:rPr>
          <w:rFonts w:ascii="Arial Narrow" w:hAnsi="Arial Narrow" w:cs="Arial"/>
          <w:b/>
          <w:bCs/>
          <w:sz w:val="24"/>
          <w:szCs w:val="24"/>
        </w:rPr>
        <w:t>CONTRARRAZÕES</w:t>
      </w:r>
      <w:r w:rsidR="00E66218" w:rsidRPr="009F2F41">
        <w:rPr>
          <w:rFonts w:ascii="Arial Narrow" w:hAnsi="Arial Narrow" w:cs="Arial"/>
          <w:sz w:val="24"/>
          <w:szCs w:val="24"/>
        </w:rPr>
        <w:t xml:space="preserve"> ao recurso pelos demais licitantes será de </w:t>
      </w:r>
      <w:r w:rsidR="00E66218" w:rsidRPr="009F2F41">
        <w:rPr>
          <w:rFonts w:ascii="Arial Narrow" w:hAnsi="Arial Narrow" w:cs="Arial"/>
          <w:b/>
          <w:bCs/>
          <w:sz w:val="24"/>
          <w:szCs w:val="24"/>
        </w:rPr>
        <w:t>3 (três) dias úteis</w:t>
      </w:r>
      <w:r w:rsidR="00E66218" w:rsidRPr="009F2F41">
        <w:rPr>
          <w:rFonts w:ascii="Arial Narrow" w:hAnsi="Arial Narrow" w:cs="Arial"/>
          <w:sz w:val="24"/>
          <w:szCs w:val="24"/>
        </w:rPr>
        <w:t xml:space="preserve">, </w:t>
      </w:r>
      <w:r w:rsidR="00E66218" w:rsidRPr="009F2F41">
        <w:rPr>
          <w:rFonts w:ascii="Arial Narrow" w:hAnsi="Arial Narrow" w:cs="Arial"/>
          <w:b/>
          <w:sz w:val="24"/>
          <w:szCs w:val="24"/>
        </w:rPr>
        <w:t>CONTADOS DA DATA DA INTIMAÇÃO PESSOAL OU DA DIVULGAÇÃO DA INTERPOSIÇÃO DO RECURSO</w:t>
      </w:r>
      <w:r w:rsidR="00E66218" w:rsidRPr="009F2F41">
        <w:rPr>
          <w:rFonts w:ascii="Arial Narrow" w:hAnsi="Arial Narrow" w:cs="Arial"/>
          <w:sz w:val="24"/>
          <w:szCs w:val="24"/>
        </w:rPr>
        <w:t>, assegurada a vista imediata dos elementos indispensáveis à defesa de seus interesses.</w:t>
      </w:r>
      <w:r w:rsidR="00E66218" w:rsidRPr="0024319D">
        <w:rPr>
          <w:rFonts w:ascii="Arial Narrow" w:hAnsi="Arial Narrow" w:cs="Arial"/>
          <w:sz w:val="24"/>
          <w:szCs w:val="24"/>
        </w:rPr>
        <w:t xml:space="preserve"> </w:t>
      </w:r>
      <w:r w:rsidRPr="00C85CF3">
        <w:rPr>
          <w:rFonts w:ascii="Arial Narrow" w:hAnsi="Arial Narrow" w:cs="Arial"/>
          <w:sz w:val="24"/>
          <w:szCs w:val="24"/>
        </w:rPr>
        <w:t xml:space="preserve"> </w:t>
      </w:r>
    </w:p>
    <w:p w14:paraId="481B7F92" w14:textId="215CA913" w:rsidR="00A30B48" w:rsidRPr="003D2C06" w:rsidRDefault="00A30B48" w:rsidP="006E44D4">
      <w:pPr>
        <w:pStyle w:val="PargrafodaLista"/>
        <w:pBdr>
          <w:top w:val="nil"/>
          <w:left w:val="nil"/>
          <w:bottom w:val="nil"/>
          <w:right w:val="nil"/>
          <w:between w:val="nil"/>
        </w:pBdr>
        <w:tabs>
          <w:tab w:val="left" w:pos="1134"/>
        </w:tabs>
        <w:spacing w:before="240"/>
        <w:ind w:left="0" w:firstLine="0"/>
        <w:rPr>
          <w:rFonts w:ascii="Arial Narrow" w:hAnsi="Arial Narrow"/>
          <w:sz w:val="24"/>
          <w:szCs w:val="24"/>
        </w:rPr>
      </w:pPr>
      <w:r w:rsidRPr="003D2C06">
        <w:rPr>
          <w:rFonts w:ascii="Arial Narrow" w:hAnsi="Arial Narrow"/>
          <w:sz w:val="24"/>
          <w:szCs w:val="24"/>
        </w:rPr>
        <w:t xml:space="preserve">14.8. </w:t>
      </w:r>
      <w:r w:rsidR="00024BDA">
        <w:rPr>
          <w:rFonts w:ascii="Arial Narrow" w:hAnsi="Arial Narrow"/>
          <w:sz w:val="24"/>
          <w:szCs w:val="24"/>
        </w:rPr>
        <w:tab/>
      </w:r>
      <w:r w:rsidRPr="003D2C06">
        <w:rPr>
          <w:rFonts w:ascii="Arial Narrow" w:hAnsi="Arial Narrow"/>
          <w:sz w:val="24"/>
          <w:szCs w:val="24"/>
        </w:rPr>
        <w:t xml:space="preserve">O recurso e o pedido de reconsideração terão efeito suspensivo do ato ou da decisão recorrida até que sobrevenha decisão final da autoridade competente. </w:t>
      </w:r>
    </w:p>
    <w:p w14:paraId="61F9F1CF" w14:textId="7ACEEF94" w:rsidR="00A30B48" w:rsidRPr="003D2C06" w:rsidRDefault="00A30B48" w:rsidP="006E44D4">
      <w:pPr>
        <w:pStyle w:val="PargrafodaLista"/>
        <w:pBdr>
          <w:top w:val="nil"/>
          <w:left w:val="nil"/>
          <w:bottom w:val="nil"/>
          <w:right w:val="nil"/>
          <w:between w:val="nil"/>
        </w:pBdr>
        <w:tabs>
          <w:tab w:val="left" w:pos="1134"/>
        </w:tabs>
        <w:spacing w:before="240"/>
        <w:ind w:left="0" w:firstLine="0"/>
        <w:rPr>
          <w:rFonts w:ascii="Arial Narrow" w:hAnsi="Arial Narrow"/>
          <w:sz w:val="24"/>
          <w:szCs w:val="24"/>
        </w:rPr>
      </w:pPr>
      <w:r w:rsidRPr="003D2C06">
        <w:rPr>
          <w:rFonts w:ascii="Arial Narrow" w:hAnsi="Arial Narrow"/>
          <w:sz w:val="24"/>
          <w:szCs w:val="24"/>
        </w:rPr>
        <w:t xml:space="preserve">14.9. </w:t>
      </w:r>
      <w:r w:rsidR="00024BDA">
        <w:rPr>
          <w:rFonts w:ascii="Arial Narrow" w:hAnsi="Arial Narrow"/>
          <w:sz w:val="24"/>
          <w:szCs w:val="24"/>
        </w:rPr>
        <w:tab/>
      </w:r>
      <w:r w:rsidRPr="003D2C06">
        <w:rPr>
          <w:rFonts w:ascii="Arial Narrow" w:hAnsi="Arial Narrow"/>
          <w:sz w:val="24"/>
          <w:szCs w:val="24"/>
        </w:rPr>
        <w:t>O acolhimento do recurso invalida tão somente os atos insuscetíveis de aproveitamento. prévia solicitação.</w:t>
      </w:r>
    </w:p>
    <w:p w14:paraId="4CBE7002" w14:textId="77777777" w:rsidR="00A30B48" w:rsidRPr="003D2C06" w:rsidRDefault="00A30B48" w:rsidP="00A967CA">
      <w:pPr>
        <w:pStyle w:val="PargrafodaLista"/>
        <w:numPr>
          <w:ilvl w:val="1"/>
          <w:numId w:val="18"/>
        </w:numPr>
        <w:pBdr>
          <w:top w:val="nil"/>
          <w:left w:val="nil"/>
          <w:bottom w:val="nil"/>
          <w:right w:val="nil"/>
          <w:between w:val="nil"/>
        </w:pBdr>
        <w:tabs>
          <w:tab w:val="left" w:pos="1134"/>
        </w:tabs>
        <w:spacing w:before="240"/>
        <w:ind w:left="0" w:firstLine="0"/>
        <w:rPr>
          <w:rFonts w:ascii="Arial Narrow" w:hAnsi="Arial Narrow" w:cs="Arial"/>
          <w:b/>
          <w:color w:val="FF0000"/>
          <w:sz w:val="24"/>
          <w:szCs w:val="24"/>
        </w:rPr>
      </w:pPr>
      <w:r w:rsidRPr="003D2C06">
        <w:rPr>
          <w:rFonts w:ascii="Arial Narrow" w:hAnsi="Arial Narrow" w:cs="Arial"/>
          <w:color w:val="000000"/>
          <w:sz w:val="24"/>
          <w:szCs w:val="24"/>
        </w:rPr>
        <w:lastRenderedPageBreak/>
        <w:t>A falta de manifestação imediata e motivada da intenção de interpor recurso, por parte da(s) proponente(s), importará na decadência do direito de recurso, competindo à autoridade superior adjudicar e homologar o objeto do certame à proponente vencedora, nos termos no art. 71, IV, da Lei n. 14.133/2021.</w:t>
      </w:r>
    </w:p>
    <w:p w14:paraId="40DBE673" w14:textId="77777777" w:rsidR="00C4637B" w:rsidRDefault="00C4637B" w:rsidP="006E44D4">
      <w:pPr>
        <w:jc w:val="both"/>
        <w:rPr>
          <w:rFonts w:ascii="Arial Narrow" w:hAnsi="Arial Narrow"/>
          <w:b/>
          <w:sz w:val="24"/>
          <w:szCs w:val="24"/>
        </w:rPr>
      </w:pPr>
    </w:p>
    <w:p w14:paraId="4F24AEEE" w14:textId="77777777" w:rsidR="00A30B48" w:rsidRPr="007A4C50" w:rsidRDefault="00A30B48" w:rsidP="00A967CA">
      <w:pPr>
        <w:pStyle w:val="Ttulo1"/>
        <w:numPr>
          <w:ilvl w:val="0"/>
          <w:numId w:val="18"/>
        </w:numPr>
        <w:shd w:val="clear" w:color="auto" w:fill="D9D9D9" w:themeFill="background1" w:themeFillShade="D9"/>
        <w:tabs>
          <w:tab w:val="left" w:pos="1134"/>
        </w:tabs>
        <w:spacing w:before="1" w:after="240"/>
        <w:ind w:left="0" w:firstLine="0"/>
        <w:jc w:val="both"/>
        <w:rPr>
          <w:rFonts w:ascii="Arial Narrow" w:hAnsi="Arial Narrow"/>
          <w:sz w:val="28"/>
          <w:szCs w:val="24"/>
        </w:rPr>
      </w:pPr>
      <w:r w:rsidRPr="007A4C50">
        <w:rPr>
          <w:rFonts w:ascii="Arial Narrow" w:hAnsi="Arial Narrow"/>
          <w:sz w:val="28"/>
          <w:szCs w:val="24"/>
        </w:rPr>
        <w:t>DA DIVULGAÇÃO DO RESULTADO FINAL DO PREGÃO</w:t>
      </w:r>
    </w:p>
    <w:p w14:paraId="4D57C28B" w14:textId="2ACB0BB9" w:rsidR="00A30B48" w:rsidRDefault="00A30B48" w:rsidP="00024BDA">
      <w:pPr>
        <w:tabs>
          <w:tab w:val="left" w:pos="1134"/>
        </w:tabs>
        <w:spacing w:after="240"/>
        <w:jc w:val="both"/>
        <w:rPr>
          <w:rFonts w:ascii="Arial Narrow" w:hAnsi="Arial Narrow" w:cs="Arial"/>
          <w:color w:val="000000"/>
          <w:sz w:val="24"/>
          <w:szCs w:val="24"/>
        </w:rPr>
      </w:pPr>
      <w:r w:rsidRPr="00C85CF3">
        <w:rPr>
          <w:rFonts w:ascii="Arial Narrow" w:hAnsi="Arial Narrow" w:cs="Arial"/>
          <w:color w:val="000000"/>
          <w:sz w:val="24"/>
          <w:szCs w:val="24"/>
        </w:rPr>
        <w:t xml:space="preserve">15.1. </w:t>
      </w:r>
      <w:r w:rsidR="00024BDA">
        <w:rPr>
          <w:rFonts w:ascii="Arial Narrow" w:hAnsi="Arial Narrow" w:cs="Arial"/>
          <w:color w:val="000000"/>
          <w:sz w:val="24"/>
          <w:szCs w:val="24"/>
        </w:rPr>
        <w:tab/>
      </w:r>
      <w:r w:rsidRPr="00C85CF3">
        <w:rPr>
          <w:rFonts w:ascii="Arial Narrow" w:hAnsi="Arial Narrow" w:cs="Arial"/>
          <w:color w:val="000000"/>
          <w:sz w:val="24"/>
          <w:szCs w:val="24"/>
        </w:rPr>
        <w:t>O resultado final do PREGÃO será publicado Diário Oficial do Município, no Portal Nacional de Contratações Públicas (PNCP) e no sítio oficial do Município: Portal da Transparência.</w:t>
      </w:r>
    </w:p>
    <w:p w14:paraId="3ACF1F6B" w14:textId="4A8D9066" w:rsidR="00C4637B" w:rsidRPr="007A4C50" w:rsidRDefault="00C4637B" w:rsidP="00024BDA">
      <w:pPr>
        <w:shd w:val="clear" w:color="auto" w:fill="D9D9D9" w:themeFill="background1" w:themeFillShade="D9"/>
        <w:tabs>
          <w:tab w:val="left" w:pos="1134"/>
        </w:tabs>
        <w:spacing w:line="320" w:lineRule="atLeast"/>
        <w:jc w:val="both"/>
        <w:rPr>
          <w:rFonts w:ascii="Arial Narrow" w:hAnsi="Arial Narrow"/>
          <w:b/>
          <w:bCs/>
          <w:sz w:val="28"/>
          <w:szCs w:val="24"/>
          <w:lang w:val="pt-BR"/>
        </w:rPr>
      </w:pPr>
      <w:bookmarkStart w:id="8" w:name="_Toc135469231"/>
      <w:r w:rsidRPr="007A4C50">
        <w:rPr>
          <w:rFonts w:ascii="Arial Narrow" w:hAnsi="Arial Narrow"/>
          <w:b/>
          <w:bCs/>
          <w:sz w:val="28"/>
          <w:szCs w:val="24"/>
          <w:lang w:val="pt-BR"/>
        </w:rPr>
        <w:t xml:space="preserve">16. </w:t>
      </w:r>
      <w:bookmarkEnd w:id="8"/>
      <w:r w:rsidR="00024BDA">
        <w:rPr>
          <w:rFonts w:ascii="Arial Narrow" w:hAnsi="Arial Narrow"/>
          <w:b/>
          <w:bCs/>
          <w:sz w:val="28"/>
          <w:szCs w:val="24"/>
          <w:lang w:val="pt-BR"/>
        </w:rPr>
        <w:tab/>
      </w:r>
      <w:r w:rsidR="00645FFC">
        <w:rPr>
          <w:rFonts w:ascii="Arial Narrow" w:hAnsi="Arial Narrow"/>
          <w:b/>
          <w:bCs/>
          <w:sz w:val="28"/>
          <w:szCs w:val="24"/>
          <w:lang w:val="pt-BR"/>
        </w:rPr>
        <w:t>TERMO</w:t>
      </w:r>
      <w:r w:rsidR="00D447D7" w:rsidRPr="007A4C50">
        <w:rPr>
          <w:rFonts w:ascii="Arial Narrow" w:hAnsi="Arial Narrow"/>
          <w:b/>
          <w:bCs/>
          <w:sz w:val="28"/>
          <w:szCs w:val="24"/>
          <w:lang w:val="pt-BR"/>
        </w:rPr>
        <w:t xml:space="preserve"> DO CONTRATO </w:t>
      </w:r>
    </w:p>
    <w:p w14:paraId="6E5C1D9E" w14:textId="33E96AE1" w:rsidR="00440540" w:rsidRDefault="00440540" w:rsidP="00582E62">
      <w:pPr>
        <w:tabs>
          <w:tab w:val="left" w:pos="709"/>
        </w:tabs>
        <w:jc w:val="both"/>
        <w:rPr>
          <w:rFonts w:ascii="Arial Narrow" w:hAnsi="Arial Narrow" w:cs="Arial"/>
          <w:sz w:val="24"/>
          <w:szCs w:val="24"/>
        </w:rPr>
      </w:pPr>
      <w:bookmarkStart w:id="9" w:name="_Hlk181270086"/>
      <w:r w:rsidRPr="00440540">
        <w:rPr>
          <w:rFonts w:ascii="Arial Narrow" w:hAnsi="Arial Narrow" w:cs="Arial"/>
          <w:sz w:val="24"/>
          <w:szCs w:val="24"/>
        </w:rPr>
        <w:t xml:space="preserve">16.1. </w:t>
      </w:r>
      <w:r w:rsidR="00024BDA">
        <w:rPr>
          <w:rFonts w:ascii="Arial Narrow" w:hAnsi="Arial Narrow" w:cs="Arial"/>
          <w:sz w:val="24"/>
          <w:szCs w:val="24"/>
        </w:rPr>
        <w:tab/>
      </w:r>
      <w:r w:rsidRPr="00440540">
        <w:rPr>
          <w:rFonts w:ascii="Arial Narrow" w:hAnsi="Arial Narrow" w:cs="Arial"/>
          <w:sz w:val="24"/>
          <w:szCs w:val="24"/>
        </w:rPr>
        <w:t xml:space="preserve">Após a homologação do certame, havendo requisição da área requisitante e autorização da contratação pela autoridade competente, será firmada </w:t>
      </w:r>
      <w:r w:rsidR="00AF103C">
        <w:rPr>
          <w:rFonts w:ascii="Arial Narrow" w:hAnsi="Arial Narrow" w:cs="Arial"/>
          <w:sz w:val="24"/>
          <w:szCs w:val="24"/>
        </w:rPr>
        <w:t>o</w:t>
      </w:r>
      <w:r w:rsidRPr="00440540">
        <w:rPr>
          <w:rFonts w:ascii="Arial Narrow" w:hAnsi="Arial Narrow" w:cs="Arial"/>
          <w:sz w:val="24"/>
          <w:szCs w:val="24"/>
        </w:rPr>
        <w:t xml:space="preserve"> Termo de Contrato quando for o caso, confor</w:t>
      </w:r>
      <w:r w:rsidR="0086029F">
        <w:rPr>
          <w:rFonts w:ascii="Arial Narrow" w:hAnsi="Arial Narrow" w:cs="Arial"/>
          <w:sz w:val="24"/>
          <w:szCs w:val="24"/>
        </w:rPr>
        <w:t>me modelo disposto no ANEXO</w:t>
      </w:r>
      <w:r w:rsidRPr="00440540">
        <w:rPr>
          <w:rFonts w:ascii="Arial Narrow" w:hAnsi="Arial Narrow" w:cs="Arial"/>
          <w:sz w:val="24"/>
          <w:szCs w:val="24"/>
        </w:rPr>
        <w:t xml:space="preserve"> XI. </w:t>
      </w:r>
    </w:p>
    <w:p w14:paraId="7238889E" w14:textId="7DDDFD05" w:rsidR="000D0150" w:rsidRDefault="000D0150" w:rsidP="006E44D4">
      <w:pPr>
        <w:tabs>
          <w:tab w:val="left" w:pos="1134"/>
        </w:tabs>
        <w:jc w:val="both"/>
        <w:rPr>
          <w:rFonts w:ascii="Arial Narrow" w:hAnsi="Arial Narrow" w:cs="Arial"/>
          <w:sz w:val="24"/>
          <w:szCs w:val="24"/>
        </w:rPr>
      </w:pPr>
    </w:p>
    <w:p w14:paraId="4840B11C" w14:textId="1CB5FAB4" w:rsidR="000D0150" w:rsidRPr="009F2F41" w:rsidRDefault="000D0150" w:rsidP="00582E62">
      <w:pPr>
        <w:tabs>
          <w:tab w:val="left" w:pos="709"/>
        </w:tabs>
        <w:jc w:val="both"/>
        <w:rPr>
          <w:rFonts w:ascii="Arial Narrow" w:hAnsi="Arial Narrow" w:cs="Arial"/>
          <w:sz w:val="24"/>
          <w:szCs w:val="24"/>
        </w:rPr>
      </w:pPr>
      <w:bookmarkStart w:id="10" w:name="_Hlk181268941"/>
      <w:r w:rsidRPr="009F2F41">
        <w:rPr>
          <w:rFonts w:ascii="Arial Narrow" w:hAnsi="Arial Narrow" w:cs="Arial"/>
          <w:sz w:val="24"/>
          <w:szCs w:val="24"/>
        </w:rPr>
        <w:t xml:space="preserve">16.2. </w:t>
      </w:r>
      <w:r w:rsidR="00024BDA">
        <w:rPr>
          <w:rFonts w:ascii="Arial Narrow" w:hAnsi="Arial Narrow" w:cs="Arial"/>
          <w:sz w:val="24"/>
          <w:szCs w:val="24"/>
        </w:rPr>
        <w:tab/>
      </w:r>
      <w:r w:rsidRPr="009F2F41">
        <w:rPr>
          <w:rFonts w:ascii="Arial Narrow" w:hAnsi="Arial Narrow" w:cs="Arial"/>
          <w:sz w:val="24"/>
          <w:szCs w:val="24"/>
        </w:rPr>
        <w:t>Considerando o art. 91, § 4º da Lei 14.133/2021, antes de formalizar ou prorrogar o prazo de vigência do contrato ou ata de registro de preços, a Administração verificará a regularidade fiscal do contratado, consultará o Cadastro Nacional de Empresas Inidôneas e Suspensas (Ceis) e o Cadastro Nacional de Empresas Punidas (Cnep) ou atrávés da Consulta de Certidão Negativa Consolidada: CERTIDÃO NEGATIVA CORRECIONAL (ePAD, CGU-PJ, CEIS, CNEP E CEPIM), emitirá as certidões negativas de inidoneidade, de impedimento e de débitos trabalhistas e juntará ao respectivo processo.</w:t>
      </w:r>
    </w:p>
    <w:bookmarkEnd w:id="10"/>
    <w:p w14:paraId="2A844B97" w14:textId="77777777" w:rsidR="00440540" w:rsidRPr="009F2F41" w:rsidRDefault="00440540" w:rsidP="006E44D4">
      <w:pPr>
        <w:tabs>
          <w:tab w:val="left" w:pos="1134"/>
        </w:tabs>
        <w:jc w:val="both"/>
        <w:rPr>
          <w:rFonts w:ascii="Arial Narrow" w:hAnsi="Arial Narrow" w:cs="Arial"/>
          <w:sz w:val="24"/>
          <w:szCs w:val="24"/>
        </w:rPr>
      </w:pPr>
    </w:p>
    <w:bookmarkEnd w:id="9"/>
    <w:p w14:paraId="5B08B18F" w14:textId="0C5F9161" w:rsidR="00D70E38" w:rsidRPr="00614FE9" w:rsidRDefault="00D70E38" w:rsidP="004C3E24">
      <w:pPr>
        <w:tabs>
          <w:tab w:val="left" w:pos="567"/>
        </w:tabs>
        <w:jc w:val="both"/>
        <w:rPr>
          <w:rFonts w:ascii="Arial Narrow" w:hAnsi="Arial Narrow" w:cs="Arial"/>
          <w:sz w:val="24"/>
          <w:szCs w:val="24"/>
        </w:rPr>
      </w:pPr>
      <w:r w:rsidRPr="00614FE9">
        <w:rPr>
          <w:rFonts w:ascii="Arial Narrow" w:hAnsi="Arial Narrow" w:cs="Arial"/>
          <w:sz w:val="24"/>
          <w:szCs w:val="24"/>
        </w:rPr>
        <w:t>16.</w:t>
      </w:r>
      <w:r>
        <w:rPr>
          <w:rFonts w:ascii="Arial Narrow" w:hAnsi="Arial Narrow" w:cs="Arial"/>
          <w:sz w:val="24"/>
          <w:szCs w:val="24"/>
        </w:rPr>
        <w:t>3</w:t>
      </w:r>
      <w:r w:rsidRPr="00614FE9">
        <w:rPr>
          <w:rFonts w:ascii="Arial Narrow" w:hAnsi="Arial Narrow" w:cs="Arial"/>
          <w:sz w:val="24"/>
          <w:szCs w:val="24"/>
        </w:rPr>
        <w:t xml:space="preserve">. </w:t>
      </w:r>
      <w:r w:rsidR="00024BDA">
        <w:rPr>
          <w:rFonts w:ascii="Arial Narrow" w:hAnsi="Arial Narrow" w:cs="Arial"/>
          <w:sz w:val="24"/>
          <w:szCs w:val="24"/>
        </w:rPr>
        <w:tab/>
      </w:r>
      <w:r w:rsidRPr="00614FE9">
        <w:rPr>
          <w:rFonts w:ascii="Arial Narrow" w:hAnsi="Arial Narrow" w:cs="Arial"/>
          <w:sz w:val="24"/>
          <w:szCs w:val="24"/>
        </w:rPr>
        <w:t xml:space="preserve">Os prazos de convocação para assinatura </w:t>
      </w:r>
      <w:r>
        <w:rPr>
          <w:rFonts w:ascii="Arial Narrow" w:hAnsi="Arial Narrow" w:cs="Arial"/>
          <w:sz w:val="24"/>
          <w:szCs w:val="24"/>
        </w:rPr>
        <w:t>do</w:t>
      </w:r>
      <w:r w:rsidRPr="00614FE9">
        <w:rPr>
          <w:rFonts w:ascii="Arial Narrow" w:hAnsi="Arial Narrow" w:cs="Arial"/>
          <w:sz w:val="24"/>
          <w:szCs w:val="24"/>
        </w:rPr>
        <w:t xml:space="preserve"> TERMO DE CONTRATO quando for o caso obedecerão aos seguintes critérios:</w:t>
      </w:r>
    </w:p>
    <w:p w14:paraId="7790AE56" w14:textId="66E01E70" w:rsidR="00D70E38" w:rsidRPr="00024BDA" w:rsidRDefault="00D70E38" w:rsidP="00A967CA">
      <w:pPr>
        <w:pStyle w:val="PargrafodaLista"/>
        <w:numPr>
          <w:ilvl w:val="0"/>
          <w:numId w:val="34"/>
        </w:numPr>
        <w:rPr>
          <w:rFonts w:ascii="Arial Narrow" w:hAnsi="Arial Narrow" w:cs="Arial"/>
          <w:bCs/>
          <w:iCs/>
          <w:sz w:val="24"/>
          <w:szCs w:val="24"/>
        </w:rPr>
      </w:pPr>
      <w:r w:rsidRPr="00024BDA">
        <w:rPr>
          <w:rFonts w:ascii="Arial Narrow" w:hAnsi="Arial Narrow" w:cs="Arial"/>
          <w:bCs/>
          <w:iCs/>
          <w:sz w:val="24"/>
          <w:szCs w:val="24"/>
        </w:rPr>
        <w:t xml:space="preserve">Na hipótese de sistema eletrônico para assinatura digital, o documento será disponibilizado no referido sistema e as empresas deverão ser convocadas para no prazo de 03 (três) dias úteis acessarem o mesmo e procederem as assinaturas. </w:t>
      </w:r>
    </w:p>
    <w:p w14:paraId="047D0EF5" w14:textId="1703C401" w:rsidR="00D70E38" w:rsidRPr="00024BDA" w:rsidRDefault="00D70E38" w:rsidP="00A967CA">
      <w:pPr>
        <w:pStyle w:val="PargrafodaLista"/>
        <w:numPr>
          <w:ilvl w:val="0"/>
          <w:numId w:val="34"/>
        </w:numPr>
        <w:rPr>
          <w:rFonts w:ascii="Arial Narrow" w:hAnsi="Arial Narrow" w:cs="Arial"/>
          <w:bCs/>
          <w:iCs/>
          <w:sz w:val="24"/>
          <w:szCs w:val="24"/>
        </w:rPr>
      </w:pPr>
      <w:r w:rsidRPr="00024BDA">
        <w:rPr>
          <w:rFonts w:ascii="Arial Narrow" w:hAnsi="Arial Narrow" w:cs="Arial"/>
          <w:bCs/>
          <w:iCs/>
          <w:sz w:val="24"/>
          <w:szCs w:val="24"/>
        </w:rPr>
        <w:t>Quando form o caso para assinatura presencial na forma manual as empresas vencedoras terão o prazo máximo de 05 (cinco) dias úteis a contar  da convocação via email, telefone ou a partir da data de publicação da mesma no Diário oficial do Município;</w:t>
      </w:r>
    </w:p>
    <w:p w14:paraId="4CB38E44" w14:textId="77777777" w:rsidR="00D70E38" w:rsidRPr="00614FE9" w:rsidRDefault="00D70E38" w:rsidP="006E44D4">
      <w:pPr>
        <w:jc w:val="both"/>
        <w:rPr>
          <w:rFonts w:ascii="Arial Narrow" w:hAnsi="Arial Narrow" w:cs="Arial"/>
          <w:sz w:val="24"/>
          <w:szCs w:val="24"/>
        </w:rPr>
      </w:pPr>
    </w:p>
    <w:p w14:paraId="1F65A890" w14:textId="34FAB266" w:rsidR="00D70E38" w:rsidRPr="00614FE9" w:rsidRDefault="00D70E38" w:rsidP="004C3E24">
      <w:pPr>
        <w:tabs>
          <w:tab w:val="left" w:pos="142"/>
        </w:tabs>
        <w:jc w:val="both"/>
        <w:rPr>
          <w:rFonts w:ascii="Arial Narrow" w:hAnsi="Arial Narrow" w:cs="Arial"/>
          <w:sz w:val="24"/>
          <w:szCs w:val="24"/>
        </w:rPr>
      </w:pPr>
      <w:r w:rsidRPr="00614FE9">
        <w:rPr>
          <w:rFonts w:ascii="Arial Narrow" w:hAnsi="Arial Narrow" w:cs="Arial"/>
          <w:sz w:val="24"/>
          <w:szCs w:val="24"/>
        </w:rPr>
        <w:t>16.</w:t>
      </w:r>
      <w:r>
        <w:rPr>
          <w:rFonts w:ascii="Arial Narrow" w:hAnsi="Arial Narrow" w:cs="Arial"/>
          <w:sz w:val="24"/>
          <w:szCs w:val="24"/>
        </w:rPr>
        <w:t>4</w:t>
      </w:r>
      <w:r w:rsidRPr="00614FE9">
        <w:rPr>
          <w:rFonts w:ascii="Arial Narrow" w:hAnsi="Arial Narrow" w:cs="Arial"/>
          <w:sz w:val="24"/>
          <w:szCs w:val="24"/>
        </w:rPr>
        <w:t>.</w:t>
      </w:r>
      <w:r w:rsidRPr="00614FE9">
        <w:rPr>
          <w:rFonts w:ascii="Arial Narrow" w:hAnsi="Arial Narrow" w:cs="Arial"/>
          <w:sz w:val="24"/>
          <w:szCs w:val="24"/>
        </w:rPr>
        <w:tab/>
        <w:t xml:space="preserve">O </w:t>
      </w:r>
      <w:r>
        <w:rPr>
          <w:rFonts w:ascii="Arial Narrow" w:hAnsi="Arial Narrow" w:cs="Arial"/>
          <w:sz w:val="24"/>
          <w:szCs w:val="24"/>
        </w:rPr>
        <w:t>Contrato</w:t>
      </w:r>
      <w:r w:rsidRPr="00614FE9">
        <w:rPr>
          <w:rFonts w:ascii="Arial Narrow" w:hAnsi="Arial Narrow" w:cs="Arial"/>
          <w:sz w:val="24"/>
          <w:szCs w:val="24"/>
        </w:rPr>
        <w:t xml:space="preserve">, com a indicação dos fornecedores, será divulgado no PNCP e disponibilizado durante </w:t>
      </w:r>
      <w:r>
        <w:rPr>
          <w:rFonts w:ascii="Arial Narrow" w:hAnsi="Arial Narrow" w:cs="Arial"/>
          <w:sz w:val="24"/>
          <w:szCs w:val="24"/>
        </w:rPr>
        <w:t>su</w:t>
      </w:r>
      <w:r w:rsidRPr="00614FE9">
        <w:rPr>
          <w:rFonts w:ascii="Arial Narrow" w:hAnsi="Arial Narrow" w:cs="Arial"/>
          <w:sz w:val="24"/>
          <w:szCs w:val="24"/>
        </w:rPr>
        <w:t>a vigência.</w:t>
      </w:r>
    </w:p>
    <w:p w14:paraId="1A005855" w14:textId="77777777" w:rsidR="00D70E38" w:rsidRPr="00614FE9" w:rsidRDefault="00D70E38" w:rsidP="006E44D4">
      <w:pPr>
        <w:tabs>
          <w:tab w:val="left" w:pos="1134"/>
        </w:tabs>
        <w:jc w:val="both"/>
        <w:rPr>
          <w:rFonts w:ascii="Arial Narrow" w:hAnsi="Arial Narrow" w:cs="Arial"/>
          <w:sz w:val="24"/>
          <w:szCs w:val="24"/>
        </w:rPr>
      </w:pPr>
    </w:p>
    <w:p w14:paraId="1A497B50" w14:textId="1A354716" w:rsidR="00D70E38" w:rsidRPr="00614FE9" w:rsidRDefault="00D70E38" w:rsidP="004C3E24">
      <w:pPr>
        <w:tabs>
          <w:tab w:val="left" w:pos="709"/>
        </w:tabs>
        <w:jc w:val="both"/>
        <w:rPr>
          <w:rFonts w:ascii="Arial Narrow" w:hAnsi="Arial Narrow" w:cs="Arial"/>
          <w:sz w:val="24"/>
          <w:szCs w:val="24"/>
        </w:rPr>
      </w:pPr>
      <w:r w:rsidRPr="00614FE9">
        <w:rPr>
          <w:rFonts w:ascii="Arial Narrow" w:hAnsi="Arial Narrow" w:cs="Arial"/>
          <w:sz w:val="24"/>
          <w:szCs w:val="24"/>
        </w:rPr>
        <w:t>16.</w:t>
      </w:r>
      <w:r>
        <w:rPr>
          <w:rFonts w:ascii="Arial Narrow" w:hAnsi="Arial Narrow" w:cs="Arial"/>
          <w:sz w:val="24"/>
          <w:szCs w:val="24"/>
        </w:rPr>
        <w:t>5</w:t>
      </w:r>
      <w:r w:rsidRPr="00614FE9">
        <w:rPr>
          <w:rFonts w:ascii="Arial Narrow" w:hAnsi="Arial Narrow" w:cs="Arial"/>
          <w:sz w:val="24"/>
          <w:szCs w:val="24"/>
        </w:rPr>
        <w:t>.</w:t>
      </w:r>
      <w:r w:rsidRPr="00614FE9">
        <w:rPr>
          <w:rFonts w:ascii="Arial Narrow" w:hAnsi="Arial Narrow" w:cs="Arial"/>
          <w:sz w:val="24"/>
          <w:szCs w:val="24"/>
        </w:rPr>
        <w:tab/>
        <w:t xml:space="preserve">Na hipótese de a convocada não assinar </w:t>
      </w:r>
      <w:r>
        <w:rPr>
          <w:rFonts w:ascii="Arial Narrow" w:hAnsi="Arial Narrow" w:cs="Arial"/>
          <w:sz w:val="24"/>
          <w:szCs w:val="24"/>
        </w:rPr>
        <w:t>o contrato</w:t>
      </w:r>
      <w:r w:rsidRPr="00614FE9">
        <w:rPr>
          <w:rFonts w:ascii="Arial Narrow" w:hAnsi="Arial Narrow" w:cs="Arial"/>
          <w:sz w:val="24"/>
          <w:szCs w:val="24"/>
        </w:rPr>
        <w:t xml:space="preserve"> no prazo e nas condições estabelecidas, fica facultado à Administração convocar as licitantes remanescentes, na ordem de classificação, para fazê-lo em igual prazo e nas condições propostas pelo primeiro classificado.</w:t>
      </w:r>
    </w:p>
    <w:p w14:paraId="100C7C04" w14:textId="77777777" w:rsidR="00D70E38" w:rsidRPr="00614FE9" w:rsidRDefault="00D70E38" w:rsidP="006E44D4">
      <w:pPr>
        <w:tabs>
          <w:tab w:val="left" w:pos="1134"/>
        </w:tabs>
        <w:jc w:val="both"/>
        <w:rPr>
          <w:rFonts w:ascii="Arial Narrow" w:hAnsi="Arial Narrow" w:cs="Arial"/>
          <w:sz w:val="24"/>
          <w:szCs w:val="24"/>
        </w:rPr>
      </w:pPr>
    </w:p>
    <w:p w14:paraId="49FE51A9" w14:textId="70E014E5" w:rsidR="00D70E38" w:rsidRPr="00614FE9" w:rsidRDefault="00D70E38" w:rsidP="004C3E24">
      <w:pPr>
        <w:tabs>
          <w:tab w:val="left" w:pos="709"/>
        </w:tabs>
        <w:jc w:val="both"/>
        <w:rPr>
          <w:rFonts w:ascii="Arial Narrow" w:hAnsi="Arial Narrow" w:cs="Arial"/>
          <w:sz w:val="24"/>
          <w:szCs w:val="24"/>
        </w:rPr>
      </w:pPr>
      <w:r w:rsidRPr="00614FE9">
        <w:rPr>
          <w:rFonts w:ascii="Arial Narrow" w:hAnsi="Arial Narrow" w:cs="Arial"/>
          <w:sz w:val="24"/>
          <w:szCs w:val="24"/>
        </w:rPr>
        <w:t>16.</w:t>
      </w:r>
      <w:r>
        <w:rPr>
          <w:rFonts w:ascii="Arial Narrow" w:hAnsi="Arial Narrow" w:cs="Arial"/>
          <w:sz w:val="24"/>
          <w:szCs w:val="24"/>
        </w:rPr>
        <w:t>6</w:t>
      </w:r>
      <w:r w:rsidRPr="00614FE9">
        <w:rPr>
          <w:rFonts w:ascii="Arial Narrow" w:hAnsi="Arial Narrow" w:cs="Arial"/>
          <w:sz w:val="24"/>
          <w:szCs w:val="24"/>
        </w:rPr>
        <w:t>.</w:t>
      </w:r>
      <w:r w:rsidRPr="00614FE9">
        <w:rPr>
          <w:rFonts w:ascii="Arial Narrow" w:hAnsi="Arial Narrow" w:cs="Arial"/>
          <w:sz w:val="24"/>
          <w:szCs w:val="24"/>
        </w:rPr>
        <w:tab/>
        <w:t xml:space="preserve">Os preços </w:t>
      </w:r>
      <w:r>
        <w:rPr>
          <w:rFonts w:ascii="Arial Narrow" w:hAnsi="Arial Narrow" w:cs="Arial"/>
          <w:sz w:val="24"/>
          <w:szCs w:val="24"/>
        </w:rPr>
        <w:t xml:space="preserve">contratados </w:t>
      </w:r>
      <w:r w:rsidRPr="00614FE9">
        <w:rPr>
          <w:rFonts w:ascii="Arial Narrow" w:hAnsi="Arial Narrow" w:cs="Arial"/>
          <w:sz w:val="24"/>
          <w:szCs w:val="24"/>
        </w:rPr>
        <w:t xml:space="preserve">serão reajustados, mediante aplicação do índice disposto na minuta </w:t>
      </w:r>
      <w:r>
        <w:rPr>
          <w:rFonts w:ascii="Arial Narrow" w:hAnsi="Arial Narrow" w:cs="Arial"/>
          <w:sz w:val="24"/>
          <w:szCs w:val="24"/>
        </w:rPr>
        <w:t>contrato</w:t>
      </w:r>
      <w:r w:rsidRPr="00614FE9">
        <w:rPr>
          <w:rFonts w:ascii="Arial Narrow" w:hAnsi="Arial Narrow" w:cs="Arial"/>
          <w:sz w:val="24"/>
          <w:szCs w:val="24"/>
        </w:rPr>
        <w:t>.</w:t>
      </w:r>
    </w:p>
    <w:p w14:paraId="3C8FA0AE" w14:textId="77777777" w:rsidR="00D70E38" w:rsidRPr="00614FE9" w:rsidRDefault="00D70E38" w:rsidP="006E44D4">
      <w:pPr>
        <w:tabs>
          <w:tab w:val="left" w:pos="1134"/>
        </w:tabs>
        <w:jc w:val="both"/>
        <w:rPr>
          <w:rFonts w:ascii="Arial Narrow" w:hAnsi="Arial Narrow" w:cs="Arial"/>
          <w:sz w:val="24"/>
          <w:szCs w:val="24"/>
        </w:rPr>
      </w:pPr>
    </w:p>
    <w:p w14:paraId="6D13F658" w14:textId="501AC000" w:rsidR="00D70E38" w:rsidRDefault="00D70E38" w:rsidP="004C3E24">
      <w:pPr>
        <w:tabs>
          <w:tab w:val="left" w:pos="709"/>
        </w:tabs>
        <w:jc w:val="both"/>
        <w:rPr>
          <w:rFonts w:ascii="Arial Narrow" w:hAnsi="Arial Narrow" w:cs="Arial"/>
          <w:sz w:val="24"/>
          <w:szCs w:val="24"/>
        </w:rPr>
      </w:pPr>
      <w:r w:rsidRPr="00614FE9">
        <w:rPr>
          <w:rFonts w:ascii="Arial Narrow" w:hAnsi="Arial Narrow" w:cs="Arial"/>
          <w:sz w:val="24"/>
          <w:szCs w:val="24"/>
        </w:rPr>
        <w:t>16.</w:t>
      </w:r>
      <w:r>
        <w:rPr>
          <w:rFonts w:ascii="Arial Narrow" w:hAnsi="Arial Narrow" w:cs="Arial"/>
          <w:sz w:val="24"/>
          <w:szCs w:val="24"/>
        </w:rPr>
        <w:t>7</w:t>
      </w:r>
      <w:r w:rsidRPr="00614FE9">
        <w:rPr>
          <w:rFonts w:ascii="Arial Narrow" w:hAnsi="Arial Narrow" w:cs="Arial"/>
          <w:sz w:val="24"/>
          <w:szCs w:val="24"/>
        </w:rPr>
        <w:t>.</w:t>
      </w:r>
      <w:r w:rsidRPr="00614FE9">
        <w:rPr>
          <w:rFonts w:ascii="Arial Narrow" w:hAnsi="Arial Narrow" w:cs="Arial"/>
          <w:sz w:val="24"/>
          <w:szCs w:val="24"/>
        </w:rPr>
        <w:tab/>
        <w:t xml:space="preserve">Demais exigências e disposições constam na minuta </w:t>
      </w:r>
      <w:r>
        <w:rPr>
          <w:rFonts w:ascii="Arial Narrow" w:hAnsi="Arial Narrow" w:cs="Arial"/>
          <w:sz w:val="24"/>
          <w:szCs w:val="24"/>
        </w:rPr>
        <w:t>de contrato</w:t>
      </w:r>
      <w:r w:rsidR="008C31A5">
        <w:rPr>
          <w:rFonts w:ascii="Arial Narrow" w:hAnsi="Arial Narrow" w:cs="Arial"/>
          <w:sz w:val="24"/>
          <w:szCs w:val="24"/>
        </w:rPr>
        <w:t xml:space="preserve"> e no Termo de Referência</w:t>
      </w:r>
      <w:r w:rsidRPr="00614FE9">
        <w:rPr>
          <w:rFonts w:ascii="Arial Narrow" w:hAnsi="Arial Narrow" w:cs="Arial"/>
          <w:sz w:val="24"/>
          <w:szCs w:val="24"/>
        </w:rPr>
        <w:t>.</w:t>
      </w:r>
    </w:p>
    <w:p w14:paraId="1898B04A" w14:textId="77777777" w:rsidR="00A30B48" w:rsidRPr="00C4637B" w:rsidRDefault="00A30B48" w:rsidP="006E44D4">
      <w:pPr>
        <w:jc w:val="both"/>
        <w:rPr>
          <w:rFonts w:ascii="Arial Narrow" w:hAnsi="Arial Narrow"/>
          <w:iCs/>
          <w:sz w:val="24"/>
          <w:szCs w:val="24"/>
          <w:lang w:val="pt-BR"/>
        </w:rPr>
      </w:pPr>
    </w:p>
    <w:p w14:paraId="3235288F" w14:textId="6E21616A" w:rsidR="00314F17" w:rsidRPr="008553EE" w:rsidRDefault="00314F17" w:rsidP="00A967CA">
      <w:pPr>
        <w:pStyle w:val="Ttulo1"/>
        <w:numPr>
          <w:ilvl w:val="0"/>
          <w:numId w:val="19"/>
        </w:numPr>
        <w:shd w:val="clear" w:color="auto" w:fill="D9D9D9" w:themeFill="background1" w:themeFillShade="D9"/>
        <w:tabs>
          <w:tab w:val="left" w:pos="1134"/>
        </w:tabs>
        <w:ind w:left="0" w:firstLine="0"/>
        <w:jc w:val="both"/>
        <w:rPr>
          <w:rFonts w:ascii="Arial Narrow" w:hAnsi="Arial Narrow"/>
          <w:sz w:val="28"/>
          <w:szCs w:val="28"/>
        </w:rPr>
      </w:pPr>
      <w:r w:rsidRPr="008553EE">
        <w:rPr>
          <w:rFonts w:ascii="Arial Narrow" w:hAnsi="Arial Narrow"/>
          <w:sz w:val="28"/>
          <w:szCs w:val="28"/>
        </w:rPr>
        <w:t xml:space="preserve">DA FORMA DE </w:t>
      </w:r>
      <w:r w:rsidR="002C7E83">
        <w:rPr>
          <w:rFonts w:ascii="Arial Narrow" w:hAnsi="Arial Narrow"/>
          <w:sz w:val="28"/>
          <w:szCs w:val="28"/>
        </w:rPr>
        <w:t xml:space="preserve">EXECUÇÃO E </w:t>
      </w:r>
      <w:r w:rsidRPr="008553EE">
        <w:rPr>
          <w:rFonts w:ascii="Arial Narrow" w:hAnsi="Arial Narrow"/>
          <w:sz w:val="28"/>
          <w:szCs w:val="28"/>
        </w:rPr>
        <w:t>ENTREGA DO OBJETO</w:t>
      </w:r>
    </w:p>
    <w:p w14:paraId="75DAE41B" w14:textId="51A9436A" w:rsidR="0030329F" w:rsidRPr="00024BDA" w:rsidRDefault="0030329F" w:rsidP="00A967CA">
      <w:pPr>
        <w:numPr>
          <w:ilvl w:val="1"/>
          <w:numId w:val="19"/>
        </w:numPr>
        <w:pBdr>
          <w:top w:val="nil"/>
          <w:left w:val="nil"/>
          <w:bottom w:val="nil"/>
          <w:right w:val="nil"/>
          <w:between w:val="nil"/>
        </w:pBdr>
        <w:tabs>
          <w:tab w:val="left" w:pos="1134"/>
        </w:tabs>
        <w:ind w:left="0" w:firstLine="0"/>
        <w:jc w:val="both"/>
        <w:rPr>
          <w:rFonts w:ascii="Arial Narrow" w:hAnsi="Arial Narrow" w:cs="Arial"/>
          <w:sz w:val="24"/>
          <w:szCs w:val="24"/>
        </w:rPr>
      </w:pPr>
      <w:r w:rsidRPr="00E53FCE">
        <w:rPr>
          <w:rFonts w:ascii="Arial Narrow" w:hAnsi="Arial Narrow" w:cs="Arial"/>
          <w:color w:val="000000"/>
          <w:sz w:val="24"/>
          <w:szCs w:val="24"/>
        </w:rPr>
        <w:t xml:space="preserve">A contratada deverá </w:t>
      </w:r>
      <w:r>
        <w:rPr>
          <w:rFonts w:ascii="Arial Narrow" w:hAnsi="Arial Narrow" w:cs="Arial"/>
          <w:b/>
          <w:sz w:val="24"/>
          <w:szCs w:val="24"/>
        </w:rPr>
        <w:t>executar</w:t>
      </w:r>
      <w:r w:rsidRPr="00E53FCE">
        <w:rPr>
          <w:rFonts w:ascii="Arial Narrow" w:hAnsi="Arial Narrow" w:cs="Arial"/>
          <w:color w:val="000000"/>
          <w:sz w:val="24"/>
          <w:szCs w:val="24"/>
        </w:rPr>
        <w:t xml:space="preserve"> o objeto contratado obedecendo às especificações discriminadas no </w:t>
      </w:r>
      <w:r w:rsidR="00187A42">
        <w:rPr>
          <w:rFonts w:ascii="Arial Narrow" w:hAnsi="Arial Narrow" w:cs="Arial"/>
          <w:color w:val="000000"/>
          <w:sz w:val="24"/>
          <w:szCs w:val="24"/>
        </w:rPr>
        <w:t xml:space="preserve">item 5 do </w:t>
      </w:r>
      <w:r w:rsidRPr="00E53FCE">
        <w:rPr>
          <w:rFonts w:ascii="Arial Narrow" w:hAnsi="Arial Narrow" w:cs="Arial"/>
          <w:color w:val="000000"/>
          <w:sz w:val="24"/>
          <w:szCs w:val="24"/>
        </w:rPr>
        <w:t>Termo de Referência</w:t>
      </w:r>
      <w:r w:rsidR="00187A42">
        <w:rPr>
          <w:rFonts w:ascii="Arial Narrow" w:hAnsi="Arial Narrow" w:cs="Arial"/>
          <w:color w:val="000000"/>
          <w:sz w:val="24"/>
          <w:szCs w:val="24"/>
        </w:rPr>
        <w:t xml:space="preserve"> Anexo I</w:t>
      </w:r>
      <w:r w:rsidRPr="00E53FCE">
        <w:rPr>
          <w:rFonts w:ascii="Arial Narrow" w:hAnsi="Arial Narrow" w:cs="Arial"/>
          <w:color w:val="000000"/>
          <w:sz w:val="24"/>
          <w:szCs w:val="24"/>
        </w:rPr>
        <w:t xml:space="preserve"> e na Minuta do Contrato.</w:t>
      </w:r>
    </w:p>
    <w:p w14:paraId="0DE80551" w14:textId="77777777" w:rsidR="00024BDA" w:rsidRPr="00024BDA" w:rsidRDefault="00024BDA" w:rsidP="006E44D4">
      <w:pPr>
        <w:pBdr>
          <w:top w:val="nil"/>
          <w:left w:val="nil"/>
          <w:bottom w:val="nil"/>
          <w:right w:val="nil"/>
          <w:between w:val="nil"/>
        </w:pBdr>
        <w:tabs>
          <w:tab w:val="left" w:pos="1134"/>
        </w:tabs>
        <w:jc w:val="both"/>
        <w:rPr>
          <w:rFonts w:ascii="Arial Narrow" w:hAnsi="Arial Narrow" w:cs="Arial"/>
          <w:sz w:val="24"/>
          <w:szCs w:val="24"/>
        </w:rPr>
      </w:pPr>
    </w:p>
    <w:p w14:paraId="1DFE745D" w14:textId="52FE3F5B" w:rsidR="001136F8" w:rsidRPr="001136F8" w:rsidRDefault="001136F8" w:rsidP="00A967CA">
      <w:pPr>
        <w:numPr>
          <w:ilvl w:val="1"/>
          <w:numId w:val="19"/>
        </w:numPr>
        <w:pBdr>
          <w:top w:val="nil"/>
          <w:left w:val="nil"/>
          <w:bottom w:val="nil"/>
          <w:right w:val="nil"/>
          <w:between w:val="nil"/>
        </w:pBdr>
        <w:tabs>
          <w:tab w:val="left" w:pos="1134"/>
        </w:tabs>
        <w:ind w:left="0" w:firstLine="0"/>
        <w:jc w:val="both"/>
        <w:rPr>
          <w:rFonts w:ascii="Arial Narrow" w:hAnsi="Arial Narrow" w:cs="Arial"/>
          <w:sz w:val="24"/>
          <w:szCs w:val="24"/>
        </w:rPr>
      </w:pPr>
      <w:r w:rsidRPr="001136F8">
        <w:rPr>
          <w:rFonts w:ascii="Arial Narrow" w:hAnsi="Arial Narrow" w:cs="Arial"/>
          <w:color w:val="000000"/>
          <w:sz w:val="24"/>
          <w:szCs w:val="24"/>
        </w:rPr>
        <w:t xml:space="preserve">Todas as despesas inerentes direta ou indiretamente à prestação dos serviços, tais como: </w:t>
      </w:r>
      <w:r w:rsidRPr="001136F8">
        <w:rPr>
          <w:rFonts w:ascii="Arial Narrow" w:hAnsi="Arial Narrow" w:cs="Arial"/>
          <w:color w:val="000000"/>
          <w:sz w:val="24"/>
          <w:szCs w:val="24"/>
        </w:rPr>
        <w:lastRenderedPageBreak/>
        <w:t>fornecimento dos materiais, equipamentos, ferramentas, instrumentos, transporte de pessoal e materiais, as despesas com encargos sociais e trabalhistas, impostos, licenças, emolumentos fiscais e outras despesas, inclusive lucros, além de outros não citados, necessários à perfeita execução dos serviços contratados, será de total responsabilidade da contratada.</w:t>
      </w:r>
    </w:p>
    <w:p w14:paraId="7ED17194" w14:textId="77777777" w:rsidR="001136F8" w:rsidRPr="001136F8" w:rsidRDefault="001136F8" w:rsidP="006E44D4">
      <w:pPr>
        <w:pBdr>
          <w:top w:val="nil"/>
          <w:left w:val="nil"/>
          <w:bottom w:val="nil"/>
          <w:right w:val="nil"/>
          <w:between w:val="nil"/>
        </w:pBdr>
        <w:tabs>
          <w:tab w:val="left" w:pos="1134"/>
        </w:tabs>
        <w:jc w:val="both"/>
        <w:rPr>
          <w:rFonts w:ascii="Arial Narrow" w:hAnsi="Arial Narrow" w:cs="Arial"/>
          <w:sz w:val="24"/>
          <w:szCs w:val="24"/>
        </w:rPr>
      </w:pPr>
    </w:p>
    <w:p w14:paraId="344F2642" w14:textId="43FF2DB5" w:rsidR="0030329F" w:rsidRPr="001136F8" w:rsidRDefault="0030329F" w:rsidP="00A967CA">
      <w:pPr>
        <w:numPr>
          <w:ilvl w:val="1"/>
          <w:numId w:val="19"/>
        </w:numPr>
        <w:pBdr>
          <w:top w:val="nil"/>
          <w:left w:val="nil"/>
          <w:bottom w:val="nil"/>
          <w:right w:val="nil"/>
          <w:between w:val="nil"/>
        </w:pBdr>
        <w:tabs>
          <w:tab w:val="left" w:pos="1134"/>
        </w:tabs>
        <w:ind w:left="0" w:firstLine="0"/>
        <w:jc w:val="both"/>
        <w:rPr>
          <w:rFonts w:ascii="Arial Narrow" w:hAnsi="Arial Narrow" w:cs="Arial"/>
          <w:sz w:val="24"/>
          <w:szCs w:val="24"/>
        </w:rPr>
      </w:pPr>
      <w:r w:rsidRPr="001136F8">
        <w:rPr>
          <w:rFonts w:ascii="Arial Narrow" w:hAnsi="Arial Narrow" w:cs="Arial"/>
          <w:color w:val="000000"/>
          <w:sz w:val="24"/>
          <w:szCs w:val="24"/>
        </w:rPr>
        <w:t xml:space="preserve">Os </w:t>
      </w:r>
      <w:r w:rsidRPr="001136F8">
        <w:rPr>
          <w:rFonts w:ascii="Arial Narrow" w:hAnsi="Arial Narrow" w:cs="Arial"/>
          <w:b/>
          <w:color w:val="000000"/>
          <w:sz w:val="24"/>
          <w:szCs w:val="24"/>
        </w:rPr>
        <w:t xml:space="preserve">serviços </w:t>
      </w:r>
      <w:r w:rsidRPr="001136F8">
        <w:rPr>
          <w:rFonts w:ascii="Arial Narrow" w:hAnsi="Arial Narrow" w:cs="Arial"/>
          <w:color w:val="000000"/>
          <w:sz w:val="24"/>
          <w:szCs w:val="24"/>
        </w:rPr>
        <w:t xml:space="preserve">deverão ser </w:t>
      </w:r>
      <w:r w:rsidRPr="001136F8">
        <w:rPr>
          <w:rFonts w:ascii="Arial Narrow" w:hAnsi="Arial Narrow" w:cs="Arial"/>
          <w:b/>
          <w:color w:val="000000"/>
          <w:sz w:val="24"/>
          <w:szCs w:val="24"/>
        </w:rPr>
        <w:t xml:space="preserve">prestados </w:t>
      </w:r>
      <w:r w:rsidRPr="001136F8">
        <w:rPr>
          <w:rFonts w:ascii="Arial Narrow" w:hAnsi="Arial Narrow" w:cs="Arial"/>
          <w:color w:val="000000"/>
          <w:sz w:val="24"/>
          <w:szCs w:val="24"/>
        </w:rPr>
        <w:t>de acordo com as especificações técnicas de cada item, com fiel observância aos critérios de qualidade, bem como dentro do prazo estabelecido.</w:t>
      </w:r>
    </w:p>
    <w:p w14:paraId="2F8944CF" w14:textId="77777777" w:rsidR="001136F8" w:rsidRPr="001136F8" w:rsidRDefault="001136F8" w:rsidP="006E44D4">
      <w:pPr>
        <w:pBdr>
          <w:top w:val="nil"/>
          <w:left w:val="nil"/>
          <w:bottom w:val="nil"/>
          <w:right w:val="nil"/>
          <w:between w:val="nil"/>
        </w:pBdr>
        <w:tabs>
          <w:tab w:val="left" w:pos="1134"/>
        </w:tabs>
        <w:jc w:val="both"/>
        <w:rPr>
          <w:rFonts w:ascii="Arial Narrow" w:hAnsi="Arial Narrow" w:cs="Arial"/>
          <w:sz w:val="24"/>
          <w:szCs w:val="24"/>
        </w:rPr>
      </w:pPr>
    </w:p>
    <w:p w14:paraId="5B7B848C" w14:textId="77777777" w:rsidR="0030329F" w:rsidRPr="003B1252" w:rsidRDefault="0030329F" w:rsidP="00A967CA">
      <w:pPr>
        <w:numPr>
          <w:ilvl w:val="1"/>
          <w:numId w:val="19"/>
        </w:numPr>
        <w:pBdr>
          <w:top w:val="nil"/>
          <w:left w:val="nil"/>
          <w:bottom w:val="nil"/>
          <w:right w:val="nil"/>
          <w:between w:val="nil"/>
        </w:pBdr>
        <w:tabs>
          <w:tab w:val="left" w:pos="1134"/>
        </w:tabs>
        <w:ind w:left="0" w:firstLine="0"/>
        <w:jc w:val="both"/>
        <w:rPr>
          <w:rFonts w:ascii="Arial Narrow" w:hAnsi="Arial Narrow" w:cs="Arial"/>
          <w:sz w:val="24"/>
          <w:szCs w:val="24"/>
        </w:rPr>
      </w:pPr>
      <w:r w:rsidRPr="001136F8">
        <w:rPr>
          <w:rFonts w:ascii="Arial Narrow" w:hAnsi="Arial Narrow" w:cs="Arial"/>
          <w:b/>
          <w:color w:val="000000"/>
          <w:sz w:val="24"/>
          <w:szCs w:val="24"/>
        </w:rPr>
        <w:t>Não haverá quantidade mínima de serviços a serem realizados</w:t>
      </w:r>
      <w:r w:rsidRPr="001136F8">
        <w:rPr>
          <w:rFonts w:ascii="Arial Narrow" w:hAnsi="Arial Narrow" w:cs="Arial"/>
          <w:color w:val="000000"/>
          <w:sz w:val="24"/>
          <w:szCs w:val="24"/>
        </w:rPr>
        <w:t>. Os quantitativos totais</w:t>
      </w:r>
      <w:r w:rsidRPr="003B1252">
        <w:rPr>
          <w:rFonts w:ascii="Arial Narrow" w:hAnsi="Arial Narrow" w:cs="Arial"/>
          <w:color w:val="000000"/>
          <w:sz w:val="24"/>
          <w:szCs w:val="24"/>
        </w:rPr>
        <w:t xml:space="preserve"> descritos nesse Termo de Referência são meramente estimados, não podendo ser considerados como garantia mínima de faturamento nem como determinante para revisão de preços unitários.</w:t>
      </w:r>
    </w:p>
    <w:p w14:paraId="2C98CF25" w14:textId="77777777" w:rsidR="0030329F" w:rsidRPr="003B1252" w:rsidRDefault="0030329F" w:rsidP="00A967CA">
      <w:pPr>
        <w:numPr>
          <w:ilvl w:val="1"/>
          <w:numId w:val="19"/>
        </w:numPr>
        <w:pBdr>
          <w:top w:val="nil"/>
          <w:left w:val="nil"/>
          <w:bottom w:val="nil"/>
          <w:right w:val="nil"/>
          <w:between w:val="nil"/>
        </w:pBdr>
        <w:tabs>
          <w:tab w:val="left" w:pos="1134"/>
        </w:tabs>
        <w:spacing w:before="240"/>
        <w:ind w:left="0" w:firstLine="0"/>
        <w:jc w:val="both"/>
        <w:rPr>
          <w:rFonts w:ascii="Arial Narrow" w:hAnsi="Arial Narrow" w:cs="Arial"/>
          <w:sz w:val="24"/>
          <w:szCs w:val="24"/>
        </w:rPr>
      </w:pPr>
      <w:r w:rsidRPr="003B1252">
        <w:rPr>
          <w:rFonts w:ascii="Arial Narrow" w:hAnsi="Arial Narrow" w:cs="Arial"/>
          <w:b/>
          <w:color w:val="000000"/>
          <w:sz w:val="24"/>
          <w:szCs w:val="24"/>
        </w:rPr>
        <w:t xml:space="preserve">Os </w:t>
      </w:r>
      <w:r>
        <w:rPr>
          <w:rFonts w:ascii="Arial Narrow" w:hAnsi="Arial Narrow" w:cs="Arial"/>
          <w:b/>
          <w:color w:val="000000"/>
          <w:sz w:val="24"/>
          <w:szCs w:val="24"/>
        </w:rPr>
        <w:t>serviços</w:t>
      </w:r>
      <w:r w:rsidRPr="003B1252">
        <w:rPr>
          <w:rFonts w:ascii="Arial Narrow" w:hAnsi="Arial Narrow" w:cs="Arial"/>
          <w:b/>
          <w:color w:val="000000"/>
          <w:sz w:val="24"/>
          <w:szCs w:val="24"/>
        </w:rPr>
        <w:t xml:space="preserve"> </w:t>
      </w:r>
      <w:r w:rsidRPr="003B1252">
        <w:rPr>
          <w:rFonts w:ascii="Arial Narrow" w:hAnsi="Arial Narrow" w:cs="Arial"/>
          <w:color w:val="000000"/>
          <w:sz w:val="24"/>
          <w:szCs w:val="24"/>
        </w:rPr>
        <w:t>serão solicitados de acordo com a necessidade da secretaria demandante e serão pagos somente os quantitativos efetivamente realizados ao longo da vigência do Contrato.</w:t>
      </w:r>
    </w:p>
    <w:p w14:paraId="7D4F8193" w14:textId="77777777" w:rsidR="0030329F" w:rsidRPr="003B1252" w:rsidRDefault="0030329F" w:rsidP="00A967CA">
      <w:pPr>
        <w:numPr>
          <w:ilvl w:val="1"/>
          <w:numId w:val="19"/>
        </w:numPr>
        <w:pBdr>
          <w:top w:val="nil"/>
          <w:left w:val="nil"/>
          <w:bottom w:val="nil"/>
          <w:right w:val="nil"/>
          <w:between w:val="nil"/>
        </w:pBdr>
        <w:tabs>
          <w:tab w:val="left" w:pos="1134"/>
        </w:tabs>
        <w:spacing w:before="240"/>
        <w:ind w:left="0" w:firstLine="0"/>
        <w:jc w:val="both"/>
        <w:rPr>
          <w:rFonts w:ascii="Arial Narrow" w:hAnsi="Arial Narrow" w:cs="Arial"/>
          <w:sz w:val="24"/>
          <w:szCs w:val="24"/>
        </w:rPr>
      </w:pPr>
      <w:r w:rsidRPr="003B1252">
        <w:rPr>
          <w:rFonts w:ascii="Arial Narrow" w:hAnsi="Arial Narrow" w:cs="Arial"/>
          <w:b/>
          <w:sz w:val="24"/>
          <w:szCs w:val="24"/>
        </w:rPr>
        <w:t xml:space="preserve">O Município de Brasilândia - MS, através da </w:t>
      </w:r>
      <w:r>
        <w:rPr>
          <w:rFonts w:ascii="Arial Narrow" w:hAnsi="Arial Narrow" w:cs="Arial"/>
          <w:b/>
          <w:sz w:val="24"/>
          <w:szCs w:val="24"/>
        </w:rPr>
        <w:t>Coordenadoria de Suprimentos e Logística</w:t>
      </w:r>
      <w:r w:rsidRPr="003B1252">
        <w:rPr>
          <w:rFonts w:ascii="Arial Narrow" w:hAnsi="Arial Narrow" w:cs="Arial"/>
          <w:b/>
          <w:sz w:val="24"/>
          <w:szCs w:val="24"/>
        </w:rPr>
        <w:t xml:space="preserve"> ou Secretaria Solicitante</w:t>
      </w:r>
      <w:r w:rsidRPr="003B1252">
        <w:rPr>
          <w:rFonts w:ascii="Arial Narrow" w:hAnsi="Arial Narrow" w:cs="Arial"/>
          <w:color w:val="000000"/>
          <w:sz w:val="24"/>
          <w:szCs w:val="24"/>
        </w:rPr>
        <w:t>, adotará o seguinte critério de procedimento:</w:t>
      </w:r>
    </w:p>
    <w:p w14:paraId="6E2ADB03" w14:textId="77777777" w:rsidR="0030329F" w:rsidRPr="003B1252" w:rsidRDefault="0030329F" w:rsidP="006E44D4">
      <w:pPr>
        <w:numPr>
          <w:ilvl w:val="0"/>
          <w:numId w:val="5"/>
        </w:numPr>
        <w:pBdr>
          <w:top w:val="nil"/>
          <w:left w:val="nil"/>
          <w:bottom w:val="nil"/>
          <w:right w:val="nil"/>
          <w:between w:val="nil"/>
        </w:pBdr>
        <w:tabs>
          <w:tab w:val="left" w:pos="1134"/>
        </w:tabs>
        <w:ind w:left="0" w:firstLine="0"/>
        <w:jc w:val="both"/>
        <w:rPr>
          <w:rFonts w:ascii="Arial Narrow" w:hAnsi="Arial Narrow" w:cs="Arial"/>
          <w:sz w:val="24"/>
          <w:szCs w:val="24"/>
        </w:rPr>
      </w:pPr>
      <w:r w:rsidRPr="003B1252">
        <w:rPr>
          <w:rFonts w:ascii="Arial Narrow" w:hAnsi="Arial Narrow" w:cs="Arial"/>
          <w:color w:val="000000"/>
          <w:sz w:val="24"/>
          <w:szCs w:val="24"/>
        </w:rPr>
        <w:t xml:space="preserve">Emitirá a </w:t>
      </w:r>
      <w:r>
        <w:rPr>
          <w:rFonts w:ascii="Arial Narrow" w:hAnsi="Arial Narrow" w:cs="Arial"/>
          <w:b/>
          <w:color w:val="000000"/>
          <w:sz w:val="24"/>
          <w:szCs w:val="24"/>
        </w:rPr>
        <w:t>Ordem de Serviços</w:t>
      </w:r>
      <w:r w:rsidRPr="00E66218">
        <w:rPr>
          <w:rFonts w:ascii="Arial Narrow" w:hAnsi="Arial Narrow" w:cs="Arial"/>
          <w:b/>
          <w:color w:val="000000"/>
          <w:sz w:val="24"/>
          <w:szCs w:val="24"/>
        </w:rPr>
        <w:t xml:space="preserve"> </w:t>
      </w:r>
      <w:r w:rsidRPr="00E66218">
        <w:rPr>
          <w:rFonts w:ascii="Arial Narrow" w:hAnsi="Arial Narrow" w:cs="Arial"/>
          <w:color w:val="000000"/>
          <w:sz w:val="24"/>
          <w:szCs w:val="24"/>
        </w:rPr>
        <w:t xml:space="preserve">para </w:t>
      </w:r>
      <w:r>
        <w:rPr>
          <w:rFonts w:ascii="Arial Narrow" w:hAnsi="Arial Narrow" w:cs="Arial"/>
          <w:b/>
          <w:color w:val="000000"/>
          <w:sz w:val="24"/>
          <w:szCs w:val="24"/>
        </w:rPr>
        <w:t>execução dos serviços</w:t>
      </w:r>
      <w:r w:rsidRPr="00E66218">
        <w:rPr>
          <w:rFonts w:ascii="Arial Narrow" w:hAnsi="Arial Narrow" w:cs="Arial"/>
          <w:b/>
          <w:color w:val="000000"/>
          <w:sz w:val="24"/>
          <w:szCs w:val="24"/>
        </w:rPr>
        <w:t xml:space="preserve"> solicitados</w:t>
      </w:r>
      <w:r w:rsidRPr="003B1252">
        <w:rPr>
          <w:rFonts w:ascii="Arial Narrow" w:hAnsi="Arial Narrow" w:cs="Arial"/>
          <w:color w:val="000000"/>
          <w:sz w:val="24"/>
          <w:szCs w:val="24"/>
        </w:rPr>
        <w:t>, onde constará a quantidade, o produto/objeto, incluindo o responsável pelo recebimento e data da emissão.</w:t>
      </w:r>
    </w:p>
    <w:p w14:paraId="7D20F09B" w14:textId="77777777" w:rsidR="0030329F" w:rsidRPr="003B1252" w:rsidRDefault="0030329F" w:rsidP="006E44D4">
      <w:pPr>
        <w:numPr>
          <w:ilvl w:val="0"/>
          <w:numId w:val="5"/>
        </w:numPr>
        <w:pBdr>
          <w:top w:val="nil"/>
          <w:left w:val="nil"/>
          <w:bottom w:val="nil"/>
          <w:right w:val="nil"/>
          <w:between w:val="nil"/>
        </w:pBdr>
        <w:tabs>
          <w:tab w:val="left" w:pos="1134"/>
        </w:tabs>
        <w:ind w:left="0" w:firstLine="0"/>
        <w:jc w:val="both"/>
        <w:rPr>
          <w:rFonts w:ascii="Arial Narrow" w:hAnsi="Arial Narrow" w:cs="Arial"/>
          <w:sz w:val="24"/>
          <w:szCs w:val="24"/>
        </w:rPr>
      </w:pPr>
      <w:r w:rsidRPr="003B1252">
        <w:rPr>
          <w:rFonts w:ascii="Arial Narrow" w:hAnsi="Arial Narrow" w:cs="Arial"/>
          <w:color w:val="000000"/>
          <w:sz w:val="24"/>
          <w:szCs w:val="24"/>
        </w:rPr>
        <w:t xml:space="preserve">Cópia da </w:t>
      </w:r>
      <w:r>
        <w:rPr>
          <w:rFonts w:ascii="Arial Narrow" w:hAnsi="Arial Narrow" w:cs="Arial"/>
          <w:b/>
          <w:color w:val="000000"/>
          <w:sz w:val="24"/>
          <w:szCs w:val="24"/>
        </w:rPr>
        <w:t>Ordem de Serviços</w:t>
      </w:r>
      <w:r w:rsidRPr="00E66218">
        <w:rPr>
          <w:rFonts w:ascii="Arial Narrow" w:hAnsi="Arial Narrow" w:cs="Arial"/>
          <w:b/>
          <w:color w:val="000000"/>
          <w:sz w:val="24"/>
          <w:szCs w:val="24"/>
        </w:rPr>
        <w:t xml:space="preserve"> </w:t>
      </w:r>
      <w:r w:rsidRPr="00E66218">
        <w:rPr>
          <w:rFonts w:ascii="Arial Narrow" w:hAnsi="Arial Narrow" w:cs="Arial"/>
          <w:color w:val="000000"/>
          <w:sz w:val="24"/>
          <w:szCs w:val="24"/>
        </w:rPr>
        <w:t xml:space="preserve">será remetida ao Setor requisitante para acompanhar </w:t>
      </w:r>
      <w:r>
        <w:rPr>
          <w:rFonts w:ascii="Arial Narrow" w:hAnsi="Arial Narrow" w:cs="Arial"/>
          <w:color w:val="000000"/>
          <w:sz w:val="24"/>
          <w:szCs w:val="24"/>
        </w:rPr>
        <w:t xml:space="preserve">a </w:t>
      </w:r>
      <w:r w:rsidRPr="00B6352D">
        <w:rPr>
          <w:rFonts w:ascii="Arial Narrow" w:hAnsi="Arial Narrow" w:cs="Arial"/>
          <w:b/>
          <w:bCs/>
          <w:color w:val="000000"/>
          <w:sz w:val="24"/>
          <w:szCs w:val="24"/>
        </w:rPr>
        <w:t>execução dos serviços</w:t>
      </w:r>
      <w:r w:rsidRPr="003B1252">
        <w:rPr>
          <w:rFonts w:ascii="Arial Narrow" w:hAnsi="Arial Narrow" w:cs="Arial"/>
          <w:color w:val="000000"/>
          <w:sz w:val="24"/>
          <w:szCs w:val="24"/>
        </w:rPr>
        <w:t xml:space="preserve"> dentro dos prazos contratados.</w:t>
      </w:r>
    </w:p>
    <w:p w14:paraId="73BB6783" w14:textId="77777777" w:rsidR="0030329F" w:rsidRPr="003B1252" w:rsidRDefault="0030329F" w:rsidP="006E44D4">
      <w:pPr>
        <w:numPr>
          <w:ilvl w:val="0"/>
          <w:numId w:val="5"/>
        </w:numPr>
        <w:pBdr>
          <w:top w:val="nil"/>
          <w:left w:val="nil"/>
          <w:bottom w:val="nil"/>
          <w:right w:val="nil"/>
          <w:between w:val="nil"/>
        </w:pBdr>
        <w:tabs>
          <w:tab w:val="left" w:pos="1134"/>
        </w:tabs>
        <w:ind w:left="0" w:firstLine="0"/>
        <w:jc w:val="both"/>
        <w:rPr>
          <w:rFonts w:ascii="Arial Narrow" w:hAnsi="Arial Narrow" w:cs="Arial"/>
          <w:sz w:val="24"/>
          <w:szCs w:val="24"/>
        </w:rPr>
      </w:pPr>
      <w:r w:rsidRPr="003B1252">
        <w:rPr>
          <w:rFonts w:ascii="Arial Narrow" w:hAnsi="Arial Narrow" w:cs="Arial"/>
          <w:color w:val="000000"/>
          <w:sz w:val="24"/>
          <w:szCs w:val="24"/>
        </w:rPr>
        <w:t xml:space="preserve">O Setor requisitante emitirá a “certificação” de aceite dos </w:t>
      </w:r>
      <w:r>
        <w:rPr>
          <w:rFonts w:ascii="Arial Narrow" w:hAnsi="Arial Narrow" w:cs="Arial"/>
          <w:b/>
          <w:color w:val="000000"/>
          <w:sz w:val="24"/>
          <w:szCs w:val="24"/>
        </w:rPr>
        <w:t>serviços executados</w:t>
      </w:r>
      <w:r w:rsidRPr="003B1252">
        <w:rPr>
          <w:rFonts w:ascii="Arial Narrow" w:hAnsi="Arial Narrow" w:cs="Arial"/>
          <w:color w:val="000000"/>
          <w:sz w:val="24"/>
          <w:szCs w:val="24"/>
        </w:rPr>
        <w:t>. Este aceite será parte do ajuste a ser feito quando do pagamento da fatura.</w:t>
      </w:r>
    </w:p>
    <w:p w14:paraId="777EFA82" w14:textId="77777777" w:rsidR="0030329F" w:rsidRPr="003B1252" w:rsidRDefault="0030329F" w:rsidP="006E44D4">
      <w:pPr>
        <w:numPr>
          <w:ilvl w:val="0"/>
          <w:numId w:val="5"/>
        </w:numPr>
        <w:pBdr>
          <w:top w:val="nil"/>
          <w:left w:val="nil"/>
          <w:bottom w:val="nil"/>
          <w:right w:val="nil"/>
          <w:between w:val="nil"/>
        </w:pBdr>
        <w:tabs>
          <w:tab w:val="left" w:pos="1134"/>
        </w:tabs>
        <w:ind w:left="0" w:firstLine="0"/>
        <w:jc w:val="both"/>
        <w:rPr>
          <w:rFonts w:ascii="Arial Narrow" w:hAnsi="Arial Narrow" w:cs="Arial"/>
          <w:sz w:val="24"/>
          <w:szCs w:val="24"/>
        </w:rPr>
      </w:pPr>
      <w:r w:rsidRPr="003B1252">
        <w:rPr>
          <w:rFonts w:ascii="Arial Narrow" w:hAnsi="Arial Narrow" w:cs="Arial"/>
          <w:color w:val="000000"/>
          <w:sz w:val="24"/>
          <w:szCs w:val="24"/>
        </w:rPr>
        <w:t>Caso ocorram irregularidades</w:t>
      </w:r>
      <w:r w:rsidRPr="003B1252">
        <w:rPr>
          <w:rFonts w:ascii="Arial Narrow" w:hAnsi="Arial Narrow" w:cs="Arial"/>
          <w:b/>
          <w:color w:val="000000"/>
          <w:sz w:val="24"/>
          <w:szCs w:val="24"/>
        </w:rPr>
        <w:t xml:space="preserve"> </w:t>
      </w:r>
      <w:r w:rsidRPr="00E66218">
        <w:rPr>
          <w:rFonts w:ascii="Arial Narrow" w:hAnsi="Arial Narrow" w:cs="Arial"/>
          <w:b/>
          <w:color w:val="000000"/>
          <w:sz w:val="24"/>
          <w:szCs w:val="24"/>
        </w:rPr>
        <w:t>n</w:t>
      </w:r>
      <w:r>
        <w:rPr>
          <w:rFonts w:ascii="Arial Narrow" w:hAnsi="Arial Narrow" w:cs="Arial"/>
          <w:b/>
          <w:color w:val="000000"/>
          <w:sz w:val="24"/>
          <w:szCs w:val="24"/>
        </w:rPr>
        <w:t>a</w:t>
      </w:r>
      <w:r w:rsidRPr="00E66218">
        <w:rPr>
          <w:rFonts w:ascii="Arial Narrow" w:hAnsi="Arial Narrow" w:cs="Arial"/>
          <w:b/>
          <w:color w:val="000000"/>
          <w:sz w:val="24"/>
          <w:szCs w:val="24"/>
        </w:rPr>
        <w:t xml:space="preserve"> </w:t>
      </w:r>
      <w:r>
        <w:rPr>
          <w:rFonts w:ascii="Arial Narrow" w:hAnsi="Arial Narrow" w:cs="Arial"/>
          <w:b/>
          <w:color w:val="000000"/>
          <w:sz w:val="24"/>
          <w:szCs w:val="24"/>
        </w:rPr>
        <w:t>prestação de serviços</w:t>
      </w:r>
      <w:r w:rsidRPr="003B1252">
        <w:rPr>
          <w:rFonts w:ascii="Arial Narrow" w:hAnsi="Arial Narrow" w:cs="Arial"/>
          <w:color w:val="000000"/>
          <w:sz w:val="24"/>
          <w:szCs w:val="24"/>
        </w:rPr>
        <w:t>, serão adotados os seguintes procedimentos:</w:t>
      </w:r>
    </w:p>
    <w:p w14:paraId="5D5D390C" w14:textId="7643C16D" w:rsidR="0030329F" w:rsidRPr="003B1252" w:rsidRDefault="0030329F" w:rsidP="006E44D4">
      <w:pPr>
        <w:pBdr>
          <w:top w:val="nil"/>
          <w:left w:val="nil"/>
          <w:bottom w:val="nil"/>
          <w:right w:val="nil"/>
          <w:between w:val="nil"/>
        </w:pBdr>
        <w:tabs>
          <w:tab w:val="left" w:pos="1134"/>
        </w:tabs>
        <w:jc w:val="both"/>
        <w:rPr>
          <w:rFonts w:ascii="Arial Narrow" w:hAnsi="Arial Narrow" w:cs="Arial"/>
          <w:color w:val="000000"/>
          <w:sz w:val="24"/>
          <w:szCs w:val="24"/>
        </w:rPr>
      </w:pPr>
      <w:r w:rsidRPr="003B1252">
        <w:rPr>
          <w:rFonts w:ascii="Arial Narrow" w:hAnsi="Arial Narrow" w:cs="Arial"/>
          <w:color w:val="000000"/>
          <w:sz w:val="24"/>
          <w:szCs w:val="24"/>
        </w:rPr>
        <w:t xml:space="preserve">d.1). </w:t>
      </w:r>
      <w:r w:rsidR="00024BDA">
        <w:rPr>
          <w:rFonts w:ascii="Arial Narrow" w:hAnsi="Arial Narrow" w:cs="Arial"/>
          <w:color w:val="000000"/>
          <w:sz w:val="24"/>
          <w:szCs w:val="24"/>
        </w:rPr>
        <w:tab/>
      </w:r>
      <w:r w:rsidRPr="003B1252">
        <w:rPr>
          <w:rFonts w:ascii="Arial Narrow" w:hAnsi="Arial Narrow" w:cs="Arial"/>
          <w:color w:val="000000"/>
          <w:sz w:val="24"/>
          <w:szCs w:val="24"/>
        </w:rPr>
        <w:t xml:space="preserve">Será emitido na </w:t>
      </w:r>
      <w:r>
        <w:rPr>
          <w:rFonts w:ascii="Arial Narrow" w:hAnsi="Arial Narrow"/>
          <w:b/>
          <w:sz w:val="24"/>
          <w:szCs w:val="24"/>
        </w:rPr>
        <w:t>Ordem de Serviços</w:t>
      </w:r>
      <w:r w:rsidRPr="004F0E4E">
        <w:rPr>
          <w:rFonts w:ascii="Arial Narrow" w:hAnsi="Arial Narrow"/>
          <w:sz w:val="24"/>
          <w:szCs w:val="24"/>
        </w:rPr>
        <w:t xml:space="preserve"> </w:t>
      </w:r>
      <w:r w:rsidRPr="003B1252">
        <w:rPr>
          <w:rFonts w:ascii="Arial Narrow" w:hAnsi="Arial Narrow" w:cs="Arial"/>
          <w:color w:val="000000"/>
          <w:sz w:val="24"/>
          <w:szCs w:val="24"/>
        </w:rPr>
        <w:t>o motivo da irregularidade apresentada pelo fornecedor.</w:t>
      </w:r>
    </w:p>
    <w:p w14:paraId="5C6269E2" w14:textId="206072BA" w:rsidR="0030329F" w:rsidRPr="003B1252" w:rsidRDefault="0030329F" w:rsidP="006E44D4">
      <w:pPr>
        <w:pBdr>
          <w:top w:val="nil"/>
          <w:left w:val="nil"/>
          <w:bottom w:val="nil"/>
          <w:right w:val="nil"/>
          <w:between w:val="nil"/>
        </w:pBdr>
        <w:tabs>
          <w:tab w:val="left" w:pos="1134"/>
        </w:tabs>
        <w:jc w:val="both"/>
        <w:rPr>
          <w:rFonts w:ascii="Arial Narrow" w:hAnsi="Arial Narrow" w:cs="Arial"/>
          <w:b/>
          <w:color w:val="000000"/>
          <w:sz w:val="24"/>
          <w:szCs w:val="24"/>
        </w:rPr>
      </w:pPr>
      <w:r w:rsidRPr="003B1252">
        <w:rPr>
          <w:rFonts w:ascii="Arial Narrow" w:hAnsi="Arial Narrow" w:cs="Arial"/>
          <w:b/>
          <w:color w:val="000000"/>
          <w:sz w:val="24"/>
          <w:szCs w:val="24"/>
        </w:rPr>
        <w:t xml:space="preserve">d.2). </w:t>
      </w:r>
      <w:r w:rsidR="00024BDA">
        <w:rPr>
          <w:rFonts w:ascii="Arial Narrow" w:hAnsi="Arial Narrow" w:cs="Arial"/>
          <w:b/>
          <w:color w:val="000000"/>
          <w:sz w:val="24"/>
          <w:szCs w:val="24"/>
        </w:rPr>
        <w:tab/>
      </w:r>
      <w:r w:rsidRPr="003B1252">
        <w:rPr>
          <w:rFonts w:ascii="Arial Narrow" w:hAnsi="Arial Narrow" w:cs="Arial"/>
          <w:b/>
          <w:color w:val="000000"/>
          <w:sz w:val="24"/>
          <w:szCs w:val="24"/>
        </w:rPr>
        <w:t>Caso ocorram repetidas irregularidades durante a vigência do Contrato, o Município notificará o fornecedor sobre os fatos decorrentes e apontados pela Setor Requisitante conforme regimentar o Decreto Municipal sobre o tema.</w:t>
      </w:r>
    </w:p>
    <w:p w14:paraId="4684EBDA" w14:textId="77777777" w:rsidR="0030329F" w:rsidRPr="003B1252" w:rsidRDefault="0030329F" w:rsidP="00A967CA">
      <w:pPr>
        <w:numPr>
          <w:ilvl w:val="1"/>
          <w:numId w:val="19"/>
        </w:numPr>
        <w:pBdr>
          <w:top w:val="nil"/>
          <w:left w:val="nil"/>
          <w:bottom w:val="nil"/>
          <w:right w:val="nil"/>
          <w:between w:val="nil"/>
        </w:pBdr>
        <w:tabs>
          <w:tab w:val="left" w:pos="1134"/>
        </w:tabs>
        <w:spacing w:before="240"/>
        <w:ind w:left="0" w:firstLine="0"/>
        <w:jc w:val="both"/>
        <w:rPr>
          <w:rFonts w:ascii="Arial Narrow" w:hAnsi="Arial Narrow" w:cs="Arial"/>
          <w:sz w:val="24"/>
          <w:szCs w:val="24"/>
        </w:rPr>
      </w:pPr>
      <w:r w:rsidRPr="003B1252">
        <w:rPr>
          <w:rFonts w:ascii="Arial Narrow" w:hAnsi="Arial Narrow" w:cs="Arial"/>
          <w:color w:val="000000"/>
          <w:sz w:val="24"/>
          <w:szCs w:val="24"/>
        </w:rPr>
        <w:t xml:space="preserve">Sem prejuízo da plena responsabilidade do Contratado, </w:t>
      </w:r>
      <w:r>
        <w:rPr>
          <w:rFonts w:ascii="Arial Narrow" w:hAnsi="Arial Narrow" w:cs="Arial"/>
          <w:b/>
          <w:color w:val="000000"/>
          <w:sz w:val="24"/>
          <w:szCs w:val="24"/>
        </w:rPr>
        <w:t>a prestação de serviços</w:t>
      </w:r>
      <w:r w:rsidRPr="00E66218">
        <w:rPr>
          <w:rFonts w:ascii="Arial Narrow" w:hAnsi="Arial Narrow" w:cs="Arial"/>
          <w:color w:val="000000"/>
          <w:sz w:val="24"/>
          <w:szCs w:val="24"/>
        </w:rPr>
        <w:t xml:space="preserve"> </w:t>
      </w:r>
      <w:r w:rsidRPr="003B1252">
        <w:rPr>
          <w:rFonts w:ascii="Arial Narrow" w:hAnsi="Arial Narrow" w:cs="Arial"/>
          <w:color w:val="000000"/>
          <w:sz w:val="24"/>
          <w:szCs w:val="24"/>
        </w:rPr>
        <w:t>serão fiscalizados pelo Município, através de servidor designado para tal função, a qualquer hora, dentro dos padrões determinados pela Lei Federal n°. 14.133/21.</w:t>
      </w:r>
    </w:p>
    <w:p w14:paraId="393F15F0" w14:textId="3CDD023F" w:rsidR="002C7E83" w:rsidRPr="006E44D4" w:rsidRDefault="0030329F" w:rsidP="00A967CA">
      <w:pPr>
        <w:numPr>
          <w:ilvl w:val="1"/>
          <w:numId w:val="19"/>
        </w:numPr>
        <w:pBdr>
          <w:top w:val="nil"/>
          <w:left w:val="nil"/>
          <w:bottom w:val="nil"/>
          <w:right w:val="nil"/>
          <w:between w:val="nil"/>
        </w:pBdr>
        <w:tabs>
          <w:tab w:val="left" w:pos="1134"/>
        </w:tabs>
        <w:spacing w:before="240" w:after="240"/>
        <w:ind w:left="0" w:firstLine="0"/>
        <w:jc w:val="both"/>
        <w:rPr>
          <w:rFonts w:ascii="Arial Narrow" w:hAnsi="Arial Narrow" w:cs="Arial"/>
          <w:sz w:val="24"/>
          <w:szCs w:val="24"/>
        </w:rPr>
      </w:pPr>
      <w:r w:rsidRPr="003B1252">
        <w:rPr>
          <w:rFonts w:ascii="Arial Narrow" w:hAnsi="Arial Narrow" w:cs="Arial"/>
          <w:color w:val="000000"/>
          <w:sz w:val="24"/>
          <w:szCs w:val="24"/>
        </w:rPr>
        <w:t xml:space="preserve">O CONTRATANTE poderá a qualquer tempo </w:t>
      </w:r>
      <w:r w:rsidRPr="003B1252">
        <w:rPr>
          <w:rFonts w:ascii="Arial Narrow" w:hAnsi="Arial Narrow" w:cs="Arial"/>
          <w:b/>
          <w:color w:val="000000"/>
          <w:sz w:val="24"/>
          <w:szCs w:val="24"/>
        </w:rPr>
        <w:t xml:space="preserve">recusar os </w:t>
      </w:r>
      <w:r>
        <w:rPr>
          <w:rFonts w:ascii="Arial Narrow" w:hAnsi="Arial Narrow" w:cs="Arial"/>
          <w:b/>
          <w:color w:val="000000"/>
          <w:sz w:val="24"/>
          <w:szCs w:val="24"/>
        </w:rPr>
        <w:t>serviços</w:t>
      </w:r>
      <w:r w:rsidRPr="003B1252">
        <w:rPr>
          <w:rFonts w:ascii="Arial Narrow" w:hAnsi="Arial Narrow" w:cs="Arial"/>
          <w:color w:val="000000"/>
          <w:sz w:val="24"/>
          <w:szCs w:val="24"/>
        </w:rPr>
        <w:t>, no todo ou em parte, sempre que não atender ao estipulado no contrato.</w:t>
      </w:r>
    </w:p>
    <w:p w14:paraId="29C2AB85" w14:textId="77777777" w:rsidR="001C20EC" w:rsidRPr="001C20EC" w:rsidRDefault="001C20EC" w:rsidP="00A967CA">
      <w:pPr>
        <w:numPr>
          <w:ilvl w:val="0"/>
          <w:numId w:val="19"/>
        </w:numPr>
        <w:shd w:val="clear" w:color="auto" w:fill="D9D9D9" w:themeFill="background1" w:themeFillShade="D9"/>
        <w:tabs>
          <w:tab w:val="left" w:pos="1134"/>
        </w:tabs>
        <w:ind w:left="0" w:firstLine="0"/>
        <w:jc w:val="both"/>
        <w:outlineLvl w:val="0"/>
        <w:rPr>
          <w:rFonts w:ascii="Arial Narrow" w:eastAsia="Arial" w:hAnsi="Arial Narrow" w:cs="Arial"/>
          <w:b/>
          <w:bCs/>
          <w:sz w:val="28"/>
          <w:szCs w:val="28"/>
        </w:rPr>
      </w:pPr>
      <w:r w:rsidRPr="001C20EC">
        <w:rPr>
          <w:rFonts w:ascii="Arial Narrow" w:eastAsia="Arial" w:hAnsi="Arial Narrow" w:cs="Arial"/>
          <w:b/>
          <w:bCs/>
          <w:sz w:val="28"/>
          <w:szCs w:val="28"/>
        </w:rPr>
        <w:t>DOS RECURSOS FINANCEIROS E DA DOTAÇÃO ORÇAMENTÁRIA</w:t>
      </w:r>
    </w:p>
    <w:p w14:paraId="2C3ADDCA" w14:textId="23887AAA" w:rsidR="001C20EC" w:rsidRPr="00400726" w:rsidRDefault="001C20EC" w:rsidP="00A967CA">
      <w:pPr>
        <w:numPr>
          <w:ilvl w:val="1"/>
          <w:numId w:val="19"/>
        </w:numPr>
        <w:pBdr>
          <w:top w:val="nil"/>
          <w:left w:val="nil"/>
          <w:bottom w:val="nil"/>
          <w:right w:val="nil"/>
          <w:between w:val="nil"/>
        </w:pBdr>
        <w:tabs>
          <w:tab w:val="left" w:pos="1134"/>
        </w:tabs>
        <w:spacing w:before="93" w:after="2"/>
        <w:ind w:left="0" w:firstLine="0"/>
        <w:jc w:val="both"/>
        <w:rPr>
          <w:rFonts w:ascii="Arial Narrow" w:hAnsi="Arial Narrow" w:cs="Arial"/>
          <w:sz w:val="24"/>
          <w:szCs w:val="24"/>
        </w:rPr>
      </w:pPr>
      <w:r w:rsidRPr="001C20EC">
        <w:rPr>
          <w:rFonts w:ascii="Arial Narrow" w:hAnsi="Arial Narrow" w:cs="Arial"/>
          <w:color w:val="000000"/>
          <w:sz w:val="24"/>
          <w:szCs w:val="24"/>
        </w:rPr>
        <w:t xml:space="preserve">As despesas com a presente licitação serão suportadas orçamentariamente por meio da rubrica: Classificação Funcional Programática disposta na </w:t>
      </w:r>
      <w:r w:rsidRPr="001C20EC">
        <w:rPr>
          <w:rFonts w:ascii="Arial Narrow" w:hAnsi="Arial Narrow" w:cs="Arial"/>
          <w:b/>
          <w:color w:val="000000"/>
          <w:sz w:val="24"/>
          <w:szCs w:val="24"/>
        </w:rPr>
        <w:t>LOA – 202</w:t>
      </w:r>
      <w:r w:rsidR="00DA7169">
        <w:rPr>
          <w:rFonts w:ascii="Arial Narrow" w:hAnsi="Arial Narrow" w:cs="Arial"/>
          <w:b/>
          <w:color w:val="000000"/>
          <w:sz w:val="24"/>
          <w:szCs w:val="24"/>
        </w:rPr>
        <w:t>6</w:t>
      </w:r>
      <w:r w:rsidRPr="001C20EC">
        <w:rPr>
          <w:rFonts w:ascii="Arial Narrow" w:hAnsi="Arial Narrow" w:cs="Arial"/>
          <w:color w:val="000000"/>
          <w:sz w:val="24"/>
          <w:szCs w:val="24"/>
        </w:rPr>
        <w:t>, e dotações que vierem a substituí-la(s), sendo as seguintes Dotação orçamentária:</w:t>
      </w:r>
    </w:p>
    <w:p w14:paraId="45D681DB" w14:textId="42471D2C" w:rsidR="00400726" w:rsidRPr="00DA7169" w:rsidRDefault="00400726" w:rsidP="00400726">
      <w:pPr>
        <w:pBdr>
          <w:top w:val="nil"/>
          <w:left w:val="nil"/>
          <w:bottom w:val="nil"/>
          <w:right w:val="nil"/>
          <w:between w:val="nil"/>
        </w:pBdr>
        <w:tabs>
          <w:tab w:val="left" w:pos="1134"/>
        </w:tabs>
        <w:spacing w:before="93" w:after="2"/>
        <w:jc w:val="both"/>
        <w:rPr>
          <w:rFonts w:ascii="Arial Narrow" w:hAnsi="Arial Narrow" w:cs="Arial"/>
          <w:sz w:val="24"/>
          <w:szCs w:val="24"/>
        </w:rPr>
      </w:pPr>
      <w:r>
        <w:rPr>
          <w:rFonts w:ascii="Arial Narrow" w:hAnsi="Arial Narrow" w:cs="Arial"/>
          <w:color w:val="000000"/>
          <w:sz w:val="24"/>
          <w:szCs w:val="24"/>
        </w:rPr>
        <w:t>Secretaria Municipal de Saúde</w:t>
      </w:r>
    </w:p>
    <w:p w14:paraId="1C37E1B2" w14:textId="6FA013AF" w:rsidR="00400726" w:rsidRDefault="00400726" w:rsidP="00400726">
      <w:pPr>
        <w:pBdr>
          <w:top w:val="nil"/>
          <w:left w:val="nil"/>
          <w:bottom w:val="nil"/>
          <w:right w:val="nil"/>
          <w:between w:val="nil"/>
        </w:pBdr>
        <w:tabs>
          <w:tab w:val="left" w:pos="1134"/>
        </w:tabs>
        <w:spacing w:before="93" w:after="2"/>
        <w:jc w:val="both"/>
        <w:rPr>
          <w:rFonts w:ascii="Arial Narrow" w:hAnsi="Arial Narrow" w:cs="Arial"/>
          <w:sz w:val="24"/>
          <w:szCs w:val="24"/>
        </w:rPr>
      </w:pPr>
      <w:r w:rsidRPr="00400726">
        <w:rPr>
          <w:rFonts w:ascii="Arial Narrow" w:hAnsi="Arial Narrow" w:cs="Arial"/>
          <w:sz w:val="24"/>
          <w:szCs w:val="24"/>
        </w:rPr>
        <w:t>06.02.10.122.0509.2039.0000</w:t>
      </w:r>
      <w:r>
        <w:rPr>
          <w:rFonts w:ascii="Arial Narrow" w:hAnsi="Arial Narrow" w:cs="Arial"/>
          <w:sz w:val="24"/>
          <w:szCs w:val="24"/>
        </w:rPr>
        <w:t xml:space="preserve"> Ficha: 1176; Fonte: 2.500.1002</w:t>
      </w:r>
    </w:p>
    <w:p w14:paraId="63DD4B25" w14:textId="77777777" w:rsidR="00400726" w:rsidRPr="00400726" w:rsidRDefault="00400726" w:rsidP="00400726">
      <w:pPr>
        <w:pBdr>
          <w:top w:val="nil"/>
          <w:left w:val="nil"/>
          <w:bottom w:val="nil"/>
          <w:right w:val="nil"/>
          <w:between w:val="nil"/>
        </w:pBdr>
        <w:tabs>
          <w:tab w:val="left" w:pos="1134"/>
        </w:tabs>
        <w:spacing w:before="93" w:after="2"/>
        <w:jc w:val="both"/>
        <w:rPr>
          <w:rFonts w:ascii="Arial Narrow" w:hAnsi="Arial Narrow" w:cs="Arial"/>
          <w:sz w:val="24"/>
          <w:szCs w:val="24"/>
        </w:rPr>
      </w:pPr>
    </w:p>
    <w:p w14:paraId="276FCBFB" w14:textId="4EB5AD0D" w:rsidR="00C4637B" w:rsidRDefault="00465E93" w:rsidP="006E44D4">
      <w:pPr>
        <w:pStyle w:val="SemEspaamento"/>
        <w:tabs>
          <w:tab w:val="left" w:pos="1134"/>
        </w:tabs>
        <w:jc w:val="both"/>
        <w:rPr>
          <w:rFonts w:ascii="Arial Narrow" w:hAnsi="Arial Narrow" w:cs="Arial"/>
          <w:color w:val="000000"/>
          <w:sz w:val="24"/>
          <w:szCs w:val="24"/>
        </w:rPr>
      </w:pPr>
      <w:r>
        <w:rPr>
          <w:rFonts w:ascii="Arial Narrow" w:hAnsi="Arial Narrow" w:cs="Arial"/>
          <w:color w:val="000000"/>
          <w:sz w:val="24"/>
          <w:szCs w:val="24"/>
        </w:rPr>
        <w:t xml:space="preserve">18.2. </w:t>
      </w:r>
      <w:r w:rsidR="00DA7169">
        <w:rPr>
          <w:rFonts w:ascii="Arial Narrow" w:hAnsi="Arial Narrow" w:cs="Arial"/>
          <w:color w:val="000000"/>
          <w:sz w:val="24"/>
          <w:szCs w:val="24"/>
        </w:rPr>
        <w:tab/>
      </w:r>
      <w:r w:rsidR="001C20EC" w:rsidRPr="001C20EC">
        <w:rPr>
          <w:rFonts w:ascii="Arial Narrow" w:hAnsi="Arial Narrow" w:cs="Arial"/>
          <w:color w:val="000000"/>
          <w:sz w:val="24"/>
          <w:szCs w:val="24"/>
        </w:rPr>
        <w:t>As despesas possuem compatibilidade com as demais Lei Orçamentárias (LDO/PPA) e serão previamente empenhadas, nos termos do art. 58 e seguintes, da Lei Federal n° 4.320/64</w:t>
      </w:r>
    </w:p>
    <w:p w14:paraId="1882684D" w14:textId="77777777" w:rsidR="00EC7FAF" w:rsidRPr="008553EE" w:rsidRDefault="00EC7FAF" w:rsidP="00A967CA">
      <w:pPr>
        <w:numPr>
          <w:ilvl w:val="0"/>
          <w:numId w:val="19"/>
        </w:numPr>
        <w:shd w:val="clear" w:color="auto" w:fill="D9D9D9"/>
        <w:tabs>
          <w:tab w:val="left" w:pos="1134"/>
          <w:tab w:val="left" w:pos="1110"/>
        </w:tabs>
        <w:spacing w:before="1"/>
        <w:ind w:left="0" w:firstLine="0"/>
        <w:outlineLvl w:val="0"/>
        <w:rPr>
          <w:rFonts w:ascii="Arial Narrow" w:eastAsia="Arial" w:hAnsi="Arial Narrow" w:cs="Arial"/>
          <w:b/>
          <w:bCs/>
          <w:sz w:val="28"/>
          <w:szCs w:val="28"/>
        </w:rPr>
      </w:pPr>
      <w:r w:rsidRPr="008553EE">
        <w:rPr>
          <w:rFonts w:ascii="Arial Narrow" w:eastAsia="Arial" w:hAnsi="Arial Narrow" w:cs="Arial"/>
          <w:b/>
          <w:bCs/>
          <w:sz w:val="28"/>
          <w:szCs w:val="28"/>
        </w:rPr>
        <w:lastRenderedPageBreak/>
        <w:t>DA FORMA DE PAGAMENTO</w:t>
      </w:r>
    </w:p>
    <w:p w14:paraId="7FDA796D" w14:textId="6F66A7A5" w:rsidR="00DA7169" w:rsidRPr="005604BE" w:rsidRDefault="00EC7FAF" w:rsidP="00A967CA">
      <w:pPr>
        <w:numPr>
          <w:ilvl w:val="1"/>
          <w:numId w:val="19"/>
        </w:numPr>
        <w:pBdr>
          <w:top w:val="nil"/>
          <w:left w:val="nil"/>
          <w:bottom w:val="nil"/>
          <w:right w:val="nil"/>
          <w:between w:val="nil"/>
        </w:pBdr>
        <w:tabs>
          <w:tab w:val="left" w:pos="1134"/>
        </w:tabs>
        <w:ind w:left="0" w:firstLine="0"/>
        <w:jc w:val="both"/>
        <w:rPr>
          <w:rFonts w:ascii="Arial Narrow" w:hAnsi="Arial Narrow" w:cs="Arial"/>
          <w:sz w:val="24"/>
          <w:szCs w:val="24"/>
        </w:rPr>
      </w:pPr>
      <w:r w:rsidRPr="001F2371">
        <w:rPr>
          <w:rFonts w:ascii="Arial Narrow" w:hAnsi="Arial Narrow" w:cs="Arial"/>
          <w:color w:val="000000"/>
          <w:sz w:val="24"/>
          <w:szCs w:val="24"/>
        </w:rPr>
        <w:t>O pagamento será efetuado, sem atualização financeira, pelo Município, de acordo com as condicionantes apresentadas no ANEXO I – TERMO DE REFERÊNCIA.</w:t>
      </w:r>
    </w:p>
    <w:p w14:paraId="503A63F2" w14:textId="7EC661F6" w:rsidR="005604BE" w:rsidRPr="005604BE" w:rsidRDefault="005604BE" w:rsidP="005604BE">
      <w:pPr>
        <w:pStyle w:val="PargrafodaLista"/>
        <w:numPr>
          <w:ilvl w:val="2"/>
          <w:numId w:val="19"/>
        </w:numPr>
        <w:pBdr>
          <w:top w:val="nil"/>
          <w:left w:val="nil"/>
          <w:bottom w:val="nil"/>
          <w:right w:val="nil"/>
          <w:between w:val="nil"/>
        </w:pBdr>
        <w:tabs>
          <w:tab w:val="left" w:pos="1134"/>
        </w:tabs>
        <w:ind w:left="0" w:firstLine="0"/>
        <w:rPr>
          <w:rFonts w:ascii="Arial Narrow" w:hAnsi="Arial Narrow" w:cs="Arial"/>
          <w:sz w:val="24"/>
          <w:szCs w:val="24"/>
        </w:rPr>
      </w:pPr>
      <w:r w:rsidRPr="0010705F">
        <w:rPr>
          <w:rFonts w:ascii="Arial Narrow" w:hAnsi="Arial Narrow" w:cs="Arial"/>
          <w:bCs/>
          <w:sz w:val="24"/>
          <w:szCs w:val="24"/>
        </w:rPr>
        <w:t>O pagamento será efetuado de acordo com o fornecimento no prazo de até 30 (trinta) dias mediante apresentação da Nota Fiscal ou documento equivalente, devidamente atestada, juntamente das certidões de regularidade fiscal em plena validade, previstas na Lei 14.133/2021</w:t>
      </w:r>
    </w:p>
    <w:p w14:paraId="2BF19E40" w14:textId="77777777" w:rsidR="00EC7FAF" w:rsidRPr="001F2371" w:rsidRDefault="00EC7FAF" w:rsidP="00A967CA">
      <w:pPr>
        <w:numPr>
          <w:ilvl w:val="1"/>
          <w:numId w:val="19"/>
        </w:numPr>
        <w:pBdr>
          <w:top w:val="nil"/>
          <w:left w:val="nil"/>
          <w:bottom w:val="nil"/>
          <w:right w:val="nil"/>
          <w:between w:val="nil"/>
        </w:pBdr>
        <w:tabs>
          <w:tab w:val="left" w:pos="1134"/>
        </w:tabs>
        <w:spacing w:before="240"/>
        <w:ind w:left="0" w:firstLine="0"/>
        <w:jc w:val="both"/>
        <w:rPr>
          <w:rFonts w:ascii="Arial Narrow" w:hAnsi="Arial Narrow" w:cs="Arial"/>
          <w:sz w:val="24"/>
          <w:szCs w:val="24"/>
        </w:rPr>
      </w:pPr>
      <w:r w:rsidRPr="001F2371">
        <w:rPr>
          <w:rFonts w:ascii="Arial Narrow" w:hAnsi="Arial Narrow" w:cs="Arial"/>
          <w:color w:val="000000"/>
          <w:sz w:val="24"/>
          <w:szCs w:val="24"/>
        </w:rPr>
        <w:t>Deverão estar incluídas, no preço dos serviços todas as despesas, sem quaisquer ônus para a Administração, tais como frete, materiais, mão de obra, carga e descarga, tributos, e quaisquer outros que incidam sobre a avença.</w:t>
      </w:r>
    </w:p>
    <w:p w14:paraId="6F50B9F0" w14:textId="77777777" w:rsidR="00EC7FAF" w:rsidRPr="001F2371" w:rsidRDefault="00EC7FAF" w:rsidP="00A967CA">
      <w:pPr>
        <w:numPr>
          <w:ilvl w:val="1"/>
          <w:numId w:val="19"/>
        </w:numPr>
        <w:pBdr>
          <w:top w:val="nil"/>
          <w:left w:val="nil"/>
          <w:bottom w:val="nil"/>
          <w:right w:val="nil"/>
          <w:between w:val="nil"/>
        </w:pBdr>
        <w:tabs>
          <w:tab w:val="left" w:pos="1134"/>
        </w:tabs>
        <w:spacing w:before="240"/>
        <w:ind w:left="0" w:firstLine="0"/>
        <w:jc w:val="both"/>
        <w:rPr>
          <w:rFonts w:ascii="Arial Narrow" w:hAnsi="Arial Narrow" w:cs="Arial"/>
          <w:sz w:val="24"/>
          <w:szCs w:val="24"/>
        </w:rPr>
      </w:pPr>
      <w:r w:rsidRPr="001F2371">
        <w:rPr>
          <w:rFonts w:ascii="Arial Narrow" w:hAnsi="Arial Narrow" w:cs="Arial"/>
          <w:color w:val="000000"/>
          <w:sz w:val="24"/>
          <w:szCs w:val="24"/>
        </w:rPr>
        <w:t>O Município reserva-se ao direito de reter o pagamento se, no ato da verificação da entrega dos serviços os mesmos não estiverem em perfeitas condições ou de acordo com as especificações exigidas no ANEXO I – TERMO DE REFERÊNCIA, e as especificações apresentadas na Ordem de Serviços.</w:t>
      </w:r>
    </w:p>
    <w:p w14:paraId="06FA3157" w14:textId="77777777" w:rsidR="00EC7FAF" w:rsidRPr="001F2371" w:rsidRDefault="00EC7FAF" w:rsidP="00A967CA">
      <w:pPr>
        <w:numPr>
          <w:ilvl w:val="1"/>
          <w:numId w:val="19"/>
        </w:numPr>
        <w:pBdr>
          <w:top w:val="nil"/>
          <w:left w:val="nil"/>
          <w:bottom w:val="nil"/>
          <w:right w:val="nil"/>
          <w:between w:val="nil"/>
        </w:pBdr>
        <w:tabs>
          <w:tab w:val="left" w:pos="1134"/>
        </w:tabs>
        <w:spacing w:before="240"/>
        <w:ind w:left="0" w:firstLine="0"/>
        <w:jc w:val="both"/>
        <w:rPr>
          <w:rFonts w:ascii="Arial Narrow" w:hAnsi="Arial Narrow" w:cs="Arial"/>
          <w:sz w:val="24"/>
          <w:szCs w:val="24"/>
        </w:rPr>
      </w:pPr>
      <w:r w:rsidRPr="001F2371">
        <w:rPr>
          <w:rFonts w:ascii="Arial Narrow" w:hAnsi="Arial Narrow" w:cs="Arial"/>
          <w:color w:val="000000"/>
          <w:sz w:val="24"/>
          <w:szCs w:val="24"/>
        </w:rPr>
        <w:t>Na eventualidade de aplicação de multa, será assegurada a ampla defesa na forma da lei.</w:t>
      </w:r>
    </w:p>
    <w:p w14:paraId="4743818A" w14:textId="77777777" w:rsidR="00EC7FAF" w:rsidRPr="001F2371" w:rsidRDefault="00EC7FAF" w:rsidP="00A967CA">
      <w:pPr>
        <w:numPr>
          <w:ilvl w:val="1"/>
          <w:numId w:val="19"/>
        </w:numPr>
        <w:pBdr>
          <w:top w:val="nil"/>
          <w:left w:val="nil"/>
          <w:bottom w:val="nil"/>
          <w:right w:val="nil"/>
          <w:between w:val="nil"/>
        </w:pBdr>
        <w:tabs>
          <w:tab w:val="left" w:pos="1134"/>
        </w:tabs>
        <w:spacing w:before="240"/>
        <w:ind w:left="0" w:firstLine="0"/>
        <w:jc w:val="both"/>
        <w:rPr>
          <w:rFonts w:ascii="Arial Narrow" w:hAnsi="Arial Narrow" w:cs="Arial"/>
          <w:sz w:val="24"/>
          <w:szCs w:val="24"/>
        </w:rPr>
      </w:pPr>
      <w:r w:rsidRPr="001F2371">
        <w:rPr>
          <w:rFonts w:ascii="Arial Narrow" w:hAnsi="Arial Narrow" w:cs="Arial"/>
          <w:color w:val="000000"/>
          <w:sz w:val="24"/>
          <w:szCs w:val="24"/>
        </w:rPr>
        <w:t>A Nota Fiscal – emitida obrigatoriamente com o número de inscrição do CNPJ apresentado para a Habilitação – só será liberada quando a execução dos serviços contratados estiver em total conformidade com as especificações constantes do ANEXO I – TERMO DE REFERÊNCIA.</w:t>
      </w:r>
    </w:p>
    <w:p w14:paraId="03CD680C" w14:textId="77777777" w:rsidR="00EC7FAF" w:rsidRPr="001F2371" w:rsidRDefault="00EC7FAF" w:rsidP="00A967CA">
      <w:pPr>
        <w:numPr>
          <w:ilvl w:val="1"/>
          <w:numId w:val="19"/>
        </w:numPr>
        <w:pBdr>
          <w:top w:val="nil"/>
          <w:left w:val="nil"/>
          <w:bottom w:val="nil"/>
          <w:right w:val="nil"/>
          <w:between w:val="nil"/>
        </w:pBdr>
        <w:tabs>
          <w:tab w:val="left" w:pos="1134"/>
        </w:tabs>
        <w:spacing w:before="240"/>
        <w:ind w:left="0" w:firstLine="0"/>
        <w:jc w:val="both"/>
        <w:rPr>
          <w:rFonts w:ascii="Arial Narrow" w:hAnsi="Arial Narrow" w:cs="Arial"/>
          <w:sz w:val="24"/>
          <w:szCs w:val="24"/>
        </w:rPr>
      </w:pPr>
      <w:r w:rsidRPr="001F2371">
        <w:rPr>
          <w:rFonts w:ascii="Arial Narrow" w:hAnsi="Arial Narrow" w:cs="Arial"/>
          <w:color w:val="000000"/>
          <w:sz w:val="24"/>
          <w:szCs w:val="24"/>
        </w:rPr>
        <w:t>Em caso de irregularidade na emissão dos documentos fiscais, o Município comunicará à CONTRATADA para que regularize a situação.</w:t>
      </w:r>
    </w:p>
    <w:p w14:paraId="7A1D50D3" w14:textId="77777777" w:rsidR="00EC7FAF" w:rsidRPr="001F2371" w:rsidRDefault="00EC7FAF" w:rsidP="00A967CA">
      <w:pPr>
        <w:numPr>
          <w:ilvl w:val="1"/>
          <w:numId w:val="19"/>
        </w:numPr>
        <w:pBdr>
          <w:top w:val="nil"/>
          <w:left w:val="nil"/>
          <w:bottom w:val="nil"/>
          <w:right w:val="nil"/>
          <w:between w:val="nil"/>
        </w:pBdr>
        <w:tabs>
          <w:tab w:val="left" w:pos="1134"/>
        </w:tabs>
        <w:spacing w:before="240"/>
        <w:ind w:left="0" w:firstLine="0"/>
        <w:jc w:val="both"/>
        <w:rPr>
          <w:rFonts w:ascii="Arial Narrow" w:hAnsi="Arial Narrow" w:cs="Arial"/>
          <w:sz w:val="24"/>
          <w:szCs w:val="24"/>
        </w:rPr>
      </w:pPr>
      <w:r w:rsidRPr="001F2371">
        <w:rPr>
          <w:rFonts w:ascii="Arial Narrow" w:hAnsi="Arial Narrow" w:cs="Arial"/>
          <w:color w:val="000000"/>
          <w:sz w:val="24"/>
          <w:szCs w:val="24"/>
        </w:rPr>
        <w:t>Na hipótese prevista no subitem 19.6, o prazo de pagamento será contado a partir de sua reapresentação, devidamente regularizado.</w:t>
      </w:r>
    </w:p>
    <w:p w14:paraId="51B29EE5" w14:textId="77777777" w:rsidR="00EC7FAF" w:rsidRPr="001F2371" w:rsidRDefault="00EC7FAF" w:rsidP="00A967CA">
      <w:pPr>
        <w:numPr>
          <w:ilvl w:val="1"/>
          <w:numId w:val="19"/>
        </w:numPr>
        <w:pBdr>
          <w:top w:val="nil"/>
          <w:left w:val="nil"/>
          <w:bottom w:val="nil"/>
          <w:right w:val="nil"/>
          <w:between w:val="nil"/>
        </w:pBdr>
        <w:tabs>
          <w:tab w:val="left" w:pos="1134"/>
        </w:tabs>
        <w:spacing w:before="240"/>
        <w:ind w:left="0" w:firstLine="0"/>
        <w:jc w:val="both"/>
        <w:rPr>
          <w:rFonts w:ascii="Arial Narrow" w:hAnsi="Arial Narrow" w:cs="Arial"/>
          <w:sz w:val="24"/>
          <w:szCs w:val="24"/>
        </w:rPr>
      </w:pPr>
      <w:r w:rsidRPr="001F2371">
        <w:rPr>
          <w:rFonts w:ascii="Arial Narrow" w:hAnsi="Arial Narrow" w:cs="Arial"/>
          <w:color w:val="000000"/>
          <w:sz w:val="24"/>
          <w:szCs w:val="24"/>
        </w:rPr>
        <w:t>Deverão ser pagos somente os serviços efetivamente executados e aceitos pela fiscalização do Município.</w:t>
      </w:r>
      <w:bookmarkStart w:id="11" w:name="_Hlk164062435"/>
    </w:p>
    <w:p w14:paraId="4C8694ED" w14:textId="21132F08" w:rsidR="00EC7FAF" w:rsidRPr="00D44CF7" w:rsidRDefault="00EC7FAF" w:rsidP="00A967CA">
      <w:pPr>
        <w:numPr>
          <w:ilvl w:val="1"/>
          <w:numId w:val="19"/>
        </w:numPr>
        <w:pBdr>
          <w:top w:val="nil"/>
          <w:left w:val="nil"/>
          <w:bottom w:val="nil"/>
          <w:right w:val="nil"/>
          <w:between w:val="nil"/>
        </w:pBdr>
        <w:tabs>
          <w:tab w:val="left" w:pos="1134"/>
        </w:tabs>
        <w:spacing w:before="240" w:after="240"/>
        <w:ind w:left="0" w:firstLine="0"/>
        <w:jc w:val="both"/>
        <w:rPr>
          <w:rFonts w:ascii="Arial Narrow" w:hAnsi="Arial Narrow" w:cs="Arial"/>
          <w:sz w:val="24"/>
          <w:szCs w:val="24"/>
        </w:rPr>
      </w:pPr>
      <w:r w:rsidRPr="00D44CF7">
        <w:rPr>
          <w:rFonts w:ascii="Arial Narrow" w:eastAsia="Calibri" w:hAnsi="Arial Narrow"/>
          <w:iCs/>
          <w:sz w:val="24"/>
          <w:szCs w:val="24"/>
        </w:rPr>
        <w:t xml:space="preserve">Conforme decisão do Supremo Tribunal Federal (Tema de repercussão geral 1130), sobre a </w:t>
      </w:r>
      <w:r w:rsidRPr="00D44CF7">
        <w:rPr>
          <w:rFonts w:ascii="Arial Narrow" w:eastAsia="Calibri" w:hAnsi="Arial Narrow"/>
          <w:b/>
          <w:bCs/>
          <w:iCs/>
          <w:sz w:val="24"/>
          <w:szCs w:val="24"/>
        </w:rPr>
        <w:t>obrigação dos Municípios emitir a retenção do IR na fonte</w:t>
      </w:r>
      <w:r w:rsidRPr="00D44CF7">
        <w:rPr>
          <w:rFonts w:ascii="Arial Narrow" w:eastAsia="Calibri" w:hAnsi="Arial Narrow"/>
          <w:iCs/>
          <w:sz w:val="24"/>
          <w:szCs w:val="24"/>
        </w:rPr>
        <w:t xml:space="preserve"> em atenção a Instrução Normativa da RF nº 1.234/2012, bem como, Decreto Municipal nº 5.849/2023, as empresas vencedoras/contratadas </w:t>
      </w:r>
      <w:r w:rsidRPr="00D44CF7">
        <w:rPr>
          <w:rFonts w:ascii="Arial Narrow" w:eastAsia="Calibri" w:hAnsi="Arial Narrow"/>
          <w:b/>
          <w:bCs/>
          <w:iCs/>
          <w:sz w:val="24"/>
          <w:szCs w:val="24"/>
        </w:rPr>
        <w:t>na emissão de suas notas fiscais</w:t>
      </w:r>
      <w:r w:rsidRPr="00D44CF7">
        <w:rPr>
          <w:rFonts w:ascii="Arial Narrow" w:eastAsia="Calibri" w:hAnsi="Arial Narrow"/>
          <w:iCs/>
          <w:sz w:val="24"/>
          <w:szCs w:val="24"/>
        </w:rPr>
        <w:t xml:space="preserve"> deverão preenche-las com as descrições dos itens constantes na Ordem de Fornecimento, bem como quantidade, valor unitário, valor total de cada item e valor total da nota, COM OS </w:t>
      </w:r>
      <w:r w:rsidRPr="00D44CF7">
        <w:rPr>
          <w:rFonts w:ascii="Arial Narrow" w:eastAsia="Calibri" w:hAnsi="Arial Narrow"/>
          <w:b/>
          <w:bCs/>
          <w:iCs/>
          <w:sz w:val="24"/>
          <w:szCs w:val="24"/>
        </w:rPr>
        <w:t>DESTAQUES</w:t>
      </w:r>
      <w:r w:rsidRPr="00D44CF7">
        <w:rPr>
          <w:rFonts w:ascii="Arial Narrow" w:eastAsia="Calibri" w:hAnsi="Arial Narrow"/>
          <w:iCs/>
          <w:sz w:val="24"/>
          <w:szCs w:val="24"/>
        </w:rPr>
        <w:t xml:space="preserve"> no rodapé da NF </w:t>
      </w:r>
      <w:r w:rsidRPr="00D44CF7">
        <w:rPr>
          <w:rFonts w:ascii="Arial Narrow" w:eastAsia="Calibri" w:hAnsi="Arial Narrow"/>
          <w:b/>
          <w:bCs/>
          <w:iCs/>
          <w:sz w:val="24"/>
          <w:szCs w:val="24"/>
        </w:rPr>
        <w:t>DOS IMPOSTOS A SER RETIDO NA FONTE NO CASO DO IRRF, e o ISSQN Conforme Lei Federal nº 116/2003 e Código Tributário Municipal</w:t>
      </w:r>
      <w:r w:rsidRPr="00D44CF7">
        <w:rPr>
          <w:rFonts w:ascii="Arial Narrow" w:eastAsia="Calibri" w:hAnsi="Arial Narrow"/>
          <w:iCs/>
          <w:sz w:val="24"/>
          <w:szCs w:val="24"/>
        </w:rPr>
        <w:t>.</w:t>
      </w:r>
      <w:bookmarkEnd w:id="11"/>
    </w:p>
    <w:p w14:paraId="3C9B08DC" w14:textId="77777777" w:rsidR="00C4637B" w:rsidRPr="007A4C50" w:rsidRDefault="00C4637B" w:rsidP="00E60D43">
      <w:pPr>
        <w:numPr>
          <w:ilvl w:val="0"/>
          <w:numId w:val="13"/>
        </w:numPr>
        <w:shd w:val="clear" w:color="auto" w:fill="D9D9D9" w:themeFill="background1" w:themeFillShade="D9"/>
        <w:tabs>
          <w:tab w:val="left" w:pos="1134"/>
        </w:tabs>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 GESTÃO E FISCALIZAÇÃO DO CONTRATO</w:t>
      </w:r>
    </w:p>
    <w:p w14:paraId="22AFA3F5" w14:textId="77777777" w:rsidR="00C4637B" w:rsidRDefault="00C4637B" w:rsidP="006E44D4">
      <w:pPr>
        <w:numPr>
          <w:ilvl w:val="1"/>
          <w:numId w:val="13"/>
        </w:numPr>
        <w:tabs>
          <w:tab w:val="left" w:pos="1134"/>
        </w:tabs>
        <w:ind w:left="0" w:firstLine="0"/>
        <w:jc w:val="both"/>
        <w:rPr>
          <w:rFonts w:ascii="Arial Narrow" w:hAnsi="Arial Narrow"/>
          <w:sz w:val="24"/>
          <w:szCs w:val="24"/>
          <w:lang w:val="pt-BR"/>
        </w:rPr>
      </w:pPr>
      <w:r w:rsidRPr="00C4637B">
        <w:rPr>
          <w:rFonts w:ascii="Arial Narrow" w:hAnsi="Arial Narrow"/>
          <w:sz w:val="24"/>
          <w:szCs w:val="24"/>
          <w:lang w:val="pt-BR"/>
        </w:rPr>
        <w:t>A gestão e fiscalização do contrato serão realizados conforme definido no TERMO DE REFERÊNCIA – ANEXO I do Edital.</w:t>
      </w:r>
    </w:p>
    <w:p w14:paraId="4731C525" w14:textId="77777777" w:rsidR="00AA5403" w:rsidRPr="00C4637B" w:rsidRDefault="00AA5403" w:rsidP="006E44D4">
      <w:pPr>
        <w:pStyle w:val="SemEspaamento"/>
        <w:rPr>
          <w:lang w:val="pt-BR"/>
        </w:rPr>
      </w:pPr>
    </w:p>
    <w:p w14:paraId="5B64FFCC" w14:textId="33DA99DB" w:rsidR="00C4637B" w:rsidRDefault="00C4637B" w:rsidP="006E44D4">
      <w:pPr>
        <w:numPr>
          <w:ilvl w:val="1"/>
          <w:numId w:val="13"/>
        </w:numPr>
        <w:tabs>
          <w:tab w:val="left" w:pos="1134"/>
        </w:tabs>
        <w:ind w:left="0" w:firstLine="0"/>
        <w:jc w:val="both"/>
        <w:rPr>
          <w:rFonts w:ascii="Arial Narrow" w:hAnsi="Arial Narrow"/>
          <w:sz w:val="24"/>
          <w:szCs w:val="24"/>
          <w:lang w:val="pt-BR"/>
        </w:rPr>
      </w:pPr>
      <w:r w:rsidRPr="00C4637B">
        <w:rPr>
          <w:rFonts w:ascii="Arial Narrow" w:hAnsi="Arial Narrow"/>
          <w:sz w:val="24"/>
          <w:szCs w:val="24"/>
          <w:lang w:val="pt-BR"/>
        </w:rPr>
        <w:t xml:space="preserve">A execução do contrato deverá ser acompanhada e fiscalizada pelo(s) fiscal(is) do contrato, ou pelos respectivos substitutos, nos termos do art. 117, caput, da Lei n. 14.133/2021. </w:t>
      </w:r>
    </w:p>
    <w:p w14:paraId="13CF2E6D" w14:textId="3EF56A75" w:rsidR="003244DD" w:rsidRPr="00915986" w:rsidRDefault="003244DD" w:rsidP="006E44D4">
      <w:pPr>
        <w:pStyle w:val="Nivel2"/>
        <w:widowControl w:val="0"/>
        <w:numPr>
          <w:ilvl w:val="0"/>
          <w:numId w:val="0"/>
        </w:numPr>
        <w:tabs>
          <w:tab w:val="left" w:pos="851"/>
          <w:tab w:val="left" w:pos="993"/>
          <w:tab w:val="left" w:pos="1134"/>
        </w:tabs>
        <w:spacing w:before="240" w:line="240" w:lineRule="auto"/>
        <w:rPr>
          <w:rFonts w:ascii="Arial Narrow" w:hAnsi="Arial Narrow"/>
          <w:sz w:val="24"/>
          <w:szCs w:val="24"/>
        </w:rPr>
      </w:pPr>
      <w:r>
        <w:rPr>
          <w:rFonts w:ascii="Arial Narrow" w:hAnsi="Arial Narrow"/>
          <w:sz w:val="24"/>
          <w:szCs w:val="24"/>
        </w:rPr>
        <w:t>2</w:t>
      </w:r>
      <w:r w:rsidR="00B17C67">
        <w:rPr>
          <w:rFonts w:ascii="Arial Narrow" w:hAnsi="Arial Narrow"/>
          <w:sz w:val="24"/>
          <w:szCs w:val="24"/>
        </w:rPr>
        <w:t>0</w:t>
      </w:r>
      <w:r>
        <w:rPr>
          <w:rFonts w:ascii="Arial Narrow" w:hAnsi="Arial Narrow"/>
          <w:sz w:val="24"/>
          <w:szCs w:val="24"/>
        </w:rPr>
        <w:t xml:space="preserve">.3. </w:t>
      </w:r>
      <w:r w:rsidR="00DA7169">
        <w:rPr>
          <w:rFonts w:ascii="Arial Narrow" w:hAnsi="Arial Narrow"/>
          <w:sz w:val="24"/>
          <w:szCs w:val="24"/>
        </w:rPr>
        <w:tab/>
      </w:r>
      <w:r w:rsidR="00DA7169">
        <w:rPr>
          <w:rFonts w:ascii="Arial Narrow" w:hAnsi="Arial Narrow"/>
          <w:sz w:val="24"/>
          <w:szCs w:val="24"/>
        </w:rPr>
        <w:tab/>
      </w:r>
      <w:r w:rsidRPr="00915986">
        <w:rPr>
          <w:rFonts w:ascii="Arial Narrow" w:hAnsi="Arial Narrow"/>
          <w:sz w:val="24"/>
          <w:szCs w:val="24"/>
        </w:rPr>
        <w:t>Os preços inicialmente contratados são fixos e irreajustáveis no prazo de um ano contado da data do orçamento estimado</w:t>
      </w:r>
      <w:r w:rsidR="00203884">
        <w:rPr>
          <w:rFonts w:ascii="Arial Narrow" w:hAnsi="Arial Narrow"/>
          <w:sz w:val="24"/>
          <w:szCs w:val="24"/>
        </w:rPr>
        <w:t>.</w:t>
      </w:r>
    </w:p>
    <w:p w14:paraId="0E34BF9A" w14:textId="5F33A588" w:rsidR="003244DD" w:rsidRPr="00915986" w:rsidRDefault="003244DD" w:rsidP="006E44D4">
      <w:pPr>
        <w:pStyle w:val="Nivel2"/>
        <w:widowControl w:val="0"/>
        <w:numPr>
          <w:ilvl w:val="0"/>
          <w:numId w:val="0"/>
        </w:numPr>
        <w:tabs>
          <w:tab w:val="left" w:pos="851"/>
          <w:tab w:val="left" w:pos="993"/>
          <w:tab w:val="left" w:pos="1134"/>
        </w:tabs>
        <w:spacing w:before="240" w:line="240" w:lineRule="auto"/>
        <w:rPr>
          <w:rFonts w:ascii="Arial Narrow" w:hAnsi="Arial Narrow"/>
          <w:sz w:val="24"/>
          <w:szCs w:val="24"/>
        </w:rPr>
      </w:pPr>
      <w:r w:rsidRPr="004E6411">
        <w:rPr>
          <w:rFonts w:ascii="Arial Narrow" w:hAnsi="Arial Narrow"/>
          <w:sz w:val="24"/>
          <w:szCs w:val="24"/>
        </w:rPr>
        <w:lastRenderedPageBreak/>
        <w:t>2</w:t>
      </w:r>
      <w:r w:rsidR="00B17C67" w:rsidRPr="004E6411">
        <w:rPr>
          <w:rFonts w:ascii="Arial Narrow" w:hAnsi="Arial Narrow"/>
          <w:sz w:val="24"/>
          <w:szCs w:val="24"/>
        </w:rPr>
        <w:t>0</w:t>
      </w:r>
      <w:r w:rsidRPr="004E6411">
        <w:rPr>
          <w:rFonts w:ascii="Arial Narrow" w:hAnsi="Arial Narrow"/>
          <w:sz w:val="24"/>
          <w:szCs w:val="24"/>
        </w:rPr>
        <w:t xml:space="preserve">.4. </w:t>
      </w:r>
      <w:r w:rsidR="00DA7169" w:rsidRPr="004E6411">
        <w:rPr>
          <w:rFonts w:ascii="Arial Narrow" w:hAnsi="Arial Narrow"/>
          <w:sz w:val="24"/>
          <w:szCs w:val="24"/>
        </w:rPr>
        <w:tab/>
      </w:r>
      <w:r w:rsidR="00654825" w:rsidRPr="004E6411">
        <w:rPr>
          <w:rFonts w:ascii="Arial Narrow" w:hAnsi="Arial Narrow"/>
          <w:color w:val="auto"/>
          <w:sz w:val="24"/>
          <w:szCs w:val="24"/>
        </w:rPr>
        <w:t>Após o interregno de um ano, contado da data do orçamento estimado, mediante requerimento formal do Contratado, instruído com a respectiva memória de cálculo, os preços contratados poderão ser reajustados pela aplicação do Índice Nacional de Preços ao Consumidor Amplo Especial (IPCA-E), exclusivamente para as obrigações iniciadas e concluídas após a ocorrência da anualidade</w:t>
      </w:r>
      <w:r w:rsidR="00203884" w:rsidRPr="004E6411">
        <w:rPr>
          <w:rFonts w:ascii="Arial Narrow" w:hAnsi="Arial Narrow"/>
          <w:sz w:val="24"/>
          <w:szCs w:val="24"/>
        </w:rPr>
        <w:t>.</w:t>
      </w:r>
    </w:p>
    <w:p w14:paraId="18A72CAC" w14:textId="229E48CE" w:rsidR="003244DD" w:rsidRPr="00915986" w:rsidRDefault="003244DD" w:rsidP="006E44D4">
      <w:pPr>
        <w:pStyle w:val="Nivel2"/>
        <w:widowControl w:val="0"/>
        <w:numPr>
          <w:ilvl w:val="0"/>
          <w:numId w:val="0"/>
        </w:numPr>
        <w:tabs>
          <w:tab w:val="left" w:pos="851"/>
          <w:tab w:val="left" w:pos="993"/>
          <w:tab w:val="left" w:pos="1134"/>
        </w:tabs>
        <w:spacing w:before="240" w:line="240" w:lineRule="auto"/>
        <w:rPr>
          <w:rFonts w:ascii="Arial Narrow" w:hAnsi="Arial Narrow"/>
          <w:sz w:val="24"/>
          <w:szCs w:val="24"/>
        </w:rPr>
      </w:pPr>
      <w:r>
        <w:rPr>
          <w:rFonts w:ascii="Arial Narrow" w:hAnsi="Arial Narrow"/>
          <w:sz w:val="24"/>
          <w:szCs w:val="24"/>
        </w:rPr>
        <w:t>2</w:t>
      </w:r>
      <w:r w:rsidR="00B17C67">
        <w:rPr>
          <w:rFonts w:ascii="Arial Narrow" w:hAnsi="Arial Narrow"/>
          <w:sz w:val="24"/>
          <w:szCs w:val="24"/>
        </w:rPr>
        <w:t>0</w:t>
      </w:r>
      <w:r>
        <w:rPr>
          <w:rFonts w:ascii="Arial Narrow" w:hAnsi="Arial Narrow"/>
          <w:sz w:val="24"/>
          <w:szCs w:val="24"/>
        </w:rPr>
        <w:t xml:space="preserve">.5. </w:t>
      </w:r>
      <w:r w:rsidR="00DA7169">
        <w:rPr>
          <w:rFonts w:ascii="Arial Narrow" w:hAnsi="Arial Narrow"/>
          <w:sz w:val="24"/>
          <w:szCs w:val="24"/>
        </w:rPr>
        <w:tab/>
      </w:r>
      <w:r w:rsidR="00DA7169">
        <w:rPr>
          <w:rFonts w:ascii="Arial Narrow" w:hAnsi="Arial Narrow"/>
          <w:sz w:val="24"/>
          <w:szCs w:val="24"/>
        </w:rPr>
        <w:tab/>
      </w:r>
      <w:r w:rsidRPr="00915986">
        <w:rPr>
          <w:rFonts w:ascii="Arial Narrow" w:hAnsi="Arial Narrow"/>
          <w:sz w:val="24"/>
          <w:szCs w:val="24"/>
        </w:rPr>
        <w:t>Nos reajustes subsequentes ao primeiro, o interregno mínimo de um ano será contado a partir dos efeitos financeiros do último reajuste.</w:t>
      </w:r>
    </w:p>
    <w:p w14:paraId="60697F06" w14:textId="35D60067" w:rsidR="003244DD" w:rsidRPr="00915986" w:rsidRDefault="003244DD" w:rsidP="006E44D4">
      <w:pPr>
        <w:pStyle w:val="Nivel2"/>
        <w:widowControl w:val="0"/>
        <w:numPr>
          <w:ilvl w:val="0"/>
          <w:numId w:val="0"/>
        </w:numPr>
        <w:tabs>
          <w:tab w:val="left" w:pos="851"/>
          <w:tab w:val="left" w:pos="993"/>
          <w:tab w:val="left" w:pos="1134"/>
        </w:tabs>
        <w:spacing w:before="240" w:line="240" w:lineRule="auto"/>
        <w:rPr>
          <w:rFonts w:ascii="Arial Narrow" w:hAnsi="Arial Narrow"/>
          <w:sz w:val="24"/>
          <w:szCs w:val="24"/>
        </w:rPr>
      </w:pPr>
      <w:r>
        <w:rPr>
          <w:rFonts w:ascii="Arial Narrow" w:hAnsi="Arial Narrow"/>
          <w:sz w:val="24"/>
          <w:szCs w:val="24"/>
        </w:rPr>
        <w:t>2</w:t>
      </w:r>
      <w:r w:rsidR="00B17C67">
        <w:rPr>
          <w:rFonts w:ascii="Arial Narrow" w:hAnsi="Arial Narrow"/>
          <w:sz w:val="24"/>
          <w:szCs w:val="24"/>
        </w:rPr>
        <w:t>0</w:t>
      </w:r>
      <w:r>
        <w:rPr>
          <w:rFonts w:ascii="Arial Narrow" w:hAnsi="Arial Narrow"/>
          <w:sz w:val="24"/>
          <w:szCs w:val="24"/>
        </w:rPr>
        <w:t xml:space="preserve">.6. </w:t>
      </w:r>
      <w:r w:rsidR="00DA7169">
        <w:rPr>
          <w:rFonts w:ascii="Arial Narrow" w:hAnsi="Arial Narrow"/>
          <w:sz w:val="24"/>
          <w:szCs w:val="24"/>
        </w:rPr>
        <w:tab/>
      </w:r>
      <w:r w:rsidR="00DA7169">
        <w:rPr>
          <w:rFonts w:ascii="Arial Narrow" w:hAnsi="Arial Narrow"/>
          <w:sz w:val="24"/>
          <w:szCs w:val="24"/>
        </w:rPr>
        <w:tab/>
      </w:r>
      <w:r w:rsidRPr="00915986">
        <w:rPr>
          <w:rFonts w:ascii="Arial Narrow" w:hAnsi="Arial Narrow"/>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4A3B0064" w14:textId="6AFCB1DA" w:rsidR="003244DD" w:rsidRPr="00915986" w:rsidRDefault="003244DD" w:rsidP="006E44D4">
      <w:pPr>
        <w:pStyle w:val="Nivel2"/>
        <w:widowControl w:val="0"/>
        <w:numPr>
          <w:ilvl w:val="0"/>
          <w:numId w:val="0"/>
        </w:numPr>
        <w:tabs>
          <w:tab w:val="left" w:pos="851"/>
          <w:tab w:val="left" w:pos="993"/>
          <w:tab w:val="left" w:pos="1134"/>
        </w:tabs>
        <w:spacing w:before="240" w:line="240" w:lineRule="auto"/>
        <w:rPr>
          <w:rFonts w:ascii="Arial Narrow" w:hAnsi="Arial Narrow"/>
          <w:sz w:val="24"/>
          <w:szCs w:val="24"/>
        </w:rPr>
      </w:pPr>
      <w:r>
        <w:rPr>
          <w:rFonts w:ascii="Arial Narrow" w:hAnsi="Arial Narrow"/>
          <w:sz w:val="24"/>
          <w:szCs w:val="24"/>
        </w:rPr>
        <w:t>2</w:t>
      </w:r>
      <w:r w:rsidR="00B17C67">
        <w:rPr>
          <w:rFonts w:ascii="Arial Narrow" w:hAnsi="Arial Narrow"/>
          <w:sz w:val="24"/>
          <w:szCs w:val="24"/>
        </w:rPr>
        <w:t>0</w:t>
      </w:r>
      <w:r>
        <w:rPr>
          <w:rFonts w:ascii="Arial Narrow" w:hAnsi="Arial Narrow"/>
          <w:sz w:val="24"/>
          <w:szCs w:val="24"/>
        </w:rPr>
        <w:t xml:space="preserve">.7. </w:t>
      </w:r>
      <w:r w:rsidR="00DA7169">
        <w:rPr>
          <w:rFonts w:ascii="Arial Narrow" w:hAnsi="Arial Narrow"/>
          <w:sz w:val="24"/>
          <w:szCs w:val="24"/>
        </w:rPr>
        <w:tab/>
      </w:r>
      <w:r w:rsidR="00DA7169">
        <w:rPr>
          <w:rFonts w:ascii="Arial Narrow" w:hAnsi="Arial Narrow"/>
          <w:sz w:val="24"/>
          <w:szCs w:val="24"/>
        </w:rPr>
        <w:tab/>
      </w:r>
      <w:r w:rsidRPr="00915986">
        <w:rPr>
          <w:rFonts w:ascii="Arial Narrow" w:hAnsi="Arial Narrow"/>
          <w:sz w:val="24"/>
          <w:szCs w:val="24"/>
        </w:rPr>
        <w:t>Nas aferições finais, o(s) índice(s) utilizado(s) para reajuste será(ão), obrigatoriamente, o(s) definitivo(s).</w:t>
      </w:r>
    </w:p>
    <w:p w14:paraId="548AD5CB" w14:textId="5E5D477E" w:rsidR="003244DD" w:rsidRPr="00915986" w:rsidRDefault="003244DD" w:rsidP="006E44D4">
      <w:pPr>
        <w:pStyle w:val="Nivel2"/>
        <w:widowControl w:val="0"/>
        <w:numPr>
          <w:ilvl w:val="0"/>
          <w:numId w:val="0"/>
        </w:numPr>
        <w:tabs>
          <w:tab w:val="left" w:pos="851"/>
          <w:tab w:val="left" w:pos="993"/>
          <w:tab w:val="left" w:pos="1134"/>
        </w:tabs>
        <w:spacing w:before="240" w:line="240" w:lineRule="auto"/>
        <w:rPr>
          <w:rFonts w:ascii="Arial Narrow" w:hAnsi="Arial Narrow"/>
          <w:sz w:val="24"/>
          <w:szCs w:val="24"/>
        </w:rPr>
      </w:pPr>
      <w:r>
        <w:rPr>
          <w:rFonts w:ascii="Arial Narrow" w:hAnsi="Arial Narrow"/>
          <w:sz w:val="24"/>
          <w:szCs w:val="24"/>
        </w:rPr>
        <w:t>2</w:t>
      </w:r>
      <w:r w:rsidR="00B17C67">
        <w:rPr>
          <w:rFonts w:ascii="Arial Narrow" w:hAnsi="Arial Narrow"/>
          <w:sz w:val="24"/>
          <w:szCs w:val="24"/>
        </w:rPr>
        <w:t>0</w:t>
      </w:r>
      <w:r>
        <w:rPr>
          <w:rFonts w:ascii="Arial Narrow" w:hAnsi="Arial Narrow"/>
          <w:sz w:val="24"/>
          <w:szCs w:val="24"/>
        </w:rPr>
        <w:t xml:space="preserve">.8. </w:t>
      </w:r>
      <w:r w:rsidR="00DA7169">
        <w:rPr>
          <w:rFonts w:ascii="Arial Narrow" w:hAnsi="Arial Narrow"/>
          <w:sz w:val="24"/>
          <w:szCs w:val="24"/>
        </w:rPr>
        <w:tab/>
      </w:r>
      <w:r w:rsidR="00DA7169">
        <w:rPr>
          <w:rFonts w:ascii="Arial Narrow" w:hAnsi="Arial Narrow"/>
          <w:sz w:val="24"/>
          <w:szCs w:val="24"/>
        </w:rPr>
        <w:tab/>
      </w:r>
      <w:r w:rsidRPr="00915986">
        <w:rPr>
          <w:rFonts w:ascii="Arial Narrow" w:hAnsi="Arial Narrow"/>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6D38A1F0" w14:textId="1B25EEEA" w:rsidR="003244DD" w:rsidRPr="00915986" w:rsidRDefault="003244DD" w:rsidP="006E44D4">
      <w:pPr>
        <w:pStyle w:val="Nivel2"/>
        <w:widowControl w:val="0"/>
        <w:numPr>
          <w:ilvl w:val="0"/>
          <w:numId w:val="0"/>
        </w:numPr>
        <w:tabs>
          <w:tab w:val="left" w:pos="851"/>
          <w:tab w:val="left" w:pos="993"/>
          <w:tab w:val="left" w:pos="1134"/>
        </w:tabs>
        <w:spacing w:before="240" w:line="240" w:lineRule="auto"/>
        <w:rPr>
          <w:rFonts w:ascii="Arial Narrow" w:hAnsi="Arial Narrow"/>
          <w:sz w:val="24"/>
          <w:szCs w:val="24"/>
        </w:rPr>
      </w:pPr>
      <w:r>
        <w:rPr>
          <w:rFonts w:ascii="Arial Narrow" w:hAnsi="Arial Narrow"/>
          <w:sz w:val="24"/>
          <w:szCs w:val="24"/>
        </w:rPr>
        <w:t>2</w:t>
      </w:r>
      <w:r w:rsidR="00B17C67">
        <w:rPr>
          <w:rFonts w:ascii="Arial Narrow" w:hAnsi="Arial Narrow"/>
          <w:sz w:val="24"/>
          <w:szCs w:val="24"/>
        </w:rPr>
        <w:t>0</w:t>
      </w:r>
      <w:r>
        <w:rPr>
          <w:rFonts w:ascii="Arial Narrow" w:hAnsi="Arial Narrow"/>
          <w:sz w:val="24"/>
          <w:szCs w:val="24"/>
        </w:rPr>
        <w:t xml:space="preserve">14.9. </w:t>
      </w:r>
      <w:r w:rsidR="00DA7169">
        <w:rPr>
          <w:rFonts w:ascii="Arial Narrow" w:hAnsi="Arial Narrow"/>
          <w:sz w:val="24"/>
          <w:szCs w:val="24"/>
        </w:rPr>
        <w:tab/>
      </w:r>
      <w:r w:rsidR="00DA7169">
        <w:rPr>
          <w:rFonts w:ascii="Arial Narrow" w:hAnsi="Arial Narrow"/>
          <w:sz w:val="24"/>
          <w:szCs w:val="24"/>
        </w:rPr>
        <w:tab/>
      </w:r>
      <w:r w:rsidRPr="00915986">
        <w:rPr>
          <w:rFonts w:ascii="Arial Narrow" w:hAnsi="Arial Narrow"/>
          <w:sz w:val="24"/>
          <w:szCs w:val="24"/>
        </w:rPr>
        <w:t>Na ausência de previsão legal quanto ao índice substituto, as partes elegerão novo índice oficial, para reajustamento do preço do valor remanescente, por meio de termo aditivo.</w:t>
      </w:r>
    </w:p>
    <w:p w14:paraId="1685F737" w14:textId="4D5F3DA4" w:rsidR="00DA7169" w:rsidRDefault="003244DD" w:rsidP="00243248">
      <w:pPr>
        <w:pStyle w:val="Nivel2"/>
        <w:widowControl w:val="0"/>
        <w:numPr>
          <w:ilvl w:val="0"/>
          <w:numId w:val="0"/>
        </w:numPr>
        <w:tabs>
          <w:tab w:val="left" w:pos="851"/>
          <w:tab w:val="left" w:pos="993"/>
          <w:tab w:val="left" w:pos="1134"/>
        </w:tabs>
        <w:spacing w:before="0" w:after="0" w:line="240" w:lineRule="auto"/>
        <w:rPr>
          <w:rFonts w:ascii="Arial Narrow" w:hAnsi="Arial Narrow"/>
          <w:sz w:val="24"/>
          <w:szCs w:val="24"/>
        </w:rPr>
      </w:pPr>
      <w:r>
        <w:rPr>
          <w:rFonts w:ascii="Arial Narrow" w:hAnsi="Arial Narrow"/>
          <w:sz w:val="24"/>
          <w:szCs w:val="24"/>
        </w:rPr>
        <w:t>2</w:t>
      </w:r>
      <w:r w:rsidR="00B17C67">
        <w:rPr>
          <w:rFonts w:ascii="Arial Narrow" w:hAnsi="Arial Narrow"/>
          <w:sz w:val="24"/>
          <w:szCs w:val="24"/>
        </w:rPr>
        <w:t>0</w:t>
      </w:r>
      <w:r>
        <w:rPr>
          <w:rFonts w:ascii="Arial Narrow" w:hAnsi="Arial Narrow"/>
          <w:sz w:val="24"/>
          <w:szCs w:val="24"/>
        </w:rPr>
        <w:t xml:space="preserve">.10. </w:t>
      </w:r>
      <w:r w:rsidR="00DA7169">
        <w:rPr>
          <w:rFonts w:ascii="Arial Narrow" w:hAnsi="Arial Narrow"/>
          <w:sz w:val="24"/>
          <w:szCs w:val="24"/>
        </w:rPr>
        <w:tab/>
      </w:r>
      <w:r w:rsidR="00DA7169">
        <w:rPr>
          <w:rFonts w:ascii="Arial Narrow" w:hAnsi="Arial Narrow"/>
          <w:sz w:val="24"/>
          <w:szCs w:val="24"/>
        </w:rPr>
        <w:tab/>
      </w:r>
      <w:r w:rsidRPr="00915986">
        <w:rPr>
          <w:rFonts w:ascii="Arial Narrow" w:hAnsi="Arial Narrow"/>
          <w:sz w:val="24"/>
          <w:szCs w:val="24"/>
        </w:rPr>
        <w:t>O reajuste será realizado por apostilamento.</w:t>
      </w:r>
    </w:p>
    <w:p w14:paraId="59CCA21B" w14:textId="77777777" w:rsidR="00243248" w:rsidRDefault="00243248" w:rsidP="00243248">
      <w:pPr>
        <w:pStyle w:val="Nivel2"/>
        <w:widowControl w:val="0"/>
        <w:numPr>
          <w:ilvl w:val="0"/>
          <w:numId w:val="0"/>
        </w:numPr>
        <w:tabs>
          <w:tab w:val="left" w:pos="851"/>
          <w:tab w:val="left" w:pos="993"/>
          <w:tab w:val="left" w:pos="1134"/>
        </w:tabs>
        <w:spacing w:before="0" w:after="0" w:line="240" w:lineRule="auto"/>
        <w:rPr>
          <w:rFonts w:ascii="Arial Narrow" w:hAnsi="Arial Narrow"/>
          <w:sz w:val="24"/>
          <w:szCs w:val="24"/>
        </w:rPr>
      </w:pPr>
    </w:p>
    <w:p w14:paraId="7E939B84" w14:textId="5232DFFB" w:rsidR="00C4637B" w:rsidRPr="007A4C50" w:rsidRDefault="0014552E" w:rsidP="00A967CA">
      <w:pPr>
        <w:shd w:val="clear" w:color="auto" w:fill="D9D9D9" w:themeFill="background1" w:themeFillShade="D9"/>
        <w:tabs>
          <w:tab w:val="left" w:pos="1134"/>
        </w:tabs>
        <w:spacing w:line="320" w:lineRule="atLeast"/>
        <w:jc w:val="both"/>
        <w:rPr>
          <w:rFonts w:ascii="Arial Narrow" w:hAnsi="Arial Narrow"/>
          <w:b/>
          <w:bCs/>
          <w:sz w:val="28"/>
          <w:szCs w:val="24"/>
          <w:lang w:val="pt-BR"/>
        </w:rPr>
      </w:pPr>
      <w:r>
        <w:rPr>
          <w:rFonts w:ascii="Arial Narrow" w:hAnsi="Arial Narrow"/>
          <w:b/>
          <w:bCs/>
          <w:sz w:val="28"/>
          <w:szCs w:val="24"/>
          <w:lang w:val="pt-BR"/>
        </w:rPr>
        <w:t>21</w:t>
      </w:r>
      <w:r w:rsidR="00A967CA">
        <w:rPr>
          <w:rFonts w:ascii="Arial Narrow" w:hAnsi="Arial Narrow"/>
          <w:b/>
          <w:bCs/>
          <w:sz w:val="28"/>
          <w:szCs w:val="24"/>
          <w:lang w:val="pt-BR"/>
        </w:rPr>
        <w:t>.</w:t>
      </w:r>
      <w:r w:rsidR="00A967CA">
        <w:rPr>
          <w:rFonts w:ascii="Arial Narrow" w:hAnsi="Arial Narrow"/>
          <w:b/>
          <w:bCs/>
          <w:sz w:val="28"/>
          <w:szCs w:val="24"/>
          <w:lang w:val="pt-BR"/>
        </w:rPr>
        <w:tab/>
      </w:r>
      <w:r w:rsidR="00C4637B" w:rsidRPr="007A4C50">
        <w:rPr>
          <w:rFonts w:ascii="Arial Narrow" w:hAnsi="Arial Narrow"/>
          <w:b/>
          <w:bCs/>
          <w:sz w:val="28"/>
          <w:szCs w:val="24"/>
          <w:lang w:val="pt-BR"/>
        </w:rPr>
        <w:t>DAS SANÇÕES ADMINISTRATIVAS</w:t>
      </w:r>
    </w:p>
    <w:p w14:paraId="00EA3AF2" w14:textId="785C36FC" w:rsidR="00DB2011" w:rsidRPr="00090681" w:rsidRDefault="00DB2011" w:rsidP="006E44D4">
      <w:pPr>
        <w:pStyle w:val="Textodecomentrio"/>
        <w:tabs>
          <w:tab w:val="left" w:pos="1134"/>
        </w:tabs>
        <w:jc w:val="both"/>
        <w:rPr>
          <w:rFonts w:ascii="Arial Narrow" w:hAnsi="Arial Narrow" w:cs="Arial"/>
          <w:sz w:val="24"/>
          <w:szCs w:val="24"/>
        </w:rPr>
      </w:pPr>
      <w:r w:rsidRPr="00090681">
        <w:rPr>
          <w:rFonts w:ascii="Arial Narrow" w:hAnsi="Arial Narrow" w:cs="Arial"/>
          <w:sz w:val="24"/>
          <w:szCs w:val="24"/>
        </w:rPr>
        <w:t>2</w:t>
      </w:r>
      <w:r w:rsidR="0014552E">
        <w:rPr>
          <w:rFonts w:ascii="Arial Narrow" w:hAnsi="Arial Narrow" w:cs="Arial"/>
          <w:sz w:val="24"/>
          <w:szCs w:val="24"/>
        </w:rPr>
        <w:t>1</w:t>
      </w:r>
      <w:r w:rsidRPr="00090681">
        <w:rPr>
          <w:rFonts w:ascii="Arial Narrow" w:hAnsi="Arial Narrow" w:cs="Arial"/>
          <w:sz w:val="24"/>
          <w:szCs w:val="24"/>
        </w:rPr>
        <w:t>.1.</w:t>
      </w:r>
      <w:r>
        <w:rPr>
          <w:rFonts w:ascii="Arial Narrow" w:hAnsi="Arial Narrow" w:cs="Arial"/>
          <w:b/>
          <w:sz w:val="24"/>
          <w:szCs w:val="24"/>
        </w:rPr>
        <w:t xml:space="preserve"> </w:t>
      </w:r>
      <w:r w:rsidR="00DA7169">
        <w:rPr>
          <w:rFonts w:ascii="Arial Narrow" w:hAnsi="Arial Narrow" w:cs="Arial"/>
          <w:b/>
          <w:sz w:val="24"/>
          <w:szCs w:val="24"/>
        </w:rPr>
        <w:tab/>
      </w:r>
      <w:r w:rsidRPr="00090681">
        <w:rPr>
          <w:rFonts w:ascii="Arial Narrow" w:hAnsi="Arial Narrow" w:cs="Arial"/>
          <w:sz w:val="24"/>
          <w:szCs w:val="24"/>
        </w:rPr>
        <w:t>A futura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acordo com as penalidades descritas no Decreto Municipal nº 6313/2025, DE 29 DE ABRIL DE 2025, publicado no Diário Oficial do Município (Assomasul) Nº 3834 em 07 de maio de 2025 páginas 89 a 98, conforme anexo ao presente edital.</w:t>
      </w:r>
    </w:p>
    <w:p w14:paraId="34E40A97" w14:textId="77777777" w:rsidR="00DB2011" w:rsidRPr="000E445A" w:rsidRDefault="00DB2011" w:rsidP="006E44D4">
      <w:pPr>
        <w:pStyle w:val="Textodecomentrio"/>
        <w:tabs>
          <w:tab w:val="left" w:pos="1134"/>
        </w:tabs>
        <w:jc w:val="both"/>
        <w:rPr>
          <w:rFonts w:ascii="Arial Narrow" w:hAnsi="Arial Narrow" w:cs="Arial"/>
          <w:sz w:val="24"/>
          <w:szCs w:val="24"/>
        </w:rPr>
      </w:pPr>
    </w:p>
    <w:p w14:paraId="2B7710EF" w14:textId="59A7245E" w:rsidR="00DB2011" w:rsidRPr="000E445A" w:rsidRDefault="00DB2011" w:rsidP="006E44D4">
      <w:pPr>
        <w:pStyle w:val="Textodecomentrio"/>
        <w:tabs>
          <w:tab w:val="left" w:pos="1134"/>
        </w:tabs>
        <w:jc w:val="both"/>
        <w:rPr>
          <w:rFonts w:ascii="Arial Narrow" w:hAnsi="Arial Narrow" w:cs="Arial"/>
          <w:sz w:val="24"/>
          <w:szCs w:val="24"/>
        </w:rPr>
      </w:pPr>
      <w:r>
        <w:rPr>
          <w:rFonts w:ascii="Arial Narrow" w:hAnsi="Arial Narrow" w:cs="Arial"/>
          <w:sz w:val="24"/>
          <w:szCs w:val="24"/>
        </w:rPr>
        <w:t>2</w:t>
      </w:r>
      <w:r w:rsidR="0014552E">
        <w:rPr>
          <w:rFonts w:ascii="Arial Narrow" w:hAnsi="Arial Narrow" w:cs="Arial"/>
          <w:sz w:val="24"/>
          <w:szCs w:val="24"/>
        </w:rPr>
        <w:t>1</w:t>
      </w:r>
      <w:r>
        <w:rPr>
          <w:rFonts w:ascii="Arial Narrow" w:hAnsi="Arial Narrow" w:cs="Arial"/>
          <w:sz w:val="24"/>
          <w:szCs w:val="24"/>
        </w:rPr>
        <w:t xml:space="preserve">.2. </w:t>
      </w:r>
      <w:r w:rsidR="00DA7169">
        <w:rPr>
          <w:rFonts w:ascii="Arial Narrow" w:hAnsi="Arial Narrow" w:cs="Arial"/>
          <w:sz w:val="24"/>
          <w:szCs w:val="24"/>
        </w:rPr>
        <w:tab/>
      </w:r>
      <w:r w:rsidRPr="000E445A">
        <w:rPr>
          <w:rFonts w:ascii="Arial Narrow" w:hAnsi="Arial Narrow" w:cs="Arial"/>
          <w:sz w:val="24"/>
          <w:szCs w:val="24"/>
        </w:rPr>
        <w:t>A aplicação das sanções aqui previstas não exclui, em hipótese alguma, a obrigação de reparação integral dos danos causados.</w:t>
      </w:r>
    </w:p>
    <w:p w14:paraId="6076C74D" w14:textId="77777777" w:rsidR="00AA5403" w:rsidRPr="00C4637B" w:rsidRDefault="00AA5403" w:rsidP="006E44D4">
      <w:pPr>
        <w:pStyle w:val="SemEspaamento"/>
        <w:rPr>
          <w:lang w:val="pt-BR"/>
        </w:rPr>
      </w:pPr>
    </w:p>
    <w:p w14:paraId="47C8C5BD" w14:textId="0B0172FF" w:rsidR="00C4637B" w:rsidRPr="007A4C50" w:rsidRDefault="005B445E" w:rsidP="00A967CA">
      <w:pPr>
        <w:shd w:val="clear" w:color="auto" w:fill="D9D9D9" w:themeFill="background1" w:themeFillShade="D9"/>
        <w:tabs>
          <w:tab w:val="left" w:pos="1134"/>
        </w:tabs>
        <w:spacing w:line="320" w:lineRule="atLeast"/>
        <w:jc w:val="both"/>
        <w:rPr>
          <w:rFonts w:ascii="Arial Narrow" w:hAnsi="Arial Narrow"/>
          <w:b/>
          <w:bCs/>
          <w:sz w:val="28"/>
          <w:szCs w:val="24"/>
          <w:lang w:val="pt-BR"/>
        </w:rPr>
      </w:pPr>
      <w:r>
        <w:rPr>
          <w:rFonts w:ascii="Arial Narrow" w:hAnsi="Arial Narrow"/>
          <w:b/>
          <w:bCs/>
          <w:sz w:val="28"/>
          <w:szCs w:val="24"/>
          <w:lang w:val="pt-BR"/>
        </w:rPr>
        <w:t>22</w:t>
      </w:r>
      <w:r w:rsidR="00A967CA">
        <w:rPr>
          <w:rFonts w:ascii="Arial Narrow" w:hAnsi="Arial Narrow"/>
          <w:b/>
          <w:bCs/>
          <w:sz w:val="28"/>
          <w:szCs w:val="24"/>
          <w:lang w:val="pt-BR"/>
        </w:rPr>
        <w:t>.</w:t>
      </w:r>
      <w:r w:rsidR="00A967CA">
        <w:rPr>
          <w:rFonts w:ascii="Arial Narrow" w:hAnsi="Arial Narrow"/>
          <w:b/>
          <w:bCs/>
          <w:sz w:val="28"/>
          <w:szCs w:val="24"/>
          <w:lang w:val="pt-BR"/>
        </w:rPr>
        <w:tab/>
      </w:r>
      <w:r w:rsidR="00C4637B" w:rsidRPr="007A4C50">
        <w:rPr>
          <w:rFonts w:ascii="Arial Narrow" w:hAnsi="Arial Narrow"/>
          <w:b/>
          <w:bCs/>
          <w:sz w:val="28"/>
          <w:szCs w:val="24"/>
          <w:lang w:val="pt-BR"/>
        </w:rPr>
        <w:t>DAS DISPOSIÇÕES FINAIS</w:t>
      </w:r>
    </w:p>
    <w:p w14:paraId="7C56CBA8" w14:textId="51618E22" w:rsidR="00C4637B" w:rsidRDefault="00A967CA" w:rsidP="00A967CA">
      <w:pPr>
        <w:tabs>
          <w:tab w:val="left" w:pos="1134"/>
        </w:tabs>
        <w:jc w:val="both"/>
        <w:rPr>
          <w:rFonts w:ascii="Arial Narrow" w:hAnsi="Arial Narrow"/>
          <w:bCs/>
          <w:sz w:val="24"/>
          <w:szCs w:val="24"/>
          <w:lang w:val="pt-BR"/>
        </w:rPr>
      </w:pPr>
      <w:r>
        <w:rPr>
          <w:rFonts w:ascii="Arial Narrow" w:hAnsi="Arial Narrow"/>
          <w:bCs/>
          <w:sz w:val="24"/>
          <w:szCs w:val="24"/>
          <w:lang w:val="pt-BR"/>
        </w:rPr>
        <w:t>2</w:t>
      </w:r>
      <w:r w:rsidR="005B445E">
        <w:rPr>
          <w:rFonts w:ascii="Arial Narrow" w:hAnsi="Arial Narrow"/>
          <w:bCs/>
          <w:sz w:val="24"/>
          <w:szCs w:val="24"/>
          <w:lang w:val="pt-BR"/>
        </w:rPr>
        <w:t>2</w:t>
      </w:r>
      <w:r>
        <w:rPr>
          <w:rFonts w:ascii="Arial Narrow" w:hAnsi="Arial Narrow"/>
          <w:bCs/>
          <w:sz w:val="24"/>
          <w:szCs w:val="24"/>
          <w:lang w:val="pt-BR"/>
        </w:rPr>
        <w:t>.1.</w:t>
      </w:r>
      <w:r>
        <w:rPr>
          <w:rFonts w:ascii="Arial Narrow" w:hAnsi="Arial Narrow"/>
          <w:bCs/>
          <w:sz w:val="24"/>
          <w:szCs w:val="24"/>
          <w:lang w:val="pt-BR"/>
        </w:rPr>
        <w:tab/>
      </w:r>
      <w:r w:rsidR="00C4637B" w:rsidRPr="00C4637B">
        <w:rPr>
          <w:rFonts w:ascii="Arial Narrow" w:hAnsi="Arial Narrow"/>
          <w:bCs/>
          <w:sz w:val="24"/>
          <w:szCs w:val="24"/>
          <w:lang w:val="pt-BR"/>
        </w:rPr>
        <w:t>As licitantes declaram ter pleno conhecimento dos elementos constantes deste Edital, bem como de todas as condições gerais e peculiaridades ao cumprimento do objeto licitado, sendo vedado invocar, posteriormente, qualquer desconhecimento quanto aos mesmos.</w:t>
      </w:r>
    </w:p>
    <w:p w14:paraId="28CFF0BB" w14:textId="77777777" w:rsidR="00AA5403" w:rsidRPr="00C4637B" w:rsidRDefault="00AA5403" w:rsidP="006E44D4">
      <w:pPr>
        <w:pStyle w:val="SemEspaamento"/>
        <w:tabs>
          <w:tab w:val="left" w:pos="1134"/>
        </w:tabs>
        <w:rPr>
          <w:lang w:val="pt-BR"/>
        </w:rPr>
      </w:pPr>
    </w:p>
    <w:p w14:paraId="4C5303C9" w14:textId="79F33A73" w:rsidR="00C4637B" w:rsidRDefault="00A967CA" w:rsidP="00A967CA">
      <w:pPr>
        <w:tabs>
          <w:tab w:val="left" w:pos="1134"/>
        </w:tabs>
        <w:jc w:val="both"/>
        <w:rPr>
          <w:rFonts w:ascii="Arial Narrow" w:hAnsi="Arial Narrow"/>
          <w:sz w:val="24"/>
          <w:szCs w:val="24"/>
        </w:rPr>
      </w:pPr>
      <w:r>
        <w:rPr>
          <w:rFonts w:ascii="Arial Narrow" w:hAnsi="Arial Narrow"/>
          <w:sz w:val="24"/>
          <w:szCs w:val="24"/>
        </w:rPr>
        <w:t>2</w:t>
      </w:r>
      <w:r w:rsidR="005B445E">
        <w:rPr>
          <w:rFonts w:ascii="Arial Narrow" w:hAnsi="Arial Narrow"/>
          <w:sz w:val="24"/>
          <w:szCs w:val="24"/>
        </w:rPr>
        <w:t>2</w:t>
      </w:r>
      <w:r>
        <w:rPr>
          <w:rFonts w:ascii="Arial Narrow" w:hAnsi="Arial Narrow"/>
          <w:sz w:val="24"/>
          <w:szCs w:val="24"/>
        </w:rPr>
        <w:t>.2.</w:t>
      </w:r>
      <w:r>
        <w:rPr>
          <w:rFonts w:ascii="Arial Narrow" w:hAnsi="Arial Narrow"/>
          <w:sz w:val="24"/>
          <w:szCs w:val="24"/>
        </w:rPr>
        <w:tab/>
      </w:r>
      <w:r w:rsidR="00C4637B" w:rsidRPr="00C4637B">
        <w:rPr>
          <w:rFonts w:ascii="Arial Narrow" w:hAnsi="Arial Narrow"/>
          <w:sz w:val="24"/>
          <w:szCs w:val="24"/>
        </w:rPr>
        <w:t>Pela elaboração da proposta, as licitantes não terão direito a auferir qualquer vantagem, remuneração ou indenização.</w:t>
      </w:r>
    </w:p>
    <w:p w14:paraId="27C5054C" w14:textId="77777777" w:rsidR="00AA5403" w:rsidRPr="00C4637B" w:rsidRDefault="00AA5403" w:rsidP="006E44D4">
      <w:pPr>
        <w:pStyle w:val="SemEspaamento"/>
        <w:tabs>
          <w:tab w:val="left" w:pos="1134"/>
        </w:tabs>
      </w:pPr>
    </w:p>
    <w:p w14:paraId="4C68EED4" w14:textId="047DD543" w:rsidR="00C4637B" w:rsidRDefault="005B445E" w:rsidP="00A967CA">
      <w:pPr>
        <w:tabs>
          <w:tab w:val="left" w:pos="1134"/>
        </w:tabs>
        <w:jc w:val="both"/>
        <w:rPr>
          <w:rFonts w:ascii="Arial Narrow" w:hAnsi="Arial Narrow"/>
          <w:sz w:val="24"/>
          <w:szCs w:val="24"/>
        </w:rPr>
      </w:pPr>
      <w:r>
        <w:rPr>
          <w:rFonts w:ascii="Arial Narrow" w:hAnsi="Arial Narrow"/>
          <w:sz w:val="24"/>
          <w:szCs w:val="24"/>
        </w:rPr>
        <w:t>22</w:t>
      </w:r>
      <w:r w:rsidR="00A967CA">
        <w:rPr>
          <w:rFonts w:ascii="Arial Narrow" w:hAnsi="Arial Narrow"/>
          <w:sz w:val="24"/>
          <w:szCs w:val="24"/>
        </w:rPr>
        <w:t>.3.</w:t>
      </w:r>
      <w:r w:rsidR="00A967CA">
        <w:rPr>
          <w:rFonts w:ascii="Arial Narrow" w:hAnsi="Arial Narrow"/>
          <w:sz w:val="24"/>
          <w:szCs w:val="24"/>
        </w:rPr>
        <w:tab/>
      </w:r>
      <w:r w:rsidR="00C4637B" w:rsidRPr="00C4637B">
        <w:rPr>
          <w:rFonts w:ascii="Arial Narrow" w:hAnsi="Arial Narrow"/>
          <w:sz w:val="24"/>
          <w:szCs w:val="24"/>
        </w:rPr>
        <w:t xml:space="preserve">Esta Licitação será anulada se ocorrer ilegalidade no seu processamento ou julgamento, podendo ser revogada, a juízo exclusivo do autoridade superior do Município de </w:t>
      </w:r>
      <w:r w:rsidR="00AA5403">
        <w:rPr>
          <w:rFonts w:ascii="Arial Narrow" w:hAnsi="Arial Narrow"/>
          <w:sz w:val="24"/>
          <w:szCs w:val="24"/>
        </w:rPr>
        <w:t>Brasilândia MS</w:t>
      </w:r>
      <w:r w:rsidR="00C4637B" w:rsidRPr="00C4637B">
        <w:rPr>
          <w:rFonts w:ascii="Arial Narrow" w:hAnsi="Arial Narrow"/>
          <w:sz w:val="24"/>
          <w:szCs w:val="24"/>
        </w:rPr>
        <w:t>, se for considerada inoportuna ou inconveniente ao serviço público, sem que caiba direito a qualquer indenização.</w:t>
      </w:r>
    </w:p>
    <w:p w14:paraId="709F1A06" w14:textId="77777777" w:rsidR="00AA5403" w:rsidRPr="00C4637B" w:rsidRDefault="00AA5403" w:rsidP="006E44D4">
      <w:pPr>
        <w:pStyle w:val="SemEspaamento"/>
        <w:tabs>
          <w:tab w:val="left" w:pos="1134"/>
        </w:tabs>
      </w:pPr>
    </w:p>
    <w:p w14:paraId="22B63E4F" w14:textId="27CF2D0B" w:rsidR="00C4637B" w:rsidRDefault="00A967CA" w:rsidP="00A967CA">
      <w:pPr>
        <w:tabs>
          <w:tab w:val="left" w:pos="1134"/>
        </w:tabs>
        <w:jc w:val="both"/>
        <w:rPr>
          <w:rFonts w:ascii="Arial Narrow" w:hAnsi="Arial Narrow"/>
          <w:sz w:val="24"/>
          <w:szCs w:val="24"/>
        </w:rPr>
      </w:pPr>
      <w:r>
        <w:rPr>
          <w:rFonts w:ascii="Arial Narrow" w:hAnsi="Arial Narrow"/>
          <w:sz w:val="24"/>
          <w:szCs w:val="24"/>
        </w:rPr>
        <w:t>2</w:t>
      </w:r>
      <w:r w:rsidR="005B445E">
        <w:rPr>
          <w:rFonts w:ascii="Arial Narrow" w:hAnsi="Arial Narrow"/>
          <w:sz w:val="24"/>
          <w:szCs w:val="24"/>
        </w:rPr>
        <w:t>2</w:t>
      </w:r>
      <w:r>
        <w:rPr>
          <w:rFonts w:ascii="Arial Narrow" w:hAnsi="Arial Narrow"/>
          <w:sz w:val="24"/>
          <w:szCs w:val="24"/>
        </w:rPr>
        <w:t>.4.</w:t>
      </w:r>
      <w:r>
        <w:rPr>
          <w:rFonts w:ascii="Arial Narrow" w:hAnsi="Arial Narrow"/>
          <w:sz w:val="24"/>
          <w:szCs w:val="24"/>
        </w:rPr>
        <w:tab/>
      </w:r>
      <w:r w:rsidR="00C4637B" w:rsidRPr="00C4637B">
        <w:rPr>
          <w:rFonts w:ascii="Arial Narrow" w:hAnsi="Arial Narrow"/>
          <w:sz w:val="24"/>
          <w:szCs w:val="24"/>
        </w:rPr>
        <w:t xml:space="preserve">A Administração poderá, em qualquer fase da licitação, promover diligência que, a seu exclusivo </w:t>
      </w:r>
      <w:r w:rsidR="00C4637B" w:rsidRPr="00C4637B">
        <w:rPr>
          <w:rFonts w:ascii="Arial Narrow" w:hAnsi="Arial Narrow"/>
          <w:sz w:val="24"/>
          <w:szCs w:val="24"/>
        </w:rPr>
        <w:lastRenderedPageBreak/>
        <w:t>critério, julgar necessária, no sentido de obter esclarecimentos ou informações complementares.</w:t>
      </w:r>
    </w:p>
    <w:p w14:paraId="4481265B" w14:textId="77777777" w:rsidR="00AA5403" w:rsidRPr="00C4637B" w:rsidRDefault="00AA5403" w:rsidP="006E44D4">
      <w:pPr>
        <w:pStyle w:val="SemEspaamento"/>
        <w:tabs>
          <w:tab w:val="left" w:pos="1134"/>
        </w:tabs>
      </w:pPr>
    </w:p>
    <w:p w14:paraId="29A939BE" w14:textId="5AC1CE5E" w:rsidR="00AA5403" w:rsidRDefault="00A967CA" w:rsidP="00A967CA">
      <w:pPr>
        <w:tabs>
          <w:tab w:val="left" w:pos="1134"/>
        </w:tabs>
        <w:jc w:val="both"/>
        <w:rPr>
          <w:rFonts w:ascii="Arial Narrow" w:hAnsi="Arial Narrow"/>
          <w:sz w:val="24"/>
          <w:szCs w:val="24"/>
        </w:rPr>
      </w:pPr>
      <w:r>
        <w:rPr>
          <w:rFonts w:ascii="Arial Narrow" w:hAnsi="Arial Narrow"/>
          <w:sz w:val="24"/>
          <w:szCs w:val="24"/>
        </w:rPr>
        <w:t>2</w:t>
      </w:r>
      <w:r w:rsidR="005B445E">
        <w:rPr>
          <w:rFonts w:ascii="Arial Narrow" w:hAnsi="Arial Narrow"/>
          <w:sz w:val="24"/>
          <w:szCs w:val="24"/>
        </w:rPr>
        <w:t>2</w:t>
      </w:r>
      <w:r>
        <w:rPr>
          <w:rFonts w:ascii="Arial Narrow" w:hAnsi="Arial Narrow"/>
          <w:sz w:val="24"/>
          <w:szCs w:val="24"/>
        </w:rPr>
        <w:t>.5.</w:t>
      </w:r>
      <w:r>
        <w:rPr>
          <w:rFonts w:ascii="Arial Narrow" w:hAnsi="Arial Narrow"/>
          <w:sz w:val="24"/>
          <w:szCs w:val="24"/>
        </w:rPr>
        <w:tab/>
      </w:r>
      <w:r w:rsidR="00C4637B" w:rsidRPr="00C4637B">
        <w:rPr>
          <w:rFonts w:ascii="Arial Narrow" w:hAnsi="Arial Narrow"/>
          <w:sz w:val="24"/>
          <w:szCs w:val="24"/>
        </w:rPr>
        <w:t>As normas disciplinadoras desta Licitação serão interpretadas em favor da ampliação da disputa, respeitada a igualdade de oportunidade entre as licitantes e desde que não comprometam o interesse público, a finalidade e a segurança da contratação.</w:t>
      </w:r>
    </w:p>
    <w:p w14:paraId="5C18E8D7" w14:textId="17272FAC" w:rsidR="00AA5403" w:rsidRDefault="00AA5403" w:rsidP="006E44D4">
      <w:pPr>
        <w:pStyle w:val="PargrafodaLista"/>
        <w:tabs>
          <w:tab w:val="left" w:pos="1134"/>
        </w:tabs>
        <w:rPr>
          <w:rFonts w:ascii="Arial Narrow" w:hAnsi="Arial Narrow" w:cs="Arial"/>
          <w:color w:val="000000"/>
          <w:sz w:val="24"/>
          <w:szCs w:val="24"/>
        </w:rPr>
      </w:pPr>
    </w:p>
    <w:p w14:paraId="42A97080" w14:textId="7E8237E3" w:rsidR="00AA5403" w:rsidRPr="00AA5403" w:rsidRDefault="00A967CA" w:rsidP="00A967CA">
      <w:pPr>
        <w:tabs>
          <w:tab w:val="left" w:pos="1134"/>
        </w:tabs>
        <w:jc w:val="both"/>
        <w:rPr>
          <w:rFonts w:ascii="Arial Narrow" w:hAnsi="Arial Narrow"/>
          <w:sz w:val="24"/>
          <w:szCs w:val="24"/>
        </w:rPr>
      </w:pPr>
      <w:r>
        <w:rPr>
          <w:rFonts w:ascii="Arial Narrow" w:hAnsi="Arial Narrow" w:cs="Arial"/>
          <w:color w:val="000000"/>
          <w:sz w:val="24"/>
          <w:szCs w:val="24"/>
        </w:rPr>
        <w:t>2</w:t>
      </w:r>
      <w:r w:rsidR="005B445E">
        <w:rPr>
          <w:rFonts w:ascii="Arial Narrow" w:hAnsi="Arial Narrow" w:cs="Arial"/>
          <w:color w:val="000000"/>
          <w:sz w:val="24"/>
          <w:szCs w:val="24"/>
        </w:rPr>
        <w:t>2</w:t>
      </w:r>
      <w:r>
        <w:rPr>
          <w:rFonts w:ascii="Arial Narrow" w:hAnsi="Arial Narrow" w:cs="Arial"/>
          <w:color w:val="000000"/>
          <w:sz w:val="24"/>
          <w:szCs w:val="24"/>
        </w:rPr>
        <w:t>.6.</w:t>
      </w:r>
      <w:r>
        <w:rPr>
          <w:rFonts w:ascii="Arial Narrow" w:hAnsi="Arial Narrow" w:cs="Arial"/>
          <w:color w:val="000000"/>
          <w:sz w:val="24"/>
          <w:szCs w:val="24"/>
        </w:rPr>
        <w:tab/>
      </w:r>
      <w:r w:rsidR="00AA5403" w:rsidRPr="00AA5403">
        <w:rPr>
          <w:rFonts w:ascii="Arial Narrow" w:hAnsi="Arial Narrow" w:cs="Arial"/>
          <w:color w:val="000000"/>
          <w:sz w:val="24"/>
          <w:szCs w:val="24"/>
        </w:rPr>
        <w:t>Os casos omissos do presente Pregão serão solucionados pelo(a) Pregoeiro(a) com base na Legislação vigente, jurisprudencias e subsidiariamente conforme termos constantes no Termo de Referência, sem prejuízo à consulta e manifestação da Assessoria Jurídica do Município.</w:t>
      </w:r>
    </w:p>
    <w:p w14:paraId="3BCF34BE" w14:textId="77777777" w:rsidR="00092B43" w:rsidRDefault="00092B43" w:rsidP="006E44D4">
      <w:pPr>
        <w:pBdr>
          <w:top w:val="nil"/>
          <w:left w:val="nil"/>
          <w:bottom w:val="nil"/>
          <w:right w:val="nil"/>
          <w:between w:val="nil"/>
        </w:pBdr>
        <w:spacing w:before="200"/>
        <w:jc w:val="right"/>
        <w:rPr>
          <w:rFonts w:ascii="Arial Narrow" w:hAnsi="Arial Narrow" w:cs="Arial"/>
          <w:sz w:val="24"/>
          <w:szCs w:val="24"/>
        </w:rPr>
      </w:pPr>
    </w:p>
    <w:p w14:paraId="794DA3A8" w14:textId="3D07E4E5" w:rsidR="002C5415" w:rsidRDefault="002C5415" w:rsidP="006E44D4">
      <w:pPr>
        <w:pBdr>
          <w:top w:val="nil"/>
          <w:left w:val="nil"/>
          <w:bottom w:val="nil"/>
          <w:right w:val="nil"/>
          <w:between w:val="nil"/>
        </w:pBdr>
        <w:spacing w:before="200"/>
        <w:jc w:val="right"/>
        <w:rPr>
          <w:rFonts w:ascii="Arial Narrow" w:hAnsi="Arial Narrow" w:cs="Arial"/>
          <w:sz w:val="24"/>
          <w:szCs w:val="24"/>
        </w:rPr>
      </w:pPr>
      <w:r w:rsidRPr="002D3B25">
        <w:rPr>
          <w:rFonts w:ascii="Arial Narrow" w:hAnsi="Arial Narrow" w:cs="Arial"/>
          <w:sz w:val="24"/>
          <w:szCs w:val="24"/>
        </w:rPr>
        <w:t xml:space="preserve">Município de Brasilândia - MS, </w:t>
      </w:r>
      <w:r w:rsidR="00F30817">
        <w:rPr>
          <w:rFonts w:ascii="Arial Narrow" w:hAnsi="Arial Narrow" w:cs="Arial"/>
          <w:sz w:val="24"/>
          <w:szCs w:val="24"/>
        </w:rPr>
        <w:t>14</w:t>
      </w:r>
      <w:r w:rsidRPr="00BB6992">
        <w:rPr>
          <w:rFonts w:ascii="Arial Narrow" w:hAnsi="Arial Narrow" w:cs="Arial"/>
          <w:sz w:val="24"/>
          <w:szCs w:val="24"/>
        </w:rPr>
        <w:t xml:space="preserve"> de </w:t>
      </w:r>
      <w:r w:rsidR="00F30817">
        <w:rPr>
          <w:rFonts w:ascii="Arial Narrow" w:hAnsi="Arial Narrow" w:cs="Arial"/>
          <w:sz w:val="24"/>
          <w:szCs w:val="24"/>
        </w:rPr>
        <w:t>julho</w:t>
      </w:r>
      <w:r w:rsidR="00AC4A71">
        <w:rPr>
          <w:rFonts w:ascii="Arial Narrow" w:hAnsi="Arial Narrow" w:cs="Arial"/>
          <w:sz w:val="24"/>
          <w:szCs w:val="24"/>
        </w:rPr>
        <w:t xml:space="preserve"> </w:t>
      </w:r>
      <w:r w:rsidRPr="00BB6992">
        <w:rPr>
          <w:rFonts w:ascii="Arial Narrow" w:hAnsi="Arial Narrow" w:cs="Arial"/>
          <w:sz w:val="24"/>
          <w:szCs w:val="24"/>
        </w:rPr>
        <w:t>de 202</w:t>
      </w:r>
      <w:r w:rsidR="00AC4A71">
        <w:rPr>
          <w:rFonts w:ascii="Arial Narrow" w:hAnsi="Arial Narrow" w:cs="Arial"/>
          <w:sz w:val="24"/>
          <w:szCs w:val="24"/>
        </w:rPr>
        <w:t>6</w:t>
      </w:r>
      <w:r w:rsidRPr="00BB6992">
        <w:rPr>
          <w:rFonts w:ascii="Arial Narrow" w:hAnsi="Arial Narrow" w:cs="Arial"/>
          <w:sz w:val="24"/>
          <w:szCs w:val="24"/>
        </w:rPr>
        <w:t>.</w:t>
      </w:r>
    </w:p>
    <w:p w14:paraId="71698E2C" w14:textId="77777777" w:rsidR="009509F1" w:rsidRPr="00BB6992" w:rsidRDefault="009509F1" w:rsidP="006E44D4">
      <w:pPr>
        <w:pBdr>
          <w:top w:val="nil"/>
          <w:left w:val="nil"/>
          <w:bottom w:val="nil"/>
          <w:right w:val="nil"/>
          <w:between w:val="nil"/>
        </w:pBdr>
        <w:spacing w:before="200"/>
        <w:jc w:val="both"/>
        <w:rPr>
          <w:rFonts w:ascii="Arial Narrow" w:hAnsi="Arial Narrow" w:cs="Arial"/>
          <w:sz w:val="24"/>
          <w:szCs w:val="24"/>
        </w:rPr>
      </w:pPr>
    </w:p>
    <w:p w14:paraId="3378410F" w14:textId="77777777" w:rsidR="00DA7169" w:rsidRDefault="00DA7169" w:rsidP="006E44D4">
      <w:pPr>
        <w:pStyle w:val="Ttulo1"/>
        <w:ind w:left="0"/>
        <w:jc w:val="center"/>
        <w:rPr>
          <w:rFonts w:ascii="Arial Narrow" w:hAnsi="Arial Narrow"/>
          <w:sz w:val="24"/>
          <w:szCs w:val="24"/>
        </w:rPr>
      </w:pPr>
    </w:p>
    <w:p w14:paraId="6A95F461" w14:textId="5B003EDB" w:rsidR="005F4158" w:rsidRDefault="00AC4A71" w:rsidP="006E44D4">
      <w:pPr>
        <w:pStyle w:val="Ttulo1"/>
        <w:ind w:left="0"/>
        <w:jc w:val="center"/>
        <w:rPr>
          <w:rFonts w:ascii="Arial Narrow" w:hAnsi="Arial Narrow"/>
          <w:sz w:val="24"/>
          <w:szCs w:val="24"/>
        </w:rPr>
      </w:pPr>
      <w:r>
        <w:rPr>
          <w:rFonts w:ascii="Arial Narrow" w:hAnsi="Arial Narrow"/>
          <w:sz w:val="24"/>
          <w:szCs w:val="24"/>
        </w:rPr>
        <w:t>Eraldo de Azevedo Coelho</w:t>
      </w:r>
    </w:p>
    <w:p w14:paraId="622A1513" w14:textId="56FAB245" w:rsidR="002C5415" w:rsidRPr="002D3B25" w:rsidRDefault="00AC4A71" w:rsidP="006E44D4">
      <w:pPr>
        <w:pStyle w:val="Ttulo1"/>
        <w:ind w:left="0"/>
        <w:jc w:val="center"/>
        <w:rPr>
          <w:rFonts w:ascii="Arial Narrow" w:hAnsi="Arial Narrow"/>
          <w:sz w:val="24"/>
          <w:szCs w:val="24"/>
        </w:rPr>
      </w:pPr>
      <w:r>
        <w:rPr>
          <w:rFonts w:ascii="Arial Narrow" w:hAnsi="Arial Narrow"/>
          <w:sz w:val="24"/>
          <w:szCs w:val="24"/>
        </w:rPr>
        <w:t>Secretário de Governo</w:t>
      </w:r>
    </w:p>
    <w:p w14:paraId="1D9FFBA5" w14:textId="75A14F88" w:rsidR="00672856" w:rsidRDefault="00672856" w:rsidP="006E44D4">
      <w:pPr>
        <w:jc w:val="center"/>
        <w:rPr>
          <w:rFonts w:ascii="Arial Narrow" w:hAnsi="Arial Narrow"/>
          <w:b/>
          <w:sz w:val="24"/>
          <w:szCs w:val="24"/>
        </w:rPr>
      </w:pPr>
    </w:p>
    <w:p w14:paraId="4874FAC2" w14:textId="5BAF590F" w:rsidR="00821677" w:rsidRDefault="00140D46" w:rsidP="006E44D4">
      <w:pPr>
        <w:tabs>
          <w:tab w:val="left" w:pos="5280"/>
        </w:tabs>
        <w:rPr>
          <w:rFonts w:ascii="Arial Narrow" w:hAnsi="Arial Narrow"/>
          <w:b/>
          <w:sz w:val="24"/>
          <w:szCs w:val="24"/>
        </w:rPr>
      </w:pPr>
      <w:r>
        <w:rPr>
          <w:rFonts w:ascii="Arial Narrow" w:hAnsi="Arial Narrow"/>
          <w:b/>
          <w:sz w:val="24"/>
          <w:szCs w:val="24"/>
        </w:rPr>
        <w:tab/>
      </w:r>
    </w:p>
    <w:p w14:paraId="3A69D5E5" w14:textId="77777777" w:rsidR="00AC4A71" w:rsidRDefault="00AC4A71" w:rsidP="006E44D4">
      <w:pPr>
        <w:tabs>
          <w:tab w:val="left" w:pos="5280"/>
        </w:tabs>
        <w:rPr>
          <w:rFonts w:ascii="Arial Narrow" w:hAnsi="Arial Narrow"/>
          <w:b/>
          <w:sz w:val="24"/>
          <w:szCs w:val="24"/>
        </w:rPr>
      </w:pPr>
    </w:p>
    <w:p w14:paraId="63BE39AA" w14:textId="77777777" w:rsidR="00AC4A71" w:rsidRDefault="00AC4A71" w:rsidP="006E44D4">
      <w:pPr>
        <w:tabs>
          <w:tab w:val="left" w:pos="5280"/>
        </w:tabs>
        <w:rPr>
          <w:rFonts w:ascii="Arial Narrow" w:hAnsi="Arial Narrow"/>
          <w:b/>
          <w:sz w:val="24"/>
          <w:szCs w:val="24"/>
        </w:rPr>
      </w:pPr>
    </w:p>
    <w:p w14:paraId="7494706B" w14:textId="15FB606A" w:rsidR="00AC4A71" w:rsidRDefault="00AC4A71" w:rsidP="006E44D4">
      <w:pPr>
        <w:tabs>
          <w:tab w:val="left" w:pos="5280"/>
        </w:tabs>
        <w:rPr>
          <w:rFonts w:ascii="Arial Narrow" w:hAnsi="Arial Narrow"/>
          <w:b/>
          <w:sz w:val="24"/>
          <w:szCs w:val="24"/>
        </w:rPr>
      </w:pPr>
    </w:p>
    <w:p w14:paraId="67AE6D37" w14:textId="29A0C55A" w:rsidR="0014552E" w:rsidRDefault="0014552E" w:rsidP="006E44D4">
      <w:pPr>
        <w:tabs>
          <w:tab w:val="left" w:pos="5280"/>
        </w:tabs>
        <w:rPr>
          <w:rFonts w:ascii="Arial Narrow" w:hAnsi="Arial Narrow"/>
          <w:b/>
          <w:sz w:val="24"/>
          <w:szCs w:val="24"/>
        </w:rPr>
      </w:pPr>
    </w:p>
    <w:p w14:paraId="17BFD687" w14:textId="3595C1CD" w:rsidR="0014552E" w:rsidRDefault="0014552E" w:rsidP="006E44D4">
      <w:pPr>
        <w:tabs>
          <w:tab w:val="left" w:pos="5280"/>
        </w:tabs>
        <w:rPr>
          <w:rFonts w:ascii="Arial Narrow" w:hAnsi="Arial Narrow"/>
          <w:b/>
          <w:sz w:val="24"/>
          <w:szCs w:val="24"/>
        </w:rPr>
      </w:pPr>
    </w:p>
    <w:p w14:paraId="4D389742" w14:textId="0F0FAB40" w:rsidR="0014552E" w:rsidRDefault="0014552E" w:rsidP="006E44D4">
      <w:pPr>
        <w:tabs>
          <w:tab w:val="left" w:pos="5280"/>
        </w:tabs>
        <w:rPr>
          <w:rFonts w:ascii="Arial Narrow" w:hAnsi="Arial Narrow"/>
          <w:b/>
          <w:sz w:val="24"/>
          <w:szCs w:val="24"/>
        </w:rPr>
      </w:pPr>
    </w:p>
    <w:p w14:paraId="67297BC8" w14:textId="2712CEA6" w:rsidR="0014552E" w:rsidRDefault="0014552E" w:rsidP="006E44D4">
      <w:pPr>
        <w:tabs>
          <w:tab w:val="left" w:pos="5280"/>
        </w:tabs>
        <w:rPr>
          <w:rFonts w:ascii="Arial Narrow" w:hAnsi="Arial Narrow"/>
          <w:b/>
          <w:sz w:val="24"/>
          <w:szCs w:val="24"/>
        </w:rPr>
      </w:pPr>
    </w:p>
    <w:p w14:paraId="178E86B5" w14:textId="51D27D68" w:rsidR="000E7405" w:rsidRDefault="000E7405" w:rsidP="006E44D4">
      <w:pPr>
        <w:tabs>
          <w:tab w:val="left" w:pos="5280"/>
        </w:tabs>
        <w:rPr>
          <w:rFonts w:ascii="Arial Narrow" w:hAnsi="Arial Narrow"/>
          <w:b/>
          <w:sz w:val="24"/>
          <w:szCs w:val="24"/>
        </w:rPr>
      </w:pPr>
    </w:p>
    <w:p w14:paraId="1321ECB4" w14:textId="17827AC7" w:rsidR="000E7405" w:rsidRDefault="000E7405" w:rsidP="006E44D4">
      <w:pPr>
        <w:tabs>
          <w:tab w:val="left" w:pos="5280"/>
        </w:tabs>
        <w:rPr>
          <w:rFonts w:ascii="Arial Narrow" w:hAnsi="Arial Narrow"/>
          <w:b/>
          <w:sz w:val="24"/>
          <w:szCs w:val="24"/>
        </w:rPr>
      </w:pPr>
    </w:p>
    <w:p w14:paraId="03ACDF6A" w14:textId="1A03A50D" w:rsidR="000E7405" w:rsidRDefault="000E7405" w:rsidP="006E44D4">
      <w:pPr>
        <w:tabs>
          <w:tab w:val="left" w:pos="5280"/>
        </w:tabs>
        <w:rPr>
          <w:rFonts w:ascii="Arial Narrow" w:hAnsi="Arial Narrow"/>
          <w:b/>
          <w:sz w:val="24"/>
          <w:szCs w:val="24"/>
        </w:rPr>
      </w:pPr>
    </w:p>
    <w:p w14:paraId="18DF9866" w14:textId="54E64F21" w:rsidR="000E7405" w:rsidRDefault="000E7405" w:rsidP="006E44D4">
      <w:pPr>
        <w:tabs>
          <w:tab w:val="left" w:pos="5280"/>
        </w:tabs>
        <w:rPr>
          <w:rFonts w:ascii="Arial Narrow" w:hAnsi="Arial Narrow"/>
          <w:b/>
          <w:sz w:val="24"/>
          <w:szCs w:val="24"/>
        </w:rPr>
      </w:pPr>
    </w:p>
    <w:p w14:paraId="2276892B" w14:textId="38790AD7" w:rsidR="000E7405" w:rsidRDefault="000E7405" w:rsidP="006E44D4">
      <w:pPr>
        <w:tabs>
          <w:tab w:val="left" w:pos="5280"/>
        </w:tabs>
        <w:rPr>
          <w:rFonts w:ascii="Arial Narrow" w:hAnsi="Arial Narrow"/>
          <w:b/>
          <w:sz w:val="24"/>
          <w:szCs w:val="24"/>
        </w:rPr>
      </w:pPr>
    </w:p>
    <w:p w14:paraId="16A1BA3E" w14:textId="557291B9" w:rsidR="000E7405" w:rsidRDefault="000E7405" w:rsidP="006E44D4">
      <w:pPr>
        <w:tabs>
          <w:tab w:val="left" w:pos="5280"/>
        </w:tabs>
        <w:rPr>
          <w:rFonts w:ascii="Arial Narrow" w:hAnsi="Arial Narrow"/>
          <w:b/>
          <w:sz w:val="24"/>
          <w:szCs w:val="24"/>
        </w:rPr>
      </w:pPr>
    </w:p>
    <w:p w14:paraId="274D3EB3" w14:textId="596B205C" w:rsidR="000E7405" w:rsidRDefault="000E7405" w:rsidP="006E44D4">
      <w:pPr>
        <w:tabs>
          <w:tab w:val="left" w:pos="5280"/>
        </w:tabs>
        <w:rPr>
          <w:rFonts w:ascii="Arial Narrow" w:hAnsi="Arial Narrow"/>
          <w:b/>
          <w:sz w:val="24"/>
          <w:szCs w:val="24"/>
        </w:rPr>
      </w:pPr>
    </w:p>
    <w:p w14:paraId="7DC54043" w14:textId="133F3830" w:rsidR="000E7405" w:rsidRDefault="000E7405" w:rsidP="006E44D4">
      <w:pPr>
        <w:tabs>
          <w:tab w:val="left" w:pos="5280"/>
        </w:tabs>
        <w:rPr>
          <w:rFonts w:ascii="Arial Narrow" w:hAnsi="Arial Narrow"/>
          <w:b/>
          <w:sz w:val="24"/>
          <w:szCs w:val="24"/>
        </w:rPr>
      </w:pPr>
    </w:p>
    <w:p w14:paraId="7B5B4800" w14:textId="77E61B89" w:rsidR="000E7405" w:rsidRDefault="000E7405" w:rsidP="006E44D4">
      <w:pPr>
        <w:tabs>
          <w:tab w:val="left" w:pos="5280"/>
        </w:tabs>
        <w:rPr>
          <w:rFonts w:ascii="Arial Narrow" w:hAnsi="Arial Narrow"/>
          <w:b/>
          <w:sz w:val="24"/>
          <w:szCs w:val="24"/>
        </w:rPr>
      </w:pPr>
    </w:p>
    <w:p w14:paraId="51BB5A91" w14:textId="1B8E5A00" w:rsidR="000E7405" w:rsidRDefault="000E7405" w:rsidP="006E44D4">
      <w:pPr>
        <w:tabs>
          <w:tab w:val="left" w:pos="5280"/>
        </w:tabs>
        <w:rPr>
          <w:rFonts w:ascii="Arial Narrow" w:hAnsi="Arial Narrow"/>
          <w:b/>
          <w:sz w:val="24"/>
          <w:szCs w:val="24"/>
        </w:rPr>
      </w:pPr>
    </w:p>
    <w:p w14:paraId="3F1F6600" w14:textId="3298EA17" w:rsidR="000E7405" w:rsidRDefault="000E7405" w:rsidP="006E44D4">
      <w:pPr>
        <w:tabs>
          <w:tab w:val="left" w:pos="5280"/>
        </w:tabs>
        <w:rPr>
          <w:rFonts w:ascii="Arial Narrow" w:hAnsi="Arial Narrow"/>
          <w:b/>
          <w:sz w:val="24"/>
          <w:szCs w:val="24"/>
        </w:rPr>
      </w:pPr>
    </w:p>
    <w:p w14:paraId="2F5930E6" w14:textId="0BB5B868" w:rsidR="000E7405" w:rsidRDefault="000E7405" w:rsidP="006E44D4">
      <w:pPr>
        <w:tabs>
          <w:tab w:val="left" w:pos="5280"/>
        </w:tabs>
        <w:rPr>
          <w:rFonts w:ascii="Arial Narrow" w:hAnsi="Arial Narrow"/>
          <w:b/>
          <w:sz w:val="24"/>
          <w:szCs w:val="24"/>
        </w:rPr>
      </w:pPr>
    </w:p>
    <w:p w14:paraId="557020E2" w14:textId="49AA534B" w:rsidR="000E7405" w:rsidRDefault="000E7405" w:rsidP="006E44D4">
      <w:pPr>
        <w:tabs>
          <w:tab w:val="left" w:pos="5280"/>
        </w:tabs>
        <w:rPr>
          <w:rFonts w:ascii="Arial Narrow" w:hAnsi="Arial Narrow"/>
          <w:b/>
          <w:sz w:val="24"/>
          <w:szCs w:val="24"/>
        </w:rPr>
      </w:pPr>
    </w:p>
    <w:p w14:paraId="264A523E" w14:textId="0C41E0E1" w:rsidR="000E7405" w:rsidRDefault="000E7405" w:rsidP="006E44D4">
      <w:pPr>
        <w:tabs>
          <w:tab w:val="left" w:pos="5280"/>
        </w:tabs>
        <w:rPr>
          <w:rFonts w:ascii="Arial Narrow" w:hAnsi="Arial Narrow"/>
          <w:b/>
          <w:sz w:val="24"/>
          <w:szCs w:val="24"/>
        </w:rPr>
      </w:pPr>
    </w:p>
    <w:p w14:paraId="565CCEBC" w14:textId="4173E893" w:rsidR="000E7405" w:rsidRDefault="000E7405" w:rsidP="006E44D4">
      <w:pPr>
        <w:tabs>
          <w:tab w:val="left" w:pos="5280"/>
        </w:tabs>
        <w:rPr>
          <w:rFonts w:ascii="Arial Narrow" w:hAnsi="Arial Narrow"/>
          <w:b/>
          <w:sz w:val="24"/>
          <w:szCs w:val="24"/>
        </w:rPr>
      </w:pPr>
    </w:p>
    <w:p w14:paraId="16AE26EC" w14:textId="3217E535" w:rsidR="000E7405" w:rsidRDefault="000E7405" w:rsidP="006E44D4">
      <w:pPr>
        <w:tabs>
          <w:tab w:val="left" w:pos="5280"/>
        </w:tabs>
        <w:rPr>
          <w:rFonts w:ascii="Arial Narrow" w:hAnsi="Arial Narrow"/>
          <w:b/>
          <w:sz w:val="24"/>
          <w:szCs w:val="24"/>
        </w:rPr>
      </w:pPr>
    </w:p>
    <w:p w14:paraId="59C0E1F1" w14:textId="57A8C386" w:rsidR="000E7405" w:rsidRDefault="000E7405" w:rsidP="006E44D4">
      <w:pPr>
        <w:tabs>
          <w:tab w:val="left" w:pos="5280"/>
        </w:tabs>
        <w:rPr>
          <w:rFonts w:ascii="Arial Narrow" w:hAnsi="Arial Narrow"/>
          <w:b/>
          <w:sz w:val="24"/>
          <w:szCs w:val="24"/>
        </w:rPr>
      </w:pPr>
    </w:p>
    <w:p w14:paraId="0061D7E1" w14:textId="44A3914E" w:rsidR="000E7405" w:rsidRDefault="000E7405" w:rsidP="006E44D4">
      <w:pPr>
        <w:tabs>
          <w:tab w:val="left" w:pos="5280"/>
        </w:tabs>
        <w:rPr>
          <w:rFonts w:ascii="Arial Narrow" w:hAnsi="Arial Narrow"/>
          <w:b/>
          <w:sz w:val="24"/>
          <w:szCs w:val="24"/>
        </w:rPr>
      </w:pPr>
    </w:p>
    <w:p w14:paraId="520A2A83" w14:textId="77777777" w:rsidR="000E7405" w:rsidRDefault="000E7405" w:rsidP="006E44D4">
      <w:pPr>
        <w:tabs>
          <w:tab w:val="left" w:pos="5280"/>
        </w:tabs>
        <w:rPr>
          <w:rFonts w:ascii="Arial Narrow" w:hAnsi="Arial Narrow"/>
          <w:b/>
          <w:sz w:val="24"/>
          <w:szCs w:val="24"/>
        </w:rPr>
      </w:pPr>
    </w:p>
    <w:p w14:paraId="3C769190" w14:textId="2BBB1D1A" w:rsidR="0014552E" w:rsidRDefault="0014552E" w:rsidP="006E44D4">
      <w:pPr>
        <w:tabs>
          <w:tab w:val="left" w:pos="5280"/>
        </w:tabs>
        <w:rPr>
          <w:rFonts w:ascii="Arial Narrow" w:hAnsi="Arial Narrow"/>
          <w:b/>
          <w:sz w:val="24"/>
          <w:szCs w:val="24"/>
        </w:rPr>
      </w:pPr>
    </w:p>
    <w:p w14:paraId="4458357A" w14:textId="07086AA8" w:rsidR="0014552E" w:rsidRDefault="0014552E" w:rsidP="006E44D4">
      <w:pPr>
        <w:tabs>
          <w:tab w:val="left" w:pos="5280"/>
        </w:tabs>
        <w:rPr>
          <w:rFonts w:ascii="Arial Narrow" w:hAnsi="Arial Narrow"/>
          <w:b/>
          <w:sz w:val="24"/>
          <w:szCs w:val="24"/>
        </w:rPr>
      </w:pPr>
    </w:p>
    <w:p w14:paraId="7584516B" w14:textId="494C3B60" w:rsidR="002C5415" w:rsidRPr="00092B43" w:rsidRDefault="002C5415" w:rsidP="00F650C5">
      <w:pPr>
        <w:jc w:val="center"/>
        <w:rPr>
          <w:rFonts w:ascii="Arial Narrow" w:hAnsi="Arial Narrow"/>
          <w:b/>
          <w:sz w:val="24"/>
          <w:szCs w:val="24"/>
        </w:rPr>
      </w:pPr>
      <w:r w:rsidRPr="00092B43">
        <w:rPr>
          <w:rFonts w:ascii="Arial Narrow" w:hAnsi="Arial Narrow"/>
          <w:b/>
          <w:sz w:val="24"/>
          <w:szCs w:val="24"/>
        </w:rPr>
        <w:lastRenderedPageBreak/>
        <w:t>ANEXO I</w:t>
      </w:r>
    </w:p>
    <w:p w14:paraId="70346A4F" w14:textId="77777777" w:rsidR="002C5415" w:rsidRPr="00092B43" w:rsidRDefault="002C5415" w:rsidP="002C5415">
      <w:pPr>
        <w:tabs>
          <w:tab w:val="left" w:pos="0"/>
          <w:tab w:val="center" w:pos="4536"/>
          <w:tab w:val="left" w:pos="6451"/>
        </w:tabs>
        <w:spacing w:line="236" w:lineRule="auto"/>
        <w:jc w:val="center"/>
        <w:rPr>
          <w:rFonts w:ascii="Arial Narrow" w:eastAsia="Arial" w:hAnsi="Arial Narrow" w:cs="Arial"/>
          <w:b/>
          <w:sz w:val="24"/>
          <w:szCs w:val="24"/>
        </w:rPr>
      </w:pPr>
      <w:r w:rsidRPr="00092B43">
        <w:rPr>
          <w:rFonts w:ascii="Arial Narrow" w:eastAsia="Arial" w:hAnsi="Arial Narrow" w:cs="Arial"/>
          <w:b/>
          <w:sz w:val="24"/>
          <w:szCs w:val="24"/>
        </w:rPr>
        <w:t>TERMO DE REFERÊNCIA</w:t>
      </w:r>
    </w:p>
    <w:p w14:paraId="25DF3D08" w14:textId="26DF3C9C" w:rsidR="002C5415" w:rsidRPr="00092B43" w:rsidRDefault="002C5415" w:rsidP="002C5415">
      <w:pPr>
        <w:pStyle w:val="Ttulo1"/>
        <w:spacing w:before="94"/>
        <w:ind w:left="0"/>
        <w:jc w:val="center"/>
        <w:rPr>
          <w:rFonts w:ascii="Arial Narrow" w:hAnsi="Arial Narrow"/>
          <w:sz w:val="24"/>
          <w:szCs w:val="24"/>
        </w:rPr>
      </w:pPr>
      <w:r w:rsidRPr="00092B43">
        <w:rPr>
          <w:rFonts w:ascii="Arial Narrow" w:hAnsi="Arial Narrow"/>
          <w:sz w:val="24"/>
          <w:szCs w:val="24"/>
        </w:rPr>
        <w:t xml:space="preserve">PREGÃO PRESENCIAL Nº </w:t>
      </w:r>
      <w:r w:rsidR="0000040C">
        <w:rPr>
          <w:rFonts w:ascii="Arial Narrow" w:hAnsi="Arial Narrow"/>
          <w:sz w:val="24"/>
          <w:szCs w:val="24"/>
        </w:rPr>
        <w:t>031</w:t>
      </w:r>
      <w:r w:rsidRPr="00092B43">
        <w:rPr>
          <w:rFonts w:ascii="Arial Narrow" w:hAnsi="Arial Narrow"/>
          <w:sz w:val="24"/>
          <w:szCs w:val="24"/>
        </w:rPr>
        <w:t>/202</w:t>
      </w:r>
      <w:r w:rsidR="00ED0E8B" w:rsidRPr="00092B43">
        <w:rPr>
          <w:rFonts w:ascii="Arial Narrow" w:hAnsi="Arial Narrow"/>
          <w:sz w:val="24"/>
          <w:szCs w:val="24"/>
        </w:rPr>
        <w:t>6</w:t>
      </w:r>
    </w:p>
    <w:p w14:paraId="0D4AC9D4" w14:textId="77777777" w:rsidR="004F0E4E" w:rsidRPr="00DA7169" w:rsidRDefault="004F0E4E" w:rsidP="004F0E4E">
      <w:pPr>
        <w:spacing w:line="276" w:lineRule="auto"/>
        <w:ind w:right="-1"/>
        <w:jc w:val="both"/>
        <w:rPr>
          <w:rFonts w:ascii="Arial Narrow" w:hAnsi="Arial Narrow"/>
          <w:b/>
          <w:bCs/>
          <w:color w:val="FF0000"/>
          <w:sz w:val="24"/>
          <w:szCs w:val="24"/>
        </w:rPr>
      </w:pPr>
    </w:p>
    <w:p w14:paraId="284C69E7" w14:textId="77777777" w:rsidR="00092B43" w:rsidRPr="00092B43" w:rsidRDefault="00092B43" w:rsidP="00A967CA">
      <w:pPr>
        <w:numPr>
          <w:ilvl w:val="0"/>
          <w:numId w:val="22"/>
        </w:numPr>
        <w:shd w:val="clear" w:color="auto" w:fill="D9D9D9" w:themeFill="background1" w:themeFillShade="D9"/>
        <w:autoSpaceDE w:val="0"/>
        <w:autoSpaceDN w:val="0"/>
        <w:adjustRightInd w:val="0"/>
        <w:spacing w:line="276" w:lineRule="auto"/>
        <w:ind w:left="284" w:hanging="284"/>
        <w:jc w:val="both"/>
        <w:rPr>
          <w:rFonts w:ascii="Arial Narrow" w:eastAsia="MyriadPro-Regular" w:hAnsi="Arial Narrow"/>
          <w:b/>
          <w:sz w:val="24"/>
          <w:szCs w:val="24"/>
        </w:rPr>
      </w:pPr>
      <w:r w:rsidRPr="00092B43">
        <w:rPr>
          <w:rFonts w:ascii="Arial Narrow" w:eastAsia="MyriadPro-Regular" w:hAnsi="Arial Narrow"/>
          <w:b/>
          <w:sz w:val="24"/>
          <w:szCs w:val="24"/>
        </w:rPr>
        <w:t>OBJETO</w:t>
      </w:r>
    </w:p>
    <w:p w14:paraId="236637AF"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Contratação de empresa para locação de relógios de ponto eletrônico (REP), com software de gerenciamento, implantação, suporte técnico, manutenção preventiva e corretiva, treinamento e demais serviços necessários ao pleno funcionamento da solução</w:t>
      </w:r>
    </w:p>
    <w:p w14:paraId="2372E834"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(X) Natureza Comum (  ) Natureza especial</w:t>
      </w:r>
    </w:p>
    <w:p w14:paraId="0A42CC24" w14:textId="77777777" w:rsidR="00D56FDD" w:rsidRPr="00E108C3" w:rsidRDefault="00D56FDD" w:rsidP="00D56FDD">
      <w:pPr>
        <w:widowControl/>
        <w:spacing w:line="278" w:lineRule="auto"/>
        <w:jc w:val="both"/>
        <w:rPr>
          <w:rFonts w:ascii="Arial Narrow" w:eastAsia="Times New Roman" w:hAnsi="Arial Narrow" w:cs="Arial"/>
          <w:b/>
          <w:bCs/>
          <w:sz w:val="24"/>
          <w:szCs w:val="24"/>
          <w:lang w:val="pt-BR"/>
        </w:rPr>
      </w:pPr>
      <w:r w:rsidRPr="00E108C3">
        <w:rPr>
          <w:rFonts w:ascii="Arial Narrow" w:eastAsia="Times New Roman" w:hAnsi="Arial Narrow" w:cs="Arial"/>
          <w:b/>
          <w:bCs/>
          <w:sz w:val="24"/>
          <w:szCs w:val="24"/>
          <w:lang w:val="pt-BR"/>
        </w:rPr>
        <w:t>1.2. ESPECIFICAÇÃO DO OBJETO:</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26"/>
        <w:gridCol w:w="6246"/>
        <w:gridCol w:w="1535"/>
        <w:gridCol w:w="1298"/>
      </w:tblGrid>
      <w:tr w:rsidR="00A7249B" w:rsidRPr="00E108C3" w14:paraId="61124E3D" w14:textId="77777777" w:rsidTr="00E108C3">
        <w:trPr>
          <w:tblCellSpacing w:w="15" w:type="dxa"/>
        </w:trPr>
        <w:tc>
          <w:tcPr>
            <w:tcW w:w="0" w:type="auto"/>
            <w:vAlign w:val="center"/>
          </w:tcPr>
          <w:p w14:paraId="3614A500" w14:textId="77777777" w:rsidR="00A7249B" w:rsidRPr="00E108C3" w:rsidRDefault="00A7249B" w:rsidP="004F3B84">
            <w:pPr>
              <w:jc w:val="center"/>
              <w:rPr>
                <w:rFonts w:ascii="Arial Narrow" w:hAnsi="Arial Narrow"/>
              </w:rPr>
            </w:pPr>
            <w:r w:rsidRPr="00E108C3">
              <w:rPr>
                <w:rFonts w:ascii="Arial Narrow" w:hAnsi="Arial Narrow"/>
                <w:b/>
                <w:bCs/>
              </w:rPr>
              <w:t>ITEM</w:t>
            </w:r>
          </w:p>
        </w:tc>
        <w:tc>
          <w:tcPr>
            <w:tcW w:w="6243" w:type="dxa"/>
            <w:vAlign w:val="center"/>
          </w:tcPr>
          <w:p w14:paraId="510AC691" w14:textId="77777777" w:rsidR="00A7249B" w:rsidRPr="00E108C3" w:rsidRDefault="00A7249B" w:rsidP="004F3B84">
            <w:pPr>
              <w:jc w:val="both"/>
              <w:rPr>
                <w:rFonts w:ascii="Arial Narrow" w:hAnsi="Arial Narrow"/>
              </w:rPr>
            </w:pPr>
            <w:r w:rsidRPr="00E108C3">
              <w:rPr>
                <w:rFonts w:ascii="Arial Narrow" w:hAnsi="Arial Narrow"/>
                <w:b/>
                <w:bCs/>
              </w:rPr>
              <w:t>DESCRIÇÃO DO SERVIÇO</w:t>
            </w:r>
          </w:p>
        </w:tc>
        <w:tc>
          <w:tcPr>
            <w:tcW w:w="1502" w:type="dxa"/>
            <w:vAlign w:val="center"/>
          </w:tcPr>
          <w:p w14:paraId="25709327" w14:textId="77777777" w:rsidR="00A7249B" w:rsidRPr="00E108C3" w:rsidRDefault="00A7249B" w:rsidP="004F3B84">
            <w:pPr>
              <w:jc w:val="center"/>
              <w:rPr>
                <w:rFonts w:ascii="Arial Narrow" w:hAnsi="Arial Narrow"/>
              </w:rPr>
            </w:pPr>
            <w:r w:rsidRPr="00E108C3">
              <w:rPr>
                <w:rFonts w:ascii="Arial Narrow" w:hAnsi="Arial Narrow"/>
                <w:b/>
                <w:bCs/>
              </w:rPr>
              <w:t>UNIDADE</w:t>
            </w:r>
          </w:p>
        </w:tc>
        <w:tc>
          <w:tcPr>
            <w:tcW w:w="0" w:type="auto"/>
            <w:vAlign w:val="center"/>
          </w:tcPr>
          <w:p w14:paraId="6AC9F6EA" w14:textId="77777777" w:rsidR="00A7249B" w:rsidRPr="00E108C3" w:rsidRDefault="00A7249B" w:rsidP="004F3B84">
            <w:pPr>
              <w:jc w:val="center"/>
              <w:rPr>
                <w:rFonts w:ascii="Arial Narrow" w:hAnsi="Arial Narrow"/>
              </w:rPr>
            </w:pPr>
            <w:r w:rsidRPr="00E108C3">
              <w:rPr>
                <w:rFonts w:ascii="Arial Narrow" w:hAnsi="Arial Narrow"/>
                <w:b/>
                <w:bCs/>
              </w:rPr>
              <w:t>QUANTIDADE</w:t>
            </w:r>
          </w:p>
        </w:tc>
      </w:tr>
      <w:tr w:rsidR="00A7249B" w:rsidRPr="00E108C3" w14:paraId="28AA6A89" w14:textId="77777777" w:rsidTr="00E108C3">
        <w:trPr>
          <w:tblCellSpacing w:w="15" w:type="dxa"/>
        </w:trPr>
        <w:tc>
          <w:tcPr>
            <w:tcW w:w="0" w:type="auto"/>
            <w:vAlign w:val="center"/>
            <w:hideMark/>
          </w:tcPr>
          <w:p w14:paraId="16507545" w14:textId="77777777" w:rsidR="00A7249B" w:rsidRPr="00E108C3" w:rsidRDefault="00A7249B" w:rsidP="004F3B84">
            <w:pPr>
              <w:jc w:val="center"/>
              <w:rPr>
                <w:rFonts w:ascii="Arial Narrow" w:hAnsi="Arial Narrow"/>
              </w:rPr>
            </w:pPr>
            <w:r w:rsidRPr="00E108C3">
              <w:rPr>
                <w:rFonts w:ascii="Arial Narrow" w:hAnsi="Arial Narrow"/>
              </w:rPr>
              <w:t>01</w:t>
            </w:r>
          </w:p>
        </w:tc>
        <w:tc>
          <w:tcPr>
            <w:tcW w:w="6243" w:type="dxa"/>
            <w:vAlign w:val="center"/>
            <w:hideMark/>
          </w:tcPr>
          <w:p w14:paraId="27AF9C41" w14:textId="77777777" w:rsidR="00A7249B" w:rsidRPr="00E108C3" w:rsidRDefault="00A7249B" w:rsidP="004F3B84">
            <w:pPr>
              <w:jc w:val="both"/>
              <w:rPr>
                <w:rFonts w:ascii="Arial Narrow" w:hAnsi="Arial Narrow"/>
              </w:rPr>
            </w:pPr>
            <w:r w:rsidRPr="00E108C3">
              <w:rPr>
                <w:rFonts w:ascii="Arial Narrow" w:hAnsi="Arial Narrow"/>
              </w:rPr>
              <w:t>Contratação de empresa para prestação de serviços de locação de 15 Relógios Eletrônicos de Ponto (REP), destinados à Secretaria Municipal de Saúde de Brasilândia-MS, incluindo fornecimento dos equipamentos, instalação, configuração, manutenção preventiva e corretiva, suporte técnico e treinamento dos usuários.</w:t>
            </w:r>
          </w:p>
        </w:tc>
        <w:tc>
          <w:tcPr>
            <w:tcW w:w="1502" w:type="dxa"/>
            <w:vAlign w:val="center"/>
            <w:hideMark/>
          </w:tcPr>
          <w:p w14:paraId="170A2855" w14:textId="77777777" w:rsidR="00A7249B" w:rsidRPr="00E108C3" w:rsidRDefault="00A7249B" w:rsidP="004F3B84">
            <w:pPr>
              <w:jc w:val="center"/>
              <w:rPr>
                <w:rFonts w:ascii="Arial Narrow" w:hAnsi="Arial Narrow"/>
              </w:rPr>
            </w:pPr>
            <w:r w:rsidRPr="00E108C3">
              <w:rPr>
                <w:rFonts w:ascii="Arial Narrow" w:hAnsi="Arial Narrow"/>
              </w:rPr>
              <w:t>Equipamento/Mês</w:t>
            </w:r>
          </w:p>
        </w:tc>
        <w:tc>
          <w:tcPr>
            <w:tcW w:w="0" w:type="auto"/>
            <w:vAlign w:val="center"/>
            <w:hideMark/>
          </w:tcPr>
          <w:p w14:paraId="7BB9F9A0" w14:textId="77777777" w:rsidR="00A7249B" w:rsidRPr="00E108C3" w:rsidRDefault="00A7249B" w:rsidP="004F3B84">
            <w:pPr>
              <w:jc w:val="center"/>
              <w:rPr>
                <w:rFonts w:ascii="Arial Narrow" w:hAnsi="Arial Narrow"/>
              </w:rPr>
            </w:pPr>
            <w:r w:rsidRPr="00E108C3">
              <w:rPr>
                <w:rFonts w:ascii="Arial Narrow" w:hAnsi="Arial Narrow"/>
              </w:rPr>
              <w:t>180*</w:t>
            </w:r>
          </w:p>
        </w:tc>
      </w:tr>
    </w:tbl>
    <w:p w14:paraId="255B1E01" w14:textId="4C40B860" w:rsidR="00D56FDD" w:rsidRPr="00A7249B" w:rsidRDefault="00A7249B" w:rsidP="00D56FDD">
      <w:pPr>
        <w:widowControl/>
        <w:spacing w:line="278" w:lineRule="auto"/>
        <w:jc w:val="both"/>
        <w:rPr>
          <w:rFonts w:ascii="Arial Narrow" w:eastAsia="Times New Roman" w:hAnsi="Arial Narrow" w:cs="Arial"/>
          <w:b/>
          <w:bCs/>
          <w:sz w:val="24"/>
          <w:szCs w:val="24"/>
          <w:lang w:val="pt-BR"/>
        </w:rPr>
      </w:pPr>
      <w:r w:rsidRPr="00A7249B">
        <w:rPr>
          <w:rFonts w:ascii="Arial Narrow" w:eastAsia="Times New Roman" w:hAnsi="Arial Narrow" w:cs="Arial"/>
          <w:b/>
          <w:bCs/>
          <w:sz w:val="24"/>
          <w:szCs w:val="24"/>
          <w:lang w:val="pt-BR"/>
        </w:rPr>
        <w:t>A quantidade de 15 equipamentos multiplicado por 12 meses*.</w:t>
      </w:r>
    </w:p>
    <w:tbl>
      <w:tblPr>
        <w:tblW w:w="9634" w:type="dxa"/>
        <w:tblInd w:w="75" w:type="dxa"/>
        <w:tblCellMar>
          <w:left w:w="70" w:type="dxa"/>
          <w:right w:w="70" w:type="dxa"/>
        </w:tblCellMar>
        <w:tblLook w:val="04A0" w:firstRow="1" w:lastRow="0" w:firstColumn="1" w:lastColumn="0" w:noHBand="0" w:noVBand="1"/>
      </w:tblPr>
      <w:tblGrid>
        <w:gridCol w:w="9634"/>
      </w:tblGrid>
      <w:tr w:rsidR="0034168E" w:rsidRPr="0034168E" w14:paraId="56291A66" w14:textId="77777777" w:rsidTr="004F3B84">
        <w:trPr>
          <w:trHeight w:val="549"/>
        </w:trPr>
        <w:tc>
          <w:tcPr>
            <w:tcW w:w="9634" w:type="dxa"/>
            <w:tcBorders>
              <w:top w:val="single" w:sz="4" w:space="0" w:color="000000"/>
              <w:left w:val="single" w:sz="4" w:space="0" w:color="000000"/>
              <w:bottom w:val="single" w:sz="4" w:space="0" w:color="000000"/>
              <w:right w:val="single" w:sz="4" w:space="0" w:color="000000"/>
            </w:tcBorders>
            <w:vAlign w:val="center"/>
          </w:tcPr>
          <w:p w14:paraId="6EA54A87" w14:textId="77777777" w:rsidR="0034168E" w:rsidRPr="0034168E" w:rsidRDefault="0034168E" w:rsidP="004F3B84">
            <w:pPr>
              <w:spacing w:line="400" w:lineRule="atLeast"/>
              <w:jc w:val="both"/>
              <w:rPr>
                <w:rFonts w:ascii="Arial Narrow" w:hAnsi="Arial Narrow" w:cs="Arial"/>
                <w:b/>
                <w:bCs/>
                <w:color w:val="000000" w:themeColor="text1"/>
              </w:rPr>
            </w:pPr>
            <w:r w:rsidRPr="0034168E">
              <w:rPr>
                <w:rFonts w:ascii="Arial Narrow" w:hAnsi="Arial Narrow" w:cs="Arial"/>
                <w:b/>
                <w:bCs/>
                <w:color w:val="000000" w:themeColor="text1"/>
              </w:rPr>
              <w:t>DESCRIÇÃO DO EQUIPAMENTO - RELÓGIO DE PONTO</w:t>
            </w:r>
          </w:p>
        </w:tc>
      </w:tr>
      <w:tr w:rsidR="0034168E" w:rsidRPr="0034168E" w14:paraId="5AC7DB0F" w14:textId="77777777" w:rsidTr="004F3B84">
        <w:trPr>
          <w:trHeight w:val="549"/>
        </w:trPr>
        <w:tc>
          <w:tcPr>
            <w:tcW w:w="9634" w:type="dxa"/>
            <w:tcBorders>
              <w:top w:val="single" w:sz="4" w:space="0" w:color="000000"/>
              <w:left w:val="single" w:sz="4" w:space="0" w:color="000000"/>
              <w:bottom w:val="single" w:sz="4" w:space="0" w:color="000000"/>
              <w:right w:val="single" w:sz="4" w:space="0" w:color="000000"/>
            </w:tcBorders>
            <w:vAlign w:val="center"/>
          </w:tcPr>
          <w:p w14:paraId="01E6908D"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 xml:space="preserve">HARDWARE - EQUIPAMENTO DE COLETA E REGISTRO DE PONTO ELETRÔNICO, POR MEIO DA LEITURA DA IMPRESSÃO DIGITAL DO FUNCIONÁRIO (POR BIOMETRIA).  </w:t>
            </w:r>
          </w:p>
          <w:p w14:paraId="05442E5E"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 xml:space="preserve">O equipamento eletrônico (hardware) deverá possuir os seguintes requisitos mínimos: </w:t>
            </w:r>
          </w:p>
          <w:p w14:paraId="23B38805"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 xml:space="preserve">Ser compatível com as especificações da Portaria n.º 671/21, suas alterações e demais normas complementares vigentes, devendo haver registro do modelo do equipamento no MTE. </w:t>
            </w:r>
          </w:p>
          <w:p w14:paraId="3975F74F"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 xml:space="preserve">Possibilidade de fixação em parede; </w:t>
            </w:r>
          </w:p>
          <w:p w14:paraId="7D9D5192"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 xml:space="preserve">Leitura por biometria, com no mínimo 500 DPI; </w:t>
            </w:r>
          </w:p>
          <w:p w14:paraId="174F5BA8"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 xml:space="preserve">Leitura de cartão de proximidade do tipo MIFARE ou 125 khz; </w:t>
            </w:r>
          </w:p>
          <w:p w14:paraId="5A7BFB32"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Leitura de cartão de barras compatível com código 39, 2 de 5 entrelaçado;</w:t>
            </w:r>
          </w:p>
          <w:p w14:paraId="61608BB9"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 xml:space="preserve">Faixa de umidade para funcionamento: 0 a 90% (sem condensação); </w:t>
            </w:r>
          </w:p>
          <w:p w14:paraId="4FDD1AE3"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 xml:space="preserve">Alimentação bivolt automática; </w:t>
            </w:r>
          </w:p>
          <w:p w14:paraId="705D58C5"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 xml:space="preserve">Interface de comunicação Ethernet 10/100 com protocolo TCP-IP puro, sem utilização de conversores; </w:t>
            </w:r>
          </w:p>
          <w:p w14:paraId="48236365"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 xml:space="preserve">Não será aceito equipamento que utilize conversor de interface SERIAL para TCP/IP; </w:t>
            </w:r>
          </w:p>
          <w:p w14:paraId="10A8EDD7"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 xml:space="preserve">Os funcionários que possuem dificuldade de registrar a batida por biometria, o relógio deverá permitir a configuração para este funcionário que possa também registrar a batida por meio de senha PIN, ficando as duas funcionalidades ativas ao mesmo tempo; </w:t>
            </w:r>
          </w:p>
          <w:p w14:paraId="3BB903E8"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 xml:space="preserve">Permitir configurar a forma de conexão para facilitar o uso em redes locais e remotas; </w:t>
            </w:r>
          </w:p>
          <w:p w14:paraId="43D7BAF7"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 xml:space="preserve">Permitir configurar todos os dados de rede através de menu disponível no próprio REP. </w:t>
            </w:r>
          </w:p>
          <w:p w14:paraId="462C6DD9" w14:textId="77777777" w:rsidR="0034168E" w:rsidRPr="0034168E" w:rsidRDefault="0034168E" w:rsidP="004F3B84">
            <w:pPr>
              <w:spacing w:line="400" w:lineRule="atLeast"/>
              <w:jc w:val="both"/>
              <w:rPr>
                <w:rFonts w:ascii="Arial Narrow" w:hAnsi="Arial Narrow"/>
              </w:rPr>
            </w:pPr>
            <w:r w:rsidRPr="0034168E">
              <w:rPr>
                <w:rFonts w:ascii="Arial Narrow" w:hAnsi="Arial Narrow"/>
              </w:rPr>
              <w:lastRenderedPageBreak/>
              <w:t xml:space="preserve">A validação de biometria deve ocorrer em tempo igual ou inferior a 01(um) segundo, para cada registro de funcionário; </w:t>
            </w:r>
          </w:p>
          <w:p w14:paraId="317EE8B0"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 xml:space="preserve">Possibilidade de cadastro de pelo menos 04 (quatro) impressões digitais por funcionário, com reconhecimento automático entre as digitais cadastradas; </w:t>
            </w:r>
          </w:p>
          <w:p w14:paraId="6CB16D05"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 xml:space="preserve">Disponibilidade para a programação do horário de verão; </w:t>
            </w:r>
          </w:p>
          <w:p w14:paraId="6DB044C9"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 xml:space="preserve">Memória (MRP) com capacidade de armazenamento de no mínimo 1.000.000 (um milhão) de eventos. </w:t>
            </w:r>
          </w:p>
          <w:p w14:paraId="1E4BC97C"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 xml:space="preserve">Display de “LCD, colorido de no mínimo, 2.0”, com tela sensível ao toque; </w:t>
            </w:r>
          </w:p>
          <w:p w14:paraId="5C7D5444"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 xml:space="preserve">Teclado do tipo touch screen; </w:t>
            </w:r>
          </w:p>
          <w:p w14:paraId="4F1693B6"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 xml:space="preserve">Para acesso a área administrativa do relógio, deverá ser através de leitura biométrica do administrador, previamente cadastrado; </w:t>
            </w:r>
          </w:p>
          <w:p w14:paraId="302D933F"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Porta Fiscal para coleta do arquivo AFD;</w:t>
            </w:r>
          </w:p>
          <w:p w14:paraId="5F76A177"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 xml:space="preserve">v) O REP precisa ser fechado com um lacre e possuir um sensor de violação. Caso o REP seja aberto o sensor de violação deverá ser acionado e o REP ficar bloqueado para marcação de ponto. </w:t>
            </w:r>
          </w:p>
          <w:p w14:paraId="651D3A4E"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 xml:space="preserve">Bateria para manutenção do RTC e do circuito detector de violação; </w:t>
            </w:r>
          </w:p>
          <w:p w14:paraId="2D52A7A4" w14:textId="77777777" w:rsidR="0034168E" w:rsidRPr="0034168E" w:rsidRDefault="0034168E" w:rsidP="004F3B84">
            <w:pPr>
              <w:spacing w:line="400" w:lineRule="atLeast"/>
              <w:jc w:val="both"/>
              <w:rPr>
                <w:rFonts w:ascii="Arial Narrow" w:hAnsi="Arial Narrow"/>
              </w:rPr>
            </w:pPr>
            <w:r w:rsidRPr="0034168E">
              <w:rPr>
                <w:rFonts w:ascii="Arial Narrow" w:eastAsia="Arial" w:hAnsi="Arial Narrow"/>
              </w:rPr>
              <w:t xml:space="preserve">z) </w:t>
            </w:r>
            <w:r w:rsidRPr="0034168E">
              <w:rPr>
                <w:rFonts w:ascii="Arial Narrow" w:hAnsi="Arial Narrow"/>
              </w:rPr>
              <w:t>Deverá possuir compartimento para a bateria internamente no relógio, devendo não ficar exposta evitando assim que usuários não tenham acesso para desligá-la ou removê-la. A bateria deverá possuir autonomia de no mínimo 2 horas de duração;</w:t>
            </w:r>
          </w:p>
          <w:p w14:paraId="56F6083B"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SOFTWARE DE GERENCIAMENTO DOS COLETORES E GESTÃO</w:t>
            </w:r>
          </w:p>
          <w:p w14:paraId="37A6AE7A"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Sistema Operacional: COMPATÍVEL COM SISTEMAS OPERACIONAIS HOMOLOGADOS E COM SUPORTE DE SEGURANÇA ATIVO PELO FABRICANTE (EX: WINDOWS 10 OU SUPERIOR, OU AINDA DISTRIBUIÇÕES LINUX LTS VIGENTES)".</w:t>
            </w:r>
          </w:p>
          <w:p w14:paraId="10805F81"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Banco de Dados: tipo SGDB sem licença de uso;</w:t>
            </w:r>
          </w:p>
          <w:p w14:paraId="27DCA1E5"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Idiomas: Português;</w:t>
            </w:r>
          </w:p>
          <w:p w14:paraId="563B9359"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Visualização dos Relatórios: os relatórios podem ser visualizados com ZOOM em tela antes de serem impressos.</w:t>
            </w:r>
          </w:p>
          <w:p w14:paraId="4690B046"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Os sistemas deverão ser instalados obrigatoriamente nos servidores de dados fornecidos pela Prefeitura Municipal de Brasilândia.</w:t>
            </w:r>
          </w:p>
          <w:p w14:paraId="37C73955"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COMPATIBILIDADE COM EXPORTAÇÃO: O sistema deverá permitir exportação de dados em formatos amplamente utilizados pelo mercado, tais como CSV, TXT, XLSX, PDF ou equivalente.</w:t>
            </w:r>
          </w:p>
          <w:p w14:paraId="70EF4BCA"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FUNCIONALIDADES DO SOFTWARE COLETOR</w:t>
            </w:r>
          </w:p>
          <w:p w14:paraId="273B8363"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Deverá realizar a coleta dos registros de batidas através de rede tcp/ip de forma autônoma ou na falta de conexão realizar a leitura do arquivo AFD.</w:t>
            </w:r>
          </w:p>
          <w:p w14:paraId="312C424F"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Software permita o tratamento do Ponto para Colaboradores, Terceiros e Prestadores de Serviços sem limite de empresas.</w:t>
            </w:r>
          </w:p>
          <w:p w14:paraId="09F8A645" w14:textId="77777777" w:rsidR="0034168E" w:rsidRPr="0034168E" w:rsidRDefault="0034168E" w:rsidP="004F3B84">
            <w:pPr>
              <w:spacing w:line="400" w:lineRule="atLeast"/>
              <w:jc w:val="both"/>
              <w:rPr>
                <w:rFonts w:ascii="Arial Narrow" w:hAnsi="Arial Narrow"/>
                <w:b/>
              </w:rPr>
            </w:pPr>
            <w:r w:rsidRPr="0034168E">
              <w:rPr>
                <w:rFonts w:ascii="Arial Narrow" w:hAnsi="Arial Narrow"/>
              </w:rPr>
              <w:lastRenderedPageBreak/>
              <w:t>Software permite o Registro do Ponto em Faixas Horárias pré-definidas pelas escalas de trabalho estipuladas pelo RH, permite o Bloqueio do registro do Ponto Fora das Faixas Horárias Especificadas, e os registros do Ponto podem ser disponibilizados diretamente no banco de Dados sem intervenção do usuário.</w:t>
            </w:r>
          </w:p>
          <w:p w14:paraId="230F692E" w14:textId="77777777" w:rsidR="0034168E" w:rsidRPr="0034168E" w:rsidRDefault="0034168E" w:rsidP="004F3B84">
            <w:pPr>
              <w:spacing w:line="400" w:lineRule="atLeast"/>
              <w:jc w:val="both"/>
              <w:rPr>
                <w:rFonts w:ascii="Arial Narrow" w:hAnsi="Arial Narrow"/>
                <w:b/>
              </w:rPr>
            </w:pPr>
            <w:r w:rsidRPr="0034168E">
              <w:rPr>
                <w:rFonts w:ascii="Arial Narrow" w:hAnsi="Arial Narrow"/>
              </w:rPr>
              <w:t>A Licença de Uso permite o uso do software Cliente sem restrição ao número de estações de trabalho.</w:t>
            </w:r>
          </w:p>
          <w:p w14:paraId="2142C176" w14:textId="77777777" w:rsidR="0034168E" w:rsidRPr="0034168E" w:rsidRDefault="0034168E" w:rsidP="004F3B84">
            <w:pPr>
              <w:spacing w:line="400" w:lineRule="atLeast"/>
              <w:jc w:val="both"/>
              <w:rPr>
                <w:rFonts w:ascii="Arial Narrow" w:hAnsi="Arial Narrow"/>
                <w:b/>
              </w:rPr>
            </w:pPr>
            <w:r w:rsidRPr="0034168E">
              <w:rPr>
                <w:rFonts w:ascii="Arial Narrow" w:hAnsi="Arial Narrow"/>
              </w:rPr>
              <w:t>O Software prevê o tratamento do Ponto para a quantidade de pessoas ilimitada;</w:t>
            </w:r>
          </w:p>
          <w:p w14:paraId="190484BE" w14:textId="77777777" w:rsidR="0034168E" w:rsidRPr="0034168E" w:rsidRDefault="0034168E" w:rsidP="004F3B84">
            <w:pPr>
              <w:spacing w:line="400" w:lineRule="atLeast"/>
              <w:jc w:val="both"/>
              <w:rPr>
                <w:rFonts w:ascii="Arial Narrow" w:hAnsi="Arial Narrow"/>
                <w:b/>
              </w:rPr>
            </w:pPr>
            <w:r w:rsidRPr="0034168E">
              <w:rPr>
                <w:rFonts w:ascii="Arial Narrow" w:hAnsi="Arial Narrow"/>
              </w:rPr>
              <w:t>Permite o tratamento de Escalas Cíclicas ou Mensais, Troca de Escalas, Troca de Horários e restringe o registro do Ponto de acordo com estas trocas.</w:t>
            </w:r>
          </w:p>
          <w:p w14:paraId="5D651B54" w14:textId="77777777" w:rsidR="0034168E" w:rsidRPr="0034168E" w:rsidRDefault="0034168E" w:rsidP="004F3B84">
            <w:pPr>
              <w:spacing w:line="400" w:lineRule="atLeast"/>
              <w:jc w:val="both"/>
              <w:rPr>
                <w:rFonts w:ascii="Arial Narrow" w:hAnsi="Arial Narrow"/>
                <w:b/>
              </w:rPr>
            </w:pPr>
            <w:r w:rsidRPr="0034168E">
              <w:rPr>
                <w:rFonts w:ascii="Arial Narrow" w:hAnsi="Arial Narrow"/>
              </w:rPr>
              <w:t>O software armazena histórico de Escalas Mensais;</w:t>
            </w:r>
          </w:p>
          <w:p w14:paraId="0AD64919" w14:textId="77777777" w:rsidR="0034168E" w:rsidRPr="0034168E" w:rsidRDefault="0034168E" w:rsidP="004F3B84">
            <w:pPr>
              <w:spacing w:line="400" w:lineRule="atLeast"/>
              <w:jc w:val="both"/>
              <w:rPr>
                <w:rFonts w:ascii="Arial Narrow" w:hAnsi="Arial Narrow"/>
                <w:b/>
              </w:rPr>
            </w:pPr>
            <w:r w:rsidRPr="0034168E">
              <w:rPr>
                <w:rFonts w:ascii="Arial Narrow" w:hAnsi="Arial Narrow"/>
              </w:rPr>
              <w:t>Permite o tratamento de escalas variadas de horários, tais como 12x36 (trabalha 12 horas e folga 36), 6x2, 6x1, escalas Administrativas e escalas de Vigias.</w:t>
            </w:r>
          </w:p>
          <w:p w14:paraId="59BF06EB" w14:textId="77777777" w:rsidR="0034168E" w:rsidRPr="0034168E" w:rsidRDefault="0034168E" w:rsidP="004F3B84">
            <w:pPr>
              <w:spacing w:line="400" w:lineRule="atLeast"/>
              <w:jc w:val="both"/>
              <w:rPr>
                <w:rFonts w:ascii="Arial Narrow" w:hAnsi="Arial Narrow"/>
                <w:b/>
              </w:rPr>
            </w:pPr>
            <w:r w:rsidRPr="0034168E">
              <w:rPr>
                <w:rFonts w:ascii="Arial Narrow" w:hAnsi="Arial Narrow"/>
              </w:rPr>
              <w:t>Permite impressão da tabela da escala mensal preenchido;</w:t>
            </w:r>
          </w:p>
          <w:p w14:paraId="1079401D" w14:textId="77777777" w:rsidR="0034168E" w:rsidRPr="0034168E" w:rsidRDefault="0034168E" w:rsidP="004F3B84">
            <w:pPr>
              <w:spacing w:line="400" w:lineRule="atLeast"/>
              <w:jc w:val="both"/>
              <w:rPr>
                <w:rFonts w:ascii="Arial Narrow" w:hAnsi="Arial Narrow"/>
                <w:b/>
              </w:rPr>
            </w:pPr>
            <w:r w:rsidRPr="0034168E">
              <w:rPr>
                <w:rFonts w:ascii="Arial Narrow" w:hAnsi="Arial Narrow"/>
              </w:rPr>
              <w:t>Permite o tratamento de até 4 Horários Flexíveis por Colaborador (sem restrição do registro do Ponto), Horários do Tipo Rígido (com restrição do Registro do Ponto dentro de tolerâncias especificadas no Horário) e Horários do Tipo Móvel ou Refeições Flexibilizadas (sem restrição do registro do Ponto).</w:t>
            </w:r>
          </w:p>
          <w:p w14:paraId="169D4ABD" w14:textId="77777777" w:rsidR="0034168E" w:rsidRPr="0034168E" w:rsidRDefault="0034168E" w:rsidP="004F3B84">
            <w:pPr>
              <w:spacing w:line="400" w:lineRule="atLeast"/>
              <w:jc w:val="both"/>
              <w:rPr>
                <w:rFonts w:ascii="Arial Narrow" w:hAnsi="Arial Narrow"/>
                <w:b/>
              </w:rPr>
            </w:pPr>
            <w:r w:rsidRPr="0034168E">
              <w:rPr>
                <w:rFonts w:ascii="Arial Narrow" w:hAnsi="Arial Narrow"/>
              </w:rPr>
              <w:t>Permite o tratamento de regras específicas para classes diferenciadas de Colaboradores, Terceiros ou Prestadores de Serviço.</w:t>
            </w:r>
          </w:p>
          <w:p w14:paraId="2B4902F6"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Gera Log de informações sobre as atividades exercidas no sistema para posterior auditoria no próprio Banco de Dados.</w:t>
            </w:r>
          </w:p>
          <w:p w14:paraId="2B036A17" w14:textId="77777777" w:rsidR="0034168E" w:rsidRPr="0034168E" w:rsidRDefault="0034168E" w:rsidP="004F3B84">
            <w:pPr>
              <w:spacing w:line="400" w:lineRule="atLeast"/>
              <w:jc w:val="both"/>
              <w:rPr>
                <w:rFonts w:ascii="Arial Narrow" w:hAnsi="Arial Narrow"/>
                <w:b/>
              </w:rPr>
            </w:pPr>
            <w:r w:rsidRPr="0034168E">
              <w:rPr>
                <w:rFonts w:ascii="Arial Narrow" w:hAnsi="Arial Narrow"/>
              </w:rPr>
              <w:t>Permite o Tratamento de Horas Extras, Faltas e Atrasos, Exceções e Anomalias, diretamente no Cartão Ponto visualizado em Tela, permitindo visualizar o Período completo do Ponto e suas Marcações realizadas bem como o Horário estipulado para os dias no Período.</w:t>
            </w:r>
          </w:p>
          <w:p w14:paraId="3D09BC36" w14:textId="77777777" w:rsidR="0034168E" w:rsidRPr="0034168E" w:rsidRDefault="0034168E" w:rsidP="004F3B84">
            <w:pPr>
              <w:spacing w:line="400" w:lineRule="atLeast"/>
              <w:jc w:val="both"/>
              <w:rPr>
                <w:rFonts w:ascii="Arial Narrow" w:hAnsi="Arial Narrow"/>
                <w:b/>
              </w:rPr>
            </w:pPr>
            <w:r w:rsidRPr="0034168E">
              <w:rPr>
                <w:rFonts w:ascii="Arial Narrow" w:hAnsi="Arial Narrow"/>
              </w:rPr>
              <w:t>Permite o tratamento do Banco de Horas configurável para qualquer intervalo de tempo (semanal, mensal, trimestral, etc...).</w:t>
            </w:r>
          </w:p>
          <w:p w14:paraId="398644E0" w14:textId="77777777" w:rsidR="0034168E" w:rsidRPr="0034168E" w:rsidRDefault="0034168E" w:rsidP="004F3B84">
            <w:pPr>
              <w:spacing w:line="400" w:lineRule="atLeast"/>
              <w:jc w:val="both"/>
              <w:rPr>
                <w:rFonts w:ascii="Arial Narrow" w:hAnsi="Arial Narrow"/>
                <w:b/>
              </w:rPr>
            </w:pPr>
            <w:r w:rsidRPr="0034168E">
              <w:rPr>
                <w:rFonts w:ascii="Arial Narrow" w:hAnsi="Arial Narrow"/>
              </w:rPr>
              <w:t>Permite Pagar as Horas do Banco de Horas Positivas em Horas, respeitando os devidos percentuais e disponibiliza os extratos e posições atualizadas.</w:t>
            </w:r>
          </w:p>
          <w:p w14:paraId="6F0D165F"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Permite tratar os Ausentes e Presentes, identificando os Ausentes de acordo com sua Jornada de Trabalho.</w:t>
            </w:r>
          </w:p>
          <w:p w14:paraId="642021E9" w14:textId="77777777" w:rsidR="0034168E" w:rsidRPr="0034168E" w:rsidRDefault="0034168E" w:rsidP="004F3B84">
            <w:pPr>
              <w:spacing w:line="400" w:lineRule="atLeast"/>
              <w:jc w:val="both"/>
              <w:rPr>
                <w:rFonts w:ascii="Arial Narrow" w:hAnsi="Arial Narrow"/>
                <w:b/>
              </w:rPr>
            </w:pPr>
            <w:r w:rsidRPr="0034168E">
              <w:rPr>
                <w:rFonts w:ascii="Arial Narrow" w:hAnsi="Arial Narrow"/>
              </w:rPr>
              <w:t>Permite o tratamento de programações de Extras, Férias e Afastamentos.</w:t>
            </w:r>
          </w:p>
          <w:p w14:paraId="3FC1DAF6" w14:textId="77777777" w:rsidR="0034168E" w:rsidRPr="0034168E" w:rsidRDefault="0034168E" w:rsidP="004F3B84">
            <w:pPr>
              <w:spacing w:line="400" w:lineRule="atLeast"/>
              <w:jc w:val="both"/>
              <w:rPr>
                <w:rFonts w:ascii="Arial Narrow" w:hAnsi="Arial Narrow"/>
                <w:b/>
              </w:rPr>
            </w:pPr>
            <w:r w:rsidRPr="0034168E">
              <w:rPr>
                <w:rFonts w:ascii="Arial Narrow" w:hAnsi="Arial Narrow"/>
              </w:rPr>
              <w:t>Permite o tratamento das apurações e acertos de Forma Individual ou Coletiva, por Local, Departamento ou Turno.</w:t>
            </w:r>
          </w:p>
          <w:p w14:paraId="0AF9D7C0"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Totalmente parametrizável com definição de tolerâncias para as marcações do ponto, escala de folgas, justificativas, horários de trabalho, feriados</w:t>
            </w:r>
            <w:r w:rsidRPr="0034168E">
              <w:rPr>
                <w:rFonts w:ascii="Arial Narrow" w:hAnsi="Arial Narrow"/>
                <w:b/>
              </w:rPr>
              <w:t>.</w:t>
            </w:r>
          </w:p>
          <w:p w14:paraId="2DD6A60F" w14:textId="77777777" w:rsidR="0034168E" w:rsidRPr="0034168E" w:rsidRDefault="0034168E" w:rsidP="004F3B84">
            <w:pPr>
              <w:spacing w:line="400" w:lineRule="atLeast"/>
              <w:jc w:val="both"/>
              <w:rPr>
                <w:rFonts w:ascii="Arial Narrow" w:hAnsi="Arial Narrow"/>
                <w:b/>
              </w:rPr>
            </w:pPr>
            <w:r w:rsidRPr="0034168E">
              <w:rPr>
                <w:rFonts w:ascii="Arial Narrow" w:hAnsi="Arial Narrow"/>
              </w:rPr>
              <w:t>Permite a Parametrização diferenciada por Colaborador, Servidor, Prestador, Estrutura Organizacional e Empresa.</w:t>
            </w:r>
          </w:p>
          <w:p w14:paraId="1EAD67F7"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Permite organizar as pessoas em Estruturas Organizacionais.</w:t>
            </w:r>
          </w:p>
          <w:p w14:paraId="7D7A3263"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 xml:space="preserve">Além da Estrutura organizacional, permite organizar as pessoas através de Departamento, Função e duas outras </w:t>
            </w:r>
            <w:r w:rsidRPr="0034168E">
              <w:rPr>
                <w:rFonts w:ascii="Arial Narrow" w:hAnsi="Arial Narrow"/>
              </w:rPr>
              <w:lastRenderedPageBreak/>
              <w:t>classificações parametrizáveis.</w:t>
            </w:r>
          </w:p>
          <w:p w14:paraId="53EC00FE" w14:textId="77777777" w:rsidR="0034168E" w:rsidRPr="0034168E" w:rsidRDefault="0034168E" w:rsidP="004F3B84">
            <w:pPr>
              <w:spacing w:line="400" w:lineRule="atLeast"/>
              <w:jc w:val="both"/>
              <w:rPr>
                <w:rFonts w:ascii="Arial Narrow" w:hAnsi="Arial Narrow"/>
                <w:b/>
              </w:rPr>
            </w:pPr>
            <w:r w:rsidRPr="0034168E">
              <w:rPr>
                <w:rFonts w:ascii="Arial Narrow" w:hAnsi="Arial Narrow"/>
              </w:rPr>
              <w:t>Permite fácil configuração do layout do Espelho de Ponto a ser exibido e as informações contidas neste.</w:t>
            </w:r>
          </w:p>
          <w:p w14:paraId="1FEEE206"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O Software possui o Controle total das Horas e Extras, diferenciando e identificando quando o DIA seguinte é FERIADO ou DESCANSO, assim nos dias que o Colaborador entrar as 22:00 e sair as 05:00 o sistema diferencia os Percentuais de Horas Extras.</w:t>
            </w:r>
          </w:p>
          <w:p w14:paraId="2A61BA2D" w14:textId="77777777" w:rsidR="0034168E" w:rsidRPr="0034168E" w:rsidRDefault="0034168E" w:rsidP="004F3B84">
            <w:pPr>
              <w:spacing w:line="400" w:lineRule="atLeast"/>
              <w:jc w:val="both"/>
              <w:rPr>
                <w:rFonts w:ascii="Arial Narrow" w:hAnsi="Arial Narrow"/>
                <w:b/>
              </w:rPr>
            </w:pPr>
            <w:r w:rsidRPr="0034168E">
              <w:rPr>
                <w:rFonts w:ascii="Arial Narrow" w:hAnsi="Arial Narrow"/>
              </w:rPr>
              <w:t>Possibilita configurar período do adicional noturno para cada horário de trabalho.</w:t>
            </w:r>
          </w:p>
          <w:p w14:paraId="02301A75" w14:textId="77777777" w:rsidR="0034168E" w:rsidRPr="0034168E" w:rsidRDefault="0034168E" w:rsidP="004F3B84">
            <w:pPr>
              <w:spacing w:line="400" w:lineRule="atLeast"/>
              <w:jc w:val="both"/>
              <w:rPr>
                <w:rFonts w:ascii="Arial Narrow" w:hAnsi="Arial Narrow"/>
                <w:b/>
              </w:rPr>
            </w:pPr>
            <w:r w:rsidRPr="0034168E">
              <w:rPr>
                <w:rFonts w:ascii="Arial Narrow" w:hAnsi="Arial Narrow"/>
              </w:rPr>
              <w:t>Permite Agendamento de Comunicações, onde podem ser agendados envios e recebimentos de informações aos equipamentos em determinados horários sem intervenção do usuário.</w:t>
            </w:r>
          </w:p>
          <w:p w14:paraId="0A73A045" w14:textId="77777777" w:rsidR="0034168E" w:rsidRPr="0034168E" w:rsidRDefault="0034168E" w:rsidP="004F3B84">
            <w:pPr>
              <w:spacing w:line="400" w:lineRule="atLeast"/>
              <w:jc w:val="both"/>
              <w:rPr>
                <w:rFonts w:ascii="Arial Narrow" w:hAnsi="Arial Narrow"/>
                <w:b/>
              </w:rPr>
            </w:pPr>
            <w:r w:rsidRPr="0034168E">
              <w:rPr>
                <w:rFonts w:ascii="Arial Narrow" w:hAnsi="Arial Narrow"/>
              </w:rPr>
              <w:t>Controla diversos calendários de feriados e regras.</w:t>
            </w:r>
          </w:p>
          <w:p w14:paraId="10D83F87" w14:textId="77777777" w:rsidR="0034168E" w:rsidRPr="0034168E" w:rsidRDefault="0034168E" w:rsidP="004F3B84">
            <w:pPr>
              <w:spacing w:line="400" w:lineRule="atLeast"/>
              <w:jc w:val="both"/>
              <w:rPr>
                <w:rFonts w:ascii="Arial Narrow" w:hAnsi="Arial Narrow"/>
                <w:b/>
              </w:rPr>
            </w:pPr>
            <w:r w:rsidRPr="0034168E">
              <w:rPr>
                <w:rFonts w:ascii="Arial Narrow" w:hAnsi="Arial Narrow"/>
              </w:rPr>
              <w:t>O sistema permite tratar mensalista e horista.</w:t>
            </w:r>
          </w:p>
          <w:p w14:paraId="5309DAF3" w14:textId="77777777" w:rsidR="0034168E" w:rsidRPr="0034168E" w:rsidRDefault="0034168E" w:rsidP="004F3B84">
            <w:pPr>
              <w:spacing w:line="400" w:lineRule="atLeast"/>
              <w:jc w:val="both"/>
              <w:rPr>
                <w:rFonts w:ascii="Arial Narrow" w:hAnsi="Arial Narrow"/>
                <w:b/>
              </w:rPr>
            </w:pPr>
            <w:r w:rsidRPr="0034168E">
              <w:rPr>
                <w:rFonts w:ascii="Arial Narrow" w:hAnsi="Arial Narrow"/>
              </w:rPr>
              <w:t>Todos os relatórios podem ser exibidos em tela.</w:t>
            </w:r>
          </w:p>
          <w:p w14:paraId="3C2180B8" w14:textId="77777777" w:rsidR="0034168E" w:rsidRPr="0034168E" w:rsidRDefault="0034168E" w:rsidP="004F3B84">
            <w:pPr>
              <w:spacing w:line="400" w:lineRule="atLeast"/>
              <w:jc w:val="both"/>
              <w:rPr>
                <w:rFonts w:ascii="Arial Narrow" w:hAnsi="Arial Narrow"/>
                <w:b/>
              </w:rPr>
            </w:pPr>
            <w:r w:rsidRPr="0034168E">
              <w:rPr>
                <w:rFonts w:ascii="Arial Narrow" w:hAnsi="Arial Narrow"/>
              </w:rPr>
              <w:t>Log dos Abonos e justificativas realizadas pelos usuários do sistema no próprio banco de dados.</w:t>
            </w:r>
          </w:p>
          <w:p w14:paraId="6C53EC4E" w14:textId="77777777" w:rsidR="0034168E" w:rsidRPr="0034168E" w:rsidRDefault="0034168E" w:rsidP="004F3B84">
            <w:pPr>
              <w:spacing w:line="400" w:lineRule="atLeast"/>
              <w:jc w:val="both"/>
              <w:rPr>
                <w:rFonts w:ascii="Arial Narrow" w:hAnsi="Arial Narrow"/>
                <w:b/>
              </w:rPr>
            </w:pPr>
            <w:r w:rsidRPr="0034168E">
              <w:rPr>
                <w:rFonts w:ascii="Arial Narrow" w:hAnsi="Arial Narrow"/>
              </w:rPr>
              <w:t>Log das confirmações de ajustes efetuadas pelo setor de RH, detalhando quem foi a pessoa que autorizou.</w:t>
            </w:r>
          </w:p>
          <w:p w14:paraId="6A9D67E4"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FUNCIONALIDADES DO SOFTWARE DE GESTÃO WEB</w:t>
            </w:r>
          </w:p>
          <w:p w14:paraId="33A783E6"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Deverá funcionar em navegador chrome e/ou mozilla, sem a necessidade de utilizar qualquer artefato adaptativo, como plug-ins e/ou qualquer tipo emuladores, etc.</w:t>
            </w:r>
          </w:p>
          <w:p w14:paraId="3C7BE1E0"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Deverá ainda possuir controle de acesso através de login e senha.</w:t>
            </w:r>
          </w:p>
          <w:p w14:paraId="7795279D"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Deverá ser integrado ao software coletor em tempo real (proativo) sem a necessidade de enviar/receber arquivos textos ou similares.</w:t>
            </w:r>
          </w:p>
          <w:p w14:paraId="301D98B0"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Deverá possuir controle de nível de acesso, permitindo que cada usuário, sendo gestor de departamento ou gestor de R.H, possa acessar formulários e relatórios de acordo com cada regra estabelecida pelo administrador do sistema.</w:t>
            </w:r>
          </w:p>
          <w:p w14:paraId="7A776C14"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O sistema deverá permitir que o gestor do departamento possa visualizar apenas os funcionários de sua unidade.</w:t>
            </w:r>
          </w:p>
          <w:p w14:paraId="527A3ACB"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O sistema deverá permitir que o gestor do departamento possa visualizar em tela ou relatório dados de seus funcionários, tais como: foto, nome, cargo ou função, horário de trabalho, pedidos de afastamento, extrato de batidas.</w:t>
            </w:r>
          </w:p>
          <w:p w14:paraId="362E5D95"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O sistema deverá permitir ainda que o gestor de departamento possa visualizar todos os pedidos de abonos ou ajustes em relatório, por período e status do pedido, para fins de acompanhamento.</w:t>
            </w:r>
          </w:p>
          <w:p w14:paraId="2BC8DCD2" w14:textId="77777777" w:rsidR="0034168E" w:rsidRPr="0034168E" w:rsidRDefault="0034168E" w:rsidP="004F3B84">
            <w:pPr>
              <w:spacing w:line="400" w:lineRule="atLeast"/>
              <w:jc w:val="both"/>
              <w:rPr>
                <w:rFonts w:ascii="Arial Narrow" w:hAnsi="Arial Narrow"/>
                <w:b/>
              </w:rPr>
            </w:pPr>
            <w:r w:rsidRPr="0034168E">
              <w:rPr>
                <w:rFonts w:ascii="Arial Narrow" w:hAnsi="Arial Narrow"/>
              </w:rPr>
              <w:t>Permite que o gestor do departamento possa consultar as batidas de seus funcionários por departamento, podendo solicitar ao R.H correção e/ou alteração no horário da batida, devendo submeter o pedido para aprovação, permitindo ainda a visualização e acompanhamento do deferimento ou não do pedido.</w:t>
            </w:r>
          </w:p>
          <w:p w14:paraId="53CC26E6" w14:textId="77777777" w:rsidR="0034168E" w:rsidRPr="0034168E" w:rsidRDefault="0034168E" w:rsidP="004F3B84">
            <w:pPr>
              <w:spacing w:line="400" w:lineRule="atLeast"/>
              <w:jc w:val="both"/>
              <w:rPr>
                <w:rFonts w:ascii="Arial Narrow" w:hAnsi="Arial Narrow"/>
                <w:b/>
              </w:rPr>
            </w:pPr>
            <w:r w:rsidRPr="0034168E">
              <w:rPr>
                <w:rFonts w:ascii="Arial Narrow" w:hAnsi="Arial Narrow"/>
              </w:rPr>
              <w:t>Permite que o responsável do departamento possa solicitar abono de falta justificada, informando quando for o caso, dados do profissional emissor, código do cid, justificativa, inclusive permitir o anexo de documentos pertinentes ao pedido (atestado médico, autorização, etc) submetendo o pedido de aprovação pelo gestor do R.H.</w:t>
            </w:r>
          </w:p>
          <w:p w14:paraId="59FD31C0" w14:textId="77777777" w:rsidR="0034168E" w:rsidRPr="0034168E" w:rsidRDefault="0034168E" w:rsidP="004F3B84">
            <w:pPr>
              <w:spacing w:line="400" w:lineRule="atLeast"/>
              <w:jc w:val="both"/>
              <w:rPr>
                <w:rFonts w:ascii="Arial Narrow" w:hAnsi="Arial Narrow"/>
                <w:b/>
              </w:rPr>
            </w:pPr>
            <w:r w:rsidRPr="0034168E">
              <w:rPr>
                <w:rFonts w:ascii="Arial Narrow" w:hAnsi="Arial Narrow"/>
              </w:rPr>
              <w:lastRenderedPageBreak/>
              <w:t>Permite que o gestor do R.H possa em tela própria deferir ou indeferir os pedidos de ajuste de batida, constando ainda todos os dados para análise de tomada de decisão, sendo possível ainda consultar pedidos anteriores;</w:t>
            </w:r>
          </w:p>
          <w:p w14:paraId="616A77AD"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Permite que o gestor do R.H possa em tela própria deferir ou indeferir os pedidos de abono de faltas, podendo inclusive visualizar caso exista os documentos anexados.</w:t>
            </w:r>
          </w:p>
          <w:p w14:paraId="4C7E1B63" w14:textId="77777777" w:rsidR="0034168E" w:rsidRPr="0034168E" w:rsidRDefault="0034168E" w:rsidP="004F3B84">
            <w:pPr>
              <w:spacing w:line="400" w:lineRule="atLeast"/>
              <w:jc w:val="both"/>
              <w:rPr>
                <w:rFonts w:ascii="Arial Narrow" w:hAnsi="Arial Narrow"/>
                <w:b/>
              </w:rPr>
            </w:pPr>
            <w:r w:rsidRPr="0034168E">
              <w:rPr>
                <w:rFonts w:ascii="Arial Narrow" w:hAnsi="Arial Narrow"/>
              </w:rPr>
              <w:t>Permite que o gestor do departamento possa visualizar e registrar nota explicativa em batidas de funcionários que possui horas extras, devendo este anotar as motivações da necessidade ou não.</w:t>
            </w:r>
          </w:p>
          <w:p w14:paraId="1CED8241"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Deverá permitir através de login e senha em que o funcionário possa visualizar em tela e também imprimir em pdf o extrato de suas batidas sendo possível identificar as seguintes informações: data, horas de entrada e saída, local das batidas, total de horas trabalhado no dia.</w:t>
            </w:r>
          </w:p>
          <w:p w14:paraId="5EAAB08F" w14:textId="77777777" w:rsidR="0034168E" w:rsidRPr="0034168E" w:rsidRDefault="0034168E" w:rsidP="004F3B84">
            <w:pPr>
              <w:spacing w:line="400" w:lineRule="atLeast"/>
              <w:jc w:val="both"/>
              <w:rPr>
                <w:rFonts w:ascii="Arial Narrow" w:hAnsi="Arial Narrow"/>
                <w:b/>
              </w:rPr>
            </w:pPr>
            <w:r w:rsidRPr="0034168E">
              <w:rPr>
                <w:rFonts w:ascii="Arial Narrow" w:hAnsi="Arial Narrow"/>
              </w:rPr>
              <w:t>Deverá permitir que o gestor do departamento possa visualizar em tela ou relatório os registros de batidas do dia de todos os funcionários de seu departamento, identificando as seguintes informações: faltosos, atardados, adiantados e afastados.</w:t>
            </w:r>
          </w:p>
          <w:p w14:paraId="55443996" w14:textId="77777777" w:rsidR="0034168E" w:rsidRPr="0034168E" w:rsidRDefault="0034168E" w:rsidP="004F3B84">
            <w:pPr>
              <w:spacing w:line="400" w:lineRule="atLeast"/>
              <w:jc w:val="both"/>
              <w:rPr>
                <w:rFonts w:ascii="Arial Narrow" w:hAnsi="Arial Narrow"/>
                <w:b/>
              </w:rPr>
            </w:pPr>
            <w:r w:rsidRPr="0034168E">
              <w:rPr>
                <w:rFonts w:ascii="Arial Narrow" w:hAnsi="Arial Narrow"/>
              </w:rPr>
              <w:t>Permite identificar em tela ou relatório por período funcionários que realizam batidas em mais de um local.</w:t>
            </w:r>
          </w:p>
          <w:p w14:paraId="35620EF4" w14:textId="77777777" w:rsidR="0034168E" w:rsidRPr="0034168E" w:rsidRDefault="0034168E" w:rsidP="004F3B84">
            <w:pPr>
              <w:spacing w:line="400" w:lineRule="atLeast"/>
              <w:jc w:val="both"/>
              <w:rPr>
                <w:rFonts w:ascii="Arial Narrow" w:hAnsi="Arial Narrow"/>
                <w:b/>
              </w:rPr>
            </w:pPr>
            <w:r w:rsidRPr="0034168E">
              <w:rPr>
                <w:rFonts w:ascii="Arial Narrow" w:hAnsi="Arial Narrow"/>
              </w:rPr>
              <w:t>Permite identificar em tela ou relatório por período funcionários que estão afastados.</w:t>
            </w:r>
          </w:p>
          <w:p w14:paraId="0DE469DB" w14:textId="77777777" w:rsidR="0034168E" w:rsidRPr="0034168E" w:rsidRDefault="0034168E" w:rsidP="004F3B84">
            <w:pPr>
              <w:spacing w:line="400" w:lineRule="atLeast"/>
              <w:jc w:val="both"/>
              <w:rPr>
                <w:rFonts w:ascii="Arial Narrow" w:hAnsi="Arial Narrow"/>
                <w:b/>
              </w:rPr>
            </w:pPr>
            <w:r w:rsidRPr="0034168E">
              <w:rPr>
                <w:rFonts w:ascii="Arial Narrow" w:hAnsi="Arial Narrow"/>
              </w:rPr>
              <w:t>Permite identificar em tela ou relatório por período funcionários que não registraram nenhuma batida.</w:t>
            </w:r>
          </w:p>
          <w:p w14:paraId="0EBDA76A" w14:textId="77777777" w:rsidR="0034168E" w:rsidRPr="0034168E" w:rsidRDefault="0034168E" w:rsidP="004F3B84">
            <w:pPr>
              <w:spacing w:line="400" w:lineRule="atLeast"/>
              <w:jc w:val="both"/>
              <w:rPr>
                <w:rFonts w:ascii="Arial Narrow" w:hAnsi="Arial Narrow"/>
                <w:b/>
              </w:rPr>
            </w:pPr>
            <w:r w:rsidRPr="0034168E">
              <w:rPr>
                <w:rFonts w:ascii="Arial Narrow" w:hAnsi="Arial Narrow"/>
              </w:rPr>
              <w:t>Permite identificar em tela ou relatório por período funcionários desligados do sistema ou demitidos.</w:t>
            </w:r>
          </w:p>
          <w:p w14:paraId="1CCC5178" w14:textId="77777777" w:rsidR="0034168E" w:rsidRPr="0034168E" w:rsidRDefault="0034168E" w:rsidP="004F3B84">
            <w:pPr>
              <w:spacing w:line="400" w:lineRule="atLeast"/>
              <w:jc w:val="both"/>
              <w:rPr>
                <w:rFonts w:ascii="Arial Narrow" w:hAnsi="Arial Narrow"/>
                <w:b/>
              </w:rPr>
            </w:pPr>
            <w:r w:rsidRPr="0034168E">
              <w:rPr>
                <w:rFonts w:ascii="Arial Narrow" w:hAnsi="Arial Narrow"/>
              </w:rPr>
              <w:t>Permite visualizar em gráficos as seguintes informações por departamento: quantidade de funcionários afastados no dia, quantidade de funcionários ativos no dia, quantidade de funcionários que não registraram a entrada do dia, quantidade de funcionários que chegaram atrasados (acima da tolerância).</w:t>
            </w:r>
          </w:p>
          <w:p w14:paraId="655E38C4"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Possuir registro de ocorrências, possibilitando que o gestor do departamento possa registrar os fatos e identificar o funcionário, permitindo ainda que a ocorrência possa ser enviada para o departamento de R.H ou auditoria.</w:t>
            </w:r>
          </w:p>
          <w:p w14:paraId="6AB49EAD"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MÓDULO APP (ANDROID E IOS)</w:t>
            </w:r>
          </w:p>
          <w:p w14:paraId="2E384D22"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Permite a consulta do cartão ponto do funcionário</w:t>
            </w:r>
          </w:p>
          <w:p w14:paraId="40F3D59D"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Permite o registro de batidas via aplicativo mobile quando permitido e configurado para tal fim de modo on-line com registro da geo-localização</w:t>
            </w:r>
          </w:p>
          <w:p w14:paraId="6556ADB7"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Permite ambiente próprio para acesso ao funcionário</w:t>
            </w:r>
          </w:p>
          <w:p w14:paraId="495342D6" w14:textId="77777777" w:rsidR="0034168E" w:rsidRPr="0034168E" w:rsidRDefault="0034168E" w:rsidP="004F3B84">
            <w:pPr>
              <w:spacing w:line="400" w:lineRule="atLeast"/>
              <w:jc w:val="both"/>
              <w:rPr>
                <w:rFonts w:ascii="Arial Narrow" w:hAnsi="Arial Narrow"/>
              </w:rPr>
            </w:pPr>
            <w:r w:rsidRPr="0034168E">
              <w:rPr>
                <w:rFonts w:ascii="Arial Narrow" w:hAnsi="Arial Narrow"/>
                <w:color w:val="000000"/>
              </w:rPr>
              <w:t>Permite o pedido de ajuste de batidas e justificativas</w:t>
            </w:r>
          </w:p>
          <w:p w14:paraId="1A37E12A"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Permite a visualização pelo funcionário, de suas solicitações enviadas ao seu gestor.</w:t>
            </w:r>
          </w:p>
          <w:p w14:paraId="6CC5BE6E" w14:textId="77777777" w:rsidR="0034168E" w:rsidRPr="0034168E" w:rsidRDefault="0034168E" w:rsidP="004F3B84">
            <w:pPr>
              <w:spacing w:line="400" w:lineRule="atLeast"/>
              <w:jc w:val="both"/>
              <w:rPr>
                <w:rFonts w:ascii="Arial Narrow" w:hAnsi="Arial Narrow"/>
                <w:color w:val="000000"/>
              </w:rPr>
            </w:pPr>
            <w:r w:rsidRPr="0034168E">
              <w:rPr>
                <w:rFonts w:ascii="Arial Narrow" w:hAnsi="Arial Narrow"/>
                <w:color w:val="000000"/>
              </w:rPr>
              <w:t>Permite o funcionário solicitar pedido de ajuste parcial</w:t>
            </w:r>
          </w:p>
          <w:p w14:paraId="7927684F"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FUNCIONALIDADES DO SOFTWARE DE ANÁLISE DE DADOS EM TEMPO REAL</w:t>
            </w:r>
          </w:p>
          <w:p w14:paraId="77D9A3B2"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Deverá funcionar em navegador chrome e/ou mozilla, sem a necessidade de utilizar qualquer artefato adaptativo, como plug-ins e/ou qualquer tipo emuladores, etc.</w:t>
            </w:r>
          </w:p>
          <w:p w14:paraId="7369CD63" w14:textId="77777777" w:rsidR="0034168E" w:rsidRPr="0034168E" w:rsidRDefault="0034168E" w:rsidP="004F3B84">
            <w:pPr>
              <w:spacing w:line="400" w:lineRule="atLeast"/>
              <w:jc w:val="both"/>
              <w:rPr>
                <w:rFonts w:ascii="Arial Narrow" w:hAnsi="Arial Narrow"/>
              </w:rPr>
            </w:pPr>
            <w:r w:rsidRPr="0034168E">
              <w:rPr>
                <w:rFonts w:ascii="Arial Narrow" w:hAnsi="Arial Narrow"/>
                <w:color w:val="000000"/>
              </w:rPr>
              <w:lastRenderedPageBreak/>
              <w:t>Deverá possuir recursos de criação de gráficos (barras, pizza, área, tendência, indicadores, metas).</w:t>
            </w:r>
          </w:p>
          <w:p w14:paraId="3CF93432" w14:textId="77777777" w:rsidR="0034168E" w:rsidRPr="0034168E" w:rsidRDefault="0034168E" w:rsidP="004F3B84">
            <w:pPr>
              <w:spacing w:line="400" w:lineRule="atLeast"/>
              <w:jc w:val="both"/>
              <w:rPr>
                <w:rFonts w:ascii="Arial Narrow" w:hAnsi="Arial Narrow"/>
              </w:rPr>
            </w:pPr>
            <w:r w:rsidRPr="0034168E">
              <w:rPr>
                <w:rFonts w:ascii="Arial Narrow" w:hAnsi="Arial Narrow"/>
                <w:color w:val="000000"/>
              </w:rPr>
              <w:t>Deverá permitir a criação de painéis personalizados com recursos de monitoramento em tempo real de cada indicador criado, com a possibilidade de envio de alerta para o gestor para cada indicador selecionado, por exemplo: funcionários com horas extras, funcionários faltosos, funcionários que chegam mais atrasado.</w:t>
            </w:r>
          </w:p>
          <w:p w14:paraId="3F5424ED" w14:textId="77777777" w:rsidR="0034168E" w:rsidRPr="0034168E" w:rsidRDefault="0034168E" w:rsidP="004F3B84">
            <w:pPr>
              <w:spacing w:line="400" w:lineRule="atLeast"/>
              <w:jc w:val="both"/>
              <w:rPr>
                <w:rFonts w:ascii="Arial Narrow" w:hAnsi="Arial Narrow"/>
              </w:rPr>
            </w:pPr>
            <w:r w:rsidRPr="0034168E">
              <w:rPr>
                <w:rFonts w:ascii="Arial Narrow" w:hAnsi="Arial Narrow"/>
                <w:color w:val="000000"/>
              </w:rPr>
              <w:t>Deverá ainda possibilitar a configuração da atualização dos dados em tela de forma automática sem a intervenção do usuário.</w:t>
            </w:r>
          </w:p>
          <w:p w14:paraId="1A196BDF" w14:textId="77777777" w:rsidR="0034168E" w:rsidRPr="0034168E" w:rsidRDefault="0034168E" w:rsidP="004F3B84">
            <w:pPr>
              <w:spacing w:line="400" w:lineRule="atLeast"/>
              <w:jc w:val="both"/>
              <w:rPr>
                <w:rFonts w:ascii="Arial Narrow" w:hAnsi="Arial Narrow"/>
              </w:rPr>
            </w:pPr>
            <w:r w:rsidRPr="0034168E">
              <w:rPr>
                <w:rFonts w:ascii="Arial Narrow" w:hAnsi="Arial Narrow"/>
                <w:b/>
              </w:rPr>
              <w:t xml:space="preserve"> </w:t>
            </w:r>
            <w:r w:rsidRPr="0034168E">
              <w:rPr>
                <w:rFonts w:ascii="Arial Narrow" w:hAnsi="Arial Narrow"/>
              </w:rPr>
              <w:t xml:space="preserve">DA INSTALAÇÃO E TRANSFERÊNCIA DE CONHECIMENTO AOS FUNCIONÁRIOS RESPONSÁVEIS PELO GERENCIAMENTO DO PONTO ELETRÔNICO  </w:t>
            </w:r>
          </w:p>
          <w:p w14:paraId="5C4C0055"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 xml:space="preserve">A transferência de conhecimento tem por objetivo demonstrar a utilização dos equipamentos e as funcionalidades do software envolvidos na solução, de acordo com as especificações contidas neste Termo de Referência; </w:t>
            </w:r>
          </w:p>
          <w:p w14:paraId="6AB5B12A"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 xml:space="preserve">A transferência de conhecimento deverá ser ministrada no local de instalação dos equipamentos, onde deverão ser disponibilizados; </w:t>
            </w:r>
          </w:p>
          <w:p w14:paraId="575A94DD"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 xml:space="preserve">A transferência de conhecimento deverá ser ministrada em português e contemplará o fornecimento de prospectos de orientação, apostilas e cartões de referência para utilização dos equipamentos e suas funcionalidades; </w:t>
            </w:r>
          </w:p>
          <w:p w14:paraId="490DBEBF"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 xml:space="preserve">A transferência de conhecimento no uso dos equipamentos e softwares deverá abranger, no mínimo, as seguintes atividades: </w:t>
            </w:r>
          </w:p>
          <w:p w14:paraId="2F5B84C6"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a) Instalação de todos os artefatos de sistemas em servidor de dados fornecido pela Prefeitura Municipal de Brasilândia;</w:t>
            </w:r>
          </w:p>
          <w:p w14:paraId="65015C2C"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b) Criação de scripts de backup de banco de dados e aplicação;</w:t>
            </w:r>
          </w:p>
          <w:p w14:paraId="0039DF54"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c) Parametrização e configuração de todos os periféricos necessários para o pleno funcionamento dos dispositivos, de acordo com as regras e determinações dos departamentos envolvidos;</w:t>
            </w:r>
          </w:p>
          <w:p w14:paraId="473936BD"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 xml:space="preserve">Deverá ser ministrada preferencialmente dentro do horário que compreende entre 7h às 13 horas, de segunda-feira a sexta-feira, exceto feriados. </w:t>
            </w:r>
          </w:p>
          <w:p w14:paraId="78F5C45A"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 xml:space="preserve">A CONTRATADA deverá providenciar as configurações necessárias a transferência de conhecimento aos funcionários que gerenciarão o sistema de ponto eletrônico; </w:t>
            </w:r>
          </w:p>
          <w:p w14:paraId="077ABB2B"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 xml:space="preserve">Todo o material didático e demais equipamentos necessários à transferência de conhecimento deverão ser fornecidos pela CONTRATADA; </w:t>
            </w:r>
          </w:p>
          <w:p w14:paraId="0A6B0783"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 xml:space="preserve">INSTALAÇÃO E CONFIGURAÇÃO DOS EQUIPAMENTOS </w:t>
            </w:r>
          </w:p>
          <w:p w14:paraId="470BEA7B"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 xml:space="preserve">Os equipamentos de registro eletrônico de ponto deverão ser instalados e devidamente configurados, pela CONTRATADA, de acordo com as orientações do CONTRATANTE, nos quantitativos, locais e prazo indicado pelo CONTRATANTE, responsabilizando-se pela integridade dos equipamentos, bem como todo o material elétrico, lógico e de acabamento; </w:t>
            </w:r>
          </w:p>
          <w:p w14:paraId="2F2F4BDF"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 xml:space="preserve">Deverá compreender a execução de todos os serviços profissionais necessários ao completo funcionamento da solução, </w:t>
            </w:r>
            <w:r w:rsidRPr="0034168E">
              <w:rPr>
                <w:rFonts w:ascii="Arial Narrow" w:hAnsi="Arial Narrow"/>
              </w:rPr>
              <w:lastRenderedPageBreak/>
              <w:t xml:space="preserve">sendo: </w:t>
            </w:r>
          </w:p>
          <w:p w14:paraId="447E8606"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Serviços de instalação, configuração, customização, interligação e testes de todos os produtos em fornecimento, de modo que fiquem totalmente funcionais e disponíveis no ambiente da CONTRATANTE, sendo possível também, deve-se considerar a ligação em rede;</w:t>
            </w:r>
          </w:p>
          <w:p w14:paraId="44E8701E"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 xml:space="preserve">Integrar todos os produtos (hardware e software) componentes da solução adquirida; </w:t>
            </w:r>
          </w:p>
          <w:p w14:paraId="242203DF"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 xml:space="preserve">Avaliar todas as etapas, entregas e decisões tomadas durante a implantação a serem realizados no Órgão, garantindo o sucesso do projeto, na sua qualidade e longevidade; </w:t>
            </w:r>
          </w:p>
          <w:p w14:paraId="47FB34BD"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 xml:space="preserve">A prestação dos serviços de que trata este item deverá ser executada preferencialmente dentro do horário que compreende entre 7h às 17 horas, de segunda-feira a sexta-feira, exceto feriados. </w:t>
            </w:r>
          </w:p>
          <w:p w14:paraId="0B230F61"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Deverá ainda em conjunto com o Departamento de Tecnologia elaborar leiaute de integração entre os sistemas de Ponto Eletrônico e Folha de Pagamento.</w:t>
            </w:r>
          </w:p>
          <w:p w14:paraId="5B11B21C" w14:textId="77777777" w:rsidR="0034168E" w:rsidRPr="0034168E" w:rsidRDefault="0034168E" w:rsidP="004F3B84">
            <w:pPr>
              <w:spacing w:line="400" w:lineRule="atLeast"/>
              <w:jc w:val="both"/>
              <w:rPr>
                <w:rFonts w:ascii="Arial Narrow" w:hAnsi="Arial Narrow"/>
                <w:color w:val="C9211E"/>
              </w:rPr>
            </w:pPr>
            <w:r w:rsidRPr="0034168E">
              <w:rPr>
                <w:rFonts w:ascii="Arial Narrow" w:hAnsi="Arial Narrow"/>
              </w:rPr>
              <w:t>Substituir os REPS que apresentarem falha técnica ou defeito por outro equipamento de igual ou superior configuração no prazo máximo 24 horas.</w:t>
            </w:r>
          </w:p>
          <w:p w14:paraId="50EACD03" w14:textId="77777777" w:rsidR="0034168E" w:rsidRPr="0034168E" w:rsidRDefault="0034168E" w:rsidP="004F3B84">
            <w:pPr>
              <w:spacing w:line="400" w:lineRule="atLeast"/>
              <w:jc w:val="both"/>
              <w:rPr>
                <w:rFonts w:ascii="Arial Narrow" w:hAnsi="Arial Narrow"/>
              </w:rPr>
            </w:pPr>
            <w:r w:rsidRPr="0034168E">
              <w:rPr>
                <w:rFonts w:ascii="Arial Narrow" w:hAnsi="Arial Narrow"/>
              </w:rPr>
              <w:t>Em caso de atraso do serviço de manutenção, acima do prazo estipulado, a contratada sofrerá sanções contratuais.</w:t>
            </w:r>
          </w:p>
        </w:tc>
      </w:tr>
    </w:tbl>
    <w:p w14:paraId="69EE06ED" w14:textId="467447BE" w:rsidR="00A7249B" w:rsidRDefault="00A7249B" w:rsidP="00D56FDD">
      <w:pPr>
        <w:widowControl/>
        <w:spacing w:line="278" w:lineRule="auto"/>
        <w:jc w:val="both"/>
        <w:rPr>
          <w:rFonts w:ascii="Arial Narrow" w:eastAsia="Times New Roman" w:hAnsi="Arial Narrow" w:cs="Arial"/>
          <w:bCs/>
          <w:sz w:val="24"/>
          <w:szCs w:val="24"/>
          <w:lang w:val="pt-BR"/>
        </w:rPr>
      </w:pPr>
    </w:p>
    <w:p w14:paraId="6D8E8036" w14:textId="77777777" w:rsidR="00A05933" w:rsidRPr="00A05933" w:rsidRDefault="00A05933" w:rsidP="00A05933">
      <w:pPr>
        <w:spacing w:line="400" w:lineRule="atLeast"/>
        <w:ind w:right="708"/>
        <w:jc w:val="both"/>
        <w:rPr>
          <w:rFonts w:ascii="Arial Narrow" w:hAnsi="Arial Narrow" w:cs="Arial"/>
          <w:b/>
          <w:sz w:val="24"/>
          <w:szCs w:val="24"/>
        </w:rPr>
      </w:pPr>
      <w:r w:rsidRPr="00A05933">
        <w:rPr>
          <w:rFonts w:ascii="Arial Narrow" w:hAnsi="Arial Narrow" w:cs="Arial"/>
          <w:b/>
          <w:sz w:val="24"/>
          <w:szCs w:val="24"/>
        </w:rPr>
        <w:t>Locais de Instalação:</w:t>
      </w:r>
    </w:p>
    <w:tbl>
      <w:tblPr>
        <w:tblStyle w:val="Tabelacomgrade"/>
        <w:tblW w:w="9636" w:type="dxa"/>
        <w:tblInd w:w="136" w:type="dxa"/>
        <w:tblLook w:val="04A0" w:firstRow="1" w:lastRow="0" w:firstColumn="1" w:lastColumn="0" w:noHBand="0" w:noVBand="1"/>
      </w:tblPr>
      <w:tblGrid>
        <w:gridCol w:w="4746"/>
        <w:gridCol w:w="4890"/>
      </w:tblGrid>
      <w:tr w:rsidR="00A05933" w:rsidRPr="00A05933" w14:paraId="447D439D" w14:textId="77777777" w:rsidTr="004F3B84">
        <w:tc>
          <w:tcPr>
            <w:tcW w:w="4746" w:type="dxa"/>
          </w:tcPr>
          <w:p w14:paraId="3FB1F395" w14:textId="77777777" w:rsidR="00A05933" w:rsidRPr="00A05933" w:rsidRDefault="00A05933" w:rsidP="004F3B84">
            <w:pPr>
              <w:spacing w:line="400" w:lineRule="atLeast"/>
              <w:jc w:val="both"/>
              <w:rPr>
                <w:rFonts w:ascii="Arial Narrow" w:hAnsi="Arial Narrow" w:cs="Arial"/>
              </w:rPr>
            </w:pPr>
            <w:r w:rsidRPr="00A05933">
              <w:rPr>
                <w:rFonts w:ascii="Arial Narrow" w:hAnsi="Arial Narrow" w:cs="Arial"/>
              </w:rPr>
              <w:t>ESF I – 01 equipamento</w:t>
            </w:r>
          </w:p>
          <w:p w14:paraId="28DA6EC0" w14:textId="77777777" w:rsidR="00A05933" w:rsidRPr="00A05933" w:rsidRDefault="00A05933" w:rsidP="004F3B84">
            <w:pPr>
              <w:spacing w:line="400" w:lineRule="atLeast"/>
              <w:jc w:val="both"/>
              <w:rPr>
                <w:rFonts w:ascii="Arial Narrow" w:hAnsi="Arial Narrow" w:cs="Arial"/>
              </w:rPr>
            </w:pPr>
          </w:p>
        </w:tc>
        <w:tc>
          <w:tcPr>
            <w:tcW w:w="4890" w:type="dxa"/>
          </w:tcPr>
          <w:p w14:paraId="5ED78A80" w14:textId="77777777" w:rsidR="00A05933" w:rsidRPr="00A05933" w:rsidRDefault="00A05933" w:rsidP="004F3B84">
            <w:pPr>
              <w:spacing w:line="400" w:lineRule="atLeast"/>
              <w:jc w:val="both"/>
              <w:rPr>
                <w:rFonts w:ascii="Arial Narrow" w:hAnsi="Arial Narrow" w:cs="Arial"/>
              </w:rPr>
            </w:pPr>
            <w:r w:rsidRPr="00A05933">
              <w:rPr>
                <w:rFonts w:ascii="Arial Narrow" w:hAnsi="Arial Narrow" w:cs="Arial"/>
              </w:rPr>
              <w:t>Secretaria de Saúde – 01 equipamento</w:t>
            </w:r>
          </w:p>
          <w:p w14:paraId="0DE926AC" w14:textId="77777777" w:rsidR="00A05933" w:rsidRPr="00A05933" w:rsidRDefault="00A05933" w:rsidP="004F3B84">
            <w:pPr>
              <w:spacing w:line="400" w:lineRule="atLeast"/>
              <w:jc w:val="both"/>
              <w:rPr>
                <w:rFonts w:ascii="Arial Narrow" w:hAnsi="Arial Narrow" w:cs="Arial"/>
              </w:rPr>
            </w:pPr>
          </w:p>
        </w:tc>
      </w:tr>
      <w:tr w:rsidR="00A05933" w:rsidRPr="00A05933" w14:paraId="3E39132C" w14:textId="77777777" w:rsidTr="004F3B84">
        <w:tc>
          <w:tcPr>
            <w:tcW w:w="4746" w:type="dxa"/>
          </w:tcPr>
          <w:p w14:paraId="1497C18B" w14:textId="77777777" w:rsidR="00A05933" w:rsidRPr="00A05933" w:rsidRDefault="00A05933" w:rsidP="004F3B84">
            <w:pPr>
              <w:spacing w:line="400" w:lineRule="atLeast"/>
              <w:jc w:val="both"/>
              <w:rPr>
                <w:rFonts w:ascii="Arial Narrow" w:hAnsi="Arial Narrow" w:cs="Arial"/>
              </w:rPr>
            </w:pPr>
            <w:r w:rsidRPr="00A05933">
              <w:rPr>
                <w:rFonts w:ascii="Arial Narrow" w:hAnsi="Arial Narrow" w:cs="Arial"/>
              </w:rPr>
              <w:t>ESF II – 01 equipamento</w:t>
            </w:r>
          </w:p>
          <w:p w14:paraId="1CE8AD5E" w14:textId="77777777" w:rsidR="00A05933" w:rsidRPr="00A05933" w:rsidRDefault="00A05933" w:rsidP="004F3B84">
            <w:pPr>
              <w:spacing w:line="400" w:lineRule="atLeast"/>
              <w:jc w:val="both"/>
              <w:rPr>
                <w:rFonts w:ascii="Arial Narrow" w:hAnsi="Arial Narrow" w:cs="Arial"/>
              </w:rPr>
            </w:pPr>
          </w:p>
        </w:tc>
        <w:tc>
          <w:tcPr>
            <w:tcW w:w="4890" w:type="dxa"/>
          </w:tcPr>
          <w:p w14:paraId="254FA7A5" w14:textId="77777777" w:rsidR="00A05933" w:rsidRPr="00A05933" w:rsidRDefault="00A05933" w:rsidP="004F3B84">
            <w:pPr>
              <w:spacing w:line="400" w:lineRule="atLeast"/>
              <w:jc w:val="both"/>
              <w:rPr>
                <w:rFonts w:ascii="Arial Narrow" w:hAnsi="Arial Narrow" w:cs="Arial"/>
              </w:rPr>
            </w:pPr>
            <w:r w:rsidRPr="00A05933">
              <w:rPr>
                <w:rFonts w:ascii="Arial Narrow" w:hAnsi="Arial Narrow" w:cs="Arial"/>
              </w:rPr>
              <w:t>Farmácia Municipal – 01 equipamento</w:t>
            </w:r>
          </w:p>
          <w:p w14:paraId="7BDF3D21" w14:textId="77777777" w:rsidR="00A05933" w:rsidRPr="00A05933" w:rsidRDefault="00A05933" w:rsidP="004F3B84">
            <w:pPr>
              <w:spacing w:line="400" w:lineRule="atLeast"/>
              <w:jc w:val="both"/>
              <w:rPr>
                <w:rFonts w:ascii="Arial Narrow" w:hAnsi="Arial Narrow" w:cs="Arial"/>
              </w:rPr>
            </w:pPr>
          </w:p>
        </w:tc>
      </w:tr>
      <w:tr w:rsidR="00A05933" w:rsidRPr="00A05933" w14:paraId="11C231EC" w14:textId="77777777" w:rsidTr="004F3B84">
        <w:tc>
          <w:tcPr>
            <w:tcW w:w="4746" w:type="dxa"/>
          </w:tcPr>
          <w:p w14:paraId="2EA16650" w14:textId="77777777" w:rsidR="00A05933" w:rsidRPr="00A05933" w:rsidRDefault="00A05933" w:rsidP="004F3B84">
            <w:pPr>
              <w:spacing w:line="400" w:lineRule="atLeast"/>
              <w:jc w:val="both"/>
              <w:rPr>
                <w:rFonts w:ascii="Arial Narrow" w:hAnsi="Arial Narrow" w:cs="Arial"/>
              </w:rPr>
            </w:pPr>
            <w:r w:rsidRPr="00A05933">
              <w:rPr>
                <w:rFonts w:ascii="Arial Narrow" w:hAnsi="Arial Narrow" w:cs="Arial"/>
              </w:rPr>
              <w:t>ESF III – 01 equipamento</w:t>
            </w:r>
          </w:p>
          <w:p w14:paraId="00DED10D" w14:textId="77777777" w:rsidR="00A05933" w:rsidRPr="00A05933" w:rsidRDefault="00A05933" w:rsidP="004F3B84">
            <w:pPr>
              <w:spacing w:line="400" w:lineRule="atLeast"/>
              <w:jc w:val="both"/>
              <w:rPr>
                <w:rFonts w:ascii="Arial Narrow" w:hAnsi="Arial Narrow" w:cs="Arial"/>
              </w:rPr>
            </w:pPr>
          </w:p>
        </w:tc>
        <w:tc>
          <w:tcPr>
            <w:tcW w:w="4890" w:type="dxa"/>
          </w:tcPr>
          <w:p w14:paraId="7F0685DC" w14:textId="77777777" w:rsidR="00A05933" w:rsidRPr="00A05933" w:rsidRDefault="00A05933" w:rsidP="004F3B84">
            <w:pPr>
              <w:spacing w:line="400" w:lineRule="atLeast"/>
              <w:jc w:val="both"/>
              <w:rPr>
                <w:rFonts w:ascii="Arial Narrow" w:hAnsi="Arial Narrow" w:cs="Arial"/>
              </w:rPr>
            </w:pPr>
            <w:r w:rsidRPr="00A05933">
              <w:rPr>
                <w:rFonts w:ascii="Arial Narrow" w:hAnsi="Arial Narrow" w:cs="Arial"/>
              </w:rPr>
              <w:t>Clínica de Fisioterapia – 01 equipamento</w:t>
            </w:r>
          </w:p>
          <w:p w14:paraId="384A3439" w14:textId="77777777" w:rsidR="00A05933" w:rsidRPr="00A05933" w:rsidRDefault="00A05933" w:rsidP="004F3B84">
            <w:pPr>
              <w:spacing w:line="400" w:lineRule="atLeast"/>
              <w:jc w:val="both"/>
              <w:rPr>
                <w:rFonts w:ascii="Arial Narrow" w:hAnsi="Arial Narrow" w:cs="Arial"/>
              </w:rPr>
            </w:pPr>
          </w:p>
        </w:tc>
      </w:tr>
      <w:tr w:rsidR="00A05933" w:rsidRPr="00A05933" w14:paraId="6E0AC0AF" w14:textId="77777777" w:rsidTr="004F3B84">
        <w:tc>
          <w:tcPr>
            <w:tcW w:w="4746" w:type="dxa"/>
          </w:tcPr>
          <w:p w14:paraId="6201DB96" w14:textId="77777777" w:rsidR="00A05933" w:rsidRPr="00A05933" w:rsidRDefault="00A05933" w:rsidP="004F3B84">
            <w:pPr>
              <w:spacing w:line="400" w:lineRule="atLeast"/>
              <w:jc w:val="both"/>
              <w:rPr>
                <w:rFonts w:ascii="Arial Narrow" w:hAnsi="Arial Narrow" w:cs="Arial"/>
              </w:rPr>
            </w:pPr>
            <w:r w:rsidRPr="00A05933">
              <w:rPr>
                <w:rFonts w:ascii="Arial Narrow" w:hAnsi="Arial Narrow" w:cs="Arial"/>
              </w:rPr>
              <w:t>ESF Rural – 01 equipamento</w:t>
            </w:r>
          </w:p>
          <w:p w14:paraId="7C51F3D0" w14:textId="77777777" w:rsidR="00A05933" w:rsidRPr="00A05933" w:rsidRDefault="00A05933" w:rsidP="004F3B84">
            <w:pPr>
              <w:spacing w:line="400" w:lineRule="atLeast"/>
              <w:jc w:val="both"/>
              <w:rPr>
                <w:rFonts w:ascii="Arial Narrow" w:hAnsi="Arial Narrow" w:cs="Arial"/>
              </w:rPr>
            </w:pPr>
          </w:p>
        </w:tc>
        <w:tc>
          <w:tcPr>
            <w:tcW w:w="4890" w:type="dxa"/>
          </w:tcPr>
          <w:p w14:paraId="6F036919" w14:textId="77777777" w:rsidR="00A05933" w:rsidRPr="00A05933" w:rsidRDefault="00A05933" w:rsidP="004F3B84">
            <w:pPr>
              <w:spacing w:line="400" w:lineRule="atLeast"/>
              <w:jc w:val="both"/>
              <w:rPr>
                <w:rFonts w:ascii="Arial Narrow" w:hAnsi="Arial Narrow" w:cs="Arial"/>
              </w:rPr>
            </w:pPr>
            <w:r w:rsidRPr="00A05933">
              <w:rPr>
                <w:rFonts w:ascii="Arial Narrow" w:hAnsi="Arial Narrow" w:cs="Arial"/>
              </w:rPr>
              <w:t>CRM – 01 equipamento</w:t>
            </w:r>
          </w:p>
          <w:p w14:paraId="70E3CBB5" w14:textId="77777777" w:rsidR="00A05933" w:rsidRPr="00A05933" w:rsidRDefault="00A05933" w:rsidP="004F3B84">
            <w:pPr>
              <w:spacing w:line="400" w:lineRule="atLeast"/>
              <w:jc w:val="both"/>
              <w:rPr>
                <w:rFonts w:ascii="Arial Narrow" w:hAnsi="Arial Narrow" w:cs="Arial"/>
              </w:rPr>
            </w:pPr>
          </w:p>
        </w:tc>
      </w:tr>
      <w:tr w:rsidR="00A05933" w:rsidRPr="00A05933" w14:paraId="4139DB44" w14:textId="77777777" w:rsidTr="004F3B84">
        <w:tc>
          <w:tcPr>
            <w:tcW w:w="4746" w:type="dxa"/>
          </w:tcPr>
          <w:p w14:paraId="2D8EE300" w14:textId="77777777" w:rsidR="00A05933" w:rsidRPr="00A05933" w:rsidRDefault="00A05933" w:rsidP="004F3B84">
            <w:pPr>
              <w:spacing w:line="400" w:lineRule="atLeast"/>
              <w:jc w:val="both"/>
              <w:rPr>
                <w:rFonts w:ascii="Arial Narrow" w:hAnsi="Arial Narrow" w:cs="Arial"/>
              </w:rPr>
            </w:pPr>
            <w:r w:rsidRPr="00A05933">
              <w:rPr>
                <w:rFonts w:ascii="Arial Narrow" w:hAnsi="Arial Narrow" w:cs="Arial"/>
              </w:rPr>
              <w:t>Porto João André – 01 equipamento</w:t>
            </w:r>
          </w:p>
          <w:p w14:paraId="5DA7405A" w14:textId="77777777" w:rsidR="00A05933" w:rsidRPr="00A05933" w:rsidRDefault="00A05933" w:rsidP="004F3B84">
            <w:pPr>
              <w:spacing w:line="400" w:lineRule="atLeast"/>
              <w:jc w:val="both"/>
              <w:rPr>
                <w:rFonts w:ascii="Arial Narrow" w:hAnsi="Arial Narrow" w:cs="Arial"/>
              </w:rPr>
            </w:pPr>
          </w:p>
        </w:tc>
        <w:tc>
          <w:tcPr>
            <w:tcW w:w="4890" w:type="dxa"/>
          </w:tcPr>
          <w:p w14:paraId="745CB63A" w14:textId="77777777" w:rsidR="00A05933" w:rsidRPr="00A05933" w:rsidRDefault="00A05933" w:rsidP="004F3B84">
            <w:pPr>
              <w:spacing w:line="400" w:lineRule="atLeast"/>
              <w:jc w:val="both"/>
              <w:rPr>
                <w:rFonts w:ascii="Arial Narrow" w:hAnsi="Arial Narrow" w:cs="Arial"/>
              </w:rPr>
            </w:pPr>
            <w:r w:rsidRPr="00A05933">
              <w:rPr>
                <w:rFonts w:ascii="Arial Narrow" w:hAnsi="Arial Narrow" w:cs="Arial"/>
              </w:rPr>
              <w:t>CAPS – 01 equipamento</w:t>
            </w:r>
          </w:p>
          <w:p w14:paraId="23C7C0BD" w14:textId="77777777" w:rsidR="00A05933" w:rsidRPr="00A05933" w:rsidRDefault="00A05933" w:rsidP="004F3B84">
            <w:pPr>
              <w:spacing w:line="400" w:lineRule="atLeast"/>
              <w:jc w:val="both"/>
              <w:rPr>
                <w:rFonts w:ascii="Arial Narrow" w:hAnsi="Arial Narrow" w:cs="Arial"/>
              </w:rPr>
            </w:pPr>
          </w:p>
        </w:tc>
      </w:tr>
      <w:tr w:rsidR="00A05933" w:rsidRPr="00A05933" w14:paraId="7CC9CB05" w14:textId="77777777" w:rsidTr="004F3B84">
        <w:tc>
          <w:tcPr>
            <w:tcW w:w="4746" w:type="dxa"/>
          </w:tcPr>
          <w:p w14:paraId="639D99EA" w14:textId="77777777" w:rsidR="00A05933" w:rsidRPr="00A05933" w:rsidRDefault="00A05933" w:rsidP="004F3B84">
            <w:pPr>
              <w:spacing w:line="400" w:lineRule="atLeast"/>
              <w:jc w:val="both"/>
              <w:rPr>
                <w:rFonts w:ascii="Arial Narrow" w:hAnsi="Arial Narrow" w:cs="Arial"/>
              </w:rPr>
            </w:pPr>
            <w:r w:rsidRPr="00A05933">
              <w:rPr>
                <w:rFonts w:ascii="Arial Narrow" w:hAnsi="Arial Narrow" w:cs="Arial"/>
              </w:rPr>
              <w:t>DEBRASA – 01 equipamento</w:t>
            </w:r>
          </w:p>
          <w:p w14:paraId="30269A86" w14:textId="77777777" w:rsidR="00A05933" w:rsidRPr="00A05933" w:rsidRDefault="00A05933" w:rsidP="004F3B84">
            <w:pPr>
              <w:spacing w:line="400" w:lineRule="atLeast"/>
              <w:jc w:val="both"/>
              <w:rPr>
                <w:rFonts w:ascii="Arial Narrow" w:hAnsi="Arial Narrow" w:cs="Arial"/>
              </w:rPr>
            </w:pPr>
          </w:p>
        </w:tc>
        <w:tc>
          <w:tcPr>
            <w:tcW w:w="4890" w:type="dxa"/>
          </w:tcPr>
          <w:p w14:paraId="5402CB77" w14:textId="77777777" w:rsidR="00A05933" w:rsidRPr="00A05933" w:rsidRDefault="00A05933" w:rsidP="004F3B84">
            <w:pPr>
              <w:spacing w:line="400" w:lineRule="atLeast"/>
              <w:jc w:val="both"/>
              <w:rPr>
                <w:rFonts w:ascii="Arial Narrow" w:hAnsi="Arial Narrow" w:cs="Arial"/>
              </w:rPr>
            </w:pPr>
            <w:r w:rsidRPr="00A05933">
              <w:rPr>
                <w:rFonts w:ascii="Arial Narrow" w:hAnsi="Arial Narrow" w:cs="Arial"/>
              </w:rPr>
              <w:t>Academia da Saúde – 01 equipamento</w:t>
            </w:r>
          </w:p>
          <w:p w14:paraId="0A446455" w14:textId="77777777" w:rsidR="00A05933" w:rsidRPr="00A05933" w:rsidRDefault="00A05933" w:rsidP="004F3B84">
            <w:pPr>
              <w:spacing w:line="400" w:lineRule="atLeast"/>
              <w:jc w:val="both"/>
              <w:rPr>
                <w:rFonts w:ascii="Arial Narrow" w:hAnsi="Arial Narrow" w:cs="Arial"/>
              </w:rPr>
            </w:pPr>
          </w:p>
        </w:tc>
      </w:tr>
      <w:tr w:rsidR="00A05933" w:rsidRPr="00A05933" w14:paraId="500D2420" w14:textId="77777777" w:rsidTr="004F3B84">
        <w:tc>
          <w:tcPr>
            <w:tcW w:w="4746" w:type="dxa"/>
          </w:tcPr>
          <w:p w14:paraId="647E7D38" w14:textId="77777777" w:rsidR="00A05933" w:rsidRPr="00A05933" w:rsidRDefault="00A05933" w:rsidP="004F3B84">
            <w:pPr>
              <w:spacing w:line="400" w:lineRule="atLeast"/>
              <w:jc w:val="both"/>
              <w:rPr>
                <w:rFonts w:ascii="Arial Narrow" w:hAnsi="Arial Narrow" w:cs="Arial"/>
              </w:rPr>
            </w:pPr>
            <w:r w:rsidRPr="00A05933">
              <w:rPr>
                <w:rFonts w:ascii="Arial Narrow" w:hAnsi="Arial Narrow" w:cs="Arial"/>
              </w:rPr>
              <w:t>Mutum* – 01 equipamento</w:t>
            </w:r>
          </w:p>
          <w:p w14:paraId="6396B7AA" w14:textId="77777777" w:rsidR="00A05933" w:rsidRPr="00A05933" w:rsidRDefault="00A05933" w:rsidP="004F3B84">
            <w:pPr>
              <w:spacing w:line="400" w:lineRule="atLeast"/>
              <w:jc w:val="both"/>
              <w:rPr>
                <w:rFonts w:ascii="Arial Narrow" w:hAnsi="Arial Narrow" w:cs="Arial"/>
              </w:rPr>
            </w:pPr>
          </w:p>
        </w:tc>
        <w:tc>
          <w:tcPr>
            <w:tcW w:w="4890" w:type="dxa"/>
          </w:tcPr>
          <w:p w14:paraId="2810EB4C" w14:textId="77777777" w:rsidR="00A05933" w:rsidRPr="00A05933" w:rsidRDefault="00A05933" w:rsidP="004F3B84">
            <w:pPr>
              <w:spacing w:line="400" w:lineRule="atLeast"/>
              <w:jc w:val="both"/>
              <w:rPr>
                <w:rFonts w:ascii="Arial Narrow" w:hAnsi="Arial Narrow" w:cs="Arial"/>
              </w:rPr>
            </w:pPr>
            <w:r w:rsidRPr="00A05933">
              <w:rPr>
                <w:rFonts w:ascii="Arial Narrow" w:hAnsi="Arial Narrow" w:cs="Arial"/>
              </w:rPr>
              <w:t>Futuras instalações Unidade de Saúde/ESF – 02 equipamentos</w:t>
            </w:r>
          </w:p>
          <w:p w14:paraId="2C1F83B9" w14:textId="77777777" w:rsidR="00A05933" w:rsidRPr="00A05933" w:rsidRDefault="00A05933" w:rsidP="004F3B84">
            <w:pPr>
              <w:spacing w:line="400" w:lineRule="atLeast"/>
              <w:jc w:val="both"/>
              <w:rPr>
                <w:rFonts w:ascii="Arial Narrow" w:hAnsi="Arial Narrow" w:cs="Arial"/>
              </w:rPr>
            </w:pPr>
          </w:p>
        </w:tc>
      </w:tr>
    </w:tbl>
    <w:p w14:paraId="0BFACFAE" w14:textId="2FFDF5F1" w:rsidR="00A7249B" w:rsidRDefault="00A7249B" w:rsidP="00D56FDD">
      <w:pPr>
        <w:widowControl/>
        <w:spacing w:line="278" w:lineRule="auto"/>
        <w:jc w:val="both"/>
        <w:rPr>
          <w:rFonts w:ascii="Arial Narrow" w:eastAsia="Times New Roman" w:hAnsi="Arial Narrow" w:cs="Arial"/>
          <w:bCs/>
          <w:sz w:val="24"/>
          <w:szCs w:val="24"/>
          <w:lang w:val="pt-BR"/>
        </w:rPr>
      </w:pPr>
    </w:p>
    <w:p w14:paraId="339ADA5D"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lastRenderedPageBreak/>
        <w:t>1.2.1.</w:t>
      </w:r>
      <w:r w:rsidRPr="00D56FDD">
        <w:rPr>
          <w:rFonts w:ascii="Arial Narrow" w:eastAsia="Times New Roman" w:hAnsi="Arial Narrow" w:cs="Arial"/>
          <w:bCs/>
          <w:sz w:val="24"/>
          <w:szCs w:val="24"/>
          <w:lang w:val="pt-BR"/>
        </w:rPr>
        <w:tab/>
        <w:t>Os objetos desta contratação são caracterizados como comuns, conforme elementos constantes no Estudo Técnico Preliminar.</w:t>
      </w:r>
    </w:p>
    <w:p w14:paraId="56B7FEFF" w14:textId="3B6CF8F1"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1.2.2. A contratação não se enquadra como bem de luxo, pois atende a necessidade administrativa essencial de controle de frequência dos servidores, sem características de ostentação ou supérfluo, observando o art. 20 da Lei nº 14.133/2021</w:t>
      </w:r>
      <w:r w:rsidR="00625BB5">
        <w:rPr>
          <w:rFonts w:ascii="Arial Narrow" w:eastAsia="Times New Roman" w:hAnsi="Arial Narrow" w:cs="Arial"/>
          <w:bCs/>
          <w:sz w:val="24"/>
          <w:szCs w:val="24"/>
          <w:lang w:val="pt-BR"/>
        </w:rPr>
        <w:t>.</w:t>
      </w:r>
    </w:p>
    <w:p w14:paraId="7FCEDA93"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1.3.</w:t>
      </w:r>
      <w:r w:rsidRPr="00D56FDD">
        <w:rPr>
          <w:rFonts w:ascii="Arial Narrow" w:eastAsia="Times New Roman" w:hAnsi="Arial Narrow" w:cs="Arial"/>
          <w:bCs/>
          <w:sz w:val="24"/>
          <w:szCs w:val="24"/>
          <w:lang w:val="pt-BR"/>
        </w:rPr>
        <w:tab/>
        <w:t>O prazo de vigência da contratação é de [12] (doze) meses contados da assinatura do contrato, podendo ser prorrogado de acordo com o art. 107 Lei n.º 14.133, de 2021.</w:t>
      </w:r>
    </w:p>
    <w:p w14:paraId="3DA43F00"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1.4.</w:t>
      </w:r>
      <w:r w:rsidRPr="00D56FDD">
        <w:rPr>
          <w:rFonts w:ascii="Arial Narrow" w:eastAsia="Times New Roman" w:hAnsi="Arial Narrow" w:cs="Arial"/>
          <w:bCs/>
          <w:sz w:val="24"/>
          <w:szCs w:val="24"/>
          <w:lang w:val="pt-BR"/>
        </w:rPr>
        <w:tab/>
      </w:r>
      <w:r w:rsidRPr="00625BB5">
        <w:rPr>
          <w:rFonts w:ascii="Arial Narrow" w:eastAsia="Times New Roman" w:hAnsi="Arial Narrow" w:cs="Arial"/>
          <w:b/>
          <w:bCs/>
          <w:sz w:val="24"/>
          <w:szCs w:val="24"/>
          <w:lang w:val="pt-BR"/>
        </w:rPr>
        <w:t>DO LOCAL E CONDIÇÕES DE ENTREGA:</w:t>
      </w:r>
      <w:r w:rsidRPr="00D56FDD">
        <w:rPr>
          <w:rFonts w:ascii="Arial Narrow" w:eastAsia="Times New Roman" w:hAnsi="Arial Narrow" w:cs="Arial"/>
          <w:bCs/>
          <w:sz w:val="24"/>
          <w:szCs w:val="24"/>
          <w:lang w:val="pt-BR"/>
        </w:rPr>
        <w:t xml:space="preserve"> A instalação dos objetos fornecidos deverá ocorrer nos locais indicados pela Secretaria Municipal de Saúde, conforme disposto na respectiva Autorização de Fornecimento. Quando a instalação for realizada dentro do perímetro urbano do Município, todas as despesas relacionadas ao deslocamento, transporte, mão de obra, equipamentos e demais custos necessários à execução dos serviços serão de inteira responsabilidade da Contratada.</w:t>
      </w:r>
    </w:p>
    <w:p w14:paraId="6111B7BE"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Nos casos em que a instalação deva ocorrer fora do perímetro urbano, caberá à Secretaria Municipal de Saúde disponibilizar o transporte ou custear o deslocamento do profissional responsável pela instalação, permanecendo a Contratada responsável pela adequada execução dos serviços contratados.</w:t>
      </w:r>
    </w:p>
    <w:p w14:paraId="7FC2DE91"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 xml:space="preserve">1.5. </w:t>
      </w:r>
      <w:r w:rsidRPr="00D56FDD">
        <w:rPr>
          <w:rFonts w:ascii="Arial Narrow" w:eastAsia="Times New Roman" w:hAnsi="Arial Narrow" w:cs="Arial"/>
          <w:bCs/>
          <w:sz w:val="24"/>
          <w:szCs w:val="24"/>
          <w:lang w:val="pt-BR"/>
        </w:rPr>
        <w:tab/>
      </w:r>
      <w:r w:rsidRPr="00625BB5">
        <w:rPr>
          <w:rFonts w:ascii="Arial Narrow" w:eastAsia="Times New Roman" w:hAnsi="Arial Narrow" w:cs="Arial"/>
          <w:b/>
          <w:bCs/>
          <w:sz w:val="24"/>
          <w:szCs w:val="24"/>
          <w:lang w:val="pt-BR"/>
        </w:rPr>
        <w:t>DA GARANTIA:</w:t>
      </w:r>
      <w:r w:rsidRPr="00D56FDD">
        <w:rPr>
          <w:rFonts w:ascii="Arial Narrow" w:eastAsia="Times New Roman" w:hAnsi="Arial Narrow" w:cs="Arial"/>
          <w:bCs/>
          <w:sz w:val="24"/>
          <w:szCs w:val="24"/>
          <w:lang w:val="pt-BR"/>
        </w:rPr>
        <w:t xml:space="preserve"> O prazo de garantia é aquele estabelecido na Lei nº 8.078, de 11 de setembro de 1990 (Código de Defesa do Consumidor)</w:t>
      </w:r>
    </w:p>
    <w:p w14:paraId="71E16C1D"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 xml:space="preserve"> </w:t>
      </w:r>
    </w:p>
    <w:p w14:paraId="6FFD9615" w14:textId="77777777" w:rsidR="00D56FDD" w:rsidRPr="00B4200C" w:rsidRDefault="00D56FDD" w:rsidP="00D56FDD">
      <w:pPr>
        <w:widowControl/>
        <w:spacing w:line="278" w:lineRule="auto"/>
        <w:jc w:val="both"/>
        <w:rPr>
          <w:rFonts w:ascii="Arial Narrow" w:eastAsia="Times New Roman" w:hAnsi="Arial Narrow" w:cs="Arial"/>
          <w:b/>
          <w:bCs/>
          <w:sz w:val="24"/>
          <w:szCs w:val="24"/>
          <w:lang w:val="pt-BR"/>
        </w:rPr>
      </w:pPr>
      <w:r w:rsidRPr="00B4200C">
        <w:rPr>
          <w:rFonts w:ascii="Arial Narrow" w:eastAsia="Times New Roman" w:hAnsi="Arial Narrow" w:cs="Arial"/>
          <w:b/>
          <w:bCs/>
          <w:sz w:val="24"/>
          <w:szCs w:val="24"/>
          <w:lang w:val="pt-BR"/>
        </w:rPr>
        <w:t>2. JUSTIFICATIVA DA NECESSIDADE</w:t>
      </w:r>
    </w:p>
    <w:p w14:paraId="6E73A614"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A presente contratação tem por objeto a locação de relógios de ponto eletrônico (REP) destinados à Secretaria Municipal de Saúde de Brasilândia-MS, com a finalidade de assegurar o controle efetivo, confiável e padronizado da frequência dos servidores lotados nas unidades de saúde do Município.</w:t>
      </w:r>
    </w:p>
    <w:p w14:paraId="65B7303E"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A necessidade da contratação decorre da demanda permanente por mecanismos adequados de registro de jornada, permitindo maior rastreabilidade das marcações, melhor acompanhamento da assiduidade e suporte à gestão de recursos humanos, contribuindo para a organização administrativa e para a eficiência dos serviços públicos prestados pela rede municipal de saúde.</w:t>
      </w:r>
    </w:p>
    <w:p w14:paraId="3FC2B8C7"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Ressalta-se que a contratação deve contemplar, no mínimo, 01 equipamento por unidade de saúde relacionada no item IV deste Estudo Técnico Preliminar, podendo o quantitativo ser ajustado em razão de eventual criação, ampliação, redução ou extinção de unidades administrativas, conforme a necessidade superveniente da Administração.</w:t>
      </w:r>
    </w:p>
    <w:p w14:paraId="2C37869B"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A demanda também se justifica pela Recomendação do Ministério Público Federal nº 03/2018, emitida no âmbito do Procedimento Preparatório nº 1.21.002.000347/2017-11, que apontou a necessidade de adoção de sistema de ponto eletrônico para melhor controle da frequência dos profissionais da saúde.</w:t>
      </w:r>
    </w:p>
    <w:p w14:paraId="6933B9C1"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Ademais, considerando que o Município adquiriu, em 2021, por meio do Pregão Presencial nº 27/2021, Processo nº 1517/2021, nove aparelhos de relógio ponto, verificou-se ao longo do tempo a necessidade recorrente de substituição de peças, com consequente perda de eficiência operacional, obsolescência dos equipamentos e limitação de uso.</w:t>
      </w:r>
    </w:p>
    <w:p w14:paraId="006A0BF7"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 xml:space="preserve">Em diversos casos, a manutenção torna-se inviável ou economicamente desvantajosa, sobretudo pela ausência de assistência técnica especializada em município próximo, o que compromete a continuidade do serviço e pode ocasionar interrupções no fornecimento de dados essenciais ao controle de frequência. Nesse </w:t>
      </w:r>
      <w:r w:rsidRPr="00D56FDD">
        <w:rPr>
          <w:rFonts w:ascii="Arial Narrow" w:eastAsia="Times New Roman" w:hAnsi="Arial Narrow" w:cs="Arial"/>
          <w:bCs/>
          <w:sz w:val="24"/>
          <w:szCs w:val="24"/>
          <w:lang w:val="pt-BR"/>
        </w:rPr>
        <w:lastRenderedPageBreak/>
        <w:t>contexto, a locação de solução especializada mostra-se mais adequada para garantir continuidade operacional, suporte técnico, confiabilidade das informações e melhor aproveitamento dos recursos públicos.</w:t>
      </w:r>
    </w:p>
    <w:p w14:paraId="7F59B6F4"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p>
    <w:p w14:paraId="5814EEC7" w14:textId="77777777" w:rsidR="00D56FDD" w:rsidRPr="00E540AE" w:rsidRDefault="00D56FDD" w:rsidP="00D56FDD">
      <w:pPr>
        <w:widowControl/>
        <w:spacing w:line="278" w:lineRule="auto"/>
        <w:jc w:val="both"/>
        <w:rPr>
          <w:rFonts w:ascii="Arial Narrow" w:eastAsia="Times New Roman" w:hAnsi="Arial Narrow" w:cs="Arial"/>
          <w:b/>
          <w:bCs/>
          <w:sz w:val="24"/>
          <w:szCs w:val="24"/>
          <w:lang w:val="pt-BR"/>
        </w:rPr>
      </w:pPr>
      <w:r w:rsidRPr="00E540AE">
        <w:rPr>
          <w:rFonts w:ascii="Arial Narrow" w:eastAsia="Times New Roman" w:hAnsi="Arial Narrow" w:cs="Arial"/>
          <w:b/>
          <w:bCs/>
          <w:sz w:val="24"/>
          <w:szCs w:val="24"/>
          <w:lang w:val="pt-BR"/>
        </w:rPr>
        <w:t>3. DESCRIÇÃO DA SOLUÇÃO</w:t>
      </w:r>
    </w:p>
    <w:p w14:paraId="36193BD5"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3.1. A solução pretendida consiste na locação de 15 (quinze) equipamentos de Registro Eletrônico de Ponto – REP, com leitura biométrica e conectividade em rede, acompanhados de software de gerenciamento em ambiente web, destinados ao controle de frequência dos servidores vinculados à Secretaria Municipal de Saúde de Brasilândia-MS.</w:t>
      </w:r>
    </w:p>
    <w:p w14:paraId="011937AB"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3.2. A contratação deverá contemplar, de forma integrada, o fornecimento dos equipamentos, a instalação física, a configuração inicial, a parametrização do sistema, a coleta e cadastramento das digitais e fotografias dos usuários, a criação dos perfis de acesso, a integração com a infraestrutura de rede existente nas unidades, bem como a disponibilização das funcionalidades necessárias ao gerenciamento das marcações de ponto, com geração de relatórios, controle de abonos, pedidos de correção de batidas e acompanhamento analítico das informações em tempo real.</w:t>
      </w:r>
    </w:p>
    <w:p w14:paraId="3F795411"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3.3. A solução deverá também incluir manutenção preventiva e corretiva, suporte técnico contínuo, substituição de equipamentos defeituosos, transferência de conhecimento aos servidores designados, disponibilização de manuais e documentação técnica, além de rotinas de backup e preservação dos dados registrados, de modo a garantir a continuidade do serviço e a integridade das informações tratadas.</w:t>
      </w:r>
    </w:p>
    <w:p w14:paraId="2C9AEBD1"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3.4. Considerando a natureza da demanda, a solução deve ser concebida de maneira a atender tanto às unidades atualmente em funcionamento quanto às futuras necessidades de expansão da rede municipal de saúde, permitindo flexibilidade operacional sem perda de padronização, segurança ou confiabilidade dos registros.</w:t>
      </w:r>
    </w:p>
    <w:p w14:paraId="4E55757C"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3.5. A opção pela locação da solução, em vez da aquisição definitiva dos equipamentos, busca assegurar maior eficiência administrativa, menor risco de obsolescência tecnológica, redução de custos com manutenção e substituição de peças, além de maior previsibilidade orçamentária e suporte especializado durante toda a vigência contratual.</w:t>
      </w:r>
    </w:p>
    <w:p w14:paraId="3F88F79B"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3.6. A solução, portanto, deve ser entendida como um conjunto funcional integrado, composto por equipamentos, software, serviços de implantação, suporte, manutenção, treinamento e demais recursos acessórios indispensáveis ao pleno funcionamento do sistema de controle eletrônico de ponto no ambiente da Administração.</w:t>
      </w:r>
    </w:p>
    <w:p w14:paraId="048FBBD2"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p>
    <w:p w14:paraId="192517D8" w14:textId="77777777" w:rsidR="00D56FDD" w:rsidRPr="00465C2D" w:rsidRDefault="00D56FDD" w:rsidP="00D56FDD">
      <w:pPr>
        <w:widowControl/>
        <w:spacing w:line="278" w:lineRule="auto"/>
        <w:jc w:val="both"/>
        <w:rPr>
          <w:rFonts w:ascii="Arial Narrow" w:eastAsia="Times New Roman" w:hAnsi="Arial Narrow" w:cs="Arial"/>
          <w:b/>
          <w:bCs/>
          <w:sz w:val="24"/>
          <w:szCs w:val="24"/>
          <w:lang w:val="pt-BR"/>
        </w:rPr>
      </w:pPr>
      <w:r w:rsidRPr="00465C2D">
        <w:rPr>
          <w:rFonts w:ascii="Arial Narrow" w:eastAsia="Times New Roman" w:hAnsi="Arial Narrow" w:cs="Arial"/>
          <w:b/>
          <w:bCs/>
          <w:sz w:val="24"/>
          <w:szCs w:val="24"/>
          <w:lang w:val="pt-BR"/>
        </w:rPr>
        <w:t>4. REQUISITOS DA CONTRATAÇÃO</w:t>
      </w:r>
    </w:p>
    <w:p w14:paraId="3F1087EB"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A contratação deverá assegurar a implantação de solução integrada de controle eletrônico de ponto, contemplando o fornecimento, a instalação, a configuração, a integração, a manutenção e o suporte técnico necessários ao pleno funcionamento do sistema durante toda a vigência contratual.</w:t>
      </w:r>
    </w:p>
    <w:p w14:paraId="783B2307"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4.1 Implementação da solução: Caberá à CONTRATADA a implementação completa da solução de controle de ponto eletrônico, incluindo todos os serviços e recursos necessários para sua disponibilização operacional nas unidades indicadas pelo CONTRATANTE.</w:t>
      </w:r>
    </w:p>
    <w:p w14:paraId="0FBBA986"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 xml:space="preserve">4.2 Equipamentos de registro eletrônico de ponto: Deverá ser realizada a instalação, em cada unidade definida pela Administração, de Registradores Eletrônicos de Ponto – REP, com leitura biométrica e conectividade </w:t>
      </w:r>
      <w:r w:rsidRPr="00D56FDD">
        <w:rPr>
          <w:rFonts w:ascii="Arial Narrow" w:eastAsia="Times New Roman" w:hAnsi="Arial Narrow" w:cs="Arial"/>
          <w:bCs/>
          <w:sz w:val="24"/>
          <w:szCs w:val="24"/>
          <w:lang w:val="pt-BR"/>
        </w:rPr>
        <w:lastRenderedPageBreak/>
        <w:t>TCP/IP, ou tecnologia equivalente/superior que assegure compatibilidade, desempenho, segurança e confiabilidade das marcações.</w:t>
      </w:r>
    </w:p>
    <w:p w14:paraId="2D633566"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4.3 Software de gerenciamento: Deverá ser disponibilizada licença de uso de software de gerenciamento, coleta e processamento das marcações de ponto, em ambiente web, com funcionalidades mínimas de controle de abonos, solicitação de correção de batidas, monitoramento analítico em tempo real, geração de relatórios gerenciais e, quando previsto, aplicativo móvel de apoio.</w:t>
      </w:r>
    </w:p>
    <w:p w14:paraId="52045AFA"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4.4 Instalação, configuração e integração: A contratação deverá contemplar os serviços de instalação, configuração, parametrização, manutenção preventiva e corretiva, incluindo a coleta de digitais e fotografias dos servidores, cadastro de jornadas, escalas e especificidades funcionais, bem como a integração com a rede de dados já existente nas unidades do Município e, quando tecnicamente viável, com o sistema legado de folha de pagamento da Prefeitura Municipal de Brasilândia-MS.</w:t>
      </w:r>
    </w:p>
    <w:p w14:paraId="0C230942"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4.5 Treinamento e capacitação: A CONTRATADA deverá promover treinamento e capacitação dos gestores e usuários que utilizarão a plataforma de registro de ponto, abrangendo a operação dos equipamentos, o uso do sistema, a emissão de relatórios, os procedimentos de correção e os fluxos de apoio à fiscalização contratual. O treinamento deverá ser realizado em até 15 (quinze) dias corridos, contados da conclusão da instalação dos equipamentos e da disponibilização da plataforma para uso, sem ônus adicional para a CONTRATANTE.</w:t>
      </w:r>
    </w:p>
    <w:p w14:paraId="3726D3B0"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4.6 Transferência de conhecimento: A transferência de conhecimento deverá ser ministrada em língua portuguesa e acompanhada de materiais de apoio, tais como manuais, prospectos de orientação, apostilas e cartões de referência para utilização dos equipamentos e suas funcionalidades. O conteúdo deverá abranger, no mínimo:</w:t>
      </w:r>
    </w:p>
    <w:p w14:paraId="6793CEF1"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a) A instalação e configuração dos artefatos do sistema poderão ocorrer em servidor local disponibilizado pela Prefeitura Municipal de Brasilândia/MS, em ambiente de computação em nuvem ou em modelo híbrido, desde que sejam garantidas a disponibilidade da solução, a segurança da informação, a integridade dos dados e o acesso irrestrito da Administração às informações armazenadas.</w:t>
      </w:r>
    </w:p>
    <w:p w14:paraId="2C76E2BF"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b) criação e configuração de rotinas de backup de banco de dados e da aplicação;</w:t>
      </w:r>
    </w:p>
    <w:p w14:paraId="67E58224"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c) parametrização e configuração de todos os periféricos necessários ao pleno funcionamento da solução, de acordo com as regras e determinações dos departamentos envolvidos.</w:t>
      </w:r>
    </w:p>
    <w:p w14:paraId="6ABE873A"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4.7 Instalação e responsabilidade pela integridade dos equipamentos: Os equipamentos de registro eletrônico de ponto deverão ser instalados e devidamente configurados pela CONTRATADA, de acordo com as orientações do CONTRATANTE, nos quantitativos e locais indicados pela Administração. A instalação, configuração, integração com o sistema de gerenciamento e realização dos testes de funcionamento deverão ocorrer em até 15 (quinze) dias corridos, contados do recebimento da Ordem de Serviço ou instrumento equivalente. A CONTRATADA responsabilizar-se-á pela integridade dos equipamentos, bem como por todo o material elétrico, lógico e de acabamento necessário ao pleno funcionamento da solução, sem ônus adicional para a CONTRATANTE.</w:t>
      </w:r>
    </w:p>
    <w:p w14:paraId="2A56A858"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4.8 Insumos e funcionalidade plena da solução: Caberá à CONTRATADA fornecer todos os insumos necessários à impressão de comprovantes, à configuração, customização, interligação e testes de todos os produtos e serviços fornecidos, de modo que permaneçam totalmente funcionais e disponíveis no ambiente da CONTRATANTE, inclusive com possibilidade de ligação em rede, quando exigida.</w:t>
      </w:r>
    </w:p>
    <w:p w14:paraId="5984FD80" w14:textId="4A73A4AD"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lastRenderedPageBreak/>
        <w:t>4.9 Substituição de equipamentos defeituosos: A CONTRATADA deverá substituir os REPs que apresentarem falha técnica ou defeito por outro equipamento de igual ou superior configuração conforme tabela do item 4.9.</w:t>
      </w:r>
      <w:r w:rsidR="008E2A87">
        <w:rPr>
          <w:rFonts w:ascii="Arial Narrow" w:eastAsia="Times New Roman" w:hAnsi="Arial Narrow" w:cs="Arial"/>
          <w:bCs/>
          <w:sz w:val="24"/>
          <w:szCs w:val="24"/>
          <w:lang w:val="pt-BR"/>
        </w:rPr>
        <w:t>1</w:t>
      </w:r>
      <w:r w:rsidRPr="00D56FDD">
        <w:rPr>
          <w:rFonts w:ascii="Arial Narrow" w:eastAsia="Times New Roman" w:hAnsi="Arial Narrow" w:cs="Arial"/>
          <w:bCs/>
          <w:sz w:val="24"/>
          <w:szCs w:val="24"/>
          <w:lang w:val="pt-BR"/>
        </w:rPr>
        <w:t>, contadas da abertura da ocorrência, ou em prazo inferior quando a indisponibilidade comprometer a continuidade do serviço.</w:t>
      </w:r>
    </w:p>
    <w:p w14:paraId="5DFE06EB" w14:textId="65F41396" w:rsid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 xml:space="preserve">4.9.1. A execução dos serviços de suporte técnico, manutenção e substituição de equipamentos defeituosos submeter-se-á ao Acordo de Nível de Serviço (SLA) estabelecido abaixo. Os chamados abertos pela fiscalização da CONTRATANTE serão classificados conforme a tabela abaixo, gerando as respectivas retenções em caso de atraso injustificado: </w:t>
      </w:r>
    </w:p>
    <w:tbl>
      <w:tblPr>
        <w:tblStyle w:val="Tabelacomgrade"/>
        <w:tblW w:w="0" w:type="auto"/>
        <w:tblLook w:val="04A0" w:firstRow="1" w:lastRow="0" w:firstColumn="1" w:lastColumn="0" w:noHBand="0" w:noVBand="1"/>
      </w:tblPr>
      <w:tblGrid>
        <w:gridCol w:w="4803"/>
        <w:gridCol w:w="4802"/>
      </w:tblGrid>
      <w:tr w:rsidR="00401A38" w:rsidRPr="00401A38" w14:paraId="5B7CFFF2" w14:textId="77777777" w:rsidTr="004F3B84">
        <w:tc>
          <w:tcPr>
            <w:tcW w:w="4814" w:type="dxa"/>
            <w:shd w:val="clear" w:color="auto" w:fill="D9D9D9" w:themeFill="background1" w:themeFillShade="D9"/>
          </w:tcPr>
          <w:p w14:paraId="12DC1589" w14:textId="77777777" w:rsidR="00401A38" w:rsidRPr="00401A38" w:rsidRDefault="00401A38" w:rsidP="004F3B84">
            <w:pPr>
              <w:spacing w:after="100" w:afterAutospacing="1"/>
              <w:jc w:val="both"/>
              <w:rPr>
                <w:rFonts w:ascii="Arial Narrow" w:eastAsia="Arial Unicode MS" w:hAnsi="Arial Narrow" w:cs="Arial"/>
                <w:b/>
                <w:bCs/>
                <w:sz w:val="24"/>
                <w:szCs w:val="24"/>
              </w:rPr>
            </w:pPr>
            <w:r w:rsidRPr="00401A38">
              <w:rPr>
                <w:rFonts w:ascii="Arial Narrow" w:hAnsi="Arial Narrow"/>
                <w:b/>
                <w:bCs/>
                <w:sz w:val="24"/>
                <w:szCs w:val="24"/>
              </w:rPr>
              <w:t>Tipo de Ocorrência</w:t>
            </w:r>
          </w:p>
        </w:tc>
        <w:tc>
          <w:tcPr>
            <w:tcW w:w="4815" w:type="dxa"/>
            <w:shd w:val="clear" w:color="auto" w:fill="D9D9D9" w:themeFill="background1" w:themeFillShade="D9"/>
          </w:tcPr>
          <w:p w14:paraId="2032E4B7" w14:textId="77777777" w:rsidR="00401A38" w:rsidRPr="00401A38" w:rsidRDefault="00401A38" w:rsidP="004F3B84">
            <w:pPr>
              <w:spacing w:after="100" w:afterAutospacing="1"/>
              <w:jc w:val="both"/>
              <w:rPr>
                <w:rFonts w:ascii="Arial Narrow" w:eastAsia="Arial Unicode MS" w:hAnsi="Arial Narrow" w:cs="Arial"/>
                <w:b/>
                <w:bCs/>
                <w:sz w:val="24"/>
                <w:szCs w:val="24"/>
              </w:rPr>
            </w:pPr>
            <w:r w:rsidRPr="00401A38">
              <w:rPr>
                <w:rFonts w:ascii="Arial Narrow" w:hAnsi="Arial Narrow"/>
                <w:b/>
                <w:bCs/>
                <w:sz w:val="24"/>
                <w:szCs w:val="24"/>
              </w:rPr>
              <w:t>Prazo Limite para Solução</w:t>
            </w:r>
          </w:p>
        </w:tc>
      </w:tr>
      <w:tr w:rsidR="00401A38" w:rsidRPr="00401A38" w14:paraId="5CD687D4" w14:textId="77777777" w:rsidTr="004F3B84">
        <w:tc>
          <w:tcPr>
            <w:tcW w:w="4814" w:type="dxa"/>
          </w:tcPr>
          <w:p w14:paraId="6573BAFB" w14:textId="77777777" w:rsidR="00401A38" w:rsidRPr="00401A38" w:rsidRDefault="00401A38" w:rsidP="004F3B84">
            <w:pPr>
              <w:spacing w:after="100" w:afterAutospacing="1"/>
              <w:jc w:val="both"/>
              <w:rPr>
                <w:rFonts w:ascii="Arial Narrow" w:eastAsia="Arial Unicode MS" w:hAnsi="Arial Narrow" w:cs="Arial"/>
                <w:sz w:val="24"/>
                <w:szCs w:val="24"/>
              </w:rPr>
            </w:pPr>
            <w:r w:rsidRPr="00401A38">
              <w:rPr>
                <w:rFonts w:ascii="Arial Narrow" w:hAnsi="Arial Narrow"/>
                <w:b/>
                <w:bCs/>
                <w:sz w:val="24"/>
                <w:szCs w:val="24"/>
              </w:rPr>
              <w:t>Crítica:</w:t>
            </w:r>
            <w:r w:rsidRPr="00401A38">
              <w:rPr>
                <w:rFonts w:ascii="Arial Narrow" w:hAnsi="Arial Narrow"/>
                <w:sz w:val="24"/>
                <w:szCs w:val="24"/>
              </w:rPr>
              <w:t xml:space="preserve"> Falha no Relógio de Ponto (REP) que impeça totalmente o registro de frequência dos servidores e que necessite a substituição do equipamento.</w:t>
            </w:r>
          </w:p>
        </w:tc>
        <w:tc>
          <w:tcPr>
            <w:tcW w:w="4815" w:type="dxa"/>
          </w:tcPr>
          <w:p w14:paraId="23D927BF" w14:textId="77777777" w:rsidR="00401A38" w:rsidRPr="00401A38" w:rsidRDefault="00401A38" w:rsidP="004F3B84">
            <w:pPr>
              <w:spacing w:after="100" w:afterAutospacing="1"/>
              <w:jc w:val="both"/>
              <w:rPr>
                <w:rFonts w:ascii="Arial Narrow" w:eastAsia="Arial Unicode MS" w:hAnsi="Arial Narrow" w:cs="Arial"/>
                <w:sz w:val="24"/>
                <w:szCs w:val="24"/>
              </w:rPr>
            </w:pPr>
            <w:r w:rsidRPr="00401A38">
              <w:rPr>
                <w:rFonts w:ascii="Arial Narrow" w:hAnsi="Arial Narrow"/>
                <w:b/>
                <w:bCs/>
                <w:sz w:val="24"/>
                <w:szCs w:val="24"/>
              </w:rPr>
              <w:t>Até 24 (vinte e quatro) horas</w:t>
            </w:r>
            <w:r w:rsidRPr="00401A38">
              <w:rPr>
                <w:rFonts w:ascii="Arial Narrow" w:hAnsi="Arial Narrow"/>
                <w:sz w:val="24"/>
                <w:szCs w:val="24"/>
              </w:rPr>
              <w:t xml:space="preserve"> contadas da abertura do chamado.</w:t>
            </w:r>
          </w:p>
        </w:tc>
      </w:tr>
      <w:tr w:rsidR="00401A38" w:rsidRPr="00401A38" w14:paraId="087F03E3" w14:textId="77777777" w:rsidTr="004F3B84">
        <w:tc>
          <w:tcPr>
            <w:tcW w:w="4814" w:type="dxa"/>
          </w:tcPr>
          <w:p w14:paraId="2D25A7C2" w14:textId="77777777" w:rsidR="00401A38" w:rsidRPr="00401A38" w:rsidRDefault="00401A38" w:rsidP="004F3B84">
            <w:pPr>
              <w:spacing w:after="100" w:afterAutospacing="1"/>
              <w:jc w:val="both"/>
              <w:rPr>
                <w:rFonts w:ascii="Arial Narrow" w:eastAsia="Arial Unicode MS" w:hAnsi="Arial Narrow" w:cs="Arial"/>
                <w:sz w:val="24"/>
                <w:szCs w:val="24"/>
              </w:rPr>
            </w:pPr>
            <w:r w:rsidRPr="00401A38">
              <w:rPr>
                <w:rFonts w:ascii="Arial Narrow" w:hAnsi="Arial Narrow"/>
                <w:b/>
                <w:bCs/>
                <w:sz w:val="24"/>
                <w:szCs w:val="24"/>
              </w:rPr>
              <w:t>Alta:</w:t>
            </w:r>
            <w:r w:rsidRPr="00401A38">
              <w:rPr>
                <w:rFonts w:ascii="Arial Narrow" w:hAnsi="Arial Narrow"/>
                <w:sz w:val="24"/>
                <w:szCs w:val="24"/>
              </w:rPr>
              <w:t xml:space="preserve"> Indisponibilidade total do Software de Gerenciamento Web ou do Módulo APP.</w:t>
            </w:r>
          </w:p>
        </w:tc>
        <w:tc>
          <w:tcPr>
            <w:tcW w:w="4815" w:type="dxa"/>
          </w:tcPr>
          <w:p w14:paraId="18A18BDB" w14:textId="77777777" w:rsidR="00401A38" w:rsidRPr="00401A38" w:rsidRDefault="00401A38" w:rsidP="004F3B84">
            <w:pPr>
              <w:spacing w:after="100" w:afterAutospacing="1"/>
              <w:jc w:val="both"/>
              <w:rPr>
                <w:rFonts w:ascii="Arial Narrow" w:eastAsia="Arial Unicode MS" w:hAnsi="Arial Narrow" w:cs="Arial"/>
                <w:sz w:val="24"/>
                <w:szCs w:val="24"/>
              </w:rPr>
            </w:pPr>
            <w:r w:rsidRPr="00401A38">
              <w:rPr>
                <w:rFonts w:ascii="Arial Narrow" w:hAnsi="Arial Narrow"/>
                <w:b/>
                <w:bCs/>
                <w:sz w:val="24"/>
                <w:szCs w:val="24"/>
              </w:rPr>
              <w:t>Até 48 (quarenta e oito) horas úteis</w:t>
            </w:r>
            <w:r w:rsidRPr="00401A38">
              <w:rPr>
                <w:rFonts w:ascii="Arial Narrow" w:hAnsi="Arial Narrow"/>
                <w:sz w:val="24"/>
                <w:szCs w:val="24"/>
              </w:rPr>
              <w:t xml:space="preserve"> contadas da abertura do chamado.</w:t>
            </w:r>
          </w:p>
        </w:tc>
      </w:tr>
      <w:tr w:rsidR="00401A38" w:rsidRPr="00401A38" w14:paraId="74A1B75E" w14:textId="77777777" w:rsidTr="004F3B84">
        <w:tc>
          <w:tcPr>
            <w:tcW w:w="4814" w:type="dxa"/>
          </w:tcPr>
          <w:p w14:paraId="0BC4DF34" w14:textId="77777777" w:rsidR="00401A38" w:rsidRPr="00401A38" w:rsidRDefault="00401A38" w:rsidP="004F3B84">
            <w:pPr>
              <w:spacing w:after="100" w:afterAutospacing="1"/>
              <w:jc w:val="both"/>
              <w:rPr>
                <w:rFonts w:ascii="Arial Narrow" w:eastAsia="Arial Unicode MS" w:hAnsi="Arial Narrow" w:cs="Arial"/>
                <w:sz w:val="24"/>
                <w:szCs w:val="24"/>
              </w:rPr>
            </w:pPr>
            <w:r w:rsidRPr="00401A38">
              <w:rPr>
                <w:rFonts w:ascii="Arial Narrow" w:hAnsi="Arial Narrow"/>
                <w:b/>
                <w:bCs/>
                <w:sz w:val="24"/>
                <w:szCs w:val="24"/>
              </w:rPr>
              <w:t>Média:</w:t>
            </w:r>
            <w:r w:rsidRPr="00401A38">
              <w:rPr>
                <w:rFonts w:ascii="Arial Narrow" w:hAnsi="Arial Narrow"/>
                <w:sz w:val="24"/>
                <w:szCs w:val="24"/>
              </w:rPr>
              <w:t xml:space="preserve"> Erros na geração de relatórios, problemas na integração com a folha ou falhas em recursos secundários do sistema</w:t>
            </w:r>
          </w:p>
        </w:tc>
        <w:tc>
          <w:tcPr>
            <w:tcW w:w="4815" w:type="dxa"/>
          </w:tcPr>
          <w:p w14:paraId="1AB38929" w14:textId="77777777" w:rsidR="00401A38" w:rsidRPr="00401A38" w:rsidRDefault="00401A38" w:rsidP="004F3B84">
            <w:pPr>
              <w:spacing w:after="100" w:afterAutospacing="1"/>
              <w:jc w:val="both"/>
              <w:rPr>
                <w:rFonts w:ascii="Arial Narrow" w:eastAsia="Arial Unicode MS" w:hAnsi="Arial Narrow" w:cs="Arial"/>
                <w:sz w:val="24"/>
                <w:szCs w:val="24"/>
              </w:rPr>
            </w:pPr>
            <w:r w:rsidRPr="00401A38">
              <w:rPr>
                <w:rFonts w:ascii="Arial Narrow" w:hAnsi="Arial Narrow"/>
                <w:b/>
                <w:bCs/>
                <w:sz w:val="24"/>
                <w:szCs w:val="24"/>
              </w:rPr>
              <w:t>Até 72 (setenta e duas) horas úteis</w:t>
            </w:r>
            <w:r w:rsidRPr="00401A38">
              <w:rPr>
                <w:rFonts w:ascii="Arial Narrow" w:hAnsi="Arial Narrow"/>
                <w:sz w:val="24"/>
                <w:szCs w:val="24"/>
              </w:rPr>
              <w:t xml:space="preserve"> contadas da abertura do chamado.</w:t>
            </w:r>
          </w:p>
        </w:tc>
      </w:tr>
    </w:tbl>
    <w:p w14:paraId="6026D55D"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4.9.2. O prazo de atendimento será suspenso caso a CONTRATADA comprove que a falha decorre exclusivamente de falta de energia elétrica no local, vandalismo por terceiros ou indisponibilidade da infraestrutura de rede interna do próprio Município.</w:t>
      </w:r>
    </w:p>
    <w:p w14:paraId="4CD43051"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4.9.3. O descumprimento dos prazos fixados poderá ensejar em aplicação das demais sanções administrativas previstas no Decreto Municipal nº 6.313/2025 e Lei 14133/2021.</w:t>
      </w:r>
    </w:p>
    <w:p w14:paraId="034E83F9"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4.10 Segurança da informação e proteção de dados pessoais: A solução contratada deverá observar medidas adequadas de segurança da informação, confidencialidade, integridade e disponibilidade dos dados tratados, especialmente porque o sistema poderá operar com dados pessoais dos servidores, inclusive dados biométricos, que demandam tratamento compatível com a legislação aplicável. Deverão ser adotadas salvaguardas técnicas e administrativas aptas a garantir a proteção das informações, com mecanismos de controle de acesso, rastreabilidade de operações, perfis de usuário, registro de logs e prevenção contra acesso não autorizado, vazamento, perda ou alteração indevida dos dados, observando-se, quando aplicável, a Lei Geral de Proteção de Dados Pessoais – LGPD (Lei nº 13.709/2018, especialmente arts. 6º, 11 e 46 a 49).</w:t>
      </w:r>
    </w:p>
    <w:p w14:paraId="76299430"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4.11 Disponibilidade e suporte técnico: A CONTRATADA deverá disponibilizar suporte técnico contínuo durante toda a vigência contratual, com canais de atendimento aptos a receber, registrar e tratar ocorrências relacionadas ao funcionamento dos equipamentos e do software. O suporte deverá contemplar atendimento para dúvidas operacionais, correção de falhas, orientação de uso, parametrizações necessárias e resolução de inconsistências identificadas pela fiscalização do contrato, de modo a assegurar nível de disponibilidade compatível com a rotina administrativa da Secretaria Municipal de Saúde.</w:t>
      </w:r>
    </w:p>
    <w:p w14:paraId="3426E024"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4.12 Critérios de aceitação da solução: A solução somente será considerada aceita após a comprovação de seu pleno funcionamento, mediante testes de instalação, parametrização, comunicação entre equipamentos e sistema, emissão de relatórios e validação pela fiscalização designada pela Administração. A aceitação definitiva deverá ficar condicionada à verificação de que a solução está apta a operar de forma regular, segura e compatível com as necessidades do Município, sem prejuízo da fiscalização contínua da execução contratual.</w:t>
      </w:r>
    </w:p>
    <w:p w14:paraId="52718272"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lastRenderedPageBreak/>
        <w:t>4.13 Backup e preservação dos dados: A CONTRATADA deverá implementar rotinas de backup periódico dos dados tratados pela solução, bem como mecanismos de preservação, recuperação e restauração das informações registradas, de modo a evitar perdas decorrentes de falhas técnicas, instabilidades de sistema, indisponibilidades ou eventos inesperados. Deverá ser assegurada a integridade das bases de dados e a possibilidade de recuperação tempestiva das informações, inclusive quanto ao histórico de marcações, alterações, justificativas, relatórios e demais registros administrativos associados ao controle de ponto.</w:t>
      </w:r>
    </w:p>
    <w:p w14:paraId="67A6202F"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4.14. Portabilidade e Reversibilidade da Solução: Ao término da contratação, a contratada deverá fornecer, sem custos adicionais:</w:t>
      </w:r>
    </w:p>
    <w:p w14:paraId="6B2DA3EE"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I – cópia integral da base de dados;</w:t>
      </w:r>
    </w:p>
    <w:p w14:paraId="50F6E123"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II – documentação necessária para interpretação das informações;</w:t>
      </w:r>
    </w:p>
    <w:p w14:paraId="2A27E956"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III – exportação dos registros em formato aberto;</w:t>
      </w:r>
    </w:p>
    <w:p w14:paraId="582F581D"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IV – apoio técnico para transição da solução pelo prazo mínimo de 30 dias.</w:t>
      </w:r>
    </w:p>
    <w:p w14:paraId="2B544281"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4.14.1. A Administração não poderá ficar dependente de tecnologia proprietária que impeça a continuidade do serviço ou o acesso aos seus próprios dados.</w:t>
      </w:r>
    </w:p>
    <w:p w14:paraId="5A880CE7"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4.14.2. 1. Propriedade dos dados: Todos os dados, registros, marcações de ponto, cadastros de servidores, escalas, justificativas, relatórios, históricos de auditoria e demais informações produzidas ou armazenadas pela solução constituem patrimônio informacional da Administração Municipal, independentemente da tecnologia utilizada.</w:t>
      </w:r>
    </w:p>
    <w:p w14:paraId="3063E30B"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4.14.3. Entrega do banco de dados ao final do contrato: Ao término do contrato, por qualquer motivo, a contratada deverá disponibilizar integralmente os dados armazenados no sistema em formato aberto, estruturado e passível de importação por outras soluções tecnológicas, sem ônus adicional para a Administração.</w:t>
      </w:r>
    </w:p>
    <w:p w14:paraId="0309F0C5"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4.14.4. Proibição de cobrança para extração dos dados: A disponibilização dos dados e sua migração não poderão estar condicionadas ao pagamento de licenças adicionais, taxas de exportação, serviços extraordinários ou qualquer outro custo não previsto contratualmente.</w:t>
      </w:r>
    </w:p>
    <w:p w14:paraId="2F666BE4"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4.14.5. Acesso administrativo: O Município deve possuir acesso pleno. A Administração deverá possuir perfil administrador da plataforma, com acesso irrestrito aos dados, relatórios e funcionalidades necessárias à gestão do sistema.</w:t>
      </w:r>
    </w:p>
    <w:p w14:paraId="0745D7C2"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4.15. Documentação técnica obrigatória: A CONTRATADA deverá fornecer documentação técnica suficiente para a adequada operação da solução, incluindo, no mínimo, manuais de uso, orientações de configuração, instruções de manutenção básica, procedimentos de recuperação de dados, relatórios de instalação e demais documentos necessários à boa gestão do sistema. Deverão ser entregues, ainda, registros de treinamento, orientações de acesso, parametrizações executadas e documentação complementar que permita à Administração compreender o funcionamento da solução e dar continuidade ao seu uso com autonomia operacional. A documentação deverá ser disponibilizada em língua portuguesa, em formato físico ou digital, conforme definido pela fiscalização.</w:t>
      </w:r>
    </w:p>
    <w:p w14:paraId="1D72F45C"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 xml:space="preserve">4.16 Compatibilidade com a infraestrutura existente: A solução proposta deverá ser compatível com a infraestrutura tecnológica já existente nas unidades da Prefeitura Municipal de Brasilândia-MS, especialmente no que se refere à rede de dados, conectividade, energia elétrica, ambiente de instalação e sistemas eventualmente utilizados para gestão de pessoal e folha de pagamento. A CONTRATADA deverá avaliar </w:t>
      </w:r>
      <w:r w:rsidRPr="00D56FDD">
        <w:rPr>
          <w:rFonts w:ascii="Arial Narrow" w:eastAsia="Times New Roman" w:hAnsi="Arial Narrow" w:cs="Arial"/>
          <w:bCs/>
          <w:sz w:val="24"/>
          <w:szCs w:val="24"/>
          <w:lang w:val="pt-BR"/>
        </w:rPr>
        <w:lastRenderedPageBreak/>
        <w:t>previamente as condições mínimas necessárias para pleno funcionamento da solução, devendo realizar a instalação, configuração e integração de forma a não comprometer o ambiente tecnológico da Administração. Caso sejam necessárias adequações técnicas específicas, estas deverão ser previamente identificadas e informadas à fiscalização.</w:t>
      </w:r>
    </w:p>
    <w:p w14:paraId="5E1540D1"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4.17 Aplicativo móvel: O aplicativo móvel, quando previsto, deverá ser considerado como funcionalidade complementar de apoio à gestão e ao acompanhamento das rotinas de ponto, sem comprometer o funcionamento principal da solução.</w:t>
      </w:r>
    </w:p>
    <w:p w14:paraId="70647222"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4.18. Caso a solução contemple tal ferramenta, esta deverá operar de forma integrada ao sistema principal, observando os mesmos padrões de segurança, rastreabilidade e confiabilidade exigidos para os demais módulos. A adoção do aplicativo móvel não poderá representar limitação ao uso da solução por parte da Administração, devendo sua disponibilização estar condicionada à compatibilidade técnica, à utilidade administrativa e à vantajosidade da contratação.</w:t>
      </w:r>
    </w:p>
    <w:p w14:paraId="587B64E2"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p>
    <w:p w14:paraId="10DA068D" w14:textId="77777777" w:rsidR="00D56FDD" w:rsidRPr="004A5A65" w:rsidRDefault="00D56FDD" w:rsidP="00D56FDD">
      <w:pPr>
        <w:widowControl/>
        <w:spacing w:line="278" w:lineRule="auto"/>
        <w:jc w:val="both"/>
        <w:rPr>
          <w:rFonts w:ascii="Arial Narrow" w:eastAsia="Times New Roman" w:hAnsi="Arial Narrow" w:cs="Arial"/>
          <w:b/>
          <w:bCs/>
          <w:sz w:val="24"/>
          <w:szCs w:val="24"/>
          <w:lang w:val="pt-BR"/>
        </w:rPr>
      </w:pPr>
      <w:r w:rsidRPr="004A5A65">
        <w:rPr>
          <w:rFonts w:ascii="Arial Narrow" w:eastAsia="Times New Roman" w:hAnsi="Arial Narrow" w:cs="Arial"/>
          <w:b/>
          <w:bCs/>
          <w:sz w:val="24"/>
          <w:szCs w:val="24"/>
          <w:lang w:val="pt-BR"/>
        </w:rPr>
        <w:t>5. MODELO DE EXECUÇÃO DO OBJETO:</w:t>
      </w:r>
    </w:p>
    <w:p w14:paraId="1739F789"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5.1. A execução do objeto consistirá na disponibilização, instalação, configuração e pleno funcionamento de solução integrada de controle eletrônico de ponto, composta por equipamentos de registro eletrônico de ponto, software de gerenciamento, serviços de implantação, treinamento, suporte técnico, manutenção preventiva e corretiva, além de demais atividades necessárias à sua operação regular nas unidades indicadas pela Secretaria Municipal de Saúde.</w:t>
      </w:r>
    </w:p>
    <w:p w14:paraId="25DA11F8"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5.2. A contratação será executada de forma contínua e coordenada, cabendo à contratada promover, inicialmente, o levantamento técnico dos locais de instalação, a entrega dos equipamentos, a fixação e configuração dos aparelhos, o cadastramento de usuários, a parametrização do sistema e a realização dos testes necessários à validação do funcionamento da solução.</w:t>
      </w:r>
    </w:p>
    <w:p w14:paraId="39F030B5"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5.3. Após a implantação, a contratada deverá manter a solução em condições plenas de uso, prestando suporte técnico durante toda a vigência contratual, realizando correções, atualizações e substituições de equipamentos defeituosos, quando necessário, sem prejuízo da continuidade do serviço. A contratada deverá, ainda, assegurar a transferência de conhecimento aos servidores designados pela Administração, mediante treinamento e disponibilização de materiais de apoio.</w:t>
      </w:r>
    </w:p>
    <w:p w14:paraId="4E8972E2"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5.4. A fiscalização acompanhará a execução por meio da verificação da instalação, do funcionamento dos equipamentos, da conformidade do software, da emissão de relatórios e do atendimento aos prazos de suporte e substituição. O recebimento provisório e definitivo observará a efetiva entrega da solução em conformidade com as especificações do Termo de Referência.</w:t>
      </w:r>
    </w:p>
    <w:p w14:paraId="0A092DDC"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5.5. Embora o quantitativo estimado da contratação seja de 15 (quinze) equipamentos, a execução inicial deverá ocorrer exclusivamente nas unidades atualmente existentes e com demanda real identificada pela Secretaria Municipal de Saúde. Os pontos destinados a futuras instalações somente serão acionados mediante necessidade superveniente da Administração, observada a disponibilidade administrativa e a formalização da respectiva demanda, sem prejuízo do quantitativo estimado constante do planejamento.</w:t>
      </w:r>
    </w:p>
    <w:p w14:paraId="1D30F7AA"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 xml:space="preserve">5.6. A remuneração mensal da contratada será calculada com base no número de equipamentos efetivamente instalados, configurados e em funcionamento no respectivo período, devidamente atestado pela fiscalização. </w:t>
      </w:r>
      <w:r w:rsidRPr="00D56FDD">
        <w:rPr>
          <w:rFonts w:ascii="Arial Narrow" w:eastAsia="Times New Roman" w:hAnsi="Arial Narrow" w:cs="Arial"/>
          <w:bCs/>
          <w:sz w:val="24"/>
          <w:szCs w:val="24"/>
          <w:lang w:val="pt-BR"/>
        </w:rPr>
        <w:lastRenderedPageBreak/>
        <w:t>Os equipamentos previstos para futuras instalações somente serão remunerados após sua efetiva implantação e disponibilização para uso.</w:t>
      </w:r>
    </w:p>
    <w:p w14:paraId="7A99E4B5"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p>
    <w:p w14:paraId="7CE7FD8B" w14:textId="77777777" w:rsidR="00D56FDD" w:rsidRPr="00C53612" w:rsidRDefault="00D56FDD" w:rsidP="00D56FDD">
      <w:pPr>
        <w:widowControl/>
        <w:spacing w:line="278" w:lineRule="auto"/>
        <w:jc w:val="both"/>
        <w:rPr>
          <w:rFonts w:ascii="Arial Narrow" w:eastAsia="Times New Roman" w:hAnsi="Arial Narrow" w:cs="Arial"/>
          <w:b/>
          <w:bCs/>
          <w:sz w:val="24"/>
          <w:szCs w:val="24"/>
          <w:lang w:val="pt-BR"/>
        </w:rPr>
      </w:pPr>
      <w:r w:rsidRPr="00C53612">
        <w:rPr>
          <w:rFonts w:ascii="Arial Narrow" w:eastAsia="Times New Roman" w:hAnsi="Arial Narrow" w:cs="Arial"/>
          <w:b/>
          <w:bCs/>
          <w:sz w:val="24"/>
          <w:szCs w:val="24"/>
          <w:lang w:val="pt-BR"/>
        </w:rPr>
        <w:t>6. MODELO DE GESTÃO DO CONTRATO QUE DESCREVE COMO A EXECUÇÃO DO OBJETO SERÁ ACOMPANHADA E FISCALIZADA</w:t>
      </w:r>
    </w:p>
    <w:p w14:paraId="6AF6BF32"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6.1. A execução contratual será acompanhada e fiscalizada por servidor ou comissão formalmente designada pela Administração, na condição de gestor e fiscal do contrato, a quem competirá verificar a conformidade da implantação, da operação, da manutenção e do suporte técnico da solução com as exigências estabelecidas no Termo de Referência, no edital e no contrato.</w:t>
      </w:r>
    </w:p>
    <w:p w14:paraId="1711CB31"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6.2. A fiscalização abrangerá, no mínimo, a verificação da entrega, instalação, configuração, parametrização, integração, funcionamento dos equipamentos e do software, bem como o atendimento aos prazos de suporte, substituição de equipamentos defeituosos, treinamento dos usuários e demais obrigações assumidas pela contratada.</w:t>
      </w:r>
    </w:p>
    <w:p w14:paraId="20ACCB2E"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6.3. A contratada deverá disponibilizar à fiscalização todos os meios necessários à verificação da execução contratual, inclusive relatórios técnicos, registros de atendimento, comprovações de manutenção, registros de backup, manuais, documentos de instalação e demais evidências que permitam aferir o cumprimento das obrigações pactuadas.</w:t>
      </w:r>
    </w:p>
    <w:p w14:paraId="1FFB55EA"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6.4. Eventuais falhas, inconsistências ou desconformidades identificadas pela fiscalização deverão ser formalmente registradas e comunicadas à contratada para saneamento no prazo assinalado pela Administração, sem prejuízo da aplicação das penalidades cabíveis em caso de reincidência, inércia ou descumprimento das obrigações contratuais.</w:t>
      </w:r>
    </w:p>
    <w:p w14:paraId="081BC050"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6.5. O recebimento provisório e definitivo dos serviços observará a efetiva implantação da solução e a verificação de seu pleno funcionamento nas unidades indicadas, somente sendo considerado regular o objeto após validação pela fiscalização competente.</w:t>
      </w:r>
    </w:p>
    <w:p w14:paraId="2BAD696C"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6.6. A medição e o pagamento mensais deverão corresponder ao quantitativo efetivamente instalado, configurado e em funcionamento no período de apuração, devidamente atestado pela fiscalização. Os equipamentos previstos para futuras instalações somente serão computados para fins de medição e remuneração após sua efetiva implantação e aceite.</w:t>
      </w:r>
    </w:p>
    <w:p w14:paraId="36B21C17"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6.7. A gestão contratual também deverá assegurar a rastreabilidade das ocorrências, a formalização das comunicações entre as partes, o acompanhamento dos níveis de serviço e a adoção tempestiva de providências para preservação da continuidade do serviço público.</w:t>
      </w:r>
    </w:p>
    <w:p w14:paraId="69EC7F9C"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6.8. A fiscalização contratual ficará a cargo dos seguintes servidores: Fiscal: Servidora Euripedes de Souza Servilha Santos matrícula 4685 e suplente: André Coelho Caldeira, matricula 74275.</w:t>
      </w:r>
    </w:p>
    <w:p w14:paraId="30E87B09"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p>
    <w:p w14:paraId="61C4C94E" w14:textId="77777777" w:rsidR="00D56FDD" w:rsidRPr="00185D57" w:rsidRDefault="00D56FDD" w:rsidP="00D56FDD">
      <w:pPr>
        <w:widowControl/>
        <w:spacing w:line="278" w:lineRule="auto"/>
        <w:jc w:val="both"/>
        <w:rPr>
          <w:rFonts w:ascii="Arial Narrow" w:eastAsia="Times New Roman" w:hAnsi="Arial Narrow" w:cs="Arial"/>
          <w:b/>
          <w:bCs/>
          <w:sz w:val="24"/>
          <w:szCs w:val="24"/>
          <w:lang w:val="pt-BR"/>
        </w:rPr>
      </w:pPr>
      <w:r w:rsidRPr="00185D57">
        <w:rPr>
          <w:rFonts w:ascii="Arial Narrow" w:eastAsia="Times New Roman" w:hAnsi="Arial Narrow" w:cs="Arial"/>
          <w:b/>
          <w:bCs/>
          <w:sz w:val="24"/>
          <w:szCs w:val="24"/>
          <w:lang w:val="pt-BR"/>
        </w:rPr>
        <w:t>7. CRITÉRIO DE MEDIÇÃO E DE PAGAMENTO:</w:t>
      </w:r>
    </w:p>
    <w:p w14:paraId="556BA8A6"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7.1. A solução somente será considerada aceita após a verificação do pleno funcionamento dos equipamentos e do software, com realização de testes de instalação, comunicação, parametrização, emissão de relatórios e validação pela fiscalização designada.</w:t>
      </w:r>
    </w:p>
    <w:p w14:paraId="1E31D70D"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7.2. O recebimento definitivo dependerá da constatação de que todos os requisitos técnicos foram atendidos e de que a solução está apta a operar de forma regular e segura no ambiente da Administração.</w:t>
      </w:r>
    </w:p>
    <w:p w14:paraId="7913D307"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lastRenderedPageBreak/>
        <w:t>7.3. A medição da execução deverá observar a disponibilidade dos equipamentos e dos serviços contratados no período de referência, bem como o efetivo atendimento dos chamados, manutenção e suporte técnico previstos.</w:t>
      </w:r>
    </w:p>
    <w:p w14:paraId="0893B46C"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7.4. O pagamento será realizado na forma prevista no edital e no contrato, condicionado à apresentação da nota fiscal/fatura, ao atesto da fiscalização e ao efetivo cumprimento das obrigações contratuais no período correspondente.</w:t>
      </w:r>
    </w:p>
    <w:p w14:paraId="257D56E6"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7.5. Os serviços/equipamentos poderão ser rejeitados, no todo ou em parte, inclusive antes do recebimento provisório, quando em desacordo com as especificações constantes no Termo de Referência e na proposta, devendo ser substituídos no prazo de 07 (sete) dias, a contar da notificação da contratada, às suas custas, sem prejuízo da aplicação das penalidades.</w:t>
      </w:r>
    </w:p>
    <w:p w14:paraId="547B69DB"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7.6. O recebimento definitivo ocorrerá em até de 10 (dez) dias úteis, a contar do recebimento da nota fiscal ou instrumento de cobrança equivalente pela Administração, após a verificação da qualidade e quantidade do material e consequente aceitação mediante termo detalhado.</w:t>
      </w:r>
    </w:p>
    <w:p w14:paraId="1D98C828"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7.7. O prazo para recebimento definitivo poderá ser excepcionalmente prorrogado, de forma justificada, por igual período, quando houver necessidade de diligências para a aferição do atendimento das exigências contratuais.</w:t>
      </w:r>
    </w:p>
    <w:p w14:paraId="094378F5"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7.8. No caso de controvérsia sobre a execução do objeto, quanto à dimensão, qualidade e quantidade, deverá ser observado o teor do art. 143 da Lei nº 14.133, de 2021, comunicando-se à empresa para emissão de Nota Fiscal no que pertence à parcela incontroversa da execução do objeto, para efeito de liquidação e pagamento.</w:t>
      </w:r>
    </w:p>
    <w:p w14:paraId="7C83FAFC"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7.9.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E408749"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7.10. O recebimento provisório ou definitivo não excluirá a responsabilidade civil pela solidez e pela segurança dos bens nem a responsabilidade ético-profissional pela perfeita execução do contrato.</w:t>
      </w:r>
    </w:p>
    <w:p w14:paraId="3C92F188"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7.11. Recebida a Nota Fiscal ou documento de cobrança equivalente, correrá o prazo mínimo de 05 (cinco) dias úteis para fins de liquidação, na forma desta seção, prorrogáveis por igual período.</w:t>
      </w:r>
    </w:p>
    <w:p w14:paraId="6C48CB8A"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7.12. Para fins de liquidação, o setor competente deverá verificar se a nota fiscal ou instrumento de cobrança equivalente apresentado expressa os elementos necessários e essenciais do documento, tais como:</w:t>
      </w:r>
    </w:p>
    <w:p w14:paraId="3FB564DE"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a.</w:t>
      </w:r>
      <w:r w:rsidRPr="00D56FDD">
        <w:rPr>
          <w:rFonts w:ascii="Arial Narrow" w:eastAsia="Times New Roman" w:hAnsi="Arial Narrow" w:cs="Arial"/>
          <w:bCs/>
          <w:sz w:val="24"/>
          <w:szCs w:val="24"/>
          <w:lang w:val="pt-BR"/>
        </w:rPr>
        <w:tab/>
        <w:t>o prazo de validade;</w:t>
      </w:r>
    </w:p>
    <w:p w14:paraId="2CEB7CAE"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b.</w:t>
      </w:r>
      <w:r w:rsidRPr="00D56FDD">
        <w:rPr>
          <w:rFonts w:ascii="Arial Narrow" w:eastAsia="Times New Roman" w:hAnsi="Arial Narrow" w:cs="Arial"/>
          <w:bCs/>
          <w:sz w:val="24"/>
          <w:szCs w:val="24"/>
          <w:lang w:val="pt-BR"/>
        </w:rPr>
        <w:tab/>
        <w:t>a data da emissão;</w:t>
      </w:r>
    </w:p>
    <w:p w14:paraId="611AE57E"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c.</w:t>
      </w:r>
      <w:r w:rsidRPr="00D56FDD">
        <w:rPr>
          <w:rFonts w:ascii="Arial Narrow" w:eastAsia="Times New Roman" w:hAnsi="Arial Narrow" w:cs="Arial"/>
          <w:bCs/>
          <w:sz w:val="24"/>
          <w:szCs w:val="24"/>
          <w:lang w:val="pt-BR"/>
        </w:rPr>
        <w:tab/>
        <w:t>os dados do contrato e do órgão contratante;</w:t>
      </w:r>
    </w:p>
    <w:p w14:paraId="5FE2FB26"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d.</w:t>
      </w:r>
      <w:r w:rsidRPr="00D56FDD">
        <w:rPr>
          <w:rFonts w:ascii="Arial Narrow" w:eastAsia="Times New Roman" w:hAnsi="Arial Narrow" w:cs="Arial"/>
          <w:bCs/>
          <w:sz w:val="24"/>
          <w:szCs w:val="24"/>
          <w:lang w:val="pt-BR"/>
        </w:rPr>
        <w:tab/>
        <w:t>o período respectivo de execução do contrato;</w:t>
      </w:r>
    </w:p>
    <w:p w14:paraId="21C9BB9F"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e.</w:t>
      </w:r>
      <w:r w:rsidRPr="00D56FDD">
        <w:rPr>
          <w:rFonts w:ascii="Arial Narrow" w:eastAsia="Times New Roman" w:hAnsi="Arial Narrow" w:cs="Arial"/>
          <w:bCs/>
          <w:sz w:val="24"/>
          <w:szCs w:val="24"/>
          <w:lang w:val="pt-BR"/>
        </w:rPr>
        <w:tab/>
        <w:t>o valor a pagar; e</w:t>
      </w:r>
    </w:p>
    <w:p w14:paraId="532F7BEE"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f.</w:t>
      </w:r>
      <w:r w:rsidRPr="00D56FDD">
        <w:rPr>
          <w:rFonts w:ascii="Arial Narrow" w:eastAsia="Times New Roman" w:hAnsi="Arial Narrow" w:cs="Arial"/>
          <w:bCs/>
          <w:sz w:val="24"/>
          <w:szCs w:val="24"/>
          <w:lang w:val="pt-BR"/>
        </w:rPr>
        <w:tab/>
        <w:t>eventual destaque do valor de retenções tributárias cabíveis.</w:t>
      </w:r>
    </w:p>
    <w:p w14:paraId="5FB24A00"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7.13.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5CDDB75"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7.14. A nota fiscal ou instrumento de cobrança equivalente deverá ser obrigatoriamente acompanhado da comprovação da regularidade fiscal e trabalhista conforme art. 68 da Lei nº 14.133, de 2021.</w:t>
      </w:r>
    </w:p>
    <w:p w14:paraId="55690233"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lastRenderedPageBreak/>
        <w:t xml:space="preserve">7.15. A Administração poderá realizar consulta para: </w:t>
      </w:r>
    </w:p>
    <w:p w14:paraId="3886518B"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 xml:space="preserve">a) verificar a manutenção das condições de habilitação exigidas no edital; </w:t>
      </w:r>
    </w:p>
    <w:p w14:paraId="13F3145F"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b) identificar possível razão que impeça a participação em licitação, no âmbito do órgão ou entidade, proibição de contratar com o Poder Público, bem como ocorrências impeditivas indiretas.</w:t>
      </w:r>
    </w:p>
    <w:p w14:paraId="6F612FF0"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7.16.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E790990"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7.17.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0470D16D"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7.18. Persistindo a irregularidade, o contratante estará sujeito as penalidades/sanções constantes no Decreto Municipal n. 6313/2025, assegurada ao contratado a ampla defesa.</w:t>
      </w:r>
    </w:p>
    <w:p w14:paraId="771EFCAA"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7.19. Havendo a efetiva execução do objeto, os pagamentos serão realizados normalmente, até que se decida pela rescisão do contrato, caso o contratado não regularize sua situação aos órgãos responsáveis.</w:t>
      </w:r>
    </w:p>
    <w:p w14:paraId="7ACFFD31"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7.20. O pagamento será efetuado no prazo de até 30 (trinta) dias contados da finalização da liquidação da despesa.</w:t>
      </w:r>
    </w:p>
    <w:p w14:paraId="18312F53"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7.21. No caso de atraso pelo Contratante, os valores devidos ao contratado serão atualizados monetariamente entre o termo final do prazo de pagamento até a data de sua efetiva realização, mediante aplicação de índice de correção monetária pertinente.</w:t>
      </w:r>
    </w:p>
    <w:p w14:paraId="31F133A2"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7.22. O pagamento será realizado por meio de ordem bancária, para crédito em banco, agência e conta corrente indicados pelo contratado.</w:t>
      </w:r>
    </w:p>
    <w:p w14:paraId="0D569556"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7.23. Será considerada data do pagamento o dia em que constar como emitida a ordem bancária para pagamento.</w:t>
      </w:r>
    </w:p>
    <w:p w14:paraId="4DABC2A8"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7.24. Quando do pagamento, será efetuada a retenção tributária prevista na legislação aplicável.</w:t>
      </w:r>
    </w:p>
    <w:p w14:paraId="51578CA2"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 xml:space="preserve">7.25. Independentemente do percentual de tributo inserido na planilha, quando houver, serão retidos na fonte, quando da realização do pagamento, os percentuais estabelecidos na legislação vigente. </w:t>
      </w:r>
    </w:p>
    <w:p w14:paraId="26BB0862"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7.26.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03D4FCC"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7.27. A quantidade indicada possui caráter meramente estimativo, não gerando obrigação de contratação integral. O pagamento ocorrerá exclusivamente em relação aos equipamentos efetivamente instalados e disponibilizados para uso pela Administração durante o respectivo período de apuração.</w:t>
      </w:r>
    </w:p>
    <w:p w14:paraId="7B2B27C9"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p>
    <w:p w14:paraId="41A252C4"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185D57">
        <w:rPr>
          <w:rFonts w:ascii="Arial Narrow" w:eastAsia="Times New Roman" w:hAnsi="Arial Narrow" w:cs="Arial"/>
          <w:b/>
          <w:bCs/>
          <w:sz w:val="24"/>
          <w:szCs w:val="24"/>
          <w:lang w:val="pt-BR"/>
        </w:rPr>
        <w:t>8. FORMA</w:t>
      </w:r>
      <w:r w:rsidRPr="00D56FDD">
        <w:rPr>
          <w:rFonts w:ascii="Arial Narrow" w:eastAsia="Times New Roman" w:hAnsi="Arial Narrow" w:cs="Arial"/>
          <w:b/>
          <w:bCs/>
          <w:sz w:val="24"/>
          <w:szCs w:val="24"/>
          <w:lang w:val="pt-BR"/>
        </w:rPr>
        <w:t xml:space="preserve"> E CRITÉRIOS DE SELEÇÃO DO FORNECEDOR:</w:t>
      </w:r>
    </w:p>
    <w:p w14:paraId="0B4DEFB7"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 xml:space="preserve">8.1. A seleção do fornecedor dar-se-á por meio de licitação na modalidade Pregão Presencial, em razão de o objeto da contratação possuir especificações usuais de mercado e poder ser definido objetivamente por meio do edital, nos termos da legislação vigente. O julgamento das propostas ocorrerá pelo critério de menor preço global, considerando o menor dispêndio para a Administração e observados os padrões mínimos de qualidade </w:t>
      </w:r>
      <w:r w:rsidRPr="00D56FDD">
        <w:rPr>
          <w:rFonts w:ascii="Arial Narrow" w:eastAsia="Times New Roman" w:hAnsi="Arial Narrow" w:cs="Arial"/>
          <w:bCs/>
          <w:sz w:val="24"/>
          <w:szCs w:val="24"/>
          <w:lang w:val="pt-BR"/>
        </w:rPr>
        <w:lastRenderedPageBreak/>
        <w:t>e desempenho estabelecidos no instrumento convocatório. A adoção da forma presencial encontra-se devidamente justificada nos autos do processo administrativo, em observância aos princípios da eficiência, da competitividade e do interesse público.</w:t>
      </w:r>
    </w:p>
    <w:p w14:paraId="47F1F009"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8.1.1. Considerando que o Município possui população inferior a 20.000 (vinte mil) habitantes, aplica-se a regra transitória prevista no art. 176, inciso II, da Lei nº 14.133/2021, observando-se o entendimento firmado pelo Tribunal de Contas do Estado de Mato Grosso do Sul no Parecer-C PAC00-02/2026, proferido na Consulta TC/MS nº 5365/2025, razão pela qual a adoção da forma presencial para o presente Pregão prescinde da motivação específica prevista no art. 17, § 2º, da Lei nº 14.133/2021.</w:t>
      </w:r>
    </w:p>
    <w:p w14:paraId="279257B9"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8.2. A contratação somente será adjudicada à licitante que apresentar a proposta mais vantajosa e comprovar, na fase de habilitação, regularidade jurídica, fiscal, social, trabalhista e qualificação técnica compatível com o objeto. Serão desclassificadas as propostas que não atenderem às exigências do Termo de Referência ou que se mostrarem inexequíveis, admitidas diligências quando necessárias para aferição da exequibilidade.</w:t>
      </w:r>
    </w:p>
    <w:p w14:paraId="343C0E81"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8.3. Qualificação Técnica</w:t>
      </w:r>
    </w:p>
    <w:p w14:paraId="7F052A79"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8.3.1. A licitante deverá comprovar aptidão para o desempenho de atividade pertinente e compatível com o objeto da contratação, mediante apresentação de atestado(s) de capacidade técnica, emitido(s) por pessoa jurídica de direito público ou privado, que demonstre(m) a execução satisfatória de serviços de locação, instalação, configuração, treinamento, suporte técnico e manutenção de sistema de registro eletrônico de ponto, com características e complexidade compatíveis com o objeto deste Termo de Referência.</w:t>
      </w:r>
    </w:p>
    <w:p w14:paraId="043B6C55"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8.3.2. Será admitido o somatório de atestados para fins de comprovação da capacidade técnica da licitante.</w:t>
      </w:r>
    </w:p>
    <w:p w14:paraId="76B79C78"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8.3.3. Os atestados deverão conter informações suficientes para identificação do emitente, do responsável pela emissão e dos serviços executados, possibilitando a realização de diligências para verificação de sua autenticidade e veracidade.</w:t>
      </w:r>
    </w:p>
    <w:p w14:paraId="7CFA8C25"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8.3.4. A Administração poderá promover diligências destinadas a esclarecer ou complementar as informações constantes dos documentos apresentados, nos termos da Lei nº 14.133/2021.</w:t>
      </w:r>
    </w:p>
    <w:p w14:paraId="32DF5EA7"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8.3.5. A licitante deverá apresentar catálogo, ficha técnica ou documentação oficial do fabricante dos equipamentos e softwares ofertados, em língua portuguesa, contendo especificações suficientes para comprovação do atendimento às exigências técnicas estabelecidas neste Termo de Referência.</w:t>
      </w:r>
    </w:p>
    <w:p w14:paraId="3E3F0635"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8.3.6. A licitante deverá apresentar declaração de que dispõe, diretamente ou por meio de terceiros contratados, de suporte técnico e assistência aos equipamentos e sistemas ofertados durante toda a vigência contratual, observados os prazos de atendimento estabelecidos neste Termo de Referência.</w:t>
      </w:r>
    </w:p>
    <w:p w14:paraId="12DDFB6B"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p>
    <w:p w14:paraId="6902FB61" w14:textId="77777777" w:rsidR="00D56FDD" w:rsidRPr="00394050" w:rsidRDefault="00D56FDD" w:rsidP="00D56FDD">
      <w:pPr>
        <w:widowControl/>
        <w:spacing w:line="278" w:lineRule="auto"/>
        <w:jc w:val="both"/>
        <w:rPr>
          <w:rFonts w:ascii="Arial Narrow" w:eastAsia="Times New Roman" w:hAnsi="Arial Narrow" w:cs="Arial"/>
          <w:b/>
          <w:bCs/>
          <w:sz w:val="24"/>
          <w:szCs w:val="24"/>
          <w:lang w:val="pt-BR"/>
        </w:rPr>
      </w:pPr>
      <w:r w:rsidRPr="00394050">
        <w:rPr>
          <w:rFonts w:ascii="Arial Narrow" w:eastAsia="Times New Roman" w:hAnsi="Arial Narrow" w:cs="Arial"/>
          <w:b/>
          <w:bCs/>
          <w:sz w:val="24"/>
          <w:szCs w:val="24"/>
          <w:lang w:val="pt-BR"/>
        </w:rPr>
        <w:t>9 - ESTIMATIVA DO VALOR DA CONTRATAÇÃO</w:t>
      </w:r>
    </w:p>
    <w:p w14:paraId="3272AB54"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9.1. A estimativa do valor da contratação será tratada como sigilosa, desde que devidamente justificada, nos termos do art. 24 da Lei nº 14.133/2021, como medida voltada a preservar a competitividade do certame e evitar que as propostas sejam ajustadas previamente ao valor de referência estimado pela Administração. O sigilo não afasta a divulgação do detalhamento dos quantitativos e das informações necessárias à elaboração das propostas, nem o acesso aos órgãos de controle interno e externo. A opção pelo sigilo deve ainda ser motivada na fase preparatória, com indicação do momento adequado de sua divulgação no processo.</w:t>
      </w:r>
    </w:p>
    <w:p w14:paraId="74238F5A"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 xml:space="preserve">9.2. O valor referencial médio da contratação encontra-se demonstrado em planilha/orçamento de referência anexo ao processo administrativo, classificado como peça sigilosa, acompanhado dos respectivos preços </w:t>
      </w:r>
      <w:r w:rsidRPr="00D56FDD">
        <w:rPr>
          <w:rFonts w:ascii="Arial Narrow" w:eastAsia="Times New Roman" w:hAnsi="Arial Narrow" w:cs="Arial"/>
          <w:bCs/>
          <w:sz w:val="24"/>
          <w:szCs w:val="24"/>
          <w:lang w:val="pt-BR"/>
        </w:rPr>
        <w:lastRenderedPageBreak/>
        <w:t>unitários referenciais, memórias de cálculo e documentos de suporte. Esse procedimento está em conformidade com a sistemática da Lei nº 14.133/2021 para a estimativa do valor da contratação e para a preservação do sigilo até a conclusão da licitação.</w:t>
      </w:r>
    </w:p>
    <w:p w14:paraId="133F67BC"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p>
    <w:p w14:paraId="027B4A7A" w14:textId="77777777" w:rsidR="00D56FDD" w:rsidRPr="00394050" w:rsidRDefault="00D56FDD" w:rsidP="00D56FDD">
      <w:pPr>
        <w:widowControl/>
        <w:spacing w:line="278" w:lineRule="auto"/>
        <w:jc w:val="both"/>
        <w:rPr>
          <w:rFonts w:ascii="Arial Narrow" w:eastAsia="Times New Roman" w:hAnsi="Arial Narrow" w:cs="Arial"/>
          <w:b/>
          <w:bCs/>
          <w:sz w:val="24"/>
          <w:szCs w:val="24"/>
          <w:lang w:val="pt-BR"/>
        </w:rPr>
      </w:pPr>
      <w:r w:rsidRPr="00394050">
        <w:rPr>
          <w:rFonts w:ascii="Arial Narrow" w:eastAsia="Times New Roman" w:hAnsi="Arial Narrow" w:cs="Arial"/>
          <w:b/>
          <w:bCs/>
          <w:sz w:val="24"/>
          <w:szCs w:val="24"/>
          <w:lang w:val="pt-BR"/>
        </w:rPr>
        <w:t>10 - ADEQUAÇÃO ORÇAMENTÁRIA:</w:t>
      </w:r>
    </w:p>
    <w:p w14:paraId="4EE4E01E"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10.1.</w:t>
      </w:r>
      <w:r w:rsidRPr="00D56FDD">
        <w:rPr>
          <w:rFonts w:ascii="Arial Narrow" w:eastAsia="Times New Roman" w:hAnsi="Arial Narrow" w:cs="Arial"/>
          <w:bCs/>
          <w:sz w:val="24"/>
          <w:szCs w:val="24"/>
          <w:lang w:val="pt-BR"/>
        </w:rPr>
        <w:tab/>
        <w:t>As despesas decorrentes da presente contratação correrão à conta de recursos específicos consignados no Orçamento Geral do Município deste exercício, na dotação abaixo discriminada:</w:t>
      </w:r>
    </w:p>
    <w:p w14:paraId="3D76C8C6" w14:textId="0A0DC3B5" w:rsid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Dotação 02.06.02.10.122.0509.2039.0000 Centro de Custo 3.3.90.39.00 Ficha 1176 Fonte 2.500.1002</w:t>
      </w:r>
    </w:p>
    <w:p w14:paraId="4D19AB5A" w14:textId="77777777" w:rsidR="00394050" w:rsidRPr="00D56FDD" w:rsidRDefault="00394050" w:rsidP="00D56FDD">
      <w:pPr>
        <w:widowControl/>
        <w:spacing w:line="278" w:lineRule="auto"/>
        <w:jc w:val="both"/>
        <w:rPr>
          <w:rFonts w:ascii="Arial Narrow" w:eastAsia="Times New Roman" w:hAnsi="Arial Narrow" w:cs="Arial"/>
          <w:bCs/>
          <w:sz w:val="24"/>
          <w:szCs w:val="24"/>
          <w:lang w:val="pt-BR"/>
        </w:rPr>
      </w:pPr>
    </w:p>
    <w:p w14:paraId="110137AA" w14:textId="77777777" w:rsidR="00D56FDD" w:rsidRPr="00394050" w:rsidRDefault="00D56FDD" w:rsidP="00D56FDD">
      <w:pPr>
        <w:widowControl/>
        <w:spacing w:line="278" w:lineRule="auto"/>
        <w:jc w:val="both"/>
        <w:rPr>
          <w:rFonts w:ascii="Arial Narrow" w:eastAsia="Times New Roman" w:hAnsi="Arial Narrow" w:cs="Arial"/>
          <w:b/>
          <w:bCs/>
          <w:sz w:val="24"/>
          <w:szCs w:val="24"/>
          <w:lang w:val="pt-BR"/>
        </w:rPr>
      </w:pPr>
      <w:r w:rsidRPr="00394050">
        <w:rPr>
          <w:rFonts w:ascii="Arial Narrow" w:eastAsia="Times New Roman" w:hAnsi="Arial Narrow" w:cs="Arial"/>
          <w:b/>
          <w:bCs/>
          <w:sz w:val="24"/>
          <w:szCs w:val="24"/>
          <w:lang w:val="pt-BR"/>
        </w:rPr>
        <w:t>11. OUTRAS INFORMAÇÕES RELEVANTES:</w:t>
      </w:r>
    </w:p>
    <w:p w14:paraId="76C11F2A"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11.1.</w:t>
      </w:r>
      <w:r w:rsidRPr="00D56FDD">
        <w:rPr>
          <w:rFonts w:ascii="Arial Narrow" w:eastAsia="Times New Roman" w:hAnsi="Arial Narrow" w:cs="Arial"/>
          <w:bCs/>
          <w:sz w:val="24"/>
          <w:szCs w:val="24"/>
          <w:lang w:val="pt-BR"/>
        </w:rPr>
        <w:tab/>
        <w:t>Sobre os reajustes:</w:t>
      </w:r>
    </w:p>
    <w:p w14:paraId="69D5871D"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a)</w:t>
      </w:r>
      <w:r w:rsidRPr="00D56FDD">
        <w:rPr>
          <w:rFonts w:ascii="Arial Narrow" w:eastAsia="Times New Roman" w:hAnsi="Arial Narrow" w:cs="Arial"/>
          <w:bCs/>
          <w:sz w:val="24"/>
          <w:szCs w:val="24"/>
          <w:lang w:val="pt-BR"/>
        </w:rPr>
        <w:tab/>
        <w:t>Os preços inicialmente contratados são fixos e irreajustáveis no prazo de um ano contado da data do orçamento estimado.</w:t>
      </w:r>
    </w:p>
    <w:p w14:paraId="3FAD634A" w14:textId="6DBE5516"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b)</w:t>
      </w:r>
      <w:r w:rsidRPr="00D56FDD">
        <w:rPr>
          <w:rFonts w:ascii="Arial Narrow" w:eastAsia="Times New Roman" w:hAnsi="Arial Narrow" w:cs="Arial"/>
          <w:bCs/>
          <w:sz w:val="24"/>
          <w:szCs w:val="24"/>
          <w:lang w:val="pt-BR"/>
        </w:rPr>
        <w:tab/>
      </w:r>
      <w:r w:rsidR="00654825" w:rsidRPr="009E0D10">
        <w:rPr>
          <w:rFonts w:ascii="Arial Narrow" w:hAnsi="Arial Narrow"/>
          <w:sz w:val="24"/>
          <w:szCs w:val="24"/>
        </w:rPr>
        <w:t>Após o interregno de um ano, contado da data do orçamento estimado, mediante requerimento formal do Contratado, instruído com a respectiva memória de cálculo, os preços contratados poderão ser reajustados pela aplicação do Índice Nacional de Preços ao Consumidor Amplo Especial (IPCA-E), exclusivamente para as obrigações iniciadas e concluídas após a ocorrência da anualidade.</w:t>
      </w:r>
    </w:p>
    <w:p w14:paraId="79C6DC1B"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c)</w:t>
      </w:r>
      <w:r w:rsidRPr="00D56FDD">
        <w:rPr>
          <w:rFonts w:ascii="Arial Narrow" w:eastAsia="Times New Roman" w:hAnsi="Arial Narrow" w:cs="Arial"/>
          <w:bCs/>
          <w:sz w:val="24"/>
          <w:szCs w:val="24"/>
          <w:lang w:val="pt-BR"/>
        </w:rPr>
        <w:tab/>
        <w:t>Nos reajustes subsequentes ao primeiro, o interregno mínimo de um ano será contado a partir dos efeitos financeiros do último reajuste.</w:t>
      </w:r>
    </w:p>
    <w:p w14:paraId="5CF6E9EC"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d)</w:t>
      </w:r>
      <w:r w:rsidRPr="00D56FDD">
        <w:rPr>
          <w:rFonts w:ascii="Arial Narrow" w:eastAsia="Times New Roman" w:hAnsi="Arial Narrow" w:cs="Arial"/>
          <w:bCs/>
          <w:sz w:val="24"/>
          <w:szCs w:val="24"/>
          <w:lang w:val="pt-BR"/>
        </w:rPr>
        <w:tab/>
        <w:t>No caso de atraso ou não divulgação do(s) índice (s) de reajustamento, o Contratante pagará ao Contratado a importância calculada pela última variação conhecida, liquidando a diferença correspondente tão logo seja(m) divulgado(s) o(s) índice(s) definitivo(s).</w:t>
      </w:r>
    </w:p>
    <w:p w14:paraId="0778F527"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e)</w:t>
      </w:r>
      <w:r w:rsidRPr="00D56FDD">
        <w:rPr>
          <w:rFonts w:ascii="Arial Narrow" w:eastAsia="Times New Roman" w:hAnsi="Arial Narrow" w:cs="Arial"/>
          <w:bCs/>
          <w:sz w:val="24"/>
          <w:szCs w:val="24"/>
          <w:lang w:val="pt-BR"/>
        </w:rPr>
        <w:tab/>
        <w:t>Nas aferições finais, o(s) índice(s) utilizado(s) para reajuste será(ão), obrigatoriamente, o(s) definitivo(s).</w:t>
      </w:r>
    </w:p>
    <w:p w14:paraId="46619AA8"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f)</w:t>
      </w:r>
      <w:r w:rsidRPr="00D56FDD">
        <w:rPr>
          <w:rFonts w:ascii="Arial Narrow" w:eastAsia="Times New Roman" w:hAnsi="Arial Narrow" w:cs="Arial"/>
          <w:bCs/>
          <w:sz w:val="24"/>
          <w:szCs w:val="24"/>
          <w:lang w:val="pt-BR"/>
        </w:rPr>
        <w:tab/>
        <w:t>Caso o(s) índice(s) estabelecido(s) para reajustamento venha(m) a ser extinto(s) ou de qualquer forma não possa(m) mais ser utilizado(s), será(ão) adotado(s), em substituição, o(s) que vier(em) a ser determinado(s) pela legislação então em vigor.</w:t>
      </w:r>
    </w:p>
    <w:p w14:paraId="2976EF6E"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g)</w:t>
      </w:r>
      <w:r w:rsidRPr="00D56FDD">
        <w:rPr>
          <w:rFonts w:ascii="Arial Narrow" w:eastAsia="Times New Roman" w:hAnsi="Arial Narrow" w:cs="Arial"/>
          <w:bCs/>
          <w:sz w:val="24"/>
          <w:szCs w:val="24"/>
          <w:lang w:val="pt-BR"/>
        </w:rPr>
        <w:tab/>
        <w:t>Na ausência de previsão legal quanto ao índice substituto, as partes elegerão novo índice oficial, para reajustamento do preço do valor remanescente, por meio de termo aditivo.</w:t>
      </w:r>
    </w:p>
    <w:p w14:paraId="52CC24FA"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h)</w:t>
      </w:r>
      <w:r w:rsidRPr="00D56FDD">
        <w:rPr>
          <w:rFonts w:ascii="Arial Narrow" w:eastAsia="Times New Roman" w:hAnsi="Arial Narrow" w:cs="Arial"/>
          <w:bCs/>
          <w:sz w:val="24"/>
          <w:szCs w:val="24"/>
          <w:lang w:val="pt-BR"/>
        </w:rPr>
        <w:tab/>
        <w:t>O reajuste será realizado por apostilamento.</w:t>
      </w:r>
    </w:p>
    <w:p w14:paraId="7CB378BD"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p>
    <w:p w14:paraId="0C2BD669"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Brasilândia-MS, 19 de junho de 2026</w:t>
      </w:r>
    </w:p>
    <w:p w14:paraId="08CD356B"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p>
    <w:p w14:paraId="4386F0FC"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Elaborado por: Gilmar dos Santos Soares/ Thiago Vicente de Oliveira</w:t>
      </w:r>
    </w:p>
    <w:p w14:paraId="2AD7C658"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 xml:space="preserve">Conferido por: Carlos Alberto Avila da Silva </w:t>
      </w:r>
    </w:p>
    <w:p w14:paraId="32E0ECCB"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Revisado e Aprovado por:</w:t>
      </w:r>
    </w:p>
    <w:p w14:paraId="79E904E1"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p>
    <w:p w14:paraId="7B6D2378" w14:textId="77777777" w:rsidR="00D56FDD" w:rsidRPr="00D56FDD" w:rsidRDefault="00D56FDD" w:rsidP="00D56FDD">
      <w:pPr>
        <w:widowControl/>
        <w:spacing w:line="278" w:lineRule="auto"/>
        <w:jc w:val="both"/>
        <w:rPr>
          <w:rFonts w:ascii="Arial Narrow" w:eastAsia="Times New Roman" w:hAnsi="Arial Narrow" w:cs="Arial"/>
          <w:bCs/>
          <w:sz w:val="24"/>
          <w:szCs w:val="24"/>
          <w:lang w:val="pt-BR"/>
        </w:rPr>
      </w:pPr>
      <w:r w:rsidRPr="00D56FDD">
        <w:rPr>
          <w:rFonts w:ascii="Arial Narrow" w:eastAsia="Times New Roman" w:hAnsi="Arial Narrow" w:cs="Arial"/>
          <w:bCs/>
          <w:sz w:val="24"/>
          <w:szCs w:val="24"/>
          <w:lang w:val="pt-BR"/>
        </w:rPr>
        <w:t>Mara Nilza da Silva Adriano</w:t>
      </w:r>
    </w:p>
    <w:p w14:paraId="18C9C3CA" w14:textId="24F6BCFD" w:rsidR="00B12260" w:rsidRDefault="00D56FDD" w:rsidP="00D56FDD">
      <w:pPr>
        <w:widowControl/>
        <w:spacing w:line="278" w:lineRule="auto"/>
        <w:jc w:val="both"/>
        <w:rPr>
          <w:rFonts w:ascii="Arial Narrow" w:hAnsi="Arial Narrow"/>
          <w:sz w:val="24"/>
          <w:szCs w:val="24"/>
        </w:rPr>
      </w:pPr>
      <w:r w:rsidRPr="00D56FDD">
        <w:rPr>
          <w:rFonts w:ascii="Arial Narrow" w:eastAsia="Times New Roman" w:hAnsi="Arial Narrow" w:cs="Arial"/>
          <w:bCs/>
          <w:sz w:val="24"/>
          <w:szCs w:val="24"/>
          <w:lang w:val="pt-BR"/>
        </w:rPr>
        <w:t>Secretária Municipal de Saúde</w:t>
      </w:r>
    </w:p>
    <w:p w14:paraId="4778C8DD" w14:textId="7FBEA0DF" w:rsidR="00B12260" w:rsidRDefault="00B12260" w:rsidP="00872A47">
      <w:pPr>
        <w:widowControl/>
        <w:spacing w:line="278" w:lineRule="auto"/>
        <w:jc w:val="both"/>
        <w:rPr>
          <w:rFonts w:ascii="Arial Narrow" w:hAnsi="Arial Narrow"/>
          <w:sz w:val="24"/>
          <w:szCs w:val="24"/>
        </w:rPr>
      </w:pPr>
    </w:p>
    <w:p w14:paraId="4DA35079" w14:textId="77777777" w:rsidR="002D3B25" w:rsidRPr="00BB6992" w:rsidRDefault="002D3B25" w:rsidP="00DA7169">
      <w:pPr>
        <w:pStyle w:val="Ttulo1"/>
        <w:spacing w:before="94"/>
        <w:ind w:left="0"/>
        <w:jc w:val="center"/>
        <w:rPr>
          <w:rFonts w:ascii="Arial Narrow" w:hAnsi="Arial Narrow"/>
          <w:sz w:val="24"/>
          <w:szCs w:val="24"/>
        </w:rPr>
      </w:pPr>
      <w:r w:rsidRPr="0024319D">
        <w:rPr>
          <w:rFonts w:ascii="Arial Narrow" w:hAnsi="Arial Narrow"/>
          <w:sz w:val="24"/>
          <w:szCs w:val="24"/>
        </w:rPr>
        <w:lastRenderedPageBreak/>
        <w:t>ANEXO II – MODELO DE PROPOSTA DE P</w:t>
      </w:r>
      <w:r w:rsidRPr="00BB6992">
        <w:rPr>
          <w:rFonts w:ascii="Arial Narrow" w:hAnsi="Arial Narrow"/>
          <w:sz w:val="24"/>
          <w:szCs w:val="24"/>
        </w:rPr>
        <w:t>REÇO</w:t>
      </w:r>
    </w:p>
    <w:p w14:paraId="0D5300A3" w14:textId="256D1ACA" w:rsidR="002D3B25" w:rsidRPr="003C3B80" w:rsidRDefault="002D3B25" w:rsidP="00DA7169">
      <w:pPr>
        <w:pStyle w:val="Ttulo1"/>
        <w:spacing w:before="94"/>
        <w:ind w:left="0"/>
        <w:jc w:val="center"/>
        <w:rPr>
          <w:rFonts w:ascii="Arial Narrow" w:hAnsi="Arial Narrow"/>
          <w:sz w:val="24"/>
          <w:szCs w:val="24"/>
        </w:rPr>
      </w:pPr>
      <w:r w:rsidRPr="00BB6992">
        <w:rPr>
          <w:rFonts w:ascii="Arial Narrow" w:hAnsi="Arial Narrow"/>
          <w:sz w:val="24"/>
          <w:szCs w:val="24"/>
        </w:rPr>
        <w:t xml:space="preserve">PREGÃO PRESENCIAL N.º </w:t>
      </w:r>
      <w:r w:rsidR="006A56DA">
        <w:rPr>
          <w:rFonts w:ascii="Arial Narrow" w:hAnsi="Arial Narrow"/>
          <w:sz w:val="24"/>
          <w:szCs w:val="24"/>
        </w:rPr>
        <w:t>031</w:t>
      </w:r>
      <w:r w:rsidRPr="00BB6992">
        <w:rPr>
          <w:rFonts w:ascii="Arial Narrow" w:hAnsi="Arial Narrow"/>
          <w:sz w:val="24"/>
          <w:szCs w:val="24"/>
        </w:rPr>
        <w:t>/202</w:t>
      </w:r>
      <w:r w:rsidR="00B604CF">
        <w:rPr>
          <w:rFonts w:ascii="Arial Narrow" w:hAnsi="Arial Narrow"/>
          <w:sz w:val="24"/>
          <w:szCs w:val="24"/>
        </w:rPr>
        <w:t>6</w:t>
      </w:r>
    </w:p>
    <w:p w14:paraId="444C160D" w14:textId="77777777" w:rsidR="002D3B25" w:rsidRPr="0024319D" w:rsidRDefault="002D3B25" w:rsidP="00DA7169">
      <w:pPr>
        <w:pBdr>
          <w:top w:val="nil"/>
          <w:left w:val="nil"/>
          <w:bottom w:val="nil"/>
          <w:right w:val="nil"/>
          <w:between w:val="nil"/>
        </w:pBdr>
        <w:jc w:val="both"/>
        <w:rPr>
          <w:rFonts w:ascii="Arial Narrow" w:eastAsia="Arial" w:hAnsi="Arial Narrow" w:cs="Arial"/>
          <w:b/>
          <w:color w:val="000000"/>
          <w:sz w:val="24"/>
          <w:szCs w:val="24"/>
        </w:rPr>
      </w:pPr>
    </w:p>
    <w:p w14:paraId="35F6CA56" w14:textId="77777777" w:rsidR="002D3B25" w:rsidRPr="0024319D" w:rsidRDefault="002D3B25" w:rsidP="00DA7169">
      <w:pPr>
        <w:pBdr>
          <w:top w:val="nil"/>
          <w:left w:val="nil"/>
          <w:bottom w:val="nil"/>
          <w:right w:val="nil"/>
          <w:between w:val="nil"/>
        </w:pBdr>
        <w:shd w:val="clear" w:color="auto" w:fill="D9D9D9" w:themeFill="background1" w:themeFillShade="D9"/>
        <w:tabs>
          <w:tab w:val="left" w:pos="9498"/>
        </w:tabs>
        <w:ind w:right="-24"/>
        <w:jc w:val="center"/>
        <w:rPr>
          <w:rFonts w:ascii="Arial Narrow" w:eastAsia="Arial" w:hAnsi="Arial Narrow" w:cs="Arial"/>
          <w:b/>
          <w:color w:val="000000"/>
          <w:sz w:val="24"/>
          <w:szCs w:val="24"/>
        </w:rPr>
      </w:pPr>
      <w:r w:rsidRPr="0024319D">
        <w:rPr>
          <w:rFonts w:ascii="Arial Narrow" w:hAnsi="Arial Narrow"/>
          <w:b/>
          <w:sz w:val="24"/>
          <w:szCs w:val="24"/>
        </w:rPr>
        <w:t>PROPOSTA DE PREÇO</w:t>
      </w:r>
    </w:p>
    <w:p w14:paraId="57BD285F" w14:textId="3D60E134" w:rsidR="002D3B25" w:rsidRDefault="002D3B25" w:rsidP="00DA7169">
      <w:pPr>
        <w:pBdr>
          <w:top w:val="nil"/>
          <w:left w:val="nil"/>
          <w:bottom w:val="nil"/>
          <w:right w:val="nil"/>
          <w:between w:val="nil"/>
        </w:pBdr>
        <w:tabs>
          <w:tab w:val="left" w:pos="9498"/>
        </w:tabs>
        <w:ind w:right="-24"/>
        <w:jc w:val="both"/>
        <w:rPr>
          <w:rFonts w:ascii="Arial Narrow" w:hAnsi="Arial Narrow" w:cs="Arial"/>
          <w:color w:val="000000"/>
          <w:sz w:val="24"/>
          <w:szCs w:val="24"/>
        </w:rPr>
      </w:pPr>
      <w:r w:rsidRPr="0024319D">
        <w:rPr>
          <w:rFonts w:ascii="Arial Narrow" w:eastAsia="Arial" w:hAnsi="Arial Narrow" w:cs="Arial"/>
          <w:b/>
          <w:color w:val="000000"/>
          <w:sz w:val="24"/>
          <w:szCs w:val="24"/>
        </w:rPr>
        <w:t>OBJETO:</w:t>
      </w:r>
      <w:r w:rsidR="00677B8F">
        <w:rPr>
          <w:rFonts w:ascii="Arial Narrow" w:eastAsia="Arial" w:hAnsi="Arial Narrow" w:cs="Arial"/>
          <w:b/>
          <w:color w:val="000000"/>
          <w:sz w:val="24"/>
          <w:szCs w:val="24"/>
        </w:rPr>
        <w:t xml:space="preserve"> </w:t>
      </w:r>
      <w:r w:rsidR="00380363" w:rsidRPr="00380363">
        <w:rPr>
          <w:rFonts w:ascii="Arial Narrow" w:hAnsi="Arial Narrow" w:cs="Times New Roman"/>
          <w:sz w:val="24"/>
          <w:szCs w:val="24"/>
        </w:rPr>
        <w:t>Contratação de empresa para locação de relógios de ponto eletrônico (REP), com software de gerenciamento, implantação, suporte técnico, manutenção preventiva e corretiva, treinamento e demais serviços necessários ao pleno funcionamento da solução</w:t>
      </w:r>
      <w:r w:rsidR="00B12260">
        <w:rPr>
          <w:rFonts w:ascii="Arial Narrow" w:hAnsi="Arial Narrow" w:cs="Times New Roman"/>
          <w:sz w:val="24"/>
          <w:szCs w:val="24"/>
        </w:rPr>
        <w:t xml:space="preserve">, para atender </w:t>
      </w:r>
      <w:r w:rsidR="00380363">
        <w:rPr>
          <w:rFonts w:ascii="Arial Narrow" w:hAnsi="Arial Narrow" w:cs="Times New Roman"/>
          <w:sz w:val="24"/>
          <w:szCs w:val="24"/>
        </w:rPr>
        <w:t>a Secretaria Municipal de Saúde</w:t>
      </w:r>
      <w:r w:rsidRPr="00B12260">
        <w:rPr>
          <w:rFonts w:ascii="Arial Narrow" w:hAnsi="Arial Narrow" w:cs="Arial"/>
          <w:sz w:val="24"/>
          <w:szCs w:val="24"/>
        </w:rPr>
        <w:t>,</w:t>
      </w:r>
      <w:r w:rsidR="00A80585">
        <w:rPr>
          <w:rFonts w:ascii="Arial Narrow" w:hAnsi="Arial Narrow" w:cs="Arial"/>
          <w:b/>
          <w:bCs/>
          <w:sz w:val="24"/>
          <w:szCs w:val="24"/>
        </w:rPr>
        <w:t xml:space="preserve"> </w:t>
      </w:r>
      <w:r w:rsidRPr="0024319D">
        <w:rPr>
          <w:rFonts w:ascii="Arial Narrow" w:hAnsi="Arial Narrow" w:cs="Arial"/>
          <w:color w:val="000000"/>
          <w:sz w:val="24"/>
          <w:szCs w:val="24"/>
        </w:rPr>
        <w:t xml:space="preserve"> conforme Especificações do objeto constantes no Anexo I – Termo de Referência, parte integrante do presente Edital.</w:t>
      </w:r>
    </w:p>
    <w:p w14:paraId="306E1F4C" w14:textId="46C373D6" w:rsidR="00DA7169" w:rsidRDefault="00DA7169" w:rsidP="002D3B25">
      <w:pPr>
        <w:pBdr>
          <w:top w:val="nil"/>
          <w:left w:val="nil"/>
          <w:bottom w:val="nil"/>
          <w:right w:val="nil"/>
          <w:between w:val="nil"/>
        </w:pBdr>
        <w:tabs>
          <w:tab w:val="left" w:pos="9498"/>
        </w:tabs>
        <w:ind w:left="112" w:right="-24"/>
        <w:jc w:val="both"/>
        <w:rPr>
          <w:rFonts w:ascii="Arial Narrow" w:hAnsi="Arial Narrow" w:cs="Arial"/>
          <w:color w:val="000000"/>
          <w:sz w:val="24"/>
          <w:szCs w:val="24"/>
        </w:rPr>
      </w:pPr>
    </w:p>
    <w:p w14:paraId="533FB893" w14:textId="5FB01890" w:rsidR="00C01212" w:rsidRDefault="00C01212" w:rsidP="00C01212">
      <w:pPr>
        <w:pBdr>
          <w:top w:val="nil"/>
          <w:left w:val="nil"/>
          <w:bottom w:val="nil"/>
          <w:right w:val="nil"/>
          <w:between w:val="nil"/>
        </w:pBdr>
        <w:tabs>
          <w:tab w:val="left" w:pos="3686"/>
          <w:tab w:val="left" w:pos="9498"/>
        </w:tabs>
        <w:ind w:right="-24"/>
        <w:jc w:val="both"/>
        <w:rPr>
          <w:rFonts w:ascii="Arial Narrow" w:hAnsi="Arial Narrow" w:cs="Arial"/>
          <w:b/>
          <w:bCs/>
          <w:color w:val="000000"/>
          <w:sz w:val="24"/>
          <w:szCs w:val="24"/>
        </w:rPr>
      </w:pPr>
      <w:r w:rsidRPr="00C01212">
        <w:rPr>
          <w:rFonts w:ascii="Arial Narrow" w:hAnsi="Arial Narrow" w:cs="Arial"/>
          <w:b/>
          <w:bCs/>
          <w:color w:val="000000"/>
          <w:sz w:val="24"/>
          <w:szCs w:val="24"/>
        </w:rPr>
        <w:t>FORMA DE ADJUDICAÇÃO:</w:t>
      </w:r>
      <w:r w:rsidRPr="00C01212">
        <w:rPr>
          <w:rFonts w:ascii="Arial Narrow" w:hAnsi="Arial Narrow" w:cs="Arial"/>
          <w:b/>
          <w:bCs/>
          <w:color w:val="000000"/>
          <w:sz w:val="24"/>
          <w:szCs w:val="24"/>
        </w:rPr>
        <w:tab/>
        <w:t>MENOR PREÇO GLOBAL</w:t>
      </w:r>
    </w:p>
    <w:p w14:paraId="01AB2A0D" w14:textId="1E473BA3" w:rsidR="00C01212" w:rsidRDefault="00C01212" w:rsidP="00C01212">
      <w:pPr>
        <w:pBdr>
          <w:top w:val="nil"/>
          <w:left w:val="nil"/>
          <w:bottom w:val="nil"/>
          <w:right w:val="nil"/>
          <w:between w:val="nil"/>
        </w:pBdr>
        <w:tabs>
          <w:tab w:val="left" w:pos="3686"/>
          <w:tab w:val="left" w:pos="6521"/>
          <w:tab w:val="left" w:pos="9498"/>
        </w:tabs>
        <w:ind w:right="-24"/>
        <w:jc w:val="both"/>
        <w:rPr>
          <w:rFonts w:ascii="Arial Narrow" w:hAnsi="Arial Narrow" w:cs="Arial"/>
          <w:b/>
          <w:bCs/>
          <w:color w:val="000000"/>
          <w:sz w:val="24"/>
          <w:szCs w:val="24"/>
        </w:rPr>
      </w:pPr>
      <w:r>
        <w:rPr>
          <w:rFonts w:ascii="Arial Narrow" w:hAnsi="Arial Narrow" w:cs="Arial"/>
          <w:b/>
          <w:bCs/>
          <w:color w:val="000000"/>
          <w:sz w:val="24"/>
          <w:szCs w:val="24"/>
        </w:rPr>
        <w:t>RAZÃO SOCIAL:</w:t>
      </w:r>
      <w:r>
        <w:rPr>
          <w:rFonts w:ascii="Arial Narrow" w:hAnsi="Arial Narrow" w:cs="Arial"/>
          <w:b/>
          <w:bCs/>
          <w:color w:val="000000"/>
          <w:sz w:val="24"/>
          <w:szCs w:val="24"/>
        </w:rPr>
        <w:tab/>
      </w:r>
      <w:r>
        <w:rPr>
          <w:rFonts w:ascii="Arial Narrow" w:hAnsi="Arial Narrow" w:cs="Arial"/>
          <w:b/>
          <w:bCs/>
          <w:color w:val="000000"/>
          <w:sz w:val="24"/>
          <w:szCs w:val="24"/>
        </w:rPr>
        <w:tab/>
        <w:t>CNPJ:</w:t>
      </w:r>
    </w:p>
    <w:p w14:paraId="2DC7A532" w14:textId="3B15E718" w:rsidR="00C01212" w:rsidRDefault="00C01212" w:rsidP="00C01212">
      <w:pPr>
        <w:pBdr>
          <w:top w:val="nil"/>
          <w:left w:val="nil"/>
          <w:bottom w:val="nil"/>
          <w:right w:val="nil"/>
          <w:between w:val="nil"/>
        </w:pBdr>
        <w:tabs>
          <w:tab w:val="left" w:pos="3686"/>
          <w:tab w:val="left" w:pos="6521"/>
          <w:tab w:val="left" w:pos="9498"/>
        </w:tabs>
        <w:ind w:right="-24"/>
        <w:jc w:val="both"/>
        <w:rPr>
          <w:rFonts w:ascii="Arial Narrow" w:hAnsi="Arial Narrow" w:cs="Arial"/>
          <w:b/>
          <w:bCs/>
          <w:color w:val="000000"/>
          <w:sz w:val="24"/>
          <w:szCs w:val="24"/>
        </w:rPr>
      </w:pPr>
      <w:r>
        <w:rPr>
          <w:rFonts w:ascii="Arial Narrow" w:hAnsi="Arial Narrow" w:cs="Arial"/>
          <w:b/>
          <w:bCs/>
          <w:color w:val="000000"/>
          <w:sz w:val="24"/>
          <w:szCs w:val="24"/>
        </w:rPr>
        <w:t>ENDEREÇO / CEP / CIDADE:</w:t>
      </w:r>
    </w:p>
    <w:p w14:paraId="524F5DC8" w14:textId="18467ECE" w:rsidR="00C01212" w:rsidRDefault="00C01212" w:rsidP="00C01212">
      <w:pPr>
        <w:pBdr>
          <w:top w:val="nil"/>
          <w:left w:val="nil"/>
          <w:bottom w:val="nil"/>
          <w:right w:val="nil"/>
          <w:between w:val="nil"/>
        </w:pBdr>
        <w:tabs>
          <w:tab w:val="left" w:pos="3686"/>
          <w:tab w:val="left" w:pos="6521"/>
          <w:tab w:val="left" w:pos="9498"/>
        </w:tabs>
        <w:ind w:right="-24"/>
        <w:jc w:val="both"/>
        <w:rPr>
          <w:rFonts w:ascii="Arial Narrow" w:hAnsi="Arial Narrow" w:cs="Arial"/>
          <w:b/>
          <w:bCs/>
          <w:color w:val="000000"/>
          <w:sz w:val="24"/>
          <w:szCs w:val="24"/>
        </w:rPr>
      </w:pPr>
      <w:r>
        <w:rPr>
          <w:rFonts w:ascii="Arial Narrow" w:hAnsi="Arial Narrow" w:cs="Arial"/>
          <w:b/>
          <w:bCs/>
          <w:color w:val="000000"/>
          <w:sz w:val="24"/>
          <w:szCs w:val="24"/>
        </w:rPr>
        <w:t>FONE:</w:t>
      </w:r>
      <w:r>
        <w:rPr>
          <w:rFonts w:ascii="Arial Narrow" w:hAnsi="Arial Narrow" w:cs="Arial"/>
          <w:b/>
          <w:bCs/>
          <w:color w:val="000000"/>
          <w:sz w:val="24"/>
          <w:szCs w:val="24"/>
        </w:rPr>
        <w:tab/>
      </w:r>
      <w:r>
        <w:rPr>
          <w:rFonts w:ascii="Arial Narrow" w:hAnsi="Arial Narrow" w:cs="Arial"/>
          <w:b/>
          <w:bCs/>
          <w:color w:val="000000"/>
          <w:sz w:val="24"/>
          <w:szCs w:val="24"/>
        </w:rPr>
        <w:tab/>
        <w:t>E-mail:</w:t>
      </w:r>
    </w:p>
    <w:p w14:paraId="637B66FF" w14:textId="0591B495" w:rsidR="00C01212" w:rsidRDefault="00C01212" w:rsidP="00C01212">
      <w:pPr>
        <w:pBdr>
          <w:top w:val="nil"/>
          <w:left w:val="nil"/>
          <w:bottom w:val="nil"/>
          <w:right w:val="nil"/>
          <w:between w:val="nil"/>
        </w:pBdr>
        <w:tabs>
          <w:tab w:val="left" w:pos="3686"/>
          <w:tab w:val="left" w:pos="6521"/>
          <w:tab w:val="left" w:pos="9498"/>
        </w:tabs>
        <w:ind w:right="-24"/>
        <w:jc w:val="both"/>
        <w:rPr>
          <w:rFonts w:ascii="Arial Narrow" w:hAnsi="Arial Narrow" w:cs="Arial"/>
          <w:b/>
          <w:bCs/>
          <w:color w:val="000000"/>
          <w:sz w:val="24"/>
          <w:szCs w:val="24"/>
        </w:rPr>
      </w:pPr>
      <w:r>
        <w:rPr>
          <w:rFonts w:ascii="Arial Narrow" w:hAnsi="Arial Narrow" w:cs="Arial"/>
          <w:b/>
          <w:bCs/>
          <w:color w:val="000000"/>
          <w:sz w:val="24"/>
          <w:szCs w:val="24"/>
        </w:rPr>
        <w:t>NOME PARA CONTATO:</w:t>
      </w:r>
    </w:p>
    <w:p w14:paraId="41C97712" w14:textId="2D283617" w:rsidR="00C01212" w:rsidRDefault="00C01212" w:rsidP="00C01212">
      <w:pPr>
        <w:pBdr>
          <w:top w:val="nil"/>
          <w:left w:val="nil"/>
          <w:bottom w:val="nil"/>
          <w:right w:val="nil"/>
          <w:between w:val="nil"/>
        </w:pBdr>
        <w:tabs>
          <w:tab w:val="left" w:pos="3686"/>
          <w:tab w:val="left" w:pos="6521"/>
          <w:tab w:val="left" w:pos="9498"/>
        </w:tabs>
        <w:ind w:right="-24"/>
        <w:jc w:val="both"/>
        <w:rPr>
          <w:rFonts w:ascii="Arial Narrow" w:hAnsi="Arial Narrow" w:cs="Arial"/>
          <w:b/>
          <w:bCs/>
          <w:color w:val="000000"/>
          <w:sz w:val="24"/>
          <w:szCs w:val="24"/>
        </w:rPr>
      </w:pPr>
      <w:r>
        <w:rPr>
          <w:rFonts w:ascii="Arial Narrow" w:hAnsi="Arial Narrow" w:cs="Arial"/>
          <w:b/>
          <w:bCs/>
          <w:color w:val="000000"/>
          <w:sz w:val="24"/>
          <w:szCs w:val="24"/>
        </w:rPr>
        <w:t>BANCO:</w:t>
      </w:r>
      <w:r>
        <w:rPr>
          <w:rFonts w:ascii="Arial Narrow" w:hAnsi="Arial Narrow" w:cs="Arial"/>
          <w:b/>
          <w:bCs/>
          <w:color w:val="000000"/>
          <w:sz w:val="24"/>
          <w:szCs w:val="24"/>
        </w:rPr>
        <w:tab/>
        <w:t>AGÊNCIA:</w:t>
      </w:r>
      <w:r>
        <w:rPr>
          <w:rFonts w:ascii="Arial Narrow" w:hAnsi="Arial Narrow" w:cs="Arial"/>
          <w:b/>
          <w:bCs/>
          <w:color w:val="000000"/>
          <w:sz w:val="24"/>
          <w:szCs w:val="24"/>
        </w:rPr>
        <w:tab/>
        <w:t>CONTA JURÍDICA:</w:t>
      </w:r>
    </w:p>
    <w:p w14:paraId="465FB860" w14:textId="77777777" w:rsidR="00C01212" w:rsidRDefault="00C01212" w:rsidP="002D3B25">
      <w:pPr>
        <w:pStyle w:val="Ttulo1"/>
        <w:tabs>
          <w:tab w:val="left" w:pos="9498"/>
        </w:tabs>
        <w:ind w:left="126" w:right="-24"/>
        <w:jc w:val="both"/>
        <w:rPr>
          <w:rFonts w:ascii="Arial Narrow" w:hAnsi="Arial Narrow"/>
          <w:sz w:val="24"/>
          <w:szCs w:val="24"/>
        </w:rPr>
      </w:pPr>
    </w:p>
    <w:p w14:paraId="639B07EC" w14:textId="613114B6" w:rsidR="002D3B25" w:rsidRDefault="002D3B25" w:rsidP="00C01212">
      <w:pPr>
        <w:pStyle w:val="Ttulo1"/>
        <w:tabs>
          <w:tab w:val="left" w:pos="9498"/>
        </w:tabs>
        <w:ind w:left="0" w:right="-24"/>
        <w:jc w:val="both"/>
        <w:rPr>
          <w:rFonts w:ascii="Arial Narrow" w:hAnsi="Arial Narrow"/>
          <w:sz w:val="24"/>
          <w:szCs w:val="24"/>
        </w:rPr>
      </w:pPr>
      <w:r w:rsidRPr="0024319D">
        <w:rPr>
          <w:rFonts w:ascii="Arial Narrow" w:hAnsi="Arial Narrow"/>
          <w:sz w:val="24"/>
          <w:szCs w:val="24"/>
        </w:rPr>
        <w:t>DECLARAÇÕES:</w:t>
      </w:r>
    </w:p>
    <w:p w14:paraId="4D8BE6EA" w14:textId="77777777" w:rsidR="002D3B25" w:rsidRDefault="002D3B25" w:rsidP="00C01212">
      <w:pPr>
        <w:pStyle w:val="Ttulo1"/>
        <w:tabs>
          <w:tab w:val="left" w:pos="9498"/>
        </w:tabs>
        <w:ind w:left="0" w:right="-24"/>
        <w:jc w:val="both"/>
        <w:rPr>
          <w:rFonts w:ascii="Arial Narrow" w:hAnsi="Arial Narrow"/>
          <w:b w:val="0"/>
          <w:i/>
          <w:iCs/>
          <w:color w:val="000000"/>
          <w:sz w:val="24"/>
          <w:szCs w:val="24"/>
        </w:rPr>
      </w:pPr>
      <w:r>
        <w:rPr>
          <w:rFonts w:ascii="Arial Narrow" w:hAnsi="Arial Narrow"/>
          <w:i/>
          <w:iCs/>
          <w:color w:val="000000"/>
          <w:sz w:val="24"/>
          <w:szCs w:val="24"/>
        </w:rPr>
        <w:t>1-</w:t>
      </w:r>
      <w:r w:rsidRPr="0024319D">
        <w:rPr>
          <w:rFonts w:ascii="Arial Narrow" w:hAnsi="Arial Narrow"/>
          <w:i/>
          <w:iCs/>
          <w:color w:val="000000"/>
          <w:sz w:val="24"/>
          <w:szCs w:val="24"/>
        </w:rPr>
        <w:t>Declaramos</w:t>
      </w:r>
      <w:r w:rsidRPr="0024319D">
        <w:rPr>
          <w:rFonts w:ascii="Arial Narrow" w:hAnsi="Arial Narrow"/>
          <w:b w:val="0"/>
          <w:i/>
          <w:iCs/>
          <w:color w:val="000000"/>
          <w:sz w:val="24"/>
          <w:szCs w:val="24"/>
        </w:rPr>
        <w:t xml:space="preserve"> que nos preços propostos, encontram-se incluídos todos os materiais, mão de obra, fretes, tributos, encargos sociais e quaisquer outros ônus que porventura possam recair sobre a prestação de serviços do objeto da presente licitação.</w:t>
      </w:r>
    </w:p>
    <w:p w14:paraId="0B26745B" w14:textId="77777777" w:rsidR="002D3B25" w:rsidRDefault="002D3B25" w:rsidP="00C01212">
      <w:pPr>
        <w:pStyle w:val="Ttulo1"/>
        <w:tabs>
          <w:tab w:val="left" w:pos="9498"/>
        </w:tabs>
        <w:ind w:left="0" w:right="-24"/>
        <w:jc w:val="both"/>
        <w:rPr>
          <w:rFonts w:ascii="Arial Narrow" w:hAnsi="Arial Narrow"/>
          <w:b w:val="0"/>
          <w:i/>
          <w:iCs/>
          <w:color w:val="000000"/>
          <w:sz w:val="24"/>
          <w:szCs w:val="24"/>
        </w:rPr>
      </w:pPr>
      <w:r>
        <w:rPr>
          <w:rFonts w:ascii="Arial Narrow" w:hAnsi="Arial Narrow"/>
          <w:i/>
          <w:iCs/>
          <w:color w:val="000000"/>
          <w:sz w:val="24"/>
          <w:szCs w:val="24"/>
        </w:rPr>
        <w:t>2-</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 xml:space="preserve">que examinamos, conhecemos e nos submetemos às condições contidas no Edital do PREGÃO PRESENCIAL </w:t>
      </w:r>
      <w:r w:rsidRPr="0024319D">
        <w:rPr>
          <w:rFonts w:ascii="Arial Narrow" w:hAnsi="Arial Narrow"/>
          <w:b w:val="0"/>
          <w:i/>
          <w:iCs/>
          <w:sz w:val="24"/>
          <w:szCs w:val="24"/>
        </w:rPr>
        <w:t>supramencionado,</w:t>
      </w:r>
      <w:r w:rsidRPr="0024319D">
        <w:rPr>
          <w:rFonts w:ascii="Arial Narrow" w:hAnsi="Arial Narrow"/>
          <w:b w:val="0"/>
          <w:i/>
          <w:iCs/>
          <w:color w:val="000000"/>
          <w:sz w:val="24"/>
          <w:szCs w:val="24"/>
        </w:rPr>
        <w:t xml:space="preserve"> retro mencionado, bem como verificamos todas as especificações nele exaradas, não havendo qualquer discrepância nas informações e/ou documentos que dela fazem parte.</w:t>
      </w:r>
    </w:p>
    <w:p w14:paraId="5D4A7643" w14:textId="6E64866C" w:rsidR="002D3B25" w:rsidRDefault="002D3B25" w:rsidP="00C01212">
      <w:pPr>
        <w:pStyle w:val="Ttulo1"/>
        <w:tabs>
          <w:tab w:val="left" w:pos="9498"/>
        </w:tabs>
        <w:ind w:left="0" w:right="-24"/>
        <w:jc w:val="both"/>
        <w:rPr>
          <w:rFonts w:ascii="Arial Narrow" w:hAnsi="Arial Narrow"/>
          <w:b w:val="0"/>
          <w:i/>
          <w:iCs/>
          <w:color w:val="000000"/>
          <w:sz w:val="24"/>
          <w:szCs w:val="24"/>
        </w:rPr>
      </w:pPr>
      <w:r>
        <w:rPr>
          <w:rFonts w:ascii="Arial Narrow" w:hAnsi="Arial Narrow"/>
          <w:i/>
          <w:iCs/>
          <w:color w:val="000000"/>
          <w:sz w:val="24"/>
          <w:szCs w:val="24"/>
        </w:rPr>
        <w:t>3-</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ainda, que estamos cientes de todas as condições que possam, de qualquer forma, influir nos custos, assumindo total responsabilidade por erros ou omissões existentes nesta proposta, bem como qualquer despesa relativa à realização integral do seu objeto.</w:t>
      </w:r>
    </w:p>
    <w:p w14:paraId="2185BE1E" w14:textId="77777777" w:rsidR="00C01212" w:rsidRPr="0024319D" w:rsidRDefault="00C01212" w:rsidP="00C01212">
      <w:pPr>
        <w:pStyle w:val="Ttulo1"/>
        <w:tabs>
          <w:tab w:val="left" w:pos="9498"/>
        </w:tabs>
        <w:ind w:left="0" w:right="-24"/>
        <w:jc w:val="both"/>
        <w:rPr>
          <w:rFonts w:ascii="Arial Narrow" w:hAnsi="Arial Narrow"/>
          <w:b w:val="0"/>
          <w:i/>
          <w:iCs/>
          <w:color w:val="000000"/>
          <w:sz w:val="24"/>
          <w:szCs w:val="24"/>
        </w:rPr>
      </w:pPr>
    </w:p>
    <w:p w14:paraId="0CA7D2D1" w14:textId="22DB597F" w:rsidR="002D3B25" w:rsidRDefault="002D3B25" w:rsidP="00C01212">
      <w:pPr>
        <w:pStyle w:val="Ttulo1"/>
        <w:tabs>
          <w:tab w:val="left" w:pos="9498"/>
        </w:tabs>
        <w:ind w:left="0" w:right="-24"/>
        <w:jc w:val="both"/>
        <w:rPr>
          <w:rFonts w:ascii="Arial Narrow" w:hAnsi="Arial Narrow"/>
          <w:color w:val="000000"/>
          <w:sz w:val="24"/>
          <w:szCs w:val="24"/>
        </w:rPr>
      </w:pPr>
      <w:r w:rsidRPr="0024319D">
        <w:rPr>
          <w:rFonts w:ascii="Arial Narrow" w:hAnsi="Arial Narrow"/>
          <w:sz w:val="24"/>
          <w:szCs w:val="24"/>
        </w:rPr>
        <w:t>DA PROPOSTA:</w:t>
      </w:r>
      <w:r w:rsidRPr="0024319D">
        <w:rPr>
          <w:rFonts w:ascii="Arial Narrow" w:hAnsi="Arial Narrow"/>
          <w:color w:val="000000"/>
          <w:sz w:val="24"/>
          <w:szCs w:val="24"/>
        </w:rPr>
        <w:t xml:space="preserve">Apresentamos nossa proposta para </w:t>
      </w:r>
      <w:r w:rsidRPr="0024319D">
        <w:rPr>
          <w:rFonts w:ascii="Arial Narrow" w:hAnsi="Arial Narrow"/>
          <w:sz w:val="24"/>
          <w:szCs w:val="24"/>
        </w:rPr>
        <w:t>o objeto supramencionado</w:t>
      </w:r>
      <w:r w:rsidRPr="0024319D">
        <w:rPr>
          <w:rFonts w:ascii="Arial Narrow" w:hAnsi="Arial Narrow"/>
          <w:color w:val="000000"/>
          <w:sz w:val="24"/>
          <w:szCs w:val="24"/>
        </w:rPr>
        <w:t>:</w:t>
      </w:r>
    </w:p>
    <w:p w14:paraId="54051362" w14:textId="77777777" w:rsidR="00C01212" w:rsidRDefault="00C01212" w:rsidP="00C01212">
      <w:pPr>
        <w:pStyle w:val="Ttulo1"/>
        <w:tabs>
          <w:tab w:val="left" w:pos="9498"/>
        </w:tabs>
        <w:ind w:left="0" w:right="-24"/>
        <w:jc w:val="both"/>
        <w:rPr>
          <w:rFonts w:ascii="Arial Narrow" w:hAnsi="Arial Narrow"/>
          <w:color w:val="000000"/>
          <w:sz w:val="24"/>
          <w:szCs w:val="24"/>
        </w:rPr>
      </w:pPr>
    </w:p>
    <w:tbl>
      <w:tblPr>
        <w:tblW w:w="5001"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46"/>
        <w:gridCol w:w="3606"/>
        <w:gridCol w:w="769"/>
        <w:gridCol w:w="1076"/>
        <w:gridCol w:w="1049"/>
        <w:gridCol w:w="1197"/>
        <w:gridCol w:w="1264"/>
      </w:tblGrid>
      <w:tr w:rsidR="00357ABD" w:rsidRPr="00C74108" w14:paraId="4A93467D" w14:textId="2C3F9BED" w:rsidTr="00752790">
        <w:trPr>
          <w:trHeight w:val="910"/>
        </w:trPr>
        <w:tc>
          <w:tcPr>
            <w:tcW w:w="336"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00F48227" w14:textId="77777777" w:rsidR="00357ABD" w:rsidRPr="00C74108" w:rsidRDefault="00357ABD" w:rsidP="00C01212">
            <w:pPr>
              <w:suppressAutoHyphens/>
              <w:spacing w:line="276" w:lineRule="auto"/>
              <w:ind w:right="-1"/>
              <w:jc w:val="center"/>
              <w:rPr>
                <w:rFonts w:ascii="Arial Narrow" w:eastAsia="Arial" w:hAnsi="Arial Narrow"/>
                <w:b/>
                <w:bCs/>
              </w:rPr>
            </w:pPr>
            <w:r w:rsidRPr="00C74108">
              <w:rPr>
                <w:rFonts w:ascii="Arial Narrow" w:eastAsia="Arial" w:hAnsi="Arial Narrow"/>
                <w:b/>
                <w:bCs/>
              </w:rPr>
              <w:t>ITEM</w:t>
            </w:r>
          </w:p>
        </w:tc>
        <w:tc>
          <w:tcPr>
            <w:tcW w:w="1877"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F31D54E" w14:textId="77777777" w:rsidR="00357ABD" w:rsidRPr="00C74108" w:rsidRDefault="00357ABD" w:rsidP="00C01212">
            <w:pPr>
              <w:suppressAutoHyphens/>
              <w:spacing w:line="276" w:lineRule="auto"/>
              <w:ind w:right="-1"/>
              <w:jc w:val="center"/>
              <w:rPr>
                <w:rFonts w:ascii="Arial Narrow" w:eastAsia="Arial" w:hAnsi="Arial Narrow"/>
              </w:rPr>
            </w:pPr>
            <w:r w:rsidRPr="00C74108">
              <w:rPr>
                <w:rFonts w:ascii="Arial Narrow" w:eastAsia="Arial" w:hAnsi="Arial Narrow"/>
                <w:b/>
                <w:bCs/>
              </w:rPr>
              <w:t>DESCRIÇÃO</w:t>
            </w:r>
          </w:p>
        </w:tc>
        <w:tc>
          <w:tcPr>
            <w:tcW w:w="960" w:type="pct"/>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5D0E195" w14:textId="6CC71DD7" w:rsidR="00357ABD" w:rsidRPr="00C74108" w:rsidRDefault="00357ABD" w:rsidP="00C01212">
            <w:pPr>
              <w:suppressAutoHyphens/>
              <w:spacing w:line="276" w:lineRule="auto"/>
              <w:ind w:right="-1"/>
              <w:jc w:val="center"/>
              <w:rPr>
                <w:rFonts w:ascii="Arial Narrow" w:eastAsia="Arial" w:hAnsi="Arial Narrow"/>
              </w:rPr>
            </w:pPr>
            <w:r>
              <w:rPr>
                <w:rFonts w:ascii="Arial Narrow" w:eastAsia="Arial" w:hAnsi="Arial Narrow"/>
                <w:b/>
                <w:bCs/>
              </w:rPr>
              <w:t>UND</w:t>
            </w:r>
          </w:p>
        </w:tc>
        <w:tc>
          <w:tcPr>
            <w:tcW w:w="546"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1856411D" w14:textId="28A7FC30" w:rsidR="00357ABD" w:rsidRPr="00C74108" w:rsidRDefault="00357ABD" w:rsidP="00C01212">
            <w:pPr>
              <w:suppressAutoHyphens/>
              <w:spacing w:line="276" w:lineRule="auto"/>
              <w:ind w:right="-1"/>
              <w:jc w:val="center"/>
              <w:rPr>
                <w:rFonts w:ascii="Arial Narrow" w:eastAsia="Arial" w:hAnsi="Arial Narrow"/>
                <w:b/>
                <w:bCs/>
              </w:rPr>
            </w:pPr>
            <w:r w:rsidRPr="00C74108">
              <w:rPr>
                <w:rFonts w:ascii="Arial Narrow" w:eastAsia="Arial" w:hAnsi="Arial Narrow"/>
                <w:b/>
                <w:bCs/>
              </w:rPr>
              <w:t>QTDE</w:t>
            </w:r>
          </w:p>
        </w:tc>
        <w:tc>
          <w:tcPr>
            <w:tcW w:w="623"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4E1FC505" w14:textId="5AE525AF" w:rsidR="00357ABD" w:rsidRPr="00C74108" w:rsidRDefault="00357ABD" w:rsidP="00C01212">
            <w:pPr>
              <w:suppressAutoHyphens/>
              <w:spacing w:line="276" w:lineRule="auto"/>
              <w:ind w:right="-1"/>
              <w:jc w:val="center"/>
              <w:rPr>
                <w:rFonts w:ascii="Arial Narrow" w:eastAsia="Arial" w:hAnsi="Arial Narrow"/>
                <w:b/>
                <w:bCs/>
              </w:rPr>
            </w:pPr>
            <w:r w:rsidRPr="00C74108">
              <w:rPr>
                <w:rFonts w:ascii="Arial Narrow" w:eastAsia="Arial" w:hAnsi="Arial Narrow"/>
                <w:b/>
                <w:bCs/>
              </w:rPr>
              <w:t>VALOR</w:t>
            </w:r>
          </w:p>
          <w:p w14:paraId="72F0A845" w14:textId="71410044" w:rsidR="00357ABD" w:rsidRPr="00C74108" w:rsidRDefault="0061546F" w:rsidP="00C01212">
            <w:pPr>
              <w:suppressAutoHyphens/>
              <w:spacing w:line="276" w:lineRule="auto"/>
              <w:ind w:right="-1"/>
              <w:jc w:val="center"/>
              <w:rPr>
                <w:rFonts w:ascii="Arial Narrow" w:eastAsia="Arial" w:hAnsi="Arial Narrow"/>
                <w:b/>
                <w:bCs/>
              </w:rPr>
            </w:pPr>
            <w:r>
              <w:rPr>
                <w:rFonts w:ascii="Arial Narrow" w:eastAsia="Arial" w:hAnsi="Arial Narrow"/>
                <w:b/>
                <w:bCs/>
              </w:rPr>
              <w:t>UNITÁ</w:t>
            </w:r>
            <w:r w:rsidR="00357ABD" w:rsidRPr="00C74108">
              <w:rPr>
                <w:rFonts w:ascii="Arial Narrow" w:eastAsia="Arial" w:hAnsi="Arial Narrow"/>
                <w:b/>
                <w:bCs/>
              </w:rPr>
              <w:t>RIO</w:t>
            </w:r>
          </w:p>
        </w:tc>
        <w:tc>
          <w:tcPr>
            <w:tcW w:w="658"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38D11A20" w14:textId="77777777" w:rsidR="00357ABD" w:rsidRPr="00C74108" w:rsidRDefault="00357ABD" w:rsidP="00C01212">
            <w:pPr>
              <w:suppressAutoHyphens/>
              <w:spacing w:line="276" w:lineRule="auto"/>
              <w:ind w:right="-1"/>
              <w:jc w:val="center"/>
              <w:rPr>
                <w:rFonts w:ascii="Arial Narrow" w:eastAsia="Arial" w:hAnsi="Arial Narrow"/>
                <w:b/>
                <w:bCs/>
              </w:rPr>
            </w:pPr>
            <w:r w:rsidRPr="00C74108">
              <w:rPr>
                <w:rFonts w:ascii="Arial Narrow" w:eastAsia="Arial" w:hAnsi="Arial Narrow"/>
                <w:b/>
                <w:bCs/>
              </w:rPr>
              <w:t>VALOR</w:t>
            </w:r>
          </w:p>
          <w:p w14:paraId="1F4D8CDF" w14:textId="16E4FEAB" w:rsidR="00357ABD" w:rsidRPr="00C74108" w:rsidRDefault="00357ABD" w:rsidP="00C01212">
            <w:pPr>
              <w:suppressAutoHyphens/>
              <w:spacing w:line="276" w:lineRule="auto"/>
              <w:ind w:right="-1"/>
              <w:jc w:val="center"/>
              <w:rPr>
                <w:rFonts w:ascii="Arial Narrow" w:eastAsia="Arial" w:hAnsi="Arial Narrow"/>
                <w:b/>
                <w:bCs/>
              </w:rPr>
            </w:pPr>
            <w:r w:rsidRPr="00C74108">
              <w:rPr>
                <w:rFonts w:ascii="Arial Narrow" w:eastAsia="Arial" w:hAnsi="Arial Narrow"/>
                <w:b/>
                <w:bCs/>
              </w:rPr>
              <w:t>TO</w:t>
            </w:r>
            <w:r>
              <w:rPr>
                <w:rFonts w:ascii="Arial Narrow" w:eastAsia="Arial" w:hAnsi="Arial Narrow"/>
                <w:b/>
                <w:bCs/>
              </w:rPr>
              <w:t>T</w:t>
            </w:r>
            <w:r w:rsidRPr="00C74108">
              <w:rPr>
                <w:rFonts w:ascii="Arial Narrow" w:eastAsia="Arial" w:hAnsi="Arial Narrow"/>
                <w:b/>
                <w:bCs/>
              </w:rPr>
              <w:t>AL</w:t>
            </w:r>
          </w:p>
        </w:tc>
      </w:tr>
      <w:tr w:rsidR="00357ABD" w:rsidRPr="00C74108" w14:paraId="181CFF7B" w14:textId="7D21FC35" w:rsidTr="00752790">
        <w:trPr>
          <w:trHeight w:val="20"/>
        </w:trPr>
        <w:tc>
          <w:tcPr>
            <w:tcW w:w="336" w:type="pct"/>
            <w:tcBorders>
              <w:top w:val="single" w:sz="4" w:space="0" w:color="000000"/>
              <w:left w:val="single" w:sz="4" w:space="0" w:color="000000"/>
              <w:bottom w:val="single" w:sz="4" w:space="0" w:color="000000"/>
              <w:right w:val="single" w:sz="4" w:space="0" w:color="000000"/>
            </w:tcBorders>
            <w:vAlign w:val="center"/>
            <w:hideMark/>
          </w:tcPr>
          <w:p w14:paraId="0F040AAC" w14:textId="77777777" w:rsidR="00357ABD" w:rsidRPr="00B12260" w:rsidRDefault="00357ABD" w:rsidP="006E27CB">
            <w:pPr>
              <w:suppressAutoHyphens/>
              <w:spacing w:line="276" w:lineRule="auto"/>
              <w:ind w:right="-1"/>
              <w:jc w:val="center"/>
              <w:rPr>
                <w:rFonts w:ascii="Arial Narrow" w:eastAsia="Arial" w:hAnsi="Arial Narrow"/>
              </w:rPr>
            </w:pPr>
            <w:r w:rsidRPr="00B12260">
              <w:rPr>
                <w:rFonts w:ascii="Arial Narrow" w:eastAsia="Arial" w:hAnsi="Arial Narrow"/>
              </w:rPr>
              <w:t>1</w:t>
            </w:r>
          </w:p>
        </w:tc>
        <w:tc>
          <w:tcPr>
            <w:tcW w:w="1877" w:type="pct"/>
            <w:vAlign w:val="center"/>
          </w:tcPr>
          <w:p w14:paraId="291A131F" w14:textId="5B71B30D" w:rsidR="00357ABD" w:rsidRPr="006E27CB" w:rsidRDefault="00357ABD" w:rsidP="006E27CB">
            <w:pPr>
              <w:tabs>
                <w:tab w:val="left" w:pos="1005"/>
              </w:tabs>
              <w:suppressAutoHyphens/>
              <w:spacing w:line="276" w:lineRule="auto"/>
              <w:ind w:right="-1"/>
              <w:jc w:val="both"/>
              <w:rPr>
                <w:rFonts w:ascii="Arial Narrow" w:eastAsia="Arial" w:hAnsi="Arial Narrow"/>
              </w:rPr>
            </w:pPr>
            <w:r w:rsidRPr="006E27CB">
              <w:rPr>
                <w:rFonts w:ascii="Arial Narrow" w:hAnsi="Arial Narrow"/>
                <w:sz w:val="24"/>
                <w:szCs w:val="24"/>
              </w:rPr>
              <w:t>Contratação de empresa para prestação de serviços de locação de 15 Relógios Eletrônicos de Ponto (REP), destinados à Secretaria Municipal de Saúde de Brasilândia-MS, incluindo fornecimento dos equipamentos, instalação, configuração, manutenção preventiva e corretiva, suporte técnico e treinamento dos usuários.</w:t>
            </w:r>
          </w:p>
        </w:tc>
        <w:tc>
          <w:tcPr>
            <w:tcW w:w="960" w:type="pct"/>
            <w:gridSpan w:val="2"/>
            <w:vAlign w:val="center"/>
          </w:tcPr>
          <w:p w14:paraId="685C4D4C" w14:textId="6C370CFB" w:rsidR="00357ABD" w:rsidRPr="006E27CB" w:rsidRDefault="00357ABD" w:rsidP="006E27CB">
            <w:pPr>
              <w:suppressAutoHyphens/>
              <w:spacing w:line="276" w:lineRule="auto"/>
              <w:ind w:right="-1"/>
              <w:jc w:val="center"/>
              <w:rPr>
                <w:rFonts w:ascii="Arial Narrow" w:eastAsia="Arial" w:hAnsi="Arial Narrow"/>
              </w:rPr>
            </w:pPr>
            <w:r w:rsidRPr="006E27CB">
              <w:rPr>
                <w:rFonts w:ascii="Arial Narrow" w:hAnsi="Arial Narrow"/>
                <w:sz w:val="24"/>
                <w:szCs w:val="24"/>
              </w:rPr>
              <w:t>Equipamento/Mês</w:t>
            </w:r>
          </w:p>
        </w:tc>
        <w:tc>
          <w:tcPr>
            <w:tcW w:w="546" w:type="pct"/>
            <w:tcBorders>
              <w:right w:val="single" w:sz="4" w:space="0" w:color="000000"/>
            </w:tcBorders>
            <w:vAlign w:val="center"/>
          </w:tcPr>
          <w:p w14:paraId="4268F67E" w14:textId="476C330E" w:rsidR="00357ABD" w:rsidRPr="00C74108" w:rsidRDefault="00357ABD" w:rsidP="006E27CB">
            <w:pPr>
              <w:suppressAutoHyphens/>
              <w:spacing w:line="276" w:lineRule="auto"/>
              <w:ind w:right="-1"/>
              <w:jc w:val="center"/>
              <w:rPr>
                <w:rFonts w:ascii="Arial Narrow" w:eastAsia="Arial" w:hAnsi="Arial Narrow"/>
              </w:rPr>
            </w:pPr>
            <w:r w:rsidRPr="006E27CB">
              <w:rPr>
                <w:rFonts w:ascii="Arial Narrow" w:hAnsi="Arial Narrow"/>
                <w:sz w:val="24"/>
                <w:szCs w:val="24"/>
              </w:rPr>
              <w:t>180*</w:t>
            </w:r>
          </w:p>
        </w:tc>
        <w:tc>
          <w:tcPr>
            <w:tcW w:w="623" w:type="pct"/>
            <w:tcBorders>
              <w:top w:val="single" w:sz="4" w:space="0" w:color="000000"/>
              <w:left w:val="single" w:sz="4" w:space="0" w:color="000000"/>
              <w:bottom w:val="single" w:sz="4" w:space="0" w:color="000000"/>
              <w:right w:val="single" w:sz="4" w:space="0" w:color="000000"/>
            </w:tcBorders>
            <w:vAlign w:val="center"/>
          </w:tcPr>
          <w:p w14:paraId="2C4F6DA0" w14:textId="77777777" w:rsidR="00357ABD" w:rsidRPr="00C74108" w:rsidRDefault="00357ABD" w:rsidP="006E27CB">
            <w:pPr>
              <w:suppressAutoHyphens/>
              <w:spacing w:line="276" w:lineRule="auto"/>
              <w:ind w:right="-1"/>
              <w:jc w:val="center"/>
              <w:rPr>
                <w:rFonts w:ascii="Arial Narrow" w:eastAsia="Arial" w:hAnsi="Arial Narrow"/>
              </w:rPr>
            </w:pPr>
          </w:p>
        </w:tc>
        <w:tc>
          <w:tcPr>
            <w:tcW w:w="658" w:type="pct"/>
            <w:tcBorders>
              <w:top w:val="single" w:sz="4" w:space="0" w:color="000000"/>
              <w:left w:val="single" w:sz="4" w:space="0" w:color="000000"/>
              <w:bottom w:val="single" w:sz="4" w:space="0" w:color="000000"/>
              <w:right w:val="single" w:sz="4" w:space="0" w:color="000000"/>
            </w:tcBorders>
            <w:vAlign w:val="center"/>
          </w:tcPr>
          <w:p w14:paraId="1BD57C1C" w14:textId="77777777" w:rsidR="00357ABD" w:rsidRPr="00C74108" w:rsidRDefault="00357ABD" w:rsidP="006E27CB">
            <w:pPr>
              <w:suppressAutoHyphens/>
              <w:spacing w:line="276" w:lineRule="auto"/>
              <w:ind w:right="-1"/>
              <w:jc w:val="center"/>
              <w:rPr>
                <w:rFonts w:ascii="Arial Narrow" w:eastAsia="Arial" w:hAnsi="Arial Narrow"/>
              </w:rPr>
            </w:pPr>
          </w:p>
        </w:tc>
      </w:tr>
      <w:tr w:rsidR="006E27CB" w:rsidRPr="00C74108" w14:paraId="37306423" w14:textId="77777777" w:rsidTr="00F40DD1">
        <w:trPr>
          <w:trHeight w:val="443"/>
        </w:trPr>
        <w:tc>
          <w:tcPr>
            <w:tcW w:w="336" w:type="pct"/>
            <w:tcBorders>
              <w:top w:val="single" w:sz="4" w:space="0" w:color="000000"/>
              <w:left w:val="single" w:sz="4" w:space="0" w:color="000000"/>
              <w:bottom w:val="single" w:sz="4" w:space="0" w:color="000000"/>
              <w:right w:val="single" w:sz="4" w:space="0" w:color="000000"/>
            </w:tcBorders>
            <w:vAlign w:val="center"/>
          </w:tcPr>
          <w:p w14:paraId="52BC7262" w14:textId="77777777" w:rsidR="006E27CB" w:rsidRPr="00B12260" w:rsidRDefault="006E27CB" w:rsidP="006E27CB">
            <w:pPr>
              <w:suppressAutoHyphens/>
              <w:spacing w:line="276" w:lineRule="auto"/>
              <w:ind w:right="-1"/>
              <w:jc w:val="center"/>
              <w:rPr>
                <w:rFonts w:ascii="Arial Narrow" w:eastAsia="Arial" w:hAnsi="Arial Narrow"/>
              </w:rPr>
            </w:pPr>
          </w:p>
        </w:tc>
        <w:tc>
          <w:tcPr>
            <w:tcW w:w="4664" w:type="pct"/>
            <w:gridSpan w:val="6"/>
            <w:tcBorders>
              <w:right w:val="single" w:sz="4" w:space="0" w:color="000000"/>
            </w:tcBorders>
            <w:vAlign w:val="center"/>
          </w:tcPr>
          <w:p w14:paraId="7150E49A" w14:textId="77777777" w:rsidR="006E27CB" w:rsidRPr="006E27CB" w:rsidRDefault="006E27CB" w:rsidP="006E27CB">
            <w:pPr>
              <w:spacing w:line="400" w:lineRule="atLeast"/>
              <w:ind w:right="708"/>
              <w:jc w:val="both"/>
              <w:rPr>
                <w:rFonts w:ascii="Arial Narrow" w:hAnsi="Arial Narrow"/>
                <w:b/>
              </w:rPr>
            </w:pPr>
            <w:r w:rsidRPr="006E27CB">
              <w:rPr>
                <w:rFonts w:ascii="Arial Narrow" w:hAnsi="Arial Narrow"/>
                <w:b/>
              </w:rPr>
              <w:t>A quantidade de 15 equipamentos multiplicado por 12 meses*.</w:t>
            </w:r>
          </w:p>
          <w:p w14:paraId="3144CB1A" w14:textId="77777777" w:rsidR="006E27CB" w:rsidRPr="00C74108" w:rsidRDefault="006E27CB" w:rsidP="006E27CB">
            <w:pPr>
              <w:suppressAutoHyphens/>
              <w:spacing w:line="276" w:lineRule="auto"/>
              <w:ind w:right="-1"/>
              <w:jc w:val="center"/>
              <w:rPr>
                <w:rFonts w:ascii="Arial Narrow" w:eastAsia="Arial" w:hAnsi="Arial Narrow"/>
              </w:rPr>
            </w:pPr>
          </w:p>
        </w:tc>
      </w:tr>
      <w:tr w:rsidR="00A80585" w:rsidRPr="00C74108" w14:paraId="582BD07D" w14:textId="77777777" w:rsidTr="00F40DD1">
        <w:trPr>
          <w:trHeight w:val="20"/>
        </w:trPr>
        <w:tc>
          <w:tcPr>
            <w:tcW w:w="5000" w:type="pct"/>
            <w:gridSpan w:val="7"/>
            <w:tcBorders>
              <w:top w:val="single" w:sz="4" w:space="0" w:color="000000"/>
              <w:left w:val="single" w:sz="4" w:space="0" w:color="000000"/>
              <w:bottom w:val="single" w:sz="4" w:space="0" w:color="000000"/>
              <w:right w:val="single" w:sz="4" w:space="0" w:color="000000"/>
            </w:tcBorders>
            <w:vAlign w:val="center"/>
          </w:tcPr>
          <w:p w14:paraId="70ED3C36" w14:textId="479449D0" w:rsidR="00A80585" w:rsidRPr="00C74108" w:rsidRDefault="00A80585" w:rsidP="00A80585">
            <w:pPr>
              <w:suppressAutoHyphens/>
              <w:spacing w:line="276" w:lineRule="auto"/>
              <w:ind w:right="-1"/>
              <w:rPr>
                <w:rFonts w:ascii="Arial Narrow" w:eastAsia="Arial" w:hAnsi="Arial Narrow"/>
              </w:rPr>
            </w:pPr>
            <w:r>
              <w:rPr>
                <w:rFonts w:ascii="Arial Narrow" w:eastAsia="Arial" w:hAnsi="Arial Narrow"/>
              </w:rPr>
              <w:lastRenderedPageBreak/>
              <w:t>VALOR TOTAL:</w:t>
            </w:r>
          </w:p>
        </w:tc>
      </w:tr>
      <w:tr w:rsidR="00A80585" w:rsidRPr="00C74108" w14:paraId="4F621EAB" w14:textId="77777777" w:rsidTr="00F40DD1">
        <w:trPr>
          <w:trHeight w:val="20"/>
        </w:trPr>
        <w:tc>
          <w:tcPr>
            <w:tcW w:w="5000" w:type="pct"/>
            <w:gridSpan w:val="7"/>
            <w:tcBorders>
              <w:top w:val="single" w:sz="4" w:space="0" w:color="000000"/>
              <w:left w:val="single" w:sz="4" w:space="0" w:color="000000"/>
              <w:bottom w:val="single" w:sz="4" w:space="0" w:color="000000"/>
              <w:right w:val="single" w:sz="4" w:space="0" w:color="000000"/>
            </w:tcBorders>
            <w:vAlign w:val="center"/>
          </w:tcPr>
          <w:p w14:paraId="276100A2" w14:textId="284C082B" w:rsidR="00A80585" w:rsidRDefault="00A80585" w:rsidP="00A80585">
            <w:pPr>
              <w:suppressAutoHyphens/>
              <w:spacing w:line="276" w:lineRule="auto"/>
              <w:ind w:right="-1"/>
              <w:rPr>
                <w:rFonts w:ascii="Arial Narrow" w:eastAsia="Arial" w:hAnsi="Arial Narrow"/>
              </w:rPr>
            </w:pPr>
            <w:r>
              <w:rPr>
                <w:rFonts w:ascii="Arial Narrow" w:eastAsia="Arial" w:hAnsi="Arial Narrow"/>
              </w:rPr>
              <w:t>VALOR POR EXTENSO:</w:t>
            </w:r>
          </w:p>
        </w:tc>
      </w:tr>
      <w:tr w:rsidR="00DF4972" w:rsidRPr="00203884" w14:paraId="2B972503" w14:textId="77777777" w:rsidTr="00F40D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cantSplit/>
          <w:trHeight w:val="352"/>
        </w:trPr>
        <w:tc>
          <w:tcPr>
            <w:tcW w:w="2613" w:type="pct"/>
            <w:gridSpan w:val="3"/>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3B5B3629" w14:textId="6A5FD175" w:rsidR="00DF4972" w:rsidRPr="00203884" w:rsidRDefault="003244DD" w:rsidP="00AF37B4">
            <w:pPr>
              <w:pBdr>
                <w:top w:val="nil"/>
                <w:left w:val="nil"/>
                <w:bottom w:val="nil"/>
                <w:right w:val="nil"/>
                <w:between w:val="nil"/>
              </w:pBdr>
              <w:tabs>
                <w:tab w:val="left" w:pos="567"/>
                <w:tab w:val="left" w:pos="1134"/>
                <w:tab w:val="left" w:pos="4369"/>
              </w:tabs>
              <w:spacing w:line="252" w:lineRule="auto"/>
              <w:ind w:left="-107" w:right="-24"/>
              <w:jc w:val="center"/>
              <w:rPr>
                <w:rFonts w:ascii="Arial Narrow" w:hAnsi="Arial Narrow" w:cs="Arial"/>
                <w:sz w:val="20"/>
                <w:szCs w:val="20"/>
              </w:rPr>
            </w:pPr>
            <w:r w:rsidRPr="00203884">
              <w:rPr>
                <w:rFonts w:ascii="Arial Narrow" w:hAnsi="Arial Narrow" w:cs="Arial"/>
                <w:color w:val="000000"/>
                <w:sz w:val="20"/>
                <w:szCs w:val="20"/>
              </w:rPr>
              <w:t xml:space="preserve">VALIDADE DA PROPOSTA DE </w:t>
            </w:r>
            <w:r w:rsidRPr="00203884">
              <w:rPr>
                <w:rFonts w:ascii="Arial Narrow" w:hAnsi="Arial Narrow" w:cs="Arial"/>
                <w:b/>
                <w:color w:val="000000"/>
                <w:sz w:val="20"/>
                <w:szCs w:val="20"/>
              </w:rPr>
              <w:t>60 (SESSENTA) DIAS</w:t>
            </w:r>
            <w:r w:rsidRPr="00203884">
              <w:rPr>
                <w:rFonts w:ascii="Arial Narrow" w:hAnsi="Arial Narrow" w:cs="Arial"/>
                <w:color w:val="000000"/>
                <w:sz w:val="20"/>
                <w:szCs w:val="20"/>
              </w:rPr>
              <w:t>.</w:t>
            </w:r>
          </w:p>
        </w:tc>
        <w:tc>
          <w:tcPr>
            <w:tcW w:w="2387" w:type="pct"/>
            <w:gridSpan w:val="4"/>
            <w:tcBorders>
              <w:top w:val="single" w:sz="4" w:space="0" w:color="000000"/>
              <w:left w:val="single" w:sz="4" w:space="0" w:color="000000"/>
              <w:bottom w:val="single" w:sz="4" w:space="0" w:color="000000"/>
              <w:right w:val="single" w:sz="4" w:space="0" w:color="000000"/>
            </w:tcBorders>
            <w:vAlign w:val="center"/>
          </w:tcPr>
          <w:p w14:paraId="7D5E740D" w14:textId="26B3A32B" w:rsidR="00DF4972" w:rsidRPr="00203884" w:rsidRDefault="005D6404" w:rsidP="00672301">
            <w:pPr>
              <w:pBdr>
                <w:top w:val="nil"/>
                <w:left w:val="nil"/>
                <w:bottom w:val="nil"/>
                <w:right w:val="nil"/>
                <w:between w:val="nil"/>
              </w:pBdr>
              <w:tabs>
                <w:tab w:val="left" w:pos="567"/>
                <w:tab w:val="left" w:pos="599"/>
                <w:tab w:val="left" w:pos="1134"/>
                <w:tab w:val="left" w:pos="4369"/>
              </w:tabs>
              <w:spacing w:line="252" w:lineRule="auto"/>
              <w:ind w:left="-107" w:right="-24"/>
              <w:jc w:val="center"/>
              <w:rPr>
                <w:rFonts w:ascii="Arial Narrow" w:hAnsi="Arial Narrow" w:cs="Arial"/>
                <w:color w:val="000000"/>
                <w:sz w:val="20"/>
                <w:szCs w:val="20"/>
              </w:rPr>
            </w:pPr>
            <w:r w:rsidRPr="005D6404">
              <w:rPr>
                <w:rFonts w:ascii="Arial Narrow" w:hAnsi="Arial Narrow" w:cs="Arial"/>
                <w:color w:val="000000"/>
                <w:sz w:val="20"/>
                <w:szCs w:val="20"/>
                <w:highlight w:val="yellow"/>
              </w:rPr>
              <w:t>Forma e Prazo de EXECUÇÃO CONFORME TERMO DE REFERÊNCIA</w:t>
            </w:r>
          </w:p>
        </w:tc>
      </w:tr>
      <w:tr w:rsidR="00DF4972" w:rsidRPr="00203884" w14:paraId="20F93569" w14:textId="77777777" w:rsidTr="00F40D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cantSplit/>
          <w:trHeight w:val="352"/>
        </w:trPr>
        <w:tc>
          <w:tcPr>
            <w:tcW w:w="2613" w:type="pct"/>
            <w:gridSpan w:val="3"/>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6073BB88" w14:textId="4A75640D" w:rsidR="00DF4972" w:rsidRPr="00203884" w:rsidRDefault="003244DD" w:rsidP="00AF37B4">
            <w:pPr>
              <w:tabs>
                <w:tab w:val="left" w:pos="4369"/>
              </w:tabs>
              <w:ind w:left="-107"/>
              <w:jc w:val="center"/>
              <w:rPr>
                <w:rFonts w:ascii="Arial Narrow" w:hAnsi="Arial Narrow"/>
                <w:bCs/>
                <w:sz w:val="20"/>
                <w:szCs w:val="20"/>
              </w:rPr>
            </w:pPr>
            <w:r w:rsidRPr="00203884">
              <w:rPr>
                <w:rFonts w:ascii="Arial Narrow" w:hAnsi="Arial Narrow" w:cs="Arial"/>
                <w:bCs/>
                <w:color w:val="000000"/>
                <w:sz w:val="20"/>
                <w:szCs w:val="20"/>
              </w:rPr>
              <w:t>BRASILÂNDIA / MS,</w:t>
            </w:r>
            <w:r w:rsidRPr="00203884">
              <w:rPr>
                <w:rFonts w:ascii="Arial Narrow" w:hAnsi="Arial Narrow" w:cs="Arial"/>
                <w:color w:val="000000"/>
                <w:sz w:val="20"/>
                <w:szCs w:val="20"/>
              </w:rPr>
              <w:t xml:space="preserve"> XXX DE XXXXXX DE 202</w:t>
            </w:r>
            <w:r w:rsidR="00B604CF">
              <w:rPr>
                <w:rFonts w:ascii="Arial Narrow" w:hAnsi="Arial Narrow" w:cs="Arial"/>
                <w:color w:val="000000"/>
                <w:sz w:val="20"/>
                <w:szCs w:val="20"/>
              </w:rPr>
              <w:t>6</w:t>
            </w:r>
          </w:p>
        </w:tc>
        <w:tc>
          <w:tcPr>
            <w:tcW w:w="2387" w:type="pct"/>
            <w:gridSpan w:val="4"/>
            <w:tcBorders>
              <w:top w:val="single" w:sz="4" w:space="0" w:color="000000"/>
              <w:left w:val="nil"/>
              <w:bottom w:val="single" w:sz="4" w:space="0" w:color="000000"/>
              <w:right w:val="single" w:sz="4" w:space="0" w:color="000000"/>
            </w:tcBorders>
          </w:tcPr>
          <w:p w14:paraId="52EE2945" w14:textId="77777777" w:rsidR="00DF4972" w:rsidRPr="00203884" w:rsidRDefault="00DF4972" w:rsidP="00AF37B4">
            <w:pPr>
              <w:tabs>
                <w:tab w:val="left" w:pos="4369"/>
              </w:tabs>
              <w:ind w:left="-107"/>
              <w:jc w:val="both"/>
              <w:rPr>
                <w:rFonts w:ascii="Arial Narrow" w:hAnsi="Arial Narrow" w:cs="Arial"/>
                <w:color w:val="000000"/>
                <w:sz w:val="20"/>
                <w:szCs w:val="20"/>
              </w:rPr>
            </w:pPr>
          </w:p>
          <w:p w14:paraId="6E71DAC2" w14:textId="77777777" w:rsidR="00DF4972" w:rsidRPr="00203884" w:rsidRDefault="00DF4972" w:rsidP="00AF37B4">
            <w:pPr>
              <w:tabs>
                <w:tab w:val="left" w:pos="4369"/>
              </w:tabs>
              <w:ind w:left="-107"/>
              <w:jc w:val="center"/>
              <w:rPr>
                <w:rFonts w:ascii="Arial Narrow" w:hAnsi="Arial Narrow" w:cs="Arial"/>
                <w:color w:val="000000"/>
                <w:sz w:val="20"/>
                <w:szCs w:val="20"/>
              </w:rPr>
            </w:pPr>
            <w:r w:rsidRPr="00203884">
              <w:rPr>
                <w:rFonts w:ascii="Arial Narrow" w:hAnsi="Arial Narrow" w:cs="Arial"/>
                <w:color w:val="000000"/>
                <w:sz w:val="20"/>
                <w:szCs w:val="20"/>
              </w:rPr>
              <w:t>Nome Função na Empresa</w:t>
            </w:r>
          </w:p>
          <w:p w14:paraId="20E23432" w14:textId="77777777" w:rsidR="00DF4972" w:rsidRPr="00203884" w:rsidRDefault="00DF4972" w:rsidP="00AF37B4">
            <w:pPr>
              <w:tabs>
                <w:tab w:val="left" w:pos="4369"/>
              </w:tabs>
              <w:ind w:left="-107"/>
              <w:jc w:val="center"/>
              <w:rPr>
                <w:rFonts w:ascii="Arial Narrow" w:hAnsi="Arial Narrow"/>
                <w:bCs/>
                <w:i/>
                <w:sz w:val="20"/>
                <w:szCs w:val="20"/>
              </w:rPr>
            </w:pPr>
            <w:r w:rsidRPr="00203884">
              <w:rPr>
                <w:rFonts w:ascii="Arial Narrow" w:hAnsi="Arial Narrow" w:cs="Arial"/>
                <w:i/>
                <w:color w:val="000000"/>
                <w:sz w:val="20"/>
                <w:szCs w:val="20"/>
              </w:rPr>
              <w:t>Assinatura do Representante Legal</w:t>
            </w:r>
          </w:p>
        </w:tc>
      </w:tr>
    </w:tbl>
    <w:p w14:paraId="1382CF6B" w14:textId="77777777" w:rsidR="002D3B25" w:rsidRPr="006D0327" w:rsidRDefault="002D3B25" w:rsidP="00C01212">
      <w:pPr>
        <w:pStyle w:val="Ttulo1"/>
        <w:tabs>
          <w:tab w:val="left" w:pos="9498"/>
        </w:tabs>
        <w:spacing w:before="1" w:line="252" w:lineRule="auto"/>
        <w:ind w:left="0" w:right="-24"/>
        <w:jc w:val="both"/>
        <w:rPr>
          <w:rFonts w:ascii="Arial Narrow" w:hAnsi="Arial Narrow"/>
          <w:sz w:val="24"/>
          <w:szCs w:val="24"/>
        </w:rPr>
      </w:pPr>
      <w:r w:rsidRPr="006D0327">
        <w:rPr>
          <w:rFonts w:ascii="Arial Narrow" w:hAnsi="Arial Narrow"/>
          <w:sz w:val="24"/>
          <w:szCs w:val="24"/>
        </w:rPr>
        <w:t>OBSERVAÇÕES:</w:t>
      </w:r>
    </w:p>
    <w:p w14:paraId="1C5C0048" w14:textId="77777777" w:rsidR="002D3B25" w:rsidRPr="006D0327" w:rsidRDefault="002D3B25" w:rsidP="00A967CA">
      <w:pPr>
        <w:pStyle w:val="PargrafodaLista"/>
        <w:numPr>
          <w:ilvl w:val="0"/>
          <w:numId w:val="20"/>
        </w:numPr>
        <w:pBdr>
          <w:top w:val="nil"/>
          <w:left w:val="nil"/>
          <w:bottom w:val="nil"/>
          <w:right w:val="nil"/>
          <w:between w:val="nil"/>
        </w:pBdr>
        <w:tabs>
          <w:tab w:val="left" w:pos="567"/>
          <w:tab w:val="left" w:pos="9498"/>
        </w:tabs>
        <w:spacing w:before="2" w:line="252" w:lineRule="auto"/>
        <w:ind w:left="0" w:right="-24" w:hanging="11"/>
        <w:rPr>
          <w:rFonts w:ascii="Arial Narrow" w:hAnsi="Arial Narrow" w:cs="Arial"/>
          <w:i/>
          <w:sz w:val="24"/>
          <w:szCs w:val="24"/>
        </w:rPr>
      </w:pPr>
      <w:r w:rsidRPr="006D0327">
        <w:rPr>
          <w:rFonts w:ascii="Arial Narrow" w:eastAsia="Arial" w:hAnsi="Arial Narrow" w:cs="Arial"/>
          <w:b/>
          <w:i/>
          <w:color w:val="000000"/>
          <w:sz w:val="24"/>
          <w:szCs w:val="24"/>
        </w:rPr>
        <w:t>INDICAR NA PROPOSTA OS SEGUINTES ITENS</w:t>
      </w:r>
      <w:r w:rsidRPr="006D0327">
        <w:rPr>
          <w:rFonts w:ascii="Arial Narrow" w:hAnsi="Arial Narrow"/>
          <w:b/>
          <w:i/>
          <w:color w:val="000000"/>
          <w:sz w:val="24"/>
          <w:szCs w:val="24"/>
        </w:rPr>
        <w:t>:</w:t>
      </w:r>
      <w:r w:rsidRPr="006D0327">
        <w:rPr>
          <w:rFonts w:ascii="Arial Narrow" w:hAnsi="Arial Narrow" w:cs="Arial"/>
          <w:i/>
          <w:color w:val="000000"/>
          <w:sz w:val="24"/>
          <w:szCs w:val="24"/>
        </w:rPr>
        <w:t xml:space="preserve"> Razão social da Proponente; Endereço completo (rua/avenida, número, bairro, cidade, CEP, (UF),Telefone e endereço eletrônico (e-mail), Nome para contato, Banco, número da conta corrente e da Agência no qual serão depositados os pagamentos se a Licitante se sagrar vencedora do certame.</w:t>
      </w:r>
    </w:p>
    <w:p w14:paraId="10839DC8" w14:textId="77777777" w:rsidR="002D3B25" w:rsidRPr="006D0327" w:rsidRDefault="002D3B25" w:rsidP="00A967CA">
      <w:pPr>
        <w:pStyle w:val="Ttulo1"/>
        <w:numPr>
          <w:ilvl w:val="0"/>
          <w:numId w:val="20"/>
        </w:numPr>
        <w:tabs>
          <w:tab w:val="left" w:pos="567"/>
          <w:tab w:val="left" w:pos="878"/>
        </w:tabs>
        <w:ind w:left="0" w:hanging="11"/>
        <w:jc w:val="both"/>
        <w:rPr>
          <w:rFonts w:ascii="Arial Narrow" w:hAnsi="Arial Narrow"/>
          <w:b w:val="0"/>
          <w:i/>
          <w:sz w:val="24"/>
          <w:szCs w:val="24"/>
        </w:rPr>
      </w:pPr>
      <w:r w:rsidRPr="006D0327">
        <w:rPr>
          <w:rFonts w:ascii="Arial Narrow" w:hAnsi="Arial Narrow"/>
          <w:b w:val="0"/>
          <w:i/>
          <w:color w:val="000000"/>
          <w:sz w:val="24"/>
          <w:szCs w:val="24"/>
        </w:rPr>
        <w:t xml:space="preserve">O item da proposta deverá obedecer estritamente aos itens constantes do Edital. </w:t>
      </w:r>
      <w:r w:rsidRPr="006D0327">
        <w:rPr>
          <w:rFonts w:ascii="Arial Narrow" w:hAnsi="Arial Narrow"/>
          <w:b w:val="0"/>
          <w:i/>
          <w:sz w:val="24"/>
          <w:szCs w:val="24"/>
        </w:rPr>
        <w:t xml:space="preserve">Ser apresentada no modelo fornecido pelo presente edital ou segundo seu modelo próprio, obedecendo estritamente a PLANILHA FORNECIDA. </w:t>
      </w:r>
    </w:p>
    <w:p w14:paraId="10D45AD9" w14:textId="36C67C62" w:rsidR="002D3B25" w:rsidRPr="006D0327" w:rsidRDefault="002D3B25" w:rsidP="006D0327">
      <w:pPr>
        <w:pStyle w:val="Ttulo1"/>
        <w:tabs>
          <w:tab w:val="left" w:pos="567"/>
          <w:tab w:val="left" w:pos="878"/>
        </w:tabs>
        <w:ind w:left="196"/>
        <w:jc w:val="both"/>
        <w:rPr>
          <w:rFonts w:ascii="Arial Narrow" w:hAnsi="Arial Narrow"/>
          <w:sz w:val="24"/>
          <w:szCs w:val="24"/>
        </w:rPr>
      </w:pPr>
    </w:p>
    <w:p w14:paraId="54C341B5"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19B684BB"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72E566DF"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081D08BD"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7DED7843" w14:textId="77777777" w:rsidR="00A80585" w:rsidRDefault="00A80585" w:rsidP="00147A4A">
      <w:pPr>
        <w:pStyle w:val="Ttulo1"/>
        <w:tabs>
          <w:tab w:val="left" w:pos="9072"/>
        </w:tabs>
        <w:spacing w:before="94" w:line="252" w:lineRule="auto"/>
        <w:ind w:left="0"/>
        <w:jc w:val="center"/>
        <w:rPr>
          <w:rFonts w:ascii="Arial Narrow" w:hAnsi="Arial Narrow"/>
          <w:sz w:val="24"/>
          <w:szCs w:val="24"/>
        </w:rPr>
      </w:pPr>
    </w:p>
    <w:p w14:paraId="183DF247" w14:textId="77777777" w:rsidR="00A80585" w:rsidRDefault="00A80585" w:rsidP="00147A4A">
      <w:pPr>
        <w:pStyle w:val="Ttulo1"/>
        <w:tabs>
          <w:tab w:val="left" w:pos="9072"/>
        </w:tabs>
        <w:spacing w:before="94" w:line="252" w:lineRule="auto"/>
        <w:ind w:left="0"/>
        <w:jc w:val="center"/>
        <w:rPr>
          <w:rFonts w:ascii="Arial Narrow" w:hAnsi="Arial Narrow"/>
          <w:sz w:val="24"/>
          <w:szCs w:val="24"/>
        </w:rPr>
      </w:pPr>
    </w:p>
    <w:p w14:paraId="3F0D401B" w14:textId="77777777" w:rsidR="00A80585" w:rsidRDefault="00A80585" w:rsidP="00147A4A">
      <w:pPr>
        <w:pStyle w:val="Ttulo1"/>
        <w:tabs>
          <w:tab w:val="left" w:pos="9072"/>
        </w:tabs>
        <w:spacing w:before="94" w:line="252" w:lineRule="auto"/>
        <w:ind w:left="0"/>
        <w:jc w:val="center"/>
        <w:rPr>
          <w:rFonts w:ascii="Arial Narrow" w:hAnsi="Arial Narrow"/>
          <w:sz w:val="24"/>
          <w:szCs w:val="24"/>
        </w:rPr>
      </w:pPr>
    </w:p>
    <w:p w14:paraId="7A5E94F3" w14:textId="77777777" w:rsidR="00A80585" w:rsidRDefault="00A80585" w:rsidP="00147A4A">
      <w:pPr>
        <w:pStyle w:val="Ttulo1"/>
        <w:tabs>
          <w:tab w:val="left" w:pos="9072"/>
        </w:tabs>
        <w:spacing w:before="94" w:line="252" w:lineRule="auto"/>
        <w:ind w:left="0"/>
        <w:jc w:val="center"/>
        <w:rPr>
          <w:rFonts w:ascii="Arial Narrow" w:hAnsi="Arial Narrow"/>
          <w:sz w:val="24"/>
          <w:szCs w:val="24"/>
        </w:rPr>
      </w:pPr>
    </w:p>
    <w:p w14:paraId="24E1FB9B" w14:textId="77777777" w:rsidR="00A80585" w:rsidRDefault="00A80585" w:rsidP="00147A4A">
      <w:pPr>
        <w:pStyle w:val="Ttulo1"/>
        <w:tabs>
          <w:tab w:val="left" w:pos="9072"/>
        </w:tabs>
        <w:spacing w:before="94" w:line="252" w:lineRule="auto"/>
        <w:ind w:left="0"/>
        <w:jc w:val="center"/>
        <w:rPr>
          <w:rFonts w:ascii="Arial Narrow" w:hAnsi="Arial Narrow"/>
          <w:sz w:val="24"/>
          <w:szCs w:val="24"/>
        </w:rPr>
      </w:pPr>
    </w:p>
    <w:p w14:paraId="5FD21DC8" w14:textId="77777777" w:rsidR="00A80585" w:rsidRDefault="00A80585" w:rsidP="00147A4A">
      <w:pPr>
        <w:pStyle w:val="Ttulo1"/>
        <w:tabs>
          <w:tab w:val="left" w:pos="9072"/>
        </w:tabs>
        <w:spacing w:before="94" w:line="252" w:lineRule="auto"/>
        <w:ind w:left="0"/>
        <w:jc w:val="center"/>
        <w:rPr>
          <w:rFonts w:ascii="Arial Narrow" w:hAnsi="Arial Narrow"/>
          <w:sz w:val="24"/>
          <w:szCs w:val="24"/>
        </w:rPr>
      </w:pPr>
    </w:p>
    <w:p w14:paraId="550AB3FC" w14:textId="77777777" w:rsidR="00A80585" w:rsidRDefault="00A80585" w:rsidP="00147A4A">
      <w:pPr>
        <w:pStyle w:val="Ttulo1"/>
        <w:tabs>
          <w:tab w:val="left" w:pos="9072"/>
        </w:tabs>
        <w:spacing w:before="94" w:line="252" w:lineRule="auto"/>
        <w:ind w:left="0"/>
        <w:jc w:val="center"/>
        <w:rPr>
          <w:rFonts w:ascii="Arial Narrow" w:hAnsi="Arial Narrow"/>
          <w:sz w:val="24"/>
          <w:szCs w:val="24"/>
        </w:rPr>
      </w:pPr>
    </w:p>
    <w:p w14:paraId="3C56ADBA" w14:textId="77777777" w:rsidR="00A80585" w:rsidRDefault="00A80585" w:rsidP="00147A4A">
      <w:pPr>
        <w:pStyle w:val="Ttulo1"/>
        <w:tabs>
          <w:tab w:val="left" w:pos="9072"/>
        </w:tabs>
        <w:spacing w:before="94" w:line="252" w:lineRule="auto"/>
        <w:ind w:left="0"/>
        <w:jc w:val="center"/>
        <w:rPr>
          <w:rFonts w:ascii="Arial Narrow" w:hAnsi="Arial Narrow"/>
          <w:sz w:val="24"/>
          <w:szCs w:val="24"/>
        </w:rPr>
      </w:pPr>
    </w:p>
    <w:p w14:paraId="744D0183" w14:textId="77777777" w:rsidR="00A80585" w:rsidRDefault="00A80585" w:rsidP="00147A4A">
      <w:pPr>
        <w:pStyle w:val="Ttulo1"/>
        <w:tabs>
          <w:tab w:val="left" w:pos="9072"/>
        </w:tabs>
        <w:spacing w:before="94" w:line="252" w:lineRule="auto"/>
        <w:ind w:left="0"/>
        <w:jc w:val="center"/>
        <w:rPr>
          <w:rFonts w:ascii="Arial Narrow" w:hAnsi="Arial Narrow"/>
          <w:sz w:val="24"/>
          <w:szCs w:val="24"/>
        </w:rPr>
      </w:pPr>
    </w:p>
    <w:p w14:paraId="3760A098" w14:textId="77777777" w:rsidR="00A80585" w:rsidRDefault="00A80585" w:rsidP="00147A4A">
      <w:pPr>
        <w:pStyle w:val="Ttulo1"/>
        <w:tabs>
          <w:tab w:val="left" w:pos="9072"/>
        </w:tabs>
        <w:spacing w:before="94" w:line="252" w:lineRule="auto"/>
        <w:ind w:left="0"/>
        <w:jc w:val="center"/>
        <w:rPr>
          <w:rFonts w:ascii="Arial Narrow" w:hAnsi="Arial Narrow"/>
          <w:sz w:val="24"/>
          <w:szCs w:val="24"/>
        </w:rPr>
      </w:pPr>
    </w:p>
    <w:p w14:paraId="7134D602" w14:textId="77777777" w:rsidR="00A80585" w:rsidRDefault="00A80585" w:rsidP="00147A4A">
      <w:pPr>
        <w:pStyle w:val="Ttulo1"/>
        <w:tabs>
          <w:tab w:val="left" w:pos="9072"/>
        </w:tabs>
        <w:spacing w:before="94" w:line="252" w:lineRule="auto"/>
        <w:ind w:left="0"/>
        <w:jc w:val="center"/>
        <w:rPr>
          <w:rFonts w:ascii="Arial Narrow" w:hAnsi="Arial Narrow"/>
          <w:sz w:val="24"/>
          <w:szCs w:val="24"/>
        </w:rPr>
      </w:pPr>
    </w:p>
    <w:p w14:paraId="74239C86" w14:textId="77777777" w:rsidR="00A80585" w:rsidRDefault="00A80585" w:rsidP="00147A4A">
      <w:pPr>
        <w:pStyle w:val="Ttulo1"/>
        <w:tabs>
          <w:tab w:val="left" w:pos="9072"/>
        </w:tabs>
        <w:spacing w:before="94" w:line="252" w:lineRule="auto"/>
        <w:ind w:left="0"/>
        <w:jc w:val="center"/>
        <w:rPr>
          <w:rFonts w:ascii="Arial Narrow" w:hAnsi="Arial Narrow"/>
          <w:sz w:val="24"/>
          <w:szCs w:val="24"/>
        </w:rPr>
      </w:pPr>
    </w:p>
    <w:p w14:paraId="38E2C2C0" w14:textId="77777777" w:rsidR="00A80585" w:rsidRDefault="00A80585" w:rsidP="00147A4A">
      <w:pPr>
        <w:pStyle w:val="Ttulo1"/>
        <w:tabs>
          <w:tab w:val="left" w:pos="9072"/>
        </w:tabs>
        <w:spacing w:before="94" w:line="252" w:lineRule="auto"/>
        <w:ind w:left="0"/>
        <w:jc w:val="center"/>
        <w:rPr>
          <w:rFonts w:ascii="Arial Narrow" w:hAnsi="Arial Narrow"/>
          <w:sz w:val="24"/>
          <w:szCs w:val="24"/>
        </w:rPr>
      </w:pPr>
    </w:p>
    <w:p w14:paraId="75A5441B" w14:textId="5E64B5AC" w:rsidR="00A80585" w:rsidRDefault="00A80585" w:rsidP="00147A4A">
      <w:pPr>
        <w:pStyle w:val="Ttulo1"/>
        <w:tabs>
          <w:tab w:val="left" w:pos="9072"/>
        </w:tabs>
        <w:spacing w:before="94" w:line="252" w:lineRule="auto"/>
        <w:ind w:left="0"/>
        <w:jc w:val="center"/>
        <w:rPr>
          <w:rFonts w:ascii="Arial Narrow" w:hAnsi="Arial Narrow"/>
          <w:sz w:val="24"/>
          <w:szCs w:val="24"/>
        </w:rPr>
      </w:pPr>
    </w:p>
    <w:p w14:paraId="589A8118" w14:textId="3A5747FE" w:rsidR="00BB539F" w:rsidRDefault="00BB539F" w:rsidP="00147A4A">
      <w:pPr>
        <w:pStyle w:val="Ttulo1"/>
        <w:tabs>
          <w:tab w:val="left" w:pos="9072"/>
        </w:tabs>
        <w:spacing w:before="94" w:line="252" w:lineRule="auto"/>
        <w:ind w:left="0"/>
        <w:jc w:val="center"/>
        <w:rPr>
          <w:rFonts w:ascii="Arial Narrow" w:hAnsi="Arial Narrow"/>
          <w:sz w:val="24"/>
          <w:szCs w:val="24"/>
        </w:rPr>
      </w:pPr>
    </w:p>
    <w:p w14:paraId="41719FAF" w14:textId="3A0B64A0" w:rsidR="00BB539F" w:rsidRDefault="00BB539F" w:rsidP="00147A4A">
      <w:pPr>
        <w:pStyle w:val="Ttulo1"/>
        <w:tabs>
          <w:tab w:val="left" w:pos="9072"/>
        </w:tabs>
        <w:spacing w:before="94" w:line="252" w:lineRule="auto"/>
        <w:ind w:left="0"/>
        <w:jc w:val="center"/>
        <w:rPr>
          <w:rFonts w:ascii="Arial Narrow" w:hAnsi="Arial Narrow"/>
          <w:sz w:val="24"/>
          <w:szCs w:val="24"/>
        </w:rPr>
      </w:pPr>
    </w:p>
    <w:p w14:paraId="62202AF6" w14:textId="071CFB3C" w:rsidR="0025047C" w:rsidRDefault="0025047C" w:rsidP="00147A4A">
      <w:pPr>
        <w:pStyle w:val="Ttulo1"/>
        <w:tabs>
          <w:tab w:val="left" w:pos="9072"/>
        </w:tabs>
        <w:spacing w:before="94" w:line="252" w:lineRule="auto"/>
        <w:ind w:left="0"/>
        <w:jc w:val="center"/>
        <w:rPr>
          <w:rFonts w:ascii="Arial Narrow" w:hAnsi="Arial Narrow"/>
          <w:sz w:val="24"/>
          <w:szCs w:val="24"/>
        </w:rPr>
      </w:pPr>
    </w:p>
    <w:p w14:paraId="7DDED46E" w14:textId="68888388" w:rsidR="0025047C" w:rsidRDefault="0025047C" w:rsidP="00147A4A">
      <w:pPr>
        <w:pStyle w:val="Ttulo1"/>
        <w:tabs>
          <w:tab w:val="left" w:pos="9072"/>
        </w:tabs>
        <w:spacing w:before="94" w:line="252" w:lineRule="auto"/>
        <w:ind w:left="0"/>
        <w:jc w:val="center"/>
        <w:rPr>
          <w:rFonts w:ascii="Arial Narrow" w:hAnsi="Arial Narrow"/>
          <w:sz w:val="24"/>
          <w:szCs w:val="24"/>
        </w:rPr>
      </w:pPr>
    </w:p>
    <w:p w14:paraId="6993BFDF" w14:textId="0E34F583" w:rsidR="00147A4A" w:rsidRDefault="00147A4A" w:rsidP="00147A4A">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lastRenderedPageBreak/>
        <w:t>ANEXO III</w:t>
      </w:r>
    </w:p>
    <w:p w14:paraId="6434C598" w14:textId="77777777" w:rsidR="00147A4A" w:rsidRPr="003D2C06" w:rsidRDefault="00147A4A" w:rsidP="00042500">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t>DECLARAÇÃO DE CONCORDÂNCIA COM AS CONDIÇÕES DO EDITAL/PROPOSTAS DE PREÇO/HABILITAÇÃO</w:t>
      </w:r>
    </w:p>
    <w:p w14:paraId="578D5486" w14:textId="7D748CDA" w:rsidR="00147A4A" w:rsidRPr="00BD151A" w:rsidRDefault="00147A4A" w:rsidP="00147A4A">
      <w:pPr>
        <w:pStyle w:val="Ttulo1"/>
        <w:spacing w:before="94"/>
        <w:ind w:left="0"/>
        <w:jc w:val="center"/>
        <w:rPr>
          <w:rFonts w:ascii="Arial Narrow" w:hAnsi="Arial Narrow"/>
          <w:sz w:val="24"/>
          <w:szCs w:val="24"/>
        </w:rPr>
      </w:pPr>
      <w:r w:rsidRPr="00BD151A">
        <w:rPr>
          <w:rFonts w:ascii="Arial Narrow" w:hAnsi="Arial Narrow"/>
          <w:sz w:val="24"/>
          <w:szCs w:val="24"/>
        </w:rPr>
        <w:t xml:space="preserve">PREGÃO PRESENCIAL Nº </w:t>
      </w:r>
      <w:r w:rsidR="00764C0F">
        <w:rPr>
          <w:rFonts w:ascii="Arial Narrow" w:hAnsi="Arial Narrow"/>
          <w:sz w:val="24"/>
          <w:szCs w:val="24"/>
        </w:rPr>
        <w:t>031</w:t>
      </w:r>
      <w:r w:rsidRPr="00BD151A">
        <w:rPr>
          <w:rFonts w:ascii="Arial Narrow" w:hAnsi="Arial Narrow"/>
          <w:sz w:val="24"/>
          <w:szCs w:val="24"/>
        </w:rPr>
        <w:t>/202</w:t>
      </w:r>
      <w:r w:rsidR="00B604CF">
        <w:rPr>
          <w:rFonts w:ascii="Arial Narrow" w:hAnsi="Arial Narrow"/>
          <w:sz w:val="24"/>
          <w:szCs w:val="24"/>
        </w:rPr>
        <w:t>6</w:t>
      </w:r>
    </w:p>
    <w:p w14:paraId="63F07FA1" w14:textId="77777777" w:rsidR="00147A4A" w:rsidRPr="00BD151A" w:rsidRDefault="00147A4A" w:rsidP="00147A4A">
      <w:pPr>
        <w:pStyle w:val="Ttulo1"/>
        <w:spacing w:before="93"/>
        <w:ind w:left="0"/>
        <w:jc w:val="both"/>
        <w:rPr>
          <w:rFonts w:ascii="Arial Narrow" w:hAnsi="Arial Narrow"/>
          <w:sz w:val="24"/>
          <w:szCs w:val="24"/>
        </w:rPr>
      </w:pPr>
    </w:p>
    <w:p w14:paraId="1C5D335C" w14:textId="77777777" w:rsidR="00147A4A" w:rsidRPr="00BD151A" w:rsidRDefault="00147A4A" w:rsidP="00147A4A">
      <w:pPr>
        <w:pStyle w:val="Ttulo1"/>
        <w:spacing w:before="93"/>
        <w:ind w:left="0"/>
        <w:jc w:val="both"/>
        <w:rPr>
          <w:rFonts w:ascii="Arial Narrow" w:hAnsi="Arial Narrow"/>
          <w:b w:val="0"/>
          <w:sz w:val="24"/>
          <w:szCs w:val="24"/>
        </w:rPr>
      </w:pPr>
    </w:p>
    <w:p w14:paraId="3E880B2B" w14:textId="75204F76"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r w:rsidRPr="00BD151A">
        <w:rPr>
          <w:rFonts w:ascii="Arial Narrow" w:hAnsi="Arial Narrow" w:cs="Arial"/>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BD151A">
        <w:rPr>
          <w:rFonts w:ascii="Arial Narrow" w:hAnsi="Arial Narrow"/>
          <w:sz w:val="24"/>
          <w:szCs w:val="24"/>
        </w:rPr>
        <w:t xml:space="preserve">, </w:t>
      </w:r>
      <w:r w:rsidRPr="00BD151A">
        <w:rPr>
          <w:rFonts w:ascii="Arial Narrow" w:hAnsi="Arial Narrow"/>
          <w:b/>
          <w:sz w:val="24"/>
          <w:szCs w:val="24"/>
        </w:rPr>
        <w:t>DECLARA</w:t>
      </w:r>
      <w:r w:rsidRPr="00BD151A">
        <w:rPr>
          <w:rFonts w:ascii="Arial Narrow" w:hAnsi="Arial Narrow"/>
          <w:sz w:val="24"/>
          <w:szCs w:val="24"/>
        </w:rPr>
        <w:t xml:space="preserve">, sob as penas da lei, que está ciente e concorda com as condições contidas no edital e seus anexos, </w:t>
      </w:r>
      <w:r w:rsidRPr="002D3B25">
        <w:rPr>
          <w:rFonts w:ascii="Arial Narrow" w:hAnsi="Arial Narrow"/>
          <w:sz w:val="24"/>
          <w:szCs w:val="24"/>
        </w:rPr>
        <w:t>bem</w:t>
      </w:r>
      <w:r w:rsidRPr="003D2C06">
        <w:rPr>
          <w:rFonts w:ascii="Arial Narrow" w:hAnsi="Arial Narrow"/>
          <w:sz w:val="24"/>
          <w:szCs w:val="24"/>
        </w:rPr>
        <w:t xml:space="preserve">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r w:rsidRPr="003D2C06">
        <w:rPr>
          <w:rFonts w:ascii="Arial Narrow" w:hAnsi="Arial Narrow" w:cs="Arial"/>
          <w:color w:val="000000"/>
          <w:sz w:val="24"/>
          <w:szCs w:val="24"/>
        </w:rPr>
        <w:t>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14:paraId="042133B0" w14:textId="6C3BEF85" w:rsidR="00147A4A"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5260BF1F" w14:textId="77777777" w:rsidR="007F3733" w:rsidRPr="003D2C06" w:rsidRDefault="007F3733" w:rsidP="00147A4A">
      <w:pPr>
        <w:pBdr>
          <w:top w:val="nil"/>
          <w:left w:val="nil"/>
          <w:bottom w:val="nil"/>
          <w:right w:val="nil"/>
          <w:between w:val="nil"/>
        </w:pBdr>
        <w:spacing w:before="11"/>
        <w:jc w:val="both"/>
        <w:rPr>
          <w:rFonts w:ascii="Arial Narrow" w:hAnsi="Arial Narrow" w:cs="Arial"/>
          <w:color w:val="000000"/>
          <w:sz w:val="24"/>
          <w:szCs w:val="24"/>
        </w:rPr>
      </w:pPr>
    </w:p>
    <w:p w14:paraId="105D62C4" w14:textId="55F17565"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69A2A243"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F37D2DD" w14:textId="77777777" w:rsidR="00147A4A" w:rsidRPr="003D2C06" w:rsidRDefault="00147A4A" w:rsidP="00147A4A">
      <w:pPr>
        <w:pStyle w:val="Ttulo1"/>
        <w:spacing w:before="93"/>
        <w:ind w:left="0"/>
        <w:jc w:val="both"/>
        <w:rPr>
          <w:rFonts w:ascii="Arial Narrow" w:hAnsi="Arial Narrow"/>
          <w:b w:val="0"/>
          <w:sz w:val="24"/>
          <w:szCs w:val="24"/>
        </w:rPr>
      </w:pPr>
    </w:p>
    <w:p w14:paraId="3BA118B0" w14:textId="77777777" w:rsidR="00147A4A" w:rsidRPr="003D2C06" w:rsidRDefault="00147A4A" w:rsidP="00147A4A">
      <w:pPr>
        <w:pStyle w:val="Ttulo1"/>
        <w:spacing w:before="93"/>
        <w:ind w:left="0"/>
        <w:jc w:val="both"/>
        <w:rPr>
          <w:rFonts w:ascii="Arial Narrow" w:hAnsi="Arial Narrow"/>
          <w:b w:val="0"/>
          <w:sz w:val="24"/>
          <w:szCs w:val="24"/>
        </w:rPr>
      </w:pPr>
    </w:p>
    <w:p w14:paraId="2E3CFED1" w14:textId="77777777" w:rsidR="00147A4A" w:rsidRPr="003D2C06" w:rsidRDefault="00147A4A" w:rsidP="00147A4A">
      <w:pPr>
        <w:pStyle w:val="Ttulo1"/>
        <w:spacing w:before="93"/>
        <w:ind w:left="0"/>
        <w:jc w:val="both"/>
        <w:rPr>
          <w:rFonts w:ascii="Arial Narrow" w:hAnsi="Arial Narrow"/>
          <w:b w:val="0"/>
          <w:sz w:val="24"/>
          <w:szCs w:val="24"/>
        </w:rPr>
      </w:pPr>
    </w:p>
    <w:p w14:paraId="75085A76" w14:textId="77777777" w:rsidR="00147A4A" w:rsidRPr="003D2C06" w:rsidRDefault="00147A4A" w:rsidP="00147A4A">
      <w:pPr>
        <w:pStyle w:val="Ttulo1"/>
        <w:spacing w:before="93"/>
        <w:ind w:left="0"/>
        <w:jc w:val="both"/>
        <w:rPr>
          <w:rFonts w:ascii="Arial Narrow" w:hAnsi="Arial Narrow"/>
          <w:b w:val="0"/>
          <w:sz w:val="24"/>
          <w:szCs w:val="24"/>
        </w:rPr>
      </w:pPr>
    </w:p>
    <w:p w14:paraId="5C83461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324EFD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B12053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D5FD1D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10023FC3" w14:textId="77777777" w:rsidR="00147A4A" w:rsidRPr="00780409" w:rsidRDefault="00147A4A" w:rsidP="00147A4A">
      <w:pPr>
        <w:pBdr>
          <w:top w:val="nil"/>
          <w:left w:val="nil"/>
          <w:bottom w:val="nil"/>
          <w:right w:val="nil"/>
          <w:between w:val="nil"/>
        </w:pBdr>
        <w:spacing w:line="252" w:lineRule="auto"/>
        <w:rPr>
          <w:rFonts w:ascii="Arial Narrow" w:hAnsi="Arial Narrow" w:cs="Arial"/>
          <w:b/>
          <w:color w:val="000000"/>
          <w:sz w:val="24"/>
          <w:szCs w:val="24"/>
        </w:rPr>
      </w:pPr>
      <w:r w:rsidRPr="00780409">
        <w:rPr>
          <w:rFonts w:ascii="Arial Narrow" w:hAnsi="Arial Narrow" w:cs="Arial"/>
          <w:b/>
          <w:color w:val="000000"/>
          <w:sz w:val="24"/>
          <w:szCs w:val="24"/>
        </w:rPr>
        <w:t>Carimbo CNPJ</w:t>
      </w:r>
    </w:p>
    <w:p w14:paraId="4154CBB8" w14:textId="77777777" w:rsidR="00147A4A" w:rsidRDefault="00147A4A" w:rsidP="002C5415">
      <w:pPr>
        <w:spacing w:line="320" w:lineRule="atLeast"/>
        <w:jc w:val="both"/>
        <w:rPr>
          <w:rFonts w:ascii="Arial Narrow" w:hAnsi="Arial Narrow"/>
          <w:bCs/>
          <w:sz w:val="24"/>
          <w:szCs w:val="24"/>
        </w:rPr>
      </w:pPr>
    </w:p>
    <w:p w14:paraId="6D182E4E" w14:textId="77777777" w:rsidR="00147A4A" w:rsidRDefault="00147A4A" w:rsidP="002C5415">
      <w:pPr>
        <w:spacing w:line="320" w:lineRule="atLeast"/>
        <w:jc w:val="both"/>
        <w:rPr>
          <w:rFonts w:ascii="Arial Narrow" w:hAnsi="Arial Narrow"/>
          <w:bCs/>
          <w:sz w:val="24"/>
          <w:szCs w:val="24"/>
        </w:rPr>
      </w:pPr>
    </w:p>
    <w:p w14:paraId="53B545B8" w14:textId="77777777" w:rsidR="00147A4A" w:rsidRDefault="00147A4A" w:rsidP="002C5415">
      <w:pPr>
        <w:spacing w:line="320" w:lineRule="atLeast"/>
        <w:jc w:val="both"/>
        <w:rPr>
          <w:rFonts w:ascii="Arial Narrow" w:hAnsi="Arial Narrow"/>
          <w:bCs/>
          <w:sz w:val="24"/>
          <w:szCs w:val="24"/>
        </w:rPr>
      </w:pPr>
    </w:p>
    <w:p w14:paraId="6C408686" w14:textId="77777777" w:rsidR="00147A4A" w:rsidRDefault="00147A4A" w:rsidP="002C5415">
      <w:pPr>
        <w:spacing w:line="320" w:lineRule="atLeast"/>
        <w:jc w:val="both"/>
        <w:rPr>
          <w:rFonts w:ascii="Arial Narrow" w:hAnsi="Arial Narrow"/>
          <w:bCs/>
          <w:sz w:val="24"/>
          <w:szCs w:val="24"/>
        </w:rPr>
      </w:pPr>
    </w:p>
    <w:p w14:paraId="0275A4FD" w14:textId="77777777" w:rsidR="00147A4A" w:rsidRDefault="00147A4A" w:rsidP="002C5415">
      <w:pPr>
        <w:spacing w:line="320" w:lineRule="atLeast"/>
        <w:jc w:val="both"/>
        <w:rPr>
          <w:rFonts w:ascii="Arial Narrow" w:hAnsi="Arial Narrow"/>
          <w:bCs/>
          <w:sz w:val="24"/>
          <w:szCs w:val="24"/>
        </w:rPr>
      </w:pPr>
    </w:p>
    <w:p w14:paraId="76473D5F" w14:textId="77777777" w:rsidR="00147A4A" w:rsidRDefault="00147A4A" w:rsidP="002C5415">
      <w:pPr>
        <w:spacing w:line="320" w:lineRule="atLeast"/>
        <w:jc w:val="both"/>
        <w:rPr>
          <w:rFonts w:ascii="Arial Narrow" w:hAnsi="Arial Narrow"/>
          <w:bCs/>
          <w:sz w:val="24"/>
          <w:szCs w:val="24"/>
        </w:rPr>
      </w:pPr>
    </w:p>
    <w:p w14:paraId="260A5FF3" w14:textId="77777777" w:rsidR="00147A4A" w:rsidRDefault="00147A4A" w:rsidP="002C5415">
      <w:pPr>
        <w:spacing w:line="320" w:lineRule="atLeast"/>
        <w:jc w:val="both"/>
        <w:rPr>
          <w:rFonts w:ascii="Arial Narrow" w:hAnsi="Arial Narrow"/>
          <w:bCs/>
          <w:sz w:val="24"/>
          <w:szCs w:val="24"/>
        </w:rPr>
      </w:pPr>
    </w:p>
    <w:p w14:paraId="770FB02F" w14:textId="58B1ABBB" w:rsidR="00147A4A" w:rsidRDefault="00147A4A" w:rsidP="002C5415">
      <w:pPr>
        <w:spacing w:line="320" w:lineRule="atLeast"/>
        <w:jc w:val="both"/>
        <w:rPr>
          <w:rFonts w:ascii="Arial Narrow" w:hAnsi="Arial Narrow"/>
          <w:bCs/>
          <w:sz w:val="24"/>
          <w:szCs w:val="24"/>
        </w:rPr>
      </w:pPr>
    </w:p>
    <w:p w14:paraId="3316073E" w14:textId="6F2094FC" w:rsidR="00672856" w:rsidRDefault="00672856" w:rsidP="002C5415">
      <w:pPr>
        <w:spacing w:line="320" w:lineRule="atLeast"/>
        <w:jc w:val="both"/>
        <w:rPr>
          <w:rFonts w:ascii="Arial Narrow" w:hAnsi="Arial Narrow"/>
          <w:bCs/>
          <w:sz w:val="24"/>
          <w:szCs w:val="24"/>
        </w:rPr>
      </w:pPr>
    </w:p>
    <w:p w14:paraId="500081FB" w14:textId="3E874C88" w:rsidR="00672856" w:rsidRDefault="00672856" w:rsidP="002C5415">
      <w:pPr>
        <w:spacing w:line="320" w:lineRule="atLeast"/>
        <w:jc w:val="both"/>
        <w:rPr>
          <w:rFonts w:ascii="Arial Narrow" w:hAnsi="Arial Narrow"/>
          <w:bCs/>
          <w:sz w:val="24"/>
          <w:szCs w:val="24"/>
        </w:rPr>
      </w:pPr>
    </w:p>
    <w:p w14:paraId="4C7076E3" w14:textId="31EAF283" w:rsidR="00147A4A" w:rsidRDefault="00147A4A" w:rsidP="00147A4A">
      <w:pPr>
        <w:pStyle w:val="Ttulo1"/>
        <w:spacing w:line="252" w:lineRule="auto"/>
        <w:ind w:left="0"/>
        <w:jc w:val="center"/>
        <w:rPr>
          <w:rFonts w:ascii="Arial Narrow" w:hAnsi="Arial Narrow"/>
          <w:sz w:val="24"/>
          <w:szCs w:val="24"/>
        </w:rPr>
      </w:pPr>
      <w:r w:rsidRPr="003D2C06">
        <w:rPr>
          <w:rFonts w:ascii="Arial Narrow" w:hAnsi="Arial Narrow"/>
          <w:sz w:val="24"/>
          <w:szCs w:val="24"/>
        </w:rPr>
        <w:lastRenderedPageBreak/>
        <w:t>ANEXO IV</w:t>
      </w:r>
    </w:p>
    <w:p w14:paraId="3E7C4FA2" w14:textId="77777777" w:rsidR="002449A9" w:rsidRPr="00213C6B" w:rsidRDefault="002449A9" w:rsidP="002449A9">
      <w:pPr>
        <w:ind w:left="56"/>
        <w:jc w:val="center"/>
        <w:rPr>
          <w:rFonts w:ascii="Arial Narrow" w:hAnsi="Arial Narrow" w:cs="Arial"/>
          <w:b/>
          <w:bCs/>
          <w:sz w:val="24"/>
          <w:szCs w:val="24"/>
        </w:rPr>
      </w:pPr>
      <w:r w:rsidRPr="00213C6B">
        <w:rPr>
          <w:rFonts w:ascii="Arial Narrow" w:hAnsi="Arial Narrow" w:cs="Arial"/>
          <w:b/>
          <w:bCs/>
          <w:sz w:val="24"/>
          <w:szCs w:val="24"/>
        </w:rPr>
        <w:t xml:space="preserve">MODELO DE DECLARAÇÃO DE MICROEMPRESA/EMPRESA DE </w:t>
      </w:r>
      <w:r>
        <w:rPr>
          <w:rFonts w:ascii="Arial Narrow" w:hAnsi="Arial Narrow" w:cs="Arial"/>
          <w:b/>
          <w:bCs/>
          <w:sz w:val="24"/>
          <w:szCs w:val="24"/>
        </w:rPr>
        <w:t>PEQUENO PORTE E</w:t>
      </w:r>
      <w:r w:rsidRPr="00213C6B">
        <w:rPr>
          <w:rFonts w:ascii="Arial Narrow" w:hAnsi="Arial Narrow" w:cs="Arial"/>
          <w:b/>
          <w:bCs/>
          <w:sz w:val="24"/>
          <w:szCs w:val="24"/>
        </w:rPr>
        <w:t xml:space="preserve"> MICROEMPREENDEDOR INDIVIDUAL</w:t>
      </w:r>
    </w:p>
    <w:p w14:paraId="4207C2FB" w14:textId="37BE3288" w:rsidR="002449A9" w:rsidRPr="00213C6B" w:rsidRDefault="002449A9" w:rsidP="002449A9">
      <w:pPr>
        <w:ind w:left="56"/>
        <w:jc w:val="center"/>
        <w:rPr>
          <w:rFonts w:ascii="Arial Narrow" w:hAnsi="Arial Narrow" w:cs="Arial"/>
          <w:b/>
          <w:bCs/>
          <w:sz w:val="24"/>
          <w:szCs w:val="24"/>
        </w:rPr>
      </w:pPr>
      <w:r w:rsidRPr="00213C6B">
        <w:rPr>
          <w:rFonts w:ascii="Arial Narrow" w:hAnsi="Arial Narrow" w:cs="Arial"/>
          <w:b/>
          <w:bCs/>
          <w:sz w:val="24"/>
          <w:szCs w:val="24"/>
          <w:highlight w:val="yellow"/>
        </w:rPr>
        <w:t xml:space="preserve">PREGÃO PRESENCIAL N.º </w:t>
      </w:r>
      <w:r w:rsidR="00227F66">
        <w:rPr>
          <w:rFonts w:ascii="Arial Narrow" w:hAnsi="Arial Narrow" w:cs="Arial"/>
          <w:b/>
          <w:bCs/>
          <w:sz w:val="24"/>
          <w:szCs w:val="24"/>
          <w:highlight w:val="yellow"/>
        </w:rPr>
        <w:t>031</w:t>
      </w:r>
      <w:r w:rsidRPr="00213C6B">
        <w:rPr>
          <w:rFonts w:ascii="Arial Narrow" w:hAnsi="Arial Narrow" w:cs="Arial"/>
          <w:b/>
          <w:bCs/>
          <w:sz w:val="24"/>
          <w:szCs w:val="24"/>
          <w:highlight w:val="yellow"/>
        </w:rPr>
        <w:t>/202</w:t>
      </w:r>
      <w:r>
        <w:rPr>
          <w:rFonts w:ascii="Arial Narrow" w:hAnsi="Arial Narrow" w:cs="Arial"/>
          <w:b/>
          <w:bCs/>
          <w:sz w:val="24"/>
          <w:szCs w:val="24"/>
          <w:highlight w:val="yellow"/>
        </w:rPr>
        <w:t>6</w:t>
      </w:r>
    </w:p>
    <w:p w14:paraId="3ECFFBD0" w14:textId="77777777" w:rsidR="002449A9" w:rsidRPr="00213C6B" w:rsidRDefault="002449A9" w:rsidP="002449A9">
      <w:pPr>
        <w:ind w:left="56"/>
        <w:jc w:val="both"/>
        <w:rPr>
          <w:rFonts w:ascii="Arial Narrow" w:hAnsi="Arial Narrow" w:cs="Arial"/>
          <w:sz w:val="24"/>
          <w:szCs w:val="24"/>
        </w:rPr>
      </w:pPr>
    </w:p>
    <w:p w14:paraId="4BFC323A" w14:textId="77777777" w:rsidR="002449A9" w:rsidRPr="00213C6B" w:rsidRDefault="002449A9" w:rsidP="002449A9">
      <w:pPr>
        <w:ind w:left="56"/>
        <w:jc w:val="both"/>
        <w:rPr>
          <w:rFonts w:ascii="Arial Narrow" w:hAnsi="Arial Narrow" w:cs="Arial"/>
          <w:sz w:val="24"/>
          <w:szCs w:val="24"/>
        </w:rPr>
      </w:pPr>
    </w:p>
    <w:p w14:paraId="251FC8D8" w14:textId="77777777" w:rsidR="002449A9" w:rsidRPr="00213C6B" w:rsidRDefault="002449A9" w:rsidP="002449A9">
      <w:pPr>
        <w:ind w:left="56"/>
        <w:jc w:val="both"/>
        <w:rPr>
          <w:rFonts w:ascii="Arial Narrow" w:hAnsi="Arial Narrow" w:cs="Arial"/>
          <w:sz w:val="24"/>
          <w:szCs w:val="24"/>
        </w:rPr>
      </w:pPr>
    </w:p>
    <w:p w14:paraId="4F68BDEA" w14:textId="77777777" w:rsidR="002449A9" w:rsidRPr="00213C6B" w:rsidRDefault="002449A9" w:rsidP="002449A9">
      <w:pPr>
        <w:ind w:left="56"/>
        <w:jc w:val="both"/>
        <w:rPr>
          <w:rFonts w:ascii="Arial Narrow" w:hAnsi="Arial Narrow" w:cs="Arial"/>
          <w:sz w:val="24"/>
          <w:szCs w:val="24"/>
        </w:rPr>
      </w:pPr>
      <w:r w:rsidRPr="00391F05">
        <w:rPr>
          <w:rFonts w:ascii="Arial Narrow" w:hAnsi="Arial Narrow" w:cs="Arial"/>
          <w:sz w:val="24"/>
          <w:szCs w:val="24"/>
          <w:highlight w:val="yellow"/>
        </w:rPr>
        <w:t>A Empresa [XXXXXXXXX</w:t>
      </w:r>
      <w:r>
        <w:rPr>
          <w:rFonts w:ascii="Arial Narrow" w:hAnsi="Arial Narrow" w:cs="Arial"/>
          <w:sz w:val="24"/>
          <w:szCs w:val="24"/>
          <w:highlight w:val="yellow"/>
        </w:rPr>
        <w:t>XXX</w:t>
      </w:r>
      <w:r w:rsidRPr="00391F05">
        <w:rPr>
          <w:rFonts w:ascii="Arial Narrow" w:hAnsi="Arial Narrow" w:cs="Arial"/>
          <w:sz w:val="24"/>
          <w:szCs w:val="24"/>
          <w:highlight w:val="yellow"/>
        </w:rPr>
        <w:t xml:space="preserve">], inscrita no CNPJ sob o n.º </w:t>
      </w:r>
      <w:r>
        <w:rPr>
          <w:rFonts w:ascii="Arial Narrow" w:hAnsi="Arial Narrow" w:cs="Arial"/>
          <w:sz w:val="24"/>
          <w:szCs w:val="24"/>
          <w:highlight w:val="yellow"/>
        </w:rPr>
        <w:t>[</w:t>
      </w:r>
      <w:r w:rsidRPr="00391F05">
        <w:rPr>
          <w:rFonts w:ascii="Arial Narrow" w:hAnsi="Arial Narrow" w:cs="Arial"/>
          <w:sz w:val="24"/>
          <w:szCs w:val="24"/>
          <w:highlight w:val="yellow"/>
        </w:rPr>
        <w:t>XXXXXXXXXXXXX</w:t>
      </w:r>
      <w:r>
        <w:rPr>
          <w:rFonts w:ascii="Arial Narrow" w:hAnsi="Arial Narrow" w:cs="Arial"/>
          <w:sz w:val="24"/>
          <w:szCs w:val="24"/>
          <w:highlight w:val="yellow"/>
        </w:rPr>
        <w:t>]</w:t>
      </w:r>
      <w:r w:rsidRPr="00391F05">
        <w:rPr>
          <w:rFonts w:ascii="Arial Narrow" w:hAnsi="Arial Narrow" w:cs="Arial"/>
          <w:sz w:val="24"/>
          <w:szCs w:val="24"/>
          <w:highlight w:val="yellow"/>
        </w:rPr>
        <w:t>, com sede na Rua/Av. XXXXXXXXXXXXXXXXXXXXXXXX</w:t>
      </w:r>
      <w:r>
        <w:rPr>
          <w:rFonts w:ascii="Arial Narrow" w:hAnsi="Arial Narrow" w:cs="Arial"/>
          <w:sz w:val="24"/>
          <w:szCs w:val="24"/>
          <w:highlight w:val="yellow"/>
        </w:rPr>
        <w:t xml:space="preserve">, </w:t>
      </w:r>
      <w:r w:rsidRPr="00391F05">
        <w:rPr>
          <w:rFonts w:ascii="Arial Narrow" w:hAnsi="Arial Narrow" w:cs="Arial"/>
          <w:sz w:val="24"/>
          <w:szCs w:val="24"/>
          <w:highlight w:val="yellow"/>
        </w:rPr>
        <w:t xml:space="preserve">por intermédio do seu representante legal o(a) Sr(a) </w:t>
      </w:r>
      <w:r>
        <w:rPr>
          <w:rFonts w:ascii="Arial Narrow" w:hAnsi="Arial Narrow" w:cs="Arial"/>
          <w:sz w:val="24"/>
          <w:szCs w:val="24"/>
          <w:highlight w:val="yellow"/>
        </w:rPr>
        <w:t>[</w:t>
      </w:r>
      <w:r w:rsidRPr="00391F05">
        <w:rPr>
          <w:rFonts w:ascii="Arial Narrow" w:hAnsi="Arial Narrow" w:cs="Arial"/>
          <w:sz w:val="24"/>
          <w:szCs w:val="24"/>
          <w:highlight w:val="yellow"/>
        </w:rPr>
        <w:t>XXXXXXXXXXXXX</w:t>
      </w:r>
      <w:r>
        <w:rPr>
          <w:rFonts w:ascii="Arial Narrow" w:hAnsi="Arial Narrow" w:cs="Arial"/>
          <w:sz w:val="24"/>
          <w:szCs w:val="24"/>
          <w:highlight w:val="yellow"/>
        </w:rPr>
        <w:t>]</w:t>
      </w:r>
      <w:r w:rsidRPr="00391F05">
        <w:rPr>
          <w:rFonts w:ascii="Arial Narrow" w:hAnsi="Arial Narrow" w:cs="Arial"/>
          <w:sz w:val="24"/>
          <w:szCs w:val="24"/>
          <w:highlight w:val="yellow"/>
        </w:rPr>
        <w:t xml:space="preserve">, portador(a) do Documento de Identidade n.º </w:t>
      </w:r>
      <w:r>
        <w:rPr>
          <w:rFonts w:ascii="Arial Narrow" w:hAnsi="Arial Narrow" w:cs="Arial"/>
          <w:sz w:val="24"/>
          <w:szCs w:val="24"/>
          <w:highlight w:val="yellow"/>
        </w:rPr>
        <w:t>[</w:t>
      </w:r>
      <w:r w:rsidRPr="00391F05">
        <w:rPr>
          <w:rFonts w:ascii="Arial Narrow" w:hAnsi="Arial Narrow" w:cs="Arial"/>
          <w:sz w:val="24"/>
          <w:szCs w:val="24"/>
          <w:highlight w:val="yellow"/>
        </w:rPr>
        <w:t>XXXXXXXXXXXX</w:t>
      </w:r>
      <w:r>
        <w:rPr>
          <w:rFonts w:ascii="Arial Narrow" w:hAnsi="Arial Narrow" w:cs="Arial"/>
          <w:sz w:val="24"/>
          <w:szCs w:val="24"/>
          <w:highlight w:val="yellow"/>
        </w:rPr>
        <w:t>]</w:t>
      </w:r>
      <w:r w:rsidRPr="00391F05">
        <w:rPr>
          <w:rFonts w:ascii="Arial Narrow" w:hAnsi="Arial Narrow" w:cs="Arial"/>
          <w:sz w:val="24"/>
          <w:szCs w:val="24"/>
          <w:highlight w:val="yellow"/>
        </w:rPr>
        <w:t xml:space="preserve">, órgão emissor </w:t>
      </w:r>
      <w:r>
        <w:rPr>
          <w:rFonts w:ascii="Arial Narrow" w:hAnsi="Arial Narrow" w:cs="Arial"/>
          <w:sz w:val="24"/>
          <w:szCs w:val="24"/>
          <w:highlight w:val="yellow"/>
        </w:rPr>
        <w:t>[</w:t>
      </w:r>
      <w:r w:rsidRPr="00391F05">
        <w:rPr>
          <w:rFonts w:ascii="Arial Narrow" w:hAnsi="Arial Narrow" w:cs="Arial"/>
          <w:sz w:val="24"/>
          <w:szCs w:val="24"/>
          <w:highlight w:val="yellow"/>
        </w:rPr>
        <w:t>XXXXXXXXX</w:t>
      </w:r>
      <w:r>
        <w:rPr>
          <w:rFonts w:ascii="Arial Narrow" w:hAnsi="Arial Narrow" w:cs="Arial"/>
          <w:sz w:val="24"/>
          <w:szCs w:val="24"/>
          <w:highlight w:val="yellow"/>
        </w:rPr>
        <w:t>]</w:t>
      </w:r>
      <w:r w:rsidRPr="00391F05">
        <w:rPr>
          <w:rFonts w:ascii="Arial Narrow" w:hAnsi="Arial Narrow" w:cs="Arial"/>
          <w:sz w:val="24"/>
          <w:szCs w:val="24"/>
          <w:highlight w:val="yellow"/>
        </w:rPr>
        <w:t xml:space="preserve"> e inscrito no CPF n.º </w:t>
      </w:r>
      <w:r>
        <w:rPr>
          <w:rFonts w:ascii="Arial Narrow" w:hAnsi="Arial Narrow" w:cs="Arial"/>
          <w:sz w:val="24"/>
          <w:szCs w:val="24"/>
          <w:highlight w:val="yellow"/>
        </w:rPr>
        <w:t>[</w:t>
      </w:r>
      <w:r w:rsidRPr="00391F05">
        <w:rPr>
          <w:rFonts w:ascii="Arial Narrow" w:hAnsi="Arial Narrow" w:cs="Arial"/>
          <w:sz w:val="24"/>
          <w:szCs w:val="24"/>
          <w:highlight w:val="yellow"/>
        </w:rPr>
        <w:t>XXXXXXXXXXX</w:t>
      </w:r>
      <w:r>
        <w:rPr>
          <w:rFonts w:ascii="Arial Narrow" w:hAnsi="Arial Narrow" w:cs="Arial"/>
          <w:sz w:val="24"/>
          <w:szCs w:val="24"/>
          <w:highlight w:val="yellow"/>
        </w:rPr>
        <w:t>]</w:t>
      </w:r>
      <w:r w:rsidRPr="00391F05">
        <w:rPr>
          <w:rFonts w:ascii="Arial Narrow" w:hAnsi="Arial Narrow" w:cs="Arial"/>
          <w:sz w:val="24"/>
          <w:szCs w:val="24"/>
          <w:highlight w:val="yellow"/>
        </w:rPr>
        <w:t xml:space="preserve">, </w:t>
      </w:r>
      <w:r w:rsidRPr="00391F05">
        <w:rPr>
          <w:rFonts w:ascii="Arial Narrow" w:hAnsi="Arial Narrow" w:cs="Arial"/>
          <w:b/>
          <w:sz w:val="24"/>
          <w:szCs w:val="24"/>
          <w:highlight w:val="yellow"/>
        </w:rPr>
        <w:t>DECLARA</w:t>
      </w:r>
      <w:r w:rsidRPr="00391F05">
        <w:rPr>
          <w:rFonts w:ascii="Arial Narrow" w:hAnsi="Arial Narrow" w:cs="Arial"/>
          <w:sz w:val="24"/>
          <w:szCs w:val="24"/>
          <w:highlight w:val="yellow"/>
        </w:rPr>
        <w:t xml:space="preserve"> para fins de participação no Pregão Presencial n.º XXX/202X, sob as penalidades da lei que:</w:t>
      </w:r>
    </w:p>
    <w:p w14:paraId="004AA3BC" w14:textId="77777777" w:rsidR="002449A9" w:rsidRPr="00213C6B" w:rsidRDefault="002449A9" w:rsidP="002449A9">
      <w:pPr>
        <w:ind w:left="56"/>
        <w:jc w:val="both"/>
        <w:rPr>
          <w:rFonts w:ascii="Arial Narrow" w:hAnsi="Arial Narrow" w:cs="Arial"/>
          <w:sz w:val="24"/>
          <w:szCs w:val="24"/>
        </w:rPr>
      </w:pPr>
    </w:p>
    <w:p w14:paraId="4A782216" w14:textId="77777777" w:rsidR="002449A9" w:rsidRPr="00213C6B" w:rsidRDefault="002449A9" w:rsidP="002449A9">
      <w:pPr>
        <w:ind w:left="56"/>
        <w:jc w:val="both"/>
        <w:rPr>
          <w:rFonts w:ascii="Arial Narrow" w:hAnsi="Arial Narrow" w:cs="Arial"/>
          <w:sz w:val="24"/>
          <w:szCs w:val="24"/>
        </w:rPr>
      </w:pPr>
      <w:r w:rsidRPr="00213C6B">
        <w:rPr>
          <w:rFonts w:ascii="Arial Narrow" w:hAnsi="Arial Narrow" w:cs="Arial"/>
          <w:sz w:val="24"/>
          <w:szCs w:val="24"/>
        </w:rPr>
        <w:t xml:space="preserve">I - Se enquadra como Microempresa, Empresa de Pequeno Porte ou Microempreendedor Individual, e não se encontra em nenhuma das situações previstas no §4º do art. 3º, da Lei Complementar 123/2006 e, está apto a usufruir do tratamento estabelecido nos artigos 42 a 49 da Lei Complementar 123/2006. </w:t>
      </w:r>
    </w:p>
    <w:p w14:paraId="7DC08812" w14:textId="77777777" w:rsidR="002449A9" w:rsidRPr="00213C6B" w:rsidRDefault="002449A9" w:rsidP="002449A9">
      <w:pPr>
        <w:ind w:left="56"/>
        <w:jc w:val="both"/>
        <w:rPr>
          <w:rFonts w:ascii="Arial Narrow" w:hAnsi="Arial Narrow" w:cs="Arial"/>
          <w:sz w:val="24"/>
          <w:szCs w:val="24"/>
        </w:rPr>
      </w:pPr>
    </w:p>
    <w:p w14:paraId="5E312036" w14:textId="77777777" w:rsidR="002449A9" w:rsidRDefault="002449A9" w:rsidP="002449A9">
      <w:pPr>
        <w:ind w:left="56"/>
        <w:jc w:val="both"/>
        <w:rPr>
          <w:rFonts w:ascii="Arial Narrow" w:hAnsi="Arial Narrow" w:cs="Arial"/>
          <w:sz w:val="24"/>
          <w:szCs w:val="24"/>
        </w:rPr>
      </w:pPr>
      <w:r w:rsidRPr="00213C6B">
        <w:rPr>
          <w:rFonts w:ascii="Arial Narrow" w:hAnsi="Arial Narrow" w:cs="Arial"/>
          <w:sz w:val="24"/>
          <w:szCs w:val="24"/>
        </w:rPr>
        <w:t>II – Que no ano-calendário de realização desta licitação, os valores somados dos contratos celebrados com a Administração Pública não extrapolam a receita bruta máxima admitida para fins de enquadramento como empresa de pequeno porte, nos termos do art. 4º, §2º da Lei nº 14.133/2021.</w:t>
      </w:r>
    </w:p>
    <w:p w14:paraId="1DAD9342" w14:textId="77777777" w:rsidR="002449A9" w:rsidRPr="00213C6B" w:rsidRDefault="002449A9" w:rsidP="002449A9">
      <w:pPr>
        <w:ind w:left="56"/>
        <w:jc w:val="both"/>
        <w:rPr>
          <w:rFonts w:ascii="Arial Narrow" w:hAnsi="Arial Narrow" w:cs="Arial"/>
          <w:sz w:val="24"/>
          <w:szCs w:val="24"/>
        </w:rPr>
      </w:pPr>
    </w:p>
    <w:p w14:paraId="26F70413" w14:textId="77777777" w:rsidR="002449A9" w:rsidRPr="003D2C06" w:rsidRDefault="002449A9" w:rsidP="002449A9">
      <w:pPr>
        <w:pStyle w:val="Ttulo1"/>
        <w:spacing w:before="93"/>
        <w:ind w:left="56"/>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6D64101C" w14:textId="77777777" w:rsidR="002449A9" w:rsidRPr="003D2C06" w:rsidRDefault="002449A9" w:rsidP="002449A9">
      <w:pPr>
        <w:pStyle w:val="Ttulo1"/>
        <w:spacing w:before="93"/>
        <w:ind w:left="56"/>
        <w:jc w:val="both"/>
        <w:rPr>
          <w:rFonts w:ascii="Arial Narrow" w:hAnsi="Arial Narrow"/>
          <w:b w:val="0"/>
          <w:sz w:val="24"/>
          <w:szCs w:val="24"/>
        </w:rPr>
      </w:pPr>
      <w:r w:rsidRPr="003D2C06">
        <w:rPr>
          <w:rFonts w:ascii="Arial Narrow" w:hAnsi="Arial Narrow"/>
          <w:b w:val="0"/>
          <w:sz w:val="24"/>
          <w:szCs w:val="24"/>
        </w:rPr>
        <w:t xml:space="preserve">___/___/_____ </w:t>
      </w:r>
    </w:p>
    <w:p w14:paraId="32CAFFC1" w14:textId="77777777" w:rsidR="002449A9" w:rsidRPr="003D2C06" w:rsidRDefault="002449A9" w:rsidP="002449A9">
      <w:pPr>
        <w:pStyle w:val="Ttulo1"/>
        <w:spacing w:before="93"/>
        <w:ind w:left="56"/>
        <w:jc w:val="both"/>
        <w:rPr>
          <w:rFonts w:ascii="Arial Narrow" w:hAnsi="Arial Narrow"/>
          <w:b w:val="0"/>
          <w:sz w:val="24"/>
          <w:szCs w:val="24"/>
        </w:rPr>
      </w:pPr>
    </w:p>
    <w:p w14:paraId="30C25313" w14:textId="77777777" w:rsidR="002449A9" w:rsidRPr="003D2C06" w:rsidRDefault="002449A9" w:rsidP="002449A9">
      <w:pPr>
        <w:pStyle w:val="Ttulo1"/>
        <w:spacing w:before="93"/>
        <w:ind w:left="56"/>
        <w:jc w:val="both"/>
        <w:rPr>
          <w:rFonts w:ascii="Arial Narrow" w:hAnsi="Arial Narrow"/>
          <w:b w:val="0"/>
          <w:sz w:val="24"/>
          <w:szCs w:val="24"/>
        </w:rPr>
      </w:pPr>
    </w:p>
    <w:p w14:paraId="29F9D014" w14:textId="77777777" w:rsidR="002449A9" w:rsidRPr="003D2C06" w:rsidRDefault="002449A9" w:rsidP="002449A9">
      <w:pPr>
        <w:pStyle w:val="Ttulo1"/>
        <w:spacing w:before="93"/>
        <w:ind w:left="56"/>
        <w:jc w:val="both"/>
        <w:rPr>
          <w:rFonts w:ascii="Arial Narrow" w:hAnsi="Arial Narrow"/>
          <w:b w:val="0"/>
          <w:sz w:val="24"/>
          <w:szCs w:val="24"/>
        </w:rPr>
      </w:pPr>
    </w:p>
    <w:p w14:paraId="6FB05060" w14:textId="77777777" w:rsidR="002449A9" w:rsidRPr="003D2C06" w:rsidRDefault="002449A9" w:rsidP="002449A9">
      <w:pPr>
        <w:pStyle w:val="Ttulo1"/>
        <w:spacing w:before="93"/>
        <w:ind w:left="56"/>
        <w:jc w:val="both"/>
        <w:rPr>
          <w:rFonts w:ascii="Arial Narrow" w:hAnsi="Arial Narrow"/>
          <w:b w:val="0"/>
          <w:sz w:val="24"/>
          <w:szCs w:val="24"/>
        </w:rPr>
      </w:pPr>
    </w:p>
    <w:p w14:paraId="5A086D28" w14:textId="77777777" w:rsidR="002449A9" w:rsidRPr="003D2C06" w:rsidRDefault="002449A9" w:rsidP="002449A9">
      <w:pPr>
        <w:pStyle w:val="Ttulo1"/>
        <w:spacing w:before="93"/>
        <w:ind w:left="56"/>
        <w:jc w:val="both"/>
        <w:rPr>
          <w:rFonts w:ascii="Arial Narrow" w:hAnsi="Arial Narrow"/>
          <w:b w:val="0"/>
          <w:sz w:val="24"/>
          <w:szCs w:val="24"/>
        </w:rPr>
      </w:pPr>
      <w:r w:rsidRPr="003D2C06">
        <w:rPr>
          <w:rFonts w:ascii="Arial Narrow" w:hAnsi="Arial Narrow"/>
          <w:b w:val="0"/>
          <w:sz w:val="24"/>
          <w:szCs w:val="24"/>
        </w:rPr>
        <w:t>____________________________</w:t>
      </w:r>
    </w:p>
    <w:p w14:paraId="10508228" w14:textId="77777777" w:rsidR="002449A9" w:rsidRDefault="002449A9" w:rsidP="002449A9">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B9DFE36" w14:textId="77777777" w:rsidR="002449A9" w:rsidRDefault="002449A9" w:rsidP="002449A9">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772E5AF8" w14:textId="77777777" w:rsidR="002449A9" w:rsidRDefault="002449A9" w:rsidP="002449A9">
      <w:pPr>
        <w:pBdr>
          <w:top w:val="nil"/>
          <w:left w:val="nil"/>
          <w:bottom w:val="nil"/>
          <w:right w:val="nil"/>
          <w:between w:val="nil"/>
        </w:pBdr>
        <w:spacing w:line="252" w:lineRule="auto"/>
        <w:ind w:left="56"/>
        <w:rPr>
          <w:rFonts w:ascii="Arial Narrow" w:hAnsi="Arial Narrow" w:cs="Arial"/>
          <w:color w:val="000000"/>
          <w:sz w:val="24"/>
          <w:szCs w:val="24"/>
        </w:rPr>
      </w:pPr>
    </w:p>
    <w:p w14:paraId="4864D7F3" w14:textId="77777777" w:rsidR="002449A9" w:rsidRPr="003D2C06" w:rsidRDefault="002449A9" w:rsidP="002449A9">
      <w:pPr>
        <w:pStyle w:val="Ttulo1"/>
        <w:spacing w:before="179" w:line="412" w:lineRule="auto"/>
        <w:ind w:left="56"/>
        <w:jc w:val="both"/>
        <w:rPr>
          <w:rFonts w:ascii="Arial Narrow" w:hAnsi="Arial Narrow"/>
          <w:sz w:val="24"/>
          <w:szCs w:val="24"/>
        </w:rPr>
      </w:pPr>
      <w:r>
        <w:rPr>
          <w:rFonts w:ascii="Arial Narrow" w:hAnsi="Arial Narrow"/>
          <w:color w:val="000000"/>
          <w:sz w:val="24"/>
          <w:szCs w:val="24"/>
        </w:rPr>
        <w:t>Carimbo CNPJ</w:t>
      </w:r>
    </w:p>
    <w:p w14:paraId="5FBD68DB" w14:textId="77777777" w:rsidR="002449A9" w:rsidRDefault="002449A9" w:rsidP="002449A9">
      <w:pPr>
        <w:spacing w:line="320" w:lineRule="atLeast"/>
        <w:ind w:left="56"/>
        <w:jc w:val="both"/>
        <w:rPr>
          <w:rFonts w:ascii="Arial Narrow" w:hAnsi="Arial Narrow"/>
          <w:bCs/>
          <w:sz w:val="24"/>
          <w:szCs w:val="24"/>
        </w:rPr>
      </w:pPr>
    </w:p>
    <w:p w14:paraId="006C82C3" w14:textId="77777777" w:rsidR="002449A9" w:rsidRDefault="002449A9" w:rsidP="002449A9">
      <w:pPr>
        <w:spacing w:line="320" w:lineRule="atLeast"/>
        <w:ind w:left="56"/>
        <w:jc w:val="both"/>
        <w:rPr>
          <w:rFonts w:ascii="Arial Narrow" w:hAnsi="Arial Narrow"/>
          <w:bCs/>
          <w:sz w:val="24"/>
          <w:szCs w:val="24"/>
        </w:rPr>
      </w:pPr>
    </w:p>
    <w:p w14:paraId="765BE555" w14:textId="77777777" w:rsidR="00147A4A" w:rsidRDefault="00147A4A" w:rsidP="002C5415">
      <w:pPr>
        <w:spacing w:line="320" w:lineRule="atLeast"/>
        <w:jc w:val="both"/>
        <w:rPr>
          <w:rFonts w:ascii="Arial Narrow" w:hAnsi="Arial Narrow"/>
          <w:bCs/>
          <w:sz w:val="24"/>
          <w:szCs w:val="24"/>
        </w:rPr>
      </w:pPr>
    </w:p>
    <w:p w14:paraId="3E79F1C1" w14:textId="77777777" w:rsidR="00147A4A" w:rsidRDefault="00147A4A" w:rsidP="002C5415">
      <w:pPr>
        <w:spacing w:line="320" w:lineRule="atLeast"/>
        <w:jc w:val="both"/>
        <w:rPr>
          <w:rFonts w:ascii="Arial Narrow" w:hAnsi="Arial Narrow"/>
          <w:bCs/>
          <w:sz w:val="24"/>
          <w:szCs w:val="24"/>
        </w:rPr>
      </w:pPr>
    </w:p>
    <w:p w14:paraId="673C46F6" w14:textId="77777777" w:rsidR="00147A4A" w:rsidRDefault="00147A4A" w:rsidP="002C5415">
      <w:pPr>
        <w:spacing w:line="320" w:lineRule="atLeast"/>
        <w:jc w:val="both"/>
        <w:rPr>
          <w:rFonts w:ascii="Arial Narrow" w:hAnsi="Arial Narrow"/>
          <w:bCs/>
          <w:sz w:val="24"/>
          <w:szCs w:val="24"/>
        </w:rPr>
      </w:pPr>
    </w:p>
    <w:p w14:paraId="0E7B4102" w14:textId="77777777" w:rsidR="00147A4A" w:rsidRDefault="00147A4A" w:rsidP="002C5415">
      <w:pPr>
        <w:spacing w:line="320" w:lineRule="atLeast"/>
        <w:jc w:val="both"/>
        <w:rPr>
          <w:rFonts w:ascii="Arial Narrow" w:hAnsi="Arial Narrow"/>
          <w:bCs/>
          <w:sz w:val="24"/>
          <w:szCs w:val="24"/>
        </w:rPr>
      </w:pPr>
    </w:p>
    <w:p w14:paraId="2979A3F3" w14:textId="77777777" w:rsidR="00147A4A" w:rsidRDefault="00147A4A" w:rsidP="002C5415">
      <w:pPr>
        <w:spacing w:line="320" w:lineRule="atLeast"/>
        <w:jc w:val="both"/>
        <w:rPr>
          <w:rFonts w:ascii="Arial Narrow" w:hAnsi="Arial Narrow"/>
          <w:bCs/>
          <w:sz w:val="24"/>
          <w:szCs w:val="24"/>
        </w:rPr>
      </w:pPr>
    </w:p>
    <w:p w14:paraId="3A9359EC" w14:textId="77777777" w:rsidR="00147A4A" w:rsidRDefault="00147A4A" w:rsidP="002C5415">
      <w:pPr>
        <w:spacing w:line="320" w:lineRule="atLeast"/>
        <w:jc w:val="both"/>
        <w:rPr>
          <w:rFonts w:ascii="Arial Narrow" w:hAnsi="Arial Narrow"/>
          <w:bCs/>
          <w:sz w:val="24"/>
          <w:szCs w:val="24"/>
        </w:rPr>
      </w:pPr>
    </w:p>
    <w:p w14:paraId="41ED98DD" w14:textId="77777777" w:rsidR="00147A4A" w:rsidRDefault="00147A4A" w:rsidP="002C5415">
      <w:pPr>
        <w:spacing w:line="320" w:lineRule="atLeast"/>
        <w:jc w:val="both"/>
        <w:rPr>
          <w:rFonts w:ascii="Arial Narrow" w:hAnsi="Arial Narrow"/>
          <w:bCs/>
          <w:sz w:val="24"/>
          <w:szCs w:val="24"/>
        </w:rPr>
      </w:pPr>
    </w:p>
    <w:p w14:paraId="7B58D9DA" w14:textId="7809714C" w:rsidR="00147A4A" w:rsidRPr="00495B9D" w:rsidRDefault="00147A4A" w:rsidP="00147A4A">
      <w:pPr>
        <w:jc w:val="center"/>
        <w:rPr>
          <w:rFonts w:ascii="Arial Narrow" w:hAnsi="Arial Narrow"/>
          <w:b/>
          <w:sz w:val="24"/>
        </w:rPr>
      </w:pPr>
      <w:r w:rsidRPr="00495B9D">
        <w:rPr>
          <w:rFonts w:ascii="Arial Narrow" w:hAnsi="Arial Narrow"/>
          <w:b/>
          <w:sz w:val="24"/>
        </w:rPr>
        <w:lastRenderedPageBreak/>
        <w:t>ANEXO V</w:t>
      </w:r>
    </w:p>
    <w:p w14:paraId="1AAA6BB8" w14:textId="77777777" w:rsidR="00147A4A" w:rsidRDefault="00147A4A" w:rsidP="00147A4A">
      <w:pPr>
        <w:jc w:val="center"/>
        <w:rPr>
          <w:rFonts w:ascii="Arial Narrow" w:hAnsi="Arial Narrow"/>
          <w:b/>
          <w:sz w:val="24"/>
        </w:rPr>
      </w:pPr>
      <w:r w:rsidRPr="00495B9D">
        <w:rPr>
          <w:rFonts w:ascii="Arial Narrow" w:hAnsi="Arial Narrow"/>
          <w:b/>
          <w:sz w:val="24"/>
        </w:rPr>
        <w:t>MODELO DE DECLARAÇÃO QUE NÃO EMPREGA MENORES</w:t>
      </w:r>
    </w:p>
    <w:p w14:paraId="16F33E80" w14:textId="52B535C4" w:rsidR="00147A4A" w:rsidRPr="00593FE6" w:rsidRDefault="00147A4A" w:rsidP="00147A4A">
      <w:pPr>
        <w:pStyle w:val="Ttulo1"/>
        <w:spacing w:before="94"/>
        <w:ind w:left="0"/>
        <w:jc w:val="center"/>
        <w:rPr>
          <w:rFonts w:ascii="Arial Narrow" w:hAnsi="Arial Narrow"/>
          <w:sz w:val="24"/>
          <w:szCs w:val="24"/>
        </w:rPr>
      </w:pPr>
      <w:r w:rsidRPr="00593FE6">
        <w:rPr>
          <w:rFonts w:ascii="Arial Narrow" w:hAnsi="Arial Narrow"/>
          <w:sz w:val="24"/>
          <w:szCs w:val="24"/>
        </w:rPr>
        <w:t xml:space="preserve">PREGÃO PRESENCIAL Nº </w:t>
      </w:r>
      <w:r w:rsidR="00EC0EE2">
        <w:rPr>
          <w:rFonts w:ascii="Arial Narrow" w:hAnsi="Arial Narrow"/>
          <w:sz w:val="24"/>
          <w:szCs w:val="24"/>
        </w:rPr>
        <w:t>031</w:t>
      </w:r>
      <w:r w:rsidRPr="00593FE6">
        <w:rPr>
          <w:rFonts w:ascii="Arial Narrow" w:hAnsi="Arial Narrow"/>
          <w:sz w:val="24"/>
          <w:szCs w:val="24"/>
        </w:rPr>
        <w:t>/202</w:t>
      </w:r>
      <w:r w:rsidR="005F4158">
        <w:rPr>
          <w:rFonts w:ascii="Arial Narrow" w:hAnsi="Arial Narrow"/>
          <w:sz w:val="24"/>
          <w:szCs w:val="24"/>
        </w:rPr>
        <w:t>6</w:t>
      </w:r>
    </w:p>
    <w:p w14:paraId="0CB16103" w14:textId="77777777" w:rsidR="00147A4A" w:rsidRPr="00593FE6" w:rsidRDefault="00147A4A" w:rsidP="00147A4A">
      <w:pPr>
        <w:jc w:val="center"/>
        <w:rPr>
          <w:rFonts w:ascii="Arial Narrow" w:hAnsi="Arial Narrow"/>
          <w:b/>
          <w:sz w:val="24"/>
        </w:rPr>
      </w:pPr>
    </w:p>
    <w:p w14:paraId="0BE35F86" w14:textId="77777777" w:rsidR="00147A4A" w:rsidRPr="00593FE6" w:rsidRDefault="00147A4A" w:rsidP="00147A4A">
      <w:pPr>
        <w:pBdr>
          <w:top w:val="nil"/>
          <w:left w:val="nil"/>
          <w:bottom w:val="nil"/>
          <w:right w:val="nil"/>
          <w:between w:val="nil"/>
        </w:pBdr>
        <w:jc w:val="both"/>
        <w:rPr>
          <w:rFonts w:ascii="Arial Narrow" w:eastAsia="Arial" w:hAnsi="Arial Narrow" w:cs="Arial"/>
          <w:b/>
          <w:color w:val="000000"/>
          <w:sz w:val="28"/>
          <w:szCs w:val="24"/>
        </w:rPr>
      </w:pPr>
    </w:p>
    <w:p w14:paraId="2CD44A55" w14:textId="77777777" w:rsidR="00147A4A" w:rsidRPr="00593FE6" w:rsidRDefault="00147A4A" w:rsidP="00147A4A">
      <w:pPr>
        <w:pBdr>
          <w:top w:val="nil"/>
          <w:left w:val="nil"/>
          <w:bottom w:val="nil"/>
          <w:right w:val="nil"/>
          <w:between w:val="nil"/>
        </w:pBdr>
        <w:spacing w:before="6"/>
        <w:jc w:val="both"/>
        <w:rPr>
          <w:rFonts w:ascii="Arial Narrow" w:eastAsia="Arial" w:hAnsi="Arial Narrow" w:cs="Arial"/>
          <w:b/>
          <w:color w:val="000000"/>
          <w:sz w:val="24"/>
          <w:szCs w:val="24"/>
        </w:rPr>
      </w:pPr>
    </w:p>
    <w:p w14:paraId="673470A0" w14:textId="77777777" w:rsidR="00147A4A" w:rsidRPr="00593FE6" w:rsidRDefault="00147A4A" w:rsidP="00147A4A">
      <w:pPr>
        <w:pBdr>
          <w:top w:val="nil"/>
          <w:left w:val="nil"/>
          <w:bottom w:val="nil"/>
          <w:right w:val="nil"/>
          <w:between w:val="nil"/>
        </w:pBdr>
        <w:spacing w:before="2"/>
        <w:jc w:val="both"/>
        <w:rPr>
          <w:rFonts w:ascii="Arial Narrow" w:hAnsi="Arial Narrow" w:cs="Arial"/>
          <w:b/>
          <w:color w:val="000000"/>
          <w:sz w:val="24"/>
          <w:szCs w:val="24"/>
        </w:rPr>
      </w:pPr>
    </w:p>
    <w:p w14:paraId="61D18A7B" w14:textId="77777777" w:rsidR="00147A4A" w:rsidRPr="00593FE6" w:rsidRDefault="00147A4A" w:rsidP="00147A4A">
      <w:pPr>
        <w:pBdr>
          <w:top w:val="nil"/>
          <w:left w:val="nil"/>
          <w:bottom w:val="nil"/>
          <w:right w:val="nil"/>
          <w:between w:val="nil"/>
        </w:pBdr>
        <w:spacing w:before="2"/>
        <w:jc w:val="both"/>
        <w:rPr>
          <w:rFonts w:ascii="Arial Narrow" w:hAnsi="Arial Narrow" w:cs="Arial"/>
          <w:color w:val="000000"/>
          <w:sz w:val="24"/>
          <w:szCs w:val="24"/>
        </w:rPr>
      </w:pPr>
    </w:p>
    <w:p w14:paraId="3EBA8127" w14:textId="634D9FD0" w:rsidR="00147A4A" w:rsidRPr="003D2C06" w:rsidRDefault="00147A4A" w:rsidP="00147A4A">
      <w:pPr>
        <w:pBdr>
          <w:top w:val="nil"/>
          <w:left w:val="nil"/>
          <w:bottom w:val="nil"/>
          <w:right w:val="nil"/>
          <w:between w:val="nil"/>
        </w:pBdr>
        <w:spacing w:before="1" w:line="259" w:lineRule="auto"/>
        <w:jc w:val="both"/>
        <w:rPr>
          <w:rFonts w:ascii="Arial Narrow" w:hAnsi="Arial Narrow" w:cs="Arial"/>
          <w:color w:val="000000"/>
          <w:sz w:val="24"/>
          <w:szCs w:val="24"/>
        </w:rPr>
      </w:pPr>
      <w:r w:rsidRPr="00593FE6">
        <w:rPr>
          <w:rFonts w:ascii="Arial Narrow" w:hAnsi="Arial Narrow" w:cs="Arial"/>
          <w:color w:val="000000"/>
          <w:sz w:val="24"/>
          <w:szCs w:val="24"/>
        </w:rPr>
        <w:t xml:space="preserve">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w:t>
      </w:r>
      <w:r w:rsidRPr="00593FE6">
        <w:rPr>
          <w:rFonts w:ascii="Arial Narrow" w:hAnsi="Arial Narrow" w:cs="Arial"/>
          <w:b/>
          <w:color w:val="000000"/>
          <w:sz w:val="24"/>
          <w:szCs w:val="24"/>
        </w:rPr>
        <w:t>DECLARA</w:t>
      </w:r>
      <w:r w:rsidRPr="00593FE6">
        <w:rPr>
          <w:rFonts w:ascii="Arial Narrow" w:hAnsi="Arial Narrow" w:cs="Arial"/>
          <w:color w:val="000000"/>
          <w:sz w:val="24"/>
          <w:szCs w:val="24"/>
        </w:rPr>
        <w:t>, que cumpre o disposto no inciso XXXIII do a</w:t>
      </w:r>
      <w:r w:rsidRPr="003D2C06">
        <w:rPr>
          <w:rFonts w:ascii="Arial Narrow" w:hAnsi="Arial Narrow" w:cs="Arial"/>
          <w:color w:val="000000"/>
          <w:sz w:val="24"/>
          <w:szCs w:val="24"/>
        </w:rPr>
        <w:t>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68º da Lei n.º 14.133, de 1 de abril de 2021.</w:t>
      </w:r>
    </w:p>
    <w:p w14:paraId="13F9814C" w14:textId="4B06A83C" w:rsidR="00147A4A" w:rsidRPr="003D2C06" w:rsidRDefault="00147A4A" w:rsidP="00147A4A">
      <w:pPr>
        <w:pBdr>
          <w:top w:val="nil"/>
          <w:left w:val="nil"/>
          <w:bottom w:val="nil"/>
          <w:right w:val="nil"/>
          <w:between w:val="nil"/>
        </w:pBdr>
        <w:spacing w:before="157"/>
        <w:jc w:val="both"/>
        <w:rPr>
          <w:rFonts w:ascii="Arial Narrow" w:hAnsi="Arial Narrow" w:cs="Arial"/>
          <w:color w:val="000000"/>
          <w:sz w:val="24"/>
          <w:szCs w:val="24"/>
        </w:rPr>
      </w:pPr>
      <w:r w:rsidRPr="003D2C06">
        <w:rPr>
          <w:rFonts w:ascii="Arial Narrow" w:hAnsi="Arial Narrow" w:cs="Arial"/>
          <w:color w:val="000000"/>
          <w:sz w:val="24"/>
          <w:szCs w:val="24"/>
        </w:rPr>
        <w:t>Ressalva: emprega menor, a partir de 14 (quatorze) anos, na condição de aprendiz (</w:t>
      </w:r>
      <w:r w:rsidR="00690F83">
        <w:rPr>
          <w:rFonts w:ascii="Arial Narrow" w:hAnsi="Arial Narrow" w:cs="Arial"/>
          <w:color w:val="000000"/>
          <w:sz w:val="24"/>
          <w:szCs w:val="24"/>
        </w:rPr>
        <w:t xml:space="preserve"> </w:t>
      </w:r>
      <w:r w:rsidRPr="003D2C06">
        <w:rPr>
          <w:rFonts w:ascii="Arial Narrow" w:hAnsi="Arial Narrow" w:cs="Arial"/>
          <w:color w:val="000000"/>
          <w:sz w:val="24"/>
          <w:szCs w:val="24"/>
        </w:rPr>
        <w:t>).</w:t>
      </w:r>
    </w:p>
    <w:p w14:paraId="65E20910" w14:textId="77777777" w:rsidR="00147A4A" w:rsidRDefault="00147A4A" w:rsidP="00147A4A">
      <w:pPr>
        <w:pBdr>
          <w:top w:val="nil"/>
          <w:left w:val="nil"/>
          <w:bottom w:val="nil"/>
          <w:right w:val="nil"/>
          <w:between w:val="nil"/>
        </w:pBdr>
        <w:spacing w:before="179"/>
        <w:jc w:val="both"/>
        <w:rPr>
          <w:rFonts w:ascii="Arial Narrow" w:hAnsi="Arial Narrow" w:cs="Arial"/>
          <w:color w:val="000000"/>
          <w:sz w:val="24"/>
          <w:szCs w:val="24"/>
        </w:rPr>
      </w:pPr>
    </w:p>
    <w:p w14:paraId="2B829D74" w14:textId="41199489"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4CDF418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2BE1E8CE" w14:textId="77777777" w:rsidR="00147A4A" w:rsidRPr="003D2C06" w:rsidRDefault="00147A4A" w:rsidP="00147A4A">
      <w:pPr>
        <w:pStyle w:val="Ttulo1"/>
        <w:spacing w:before="93"/>
        <w:ind w:left="0"/>
        <w:jc w:val="both"/>
        <w:rPr>
          <w:rFonts w:ascii="Arial Narrow" w:hAnsi="Arial Narrow"/>
          <w:b w:val="0"/>
          <w:sz w:val="24"/>
          <w:szCs w:val="24"/>
        </w:rPr>
      </w:pPr>
    </w:p>
    <w:p w14:paraId="14ACFDFB" w14:textId="77777777" w:rsidR="00147A4A" w:rsidRPr="003D2C06" w:rsidRDefault="00147A4A" w:rsidP="00147A4A">
      <w:pPr>
        <w:pStyle w:val="Ttulo1"/>
        <w:spacing w:before="93"/>
        <w:ind w:left="0"/>
        <w:jc w:val="both"/>
        <w:rPr>
          <w:rFonts w:ascii="Arial Narrow" w:hAnsi="Arial Narrow"/>
          <w:b w:val="0"/>
          <w:sz w:val="24"/>
          <w:szCs w:val="24"/>
        </w:rPr>
      </w:pPr>
    </w:p>
    <w:p w14:paraId="4B98432D" w14:textId="77777777" w:rsidR="00147A4A" w:rsidRPr="003D2C06" w:rsidRDefault="00147A4A" w:rsidP="00147A4A">
      <w:pPr>
        <w:pStyle w:val="Ttulo1"/>
        <w:spacing w:before="93"/>
        <w:ind w:left="0"/>
        <w:jc w:val="both"/>
        <w:rPr>
          <w:rFonts w:ascii="Arial Narrow" w:hAnsi="Arial Narrow"/>
          <w:b w:val="0"/>
          <w:sz w:val="24"/>
          <w:szCs w:val="24"/>
        </w:rPr>
      </w:pPr>
    </w:p>
    <w:p w14:paraId="2B55E9A5" w14:textId="77777777" w:rsidR="00147A4A" w:rsidRPr="003D2C06" w:rsidRDefault="00147A4A" w:rsidP="00147A4A">
      <w:pPr>
        <w:pStyle w:val="Ttulo1"/>
        <w:spacing w:before="93"/>
        <w:ind w:left="0"/>
        <w:jc w:val="both"/>
        <w:rPr>
          <w:rFonts w:ascii="Arial Narrow" w:hAnsi="Arial Narrow"/>
          <w:b w:val="0"/>
          <w:sz w:val="24"/>
          <w:szCs w:val="24"/>
        </w:rPr>
      </w:pPr>
    </w:p>
    <w:p w14:paraId="19F11FA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52592DA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239388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83AA395"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6CA24D5D" w14:textId="77777777" w:rsidR="00147A4A" w:rsidRPr="00780409" w:rsidRDefault="00147A4A" w:rsidP="00147A4A">
      <w:pPr>
        <w:rPr>
          <w:rFonts w:ascii="Arial Narrow" w:hAnsi="Arial Narrow"/>
          <w:b/>
        </w:rPr>
      </w:pPr>
      <w:r w:rsidRPr="00780409">
        <w:rPr>
          <w:rFonts w:ascii="Arial Narrow" w:hAnsi="Arial Narrow" w:cs="Arial"/>
          <w:b/>
          <w:color w:val="000000"/>
          <w:sz w:val="24"/>
          <w:szCs w:val="24"/>
        </w:rPr>
        <w:t>Carimbo CNPJ</w:t>
      </w:r>
    </w:p>
    <w:p w14:paraId="297ED881" w14:textId="77777777" w:rsidR="00147A4A" w:rsidRDefault="00147A4A" w:rsidP="002C5415">
      <w:pPr>
        <w:spacing w:line="320" w:lineRule="atLeast"/>
        <w:jc w:val="both"/>
        <w:rPr>
          <w:rFonts w:ascii="Arial Narrow" w:hAnsi="Arial Narrow"/>
          <w:bCs/>
          <w:sz w:val="24"/>
          <w:szCs w:val="24"/>
        </w:rPr>
      </w:pPr>
    </w:p>
    <w:p w14:paraId="0244A01D" w14:textId="77777777" w:rsidR="00147A4A" w:rsidRDefault="00147A4A" w:rsidP="002C5415">
      <w:pPr>
        <w:spacing w:line="320" w:lineRule="atLeast"/>
        <w:jc w:val="both"/>
        <w:rPr>
          <w:rFonts w:ascii="Arial Narrow" w:hAnsi="Arial Narrow"/>
          <w:bCs/>
          <w:sz w:val="24"/>
          <w:szCs w:val="24"/>
        </w:rPr>
      </w:pPr>
    </w:p>
    <w:p w14:paraId="1DBF2472" w14:textId="77777777" w:rsidR="00147A4A" w:rsidRDefault="00147A4A" w:rsidP="002C5415">
      <w:pPr>
        <w:spacing w:line="320" w:lineRule="atLeast"/>
        <w:jc w:val="both"/>
        <w:rPr>
          <w:rFonts w:ascii="Arial Narrow" w:hAnsi="Arial Narrow"/>
          <w:bCs/>
          <w:sz w:val="24"/>
          <w:szCs w:val="24"/>
        </w:rPr>
      </w:pPr>
    </w:p>
    <w:p w14:paraId="48E5EDD3" w14:textId="77777777" w:rsidR="00147A4A" w:rsidRDefault="00147A4A" w:rsidP="002C5415">
      <w:pPr>
        <w:spacing w:line="320" w:lineRule="atLeast"/>
        <w:jc w:val="both"/>
        <w:rPr>
          <w:rFonts w:ascii="Arial Narrow" w:hAnsi="Arial Narrow"/>
          <w:bCs/>
          <w:sz w:val="24"/>
          <w:szCs w:val="24"/>
        </w:rPr>
      </w:pPr>
    </w:p>
    <w:p w14:paraId="37E1A247" w14:textId="77777777" w:rsidR="00147A4A" w:rsidRDefault="00147A4A" w:rsidP="002C5415">
      <w:pPr>
        <w:spacing w:line="320" w:lineRule="atLeast"/>
        <w:jc w:val="both"/>
        <w:rPr>
          <w:rFonts w:ascii="Arial Narrow" w:hAnsi="Arial Narrow"/>
          <w:bCs/>
          <w:sz w:val="24"/>
          <w:szCs w:val="24"/>
        </w:rPr>
      </w:pPr>
    </w:p>
    <w:p w14:paraId="661B4379" w14:textId="77777777" w:rsidR="00147A4A" w:rsidRDefault="00147A4A" w:rsidP="002C5415">
      <w:pPr>
        <w:spacing w:line="320" w:lineRule="atLeast"/>
        <w:jc w:val="both"/>
        <w:rPr>
          <w:rFonts w:ascii="Arial Narrow" w:hAnsi="Arial Narrow"/>
          <w:bCs/>
          <w:sz w:val="24"/>
          <w:szCs w:val="24"/>
        </w:rPr>
      </w:pPr>
    </w:p>
    <w:p w14:paraId="26F90085" w14:textId="77777777" w:rsidR="0032012D" w:rsidRPr="0024319D" w:rsidRDefault="0032012D" w:rsidP="0032012D">
      <w:pPr>
        <w:rPr>
          <w:rFonts w:ascii="Arial Narrow" w:hAnsi="Arial Narrow"/>
          <w:b/>
          <w:sz w:val="24"/>
          <w:szCs w:val="24"/>
          <w:highlight w:val="yellow"/>
        </w:rPr>
      </w:pPr>
      <w:r w:rsidRPr="0024319D">
        <w:rPr>
          <w:rFonts w:ascii="Arial Narrow" w:hAnsi="Arial Narrow"/>
          <w:b/>
          <w:sz w:val="24"/>
          <w:szCs w:val="24"/>
          <w:highlight w:val="yellow"/>
        </w:rPr>
        <w:t xml:space="preserve">Obs.: </w:t>
      </w:r>
    </w:p>
    <w:p w14:paraId="3995A8C3" w14:textId="77777777" w:rsidR="0032012D" w:rsidRPr="0024319D" w:rsidRDefault="0032012D" w:rsidP="0032012D">
      <w:pPr>
        <w:rPr>
          <w:rFonts w:ascii="Arial Narrow" w:hAnsi="Arial Narrow"/>
          <w:b/>
          <w:sz w:val="24"/>
          <w:szCs w:val="24"/>
        </w:rPr>
        <w:sectPr w:rsidR="0032012D" w:rsidRPr="0024319D" w:rsidSect="00090681">
          <w:headerReference w:type="default" r:id="rId20"/>
          <w:footerReference w:type="default" r:id="rId21"/>
          <w:pgSz w:w="11910" w:h="16850"/>
          <w:pgMar w:top="2268" w:right="995" w:bottom="1418" w:left="1300" w:header="425" w:footer="615" w:gutter="0"/>
          <w:cols w:space="720"/>
        </w:sectPr>
      </w:pPr>
      <w:r w:rsidRPr="0024319D">
        <w:rPr>
          <w:rFonts w:ascii="Arial Narrow" w:hAnsi="Arial Narrow"/>
          <w:b/>
          <w:sz w:val="24"/>
          <w:szCs w:val="24"/>
          <w:highlight w:val="yellow"/>
        </w:rPr>
        <w:t>Em caso afirmativo, assinalar a ressalva acima</w:t>
      </w:r>
    </w:p>
    <w:p w14:paraId="7B26B9B1" w14:textId="5D6AE513" w:rsidR="00147A4A" w:rsidRDefault="00147A4A" w:rsidP="00147A4A">
      <w:pPr>
        <w:pStyle w:val="Ttulo1"/>
        <w:ind w:left="0"/>
        <w:jc w:val="center"/>
        <w:rPr>
          <w:rFonts w:ascii="Arial Narrow" w:hAnsi="Arial Narrow"/>
          <w:sz w:val="24"/>
          <w:szCs w:val="24"/>
        </w:rPr>
      </w:pPr>
      <w:r w:rsidRPr="003D2C06">
        <w:rPr>
          <w:rFonts w:ascii="Arial Narrow" w:hAnsi="Arial Narrow"/>
          <w:sz w:val="24"/>
          <w:szCs w:val="24"/>
        </w:rPr>
        <w:lastRenderedPageBreak/>
        <w:t>ANEXO VI</w:t>
      </w:r>
    </w:p>
    <w:p w14:paraId="17AEC027" w14:textId="77777777" w:rsidR="00147A4A" w:rsidRDefault="00147A4A" w:rsidP="00147A4A">
      <w:pPr>
        <w:pStyle w:val="Ttulo1"/>
        <w:ind w:left="0"/>
        <w:jc w:val="center"/>
        <w:rPr>
          <w:rFonts w:ascii="Arial Narrow" w:hAnsi="Arial Narrow"/>
          <w:sz w:val="24"/>
          <w:szCs w:val="24"/>
        </w:rPr>
      </w:pPr>
      <w:r w:rsidRPr="003D2C06">
        <w:rPr>
          <w:rFonts w:ascii="Arial Narrow" w:hAnsi="Arial Narrow"/>
          <w:sz w:val="24"/>
          <w:szCs w:val="24"/>
        </w:rPr>
        <w:t>DECLARAÇÃO DE INEXISTÊNCIA DE FATO SUPERVENIENTE IMPEDITIVO</w:t>
      </w:r>
    </w:p>
    <w:p w14:paraId="260E4D98" w14:textId="7EED141B" w:rsidR="00147A4A" w:rsidRPr="00F21105" w:rsidRDefault="00147A4A" w:rsidP="00147A4A">
      <w:pPr>
        <w:pStyle w:val="Ttulo1"/>
        <w:ind w:left="0"/>
        <w:jc w:val="center"/>
        <w:rPr>
          <w:rFonts w:ascii="Arial Narrow" w:hAnsi="Arial Narrow"/>
          <w:sz w:val="24"/>
          <w:szCs w:val="24"/>
        </w:rPr>
      </w:pPr>
      <w:r w:rsidRPr="00F21105">
        <w:rPr>
          <w:rFonts w:ascii="Arial Narrow" w:hAnsi="Arial Narrow"/>
          <w:sz w:val="24"/>
          <w:szCs w:val="24"/>
        </w:rPr>
        <w:t xml:space="preserve">PREGÃO PRESENCIAL Nº </w:t>
      </w:r>
      <w:r w:rsidR="00EC0EE2">
        <w:rPr>
          <w:rFonts w:ascii="Arial Narrow" w:hAnsi="Arial Narrow"/>
          <w:sz w:val="24"/>
          <w:szCs w:val="24"/>
        </w:rPr>
        <w:t>031</w:t>
      </w:r>
      <w:r w:rsidRPr="00F21105">
        <w:rPr>
          <w:rFonts w:ascii="Arial Narrow" w:hAnsi="Arial Narrow"/>
          <w:sz w:val="24"/>
          <w:szCs w:val="24"/>
        </w:rPr>
        <w:t>/202</w:t>
      </w:r>
      <w:r w:rsidR="00B604CF">
        <w:rPr>
          <w:rFonts w:ascii="Arial Narrow" w:hAnsi="Arial Narrow"/>
          <w:sz w:val="24"/>
          <w:szCs w:val="24"/>
        </w:rPr>
        <w:t>6</w:t>
      </w:r>
    </w:p>
    <w:p w14:paraId="0DC38741" w14:textId="77777777" w:rsidR="00147A4A" w:rsidRPr="00F21105" w:rsidRDefault="00147A4A" w:rsidP="00147A4A">
      <w:pPr>
        <w:pBdr>
          <w:top w:val="nil"/>
          <w:left w:val="nil"/>
          <w:bottom w:val="nil"/>
          <w:right w:val="nil"/>
          <w:between w:val="nil"/>
        </w:pBdr>
        <w:spacing w:before="6"/>
        <w:jc w:val="both"/>
        <w:rPr>
          <w:rFonts w:ascii="Arial Narrow" w:eastAsia="Arial" w:hAnsi="Arial Narrow" w:cs="Arial"/>
          <w:b/>
          <w:color w:val="000000"/>
          <w:sz w:val="24"/>
          <w:szCs w:val="24"/>
        </w:rPr>
      </w:pPr>
    </w:p>
    <w:p w14:paraId="21288396" w14:textId="77777777" w:rsidR="00147A4A" w:rsidRPr="00F21105"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2A4CC319" w14:textId="6C9D6519" w:rsidR="00147A4A" w:rsidRPr="003D2C06" w:rsidRDefault="00147A4A" w:rsidP="00147A4A">
      <w:pPr>
        <w:pBdr>
          <w:top w:val="nil"/>
          <w:left w:val="nil"/>
          <w:bottom w:val="nil"/>
          <w:right w:val="nil"/>
          <w:between w:val="nil"/>
        </w:pBdr>
        <w:tabs>
          <w:tab w:val="left" w:pos="1541"/>
          <w:tab w:val="left" w:pos="2777"/>
          <w:tab w:val="left" w:pos="5081"/>
          <w:tab w:val="left" w:pos="7083"/>
          <w:tab w:val="left" w:pos="9412"/>
        </w:tabs>
        <w:ind w:firstLine="567"/>
        <w:jc w:val="both"/>
        <w:rPr>
          <w:rFonts w:ascii="Arial Narrow" w:hAnsi="Arial Narrow" w:cs="Arial"/>
          <w:color w:val="000000"/>
          <w:sz w:val="24"/>
          <w:szCs w:val="24"/>
        </w:rPr>
      </w:pPr>
      <w:r w:rsidRPr="00F21105">
        <w:rPr>
          <w:rFonts w:ascii="Arial Narrow" w:hAnsi="Arial Narrow" w:cs="Arial"/>
          <w:color w:val="000000"/>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neste ato representado pelo seu sócio/procurador o Senhor</w:t>
      </w:r>
      <w:r w:rsidR="00B52260">
        <w:rPr>
          <w:rFonts w:ascii="Arial Narrow" w:hAnsi="Arial Narrow" w:cs="Arial"/>
          <w:color w:val="000000"/>
          <w:sz w:val="24"/>
          <w:szCs w:val="24"/>
        </w:rPr>
        <w:t xml:space="preserve"> </w:t>
      </w:r>
      <w:r w:rsidRPr="00F21105">
        <w:rPr>
          <w:rFonts w:ascii="Arial Narrow" w:hAnsi="Arial Narrow" w:cs="Arial"/>
          <w:color w:val="000000"/>
          <w:sz w:val="24"/>
          <w:szCs w:val="24"/>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até a presente data, </w:t>
      </w:r>
      <w:r w:rsidRPr="003D2C06">
        <w:rPr>
          <w:rFonts w:ascii="Arial Narrow" w:eastAsia="Arial" w:hAnsi="Arial Narrow" w:cs="Arial"/>
          <w:b/>
          <w:color w:val="000000"/>
          <w:sz w:val="24"/>
          <w:szCs w:val="24"/>
        </w:rPr>
        <w:t>inexistem quaisquer fatos impeditivos para sua habilitação</w:t>
      </w:r>
      <w:r w:rsidRPr="003D2C06">
        <w:rPr>
          <w:rFonts w:ascii="Arial Narrow" w:hAnsi="Arial Narrow" w:cs="Arial"/>
          <w:color w:val="000000"/>
          <w:sz w:val="24"/>
          <w:szCs w:val="24"/>
        </w:rPr>
        <w:t>, no presente processo licitatório, ciente da obrigatoriedade de declarar ocorrências posteriores.</w:t>
      </w:r>
    </w:p>
    <w:p w14:paraId="5DE552F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1ADF454"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982FF60"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18BDCF1"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2DA7E5F0"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1D2D009B" w14:textId="00BB2E45"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627CFAA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6FA97372" w14:textId="77777777" w:rsidR="00147A4A" w:rsidRPr="003D2C06" w:rsidRDefault="00147A4A" w:rsidP="00147A4A">
      <w:pPr>
        <w:pStyle w:val="Ttulo1"/>
        <w:spacing w:before="93"/>
        <w:ind w:left="0"/>
        <w:jc w:val="both"/>
        <w:rPr>
          <w:rFonts w:ascii="Arial Narrow" w:hAnsi="Arial Narrow"/>
          <w:b w:val="0"/>
          <w:sz w:val="24"/>
          <w:szCs w:val="24"/>
        </w:rPr>
      </w:pPr>
    </w:p>
    <w:p w14:paraId="52BEC9E2" w14:textId="77777777" w:rsidR="00147A4A" w:rsidRPr="003D2C06" w:rsidRDefault="00147A4A" w:rsidP="00147A4A">
      <w:pPr>
        <w:pStyle w:val="Ttulo1"/>
        <w:spacing w:before="93"/>
        <w:ind w:left="0"/>
        <w:jc w:val="both"/>
        <w:rPr>
          <w:rFonts w:ascii="Arial Narrow" w:hAnsi="Arial Narrow"/>
          <w:b w:val="0"/>
          <w:sz w:val="24"/>
          <w:szCs w:val="24"/>
        </w:rPr>
      </w:pPr>
    </w:p>
    <w:p w14:paraId="7C53CB79" w14:textId="77777777" w:rsidR="00147A4A" w:rsidRPr="003D2C06" w:rsidRDefault="00147A4A" w:rsidP="00147A4A">
      <w:pPr>
        <w:pStyle w:val="Ttulo1"/>
        <w:spacing w:before="93"/>
        <w:ind w:left="0"/>
        <w:jc w:val="both"/>
        <w:rPr>
          <w:rFonts w:ascii="Arial Narrow" w:hAnsi="Arial Narrow"/>
          <w:b w:val="0"/>
          <w:sz w:val="24"/>
          <w:szCs w:val="24"/>
        </w:rPr>
      </w:pPr>
    </w:p>
    <w:p w14:paraId="35B1E222" w14:textId="77777777" w:rsidR="00147A4A" w:rsidRPr="003D2C06" w:rsidRDefault="00147A4A" w:rsidP="00147A4A">
      <w:pPr>
        <w:pStyle w:val="Ttulo1"/>
        <w:spacing w:before="93"/>
        <w:ind w:left="0"/>
        <w:jc w:val="both"/>
        <w:rPr>
          <w:rFonts w:ascii="Arial Narrow" w:hAnsi="Arial Narrow"/>
          <w:b w:val="0"/>
          <w:sz w:val="24"/>
          <w:szCs w:val="24"/>
        </w:rPr>
      </w:pPr>
    </w:p>
    <w:p w14:paraId="043D11E4"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5E3FBA5"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0639BC0A"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FEF8FF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5472E9BF"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577E1755" w14:textId="77777777" w:rsidR="00147A4A" w:rsidRDefault="00147A4A" w:rsidP="00147A4A">
      <w:pPr>
        <w:pStyle w:val="Ttulo1"/>
        <w:spacing w:before="179" w:line="412" w:lineRule="auto"/>
        <w:ind w:left="0"/>
        <w:jc w:val="both"/>
        <w:rPr>
          <w:rFonts w:ascii="Arial Narrow" w:hAnsi="Arial Narrow"/>
          <w:color w:val="000000"/>
          <w:sz w:val="24"/>
          <w:szCs w:val="24"/>
        </w:rPr>
      </w:pPr>
    </w:p>
    <w:p w14:paraId="1B51F4A5" w14:textId="77777777" w:rsidR="00147A4A" w:rsidRDefault="00147A4A" w:rsidP="002C5415">
      <w:pPr>
        <w:spacing w:line="320" w:lineRule="atLeast"/>
        <w:jc w:val="both"/>
        <w:rPr>
          <w:rFonts w:ascii="Arial Narrow" w:hAnsi="Arial Narrow"/>
          <w:bCs/>
          <w:sz w:val="24"/>
          <w:szCs w:val="24"/>
        </w:rPr>
      </w:pPr>
    </w:p>
    <w:p w14:paraId="32230C79" w14:textId="77777777" w:rsidR="00147A4A" w:rsidRDefault="00147A4A" w:rsidP="002C5415">
      <w:pPr>
        <w:spacing w:line="320" w:lineRule="atLeast"/>
        <w:jc w:val="both"/>
        <w:rPr>
          <w:rFonts w:ascii="Arial Narrow" w:hAnsi="Arial Narrow"/>
          <w:bCs/>
          <w:sz w:val="24"/>
          <w:szCs w:val="24"/>
        </w:rPr>
      </w:pPr>
    </w:p>
    <w:p w14:paraId="05A25015" w14:textId="77777777" w:rsidR="00147A4A" w:rsidRDefault="00147A4A" w:rsidP="002C5415">
      <w:pPr>
        <w:spacing w:line="320" w:lineRule="atLeast"/>
        <w:jc w:val="both"/>
        <w:rPr>
          <w:rFonts w:ascii="Arial Narrow" w:hAnsi="Arial Narrow"/>
          <w:bCs/>
          <w:sz w:val="24"/>
          <w:szCs w:val="24"/>
        </w:rPr>
      </w:pPr>
    </w:p>
    <w:p w14:paraId="3EE6EC1A" w14:textId="77777777" w:rsidR="00147A4A" w:rsidRDefault="00147A4A" w:rsidP="002C5415">
      <w:pPr>
        <w:spacing w:line="320" w:lineRule="atLeast"/>
        <w:jc w:val="both"/>
        <w:rPr>
          <w:rFonts w:ascii="Arial Narrow" w:hAnsi="Arial Narrow"/>
          <w:bCs/>
          <w:sz w:val="24"/>
          <w:szCs w:val="24"/>
        </w:rPr>
      </w:pPr>
    </w:p>
    <w:p w14:paraId="3BFC7D4F" w14:textId="77777777" w:rsidR="00147A4A" w:rsidRDefault="00147A4A" w:rsidP="002C5415">
      <w:pPr>
        <w:spacing w:line="320" w:lineRule="atLeast"/>
        <w:jc w:val="both"/>
        <w:rPr>
          <w:rFonts w:ascii="Arial Narrow" w:hAnsi="Arial Narrow"/>
          <w:bCs/>
          <w:sz w:val="24"/>
          <w:szCs w:val="24"/>
        </w:rPr>
      </w:pPr>
    </w:p>
    <w:p w14:paraId="60600DB3" w14:textId="77777777" w:rsidR="00147A4A" w:rsidRDefault="00147A4A" w:rsidP="002C5415">
      <w:pPr>
        <w:spacing w:line="320" w:lineRule="atLeast"/>
        <w:jc w:val="both"/>
        <w:rPr>
          <w:rFonts w:ascii="Arial Narrow" w:hAnsi="Arial Narrow"/>
          <w:bCs/>
          <w:sz w:val="24"/>
          <w:szCs w:val="24"/>
        </w:rPr>
      </w:pPr>
    </w:p>
    <w:p w14:paraId="5FFA693D" w14:textId="77777777" w:rsidR="00780409" w:rsidRDefault="00780409" w:rsidP="002C5415">
      <w:pPr>
        <w:spacing w:line="320" w:lineRule="atLeast"/>
        <w:jc w:val="both"/>
        <w:rPr>
          <w:rFonts w:ascii="Arial Narrow" w:hAnsi="Arial Narrow"/>
          <w:bCs/>
          <w:sz w:val="24"/>
          <w:szCs w:val="24"/>
        </w:rPr>
      </w:pPr>
    </w:p>
    <w:p w14:paraId="24A42181" w14:textId="77777777" w:rsidR="00780409" w:rsidRDefault="00780409" w:rsidP="002C5415">
      <w:pPr>
        <w:spacing w:line="320" w:lineRule="atLeast"/>
        <w:jc w:val="both"/>
        <w:rPr>
          <w:rFonts w:ascii="Arial Narrow" w:hAnsi="Arial Narrow"/>
          <w:bCs/>
          <w:sz w:val="24"/>
          <w:szCs w:val="24"/>
        </w:rPr>
      </w:pPr>
    </w:p>
    <w:p w14:paraId="6A6C0276" w14:textId="77777777" w:rsidR="00672856" w:rsidRDefault="00672856" w:rsidP="00147A4A">
      <w:pPr>
        <w:pStyle w:val="Ttulo1"/>
        <w:spacing w:before="94"/>
        <w:ind w:left="0"/>
        <w:jc w:val="center"/>
        <w:rPr>
          <w:rFonts w:ascii="Arial Narrow" w:hAnsi="Arial Narrow"/>
          <w:sz w:val="24"/>
          <w:szCs w:val="24"/>
        </w:rPr>
      </w:pPr>
    </w:p>
    <w:p w14:paraId="48550450" w14:textId="77777777" w:rsidR="00672856" w:rsidRDefault="00672856" w:rsidP="00147A4A">
      <w:pPr>
        <w:pStyle w:val="Ttulo1"/>
        <w:spacing w:before="94"/>
        <w:ind w:left="0"/>
        <w:jc w:val="center"/>
        <w:rPr>
          <w:rFonts w:ascii="Arial Narrow" w:hAnsi="Arial Narrow"/>
          <w:sz w:val="24"/>
          <w:szCs w:val="24"/>
        </w:rPr>
      </w:pPr>
    </w:p>
    <w:p w14:paraId="2E232C4A" w14:textId="77777777" w:rsidR="00672856" w:rsidRDefault="00672856" w:rsidP="00147A4A">
      <w:pPr>
        <w:pStyle w:val="Ttulo1"/>
        <w:spacing w:before="94"/>
        <w:ind w:left="0"/>
        <w:jc w:val="center"/>
        <w:rPr>
          <w:rFonts w:ascii="Arial Narrow" w:hAnsi="Arial Narrow"/>
          <w:sz w:val="24"/>
          <w:szCs w:val="24"/>
        </w:rPr>
      </w:pPr>
    </w:p>
    <w:p w14:paraId="47A60B42" w14:textId="00934DFA"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VII</w:t>
      </w:r>
    </w:p>
    <w:p w14:paraId="480AC20F"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AUSÊNCIA DE VÍNCULO</w:t>
      </w:r>
    </w:p>
    <w:p w14:paraId="5FC3A68B" w14:textId="095E36BB" w:rsidR="00147A4A" w:rsidRPr="005439F4" w:rsidRDefault="00147A4A" w:rsidP="00147A4A">
      <w:pPr>
        <w:pStyle w:val="Ttulo1"/>
        <w:ind w:left="0"/>
        <w:jc w:val="center"/>
        <w:rPr>
          <w:rFonts w:ascii="Arial Narrow" w:hAnsi="Arial Narrow"/>
          <w:sz w:val="24"/>
          <w:szCs w:val="24"/>
        </w:rPr>
      </w:pPr>
      <w:r w:rsidRPr="005439F4">
        <w:rPr>
          <w:rFonts w:ascii="Arial Narrow" w:hAnsi="Arial Narrow"/>
          <w:sz w:val="24"/>
          <w:szCs w:val="24"/>
        </w:rPr>
        <w:t xml:space="preserve">PREGÃO PRESENCIAL Nº </w:t>
      </w:r>
      <w:r w:rsidR="00EC0EE2">
        <w:rPr>
          <w:rFonts w:ascii="Arial Narrow" w:hAnsi="Arial Narrow"/>
          <w:sz w:val="24"/>
          <w:szCs w:val="24"/>
        </w:rPr>
        <w:t>031</w:t>
      </w:r>
      <w:r w:rsidRPr="005439F4">
        <w:rPr>
          <w:rFonts w:ascii="Arial Narrow" w:hAnsi="Arial Narrow"/>
          <w:sz w:val="24"/>
          <w:szCs w:val="24"/>
        </w:rPr>
        <w:t>/202</w:t>
      </w:r>
      <w:r w:rsidR="00B604CF">
        <w:rPr>
          <w:rFonts w:ascii="Arial Narrow" w:hAnsi="Arial Narrow"/>
          <w:sz w:val="24"/>
          <w:szCs w:val="24"/>
        </w:rPr>
        <w:t>6</w:t>
      </w:r>
    </w:p>
    <w:p w14:paraId="6FD90E51" w14:textId="77777777" w:rsidR="00147A4A" w:rsidRPr="005439F4"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750721DF" w14:textId="77777777" w:rsidR="00147A4A" w:rsidRPr="005439F4"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2DAB704F" w14:textId="77777777" w:rsidR="00147A4A" w:rsidRPr="005439F4"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250049C3" w14:textId="1DCD9AE5" w:rsidR="00147A4A" w:rsidRPr="003D2C06" w:rsidRDefault="00147A4A" w:rsidP="00147A4A">
      <w:pPr>
        <w:pBdr>
          <w:top w:val="nil"/>
          <w:left w:val="nil"/>
          <w:bottom w:val="nil"/>
          <w:right w:val="nil"/>
          <w:between w:val="nil"/>
        </w:pBdr>
        <w:spacing w:before="1"/>
        <w:ind w:firstLine="1134"/>
        <w:jc w:val="both"/>
        <w:rPr>
          <w:rFonts w:ascii="Arial Narrow" w:hAnsi="Arial Narrow" w:cs="Arial"/>
          <w:color w:val="000000"/>
          <w:sz w:val="24"/>
          <w:szCs w:val="24"/>
        </w:rPr>
      </w:pPr>
      <w:r w:rsidRPr="005439F4">
        <w:rPr>
          <w:rFonts w:ascii="Arial Narrow" w:hAnsi="Arial Narrow" w:cs="Arial"/>
          <w:color w:val="000000"/>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neste ato representado pelo seu sócio/procurador o Senhor</w:t>
      </w:r>
      <w:r w:rsidR="00FB28A9">
        <w:rPr>
          <w:rFonts w:ascii="Arial Narrow" w:hAnsi="Arial Narrow" w:cs="Arial"/>
          <w:color w:val="000000"/>
          <w:sz w:val="24"/>
          <w:szCs w:val="24"/>
        </w:rPr>
        <w:t xml:space="preserve"> </w:t>
      </w:r>
      <w:r w:rsidRPr="005439F4">
        <w:rPr>
          <w:rFonts w:ascii="Arial Narrow" w:hAnsi="Arial Narrow" w:cs="Arial"/>
          <w:color w:val="000000"/>
          <w:sz w:val="24"/>
          <w:szCs w:val="24"/>
        </w:rPr>
        <w:t xml:space="preserve">XXXXXXXXXXXXXXX, nacionalidade, estado civil, residente e domiciliado na: XXXXXXXXXXXXXXXXXX, portador da Carteira de Identidade n°XXXXX e CPF n°XXXXXX, </w:t>
      </w:r>
      <w:r w:rsidRPr="005439F4">
        <w:rPr>
          <w:rFonts w:ascii="Arial Narrow" w:eastAsia="Arial" w:hAnsi="Arial Narrow" w:cs="Arial"/>
          <w:b/>
          <w:color w:val="000000"/>
          <w:sz w:val="24"/>
          <w:szCs w:val="24"/>
        </w:rPr>
        <w:t>DECLARA</w:t>
      </w:r>
      <w:r w:rsidRPr="003D2C06">
        <w:rPr>
          <w:rFonts w:ascii="Arial Narrow" w:eastAsia="Arial" w:hAnsi="Arial Narrow" w:cs="Arial"/>
          <w:b/>
          <w:color w:val="000000"/>
          <w:sz w:val="24"/>
          <w:szCs w:val="24"/>
        </w:rPr>
        <w:t xml:space="preserve">, </w:t>
      </w:r>
      <w:r w:rsidRPr="003D2C06">
        <w:rPr>
          <w:rFonts w:ascii="Arial Narrow" w:hAnsi="Arial Narrow" w:cs="Arial"/>
          <w:color w:val="000000"/>
          <w:sz w:val="24"/>
          <w:szCs w:val="24"/>
        </w:rPr>
        <w:t xml:space="preserve">sob as penas da Lei, que seus sócios, </w:t>
      </w:r>
      <w:r w:rsidRPr="003D2C06">
        <w:rPr>
          <w:rFonts w:ascii="Arial Narrow" w:eastAsia="Arial" w:hAnsi="Arial Narrow" w:cs="Arial"/>
          <w:b/>
          <w:color w:val="000000"/>
          <w:sz w:val="24"/>
          <w:szCs w:val="24"/>
        </w:rPr>
        <w:t xml:space="preserve">não possuem em qualquer vínculo </w:t>
      </w:r>
      <w:r w:rsidRPr="003D2C06">
        <w:rPr>
          <w:rFonts w:ascii="Arial Narrow" w:hAnsi="Arial Narrow" w:cs="Arial"/>
          <w:color w:val="000000"/>
          <w:sz w:val="24"/>
          <w:szCs w:val="24"/>
        </w:rPr>
        <w:t xml:space="preserve">com o Município </w:t>
      </w:r>
      <w:r w:rsidRPr="00BC57EB">
        <w:rPr>
          <w:rFonts w:ascii="Arial Narrow" w:hAnsi="Arial Narrow" w:cs="Arial"/>
          <w:sz w:val="24"/>
          <w:szCs w:val="24"/>
        </w:rPr>
        <w:t>de Brasilândia - MS</w:t>
      </w:r>
      <w:r w:rsidRPr="003D2C06">
        <w:rPr>
          <w:rFonts w:ascii="Arial Narrow" w:hAnsi="Arial Narrow" w:cs="Arial"/>
          <w:color w:val="000000"/>
          <w:sz w:val="24"/>
          <w:szCs w:val="24"/>
        </w:rPr>
        <w:t>.</w:t>
      </w:r>
    </w:p>
    <w:p w14:paraId="171A871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6FBE7C76"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79B9B0A7"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63BAE52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13F73948"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0E5D46A4" w14:textId="2F73CA6E"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2B6BBFF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5FB158E0" w14:textId="77777777" w:rsidR="00147A4A" w:rsidRPr="003D2C06" w:rsidRDefault="00147A4A" w:rsidP="00147A4A">
      <w:pPr>
        <w:pStyle w:val="Ttulo1"/>
        <w:spacing w:before="93"/>
        <w:ind w:left="0"/>
        <w:jc w:val="both"/>
        <w:rPr>
          <w:rFonts w:ascii="Arial Narrow" w:hAnsi="Arial Narrow"/>
          <w:b w:val="0"/>
          <w:sz w:val="24"/>
          <w:szCs w:val="24"/>
        </w:rPr>
      </w:pPr>
    </w:p>
    <w:p w14:paraId="31AB6EE7" w14:textId="77777777" w:rsidR="00147A4A" w:rsidRPr="003D2C06" w:rsidRDefault="00147A4A" w:rsidP="00147A4A">
      <w:pPr>
        <w:pStyle w:val="Ttulo1"/>
        <w:spacing w:before="93"/>
        <w:ind w:left="0"/>
        <w:jc w:val="both"/>
        <w:rPr>
          <w:rFonts w:ascii="Arial Narrow" w:hAnsi="Arial Narrow"/>
          <w:b w:val="0"/>
          <w:sz w:val="24"/>
          <w:szCs w:val="24"/>
        </w:rPr>
      </w:pPr>
    </w:p>
    <w:p w14:paraId="18CA727B" w14:textId="77777777" w:rsidR="00147A4A" w:rsidRPr="003D2C06" w:rsidRDefault="00147A4A" w:rsidP="00147A4A">
      <w:pPr>
        <w:pStyle w:val="Ttulo1"/>
        <w:spacing w:before="93"/>
        <w:ind w:left="0"/>
        <w:jc w:val="both"/>
        <w:rPr>
          <w:rFonts w:ascii="Arial Narrow" w:hAnsi="Arial Narrow"/>
          <w:b w:val="0"/>
          <w:sz w:val="24"/>
          <w:szCs w:val="24"/>
        </w:rPr>
      </w:pPr>
    </w:p>
    <w:p w14:paraId="29969501" w14:textId="77777777" w:rsidR="00147A4A" w:rsidRPr="003D2C06" w:rsidRDefault="00147A4A" w:rsidP="00147A4A">
      <w:pPr>
        <w:pStyle w:val="Ttulo1"/>
        <w:spacing w:before="93"/>
        <w:ind w:left="0"/>
        <w:jc w:val="both"/>
        <w:rPr>
          <w:rFonts w:ascii="Arial Narrow" w:hAnsi="Arial Narrow"/>
          <w:b w:val="0"/>
          <w:sz w:val="24"/>
          <w:szCs w:val="24"/>
        </w:rPr>
      </w:pPr>
    </w:p>
    <w:p w14:paraId="10DF034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568EAD2A"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3A95F854"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66480B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78AAA9EB"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46459A7A" w14:textId="77777777" w:rsidR="00147A4A" w:rsidRDefault="00147A4A" w:rsidP="002C5415">
      <w:pPr>
        <w:spacing w:line="320" w:lineRule="atLeast"/>
        <w:jc w:val="both"/>
        <w:rPr>
          <w:rFonts w:ascii="Arial Narrow" w:hAnsi="Arial Narrow"/>
          <w:bCs/>
          <w:sz w:val="24"/>
          <w:szCs w:val="24"/>
        </w:rPr>
      </w:pPr>
    </w:p>
    <w:p w14:paraId="774408C4" w14:textId="77777777" w:rsidR="00147A4A" w:rsidRDefault="00147A4A" w:rsidP="002C5415">
      <w:pPr>
        <w:spacing w:line="320" w:lineRule="atLeast"/>
        <w:jc w:val="both"/>
        <w:rPr>
          <w:rFonts w:ascii="Arial Narrow" w:hAnsi="Arial Narrow"/>
          <w:bCs/>
          <w:sz w:val="24"/>
          <w:szCs w:val="24"/>
        </w:rPr>
      </w:pPr>
    </w:p>
    <w:p w14:paraId="08114E3A" w14:textId="77777777" w:rsidR="00147A4A" w:rsidRDefault="00147A4A" w:rsidP="002C5415">
      <w:pPr>
        <w:spacing w:line="320" w:lineRule="atLeast"/>
        <w:jc w:val="both"/>
        <w:rPr>
          <w:rFonts w:ascii="Arial Narrow" w:hAnsi="Arial Narrow"/>
          <w:bCs/>
          <w:sz w:val="24"/>
          <w:szCs w:val="24"/>
        </w:rPr>
      </w:pPr>
    </w:p>
    <w:p w14:paraId="1AF2C6D6" w14:textId="77777777" w:rsidR="00147A4A" w:rsidRDefault="00147A4A" w:rsidP="002C5415">
      <w:pPr>
        <w:spacing w:line="320" w:lineRule="atLeast"/>
        <w:jc w:val="both"/>
        <w:rPr>
          <w:rFonts w:ascii="Arial Narrow" w:hAnsi="Arial Narrow"/>
          <w:bCs/>
          <w:sz w:val="24"/>
          <w:szCs w:val="24"/>
        </w:rPr>
      </w:pPr>
    </w:p>
    <w:p w14:paraId="6EC2C952" w14:textId="77777777" w:rsidR="00147A4A" w:rsidRDefault="00147A4A" w:rsidP="002C5415">
      <w:pPr>
        <w:spacing w:line="320" w:lineRule="atLeast"/>
        <w:jc w:val="both"/>
        <w:rPr>
          <w:rFonts w:ascii="Arial Narrow" w:hAnsi="Arial Narrow"/>
          <w:bCs/>
          <w:sz w:val="24"/>
          <w:szCs w:val="24"/>
        </w:rPr>
      </w:pPr>
    </w:p>
    <w:p w14:paraId="41B236DD" w14:textId="77777777" w:rsidR="00147A4A" w:rsidRDefault="00147A4A" w:rsidP="002C5415">
      <w:pPr>
        <w:spacing w:line="320" w:lineRule="atLeast"/>
        <w:jc w:val="both"/>
        <w:rPr>
          <w:rFonts w:ascii="Arial Narrow" w:hAnsi="Arial Narrow"/>
          <w:bCs/>
          <w:sz w:val="24"/>
          <w:szCs w:val="24"/>
        </w:rPr>
      </w:pPr>
    </w:p>
    <w:p w14:paraId="6CEFA1A9" w14:textId="77777777" w:rsidR="00147A4A" w:rsidRDefault="00147A4A" w:rsidP="002C5415">
      <w:pPr>
        <w:spacing w:line="320" w:lineRule="atLeast"/>
        <w:jc w:val="both"/>
        <w:rPr>
          <w:rFonts w:ascii="Arial Narrow" w:hAnsi="Arial Narrow"/>
          <w:bCs/>
          <w:sz w:val="24"/>
          <w:szCs w:val="24"/>
        </w:rPr>
      </w:pPr>
    </w:p>
    <w:p w14:paraId="4019C762" w14:textId="77777777" w:rsidR="00147A4A" w:rsidRDefault="00147A4A" w:rsidP="002C5415">
      <w:pPr>
        <w:spacing w:line="320" w:lineRule="atLeast"/>
        <w:jc w:val="both"/>
        <w:rPr>
          <w:rFonts w:ascii="Arial Narrow" w:hAnsi="Arial Narrow"/>
          <w:bCs/>
          <w:sz w:val="24"/>
          <w:szCs w:val="24"/>
        </w:rPr>
      </w:pPr>
    </w:p>
    <w:p w14:paraId="3802BF29" w14:textId="77777777" w:rsidR="00147A4A" w:rsidRDefault="00147A4A" w:rsidP="002C5415">
      <w:pPr>
        <w:spacing w:line="320" w:lineRule="atLeast"/>
        <w:jc w:val="both"/>
        <w:rPr>
          <w:rFonts w:ascii="Arial Narrow" w:hAnsi="Arial Narrow"/>
          <w:bCs/>
          <w:sz w:val="24"/>
          <w:szCs w:val="24"/>
        </w:rPr>
      </w:pPr>
    </w:p>
    <w:p w14:paraId="5C6C6973" w14:textId="77777777" w:rsidR="00147A4A" w:rsidRDefault="00147A4A" w:rsidP="002C5415">
      <w:pPr>
        <w:spacing w:line="320" w:lineRule="atLeast"/>
        <w:jc w:val="both"/>
        <w:rPr>
          <w:rFonts w:ascii="Arial Narrow" w:hAnsi="Arial Narrow"/>
          <w:bCs/>
          <w:sz w:val="24"/>
          <w:szCs w:val="24"/>
        </w:rPr>
      </w:pPr>
    </w:p>
    <w:p w14:paraId="46164DA6" w14:textId="77777777" w:rsidR="00891C9C" w:rsidRDefault="00891C9C" w:rsidP="002C5415">
      <w:pPr>
        <w:spacing w:line="320" w:lineRule="atLeast"/>
        <w:jc w:val="both"/>
        <w:rPr>
          <w:rFonts w:ascii="Arial Narrow" w:hAnsi="Arial Narrow"/>
          <w:bCs/>
          <w:sz w:val="24"/>
          <w:szCs w:val="24"/>
        </w:rPr>
      </w:pPr>
    </w:p>
    <w:p w14:paraId="03300DEE" w14:textId="77777777" w:rsidR="00672856" w:rsidRDefault="00672856" w:rsidP="00147A4A">
      <w:pPr>
        <w:pStyle w:val="Ttulo1"/>
        <w:spacing w:before="94"/>
        <w:ind w:left="0"/>
        <w:jc w:val="center"/>
        <w:rPr>
          <w:rFonts w:ascii="Arial Narrow" w:hAnsi="Arial Narrow"/>
          <w:sz w:val="24"/>
          <w:szCs w:val="24"/>
        </w:rPr>
      </w:pPr>
    </w:p>
    <w:p w14:paraId="5855263E" w14:textId="77777777" w:rsidR="00672856" w:rsidRDefault="00672856" w:rsidP="00147A4A">
      <w:pPr>
        <w:pStyle w:val="Ttulo1"/>
        <w:spacing w:before="94"/>
        <w:ind w:left="0"/>
        <w:jc w:val="center"/>
        <w:rPr>
          <w:rFonts w:ascii="Arial Narrow" w:hAnsi="Arial Narrow"/>
          <w:sz w:val="24"/>
          <w:szCs w:val="24"/>
        </w:rPr>
      </w:pPr>
    </w:p>
    <w:p w14:paraId="4F0778B4" w14:textId="77777777" w:rsidR="00672856" w:rsidRDefault="00672856" w:rsidP="00147A4A">
      <w:pPr>
        <w:pStyle w:val="Ttulo1"/>
        <w:spacing w:before="94"/>
        <w:ind w:left="0"/>
        <w:jc w:val="center"/>
        <w:rPr>
          <w:rFonts w:ascii="Arial Narrow" w:hAnsi="Arial Narrow"/>
          <w:sz w:val="24"/>
          <w:szCs w:val="24"/>
        </w:rPr>
      </w:pPr>
    </w:p>
    <w:p w14:paraId="60ADB038" w14:textId="55A8FD3A"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VII</w:t>
      </w:r>
      <w:r>
        <w:rPr>
          <w:rFonts w:ascii="Arial Narrow" w:hAnsi="Arial Narrow"/>
          <w:sz w:val="24"/>
          <w:szCs w:val="24"/>
        </w:rPr>
        <w:t>I</w:t>
      </w:r>
    </w:p>
    <w:p w14:paraId="024E4929" w14:textId="77777777" w:rsidR="00147A4A" w:rsidRPr="003D2C06"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DECLARAÇÃO QUE NÃO POSSUI EMPREGADOS EXECUTANDO TRABALHO FORÇADO</w:t>
      </w:r>
    </w:p>
    <w:p w14:paraId="10596431" w14:textId="1DDE0A1E" w:rsidR="00147A4A" w:rsidRPr="005439F4" w:rsidRDefault="00147A4A" w:rsidP="00147A4A">
      <w:pPr>
        <w:pStyle w:val="Ttulo1"/>
        <w:ind w:left="0"/>
        <w:jc w:val="center"/>
        <w:rPr>
          <w:rFonts w:ascii="Arial Narrow" w:hAnsi="Arial Narrow"/>
          <w:sz w:val="24"/>
          <w:szCs w:val="24"/>
        </w:rPr>
      </w:pPr>
      <w:r w:rsidRPr="005439F4">
        <w:rPr>
          <w:rFonts w:ascii="Arial Narrow" w:hAnsi="Arial Narrow"/>
          <w:sz w:val="24"/>
          <w:szCs w:val="24"/>
        </w:rPr>
        <w:t xml:space="preserve">PREGÃO PRESENCIAL Nº </w:t>
      </w:r>
      <w:r w:rsidR="00EC0EE2">
        <w:rPr>
          <w:rFonts w:ascii="Arial Narrow" w:hAnsi="Arial Narrow"/>
          <w:sz w:val="24"/>
          <w:szCs w:val="24"/>
        </w:rPr>
        <w:t>031</w:t>
      </w:r>
      <w:r w:rsidRPr="005439F4">
        <w:rPr>
          <w:rFonts w:ascii="Arial Narrow" w:hAnsi="Arial Narrow"/>
          <w:sz w:val="24"/>
          <w:szCs w:val="24"/>
        </w:rPr>
        <w:t>/202</w:t>
      </w:r>
      <w:r w:rsidR="00B604CF">
        <w:rPr>
          <w:rFonts w:ascii="Arial Narrow" w:hAnsi="Arial Narrow"/>
          <w:sz w:val="24"/>
          <w:szCs w:val="24"/>
        </w:rPr>
        <w:t>6</w:t>
      </w:r>
    </w:p>
    <w:p w14:paraId="50656B6B" w14:textId="77777777" w:rsidR="00147A4A" w:rsidRPr="005439F4"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11BE4135" w14:textId="77777777" w:rsidR="00147A4A" w:rsidRPr="005439F4"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4AD84D45" w14:textId="77777777" w:rsidR="00147A4A" w:rsidRPr="005439F4"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671920B0" w14:textId="35EE7033" w:rsidR="00147A4A" w:rsidRPr="003D2C06" w:rsidRDefault="00147A4A" w:rsidP="00147A4A">
      <w:pPr>
        <w:pBdr>
          <w:top w:val="nil"/>
          <w:left w:val="nil"/>
          <w:bottom w:val="nil"/>
          <w:right w:val="nil"/>
          <w:between w:val="nil"/>
        </w:pBdr>
        <w:spacing w:before="186" w:line="252" w:lineRule="auto"/>
        <w:ind w:firstLine="1134"/>
        <w:jc w:val="both"/>
        <w:rPr>
          <w:rFonts w:ascii="Arial Narrow" w:hAnsi="Arial Narrow" w:cs="Arial"/>
          <w:color w:val="000000"/>
          <w:sz w:val="24"/>
          <w:szCs w:val="24"/>
        </w:rPr>
      </w:pPr>
      <w:r w:rsidRPr="005439F4">
        <w:rPr>
          <w:rFonts w:ascii="Arial Narrow" w:hAnsi="Arial Narrow" w:cs="Arial"/>
          <w:color w:val="000000"/>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neste ato representado pelo seu sócio/procurador o Senhor</w:t>
      </w:r>
      <w:r w:rsidR="00E50064">
        <w:rPr>
          <w:rFonts w:ascii="Arial Narrow" w:hAnsi="Arial Narrow" w:cs="Arial"/>
          <w:color w:val="000000"/>
          <w:sz w:val="24"/>
          <w:szCs w:val="24"/>
        </w:rPr>
        <w:t xml:space="preserve"> </w:t>
      </w:r>
      <w:r w:rsidRPr="005439F4">
        <w:rPr>
          <w:rFonts w:ascii="Arial Narrow" w:hAnsi="Arial Narrow" w:cs="Arial"/>
          <w:color w:val="000000"/>
          <w:sz w:val="24"/>
          <w:szCs w:val="24"/>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9A46E4">
        <w:rPr>
          <w:rFonts w:ascii="Arial Narrow" w:hAnsi="Arial Narrow"/>
          <w:b/>
          <w:sz w:val="24"/>
          <w:szCs w:val="24"/>
        </w:rPr>
        <w:t>não possui empregados executando trabalho degradante ou forçado, observando o disposto nos incisos III e IV do art. 1º e no inciso III do art. 5º da Constituição Federal</w:t>
      </w:r>
      <w:r w:rsidRPr="003D2C06">
        <w:rPr>
          <w:rFonts w:ascii="Arial Narrow" w:hAnsi="Arial Narrow"/>
          <w:sz w:val="24"/>
          <w:szCs w:val="24"/>
        </w:rPr>
        <w:t>.</w:t>
      </w:r>
    </w:p>
    <w:p w14:paraId="4A07EADC" w14:textId="77777777" w:rsidR="00147A4A" w:rsidRPr="003D2C06" w:rsidRDefault="00147A4A" w:rsidP="00147A4A">
      <w:pPr>
        <w:pBdr>
          <w:top w:val="nil"/>
          <w:left w:val="nil"/>
          <w:bottom w:val="nil"/>
          <w:right w:val="nil"/>
          <w:between w:val="nil"/>
        </w:pBdr>
        <w:spacing w:before="208"/>
        <w:ind w:firstLine="1134"/>
        <w:jc w:val="both"/>
        <w:rPr>
          <w:rFonts w:ascii="Arial Narrow" w:hAnsi="Arial Narrow" w:cs="Arial"/>
          <w:color w:val="000000"/>
          <w:sz w:val="24"/>
          <w:szCs w:val="24"/>
        </w:rPr>
      </w:pPr>
    </w:p>
    <w:p w14:paraId="2CC9DB7B"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56F5C431"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2D7462B8"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64FBFB4B" w14:textId="7F3F8039"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31E44CE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E671FE6" w14:textId="77777777" w:rsidR="00147A4A" w:rsidRPr="003D2C06" w:rsidRDefault="00147A4A" w:rsidP="00147A4A">
      <w:pPr>
        <w:pStyle w:val="Ttulo1"/>
        <w:spacing w:before="93"/>
        <w:ind w:left="0"/>
        <w:jc w:val="both"/>
        <w:rPr>
          <w:rFonts w:ascii="Arial Narrow" w:hAnsi="Arial Narrow"/>
          <w:b w:val="0"/>
          <w:sz w:val="24"/>
          <w:szCs w:val="24"/>
        </w:rPr>
      </w:pPr>
    </w:p>
    <w:p w14:paraId="753F7632" w14:textId="77777777" w:rsidR="00147A4A" w:rsidRPr="003D2C06" w:rsidRDefault="00147A4A" w:rsidP="00147A4A">
      <w:pPr>
        <w:pStyle w:val="Ttulo1"/>
        <w:spacing w:before="93"/>
        <w:ind w:left="0"/>
        <w:jc w:val="both"/>
        <w:rPr>
          <w:rFonts w:ascii="Arial Narrow" w:hAnsi="Arial Narrow"/>
          <w:b w:val="0"/>
          <w:sz w:val="24"/>
          <w:szCs w:val="24"/>
        </w:rPr>
      </w:pPr>
    </w:p>
    <w:p w14:paraId="1EA64C7C" w14:textId="77777777" w:rsidR="00147A4A" w:rsidRPr="003D2C06" w:rsidRDefault="00147A4A" w:rsidP="00147A4A">
      <w:pPr>
        <w:pStyle w:val="Ttulo1"/>
        <w:spacing w:before="93"/>
        <w:ind w:left="0"/>
        <w:jc w:val="both"/>
        <w:rPr>
          <w:rFonts w:ascii="Arial Narrow" w:hAnsi="Arial Narrow"/>
          <w:b w:val="0"/>
          <w:sz w:val="24"/>
          <w:szCs w:val="24"/>
        </w:rPr>
      </w:pPr>
    </w:p>
    <w:p w14:paraId="6CD0EF4F" w14:textId="77777777" w:rsidR="00147A4A" w:rsidRPr="003D2C06" w:rsidRDefault="00147A4A" w:rsidP="00147A4A">
      <w:pPr>
        <w:pStyle w:val="Ttulo1"/>
        <w:spacing w:before="93"/>
        <w:ind w:left="0"/>
        <w:jc w:val="both"/>
        <w:rPr>
          <w:rFonts w:ascii="Arial Narrow" w:hAnsi="Arial Narrow"/>
          <w:b w:val="0"/>
          <w:sz w:val="24"/>
          <w:szCs w:val="24"/>
        </w:rPr>
      </w:pPr>
    </w:p>
    <w:p w14:paraId="2679A7BB"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2424787E"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62F3F29"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7D96C302"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1BC42FFF"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5071FE50" w14:textId="77777777" w:rsidR="00147A4A" w:rsidRDefault="00147A4A" w:rsidP="00147A4A">
      <w:pPr>
        <w:pStyle w:val="Ttulo1"/>
        <w:spacing w:before="179" w:line="412" w:lineRule="auto"/>
        <w:ind w:left="0"/>
        <w:jc w:val="both"/>
        <w:rPr>
          <w:rFonts w:ascii="Arial Narrow" w:hAnsi="Arial Narrow"/>
          <w:sz w:val="24"/>
          <w:szCs w:val="24"/>
        </w:rPr>
      </w:pPr>
    </w:p>
    <w:p w14:paraId="40361123" w14:textId="77777777" w:rsidR="00147A4A" w:rsidRDefault="00147A4A" w:rsidP="00147A4A">
      <w:pPr>
        <w:pStyle w:val="Ttulo1"/>
        <w:spacing w:before="179" w:line="412" w:lineRule="auto"/>
        <w:ind w:left="0"/>
        <w:jc w:val="both"/>
        <w:rPr>
          <w:rFonts w:ascii="Arial Narrow" w:hAnsi="Arial Narrow"/>
          <w:sz w:val="24"/>
          <w:szCs w:val="24"/>
        </w:rPr>
      </w:pPr>
    </w:p>
    <w:p w14:paraId="753C4FE4" w14:textId="77777777" w:rsidR="00147A4A" w:rsidRDefault="00147A4A" w:rsidP="00147A4A">
      <w:pPr>
        <w:pStyle w:val="Ttulo1"/>
        <w:spacing w:before="179" w:line="412" w:lineRule="auto"/>
        <w:ind w:left="0"/>
        <w:jc w:val="both"/>
        <w:rPr>
          <w:rFonts w:ascii="Arial Narrow" w:hAnsi="Arial Narrow"/>
          <w:sz w:val="24"/>
          <w:szCs w:val="24"/>
        </w:rPr>
      </w:pPr>
    </w:p>
    <w:p w14:paraId="7CB30CD0" w14:textId="330AB8B1" w:rsidR="00672856" w:rsidRDefault="00672856" w:rsidP="00147A4A">
      <w:pPr>
        <w:pStyle w:val="Ttulo1"/>
        <w:spacing w:before="94"/>
        <w:ind w:left="0"/>
        <w:jc w:val="center"/>
        <w:rPr>
          <w:rFonts w:ascii="Arial Narrow" w:hAnsi="Arial Narrow"/>
          <w:sz w:val="24"/>
          <w:szCs w:val="24"/>
        </w:rPr>
      </w:pPr>
    </w:p>
    <w:p w14:paraId="3D5C3585" w14:textId="77777777" w:rsidR="00B768C1" w:rsidRDefault="00B768C1" w:rsidP="00147A4A">
      <w:pPr>
        <w:pStyle w:val="Ttulo1"/>
        <w:spacing w:before="94"/>
        <w:ind w:left="0"/>
        <w:jc w:val="center"/>
        <w:rPr>
          <w:rFonts w:ascii="Arial Narrow" w:hAnsi="Arial Narrow"/>
          <w:sz w:val="24"/>
          <w:szCs w:val="24"/>
        </w:rPr>
      </w:pPr>
    </w:p>
    <w:p w14:paraId="16E5667C" w14:textId="77777777" w:rsidR="00672856" w:rsidRDefault="00672856" w:rsidP="00147A4A">
      <w:pPr>
        <w:pStyle w:val="Ttulo1"/>
        <w:spacing w:before="94"/>
        <w:ind w:left="0"/>
        <w:jc w:val="center"/>
        <w:rPr>
          <w:rFonts w:ascii="Arial Narrow" w:hAnsi="Arial Narrow"/>
          <w:sz w:val="24"/>
          <w:szCs w:val="24"/>
        </w:rPr>
      </w:pPr>
    </w:p>
    <w:p w14:paraId="0C8D4DDA" w14:textId="77777777" w:rsidR="00672856" w:rsidRDefault="00672856" w:rsidP="00147A4A">
      <w:pPr>
        <w:pStyle w:val="Ttulo1"/>
        <w:spacing w:before="94"/>
        <w:ind w:left="0"/>
        <w:jc w:val="center"/>
        <w:rPr>
          <w:rFonts w:ascii="Arial Narrow" w:hAnsi="Arial Narrow"/>
          <w:sz w:val="24"/>
          <w:szCs w:val="24"/>
        </w:rPr>
      </w:pPr>
    </w:p>
    <w:p w14:paraId="25D1D86A" w14:textId="7999638F"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IX</w:t>
      </w:r>
    </w:p>
    <w:p w14:paraId="7E681446"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RESERVA DE CARGOS E REABILITAÇÃO DA PREVIDÊNCIA SOCIAL</w:t>
      </w:r>
    </w:p>
    <w:p w14:paraId="79DEC35A" w14:textId="771AD695" w:rsidR="00147A4A" w:rsidRPr="00427A6C" w:rsidRDefault="00147A4A" w:rsidP="00147A4A">
      <w:pPr>
        <w:pStyle w:val="Ttulo1"/>
        <w:ind w:left="0"/>
        <w:jc w:val="center"/>
        <w:rPr>
          <w:rFonts w:ascii="Arial Narrow" w:hAnsi="Arial Narrow"/>
          <w:sz w:val="24"/>
          <w:szCs w:val="24"/>
        </w:rPr>
      </w:pPr>
      <w:r w:rsidRPr="00427A6C">
        <w:rPr>
          <w:rFonts w:ascii="Arial Narrow" w:hAnsi="Arial Narrow"/>
          <w:sz w:val="24"/>
          <w:szCs w:val="24"/>
        </w:rPr>
        <w:t xml:space="preserve">PREGÃO PRESENCIAL Nº </w:t>
      </w:r>
      <w:r w:rsidR="00EC0EE2">
        <w:rPr>
          <w:rFonts w:ascii="Arial Narrow" w:hAnsi="Arial Narrow"/>
          <w:sz w:val="24"/>
          <w:szCs w:val="24"/>
        </w:rPr>
        <w:t>031</w:t>
      </w:r>
      <w:r w:rsidRPr="00427A6C">
        <w:rPr>
          <w:rFonts w:ascii="Arial Narrow" w:hAnsi="Arial Narrow"/>
          <w:sz w:val="24"/>
          <w:szCs w:val="24"/>
        </w:rPr>
        <w:t>/202</w:t>
      </w:r>
      <w:r w:rsidR="00B604CF">
        <w:rPr>
          <w:rFonts w:ascii="Arial Narrow" w:hAnsi="Arial Narrow"/>
          <w:sz w:val="24"/>
          <w:szCs w:val="24"/>
        </w:rPr>
        <w:t>6</w:t>
      </w:r>
    </w:p>
    <w:p w14:paraId="71F952B2" w14:textId="77777777" w:rsidR="00147A4A" w:rsidRPr="00427A6C"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sz w:val="24"/>
          <w:szCs w:val="24"/>
        </w:rPr>
      </w:pPr>
    </w:p>
    <w:p w14:paraId="04E67260" w14:textId="77777777" w:rsidR="00147A4A" w:rsidRPr="00427A6C"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17BE7C28" w14:textId="77777777" w:rsidR="00147A4A" w:rsidRPr="00427A6C"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01ADD59D" w14:textId="22526A80" w:rsidR="00147A4A" w:rsidRPr="003D2C06" w:rsidRDefault="00147A4A" w:rsidP="00147A4A">
      <w:pPr>
        <w:pBdr>
          <w:top w:val="nil"/>
          <w:left w:val="nil"/>
          <w:bottom w:val="nil"/>
          <w:right w:val="nil"/>
          <w:between w:val="nil"/>
        </w:pBdr>
        <w:spacing w:before="208"/>
        <w:ind w:firstLine="1134"/>
        <w:jc w:val="both"/>
        <w:rPr>
          <w:rFonts w:ascii="Arial Narrow" w:hAnsi="Arial Narrow"/>
          <w:sz w:val="24"/>
          <w:szCs w:val="24"/>
        </w:rPr>
      </w:pPr>
      <w:r w:rsidRPr="00427A6C">
        <w:rPr>
          <w:rFonts w:ascii="Arial Narrow" w:hAnsi="Arial Narrow" w:cs="Arial"/>
          <w:color w:val="000000"/>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neste ato representado pelo seu sócio/procurador o Senhor</w:t>
      </w:r>
      <w:r w:rsidR="00B72B37">
        <w:rPr>
          <w:rFonts w:ascii="Arial Narrow" w:hAnsi="Arial Narrow" w:cs="Arial"/>
          <w:color w:val="000000"/>
          <w:sz w:val="24"/>
          <w:szCs w:val="24"/>
        </w:rPr>
        <w:t xml:space="preserve"> </w:t>
      </w:r>
      <w:r w:rsidRPr="00427A6C">
        <w:rPr>
          <w:rFonts w:ascii="Arial Narrow" w:hAnsi="Arial Narrow" w:cs="Arial"/>
          <w:color w:val="000000"/>
          <w:sz w:val="24"/>
          <w:szCs w:val="24"/>
        </w:rPr>
        <w:t>XXXXXXXXXXXXXXX, nacionalidade, estado civil, residente e domiciliado na: XXXXXXXXXXXXXXXXXX, portador da Carteira de Identidade n°XXXXX e CPF n°XXXXXX</w:t>
      </w:r>
      <w:r w:rsidR="00427A6C">
        <w:rPr>
          <w:rFonts w:ascii="Arial Narrow" w:hAnsi="Arial Narrow" w:cs="Arial"/>
          <w:color w:val="000000"/>
          <w:sz w:val="24"/>
          <w:szCs w:val="24"/>
        </w:rPr>
        <w:t xml:space="preserve"> </w:t>
      </w:r>
      <w:r w:rsidRPr="00427A6C">
        <w:rPr>
          <w:rFonts w:ascii="Arial Narrow" w:hAnsi="Arial Narrow" w:cs="Arial"/>
          <w:color w:val="000000"/>
          <w:sz w:val="24"/>
          <w:szCs w:val="24"/>
        </w:rPr>
        <w:t>estado</w:t>
      </w:r>
      <w:r w:rsidRPr="003D2C06">
        <w:rPr>
          <w:rFonts w:ascii="Arial Narrow" w:hAnsi="Arial Narrow" w:cs="Arial"/>
          <w:color w:val="000000"/>
          <w:sz w:val="24"/>
          <w:szCs w:val="24"/>
        </w:rPr>
        <w:t xml:space="preserve"> civil, residente e domiciliado na</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portador da Carteira de Identidade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e CPF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8C01D4">
        <w:rPr>
          <w:rFonts w:ascii="Arial Narrow" w:hAnsi="Arial Narrow"/>
          <w:b/>
          <w:sz w:val="24"/>
          <w:szCs w:val="24"/>
        </w:rPr>
        <w:t>cumpre as exigências de reserva de cargos para pessoa com deficiência e para reabilitado da Previdência Social</w:t>
      </w:r>
      <w:r w:rsidRPr="003D2C06">
        <w:rPr>
          <w:rFonts w:ascii="Arial Narrow" w:hAnsi="Arial Narrow"/>
          <w:sz w:val="24"/>
          <w:szCs w:val="24"/>
        </w:rPr>
        <w:t>, previstas em lei e em outras normas específicas.</w:t>
      </w:r>
    </w:p>
    <w:p w14:paraId="04E89BAA" w14:textId="77777777" w:rsidR="00147A4A" w:rsidRPr="003D2C06" w:rsidRDefault="00147A4A" w:rsidP="00147A4A">
      <w:pPr>
        <w:pBdr>
          <w:top w:val="nil"/>
          <w:left w:val="nil"/>
          <w:bottom w:val="nil"/>
          <w:right w:val="nil"/>
          <w:between w:val="nil"/>
        </w:pBdr>
        <w:spacing w:before="208"/>
        <w:jc w:val="both"/>
        <w:rPr>
          <w:rFonts w:ascii="Arial Narrow" w:hAnsi="Arial Narrow"/>
          <w:sz w:val="24"/>
          <w:szCs w:val="24"/>
        </w:rPr>
      </w:pPr>
    </w:p>
    <w:p w14:paraId="6AA88201" w14:textId="77777777" w:rsidR="00147A4A" w:rsidRPr="003D2C06" w:rsidRDefault="00147A4A" w:rsidP="00147A4A">
      <w:pPr>
        <w:pBdr>
          <w:top w:val="nil"/>
          <w:left w:val="nil"/>
          <w:bottom w:val="nil"/>
          <w:right w:val="nil"/>
          <w:between w:val="nil"/>
        </w:pBdr>
        <w:spacing w:before="208"/>
        <w:jc w:val="both"/>
        <w:rPr>
          <w:rFonts w:ascii="Arial Narrow" w:hAnsi="Arial Narrow"/>
          <w:sz w:val="24"/>
          <w:szCs w:val="24"/>
        </w:rPr>
      </w:pPr>
    </w:p>
    <w:p w14:paraId="5D904881"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033A59DA" w14:textId="35552B3A"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7095C3A1"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3C7EE39D" w14:textId="77777777" w:rsidR="00147A4A" w:rsidRPr="003D2C06" w:rsidRDefault="00147A4A" w:rsidP="00147A4A">
      <w:pPr>
        <w:pStyle w:val="Ttulo1"/>
        <w:spacing w:before="93"/>
        <w:ind w:left="0"/>
        <w:jc w:val="both"/>
        <w:rPr>
          <w:rFonts w:ascii="Arial Narrow" w:hAnsi="Arial Narrow"/>
          <w:b w:val="0"/>
          <w:sz w:val="24"/>
          <w:szCs w:val="24"/>
        </w:rPr>
      </w:pPr>
    </w:p>
    <w:p w14:paraId="6AEECCA2" w14:textId="77777777" w:rsidR="00147A4A" w:rsidRPr="003D2C06" w:rsidRDefault="00147A4A" w:rsidP="00147A4A">
      <w:pPr>
        <w:pStyle w:val="Ttulo1"/>
        <w:spacing w:before="93"/>
        <w:ind w:left="0"/>
        <w:jc w:val="both"/>
        <w:rPr>
          <w:rFonts w:ascii="Arial Narrow" w:hAnsi="Arial Narrow"/>
          <w:b w:val="0"/>
          <w:sz w:val="24"/>
          <w:szCs w:val="24"/>
        </w:rPr>
      </w:pPr>
    </w:p>
    <w:p w14:paraId="662D5172" w14:textId="77777777" w:rsidR="00147A4A" w:rsidRPr="003D2C06" w:rsidRDefault="00147A4A" w:rsidP="00147A4A">
      <w:pPr>
        <w:pStyle w:val="Ttulo1"/>
        <w:spacing w:before="93"/>
        <w:ind w:left="0"/>
        <w:jc w:val="both"/>
        <w:rPr>
          <w:rFonts w:ascii="Arial Narrow" w:hAnsi="Arial Narrow"/>
          <w:b w:val="0"/>
          <w:sz w:val="24"/>
          <w:szCs w:val="24"/>
        </w:rPr>
      </w:pPr>
    </w:p>
    <w:p w14:paraId="739A6026" w14:textId="77777777" w:rsidR="00147A4A" w:rsidRPr="003D2C06" w:rsidRDefault="00147A4A" w:rsidP="00147A4A">
      <w:pPr>
        <w:pStyle w:val="Ttulo1"/>
        <w:spacing w:before="93"/>
        <w:ind w:left="0"/>
        <w:jc w:val="both"/>
        <w:rPr>
          <w:rFonts w:ascii="Arial Narrow" w:hAnsi="Arial Narrow"/>
          <w:b w:val="0"/>
          <w:sz w:val="24"/>
          <w:szCs w:val="24"/>
        </w:rPr>
      </w:pPr>
    </w:p>
    <w:p w14:paraId="04677490"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FEF7B60"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15CDB2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125059B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2F8F50CC"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281B713C" w14:textId="77777777" w:rsidR="00147A4A" w:rsidRDefault="00147A4A" w:rsidP="00147A4A">
      <w:pPr>
        <w:pStyle w:val="Ttulo1"/>
        <w:spacing w:before="179" w:line="412" w:lineRule="auto"/>
        <w:ind w:left="0"/>
        <w:jc w:val="both"/>
        <w:rPr>
          <w:rFonts w:ascii="Arial Narrow" w:hAnsi="Arial Narrow"/>
          <w:sz w:val="24"/>
          <w:szCs w:val="24"/>
        </w:rPr>
      </w:pPr>
    </w:p>
    <w:p w14:paraId="3FD3DD71" w14:textId="77777777" w:rsidR="00147A4A" w:rsidRDefault="00147A4A" w:rsidP="00147A4A">
      <w:pPr>
        <w:pStyle w:val="Ttulo1"/>
        <w:spacing w:before="179" w:line="412" w:lineRule="auto"/>
        <w:ind w:left="0"/>
        <w:jc w:val="both"/>
        <w:rPr>
          <w:rFonts w:ascii="Arial Narrow" w:hAnsi="Arial Narrow"/>
          <w:sz w:val="24"/>
          <w:szCs w:val="24"/>
        </w:rPr>
      </w:pPr>
    </w:p>
    <w:p w14:paraId="3DE31F4D" w14:textId="77777777" w:rsidR="00147A4A" w:rsidRDefault="00147A4A" w:rsidP="00147A4A">
      <w:pPr>
        <w:pStyle w:val="Ttulo1"/>
        <w:spacing w:before="179" w:line="412" w:lineRule="auto"/>
        <w:ind w:left="0"/>
        <w:jc w:val="both"/>
        <w:rPr>
          <w:rFonts w:ascii="Arial Narrow" w:hAnsi="Arial Narrow"/>
          <w:sz w:val="24"/>
          <w:szCs w:val="24"/>
        </w:rPr>
      </w:pPr>
    </w:p>
    <w:p w14:paraId="4D34B25A" w14:textId="77777777" w:rsidR="00891C9C" w:rsidRDefault="00891C9C" w:rsidP="00147A4A">
      <w:pPr>
        <w:pStyle w:val="Ttulo1"/>
        <w:spacing w:before="94"/>
        <w:ind w:left="0"/>
        <w:jc w:val="center"/>
        <w:rPr>
          <w:rFonts w:ascii="Arial Narrow" w:hAnsi="Arial Narrow"/>
          <w:sz w:val="24"/>
          <w:szCs w:val="24"/>
        </w:rPr>
      </w:pPr>
    </w:p>
    <w:p w14:paraId="58151F7F" w14:textId="77777777" w:rsidR="00672856" w:rsidRDefault="00672856" w:rsidP="00147A4A">
      <w:pPr>
        <w:pStyle w:val="Ttulo1"/>
        <w:spacing w:before="94"/>
        <w:ind w:left="0"/>
        <w:jc w:val="center"/>
        <w:rPr>
          <w:rFonts w:ascii="Arial Narrow" w:hAnsi="Arial Narrow"/>
          <w:sz w:val="24"/>
          <w:szCs w:val="24"/>
        </w:rPr>
      </w:pPr>
    </w:p>
    <w:p w14:paraId="1670F0C8" w14:textId="77777777" w:rsidR="00672856" w:rsidRDefault="00672856" w:rsidP="00147A4A">
      <w:pPr>
        <w:pStyle w:val="Ttulo1"/>
        <w:spacing w:before="94"/>
        <w:ind w:left="0"/>
        <w:jc w:val="center"/>
        <w:rPr>
          <w:rFonts w:ascii="Arial Narrow" w:hAnsi="Arial Narrow"/>
          <w:sz w:val="24"/>
          <w:szCs w:val="24"/>
        </w:rPr>
      </w:pPr>
    </w:p>
    <w:p w14:paraId="62DF2904" w14:textId="77777777" w:rsidR="00672856" w:rsidRDefault="00672856" w:rsidP="00147A4A">
      <w:pPr>
        <w:pStyle w:val="Ttulo1"/>
        <w:spacing w:before="94"/>
        <w:ind w:left="0"/>
        <w:jc w:val="center"/>
        <w:rPr>
          <w:rFonts w:ascii="Arial Narrow" w:hAnsi="Arial Narrow"/>
          <w:sz w:val="24"/>
          <w:szCs w:val="24"/>
        </w:rPr>
      </w:pPr>
    </w:p>
    <w:p w14:paraId="79AAF751" w14:textId="05D1F636"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X</w:t>
      </w:r>
    </w:p>
    <w:p w14:paraId="2EDEC95A"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IDONEIDADE</w:t>
      </w:r>
    </w:p>
    <w:p w14:paraId="33DF3CF7" w14:textId="370C34B5" w:rsidR="00147A4A" w:rsidRPr="003E2012" w:rsidRDefault="00147A4A" w:rsidP="00147A4A">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3E2012">
        <w:rPr>
          <w:rFonts w:ascii="Arial Narrow" w:hAnsi="Arial Narrow" w:cs="Arial"/>
          <w:b/>
          <w:color w:val="000000"/>
          <w:sz w:val="24"/>
          <w:szCs w:val="24"/>
        </w:rPr>
        <w:t>PREGÃO PRESENCIAL N</w:t>
      </w:r>
      <w:r w:rsidRPr="003E2012">
        <w:rPr>
          <w:rFonts w:ascii="Arial Narrow" w:hAnsi="Arial Narrow" w:cs="Arial"/>
          <w:b/>
          <w:sz w:val="24"/>
          <w:szCs w:val="24"/>
        </w:rPr>
        <w:t>º</w:t>
      </w:r>
      <w:r w:rsidR="002D3B25" w:rsidRPr="003E2012">
        <w:rPr>
          <w:rFonts w:ascii="Arial Narrow" w:hAnsi="Arial Narrow" w:cs="Arial"/>
          <w:b/>
          <w:sz w:val="24"/>
          <w:szCs w:val="24"/>
        </w:rPr>
        <w:t xml:space="preserve"> </w:t>
      </w:r>
      <w:r w:rsidR="00EC0EE2">
        <w:rPr>
          <w:rFonts w:ascii="Arial Narrow" w:hAnsi="Arial Narrow" w:cs="Arial"/>
          <w:b/>
          <w:sz w:val="24"/>
          <w:szCs w:val="24"/>
        </w:rPr>
        <w:t>031</w:t>
      </w:r>
      <w:r w:rsidRPr="003E2012">
        <w:rPr>
          <w:rFonts w:ascii="Arial Narrow" w:hAnsi="Arial Narrow" w:cs="Arial"/>
          <w:b/>
          <w:sz w:val="24"/>
          <w:szCs w:val="24"/>
        </w:rPr>
        <w:t>/202</w:t>
      </w:r>
      <w:r w:rsidR="00B604CF">
        <w:rPr>
          <w:rFonts w:ascii="Arial Narrow" w:hAnsi="Arial Narrow" w:cs="Arial"/>
          <w:b/>
          <w:sz w:val="24"/>
          <w:szCs w:val="24"/>
        </w:rPr>
        <w:t>6</w:t>
      </w:r>
    </w:p>
    <w:p w14:paraId="16329D36" w14:textId="77777777" w:rsidR="00147A4A" w:rsidRPr="003E2012" w:rsidRDefault="00147A4A" w:rsidP="00147A4A">
      <w:pPr>
        <w:spacing w:before="94" w:line="252" w:lineRule="auto"/>
        <w:jc w:val="both"/>
        <w:rPr>
          <w:rFonts w:ascii="Arial Narrow" w:eastAsia="Arial" w:hAnsi="Arial Narrow" w:cs="Arial"/>
          <w:b/>
          <w:sz w:val="24"/>
          <w:szCs w:val="24"/>
        </w:rPr>
      </w:pPr>
    </w:p>
    <w:p w14:paraId="2EC5CD0D" w14:textId="77777777" w:rsidR="00147A4A" w:rsidRPr="003E2012" w:rsidRDefault="00147A4A" w:rsidP="00147A4A">
      <w:pPr>
        <w:spacing w:before="94" w:line="252" w:lineRule="auto"/>
        <w:jc w:val="both"/>
        <w:rPr>
          <w:rFonts w:ascii="Arial Narrow" w:eastAsia="Arial" w:hAnsi="Arial Narrow" w:cs="Arial"/>
          <w:b/>
          <w:sz w:val="24"/>
          <w:szCs w:val="24"/>
        </w:rPr>
      </w:pPr>
    </w:p>
    <w:p w14:paraId="75583A8B" w14:textId="77777777" w:rsidR="00147A4A" w:rsidRPr="003E2012" w:rsidRDefault="00147A4A" w:rsidP="00147A4A">
      <w:pPr>
        <w:pBdr>
          <w:top w:val="nil"/>
          <w:left w:val="nil"/>
          <w:bottom w:val="nil"/>
          <w:right w:val="nil"/>
          <w:between w:val="nil"/>
        </w:pBdr>
        <w:spacing w:before="4"/>
        <w:jc w:val="both"/>
        <w:rPr>
          <w:rFonts w:ascii="Arial Narrow" w:hAnsi="Arial Narrow" w:cs="Arial"/>
          <w:color w:val="000000"/>
          <w:sz w:val="24"/>
          <w:szCs w:val="24"/>
        </w:rPr>
      </w:pPr>
    </w:p>
    <w:p w14:paraId="54CAE9FF" w14:textId="1F1AAEC5" w:rsidR="00147A4A" w:rsidRPr="009A46E4" w:rsidRDefault="00147A4A" w:rsidP="00147A4A">
      <w:pPr>
        <w:pBdr>
          <w:top w:val="nil"/>
          <w:left w:val="nil"/>
          <w:bottom w:val="nil"/>
          <w:right w:val="nil"/>
          <w:between w:val="nil"/>
        </w:pBdr>
        <w:ind w:firstLine="1134"/>
        <w:jc w:val="both"/>
        <w:rPr>
          <w:rFonts w:ascii="Arial Narrow" w:hAnsi="Arial Narrow" w:cs="Arial"/>
          <w:b/>
          <w:color w:val="000000"/>
          <w:sz w:val="24"/>
          <w:szCs w:val="24"/>
        </w:rPr>
      </w:pPr>
      <w:r w:rsidRPr="003E2012">
        <w:rPr>
          <w:rFonts w:ascii="Arial Narrow" w:hAnsi="Arial Narrow" w:cs="Arial"/>
          <w:color w:val="000000"/>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E2012">
        <w:rPr>
          <w:rFonts w:ascii="Arial Narrow" w:hAnsi="Arial Narrow" w:cs="Arial"/>
          <w:b/>
          <w:sz w:val="24"/>
          <w:szCs w:val="24"/>
        </w:rPr>
        <w:t>DECLARA</w:t>
      </w:r>
      <w:r w:rsidRPr="003E2012">
        <w:rPr>
          <w:rFonts w:ascii="Arial Narrow" w:hAnsi="Arial Narrow" w:cs="Arial"/>
          <w:sz w:val="24"/>
          <w:szCs w:val="24"/>
        </w:rPr>
        <w:t xml:space="preserve">, </w:t>
      </w:r>
      <w:r w:rsidRPr="003E2012">
        <w:rPr>
          <w:rFonts w:ascii="Arial Narrow" w:hAnsi="Arial Narrow" w:cs="Arial"/>
          <w:b/>
          <w:sz w:val="24"/>
          <w:szCs w:val="24"/>
        </w:rPr>
        <w:t>não ter recebido</w:t>
      </w:r>
      <w:r w:rsidR="00F05BC9">
        <w:rPr>
          <w:rFonts w:ascii="Arial Narrow" w:hAnsi="Arial Narrow" w:cs="Arial"/>
          <w:b/>
          <w:sz w:val="24"/>
          <w:szCs w:val="24"/>
        </w:rPr>
        <w:t xml:space="preserve"> </w:t>
      </w:r>
      <w:r w:rsidRPr="003E2012">
        <w:rPr>
          <w:rFonts w:ascii="Arial Narrow" w:hAnsi="Arial Narrow" w:cs="Arial"/>
          <w:b/>
          <w:sz w:val="24"/>
          <w:szCs w:val="24"/>
        </w:rPr>
        <w:t>do Município de Bra</w:t>
      </w:r>
      <w:r w:rsidRPr="009A46E4">
        <w:rPr>
          <w:rFonts w:ascii="Arial Narrow" w:hAnsi="Arial Narrow" w:cs="Arial"/>
          <w:b/>
          <w:sz w:val="24"/>
          <w:szCs w:val="24"/>
        </w:rPr>
        <w:t>silândia - MS,</w:t>
      </w:r>
      <w:r w:rsidRPr="009A46E4">
        <w:rPr>
          <w:rFonts w:ascii="Arial Narrow" w:hAnsi="Arial Narrow" w:cs="Arial"/>
          <w:b/>
          <w:color w:val="000000"/>
          <w:sz w:val="24"/>
          <w:szCs w:val="24"/>
        </w:rPr>
        <w:t xml:space="preserve"> ou de qualquer outra entidade da Administração direta ou indireta em âmbito Federal, Estadual e Municipal, SUSPENSÃO TEMPORÁRIA de participação em licitação e ou impedimento de contratar com a Administração Pública, assim como não ter recebido DECLARAÇÃO DE INIDONEIDADE para licitar ou contratar com a Administração Federal, Estadual e Municipal.</w:t>
      </w:r>
    </w:p>
    <w:p w14:paraId="077FAD16" w14:textId="77777777"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p>
    <w:p w14:paraId="481FE97A" w14:textId="77777777" w:rsidR="00147A4A" w:rsidRDefault="00147A4A" w:rsidP="00147A4A">
      <w:pPr>
        <w:pStyle w:val="Ttulo1"/>
        <w:spacing w:before="93"/>
        <w:ind w:left="0"/>
        <w:jc w:val="both"/>
        <w:rPr>
          <w:rFonts w:ascii="Arial Narrow" w:hAnsi="Arial Narrow"/>
          <w:b w:val="0"/>
          <w:sz w:val="24"/>
          <w:szCs w:val="24"/>
        </w:rPr>
      </w:pPr>
    </w:p>
    <w:p w14:paraId="0B4CC7EA" w14:textId="57BB56B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1B9E0047"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77D53FA" w14:textId="77777777" w:rsidR="00147A4A" w:rsidRPr="003D2C06" w:rsidRDefault="00147A4A" w:rsidP="00147A4A">
      <w:pPr>
        <w:pStyle w:val="Ttulo1"/>
        <w:spacing w:before="93"/>
        <w:ind w:left="0"/>
        <w:jc w:val="both"/>
        <w:rPr>
          <w:rFonts w:ascii="Arial Narrow" w:hAnsi="Arial Narrow"/>
          <w:b w:val="0"/>
          <w:sz w:val="24"/>
          <w:szCs w:val="24"/>
        </w:rPr>
      </w:pPr>
    </w:p>
    <w:p w14:paraId="3E0B496E" w14:textId="77777777" w:rsidR="00147A4A" w:rsidRPr="003D2C06" w:rsidRDefault="00147A4A" w:rsidP="00147A4A">
      <w:pPr>
        <w:pStyle w:val="Ttulo1"/>
        <w:spacing w:before="93"/>
        <w:ind w:left="0"/>
        <w:jc w:val="both"/>
        <w:rPr>
          <w:rFonts w:ascii="Arial Narrow" w:hAnsi="Arial Narrow"/>
          <w:b w:val="0"/>
          <w:sz w:val="24"/>
          <w:szCs w:val="24"/>
        </w:rPr>
      </w:pPr>
    </w:p>
    <w:p w14:paraId="520CCFDC" w14:textId="77777777" w:rsidR="00147A4A" w:rsidRPr="003D2C06" w:rsidRDefault="00147A4A" w:rsidP="00147A4A">
      <w:pPr>
        <w:pStyle w:val="Ttulo1"/>
        <w:spacing w:before="93"/>
        <w:ind w:left="0"/>
        <w:jc w:val="both"/>
        <w:rPr>
          <w:rFonts w:ascii="Arial Narrow" w:hAnsi="Arial Narrow"/>
          <w:b w:val="0"/>
          <w:sz w:val="24"/>
          <w:szCs w:val="24"/>
        </w:rPr>
      </w:pPr>
    </w:p>
    <w:p w14:paraId="508F0F06" w14:textId="77777777" w:rsidR="00147A4A" w:rsidRPr="003D2C06" w:rsidRDefault="00147A4A" w:rsidP="00147A4A">
      <w:pPr>
        <w:pStyle w:val="Ttulo1"/>
        <w:spacing w:before="93"/>
        <w:ind w:left="0"/>
        <w:jc w:val="both"/>
        <w:rPr>
          <w:rFonts w:ascii="Arial Narrow" w:hAnsi="Arial Narrow"/>
          <w:b w:val="0"/>
          <w:sz w:val="24"/>
          <w:szCs w:val="24"/>
        </w:rPr>
      </w:pPr>
    </w:p>
    <w:p w14:paraId="1B404CC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CCEEC01"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940972F"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3DF4E873"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77865FB6"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7912C472" w14:textId="77777777" w:rsidR="00147A4A" w:rsidRDefault="00147A4A" w:rsidP="00147A4A">
      <w:pPr>
        <w:pStyle w:val="Ttulo1"/>
        <w:spacing w:before="179" w:line="412" w:lineRule="auto"/>
        <w:ind w:left="0"/>
        <w:jc w:val="both"/>
        <w:rPr>
          <w:rFonts w:ascii="Arial Narrow" w:hAnsi="Arial Narrow"/>
          <w:sz w:val="24"/>
          <w:szCs w:val="24"/>
        </w:rPr>
      </w:pPr>
    </w:p>
    <w:p w14:paraId="60074904" w14:textId="77777777" w:rsidR="00147A4A" w:rsidRDefault="00147A4A" w:rsidP="002C5415">
      <w:pPr>
        <w:spacing w:line="320" w:lineRule="atLeast"/>
        <w:jc w:val="both"/>
        <w:rPr>
          <w:rFonts w:ascii="Arial Narrow" w:hAnsi="Arial Narrow"/>
          <w:bCs/>
          <w:sz w:val="24"/>
          <w:szCs w:val="24"/>
        </w:rPr>
      </w:pPr>
    </w:p>
    <w:p w14:paraId="1289052F" w14:textId="77777777" w:rsidR="00147A4A" w:rsidRDefault="00147A4A" w:rsidP="002C5415">
      <w:pPr>
        <w:spacing w:line="320" w:lineRule="atLeast"/>
        <w:jc w:val="both"/>
        <w:rPr>
          <w:rFonts w:ascii="Arial Narrow" w:hAnsi="Arial Narrow"/>
          <w:bCs/>
          <w:sz w:val="24"/>
          <w:szCs w:val="24"/>
        </w:rPr>
      </w:pPr>
    </w:p>
    <w:p w14:paraId="2D9890AD" w14:textId="77777777" w:rsidR="00147A4A" w:rsidRDefault="00147A4A" w:rsidP="002C5415">
      <w:pPr>
        <w:spacing w:line="320" w:lineRule="atLeast"/>
        <w:jc w:val="both"/>
        <w:rPr>
          <w:rFonts w:ascii="Arial Narrow" w:hAnsi="Arial Narrow"/>
          <w:bCs/>
          <w:sz w:val="24"/>
          <w:szCs w:val="24"/>
        </w:rPr>
      </w:pPr>
    </w:p>
    <w:p w14:paraId="50F303F4" w14:textId="77777777" w:rsidR="00147A4A" w:rsidRDefault="00147A4A" w:rsidP="002C5415">
      <w:pPr>
        <w:spacing w:line="320" w:lineRule="atLeast"/>
        <w:jc w:val="both"/>
        <w:rPr>
          <w:rFonts w:ascii="Arial Narrow" w:hAnsi="Arial Narrow"/>
          <w:bCs/>
          <w:sz w:val="24"/>
          <w:szCs w:val="24"/>
        </w:rPr>
      </w:pPr>
    </w:p>
    <w:p w14:paraId="15EB8FF2" w14:textId="77777777" w:rsidR="00147A4A" w:rsidRDefault="00147A4A" w:rsidP="002C5415">
      <w:pPr>
        <w:spacing w:line="320" w:lineRule="atLeast"/>
        <w:jc w:val="both"/>
        <w:rPr>
          <w:rFonts w:ascii="Arial Narrow" w:hAnsi="Arial Narrow"/>
          <w:bCs/>
          <w:sz w:val="24"/>
          <w:szCs w:val="24"/>
        </w:rPr>
      </w:pPr>
    </w:p>
    <w:p w14:paraId="08FDE466" w14:textId="77777777" w:rsidR="00147A4A" w:rsidRDefault="00147A4A" w:rsidP="002C5415">
      <w:pPr>
        <w:spacing w:line="320" w:lineRule="atLeast"/>
        <w:jc w:val="both"/>
        <w:rPr>
          <w:rFonts w:ascii="Arial Narrow" w:hAnsi="Arial Narrow"/>
          <w:bCs/>
          <w:sz w:val="24"/>
          <w:szCs w:val="24"/>
        </w:rPr>
      </w:pPr>
    </w:p>
    <w:p w14:paraId="0F2FDA59" w14:textId="77777777" w:rsidR="00147A4A" w:rsidRDefault="00147A4A" w:rsidP="002C5415">
      <w:pPr>
        <w:spacing w:line="320" w:lineRule="atLeast"/>
        <w:jc w:val="both"/>
        <w:rPr>
          <w:rFonts w:ascii="Arial Narrow" w:hAnsi="Arial Narrow"/>
          <w:bCs/>
          <w:sz w:val="24"/>
          <w:szCs w:val="24"/>
        </w:rPr>
      </w:pPr>
    </w:p>
    <w:p w14:paraId="39D85223" w14:textId="26356F86" w:rsidR="00147A4A" w:rsidRDefault="00147A4A" w:rsidP="002C5415">
      <w:pPr>
        <w:spacing w:line="320" w:lineRule="atLeast"/>
        <w:jc w:val="both"/>
        <w:rPr>
          <w:rFonts w:ascii="Arial Narrow" w:hAnsi="Arial Narrow"/>
          <w:bCs/>
          <w:sz w:val="24"/>
          <w:szCs w:val="24"/>
        </w:rPr>
      </w:pPr>
    </w:p>
    <w:p w14:paraId="6B041ED3" w14:textId="520487CA" w:rsidR="00672856" w:rsidRDefault="00672856" w:rsidP="002C5415">
      <w:pPr>
        <w:spacing w:line="320" w:lineRule="atLeast"/>
        <w:jc w:val="both"/>
        <w:rPr>
          <w:rFonts w:ascii="Arial Narrow" w:hAnsi="Arial Narrow"/>
          <w:bCs/>
          <w:sz w:val="24"/>
          <w:szCs w:val="24"/>
        </w:rPr>
      </w:pPr>
    </w:p>
    <w:p w14:paraId="12DA291A" w14:textId="77777777" w:rsidR="0032012D" w:rsidRDefault="0032012D" w:rsidP="002C5415">
      <w:pPr>
        <w:spacing w:line="320" w:lineRule="atLeast"/>
        <w:jc w:val="both"/>
        <w:rPr>
          <w:rFonts w:ascii="Arial Narrow" w:hAnsi="Arial Narrow"/>
          <w:bCs/>
          <w:sz w:val="24"/>
          <w:szCs w:val="24"/>
        </w:rPr>
      </w:pPr>
    </w:p>
    <w:p w14:paraId="0A6CAC00" w14:textId="060F3D31" w:rsidR="00672856" w:rsidRDefault="00672856" w:rsidP="002C5415">
      <w:pPr>
        <w:spacing w:line="320" w:lineRule="atLeast"/>
        <w:jc w:val="both"/>
        <w:rPr>
          <w:rFonts w:ascii="Arial Narrow" w:hAnsi="Arial Narrow"/>
          <w:bCs/>
          <w:sz w:val="24"/>
          <w:szCs w:val="24"/>
        </w:rPr>
      </w:pPr>
    </w:p>
    <w:p w14:paraId="11AB3554" w14:textId="40037A77" w:rsidR="00672856" w:rsidRDefault="00672856" w:rsidP="002C5415">
      <w:pPr>
        <w:spacing w:line="320" w:lineRule="atLeast"/>
        <w:jc w:val="both"/>
        <w:rPr>
          <w:rFonts w:ascii="Arial Narrow" w:hAnsi="Arial Narrow"/>
          <w:bCs/>
          <w:sz w:val="24"/>
          <w:szCs w:val="24"/>
        </w:rPr>
      </w:pPr>
    </w:p>
    <w:p w14:paraId="607E0184" w14:textId="5D0D206F" w:rsidR="00262128" w:rsidRPr="000339BA" w:rsidRDefault="00262128" w:rsidP="000339BA">
      <w:pPr>
        <w:jc w:val="both"/>
        <w:rPr>
          <w:rFonts w:ascii="Arial Narrow" w:hAnsi="Arial Narrow"/>
          <w:bCs/>
          <w:sz w:val="24"/>
          <w:szCs w:val="24"/>
        </w:rPr>
      </w:pPr>
    </w:p>
    <w:p w14:paraId="556B772B" w14:textId="15F8F5CE" w:rsidR="003B2D76" w:rsidRPr="000339BA" w:rsidRDefault="003B2D76" w:rsidP="000339BA">
      <w:pPr>
        <w:jc w:val="center"/>
        <w:rPr>
          <w:rFonts w:ascii="Arial Narrow" w:hAnsi="Arial Narrow"/>
          <w:b/>
          <w:bCs/>
          <w:sz w:val="24"/>
          <w:szCs w:val="24"/>
        </w:rPr>
      </w:pPr>
      <w:r w:rsidRPr="000339BA">
        <w:rPr>
          <w:rFonts w:ascii="Arial Narrow" w:hAnsi="Arial Narrow"/>
          <w:b/>
          <w:bCs/>
          <w:sz w:val="24"/>
          <w:szCs w:val="24"/>
        </w:rPr>
        <w:lastRenderedPageBreak/>
        <w:t>ANEXO XI</w:t>
      </w:r>
    </w:p>
    <w:p w14:paraId="16C786C3" w14:textId="77777777" w:rsidR="003B2D76" w:rsidRPr="000339BA" w:rsidRDefault="003B2D76" w:rsidP="000339BA">
      <w:pPr>
        <w:jc w:val="center"/>
        <w:rPr>
          <w:rFonts w:ascii="Arial Narrow" w:hAnsi="Arial Narrow"/>
          <w:bCs/>
          <w:sz w:val="24"/>
          <w:szCs w:val="24"/>
        </w:rPr>
      </w:pPr>
      <w:r w:rsidRPr="000339BA">
        <w:rPr>
          <w:rFonts w:ascii="Arial Narrow" w:hAnsi="Arial Narrow"/>
          <w:b/>
          <w:bCs/>
          <w:sz w:val="24"/>
          <w:szCs w:val="24"/>
        </w:rPr>
        <w:t>MINUTA DE CONTRATO</w:t>
      </w:r>
    </w:p>
    <w:p w14:paraId="7F89AE05" w14:textId="3AC9341D" w:rsidR="003B2D76" w:rsidRPr="000339BA" w:rsidRDefault="003B2D76" w:rsidP="000339BA">
      <w:pPr>
        <w:pBdr>
          <w:top w:val="nil"/>
          <w:left w:val="nil"/>
          <w:bottom w:val="nil"/>
          <w:right w:val="nil"/>
          <w:between w:val="nil"/>
        </w:pBdr>
        <w:tabs>
          <w:tab w:val="left" w:pos="3492"/>
          <w:tab w:val="left" w:pos="3528"/>
        </w:tabs>
        <w:jc w:val="center"/>
        <w:rPr>
          <w:rFonts w:ascii="Arial Narrow" w:hAnsi="Arial Narrow" w:cs="Arial"/>
          <w:b/>
          <w:sz w:val="24"/>
          <w:szCs w:val="24"/>
        </w:rPr>
      </w:pPr>
      <w:r w:rsidRPr="000339BA">
        <w:rPr>
          <w:rFonts w:ascii="Arial Narrow" w:hAnsi="Arial Narrow" w:cs="Arial"/>
          <w:b/>
          <w:sz w:val="24"/>
          <w:szCs w:val="24"/>
          <w:highlight w:val="yellow"/>
        </w:rPr>
        <w:t>PREGÃO PRESENCIAL Nº</w:t>
      </w:r>
      <w:r w:rsidR="009B61E1" w:rsidRPr="000339BA">
        <w:rPr>
          <w:rFonts w:ascii="Arial Narrow" w:hAnsi="Arial Narrow" w:cs="Arial"/>
          <w:b/>
          <w:sz w:val="24"/>
          <w:szCs w:val="24"/>
          <w:highlight w:val="yellow"/>
        </w:rPr>
        <w:t xml:space="preserve"> </w:t>
      </w:r>
      <w:r w:rsidR="00CB000E">
        <w:rPr>
          <w:rFonts w:ascii="Arial Narrow" w:hAnsi="Arial Narrow" w:cs="Arial"/>
          <w:b/>
          <w:sz w:val="24"/>
          <w:szCs w:val="24"/>
          <w:highlight w:val="yellow"/>
        </w:rPr>
        <w:t>031</w:t>
      </w:r>
      <w:r w:rsidRPr="000339BA">
        <w:rPr>
          <w:rFonts w:ascii="Arial Narrow" w:hAnsi="Arial Narrow" w:cs="Arial"/>
          <w:b/>
          <w:sz w:val="24"/>
          <w:szCs w:val="24"/>
          <w:highlight w:val="yellow"/>
        </w:rPr>
        <w:t>/202</w:t>
      </w:r>
      <w:r w:rsidR="00B604CF" w:rsidRPr="000339BA">
        <w:rPr>
          <w:rFonts w:ascii="Arial Narrow" w:hAnsi="Arial Narrow" w:cs="Arial"/>
          <w:b/>
          <w:sz w:val="24"/>
          <w:szCs w:val="24"/>
          <w:highlight w:val="yellow"/>
        </w:rPr>
        <w:t>6</w:t>
      </w:r>
    </w:p>
    <w:p w14:paraId="3A5E9960" w14:textId="77777777" w:rsidR="002A6861" w:rsidRPr="000339BA" w:rsidRDefault="002A6861" w:rsidP="000339BA">
      <w:pPr>
        <w:jc w:val="both"/>
        <w:rPr>
          <w:rFonts w:ascii="Arial Narrow" w:eastAsia="Times New Roman" w:hAnsi="Arial Narrow" w:cs="Arial"/>
          <w:b/>
          <w:sz w:val="24"/>
          <w:szCs w:val="24"/>
        </w:rPr>
      </w:pPr>
    </w:p>
    <w:p w14:paraId="5A2ED3F6" w14:textId="56156163" w:rsidR="002A6861" w:rsidRPr="000339BA" w:rsidRDefault="002A6861" w:rsidP="000339BA">
      <w:pPr>
        <w:jc w:val="both"/>
        <w:rPr>
          <w:rFonts w:ascii="Arial Narrow" w:eastAsia="Times New Roman" w:hAnsi="Arial Narrow" w:cs="Arial"/>
          <w:b/>
          <w:sz w:val="24"/>
          <w:szCs w:val="24"/>
        </w:rPr>
      </w:pPr>
      <w:r w:rsidRPr="000339BA">
        <w:rPr>
          <w:rFonts w:ascii="Arial Narrow" w:eastAsia="Times New Roman" w:hAnsi="Arial Narrow" w:cs="Arial"/>
          <w:b/>
          <w:sz w:val="24"/>
          <w:szCs w:val="24"/>
        </w:rPr>
        <w:t xml:space="preserve">CONTRATO Nº </w:t>
      </w:r>
      <w:r w:rsidRPr="000339BA">
        <w:rPr>
          <w:rFonts w:ascii="Arial Narrow" w:eastAsia="Times New Roman" w:hAnsi="Arial Narrow" w:cs="Arial"/>
          <w:b/>
          <w:sz w:val="24"/>
          <w:szCs w:val="24"/>
          <w:highlight w:val="yellow"/>
        </w:rPr>
        <w:t>XXXX/202</w:t>
      </w:r>
      <w:r w:rsidR="00E501DB" w:rsidRPr="000339BA">
        <w:rPr>
          <w:rFonts w:ascii="Arial Narrow" w:eastAsia="Times New Roman" w:hAnsi="Arial Narrow" w:cs="Arial"/>
          <w:b/>
          <w:sz w:val="24"/>
          <w:szCs w:val="24"/>
          <w:highlight w:val="yellow"/>
        </w:rPr>
        <w:t>6</w:t>
      </w:r>
    </w:p>
    <w:p w14:paraId="51866746" w14:textId="77777777" w:rsidR="002A6861" w:rsidRPr="000339BA" w:rsidRDefault="002A6861" w:rsidP="000339BA">
      <w:pPr>
        <w:jc w:val="both"/>
        <w:rPr>
          <w:rFonts w:ascii="Arial Narrow" w:eastAsia="Times New Roman" w:hAnsi="Arial Narrow" w:cs="Arial"/>
          <w:b/>
          <w:sz w:val="24"/>
          <w:szCs w:val="24"/>
        </w:rPr>
      </w:pPr>
    </w:p>
    <w:p w14:paraId="2C34B947" w14:textId="77777777" w:rsidR="002A6861" w:rsidRPr="000339BA" w:rsidRDefault="002A6861" w:rsidP="000339BA">
      <w:pPr>
        <w:ind w:left="4111"/>
        <w:jc w:val="both"/>
        <w:rPr>
          <w:rFonts w:ascii="Arial Narrow" w:eastAsia="Times New Roman" w:hAnsi="Arial Narrow" w:cs="Arial"/>
          <w:b/>
          <w:sz w:val="24"/>
          <w:szCs w:val="24"/>
        </w:rPr>
      </w:pPr>
      <w:r w:rsidRPr="000339BA">
        <w:rPr>
          <w:rFonts w:ascii="Arial Narrow" w:eastAsia="Times New Roman" w:hAnsi="Arial Narrow" w:cs="Arial"/>
          <w:b/>
          <w:i/>
          <w:iCs/>
          <w:sz w:val="24"/>
          <w:szCs w:val="24"/>
        </w:rPr>
        <w:t xml:space="preserve">CONTRATO CELEBRADO ENTRE O </w:t>
      </w:r>
      <w:r w:rsidRPr="000339BA">
        <w:rPr>
          <w:rFonts w:ascii="Arial Narrow" w:eastAsia="Times New Roman" w:hAnsi="Arial Narrow" w:cs="Arial"/>
          <w:b/>
          <w:bCs/>
          <w:i/>
          <w:iCs/>
          <w:sz w:val="24"/>
          <w:szCs w:val="24"/>
        </w:rPr>
        <w:t xml:space="preserve">MUNICÍPIO DE </w:t>
      </w:r>
      <w:r w:rsidRPr="000339BA">
        <w:rPr>
          <w:rFonts w:ascii="Arial Narrow" w:eastAsia="Times New Roman" w:hAnsi="Arial Narrow" w:cs="Arial"/>
          <w:b/>
          <w:bCs/>
          <w:i/>
          <w:iCs/>
          <w:sz w:val="24"/>
          <w:szCs w:val="24"/>
          <w:highlight w:val="yellow"/>
        </w:rPr>
        <w:t>BRASILÂNDIA/MS ATRAVÉS DA SECRETARIA MUNICIPAL DE XXXXXXXX,</w:t>
      </w:r>
      <w:r w:rsidRPr="000339BA">
        <w:rPr>
          <w:rFonts w:ascii="Arial Narrow" w:eastAsia="Times New Roman" w:hAnsi="Arial Narrow" w:cs="Arial"/>
          <w:b/>
          <w:i/>
          <w:iCs/>
          <w:sz w:val="24"/>
          <w:szCs w:val="24"/>
          <w:highlight w:val="yellow"/>
        </w:rPr>
        <w:t xml:space="preserve"> E XXXXXX</w:t>
      </w:r>
      <w:r w:rsidRPr="000339BA">
        <w:rPr>
          <w:rFonts w:ascii="Arial Narrow" w:eastAsia="Times New Roman" w:hAnsi="Arial Narrow" w:cs="Arial"/>
          <w:b/>
          <w:bCs/>
          <w:sz w:val="24"/>
          <w:szCs w:val="24"/>
          <w:highlight w:val="yellow"/>
        </w:rPr>
        <w:t>.</w:t>
      </w:r>
    </w:p>
    <w:p w14:paraId="7DB4B241" w14:textId="77777777" w:rsidR="002A6861" w:rsidRPr="000339BA" w:rsidRDefault="002A6861" w:rsidP="000339BA">
      <w:pPr>
        <w:jc w:val="both"/>
        <w:rPr>
          <w:rFonts w:ascii="Arial Narrow" w:eastAsia="Times New Roman" w:hAnsi="Arial Narrow" w:cs="Arial"/>
          <w:b/>
          <w:sz w:val="24"/>
          <w:szCs w:val="24"/>
        </w:rPr>
      </w:pPr>
    </w:p>
    <w:p w14:paraId="1827632C" w14:textId="77777777" w:rsidR="002A6861" w:rsidRPr="000339BA" w:rsidRDefault="002A6861" w:rsidP="000339BA">
      <w:pPr>
        <w:jc w:val="both"/>
        <w:rPr>
          <w:rFonts w:ascii="Arial Narrow" w:eastAsia="Times New Roman" w:hAnsi="Arial Narrow" w:cs="Arial"/>
          <w:b/>
          <w:sz w:val="24"/>
          <w:szCs w:val="24"/>
        </w:rPr>
      </w:pPr>
    </w:p>
    <w:p w14:paraId="79147A58" w14:textId="47FA4471" w:rsidR="00BF792C" w:rsidRPr="000339BA" w:rsidRDefault="00BF792C" w:rsidP="000339BA">
      <w:pPr>
        <w:jc w:val="both"/>
        <w:rPr>
          <w:rFonts w:ascii="Arial Narrow" w:eastAsia="Times New Roman" w:hAnsi="Arial Narrow" w:cs="Arial"/>
          <w:sz w:val="24"/>
          <w:szCs w:val="24"/>
        </w:rPr>
      </w:pPr>
      <w:r w:rsidRPr="000339BA">
        <w:rPr>
          <w:rFonts w:ascii="Arial Narrow" w:eastAsia="Times New Roman" w:hAnsi="Arial Narrow" w:cs="Arial"/>
          <w:sz w:val="24"/>
          <w:szCs w:val="24"/>
        </w:rPr>
        <w:t xml:space="preserve">Pelo presente </w:t>
      </w:r>
      <w:r w:rsidRPr="000339BA">
        <w:rPr>
          <w:rFonts w:ascii="Arial Narrow" w:eastAsia="Times New Roman" w:hAnsi="Arial Narrow" w:cs="Arial"/>
          <w:b/>
          <w:sz w:val="24"/>
          <w:szCs w:val="24"/>
        </w:rPr>
        <w:t>CONTRATO</w:t>
      </w:r>
      <w:r w:rsidRPr="000339BA">
        <w:rPr>
          <w:rFonts w:ascii="Arial Narrow" w:eastAsia="Times New Roman" w:hAnsi="Arial Narrow" w:cs="Arial"/>
          <w:sz w:val="24"/>
          <w:szCs w:val="24"/>
        </w:rPr>
        <w:t xml:space="preserve">, que fazem entre si, de um lado o </w:t>
      </w:r>
      <w:r w:rsidRPr="000339BA">
        <w:rPr>
          <w:rFonts w:ascii="Arial Narrow" w:eastAsia="Times New Roman" w:hAnsi="Arial Narrow" w:cs="Arial"/>
          <w:b/>
          <w:sz w:val="24"/>
          <w:szCs w:val="24"/>
        </w:rPr>
        <w:t>MUNICÍPIO DE BRASILÂNDIA, Estado de Mato Grosso do Sul</w:t>
      </w:r>
      <w:r w:rsidRPr="000339BA">
        <w:rPr>
          <w:rFonts w:ascii="Arial Narrow" w:eastAsia="Times New Roman" w:hAnsi="Arial Narrow" w:cs="Arial"/>
          <w:sz w:val="24"/>
          <w:szCs w:val="24"/>
        </w:rPr>
        <w:t xml:space="preserve">, pessoa jurídica de direito público, inscrita no Cadastro Nacional de Pessoa Jurídica (CNPJ) sob o </w:t>
      </w:r>
      <w:r w:rsidRPr="000339BA">
        <w:rPr>
          <w:rFonts w:ascii="Arial Narrow" w:eastAsia="Arial" w:hAnsi="Arial Narrow" w:cs="Arial"/>
          <w:b/>
          <w:sz w:val="24"/>
          <w:szCs w:val="24"/>
        </w:rPr>
        <w:t>n.º 03.184.058/0001-20</w:t>
      </w:r>
      <w:r w:rsidRPr="000339BA">
        <w:rPr>
          <w:rFonts w:ascii="Arial Narrow" w:eastAsia="Times New Roman" w:hAnsi="Arial Narrow" w:cs="Arial"/>
          <w:sz w:val="24"/>
          <w:szCs w:val="24"/>
        </w:rPr>
        <w:t xml:space="preserve">, com sede administrativa localizada </w:t>
      </w:r>
      <w:r w:rsidRPr="000339BA">
        <w:rPr>
          <w:rFonts w:ascii="Arial Narrow" w:eastAsia="Times New Roman" w:hAnsi="Arial Narrow" w:cs="Arial"/>
          <w:b/>
          <w:sz w:val="24"/>
          <w:szCs w:val="24"/>
        </w:rPr>
        <w:t xml:space="preserve">na Rua Elviro Mancini, 530, centro, nesta cidade de Brasilândia - MS, através </w:t>
      </w:r>
      <w:r w:rsidRPr="000339BA">
        <w:rPr>
          <w:rFonts w:ascii="Arial Narrow" w:eastAsia="Times New Roman" w:hAnsi="Arial Narrow" w:cs="Arial"/>
          <w:b/>
          <w:iCs/>
          <w:sz w:val="24"/>
          <w:szCs w:val="24"/>
        </w:rPr>
        <w:t>do</w:t>
      </w:r>
      <w:r w:rsidRPr="000339BA">
        <w:rPr>
          <w:rFonts w:ascii="Arial Narrow" w:eastAsia="Times New Roman" w:hAnsi="Arial Narrow" w:cs="Arial"/>
          <w:sz w:val="24"/>
          <w:szCs w:val="24"/>
        </w:rPr>
        <w:t xml:space="preserve"> </w:t>
      </w:r>
      <w:r w:rsidRPr="000339BA">
        <w:rPr>
          <w:rFonts w:ascii="Arial Narrow" w:eastAsia="Times New Roman" w:hAnsi="Arial Narrow" w:cs="Arial"/>
          <w:b/>
          <w:sz w:val="24"/>
          <w:szCs w:val="24"/>
          <w:highlight w:val="yellow"/>
        </w:rPr>
        <w:t>Fundo Municipal XXXXXXX CNPJ XXXXXX ou</w:t>
      </w:r>
      <w:r w:rsidRPr="000339BA">
        <w:rPr>
          <w:rFonts w:ascii="Arial Narrow" w:eastAsia="Times New Roman" w:hAnsi="Arial Narrow" w:cs="Arial"/>
          <w:b/>
          <w:sz w:val="24"/>
          <w:szCs w:val="24"/>
        </w:rPr>
        <w:t xml:space="preserve"> </w:t>
      </w:r>
      <w:r w:rsidRPr="000339BA">
        <w:rPr>
          <w:rFonts w:ascii="Arial Narrow" w:eastAsia="Times New Roman" w:hAnsi="Arial Narrow" w:cs="Arial"/>
          <w:sz w:val="24"/>
          <w:szCs w:val="24"/>
        </w:rPr>
        <w:t xml:space="preserve">da </w:t>
      </w:r>
      <w:r w:rsidRPr="000339BA">
        <w:rPr>
          <w:rFonts w:ascii="Arial Narrow" w:eastAsia="Times New Roman" w:hAnsi="Arial Narrow" w:cs="Arial"/>
          <w:b/>
          <w:sz w:val="24"/>
          <w:szCs w:val="24"/>
          <w:highlight w:val="yellow"/>
        </w:rPr>
        <w:t>Secretaria Municipal de  XXXXXXXXXXXXX</w:t>
      </w:r>
      <w:r w:rsidR="00BF50B8" w:rsidRPr="000339BA">
        <w:rPr>
          <w:rFonts w:ascii="Arial Narrow" w:eastAsia="Times New Roman" w:hAnsi="Arial Narrow" w:cs="Arial"/>
          <w:sz w:val="24"/>
          <w:szCs w:val="24"/>
        </w:rPr>
        <w:t xml:space="preserve"> neste ato representado pela  Prefeita</w:t>
      </w:r>
      <w:r w:rsidRPr="000339BA">
        <w:rPr>
          <w:rFonts w:ascii="Arial Narrow" w:eastAsia="Times New Roman" w:hAnsi="Arial Narrow" w:cs="Arial"/>
          <w:sz w:val="24"/>
          <w:szCs w:val="24"/>
        </w:rPr>
        <w:t xml:space="preserve"> Municipal </w:t>
      </w:r>
      <w:r w:rsidRPr="000339BA">
        <w:rPr>
          <w:rFonts w:ascii="Arial Narrow" w:eastAsia="Times New Roman" w:hAnsi="Arial Narrow" w:cs="Arial"/>
          <w:b/>
          <w:sz w:val="24"/>
          <w:szCs w:val="24"/>
          <w:highlight w:val="yellow"/>
        </w:rPr>
        <w:t>ou Ordenador de Despesa / Secretário Municipal</w:t>
      </w:r>
      <w:r w:rsidRPr="000339BA">
        <w:rPr>
          <w:rFonts w:ascii="Arial Narrow" w:eastAsia="Times New Roman" w:hAnsi="Arial Narrow" w:cs="Arial"/>
          <w:sz w:val="24"/>
          <w:szCs w:val="24"/>
        </w:rPr>
        <w:t xml:space="preserve">, o Senhor </w:t>
      </w:r>
      <w:r w:rsidRPr="000339BA">
        <w:rPr>
          <w:rFonts w:ascii="Arial Narrow" w:eastAsia="Times New Roman" w:hAnsi="Arial Narrow" w:cs="Arial"/>
          <w:b/>
          <w:sz w:val="24"/>
          <w:szCs w:val="24"/>
          <w:highlight w:val="yellow"/>
        </w:rPr>
        <w:t>XXXXX</w:t>
      </w:r>
      <w:r w:rsidRPr="000339BA">
        <w:rPr>
          <w:rFonts w:ascii="Arial Narrow" w:eastAsia="Times New Roman" w:hAnsi="Arial Narrow" w:cs="Arial"/>
          <w:sz w:val="24"/>
          <w:szCs w:val="24"/>
        </w:rPr>
        <w:t xml:space="preserve">, brasileiro, solteiro, residente e domiciliado nesta cidade, doravante, denominada </w:t>
      </w:r>
      <w:r w:rsidRPr="000339BA">
        <w:rPr>
          <w:rFonts w:ascii="Arial Narrow" w:eastAsia="Times New Roman" w:hAnsi="Arial Narrow" w:cs="Arial"/>
          <w:b/>
          <w:bCs/>
          <w:sz w:val="24"/>
          <w:szCs w:val="24"/>
        </w:rPr>
        <w:t xml:space="preserve">CONTRATANTE </w:t>
      </w:r>
      <w:r w:rsidRPr="000339BA">
        <w:rPr>
          <w:rFonts w:ascii="Arial Narrow" w:eastAsia="Times New Roman" w:hAnsi="Arial Narrow" w:cs="Arial"/>
          <w:sz w:val="24"/>
          <w:szCs w:val="24"/>
        </w:rPr>
        <w:t xml:space="preserve">e a </w:t>
      </w:r>
      <w:r w:rsidRPr="000339BA">
        <w:rPr>
          <w:rFonts w:ascii="Arial Narrow" w:eastAsia="Times New Roman" w:hAnsi="Arial Narrow" w:cs="Arial"/>
          <w:b/>
          <w:sz w:val="24"/>
          <w:szCs w:val="24"/>
          <w:highlight w:val="yellow"/>
        </w:rPr>
        <w:t>EMPRESA XXXXXXXX</w:t>
      </w:r>
      <w:r w:rsidRPr="000339BA">
        <w:rPr>
          <w:rFonts w:ascii="Arial Narrow" w:eastAsia="Times New Roman" w:hAnsi="Arial Narrow" w:cs="Arial"/>
          <w:sz w:val="24"/>
          <w:szCs w:val="24"/>
        </w:rPr>
        <w:t xml:space="preserve">,  pessoa jurídica de direito privado, inscrita no Cadastro Nacional de Pessoas Jurídicas (CNPJ) sob o nº </w:t>
      </w:r>
      <w:r w:rsidRPr="000339BA">
        <w:rPr>
          <w:rFonts w:ascii="Arial Narrow" w:eastAsia="Times New Roman" w:hAnsi="Arial Narrow" w:cs="Arial"/>
          <w:b/>
          <w:sz w:val="24"/>
          <w:szCs w:val="24"/>
          <w:highlight w:val="yellow"/>
        </w:rPr>
        <w:t>XXXXXXXXXX</w:t>
      </w:r>
      <w:r w:rsidRPr="000339BA">
        <w:rPr>
          <w:rFonts w:ascii="Arial Narrow" w:eastAsia="Times New Roman" w:hAnsi="Arial Narrow" w:cs="Arial"/>
          <w:sz w:val="24"/>
          <w:szCs w:val="24"/>
        </w:rPr>
        <w:t xml:space="preserve">, com endereço na </w:t>
      </w:r>
      <w:r w:rsidRPr="000339BA">
        <w:rPr>
          <w:rFonts w:ascii="Arial Narrow" w:eastAsia="Times New Roman" w:hAnsi="Arial Narrow" w:cs="Arial"/>
          <w:b/>
          <w:sz w:val="24"/>
          <w:szCs w:val="24"/>
          <w:highlight w:val="yellow"/>
        </w:rPr>
        <w:t>XXXXXXXXX em XXXXXXXX</w:t>
      </w:r>
      <w:r w:rsidRPr="000422C4">
        <w:rPr>
          <w:rFonts w:ascii="Arial Narrow" w:eastAsia="Times New Roman" w:hAnsi="Arial Narrow" w:cs="Arial"/>
          <w:b/>
          <w:sz w:val="24"/>
          <w:szCs w:val="24"/>
          <w:highlight w:val="yellow"/>
        </w:rPr>
        <w:t>/</w:t>
      </w:r>
      <w:r w:rsidR="000422C4" w:rsidRPr="000422C4">
        <w:rPr>
          <w:rFonts w:ascii="Arial Narrow" w:eastAsia="Times New Roman" w:hAnsi="Arial Narrow" w:cs="Arial"/>
          <w:b/>
          <w:sz w:val="24"/>
          <w:szCs w:val="24"/>
          <w:highlight w:val="yellow"/>
        </w:rPr>
        <w:t>XX</w:t>
      </w:r>
      <w:r w:rsidRPr="000339BA">
        <w:rPr>
          <w:rFonts w:ascii="Arial Narrow" w:eastAsia="Times New Roman" w:hAnsi="Arial Narrow" w:cs="Arial"/>
          <w:sz w:val="24"/>
          <w:szCs w:val="24"/>
        </w:rPr>
        <w:t xml:space="preserve">, neste ato representada por </w:t>
      </w:r>
      <w:r w:rsidRPr="000339BA">
        <w:rPr>
          <w:rFonts w:ascii="Arial Narrow" w:eastAsia="Times New Roman" w:hAnsi="Arial Narrow" w:cs="Arial"/>
          <w:b/>
          <w:sz w:val="24"/>
          <w:szCs w:val="24"/>
          <w:highlight w:val="yellow"/>
        </w:rPr>
        <w:t>XXXXXXX</w:t>
      </w:r>
      <w:r w:rsidRPr="000339BA">
        <w:rPr>
          <w:rFonts w:ascii="Arial Narrow" w:eastAsia="Times New Roman" w:hAnsi="Arial Narrow" w:cs="Arial"/>
          <w:sz w:val="24"/>
          <w:szCs w:val="24"/>
        </w:rPr>
        <w:t xml:space="preserve">, </w:t>
      </w:r>
      <w:r w:rsidRPr="000422C4">
        <w:rPr>
          <w:rFonts w:ascii="Arial Narrow" w:eastAsia="Times New Roman" w:hAnsi="Arial Narrow" w:cs="Arial"/>
          <w:sz w:val="24"/>
          <w:szCs w:val="24"/>
        </w:rPr>
        <w:t>nacionalidade, estado civil, profissão, já qualificado</w:t>
      </w:r>
      <w:r w:rsidRPr="000339BA">
        <w:rPr>
          <w:rFonts w:ascii="Arial Narrow" w:eastAsia="Times New Roman" w:hAnsi="Arial Narrow" w:cs="Arial"/>
          <w:sz w:val="24"/>
          <w:szCs w:val="24"/>
        </w:rPr>
        <w:t xml:space="preserve"> nos autos do processo licitatório, doravante denominada </w:t>
      </w:r>
      <w:r w:rsidRPr="000339BA">
        <w:rPr>
          <w:rFonts w:ascii="Arial Narrow" w:eastAsia="Times New Roman" w:hAnsi="Arial Narrow" w:cs="Arial"/>
          <w:b/>
          <w:sz w:val="24"/>
          <w:szCs w:val="24"/>
        </w:rPr>
        <w:t>CONTRATADA.</w:t>
      </w:r>
    </w:p>
    <w:p w14:paraId="394E979F" w14:textId="77777777" w:rsidR="002A6861" w:rsidRPr="000339BA" w:rsidRDefault="002A6861" w:rsidP="000339BA">
      <w:pPr>
        <w:jc w:val="both"/>
        <w:rPr>
          <w:rFonts w:ascii="Arial Narrow" w:eastAsia="Times New Roman" w:hAnsi="Arial Narrow" w:cs="Arial"/>
          <w:b/>
          <w:sz w:val="24"/>
          <w:szCs w:val="24"/>
        </w:rPr>
      </w:pPr>
    </w:p>
    <w:p w14:paraId="171B8801" w14:textId="77777777" w:rsidR="002A6861" w:rsidRPr="000339BA" w:rsidRDefault="002A6861" w:rsidP="000339BA">
      <w:pPr>
        <w:shd w:val="clear" w:color="auto" w:fill="D9D9D9" w:themeFill="background1" w:themeFillShade="D9"/>
        <w:jc w:val="both"/>
        <w:rPr>
          <w:rFonts w:ascii="Arial Narrow" w:eastAsia="Times New Roman" w:hAnsi="Arial Narrow" w:cs="Arial"/>
          <w:sz w:val="24"/>
          <w:szCs w:val="24"/>
        </w:rPr>
      </w:pPr>
      <w:r w:rsidRPr="000339BA">
        <w:rPr>
          <w:rFonts w:ascii="Arial Narrow" w:eastAsia="Times New Roman" w:hAnsi="Arial Narrow" w:cs="Arial"/>
          <w:b/>
          <w:sz w:val="24"/>
          <w:szCs w:val="24"/>
        </w:rPr>
        <w:t>CLÁUSULAS E CONDIÇÕES</w:t>
      </w:r>
      <w:r w:rsidRPr="000339BA">
        <w:rPr>
          <w:rFonts w:ascii="Arial Narrow" w:eastAsia="Times New Roman" w:hAnsi="Arial Narrow" w:cs="Arial"/>
          <w:sz w:val="24"/>
          <w:szCs w:val="24"/>
        </w:rPr>
        <w:t>:</w:t>
      </w:r>
    </w:p>
    <w:p w14:paraId="163D4EA8" w14:textId="77777777" w:rsidR="002A6861" w:rsidRPr="000339BA" w:rsidRDefault="002A6861" w:rsidP="000339BA">
      <w:pPr>
        <w:jc w:val="both"/>
        <w:rPr>
          <w:rFonts w:ascii="Arial Narrow" w:eastAsia="Times New Roman" w:hAnsi="Arial Narrow" w:cs="Arial"/>
          <w:sz w:val="24"/>
          <w:szCs w:val="24"/>
        </w:rPr>
      </w:pPr>
      <w:r w:rsidRPr="000339BA">
        <w:rPr>
          <w:rFonts w:ascii="Arial Narrow" w:eastAsia="Times New Roman" w:hAnsi="Arial Narrow" w:cs="Arial"/>
          <w:sz w:val="24"/>
          <w:szCs w:val="24"/>
        </w:rPr>
        <w:t>Pelo presente e na melhor forma de direito, as partes supra nominadas e qualificadas, tem entre si, justo e contratado o presente instrumento, de acordo com as cláusulas e condições seguintes:</w:t>
      </w:r>
    </w:p>
    <w:p w14:paraId="48FF30AA" w14:textId="77777777" w:rsidR="002A6861" w:rsidRPr="000339BA" w:rsidRDefault="002A6861" w:rsidP="000339BA">
      <w:pPr>
        <w:jc w:val="both"/>
        <w:rPr>
          <w:rFonts w:ascii="Arial Narrow" w:eastAsia="Times New Roman" w:hAnsi="Arial Narrow" w:cs="Arial"/>
          <w:b/>
          <w:sz w:val="24"/>
          <w:szCs w:val="24"/>
        </w:rPr>
      </w:pPr>
    </w:p>
    <w:p w14:paraId="00FAB4FD" w14:textId="77777777" w:rsidR="002A6861" w:rsidRPr="000339BA" w:rsidRDefault="002A6861" w:rsidP="000339BA">
      <w:pPr>
        <w:shd w:val="clear" w:color="auto" w:fill="D9D9D9" w:themeFill="background1" w:themeFillShade="D9"/>
        <w:jc w:val="both"/>
        <w:rPr>
          <w:rFonts w:ascii="Arial Narrow" w:eastAsia="Times New Roman" w:hAnsi="Arial Narrow" w:cs="Arial"/>
          <w:sz w:val="24"/>
          <w:szCs w:val="24"/>
        </w:rPr>
      </w:pPr>
      <w:r w:rsidRPr="000339BA">
        <w:rPr>
          <w:rFonts w:ascii="Arial Narrow" w:eastAsia="Times New Roman" w:hAnsi="Arial Narrow" w:cs="Arial"/>
          <w:b/>
          <w:sz w:val="24"/>
          <w:szCs w:val="24"/>
        </w:rPr>
        <w:t xml:space="preserve">CLÁUSULA PRIMEIRA – BASE LEGAL E AUTORIZAÇÃO </w:t>
      </w:r>
    </w:p>
    <w:p w14:paraId="2CFE0F79" w14:textId="585284B8" w:rsidR="002A6861" w:rsidRPr="000339BA" w:rsidRDefault="002A6861" w:rsidP="000339BA">
      <w:pPr>
        <w:pStyle w:val="PargrafodaLista"/>
        <w:numPr>
          <w:ilvl w:val="1"/>
          <w:numId w:val="12"/>
        </w:numPr>
        <w:ind w:left="0" w:firstLine="0"/>
        <w:rPr>
          <w:rFonts w:ascii="Arial Narrow" w:eastAsia="Times New Roman" w:hAnsi="Arial Narrow" w:cs="Arial"/>
          <w:sz w:val="24"/>
          <w:szCs w:val="24"/>
        </w:rPr>
      </w:pPr>
      <w:r w:rsidRPr="000339BA">
        <w:rPr>
          <w:rFonts w:ascii="Arial Narrow" w:eastAsia="Times New Roman" w:hAnsi="Arial Narrow" w:cs="Arial"/>
          <w:sz w:val="24"/>
          <w:szCs w:val="24"/>
        </w:rPr>
        <w:t xml:space="preserve">O presente contrato foi firmado em decorrência do Pregão Presencial n. </w:t>
      </w:r>
      <w:r w:rsidRPr="000339BA">
        <w:rPr>
          <w:rFonts w:ascii="Arial Narrow" w:eastAsia="Times New Roman" w:hAnsi="Arial Narrow" w:cs="Arial"/>
          <w:sz w:val="24"/>
          <w:szCs w:val="24"/>
          <w:highlight w:val="yellow"/>
        </w:rPr>
        <w:t>Xxx/202x,</w:t>
      </w:r>
      <w:r w:rsidRPr="000339BA">
        <w:rPr>
          <w:rFonts w:ascii="Arial Narrow" w:eastAsia="Times New Roman" w:hAnsi="Arial Narrow" w:cs="Arial"/>
          <w:sz w:val="24"/>
          <w:szCs w:val="24"/>
        </w:rPr>
        <w:t xml:space="preserve"> fundamentado no art. 28 c/c art. 17, §2º, da Lei Federal nº 14.133/2021, e autorizado por meio do despacho do Excelentíssimo Senhor </w:t>
      </w:r>
      <w:r w:rsidR="00F036AD" w:rsidRPr="000339BA">
        <w:rPr>
          <w:rFonts w:ascii="Arial Narrow" w:eastAsia="Times New Roman" w:hAnsi="Arial Narrow" w:cs="Arial"/>
          <w:sz w:val="24"/>
          <w:szCs w:val="24"/>
        </w:rPr>
        <w:t>Secretário de Governo</w:t>
      </w:r>
      <w:r w:rsidRPr="000339BA">
        <w:rPr>
          <w:rFonts w:ascii="Arial Narrow" w:eastAsia="Times New Roman" w:hAnsi="Arial Narrow" w:cs="Arial"/>
          <w:sz w:val="24"/>
          <w:szCs w:val="24"/>
        </w:rPr>
        <w:t xml:space="preserve">, constante no PROCESSO ADMINISTRATIVO </w:t>
      </w:r>
      <w:r w:rsidRPr="000339BA">
        <w:rPr>
          <w:rFonts w:ascii="Arial Narrow" w:eastAsia="Times New Roman" w:hAnsi="Arial Narrow" w:cs="Arial"/>
          <w:sz w:val="24"/>
          <w:szCs w:val="24"/>
          <w:highlight w:val="yellow"/>
        </w:rPr>
        <w:t xml:space="preserve">Nº </w:t>
      </w:r>
      <w:r w:rsidR="003B0001" w:rsidRPr="000339BA">
        <w:rPr>
          <w:rFonts w:ascii="Arial Narrow" w:eastAsia="Times New Roman" w:hAnsi="Arial Narrow" w:cs="Arial"/>
          <w:sz w:val="24"/>
          <w:szCs w:val="24"/>
          <w:highlight w:val="yellow"/>
        </w:rPr>
        <w:t>X</w:t>
      </w:r>
      <w:r w:rsidRPr="000339BA">
        <w:rPr>
          <w:rFonts w:ascii="Arial Narrow" w:eastAsia="Times New Roman" w:hAnsi="Arial Narrow" w:cs="Arial"/>
          <w:sz w:val="24"/>
          <w:szCs w:val="24"/>
          <w:highlight w:val="yellow"/>
        </w:rPr>
        <w:t>XX/202x.</w:t>
      </w:r>
    </w:p>
    <w:p w14:paraId="29A46C54" w14:textId="77777777" w:rsidR="002A6861" w:rsidRPr="000339BA" w:rsidRDefault="002A6861" w:rsidP="000339BA">
      <w:pPr>
        <w:jc w:val="both"/>
        <w:rPr>
          <w:rFonts w:ascii="Arial Narrow" w:eastAsia="Times New Roman" w:hAnsi="Arial Narrow" w:cs="Arial"/>
          <w:b/>
          <w:sz w:val="24"/>
          <w:szCs w:val="24"/>
        </w:rPr>
      </w:pPr>
    </w:p>
    <w:p w14:paraId="23DC898D" w14:textId="77777777" w:rsidR="002A6861" w:rsidRPr="000339BA" w:rsidRDefault="002A6861" w:rsidP="000339BA">
      <w:pPr>
        <w:shd w:val="clear" w:color="auto" w:fill="D9D9D9" w:themeFill="background1" w:themeFillShade="D9"/>
        <w:jc w:val="both"/>
        <w:rPr>
          <w:rFonts w:ascii="Arial Narrow" w:eastAsia="Times New Roman" w:hAnsi="Arial Narrow" w:cs="Arial"/>
          <w:sz w:val="24"/>
          <w:szCs w:val="24"/>
        </w:rPr>
      </w:pPr>
      <w:r w:rsidRPr="000339BA">
        <w:rPr>
          <w:rFonts w:ascii="Arial Narrow" w:eastAsia="Times New Roman" w:hAnsi="Arial Narrow" w:cs="Arial"/>
          <w:b/>
          <w:smallCaps/>
          <w:sz w:val="24"/>
          <w:szCs w:val="24"/>
        </w:rPr>
        <w:t>CLÁUSULA SEGUNDA – OBJETO</w:t>
      </w:r>
    </w:p>
    <w:p w14:paraId="5E95BCCD" w14:textId="7DCB39FE" w:rsidR="002A6861" w:rsidRPr="000339BA" w:rsidRDefault="002A6861" w:rsidP="000339BA">
      <w:pPr>
        <w:pBdr>
          <w:top w:val="nil"/>
          <w:left w:val="nil"/>
          <w:bottom w:val="nil"/>
          <w:right w:val="nil"/>
          <w:between w:val="nil"/>
        </w:pBdr>
        <w:tabs>
          <w:tab w:val="left" w:pos="560"/>
        </w:tabs>
        <w:jc w:val="both"/>
        <w:rPr>
          <w:rFonts w:ascii="Arial Narrow" w:eastAsia="Times New Roman" w:hAnsi="Arial Narrow" w:cs="Arial"/>
          <w:sz w:val="24"/>
          <w:szCs w:val="24"/>
        </w:rPr>
      </w:pPr>
      <w:bookmarkStart w:id="12" w:name="_heading=h.3j2qqm3" w:colFirst="0" w:colLast="0"/>
      <w:bookmarkEnd w:id="12"/>
      <w:r w:rsidRPr="000339BA">
        <w:rPr>
          <w:rFonts w:ascii="Arial Narrow" w:eastAsia="Times New Roman" w:hAnsi="Arial Narrow" w:cs="Arial"/>
          <w:sz w:val="24"/>
          <w:szCs w:val="24"/>
        </w:rPr>
        <w:t>2.1</w:t>
      </w:r>
      <w:r w:rsidRPr="000339BA">
        <w:rPr>
          <w:rFonts w:ascii="Arial Narrow" w:eastAsia="Times New Roman" w:hAnsi="Arial Narrow" w:cs="Arial"/>
          <w:sz w:val="24"/>
          <w:szCs w:val="24"/>
        </w:rPr>
        <w:tab/>
        <w:t xml:space="preserve">A presente CONTRATAÇÃO tem como objeto a </w:t>
      </w:r>
      <w:r w:rsidRPr="000339BA">
        <w:rPr>
          <w:rFonts w:ascii="Arial Narrow" w:eastAsia="Times New Roman" w:hAnsi="Arial Narrow" w:cs="Arial"/>
          <w:sz w:val="24"/>
          <w:szCs w:val="24"/>
          <w:highlight w:val="yellow"/>
        </w:rPr>
        <w:t>XXXXXXXXXXXXX</w:t>
      </w:r>
      <w:r w:rsidRPr="000339BA">
        <w:rPr>
          <w:rFonts w:ascii="Arial Narrow" w:eastAsia="Times New Roman" w:hAnsi="Arial Narrow" w:cs="Arial"/>
          <w:sz w:val="24"/>
          <w:szCs w:val="24"/>
        </w:rPr>
        <w:t>, conforme especificados no Termo de Referência.</w:t>
      </w:r>
    </w:p>
    <w:p w14:paraId="3178ED1C" w14:textId="77777777" w:rsidR="002A6861" w:rsidRPr="000339BA" w:rsidRDefault="002A6861" w:rsidP="000339BA">
      <w:pPr>
        <w:pBdr>
          <w:top w:val="nil"/>
          <w:left w:val="nil"/>
          <w:bottom w:val="nil"/>
          <w:right w:val="nil"/>
          <w:between w:val="nil"/>
        </w:pBdr>
        <w:tabs>
          <w:tab w:val="left" w:pos="560"/>
        </w:tabs>
        <w:jc w:val="both"/>
        <w:rPr>
          <w:rFonts w:ascii="Arial Narrow" w:eastAsia="Times New Roman" w:hAnsi="Arial Narrow" w:cs="Arial"/>
          <w:sz w:val="24"/>
          <w:szCs w:val="24"/>
        </w:rPr>
      </w:pPr>
    </w:p>
    <w:p w14:paraId="072D2B3C" w14:textId="77777777" w:rsidR="002A6861" w:rsidRPr="000339BA" w:rsidRDefault="002A6861" w:rsidP="000339BA">
      <w:pPr>
        <w:spacing w:after="360"/>
        <w:jc w:val="both"/>
        <w:rPr>
          <w:rFonts w:ascii="Arial Narrow" w:eastAsia="Times New Roman" w:hAnsi="Arial Narrow" w:cs="Arial"/>
          <w:sz w:val="24"/>
          <w:szCs w:val="24"/>
        </w:rPr>
      </w:pPr>
      <w:r w:rsidRPr="000339BA">
        <w:rPr>
          <w:rFonts w:ascii="Arial Narrow" w:eastAsia="Times New Roman" w:hAnsi="Arial Narrow" w:cs="Arial"/>
          <w:sz w:val="24"/>
          <w:szCs w:val="24"/>
        </w:rPr>
        <w:t xml:space="preserve">2.2 Integram o presente contrato, independentemente de transcrição, o PROCESSO ADMINISTRATIVO supramencionado o EDITAL DE LICITAÇÃO, o TERMO DE REFERÊNCIA e a </w:t>
      </w:r>
      <w:r w:rsidRPr="000339BA">
        <w:rPr>
          <w:rFonts w:ascii="Arial Narrow" w:eastAsia="Times New Roman" w:hAnsi="Arial Narrow" w:cs="Arial"/>
          <w:bCs/>
          <w:sz w:val="24"/>
          <w:szCs w:val="24"/>
        </w:rPr>
        <w:t>PROPOSTA</w:t>
      </w:r>
      <w:r w:rsidRPr="000339BA">
        <w:rPr>
          <w:rFonts w:ascii="Arial Narrow" w:eastAsia="Times New Roman" w:hAnsi="Arial Narrow" w:cs="Arial"/>
          <w:sz w:val="24"/>
          <w:szCs w:val="24"/>
        </w:rPr>
        <w:t xml:space="preserve"> da CONTRATANTE.</w:t>
      </w:r>
    </w:p>
    <w:p w14:paraId="6AE04B06" w14:textId="77777777" w:rsidR="002A6861" w:rsidRPr="000339BA" w:rsidRDefault="002A6861" w:rsidP="000339BA">
      <w:pPr>
        <w:shd w:val="clear" w:color="auto" w:fill="D9D9D9" w:themeFill="background1" w:themeFillShade="D9"/>
        <w:jc w:val="both"/>
        <w:rPr>
          <w:rFonts w:ascii="Arial Narrow" w:eastAsia="Times New Roman" w:hAnsi="Arial Narrow" w:cs="Arial"/>
          <w:b/>
          <w:smallCaps/>
          <w:sz w:val="24"/>
          <w:szCs w:val="24"/>
        </w:rPr>
      </w:pPr>
      <w:r w:rsidRPr="000339BA">
        <w:rPr>
          <w:rFonts w:ascii="Arial Narrow" w:eastAsia="Times New Roman" w:hAnsi="Arial Narrow" w:cs="Arial"/>
          <w:b/>
          <w:smallCaps/>
          <w:sz w:val="24"/>
          <w:szCs w:val="24"/>
        </w:rPr>
        <w:t xml:space="preserve">CLÁUSULA TERCEIRA –VALOR E FORMA DE PAGAMENTO </w:t>
      </w:r>
    </w:p>
    <w:p w14:paraId="39AB2828" w14:textId="39F43483" w:rsidR="002A6861" w:rsidRPr="000339BA" w:rsidRDefault="002A6861" w:rsidP="000339BA">
      <w:pPr>
        <w:jc w:val="both"/>
        <w:rPr>
          <w:rFonts w:ascii="Arial Narrow" w:eastAsia="Times New Roman" w:hAnsi="Arial Narrow" w:cs="Arial"/>
          <w:sz w:val="24"/>
          <w:szCs w:val="24"/>
        </w:rPr>
      </w:pPr>
      <w:r w:rsidRPr="000339BA">
        <w:rPr>
          <w:rFonts w:ascii="Arial Narrow" w:eastAsia="Times New Roman" w:hAnsi="Arial Narrow" w:cs="Arial"/>
          <w:sz w:val="24"/>
          <w:szCs w:val="24"/>
        </w:rPr>
        <w:t xml:space="preserve">3.1. </w:t>
      </w:r>
      <w:r w:rsidR="00614D05" w:rsidRPr="000339BA">
        <w:rPr>
          <w:rFonts w:ascii="Arial Narrow" w:eastAsia="Times New Roman" w:hAnsi="Arial Narrow" w:cs="Arial"/>
          <w:sz w:val="24"/>
          <w:szCs w:val="24"/>
        </w:rPr>
        <w:t>O valor da contratação é de R$ x</w:t>
      </w:r>
      <w:r w:rsidR="005E1EBD">
        <w:rPr>
          <w:rFonts w:ascii="Arial Narrow" w:eastAsia="Times New Roman" w:hAnsi="Arial Narrow" w:cs="Arial"/>
          <w:sz w:val="24"/>
          <w:szCs w:val="24"/>
        </w:rPr>
        <w:t>xxxxx,xxxxxxx (xxxxxxxxxxxxxxx)</w:t>
      </w:r>
      <w:r w:rsidR="00614D05" w:rsidRPr="000339BA">
        <w:rPr>
          <w:rFonts w:ascii="Arial Narrow" w:eastAsia="Times New Roman" w:hAnsi="Arial Narrow" w:cs="Arial"/>
          <w:sz w:val="24"/>
          <w:szCs w:val="24"/>
        </w:rPr>
        <w:t>.Dados bancários para depósito:</w:t>
      </w:r>
    </w:p>
    <w:p w14:paraId="76304D7C" w14:textId="432EC67A" w:rsidR="002A6861" w:rsidRPr="000339BA" w:rsidRDefault="002A6861" w:rsidP="000339BA">
      <w:pPr>
        <w:jc w:val="both"/>
        <w:rPr>
          <w:rFonts w:ascii="Arial Narrow" w:eastAsia="Times New Roman" w:hAnsi="Arial Narrow" w:cs="Arial"/>
          <w:sz w:val="24"/>
          <w:szCs w:val="24"/>
        </w:rPr>
      </w:pPr>
    </w:p>
    <w:p w14:paraId="7481194C" w14:textId="1F24EFAB" w:rsidR="002739CB" w:rsidRPr="000339BA" w:rsidRDefault="00234DE6" w:rsidP="000339BA">
      <w:pPr>
        <w:jc w:val="both"/>
        <w:rPr>
          <w:rFonts w:ascii="Arial Narrow" w:eastAsia="Times New Roman" w:hAnsi="Arial Narrow" w:cs="Arial"/>
          <w:sz w:val="24"/>
          <w:szCs w:val="24"/>
        </w:rPr>
      </w:pPr>
      <w:r w:rsidRPr="000339BA">
        <w:rPr>
          <w:rFonts w:ascii="Arial Narrow" w:eastAsia="Times New Roman" w:hAnsi="Arial Narrow" w:cs="Arial"/>
          <w:sz w:val="24"/>
          <w:szCs w:val="24"/>
        </w:rPr>
        <w:t>3.1.1</w:t>
      </w:r>
      <w:r w:rsidR="002739CB" w:rsidRPr="000339BA">
        <w:rPr>
          <w:rFonts w:ascii="Arial Narrow" w:eastAsia="Times New Roman" w:hAnsi="Arial Narrow" w:cs="Arial"/>
          <w:sz w:val="24"/>
          <w:szCs w:val="24"/>
        </w:rPr>
        <w:t xml:space="preserve">. O pagamento será efetuado mensalmente de acordo </w:t>
      </w:r>
      <w:r w:rsidR="0097782E" w:rsidRPr="0097782E">
        <w:rPr>
          <w:rFonts w:ascii="Arial Narrow" w:eastAsia="Times New Roman" w:hAnsi="Arial Narrow" w:cs="Arial"/>
          <w:sz w:val="24"/>
          <w:szCs w:val="24"/>
        </w:rPr>
        <w:t>com base no número de equipamentos efetivamente instalados</w:t>
      </w:r>
      <w:r w:rsidR="0097782E">
        <w:rPr>
          <w:rFonts w:ascii="Arial Narrow" w:eastAsia="Times New Roman" w:hAnsi="Arial Narrow" w:cs="Arial"/>
          <w:sz w:val="24"/>
          <w:szCs w:val="24"/>
        </w:rPr>
        <w:t xml:space="preserve">, </w:t>
      </w:r>
      <w:r w:rsidR="0097782E" w:rsidRPr="0097782E">
        <w:rPr>
          <w:rFonts w:ascii="Arial Narrow" w:eastAsia="Times New Roman" w:hAnsi="Arial Narrow" w:cs="Arial"/>
          <w:sz w:val="24"/>
          <w:szCs w:val="24"/>
        </w:rPr>
        <w:t>configurados e em funcionamento no respectivo período, devidamente atestado pela fiscalização</w:t>
      </w:r>
      <w:r w:rsidR="002739CB" w:rsidRPr="000339BA">
        <w:rPr>
          <w:rFonts w:ascii="Arial Narrow" w:eastAsia="Times New Roman" w:hAnsi="Arial Narrow" w:cs="Arial"/>
          <w:sz w:val="24"/>
          <w:szCs w:val="24"/>
        </w:rPr>
        <w:t>, no prazo de até 30 (trinta) dias mediante apresentação da Nota Fiscal ou documento equivalente, devidamente atestada, juntamente das certidões de regularidade fiscal em plena validade, previstas na Lei 14.133/2021.</w:t>
      </w:r>
    </w:p>
    <w:p w14:paraId="306BB4F0" w14:textId="411CFFEC" w:rsidR="002A6861" w:rsidRPr="000339BA" w:rsidRDefault="002A6861" w:rsidP="000339BA">
      <w:pPr>
        <w:jc w:val="both"/>
        <w:rPr>
          <w:rFonts w:ascii="Arial Narrow" w:eastAsia="Times New Roman" w:hAnsi="Arial Narrow" w:cs="Arial"/>
          <w:sz w:val="24"/>
          <w:szCs w:val="24"/>
        </w:rPr>
      </w:pPr>
    </w:p>
    <w:p w14:paraId="490E95CE" w14:textId="73CE3385" w:rsidR="008A3C13" w:rsidRPr="000339BA" w:rsidRDefault="008A3C13" w:rsidP="000339BA">
      <w:pPr>
        <w:jc w:val="both"/>
        <w:rPr>
          <w:rFonts w:ascii="Arial Narrow" w:eastAsia="Times New Roman" w:hAnsi="Arial Narrow" w:cs="Arial"/>
          <w:sz w:val="24"/>
          <w:szCs w:val="24"/>
        </w:rPr>
      </w:pPr>
      <w:r w:rsidRPr="000339BA">
        <w:rPr>
          <w:rFonts w:ascii="Arial Narrow" w:eastAsia="Times New Roman" w:hAnsi="Arial Narrow" w:cs="Arial"/>
          <w:sz w:val="24"/>
          <w:szCs w:val="24"/>
        </w:rPr>
        <w:t>3.2. A Contratada deverá obrigatoriamente encaminhar os seguintes documentos quando da entrega:</w:t>
      </w:r>
    </w:p>
    <w:p w14:paraId="4F95D687" w14:textId="285274E8" w:rsidR="008A3C13" w:rsidRPr="000339BA" w:rsidRDefault="008A3C13" w:rsidP="00A967CA">
      <w:pPr>
        <w:pStyle w:val="PargrafodaLista"/>
        <w:numPr>
          <w:ilvl w:val="0"/>
          <w:numId w:val="26"/>
        </w:numPr>
        <w:rPr>
          <w:rFonts w:ascii="Arial Narrow" w:eastAsia="Times New Roman" w:hAnsi="Arial Narrow" w:cs="Arial"/>
          <w:sz w:val="24"/>
          <w:szCs w:val="24"/>
        </w:rPr>
      </w:pPr>
      <w:r w:rsidRPr="000339BA">
        <w:rPr>
          <w:rFonts w:ascii="Arial Narrow" w:eastAsia="Times New Roman" w:hAnsi="Arial Narrow" w:cs="Arial"/>
          <w:sz w:val="24"/>
          <w:szCs w:val="24"/>
        </w:rPr>
        <w:t>Nota Fiscal ou documento equivalente gerada de acordo com a Autorização de Fornecimento/</w:t>
      </w:r>
      <w:r w:rsidR="007D4480" w:rsidRPr="000339BA">
        <w:rPr>
          <w:rFonts w:ascii="Arial Narrow" w:eastAsia="Times New Roman" w:hAnsi="Arial Narrow" w:cs="Arial"/>
          <w:sz w:val="24"/>
          <w:szCs w:val="24"/>
        </w:rPr>
        <w:t>Nota de Empenho/</w:t>
      </w:r>
      <w:r w:rsidRPr="000339BA">
        <w:rPr>
          <w:rFonts w:ascii="Arial Narrow" w:eastAsia="Times New Roman" w:hAnsi="Arial Narrow" w:cs="Arial"/>
          <w:sz w:val="24"/>
          <w:szCs w:val="24"/>
        </w:rPr>
        <w:t>Ordem de Serviço;</w:t>
      </w:r>
    </w:p>
    <w:p w14:paraId="0D83B365" w14:textId="1D041AD0" w:rsidR="002A6861" w:rsidRPr="000339BA" w:rsidRDefault="002A6861" w:rsidP="00A967CA">
      <w:pPr>
        <w:pStyle w:val="PargrafodaLista"/>
        <w:numPr>
          <w:ilvl w:val="0"/>
          <w:numId w:val="26"/>
        </w:numPr>
        <w:rPr>
          <w:rFonts w:ascii="Arial Narrow" w:eastAsia="Times New Roman" w:hAnsi="Arial Narrow" w:cs="Arial"/>
          <w:sz w:val="24"/>
          <w:szCs w:val="24"/>
        </w:rPr>
      </w:pPr>
      <w:r w:rsidRPr="000339BA">
        <w:rPr>
          <w:rFonts w:ascii="Arial Narrow" w:eastAsia="Times New Roman" w:hAnsi="Arial Narrow" w:cs="Arial"/>
          <w:sz w:val="24"/>
          <w:szCs w:val="24"/>
        </w:rPr>
        <w:lastRenderedPageBreak/>
        <w:t xml:space="preserve">Prova de Regularidade com a </w:t>
      </w:r>
      <w:r w:rsidRPr="000339BA">
        <w:rPr>
          <w:rFonts w:ascii="Arial Narrow" w:eastAsia="Times New Roman" w:hAnsi="Arial Narrow" w:cs="Arial"/>
          <w:b/>
          <w:sz w:val="24"/>
          <w:szCs w:val="24"/>
        </w:rPr>
        <w:t>Fazenda Federal</w:t>
      </w:r>
      <w:r w:rsidR="007D4480" w:rsidRPr="000339BA">
        <w:rPr>
          <w:rFonts w:ascii="Arial Narrow" w:eastAsia="Times New Roman" w:hAnsi="Arial Narrow" w:cs="Arial"/>
          <w:sz w:val="24"/>
          <w:szCs w:val="24"/>
        </w:rPr>
        <w:t xml:space="preserve">, </w:t>
      </w:r>
      <w:r w:rsidRPr="000339BA">
        <w:rPr>
          <w:rFonts w:ascii="Arial Narrow" w:eastAsia="Times New Roman" w:hAnsi="Arial Narrow" w:cs="Arial"/>
          <w:sz w:val="24"/>
          <w:szCs w:val="24"/>
        </w:rPr>
        <w:t>e a Seguridade Social – CND</w:t>
      </w:r>
      <w:r w:rsidR="007D4480" w:rsidRPr="000339BA">
        <w:rPr>
          <w:rFonts w:ascii="Arial Narrow" w:eastAsia="Times New Roman" w:hAnsi="Arial Narrow" w:cs="Arial"/>
          <w:sz w:val="24"/>
          <w:szCs w:val="24"/>
        </w:rPr>
        <w:t xml:space="preserve"> </w:t>
      </w:r>
      <w:r w:rsidRPr="000339BA">
        <w:rPr>
          <w:rFonts w:ascii="Arial Narrow" w:eastAsia="Times New Roman" w:hAnsi="Arial Narrow" w:cs="Arial"/>
          <w:b/>
          <w:sz w:val="24"/>
          <w:szCs w:val="24"/>
        </w:rPr>
        <w:t>(INSS)</w:t>
      </w:r>
      <w:r w:rsidRPr="000339BA">
        <w:rPr>
          <w:rFonts w:ascii="Arial Narrow" w:eastAsia="Times New Roman" w:hAnsi="Arial Narrow" w:cs="Arial"/>
          <w:sz w:val="24"/>
          <w:szCs w:val="24"/>
        </w:rPr>
        <w:t>, mediante a Certidão Conjunta Negativa ou Positiva, com efeitos de negativa, de Débitos Relativos aos Tributos Federais e à Dívida Ativa da União;</w:t>
      </w:r>
    </w:p>
    <w:p w14:paraId="790CDD1A" w14:textId="628DDDB6" w:rsidR="002A6861" w:rsidRPr="000339BA" w:rsidRDefault="002A6861" w:rsidP="00A967CA">
      <w:pPr>
        <w:pStyle w:val="PargrafodaLista"/>
        <w:numPr>
          <w:ilvl w:val="0"/>
          <w:numId w:val="26"/>
        </w:numPr>
        <w:rPr>
          <w:rFonts w:ascii="Arial Narrow" w:eastAsia="Times New Roman" w:hAnsi="Arial Narrow" w:cs="Arial"/>
          <w:sz w:val="24"/>
          <w:szCs w:val="24"/>
        </w:rPr>
      </w:pPr>
      <w:r w:rsidRPr="000339BA">
        <w:rPr>
          <w:rFonts w:ascii="Arial Narrow" w:hAnsi="Arial Narrow"/>
          <w:sz w:val="24"/>
          <w:szCs w:val="24"/>
        </w:rPr>
        <w:t xml:space="preserve">Prova de regularidade com a Fazenda </w:t>
      </w:r>
      <w:r w:rsidRPr="000339BA">
        <w:rPr>
          <w:rFonts w:ascii="Arial Narrow" w:hAnsi="Arial Narrow"/>
          <w:b/>
          <w:i/>
          <w:iCs/>
          <w:sz w:val="24"/>
          <w:szCs w:val="24"/>
        </w:rPr>
        <w:t>[</w:t>
      </w:r>
      <w:r w:rsidR="00974EF5" w:rsidRPr="000339BA">
        <w:rPr>
          <w:rFonts w:ascii="Arial Narrow" w:hAnsi="Arial Narrow"/>
          <w:b/>
          <w:i/>
          <w:iCs/>
          <w:sz w:val="24"/>
          <w:szCs w:val="24"/>
        </w:rPr>
        <w:t>Municipal</w:t>
      </w:r>
      <w:r w:rsidRPr="000339BA">
        <w:rPr>
          <w:rFonts w:ascii="Arial Narrow" w:hAnsi="Arial Narrow"/>
          <w:b/>
          <w:i/>
          <w:iCs/>
          <w:sz w:val="24"/>
          <w:szCs w:val="24"/>
        </w:rPr>
        <w:t>]</w:t>
      </w:r>
      <w:r w:rsidRPr="000339BA">
        <w:rPr>
          <w:rFonts w:ascii="Arial Narrow" w:hAnsi="Arial Narrow"/>
          <w:sz w:val="24"/>
          <w:szCs w:val="24"/>
        </w:rPr>
        <w:t xml:space="preserve"> do domicílio ou sede do fornecedor, relativa à atividade em cujo exercício contrata ou concorre</w:t>
      </w:r>
      <w:r w:rsidRPr="000339BA">
        <w:rPr>
          <w:rFonts w:ascii="Arial Narrow" w:eastAsia="Times New Roman" w:hAnsi="Arial Narrow" w:cs="Arial"/>
          <w:sz w:val="24"/>
          <w:szCs w:val="24"/>
        </w:rPr>
        <w:t>;</w:t>
      </w:r>
    </w:p>
    <w:p w14:paraId="5F446B27" w14:textId="4F591BEC" w:rsidR="002A6861" w:rsidRPr="000339BA" w:rsidRDefault="002A6861" w:rsidP="00A967CA">
      <w:pPr>
        <w:pStyle w:val="PargrafodaLista"/>
        <w:numPr>
          <w:ilvl w:val="0"/>
          <w:numId w:val="26"/>
        </w:numPr>
        <w:rPr>
          <w:rFonts w:ascii="Arial Narrow" w:eastAsia="Times New Roman" w:hAnsi="Arial Narrow" w:cs="Arial"/>
          <w:sz w:val="24"/>
          <w:szCs w:val="24"/>
        </w:rPr>
      </w:pPr>
      <w:r w:rsidRPr="000339BA">
        <w:rPr>
          <w:rFonts w:ascii="Arial Narrow" w:eastAsia="Times New Roman" w:hAnsi="Arial Narrow" w:cs="Arial"/>
          <w:sz w:val="24"/>
          <w:szCs w:val="24"/>
        </w:rPr>
        <w:t xml:space="preserve">A comprovação da </w:t>
      </w:r>
      <w:r w:rsidRPr="000339BA">
        <w:rPr>
          <w:rFonts w:ascii="Arial Narrow" w:eastAsia="Times New Roman" w:hAnsi="Arial Narrow" w:cs="Arial"/>
          <w:b/>
          <w:sz w:val="24"/>
          <w:szCs w:val="24"/>
        </w:rPr>
        <w:t>Regularidade Trabalhista</w:t>
      </w:r>
      <w:r w:rsidRPr="000339BA">
        <w:rPr>
          <w:rFonts w:ascii="Arial Narrow" w:eastAsia="Times New Roman" w:hAnsi="Arial Narrow" w:cs="Arial"/>
          <w:sz w:val="24"/>
          <w:szCs w:val="24"/>
        </w:rPr>
        <w:t xml:space="preserve"> consistirá na apresentação de prova de inexistência de débitos inadimplidos perante a Justiça do Trabalho, mediante a apresentação da Certidão Negativa de Débitos Trabalhistas (CNDT) ou Certidão Positiva com efeitos de negativa, emitida pelo TST – Tribunal Superior do Trabalho.</w:t>
      </w:r>
    </w:p>
    <w:p w14:paraId="604A99BC" w14:textId="25E96518" w:rsidR="002A6861" w:rsidRPr="000339BA" w:rsidRDefault="002A6861" w:rsidP="00A967CA">
      <w:pPr>
        <w:pStyle w:val="PargrafodaLista"/>
        <w:numPr>
          <w:ilvl w:val="0"/>
          <w:numId w:val="26"/>
        </w:numPr>
        <w:rPr>
          <w:rFonts w:ascii="Arial Narrow" w:eastAsia="Times New Roman" w:hAnsi="Arial Narrow" w:cs="Arial"/>
          <w:sz w:val="24"/>
          <w:szCs w:val="24"/>
        </w:rPr>
      </w:pPr>
      <w:r w:rsidRPr="000339BA">
        <w:rPr>
          <w:rFonts w:ascii="Arial Narrow" w:eastAsia="Times New Roman" w:hAnsi="Arial Narrow" w:cs="Arial"/>
          <w:sz w:val="24"/>
          <w:szCs w:val="24"/>
        </w:rPr>
        <w:t xml:space="preserve">Prova de Regularidade relativa ao </w:t>
      </w:r>
      <w:r w:rsidRPr="000339BA">
        <w:rPr>
          <w:rFonts w:ascii="Arial Narrow" w:eastAsia="Times New Roman" w:hAnsi="Arial Narrow" w:cs="Arial"/>
          <w:b/>
          <w:sz w:val="24"/>
          <w:szCs w:val="24"/>
        </w:rPr>
        <w:t>Fundo de Garantia por Tempo de Serviço</w:t>
      </w:r>
      <w:r w:rsidRPr="000339BA">
        <w:rPr>
          <w:rFonts w:ascii="Arial Narrow" w:eastAsia="Times New Roman" w:hAnsi="Arial Narrow" w:cs="Arial"/>
          <w:sz w:val="24"/>
          <w:szCs w:val="24"/>
        </w:rPr>
        <w:t xml:space="preserve"> (FGTS), mediante Certificado de Regularidade do FGTS.</w:t>
      </w:r>
    </w:p>
    <w:p w14:paraId="28F8B776" w14:textId="77777777" w:rsidR="002A6861" w:rsidRPr="000339BA" w:rsidRDefault="002A6861" w:rsidP="000339BA">
      <w:pPr>
        <w:jc w:val="both"/>
        <w:rPr>
          <w:rFonts w:ascii="Arial Narrow" w:eastAsia="Times New Roman" w:hAnsi="Arial Narrow" w:cs="Arial"/>
          <w:sz w:val="24"/>
          <w:szCs w:val="24"/>
        </w:rPr>
      </w:pPr>
    </w:p>
    <w:p w14:paraId="68A2EE80" w14:textId="34AE42AF" w:rsidR="002A6861" w:rsidRPr="00D34109" w:rsidRDefault="002A6861" w:rsidP="00D34109">
      <w:pPr>
        <w:pStyle w:val="PargrafodaLista"/>
        <w:numPr>
          <w:ilvl w:val="1"/>
          <w:numId w:val="86"/>
        </w:numPr>
        <w:ind w:left="0" w:firstLine="0"/>
        <w:rPr>
          <w:rFonts w:ascii="Arial Narrow" w:eastAsia="Times New Roman" w:hAnsi="Arial Narrow" w:cs="Arial"/>
          <w:sz w:val="24"/>
          <w:szCs w:val="24"/>
        </w:rPr>
      </w:pPr>
      <w:r w:rsidRPr="00D34109">
        <w:rPr>
          <w:rFonts w:ascii="Arial Narrow" w:eastAsia="Times New Roman" w:hAnsi="Arial Narrow" w:cs="Arial"/>
          <w:sz w:val="24"/>
          <w:szCs w:val="24"/>
        </w:rPr>
        <w:t>A falta de um dos documentos dispostos na Lei Federal nº 14.133/2021 e suas alterações, poderá implicar no não recebimento.</w:t>
      </w:r>
    </w:p>
    <w:p w14:paraId="03C1A897" w14:textId="77777777" w:rsidR="00D34109" w:rsidRPr="00D44CF7" w:rsidRDefault="00D34109" w:rsidP="00D34109">
      <w:pPr>
        <w:numPr>
          <w:ilvl w:val="1"/>
          <w:numId w:val="86"/>
        </w:numPr>
        <w:pBdr>
          <w:top w:val="nil"/>
          <w:left w:val="nil"/>
          <w:bottom w:val="nil"/>
          <w:right w:val="nil"/>
          <w:between w:val="nil"/>
        </w:pBdr>
        <w:tabs>
          <w:tab w:val="left" w:pos="720"/>
        </w:tabs>
        <w:spacing w:before="240" w:after="240" w:line="276" w:lineRule="auto"/>
        <w:ind w:left="0" w:firstLine="0"/>
        <w:jc w:val="both"/>
        <w:rPr>
          <w:rFonts w:ascii="Arial Narrow" w:hAnsi="Arial Narrow" w:cs="Arial"/>
          <w:sz w:val="24"/>
          <w:szCs w:val="24"/>
        </w:rPr>
      </w:pPr>
      <w:r w:rsidRPr="00D44CF7">
        <w:rPr>
          <w:rFonts w:ascii="Arial Narrow" w:eastAsia="Calibri" w:hAnsi="Arial Narrow"/>
          <w:iCs/>
          <w:sz w:val="24"/>
          <w:szCs w:val="24"/>
        </w:rPr>
        <w:t xml:space="preserve">Conforme decisão do Supremo Tribunal Federal (Tema de repercussão geral 1130), sobre a </w:t>
      </w:r>
      <w:r w:rsidRPr="00D44CF7">
        <w:rPr>
          <w:rFonts w:ascii="Arial Narrow" w:eastAsia="Calibri" w:hAnsi="Arial Narrow"/>
          <w:b/>
          <w:bCs/>
          <w:iCs/>
          <w:sz w:val="24"/>
          <w:szCs w:val="24"/>
        </w:rPr>
        <w:t>obrigação dos Municípios emitir a retenção do IR na fonte</w:t>
      </w:r>
      <w:r w:rsidRPr="00D44CF7">
        <w:rPr>
          <w:rFonts w:ascii="Arial Narrow" w:eastAsia="Calibri" w:hAnsi="Arial Narrow"/>
          <w:iCs/>
          <w:sz w:val="24"/>
          <w:szCs w:val="24"/>
        </w:rPr>
        <w:t xml:space="preserve"> em atenção a Instrução Normativa da RF nº 1.234/2012, bem como, Decreto Municipal nº 5.849/2023, as empresas vencedoras/contratadas </w:t>
      </w:r>
      <w:r w:rsidRPr="00D44CF7">
        <w:rPr>
          <w:rFonts w:ascii="Arial Narrow" w:eastAsia="Calibri" w:hAnsi="Arial Narrow"/>
          <w:b/>
          <w:bCs/>
          <w:iCs/>
          <w:sz w:val="24"/>
          <w:szCs w:val="24"/>
        </w:rPr>
        <w:t>na emissão de suas notas fiscais</w:t>
      </w:r>
      <w:r w:rsidRPr="00D44CF7">
        <w:rPr>
          <w:rFonts w:ascii="Arial Narrow" w:eastAsia="Calibri" w:hAnsi="Arial Narrow"/>
          <w:iCs/>
          <w:sz w:val="24"/>
          <w:szCs w:val="24"/>
        </w:rPr>
        <w:t xml:space="preserve"> deverão preenche-las com as descrições dos itens constantes na Ordem de Fornecimento, bem como quantidade, valor unitário, valor total de cada item e valor total da nota, COM OS </w:t>
      </w:r>
      <w:r w:rsidRPr="00D44CF7">
        <w:rPr>
          <w:rFonts w:ascii="Arial Narrow" w:eastAsia="Calibri" w:hAnsi="Arial Narrow"/>
          <w:b/>
          <w:bCs/>
          <w:iCs/>
          <w:sz w:val="24"/>
          <w:szCs w:val="24"/>
        </w:rPr>
        <w:t>DESTAQUES</w:t>
      </w:r>
      <w:r w:rsidRPr="00D44CF7">
        <w:rPr>
          <w:rFonts w:ascii="Arial Narrow" w:eastAsia="Calibri" w:hAnsi="Arial Narrow"/>
          <w:iCs/>
          <w:sz w:val="24"/>
          <w:szCs w:val="24"/>
        </w:rPr>
        <w:t xml:space="preserve"> no rodapé da NF </w:t>
      </w:r>
      <w:r w:rsidRPr="00D44CF7">
        <w:rPr>
          <w:rFonts w:ascii="Arial Narrow" w:eastAsia="Calibri" w:hAnsi="Arial Narrow"/>
          <w:b/>
          <w:bCs/>
          <w:iCs/>
          <w:sz w:val="24"/>
          <w:szCs w:val="24"/>
        </w:rPr>
        <w:t>DOS IMPOSTOS A SER RETIDO NA FONTE NO CASO DO IRRF, e o ISSQN Conforme Lei Federal nº 116/2003 e Código Tributário Municipal</w:t>
      </w:r>
      <w:r w:rsidRPr="00D44CF7">
        <w:rPr>
          <w:rFonts w:ascii="Arial Narrow" w:eastAsia="Calibri" w:hAnsi="Arial Narrow"/>
          <w:iCs/>
          <w:sz w:val="24"/>
          <w:szCs w:val="24"/>
        </w:rPr>
        <w:t>.</w:t>
      </w:r>
    </w:p>
    <w:p w14:paraId="3CC307EE" w14:textId="77777777" w:rsidR="002A6861" w:rsidRPr="000339BA" w:rsidRDefault="002A6861" w:rsidP="000339BA">
      <w:pPr>
        <w:shd w:val="clear" w:color="auto" w:fill="D9D9D9" w:themeFill="background1" w:themeFillShade="D9"/>
        <w:jc w:val="both"/>
        <w:rPr>
          <w:rFonts w:ascii="Arial Narrow" w:eastAsia="Times New Roman" w:hAnsi="Arial Narrow" w:cs="Arial"/>
          <w:b/>
          <w:sz w:val="24"/>
          <w:szCs w:val="24"/>
        </w:rPr>
      </w:pPr>
      <w:r w:rsidRPr="000339BA">
        <w:rPr>
          <w:rFonts w:ascii="Arial Narrow" w:eastAsia="Times New Roman" w:hAnsi="Arial Narrow" w:cs="Arial"/>
          <w:b/>
          <w:sz w:val="24"/>
          <w:szCs w:val="24"/>
        </w:rPr>
        <w:t>CLÁUSULA QUARTA - PRAZO DE VIGÊNCIA</w:t>
      </w:r>
    </w:p>
    <w:p w14:paraId="6C4FA121" w14:textId="777F7BFC" w:rsidR="006749B4" w:rsidRPr="000339BA" w:rsidRDefault="002A6861" w:rsidP="000339BA">
      <w:pPr>
        <w:jc w:val="both"/>
        <w:rPr>
          <w:rFonts w:ascii="Arial Narrow" w:hAnsi="Arial Narrow" w:cs="Arial"/>
          <w:sz w:val="24"/>
          <w:szCs w:val="24"/>
        </w:rPr>
      </w:pPr>
      <w:bookmarkStart w:id="13" w:name="_heading=h.1y810tw" w:colFirst="0" w:colLast="0"/>
      <w:bookmarkEnd w:id="13"/>
      <w:r w:rsidRPr="000339BA">
        <w:rPr>
          <w:rFonts w:ascii="Arial Narrow" w:eastAsia="Times New Roman" w:hAnsi="Arial Narrow" w:cs="Arial"/>
          <w:sz w:val="24"/>
          <w:szCs w:val="24"/>
        </w:rPr>
        <w:t xml:space="preserve">4.1 </w:t>
      </w:r>
      <w:r w:rsidRPr="000339BA">
        <w:rPr>
          <w:rFonts w:ascii="Arial Narrow" w:eastAsia="Times New Roman" w:hAnsi="Arial Narrow" w:cs="Arial"/>
          <w:b/>
          <w:sz w:val="24"/>
          <w:szCs w:val="24"/>
        </w:rPr>
        <w:t>O prazo de vigência da contratação</w:t>
      </w:r>
      <w:r w:rsidR="00974EF5" w:rsidRPr="000339BA">
        <w:rPr>
          <w:rFonts w:ascii="Arial Narrow" w:eastAsia="Times New Roman" w:hAnsi="Arial Narrow" w:cs="Arial"/>
          <w:b/>
          <w:sz w:val="24"/>
          <w:szCs w:val="24"/>
        </w:rPr>
        <w:t xml:space="preserve"> </w:t>
      </w:r>
      <w:r w:rsidRPr="000339BA">
        <w:rPr>
          <w:rFonts w:ascii="Arial Narrow" w:hAnsi="Arial Narrow" w:cs="Arial"/>
          <w:b/>
          <w:sz w:val="24"/>
          <w:szCs w:val="24"/>
        </w:rPr>
        <w:t xml:space="preserve">é de xx (xx) </w:t>
      </w:r>
      <w:r w:rsidR="00C83A7C" w:rsidRPr="000339BA">
        <w:rPr>
          <w:rFonts w:ascii="Arial Narrow" w:hAnsi="Arial Narrow" w:cs="Arial"/>
          <w:b/>
          <w:sz w:val="24"/>
          <w:szCs w:val="24"/>
        </w:rPr>
        <w:t>xxx</w:t>
      </w:r>
      <w:r w:rsidRPr="000339BA">
        <w:rPr>
          <w:rFonts w:ascii="Arial Narrow" w:hAnsi="Arial Narrow" w:cs="Arial"/>
          <w:sz w:val="24"/>
          <w:szCs w:val="24"/>
        </w:rPr>
        <w:t xml:space="preserve">, </w:t>
      </w:r>
      <w:r w:rsidR="006749B4" w:rsidRPr="000339BA">
        <w:rPr>
          <w:rFonts w:ascii="Arial Narrow" w:hAnsi="Arial Narrow" w:cs="Arial"/>
          <w:sz w:val="24"/>
          <w:szCs w:val="24"/>
        </w:rPr>
        <w:t xml:space="preserve">contados da assinatura, tendo como eficácia a partir publicação no sítio eletrônico oficial e no Portal Nacional de Contratações Públicas (PNCP) (art. 94, </w:t>
      </w:r>
      <w:r w:rsidR="006749B4" w:rsidRPr="000339BA">
        <w:rPr>
          <w:rFonts w:ascii="Arial Narrow" w:hAnsi="Arial Narrow" w:cs="Arial"/>
          <w:i/>
          <w:iCs/>
          <w:sz w:val="24"/>
          <w:szCs w:val="24"/>
        </w:rPr>
        <w:t>caput</w:t>
      </w:r>
      <w:r w:rsidR="006749B4" w:rsidRPr="000339BA">
        <w:rPr>
          <w:rFonts w:ascii="Arial Narrow" w:hAnsi="Arial Narrow" w:cs="Arial"/>
          <w:sz w:val="24"/>
          <w:szCs w:val="24"/>
        </w:rPr>
        <w:t xml:space="preserve"> e inciso I, da Lei nº 14.133/2021).</w:t>
      </w:r>
    </w:p>
    <w:p w14:paraId="63F9590C" w14:textId="59525926" w:rsidR="002A6861" w:rsidRPr="000339BA" w:rsidRDefault="002A6861" w:rsidP="000339BA">
      <w:pPr>
        <w:pStyle w:val="Nvel3-R"/>
        <w:widowControl w:val="0"/>
        <w:spacing w:line="240" w:lineRule="auto"/>
        <w:rPr>
          <w:b w:val="0"/>
        </w:rPr>
      </w:pPr>
      <w:r w:rsidRPr="000339BA">
        <w:rPr>
          <w:b w:val="0"/>
          <w:bCs/>
        </w:rPr>
        <w:t>4.1.1.</w:t>
      </w:r>
      <w:r w:rsidRPr="000339BA">
        <w:t xml:space="preserve"> </w:t>
      </w:r>
      <w:r w:rsidRPr="000339BA">
        <w:rPr>
          <w:b w:val="0"/>
        </w:rPr>
        <w:t>O prazo de vigência desta contratação poderá prorrogado, ressalvadas as providências cabíveis, nos termos do art. 107 e 113 da Lei 14.133/20021)</w:t>
      </w:r>
      <w:r w:rsidR="00A77283" w:rsidRPr="000339BA">
        <w:rPr>
          <w:b w:val="0"/>
        </w:rPr>
        <w:t>.</w:t>
      </w:r>
    </w:p>
    <w:p w14:paraId="32FFA43A" w14:textId="4B97117B" w:rsidR="002A6861" w:rsidRPr="000339BA" w:rsidRDefault="00743517" w:rsidP="000339BA">
      <w:pPr>
        <w:shd w:val="clear" w:color="auto" w:fill="D9D9D9" w:themeFill="background1" w:themeFillShade="D9"/>
        <w:jc w:val="both"/>
        <w:rPr>
          <w:rFonts w:ascii="Arial Narrow" w:eastAsia="Times New Roman" w:hAnsi="Arial Narrow" w:cs="Arial"/>
          <w:b/>
          <w:sz w:val="24"/>
          <w:szCs w:val="24"/>
        </w:rPr>
      </w:pPr>
      <w:r w:rsidRPr="000339BA">
        <w:rPr>
          <w:rFonts w:ascii="Arial Narrow" w:eastAsia="Times New Roman" w:hAnsi="Arial Narrow" w:cs="Arial"/>
          <w:b/>
          <w:sz w:val="24"/>
          <w:szCs w:val="24"/>
        </w:rPr>
        <w:t xml:space="preserve">CLÁUSULA QUINTA – </w:t>
      </w:r>
      <w:r w:rsidR="000071FF" w:rsidRPr="000339BA">
        <w:rPr>
          <w:rFonts w:ascii="Arial Narrow" w:eastAsia="Times New Roman" w:hAnsi="Arial Narrow" w:cs="Arial"/>
          <w:b/>
          <w:sz w:val="24"/>
          <w:szCs w:val="24"/>
        </w:rPr>
        <w:t>EXECUÇÃO DO SERVIÇO:</w:t>
      </w:r>
      <w:r w:rsidR="002A6861" w:rsidRPr="000339BA">
        <w:rPr>
          <w:rFonts w:ascii="Arial Narrow" w:eastAsia="Times New Roman" w:hAnsi="Arial Narrow" w:cs="Arial"/>
          <w:b/>
          <w:sz w:val="24"/>
          <w:szCs w:val="24"/>
        </w:rPr>
        <w:t xml:space="preserve"> </w:t>
      </w:r>
    </w:p>
    <w:p w14:paraId="61665402" w14:textId="37E324A0" w:rsidR="00A65A4F" w:rsidRDefault="000339BA" w:rsidP="00166581">
      <w:pPr>
        <w:pStyle w:val="PargrafodaLista"/>
        <w:numPr>
          <w:ilvl w:val="1"/>
          <w:numId w:val="79"/>
        </w:numPr>
        <w:spacing w:after="200"/>
        <w:ind w:left="0" w:firstLine="0"/>
        <w:rPr>
          <w:rFonts w:ascii="Arial Narrow" w:hAnsi="Arial Narrow" w:cs="Arial"/>
          <w:sz w:val="24"/>
          <w:szCs w:val="24"/>
        </w:rPr>
      </w:pPr>
      <w:r w:rsidRPr="000339BA">
        <w:rPr>
          <w:rFonts w:ascii="Arial Narrow" w:hAnsi="Arial Narrow" w:cs="Arial"/>
          <w:sz w:val="24"/>
          <w:szCs w:val="24"/>
        </w:rPr>
        <w:t xml:space="preserve"> </w:t>
      </w:r>
      <w:r w:rsidR="00A65A4F" w:rsidRPr="000339BA">
        <w:rPr>
          <w:rFonts w:ascii="Arial Narrow" w:hAnsi="Arial Narrow" w:cs="Arial"/>
          <w:sz w:val="24"/>
          <w:szCs w:val="24"/>
        </w:rPr>
        <w:t xml:space="preserve">O prazo de entrega dos serviços </w:t>
      </w:r>
      <w:r w:rsidR="00166581">
        <w:rPr>
          <w:rFonts w:ascii="Arial Narrow" w:hAnsi="Arial Narrow" w:cs="Arial"/>
          <w:sz w:val="24"/>
          <w:szCs w:val="24"/>
        </w:rPr>
        <w:t xml:space="preserve">para </w:t>
      </w:r>
      <w:r w:rsidR="00166581" w:rsidRPr="00166581">
        <w:rPr>
          <w:rFonts w:ascii="Arial Narrow" w:hAnsi="Arial Narrow" w:cs="Arial"/>
          <w:sz w:val="24"/>
          <w:szCs w:val="24"/>
        </w:rPr>
        <w:t>instalação, configuração, integração com o sistema de gerenciamento e realização dos testes de funcionamento deverão ocorrer em até 15 (quinze) dias corridos, contados do recebimento da Ordem de Se</w:t>
      </w:r>
      <w:r w:rsidR="00166581">
        <w:rPr>
          <w:rFonts w:ascii="Arial Narrow" w:hAnsi="Arial Narrow" w:cs="Arial"/>
          <w:sz w:val="24"/>
          <w:szCs w:val="24"/>
        </w:rPr>
        <w:t>rviço ou instrumento equivalente.</w:t>
      </w:r>
      <w:r w:rsidR="00A65A4F" w:rsidRPr="000339BA">
        <w:rPr>
          <w:rFonts w:ascii="Arial Narrow" w:hAnsi="Arial Narrow" w:cs="Arial"/>
          <w:sz w:val="24"/>
          <w:szCs w:val="24"/>
        </w:rPr>
        <w:t xml:space="preserve"> </w:t>
      </w:r>
    </w:p>
    <w:p w14:paraId="5E87B820" w14:textId="2D29ED2C" w:rsidR="002B407D" w:rsidRPr="002B407D" w:rsidRDefault="002B407D" w:rsidP="002B407D">
      <w:pPr>
        <w:pStyle w:val="PargrafodaLista"/>
        <w:numPr>
          <w:ilvl w:val="1"/>
          <w:numId w:val="79"/>
        </w:numPr>
        <w:spacing w:after="100" w:afterAutospacing="1"/>
        <w:ind w:left="0" w:firstLine="14"/>
        <w:rPr>
          <w:rFonts w:ascii="Arial Narrow" w:eastAsia="Arial Unicode MS" w:hAnsi="Arial Narrow" w:cs="Arial"/>
          <w:sz w:val="24"/>
          <w:szCs w:val="24"/>
        </w:rPr>
      </w:pPr>
      <w:r w:rsidRPr="002B407D">
        <w:rPr>
          <w:rFonts w:ascii="Arial Narrow" w:eastAsia="Arial Unicode MS" w:hAnsi="Arial Narrow" w:cs="Arial"/>
          <w:sz w:val="24"/>
          <w:szCs w:val="24"/>
        </w:rPr>
        <w:t xml:space="preserve">A execução dos serviços de suporte técnico, manutenção e substituição de equipamentos defeituosos submeter-se-á ao Acordo de Nível de Serviço (SLA) estabelecido abaixo. Os chamados abertos pela fiscalização da CONTRATANTE serão classificados conforme a tabela abaixo, gerando as respectivas retenções em caso de atraso injustificado: </w:t>
      </w:r>
    </w:p>
    <w:tbl>
      <w:tblPr>
        <w:tblStyle w:val="Tabelacomgrade"/>
        <w:tblW w:w="0" w:type="auto"/>
        <w:tblLook w:val="04A0" w:firstRow="1" w:lastRow="0" w:firstColumn="1" w:lastColumn="0" w:noHBand="0" w:noVBand="1"/>
      </w:tblPr>
      <w:tblGrid>
        <w:gridCol w:w="4814"/>
        <w:gridCol w:w="4815"/>
      </w:tblGrid>
      <w:tr w:rsidR="002B407D" w:rsidRPr="002B407D" w14:paraId="68FBE7F7" w14:textId="77777777" w:rsidTr="004F3B84">
        <w:tc>
          <w:tcPr>
            <w:tcW w:w="4814" w:type="dxa"/>
            <w:shd w:val="clear" w:color="auto" w:fill="D9D9D9" w:themeFill="background1" w:themeFillShade="D9"/>
          </w:tcPr>
          <w:p w14:paraId="17AF81D0" w14:textId="77777777" w:rsidR="002B407D" w:rsidRPr="002B407D" w:rsidRDefault="002B407D" w:rsidP="004F3B84">
            <w:pPr>
              <w:spacing w:after="100" w:afterAutospacing="1"/>
              <w:jc w:val="both"/>
              <w:rPr>
                <w:rFonts w:ascii="Arial Narrow" w:eastAsia="Arial Unicode MS" w:hAnsi="Arial Narrow" w:cs="Arial"/>
                <w:b/>
                <w:bCs/>
              </w:rPr>
            </w:pPr>
            <w:r w:rsidRPr="002B407D">
              <w:rPr>
                <w:rFonts w:ascii="Arial Narrow" w:hAnsi="Arial Narrow"/>
                <w:b/>
                <w:bCs/>
              </w:rPr>
              <w:t>Tipo de Ocorrência</w:t>
            </w:r>
          </w:p>
        </w:tc>
        <w:tc>
          <w:tcPr>
            <w:tcW w:w="4815" w:type="dxa"/>
            <w:shd w:val="clear" w:color="auto" w:fill="D9D9D9" w:themeFill="background1" w:themeFillShade="D9"/>
          </w:tcPr>
          <w:p w14:paraId="4313C867" w14:textId="77777777" w:rsidR="002B407D" w:rsidRPr="002B407D" w:rsidRDefault="002B407D" w:rsidP="004F3B84">
            <w:pPr>
              <w:spacing w:after="100" w:afterAutospacing="1"/>
              <w:jc w:val="both"/>
              <w:rPr>
                <w:rFonts w:ascii="Arial Narrow" w:eastAsia="Arial Unicode MS" w:hAnsi="Arial Narrow" w:cs="Arial"/>
                <w:b/>
                <w:bCs/>
              </w:rPr>
            </w:pPr>
            <w:r w:rsidRPr="002B407D">
              <w:rPr>
                <w:rFonts w:ascii="Arial Narrow" w:hAnsi="Arial Narrow"/>
                <w:b/>
                <w:bCs/>
              </w:rPr>
              <w:t>Prazo Limite para Solução</w:t>
            </w:r>
          </w:p>
        </w:tc>
      </w:tr>
      <w:tr w:rsidR="002B407D" w:rsidRPr="002B407D" w14:paraId="1003A8C0" w14:textId="77777777" w:rsidTr="004F3B84">
        <w:tc>
          <w:tcPr>
            <w:tcW w:w="4814" w:type="dxa"/>
          </w:tcPr>
          <w:p w14:paraId="22FED2B0" w14:textId="77777777" w:rsidR="002B407D" w:rsidRPr="002B407D" w:rsidRDefault="002B407D" w:rsidP="004F3B84">
            <w:pPr>
              <w:spacing w:after="100" w:afterAutospacing="1"/>
              <w:jc w:val="both"/>
              <w:rPr>
                <w:rFonts w:ascii="Arial Narrow" w:eastAsia="Arial Unicode MS" w:hAnsi="Arial Narrow" w:cs="Arial"/>
              </w:rPr>
            </w:pPr>
            <w:r w:rsidRPr="002B407D">
              <w:rPr>
                <w:rFonts w:ascii="Arial Narrow" w:hAnsi="Arial Narrow"/>
                <w:b/>
                <w:bCs/>
              </w:rPr>
              <w:t>Crítica:</w:t>
            </w:r>
            <w:r w:rsidRPr="002B407D">
              <w:rPr>
                <w:rFonts w:ascii="Arial Narrow" w:hAnsi="Arial Narrow"/>
              </w:rPr>
              <w:t xml:space="preserve"> Falha no Relógio de Ponto (REP) que impeça totalmente o registro de frequência dos servidores e que necessite a substituição do equipamento.</w:t>
            </w:r>
          </w:p>
        </w:tc>
        <w:tc>
          <w:tcPr>
            <w:tcW w:w="4815" w:type="dxa"/>
          </w:tcPr>
          <w:p w14:paraId="24E56941" w14:textId="77777777" w:rsidR="002B407D" w:rsidRPr="002B407D" w:rsidRDefault="002B407D" w:rsidP="004F3B84">
            <w:pPr>
              <w:spacing w:after="100" w:afterAutospacing="1"/>
              <w:jc w:val="both"/>
              <w:rPr>
                <w:rFonts w:ascii="Arial Narrow" w:eastAsia="Arial Unicode MS" w:hAnsi="Arial Narrow" w:cs="Arial"/>
              </w:rPr>
            </w:pPr>
            <w:r w:rsidRPr="002B407D">
              <w:rPr>
                <w:rFonts w:ascii="Arial Narrow" w:hAnsi="Arial Narrow"/>
                <w:b/>
                <w:bCs/>
              </w:rPr>
              <w:t>Até 24 (vinte e quatro) horas</w:t>
            </w:r>
            <w:r w:rsidRPr="002B407D">
              <w:rPr>
                <w:rFonts w:ascii="Arial Narrow" w:hAnsi="Arial Narrow"/>
              </w:rPr>
              <w:t xml:space="preserve"> contadas da abertura do chamado.</w:t>
            </w:r>
          </w:p>
        </w:tc>
      </w:tr>
      <w:tr w:rsidR="002B407D" w:rsidRPr="002B407D" w14:paraId="71B024AF" w14:textId="77777777" w:rsidTr="004F3B84">
        <w:tc>
          <w:tcPr>
            <w:tcW w:w="4814" w:type="dxa"/>
          </w:tcPr>
          <w:p w14:paraId="776D81D2" w14:textId="77777777" w:rsidR="002B407D" w:rsidRPr="002B407D" w:rsidRDefault="002B407D" w:rsidP="004F3B84">
            <w:pPr>
              <w:spacing w:after="100" w:afterAutospacing="1"/>
              <w:jc w:val="both"/>
              <w:rPr>
                <w:rFonts w:ascii="Arial Narrow" w:eastAsia="Arial Unicode MS" w:hAnsi="Arial Narrow" w:cs="Arial"/>
              </w:rPr>
            </w:pPr>
            <w:r w:rsidRPr="002B407D">
              <w:rPr>
                <w:rFonts w:ascii="Arial Narrow" w:hAnsi="Arial Narrow"/>
                <w:b/>
                <w:bCs/>
              </w:rPr>
              <w:t>Alta:</w:t>
            </w:r>
            <w:r w:rsidRPr="002B407D">
              <w:rPr>
                <w:rFonts w:ascii="Arial Narrow" w:hAnsi="Arial Narrow"/>
              </w:rPr>
              <w:t xml:space="preserve"> Indisponibilidade total do Software de Gerenciamento Web ou do Módulo APP.</w:t>
            </w:r>
          </w:p>
        </w:tc>
        <w:tc>
          <w:tcPr>
            <w:tcW w:w="4815" w:type="dxa"/>
          </w:tcPr>
          <w:p w14:paraId="3F1A5EB5" w14:textId="77777777" w:rsidR="002B407D" w:rsidRPr="002B407D" w:rsidRDefault="002B407D" w:rsidP="004F3B84">
            <w:pPr>
              <w:spacing w:after="100" w:afterAutospacing="1"/>
              <w:jc w:val="both"/>
              <w:rPr>
                <w:rFonts w:ascii="Arial Narrow" w:eastAsia="Arial Unicode MS" w:hAnsi="Arial Narrow" w:cs="Arial"/>
              </w:rPr>
            </w:pPr>
            <w:r w:rsidRPr="002B407D">
              <w:rPr>
                <w:rFonts w:ascii="Arial Narrow" w:hAnsi="Arial Narrow"/>
                <w:b/>
                <w:bCs/>
              </w:rPr>
              <w:t>Até 48 (quarenta e oito) horas úteis</w:t>
            </w:r>
            <w:r w:rsidRPr="002B407D">
              <w:rPr>
                <w:rFonts w:ascii="Arial Narrow" w:hAnsi="Arial Narrow"/>
              </w:rPr>
              <w:t xml:space="preserve"> contadas da abertura do chamado.</w:t>
            </w:r>
          </w:p>
        </w:tc>
      </w:tr>
      <w:tr w:rsidR="002B407D" w:rsidRPr="002B407D" w14:paraId="31DFA719" w14:textId="77777777" w:rsidTr="004F3B84">
        <w:tc>
          <w:tcPr>
            <w:tcW w:w="4814" w:type="dxa"/>
          </w:tcPr>
          <w:p w14:paraId="0D7C531A" w14:textId="77777777" w:rsidR="002B407D" w:rsidRPr="002B407D" w:rsidRDefault="002B407D" w:rsidP="004F3B84">
            <w:pPr>
              <w:spacing w:after="100" w:afterAutospacing="1"/>
              <w:jc w:val="both"/>
              <w:rPr>
                <w:rFonts w:ascii="Arial Narrow" w:eastAsia="Arial Unicode MS" w:hAnsi="Arial Narrow" w:cs="Arial"/>
              </w:rPr>
            </w:pPr>
            <w:r w:rsidRPr="002B407D">
              <w:rPr>
                <w:rFonts w:ascii="Arial Narrow" w:hAnsi="Arial Narrow"/>
                <w:b/>
                <w:bCs/>
              </w:rPr>
              <w:t>Média:</w:t>
            </w:r>
            <w:r w:rsidRPr="002B407D">
              <w:rPr>
                <w:rFonts w:ascii="Arial Narrow" w:hAnsi="Arial Narrow"/>
              </w:rPr>
              <w:t xml:space="preserve"> Erros na geração de relatórios, problemas na integração com a folha ou falhas em recursos secundários do sistema</w:t>
            </w:r>
          </w:p>
        </w:tc>
        <w:tc>
          <w:tcPr>
            <w:tcW w:w="4815" w:type="dxa"/>
          </w:tcPr>
          <w:p w14:paraId="758CB3EE" w14:textId="77777777" w:rsidR="002B407D" w:rsidRPr="002B407D" w:rsidRDefault="002B407D" w:rsidP="004F3B84">
            <w:pPr>
              <w:spacing w:after="100" w:afterAutospacing="1"/>
              <w:jc w:val="both"/>
              <w:rPr>
                <w:rFonts w:ascii="Arial Narrow" w:eastAsia="Arial Unicode MS" w:hAnsi="Arial Narrow" w:cs="Arial"/>
              </w:rPr>
            </w:pPr>
            <w:r w:rsidRPr="002B407D">
              <w:rPr>
                <w:rFonts w:ascii="Arial Narrow" w:hAnsi="Arial Narrow"/>
                <w:b/>
                <w:bCs/>
              </w:rPr>
              <w:t>Até 72 (setenta e duas) horas úteis</w:t>
            </w:r>
            <w:r w:rsidRPr="002B407D">
              <w:rPr>
                <w:rFonts w:ascii="Arial Narrow" w:hAnsi="Arial Narrow"/>
              </w:rPr>
              <w:t xml:space="preserve"> contadas da abertura do chamado.</w:t>
            </w:r>
          </w:p>
        </w:tc>
      </w:tr>
    </w:tbl>
    <w:p w14:paraId="2000ECC3" w14:textId="77777777" w:rsidR="002B407D" w:rsidRPr="000339BA" w:rsidRDefault="002B407D" w:rsidP="002B407D">
      <w:pPr>
        <w:pStyle w:val="PargrafodaLista"/>
        <w:spacing w:after="200"/>
        <w:ind w:left="0" w:firstLine="0"/>
        <w:rPr>
          <w:rFonts w:ascii="Arial Narrow" w:hAnsi="Arial Narrow" w:cs="Arial"/>
          <w:sz w:val="24"/>
          <w:szCs w:val="24"/>
        </w:rPr>
      </w:pPr>
    </w:p>
    <w:p w14:paraId="17E60ACC" w14:textId="7233B56E" w:rsidR="00A65A4F" w:rsidRPr="000339BA" w:rsidRDefault="00A65A4F" w:rsidP="000339BA">
      <w:pPr>
        <w:jc w:val="both"/>
        <w:rPr>
          <w:rFonts w:ascii="Arial Narrow" w:hAnsi="Arial Narrow" w:cs="Arial"/>
          <w:sz w:val="24"/>
          <w:szCs w:val="24"/>
        </w:rPr>
      </w:pPr>
      <w:r w:rsidRPr="000339BA">
        <w:rPr>
          <w:rFonts w:ascii="Arial Narrow" w:hAnsi="Arial Narrow" w:cs="Arial"/>
          <w:b/>
          <w:bCs/>
          <w:sz w:val="24"/>
          <w:szCs w:val="24"/>
        </w:rPr>
        <w:lastRenderedPageBreak/>
        <w:t>5.</w:t>
      </w:r>
      <w:r w:rsidR="009A4744">
        <w:rPr>
          <w:rFonts w:ascii="Arial Narrow" w:hAnsi="Arial Narrow" w:cs="Arial"/>
          <w:b/>
          <w:bCs/>
          <w:sz w:val="24"/>
          <w:szCs w:val="24"/>
        </w:rPr>
        <w:t>3</w:t>
      </w:r>
      <w:r w:rsidRPr="000339BA">
        <w:rPr>
          <w:rFonts w:ascii="Arial Narrow" w:hAnsi="Arial Narrow" w:cs="Arial"/>
          <w:b/>
          <w:bCs/>
          <w:sz w:val="24"/>
          <w:szCs w:val="24"/>
        </w:rPr>
        <w:t xml:space="preserve">. </w:t>
      </w:r>
      <w:r w:rsidRPr="000339BA">
        <w:rPr>
          <w:rFonts w:ascii="Arial Narrow" w:hAnsi="Arial Narrow" w:cs="Arial"/>
          <w:sz w:val="24"/>
          <w:szCs w:val="24"/>
        </w:rPr>
        <w:t>Os locais para prestação dos serviços são:</w:t>
      </w:r>
      <w:r w:rsidRPr="000339BA">
        <w:rPr>
          <w:rFonts w:ascii="Arial Narrow" w:hAnsi="Arial Narrow" w:cs="Arial"/>
          <w:sz w:val="24"/>
          <w:szCs w:val="24"/>
        </w:rPr>
        <w:tab/>
      </w:r>
    </w:p>
    <w:tbl>
      <w:tblPr>
        <w:tblStyle w:val="Tabelacomgrade"/>
        <w:tblW w:w="9357" w:type="dxa"/>
        <w:tblInd w:w="136" w:type="dxa"/>
        <w:tblLook w:val="04A0" w:firstRow="1" w:lastRow="0" w:firstColumn="1" w:lastColumn="0" w:noHBand="0" w:noVBand="1"/>
      </w:tblPr>
      <w:tblGrid>
        <w:gridCol w:w="4112"/>
        <w:gridCol w:w="5245"/>
      </w:tblGrid>
      <w:tr w:rsidR="005D6D66" w:rsidRPr="005D6D66" w14:paraId="52DC3694" w14:textId="77777777" w:rsidTr="009F42B0">
        <w:tc>
          <w:tcPr>
            <w:tcW w:w="4112" w:type="dxa"/>
          </w:tcPr>
          <w:p w14:paraId="72AC9AE9" w14:textId="77777777" w:rsidR="005D6D66" w:rsidRPr="005D6D66" w:rsidRDefault="005D6D66" w:rsidP="004F3B84">
            <w:pPr>
              <w:spacing w:line="400" w:lineRule="atLeast"/>
              <w:jc w:val="both"/>
              <w:rPr>
                <w:rFonts w:ascii="Arial Narrow" w:hAnsi="Arial Narrow" w:cs="Arial"/>
              </w:rPr>
            </w:pPr>
            <w:r w:rsidRPr="005D6D66">
              <w:rPr>
                <w:rFonts w:ascii="Arial Narrow" w:hAnsi="Arial Narrow" w:cs="Arial"/>
              </w:rPr>
              <w:t>ESF I – 01 equipamento</w:t>
            </w:r>
          </w:p>
          <w:p w14:paraId="62BFDA26" w14:textId="77777777" w:rsidR="005D6D66" w:rsidRPr="005D6D66" w:rsidRDefault="005D6D66" w:rsidP="004F3B84">
            <w:pPr>
              <w:spacing w:line="400" w:lineRule="atLeast"/>
              <w:jc w:val="both"/>
              <w:rPr>
                <w:rFonts w:ascii="Arial Narrow" w:hAnsi="Arial Narrow" w:cs="Arial"/>
              </w:rPr>
            </w:pPr>
          </w:p>
        </w:tc>
        <w:tc>
          <w:tcPr>
            <w:tcW w:w="5245" w:type="dxa"/>
          </w:tcPr>
          <w:p w14:paraId="7520C73B" w14:textId="77777777" w:rsidR="005D6D66" w:rsidRPr="005D6D66" w:rsidRDefault="005D6D66" w:rsidP="004F3B84">
            <w:pPr>
              <w:spacing w:line="400" w:lineRule="atLeast"/>
              <w:jc w:val="both"/>
              <w:rPr>
                <w:rFonts w:ascii="Arial Narrow" w:hAnsi="Arial Narrow" w:cs="Arial"/>
              </w:rPr>
            </w:pPr>
            <w:r w:rsidRPr="005D6D66">
              <w:rPr>
                <w:rFonts w:ascii="Arial Narrow" w:hAnsi="Arial Narrow" w:cs="Arial"/>
              </w:rPr>
              <w:t>Secretaria de Saúde – 01 equipamento</w:t>
            </w:r>
          </w:p>
          <w:p w14:paraId="05882410" w14:textId="77777777" w:rsidR="005D6D66" w:rsidRPr="005D6D66" w:rsidRDefault="005D6D66" w:rsidP="004F3B84">
            <w:pPr>
              <w:spacing w:line="400" w:lineRule="atLeast"/>
              <w:jc w:val="both"/>
              <w:rPr>
                <w:rFonts w:ascii="Arial Narrow" w:hAnsi="Arial Narrow" w:cs="Arial"/>
              </w:rPr>
            </w:pPr>
          </w:p>
        </w:tc>
      </w:tr>
      <w:tr w:rsidR="005D6D66" w:rsidRPr="005D6D66" w14:paraId="6848A2E9" w14:textId="77777777" w:rsidTr="009F42B0">
        <w:tc>
          <w:tcPr>
            <w:tcW w:w="4112" w:type="dxa"/>
          </w:tcPr>
          <w:p w14:paraId="6526B184" w14:textId="77777777" w:rsidR="005D6D66" w:rsidRPr="005D6D66" w:rsidRDefault="005D6D66" w:rsidP="004F3B84">
            <w:pPr>
              <w:spacing w:line="400" w:lineRule="atLeast"/>
              <w:jc w:val="both"/>
              <w:rPr>
                <w:rFonts w:ascii="Arial Narrow" w:hAnsi="Arial Narrow" w:cs="Arial"/>
              </w:rPr>
            </w:pPr>
            <w:r w:rsidRPr="005D6D66">
              <w:rPr>
                <w:rFonts w:ascii="Arial Narrow" w:hAnsi="Arial Narrow" w:cs="Arial"/>
              </w:rPr>
              <w:t>ESF II – 01 equipamento</w:t>
            </w:r>
          </w:p>
          <w:p w14:paraId="1875086C" w14:textId="77777777" w:rsidR="005D6D66" w:rsidRPr="005D6D66" w:rsidRDefault="005D6D66" w:rsidP="004F3B84">
            <w:pPr>
              <w:spacing w:line="400" w:lineRule="atLeast"/>
              <w:jc w:val="both"/>
              <w:rPr>
                <w:rFonts w:ascii="Arial Narrow" w:hAnsi="Arial Narrow" w:cs="Arial"/>
              </w:rPr>
            </w:pPr>
          </w:p>
        </w:tc>
        <w:tc>
          <w:tcPr>
            <w:tcW w:w="5245" w:type="dxa"/>
          </w:tcPr>
          <w:p w14:paraId="5CD0C730" w14:textId="77777777" w:rsidR="005D6D66" w:rsidRPr="005D6D66" w:rsidRDefault="005D6D66" w:rsidP="004F3B84">
            <w:pPr>
              <w:spacing w:line="400" w:lineRule="atLeast"/>
              <w:jc w:val="both"/>
              <w:rPr>
                <w:rFonts w:ascii="Arial Narrow" w:hAnsi="Arial Narrow" w:cs="Arial"/>
              </w:rPr>
            </w:pPr>
            <w:r w:rsidRPr="005D6D66">
              <w:rPr>
                <w:rFonts w:ascii="Arial Narrow" w:hAnsi="Arial Narrow" w:cs="Arial"/>
              </w:rPr>
              <w:t>Farmácia Municipal – 01 equipamento</w:t>
            </w:r>
          </w:p>
          <w:p w14:paraId="50765FDE" w14:textId="77777777" w:rsidR="005D6D66" w:rsidRPr="005D6D66" w:rsidRDefault="005D6D66" w:rsidP="004F3B84">
            <w:pPr>
              <w:spacing w:line="400" w:lineRule="atLeast"/>
              <w:jc w:val="both"/>
              <w:rPr>
                <w:rFonts w:ascii="Arial Narrow" w:hAnsi="Arial Narrow" w:cs="Arial"/>
              </w:rPr>
            </w:pPr>
          </w:p>
        </w:tc>
      </w:tr>
      <w:tr w:rsidR="005D6D66" w:rsidRPr="005D6D66" w14:paraId="1EC118D3" w14:textId="77777777" w:rsidTr="009F42B0">
        <w:tc>
          <w:tcPr>
            <w:tcW w:w="4112" w:type="dxa"/>
          </w:tcPr>
          <w:p w14:paraId="459EA7A0" w14:textId="77777777" w:rsidR="005D6D66" w:rsidRPr="005D6D66" w:rsidRDefault="005D6D66" w:rsidP="004F3B84">
            <w:pPr>
              <w:spacing w:line="400" w:lineRule="atLeast"/>
              <w:jc w:val="both"/>
              <w:rPr>
                <w:rFonts w:ascii="Arial Narrow" w:hAnsi="Arial Narrow" w:cs="Arial"/>
              </w:rPr>
            </w:pPr>
            <w:r w:rsidRPr="005D6D66">
              <w:rPr>
                <w:rFonts w:ascii="Arial Narrow" w:hAnsi="Arial Narrow" w:cs="Arial"/>
              </w:rPr>
              <w:t>ESF III – 01 equipamento</w:t>
            </w:r>
          </w:p>
          <w:p w14:paraId="72917CF0" w14:textId="77777777" w:rsidR="005D6D66" w:rsidRPr="005D6D66" w:rsidRDefault="005D6D66" w:rsidP="004F3B84">
            <w:pPr>
              <w:spacing w:line="400" w:lineRule="atLeast"/>
              <w:jc w:val="both"/>
              <w:rPr>
                <w:rFonts w:ascii="Arial Narrow" w:hAnsi="Arial Narrow" w:cs="Arial"/>
              </w:rPr>
            </w:pPr>
          </w:p>
        </w:tc>
        <w:tc>
          <w:tcPr>
            <w:tcW w:w="5245" w:type="dxa"/>
          </w:tcPr>
          <w:p w14:paraId="5272FEE5" w14:textId="77777777" w:rsidR="005D6D66" w:rsidRPr="005D6D66" w:rsidRDefault="005D6D66" w:rsidP="004F3B84">
            <w:pPr>
              <w:spacing w:line="400" w:lineRule="atLeast"/>
              <w:jc w:val="both"/>
              <w:rPr>
                <w:rFonts w:ascii="Arial Narrow" w:hAnsi="Arial Narrow" w:cs="Arial"/>
              </w:rPr>
            </w:pPr>
            <w:r w:rsidRPr="005D6D66">
              <w:rPr>
                <w:rFonts w:ascii="Arial Narrow" w:hAnsi="Arial Narrow" w:cs="Arial"/>
              </w:rPr>
              <w:t>Clínica de Fisioterapia – 01 equipamento</w:t>
            </w:r>
          </w:p>
          <w:p w14:paraId="20A96CD6" w14:textId="77777777" w:rsidR="005D6D66" w:rsidRPr="005D6D66" w:rsidRDefault="005D6D66" w:rsidP="004F3B84">
            <w:pPr>
              <w:spacing w:line="400" w:lineRule="atLeast"/>
              <w:jc w:val="both"/>
              <w:rPr>
                <w:rFonts w:ascii="Arial Narrow" w:hAnsi="Arial Narrow" w:cs="Arial"/>
              </w:rPr>
            </w:pPr>
          </w:p>
        </w:tc>
      </w:tr>
      <w:tr w:rsidR="005D6D66" w:rsidRPr="005D6D66" w14:paraId="34D38961" w14:textId="77777777" w:rsidTr="009F42B0">
        <w:tc>
          <w:tcPr>
            <w:tcW w:w="4112" w:type="dxa"/>
          </w:tcPr>
          <w:p w14:paraId="70E20A46" w14:textId="77777777" w:rsidR="005D6D66" w:rsidRPr="005D6D66" w:rsidRDefault="005D6D66" w:rsidP="004F3B84">
            <w:pPr>
              <w:spacing w:line="400" w:lineRule="atLeast"/>
              <w:jc w:val="both"/>
              <w:rPr>
                <w:rFonts w:ascii="Arial Narrow" w:hAnsi="Arial Narrow" w:cs="Arial"/>
              </w:rPr>
            </w:pPr>
            <w:r w:rsidRPr="005D6D66">
              <w:rPr>
                <w:rFonts w:ascii="Arial Narrow" w:hAnsi="Arial Narrow" w:cs="Arial"/>
              </w:rPr>
              <w:t>ESF Rural – 01 equipamento</w:t>
            </w:r>
          </w:p>
          <w:p w14:paraId="2AB12567" w14:textId="77777777" w:rsidR="005D6D66" w:rsidRPr="005D6D66" w:rsidRDefault="005D6D66" w:rsidP="004F3B84">
            <w:pPr>
              <w:spacing w:line="400" w:lineRule="atLeast"/>
              <w:jc w:val="both"/>
              <w:rPr>
                <w:rFonts w:ascii="Arial Narrow" w:hAnsi="Arial Narrow" w:cs="Arial"/>
              </w:rPr>
            </w:pPr>
          </w:p>
        </w:tc>
        <w:tc>
          <w:tcPr>
            <w:tcW w:w="5245" w:type="dxa"/>
          </w:tcPr>
          <w:p w14:paraId="68F4B190" w14:textId="77777777" w:rsidR="005D6D66" w:rsidRPr="005D6D66" w:rsidRDefault="005D6D66" w:rsidP="004F3B84">
            <w:pPr>
              <w:spacing w:line="400" w:lineRule="atLeast"/>
              <w:jc w:val="both"/>
              <w:rPr>
                <w:rFonts w:ascii="Arial Narrow" w:hAnsi="Arial Narrow" w:cs="Arial"/>
              </w:rPr>
            </w:pPr>
            <w:r w:rsidRPr="005D6D66">
              <w:rPr>
                <w:rFonts w:ascii="Arial Narrow" w:hAnsi="Arial Narrow" w:cs="Arial"/>
              </w:rPr>
              <w:t>CRM – 01 equipamento</w:t>
            </w:r>
          </w:p>
          <w:p w14:paraId="0E4CD6A7" w14:textId="77777777" w:rsidR="005D6D66" w:rsidRPr="005D6D66" w:rsidRDefault="005D6D66" w:rsidP="004F3B84">
            <w:pPr>
              <w:spacing w:line="400" w:lineRule="atLeast"/>
              <w:jc w:val="both"/>
              <w:rPr>
                <w:rFonts w:ascii="Arial Narrow" w:hAnsi="Arial Narrow" w:cs="Arial"/>
              </w:rPr>
            </w:pPr>
          </w:p>
        </w:tc>
      </w:tr>
      <w:tr w:rsidR="005D6D66" w:rsidRPr="005D6D66" w14:paraId="2B6377BE" w14:textId="77777777" w:rsidTr="009F42B0">
        <w:tc>
          <w:tcPr>
            <w:tcW w:w="4112" w:type="dxa"/>
          </w:tcPr>
          <w:p w14:paraId="324A175F" w14:textId="77777777" w:rsidR="005D6D66" w:rsidRPr="005D6D66" w:rsidRDefault="005D6D66" w:rsidP="004F3B84">
            <w:pPr>
              <w:spacing w:line="400" w:lineRule="atLeast"/>
              <w:jc w:val="both"/>
              <w:rPr>
                <w:rFonts w:ascii="Arial Narrow" w:hAnsi="Arial Narrow" w:cs="Arial"/>
              </w:rPr>
            </w:pPr>
            <w:r w:rsidRPr="005D6D66">
              <w:rPr>
                <w:rFonts w:ascii="Arial Narrow" w:hAnsi="Arial Narrow" w:cs="Arial"/>
              </w:rPr>
              <w:t>Porto João André – 01 equipamento</w:t>
            </w:r>
          </w:p>
          <w:p w14:paraId="5F6F55C7" w14:textId="77777777" w:rsidR="005D6D66" w:rsidRPr="005D6D66" w:rsidRDefault="005D6D66" w:rsidP="004F3B84">
            <w:pPr>
              <w:spacing w:line="400" w:lineRule="atLeast"/>
              <w:jc w:val="both"/>
              <w:rPr>
                <w:rFonts w:ascii="Arial Narrow" w:hAnsi="Arial Narrow" w:cs="Arial"/>
              </w:rPr>
            </w:pPr>
          </w:p>
        </w:tc>
        <w:tc>
          <w:tcPr>
            <w:tcW w:w="5245" w:type="dxa"/>
          </w:tcPr>
          <w:p w14:paraId="4D3A8AF5" w14:textId="77777777" w:rsidR="005D6D66" w:rsidRPr="005D6D66" w:rsidRDefault="005D6D66" w:rsidP="004F3B84">
            <w:pPr>
              <w:spacing w:line="400" w:lineRule="atLeast"/>
              <w:jc w:val="both"/>
              <w:rPr>
                <w:rFonts w:ascii="Arial Narrow" w:hAnsi="Arial Narrow" w:cs="Arial"/>
              </w:rPr>
            </w:pPr>
            <w:r w:rsidRPr="005D6D66">
              <w:rPr>
                <w:rFonts w:ascii="Arial Narrow" w:hAnsi="Arial Narrow" w:cs="Arial"/>
              </w:rPr>
              <w:t>CAPS – 01 equipamento</w:t>
            </w:r>
          </w:p>
          <w:p w14:paraId="59F1C6C6" w14:textId="77777777" w:rsidR="005D6D66" w:rsidRPr="005D6D66" w:rsidRDefault="005D6D66" w:rsidP="004F3B84">
            <w:pPr>
              <w:spacing w:line="400" w:lineRule="atLeast"/>
              <w:jc w:val="both"/>
              <w:rPr>
                <w:rFonts w:ascii="Arial Narrow" w:hAnsi="Arial Narrow" w:cs="Arial"/>
              </w:rPr>
            </w:pPr>
          </w:p>
        </w:tc>
      </w:tr>
      <w:tr w:rsidR="005D6D66" w:rsidRPr="005D6D66" w14:paraId="4384A86D" w14:textId="77777777" w:rsidTr="009F42B0">
        <w:tc>
          <w:tcPr>
            <w:tcW w:w="4112" w:type="dxa"/>
          </w:tcPr>
          <w:p w14:paraId="21F57763" w14:textId="77777777" w:rsidR="005D6D66" w:rsidRPr="005D6D66" w:rsidRDefault="005D6D66" w:rsidP="004F3B84">
            <w:pPr>
              <w:spacing w:line="400" w:lineRule="atLeast"/>
              <w:jc w:val="both"/>
              <w:rPr>
                <w:rFonts w:ascii="Arial Narrow" w:hAnsi="Arial Narrow" w:cs="Arial"/>
              </w:rPr>
            </w:pPr>
            <w:r w:rsidRPr="005D6D66">
              <w:rPr>
                <w:rFonts w:ascii="Arial Narrow" w:hAnsi="Arial Narrow" w:cs="Arial"/>
              </w:rPr>
              <w:t>DEBRASA – 01 equipamento</w:t>
            </w:r>
          </w:p>
          <w:p w14:paraId="60F1CFC1" w14:textId="77777777" w:rsidR="005D6D66" w:rsidRPr="005D6D66" w:rsidRDefault="005D6D66" w:rsidP="004F3B84">
            <w:pPr>
              <w:spacing w:line="400" w:lineRule="atLeast"/>
              <w:jc w:val="both"/>
              <w:rPr>
                <w:rFonts w:ascii="Arial Narrow" w:hAnsi="Arial Narrow" w:cs="Arial"/>
              </w:rPr>
            </w:pPr>
          </w:p>
        </w:tc>
        <w:tc>
          <w:tcPr>
            <w:tcW w:w="5245" w:type="dxa"/>
          </w:tcPr>
          <w:p w14:paraId="37BC0132" w14:textId="77777777" w:rsidR="005D6D66" w:rsidRPr="005D6D66" w:rsidRDefault="005D6D66" w:rsidP="004F3B84">
            <w:pPr>
              <w:spacing w:line="400" w:lineRule="atLeast"/>
              <w:jc w:val="both"/>
              <w:rPr>
                <w:rFonts w:ascii="Arial Narrow" w:hAnsi="Arial Narrow" w:cs="Arial"/>
              </w:rPr>
            </w:pPr>
            <w:r w:rsidRPr="005D6D66">
              <w:rPr>
                <w:rFonts w:ascii="Arial Narrow" w:hAnsi="Arial Narrow" w:cs="Arial"/>
              </w:rPr>
              <w:t>Academia da Saúde – 01 equipamento</w:t>
            </w:r>
          </w:p>
          <w:p w14:paraId="4286AC16" w14:textId="77777777" w:rsidR="005D6D66" w:rsidRPr="005D6D66" w:rsidRDefault="005D6D66" w:rsidP="004F3B84">
            <w:pPr>
              <w:spacing w:line="400" w:lineRule="atLeast"/>
              <w:jc w:val="both"/>
              <w:rPr>
                <w:rFonts w:ascii="Arial Narrow" w:hAnsi="Arial Narrow" w:cs="Arial"/>
              </w:rPr>
            </w:pPr>
          </w:p>
        </w:tc>
      </w:tr>
      <w:tr w:rsidR="005D6D66" w:rsidRPr="005D6D66" w14:paraId="3CEB32F7" w14:textId="77777777" w:rsidTr="009F42B0">
        <w:tc>
          <w:tcPr>
            <w:tcW w:w="4112" w:type="dxa"/>
          </w:tcPr>
          <w:p w14:paraId="533E2EAB" w14:textId="77777777" w:rsidR="005D6D66" w:rsidRPr="005D6D66" w:rsidRDefault="005D6D66" w:rsidP="004F3B84">
            <w:pPr>
              <w:spacing w:line="400" w:lineRule="atLeast"/>
              <w:jc w:val="both"/>
              <w:rPr>
                <w:rFonts w:ascii="Arial Narrow" w:hAnsi="Arial Narrow" w:cs="Arial"/>
              </w:rPr>
            </w:pPr>
            <w:r w:rsidRPr="005D6D66">
              <w:rPr>
                <w:rFonts w:ascii="Arial Narrow" w:hAnsi="Arial Narrow" w:cs="Arial"/>
              </w:rPr>
              <w:t>Mutum* – 01 equipamento</w:t>
            </w:r>
          </w:p>
          <w:p w14:paraId="1391447E" w14:textId="77777777" w:rsidR="005D6D66" w:rsidRPr="005D6D66" w:rsidRDefault="005D6D66" w:rsidP="004F3B84">
            <w:pPr>
              <w:spacing w:line="400" w:lineRule="atLeast"/>
              <w:jc w:val="both"/>
              <w:rPr>
                <w:rFonts w:ascii="Arial Narrow" w:hAnsi="Arial Narrow" w:cs="Arial"/>
              </w:rPr>
            </w:pPr>
          </w:p>
        </w:tc>
        <w:tc>
          <w:tcPr>
            <w:tcW w:w="5245" w:type="dxa"/>
          </w:tcPr>
          <w:p w14:paraId="46FD5E9B" w14:textId="77777777" w:rsidR="005D6D66" w:rsidRPr="005D6D66" w:rsidRDefault="005D6D66" w:rsidP="004F3B84">
            <w:pPr>
              <w:spacing w:line="400" w:lineRule="atLeast"/>
              <w:jc w:val="both"/>
              <w:rPr>
                <w:rFonts w:ascii="Arial Narrow" w:hAnsi="Arial Narrow" w:cs="Arial"/>
              </w:rPr>
            </w:pPr>
            <w:r w:rsidRPr="005D6D66">
              <w:rPr>
                <w:rFonts w:ascii="Arial Narrow" w:hAnsi="Arial Narrow" w:cs="Arial"/>
              </w:rPr>
              <w:t>Futuras instalações Unidade de Saúde/ESF – 02 equipamentos</w:t>
            </w:r>
          </w:p>
          <w:p w14:paraId="01232911" w14:textId="77777777" w:rsidR="005D6D66" w:rsidRPr="005D6D66" w:rsidRDefault="005D6D66" w:rsidP="004F3B84">
            <w:pPr>
              <w:spacing w:line="400" w:lineRule="atLeast"/>
              <w:jc w:val="both"/>
              <w:rPr>
                <w:rFonts w:ascii="Arial Narrow" w:hAnsi="Arial Narrow" w:cs="Arial"/>
              </w:rPr>
            </w:pPr>
          </w:p>
        </w:tc>
      </w:tr>
    </w:tbl>
    <w:p w14:paraId="7CF4DC3B" w14:textId="72A760AD" w:rsidR="000339BA" w:rsidRDefault="000339BA" w:rsidP="000339BA">
      <w:pPr>
        <w:autoSpaceDE w:val="0"/>
        <w:autoSpaceDN w:val="0"/>
        <w:adjustRightInd w:val="0"/>
        <w:jc w:val="both"/>
        <w:rPr>
          <w:rFonts w:ascii="Arial Narrow" w:hAnsi="Arial Narrow" w:cs="Arial"/>
          <w:sz w:val="24"/>
          <w:szCs w:val="24"/>
        </w:rPr>
      </w:pPr>
    </w:p>
    <w:p w14:paraId="1A34BD51" w14:textId="1E3B98D5" w:rsidR="00E14A0C" w:rsidRPr="00E14A0C" w:rsidRDefault="00E14A0C" w:rsidP="00E14A0C">
      <w:pPr>
        <w:pStyle w:val="PargrafodaLista"/>
        <w:numPr>
          <w:ilvl w:val="1"/>
          <w:numId w:val="87"/>
        </w:numPr>
        <w:autoSpaceDE w:val="0"/>
        <w:autoSpaceDN w:val="0"/>
        <w:adjustRightInd w:val="0"/>
        <w:ind w:left="0" w:firstLine="0"/>
        <w:rPr>
          <w:rFonts w:ascii="Arial Narrow" w:hAnsi="Arial Narrow" w:cs="Arial"/>
          <w:b/>
          <w:sz w:val="24"/>
          <w:szCs w:val="24"/>
        </w:rPr>
      </w:pPr>
      <w:r w:rsidRPr="00E14A0C">
        <w:rPr>
          <w:rFonts w:ascii="Arial Narrow" w:hAnsi="Arial Narrow" w:cs="Arial"/>
          <w:b/>
          <w:sz w:val="24"/>
          <w:szCs w:val="24"/>
        </w:rPr>
        <w:t>SUBSIDIARIAMENTE APLICAM-SE DEMAIS EXIGÊNCIAS CONTIDAS NO EDITAL E TERMO DE REFERENCIA</w:t>
      </w:r>
      <w:r w:rsidR="00714C98">
        <w:rPr>
          <w:rFonts w:ascii="Arial Narrow" w:hAnsi="Arial Narrow" w:cs="Arial"/>
          <w:b/>
          <w:sz w:val="24"/>
          <w:szCs w:val="24"/>
        </w:rPr>
        <w:t>.</w:t>
      </w:r>
    </w:p>
    <w:p w14:paraId="2C9F27EA" w14:textId="77777777" w:rsidR="00E14A0C" w:rsidRPr="000339BA" w:rsidRDefault="00E14A0C" w:rsidP="000339BA">
      <w:pPr>
        <w:autoSpaceDE w:val="0"/>
        <w:autoSpaceDN w:val="0"/>
        <w:adjustRightInd w:val="0"/>
        <w:jc w:val="both"/>
        <w:rPr>
          <w:rFonts w:ascii="Arial Narrow" w:hAnsi="Arial Narrow" w:cs="Arial"/>
          <w:sz w:val="24"/>
          <w:szCs w:val="24"/>
        </w:rPr>
      </w:pPr>
    </w:p>
    <w:p w14:paraId="46F2EA62" w14:textId="77777777" w:rsidR="002A6861" w:rsidRPr="000339BA" w:rsidRDefault="002A6861" w:rsidP="000339BA">
      <w:pPr>
        <w:shd w:val="clear" w:color="auto" w:fill="D9D9D9" w:themeFill="background1" w:themeFillShade="D9"/>
        <w:jc w:val="both"/>
        <w:rPr>
          <w:rFonts w:ascii="Arial Narrow" w:eastAsia="Times New Roman" w:hAnsi="Arial Narrow" w:cs="Arial"/>
          <w:b/>
          <w:sz w:val="24"/>
          <w:szCs w:val="24"/>
        </w:rPr>
      </w:pPr>
      <w:r w:rsidRPr="000339BA">
        <w:rPr>
          <w:rFonts w:ascii="Arial Narrow" w:eastAsia="Times New Roman" w:hAnsi="Arial Narrow" w:cs="Arial"/>
          <w:b/>
          <w:sz w:val="24"/>
          <w:szCs w:val="24"/>
        </w:rPr>
        <w:t>CLÁUSULA SEXTA - SUJEIÇÃO ÀS NORMAS LEGAIS</w:t>
      </w:r>
    </w:p>
    <w:p w14:paraId="70167C74" w14:textId="0B03029F" w:rsidR="002A6861" w:rsidRPr="000339BA" w:rsidRDefault="002A6861" w:rsidP="000339BA">
      <w:pPr>
        <w:jc w:val="both"/>
        <w:rPr>
          <w:rFonts w:ascii="Arial Narrow" w:eastAsia="Times New Roman" w:hAnsi="Arial Narrow" w:cs="Arial"/>
          <w:sz w:val="24"/>
          <w:szCs w:val="24"/>
        </w:rPr>
      </w:pPr>
      <w:r w:rsidRPr="000339BA">
        <w:rPr>
          <w:rFonts w:ascii="Arial Narrow" w:eastAsia="Times New Roman" w:hAnsi="Arial Narrow" w:cs="Arial"/>
          <w:sz w:val="24"/>
          <w:szCs w:val="24"/>
        </w:rPr>
        <w:t>6.1 As partes se declaram expressamente sujeitas as normas previstas na Lei de Licitações e Contratos (Lei no. 14133/2021).</w:t>
      </w:r>
    </w:p>
    <w:p w14:paraId="29B15997" w14:textId="77777777" w:rsidR="002A6861" w:rsidRPr="000339BA" w:rsidRDefault="002A6861" w:rsidP="000339BA">
      <w:pPr>
        <w:jc w:val="both"/>
        <w:rPr>
          <w:rFonts w:ascii="Arial Narrow" w:eastAsia="Times New Roman" w:hAnsi="Arial Narrow" w:cs="Arial"/>
          <w:sz w:val="24"/>
          <w:szCs w:val="24"/>
        </w:rPr>
      </w:pPr>
    </w:p>
    <w:p w14:paraId="13C6BB9E" w14:textId="77777777" w:rsidR="002A6861" w:rsidRPr="000339BA" w:rsidRDefault="002A6861" w:rsidP="000339BA">
      <w:pPr>
        <w:shd w:val="clear" w:color="auto" w:fill="D9D9D9" w:themeFill="background1" w:themeFillShade="D9"/>
        <w:jc w:val="both"/>
        <w:rPr>
          <w:rFonts w:ascii="Arial Narrow" w:eastAsia="Times New Roman" w:hAnsi="Arial Narrow" w:cs="Arial"/>
          <w:b/>
          <w:sz w:val="24"/>
          <w:szCs w:val="24"/>
          <w:highlight w:val="lightGray"/>
        </w:rPr>
      </w:pPr>
      <w:r w:rsidRPr="000339BA">
        <w:rPr>
          <w:rFonts w:ascii="Arial Narrow" w:eastAsia="Times New Roman" w:hAnsi="Arial Narrow" w:cs="Arial"/>
          <w:b/>
          <w:sz w:val="24"/>
          <w:szCs w:val="24"/>
        </w:rPr>
        <w:t>CLÁUSULA SÉTIMA – DOS DEVERES E RESPONSABILIDADES DO CONTRATADO</w:t>
      </w:r>
    </w:p>
    <w:p w14:paraId="225B2EF0" w14:textId="58B1B8D8" w:rsidR="002A6861" w:rsidRPr="000339BA" w:rsidRDefault="00EA045C" w:rsidP="000339BA">
      <w:pPr>
        <w:numPr>
          <w:ilvl w:val="1"/>
          <w:numId w:val="10"/>
        </w:numPr>
        <w:pBdr>
          <w:top w:val="nil"/>
          <w:left w:val="nil"/>
          <w:bottom w:val="nil"/>
          <w:right w:val="nil"/>
          <w:between w:val="nil"/>
        </w:pBdr>
        <w:ind w:left="0" w:firstLine="0"/>
        <w:jc w:val="both"/>
        <w:rPr>
          <w:rFonts w:ascii="Arial Narrow" w:eastAsia="Times New Roman" w:hAnsi="Arial Narrow" w:cs="Arial"/>
          <w:sz w:val="24"/>
          <w:szCs w:val="24"/>
        </w:rPr>
      </w:pPr>
      <w:r w:rsidRPr="000339BA">
        <w:rPr>
          <w:rFonts w:ascii="Arial Narrow" w:eastAsia="Times New Roman" w:hAnsi="Arial Narrow" w:cs="Arial"/>
          <w:b/>
          <w:bCs/>
          <w:sz w:val="24"/>
          <w:szCs w:val="24"/>
        </w:rPr>
        <w:t>Executar</w:t>
      </w:r>
      <w:r w:rsidR="002A6861" w:rsidRPr="000339BA">
        <w:rPr>
          <w:rFonts w:ascii="Arial Narrow" w:eastAsia="Times New Roman" w:hAnsi="Arial Narrow" w:cs="Arial"/>
          <w:b/>
          <w:bCs/>
          <w:sz w:val="24"/>
          <w:szCs w:val="24"/>
        </w:rPr>
        <w:t xml:space="preserve"> o objeto contratad</w:t>
      </w:r>
      <w:r w:rsidR="00685194" w:rsidRPr="000339BA">
        <w:rPr>
          <w:rFonts w:ascii="Arial Narrow" w:eastAsia="Times New Roman" w:hAnsi="Arial Narrow" w:cs="Arial"/>
          <w:b/>
          <w:bCs/>
          <w:sz w:val="24"/>
          <w:szCs w:val="24"/>
        </w:rPr>
        <w:t>o</w:t>
      </w:r>
      <w:r w:rsidR="002A6861" w:rsidRPr="000339BA">
        <w:rPr>
          <w:rFonts w:ascii="Arial Narrow" w:eastAsia="Times New Roman" w:hAnsi="Arial Narrow" w:cs="Arial"/>
          <w:bCs/>
          <w:sz w:val="24"/>
          <w:szCs w:val="24"/>
        </w:rPr>
        <w:t>, com estrita observância às regras constantes no Termo de Referência, no presente contrato administrativo, na proposta de preços e nos demais documentos que instruam o processo administrativo;</w:t>
      </w:r>
    </w:p>
    <w:p w14:paraId="350D2896" w14:textId="77777777" w:rsidR="000339BA" w:rsidRPr="000339BA" w:rsidRDefault="000339BA" w:rsidP="000339BA">
      <w:pPr>
        <w:pBdr>
          <w:top w:val="nil"/>
          <w:left w:val="nil"/>
          <w:bottom w:val="nil"/>
          <w:right w:val="nil"/>
          <w:between w:val="nil"/>
        </w:pBdr>
        <w:jc w:val="both"/>
        <w:rPr>
          <w:rFonts w:ascii="Arial Narrow" w:eastAsia="Times New Roman" w:hAnsi="Arial Narrow" w:cs="Arial"/>
          <w:sz w:val="24"/>
          <w:szCs w:val="24"/>
        </w:rPr>
      </w:pPr>
    </w:p>
    <w:p w14:paraId="1F2463BD" w14:textId="77777777" w:rsidR="002A6861" w:rsidRPr="000339BA" w:rsidRDefault="002A6861" w:rsidP="000339BA">
      <w:pPr>
        <w:numPr>
          <w:ilvl w:val="1"/>
          <w:numId w:val="10"/>
        </w:numPr>
        <w:pBdr>
          <w:top w:val="nil"/>
          <w:left w:val="nil"/>
          <w:bottom w:val="nil"/>
          <w:right w:val="nil"/>
          <w:between w:val="nil"/>
        </w:pBdr>
        <w:ind w:left="0" w:firstLine="0"/>
        <w:jc w:val="both"/>
        <w:rPr>
          <w:rFonts w:ascii="Arial Narrow" w:eastAsia="Times New Roman" w:hAnsi="Arial Narrow" w:cs="Arial"/>
          <w:sz w:val="24"/>
          <w:szCs w:val="24"/>
        </w:rPr>
      </w:pPr>
      <w:r w:rsidRPr="000339BA">
        <w:rPr>
          <w:rFonts w:ascii="Arial Narrow" w:eastAsia="Times New Roman" w:hAnsi="Arial Narrow" w:cs="Arial"/>
          <w:bCs/>
          <w:sz w:val="24"/>
          <w:szCs w:val="24"/>
        </w:rPr>
        <w:t xml:space="preserve">Manter durante a execução do contrato, em compatibilidade com as obrigações por ela assumidas, todas as condições exigidas na contratação; </w:t>
      </w:r>
    </w:p>
    <w:p w14:paraId="52130620" w14:textId="77777777" w:rsidR="002A6861" w:rsidRPr="000339BA" w:rsidRDefault="002A6861" w:rsidP="000339BA">
      <w:pPr>
        <w:pBdr>
          <w:top w:val="nil"/>
          <w:left w:val="nil"/>
          <w:bottom w:val="nil"/>
          <w:right w:val="nil"/>
          <w:between w:val="nil"/>
        </w:pBdr>
        <w:jc w:val="both"/>
        <w:rPr>
          <w:rFonts w:ascii="Arial Narrow" w:eastAsia="Times New Roman" w:hAnsi="Arial Narrow" w:cs="Arial"/>
          <w:sz w:val="24"/>
          <w:szCs w:val="24"/>
        </w:rPr>
      </w:pPr>
    </w:p>
    <w:p w14:paraId="3EDEE9DE" w14:textId="77777777" w:rsidR="002A6861" w:rsidRPr="000339BA" w:rsidRDefault="002A6861" w:rsidP="000339BA">
      <w:pPr>
        <w:numPr>
          <w:ilvl w:val="1"/>
          <w:numId w:val="10"/>
        </w:numPr>
        <w:pBdr>
          <w:top w:val="nil"/>
          <w:left w:val="nil"/>
          <w:bottom w:val="nil"/>
          <w:right w:val="nil"/>
          <w:between w:val="nil"/>
        </w:pBdr>
        <w:ind w:left="0" w:firstLine="0"/>
        <w:jc w:val="both"/>
        <w:rPr>
          <w:rFonts w:ascii="Arial Narrow" w:eastAsia="Times New Roman" w:hAnsi="Arial Narrow" w:cs="Arial"/>
          <w:sz w:val="24"/>
          <w:szCs w:val="24"/>
        </w:rPr>
      </w:pPr>
      <w:r w:rsidRPr="000339BA">
        <w:rPr>
          <w:rFonts w:ascii="Arial Narrow" w:eastAsia="Times New Roman" w:hAnsi="Arial Narrow" w:cs="Arial"/>
          <w:bCs/>
          <w:sz w:val="24"/>
          <w:szCs w:val="24"/>
        </w:rPr>
        <w:t xml:space="preserve">Instruir a execução do objeto do contrato com a nota fiscal correspondente; </w:t>
      </w:r>
    </w:p>
    <w:p w14:paraId="08BEC73D" w14:textId="77777777" w:rsidR="002A6861" w:rsidRPr="000339BA" w:rsidRDefault="002A6861" w:rsidP="000339BA">
      <w:pPr>
        <w:pBdr>
          <w:top w:val="nil"/>
          <w:left w:val="nil"/>
          <w:bottom w:val="nil"/>
          <w:right w:val="nil"/>
          <w:between w:val="nil"/>
        </w:pBdr>
        <w:jc w:val="both"/>
        <w:rPr>
          <w:rFonts w:ascii="Arial Narrow" w:eastAsia="Times New Roman" w:hAnsi="Arial Narrow" w:cs="Arial"/>
          <w:sz w:val="24"/>
          <w:szCs w:val="24"/>
        </w:rPr>
      </w:pPr>
    </w:p>
    <w:p w14:paraId="19EE1D9E" w14:textId="77777777" w:rsidR="002A6861" w:rsidRPr="000339BA" w:rsidRDefault="002A6861" w:rsidP="000339BA">
      <w:pPr>
        <w:numPr>
          <w:ilvl w:val="1"/>
          <w:numId w:val="10"/>
        </w:numPr>
        <w:pBdr>
          <w:top w:val="nil"/>
          <w:left w:val="nil"/>
          <w:bottom w:val="nil"/>
          <w:right w:val="nil"/>
          <w:between w:val="nil"/>
        </w:pBdr>
        <w:ind w:left="0" w:firstLine="0"/>
        <w:jc w:val="both"/>
        <w:rPr>
          <w:rFonts w:ascii="Arial Narrow" w:eastAsia="Times New Roman" w:hAnsi="Arial Narrow" w:cs="Arial"/>
          <w:sz w:val="24"/>
          <w:szCs w:val="24"/>
        </w:rPr>
      </w:pPr>
      <w:r w:rsidRPr="000339BA">
        <w:rPr>
          <w:rFonts w:ascii="Arial Narrow" w:eastAsia="Times New Roman" w:hAnsi="Arial Narrow" w:cs="Arial"/>
          <w:bCs/>
          <w:sz w:val="24"/>
          <w:szCs w:val="24"/>
        </w:rPr>
        <w:t>Cumprir todas as leis e posturas federais, estaduais e municipais pertinentes e responsabilizar-se por todos os prejuízos decorrentes de infrações a que houver dado causa;</w:t>
      </w:r>
    </w:p>
    <w:p w14:paraId="5EF3018D" w14:textId="77777777" w:rsidR="002A6861" w:rsidRPr="000339BA" w:rsidRDefault="002A6861" w:rsidP="000339BA">
      <w:pPr>
        <w:pBdr>
          <w:top w:val="nil"/>
          <w:left w:val="nil"/>
          <w:bottom w:val="nil"/>
          <w:right w:val="nil"/>
          <w:between w:val="nil"/>
        </w:pBdr>
        <w:jc w:val="both"/>
        <w:rPr>
          <w:rFonts w:ascii="Arial Narrow" w:eastAsia="Times New Roman" w:hAnsi="Arial Narrow" w:cs="Arial"/>
          <w:sz w:val="24"/>
          <w:szCs w:val="24"/>
        </w:rPr>
      </w:pPr>
    </w:p>
    <w:p w14:paraId="2B8F5F2E" w14:textId="77777777" w:rsidR="002A6861" w:rsidRPr="000339BA" w:rsidRDefault="002A6861" w:rsidP="000339BA">
      <w:pPr>
        <w:numPr>
          <w:ilvl w:val="1"/>
          <w:numId w:val="10"/>
        </w:numPr>
        <w:pBdr>
          <w:top w:val="nil"/>
          <w:left w:val="nil"/>
          <w:bottom w:val="nil"/>
          <w:right w:val="nil"/>
          <w:between w:val="nil"/>
        </w:pBdr>
        <w:ind w:left="0" w:firstLine="0"/>
        <w:jc w:val="both"/>
        <w:rPr>
          <w:rFonts w:ascii="Arial Narrow" w:eastAsia="Times New Roman" w:hAnsi="Arial Narrow" w:cs="Arial"/>
          <w:sz w:val="24"/>
          <w:szCs w:val="24"/>
        </w:rPr>
      </w:pPr>
      <w:r w:rsidRPr="000339BA">
        <w:rPr>
          <w:rFonts w:ascii="Arial Narrow" w:eastAsia="Times New Roman" w:hAnsi="Arial Narrow" w:cs="Arial"/>
          <w:bCs/>
          <w:sz w:val="24"/>
          <w:szCs w:val="24"/>
        </w:rPr>
        <w:t>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w:t>
      </w:r>
    </w:p>
    <w:p w14:paraId="36434333" w14:textId="77777777" w:rsidR="002A6861" w:rsidRPr="000339BA" w:rsidRDefault="002A6861" w:rsidP="000339BA">
      <w:pPr>
        <w:pBdr>
          <w:top w:val="nil"/>
          <w:left w:val="nil"/>
          <w:bottom w:val="nil"/>
          <w:right w:val="nil"/>
          <w:between w:val="nil"/>
        </w:pBdr>
        <w:jc w:val="both"/>
        <w:rPr>
          <w:rFonts w:ascii="Arial Narrow" w:eastAsia="Times New Roman" w:hAnsi="Arial Narrow" w:cs="Arial"/>
          <w:sz w:val="24"/>
          <w:szCs w:val="24"/>
        </w:rPr>
      </w:pPr>
    </w:p>
    <w:p w14:paraId="4D75CD0D" w14:textId="77777777" w:rsidR="002A6861" w:rsidRPr="000339BA" w:rsidRDefault="002A6861" w:rsidP="000339BA">
      <w:pPr>
        <w:numPr>
          <w:ilvl w:val="1"/>
          <w:numId w:val="10"/>
        </w:numPr>
        <w:pBdr>
          <w:top w:val="nil"/>
          <w:left w:val="nil"/>
          <w:bottom w:val="nil"/>
          <w:right w:val="nil"/>
          <w:between w:val="nil"/>
        </w:pBdr>
        <w:ind w:left="0" w:firstLine="0"/>
        <w:jc w:val="both"/>
        <w:rPr>
          <w:rFonts w:ascii="Arial Narrow" w:eastAsia="Times New Roman" w:hAnsi="Arial Narrow" w:cs="Arial"/>
          <w:sz w:val="24"/>
          <w:szCs w:val="24"/>
        </w:rPr>
      </w:pPr>
      <w:r w:rsidRPr="000339BA">
        <w:rPr>
          <w:rFonts w:ascii="Arial Narrow" w:eastAsia="Times New Roman" w:hAnsi="Arial Narrow" w:cs="Arial"/>
          <w:bCs/>
          <w:sz w:val="24"/>
          <w:szCs w:val="24"/>
        </w:rPr>
        <w:t xml:space="preserve">Responder perante a contratante e terceiros por eventuais prejuízos e danos decorrentes de sua demora ou de sua omissão, na condução do objeto deste instrumento sob a sua responsabilidade ou por erros </w:t>
      </w:r>
      <w:r w:rsidRPr="000339BA">
        <w:rPr>
          <w:rFonts w:ascii="Arial Narrow" w:eastAsia="Times New Roman" w:hAnsi="Arial Narrow" w:cs="Arial"/>
          <w:bCs/>
          <w:sz w:val="24"/>
          <w:szCs w:val="24"/>
        </w:rPr>
        <w:lastRenderedPageBreak/>
        <w:t xml:space="preserve">relativos à execução do objeto deste contrato; </w:t>
      </w:r>
    </w:p>
    <w:p w14:paraId="3B48372D" w14:textId="77777777" w:rsidR="002A6861" w:rsidRPr="000339BA" w:rsidRDefault="002A6861" w:rsidP="000339BA">
      <w:pPr>
        <w:pBdr>
          <w:top w:val="nil"/>
          <w:left w:val="nil"/>
          <w:bottom w:val="nil"/>
          <w:right w:val="nil"/>
          <w:between w:val="nil"/>
        </w:pBdr>
        <w:jc w:val="both"/>
        <w:rPr>
          <w:rFonts w:ascii="Arial Narrow" w:eastAsia="Times New Roman" w:hAnsi="Arial Narrow" w:cs="Arial"/>
          <w:sz w:val="24"/>
          <w:szCs w:val="24"/>
        </w:rPr>
      </w:pPr>
    </w:p>
    <w:p w14:paraId="5C798FD0" w14:textId="77777777" w:rsidR="002A6861" w:rsidRPr="000339BA" w:rsidRDefault="002A6861" w:rsidP="000339BA">
      <w:pPr>
        <w:numPr>
          <w:ilvl w:val="1"/>
          <w:numId w:val="10"/>
        </w:numPr>
        <w:pBdr>
          <w:top w:val="nil"/>
          <w:left w:val="nil"/>
          <w:bottom w:val="nil"/>
          <w:right w:val="nil"/>
          <w:between w:val="nil"/>
        </w:pBdr>
        <w:ind w:left="0" w:firstLine="0"/>
        <w:jc w:val="both"/>
        <w:rPr>
          <w:rFonts w:ascii="Arial Narrow" w:eastAsia="Times New Roman" w:hAnsi="Arial Narrow" w:cs="Arial"/>
          <w:sz w:val="24"/>
          <w:szCs w:val="24"/>
        </w:rPr>
      </w:pPr>
      <w:r w:rsidRPr="000339BA">
        <w:rPr>
          <w:rFonts w:ascii="Arial Narrow" w:eastAsia="Times New Roman" w:hAnsi="Arial Narrow" w:cs="Arial"/>
          <w:bCs/>
          <w:sz w:val="24"/>
          <w:szCs w:val="24"/>
        </w:rPr>
        <w:t>Responsabilizar-se por quaisquer ônus decorrentes de omissões ou erros na elaboração de estimativa de custos e que redundem em aumento de despesas para a contratante;</w:t>
      </w:r>
    </w:p>
    <w:p w14:paraId="3E8F0FEE" w14:textId="77777777" w:rsidR="002A6861" w:rsidRPr="000339BA" w:rsidRDefault="002A6861" w:rsidP="000339BA">
      <w:pPr>
        <w:pBdr>
          <w:top w:val="nil"/>
          <w:left w:val="nil"/>
          <w:bottom w:val="nil"/>
          <w:right w:val="nil"/>
          <w:between w:val="nil"/>
        </w:pBdr>
        <w:jc w:val="both"/>
        <w:rPr>
          <w:rFonts w:ascii="Arial Narrow" w:eastAsia="Times New Roman" w:hAnsi="Arial Narrow" w:cs="Arial"/>
          <w:sz w:val="24"/>
          <w:szCs w:val="24"/>
        </w:rPr>
      </w:pPr>
    </w:p>
    <w:p w14:paraId="1162F07C" w14:textId="77777777" w:rsidR="002A6861" w:rsidRPr="000339BA" w:rsidRDefault="002A6861" w:rsidP="000339BA">
      <w:pPr>
        <w:numPr>
          <w:ilvl w:val="1"/>
          <w:numId w:val="10"/>
        </w:numPr>
        <w:pBdr>
          <w:top w:val="nil"/>
          <w:left w:val="nil"/>
          <w:bottom w:val="nil"/>
          <w:right w:val="nil"/>
          <w:between w:val="nil"/>
        </w:pBdr>
        <w:ind w:left="0" w:firstLine="0"/>
        <w:jc w:val="both"/>
        <w:rPr>
          <w:rFonts w:ascii="Arial Narrow" w:eastAsia="Times New Roman" w:hAnsi="Arial Narrow" w:cs="Arial"/>
          <w:sz w:val="24"/>
          <w:szCs w:val="24"/>
        </w:rPr>
      </w:pPr>
      <w:r w:rsidRPr="000339BA">
        <w:rPr>
          <w:rFonts w:ascii="Arial Narrow" w:hAnsi="Arial Narrow" w:cs="Arial"/>
          <w:bCs/>
          <w:sz w:val="24"/>
          <w:szCs w:val="24"/>
        </w:rPr>
        <w:t>Responsabilizar-se pelo ônus resultante de quaisquer ações, demandas, custos e despesas decorrentes de danos causados por culpa ou dolo de seus empregados, prepostos e/ou contratados, bem como obrigar-se por quaisquer responsabilidades decorrentes de ações judiciais que lhe venham a ser atribuídas por força de lei, relacionadas com o cumprimento do presente contrato;</w:t>
      </w:r>
    </w:p>
    <w:p w14:paraId="1BB0826A" w14:textId="77777777" w:rsidR="002A6861" w:rsidRPr="000339BA" w:rsidRDefault="002A6861" w:rsidP="000339BA">
      <w:pPr>
        <w:pBdr>
          <w:top w:val="nil"/>
          <w:left w:val="nil"/>
          <w:bottom w:val="nil"/>
          <w:right w:val="nil"/>
          <w:between w:val="nil"/>
        </w:pBdr>
        <w:jc w:val="both"/>
        <w:rPr>
          <w:rFonts w:ascii="Arial Narrow" w:eastAsia="Times New Roman" w:hAnsi="Arial Narrow" w:cs="Arial"/>
          <w:sz w:val="24"/>
          <w:szCs w:val="24"/>
        </w:rPr>
      </w:pPr>
    </w:p>
    <w:p w14:paraId="5D87ED47" w14:textId="77777777" w:rsidR="002A6861" w:rsidRPr="000339BA" w:rsidRDefault="002A6861" w:rsidP="000339BA">
      <w:pPr>
        <w:pStyle w:val="PargrafodaLista"/>
        <w:numPr>
          <w:ilvl w:val="1"/>
          <w:numId w:val="10"/>
        </w:numPr>
        <w:pBdr>
          <w:top w:val="nil"/>
          <w:left w:val="nil"/>
          <w:bottom w:val="nil"/>
          <w:right w:val="nil"/>
          <w:between w:val="nil"/>
        </w:pBdr>
        <w:ind w:left="0" w:firstLine="0"/>
        <w:rPr>
          <w:rFonts w:ascii="Arial Narrow" w:hAnsi="Arial Narrow" w:cs="Arial"/>
          <w:sz w:val="24"/>
          <w:szCs w:val="24"/>
        </w:rPr>
      </w:pPr>
      <w:r w:rsidRPr="000339BA">
        <w:rPr>
          <w:rFonts w:ascii="Arial Narrow" w:hAnsi="Arial Narrow" w:cs="Arial"/>
          <w:bCs/>
          <w:sz w:val="24"/>
          <w:szCs w:val="24"/>
        </w:rPr>
        <w:t xml:space="preserve">Não transferir em hipótese alguma o objeto do instrumento contratual a ser firmado para terceiros; </w:t>
      </w:r>
    </w:p>
    <w:p w14:paraId="42A6B5A7" w14:textId="77777777" w:rsidR="002A6861" w:rsidRPr="000339BA" w:rsidRDefault="002A6861" w:rsidP="000339BA">
      <w:pPr>
        <w:pStyle w:val="PargrafodaLista"/>
        <w:pBdr>
          <w:top w:val="nil"/>
          <w:left w:val="nil"/>
          <w:bottom w:val="nil"/>
          <w:right w:val="nil"/>
          <w:between w:val="nil"/>
        </w:pBdr>
        <w:ind w:left="0" w:firstLine="0"/>
        <w:rPr>
          <w:rFonts w:ascii="Arial Narrow" w:hAnsi="Arial Narrow" w:cs="Arial"/>
          <w:sz w:val="24"/>
          <w:szCs w:val="24"/>
        </w:rPr>
      </w:pPr>
    </w:p>
    <w:p w14:paraId="66BFC839" w14:textId="49EEFB04" w:rsidR="00C67DC0" w:rsidRDefault="002A6861" w:rsidP="000339BA">
      <w:pPr>
        <w:pStyle w:val="PargrafodaLista"/>
        <w:numPr>
          <w:ilvl w:val="1"/>
          <w:numId w:val="10"/>
        </w:numPr>
        <w:pBdr>
          <w:top w:val="nil"/>
          <w:left w:val="nil"/>
          <w:bottom w:val="nil"/>
          <w:right w:val="nil"/>
          <w:between w:val="nil"/>
        </w:pBdr>
        <w:ind w:left="0" w:firstLine="0"/>
        <w:rPr>
          <w:rFonts w:ascii="Arial Narrow" w:hAnsi="Arial Narrow" w:cs="Arial"/>
          <w:sz w:val="24"/>
          <w:szCs w:val="24"/>
        </w:rPr>
      </w:pPr>
      <w:r w:rsidRPr="000339BA">
        <w:rPr>
          <w:rFonts w:ascii="Arial Narrow" w:hAnsi="Arial Narrow" w:cs="Arial"/>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7020B0FA" w14:textId="77777777" w:rsidR="000339BA" w:rsidRPr="000339BA" w:rsidRDefault="000339BA" w:rsidP="000339BA">
      <w:pPr>
        <w:pStyle w:val="PargrafodaLista"/>
        <w:pBdr>
          <w:top w:val="nil"/>
          <w:left w:val="nil"/>
          <w:bottom w:val="nil"/>
          <w:right w:val="nil"/>
          <w:between w:val="nil"/>
        </w:pBdr>
        <w:ind w:left="0" w:firstLine="0"/>
        <w:rPr>
          <w:rFonts w:ascii="Arial Narrow" w:hAnsi="Arial Narrow" w:cs="Arial"/>
          <w:sz w:val="24"/>
          <w:szCs w:val="24"/>
        </w:rPr>
      </w:pPr>
    </w:p>
    <w:p w14:paraId="6DA825D2" w14:textId="1E6A7AFA" w:rsidR="00C67DC0" w:rsidRPr="000339BA" w:rsidRDefault="00C74C15" w:rsidP="000339BA">
      <w:pPr>
        <w:pStyle w:val="PargrafodaLista"/>
        <w:numPr>
          <w:ilvl w:val="1"/>
          <w:numId w:val="10"/>
        </w:numPr>
        <w:pBdr>
          <w:top w:val="nil"/>
          <w:left w:val="nil"/>
          <w:bottom w:val="nil"/>
          <w:right w:val="nil"/>
          <w:between w:val="nil"/>
        </w:pBdr>
        <w:ind w:left="0" w:firstLine="0"/>
        <w:rPr>
          <w:rFonts w:ascii="Arial Narrow" w:hAnsi="Arial Narrow" w:cs="Arial"/>
          <w:b/>
          <w:sz w:val="24"/>
          <w:szCs w:val="24"/>
        </w:rPr>
      </w:pPr>
      <w:r w:rsidRPr="000339BA">
        <w:rPr>
          <w:rFonts w:ascii="Arial Narrow" w:hAnsi="Arial Narrow" w:cs="Arial"/>
          <w:b/>
          <w:sz w:val="24"/>
          <w:szCs w:val="24"/>
        </w:rPr>
        <w:t>REQUISITOS DA CONTRATAÇÃO:</w:t>
      </w:r>
    </w:p>
    <w:p w14:paraId="0CEA2EBD" w14:textId="7AEC08F8" w:rsidR="00E52827" w:rsidRPr="00E52827" w:rsidRDefault="00F05283" w:rsidP="00E52827">
      <w:pPr>
        <w:spacing w:line="400" w:lineRule="atLeast"/>
        <w:jc w:val="both"/>
        <w:rPr>
          <w:rFonts w:ascii="Arial Narrow" w:eastAsia="Arial Unicode MS" w:hAnsi="Arial Narrow" w:cs="Arial"/>
          <w:sz w:val="24"/>
          <w:szCs w:val="24"/>
        </w:rPr>
      </w:pPr>
      <w:r>
        <w:rPr>
          <w:rFonts w:ascii="Arial Narrow" w:hAnsi="Arial Narrow" w:cs="Arial"/>
          <w:sz w:val="24"/>
          <w:szCs w:val="24"/>
        </w:rPr>
        <w:t xml:space="preserve">7.11.1. </w:t>
      </w:r>
      <w:r w:rsidR="00262128" w:rsidRPr="000339BA">
        <w:rPr>
          <w:rFonts w:ascii="Arial Narrow" w:hAnsi="Arial Narrow" w:cs="Arial"/>
          <w:sz w:val="24"/>
          <w:szCs w:val="24"/>
        </w:rPr>
        <w:tab/>
      </w:r>
      <w:r w:rsidR="00E52827" w:rsidRPr="00E52827">
        <w:rPr>
          <w:rFonts w:ascii="Arial Narrow" w:eastAsia="Arial Unicode MS" w:hAnsi="Arial Narrow" w:cs="Arial"/>
          <w:sz w:val="24"/>
          <w:szCs w:val="24"/>
        </w:rPr>
        <w:t xml:space="preserve">A </w:t>
      </w:r>
      <w:r w:rsidRPr="00F05283">
        <w:rPr>
          <w:rFonts w:ascii="Arial Narrow" w:eastAsia="Arial Unicode MS" w:hAnsi="Arial Narrow" w:cs="Arial"/>
          <w:b/>
          <w:sz w:val="24"/>
          <w:szCs w:val="24"/>
        </w:rPr>
        <w:t>CONTRATADA</w:t>
      </w:r>
      <w:r w:rsidR="00E52827" w:rsidRPr="00E52827">
        <w:rPr>
          <w:rFonts w:ascii="Arial Narrow" w:eastAsia="Arial Unicode MS" w:hAnsi="Arial Narrow" w:cs="Arial"/>
          <w:sz w:val="24"/>
          <w:szCs w:val="24"/>
        </w:rPr>
        <w:t xml:space="preserve"> deverá assegurar a implantação de solução integrada de controle eletrônico de ponto, contemplando o fornecimento, a instalação, a configuração, a integração, a manutenção e o suporte técnico necessários ao pleno funcionamento do sistema durante toda a vigência contratual.</w:t>
      </w:r>
    </w:p>
    <w:p w14:paraId="0F0FB2B3" w14:textId="65DA362D" w:rsidR="00E52827" w:rsidRPr="00E52827" w:rsidRDefault="00F05283" w:rsidP="00E52827">
      <w:pPr>
        <w:spacing w:line="400" w:lineRule="atLeast"/>
        <w:jc w:val="both"/>
        <w:rPr>
          <w:rFonts w:ascii="Arial Narrow" w:eastAsia="Arial Unicode MS" w:hAnsi="Arial Narrow" w:cs="Arial"/>
          <w:sz w:val="24"/>
          <w:szCs w:val="24"/>
        </w:rPr>
      </w:pPr>
      <w:r>
        <w:rPr>
          <w:rFonts w:ascii="Arial Narrow" w:eastAsia="Arial Unicode MS" w:hAnsi="Arial Narrow" w:cs="Arial"/>
          <w:sz w:val="24"/>
          <w:szCs w:val="24"/>
        </w:rPr>
        <w:t>7</w:t>
      </w:r>
      <w:r w:rsidR="00E52827" w:rsidRPr="00E52827">
        <w:rPr>
          <w:rFonts w:ascii="Arial Narrow" w:eastAsia="Arial Unicode MS" w:hAnsi="Arial Narrow" w:cs="Arial"/>
          <w:sz w:val="24"/>
          <w:szCs w:val="24"/>
        </w:rPr>
        <w:t>.</w:t>
      </w:r>
      <w:r>
        <w:rPr>
          <w:rFonts w:ascii="Arial Narrow" w:eastAsia="Arial Unicode MS" w:hAnsi="Arial Narrow" w:cs="Arial"/>
          <w:sz w:val="24"/>
          <w:szCs w:val="24"/>
        </w:rPr>
        <w:t>1</w:t>
      </w:r>
      <w:r w:rsidR="00E52827" w:rsidRPr="00E52827">
        <w:rPr>
          <w:rFonts w:ascii="Arial Narrow" w:eastAsia="Arial Unicode MS" w:hAnsi="Arial Narrow" w:cs="Arial"/>
          <w:sz w:val="24"/>
          <w:szCs w:val="24"/>
        </w:rPr>
        <w:t>1</w:t>
      </w:r>
      <w:r>
        <w:rPr>
          <w:rFonts w:ascii="Arial Narrow" w:eastAsia="Arial Unicode MS" w:hAnsi="Arial Narrow" w:cs="Arial"/>
          <w:sz w:val="24"/>
          <w:szCs w:val="24"/>
        </w:rPr>
        <w:t>.2.</w:t>
      </w:r>
      <w:r w:rsidR="00E52827" w:rsidRPr="00E52827">
        <w:rPr>
          <w:rFonts w:ascii="Arial Narrow" w:eastAsia="Arial Unicode MS" w:hAnsi="Arial Narrow" w:cs="Arial"/>
          <w:sz w:val="24"/>
          <w:szCs w:val="24"/>
        </w:rPr>
        <w:t xml:space="preserve"> </w:t>
      </w:r>
      <w:r>
        <w:rPr>
          <w:rFonts w:ascii="Arial Narrow" w:eastAsia="Arial Unicode MS" w:hAnsi="Arial Narrow" w:cs="Arial"/>
          <w:sz w:val="24"/>
          <w:szCs w:val="24"/>
        </w:rPr>
        <w:t xml:space="preserve"> </w:t>
      </w:r>
      <w:r w:rsidR="00E52827" w:rsidRPr="00E52827">
        <w:rPr>
          <w:rFonts w:ascii="Arial Narrow" w:eastAsia="Arial Unicode MS" w:hAnsi="Arial Narrow" w:cs="Arial"/>
          <w:sz w:val="24"/>
          <w:szCs w:val="24"/>
        </w:rPr>
        <w:t>Implementação da solução: Caberá à CONTRATADA a implementação completa da solução de controle de ponto eletrônico, incluindo todos os serviços e recursos necessários para sua disponibilização operacional nas unidades indicadas pelo CONTRATANTE.</w:t>
      </w:r>
    </w:p>
    <w:p w14:paraId="68472CAE" w14:textId="3D301D61" w:rsidR="00E52827" w:rsidRPr="00E52827" w:rsidRDefault="00F05283" w:rsidP="00E52827">
      <w:pPr>
        <w:spacing w:line="400" w:lineRule="atLeast"/>
        <w:jc w:val="both"/>
        <w:rPr>
          <w:rFonts w:ascii="Arial Narrow" w:eastAsia="Arial Unicode MS" w:hAnsi="Arial Narrow" w:cs="Arial"/>
          <w:sz w:val="24"/>
          <w:szCs w:val="24"/>
        </w:rPr>
      </w:pPr>
      <w:r>
        <w:rPr>
          <w:rFonts w:ascii="Arial Narrow" w:eastAsia="Arial Unicode MS" w:hAnsi="Arial Narrow" w:cs="Arial"/>
          <w:sz w:val="24"/>
          <w:szCs w:val="24"/>
        </w:rPr>
        <w:t xml:space="preserve">7.11.3. </w:t>
      </w:r>
      <w:r w:rsidR="00E52827" w:rsidRPr="00E52827">
        <w:rPr>
          <w:rFonts w:ascii="Arial Narrow" w:eastAsia="Arial Unicode MS" w:hAnsi="Arial Narrow" w:cs="Arial"/>
          <w:sz w:val="24"/>
          <w:szCs w:val="24"/>
        </w:rPr>
        <w:t>Equipamentos de registro eletrônico de ponto: Deverá ser realizada a instalação, em cada unidade definida pela Administração, de Registradores Eletrônicos de Ponto – REP, com leitura biométrica e conectividade TCP/IP, ou tecnologia equivalente/superior que assegure compatibilidade, desempenho, segurança e confiabilidade das marcações.</w:t>
      </w:r>
    </w:p>
    <w:p w14:paraId="0D89FD22" w14:textId="15FDF2BB" w:rsidR="00E52827" w:rsidRPr="00E52827" w:rsidRDefault="00F05283" w:rsidP="00E52827">
      <w:pPr>
        <w:spacing w:line="400" w:lineRule="atLeast"/>
        <w:jc w:val="both"/>
        <w:rPr>
          <w:rFonts w:ascii="Arial Narrow" w:eastAsia="Arial Unicode MS" w:hAnsi="Arial Narrow" w:cs="Arial"/>
          <w:sz w:val="24"/>
          <w:szCs w:val="24"/>
        </w:rPr>
      </w:pPr>
      <w:r>
        <w:rPr>
          <w:rFonts w:ascii="Arial Narrow" w:eastAsia="Arial Unicode MS" w:hAnsi="Arial Narrow" w:cs="Arial"/>
          <w:sz w:val="24"/>
          <w:szCs w:val="24"/>
        </w:rPr>
        <w:t xml:space="preserve">7.11.4. </w:t>
      </w:r>
      <w:r w:rsidR="00E52827" w:rsidRPr="00E52827">
        <w:rPr>
          <w:rFonts w:ascii="Arial Narrow" w:eastAsia="Arial Unicode MS" w:hAnsi="Arial Narrow" w:cs="Arial"/>
          <w:sz w:val="24"/>
          <w:szCs w:val="24"/>
        </w:rPr>
        <w:t xml:space="preserve"> Software de gerenciamento: Deverá ser disponibilizada licença de uso de software de gerenciamento, coleta e processamento das marcações de ponto, em ambiente web, com funcionalidades mínimas de controle de abonos, solicitação de correção de batidas, monitoramento analítico em tempo real, geração de relatórios gerenciais e, quando previsto, aplicativo móvel de apoio.</w:t>
      </w:r>
    </w:p>
    <w:p w14:paraId="01C0C6BD" w14:textId="1F594DBE" w:rsidR="00E52827" w:rsidRPr="00E52827" w:rsidRDefault="00343EDF" w:rsidP="00E52827">
      <w:pPr>
        <w:spacing w:line="400" w:lineRule="atLeast"/>
        <w:jc w:val="both"/>
        <w:rPr>
          <w:rFonts w:ascii="Arial Narrow" w:eastAsia="Arial Unicode MS" w:hAnsi="Arial Narrow" w:cs="Arial"/>
          <w:sz w:val="24"/>
          <w:szCs w:val="24"/>
        </w:rPr>
      </w:pPr>
      <w:r>
        <w:rPr>
          <w:rFonts w:ascii="Arial Narrow" w:eastAsia="Arial Unicode MS" w:hAnsi="Arial Narrow" w:cs="Arial"/>
          <w:sz w:val="24"/>
          <w:szCs w:val="24"/>
        </w:rPr>
        <w:t>7.11.5.</w:t>
      </w:r>
      <w:r w:rsidR="00E52827" w:rsidRPr="00E52827">
        <w:rPr>
          <w:rFonts w:ascii="Arial Narrow" w:eastAsia="Arial Unicode MS" w:hAnsi="Arial Narrow" w:cs="Arial"/>
          <w:sz w:val="24"/>
          <w:szCs w:val="24"/>
        </w:rPr>
        <w:t xml:space="preserve"> Instalação, configuração e integração: A contratação deverá contemplar os serviços de instalação, configuração, parametrização, manutenção preventiva e corretiva, incluindo a coleta de digitais e fotografias dos servidores, cadastro de jornadas, escalas e especificidades funcionais, bem como a integração com a rede de dados já existente nas unidades do Município e, quando tecnicamente viável, com o sistema legado de folha de pagamento da Prefeitura Municipal de Brasilândia-MS.</w:t>
      </w:r>
    </w:p>
    <w:p w14:paraId="5B94FBC7" w14:textId="6FD70CFC" w:rsidR="00E52827" w:rsidRPr="00E52827" w:rsidRDefault="00343EDF" w:rsidP="00E52827">
      <w:pPr>
        <w:spacing w:line="400" w:lineRule="atLeast"/>
        <w:jc w:val="both"/>
        <w:rPr>
          <w:rFonts w:ascii="Arial Narrow" w:eastAsia="Arial Unicode MS" w:hAnsi="Arial Narrow" w:cs="Arial"/>
          <w:sz w:val="24"/>
          <w:szCs w:val="24"/>
        </w:rPr>
      </w:pPr>
      <w:r>
        <w:rPr>
          <w:rFonts w:ascii="Arial Narrow" w:eastAsia="Arial Unicode MS" w:hAnsi="Arial Narrow" w:cs="Arial"/>
          <w:sz w:val="24"/>
          <w:szCs w:val="24"/>
        </w:rPr>
        <w:t xml:space="preserve">7.11.6. </w:t>
      </w:r>
      <w:r w:rsidR="00E52827" w:rsidRPr="00E52827">
        <w:rPr>
          <w:rFonts w:ascii="Arial Narrow" w:eastAsia="Arial Unicode MS" w:hAnsi="Arial Narrow" w:cs="Arial"/>
          <w:sz w:val="24"/>
          <w:szCs w:val="24"/>
        </w:rPr>
        <w:t xml:space="preserve">Treinamento e capacitação: A CONTRATADA deverá promover treinamento e capacitação dos gestores e usuários que utilizarão a plataforma de registro de ponto, abrangendo a operação dos equipamentos, o uso do sistema, a emissão de relatórios, os procedimentos de correção e os fluxos de apoio à fiscalização contratual. O treinamento deverá ser realizado em até 15 (quinze) dias corridos, contados da conclusão da instalação dos </w:t>
      </w:r>
      <w:r w:rsidR="00E52827" w:rsidRPr="00E52827">
        <w:rPr>
          <w:rFonts w:ascii="Arial Narrow" w:eastAsia="Arial Unicode MS" w:hAnsi="Arial Narrow" w:cs="Arial"/>
          <w:sz w:val="24"/>
          <w:szCs w:val="24"/>
        </w:rPr>
        <w:lastRenderedPageBreak/>
        <w:t>equipamentos e da disponibilização da plataforma para uso, sem ônus adicional para a CONTRATANTE.</w:t>
      </w:r>
    </w:p>
    <w:p w14:paraId="7D8BE732" w14:textId="34E6D025" w:rsidR="00E52827" w:rsidRPr="00E52827" w:rsidRDefault="00884F5B" w:rsidP="00E52827">
      <w:pPr>
        <w:spacing w:line="400" w:lineRule="atLeast"/>
        <w:jc w:val="both"/>
        <w:rPr>
          <w:rFonts w:ascii="Arial Narrow" w:eastAsia="Arial Unicode MS" w:hAnsi="Arial Narrow" w:cs="Arial"/>
          <w:sz w:val="24"/>
          <w:szCs w:val="24"/>
        </w:rPr>
      </w:pPr>
      <w:r>
        <w:rPr>
          <w:rFonts w:ascii="Arial Narrow" w:eastAsia="Arial Unicode MS" w:hAnsi="Arial Narrow" w:cs="Arial"/>
          <w:sz w:val="24"/>
          <w:szCs w:val="24"/>
        </w:rPr>
        <w:t xml:space="preserve">7.11.7. </w:t>
      </w:r>
      <w:r w:rsidR="00E52827" w:rsidRPr="00E52827">
        <w:rPr>
          <w:rFonts w:ascii="Arial Narrow" w:eastAsia="Arial Unicode MS" w:hAnsi="Arial Narrow" w:cs="Arial"/>
          <w:sz w:val="24"/>
          <w:szCs w:val="24"/>
        </w:rPr>
        <w:t>Transferência de conhecimento: A transferência de conhecimento deverá ser ministrada em língua portuguesa e acompanhada de materiais de apoio, tais como manuais, prospectos de orientação, apostilas e cartões de referência para utilização dos equipamentos e suas funcionalidades. O conteúdo deverá abranger, no mínimo:</w:t>
      </w:r>
    </w:p>
    <w:p w14:paraId="7B315B34" w14:textId="77777777" w:rsidR="00E52827" w:rsidRPr="00E52827" w:rsidRDefault="00E52827" w:rsidP="00E52827">
      <w:pPr>
        <w:spacing w:line="400" w:lineRule="atLeast"/>
        <w:jc w:val="both"/>
        <w:rPr>
          <w:rFonts w:ascii="Arial Narrow" w:eastAsia="Arial Unicode MS" w:hAnsi="Arial Narrow" w:cs="Arial"/>
          <w:color w:val="FF0000"/>
          <w:sz w:val="24"/>
          <w:szCs w:val="24"/>
        </w:rPr>
      </w:pPr>
      <w:r w:rsidRPr="00884F5B">
        <w:rPr>
          <w:rFonts w:ascii="Arial Narrow" w:eastAsia="Arial Unicode MS" w:hAnsi="Arial Narrow" w:cs="Arial"/>
          <w:sz w:val="24"/>
          <w:szCs w:val="24"/>
        </w:rPr>
        <w:t>a)</w:t>
      </w:r>
      <w:r w:rsidRPr="00E52827">
        <w:rPr>
          <w:rFonts w:ascii="Arial Narrow" w:eastAsia="Arial Unicode MS" w:hAnsi="Arial Narrow" w:cs="Arial"/>
          <w:color w:val="FF0000"/>
          <w:sz w:val="24"/>
          <w:szCs w:val="24"/>
        </w:rPr>
        <w:t xml:space="preserve"> </w:t>
      </w:r>
      <w:r w:rsidRPr="00E52827">
        <w:rPr>
          <w:rFonts w:ascii="Arial Narrow" w:eastAsia="Arial Unicode MS" w:hAnsi="Arial Narrow" w:cs="Arial"/>
          <w:sz w:val="24"/>
          <w:szCs w:val="24"/>
        </w:rPr>
        <w:t>A instalação e configuração dos artefatos do sistema poderão ocorrer em servidor local disponibilizado pela Prefeitura Municipal de Brasilândia/MS, em ambiente de computação em nuvem ou em modelo híbrido, desde que sejam garantidas a disponibilidade da solução, a segurança da informação, a integridade dos dados e o acesso irrestrito da Administração às informações armazenadas</w:t>
      </w:r>
      <w:r w:rsidRPr="00E52827">
        <w:rPr>
          <w:rFonts w:ascii="Arial Narrow" w:hAnsi="Arial Narrow"/>
          <w:sz w:val="24"/>
          <w:szCs w:val="24"/>
        </w:rPr>
        <w:t>.</w:t>
      </w:r>
    </w:p>
    <w:p w14:paraId="2F84C56A" w14:textId="77777777" w:rsidR="00E52827" w:rsidRPr="00E52827" w:rsidRDefault="00E52827" w:rsidP="00E52827">
      <w:pPr>
        <w:spacing w:line="400" w:lineRule="atLeast"/>
        <w:jc w:val="both"/>
        <w:rPr>
          <w:rFonts w:ascii="Arial Narrow" w:eastAsia="Arial Unicode MS" w:hAnsi="Arial Narrow" w:cs="Arial"/>
          <w:sz w:val="24"/>
          <w:szCs w:val="24"/>
        </w:rPr>
      </w:pPr>
      <w:r w:rsidRPr="00E52827">
        <w:rPr>
          <w:rFonts w:ascii="Arial Narrow" w:eastAsia="Arial Unicode MS" w:hAnsi="Arial Narrow" w:cs="Arial"/>
          <w:sz w:val="24"/>
          <w:szCs w:val="24"/>
        </w:rPr>
        <w:t>b) criação e configuração de rotinas de backup de banco de dados e da aplicação;</w:t>
      </w:r>
    </w:p>
    <w:p w14:paraId="1396402A" w14:textId="77777777" w:rsidR="00E52827" w:rsidRPr="00E52827" w:rsidRDefault="00E52827" w:rsidP="00E52827">
      <w:pPr>
        <w:spacing w:line="400" w:lineRule="atLeast"/>
        <w:jc w:val="both"/>
        <w:rPr>
          <w:rFonts w:ascii="Arial Narrow" w:eastAsia="Arial Unicode MS" w:hAnsi="Arial Narrow" w:cs="Arial"/>
          <w:sz w:val="24"/>
          <w:szCs w:val="24"/>
        </w:rPr>
      </w:pPr>
      <w:r w:rsidRPr="00E52827">
        <w:rPr>
          <w:rFonts w:ascii="Arial Narrow" w:eastAsia="Arial Unicode MS" w:hAnsi="Arial Narrow" w:cs="Arial"/>
          <w:sz w:val="24"/>
          <w:szCs w:val="24"/>
        </w:rPr>
        <w:t>c) parametrização e configuração de todos os periféricos necessários ao pleno funcionamento da solução, de acordo com as regras e determinações dos departamentos envolvidos.</w:t>
      </w:r>
    </w:p>
    <w:p w14:paraId="062837C5" w14:textId="6BB711D5" w:rsidR="00E52827" w:rsidRPr="00E52827" w:rsidRDefault="00E47EFB" w:rsidP="00E52827">
      <w:pPr>
        <w:spacing w:line="400" w:lineRule="atLeast"/>
        <w:jc w:val="both"/>
        <w:rPr>
          <w:rFonts w:ascii="Arial Narrow" w:eastAsia="Arial Unicode MS" w:hAnsi="Arial Narrow" w:cs="Arial"/>
          <w:sz w:val="24"/>
          <w:szCs w:val="24"/>
        </w:rPr>
      </w:pPr>
      <w:r>
        <w:rPr>
          <w:rFonts w:ascii="Arial Narrow" w:eastAsia="Arial Unicode MS" w:hAnsi="Arial Narrow" w:cs="Arial"/>
          <w:sz w:val="24"/>
          <w:szCs w:val="24"/>
        </w:rPr>
        <w:t xml:space="preserve">7.11.8. </w:t>
      </w:r>
      <w:r w:rsidR="00E52827" w:rsidRPr="00E52827">
        <w:rPr>
          <w:rFonts w:ascii="Arial Narrow" w:eastAsia="Arial Unicode MS" w:hAnsi="Arial Narrow" w:cs="Arial"/>
          <w:sz w:val="24"/>
          <w:szCs w:val="24"/>
        </w:rPr>
        <w:t xml:space="preserve"> Instalação e responsabilidade pela integridade dos equipamentos: Os equipamentos de registro eletrônico de ponto deverão ser instalados e devidamente configurados pela CONTRATADA, de acordo com as orientações do CONTRATANTE, nos quantitativos e locais indicados pela Administração. </w:t>
      </w:r>
      <w:r w:rsidR="00E52827" w:rsidRPr="00E52827">
        <w:rPr>
          <w:rFonts w:ascii="Arial Narrow" w:eastAsia="Arial Unicode MS" w:hAnsi="Arial Narrow" w:cs="Arial"/>
          <w:b/>
          <w:bCs/>
          <w:sz w:val="24"/>
          <w:szCs w:val="24"/>
        </w:rPr>
        <w:t>A instalação, configuração, integração com o sistema de gerenciamento e realização dos testes de funcionamento deverão ocorrer em até 15 (quinze) dias corridos, contados do recebimento da Ordem de Serviço ou instrumento equivalente.</w:t>
      </w:r>
      <w:r w:rsidR="00E52827" w:rsidRPr="00E52827">
        <w:rPr>
          <w:rFonts w:ascii="Arial Narrow" w:eastAsia="Arial Unicode MS" w:hAnsi="Arial Narrow" w:cs="Arial"/>
          <w:sz w:val="24"/>
          <w:szCs w:val="24"/>
        </w:rPr>
        <w:t xml:space="preserve"> A CONTRATADA responsabilizar-se-á pela integridade dos equipamentos, bem como por todo o material elétrico, lógico e de acabamento necessário ao pleno funcionamento da solução, sem ônus adicional para a CONTRATANTE.</w:t>
      </w:r>
    </w:p>
    <w:p w14:paraId="4FF02FFF" w14:textId="7D825739" w:rsidR="00E52827" w:rsidRPr="00E52827" w:rsidRDefault="00E47EFB" w:rsidP="00E52827">
      <w:pPr>
        <w:spacing w:line="400" w:lineRule="atLeast"/>
        <w:jc w:val="both"/>
        <w:rPr>
          <w:rFonts w:ascii="Arial Narrow" w:eastAsia="Arial Unicode MS" w:hAnsi="Arial Narrow" w:cs="Arial"/>
          <w:sz w:val="24"/>
          <w:szCs w:val="24"/>
        </w:rPr>
      </w:pPr>
      <w:r>
        <w:rPr>
          <w:rFonts w:ascii="Arial Narrow" w:eastAsia="Arial Unicode MS" w:hAnsi="Arial Narrow" w:cs="Arial"/>
          <w:sz w:val="24"/>
          <w:szCs w:val="24"/>
        </w:rPr>
        <w:t xml:space="preserve">7.11.9. </w:t>
      </w:r>
      <w:r w:rsidR="00E52827" w:rsidRPr="00E52827">
        <w:rPr>
          <w:rFonts w:ascii="Arial Narrow" w:eastAsia="Arial Unicode MS" w:hAnsi="Arial Narrow" w:cs="Arial"/>
          <w:sz w:val="24"/>
          <w:szCs w:val="24"/>
        </w:rPr>
        <w:t xml:space="preserve"> Insumos e funcionalidade plena da solução: Caberá à CONTRATADA fornecer todos os insumos necessários à impressão de comprovantes, à configuração, customização, interligação e testes de todos os produtos e serviços fornecidos, de modo que permaneçam totalmente funcionais e disponíveis no ambiente da CONTRATANTE, inclusive com possibilidade de ligação em rede, quando exigida.</w:t>
      </w:r>
    </w:p>
    <w:p w14:paraId="4C6E22A7" w14:textId="63EB6B77" w:rsidR="00E52827" w:rsidRPr="00E52827" w:rsidRDefault="00E47EFB" w:rsidP="00E52827">
      <w:pPr>
        <w:spacing w:line="400" w:lineRule="atLeast"/>
        <w:jc w:val="both"/>
        <w:rPr>
          <w:rFonts w:ascii="Arial Narrow" w:eastAsia="Arial Unicode MS" w:hAnsi="Arial Narrow" w:cs="Arial"/>
          <w:sz w:val="24"/>
          <w:szCs w:val="24"/>
        </w:rPr>
      </w:pPr>
      <w:r>
        <w:rPr>
          <w:rFonts w:ascii="Arial Narrow" w:eastAsia="Arial Unicode MS" w:hAnsi="Arial Narrow" w:cs="Arial"/>
          <w:sz w:val="24"/>
          <w:szCs w:val="24"/>
        </w:rPr>
        <w:t>7.11.10.</w:t>
      </w:r>
      <w:r w:rsidR="00E52827" w:rsidRPr="00E52827">
        <w:rPr>
          <w:rFonts w:ascii="Arial Narrow" w:eastAsia="Arial Unicode MS" w:hAnsi="Arial Narrow" w:cs="Arial"/>
          <w:sz w:val="24"/>
          <w:szCs w:val="24"/>
        </w:rPr>
        <w:t xml:space="preserve"> Substituição de equipamentos defeituosos: A CONTRATADA deverá substituir os REPs que apresentarem falha técnica ou defeito por outro equipamento de igual ou superior configuração </w:t>
      </w:r>
      <w:r w:rsidR="00E52827" w:rsidRPr="00E52827">
        <w:rPr>
          <w:rFonts w:ascii="Arial Narrow" w:eastAsia="Arial Unicode MS" w:hAnsi="Arial Narrow" w:cs="Arial"/>
          <w:b/>
          <w:bCs/>
          <w:sz w:val="24"/>
          <w:szCs w:val="24"/>
        </w:rPr>
        <w:t xml:space="preserve">conforme tabela do item </w:t>
      </w:r>
      <w:r>
        <w:rPr>
          <w:rFonts w:ascii="Arial Narrow" w:eastAsia="Arial Unicode MS" w:hAnsi="Arial Narrow" w:cs="Arial"/>
          <w:b/>
          <w:bCs/>
          <w:sz w:val="24"/>
          <w:szCs w:val="24"/>
        </w:rPr>
        <w:t>7.11.10.1</w:t>
      </w:r>
      <w:r w:rsidR="00E52827" w:rsidRPr="00E52827">
        <w:rPr>
          <w:rFonts w:ascii="Arial Narrow" w:eastAsia="Arial Unicode MS" w:hAnsi="Arial Narrow" w:cs="Arial"/>
          <w:sz w:val="24"/>
          <w:szCs w:val="24"/>
        </w:rPr>
        <w:t>, contadas da abertura da ocorrência, ou em prazo inferior quando a indisponibilidade comprometer a continuidade do serviço.</w:t>
      </w:r>
    </w:p>
    <w:p w14:paraId="3834326A" w14:textId="253E82AC" w:rsidR="00E52827" w:rsidRPr="00E52827" w:rsidRDefault="00E47EFB" w:rsidP="00E52827">
      <w:pPr>
        <w:spacing w:after="100" w:afterAutospacing="1"/>
        <w:jc w:val="both"/>
        <w:rPr>
          <w:rFonts w:ascii="Arial Narrow" w:eastAsia="Arial Unicode MS" w:hAnsi="Arial Narrow" w:cs="Arial"/>
          <w:sz w:val="24"/>
          <w:szCs w:val="24"/>
        </w:rPr>
      </w:pPr>
      <w:r>
        <w:rPr>
          <w:rFonts w:ascii="Arial Narrow" w:eastAsia="Arial Unicode MS" w:hAnsi="Arial Narrow" w:cs="Arial"/>
          <w:sz w:val="24"/>
          <w:szCs w:val="24"/>
        </w:rPr>
        <w:t>7.11.10</w:t>
      </w:r>
      <w:r w:rsidR="00E52827" w:rsidRPr="00E52827">
        <w:rPr>
          <w:rFonts w:ascii="Arial Narrow" w:eastAsia="Arial Unicode MS" w:hAnsi="Arial Narrow" w:cs="Arial"/>
          <w:sz w:val="24"/>
          <w:szCs w:val="24"/>
        </w:rPr>
        <w:t xml:space="preserve">.1. A execução dos serviços de suporte técnico, manutenção e substituição de equipamentos defeituosos submeter-se-á ao Acordo de Nível de Serviço (SLA) estabelecido abaixo. Os chamados abertos pela fiscalização da CONTRATANTE serão classificados conforme a tabela abaixo, gerando as respectivas retenções em caso de atraso injustificado: </w:t>
      </w:r>
    </w:p>
    <w:tbl>
      <w:tblPr>
        <w:tblStyle w:val="Tabelacomgrade"/>
        <w:tblW w:w="0" w:type="auto"/>
        <w:tblLook w:val="04A0" w:firstRow="1" w:lastRow="0" w:firstColumn="1" w:lastColumn="0" w:noHBand="0" w:noVBand="1"/>
      </w:tblPr>
      <w:tblGrid>
        <w:gridCol w:w="4814"/>
        <w:gridCol w:w="4815"/>
      </w:tblGrid>
      <w:tr w:rsidR="00E52827" w:rsidRPr="00E52827" w14:paraId="29DC1A3E" w14:textId="77777777" w:rsidTr="004F3B84">
        <w:tc>
          <w:tcPr>
            <w:tcW w:w="4814" w:type="dxa"/>
            <w:shd w:val="clear" w:color="auto" w:fill="D9D9D9" w:themeFill="background1" w:themeFillShade="D9"/>
          </w:tcPr>
          <w:p w14:paraId="457EECDE" w14:textId="77777777" w:rsidR="00E52827" w:rsidRPr="00E52827" w:rsidRDefault="00E52827" w:rsidP="004F3B84">
            <w:pPr>
              <w:spacing w:after="100" w:afterAutospacing="1"/>
              <w:jc w:val="both"/>
              <w:rPr>
                <w:rFonts w:ascii="Arial Narrow" w:eastAsia="Arial Unicode MS" w:hAnsi="Arial Narrow" w:cs="Arial"/>
                <w:b/>
                <w:bCs/>
                <w:sz w:val="24"/>
                <w:szCs w:val="24"/>
              </w:rPr>
            </w:pPr>
            <w:r w:rsidRPr="00E52827">
              <w:rPr>
                <w:rFonts w:ascii="Arial Narrow" w:hAnsi="Arial Narrow"/>
                <w:b/>
                <w:bCs/>
                <w:sz w:val="24"/>
                <w:szCs w:val="24"/>
              </w:rPr>
              <w:t>Tipo de Ocorrência</w:t>
            </w:r>
          </w:p>
        </w:tc>
        <w:tc>
          <w:tcPr>
            <w:tcW w:w="4815" w:type="dxa"/>
            <w:shd w:val="clear" w:color="auto" w:fill="D9D9D9" w:themeFill="background1" w:themeFillShade="D9"/>
          </w:tcPr>
          <w:p w14:paraId="3151CAC1" w14:textId="77777777" w:rsidR="00E52827" w:rsidRPr="00E52827" w:rsidRDefault="00E52827" w:rsidP="004F3B84">
            <w:pPr>
              <w:spacing w:after="100" w:afterAutospacing="1"/>
              <w:jc w:val="both"/>
              <w:rPr>
                <w:rFonts w:ascii="Arial Narrow" w:eastAsia="Arial Unicode MS" w:hAnsi="Arial Narrow" w:cs="Arial"/>
                <w:b/>
                <w:bCs/>
                <w:sz w:val="24"/>
                <w:szCs w:val="24"/>
              </w:rPr>
            </w:pPr>
            <w:r w:rsidRPr="00E52827">
              <w:rPr>
                <w:rFonts w:ascii="Arial Narrow" w:hAnsi="Arial Narrow"/>
                <w:b/>
                <w:bCs/>
                <w:sz w:val="24"/>
                <w:szCs w:val="24"/>
              </w:rPr>
              <w:t>Prazo Limite para Solução</w:t>
            </w:r>
          </w:p>
        </w:tc>
      </w:tr>
      <w:tr w:rsidR="00E52827" w:rsidRPr="00E52827" w14:paraId="293F4E69" w14:textId="77777777" w:rsidTr="004F3B84">
        <w:tc>
          <w:tcPr>
            <w:tcW w:w="4814" w:type="dxa"/>
          </w:tcPr>
          <w:p w14:paraId="7BE784FA" w14:textId="77777777" w:rsidR="00E52827" w:rsidRPr="00E52827" w:rsidRDefault="00E52827" w:rsidP="004F3B84">
            <w:pPr>
              <w:spacing w:after="100" w:afterAutospacing="1"/>
              <w:jc w:val="both"/>
              <w:rPr>
                <w:rFonts w:ascii="Arial Narrow" w:eastAsia="Arial Unicode MS" w:hAnsi="Arial Narrow" w:cs="Arial"/>
                <w:sz w:val="24"/>
                <w:szCs w:val="24"/>
              </w:rPr>
            </w:pPr>
            <w:r w:rsidRPr="00E52827">
              <w:rPr>
                <w:rFonts w:ascii="Arial Narrow" w:hAnsi="Arial Narrow"/>
                <w:b/>
                <w:bCs/>
                <w:sz w:val="24"/>
                <w:szCs w:val="24"/>
              </w:rPr>
              <w:t>Crítica:</w:t>
            </w:r>
            <w:r w:rsidRPr="00E52827">
              <w:rPr>
                <w:rFonts w:ascii="Arial Narrow" w:hAnsi="Arial Narrow"/>
                <w:sz w:val="24"/>
                <w:szCs w:val="24"/>
              </w:rPr>
              <w:t xml:space="preserve"> Falha no Relógio de Ponto (REP) que impeça totalmente o registro de frequência dos </w:t>
            </w:r>
            <w:r w:rsidRPr="00E52827">
              <w:rPr>
                <w:rFonts w:ascii="Arial Narrow" w:hAnsi="Arial Narrow"/>
                <w:sz w:val="24"/>
                <w:szCs w:val="24"/>
              </w:rPr>
              <w:lastRenderedPageBreak/>
              <w:t>servidores e que necessite a substituição do equipamento.</w:t>
            </w:r>
          </w:p>
        </w:tc>
        <w:tc>
          <w:tcPr>
            <w:tcW w:w="4815" w:type="dxa"/>
          </w:tcPr>
          <w:p w14:paraId="7BE55D75" w14:textId="77777777" w:rsidR="00E52827" w:rsidRPr="00E52827" w:rsidRDefault="00E52827" w:rsidP="004F3B84">
            <w:pPr>
              <w:spacing w:after="100" w:afterAutospacing="1"/>
              <w:jc w:val="both"/>
              <w:rPr>
                <w:rFonts w:ascii="Arial Narrow" w:eastAsia="Arial Unicode MS" w:hAnsi="Arial Narrow" w:cs="Arial"/>
                <w:sz w:val="24"/>
                <w:szCs w:val="24"/>
              </w:rPr>
            </w:pPr>
            <w:r w:rsidRPr="00E52827">
              <w:rPr>
                <w:rFonts w:ascii="Arial Narrow" w:hAnsi="Arial Narrow"/>
                <w:b/>
                <w:bCs/>
                <w:sz w:val="24"/>
                <w:szCs w:val="24"/>
              </w:rPr>
              <w:lastRenderedPageBreak/>
              <w:t>Até 24 (vinte e quatro) horas</w:t>
            </w:r>
            <w:r w:rsidRPr="00E52827">
              <w:rPr>
                <w:rFonts w:ascii="Arial Narrow" w:hAnsi="Arial Narrow"/>
                <w:sz w:val="24"/>
                <w:szCs w:val="24"/>
              </w:rPr>
              <w:t xml:space="preserve"> contadas da abertura do chamado.</w:t>
            </w:r>
          </w:p>
        </w:tc>
      </w:tr>
      <w:tr w:rsidR="00E52827" w:rsidRPr="00E52827" w14:paraId="4D96DD41" w14:textId="77777777" w:rsidTr="004F3B84">
        <w:tc>
          <w:tcPr>
            <w:tcW w:w="4814" w:type="dxa"/>
          </w:tcPr>
          <w:p w14:paraId="7CAFE430" w14:textId="77777777" w:rsidR="00E52827" w:rsidRPr="00E52827" w:rsidRDefault="00E52827" w:rsidP="004F3B84">
            <w:pPr>
              <w:spacing w:after="100" w:afterAutospacing="1"/>
              <w:jc w:val="both"/>
              <w:rPr>
                <w:rFonts w:ascii="Arial Narrow" w:eastAsia="Arial Unicode MS" w:hAnsi="Arial Narrow" w:cs="Arial"/>
                <w:sz w:val="24"/>
                <w:szCs w:val="24"/>
              </w:rPr>
            </w:pPr>
            <w:r w:rsidRPr="00E52827">
              <w:rPr>
                <w:rFonts w:ascii="Arial Narrow" w:hAnsi="Arial Narrow"/>
                <w:b/>
                <w:bCs/>
                <w:sz w:val="24"/>
                <w:szCs w:val="24"/>
              </w:rPr>
              <w:t>Alta:</w:t>
            </w:r>
            <w:r w:rsidRPr="00E52827">
              <w:rPr>
                <w:rFonts w:ascii="Arial Narrow" w:hAnsi="Arial Narrow"/>
                <w:sz w:val="24"/>
                <w:szCs w:val="24"/>
              </w:rPr>
              <w:t xml:space="preserve"> Indisponibilidade total do Software de Gerenciamento Web ou do Módulo APP.</w:t>
            </w:r>
          </w:p>
        </w:tc>
        <w:tc>
          <w:tcPr>
            <w:tcW w:w="4815" w:type="dxa"/>
          </w:tcPr>
          <w:p w14:paraId="02D201AC" w14:textId="77777777" w:rsidR="00E52827" w:rsidRPr="00E52827" w:rsidRDefault="00E52827" w:rsidP="004F3B84">
            <w:pPr>
              <w:spacing w:after="100" w:afterAutospacing="1"/>
              <w:jc w:val="both"/>
              <w:rPr>
                <w:rFonts w:ascii="Arial Narrow" w:eastAsia="Arial Unicode MS" w:hAnsi="Arial Narrow" w:cs="Arial"/>
                <w:sz w:val="24"/>
                <w:szCs w:val="24"/>
              </w:rPr>
            </w:pPr>
            <w:r w:rsidRPr="00E52827">
              <w:rPr>
                <w:rFonts w:ascii="Arial Narrow" w:hAnsi="Arial Narrow"/>
                <w:b/>
                <w:bCs/>
                <w:sz w:val="24"/>
                <w:szCs w:val="24"/>
              </w:rPr>
              <w:t>Até 48 (quarenta e oito) horas úteis</w:t>
            </w:r>
            <w:r w:rsidRPr="00E52827">
              <w:rPr>
                <w:rFonts w:ascii="Arial Narrow" w:hAnsi="Arial Narrow"/>
                <w:sz w:val="24"/>
                <w:szCs w:val="24"/>
              </w:rPr>
              <w:t xml:space="preserve"> contadas da abertura do chamado.</w:t>
            </w:r>
          </w:p>
        </w:tc>
      </w:tr>
      <w:tr w:rsidR="00E52827" w:rsidRPr="00E52827" w14:paraId="7F4E67BB" w14:textId="77777777" w:rsidTr="004F3B84">
        <w:tc>
          <w:tcPr>
            <w:tcW w:w="4814" w:type="dxa"/>
          </w:tcPr>
          <w:p w14:paraId="2FB2E22E" w14:textId="77777777" w:rsidR="00E52827" w:rsidRPr="00E52827" w:rsidRDefault="00E52827" w:rsidP="004F3B84">
            <w:pPr>
              <w:spacing w:after="100" w:afterAutospacing="1"/>
              <w:jc w:val="both"/>
              <w:rPr>
                <w:rFonts w:ascii="Arial Narrow" w:eastAsia="Arial Unicode MS" w:hAnsi="Arial Narrow" w:cs="Arial"/>
                <w:sz w:val="24"/>
                <w:szCs w:val="24"/>
              </w:rPr>
            </w:pPr>
            <w:r w:rsidRPr="00E52827">
              <w:rPr>
                <w:rFonts w:ascii="Arial Narrow" w:hAnsi="Arial Narrow"/>
                <w:b/>
                <w:bCs/>
                <w:sz w:val="24"/>
                <w:szCs w:val="24"/>
              </w:rPr>
              <w:t>Média:</w:t>
            </w:r>
            <w:r w:rsidRPr="00E52827">
              <w:rPr>
                <w:rFonts w:ascii="Arial Narrow" w:hAnsi="Arial Narrow"/>
                <w:sz w:val="24"/>
                <w:szCs w:val="24"/>
              </w:rPr>
              <w:t xml:space="preserve"> Erros na geração de relatórios, problemas na integração com a folha ou falhas em recursos secundários do sistema</w:t>
            </w:r>
          </w:p>
        </w:tc>
        <w:tc>
          <w:tcPr>
            <w:tcW w:w="4815" w:type="dxa"/>
          </w:tcPr>
          <w:p w14:paraId="7C9BC7D6" w14:textId="77777777" w:rsidR="00E52827" w:rsidRPr="00E52827" w:rsidRDefault="00E52827" w:rsidP="004F3B84">
            <w:pPr>
              <w:spacing w:after="100" w:afterAutospacing="1"/>
              <w:jc w:val="both"/>
              <w:rPr>
                <w:rFonts w:ascii="Arial Narrow" w:eastAsia="Arial Unicode MS" w:hAnsi="Arial Narrow" w:cs="Arial"/>
                <w:sz w:val="24"/>
                <w:szCs w:val="24"/>
              </w:rPr>
            </w:pPr>
            <w:r w:rsidRPr="00E52827">
              <w:rPr>
                <w:rFonts w:ascii="Arial Narrow" w:hAnsi="Arial Narrow"/>
                <w:b/>
                <w:bCs/>
                <w:sz w:val="24"/>
                <w:szCs w:val="24"/>
              </w:rPr>
              <w:t>Até 72 (setenta e duas) horas úteis</w:t>
            </w:r>
            <w:r w:rsidRPr="00E52827">
              <w:rPr>
                <w:rFonts w:ascii="Arial Narrow" w:hAnsi="Arial Narrow"/>
                <w:sz w:val="24"/>
                <w:szCs w:val="24"/>
              </w:rPr>
              <w:t xml:space="preserve"> contadas da abertura do chamado.</w:t>
            </w:r>
          </w:p>
        </w:tc>
      </w:tr>
    </w:tbl>
    <w:p w14:paraId="7DEE6F09" w14:textId="59E5D64D" w:rsidR="00E52827" w:rsidRPr="00E52827" w:rsidRDefault="00434A32" w:rsidP="00E52827">
      <w:pPr>
        <w:spacing w:line="400" w:lineRule="atLeast"/>
        <w:jc w:val="both"/>
        <w:rPr>
          <w:rFonts w:ascii="Arial Narrow" w:eastAsia="Arial Unicode MS" w:hAnsi="Arial Narrow" w:cs="Arial"/>
          <w:sz w:val="24"/>
          <w:szCs w:val="24"/>
        </w:rPr>
      </w:pPr>
      <w:r>
        <w:rPr>
          <w:rFonts w:ascii="Arial Narrow" w:eastAsia="Arial Unicode MS" w:hAnsi="Arial Narrow" w:cs="Arial"/>
          <w:sz w:val="24"/>
          <w:szCs w:val="24"/>
        </w:rPr>
        <w:t>7.11.10</w:t>
      </w:r>
      <w:r w:rsidR="00E52827" w:rsidRPr="00E52827">
        <w:rPr>
          <w:rFonts w:ascii="Arial Narrow" w:eastAsia="Arial Unicode MS" w:hAnsi="Arial Narrow" w:cs="Arial"/>
          <w:sz w:val="24"/>
          <w:szCs w:val="24"/>
        </w:rPr>
        <w:t>.2. O prazo de atendimento será suspenso caso a CONTRATADA comprove que a falha decorre exclusivamente de falta de energia elétrica no local, vandalismo por terceiros ou indisponibilidade da infraestrutura de rede interna do próprio Município.</w:t>
      </w:r>
    </w:p>
    <w:p w14:paraId="3F26A115" w14:textId="439F820F" w:rsidR="00E52827" w:rsidRPr="00E52827" w:rsidRDefault="00434A32" w:rsidP="00E52827">
      <w:pPr>
        <w:spacing w:line="400" w:lineRule="atLeast"/>
        <w:jc w:val="both"/>
        <w:rPr>
          <w:rFonts w:ascii="Arial Narrow" w:eastAsia="Arial Unicode MS" w:hAnsi="Arial Narrow" w:cs="Arial"/>
          <w:sz w:val="24"/>
          <w:szCs w:val="24"/>
        </w:rPr>
      </w:pPr>
      <w:r>
        <w:rPr>
          <w:rFonts w:ascii="Arial Narrow" w:eastAsia="Arial Unicode MS" w:hAnsi="Arial Narrow" w:cs="Arial"/>
          <w:sz w:val="24"/>
          <w:szCs w:val="24"/>
        </w:rPr>
        <w:t>7.11.10.</w:t>
      </w:r>
      <w:r w:rsidR="00E52827" w:rsidRPr="00E52827">
        <w:rPr>
          <w:rFonts w:ascii="Arial Narrow" w:eastAsia="Arial Unicode MS" w:hAnsi="Arial Narrow" w:cs="Arial"/>
          <w:sz w:val="24"/>
          <w:szCs w:val="24"/>
        </w:rPr>
        <w:t>3. O descumprimento dos prazos fixados poderá ensejar em aplicação das demais sanções administrativas previstas no Decreto Municipal nº 6.313/2025 e Lei 14133/2021.</w:t>
      </w:r>
    </w:p>
    <w:p w14:paraId="47FE835C" w14:textId="31273EE6" w:rsidR="00E52827" w:rsidRPr="00E52827" w:rsidRDefault="00434A32" w:rsidP="00E52827">
      <w:pPr>
        <w:spacing w:line="400" w:lineRule="atLeast"/>
        <w:jc w:val="both"/>
        <w:rPr>
          <w:rFonts w:ascii="Arial Narrow" w:eastAsia="Arial Unicode MS" w:hAnsi="Arial Narrow" w:cs="Arial"/>
          <w:sz w:val="24"/>
          <w:szCs w:val="24"/>
        </w:rPr>
      </w:pPr>
      <w:r>
        <w:rPr>
          <w:rFonts w:ascii="Arial Narrow" w:eastAsia="Arial Unicode MS" w:hAnsi="Arial Narrow" w:cs="Arial"/>
          <w:sz w:val="24"/>
          <w:szCs w:val="24"/>
        </w:rPr>
        <w:t>7</w:t>
      </w:r>
      <w:r w:rsidR="00E52827" w:rsidRPr="00E52827">
        <w:rPr>
          <w:rFonts w:ascii="Arial Narrow" w:eastAsia="Arial Unicode MS" w:hAnsi="Arial Narrow" w:cs="Arial"/>
          <w:sz w:val="24"/>
          <w:szCs w:val="24"/>
        </w:rPr>
        <w:t>.1</w:t>
      </w:r>
      <w:r>
        <w:rPr>
          <w:rFonts w:ascii="Arial Narrow" w:eastAsia="Arial Unicode MS" w:hAnsi="Arial Narrow" w:cs="Arial"/>
          <w:sz w:val="24"/>
          <w:szCs w:val="24"/>
        </w:rPr>
        <w:t>1.11.</w:t>
      </w:r>
      <w:r w:rsidR="00E52827" w:rsidRPr="00E52827">
        <w:rPr>
          <w:rFonts w:ascii="Arial Narrow" w:eastAsia="Arial Unicode MS" w:hAnsi="Arial Narrow" w:cs="Arial"/>
          <w:sz w:val="24"/>
          <w:szCs w:val="24"/>
        </w:rPr>
        <w:t xml:space="preserve"> Segurança da informação e proteção de dados pessoais: A solução contratada deverá observar medidas adequadas de segurança da informação, confidencialidade, integridade e disponibilidade dos dados tratados, especialmente porque o sistema poderá operar com dados pessoais dos servidores, inclusive dados biométricos, que demandam tratamento compatível com a legislação aplicável. Deverão ser adotadas salvaguardas técnicas e administrativas aptas a garantir a proteção das informações, com mecanismos de controle de acesso, rastreabilidade de operações, perfis de usuário, registro de logs e prevenção contra acesso não autorizado, vazamento, perda ou alteração indevida dos dados, observando-se, quando aplicável, a Lei Geral de Proteção de Dados Pessoais – LGPD (Lei nº 13.709/2018, especialmente arts. 6º, 11 e 46 a 49).</w:t>
      </w:r>
    </w:p>
    <w:p w14:paraId="0A024D5F" w14:textId="72C64698" w:rsidR="00E52827" w:rsidRPr="00E52827" w:rsidRDefault="00434A32" w:rsidP="00E52827">
      <w:pPr>
        <w:spacing w:line="400" w:lineRule="atLeast"/>
        <w:jc w:val="both"/>
        <w:rPr>
          <w:rFonts w:ascii="Arial Narrow" w:eastAsia="Arial Unicode MS" w:hAnsi="Arial Narrow" w:cs="Arial"/>
          <w:sz w:val="24"/>
          <w:szCs w:val="24"/>
        </w:rPr>
      </w:pPr>
      <w:r>
        <w:rPr>
          <w:rFonts w:ascii="Arial Narrow" w:eastAsia="Arial Unicode MS" w:hAnsi="Arial Narrow" w:cs="Arial"/>
          <w:sz w:val="24"/>
          <w:szCs w:val="24"/>
        </w:rPr>
        <w:t>7</w:t>
      </w:r>
      <w:r w:rsidR="00E52827" w:rsidRPr="00E52827">
        <w:rPr>
          <w:rFonts w:ascii="Arial Narrow" w:eastAsia="Arial Unicode MS" w:hAnsi="Arial Narrow" w:cs="Arial"/>
          <w:sz w:val="24"/>
          <w:szCs w:val="24"/>
        </w:rPr>
        <w:t>.11</w:t>
      </w:r>
      <w:r>
        <w:rPr>
          <w:rFonts w:ascii="Arial Narrow" w:eastAsia="Arial Unicode MS" w:hAnsi="Arial Narrow" w:cs="Arial"/>
          <w:sz w:val="24"/>
          <w:szCs w:val="24"/>
        </w:rPr>
        <w:t xml:space="preserve">.12. </w:t>
      </w:r>
      <w:r w:rsidR="00E52827" w:rsidRPr="00E52827">
        <w:rPr>
          <w:rFonts w:ascii="Arial Narrow" w:eastAsia="Arial Unicode MS" w:hAnsi="Arial Narrow" w:cs="Arial"/>
          <w:sz w:val="24"/>
          <w:szCs w:val="24"/>
        </w:rPr>
        <w:t xml:space="preserve"> Disponibilidade e suporte técnico: A CONTRATADA deverá disponibilizar suporte técnico contínuo durante toda a vigência contratual, com canais de atendimento aptos a receber, registrar e tratar ocorrências relacionadas ao funcionamento dos equipamentos e do software. O suporte deverá contemplar atendimento para dúvidas operacionais, correção de falhas, orientação de uso, parametrizações necessárias e resolução de inconsistências identificadas pela fiscalização do contrato, de modo a assegurar nível de disponibilidade compatível com a rotina administrativa da Secretaria Municipal de Saúde.</w:t>
      </w:r>
    </w:p>
    <w:p w14:paraId="155EED09" w14:textId="3D8EA357" w:rsidR="00E52827" w:rsidRPr="00E52827" w:rsidRDefault="00434A32" w:rsidP="00E52827">
      <w:pPr>
        <w:spacing w:line="400" w:lineRule="atLeast"/>
        <w:jc w:val="both"/>
        <w:rPr>
          <w:rFonts w:ascii="Arial Narrow" w:eastAsia="Arial Unicode MS" w:hAnsi="Arial Narrow" w:cs="Arial"/>
          <w:sz w:val="24"/>
          <w:szCs w:val="24"/>
        </w:rPr>
      </w:pPr>
      <w:r>
        <w:rPr>
          <w:rFonts w:ascii="Arial Narrow" w:eastAsia="Arial Unicode MS" w:hAnsi="Arial Narrow" w:cs="Arial"/>
          <w:sz w:val="24"/>
          <w:szCs w:val="24"/>
        </w:rPr>
        <w:t>7.11</w:t>
      </w:r>
      <w:r w:rsidR="00E52827" w:rsidRPr="00E52827">
        <w:rPr>
          <w:rFonts w:ascii="Arial Narrow" w:eastAsia="Arial Unicode MS" w:hAnsi="Arial Narrow" w:cs="Arial"/>
          <w:sz w:val="24"/>
          <w:szCs w:val="24"/>
        </w:rPr>
        <w:t>.1</w:t>
      </w:r>
      <w:r>
        <w:rPr>
          <w:rFonts w:ascii="Arial Narrow" w:eastAsia="Arial Unicode MS" w:hAnsi="Arial Narrow" w:cs="Arial"/>
          <w:sz w:val="24"/>
          <w:szCs w:val="24"/>
        </w:rPr>
        <w:t>3.</w:t>
      </w:r>
      <w:r w:rsidR="00E52827" w:rsidRPr="00E52827">
        <w:rPr>
          <w:rFonts w:ascii="Arial Narrow" w:eastAsia="Arial Unicode MS" w:hAnsi="Arial Narrow" w:cs="Arial"/>
          <w:sz w:val="24"/>
          <w:szCs w:val="24"/>
        </w:rPr>
        <w:t xml:space="preserve"> Critérios de aceitação da solução: A solução somente será considerada aceita após a comprovação de seu pleno funcionamento, mediante testes de instalação, parametrização, comunicação entre equipamentos e sistema, emissão de relatórios e validação pela fiscalização designada pela Administração. A aceitação definitiva deverá ficar condicionada à verificação de que a solução está apta a operar de forma regular, segura e compatível com as necessidades do Município, sem prejuízo da fiscalização contínua da execução contratual.</w:t>
      </w:r>
    </w:p>
    <w:p w14:paraId="75B83C98" w14:textId="256C5BAD" w:rsidR="00E52827" w:rsidRPr="00E52827" w:rsidRDefault="00434A32" w:rsidP="00E52827">
      <w:pPr>
        <w:spacing w:line="400" w:lineRule="atLeast"/>
        <w:jc w:val="both"/>
        <w:rPr>
          <w:rFonts w:ascii="Arial Narrow" w:eastAsia="Arial Unicode MS" w:hAnsi="Arial Narrow" w:cs="Arial"/>
          <w:sz w:val="24"/>
          <w:szCs w:val="24"/>
        </w:rPr>
      </w:pPr>
      <w:r>
        <w:rPr>
          <w:rFonts w:ascii="Arial Narrow" w:eastAsia="Arial Unicode MS" w:hAnsi="Arial Narrow" w:cs="Arial"/>
          <w:sz w:val="24"/>
          <w:szCs w:val="24"/>
        </w:rPr>
        <w:t>7.11</w:t>
      </w:r>
      <w:r w:rsidR="00E52827" w:rsidRPr="00E52827">
        <w:rPr>
          <w:rFonts w:ascii="Arial Narrow" w:eastAsia="Arial Unicode MS" w:hAnsi="Arial Narrow" w:cs="Arial"/>
          <w:sz w:val="24"/>
          <w:szCs w:val="24"/>
        </w:rPr>
        <w:t>.1</w:t>
      </w:r>
      <w:r>
        <w:rPr>
          <w:rFonts w:ascii="Arial Narrow" w:eastAsia="Arial Unicode MS" w:hAnsi="Arial Narrow" w:cs="Arial"/>
          <w:sz w:val="24"/>
          <w:szCs w:val="24"/>
        </w:rPr>
        <w:t>4.</w:t>
      </w:r>
      <w:r w:rsidR="00E52827" w:rsidRPr="00E52827">
        <w:rPr>
          <w:rFonts w:ascii="Arial Narrow" w:eastAsia="Arial Unicode MS" w:hAnsi="Arial Narrow" w:cs="Arial"/>
          <w:sz w:val="24"/>
          <w:szCs w:val="24"/>
        </w:rPr>
        <w:t xml:space="preserve"> Backup e preservação dos dados: A CONTRATADA deverá implementar rotinas de backup periódico dos dados tratados pela solução, bem como mecanismos de preservação, recuperação e restauração das informações registradas, de modo a evitar perdas decorrentes de falhas técnicas, instabilidades de sistema, indisponibilidades ou eventos inesperados. Deverá ser assegurada a integridade das bases de dados e a possibilidade de recuperação tempestiva das informações, inclusive quanto ao histórico de marcações, </w:t>
      </w:r>
      <w:r w:rsidR="00E52827" w:rsidRPr="00E52827">
        <w:rPr>
          <w:rFonts w:ascii="Arial Narrow" w:eastAsia="Arial Unicode MS" w:hAnsi="Arial Narrow" w:cs="Arial"/>
          <w:sz w:val="24"/>
          <w:szCs w:val="24"/>
        </w:rPr>
        <w:lastRenderedPageBreak/>
        <w:t>alterações, justificativas, relatórios e demais registros administrativos associados ao controle de ponto.</w:t>
      </w:r>
    </w:p>
    <w:p w14:paraId="37F99A9D" w14:textId="6A51C501" w:rsidR="00E52827" w:rsidRPr="00E52827" w:rsidRDefault="00052159" w:rsidP="00E52827">
      <w:pPr>
        <w:spacing w:line="400" w:lineRule="atLeast"/>
        <w:jc w:val="both"/>
        <w:rPr>
          <w:rFonts w:ascii="Arial Narrow" w:eastAsia="Arial Unicode MS" w:hAnsi="Arial Narrow" w:cs="Arial"/>
          <w:sz w:val="24"/>
          <w:szCs w:val="24"/>
        </w:rPr>
      </w:pPr>
      <w:r>
        <w:rPr>
          <w:rFonts w:ascii="Arial Narrow" w:eastAsia="Arial Unicode MS" w:hAnsi="Arial Narrow" w:cs="Arial"/>
          <w:sz w:val="24"/>
          <w:szCs w:val="24"/>
        </w:rPr>
        <w:t>7</w:t>
      </w:r>
      <w:r w:rsidR="00E52827" w:rsidRPr="00E52827">
        <w:rPr>
          <w:rFonts w:ascii="Arial Narrow" w:eastAsia="Arial Unicode MS" w:hAnsi="Arial Narrow" w:cs="Arial"/>
          <w:sz w:val="24"/>
          <w:szCs w:val="24"/>
        </w:rPr>
        <w:t>.1</w:t>
      </w:r>
      <w:r>
        <w:rPr>
          <w:rFonts w:ascii="Arial Narrow" w:eastAsia="Arial Unicode MS" w:hAnsi="Arial Narrow" w:cs="Arial"/>
          <w:sz w:val="24"/>
          <w:szCs w:val="24"/>
        </w:rPr>
        <w:t>1</w:t>
      </w:r>
      <w:r w:rsidR="00E52827" w:rsidRPr="00E52827">
        <w:rPr>
          <w:rFonts w:ascii="Arial Narrow" w:eastAsia="Arial Unicode MS" w:hAnsi="Arial Narrow" w:cs="Arial"/>
          <w:sz w:val="24"/>
          <w:szCs w:val="24"/>
        </w:rPr>
        <w:t>.</w:t>
      </w:r>
      <w:r>
        <w:rPr>
          <w:rFonts w:ascii="Arial Narrow" w:eastAsia="Arial Unicode MS" w:hAnsi="Arial Narrow" w:cs="Arial"/>
          <w:sz w:val="24"/>
          <w:szCs w:val="24"/>
        </w:rPr>
        <w:t>15.</w:t>
      </w:r>
      <w:r w:rsidR="00E52827" w:rsidRPr="00E52827">
        <w:rPr>
          <w:rFonts w:ascii="Arial Narrow" w:eastAsia="Arial Unicode MS" w:hAnsi="Arial Narrow" w:cs="Arial"/>
          <w:sz w:val="24"/>
          <w:szCs w:val="24"/>
        </w:rPr>
        <w:t xml:space="preserve"> Portabilidade e Reversibilidade da Solução: Ao término da contratação, a contratada deverá fornecer, sem custos adicionais:</w:t>
      </w:r>
    </w:p>
    <w:p w14:paraId="7DAD5B90" w14:textId="77777777" w:rsidR="00E52827" w:rsidRPr="00E52827" w:rsidRDefault="00E52827" w:rsidP="00E52827">
      <w:pPr>
        <w:spacing w:line="400" w:lineRule="atLeast"/>
        <w:jc w:val="both"/>
        <w:rPr>
          <w:rFonts w:ascii="Arial Narrow" w:eastAsia="Arial Unicode MS" w:hAnsi="Arial Narrow" w:cs="Arial"/>
          <w:sz w:val="24"/>
          <w:szCs w:val="24"/>
        </w:rPr>
      </w:pPr>
      <w:r w:rsidRPr="00E52827">
        <w:rPr>
          <w:rFonts w:ascii="Arial Narrow" w:eastAsia="Arial Unicode MS" w:hAnsi="Arial Narrow" w:cs="Arial"/>
          <w:sz w:val="24"/>
          <w:szCs w:val="24"/>
        </w:rPr>
        <w:t>I – cópia integral da base de dados;</w:t>
      </w:r>
    </w:p>
    <w:p w14:paraId="7E9E9E0B" w14:textId="77777777" w:rsidR="00E52827" w:rsidRPr="00E52827" w:rsidRDefault="00E52827" w:rsidP="00E52827">
      <w:pPr>
        <w:spacing w:line="400" w:lineRule="atLeast"/>
        <w:jc w:val="both"/>
        <w:rPr>
          <w:rFonts w:ascii="Arial Narrow" w:eastAsia="Arial Unicode MS" w:hAnsi="Arial Narrow" w:cs="Arial"/>
          <w:sz w:val="24"/>
          <w:szCs w:val="24"/>
        </w:rPr>
      </w:pPr>
      <w:r w:rsidRPr="00E52827">
        <w:rPr>
          <w:rFonts w:ascii="Arial Narrow" w:eastAsia="Arial Unicode MS" w:hAnsi="Arial Narrow" w:cs="Arial"/>
          <w:sz w:val="24"/>
          <w:szCs w:val="24"/>
        </w:rPr>
        <w:t>II – documentação necessária para interpretação das informações;</w:t>
      </w:r>
    </w:p>
    <w:p w14:paraId="2621FA38" w14:textId="77777777" w:rsidR="00E52827" w:rsidRPr="00E52827" w:rsidRDefault="00E52827" w:rsidP="00E52827">
      <w:pPr>
        <w:spacing w:line="400" w:lineRule="atLeast"/>
        <w:jc w:val="both"/>
        <w:rPr>
          <w:rFonts w:ascii="Arial Narrow" w:eastAsia="Arial Unicode MS" w:hAnsi="Arial Narrow" w:cs="Arial"/>
          <w:sz w:val="24"/>
          <w:szCs w:val="24"/>
        </w:rPr>
      </w:pPr>
      <w:r w:rsidRPr="00E52827">
        <w:rPr>
          <w:rFonts w:ascii="Arial Narrow" w:eastAsia="Arial Unicode MS" w:hAnsi="Arial Narrow" w:cs="Arial"/>
          <w:sz w:val="24"/>
          <w:szCs w:val="24"/>
        </w:rPr>
        <w:t>III – exportação dos registros em formato aberto;</w:t>
      </w:r>
    </w:p>
    <w:p w14:paraId="0088F151" w14:textId="77777777" w:rsidR="00E52827" w:rsidRPr="00E52827" w:rsidRDefault="00E52827" w:rsidP="00E52827">
      <w:pPr>
        <w:spacing w:line="400" w:lineRule="atLeast"/>
        <w:jc w:val="both"/>
        <w:rPr>
          <w:rFonts w:ascii="Arial Narrow" w:eastAsia="Arial Unicode MS" w:hAnsi="Arial Narrow" w:cs="Arial"/>
          <w:sz w:val="24"/>
          <w:szCs w:val="24"/>
        </w:rPr>
      </w:pPr>
      <w:r w:rsidRPr="00E52827">
        <w:rPr>
          <w:rFonts w:ascii="Arial Narrow" w:eastAsia="Arial Unicode MS" w:hAnsi="Arial Narrow" w:cs="Arial"/>
          <w:sz w:val="24"/>
          <w:szCs w:val="24"/>
        </w:rPr>
        <w:t>IV – apoio técnico para transição da solução pelo prazo mínimo de 30 dias.</w:t>
      </w:r>
    </w:p>
    <w:p w14:paraId="209E6208" w14:textId="7895BD94" w:rsidR="00E52827" w:rsidRPr="00E52827" w:rsidRDefault="00052159" w:rsidP="00E52827">
      <w:pPr>
        <w:spacing w:line="400" w:lineRule="atLeast"/>
        <w:jc w:val="both"/>
        <w:rPr>
          <w:rFonts w:ascii="Arial Narrow" w:eastAsia="Arial Unicode MS" w:hAnsi="Arial Narrow" w:cs="Arial"/>
          <w:sz w:val="24"/>
          <w:szCs w:val="24"/>
        </w:rPr>
      </w:pPr>
      <w:r>
        <w:rPr>
          <w:rFonts w:ascii="Arial Narrow" w:eastAsia="Arial Unicode MS" w:hAnsi="Arial Narrow" w:cs="Arial"/>
          <w:sz w:val="24"/>
          <w:szCs w:val="24"/>
        </w:rPr>
        <w:t>7</w:t>
      </w:r>
      <w:r w:rsidR="00E52827" w:rsidRPr="00E52827">
        <w:rPr>
          <w:rFonts w:ascii="Arial Narrow" w:eastAsia="Arial Unicode MS" w:hAnsi="Arial Narrow" w:cs="Arial"/>
          <w:sz w:val="24"/>
          <w:szCs w:val="24"/>
        </w:rPr>
        <w:t>.1</w:t>
      </w:r>
      <w:r>
        <w:rPr>
          <w:rFonts w:ascii="Arial Narrow" w:eastAsia="Arial Unicode MS" w:hAnsi="Arial Narrow" w:cs="Arial"/>
          <w:sz w:val="24"/>
          <w:szCs w:val="24"/>
        </w:rPr>
        <w:t>1</w:t>
      </w:r>
      <w:r w:rsidR="00E52827" w:rsidRPr="00E52827">
        <w:rPr>
          <w:rFonts w:ascii="Arial Narrow" w:eastAsia="Arial Unicode MS" w:hAnsi="Arial Narrow" w:cs="Arial"/>
          <w:sz w:val="24"/>
          <w:szCs w:val="24"/>
        </w:rPr>
        <w:t>.1</w:t>
      </w:r>
      <w:r>
        <w:rPr>
          <w:rFonts w:ascii="Arial Narrow" w:eastAsia="Arial Unicode MS" w:hAnsi="Arial Narrow" w:cs="Arial"/>
          <w:sz w:val="24"/>
          <w:szCs w:val="24"/>
        </w:rPr>
        <w:t>5.1</w:t>
      </w:r>
      <w:r w:rsidR="00E52827" w:rsidRPr="00E52827">
        <w:rPr>
          <w:rFonts w:ascii="Arial Narrow" w:eastAsia="Arial Unicode MS" w:hAnsi="Arial Narrow" w:cs="Arial"/>
          <w:sz w:val="24"/>
          <w:szCs w:val="24"/>
        </w:rPr>
        <w:t>. A Administração não poderá ficar dependente de tecnologia proprietária que impeça a continuidade do serviço ou o acesso aos seus próprios dados.</w:t>
      </w:r>
    </w:p>
    <w:p w14:paraId="772389D2" w14:textId="2AACE2D4" w:rsidR="00E52827" w:rsidRPr="00E52827" w:rsidRDefault="00052159" w:rsidP="00E52827">
      <w:pPr>
        <w:spacing w:line="400" w:lineRule="atLeast"/>
        <w:jc w:val="both"/>
        <w:rPr>
          <w:rFonts w:ascii="Arial Narrow" w:eastAsia="Arial Unicode MS" w:hAnsi="Arial Narrow" w:cs="Arial"/>
          <w:sz w:val="24"/>
          <w:szCs w:val="24"/>
        </w:rPr>
      </w:pPr>
      <w:r>
        <w:rPr>
          <w:rFonts w:ascii="Arial Narrow" w:eastAsia="Arial Unicode MS" w:hAnsi="Arial Narrow" w:cs="Arial"/>
          <w:sz w:val="24"/>
          <w:szCs w:val="24"/>
        </w:rPr>
        <w:t>7.11.15</w:t>
      </w:r>
      <w:r w:rsidR="00E52827" w:rsidRPr="00E52827">
        <w:rPr>
          <w:rFonts w:ascii="Arial Narrow" w:eastAsia="Arial Unicode MS" w:hAnsi="Arial Narrow" w:cs="Arial"/>
          <w:sz w:val="24"/>
          <w:szCs w:val="24"/>
        </w:rPr>
        <w:t>.2. Propriedade dos dados: Todos os dados, registros, marcações de ponto, cadastros de servidores, escalas, justificativas, relatórios, históricos de auditoria e demais informações produzidas ou armazenadas pela solução constituem patrimônio informacional da Administração Municipal, independentemente da tecnologia utilizada.</w:t>
      </w:r>
    </w:p>
    <w:p w14:paraId="296B3C7B" w14:textId="7160F4F1" w:rsidR="00E52827" w:rsidRPr="00E52827" w:rsidRDefault="00C4712C" w:rsidP="00E52827">
      <w:pPr>
        <w:spacing w:line="400" w:lineRule="atLeast"/>
        <w:jc w:val="both"/>
        <w:rPr>
          <w:rFonts w:ascii="Arial Narrow" w:eastAsia="Arial Unicode MS" w:hAnsi="Arial Narrow" w:cs="Arial"/>
          <w:sz w:val="24"/>
          <w:szCs w:val="24"/>
        </w:rPr>
      </w:pPr>
      <w:r>
        <w:rPr>
          <w:rFonts w:ascii="Arial Narrow" w:eastAsia="Arial Unicode MS" w:hAnsi="Arial Narrow" w:cs="Arial"/>
          <w:sz w:val="24"/>
          <w:szCs w:val="24"/>
        </w:rPr>
        <w:t>7.11.15</w:t>
      </w:r>
      <w:r w:rsidR="00E52827" w:rsidRPr="00E52827">
        <w:rPr>
          <w:rFonts w:ascii="Arial Narrow" w:eastAsia="Arial Unicode MS" w:hAnsi="Arial Narrow" w:cs="Arial"/>
          <w:sz w:val="24"/>
          <w:szCs w:val="24"/>
        </w:rPr>
        <w:t>.3. Entrega do banco de dados ao final do contrato: Ao término do contrato, por qualquer motivo, a contratada deverá disponibilizar integralmente os dados armazenados no sistema em formato aberto, estruturado e passível de importação por outras soluções tecnológicas, sem ônus adicional para a Administração.</w:t>
      </w:r>
    </w:p>
    <w:p w14:paraId="11FC0E3B" w14:textId="0DFAFF0A" w:rsidR="00E52827" w:rsidRPr="00E52827" w:rsidRDefault="00C4712C" w:rsidP="00E52827">
      <w:pPr>
        <w:spacing w:line="400" w:lineRule="atLeast"/>
        <w:jc w:val="both"/>
        <w:rPr>
          <w:rFonts w:ascii="Arial Narrow" w:eastAsia="Arial Unicode MS" w:hAnsi="Arial Narrow" w:cs="Arial"/>
          <w:sz w:val="24"/>
          <w:szCs w:val="24"/>
        </w:rPr>
      </w:pPr>
      <w:r>
        <w:rPr>
          <w:rFonts w:ascii="Arial Narrow" w:eastAsia="Arial Unicode MS" w:hAnsi="Arial Narrow" w:cs="Arial"/>
          <w:sz w:val="24"/>
          <w:szCs w:val="24"/>
        </w:rPr>
        <w:t>7.11.15</w:t>
      </w:r>
      <w:r w:rsidR="00E52827" w:rsidRPr="00E52827">
        <w:rPr>
          <w:rFonts w:ascii="Arial Narrow" w:eastAsia="Arial Unicode MS" w:hAnsi="Arial Narrow" w:cs="Arial"/>
          <w:sz w:val="24"/>
          <w:szCs w:val="24"/>
        </w:rPr>
        <w:t>.4. Proibição de cobrança para extração dos dados: A disponibilização dos dados e sua migração não poderão estar condicionadas ao pagamento de licenças adicionais, taxas de exportação, serviços extraordinários ou qualquer outro custo não previsto contratualmente.</w:t>
      </w:r>
    </w:p>
    <w:p w14:paraId="0DBAB538" w14:textId="38C6B6C0" w:rsidR="00E52827" w:rsidRPr="00E52827" w:rsidRDefault="00C4712C" w:rsidP="00E52827">
      <w:pPr>
        <w:spacing w:line="400" w:lineRule="atLeast"/>
        <w:jc w:val="both"/>
        <w:rPr>
          <w:rFonts w:ascii="Arial Narrow" w:eastAsia="Arial Unicode MS" w:hAnsi="Arial Narrow" w:cs="Arial"/>
          <w:sz w:val="24"/>
          <w:szCs w:val="24"/>
        </w:rPr>
      </w:pPr>
      <w:r>
        <w:rPr>
          <w:rFonts w:ascii="Arial Narrow" w:eastAsia="Arial Unicode MS" w:hAnsi="Arial Narrow" w:cs="Arial"/>
          <w:sz w:val="24"/>
          <w:szCs w:val="24"/>
        </w:rPr>
        <w:t>7</w:t>
      </w:r>
      <w:r w:rsidR="00E52827" w:rsidRPr="00E52827">
        <w:rPr>
          <w:rFonts w:ascii="Arial Narrow" w:eastAsia="Arial Unicode MS" w:hAnsi="Arial Narrow" w:cs="Arial"/>
          <w:sz w:val="24"/>
          <w:szCs w:val="24"/>
        </w:rPr>
        <w:t>.1</w:t>
      </w:r>
      <w:r>
        <w:rPr>
          <w:rFonts w:ascii="Arial Narrow" w:eastAsia="Arial Unicode MS" w:hAnsi="Arial Narrow" w:cs="Arial"/>
          <w:sz w:val="24"/>
          <w:szCs w:val="24"/>
        </w:rPr>
        <w:t>1.15</w:t>
      </w:r>
      <w:r w:rsidR="00E52827" w:rsidRPr="00E52827">
        <w:rPr>
          <w:rFonts w:ascii="Arial Narrow" w:eastAsia="Arial Unicode MS" w:hAnsi="Arial Narrow" w:cs="Arial"/>
          <w:sz w:val="24"/>
          <w:szCs w:val="24"/>
        </w:rPr>
        <w:t>.5. Acesso administrativo: O Município deve possuir acesso pleno. A Administração deverá possuir perfil administrador da plataforma, com acesso irrestrito aos dados, relatórios e funcionalidades necessárias à gestão do sistema.</w:t>
      </w:r>
    </w:p>
    <w:p w14:paraId="4EC6D945" w14:textId="213B45D3" w:rsidR="00E52827" w:rsidRPr="00E52827" w:rsidRDefault="00C4712C" w:rsidP="00E52827">
      <w:pPr>
        <w:spacing w:line="400" w:lineRule="atLeast"/>
        <w:jc w:val="both"/>
        <w:rPr>
          <w:rFonts w:ascii="Arial Narrow" w:eastAsia="Arial Unicode MS" w:hAnsi="Arial Narrow" w:cs="Arial"/>
          <w:sz w:val="24"/>
          <w:szCs w:val="24"/>
        </w:rPr>
      </w:pPr>
      <w:r>
        <w:rPr>
          <w:rFonts w:ascii="Arial Narrow" w:eastAsia="Arial Unicode MS" w:hAnsi="Arial Narrow" w:cs="Arial"/>
          <w:sz w:val="24"/>
          <w:szCs w:val="24"/>
        </w:rPr>
        <w:t>7</w:t>
      </w:r>
      <w:r w:rsidR="00E52827" w:rsidRPr="00E52827">
        <w:rPr>
          <w:rFonts w:ascii="Arial Narrow" w:eastAsia="Arial Unicode MS" w:hAnsi="Arial Narrow" w:cs="Arial"/>
          <w:sz w:val="24"/>
          <w:szCs w:val="24"/>
        </w:rPr>
        <w:t>.</w:t>
      </w:r>
      <w:r>
        <w:rPr>
          <w:rFonts w:ascii="Arial Narrow" w:eastAsia="Arial Unicode MS" w:hAnsi="Arial Narrow" w:cs="Arial"/>
          <w:sz w:val="24"/>
          <w:szCs w:val="24"/>
        </w:rPr>
        <w:t>11.16</w:t>
      </w:r>
      <w:r w:rsidR="00E52827" w:rsidRPr="00E52827">
        <w:rPr>
          <w:rFonts w:ascii="Arial Narrow" w:eastAsia="Arial Unicode MS" w:hAnsi="Arial Narrow" w:cs="Arial"/>
          <w:sz w:val="24"/>
          <w:szCs w:val="24"/>
        </w:rPr>
        <w:t>. Documentação técnica obrigatória: A CONTRATADA deverá fornecer documentação técnica suficiente para a adequada operação da solução, incluindo, no mínimo, manuais de uso, orientações de configuração, instruções de manutenção básica, procedimentos de recuperação de dados, relatórios de instalação e demais documentos necessários à boa gestão do sistema. Deverão ser entregues, ainda, registros de treinamento, orientações de acesso, parametrizações executadas e documentação complementar que permita à Administração compreender o funcionamento da solução e dar continuidade ao seu uso com autonomia operacional. A documentação deverá ser disponibilizada em língua portuguesa, em formato físico ou digital, conforme definido pela fiscalização.</w:t>
      </w:r>
    </w:p>
    <w:p w14:paraId="3D8A012F" w14:textId="124CBCE3" w:rsidR="00E52827" w:rsidRPr="00E52827" w:rsidRDefault="00C4712C" w:rsidP="00E52827">
      <w:pPr>
        <w:spacing w:line="400" w:lineRule="atLeast"/>
        <w:jc w:val="both"/>
        <w:rPr>
          <w:rFonts w:ascii="Arial Narrow" w:eastAsia="Arial Unicode MS" w:hAnsi="Arial Narrow" w:cs="Arial"/>
          <w:sz w:val="24"/>
          <w:szCs w:val="24"/>
        </w:rPr>
      </w:pPr>
      <w:r>
        <w:rPr>
          <w:rFonts w:ascii="Arial Narrow" w:eastAsia="Arial Unicode MS" w:hAnsi="Arial Narrow" w:cs="Arial"/>
          <w:sz w:val="24"/>
          <w:szCs w:val="24"/>
        </w:rPr>
        <w:t>7</w:t>
      </w:r>
      <w:r w:rsidR="00E52827" w:rsidRPr="00E52827">
        <w:rPr>
          <w:rFonts w:ascii="Arial Narrow" w:eastAsia="Arial Unicode MS" w:hAnsi="Arial Narrow" w:cs="Arial"/>
          <w:sz w:val="24"/>
          <w:szCs w:val="24"/>
        </w:rPr>
        <w:t>.</w:t>
      </w:r>
      <w:r>
        <w:rPr>
          <w:rFonts w:ascii="Arial Narrow" w:eastAsia="Arial Unicode MS" w:hAnsi="Arial Narrow" w:cs="Arial"/>
          <w:sz w:val="24"/>
          <w:szCs w:val="24"/>
        </w:rPr>
        <w:t>11.</w:t>
      </w:r>
      <w:r w:rsidR="00E52827" w:rsidRPr="00E52827">
        <w:rPr>
          <w:rFonts w:ascii="Arial Narrow" w:eastAsia="Arial Unicode MS" w:hAnsi="Arial Narrow" w:cs="Arial"/>
          <w:sz w:val="24"/>
          <w:szCs w:val="24"/>
        </w:rPr>
        <w:t>1</w:t>
      </w:r>
      <w:r>
        <w:rPr>
          <w:rFonts w:ascii="Arial Narrow" w:eastAsia="Arial Unicode MS" w:hAnsi="Arial Narrow" w:cs="Arial"/>
          <w:sz w:val="24"/>
          <w:szCs w:val="24"/>
        </w:rPr>
        <w:t>7.</w:t>
      </w:r>
      <w:r w:rsidR="00E52827" w:rsidRPr="00E52827">
        <w:rPr>
          <w:rFonts w:ascii="Arial Narrow" w:eastAsia="Arial Unicode MS" w:hAnsi="Arial Narrow" w:cs="Arial"/>
          <w:sz w:val="24"/>
          <w:szCs w:val="24"/>
        </w:rPr>
        <w:t xml:space="preserve"> Compatibilidade com a infraestrutura existente: A solução proposta deverá ser compatível com a infraestrutura tecnológica já existente nas unidades da Prefeitura Municipal de Brasilândia-MS, especialmente no que se refere à rede de dados, conectividade, energia elétrica, ambiente de instalação e sistemas </w:t>
      </w:r>
      <w:r w:rsidR="00E52827" w:rsidRPr="00E52827">
        <w:rPr>
          <w:rFonts w:ascii="Arial Narrow" w:eastAsia="Arial Unicode MS" w:hAnsi="Arial Narrow" w:cs="Arial"/>
          <w:sz w:val="24"/>
          <w:szCs w:val="24"/>
        </w:rPr>
        <w:lastRenderedPageBreak/>
        <w:t>eventualmente utilizados para gestão de pessoal e folha de pagamento. A CONTRATADA deverá avaliar previamente as condições mínimas necessárias para pleno funcionamento da solução, devendo realizar a instalação, configuração e integração de forma a não comprometer o ambiente tecnológico da Administração. Caso sejam necessárias adequações técnicas específicas, estas deverão ser previamente identificadas e informadas à fiscalização.</w:t>
      </w:r>
    </w:p>
    <w:p w14:paraId="725C4F19" w14:textId="6573E2FA" w:rsidR="00E52827" w:rsidRPr="00E52827" w:rsidRDefault="00C4712C" w:rsidP="00E52827">
      <w:pPr>
        <w:spacing w:line="400" w:lineRule="atLeast"/>
        <w:jc w:val="both"/>
        <w:rPr>
          <w:rFonts w:ascii="Arial Narrow" w:eastAsia="Arial Unicode MS" w:hAnsi="Arial Narrow" w:cs="Arial"/>
          <w:sz w:val="24"/>
          <w:szCs w:val="24"/>
        </w:rPr>
      </w:pPr>
      <w:r>
        <w:rPr>
          <w:rFonts w:ascii="Arial Narrow" w:eastAsia="Arial Unicode MS" w:hAnsi="Arial Narrow" w:cs="Arial"/>
          <w:sz w:val="24"/>
          <w:szCs w:val="24"/>
        </w:rPr>
        <w:t>7</w:t>
      </w:r>
      <w:r w:rsidR="00E52827" w:rsidRPr="00E52827">
        <w:rPr>
          <w:rFonts w:ascii="Arial Narrow" w:eastAsia="Arial Unicode MS" w:hAnsi="Arial Narrow" w:cs="Arial"/>
          <w:sz w:val="24"/>
          <w:szCs w:val="24"/>
        </w:rPr>
        <w:t>.</w:t>
      </w:r>
      <w:r>
        <w:rPr>
          <w:rFonts w:ascii="Arial Narrow" w:eastAsia="Arial Unicode MS" w:hAnsi="Arial Narrow" w:cs="Arial"/>
          <w:sz w:val="24"/>
          <w:szCs w:val="24"/>
        </w:rPr>
        <w:t>11.</w:t>
      </w:r>
      <w:r w:rsidR="00E52827" w:rsidRPr="00E52827">
        <w:rPr>
          <w:rFonts w:ascii="Arial Narrow" w:eastAsia="Arial Unicode MS" w:hAnsi="Arial Narrow" w:cs="Arial"/>
          <w:sz w:val="24"/>
          <w:szCs w:val="24"/>
        </w:rPr>
        <w:t>1</w:t>
      </w:r>
      <w:r>
        <w:rPr>
          <w:rFonts w:ascii="Arial Narrow" w:eastAsia="Arial Unicode MS" w:hAnsi="Arial Narrow" w:cs="Arial"/>
          <w:sz w:val="24"/>
          <w:szCs w:val="24"/>
        </w:rPr>
        <w:t>8</w:t>
      </w:r>
      <w:r w:rsidR="00E52827" w:rsidRPr="00E52827">
        <w:rPr>
          <w:rFonts w:ascii="Arial Narrow" w:eastAsia="Arial Unicode MS" w:hAnsi="Arial Narrow" w:cs="Arial"/>
          <w:sz w:val="24"/>
          <w:szCs w:val="24"/>
        </w:rPr>
        <w:t xml:space="preserve"> Aplicativo móvel: O aplicativo móvel, quando previsto, deverá ser considerado como funcionalidade complementar de apoio à gestão e ao acompanhamento das rotinas de ponto, sem comprometer o funcionamento principal da solução.</w:t>
      </w:r>
    </w:p>
    <w:p w14:paraId="5A5368EB" w14:textId="41E26BD6" w:rsidR="00E52827" w:rsidRPr="00E52827" w:rsidRDefault="00C4712C" w:rsidP="00E52827">
      <w:pPr>
        <w:spacing w:line="400" w:lineRule="atLeast"/>
        <w:jc w:val="both"/>
        <w:rPr>
          <w:rFonts w:ascii="Arial Narrow" w:eastAsia="Arial Unicode MS" w:hAnsi="Arial Narrow" w:cs="Arial"/>
          <w:sz w:val="24"/>
          <w:szCs w:val="24"/>
        </w:rPr>
      </w:pPr>
      <w:r>
        <w:rPr>
          <w:rFonts w:ascii="Arial Narrow" w:eastAsia="Arial Unicode MS" w:hAnsi="Arial Narrow" w:cs="Arial"/>
          <w:sz w:val="24"/>
          <w:szCs w:val="24"/>
        </w:rPr>
        <w:t>7</w:t>
      </w:r>
      <w:r w:rsidR="00E52827" w:rsidRPr="00E52827">
        <w:rPr>
          <w:rFonts w:ascii="Arial Narrow" w:eastAsia="Arial Unicode MS" w:hAnsi="Arial Narrow" w:cs="Arial"/>
          <w:sz w:val="24"/>
          <w:szCs w:val="24"/>
        </w:rPr>
        <w:t>.1</w:t>
      </w:r>
      <w:r>
        <w:rPr>
          <w:rFonts w:ascii="Arial Narrow" w:eastAsia="Arial Unicode MS" w:hAnsi="Arial Narrow" w:cs="Arial"/>
          <w:sz w:val="24"/>
          <w:szCs w:val="24"/>
        </w:rPr>
        <w:t>1</w:t>
      </w:r>
      <w:r w:rsidR="00E52827" w:rsidRPr="00E52827">
        <w:rPr>
          <w:rFonts w:ascii="Arial Narrow" w:eastAsia="Arial Unicode MS" w:hAnsi="Arial Narrow" w:cs="Arial"/>
          <w:sz w:val="24"/>
          <w:szCs w:val="24"/>
        </w:rPr>
        <w:t>.</w:t>
      </w:r>
      <w:r>
        <w:rPr>
          <w:rFonts w:ascii="Arial Narrow" w:eastAsia="Arial Unicode MS" w:hAnsi="Arial Narrow" w:cs="Arial"/>
          <w:sz w:val="24"/>
          <w:szCs w:val="24"/>
        </w:rPr>
        <w:t>19.</w:t>
      </w:r>
      <w:r w:rsidR="00E52827" w:rsidRPr="00E52827">
        <w:rPr>
          <w:rFonts w:ascii="Arial Narrow" w:eastAsia="Arial Unicode MS" w:hAnsi="Arial Narrow" w:cs="Arial"/>
          <w:sz w:val="24"/>
          <w:szCs w:val="24"/>
        </w:rPr>
        <w:t xml:space="preserve"> Caso a solução contemple tal ferramenta, esta deverá operar de forma integrada ao sistema principal, observando os mesmos padrões de segurança, rastreabilidade e confiabilidade exigidos para os demais módulos. A adoção do aplicativo móvel não poderá representar limitação ao uso da solução por parte da Administração, devendo sua disponibilização estar condicionada à compatibilidade técnica, à utilidade administrativa e à vantajosidade da contratação.</w:t>
      </w:r>
    </w:p>
    <w:p w14:paraId="442C6546" w14:textId="1197F04B" w:rsidR="00C67DC0" w:rsidRPr="000339BA" w:rsidRDefault="00C67DC0" w:rsidP="00E52827">
      <w:pPr>
        <w:pBdr>
          <w:top w:val="nil"/>
          <w:left w:val="nil"/>
          <w:bottom w:val="nil"/>
          <w:right w:val="nil"/>
          <w:between w:val="nil"/>
        </w:pBdr>
        <w:tabs>
          <w:tab w:val="left" w:pos="1134"/>
        </w:tabs>
        <w:jc w:val="both"/>
        <w:rPr>
          <w:rFonts w:ascii="Arial Narrow" w:hAnsi="Arial Narrow" w:cs="Arial"/>
          <w:sz w:val="24"/>
          <w:szCs w:val="24"/>
        </w:rPr>
      </w:pPr>
    </w:p>
    <w:p w14:paraId="5E0C70B5" w14:textId="69AD5E70" w:rsidR="002A6861" w:rsidRPr="000339BA" w:rsidRDefault="002A6861" w:rsidP="000339BA">
      <w:pPr>
        <w:pStyle w:val="PargrafodaLista"/>
        <w:numPr>
          <w:ilvl w:val="1"/>
          <w:numId w:val="10"/>
        </w:numPr>
        <w:pBdr>
          <w:top w:val="nil"/>
          <w:left w:val="nil"/>
          <w:bottom w:val="nil"/>
          <w:right w:val="nil"/>
          <w:between w:val="nil"/>
        </w:pBdr>
        <w:ind w:left="0" w:firstLine="0"/>
        <w:rPr>
          <w:rFonts w:ascii="Arial Narrow" w:hAnsi="Arial Narrow" w:cs="Arial"/>
          <w:b/>
          <w:sz w:val="24"/>
          <w:szCs w:val="24"/>
        </w:rPr>
      </w:pPr>
      <w:r w:rsidRPr="000339BA">
        <w:rPr>
          <w:rFonts w:ascii="Arial Narrow" w:hAnsi="Arial Narrow" w:cs="Arial"/>
          <w:b/>
          <w:sz w:val="24"/>
          <w:szCs w:val="24"/>
        </w:rPr>
        <w:t>SUBSIDIARIAMENTE APLICAM-SE DEMAIS EXIGÊNCIAS CONTIDAS NO EDITAL E TERMO DE REFERENCIA.</w:t>
      </w:r>
    </w:p>
    <w:p w14:paraId="3B0CDEEF" w14:textId="77777777" w:rsidR="00D80267" w:rsidRPr="000339BA" w:rsidRDefault="00D80267" w:rsidP="000339BA">
      <w:pPr>
        <w:pStyle w:val="PargrafodaLista"/>
        <w:pBdr>
          <w:top w:val="nil"/>
          <w:left w:val="nil"/>
          <w:bottom w:val="nil"/>
          <w:right w:val="nil"/>
          <w:between w:val="nil"/>
        </w:pBdr>
        <w:ind w:left="0" w:firstLine="0"/>
        <w:rPr>
          <w:rFonts w:ascii="Arial Narrow" w:hAnsi="Arial Narrow" w:cs="Arial"/>
          <w:b/>
          <w:sz w:val="24"/>
          <w:szCs w:val="24"/>
        </w:rPr>
      </w:pPr>
    </w:p>
    <w:p w14:paraId="01B09440" w14:textId="77777777" w:rsidR="002A6861" w:rsidRPr="000339BA" w:rsidRDefault="002A6861" w:rsidP="000339BA">
      <w:pPr>
        <w:shd w:val="clear" w:color="auto" w:fill="D9D9D9" w:themeFill="background1" w:themeFillShade="D9"/>
        <w:jc w:val="both"/>
        <w:rPr>
          <w:rFonts w:ascii="Arial Narrow" w:eastAsia="Times New Roman" w:hAnsi="Arial Narrow" w:cs="Arial"/>
          <w:sz w:val="24"/>
          <w:szCs w:val="24"/>
          <w:highlight w:val="lightGray"/>
          <w:u w:val="single"/>
        </w:rPr>
      </w:pPr>
      <w:r w:rsidRPr="000339BA">
        <w:rPr>
          <w:rFonts w:ascii="Arial Narrow" w:eastAsia="Times New Roman" w:hAnsi="Arial Narrow" w:cs="Arial"/>
          <w:b/>
          <w:sz w:val="24"/>
          <w:szCs w:val="24"/>
        </w:rPr>
        <w:t>CLÁUSULA OITAVA – DOS DEVERES E RESPONSABILIDADES DO CONTRATANTE</w:t>
      </w:r>
    </w:p>
    <w:p w14:paraId="6E341E02" w14:textId="77777777" w:rsidR="002A6861" w:rsidRPr="000339BA" w:rsidRDefault="002A6861" w:rsidP="000339BA">
      <w:pPr>
        <w:pStyle w:val="PargrafodaLista"/>
        <w:numPr>
          <w:ilvl w:val="1"/>
          <w:numId w:val="11"/>
        </w:numPr>
        <w:pBdr>
          <w:top w:val="nil"/>
          <w:left w:val="nil"/>
          <w:bottom w:val="nil"/>
          <w:right w:val="nil"/>
          <w:between w:val="nil"/>
        </w:pBdr>
        <w:tabs>
          <w:tab w:val="left" w:pos="426"/>
        </w:tabs>
        <w:ind w:left="0" w:firstLine="0"/>
        <w:rPr>
          <w:rFonts w:ascii="Arial Narrow" w:hAnsi="Arial Narrow" w:cs="Arial"/>
          <w:sz w:val="24"/>
          <w:szCs w:val="24"/>
        </w:rPr>
      </w:pPr>
      <w:r w:rsidRPr="000339BA">
        <w:rPr>
          <w:rFonts w:ascii="Arial Narrow" w:hAnsi="Arial Narrow" w:cs="Arial"/>
          <w:sz w:val="24"/>
          <w:szCs w:val="24"/>
        </w:rPr>
        <w:t>Cumprir todos os compromissos financeiros assumidos com a contratada;</w:t>
      </w:r>
    </w:p>
    <w:p w14:paraId="60702CDC" w14:textId="77777777" w:rsidR="002A6861" w:rsidRPr="000339BA" w:rsidRDefault="002A6861" w:rsidP="000339BA">
      <w:pPr>
        <w:pStyle w:val="PargrafodaLista"/>
        <w:pBdr>
          <w:top w:val="nil"/>
          <w:left w:val="nil"/>
          <w:bottom w:val="nil"/>
          <w:right w:val="nil"/>
          <w:between w:val="nil"/>
        </w:pBdr>
        <w:tabs>
          <w:tab w:val="left" w:pos="426"/>
        </w:tabs>
        <w:ind w:left="0" w:firstLine="0"/>
        <w:rPr>
          <w:rFonts w:ascii="Arial Narrow" w:hAnsi="Arial Narrow" w:cs="Arial"/>
          <w:sz w:val="24"/>
          <w:szCs w:val="24"/>
        </w:rPr>
      </w:pPr>
    </w:p>
    <w:p w14:paraId="4A75E7B0" w14:textId="21468BCB" w:rsidR="002A6861" w:rsidRPr="000339BA" w:rsidRDefault="002A6861" w:rsidP="000339BA">
      <w:pPr>
        <w:pStyle w:val="PargrafodaLista"/>
        <w:numPr>
          <w:ilvl w:val="1"/>
          <w:numId w:val="11"/>
        </w:numPr>
        <w:pBdr>
          <w:top w:val="nil"/>
          <w:left w:val="nil"/>
          <w:bottom w:val="nil"/>
          <w:right w:val="nil"/>
          <w:between w:val="nil"/>
        </w:pBdr>
        <w:tabs>
          <w:tab w:val="left" w:pos="426"/>
        </w:tabs>
        <w:ind w:left="0" w:firstLine="0"/>
        <w:rPr>
          <w:rFonts w:ascii="Arial Narrow" w:hAnsi="Arial Narrow" w:cs="Arial"/>
          <w:sz w:val="24"/>
          <w:szCs w:val="24"/>
        </w:rPr>
      </w:pPr>
      <w:r w:rsidRPr="000339BA">
        <w:rPr>
          <w:rFonts w:ascii="Arial Narrow" w:hAnsi="Arial Narrow" w:cs="Arial"/>
          <w:sz w:val="24"/>
          <w:szCs w:val="24"/>
        </w:rPr>
        <w:t>Fornecer e colocar à disposição da contratada todos os elementos e informações que se fizerem necessários:</w:t>
      </w:r>
      <w:r w:rsidRPr="000339BA">
        <w:rPr>
          <w:rFonts w:ascii="Arial Narrow" w:hAnsi="Arial Narrow" w:cs="Arial"/>
          <w:b/>
          <w:sz w:val="24"/>
          <w:szCs w:val="24"/>
        </w:rPr>
        <w:t xml:space="preserve"> </w:t>
      </w:r>
      <w:r w:rsidR="006F5C02" w:rsidRPr="000339BA">
        <w:rPr>
          <w:rFonts w:ascii="Arial Narrow" w:hAnsi="Arial Narrow" w:cs="Arial"/>
          <w:b/>
          <w:sz w:val="24"/>
          <w:szCs w:val="24"/>
        </w:rPr>
        <w:t>à execução dos serviços</w:t>
      </w:r>
      <w:r w:rsidRPr="000339BA">
        <w:rPr>
          <w:rFonts w:ascii="Arial Narrow" w:hAnsi="Arial Narrow" w:cs="Arial"/>
          <w:sz w:val="24"/>
          <w:szCs w:val="24"/>
        </w:rPr>
        <w:t>;</w:t>
      </w:r>
    </w:p>
    <w:p w14:paraId="284616C4" w14:textId="77777777" w:rsidR="002A6861" w:rsidRPr="000339BA" w:rsidRDefault="002A6861" w:rsidP="000339BA">
      <w:pPr>
        <w:pStyle w:val="PargrafodaLista"/>
        <w:pBdr>
          <w:top w:val="nil"/>
          <w:left w:val="nil"/>
          <w:bottom w:val="nil"/>
          <w:right w:val="nil"/>
          <w:between w:val="nil"/>
        </w:pBdr>
        <w:tabs>
          <w:tab w:val="left" w:pos="426"/>
        </w:tabs>
        <w:ind w:left="0" w:firstLine="0"/>
        <w:rPr>
          <w:rFonts w:ascii="Arial Narrow" w:hAnsi="Arial Narrow" w:cs="Arial"/>
          <w:sz w:val="24"/>
          <w:szCs w:val="24"/>
        </w:rPr>
      </w:pPr>
    </w:p>
    <w:p w14:paraId="278DD592" w14:textId="77777777" w:rsidR="002A6861" w:rsidRPr="000339BA" w:rsidRDefault="002A6861" w:rsidP="000339BA">
      <w:pPr>
        <w:pStyle w:val="PargrafodaLista"/>
        <w:numPr>
          <w:ilvl w:val="1"/>
          <w:numId w:val="11"/>
        </w:numPr>
        <w:pBdr>
          <w:top w:val="nil"/>
          <w:left w:val="nil"/>
          <w:bottom w:val="nil"/>
          <w:right w:val="nil"/>
          <w:between w:val="nil"/>
        </w:pBdr>
        <w:tabs>
          <w:tab w:val="left" w:pos="426"/>
        </w:tabs>
        <w:ind w:left="0" w:firstLine="0"/>
        <w:rPr>
          <w:rFonts w:ascii="Arial Narrow" w:hAnsi="Arial Narrow" w:cs="Arial"/>
          <w:sz w:val="24"/>
          <w:szCs w:val="24"/>
        </w:rPr>
      </w:pPr>
      <w:r w:rsidRPr="000339BA">
        <w:rPr>
          <w:rFonts w:ascii="Arial Narrow" w:hAnsi="Arial Narrow" w:cs="Arial"/>
          <w:sz w:val="24"/>
          <w:szCs w:val="24"/>
        </w:rPr>
        <w:t>Notificar, formal e tempestivamente, a contratada sobre as irregularidades observadas no cumprimento deste contrato;</w:t>
      </w:r>
    </w:p>
    <w:p w14:paraId="0747142A" w14:textId="77777777" w:rsidR="002A6861" w:rsidRPr="000339BA" w:rsidRDefault="002A6861" w:rsidP="000339BA">
      <w:pPr>
        <w:pStyle w:val="PargrafodaLista"/>
        <w:pBdr>
          <w:top w:val="nil"/>
          <w:left w:val="nil"/>
          <w:bottom w:val="nil"/>
          <w:right w:val="nil"/>
          <w:between w:val="nil"/>
        </w:pBdr>
        <w:tabs>
          <w:tab w:val="left" w:pos="426"/>
        </w:tabs>
        <w:ind w:left="0" w:firstLine="0"/>
        <w:rPr>
          <w:rFonts w:ascii="Arial Narrow" w:hAnsi="Arial Narrow" w:cs="Arial"/>
          <w:sz w:val="24"/>
          <w:szCs w:val="24"/>
        </w:rPr>
      </w:pPr>
    </w:p>
    <w:p w14:paraId="4CDD45BB" w14:textId="77777777" w:rsidR="002A6861" w:rsidRPr="000339BA" w:rsidRDefault="002A6861" w:rsidP="000339BA">
      <w:pPr>
        <w:pStyle w:val="PargrafodaLista"/>
        <w:numPr>
          <w:ilvl w:val="1"/>
          <w:numId w:val="11"/>
        </w:numPr>
        <w:pBdr>
          <w:top w:val="nil"/>
          <w:left w:val="nil"/>
          <w:bottom w:val="nil"/>
          <w:right w:val="nil"/>
          <w:between w:val="nil"/>
        </w:pBdr>
        <w:tabs>
          <w:tab w:val="left" w:pos="426"/>
        </w:tabs>
        <w:ind w:left="0" w:firstLine="0"/>
        <w:rPr>
          <w:rFonts w:ascii="Arial Narrow" w:hAnsi="Arial Narrow" w:cs="Arial"/>
          <w:sz w:val="24"/>
          <w:szCs w:val="24"/>
        </w:rPr>
      </w:pPr>
      <w:r w:rsidRPr="000339BA">
        <w:rPr>
          <w:rFonts w:ascii="Arial Narrow" w:hAnsi="Arial Narrow" w:cs="Arial"/>
          <w:sz w:val="24"/>
          <w:szCs w:val="24"/>
        </w:rPr>
        <w:t>Notificar a contratada, por escrito e com antecedência, sobre multas, penalidades e quaisquer débitos de sua responsabilidade;</w:t>
      </w:r>
    </w:p>
    <w:p w14:paraId="5FC8F2CB" w14:textId="77777777" w:rsidR="002A6861" w:rsidRPr="000339BA" w:rsidRDefault="002A6861" w:rsidP="000339BA">
      <w:pPr>
        <w:pStyle w:val="PargrafodaLista"/>
        <w:pBdr>
          <w:top w:val="nil"/>
          <w:left w:val="nil"/>
          <w:bottom w:val="nil"/>
          <w:right w:val="nil"/>
          <w:between w:val="nil"/>
        </w:pBdr>
        <w:tabs>
          <w:tab w:val="left" w:pos="426"/>
        </w:tabs>
        <w:ind w:left="0" w:firstLine="0"/>
        <w:rPr>
          <w:rFonts w:ascii="Arial Narrow" w:hAnsi="Arial Narrow" w:cs="Arial"/>
          <w:sz w:val="24"/>
          <w:szCs w:val="24"/>
        </w:rPr>
      </w:pPr>
    </w:p>
    <w:p w14:paraId="3B174A1C" w14:textId="77777777" w:rsidR="002A6861" w:rsidRPr="000339BA" w:rsidRDefault="002A6861" w:rsidP="000339BA">
      <w:pPr>
        <w:pStyle w:val="PargrafodaLista"/>
        <w:numPr>
          <w:ilvl w:val="1"/>
          <w:numId w:val="11"/>
        </w:numPr>
        <w:pBdr>
          <w:top w:val="nil"/>
          <w:left w:val="nil"/>
          <w:bottom w:val="nil"/>
          <w:right w:val="nil"/>
          <w:between w:val="nil"/>
        </w:pBdr>
        <w:tabs>
          <w:tab w:val="left" w:pos="426"/>
        </w:tabs>
        <w:ind w:left="0" w:firstLine="0"/>
        <w:rPr>
          <w:rFonts w:ascii="Arial Narrow" w:hAnsi="Arial Narrow" w:cs="Arial"/>
          <w:sz w:val="24"/>
          <w:szCs w:val="24"/>
        </w:rPr>
      </w:pPr>
      <w:r w:rsidRPr="000339BA">
        <w:rPr>
          <w:rFonts w:ascii="Arial Narrow" w:hAnsi="Arial Narrow" w:cs="Arial"/>
          <w:sz w:val="24"/>
          <w:szCs w:val="24"/>
        </w:rPr>
        <w:t>Fiscalizar o presente contrato através do setor competente da contratada;</w:t>
      </w:r>
    </w:p>
    <w:p w14:paraId="0782F163" w14:textId="77777777" w:rsidR="002A6861" w:rsidRPr="000339BA" w:rsidRDefault="002A6861" w:rsidP="000339BA">
      <w:pPr>
        <w:pStyle w:val="PargrafodaLista"/>
        <w:pBdr>
          <w:top w:val="nil"/>
          <w:left w:val="nil"/>
          <w:bottom w:val="nil"/>
          <w:right w:val="nil"/>
          <w:between w:val="nil"/>
        </w:pBdr>
        <w:tabs>
          <w:tab w:val="left" w:pos="426"/>
        </w:tabs>
        <w:ind w:left="0" w:firstLine="0"/>
        <w:rPr>
          <w:rFonts w:ascii="Arial Narrow" w:hAnsi="Arial Narrow" w:cs="Arial"/>
          <w:sz w:val="24"/>
          <w:szCs w:val="24"/>
        </w:rPr>
      </w:pPr>
    </w:p>
    <w:p w14:paraId="457314F1" w14:textId="559CBC0A" w:rsidR="002A6861" w:rsidRPr="000339BA" w:rsidRDefault="002A6861" w:rsidP="000339BA">
      <w:pPr>
        <w:pStyle w:val="PargrafodaLista"/>
        <w:numPr>
          <w:ilvl w:val="1"/>
          <w:numId w:val="11"/>
        </w:numPr>
        <w:pBdr>
          <w:top w:val="nil"/>
          <w:left w:val="nil"/>
          <w:bottom w:val="nil"/>
          <w:right w:val="nil"/>
          <w:between w:val="nil"/>
        </w:pBdr>
        <w:tabs>
          <w:tab w:val="left" w:pos="426"/>
        </w:tabs>
        <w:ind w:left="0" w:firstLine="0"/>
        <w:rPr>
          <w:rFonts w:ascii="Arial Narrow" w:hAnsi="Arial Narrow" w:cs="Arial"/>
          <w:sz w:val="24"/>
          <w:szCs w:val="24"/>
        </w:rPr>
      </w:pPr>
      <w:r w:rsidRPr="000339BA">
        <w:rPr>
          <w:rFonts w:ascii="Arial Narrow" w:hAnsi="Arial Narrow" w:cs="Arial"/>
          <w:bCs/>
          <w:sz w:val="24"/>
          <w:szCs w:val="24"/>
        </w:rPr>
        <w:t xml:space="preserve">Acompanhar a </w:t>
      </w:r>
      <w:r w:rsidR="00837BB6" w:rsidRPr="000339BA">
        <w:rPr>
          <w:rFonts w:ascii="Arial Narrow" w:hAnsi="Arial Narrow" w:cs="Arial"/>
          <w:b/>
          <w:bCs/>
          <w:sz w:val="24"/>
          <w:szCs w:val="24"/>
        </w:rPr>
        <w:t>execução</w:t>
      </w:r>
      <w:r w:rsidRPr="000339BA">
        <w:rPr>
          <w:rFonts w:ascii="Arial Narrow" w:hAnsi="Arial Narrow" w:cs="Arial"/>
          <w:bCs/>
          <w:sz w:val="24"/>
          <w:szCs w:val="24"/>
        </w:rPr>
        <w:t xml:space="preserve"> do objeto efetuada pela contratada, podendo intervir durante a sua execução, para fins de ajustes ou suspensão da entrega.</w:t>
      </w:r>
    </w:p>
    <w:p w14:paraId="6AF7414F" w14:textId="77777777" w:rsidR="002A6861" w:rsidRPr="000339BA" w:rsidRDefault="002A6861" w:rsidP="000339BA">
      <w:pPr>
        <w:pStyle w:val="PargrafodaLista"/>
        <w:ind w:left="360" w:firstLine="0"/>
        <w:rPr>
          <w:rFonts w:ascii="Arial Narrow" w:hAnsi="Arial Narrow" w:cs="Arial"/>
          <w:bCs/>
          <w:sz w:val="24"/>
          <w:szCs w:val="24"/>
        </w:rPr>
      </w:pPr>
    </w:p>
    <w:p w14:paraId="2A9152C9" w14:textId="2A2F6DFB" w:rsidR="002A6861" w:rsidRPr="000339BA" w:rsidRDefault="00E542EE" w:rsidP="000339BA">
      <w:pPr>
        <w:tabs>
          <w:tab w:val="left" w:pos="426"/>
        </w:tabs>
        <w:autoSpaceDE w:val="0"/>
        <w:autoSpaceDN w:val="0"/>
        <w:adjustRightInd w:val="0"/>
        <w:jc w:val="both"/>
        <w:rPr>
          <w:rFonts w:ascii="Arial Narrow" w:hAnsi="Arial Narrow" w:cs="Arial"/>
          <w:sz w:val="24"/>
          <w:szCs w:val="24"/>
        </w:rPr>
      </w:pPr>
      <w:r w:rsidRPr="000339BA">
        <w:rPr>
          <w:rFonts w:ascii="Arial Narrow" w:hAnsi="Arial Narrow" w:cs="Arial"/>
          <w:sz w:val="24"/>
          <w:szCs w:val="24"/>
        </w:rPr>
        <w:t xml:space="preserve">8.7. </w:t>
      </w:r>
      <w:r w:rsidR="002A6861" w:rsidRPr="000339BA">
        <w:rPr>
          <w:rFonts w:ascii="Arial Narrow" w:hAnsi="Arial Narrow" w:cs="Arial"/>
          <w:sz w:val="24"/>
          <w:szCs w:val="24"/>
        </w:rPr>
        <w:t xml:space="preserve">Designar um servidor de seu quadro de funcionários para o recebimento e a </w:t>
      </w:r>
      <w:r w:rsidR="002A6861" w:rsidRPr="000339BA">
        <w:rPr>
          <w:rFonts w:ascii="Arial Narrow" w:hAnsi="Arial Narrow" w:cs="Arial"/>
          <w:b/>
          <w:sz w:val="24"/>
          <w:szCs w:val="24"/>
        </w:rPr>
        <w:t xml:space="preserve">fiscalização da </w:t>
      </w:r>
      <w:r w:rsidR="002E77B6" w:rsidRPr="000339BA">
        <w:rPr>
          <w:rFonts w:ascii="Arial Narrow" w:hAnsi="Arial Narrow" w:cs="Arial"/>
          <w:b/>
          <w:sz w:val="24"/>
          <w:szCs w:val="24"/>
        </w:rPr>
        <w:t>execução do serviço</w:t>
      </w:r>
      <w:r w:rsidR="002A6861" w:rsidRPr="000339BA">
        <w:rPr>
          <w:rFonts w:ascii="Arial Narrow" w:hAnsi="Arial Narrow" w:cs="Arial"/>
          <w:b/>
          <w:sz w:val="24"/>
          <w:szCs w:val="24"/>
        </w:rPr>
        <w:t xml:space="preserve"> </w:t>
      </w:r>
      <w:r w:rsidR="002A6861" w:rsidRPr="000339BA">
        <w:rPr>
          <w:rFonts w:ascii="Arial Narrow" w:hAnsi="Arial Narrow" w:cs="Arial"/>
          <w:sz w:val="24"/>
          <w:szCs w:val="24"/>
        </w:rPr>
        <w:t>deste contrato;</w:t>
      </w:r>
    </w:p>
    <w:p w14:paraId="2421AFD4" w14:textId="77777777" w:rsidR="002A6861" w:rsidRPr="000339BA" w:rsidRDefault="002A6861" w:rsidP="000339BA">
      <w:pPr>
        <w:pStyle w:val="PargrafodaLista"/>
        <w:pBdr>
          <w:top w:val="nil"/>
          <w:left w:val="nil"/>
          <w:bottom w:val="nil"/>
          <w:right w:val="nil"/>
          <w:between w:val="nil"/>
        </w:pBdr>
        <w:tabs>
          <w:tab w:val="left" w:pos="426"/>
        </w:tabs>
        <w:ind w:left="0" w:firstLine="0"/>
        <w:rPr>
          <w:rFonts w:ascii="Arial Narrow" w:hAnsi="Arial Narrow" w:cs="Arial"/>
          <w:sz w:val="24"/>
          <w:szCs w:val="24"/>
        </w:rPr>
      </w:pPr>
    </w:p>
    <w:p w14:paraId="3B632471" w14:textId="461A691D" w:rsidR="002A6861" w:rsidRPr="000339BA" w:rsidRDefault="002A6861" w:rsidP="00A967CA">
      <w:pPr>
        <w:pStyle w:val="PargrafodaLista"/>
        <w:numPr>
          <w:ilvl w:val="1"/>
          <w:numId w:val="24"/>
        </w:numPr>
        <w:pBdr>
          <w:top w:val="nil"/>
          <w:left w:val="nil"/>
          <w:bottom w:val="nil"/>
          <w:right w:val="nil"/>
          <w:between w:val="nil"/>
        </w:pBdr>
        <w:tabs>
          <w:tab w:val="left" w:pos="0"/>
        </w:tabs>
        <w:ind w:left="0" w:firstLine="0"/>
        <w:rPr>
          <w:rFonts w:ascii="Arial Narrow" w:hAnsi="Arial Narrow" w:cs="Arial"/>
          <w:sz w:val="24"/>
          <w:szCs w:val="24"/>
        </w:rPr>
      </w:pPr>
      <w:r w:rsidRPr="000339BA">
        <w:rPr>
          <w:rFonts w:ascii="Arial Narrow" w:hAnsi="Arial Narrow" w:cs="Arial"/>
          <w:sz w:val="24"/>
          <w:szCs w:val="24"/>
        </w:rPr>
        <w:t>Responder eventuais pedidos de reestabelecimento do equilíbrio econômico-financeiro feitos pelo contratado nos termos da Lei vigente.</w:t>
      </w:r>
    </w:p>
    <w:p w14:paraId="6579E761" w14:textId="77777777" w:rsidR="002A6861" w:rsidRPr="000339BA" w:rsidRDefault="002A6861" w:rsidP="000339BA">
      <w:pPr>
        <w:pStyle w:val="PargrafodaLista"/>
        <w:pBdr>
          <w:top w:val="nil"/>
          <w:left w:val="nil"/>
          <w:bottom w:val="nil"/>
          <w:right w:val="nil"/>
          <w:between w:val="nil"/>
        </w:pBdr>
        <w:tabs>
          <w:tab w:val="left" w:pos="426"/>
        </w:tabs>
        <w:ind w:left="0" w:firstLine="0"/>
        <w:rPr>
          <w:rFonts w:ascii="Arial Narrow" w:hAnsi="Arial Narrow" w:cs="Arial"/>
          <w:sz w:val="24"/>
          <w:szCs w:val="24"/>
        </w:rPr>
      </w:pPr>
    </w:p>
    <w:p w14:paraId="10AE5666" w14:textId="74771A0B" w:rsidR="002A6861" w:rsidRPr="000339BA" w:rsidRDefault="002A6861" w:rsidP="00A967CA">
      <w:pPr>
        <w:pStyle w:val="PargrafodaLista"/>
        <w:numPr>
          <w:ilvl w:val="1"/>
          <w:numId w:val="24"/>
        </w:numPr>
        <w:pBdr>
          <w:top w:val="nil"/>
          <w:left w:val="nil"/>
          <w:bottom w:val="nil"/>
          <w:right w:val="nil"/>
          <w:between w:val="nil"/>
        </w:pBdr>
        <w:ind w:left="0" w:firstLine="0"/>
        <w:rPr>
          <w:rFonts w:ascii="Arial Narrow" w:hAnsi="Arial Narrow" w:cs="Arial"/>
          <w:b/>
          <w:sz w:val="24"/>
          <w:szCs w:val="24"/>
        </w:rPr>
      </w:pPr>
      <w:r w:rsidRPr="000339BA">
        <w:rPr>
          <w:rFonts w:ascii="Arial Narrow" w:hAnsi="Arial Narrow" w:cs="Arial"/>
          <w:b/>
          <w:sz w:val="24"/>
          <w:szCs w:val="24"/>
        </w:rPr>
        <w:t>SUBSIDIARIAMENTE APLICAM-SE DEMAIS EXIGÊNCIAS CONTIDAS NO EDITAL E TERMO DE REFERENCIA</w:t>
      </w:r>
      <w:r w:rsidR="000339BA" w:rsidRPr="000339BA">
        <w:rPr>
          <w:rFonts w:ascii="Arial Narrow" w:hAnsi="Arial Narrow" w:cs="Arial"/>
          <w:b/>
          <w:sz w:val="24"/>
          <w:szCs w:val="24"/>
        </w:rPr>
        <w:t>.</w:t>
      </w:r>
    </w:p>
    <w:p w14:paraId="182EFE47" w14:textId="7438CEE0" w:rsidR="000339BA" w:rsidRDefault="000339BA" w:rsidP="000339BA">
      <w:pPr>
        <w:pStyle w:val="PargrafodaLista"/>
        <w:pBdr>
          <w:top w:val="nil"/>
          <w:left w:val="nil"/>
          <w:bottom w:val="nil"/>
          <w:right w:val="nil"/>
          <w:between w:val="nil"/>
        </w:pBdr>
        <w:ind w:left="0" w:firstLine="0"/>
        <w:rPr>
          <w:rFonts w:ascii="Arial Narrow" w:hAnsi="Arial Narrow" w:cs="Arial"/>
          <w:b/>
          <w:sz w:val="24"/>
          <w:szCs w:val="24"/>
        </w:rPr>
      </w:pPr>
    </w:p>
    <w:p w14:paraId="42656B8C" w14:textId="77777777" w:rsidR="003825EF" w:rsidRPr="000339BA" w:rsidRDefault="003825EF" w:rsidP="000339BA">
      <w:pPr>
        <w:pStyle w:val="PargrafodaLista"/>
        <w:pBdr>
          <w:top w:val="nil"/>
          <w:left w:val="nil"/>
          <w:bottom w:val="nil"/>
          <w:right w:val="nil"/>
          <w:between w:val="nil"/>
        </w:pBdr>
        <w:ind w:left="0" w:firstLine="0"/>
        <w:rPr>
          <w:rFonts w:ascii="Arial Narrow" w:hAnsi="Arial Narrow" w:cs="Arial"/>
          <w:b/>
          <w:sz w:val="24"/>
          <w:szCs w:val="24"/>
        </w:rPr>
      </w:pPr>
    </w:p>
    <w:p w14:paraId="13C88872" w14:textId="77777777" w:rsidR="002A6861" w:rsidRPr="000339BA" w:rsidRDefault="002A6861" w:rsidP="000339BA">
      <w:pPr>
        <w:shd w:val="clear" w:color="auto" w:fill="D9D9D9" w:themeFill="background1" w:themeFillShade="D9"/>
        <w:jc w:val="both"/>
        <w:rPr>
          <w:rFonts w:ascii="Arial Narrow" w:eastAsia="Times New Roman" w:hAnsi="Arial Narrow" w:cs="Arial"/>
          <w:b/>
          <w:sz w:val="24"/>
          <w:szCs w:val="24"/>
        </w:rPr>
      </w:pPr>
      <w:r w:rsidRPr="000339BA">
        <w:rPr>
          <w:rFonts w:ascii="Arial Narrow" w:eastAsia="Times New Roman" w:hAnsi="Arial Narrow" w:cs="Arial"/>
          <w:b/>
          <w:sz w:val="24"/>
          <w:szCs w:val="24"/>
        </w:rPr>
        <w:lastRenderedPageBreak/>
        <w:t>CLÁUSULA NONA - DOTAÇÃO ORÇAMENTÁRIA:</w:t>
      </w:r>
    </w:p>
    <w:p w14:paraId="0F272880" w14:textId="77777777" w:rsidR="002A6861" w:rsidRPr="000339BA" w:rsidRDefault="002A6861" w:rsidP="000339BA">
      <w:pPr>
        <w:jc w:val="both"/>
        <w:rPr>
          <w:rFonts w:ascii="Arial Narrow" w:eastAsia="Times New Roman" w:hAnsi="Arial Narrow" w:cs="Arial"/>
          <w:sz w:val="24"/>
          <w:szCs w:val="24"/>
        </w:rPr>
      </w:pPr>
      <w:r w:rsidRPr="000339BA">
        <w:rPr>
          <w:rFonts w:ascii="Arial Narrow" w:eastAsia="Times New Roman" w:hAnsi="Arial Narrow" w:cs="Arial"/>
          <w:sz w:val="24"/>
          <w:szCs w:val="24"/>
        </w:rPr>
        <w:t>9.1 A despesa decorrente do presente contrato, correrá a conta da seguinte dotação orçamentária:</w:t>
      </w:r>
    </w:p>
    <w:p w14:paraId="6C497AFB" w14:textId="77777777" w:rsidR="002A6861" w:rsidRPr="000339BA" w:rsidRDefault="002A6861" w:rsidP="000339BA">
      <w:pPr>
        <w:jc w:val="both"/>
        <w:rPr>
          <w:rFonts w:ascii="Arial Narrow" w:eastAsia="Times New Roman" w:hAnsi="Arial Narrow" w:cs="Arial"/>
          <w:sz w:val="24"/>
          <w:szCs w:val="24"/>
        </w:rPr>
      </w:pPr>
    </w:p>
    <w:p w14:paraId="59FFF022" w14:textId="77777777" w:rsidR="002A6861" w:rsidRPr="000339BA" w:rsidRDefault="002A6861" w:rsidP="000339BA">
      <w:pPr>
        <w:pBdr>
          <w:top w:val="nil"/>
          <w:left w:val="nil"/>
          <w:bottom w:val="nil"/>
          <w:right w:val="nil"/>
          <w:between w:val="nil"/>
        </w:pBdr>
        <w:tabs>
          <w:tab w:val="left" w:pos="851"/>
          <w:tab w:val="left" w:pos="1276"/>
        </w:tabs>
        <w:spacing w:before="10"/>
        <w:jc w:val="both"/>
        <w:rPr>
          <w:rFonts w:ascii="Arial Narrow" w:hAnsi="Arial Narrow" w:cs="Arial"/>
          <w:b/>
          <w:sz w:val="24"/>
          <w:szCs w:val="24"/>
        </w:rPr>
      </w:pPr>
      <w:r w:rsidRPr="000339BA">
        <w:rPr>
          <w:rFonts w:ascii="Arial Narrow" w:hAnsi="Arial Narrow" w:cs="Arial"/>
          <w:b/>
          <w:sz w:val="24"/>
          <w:szCs w:val="24"/>
          <w:highlight w:val="yellow"/>
        </w:rPr>
        <w:t>Secretaria:xxxxxxxxxx Dotação: xxxxxxxxxxxxxx Fonte xxxxxx Ficha xxxxxxxx (inserir dotação)</w:t>
      </w:r>
    </w:p>
    <w:p w14:paraId="4AAC396B" w14:textId="77777777" w:rsidR="002A6861" w:rsidRPr="000339BA" w:rsidRDefault="002A6861" w:rsidP="000339BA">
      <w:pPr>
        <w:jc w:val="both"/>
        <w:rPr>
          <w:rFonts w:ascii="Arial Narrow" w:eastAsia="Times New Roman" w:hAnsi="Arial Narrow" w:cs="Arial"/>
          <w:sz w:val="24"/>
          <w:szCs w:val="24"/>
        </w:rPr>
      </w:pPr>
    </w:p>
    <w:p w14:paraId="4C239B62" w14:textId="77777777" w:rsidR="002A6861" w:rsidRPr="000339BA" w:rsidRDefault="002A6861" w:rsidP="000339BA">
      <w:pPr>
        <w:pBdr>
          <w:top w:val="nil"/>
          <w:left w:val="nil"/>
          <w:bottom w:val="nil"/>
          <w:right w:val="nil"/>
          <w:between w:val="nil"/>
        </w:pBdr>
        <w:jc w:val="both"/>
        <w:rPr>
          <w:rFonts w:ascii="Arial Narrow" w:eastAsia="Times New Roman" w:hAnsi="Arial Narrow" w:cs="Arial"/>
          <w:b/>
          <w:sz w:val="24"/>
          <w:szCs w:val="24"/>
        </w:rPr>
      </w:pPr>
      <w:r w:rsidRPr="000339BA">
        <w:rPr>
          <w:rFonts w:ascii="Arial Narrow" w:eastAsia="Times New Roman" w:hAnsi="Arial Narrow" w:cs="Arial"/>
          <w:sz w:val="24"/>
          <w:szCs w:val="24"/>
        </w:rPr>
        <w:t>9.2</w:t>
      </w:r>
      <w:r w:rsidRPr="000339BA">
        <w:rPr>
          <w:rFonts w:ascii="Arial Narrow" w:eastAsia="Times New Roman" w:hAnsi="Arial Narrow" w:cs="Arial"/>
          <w:sz w:val="24"/>
          <w:szCs w:val="24"/>
        </w:rPr>
        <w:tab/>
        <w:t>E dotações que vierem a substituir no exercício seguinte.</w:t>
      </w:r>
    </w:p>
    <w:p w14:paraId="0D0CCC75" w14:textId="77777777" w:rsidR="002A6861" w:rsidRPr="000339BA" w:rsidRDefault="002A6861" w:rsidP="000339BA">
      <w:pPr>
        <w:pBdr>
          <w:top w:val="nil"/>
          <w:left w:val="nil"/>
          <w:bottom w:val="nil"/>
          <w:right w:val="nil"/>
          <w:between w:val="nil"/>
        </w:pBdr>
        <w:jc w:val="both"/>
        <w:rPr>
          <w:rFonts w:ascii="Arial Narrow" w:eastAsia="Times New Roman" w:hAnsi="Arial Narrow" w:cs="Arial"/>
          <w:sz w:val="24"/>
          <w:szCs w:val="24"/>
        </w:rPr>
      </w:pPr>
    </w:p>
    <w:p w14:paraId="3F0C4D6A" w14:textId="77777777" w:rsidR="002A6861" w:rsidRPr="000339BA" w:rsidRDefault="002A6861" w:rsidP="000339BA">
      <w:pPr>
        <w:shd w:val="clear" w:color="auto" w:fill="D9D9D9" w:themeFill="background1" w:themeFillShade="D9"/>
        <w:jc w:val="both"/>
        <w:rPr>
          <w:rFonts w:ascii="Arial Narrow" w:eastAsia="Times New Roman" w:hAnsi="Arial Narrow" w:cs="Arial"/>
          <w:sz w:val="24"/>
          <w:szCs w:val="24"/>
        </w:rPr>
      </w:pPr>
      <w:r w:rsidRPr="000339BA">
        <w:rPr>
          <w:rFonts w:ascii="Arial Narrow" w:eastAsia="Times New Roman" w:hAnsi="Arial Narrow" w:cs="Arial"/>
          <w:b/>
          <w:bCs/>
          <w:smallCaps/>
          <w:sz w:val="24"/>
          <w:szCs w:val="24"/>
        </w:rPr>
        <w:t>CLÁUSULA DÉCIMA – DA FISCALIZAÇÃO </w:t>
      </w:r>
    </w:p>
    <w:p w14:paraId="5602BC17" w14:textId="75DCA3CC" w:rsidR="002A6861" w:rsidRPr="000339BA" w:rsidRDefault="002A6861" w:rsidP="000339BA">
      <w:pPr>
        <w:jc w:val="both"/>
        <w:rPr>
          <w:rFonts w:ascii="Arial Narrow" w:eastAsia="Times New Roman" w:hAnsi="Arial Narrow" w:cs="Arial"/>
          <w:sz w:val="24"/>
          <w:szCs w:val="24"/>
        </w:rPr>
      </w:pPr>
      <w:r w:rsidRPr="000339BA">
        <w:rPr>
          <w:rFonts w:ascii="Arial Narrow" w:eastAsia="Times New Roman" w:hAnsi="Arial Narrow" w:cs="Arial"/>
          <w:sz w:val="24"/>
          <w:szCs w:val="24"/>
        </w:rPr>
        <w:t>10.1 O contrato deverá ser executado fielmente pelas partes, de acordo com as cláusulas avençadas neste, das normas da Lei nº 14.133, de 2021 e cada parte responderá pelas consequências de sua inexecução total ou parcial.</w:t>
      </w:r>
    </w:p>
    <w:p w14:paraId="41F69D5D" w14:textId="77777777" w:rsidR="002A6861" w:rsidRPr="000339BA" w:rsidRDefault="002A6861" w:rsidP="000339BA">
      <w:pPr>
        <w:jc w:val="both"/>
        <w:rPr>
          <w:rFonts w:ascii="Arial Narrow" w:eastAsia="Times New Roman" w:hAnsi="Arial Narrow" w:cs="Arial"/>
          <w:sz w:val="24"/>
          <w:szCs w:val="24"/>
        </w:rPr>
      </w:pPr>
    </w:p>
    <w:p w14:paraId="2CFFDEEA" w14:textId="77777777" w:rsidR="002A6861" w:rsidRPr="000339BA" w:rsidRDefault="002A6861" w:rsidP="000339BA">
      <w:pPr>
        <w:jc w:val="both"/>
        <w:rPr>
          <w:rFonts w:ascii="Arial Narrow" w:eastAsia="Times New Roman" w:hAnsi="Arial Narrow" w:cs="Arial"/>
          <w:sz w:val="24"/>
          <w:szCs w:val="24"/>
        </w:rPr>
      </w:pPr>
      <w:r w:rsidRPr="000339BA">
        <w:rPr>
          <w:rFonts w:ascii="Arial Narrow" w:eastAsia="Times New Roman" w:hAnsi="Arial Narrow" w:cs="Arial"/>
          <w:sz w:val="24"/>
          <w:szCs w:val="24"/>
        </w:rPr>
        <w:t>10.2 As comunicações entre o órgão ou entidade e a contratada devem ser realizadas por escrito sempre que o ato exigir tal formalidade, admitindo-se o uso de mensagem eletrônica para esse fim.</w:t>
      </w:r>
    </w:p>
    <w:p w14:paraId="6F178096" w14:textId="77777777" w:rsidR="002A6861" w:rsidRPr="000339BA" w:rsidRDefault="002A6861" w:rsidP="000339BA">
      <w:pPr>
        <w:jc w:val="both"/>
        <w:rPr>
          <w:rFonts w:ascii="Arial Narrow" w:eastAsia="Times New Roman" w:hAnsi="Arial Narrow" w:cs="Arial"/>
          <w:sz w:val="24"/>
          <w:szCs w:val="24"/>
        </w:rPr>
      </w:pPr>
    </w:p>
    <w:p w14:paraId="73ACE291" w14:textId="77777777" w:rsidR="002A6861" w:rsidRPr="000339BA" w:rsidRDefault="002A6861" w:rsidP="000339BA">
      <w:pPr>
        <w:jc w:val="both"/>
        <w:rPr>
          <w:rFonts w:ascii="Arial Narrow" w:eastAsia="Times New Roman" w:hAnsi="Arial Narrow" w:cs="Arial"/>
          <w:sz w:val="24"/>
          <w:szCs w:val="24"/>
        </w:rPr>
      </w:pPr>
      <w:r w:rsidRPr="000339BA">
        <w:rPr>
          <w:rFonts w:ascii="Arial Narrow" w:eastAsia="Times New Roman" w:hAnsi="Arial Narrow" w:cs="Arial"/>
          <w:sz w:val="24"/>
          <w:szCs w:val="24"/>
        </w:rPr>
        <w:t>10.3 A execução do contrato deverá ser acompanhada e fiscalizada pelo(s) fiscal(is) do contrato, ou pelos respectivos substitutos (</w:t>
      </w:r>
      <w:hyperlink r:id="rId22" w:anchor="art117" w:history="1">
        <w:r w:rsidRPr="000339BA">
          <w:rPr>
            <w:rFonts w:ascii="Arial Narrow" w:eastAsia="Times New Roman" w:hAnsi="Arial Narrow" w:cs="Arial"/>
            <w:sz w:val="24"/>
            <w:szCs w:val="24"/>
            <w:u w:val="single"/>
          </w:rPr>
          <w:t>Lei nº 14.133, de 2021, art. 117, caput</w:t>
        </w:r>
      </w:hyperlink>
      <w:r w:rsidRPr="000339BA">
        <w:rPr>
          <w:rFonts w:ascii="Arial Narrow" w:eastAsia="Times New Roman" w:hAnsi="Arial Narrow" w:cs="Arial"/>
          <w:sz w:val="24"/>
          <w:szCs w:val="24"/>
        </w:rPr>
        <w:t>).</w:t>
      </w:r>
    </w:p>
    <w:p w14:paraId="4A7CBA0E" w14:textId="77777777" w:rsidR="002A6861" w:rsidRPr="000339BA" w:rsidRDefault="002A6861" w:rsidP="000339BA">
      <w:pPr>
        <w:jc w:val="both"/>
        <w:rPr>
          <w:rFonts w:ascii="Arial Narrow" w:eastAsia="Times New Roman" w:hAnsi="Arial Narrow" w:cs="Arial"/>
          <w:sz w:val="24"/>
          <w:szCs w:val="24"/>
        </w:rPr>
      </w:pPr>
    </w:p>
    <w:p w14:paraId="2DFA7BC9" w14:textId="547BB725" w:rsidR="002A6861" w:rsidRPr="000339BA" w:rsidRDefault="002A6861" w:rsidP="000339BA">
      <w:pPr>
        <w:jc w:val="both"/>
        <w:rPr>
          <w:rFonts w:ascii="Arial Narrow" w:eastAsia="Times New Roman" w:hAnsi="Arial Narrow" w:cs="Arial"/>
          <w:sz w:val="24"/>
          <w:szCs w:val="24"/>
        </w:rPr>
      </w:pPr>
      <w:r w:rsidRPr="000339BA">
        <w:rPr>
          <w:rFonts w:ascii="Arial Narrow" w:eastAsia="Times New Roman" w:hAnsi="Arial Narrow" w:cs="Arial"/>
          <w:sz w:val="24"/>
          <w:szCs w:val="24"/>
        </w:rPr>
        <w:t>10.4 O (s) fiscal (is) do contrato acompanhará(ão) a execução do contrato, para que sejam cumpridas todas as condições estabelecidas no contrato, de modo a assegurar os melhores resultados para a Administração. </w:t>
      </w:r>
    </w:p>
    <w:p w14:paraId="292DF7D9" w14:textId="77777777" w:rsidR="00D31FF4" w:rsidRPr="000339BA" w:rsidRDefault="00D31FF4" w:rsidP="000339BA">
      <w:pPr>
        <w:jc w:val="both"/>
        <w:rPr>
          <w:rFonts w:ascii="Arial Narrow" w:eastAsia="Times New Roman" w:hAnsi="Arial Narrow" w:cs="Arial"/>
          <w:sz w:val="24"/>
          <w:szCs w:val="24"/>
        </w:rPr>
      </w:pPr>
    </w:p>
    <w:p w14:paraId="7D6B998B" w14:textId="291FD874" w:rsidR="002A6861" w:rsidRPr="000339BA" w:rsidRDefault="00D31FF4" w:rsidP="000339BA">
      <w:pPr>
        <w:jc w:val="both"/>
        <w:rPr>
          <w:rFonts w:ascii="Arial Narrow" w:eastAsia="Times New Roman" w:hAnsi="Arial Narrow" w:cs="Arial"/>
          <w:sz w:val="24"/>
          <w:szCs w:val="24"/>
        </w:rPr>
      </w:pPr>
      <w:r w:rsidRPr="000339BA">
        <w:rPr>
          <w:rFonts w:ascii="Arial Narrow" w:eastAsia="Times New Roman" w:hAnsi="Arial Narrow" w:cs="Arial"/>
          <w:sz w:val="24"/>
          <w:szCs w:val="24"/>
        </w:rPr>
        <w:t>10.5. A designação do(s) fiscal(is) do presente contrato conforme dispõe o art. 117 da Lei Federal 14.133/21 será através de portaria a ser publicada no diário oficial do Município.</w:t>
      </w:r>
    </w:p>
    <w:p w14:paraId="6DBB5E66" w14:textId="77777777" w:rsidR="00D31FF4" w:rsidRPr="000339BA" w:rsidRDefault="00D31FF4" w:rsidP="000339BA">
      <w:pPr>
        <w:jc w:val="both"/>
        <w:rPr>
          <w:rFonts w:ascii="Arial Narrow" w:eastAsia="Times New Roman" w:hAnsi="Arial Narrow" w:cs="Arial"/>
          <w:b/>
          <w:sz w:val="24"/>
          <w:szCs w:val="24"/>
        </w:rPr>
      </w:pPr>
    </w:p>
    <w:p w14:paraId="23EE6D4C" w14:textId="47122DE3" w:rsidR="002A6861" w:rsidRPr="000339BA" w:rsidRDefault="002A6861" w:rsidP="000339BA">
      <w:pPr>
        <w:jc w:val="both"/>
        <w:rPr>
          <w:rFonts w:ascii="Arial Narrow" w:hAnsi="Arial Narrow" w:cs="Times New Roman"/>
          <w:b/>
          <w:bCs/>
          <w:sz w:val="24"/>
          <w:szCs w:val="24"/>
          <w:lang w:val="pt-BR"/>
        </w:rPr>
      </w:pPr>
      <w:r w:rsidRPr="000339BA">
        <w:rPr>
          <w:rFonts w:ascii="Arial Narrow" w:eastAsia="Times New Roman" w:hAnsi="Arial Narrow" w:cs="Arial"/>
          <w:bCs/>
          <w:sz w:val="24"/>
          <w:szCs w:val="24"/>
        </w:rPr>
        <w:t>10.</w:t>
      </w:r>
      <w:r w:rsidR="00D31FF4" w:rsidRPr="000339BA">
        <w:rPr>
          <w:rFonts w:ascii="Arial Narrow" w:eastAsia="Times New Roman" w:hAnsi="Arial Narrow" w:cs="Arial"/>
          <w:bCs/>
          <w:sz w:val="24"/>
          <w:szCs w:val="24"/>
        </w:rPr>
        <w:t>6</w:t>
      </w:r>
      <w:r w:rsidRPr="000339BA">
        <w:rPr>
          <w:rFonts w:ascii="Arial Narrow" w:eastAsia="Times New Roman" w:hAnsi="Arial Narrow" w:cs="Arial"/>
          <w:b/>
          <w:bCs/>
          <w:sz w:val="24"/>
          <w:szCs w:val="24"/>
        </w:rPr>
        <w:t xml:space="preserve"> </w:t>
      </w:r>
      <w:r w:rsidRPr="000339BA">
        <w:rPr>
          <w:rFonts w:ascii="Arial Narrow" w:eastAsia="Times New Roman" w:hAnsi="Arial Narrow" w:cs="Arial"/>
          <w:bCs/>
          <w:sz w:val="24"/>
          <w:szCs w:val="24"/>
        </w:rPr>
        <w:t xml:space="preserve">A fiscalização do presente instrumento ficará sob a responsabilidade do(a) fiscal(a) designado(a), conforme publicação da </w:t>
      </w:r>
      <w:r w:rsidRPr="00FE430D">
        <w:rPr>
          <w:rFonts w:ascii="Arial Narrow" w:eastAsia="Times New Roman" w:hAnsi="Arial Narrow" w:cs="Arial"/>
          <w:b/>
          <w:bCs/>
          <w:sz w:val="24"/>
          <w:szCs w:val="24"/>
          <w:highlight w:val="yellow"/>
        </w:rPr>
        <w:t>Portaria nº XXX/202</w:t>
      </w:r>
      <w:r w:rsidR="00DB1D96" w:rsidRPr="00FE430D">
        <w:rPr>
          <w:rFonts w:ascii="Arial Narrow" w:eastAsia="Times New Roman" w:hAnsi="Arial Narrow" w:cs="Arial"/>
          <w:b/>
          <w:bCs/>
          <w:sz w:val="24"/>
          <w:szCs w:val="24"/>
          <w:highlight w:val="yellow"/>
        </w:rPr>
        <w:t>6</w:t>
      </w:r>
      <w:r w:rsidRPr="000339BA">
        <w:rPr>
          <w:rFonts w:ascii="Arial Narrow" w:eastAsia="Times New Roman" w:hAnsi="Arial Narrow" w:cs="Arial"/>
          <w:bCs/>
          <w:sz w:val="24"/>
          <w:szCs w:val="24"/>
        </w:rPr>
        <w:t xml:space="preserve"> e alterações posteriores.</w:t>
      </w:r>
      <w:r w:rsidRPr="000339BA">
        <w:rPr>
          <w:rFonts w:ascii="Arial Narrow" w:eastAsia="Times New Roman" w:hAnsi="Arial Narrow" w:cs="Arial"/>
          <w:b/>
          <w:bCs/>
          <w:sz w:val="24"/>
          <w:szCs w:val="24"/>
        </w:rPr>
        <w:t xml:space="preserve"> </w:t>
      </w:r>
    </w:p>
    <w:p w14:paraId="0CE3C392" w14:textId="77777777" w:rsidR="002A6861" w:rsidRPr="000339BA" w:rsidRDefault="002A6861" w:rsidP="000339BA">
      <w:pPr>
        <w:jc w:val="both"/>
        <w:rPr>
          <w:rFonts w:ascii="Arial Narrow" w:eastAsia="Times New Roman" w:hAnsi="Arial Narrow" w:cs="Arial"/>
          <w:sz w:val="24"/>
          <w:szCs w:val="24"/>
        </w:rPr>
      </w:pPr>
    </w:p>
    <w:p w14:paraId="18D26C0B" w14:textId="77777777" w:rsidR="002A6861" w:rsidRPr="000339BA" w:rsidRDefault="002A6861" w:rsidP="000339BA">
      <w:pPr>
        <w:shd w:val="clear" w:color="auto" w:fill="D9D9D9" w:themeFill="background1" w:themeFillShade="D9"/>
        <w:jc w:val="both"/>
        <w:rPr>
          <w:rFonts w:ascii="Arial Narrow" w:eastAsia="Times New Roman" w:hAnsi="Arial Narrow" w:cs="Arial"/>
          <w:sz w:val="24"/>
          <w:szCs w:val="24"/>
        </w:rPr>
      </w:pPr>
      <w:r w:rsidRPr="000339BA">
        <w:rPr>
          <w:rFonts w:ascii="Arial Narrow" w:eastAsia="Times New Roman" w:hAnsi="Arial Narrow" w:cs="Arial"/>
          <w:b/>
          <w:bCs/>
          <w:smallCaps/>
          <w:sz w:val="24"/>
          <w:szCs w:val="24"/>
        </w:rPr>
        <w:t xml:space="preserve">CLÁUSULA DÉCIMA PRIMEIRA – DAS INFRAÇÕES E </w:t>
      </w:r>
      <w:r w:rsidRPr="000339BA">
        <w:rPr>
          <w:rFonts w:ascii="Arial Narrow" w:eastAsia="Times New Roman" w:hAnsi="Arial Narrow" w:cs="Arial"/>
          <w:b/>
          <w:bCs/>
          <w:sz w:val="24"/>
          <w:szCs w:val="24"/>
        </w:rPr>
        <w:t>SANÇÕES ADMINISTRATIVAS</w:t>
      </w:r>
    </w:p>
    <w:p w14:paraId="02DC9740" w14:textId="0B3EC5E1" w:rsidR="005C5785" w:rsidRPr="000339BA" w:rsidRDefault="002A6861" w:rsidP="000339BA">
      <w:pPr>
        <w:pStyle w:val="Textodecomentrio"/>
        <w:jc w:val="both"/>
        <w:rPr>
          <w:rFonts w:ascii="Arial Narrow" w:hAnsi="Arial Narrow" w:cs="Arial"/>
          <w:b/>
          <w:sz w:val="24"/>
          <w:szCs w:val="24"/>
        </w:rPr>
      </w:pPr>
      <w:r w:rsidRPr="000339BA">
        <w:rPr>
          <w:rFonts w:ascii="Arial Narrow" w:eastAsia="Times New Roman" w:hAnsi="Arial Narrow" w:cs="Arial"/>
          <w:sz w:val="24"/>
          <w:szCs w:val="24"/>
        </w:rPr>
        <w:t xml:space="preserve">11.1 </w:t>
      </w:r>
      <w:r w:rsidR="005C5785" w:rsidRPr="000339BA">
        <w:rPr>
          <w:rFonts w:ascii="Arial Narrow" w:hAnsi="Arial Narrow" w:cs="Arial"/>
          <w:sz w:val="24"/>
          <w:szCs w:val="24"/>
        </w:rPr>
        <w:t xml:space="preserve">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w:t>
      </w:r>
      <w:r w:rsidR="00976E0E" w:rsidRPr="000339BA">
        <w:rPr>
          <w:rFonts w:ascii="Arial Narrow" w:hAnsi="Arial Narrow" w:cs="Arial"/>
          <w:sz w:val="24"/>
          <w:szCs w:val="24"/>
        </w:rPr>
        <w:t>edital</w:t>
      </w:r>
      <w:r w:rsidR="005C5785" w:rsidRPr="000339BA">
        <w:rPr>
          <w:rFonts w:ascii="Arial Narrow" w:hAnsi="Arial Narrow" w:cs="Arial"/>
          <w:sz w:val="24"/>
          <w:szCs w:val="24"/>
        </w:rPr>
        <w:t>, de acordo com as penalidades descritas no Decreto Municipal nº 6313/2025, DE 29 DE ABRIL DE 2025, publicado no Diário Oficial do Município (Assomasul) Nº 3834 em 07 de maio de 2025 páginas 89 a 98, conforme anexo ao presente edital.</w:t>
      </w:r>
    </w:p>
    <w:p w14:paraId="63A32606" w14:textId="77777777" w:rsidR="005C5785" w:rsidRPr="000339BA" w:rsidRDefault="005C5785" w:rsidP="000339BA">
      <w:pPr>
        <w:jc w:val="both"/>
        <w:rPr>
          <w:rFonts w:ascii="Arial Narrow" w:hAnsi="Arial Narrow" w:cs="Arial"/>
          <w:sz w:val="24"/>
          <w:szCs w:val="24"/>
        </w:rPr>
      </w:pPr>
    </w:p>
    <w:p w14:paraId="04F6A1BB" w14:textId="77777777" w:rsidR="005C5785" w:rsidRPr="000339BA" w:rsidRDefault="005C5785" w:rsidP="000339BA">
      <w:pPr>
        <w:jc w:val="both"/>
        <w:rPr>
          <w:rFonts w:ascii="Arial Narrow" w:hAnsi="Arial Narrow" w:cs="Arial"/>
          <w:sz w:val="24"/>
          <w:szCs w:val="24"/>
        </w:rPr>
      </w:pPr>
      <w:r w:rsidRPr="000339BA">
        <w:rPr>
          <w:rFonts w:ascii="Arial Narrow" w:hAnsi="Arial Narrow" w:cs="Arial"/>
          <w:sz w:val="24"/>
          <w:szCs w:val="24"/>
        </w:rPr>
        <w:t>11.2. A aplicação das sanções aqui previstas não exclui, em hipótese alguma, a obrigação de reparação integral dos danos causados.</w:t>
      </w:r>
    </w:p>
    <w:p w14:paraId="0F9184B4" w14:textId="663E6604" w:rsidR="002A6861" w:rsidRPr="000339BA" w:rsidRDefault="002A6861" w:rsidP="000339BA">
      <w:pPr>
        <w:jc w:val="both"/>
        <w:rPr>
          <w:rFonts w:ascii="Arial Narrow" w:eastAsia="Times New Roman" w:hAnsi="Arial Narrow" w:cs="Arial"/>
          <w:sz w:val="24"/>
          <w:szCs w:val="24"/>
        </w:rPr>
      </w:pPr>
    </w:p>
    <w:p w14:paraId="5C9CAEE0" w14:textId="77777777" w:rsidR="002A6861" w:rsidRPr="000339BA" w:rsidRDefault="002A6861" w:rsidP="000339BA">
      <w:pPr>
        <w:pStyle w:val="NormalWeb"/>
        <w:widowControl w:val="0"/>
        <w:shd w:val="clear" w:color="auto" w:fill="D9D9D9" w:themeFill="background1" w:themeFillShade="D9"/>
        <w:spacing w:before="0" w:beforeAutospacing="0" w:after="0" w:afterAutospacing="0"/>
        <w:jc w:val="both"/>
        <w:rPr>
          <w:rFonts w:ascii="Arial Narrow" w:hAnsi="Arial Narrow" w:cs="Arial"/>
        </w:rPr>
      </w:pPr>
      <w:r w:rsidRPr="000339BA">
        <w:rPr>
          <w:rFonts w:ascii="Arial Narrow" w:hAnsi="Arial Narrow" w:cs="Arial"/>
          <w:b/>
          <w:bCs/>
        </w:rPr>
        <w:t>CLÁUSULA DÉCIMA SEGUNDA– RESCISÃO </w:t>
      </w:r>
    </w:p>
    <w:p w14:paraId="01EDBE24" w14:textId="77777777" w:rsidR="002A6861" w:rsidRPr="000339BA" w:rsidRDefault="002A6861" w:rsidP="000339BA">
      <w:pPr>
        <w:pStyle w:val="NormalWeb"/>
        <w:widowControl w:val="0"/>
        <w:spacing w:before="0" w:beforeAutospacing="0" w:after="0" w:afterAutospacing="0"/>
        <w:jc w:val="both"/>
        <w:rPr>
          <w:rFonts w:ascii="Arial Narrow" w:hAnsi="Arial Narrow" w:cs="Arial"/>
        </w:rPr>
      </w:pPr>
      <w:r w:rsidRPr="000339BA">
        <w:rPr>
          <w:rFonts w:ascii="Arial Narrow" w:hAnsi="Arial Narrow" w:cs="Arial"/>
        </w:rPr>
        <w:t xml:space="preserve">12.1. A inexecução total ou parcial do contrato poderá, garantida a prévia defesa, ensejar a rescisão contratual, caso a contratada incorra em alguma das hipóteses previstas na Lei n. 14.133/21, com possibilidade de aplicação simultânea das penalidades previstas no </w:t>
      </w:r>
      <w:r w:rsidRPr="000339BA">
        <w:rPr>
          <w:rFonts w:ascii="Arial Narrow" w:hAnsi="Arial Narrow" w:cs="Arial"/>
          <w:b/>
        </w:rPr>
        <w:t>item 11</w:t>
      </w:r>
      <w:r w:rsidRPr="000339BA">
        <w:rPr>
          <w:rFonts w:ascii="Arial Narrow" w:hAnsi="Arial Narrow" w:cs="Arial"/>
        </w:rPr>
        <w:t xml:space="preserve"> deste contrato.</w:t>
      </w:r>
    </w:p>
    <w:p w14:paraId="18A41ABC" w14:textId="77777777" w:rsidR="002A6861" w:rsidRPr="000339BA" w:rsidRDefault="002A6861" w:rsidP="000339BA">
      <w:pPr>
        <w:pStyle w:val="NormalWeb"/>
        <w:widowControl w:val="0"/>
        <w:spacing w:before="0" w:beforeAutospacing="0" w:after="0" w:afterAutospacing="0"/>
        <w:jc w:val="both"/>
        <w:rPr>
          <w:rFonts w:ascii="Arial Narrow" w:hAnsi="Arial Narrow" w:cs="Arial"/>
        </w:rPr>
      </w:pPr>
    </w:p>
    <w:p w14:paraId="6AA265DA" w14:textId="77777777" w:rsidR="002A6861" w:rsidRPr="000339BA" w:rsidRDefault="002A6861" w:rsidP="000339BA">
      <w:pPr>
        <w:pStyle w:val="NormalWeb"/>
        <w:widowControl w:val="0"/>
        <w:spacing w:before="0" w:beforeAutospacing="0" w:after="0" w:afterAutospacing="0"/>
        <w:jc w:val="both"/>
        <w:rPr>
          <w:rFonts w:ascii="Arial Narrow" w:hAnsi="Arial Narrow" w:cs="Arial"/>
        </w:rPr>
      </w:pPr>
      <w:r w:rsidRPr="000339BA">
        <w:rPr>
          <w:rFonts w:ascii="Arial Narrow" w:hAnsi="Arial Narrow" w:cs="Arial"/>
        </w:rPr>
        <w:t>12.2. A rescisão, por algum dos motivos previstos na Lei n. 14.133/21 e suas alterações, não dará á contratada direito à indenização a qualquer título, independentemente de interpelação judicial ou extrajudicial.</w:t>
      </w:r>
    </w:p>
    <w:p w14:paraId="72D84228" w14:textId="77777777" w:rsidR="00A348D7" w:rsidRPr="000339BA" w:rsidRDefault="00A348D7" w:rsidP="000339BA">
      <w:pPr>
        <w:pStyle w:val="NormalWeb"/>
        <w:widowControl w:val="0"/>
        <w:spacing w:before="0" w:beforeAutospacing="0" w:after="0" w:afterAutospacing="0"/>
        <w:jc w:val="both"/>
        <w:rPr>
          <w:rFonts w:ascii="Arial Narrow" w:hAnsi="Arial Narrow" w:cs="Arial"/>
        </w:rPr>
      </w:pPr>
    </w:p>
    <w:p w14:paraId="3B894254" w14:textId="4E32183A" w:rsidR="002A6861" w:rsidRPr="000339BA" w:rsidRDefault="002A6861" w:rsidP="000339BA">
      <w:pPr>
        <w:pStyle w:val="NormalWeb"/>
        <w:widowControl w:val="0"/>
        <w:spacing w:before="0" w:beforeAutospacing="0" w:after="0" w:afterAutospacing="0"/>
        <w:jc w:val="both"/>
        <w:rPr>
          <w:rFonts w:ascii="Arial Narrow" w:hAnsi="Arial Narrow" w:cs="Arial"/>
        </w:rPr>
      </w:pPr>
      <w:r w:rsidRPr="000339BA">
        <w:rPr>
          <w:rFonts w:ascii="Arial Narrow" w:hAnsi="Arial Narrow" w:cs="Arial"/>
        </w:rPr>
        <w:t>12.3. A rescisão acarretará, independentemente de qualquer procedimento judicial ou extrajudicial por parte da contratante, a retenção dos créditos decorrente deste contrato, limitado ao valor dos prejuízos causados, além das sanções previstas neste ajuste até a completa indenização dos danos.</w:t>
      </w:r>
    </w:p>
    <w:p w14:paraId="1BC2773F" w14:textId="77777777" w:rsidR="002A6861" w:rsidRPr="000339BA" w:rsidRDefault="002A6861" w:rsidP="000339BA">
      <w:pPr>
        <w:pStyle w:val="NormalWeb"/>
        <w:widowControl w:val="0"/>
        <w:spacing w:before="0" w:beforeAutospacing="0" w:after="0" w:afterAutospacing="0"/>
        <w:jc w:val="both"/>
        <w:rPr>
          <w:rFonts w:ascii="Arial Narrow" w:hAnsi="Arial Narrow" w:cs="Arial"/>
        </w:rPr>
      </w:pPr>
    </w:p>
    <w:p w14:paraId="0E65607D" w14:textId="77777777" w:rsidR="002A6861" w:rsidRPr="000339BA" w:rsidRDefault="002A6861" w:rsidP="000339BA">
      <w:pPr>
        <w:pStyle w:val="NormalWeb"/>
        <w:widowControl w:val="0"/>
        <w:spacing w:before="0" w:beforeAutospacing="0" w:after="0" w:afterAutospacing="0"/>
        <w:jc w:val="both"/>
        <w:rPr>
          <w:rFonts w:ascii="Arial Narrow" w:hAnsi="Arial Narrow" w:cs="Arial"/>
        </w:rPr>
      </w:pPr>
      <w:r w:rsidRPr="000339BA">
        <w:rPr>
          <w:rFonts w:ascii="Arial Narrow" w:hAnsi="Arial Narrow" w:cs="Arial"/>
        </w:rPr>
        <w:lastRenderedPageBreak/>
        <w:t>12.4. Constitui</w:t>
      </w:r>
      <w:r w:rsidRPr="000339BA">
        <w:rPr>
          <w:rFonts w:ascii="Arial Narrow" w:hAnsi="Arial Narrow" w:cs="Arial"/>
          <w:b/>
        </w:rPr>
        <w:t xml:space="preserve"> motivo para rescisão do contrato o atraso superior a 60 (sessenta) dias dos pagamentos devidos pela Administração decorrentes de serviços já recebidos ou executados (artigo 137 §2º inciso IV)</w:t>
      </w:r>
      <w:r w:rsidRPr="000339BA">
        <w:rPr>
          <w:rFonts w:ascii="Arial Narrow" w:hAnsi="Arial Narrow" w:cs="Arial"/>
        </w:rPr>
        <w:t>, salvo em caso de calamidade pública, grave perturbação da ordem interna ou guerra, assegurado a contratada o direito de optar pela suspensão do cumprimento de suas obrigações até que seja normalizada a situação conforme dispõe a Lei 14.133/21.</w:t>
      </w:r>
    </w:p>
    <w:p w14:paraId="60023328" w14:textId="77777777" w:rsidR="002A6861" w:rsidRPr="000339BA" w:rsidRDefault="002A6861" w:rsidP="000339BA">
      <w:pPr>
        <w:jc w:val="both"/>
        <w:rPr>
          <w:rFonts w:ascii="Arial Narrow" w:eastAsia="Times New Roman" w:hAnsi="Arial Narrow" w:cs="Arial"/>
          <w:sz w:val="24"/>
          <w:szCs w:val="24"/>
        </w:rPr>
      </w:pPr>
    </w:p>
    <w:p w14:paraId="4F7175D9" w14:textId="5723D9AA" w:rsidR="002A6861" w:rsidRPr="000339BA" w:rsidRDefault="00072664" w:rsidP="000339BA">
      <w:pPr>
        <w:shd w:val="clear" w:color="auto" w:fill="D9D9D9" w:themeFill="background1" w:themeFillShade="D9"/>
        <w:jc w:val="both"/>
        <w:rPr>
          <w:rFonts w:ascii="Arial Narrow" w:eastAsia="Times New Roman" w:hAnsi="Arial Narrow" w:cs="Arial"/>
          <w:sz w:val="24"/>
          <w:szCs w:val="24"/>
        </w:rPr>
      </w:pPr>
      <w:r w:rsidRPr="000339BA">
        <w:rPr>
          <w:rFonts w:ascii="Arial Narrow" w:eastAsia="Times New Roman" w:hAnsi="Arial Narrow" w:cs="Arial"/>
          <w:b/>
          <w:bCs/>
          <w:sz w:val="24"/>
          <w:szCs w:val="24"/>
        </w:rPr>
        <w:t>CLÁUSULA DÉCIMA TERCEIRA</w:t>
      </w:r>
      <w:r w:rsidR="002A6861" w:rsidRPr="000339BA">
        <w:rPr>
          <w:rFonts w:ascii="Arial Narrow" w:eastAsia="Times New Roman" w:hAnsi="Arial Narrow" w:cs="Arial"/>
          <w:b/>
          <w:bCs/>
          <w:sz w:val="24"/>
          <w:szCs w:val="24"/>
        </w:rPr>
        <w:t>– REVISÃO DE PREÇOS</w:t>
      </w:r>
    </w:p>
    <w:p w14:paraId="4EC2EA63" w14:textId="75DE9993" w:rsidR="002A6861" w:rsidRPr="000339BA" w:rsidRDefault="002A6861" w:rsidP="00A967CA">
      <w:pPr>
        <w:pStyle w:val="PargrafodaLista"/>
        <w:numPr>
          <w:ilvl w:val="1"/>
          <w:numId w:val="25"/>
        </w:numPr>
        <w:ind w:left="0" w:firstLine="0"/>
        <w:rPr>
          <w:rFonts w:ascii="Arial Narrow" w:eastAsia="Times New Roman" w:hAnsi="Arial Narrow" w:cs="Arial"/>
          <w:sz w:val="24"/>
          <w:szCs w:val="24"/>
        </w:rPr>
      </w:pPr>
      <w:r w:rsidRPr="000339BA">
        <w:rPr>
          <w:rFonts w:ascii="Arial Narrow" w:eastAsia="Times New Roman" w:hAnsi="Arial Narrow" w:cs="Arial"/>
          <w:sz w:val="24"/>
          <w:szCs w:val="24"/>
        </w:rPr>
        <w:t>Quando o preço contratado se tornar inferior aos praticados no mercado, e a contratada não puder cumprir com o compromisso inicialmente assumido, poderá mediante requerimento devidamente instruído, pedir revisão dos preços ou a rescisão do contrato.</w:t>
      </w:r>
    </w:p>
    <w:p w14:paraId="26A6A8AA" w14:textId="77777777" w:rsidR="002A6861" w:rsidRPr="000339BA" w:rsidRDefault="002A6861" w:rsidP="000339BA">
      <w:pPr>
        <w:rPr>
          <w:rFonts w:ascii="Arial Narrow" w:hAnsi="Arial Narrow"/>
          <w:sz w:val="24"/>
          <w:szCs w:val="24"/>
        </w:rPr>
      </w:pPr>
    </w:p>
    <w:p w14:paraId="62A14D49" w14:textId="00B6A7F8" w:rsidR="002A6861" w:rsidRPr="000339BA" w:rsidRDefault="002A6861" w:rsidP="00A967CA">
      <w:pPr>
        <w:pStyle w:val="PargrafodaLista"/>
        <w:numPr>
          <w:ilvl w:val="1"/>
          <w:numId w:val="25"/>
        </w:numPr>
        <w:ind w:left="0" w:firstLine="0"/>
        <w:rPr>
          <w:rFonts w:ascii="Arial Narrow" w:eastAsia="Times New Roman" w:hAnsi="Arial Narrow" w:cs="Arial"/>
          <w:sz w:val="24"/>
          <w:szCs w:val="24"/>
        </w:rPr>
      </w:pPr>
      <w:r w:rsidRPr="000339BA">
        <w:rPr>
          <w:rFonts w:ascii="Arial Narrow" w:eastAsia="Times New Roman" w:hAnsi="Arial Narrow" w:cs="Arial"/>
          <w:sz w:val="24"/>
          <w:szCs w:val="24"/>
        </w:rPr>
        <w:t>Os preços poderão ser revistos nas hipóteses de oscilação de preços, para mais ou para menos, devidamente comprovadas, em decorrência de situações previstas na alínea “d”, do inciso II, do art. 124 da Lei nº. 14.133/21 e alterações, mediante os procedimentos legais.</w:t>
      </w:r>
    </w:p>
    <w:p w14:paraId="611EC6F4" w14:textId="77777777" w:rsidR="002A6861" w:rsidRPr="000339BA" w:rsidRDefault="002A6861" w:rsidP="000339BA">
      <w:pPr>
        <w:rPr>
          <w:rFonts w:ascii="Arial Narrow" w:hAnsi="Arial Narrow"/>
          <w:sz w:val="24"/>
          <w:szCs w:val="24"/>
        </w:rPr>
      </w:pPr>
    </w:p>
    <w:p w14:paraId="74C36BE2" w14:textId="77777777" w:rsidR="002A6861" w:rsidRPr="000339BA" w:rsidRDefault="002A6861" w:rsidP="00A967CA">
      <w:pPr>
        <w:pStyle w:val="PargrafodaLista"/>
        <w:numPr>
          <w:ilvl w:val="1"/>
          <w:numId w:val="25"/>
        </w:numPr>
        <w:ind w:left="0" w:firstLine="11"/>
        <w:rPr>
          <w:rFonts w:ascii="Arial Narrow" w:eastAsia="Times New Roman" w:hAnsi="Arial Narrow" w:cs="Arial"/>
          <w:sz w:val="24"/>
          <w:szCs w:val="24"/>
        </w:rPr>
      </w:pPr>
      <w:r w:rsidRPr="000339BA">
        <w:rPr>
          <w:rFonts w:ascii="Arial Narrow" w:eastAsia="Times New Roman" w:hAnsi="Arial Narrow" w:cs="Arial"/>
          <w:sz w:val="24"/>
          <w:szCs w:val="24"/>
        </w:rPr>
        <w:t>A comprovação, para efeitos de revisão de preços, deverá ser feita por meio de documentação comprobatória da elevação dos preços inicialmente pactuados, mediante juntada de planilha de custos, alusiva à data da apresentação da proposta e do momento do pleito, sob pena de indeferimento do pedido. </w:t>
      </w:r>
    </w:p>
    <w:p w14:paraId="080EB6DD" w14:textId="77777777" w:rsidR="002A6861" w:rsidRPr="000339BA" w:rsidRDefault="002A6861" w:rsidP="000339BA">
      <w:pPr>
        <w:rPr>
          <w:rFonts w:ascii="Arial Narrow" w:hAnsi="Arial Narrow"/>
          <w:sz w:val="24"/>
          <w:szCs w:val="24"/>
        </w:rPr>
      </w:pPr>
    </w:p>
    <w:p w14:paraId="3789F635" w14:textId="529B704A" w:rsidR="002A6861" w:rsidRPr="000339BA" w:rsidRDefault="002A6861" w:rsidP="000339BA">
      <w:pPr>
        <w:jc w:val="both"/>
        <w:rPr>
          <w:rFonts w:ascii="Arial Narrow" w:eastAsia="Times New Roman" w:hAnsi="Arial Narrow" w:cs="Arial"/>
          <w:sz w:val="24"/>
          <w:szCs w:val="24"/>
        </w:rPr>
      </w:pPr>
      <w:r w:rsidRPr="000339BA">
        <w:rPr>
          <w:rFonts w:ascii="Arial Narrow" w:eastAsia="Times New Roman" w:hAnsi="Arial Narrow" w:cs="Arial"/>
          <w:sz w:val="24"/>
          <w:szCs w:val="24"/>
        </w:rPr>
        <w:t>1</w:t>
      </w:r>
      <w:r w:rsidR="00072664" w:rsidRPr="000339BA">
        <w:rPr>
          <w:rFonts w:ascii="Arial Narrow" w:eastAsia="Times New Roman" w:hAnsi="Arial Narrow" w:cs="Arial"/>
          <w:sz w:val="24"/>
          <w:szCs w:val="24"/>
        </w:rPr>
        <w:t>3</w:t>
      </w:r>
      <w:r w:rsidRPr="000339BA">
        <w:rPr>
          <w:rFonts w:ascii="Arial Narrow" w:eastAsia="Times New Roman" w:hAnsi="Arial Narrow" w:cs="Arial"/>
          <w:sz w:val="24"/>
          <w:szCs w:val="24"/>
        </w:rPr>
        <w:t>.4 A contratada deverá aceitar nas mesmas condições contratuais, os acréscimos ou supressões que se fizerem necessários, até 25% (vinte e cinco por cento) do contratado, em função do que dispõe o parágrafo primeiro, do art. 125, da Lei nº. 14.133/21 e alterações, sob pena das sanções cabíveis.</w:t>
      </w:r>
    </w:p>
    <w:p w14:paraId="42B71264" w14:textId="77777777" w:rsidR="002A6861" w:rsidRPr="000339BA" w:rsidRDefault="002A6861" w:rsidP="000339BA">
      <w:pPr>
        <w:jc w:val="both"/>
        <w:rPr>
          <w:rFonts w:ascii="Arial Narrow" w:eastAsia="Times New Roman" w:hAnsi="Arial Narrow" w:cs="Arial"/>
          <w:sz w:val="24"/>
          <w:szCs w:val="24"/>
        </w:rPr>
      </w:pPr>
    </w:p>
    <w:p w14:paraId="04495695" w14:textId="00022533" w:rsidR="002A6861" w:rsidRPr="000339BA" w:rsidRDefault="00DE7CB7" w:rsidP="000339BA">
      <w:pPr>
        <w:shd w:val="clear" w:color="auto" w:fill="D9D9D9" w:themeFill="background1" w:themeFillShade="D9"/>
        <w:jc w:val="both"/>
        <w:rPr>
          <w:rFonts w:ascii="Arial Narrow" w:eastAsia="Times New Roman" w:hAnsi="Arial Narrow" w:cs="Arial"/>
          <w:sz w:val="24"/>
          <w:szCs w:val="24"/>
        </w:rPr>
      </w:pPr>
      <w:r w:rsidRPr="000339BA">
        <w:rPr>
          <w:rFonts w:ascii="Arial Narrow" w:eastAsia="Times New Roman" w:hAnsi="Arial Narrow" w:cs="Arial"/>
          <w:b/>
          <w:bCs/>
          <w:sz w:val="24"/>
          <w:szCs w:val="24"/>
        </w:rPr>
        <w:t>CLÁUSULA DÉCIMA QUAR</w:t>
      </w:r>
      <w:r w:rsidR="002A6861" w:rsidRPr="000339BA">
        <w:rPr>
          <w:rFonts w:ascii="Arial Narrow" w:eastAsia="Times New Roman" w:hAnsi="Arial Narrow" w:cs="Arial"/>
          <w:b/>
          <w:bCs/>
          <w:sz w:val="24"/>
          <w:szCs w:val="24"/>
        </w:rPr>
        <w:t>TA – DO REAJUSTE</w:t>
      </w:r>
    </w:p>
    <w:p w14:paraId="0998997C" w14:textId="2D4EA71E" w:rsidR="00681F38" w:rsidRPr="000339BA" w:rsidRDefault="00DE7CB7" w:rsidP="000339BA">
      <w:pPr>
        <w:pStyle w:val="Nivel2"/>
        <w:widowControl w:val="0"/>
        <w:numPr>
          <w:ilvl w:val="0"/>
          <w:numId w:val="0"/>
        </w:numPr>
        <w:tabs>
          <w:tab w:val="left" w:pos="851"/>
          <w:tab w:val="left" w:pos="993"/>
        </w:tabs>
        <w:spacing w:before="0" w:line="240" w:lineRule="auto"/>
        <w:rPr>
          <w:rFonts w:ascii="Arial Narrow" w:hAnsi="Arial Narrow"/>
          <w:color w:val="auto"/>
          <w:sz w:val="24"/>
          <w:szCs w:val="24"/>
        </w:rPr>
      </w:pPr>
      <w:r w:rsidRPr="000339BA">
        <w:rPr>
          <w:rFonts w:ascii="Arial Narrow" w:hAnsi="Arial Narrow"/>
          <w:color w:val="auto"/>
          <w:sz w:val="24"/>
          <w:szCs w:val="24"/>
        </w:rPr>
        <w:t>14</w:t>
      </w:r>
      <w:r w:rsidR="00681F38" w:rsidRPr="000339BA">
        <w:rPr>
          <w:rFonts w:ascii="Arial Narrow" w:hAnsi="Arial Narrow"/>
          <w:color w:val="auto"/>
          <w:sz w:val="24"/>
          <w:szCs w:val="24"/>
        </w:rPr>
        <w:t>.1</w:t>
      </w:r>
      <w:r w:rsidR="00A21535">
        <w:rPr>
          <w:rFonts w:ascii="Arial Narrow" w:hAnsi="Arial Narrow"/>
          <w:color w:val="auto"/>
          <w:sz w:val="24"/>
          <w:szCs w:val="24"/>
        </w:rPr>
        <w:t>.</w:t>
      </w:r>
      <w:r w:rsidR="00681F38" w:rsidRPr="000339BA">
        <w:rPr>
          <w:rFonts w:ascii="Arial Narrow" w:hAnsi="Arial Narrow"/>
          <w:color w:val="auto"/>
          <w:sz w:val="24"/>
          <w:szCs w:val="24"/>
        </w:rPr>
        <w:t xml:space="preserve"> Os preços inicialmente contratados são fixos e irreajustáveis no prazo de um ano contado da data do orçamento estimado</w:t>
      </w:r>
      <w:r w:rsidR="00A21535">
        <w:rPr>
          <w:rFonts w:ascii="Arial Narrow" w:hAnsi="Arial Narrow"/>
          <w:color w:val="auto"/>
          <w:sz w:val="24"/>
          <w:szCs w:val="24"/>
        </w:rPr>
        <w:t>.</w:t>
      </w:r>
      <w:r w:rsidR="00BF46C3">
        <w:rPr>
          <w:rFonts w:ascii="Arial Narrow" w:hAnsi="Arial Narrow"/>
          <w:color w:val="auto"/>
          <w:sz w:val="24"/>
          <w:szCs w:val="24"/>
        </w:rPr>
        <w:t xml:space="preserve">  </w:t>
      </w:r>
    </w:p>
    <w:p w14:paraId="3E44D222" w14:textId="5EC64498" w:rsidR="00681F38" w:rsidRPr="000339BA" w:rsidRDefault="00FA439E" w:rsidP="000339BA">
      <w:pPr>
        <w:pStyle w:val="Nivel2"/>
        <w:widowControl w:val="0"/>
        <w:numPr>
          <w:ilvl w:val="0"/>
          <w:numId w:val="0"/>
        </w:numPr>
        <w:tabs>
          <w:tab w:val="left" w:pos="851"/>
          <w:tab w:val="left" w:pos="993"/>
        </w:tabs>
        <w:spacing w:before="240" w:line="240" w:lineRule="auto"/>
        <w:rPr>
          <w:rFonts w:ascii="Arial Narrow" w:hAnsi="Arial Narrow"/>
          <w:color w:val="auto"/>
          <w:sz w:val="24"/>
          <w:szCs w:val="24"/>
        </w:rPr>
      </w:pPr>
      <w:bookmarkStart w:id="14" w:name="_Hlk234240349"/>
      <w:r w:rsidRPr="00667150">
        <w:rPr>
          <w:rFonts w:ascii="Arial Narrow" w:hAnsi="Arial Narrow"/>
          <w:color w:val="auto"/>
          <w:sz w:val="24"/>
          <w:szCs w:val="24"/>
        </w:rPr>
        <w:t xml:space="preserve">14.2. </w:t>
      </w:r>
      <w:bookmarkStart w:id="15" w:name="_Hlk234240070"/>
      <w:r w:rsidRPr="00667150">
        <w:rPr>
          <w:rFonts w:ascii="Arial Narrow" w:hAnsi="Arial Narrow"/>
          <w:color w:val="auto"/>
          <w:sz w:val="24"/>
          <w:szCs w:val="24"/>
        </w:rPr>
        <w:t>Após o interregno de um ano, contado da data do orçamento estimado, mediante requerimento formal do Contratado, instruído com a respectiva memória de cálculo, os preços contratados poderão ser reajustados pela aplicação do Índice Nacional de Preços ao Consumidor Amplo Especial (IPCA-E), exclusivamente para as obrigações iniciadas e concluídas após a ocorrência da anualidade</w:t>
      </w:r>
      <w:bookmarkEnd w:id="15"/>
      <w:r w:rsidRPr="00667150">
        <w:rPr>
          <w:rFonts w:ascii="Arial Narrow" w:hAnsi="Arial Narrow"/>
          <w:color w:val="auto"/>
          <w:sz w:val="24"/>
          <w:szCs w:val="24"/>
        </w:rPr>
        <w:t>.</w:t>
      </w:r>
    </w:p>
    <w:bookmarkEnd w:id="14"/>
    <w:p w14:paraId="713E4302" w14:textId="64610AC0" w:rsidR="00681F38" w:rsidRPr="000339BA" w:rsidRDefault="00DE7CB7" w:rsidP="000339BA">
      <w:pPr>
        <w:pStyle w:val="Nivel2"/>
        <w:widowControl w:val="0"/>
        <w:numPr>
          <w:ilvl w:val="0"/>
          <w:numId w:val="0"/>
        </w:numPr>
        <w:tabs>
          <w:tab w:val="left" w:pos="851"/>
          <w:tab w:val="left" w:pos="993"/>
        </w:tabs>
        <w:spacing w:before="240" w:line="240" w:lineRule="auto"/>
        <w:rPr>
          <w:rFonts w:ascii="Arial Narrow" w:hAnsi="Arial Narrow"/>
          <w:color w:val="auto"/>
          <w:sz w:val="24"/>
          <w:szCs w:val="24"/>
        </w:rPr>
      </w:pPr>
      <w:r w:rsidRPr="000339BA">
        <w:rPr>
          <w:rFonts w:ascii="Arial Narrow" w:hAnsi="Arial Narrow"/>
          <w:color w:val="auto"/>
          <w:sz w:val="24"/>
          <w:szCs w:val="24"/>
        </w:rPr>
        <w:t>14</w:t>
      </w:r>
      <w:r w:rsidR="00681F38" w:rsidRPr="000339BA">
        <w:rPr>
          <w:rFonts w:ascii="Arial Narrow" w:hAnsi="Arial Narrow"/>
          <w:color w:val="auto"/>
          <w:sz w:val="24"/>
          <w:szCs w:val="24"/>
        </w:rPr>
        <w:t>.3. Nos reajustes subsequentes ao primeiro, o interregno mínimo de um ano será contado a partir dos efeitos financeiros do último reajuste.</w:t>
      </w:r>
    </w:p>
    <w:p w14:paraId="7C9D89B3" w14:textId="1665965E" w:rsidR="00681F38" w:rsidRPr="000339BA" w:rsidRDefault="00681F38" w:rsidP="000339BA">
      <w:pPr>
        <w:pStyle w:val="Nivel2"/>
        <w:widowControl w:val="0"/>
        <w:numPr>
          <w:ilvl w:val="0"/>
          <w:numId w:val="0"/>
        </w:numPr>
        <w:tabs>
          <w:tab w:val="left" w:pos="851"/>
          <w:tab w:val="left" w:pos="993"/>
        </w:tabs>
        <w:spacing w:before="240" w:line="240" w:lineRule="auto"/>
        <w:rPr>
          <w:rFonts w:ascii="Arial Narrow" w:hAnsi="Arial Narrow"/>
          <w:color w:val="auto"/>
          <w:sz w:val="24"/>
          <w:szCs w:val="24"/>
        </w:rPr>
      </w:pPr>
      <w:r w:rsidRPr="000339BA">
        <w:rPr>
          <w:rFonts w:ascii="Arial Narrow" w:hAnsi="Arial Narrow"/>
          <w:color w:val="auto"/>
          <w:sz w:val="24"/>
          <w:szCs w:val="24"/>
        </w:rPr>
        <w:t>1</w:t>
      </w:r>
      <w:r w:rsidR="00DE7CB7" w:rsidRPr="000339BA">
        <w:rPr>
          <w:rFonts w:ascii="Arial Narrow" w:hAnsi="Arial Narrow"/>
          <w:color w:val="auto"/>
          <w:sz w:val="24"/>
          <w:szCs w:val="24"/>
        </w:rPr>
        <w:t>4</w:t>
      </w:r>
      <w:r w:rsidRPr="000339BA">
        <w:rPr>
          <w:rFonts w:ascii="Arial Narrow" w:hAnsi="Arial Narrow"/>
          <w:color w:val="auto"/>
          <w:sz w:val="24"/>
          <w:szCs w:val="24"/>
        </w:rPr>
        <w:t>.4. No caso de atraso ou não divulgação do(s) índice (s) de reajustamento, o Contratante pagará ao Contratado a importância calculada pela última variação conhecida, liquidando a diferença correspondente tão logo seja(m) divulgado(s) o(s) índice(s) definitivo(s).</w:t>
      </w:r>
    </w:p>
    <w:p w14:paraId="42B8A079" w14:textId="7021F52B" w:rsidR="00681F38" w:rsidRPr="000339BA" w:rsidRDefault="00681F38" w:rsidP="000339BA">
      <w:pPr>
        <w:pStyle w:val="Nivel2"/>
        <w:widowControl w:val="0"/>
        <w:numPr>
          <w:ilvl w:val="0"/>
          <w:numId w:val="0"/>
        </w:numPr>
        <w:tabs>
          <w:tab w:val="left" w:pos="851"/>
          <w:tab w:val="left" w:pos="993"/>
        </w:tabs>
        <w:spacing w:before="240" w:line="240" w:lineRule="auto"/>
        <w:rPr>
          <w:rFonts w:ascii="Arial Narrow" w:hAnsi="Arial Narrow"/>
          <w:color w:val="auto"/>
          <w:sz w:val="24"/>
          <w:szCs w:val="24"/>
        </w:rPr>
      </w:pPr>
      <w:r w:rsidRPr="000339BA">
        <w:rPr>
          <w:rFonts w:ascii="Arial Narrow" w:hAnsi="Arial Narrow"/>
          <w:color w:val="auto"/>
          <w:sz w:val="24"/>
          <w:szCs w:val="24"/>
        </w:rPr>
        <w:t>1</w:t>
      </w:r>
      <w:r w:rsidR="00DE7CB7" w:rsidRPr="000339BA">
        <w:rPr>
          <w:rFonts w:ascii="Arial Narrow" w:hAnsi="Arial Narrow"/>
          <w:color w:val="auto"/>
          <w:sz w:val="24"/>
          <w:szCs w:val="24"/>
        </w:rPr>
        <w:t>4</w:t>
      </w:r>
      <w:r w:rsidRPr="000339BA">
        <w:rPr>
          <w:rFonts w:ascii="Arial Narrow" w:hAnsi="Arial Narrow"/>
          <w:color w:val="auto"/>
          <w:sz w:val="24"/>
          <w:szCs w:val="24"/>
        </w:rPr>
        <w:t>.5. Nas aferições finais, o(s) índice(s) utilizado(s) para reajuste será(ão), obrigatoriamente, o(s) definitivo(s).</w:t>
      </w:r>
    </w:p>
    <w:p w14:paraId="3FF112F4" w14:textId="3BE31685" w:rsidR="00681F38" w:rsidRPr="000339BA" w:rsidRDefault="00681F38" w:rsidP="000339BA">
      <w:pPr>
        <w:pStyle w:val="Nivel2"/>
        <w:widowControl w:val="0"/>
        <w:numPr>
          <w:ilvl w:val="0"/>
          <w:numId w:val="0"/>
        </w:numPr>
        <w:tabs>
          <w:tab w:val="left" w:pos="851"/>
          <w:tab w:val="left" w:pos="993"/>
        </w:tabs>
        <w:spacing w:before="240" w:line="240" w:lineRule="auto"/>
        <w:rPr>
          <w:rFonts w:ascii="Arial Narrow" w:hAnsi="Arial Narrow"/>
          <w:color w:val="auto"/>
          <w:sz w:val="24"/>
          <w:szCs w:val="24"/>
        </w:rPr>
      </w:pPr>
      <w:r w:rsidRPr="000339BA">
        <w:rPr>
          <w:rFonts w:ascii="Arial Narrow" w:hAnsi="Arial Narrow"/>
          <w:color w:val="auto"/>
          <w:sz w:val="24"/>
          <w:szCs w:val="24"/>
        </w:rPr>
        <w:t>1</w:t>
      </w:r>
      <w:r w:rsidR="00DE7CB7" w:rsidRPr="000339BA">
        <w:rPr>
          <w:rFonts w:ascii="Arial Narrow" w:hAnsi="Arial Narrow"/>
          <w:color w:val="auto"/>
          <w:sz w:val="24"/>
          <w:szCs w:val="24"/>
        </w:rPr>
        <w:t>4</w:t>
      </w:r>
      <w:r w:rsidRPr="000339BA">
        <w:rPr>
          <w:rFonts w:ascii="Arial Narrow" w:hAnsi="Arial Narrow"/>
          <w:color w:val="auto"/>
          <w:sz w:val="24"/>
          <w:szCs w:val="24"/>
        </w:rPr>
        <w:t>.6. Caso o(s) índice(s) estabelecido(s) para reajustamento venha(m) a ser extinto(s) ou de qualquer forma não possa(m) mais ser utilizado(s), será(ão) adotado(s), em substituição, o(s) que vier(em) a ser determinado(s) pela legislação então em vigor.</w:t>
      </w:r>
    </w:p>
    <w:p w14:paraId="1E71020B" w14:textId="09617F3C" w:rsidR="00681F38" w:rsidRPr="000339BA" w:rsidRDefault="00DE7CB7" w:rsidP="000339BA">
      <w:pPr>
        <w:pStyle w:val="Nivel2"/>
        <w:widowControl w:val="0"/>
        <w:numPr>
          <w:ilvl w:val="0"/>
          <w:numId w:val="0"/>
        </w:numPr>
        <w:tabs>
          <w:tab w:val="left" w:pos="851"/>
          <w:tab w:val="left" w:pos="993"/>
        </w:tabs>
        <w:spacing w:before="240" w:line="240" w:lineRule="auto"/>
        <w:rPr>
          <w:rFonts w:ascii="Arial Narrow" w:hAnsi="Arial Narrow"/>
          <w:color w:val="auto"/>
          <w:sz w:val="24"/>
          <w:szCs w:val="24"/>
        </w:rPr>
      </w:pPr>
      <w:r w:rsidRPr="000339BA">
        <w:rPr>
          <w:rFonts w:ascii="Arial Narrow" w:hAnsi="Arial Narrow"/>
          <w:color w:val="auto"/>
          <w:sz w:val="24"/>
          <w:szCs w:val="24"/>
        </w:rPr>
        <w:t>14</w:t>
      </w:r>
      <w:r w:rsidR="00681F38" w:rsidRPr="000339BA">
        <w:rPr>
          <w:rFonts w:ascii="Arial Narrow" w:hAnsi="Arial Narrow"/>
          <w:color w:val="auto"/>
          <w:sz w:val="24"/>
          <w:szCs w:val="24"/>
        </w:rPr>
        <w:t>.7. Na ausência de previsão legal quanto ao índice substituto, as partes elegerão novo índice oficial, para reajustamento do preço do valor remanescente, por meio de termo aditivo.</w:t>
      </w:r>
    </w:p>
    <w:p w14:paraId="70682CF2" w14:textId="460C7664" w:rsidR="00681F38" w:rsidRPr="000339BA" w:rsidRDefault="00681F38" w:rsidP="000339BA">
      <w:pPr>
        <w:pStyle w:val="Nivel2"/>
        <w:widowControl w:val="0"/>
        <w:numPr>
          <w:ilvl w:val="0"/>
          <w:numId w:val="0"/>
        </w:numPr>
        <w:tabs>
          <w:tab w:val="left" w:pos="851"/>
          <w:tab w:val="left" w:pos="993"/>
        </w:tabs>
        <w:spacing w:before="240" w:line="240" w:lineRule="auto"/>
        <w:rPr>
          <w:rFonts w:ascii="Arial Narrow" w:hAnsi="Arial Narrow"/>
          <w:color w:val="auto"/>
          <w:sz w:val="24"/>
          <w:szCs w:val="24"/>
        </w:rPr>
      </w:pPr>
      <w:r w:rsidRPr="000339BA">
        <w:rPr>
          <w:rFonts w:ascii="Arial Narrow" w:hAnsi="Arial Narrow"/>
          <w:color w:val="auto"/>
          <w:sz w:val="24"/>
          <w:szCs w:val="24"/>
        </w:rPr>
        <w:t>1</w:t>
      </w:r>
      <w:r w:rsidR="00DE7CB7" w:rsidRPr="000339BA">
        <w:rPr>
          <w:rFonts w:ascii="Arial Narrow" w:hAnsi="Arial Narrow"/>
          <w:color w:val="auto"/>
          <w:sz w:val="24"/>
          <w:szCs w:val="24"/>
        </w:rPr>
        <w:t>4</w:t>
      </w:r>
      <w:r w:rsidRPr="000339BA">
        <w:rPr>
          <w:rFonts w:ascii="Arial Narrow" w:hAnsi="Arial Narrow"/>
          <w:color w:val="auto"/>
          <w:sz w:val="24"/>
          <w:szCs w:val="24"/>
        </w:rPr>
        <w:t>.8. O reajuste será realizado por apostilamento.</w:t>
      </w:r>
    </w:p>
    <w:p w14:paraId="00000002" w14:textId="00000002" w:rsidR="002A6861" w:rsidRDefault="002A6861">
      <w:pPr>
        <w:pStyle w:val="Nivel2"/>
        <w:widowControl w:val="0"/>
        <w:numPr>
          <w:ilvl w:val="0"/>
          <w:numId w:val="0"/>
        </w:numPr>
        <w:tabs>
          <w:tab w:val="left" w:pos="851"/>
          <w:tab w:val="left" w:pos="993"/>
          <w:tab w:val="left" w:pos="1134"/>
        </w:tabs>
        <w:spacing w:before="240" w:line="240" w:lineRule="auto"/>
      </w:pPr>
      <w:r w:rsidRPr="00A80081">
        <w:rPr>
          <w:rFonts w:ascii="Arial Narrow" w:hAnsi="Arial Narrow"/>
          <w:sz w:val="24"/>
          <w:szCs w:val="24"/>
        </w:rPr>
        <w:t xml:space="preserve">14.9. Em caso de atraso no pagamento imputável à CONTRATANTE, incidirá correção monetária pelo IPCA-E </w:t>
      </w:r>
      <w:r w:rsidRPr="00A80081">
        <w:rPr>
          <w:rFonts w:ascii="Arial Narrow" w:hAnsi="Arial Narrow"/>
          <w:sz w:val="24"/>
          <w:szCs w:val="24"/>
        </w:rPr>
        <w:lastRenderedPageBreak/>
        <w:t>(ou índice oficial que vier a substituí-lo) e juros de mora de 0,5% (meio por cento) ao mês, calculados pro rata die, nos termos do art. 406 do Código Civil, incidentes desde a data em que o pagamento se tornou exigível até a data da efetiva liquidação, sem prejuízo das demais disposições contratuais aplicáveis.</w:t>
      </w:r>
    </w:p>
    <w:p w14:paraId="3AE1584C" w14:textId="258109EB" w:rsidR="002A6861" w:rsidRPr="000339BA" w:rsidRDefault="002A6861" w:rsidP="000339BA">
      <w:pPr>
        <w:pStyle w:val="Nivel2"/>
        <w:widowControl w:val="0"/>
        <w:numPr>
          <w:ilvl w:val="0"/>
          <w:numId w:val="0"/>
        </w:numPr>
        <w:shd w:val="clear" w:color="auto" w:fill="D9D9D9" w:themeFill="background1" w:themeFillShade="D9"/>
        <w:spacing w:before="0" w:after="0" w:line="240" w:lineRule="auto"/>
        <w:rPr>
          <w:rFonts w:ascii="Arial Narrow" w:hAnsi="Arial Narrow"/>
          <w:b/>
          <w:color w:val="auto"/>
          <w:sz w:val="24"/>
          <w:szCs w:val="24"/>
        </w:rPr>
      </w:pPr>
      <w:r w:rsidRPr="000339BA">
        <w:rPr>
          <w:rFonts w:ascii="Arial Narrow" w:hAnsi="Arial Narrow"/>
          <w:b/>
          <w:color w:val="auto"/>
          <w:sz w:val="24"/>
          <w:szCs w:val="24"/>
        </w:rPr>
        <w:t xml:space="preserve">CLÁUSULA DÉCIMA </w:t>
      </w:r>
      <w:r w:rsidR="001E0797" w:rsidRPr="000339BA">
        <w:rPr>
          <w:rFonts w:ascii="Arial Narrow" w:hAnsi="Arial Narrow"/>
          <w:b/>
          <w:color w:val="auto"/>
          <w:sz w:val="24"/>
          <w:szCs w:val="24"/>
        </w:rPr>
        <w:t>QUINTA</w:t>
      </w:r>
      <w:r w:rsidRPr="000339BA">
        <w:rPr>
          <w:rFonts w:ascii="Arial Narrow" w:hAnsi="Arial Narrow"/>
          <w:b/>
          <w:color w:val="auto"/>
          <w:sz w:val="24"/>
          <w:szCs w:val="24"/>
        </w:rPr>
        <w:t xml:space="preserve"> – DOS CASOS OMISSOS</w:t>
      </w:r>
    </w:p>
    <w:p w14:paraId="72052004" w14:textId="0A5D4A4A" w:rsidR="002A6861" w:rsidRPr="000339BA" w:rsidRDefault="001E0797" w:rsidP="000339BA">
      <w:pPr>
        <w:pStyle w:val="Nivel2"/>
        <w:widowControl w:val="0"/>
        <w:numPr>
          <w:ilvl w:val="0"/>
          <w:numId w:val="0"/>
        </w:numPr>
        <w:spacing w:before="0" w:after="0" w:line="240" w:lineRule="auto"/>
        <w:rPr>
          <w:rFonts w:ascii="Arial Narrow" w:hAnsi="Arial Narrow"/>
          <w:color w:val="auto"/>
          <w:sz w:val="24"/>
          <w:szCs w:val="24"/>
        </w:rPr>
      </w:pPr>
      <w:r w:rsidRPr="000339BA">
        <w:rPr>
          <w:rFonts w:ascii="Arial Narrow" w:hAnsi="Arial Narrow"/>
          <w:color w:val="auto"/>
          <w:sz w:val="24"/>
          <w:szCs w:val="24"/>
        </w:rPr>
        <w:t>15.1. Os</w:t>
      </w:r>
      <w:r w:rsidR="002A6861" w:rsidRPr="000339BA">
        <w:rPr>
          <w:rFonts w:ascii="Arial Narrow" w:hAnsi="Arial Narrow"/>
          <w:color w:val="auto"/>
          <w:sz w:val="24"/>
          <w:szCs w:val="24"/>
        </w:rPr>
        <w:t xml:space="preserve"> casos omissos serão decididos pela CONTRATANTE, segundo as disposições contidas na Lei nº 14.133, de 2021 e, subsidiariamente, segundo as disposições contidas na Lei nº 8.078, de 1990 – Código de Defesa do Consumidor – e normas e princípios gerais dos contratos e </w:t>
      </w:r>
      <w:r w:rsidR="002A6861" w:rsidRPr="000339BA">
        <w:rPr>
          <w:rFonts w:ascii="Arial Narrow" w:hAnsi="Arial Narrow"/>
          <w:b/>
          <w:color w:val="auto"/>
          <w:sz w:val="24"/>
          <w:szCs w:val="24"/>
        </w:rPr>
        <w:t>demais exigências contidas no Edital e no Termo de Referência</w:t>
      </w:r>
      <w:r w:rsidR="002A6861" w:rsidRPr="000339BA">
        <w:rPr>
          <w:rFonts w:ascii="Arial Narrow" w:hAnsi="Arial Narrow"/>
          <w:color w:val="auto"/>
          <w:sz w:val="24"/>
          <w:szCs w:val="24"/>
        </w:rPr>
        <w:t>.</w:t>
      </w:r>
    </w:p>
    <w:p w14:paraId="49AA3370" w14:textId="77777777" w:rsidR="002A6861" w:rsidRPr="000339BA" w:rsidRDefault="002A6861" w:rsidP="000339BA">
      <w:pPr>
        <w:pStyle w:val="Nivel2"/>
        <w:widowControl w:val="0"/>
        <w:numPr>
          <w:ilvl w:val="0"/>
          <w:numId w:val="0"/>
        </w:numPr>
        <w:spacing w:before="0" w:after="0" w:line="240" w:lineRule="auto"/>
        <w:rPr>
          <w:rFonts w:ascii="Arial Narrow" w:hAnsi="Arial Narrow"/>
          <w:color w:val="auto"/>
          <w:sz w:val="24"/>
          <w:szCs w:val="24"/>
        </w:rPr>
      </w:pPr>
    </w:p>
    <w:p w14:paraId="21841E70" w14:textId="71169DF6" w:rsidR="002A6861" w:rsidRPr="000339BA" w:rsidRDefault="002A6861" w:rsidP="000339BA">
      <w:pPr>
        <w:shd w:val="clear" w:color="auto" w:fill="D9D9D9" w:themeFill="background1" w:themeFillShade="D9"/>
        <w:jc w:val="both"/>
        <w:rPr>
          <w:rFonts w:ascii="Arial Narrow" w:eastAsia="Times New Roman" w:hAnsi="Arial Narrow" w:cs="Arial"/>
          <w:sz w:val="24"/>
          <w:szCs w:val="24"/>
        </w:rPr>
      </w:pPr>
      <w:r w:rsidRPr="000339BA">
        <w:rPr>
          <w:rFonts w:ascii="Arial Narrow" w:eastAsia="Times New Roman" w:hAnsi="Arial Narrow" w:cs="Arial"/>
          <w:b/>
          <w:bCs/>
          <w:sz w:val="24"/>
          <w:szCs w:val="24"/>
        </w:rPr>
        <w:t xml:space="preserve">CLÁUSULA DÉCIMA </w:t>
      </w:r>
      <w:r w:rsidR="001E0797" w:rsidRPr="000339BA">
        <w:rPr>
          <w:rFonts w:ascii="Arial Narrow" w:eastAsia="Times New Roman" w:hAnsi="Arial Narrow" w:cs="Arial"/>
          <w:b/>
          <w:bCs/>
          <w:sz w:val="24"/>
          <w:szCs w:val="24"/>
        </w:rPr>
        <w:t>SEXTA</w:t>
      </w:r>
      <w:r w:rsidRPr="000339BA">
        <w:rPr>
          <w:rFonts w:ascii="Arial Narrow" w:eastAsia="Times New Roman" w:hAnsi="Arial Narrow" w:cs="Arial"/>
          <w:b/>
          <w:bCs/>
          <w:sz w:val="24"/>
          <w:szCs w:val="24"/>
        </w:rPr>
        <w:t xml:space="preserve"> - DA PUBLICAÇÃO DO </w:t>
      </w:r>
      <w:r w:rsidR="00282137" w:rsidRPr="000339BA">
        <w:rPr>
          <w:rFonts w:ascii="Arial Narrow" w:eastAsia="Times New Roman" w:hAnsi="Arial Narrow" w:cs="Arial"/>
          <w:b/>
          <w:bCs/>
          <w:sz w:val="24"/>
          <w:szCs w:val="24"/>
        </w:rPr>
        <w:t>CONTRATO</w:t>
      </w:r>
    </w:p>
    <w:p w14:paraId="3585C2B7" w14:textId="03D0276C" w:rsidR="00411FFC" w:rsidRPr="000339BA" w:rsidRDefault="00411FFC" w:rsidP="000339BA">
      <w:pPr>
        <w:jc w:val="both"/>
        <w:rPr>
          <w:rFonts w:ascii="Arial Narrow" w:eastAsia="Times New Roman" w:hAnsi="Arial Narrow" w:cs="Arial"/>
          <w:sz w:val="24"/>
          <w:szCs w:val="24"/>
        </w:rPr>
      </w:pPr>
      <w:bookmarkStart w:id="16" w:name="_Hlk179969563"/>
      <w:r w:rsidRPr="000339BA">
        <w:rPr>
          <w:rFonts w:ascii="Arial Narrow" w:eastAsia="Times New Roman" w:hAnsi="Arial Narrow" w:cs="Arial"/>
          <w:sz w:val="24"/>
          <w:szCs w:val="24"/>
        </w:rPr>
        <w:t>1</w:t>
      </w:r>
      <w:r w:rsidR="001E0797" w:rsidRPr="000339BA">
        <w:rPr>
          <w:rFonts w:ascii="Arial Narrow" w:eastAsia="Times New Roman" w:hAnsi="Arial Narrow" w:cs="Arial"/>
          <w:sz w:val="24"/>
          <w:szCs w:val="24"/>
        </w:rPr>
        <w:t>6</w:t>
      </w:r>
      <w:r w:rsidRPr="000339BA">
        <w:rPr>
          <w:rFonts w:ascii="Arial Narrow" w:eastAsia="Times New Roman" w:hAnsi="Arial Narrow" w:cs="Arial"/>
          <w:sz w:val="24"/>
          <w:szCs w:val="24"/>
        </w:rPr>
        <w:t>.1 Como condição de eficácia e para fins de publicidade, o presente contrato será publicado, assim como mantido à disposição do público em sítio eletrônico oficial, nos termos do art. 94, parágrafo único, da Lei nº 14.133/2021.</w:t>
      </w:r>
    </w:p>
    <w:p w14:paraId="678BB048" w14:textId="77777777" w:rsidR="00411FFC" w:rsidRPr="000339BA" w:rsidRDefault="00411FFC" w:rsidP="000339BA">
      <w:pPr>
        <w:jc w:val="both"/>
        <w:rPr>
          <w:rFonts w:ascii="Arial Narrow" w:eastAsia="Times New Roman" w:hAnsi="Arial Narrow" w:cs="Arial"/>
          <w:sz w:val="24"/>
          <w:szCs w:val="24"/>
        </w:rPr>
      </w:pPr>
    </w:p>
    <w:p w14:paraId="74F6B722" w14:textId="04C775A2" w:rsidR="00411FFC" w:rsidRPr="000339BA" w:rsidRDefault="00411FFC" w:rsidP="000339BA">
      <w:pPr>
        <w:jc w:val="both"/>
        <w:rPr>
          <w:rFonts w:ascii="Arial Narrow" w:eastAsia="Times New Roman" w:hAnsi="Arial Narrow" w:cs="Arial"/>
          <w:sz w:val="24"/>
          <w:szCs w:val="24"/>
        </w:rPr>
      </w:pPr>
      <w:r w:rsidRPr="000339BA">
        <w:rPr>
          <w:rFonts w:ascii="Arial Narrow" w:eastAsia="Times New Roman" w:hAnsi="Arial Narrow" w:cs="Arial"/>
          <w:sz w:val="24"/>
          <w:szCs w:val="24"/>
        </w:rPr>
        <w:t>1</w:t>
      </w:r>
      <w:r w:rsidR="001E0797" w:rsidRPr="000339BA">
        <w:rPr>
          <w:rFonts w:ascii="Arial Narrow" w:eastAsia="Times New Roman" w:hAnsi="Arial Narrow" w:cs="Arial"/>
          <w:sz w:val="24"/>
          <w:szCs w:val="24"/>
        </w:rPr>
        <w:t>6</w:t>
      </w:r>
      <w:r w:rsidRPr="000339BA">
        <w:rPr>
          <w:rFonts w:ascii="Arial Narrow" w:eastAsia="Times New Roman" w:hAnsi="Arial Narrow" w:cs="Arial"/>
          <w:sz w:val="24"/>
          <w:szCs w:val="24"/>
        </w:rPr>
        <w:t xml:space="preserve">.2 O presente contrato, assim como seus eventuais aditamentos serão disponibilizados no Portal Nacional de Contratações Públicas (PNCP) no prazo de 20 (vinte) dias úteis, a contar da assinatura, dado que, nos termos do art. 94, </w:t>
      </w:r>
      <w:r w:rsidRPr="000339BA">
        <w:rPr>
          <w:rFonts w:ascii="Arial Narrow" w:eastAsia="Times New Roman" w:hAnsi="Arial Narrow" w:cs="Arial"/>
          <w:i/>
          <w:iCs/>
          <w:sz w:val="24"/>
          <w:szCs w:val="24"/>
        </w:rPr>
        <w:t>caput</w:t>
      </w:r>
      <w:r w:rsidRPr="000339BA">
        <w:rPr>
          <w:rFonts w:ascii="Arial Narrow" w:eastAsia="Times New Roman" w:hAnsi="Arial Narrow" w:cs="Arial"/>
          <w:sz w:val="24"/>
          <w:szCs w:val="24"/>
        </w:rPr>
        <w:t>, e inciso I, a referida disponibilização é condição de eficácia.</w:t>
      </w:r>
    </w:p>
    <w:bookmarkEnd w:id="16"/>
    <w:p w14:paraId="7153044C" w14:textId="77777777" w:rsidR="002A6861" w:rsidRPr="000339BA" w:rsidRDefault="002A6861" w:rsidP="000339BA">
      <w:pPr>
        <w:jc w:val="both"/>
        <w:rPr>
          <w:rFonts w:ascii="Arial Narrow" w:eastAsia="Times New Roman" w:hAnsi="Arial Narrow" w:cs="Arial"/>
          <w:sz w:val="24"/>
          <w:szCs w:val="24"/>
        </w:rPr>
      </w:pPr>
    </w:p>
    <w:p w14:paraId="18D8DCD6" w14:textId="3647831D" w:rsidR="002A6861" w:rsidRPr="000339BA" w:rsidRDefault="002A6861" w:rsidP="000339BA">
      <w:pPr>
        <w:shd w:val="clear" w:color="auto" w:fill="D9D9D9" w:themeFill="background1" w:themeFillShade="D9"/>
        <w:jc w:val="both"/>
        <w:rPr>
          <w:rFonts w:ascii="Arial Narrow" w:eastAsia="Times New Roman" w:hAnsi="Arial Narrow" w:cs="Arial"/>
          <w:sz w:val="24"/>
          <w:szCs w:val="24"/>
        </w:rPr>
      </w:pPr>
      <w:r w:rsidRPr="000339BA">
        <w:rPr>
          <w:rFonts w:ascii="Arial Narrow" w:eastAsia="Times New Roman" w:hAnsi="Arial Narrow" w:cs="Arial"/>
          <w:b/>
          <w:bCs/>
          <w:sz w:val="24"/>
          <w:szCs w:val="24"/>
        </w:rPr>
        <w:t xml:space="preserve">CLÁUSULA DÉCIMA </w:t>
      </w:r>
      <w:r w:rsidR="00112449" w:rsidRPr="000339BA">
        <w:rPr>
          <w:rFonts w:ascii="Arial Narrow" w:eastAsia="Times New Roman" w:hAnsi="Arial Narrow" w:cs="Arial"/>
          <w:b/>
          <w:bCs/>
          <w:sz w:val="24"/>
          <w:szCs w:val="24"/>
        </w:rPr>
        <w:t>SÉTIMA</w:t>
      </w:r>
      <w:r w:rsidRPr="000339BA">
        <w:rPr>
          <w:rFonts w:ascii="Arial Narrow" w:eastAsia="Times New Roman" w:hAnsi="Arial Narrow" w:cs="Arial"/>
          <w:b/>
          <w:bCs/>
          <w:sz w:val="24"/>
          <w:szCs w:val="24"/>
        </w:rPr>
        <w:t xml:space="preserve"> -DO SIGILO E DA PROTEÇÃO DE DADOS</w:t>
      </w:r>
    </w:p>
    <w:p w14:paraId="529CAFB8" w14:textId="096944AF" w:rsidR="002A6861" w:rsidRPr="000339BA" w:rsidRDefault="00112449" w:rsidP="000339BA">
      <w:pPr>
        <w:jc w:val="both"/>
        <w:rPr>
          <w:rFonts w:ascii="Arial Narrow" w:eastAsia="Times New Roman" w:hAnsi="Arial Narrow" w:cs="Arial"/>
          <w:sz w:val="24"/>
          <w:szCs w:val="24"/>
        </w:rPr>
      </w:pPr>
      <w:r w:rsidRPr="000339BA">
        <w:rPr>
          <w:rFonts w:ascii="Arial Narrow" w:eastAsia="Times New Roman" w:hAnsi="Arial Narrow" w:cs="Arial"/>
          <w:sz w:val="24"/>
          <w:szCs w:val="24"/>
        </w:rPr>
        <w:t>17</w:t>
      </w:r>
      <w:r w:rsidR="002A6861" w:rsidRPr="000339BA">
        <w:rPr>
          <w:rFonts w:ascii="Arial Narrow" w:eastAsia="Times New Roman" w:hAnsi="Arial Narrow" w:cs="Arial"/>
          <w:sz w:val="24"/>
          <w:szCs w:val="24"/>
        </w:rPr>
        <w:t>.1 As partes se comprometem a cumprir as exigências legais de tratamento de dados pessoais, nos moldes estipulados na Lei 13.709/2018 (Lei Geral de Proteção de Dados Pessoais).</w:t>
      </w:r>
    </w:p>
    <w:p w14:paraId="600E059A" w14:textId="77777777" w:rsidR="002A6861" w:rsidRPr="000339BA" w:rsidRDefault="002A6861" w:rsidP="000339BA">
      <w:pPr>
        <w:jc w:val="both"/>
        <w:rPr>
          <w:rFonts w:ascii="Arial Narrow" w:eastAsia="Times New Roman" w:hAnsi="Arial Narrow" w:cs="Arial"/>
          <w:sz w:val="24"/>
          <w:szCs w:val="24"/>
        </w:rPr>
      </w:pPr>
    </w:p>
    <w:p w14:paraId="14F9C408" w14:textId="4838322E" w:rsidR="002A6861" w:rsidRPr="000339BA" w:rsidRDefault="002A6861" w:rsidP="000339BA">
      <w:pPr>
        <w:shd w:val="clear" w:color="auto" w:fill="D9D9D9" w:themeFill="background1" w:themeFillShade="D9"/>
        <w:jc w:val="both"/>
        <w:rPr>
          <w:rFonts w:ascii="Arial Narrow" w:eastAsia="Times New Roman" w:hAnsi="Arial Narrow" w:cs="Arial"/>
          <w:sz w:val="24"/>
          <w:szCs w:val="24"/>
        </w:rPr>
      </w:pPr>
      <w:r w:rsidRPr="000339BA">
        <w:rPr>
          <w:rFonts w:ascii="Arial Narrow" w:eastAsia="Times New Roman" w:hAnsi="Arial Narrow" w:cs="Arial"/>
          <w:b/>
          <w:bCs/>
          <w:sz w:val="24"/>
          <w:szCs w:val="24"/>
        </w:rPr>
        <w:t xml:space="preserve">CLÁUSULA DÉCIMA </w:t>
      </w:r>
      <w:r w:rsidR="00112449" w:rsidRPr="000339BA">
        <w:rPr>
          <w:rFonts w:ascii="Arial Narrow" w:eastAsia="Times New Roman" w:hAnsi="Arial Narrow" w:cs="Arial"/>
          <w:b/>
          <w:bCs/>
          <w:sz w:val="24"/>
          <w:szCs w:val="24"/>
        </w:rPr>
        <w:t>OITAVA</w:t>
      </w:r>
      <w:r w:rsidRPr="000339BA">
        <w:rPr>
          <w:rFonts w:ascii="Arial Narrow" w:eastAsia="Times New Roman" w:hAnsi="Arial Narrow" w:cs="Arial"/>
          <w:b/>
          <w:bCs/>
          <w:sz w:val="24"/>
          <w:szCs w:val="24"/>
        </w:rPr>
        <w:t xml:space="preserve"> - DO FORO</w:t>
      </w:r>
    </w:p>
    <w:p w14:paraId="4CE22DA3" w14:textId="5D380A27" w:rsidR="002A6861" w:rsidRPr="000339BA" w:rsidRDefault="002A6861" w:rsidP="000339BA">
      <w:pPr>
        <w:jc w:val="both"/>
        <w:rPr>
          <w:rFonts w:ascii="Arial Narrow" w:eastAsia="Times New Roman" w:hAnsi="Arial Narrow" w:cs="Arial"/>
          <w:sz w:val="24"/>
          <w:szCs w:val="24"/>
        </w:rPr>
      </w:pPr>
      <w:r w:rsidRPr="000339BA">
        <w:rPr>
          <w:rFonts w:ascii="Arial Narrow" w:eastAsia="Times New Roman" w:hAnsi="Arial Narrow" w:cs="Arial"/>
          <w:sz w:val="24"/>
          <w:szCs w:val="24"/>
        </w:rPr>
        <w:t>1</w:t>
      </w:r>
      <w:r w:rsidR="00112449" w:rsidRPr="000339BA">
        <w:rPr>
          <w:rFonts w:ascii="Arial Narrow" w:eastAsia="Times New Roman" w:hAnsi="Arial Narrow" w:cs="Arial"/>
          <w:sz w:val="24"/>
          <w:szCs w:val="24"/>
        </w:rPr>
        <w:t>8</w:t>
      </w:r>
      <w:r w:rsidRPr="000339BA">
        <w:rPr>
          <w:rFonts w:ascii="Arial Narrow" w:eastAsia="Times New Roman" w:hAnsi="Arial Narrow" w:cs="Arial"/>
          <w:sz w:val="24"/>
          <w:szCs w:val="24"/>
        </w:rPr>
        <w:t>.1 - Fica eleito o foro da Comarca BRASILÂNDIA - MS, Estado de Mato Grosso do Sul, para dirimir todas as questões oriundas do presente Contrato, sendo este competente para a propositura de qualquer medida judicial decorrente deste instrumento contratual, com a exclusão de qualquer outro por mais privilegiado que seja. </w:t>
      </w:r>
    </w:p>
    <w:p w14:paraId="1BFDB20A" w14:textId="6BD04882" w:rsidR="002A6861" w:rsidRPr="000339BA" w:rsidRDefault="002A6861" w:rsidP="000339BA">
      <w:pPr>
        <w:jc w:val="both"/>
        <w:rPr>
          <w:rFonts w:ascii="Arial Narrow" w:eastAsia="Times New Roman" w:hAnsi="Arial Narrow" w:cs="Arial"/>
          <w:sz w:val="24"/>
          <w:szCs w:val="24"/>
        </w:rPr>
      </w:pPr>
      <w:r w:rsidRPr="000339BA">
        <w:rPr>
          <w:rFonts w:ascii="Arial Narrow" w:eastAsia="Times New Roman" w:hAnsi="Arial Narrow" w:cs="Arial"/>
          <w:sz w:val="24"/>
          <w:szCs w:val="24"/>
        </w:rPr>
        <w:t>E, assim, por estarem justas e convencionadas, as partes assinam o presente Contrato, juntamente com as testemunhas abaixo. </w:t>
      </w:r>
    </w:p>
    <w:p w14:paraId="6EA3EBB8" w14:textId="77777777" w:rsidR="002A6861" w:rsidRPr="000339BA" w:rsidRDefault="002A6861" w:rsidP="000339BA">
      <w:pPr>
        <w:jc w:val="both"/>
        <w:rPr>
          <w:rFonts w:ascii="Arial Narrow" w:eastAsia="Times New Roman" w:hAnsi="Arial Narrow" w:cs="Arial"/>
          <w:b/>
          <w:sz w:val="24"/>
          <w:szCs w:val="24"/>
        </w:rPr>
      </w:pPr>
    </w:p>
    <w:p w14:paraId="2196D3A1" w14:textId="1D8A665E" w:rsidR="002A6861" w:rsidRPr="000339BA" w:rsidRDefault="002A6861" w:rsidP="000339BA">
      <w:pPr>
        <w:jc w:val="both"/>
        <w:rPr>
          <w:rFonts w:ascii="Arial Narrow" w:eastAsia="Times New Roman" w:hAnsi="Arial Narrow" w:cs="Arial"/>
          <w:sz w:val="24"/>
          <w:szCs w:val="24"/>
        </w:rPr>
      </w:pPr>
      <w:r w:rsidRPr="000339BA">
        <w:rPr>
          <w:rFonts w:ascii="Arial Narrow" w:eastAsia="Times New Roman" w:hAnsi="Arial Narrow" w:cs="Arial"/>
          <w:sz w:val="24"/>
          <w:szCs w:val="24"/>
        </w:rPr>
        <w:t>Brasilândia-MS, .... de ...................... de 202</w:t>
      </w:r>
      <w:r w:rsidR="00496507">
        <w:rPr>
          <w:rFonts w:ascii="Arial Narrow" w:eastAsia="Times New Roman" w:hAnsi="Arial Narrow" w:cs="Arial"/>
          <w:sz w:val="24"/>
          <w:szCs w:val="24"/>
        </w:rPr>
        <w:t>6</w:t>
      </w:r>
      <w:r w:rsidRPr="000339BA">
        <w:rPr>
          <w:rFonts w:ascii="Arial Narrow" w:eastAsia="Times New Roman" w:hAnsi="Arial Narrow" w:cs="Arial"/>
          <w:sz w:val="24"/>
          <w:szCs w:val="24"/>
        </w:rPr>
        <w:t>.</w:t>
      </w:r>
    </w:p>
    <w:p w14:paraId="32417C9D" w14:textId="77777777" w:rsidR="002A6861" w:rsidRPr="000339BA" w:rsidRDefault="002A6861" w:rsidP="000339BA">
      <w:pPr>
        <w:jc w:val="both"/>
        <w:rPr>
          <w:rFonts w:ascii="Arial Narrow" w:eastAsia="Times New Roman" w:hAnsi="Arial Narrow" w:cs="Arial"/>
          <w:sz w:val="24"/>
          <w:szCs w:val="24"/>
        </w:rPr>
      </w:pPr>
    </w:p>
    <w:p w14:paraId="2E5C8D67" w14:textId="77777777" w:rsidR="002A6861" w:rsidRPr="000339BA" w:rsidRDefault="002A6861" w:rsidP="000339BA">
      <w:pPr>
        <w:pBdr>
          <w:top w:val="nil"/>
          <w:left w:val="nil"/>
          <w:bottom w:val="nil"/>
          <w:right w:val="nil"/>
          <w:between w:val="nil"/>
        </w:pBdr>
        <w:jc w:val="both"/>
        <w:rPr>
          <w:rFonts w:ascii="Arial Narrow" w:eastAsia="Times New Roman" w:hAnsi="Arial Narrow" w:cs="Arial"/>
          <w:b/>
          <w:sz w:val="24"/>
          <w:szCs w:val="24"/>
        </w:rPr>
      </w:pPr>
      <w:r w:rsidRPr="000339BA">
        <w:rPr>
          <w:rFonts w:ascii="Arial Narrow" w:eastAsia="Times New Roman" w:hAnsi="Arial Narrow" w:cs="Arial"/>
          <w:b/>
          <w:sz w:val="24"/>
          <w:szCs w:val="24"/>
        </w:rPr>
        <w:t>XXXXXXX</w:t>
      </w:r>
    </w:p>
    <w:p w14:paraId="14759579" w14:textId="77777777" w:rsidR="002A6861" w:rsidRPr="000339BA" w:rsidRDefault="002A6861" w:rsidP="000339BA">
      <w:pPr>
        <w:pBdr>
          <w:top w:val="nil"/>
          <w:left w:val="nil"/>
          <w:bottom w:val="nil"/>
          <w:right w:val="nil"/>
          <w:between w:val="nil"/>
        </w:pBdr>
        <w:jc w:val="both"/>
        <w:rPr>
          <w:rFonts w:ascii="Arial Narrow" w:eastAsia="Times New Roman" w:hAnsi="Arial Narrow" w:cs="Arial"/>
          <w:sz w:val="24"/>
          <w:szCs w:val="24"/>
        </w:rPr>
      </w:pPr>
      <w:r w:rsidRPr="000339BA">
        <w:rPr>
          <w:rFonts w:ascii="Arial Narrow" w:eastAsia="Times New Roman" w:hAnsi="Arial Narrow" w:cs="Arial"/>
          <w:sz w:val="24"/>
          <w:szCs w:val="24"/>
        </w:rPr>
        <w:t>Ordenador de Despesa</w:t>
      </w:r>
    </w:p>
    <w:p w14:paraId="7DF3EF9C" w14:textId="77777777" w:rsidR="002A6861" w:rsidRPr="000339BA" w:rsidRDefault="002A6861" w:rsidP="000339BA">
      <w:pPr>
        <w:pBdr>
          <w:top w:val="nil"/>
          <w:left w:val="nil"/>
          <w:bottom w:val="nil"/>
          <w:right w:val="nil"/>
          <w:between w:val="nil"/>
        </w:pBdr>
        <w:jc w:val="both"/>
        <w:rPr>
          <w:rFonts w:ascii="Arial Narrow" w:eastAsia="Times New Roman" w:hAnsi="Arial Narrow" w:cs="Arial"/>
          <w:sz w:val="24"/>
          <w:szCs w:val="24"/>
        </w:rPr>
      </w:pPr>
      <w:r w:rsidRPr="000339BA">
        <w:rPr>
          <w:rFonts w:ascii="Arial Narrow" w:eastAsia="Times New Roman" w:hAnsi="Arial Narrow" w:cs="Arial"/>
          <w:sz w:val="24"/>
          <w:szCs w:val="24"/>
        </w:rPr>
        <w:t>Secretaria Municipal de XXXXX</w:t>
      </w:r>
    </w:p>
    <w:p w14:paraId="123C3DC5" w14:textId="77777777" w:rsidR="002A6861" w:rsidRPr="000339BA" w:rsidRDefault="002A6861" w:rsidP="000339BA">
      <w:pPr>
        <w:pBdr>
          <w:top w:val="nil"/>
          <w:left w:val="nil"/>
          <w:bottom w:val="nil"/>
          <w:right w:val="nil"/>
          <w:between w:val="nil"/>
        </w:pBdr>
        <w:jc w:val="both"/>
        <w:rPr>
          <w:rFonts w:ascii="Arial Narrow" w:eastAsia="Times New Roman" w:hAnsi="Arial Narrow" w:cs="Arial"/>
          <w:b/>
          <w:bCs/>
          <w:sz w:val="24"/>
          <w:szCs w:val="24"/>
        </w:rPr>
      </w:pPr>
      <w:r w:rsidRPr="000339BA">
        <w:rPr>
          <w:rFonts w:ascii="Arial Narrow" w:eastAsia="Times New Roman" w:hAnsi="Arial Narrow" w:cs="Arial"/>
          <w:b/>
          <w:bCs/>
          <w:sz w:val="24"/>
          <w:szCs w:val="24"/>
        </w:rPr>
        <w:t>CONTRATANTE</w:t>
      </w:r>
    </w:p>
    <w:p w14:paraId="2C1A590D" w14:textId="77777777" w:rsidR="002A6861" w:rsidRPr="000339BA" w:rsidRDefault="002A6861" w:rsidP="000339BA">
      <w:pPr>
        <w:pBdr>
          <w:top w:val="nil"/>
          <w:left w:val="nil"/>
          <w:bottom w:val="nil"/>
          <w:right w:val="nil"/>
          <w:between w:val="nil"/>
        </w:pBdr>
        <w:jc w:val="both"/>
        <w:rPr>
          <w:rFonts w:ascii="Arial Narrow" w:eastAsia="Times New Roman" w:hAnsi="Arial Narrow" w:cs="Arial"/>
          <w:sz w:val="24"/>
          <w:szCs w:val="24"/>
        </w:rPr>
      </w:pPr>
    </w:p>
    <w:p w14:paraId="09D72131" w14:textId="77777777" w:rsidR="002A6861" w:rsidRPr="000339BA" w:rsidRDefault="002A6861" w:rsidP="000339BA">
      <w:pPr>
        <w:pBdr>
          <w:top w:val="nil"/>
          <w:left w:val="nil"/>
          <w:bottom w:val="nil"/>
          <w:right w:val="nil"/>
          <w:between w:val="nil"/>
        </w:pBdr>
        <w:jc w:val="both"/>
        <w:rPr>
          <w:rFonts w:ascii="Arial Narrow" w:eastAsia="Times New Roman" w:hAnsi="Arial Narrow" w:cs="Arial"/>
          <w:sz w:val="24"/>
          <w:szCs w:val="24"/>
        </w:rPr>
      </w:pPr>
    </w:p>
    <w:p w14:paraId="1D2103A2" w14:textId="77777777" w:rsidR="002A6861" w:rsidRPr="000339BA" w:rsidRDefault="002A6861" w:rsidP="000339BA">
      <w:pPr>
        <w:pBdr>
          <w:top w:val="nil"/>
          <w:left w:val="nil"/>
          <w:bottom w:val="nil"/>
          <w:right w:val="nil"/>
          <w:between w:val="nil"/>
        </w:pBdr>
        <w:jc w:val="both"/>
        <w:rPr>
          <w:rFonts w:ascii="Arial Narrow" w:eastAsia="Times New Roman" w:hAnsi="Arial Narrow" w:cs="Arial"/>
          <w:sz w:val="24"/>
          <w:szCs w:val="24"/>
        </w:rPr>
      </w:pPr>
      <w:r w:rsidRPr="000339BA">
        <w:rPr>
          <w:rFonts w:ascii="Arial Narrow" w:eastAsia="Times New Roman" w:hAnsi="Arial Narrow" w:cs="Arial"/>
          <w:sz w:val="24"/>
          <w:szCs w:val="24"/>
        </w:rPr>
        <w:t>XXXXXXXXXXXXXX</w:t>
      </w:r>
    </w:p>
    <w:p w14:paraId="1695257C" w14:textId="77777777" w:rsidR="002A6861" w:rsidRPr="000339BA" w:rsidRDefault="002A6861" w:rsidP="000339BA">
      <w:pPr>
        <w:pBdr>
          <w:top w:val="nil"/>
          <w:left w:val="nil"/>
          <w:bottom w:val="nil"/>
          <w:right w:val="nil"/>
          <w:between w:val="nil"/>
        </w:pBdr>
        <w:jc w:val="both"/>
        <w:rPr>
          <w:rFonts w:ascii="Arial Narrow" w:eastAsia="Times New Roman" w:hAnsi="Arial Narrow" w:cs="Arial"/>
          <w:sz w:val="24"/>
          <w:szCs w:val="24"/>
        </w:rPr>
      </w:pPr>
      <w:r w:rsidRPr="000339BA">
        <w:rPr>
          <w:rFonts w:ascii="Arial Narrow" w:eastAsia="Times New Roman" w:hAnsi="Arial Narrow" w:cs="Arial"/>
          <w:sz w:val="24"/>
          <w:szCs w:val="24"/>
        </w:rPr>
        <w:t>Empresa: XXXXXXX</w:t>
      </w:r>
    </w:p>
    <w:p w14:paraId="72CBD265" w14:textId="77777777" w:rsidR="002A6861" w:rsidRPr="000339BA" w:rsidRDefault="002A6861" w:rsidP="000339BA">
      <w:pPr>
        <w:pBdr>
          <w:top w:val="nil"/>
          <w:left w:val="nil"/>
          <w:bottom w:val="nil"/>
          <w:right w:val="nil"/>
          <w:between w:val="nil"/>
        </w:pBdr>
        <w:jc w:val="both"/>
        <w:rPr>
          <w:rFonts w:ascii="Arial Narrow" w:eastAsia="Times New Roman" w:hAnsi="Arial Narrow" w:cs="Arial"/>
          <w:b/>
          <w:bCs/>
          <w:sz w:val="24"/>
          <w:szCs w:val="24"/>
        </w:rPr>
      </w:pPr>
      <w:r w:rsidRPr="000339BA">
        <w:rPr>
          <w:rFonts w:ascii="Arial Narrow" w:eastAsia="Times New Roman" w:hAnsi="Arial Narrow" w:cs="Arial"/>
          <w:b/>
          <w:bCs/>
          <w:sz w:val="24"/>
          <w:szCs w:val="24"/>
        </w:rPr>
        <w:t>CONTRATADA</w:t>
      </w:r>
    </w:p>
    <w:p w14:paraId="1053706B" w14:textId="77777777" w:rsidR="002A6861" w:rsidRPr="000339BA" w:rsidRDefault="002A6861" w:rsidP="000339BA">
      <w:pPr>
        <w:pBdr>
          <w:top w:val="nil"/>
          <w:left w:val="nil"/>
          <w:bottom w:val="nil"/>
          <w:right w:val="nil"/>
          <w:between w:val="nil"/>
        </w:pBdr>
        <w:jc w:val="both"/>
        <w:rPr>
          <w:rFonts w:ascii="Arial Narrow" w:eastAsia="Times New Roman" w:hAnsi="Arial Narrow" w:cs="Arial"/>
          <w:b/>
          <w:sz w:val="24"/>
          <w:szCs w:val="24"/>
        </w:rPr>
      </w:pPr>
    </w:p>
    <w:p w14:paraId="6C0C78EF" w14:textId="77777777" w:rsidR="002A6861" w:rsidRPr="000339BA" w:rsidRDefault="002A6861" w:rsidP="000339BA">
      <w:pPr>
        <w:pBdr>
          <w:top w:val="nil"/>
          <w:left w:val="nil"/>
          <w:bottom w:val="nil"/>
          <w:right w:val="nil"/>
          <w:between w:val="nil"/>
        </w:pBdr>
        <w:tabs>
          <w:tab w:val="left" w:pos="1560"/>
        </w:tabs>
        <w:jc w:val="both"/>
        <w:rPr>
          <w:rFonts w:ascii="Arial Narrow" w:eastAsia="Times New Roman" w:hAnsi="Arial Narrow" w:cs="Arial"/>
          <w:sz w:val="24"/>
          <w:szCs w:val="24"/>
        </w:rPr>
      </w:pPr>
      <w:r w:rsidRPr="000339BA">
        <w:rPr>
          <w:rFonts w:ascii="Arial Narrow" w:eastAsia="Times New Roman" w:hAnsi="Arial Narrow" w:cs="Arial"/>
          <w:sz w:val="24"/>
          <w:szCs w:val="24"/>
        </w:rPr>
        <w:t>Testemunhas</w:t>
      </w:r>
    </w:p>
    <w:p w14:paraId="3B7C1063" w14:textId="77777777" w:rsidR="00975B65" w:rsidRPr="000339BA" w:rsidRDefault="00975B65" w:rsidP="000339BA">
      <w:pPr>
        <w:pBdr>
          <w:top w:val="nil"/>
          <w:left w:val="nil"/>
          <w:bottom w:val="nil"/>
          <w:right w:val="nil"/>
          <w:between w:val="nil"/>
        </w:pBdr>
        <w:tabs>
          <w:tab w:val="left" w:pos="3492"/>
          <w:tab w:val="left" w:pos="3528"/>
        </w:tabs>
        <w:jc w:val="center"/>
        <w:rPr>
          <w:rFonts w:ascii="Arial Narrow" w:hAnsi="Arial Narrow" w:cs="Arial"/>
          <w:b/>
          <w:sz w:val="24"/>
          <w:szCs w:val="24"/>
        </w:rPr>
      </w:pPr>
    </w:p>
    <w:p w14:paraId="1E1011A5" w14:textId="3E5ACFB0" w:rsidR="00E62C26" w:rsidRPr="000339BA" w:rsidRDefault="00E62C26" w:rsidP="000339BA">
      <w:pPr>
        <w:pBdr>
          <w:top w:val="nil"/>
          <w:left w:val="nil"/>
          <w:bottom w:val="nil"/>
          <w:right w:val="nil"/>
          <w:between w:val="nil"/>
        </w:pBdr>
        <w:tabs>
          <w:tab w:val="left" w:pos="3492"/>
          <w:tab w:val="left" w:pos="3528"/>
        </w:tabs>
        <w:jc w:val="center"/>
        <w:rPr>
          <w:rFonts w:ascii="Arial Narrow" w:hAnsi="Arial Narrow" w:cs="Arial"/>
          <w:b/>
          <w:sz w:val="24"/>
          <w:szCs w:val="24"/>
        </w:rPr>
      </w:pPr>
    </w:p>
    <w:p w14:paraId="3CDE6F66" w14:textId="3C647B70" w:rsidR="00A348D7" w:rsidRPr="006E44D4" w:rsidRDefault="00A348D7"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FF0000"/>
          <w:sz w:val="24"/>
          <w:szCs w:val="24"/>
        </w:rPr>
      </w:pPr>
    </w:p>
    <w:p w14:paraId="75E05A4A" w14:textId="31324F92" w:rsidR="00A348D7" w:rsidRDefault="00A348D7"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FF0000"/>
          <w:sz w:val="24"/>
          <w:szCs w:val="24"/>
        </w:rPr>
      </w:pPr>
    </w:p>
    <w:p w14:paraId="72236B7A" w14:textId="53DF268C" w:rsidR="000339BA" w:rsidRDefault="000339BA"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FF0000"/>
          <w:sz w:val="24"/>
          <w:szCs w:val="24"/>
        </w:rPr>
      </w:pPr>
    </w:p>
    <w:p w14:paraId="021B9DF2" w14:textId="782300F9" w:rsidR="00BE02A1" w:rsidRPr="00C01212" w:rsidRDefault="00BE02A1" w:rsidP="00C01212">
      <w:pPr>
        <w:widowControl/>
        <w:tabs>
          <w:tab w:val="left" w:pos="2977"/>
        </w:tabs>
        <w:spacing w:line="360" w:lineRule="auto"/>
        <w:jc w:val="center"/>
        <w:rPr>
          <w:rFonts w:ascii="Arial Narrow" w:hAnsi="Arial Narrow" w:cs="Arial"/>
          <w:color w:val="000000"/>
          <w:sz w:val="24"/>
          <w:szCs w:val="24"/>
        </w:rPr>
      </w:pPr>
      <w:r>
        <w:rPr>
          <w:rFonts w:ascii="Arial Narrow" w:eastAsia="Times New Roman" w:hAnsi="Arial Narrow" w:cs="Times New Roman"/>
          <w:b/>
          <w:bCs/>
          <w:sz w:val="24"/>
          <w:szCs w:val="24"/>
          <w:lang w:val="pt-BR"/>
        </w:rPr>
        <w:lastRenderedPageBreak/>
        <w:t>ANEXO X</w:t>
      </w:r>
      <w:r w:rsidR="002B6D0A">
        <w:rPr>
          <w:rFonts w:ascii="Arial Narrow" w:eastAsia="Times New Roman" w:hAnsi="Arial Narrow" w:cs="Times New Roman"/>
          <w:b/>
          <w:bCs/>
          <w:sz w:val="24"/>
          <w:szCs w:val="24"/>
          <w:lang w:val="pt-BR"/>
        </w:rPr>
        <w:t>II</w:t>
      </w:r>
    </w:p>
    <w:p w14:paraId="491EE861" w14:textId="0E3A2DAB" w:rsidR="00C01212" w:rsidRDefault="00C01212" w:rsidP="00BE02A1">
      <w:pPr>
        <w:spacing w:before="4" w:line="320" w:lineRule="atLeast"/>
        <w:jc w:val="center"/>
        <w:rPr>
          <w:rFonts w:ascii="Arial Narrow" w:hAnsi="Arial Narrow" w:cs="Arial"/>
          <w:b/>
          <w:bCs/>
          <w:color w:val="000000"/>
          <w:sz w:val="24"/>
          <w:szCs w:val="24"/>
        </w:rPr>
      </w:pPr>
      <w:r w:rsidRPr="003705CA">
        <w:rPr>
          <w:rFonts w:ascii="Arial Narrow" w:hAnsi="Arial Narrow"/>
          <w:noProof/>
          <w:sz w:val="24"/>
          <w:szCs w:val="24"/>
          <w:lang w:val="pt-BR"/>
        </w:rPr>
        <w:drawing>
          <wp:anchor distT="0" distB="0" distL="114300" distR="114300" simplePos="0" relativeHeight="251658240" behindDoc="0" locked="0" layoutInCell="1" allowOverlap="1" wp14:anchorId="6279AFE0" wp14:editId="139A8779">
            <wp:simplePos x="0" y="0"/>
            <wp:positionH relativeFrom="column">
              <wp:posOffset>70485</wp:posOffset>
            </wp:positionH>
            <wp:positionV relativeFrom="paragraph">
              <wp:posOffset>109219</wp:posOffset>
            </wp:positionV>
            <wp:extent cx="5893435" cy="8277225"/>
            <wp:effectExtent l="0" t="0" r="0" b="9525"/>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t="739" r="2199" b="2265"/>
                    <a:stretch/>
                  </pic:blipFill>
                  <pic:spPr bwMode="auto">
                    <a:xfrm>
                      <a:off x="0" y="0"/>
                      <a:ext cx="5893435" cy="827722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357315DE" w14:textId="7BDBEE49" w:rsidR="00C01212" w:rsidRDefault="00C01212" w:rsidP="00BE02A1">
      <w:pPr>
        <w:spacing w:before="4" w:line="320" w:lineRule="atLeast"/>
        <w:jc w:val="center"/>
        <w:rPr>
          <w:rFonts w:ascii="Arial Narrow" w:hAnsi="Arial Narrow" w:cs="Arial"/>
          <w:b/>
          <w:bCs/>
          <w:color w:val="000000"/>
          <w:sz w:val="24"/>
          <w:szCs w:val="24"/>
        </w:rPr>
      </w:pPr>
    </w:p>
    <w:p w14:paraId="6B4AFA6D" w14:textId="76CFBD04" w:rsidR="00C01212" w:rsidRDefault="00C01212" w:rsidP="00BE02A1">
      <w:pPr>
        <w:spacing w:before="4" w:line="320" w:lineRule="atLeast"/>
        <w:jc w:val="center"/>
        <w:rPr>
          <w:rFonts w:ascii="Arial Narrow" w:hAnsi="Arial Narrow" w:cs="Arial"/>
          <w:b/>
          <w:bCs/>
          <w:color w:val="000000"/>
          <w:sz w:val="24"/>
          <w:szCs w:val="24"/>
        </w:rPr>
      </w:pPr>
    </w:p>
    <w:p w14:paraId="6B7A90E5" w14:textId="26472265" w:rsidR="00C01212" w:rsidRDefault="00C01212" w:rsidP="00BE02A1">
      <w:pPr>
        <w:spacing w:before="4" w:line="320" w:lineRule="atLeast"/>
        <w:jc w:val="center"/>
        <w:rPr>
          <w:rFonts w:ascii="Arial Narrow" w:hAnsi="Arial Narrow" w:cs="Arial"/>
          <w:b/>
          <w:bCs/>
          <w:color w:val="000000"/>
          <w:sz w:val="24"/>
          <w:szCs w:val="24"/>
        </w:rPr>
      </w:pPr>
    </w:p>
    <w:p w14:paraId="4C06891A" w14:textId="304C7E1F" w:rsidR="00C01212" w:rsidRDefault="00C01212" w:rsidP="00BE02A1">
      <w:pPr>
        <w:spacing w:before="4" w:line="320" w:lineRule="atLeast"/>
        <w:jc w:val="center"/>
        <w:rPr>
          <w:rFonts w:ascii="Arial Narrow" w:hAnsi="Arial Narrow" w:cs="Arial"/>
          <w:b/>
          <w:bCs/>
          <w:color w:val="000000"/>
          <w:sz w:val="24"/>
          <w:szCs w:val="24"/>
        </w:rPr>
      </w:pPr>
    </w:p>
    <w:p w14:paraId="2974432F" w14:textId="63D0C97E" w:rsidR="00C01212" w:rsidRDefault="00C01212" w:rsidP="00BE02A1">
      <w:pPr>
        <w:spacing w:before="4" w:line="320" w:lineRule="atLeast"/>
        <w:jc w:val="center"/>
        <w:rPr>
          <w:rFonts w:ascii="Arial Narrow" w:hAnsi="Arial Narrow" w:cs="Arial"/>
          <w:b/>
          <w:bCs/>
          <w:color w:val="000000"/>
          <w:sz w:val="24"/>
          <w:szCs w:val="24"/>
        </w:rPr>
      </w:pPr>
    </w:p>
    <w:p w14:paraId="3F63E6D5" w14:textId="769B589C" w:rsidR="00C01212" w:rsidRDefault="00C01212" w:rsidP="00BE02A1">
      <w:pPr>
        <w:spacing w:before="4" w:line="320" w:lineRule="atLeast"/>
        <w:jc w:val="center"/>
        <w:rPr>
          <w:rFonts w:ascii="Arial Narrow" w:hAnsi="Arial Narrow" w:cs="Arial"/>
          <w:b/>
          <w:bCs/>
          <w:color w:val="000000"/>
          <w:sz w:val="24"/>
          <w:szCs w:val="24"/>
        </w:rPr>
      </w:pPr>
    </w:p>
    <w:p w14:paraId="40A353B4" w14:textId="54CF041F" w:rsidR="00C01212" w:rsidRDefault="00C01212" w:rsidP="00BE02A1">
      <w:pPr>
        <w:spacing w:before="4" w:line="320" w:lineRule="atLeast"/>
        <w:jc w:val="center"/>
        <w:rPr>
          <w:rFonts w:ascii="Arial Narrow" w:hAnsi="Arial Narrow" w:cs="Arial"/>
          <w:b/>
          <w:bCs/>
          <w:color w:val="000000"/>
          <w:sz w:val="24"/>
          <w:szCs w:val="24"/>
        </w:rPr>
      </w:pPr>
    </w:p>
    <w:p w14:paraId="24DDEA09" w14:textId="70682DC3" w:rsidR="00C01212" w:rsidRDefault="00C01212" w:rsidP="00BE02A1">
      <w:pPr>
        <w:spacing w:before="4" w:line="320" w:lineRule="atLeast"/>
        <w:jc w:val="center"/>
        <w:rPr>
          <w:rFonts w:ascii="Arial Narrow" w:hAnsi="Arial Narrow" w:cs="Arial"/>
          <w:b/>
          <w:bCs/>
          <w:color w:val="000000"/>
          <w:sz w:val="24"/>
          <w:szCs w:val="24"/>
        </w:rPr>
      </w:pPr>
    </w:p>
    <w:p w14:paraId="67B09184" w14:textId="3B1C5DAF" w:rsidR="00C01212" w:rsidRDefault="00C01212" w:rsidP="00BE02A1">
      <w:pPr>
        <w:spacing w:before="4" w:line="320" w:lineRule="atLeast"/>
        <w:jc w:val="center"/>
        <w:rPr>
          <w:rFonts w:ascii="Arial Narrow" w:hAnsi="Arial Narrow" w:cs="Arial"/>
          <w:b/>
          <w:bCs/>
          <w:color w:val="000000"/>
          <w:sz w:val="24"/>
          <w:szCs w:val="24"/>
        </w:rPr>
      </w:pPr>
    </w:p>
    <w:p w14:paraId="44917147" w14:textId="6B689AFD" w:rsidR="00C01212" w:rsidRDefault="00C01212" w:rsidP="00BE02A1">
      <w:pPr>
        <w:spacing w:before="4" w:line="320" w:lineRule="atLeast"/>
        <w:jc w:val="center"/>
        <w:rPr>
          <w:rFonts w:ascii="Arial Narrow" w:hAnsi="Arial Narrow" w:cs="Arial"/>
          <w:b/>
          <w:bCs/>
          <w:color w:val="000000"/>
          <w:sz w:val="24"/>
          <w:szCs w:val="24"/>
        </w:rPr>
      </w:pPr>
    </w:p>
    <w:p w14:paraId="72BDD2D5" w14:textId="774E3C9F" w:rsidR="00C01212" w:rsidRDefault="00C01212" w:rsidP="00BE02A1">
      <w:pPr>
        <w:spacing w:before="4" w:line="320" w:lineRule="atLeast"/>
        <w:jc w:val="center"/>
        <w:rPr>
          <w:rFonts w:ascii="Arial Narrow" w:hAnsi="Arial Narrow" w:cs="Arial"/>
          <w:b/>
          <w:bCs/>
          <w:color w:val="000000"/>
          <w:sz w:val="24"/>
          <w:szCs w:val="24"/>
        </w:rPr>
      </w:pPr>
    </w:p>
    <w:p w14:paraId="0F789AB9" w14:textId="69240A9C" w:rsidR="00C01212" w:rsidRDefault="00C01212" w:rsidP="00BE02A1">
      <w:pPr>
        <w:spacing w:before="4" w:line="320" w:lineRule="atLeast"/>
        <w:jc w:val="center"/>
        <w:rPr>
          <w:rFonts w:ascii="Arial Narrow" w:hAnsi="Arial Narrow" w:cs="Arial"/>
          <w:b/>
          <w:bCs/>
          <w:color w:val="000000"/>
          <w:sz w:val="24"/>
          <w:szCs w:val="24"/>
        </w:rPr>
      </w:pPr>
    </w:p>
    <w:p w14:paraId="0EAE6C56" w14:textId="547ECF1F" w:rsidR="00C01212" w:rsidRDefault="00C01212" w:rsidP="00BE02A1">
      <w:pPr>
        <w:spacing w:before="4" w:line="320" w:lineRule="atLeast"/>
        <w:jc w:val="center"/>
        <w:rPr>
          <w:rFonts w:ascii="Arial Narrow" w:hAnsi="Arial Narrow" w:cs="Arial"/>
          <w:b/>
          <w:bCs/>
          <w:color w:val="000000"/>
          <w:sz w:val="24"/>
          <w:szCs w:val="24"/>
        </w:rPr>
      </w:pPr>
    </w:p>
    <w:p w14:paraId="1FDCB4BA" w14:textId="710DFC97" w:rsidR="00C01212" w:rsidRDefault="00C01212" w:rsidP="00BE02A1">
      <w:pPr>
        <w:spacing w:before="4" w:line="320" w:lineRule="atLeast"/>
        <w:jc w:val="center"/>
        <w:rPr>
          <w:rFonts w:ascii="Arial Narrow" w:hAnsi="Arial Narrow" w:cs="Arial"/>
          <w:b/>
          <w:bCs/>
          <w:color w:val="000000"/>
          <w:sz w:val="24"/>
          <w:szCs w:val="24"/>
        </w:rPr>
      </w:pPr>
    </w:p>
    <w:p w14:paraId="40A00F76" w14:textId="5184CE2D" w:rsidR="00C01212" w:rsidRDefault="00C01212" w:rsidP="00BE02A1">
      <w:pPr>
        <w:spacing w:before="4" w:line="320" w:lineRule="atLeast"/>
        <w:jc w:val="center"/>
        <w:rPr>
          <w:rFonts w:ascii="Arial Narrow" w:hAnsi="Arial Narrow" w:cs="Arial"/>
          <w:b/>
          <w:bCs/>
          <w:color w:val="000000"/>
          <w:sz w:val="24"/>
          <w:szCs w:val="24"/>
        </w:rPr>
      </w:pPr>
    </w:p>
    <w:p w14:paraId="17679DD8" w14:textId="7D1F14CC" w:rsidR="00C01212" w:rsidRDefault="00C01212" w:rsidP="00BE02A1">
      <w:pPr>
        <w:spacing w:before="4" w:line="320" w:lineRule="atLeast"/>
        <w:jc w:val="center"/>
        <w:rPr>
          <w:rFonts w:ascii="Arial Narrow" w:hAnsi="Arial Narrow" w:cs="Arial"/>
          <w:b/>
          <w:bCs/>
          <w:color w:val="000000"/>
          <w:sz w:val="24"/>
          <w:szCs w:val="24"/>
        </w:rPr>
      </w:pPr>
    </w:p>
    <w:p w14:paraId="2C6DD231" w14:textId="0C2573DA" w:rsidR="00C01212" w:rsidRDefault="00C01212" w:rsidP="00BE02A1">
      <w:pPr>
        <w:spacing w:before="4" w:line="320" w:lineRule="atLeast"/>
        <w:jc w:val="center"/>
        <w:rPr>
          <w:rFonts w:ascii="Arial Narrow" w:hAnsi="Arial Narrow" w:cs="Arial"/>
          <w:b/>
          <w:bCs/>
          <w:color w:val="000000"/>
          <w:sz w:val="24"/>
          <w:szCs w:val="24"/>
        </w:rPr>
      </w:pPr>
    </w:p>
    <w:p w14:paraId="13DA21B4" w14:textId="324BB003" w:rsidR="00C01212" w:rsidRDefault="00C01212" w:rsidP="00BE02A1">
      <w:pPr>
        <w:spacing w:before="4" w:line="320" w:lineRule="atLeast"/>
        <w:jc w:val="center"/>
        <w:rPr>
          <w:rFonts w:ascii="Arial Narrow" w:hAnsi="Arial Narrow" w:cs="Arial"/>
          <w:b/>
          <w:bCs/>
          <w:color w:val="000000"/>
          <w:sz w:val="24"/>
          <w:szCs w:val="24"/>
        </w:rPr>
      </w:pPr>
    </w:p>
    <w:p w14:paraId="1CAC30B8" w14:textId="14D5BD37" w:rsidR="00C01212" w:rsidRDefault="00C01212" w:rsidP="00BE02A1">
      <w:pPr>
        <w:spacing w:before="4" w:line="320" w:lineRule="atLeast"/>
        <w:jc w:val="center"/>
        <w:rPr>
          <w:rFonts w:ascii="Arial Narrow" w:hAnsi="Arial Narrow" w:cs="Arial"/>
          <w:b/>
          <w:bCs/>
          <w:color w:val="000000"/>
          <w:sz w:val="24"/>
          <w:szCs w:val="24"/>
        </w:rPr>
      </w:pPr>
    </w:p>
    <w:p w14:paraId="66C8AD90" w14:textId="3BB74B33" w:rsidR="00C01212" w:rsidRDefault="00C01212" w:rsidP="00BE02A1">
      <w:pPr>
        <w:spacing w:before="4" w:line="320" w:lineRule="atLeast"/>
        <w:jc w:val="center"/>
        <w:rPr>
          <w:rFonts w:ascii="Arial Narrow" w:hAnsi="Arial Narrow" w:cs="Arial"/>
          <w:b/>
          <w:bCs/>
          <w:color w:val="000000"/>
          <w:sz w:val="24"/>
          <w:szCs w:val="24"/>
        </w:rPr>
      </w:pPr>
    </w:p>
    <w:p w14:paraId="01CCADDC" w14:textId="24368B98" w:rsidR="00C01212" w:rsidRDefault="00C01212" w:rsidP="00BE02A1">
      <w:pPr>
        <w:spacing w:before="4" w:line="320" w:lineRule="atLeast"/>
        <w:jc w:val="center"/>
        <w:rPr>
          <w:rFonts w:ascii="Arial Narrow" w:hAnsi="Arial Narrow" w:cs="Arial"/>
          <w:b/>
          <w:bCs/>
          <w:color w:val="000000"/>
          <w:sz w:val="24"/>
          <w:szCs w:val="24"/>
        </w:rPr>
      </w:pPr>
    </w:p>
    <w:p w14:paraId="5B960250" w14:textId="5CDCA69D" w:rsidR="00C01212" w:rsidRDefault="00C01212" w:rsidP="00BE02A1">
      <w:pPr>
        <w:spacing w:before="4" w:line="320" w:lineRule="atLeast"/>
        <w:jc w:val="center"/>
        <w:rPr>
          <w:rFonts w:ascii="Arial Narrow" w:hAnsi="Arial Narrow" w:cs="Arial"/>
          <w:b/>
          <w:bCs/>
          <w:color w:val="000000"/>
          <w:sz w:val="24"/>
          <w:szCs w:val="24"/>
        </w:rPr>
      </w:pPr>
    </w:p>
    <w:p w14:paraId="4AD00D5B" w14:textId="49321C4A" w:rsidR="00C01212" w:rsidRDefault="00C01212" w:rsidP="00BE02A1">
      <w:pPr>
        <w:spacing w:before="4" w:line="320" w:lineRule="atLeast"/>
        <w:jc w:val="center"/>
        <w:rPr>
          <w:rFonts w:ascii="Arial Narrow" w:hAnsi="Arial Narrow" w:cs="Arial"/>
          <w:b/>
          <w:bCs/>
          <w:color w:val="000000"/>
          <w:sz w:val="24"/>
          <w:szCs w:val="24"/>
        </w:rPr>
      </w:pPr>
    </w:p>
    <w:p w14:paraId="6B40B4B3" w14:textId="2938BFB7" w:rsidR="00C01212" w:rsidRDefault="00C01212" w:rsidP="00BE02A1">
      <w:pPr>
        <w:spacing w:before="4" w:line="320" w:lineRule="atLeast"/>
        <w:jc w:val="center"/>
        <w:rPr>
          <w:rFonts w:ascii="Arial Narrow" w:hAnsi="Arial Narrow" w:cs="Arial"/>
          <w:b/>
          <w:bCs/>
          <w:color w:val="000000"/>
          <w:sz w:val="24"/>
          <w:szCs w:val="24"/>
        </w:rPr>
      </w:pPr>
    </w:p>
    <w:p w14:paraId="26C798AC" w14:textId="5238B495" w:rsidR="00C01212" w:rsidRDefault="00C01212" w:rsidP="00BE02A1">
      <w:pPr>
        <w:spacing w:before="4" w:line="320" w:lineRule="atLeast"/>
        <w:jc w:val="center"/>
        <w:rPr>
          <w:rFonts w:ascii="Arial Narrow" w:hAnsi="Arial Narrow" w:cs="Arial"/>
          <w:b/>
          <w:bCs/>
          <w:color w:val="000000"/>
          <w:sz w:val="24"/>
          <w:szCs w:val="24"/>
        </w:rPr>
      </w:pPr>
    </w:p>
    <w:p w14:paraId="64749783" w14:textId="3C63F595" w:rsidR="00C01212" w:rsidRDefault="00C01212" w:rsidP="00BE02A1">
      <w:pPr>
        <w:spacing w:before="4" w:line="320" w:lineRule="atLeast"/>
        <w:jc w:val="center"/>
        <w:rPr>
          <w:rFonts w:ascii="Arial Narrow" w:hAnsi="Arial Narrow" w:cs="Arial"/>
          <w:b/>
          <w:bCs/>
          <w:color w:val="000000"/>
          <w:sz w:val="24"/>
          <w:szCs w:val="24"/>
        </w:rPr>
      </w:pPr>
    </w:p>
    <w:p w14:paraId="6581DC80" w14:textId="41F50473" w:rsidR="00C01212" w:rsidRDefault="00C01212" w:rsidP="00BE02A1">
      <w:pPr>
        <w:spacing w:before="4" w:line="320" w:lineRule="atLeast"/>
        <w:jc w:val="center"/>
        <w:rPr>
          <w:rFonts w:ascii="Arial Narrow" w:hAnsi="Arial Narrow" w:cs="Arial"/>
          <w:b/>
          <w:bCs/>
          <w:color w:val="000000"/>
          <w:sz w:val="24"/>
          <w:szCs w:val="24"/>
        </w:rPr>
      </w:pPr>
    </w:p>
    <w:p w14:paraId="6FB88378" w14:textId="18D4ED63" w:rsidR="00C01212" w:rsidRDefault="00C01212" w:rsidP="00BE02A1">
      <w:pPr>
        <w:spacing w:before="4" w:line="320" w:lineRule="atLeast"/>
        <w:jc w:val="center"/>
        <w:rPr>
          <w:rFonts w:ascii="Arial Narrow" w:hAnsi="Arial Narrow" w:cs="Arial"/>
          <w:b/>
          <w:bCs/>
          <w:color w:val="000000"/>
          <w:sz w:val="24"/>
          <w:szCs w:val="24"/>
        </w:rPr>
      </w:pPr>
    </w:p>
    <w:p w14:paraId="3BA654E5" w14:textId="7713AB0E" w:rsidR="00C01212" w:rsidRDefault="00C01212" w:rsidP="00BE02A1">
      <w:pPr>
        <w:spacing w:before="4" w:line="320" w:lineRule="atLeast"/>
        <w:jc w:val="center"/>
        <w:rPr>
          <w:rFonts w:ascii="Arial Narrow" w:hAnsi="Arial Narrow" w:cs="Arial"/>
          <w:b/>
          <w:bCs/>
          <w:color w:val="000000"/>
          <w:sz w:val="24"/>
          <w:szCs w:val="24"/>
        </w:rPr>
      </w:pPr>
    </w:p>
    <w:p w14:paraId="48963E6F" w14:textId="46E5F606" w:rsidR="00C01212" w:rsidRDefault="00C01212" w:rsidP="00BE02A1">
      <w:pPr>
        <w:spacing w:before="4" w:line="320" w:lineRule="atLeast"/>
        <w:jc w:val="center"/>
        <w:rPr>
          <w:rFonts w:ascii="Arial Narrow" w:hAnsi="Arial Narrow" w:cs="Arial"/>
          <w:b/>
          <w:bCs/>
          <w:color w:val="000000"/>
          <w:sz w:val="24"/>
          <w:szCs w:val="24"/>
        </w:rPr>
      </w:pPr>
    </w:p>
    <w:p w14:paraId="7F1C2BE0" w14:textId="79EB85B1" w:rsidR="00C01212" w:rsidRDefault="00C01212" w:rsidP="00BE02A1">
      <w:pPr>
        <w:spacing w:before="4" w:line="320" w:lineRule="atLeast"/>
        <w:jc w:val="center"/>
        <w:rPr>
          <w:rFonts w:ascii="Arial Narrow" w:hAnsi="Arial Narrow" w:cs="Arial"/>
          <w:b/>
          <w:bCs/>
          <w:color w:val="000000"/>
          <w:sz w:val="24"/>
          <w:szCs w:val="24"/>
        </w:rPr>
      </w:pPr>
    </w:p>
    <w:p w14:paraId="14AF55A6" w14:textId="25758F28" w:rsidR="00C01212" w:rsidRDefault="00C01212" w:rsidP="00BE02A1">
      <w:pPr>
        <w:spacing w:before="4" w:line="320" w:lineRule="atLeast"/>
        <w:jc w:val="center"/>
        <w:rPr>
          <w:rFonts w:ascii="Arial Narrow" w:hAnsi="Arial Narrow" w:cs="Arial"/>
          <w:b/>
          <w:bCs/>
          <w:color w:val="000000"/>
          <w:sz w:val="24"/>
          <w:szCs w:val="24"/>
        </w:rPr>
      </w:pPr>
    </w:p>
    <w:p w14:paraId="2A01C0CF" w14:textId="204E7F6C" w:rsidR="00C01212" w:rsidRDefault="00C01212" w:rsidP="00BE02A1">
      <w:pPr>
        <w:spacing w:before="4" w:line="320" w:lineRule="atLeast"/>
        <w:jc w:val="center"/>
        <w:rPr>
          <w:rFonts w:ascii="Arial Narrow" w:hAnsi="Arial Narrow" w:cs="Arial"/>
          <w:b/>
          <w:bCs/>
          <w:color w:val="000000"/>
          <w:sz w:val="24"/>
          <w:szCs w:val="24"/>
        </w:rPr>
      </w:pPr>
    </w:p>
    <w:p w14:paraId="7E7B0AE0" w14:textId="01C4BA26" w:rsidR="00C01212" w:rsidRDefault="00C01212" w:rsidP="00BE02A1">
      <w:pPr>
        <w:spacing w:before="4" w:line="320" w:lineRule="atLeast"/>
        <w:jc w:val="center"/>
        <w:rPr>
          <w:rFonts w:ascii="Arial Narrow" w:hAnsi="Arial Narrow" w:cs="Arial"/>
          <w:b/>
          <w:bCs/>
          <w:color w:val="000000"/>
          <w:sz w:val="24"/>
          <w:szCs w:val="24"/>
        </w:rPr>
      </w:pPr>
    </w:p>
    <w:p w14:paraId="0167F14F" w14:textId="0BA10605" w:rsidR="00C01212" w:rsidRDefault="00C01212" w:rsidP="00BE02A1">
      <w:pPr>
        <w:spacing w:before="4" w:line="320" w:lineRule="atLeast"/>
        <w:jc w:val="center"/>
        <w:rPr>
          <w:rFonts w:ascii="Arial Narrow" w:hAnsi="Arial Narrow" w:cs="Arial"/>
          <w:b/>
          <w:bCs/>
          <w:color w:val="000000"/>
          <w:sz w:val="24"/>
          <w:szCs w:val="24"/>
        </w:rPr>
      </w:pPr>
    </w:p>
    <w:p w14:paraId="3B70A8A3" w14:textId="6C024ABE" w:rsidR="00C01212" w:rsidRDefault="00C01212" w:rsidP="00BE02A1">
      <w:pPr>
        <w:spacing w:before="4" w:line="320" w:lineRule="atLeast"/>
        <w:jc w:val="center"/>
        <w:rPr>
          <w:rFonts w:ascii="Arial Narrow" w:hAnsi="Arial Narrow" w:cs="Arial"/>
          <w:b/>
          <w:bCs/>
          <w:color w:val="000000"/>
          <w:sz w:val="24"/>
          <w:szCs w:val="24"/>
        </w:rPr>
      </w:pPr>
    </w:p>
    <w:p w14:paraId="2EFA5528" w14:textId="3DA993B1" w:rsidR="00C01212" w:rsidRDefault="00C01212" w:rsidP="00BE02A1">
      <w:pPr>
        <w:spacing w:before="4" w:line="320" w:lineRule="atLeast"/>
        <w:jc w:val="center"/>
        <w:rPr>
          <w:rFonts w:ascii="Arial Narrow" w:hAnsi="Arial Narrow" w:cs="Arial"/>
          <w:b/>
          <w:bCs/>
          <w:color w:val="000000"/>
          <w:sz w:val="24"/>
          <w:szCs w:val="24"/>
        </w:rPr>
      </w:pPr>
    </w:p>
    <w:p w14:paraId="2D93B59C" w14:textId="16AAE004" w:rsidR="00BD0519" w:rsidRDefault="00BD0519" w:rsidP="00BE02A1">
      <w:pPr>
        <w:spacing w:before="4" w:line="320" w:lineRule="atLeast"/>
        <w:jc w:val="center"/>
        <w:rPr>
          <w:rFonts w:ascii="Arial Narrow" w:hAnsi="Arial Narrow" w:cs="Arial"/>
          <w:b/>
          <w:bCs/>
          <w:color w:val="000000"/>
          <w:sz w:val="24"/>
          <w:szCs w:val="24"/>
        </w:rPr>
      </w:pPr>
    </w:p>
    <w:p w14:paraId="3460B1BA" w14:textId="7C8EEFDA" w:rsidR="00BD0519" w:rsidRDefault="00BD0519" w:rsidP="00BE02A1">
      <w:pPr>
        <w:spacing w:before="4" w:line="320" w:lineRule="atLeast"/>
        <w:jc w:val="center"/>
        <w:rPr>
          <w:rFonts w:ascii="Arial Narrow" w:hAnsi="Arial Narrow" w:cs="Arial"/>
          <w:b/>
          <w:bCs/>
          <w:color w:val="000000"/>
          <w:sz w:val="24"/>
          <w:szCs w:val="24"/>
        </w:rPr>
      </w:pPr>
    </w:p>
    <w:p w14:paraId="129482BF" w14:textId="6668994C" w:rsidR="00BD0519" w:rsidRDefault="00BD0519" w:rsidP="00BE02A1">
      <w:pPr>
        <w:spacing w:before="4" w:line="320" w:lineRule="atLeast"/>
        <w:jc w:val="center"/>
        <w:rPr>
          <w:rFonts w:ascii="Arial Narrow" w:hAnsi="Arial Narrow" w:cs="Arial"/>
          <w:b/>
          <w:bCs/>
          <w:color w:val="000000"/>
          <w:sz w:val="24"/>
          <w:szCs w:val="24"/>
        </w:rPr>
      </w:pPr>
    </w:p>
    <w:p w14:paraId="06C98152" w14:textId="16052487" w:rsidR="008D2780" w:rsidRDefault="00C11200" w:rsidP="00C01212">
      <w:pPr>
        <w:pStyle w:val="Ttulo1"/>
        <w:ind w:left="0"/>
        <w:jc w:val="center"/>
        <w:rPr>
          <w:rFonts w:ascii="Arial Narrow" w:hAnsi="Arial Narrow"/>
          <w:sz w:val="24"/>
          <w:szCs w:val="24"/>
        </w:rPr>
      </w:pPr>
      <w:r>
        <w:rPr>
          <w:rFonts w:ascii="Arial Narrow" w:hAnsi="Arial Narrow"/>
          <w:sz w:val="24"/>
          <w:szCs w:val="24"/>
        </w:rPr>
        <w:lastRenderedPageBreak/>
        <w:t>LEI MUNICIPAL Nº 3190/2025</w:t>
      </w:r>
    </w:p>
    <w:p w14:paraId="691274E6" w14:textId="77777777" w:rsidR="008D2780" w:rsidRDefault="008D2780" w:rsidP="00C01212">
      <w:pPr>
        <w:pStyle w:val="Ttulo1"/>
        <w:ind w:left="0"/>
        <w:jc w:val="center"/>
        <w:rPr>
          <w:rFonts w:ascii="Arial Narrow" w:hAnsi="Arial Narrow"/>
          <w:sz w:val="24"/>
          <w:szCs w:val="24"/>
        </w:rPr>
      </w:pPr>
    </w:p>
    <w:p w14:paraId="306747D8" w14:textId="62AEEFFB" w:rsidR="008D2780" w:rsidRDefault="008D2780" w:rsidP="00C01212">
      <w:pPr>
        <w:pStyle w:val="Ttulo1"/>
        <w:ind w:left="0"/>
        <w:jc w:val="center"/>
        <w:rPr>
          <w:rFonts w:ascii="Arial Narrow" w:hAnsi="Arial Narrow"/>
          <w:sz w:val="24"/>
          <w:szCs w:val="24"/>
        </w:rPr>
      </w:pPr>
      <w:r>
        <w:rPr>
          <w:rFonts w:ascii="Arial Narrow" w:hAnsi="Arial Narrow"/>
          <w:noProof/>
          <w:sz w:val="24"/>
          <w:szCs w:val="24"/>
          <w:lang w:val="pt-BR"/>
        </w:rPr>
        <w:drawing>
          <wp:inline distT="0" distB="0" distL="0" distR="0" wp14:anchorId="6C39542C" wp14:editId="6E5F185D">
            <wp:extent cx="6010275" cy="7143750"/>
            <wp:effectExtent l="0" t="0" r="9525"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atsApp Image 2026-02-23 at 08.59.28.jpeg"/>
                    <pic:cNvPicPr/>
                  </pic:nvPicPr>
                  <pic:blipFill>
                    <a:blip r:embed="rId24">
                      <a:extLst>
                        <a:ext uri="{28A0092B-C50C-407E-A947-70E740481C1C}">
                          <a14:useLocalDpi xmlns:a14="http://schemas.microsoft.com/office/drawing/2010/main" val="0"/>
                        </a:ext>
                      </a:extLst>
                    </a:blip>
                    <a:stretch>
                      <a:fillRect/>
                    </a:stretch>
                  </pic:blipFill>
                  <pic:spPr>
                    <a:xfrm>
                      <a:off x="0" y="0"/>
                      <a:ext cx="6010275" cy="7143750"/>
                    </a:xfrm>
                    <a:prstGeom prst="rect">
                      <a:avLst/>
                    </a:prstGeom>
                  </pic:spPr>
                </pic:pic>
              </a:graphicData>
            </a:graphic>
          </wp:inline>
        </w:drawing>
      </w:r>
    </w:p>
    <w:p w14:paraId="659AB5F2" w14:textId="77777777" w:rsidR="008D2780" w:rsidRDefault="008D2780" w:rsidP="00C01212">
      <w:pPr>
        <w:pStyle w:val="Ttulo1"/>
        <w:ind w:left="0"/>
        <w:jc w:val="center"/>
        <w:rPr>
          <w:rFonts w:ascii="Arial Narrow" w:hAnsi="Arial Narrow"/>
          <w:sz w:val="24"/>
          <w:szCs w:val="24"/>
        </w:rPr>
      </w:pPr>
    </w:p>
    <w:p w14:paraId="513FCE93" w14:textId="77777777" w:rsidR="008D2780" w:rsidRDefault="008D2780" w:rsidP="00C01212">
      <w:pPr>
        <w:pStyle w:val="Ttulo1"/>
        <w:ind w:left="0"/>
        <w:jc w:val="center"/>
        <w:rPr>
          <w:rFonts w:ascii="Arial Narrow" w:hAnsi="Arial Narrow"/>
          <w:sz w:val="24"/>
          <w:szCs w:val="24"/>
        </w:rPr>
      </w:pPr>
    </w:p>
    <w:p w14:paraId="3E7E7E5D" w14:textId="77777777" w:rsidR="008D2780" w:rsidRDefault="008D2780" w:rsidP="00C01212">
      <w:pPr>
        <w:pStyle w:val="Ttulo1"/>
        <w:ind w:left="0"/>
        <w:jc w:val="center"/>
        <w:rPr>
          <w:rFonts w:ascii="Arial Narrow" w:hAnsi="Arial Narrow"/>
          <w:sz w:val="24"/>
          <w:szCs w:val="24"/>
        </w:rPr>
      </w:pPr>
    </w:p>
    <w:p w14:paraId="662366BD" w14:textId="77777777" w:rsidR="008D2780" w:rsidRDefault="008D2780" w:rsidP="00C01212">
      <w:pPr>
        <w:pStyle w:val="Ttulo1"/>
        <w:ind w:left="0"/>
        <w:jc w:val="center"/>
        <w:rPr>
          <w:rFonts w:ascii="Arial Narrow" w:hAnsi="Arial Narrow"/>
          <w:sz w:val="24"/>
          <w:szCs w:val="24"/>
        </w:rPr>
      </w:pPr>
    </w:p>
    <w:p w14:paraId="09814F71" w14:textId="77777777" w:rsidR="008D2780" w:rsidRDefault="008D2780" w:rsidP="00C01212">
      <w:pPr>
        <w:pStyle w:val="Ttulo1"/>
        <w:ind w:left="0"/>
        <w:jc w:val="center"/>
        <w:rPr>
          <w:rFonts w:ascii="Arial Narrow" w:hAnsi="Arial Narrow"/>
          <w:sz w:val="24"/>
          <w:szCs w:val="24"/>
        </w:rPr>
      </w:pPr>
    </w:p>
    <w:p w14:paraId="3D06C878" w14:textId="77777777" w:rsidR="008D2780" w:rsidRDefault="008D2780" w:rsidP="00C01212">
      <w:pPr>
        <w:pStyle w:val="Ttulo1"/>
        <w:ind w:left="0"/>
        <w:jc w:val="center"/>
        <w:rPr>
          <w:rFonts w:ascii="Arial Narrow" w:hAnsi="Arial Narrow"/>
          <w:sz w:val="24"/>
          <w:szCs w:val="24"/>
        </w:rPr>
      </w:pPr>
    </w:p>
    <w:p w14:paraId="2D3499A3" w14:textId="77777777" w:rsidR="008D2780" w:rsidRDefault="008D2780" w:rsidP="00C01212">
      <w:pPr>
        <w:pStyle w:val="Ttulo1"/>
        <w:ind w:left="0"/>
        <w:jc w:val="center"/>
        <w:rPr>
          <w:rFonts w:ascii="Arial Narrow" w:hAnsi="Arial Narrow"/>
          <w:sz w:val="24"/>
          <w:szCs w:val="24"/>
        </w:rPr>
      </w:pPr>
    </w:p>
    <w:p w14:paraId="4688B74E" w14:textId="019A700A" w:rsidR="00CB1D48" w:rsidRPr="00CB1D48" w:rsidRDefault="00CB1D48" w:rsidP="00C01212">
      <w:pPr>
        <w:pStyle w:val="Ttulo1"/>
        <w:ind w:left="0"/>
        <w:jc w:val="center"/>
        <w:rPr>
          <w:rFonts w:ascii="Arial Narrow" w:hAnsi="Arial Narrow"/>
          <w:sz w:val="24"/>
          <w:szCs w:val="24"/>
        </w:rPr>
      </w:pPr>
      <w:r w:rsidRPr="00CB1D48">
        <w:rPr>
          <w:rFonts w:ascii="Arial Narrow" w:hAnsi="Arial Narrow"/>
          <w:sz w:val="24"/>
          <w:szCs w:val="24"/>
        </w:rPr>
        <w:lastRenderedPageBreak/>
        <w:t>ANEXO XI</w:t>
      </w:r>
      <w:r w:rsidR="004D62C6">
        <w:rPr>
          <w:rFonts w:ascii="Arial Narrow" w:hAnsi="Arial Narrow"/>
          <w:sz w:val="24"/>
          <w:szCs w:val="24"/>
        </w:rPr>
        <w:t>II</w:t>
      </w:r>
    </w:p>
    <w:p w14:paraId="05ED1344" w14:textId="51F1A71C" w:rsidR="00CB1D48" w:rsidRPr="00CB1D48" w:rsidRDefault="00CB1D48" w:rsidP="00C01212">
      <w:pPr>
        <w:pStyle w:val="Ttulo1"/>
        <w:spacing w:before="94"/>
        <w:ind w:left="0"/>
        <w:jc w:val="center"/>
        <w:rPr>
          <w:rFonts w:ascii="Arial Narrow" w:hAnsi="Arial Narrow"/>
          <w:sz w:val="24"/>
          <w:szCs w:val="24"/>
        </w:rPr>
      </w:pPr>
      <w:r w:rsidRPr="00CB1D48">
        <w:rPr>
          <w:rFonts w:ascii="Arial Narrow" w:hAnsi="Arial Narrow"/>
          <w:sz w:val="24"/>
          <w:szCs w:val="24"/>
        </w:rPr>
        <w:t>MODELO DE DECLARAÇÃO DE COMPROMISSO</w:t>
      </w:r>
      <w:r w:rsidR="00B3139C">
        <w:rPr>
          <w:rFonts w:ascii="Arial Narrow" w:hAnsi="Arial Narrow"/>
          <w:sz w:val="24"/>
          <w:szCs w:val="24"/>
        </w:rPr>
        <w:t xml:space="preserve"> </w:t>
      </w:r>
    </w:p>
    <w:p w14:paraId="7308C8B4" w14:textId="5A3C5D0B" w:rsidR="00CB1D48" w:rsidRPr="00CB1D48" w:rsidRDefault="00CB1D48" w:rsidP="00C01212">
      <w:pPr>
        <w:pStyle w:val="Ttulo1"/>
        <w:spacing w:before="94"/>
        <w:ind w:left="0"/>
        <w:jc w:val="center"/>
        <w:rPr>
          <w:rFonts w:ascii="Arial Narrow" w:hAnsi="Arial Narrow"/>
          <w:sz w:val="24"/>
          <w:szCs w:val="24"/>
        </w:rPr>
      </w:pPr>
      <w:r w:rsidRPr="00CB1D48">
        <w:rPr>
          <w:rFonts w:ascii="Arial Narrow" w:hAnsi="Arial Narrow"/>
          <w:sz w:val="24"/>
          <w:szCs w:val="24"/>
        </w:rPr>
        <w:t xml:space="preserve">PREGÃO PRESENCIAL </w:t>
      </w:r>
      <w:r w:rsidR="009F4304">
        <w:rPr>
          <w:rFonts w:ascii="Arial Narrow" w:hAnsi="Arial Narrow"/>
          <w:sz w:val="24"/>
          <w:szCs w:val="24"/>
        </w:rPr>
        <w:t>031</w:t>
      </w:r>
      <w:r w:rsidRPr="00CB1D48">
        <w:rPr>
          <w:rFonts w:ascii="Arial Narrow" w:hAnsi="Arial Narrow"/>
          <w:sz w:val="24"/>
          <w:szCs w:val="24"/>
        </w:rPr>
        <w:t>/202</w:t>
      </w:r>
      <w:r w:rsidR="00331E11">
        <w:rPr>
          <w:rFonts w:ascii="Arial Narrow" w:hAnsi="Arial Narrow"/>
          <w:sz w:val="24"/>
          <w:szCs w:val="24"/>
        </w:rPr>
        <w:t>6</w:t>
      </w:r>
    </w:p>
    <w:p w14:paraId="330899A7" w14:textId="77777777" w:rsidR="00CB1D48" w:rsidRPr="00CB1D48" w:rsidRDefault="00CB1D48" w:rsidP="00CB1D48">
      <w:pPr>
        <w:pStyle w:val="Ttulo1"/>
        <w:jc w:val="both"/>
        <w:rPr>
          <w:rFonts w:ascii="Arial Narrow" w:hAnsi="Arial Narrow"/>
          <w:b w:val="0"/>
          <w:bCs w:val="0"/>
          <w:sz w:val="24"/>
          <w:szCs w:val="24"/>
        </w:rPr>
      </w:pPr>
    </w:p>
    <w:p w14:paraId="6BFB63AC" w14:textId="6482537C" w:rsidR="00CB1D48" w:rsidRDefault="00CB1D48" w:rsidP="00CB1D48">
      <w:pPr>
        <w:pStyle w:val="Ttulo1"/>
        <w:spacing w:before="94"/>
        <w:ind w:left="142"/>
        <w:jc w:val="both"/>
        <w:rPr>
          <w:rFonts w:ascii="Arial Narrow" w:hAnsi="Arial Narrow"/>
          <w:b w:val="0"/>
          <w:bCs w:val="0"/>
          <w:sz w:val="24"/>
          <w:szCs w:val="24"/>
        </w:rPr>
      </w:pPr>
      <w:r w:rsidRPr="00CB1D48">
        <w:rPr>
          <w:rFonts w:ascii="Arial Narrow" w:hAnsi="Arial Narrow"/>
          <w:b w:val="0"/>
          <w:bCs w:val="0"/>
          <w:sz w:val="24"/>
          <w:szCs w:val="24"/>
        </w:rPr>
        <w:t xml:space="preserve">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w:t>
      </w:r>
      <w:r w:rsidR="00B60115" w:rsidRPr="00270BF7">
        <w:rPr>
          <w:rFonts w:ascii="Arial Narrow" w:hAnsi="Arial Narrow"/>
          <w:color w:val="000000"/>
          <w:sz w:val="24"/>
          <w:szCs w:val="24"/>
        </w:rPr>
        <w:t xml:space="preserve">DECLARA </w:t>
      </w:r>
      <w:r w:rsidR="00B60115" w:rsidRPr="00270BF7">
        <w:rPr>
          <w:rFonts w:ascii="Arial Narrow" w:hAnsi="Arial Narrow"/>
          <w:sz w:val="24"/>
          <w:szCs w:val="24"/>
        </w:rPr>
        <w:t>SOB AS PENALIDADES CABÍVEIS QUE</w:t>
      </w:r>
      <w:r w:rsidR="00B60115">
        <w:rPr>
          <w:rFonts w:ascii="Arial Narrow" w:hAnsi="Arial Narrow"/>
          <w:sz w:val="24"/>
          <w:szCs w:val="24"/>
        </w:rPr>
        <w:t>:</w:t>
      </w:r>
    </w:p>
    <w:p w14:paraId="7782D5DD" w14:textId="7F6DFF07" w:rsidR="00C01212" w:rsidRDefault="00C01212" w:rsidP="00CB1D48">
      <w:pPr>
        <w:pStyle w:val="Ttulo1"/>
        <w:spacing w:before="94"/>
        <w:ind w:left="142"/>
        <w:jc w:val="both"/>
        <w:rPr>
          <w:rFonts w:ascii="Arial Narrow" w:hAnsi="Arial Narrow"/>
          <w:b w:val="0"/>
          <w:bCs w:val="0"/>
          <w:sz w:val="24"/>
          <w:szCs w:val="24"/>
        </w:rPr>
      </w:pPr>
    </w:p>
    <w:p w14:paraId="5193F7DC" w14:textId="77777777" w:rsidR="00C92667" w:rsidRPr="00BD0519" w:rsidRDefault="00C92667" w:rsidP="00C92667">
      <w:pPr>
        <w:pStyle w:val="PargrafodaLista"/>
        <w:tabs>
          <w:tab w:val="left" w:pos="1134"/>
        </w:tabs>
        <w:ind w:left="720" w:firstLine="0"/>
        <w:rPr>
          <w:rFonts w:ascii="Arial Narrow" w:eastAsia="Arial" w:hAnsi="Arial Narrow" w:cs="Arial"/>
          <w:sz w:val="24"/>
          <w:szCs w:val="24"/>
        </w:rPr>
      </w:pPr>
    </w:p>
    <w:p w14:paraId="4D983611" w14:textId="7723C831" w:rsidR="00C92667" w:rsidRPr="00523A87" w:rsidRDefault="00E2714B" w:rsidP="003300C1">
      <w:pPr>
        <w:pStyle w:val="PargrafodaLista"/>
        <w:numPr>
          <w:ilvl w:val="0"/>
          <w:numId w:val="88"/>
        </w:numPr>
        <w:rPr>
          <w:rFonts w:ascii="Arial Narrow" w:hAnsi="Arial Narrow" w:cs="Arial"/>
          <w:bCs/>
          <w:sz w:val="24"/>
          <w:szCs w:val="24"/>
        </w:rPr>
      </w:pPr>
      <w:r w:rsidRPr="00523A87">
        <w:rPr>
          <w:rFonts w:ascii="Arial Narrow" w:hAnsi="Arial Narrow"/>
          <w:b/>
          <w:sz w:val="24"/>
          <w:szCs w:val="24"/>
        </w:rPr>
        <w:t>COMPROMETE-SE</w:t>
      </w:r>
      <w:r w:rsidRPr="00523A87">
        <w:rPr>
          <w:rFonts w:ascii="Arial Narrow" w:hAnsi="Arial Narrow"/>
          <w:sz w:val="24"/>
          <w:szCs w:val="24"/>
        </w:rPr>
        <w:t xml:space="preserve">  </w:t>
      </w:r>
      <w:r w:rsidR="003300C1" w:rsidRPr="00523A87">
        <w:rPr>
          <w:rFonts w:ascii="Arial Narrow" w:hAnsi="Arial Narrow"/>
          <w:sz w:val="24"/>
          <w:szCs w:val="24"/>
        </w:rPr>
        <w:t>no prazo de 02 (dois) dias úteis, após a Convocação para assinatura de Contrato,</w:t>
      </w:r>
      <w:r w:rsidR="003300C1" w:rsidRPr="00523A87">
        <w:rPr>
          <w:rFonts w:ascii="Arial Narrow" w:hAnsi="Arial Narrow"/>
          <w:b/>
          <w:bCs/>
          <w:sz w:val="24"/>
          <w:szCs w:val="24"/>
        </w:rPr>
        <w:t xml:space="preserve"> APRESENTAR</w:t>
      </w:r>
      <w:r w:rsidR="003300C1" w:rsidRPr="00523A87">
        <w:rPr>
          <w:rFonts w:ascii="Arial Narrow" w:hAnsi="Arial Narrow"/>
          <w:b/>
          <w:sz w:val="24"/>
          <w:szCs w:val="24"/>
        </w:rPr>
        <w:t xml:space="preserve"> PLANILHA DE DETALHAMENTO DE CUSTO UNITÁRIO</w:t>
      </w:r>
      <w:r w:rsidR="00523A87" w:rsidRPr="00523A87">
        <w:rPr>
          <w:rFonts w:ascii="Arial Narrow" w:hAnsi="Arial Narrow"/>
          <w:b/>
          <w:sz w:val="24"/>
          <w:szCs w:val="24"/>
        </w:rPr>
        <w:t>, conforme item 6.2.1</w:t>
      </w:r>
      <w:r w:rsidR="0072606F" w:rsidRPr="00523A87">
        <w:rPr>
          <w:rFonts w:ascii="Arial Narrow" w:hAnsi="Arial Narrow"/>
          <w:sz w:val="24"/>
          <w:szCs w:val="24"/>
        </w:rPr>
        <w:t>.</w:t>
      </w:r>
    </w:p>
    <w:p w14:paraId="1D3698D8" w14:textId="52BE6C8F" w:rsidR="00523A87" w:rsidRPr="00523A87" w:rsidRDefault="00523A87" w:rsidP="003300C1">
      <w:pPr>
        <w:pStyle w:val="PargrafodaLista"/>
        <w:numPr>
          <w:ilvl w:val="0"/>
          <w:numId w:val="88"/>
        </w:numPr>
        <w:rPr>
          <w:rFonts w:ascii="Arial Narrow" w:hAnsi="Arial Narrow" w:cs="Arial"/>
          <w:bCs/>
          <w:sz w:val="24"/>
          <w:szCs w:val="24"/>
        </w:rPr>
      </w:pPr>
      <w:r w:rsidRPr="00523A87">
        <w:rPr>
          <w:rFonts w:ascii="Arial Narrow" w:hAnsi="Arial Narrow"/>
          <w:b/>
          <w:sz w:val="24"/>
          <w:szCs w:val="24"/>
        </w:rPr>
        <w:t>COMPROMETE-SE</w:t>
      </w:r>
      <w:r w:rsidR="00336A47">
        <w:rPr>
          <w:rFonts w:ascii="Arial Narrow" w:hAnsi="Arial Narrow"/>
          <w:sz w:val="24"/>
          <w:szCs w:val="24"/>
        </w:rPr>
        <w:t xml:space="preserve"> </w:t>
      </w:r>
      <w:r w:rsidRPr="00523A87">
        <w:rPr>
          <w:rFonts w:ascii="Arial Narrow" w:hAnsi="Arial Narrow"/>
          <w:sz w:val="24"/>
          <w:szCs w:val="24"/>
        </w:rPr>
        <w:t xml:space="preserve">diretamente ou por meio de terceiros contratados, dar suporte técnico e assistência aos equipamentos e sistemas ofertados durante toda a vigência contratual, observados os prazos de atendimento estabelecidos </w:t>
      </w:r>
      <w:r w:rsidR="00336A47">
        <w:rPr>
          <w:rFonts w:ascii="Arial Narrow" w:hAnsi="Arial Narrow"/>
          <w:sz w:val="24"/>
          <w:szCs w:val="24"/>
        </w:rPr>
        <w:t>no</w:t>
      </w:r>
      <w:r w:rsidRPr="00523A87">
        <w:rPr>
          <w:rFonts w:ascii="Arial Narrow" w:hAnsi="Arial Narrow"/>
          <w:sz w:val="24"/>
          <w:szCs w:val="24"/>
        </w:rPr>
        <w:t xml:space="preserve"> Termo de Referência</w:t>
      </w:r>
      <w:r w:rsidR="00336A47">
        <w:rPr>
          <w:rFonts w:ascii="Arial Narrow" w:hAnsi="Arial Narrow"/>
          <w:sz w:val="24"/>
          <w:szCs w:val="24"/>
        </w:rPr>
        <w:t>.</w:t>
      </w:r>
    </w:p>
    <w:p w14:paraId="5DF839D1" w14:textId="5A04DC27" w:rsidR="00CB1D48" w:rsidRDefault="00CB1D48" w:rsidP="00355959">
      <w:pPr>
        <w:pStyle w:val="Ttulo1"/>
        <w:spacing w:before="94"/>
        <w:ind w:left="0"/>
        <w:rPr>
          <w:rFonts w:ascii="Arial Narrow" w:hAnsi="Arial Narrow"/>
          <w:b w:val="0"/>
          <w:bCs w:val="0"/>
          <w:sz w:val="24"/>
          <w:szCs w:val="24"/>
        </w:rPr>
      </w:pPr>
    </w:p>
    <w:p w14:paraId="077EB23E" w14:textId="2288A17C" w:rsidR="003300C1" w:rsidRDefault="003300C1" w:rsidP="00355959">
      <w:pPr>
        <w:pStyle w:val="Ttulo1"/>
        <w:spacing w:before="94"/>
        <w:ind w:left="0"/>
        <w:rPr>
          <w:rFonts w:ascii="Arial Narrow" w:hAnsi="Arial Narrow"/>
          <w:b w:val="0"/>
          <w:bCs w:val="0"/>
          <w:sz w:val="24"/>
          <w:szCs w:val="24"/>
        </w:rPr>
      </w:pPr>
    </w:p>
    <w:p w14:paraId="6EA7C4EC" w14:textId="353A7863" w:rsidR="003300C1" w:rsidRDefault="003300C1" w:rsidP="00355959">
      <w:pPr>
        <w:pStyle w:val="Ttulo1"/>
        <w:spacing w:before="94"/>
        <w:ind w:left="0"/>
        <w:rPr>
          <w:rFonts w:ascii="Arial Narrow" w:hAnsi="Arial Narrow"/>
          <w:b w:val="0"/>
          <w:bCs w:val="0"/>
          <w:sz w:val="24"/>
          <w:szCs w:val="24"/>
        </w:rPr>
      </w:pPr>
    </w:p>
    <w:p w14:paraId="1F29421D" w14:textId="77777777" w:rsidR="003300C1" w:rsidRPr="00CB1D48" w:rsidRDefault="003300C1" w:rsidP="00355959">
      <w:pPr>
        <w:pStyle w:val="Ttulo1"/>
        <w:spacing w:before="94"/>
        <w:ind w:left="0"/>
        <w:rPr>
          <w:rFonts w:ascii="Arial Narrow" w:hAnsi="Arial Narrow"/>
          <w:b w:val="0"/>
          <w:bCs w:val="0"/>
          <w:sz w:val="24"/>
          <w:szCs w:val="24"/>
        </w:rPr>
      </w:pPr>
    </w:p>
    <w:p w14:paraId="16CEF23A" w14:textId="77777777" w:rsidR="00CB1D48" w:rsidRPr="00CB1D48" w:rsidRDefault="00CB1D48" w:rsidP="00CB1D48">
      <w:pPr>
        <w:pStyle w:val="Ttulo1"/>
        <w:spacing w:before="94"/>
        <w:rPr>
          <w:rFonts w:ascii="Arial Narrow" w:hAnsi="Arial Narrow"/>
          <w:b w:val="0"/>
          <w:bCs w:val="0"/>
          <w:sz w:val="24"/>
          <w:szCs w:val="24"/>
        </w:rPr>
      </w:pPr>
    </w:p>
    <w:p w14:paraId="1C2F52BF" w14:textId="77777777" w:rsidR="00CB1D48" w:rsidRPr="00CB1D48" w:rsidRDefault="00CB1D48" w:rsidP="003300C1">
      <w:pPr>
        <w:pStyle w:val="Ttulo1"/>
        <w:spacing w:before="94"/>
        <w:ind w:left="0"/>
        <w:rPr>
          <w:rFonts w:ascii="Arial Narrow" w:hAnsi="Arial Narrow"/>
          <w:b w:val="0"/>
          <w:bCs w:val="0"/>
          <w:sz w:val="24"/>
          <w:szCs w:val="24"/>
        </w:rPr>
      </w:pPr>
      <w:r w:rsidRPr="00CB1D48">
        <w:rPr>
          <w:rFonts w:ascii="Arial Narrow" w:hAnsi="Arial Narrow"/>
          <w:b w:val="0"/>
          <w:bCs w:val="0"/>
          <w:sz w:val="24"/>
          <w:szCs w:val="24"/>
        </w:rPr>
        <w:t xml:space="preserve">Local e Data. </w:t>
      </w:r>
    </w:p>
    <w:p w14:paraId="5E861B4A" w14:textId="77777777" w:rsidR="00CB1D48" w:rsidRPr="00CB1D48" w:rsidRDefault="00CB1D48" w:rsidP="003300C1">
      <w:pPr>
        <w:pStyle w:val="Ttulo1"/>
        <w:spacing w:before="94"/>
        <w:ind w:left="0"/>
        <w:rPr>
          <w:rFonts w:ascii="Arial Narrow" w:hAnsi="Arial Narrow"/>
          <w:b w:val="0"/>
          <w:bCs w:val="0"/>
          <w:sz w:val="24"/>
          <w:szCs w:val="24"/>
        </w:rPr>
      </w:pPr>
      <w:r w:rsidRPr="00CB1D48">
        <w:rPr>
          <w:rFonts w:ascii="Arial Narrow" w:hAnsi="Arial Narrow"/>
          <w:b w:val="0"/>
          <w:bCs w:val="0"/>
          <w:sz w:val="24"/>
          <w:szCs w:val="24"/>
        </w:rPr>
        <w:t xml:space="preserve">___/___/_____ </w:t>
      </w:r>
    </w:p>
    <w:p w14:paraId="59D1BEAC" w14:textId="77777777" w:rsidR="00CB1D48" w:rsidRPr="00CB1D48" w:rsidRDefault="00CB1D48" w:rsidP="003300C1">
      <w:pPr>
        <w:pStyle w:val="Ttulo1"/>
        <w:spacing w:before="94"/>
        <w:ind w:left="0"/>
        <w:rPr>
          <w:rFonts w:ascii="Arial Narrow" w:hAnsi="Arial Narrow"/>
          <w:b w:val="0"/>
          <w:bCs w:val="0"/>
          <w:sz w:val="24"/>
          <w:szCs w:val="24"/>
        </w:rPr>
      </w:pPr>
    </w:p>
    <w:p w14:paraId="5E8CAFB0" w14:textId="77777777" w:rsidR="00CB1D48" w:rsidRPr="00CB1D48" w:rsidRDefault="00CB1D48" w:rsidP="003300C1">
      <w:pPr>
        <w:pStyle w:val="Ttulo1"/>
        <w:spacing w:before="94"/>
        <w:ind w:left="0"/>
        <w:rPr>
          <w:rFonts w:ascii="Arial Narrow" w:hAnsi="Arial Narrow"/>
          <w:b w:val="0"/>
          <w:bCs w:val="0"/>
          <w:sz w:val="24"/>
          <w:szCs w:val="24"/>
        </w:rPr>
      </w:pPr>
      <w:r w:rsidRPr="00CB1D48">
        <w:rPr>
          <w:rFonts w:ascii="Arial Narrow" w:hAnsi="Arial Narrow"/>
          <w:b w:val="0"/>
          <w:bCs w:val="0"/>
          <w:sz w:val="24"/>
          <w:szCs w:val="24"/>
        </w:rPr>
        <w:t>____________________________</w:t>
      </w:r>
    </w:p>
    <w:p w14:paraId="563CDFA8" w14:textId="77777777" w:rsidR="00CB1D48" w:rsidRPr="00CB1D48" w:rsidRDefault="00CB1D48" w:rsidP="003300C1">
      <w:pPr>
        <w:pStyle w:val="Ttulo1"/>
        <w:spacing w:before="94"/>
        <w:ind w:left="0"/>
        <w:rPr>
          <w:rFonts w:ascii="Arial Narrow" w:hAnsi="Arial Narrow"/>
          <w:b w:val="0"/>
          <w:bCs w:val="0"/>
          <w:sz w:val="24"/>
          <w:szCs w:val="24"/>
        </w:rPr>
      </w:pPr>
      <w:r w:rsidRPr="00CB1D48">
        <w:rPr>
          <w:rFonts w:ascii="Arial Narrow" w:hAnsi="Arial Narrow"/>
          <w:b w:val="0"/>
          <w:bCs w:val="0"/>
          <w:sz w:val="24"/>
          <w:szCs w:val="24"/>
        </w:rPr>
        <w:t xml:space="preserve">Nome Representante Legal, Função na Empresa </w:t>
      </w:r>
    </w:p>
    <w:p w14:paraId="785D1F5F" w14:textId="77777777" w:rsidR="00CB1D48" w:rsidRPr="00CB1D48" w:rsidRDefault="00CB1D48" w:rsidP="003300C1">
      <w:pPr>
        <w:pStyle w:val="Ttulo1"/>
        <w:spacing w:before="94"/>
        <w:ind w:left="0"/>
        <w:rPr>
          <w:rFonts w:ascii="Arial Narrow" w:hAnsi="Arial Narrow"/>
          <w:b w:val="0"/>
          <w:bCs w:val="0"/>
          <w:sz w:val="24"/>
          <w:szCs w:val="24"/>
        </w:rPr>
      </w:pPr>
      <w:r w:rsidRPr="00CB1D48">
        <w:rPr>
          <w:rFonts w:ascii="Arial Narrow" w:hAnsi="Arial Narrow"/>
          <w:b w:val="0"/>
          <w:bCs w:val="0"/>
          <w:sz w:val="24"/>
          <w:szCs w:val="24"/>
        </w:rPr>
        <w:t>Assinatura do Representante Legal</w:t>
      </w:r>
    </w:p>
    <w:p w14:paraId="27897C92" w14:textId="77777777" w:rsidR="00CB1D48" w:rsidRPr="00CB1D48" w:rsidRDefault="00CB1D48" w:rsidP="003300C1">
      <w:pPr>
        <w:pStyle w:val="Ttulo1"/>
        <w:spacing w:before="94"/>
        <w:ind w:left="0"/>
        <w:rPr>
          <w:rFonts w:ascii="Arial Narrow" w:hAnsi="Arial Narrow"/>
          <w:b w:val="0"/>
          <w:bCs w:val="0"/>
          <w:sz w:val="24"/>
          <w:szCs w:val="24"/>
        </w:rPr>
      </w:pPr>
      <w:r w:rsidRPr="00CB1D48">
        <w:rPr>
          <w:rFonts w:ascii="Arial Narrow" w:hAnsi="Arial Narrow"/>
          <w:b w:val="0"/>
          <w:bCs w:val="0"/>
          <w:sz w:val="24"/>
          <w:szCs w:val="24"/>
        </w:rPr>
        <w:t>Carimbo CNPJ</w:t>
      </w:r>
    </w:p>
    <w:p w14:paraId="607CA6A8" w14:textId="77777777" w:rsidR="00CB1D48" w:rsidRDefault="00CB1D48" w:rsidP="00CB1D48">
      <w:pPr>
        <w:pStyle w:val="Ttulo1"/>
        <w:spacing w:before="94"/>
        <w:jc w:val="center"/>
        <w:rPr>
          <w:rFonts w:ascii="Arial Narrow" w:hAnsi="Arial Narrow"/>
          <w:sz w:val="24"/>
          <w:szCs w:val="24"/>
        </w:rPr>
      </w:pPr>
    </w:p>
    <w:p w14:paraId="4CF63380" w14:textId="77777777" w:rsidR="00B3139C" w:rsidRDefault="00B3139C" w:rsidP="00CB1D48">
      <w:pPr>
        <w:pStyle w:val="Ttulo1"/>
        <w:spacing w:before="94"/>
        <w:jc w:val="center"/>
        <w:rPr>
          <w:rFonts w:ascii="Arial Narrow" w:hAnsi="Arial Narrow"/>
          <w:sz w:val="24"/>
          <w:szCs w:val="24"/>
        </w:rPr>
      </w:pPr>
    </w:p>
    <w:p w14:paraId="7432762A" w14:textId="72E7D183" w:rsidR="00B3139C" w:rsidRDefault="00B3139C" w:rsidP="00CB1D48">
      <w:pPr>
        <w:pStyle w:val="Ttulo1"/>
        <w:spacing w:before="94"/>
        <w:jc w:val="center"/>
        <w:rPr>
          <w:rFonts w:ascii="Arial Narrow" w:hAnsi="Arial Narrow"/>
          <w:sz w:val="24"/>
          <w:szCs w:val="24"/>
        </w:rPr>
      </w:pPr>
    </w:p>
    <w:p w14:paraId="425D8234" w14:textId="1858E939" w:rsidR="008C5C6C" w:rsidRDefault="008C5C6C" w:rsidP="00CB1D48">
      <w:pPr>
        <w:pStyle w:val="Ttulo1"/>
        <w:spacing w:before="94"/>
        <w:jc w:val="center"/>
        <w:rPr>
          <w:rFonts w:ascii="Arial Narrow" w:hAnsi="Arial Narrow"/>
          <w:sz w:val="24"/>
          <w:szCs w:val="24"/>
        </w:rPr>
      </w:pPr>
    </w:p>
    <w:p w14:paraId="25F7EB80" w14:textId="33126564" w:rsidR="008C5C6C" w:rsidRDefault="008C5C6C" w:rsidP="00CB1D48">
      <w:pPr>
        <w:pStyle w:val="Ttulo1"/>
        <w:spacing w:before="94"/>
        <w:jc w:val="center"/>
        <w:rPr>
          <w:rFonts w:ascii="Arial Narrow" w:hAnsi="Arial Narrow"/>
          <w:sz w:val="24"/>
          <w:szCs w:val="24"/>
        </w:rPr>
      </w:pPr>
    </w:p>
    <w:p w14:paraId="63C889A3" w14:textId="1F552A07" w:rsidR="008C5C6C" w:rsidRDefault="008C5C6C" w:rsidP="00CB1D48">
      <w:pPr>
        <w:pStyle w:val="Ttulo1"/>
        <w:spacing w:before="94"/>
        <w:jc w:val="center"/>
        <w:rPr>
          <w:rFonts w:ascii="Arial Narrow" w:hAnsi="Arial Narrow"/>
          <w:sz w:val="24"/>
          <w:szCs w:val="24"/>
        </w:rPr>
      </w:pPr>
    </w:p>
    <w:p w14:paraId="213A1308" w14:textId="77777777" w:rsidR="008C5C6C" w:rsidRDefault="008C5C6C" w:rsidP="00CB1D48">
      <w:pPr>
        <w:pStyle w:val="Ttulo1"/>
        <w:spacing w:before="94"/>
        <w:jc w:val="center"/>
        <w:rPr>
          <w:rFonts w:ascii="Arial Narrow" w:hAnsi="Arial Narrow"/>
          <w:sz w:val="24"/>
          <w:szCs w:val="24"/>
        </w:rPr>
      </w:pPr>
    </w:p>
    <w:p w14:paraId="525BE3EE" w14:textId="77777777" w:rsidR="00B3139C" w:rsidRDefault="00B3139C" w:rsidP="00CB1D48">
      <w:pPr>
        <w:pStyle w:val="Ttulo1"/>
        <w:spacing w:before="94"/>
        <w:jc w:val="center"/>
        <w:rPr>
          <w:rFonts w:ascii="Arial Narrow" w:hAnsi="Arial Narrow"/>
          <w:sz w:val="24"/>
          <w:szCs w:val="24"/>
        </w:rPr>
      </w:pPr>
    </w:p>
    <w:p w14:paraId="0E629B42" w14:textId="77777777" w:rsidR="00B3139C" w:rsidRDefault="00B3139C" w:rsidP="00CB1D48">
      <w:pPr>
        <w:pStyle w:val="Ttulo1"/>
        <w:spacing w:before="94"/>
        <w:jc w:val="center"/>
        <w:rPr>
          <w:rFonts w:ascii="Arial Narrow" w:hAnsi="Arial Narrow"/>
          <w:sz w:val="24"/>
          <w:szCs w:val="24"/>
        </w:rPr>
      </w:pPr>
    </w:p>
    <w:sectPr w:rsidR="00B3139C" w:rsidSect="00A372B8">
      <w:headerReference w:type="default" r:id="rId25"/>
      <w:footerReference w:type="default" r:id="rId26"/>
      <w:pgSz w:w="11910" w:h="16850"/>
      <w:pgMar w:top="1560" w:right="1137" w:bottom="1384"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FEB74" w14:textId="77777777" w:rsidR="00D45942" w:rsidRDefault="00D45942" w:rsidP="001A12BB">
      <w:r>
        <w:separator/>
      </w:r>
    </w:p>
  </w:endnote>
  <w:endnote w:type="continuationSeparator" w:id="0">
    <w:p w14:paraId="6401810A" w14:textId="77777777" w:rsidR="00D45942" w:rsidRDefault="00D45942" w:rsidP="001A1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font527">
    <w:altName w:val="Cambria"/>
    <w:panose1 w:val="00000000000000000000"/>
    <w:charset w:val="00"/>
    <w:family w:val="roman"/>
    <w:notTrueType/>
    <w:pitch w:val="default"/>
  </w:font>
  <w:font w:name="MyriadPro-Regular">
    <w:altName w:val="Arial Unicode MS"/>
    <w:panose1 w:val="00000000000000000000"/>
    <w:charset w:val="88"/>
    <w:family w:val="swiss"/>
    <w:notTrueType/>
    <w:pitch w:val="default"/>
    <w:sig w:usb0="00000001"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58370" w14:textId="66F08E30" w:rsidR="004F3B84" w:rsidRDefault="004F3B84">
    <w:pPr>
      <w:pBdr>
        <w:top w:val="nil"/>
        <w:left w:val="nil"/>
        <w:bottom w:val="nil"/>
        <w:right w:val="nil"/>
        <w:between w:val="nil"/>
      </w:pBdr>
      <w:spacing w:line="14" w:lineRule="auto"/>
      <w:rPr>
        <w:color w:val="000000"/>
        <w:sz w:val="20"/>
        <w:szCs w:val="20"/>
      </w:rPr>
    </w:pPr>
    <w:r>
      <w:rPr>
        <w:noProof/>
        <w:color w:val="000000"/>
        <w:sz w:val="20"/>
        <w:szCs w:val="20"/>
        <w:lang w:val="pt-BR"/>
      </w:rPr>
      <w:drawing>
        <wp:anchor distT="0" distB="0" distL="114300" distR="114300" simplePos="0" relativeHeight="251665408" behindDoc="1" locked="0" layoutInCell="1" allowOverlap="1" wp14:anchorId="358BBAE7" wp14:editId="0CAEB12E">
          <wp:simplePos x="0" y="0"/>
          <wp:positionH relativeFrom="column">
            <wp:posOffset>-801646</wp:posOffset>
          </wp:positionH>
          <wp:positionV relativeFrom="paragraph">
            <wp:posOffset>-631880</wp:posOffset>
          </wp:positionV>
          <wp:extent cx="7498080" cy="832312"/>
          <wp:effectExtent l="0" t="0" r="0" b="6350"/>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8768" cy="836829"/>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5ADAB" w14:textId="77777777" w:rsidR="0032012D" w:rsidRPr="00090681" w:rsidRDefault="0032012D" w:rsidP="00090681">
    <w:pPr>
      <w:pStyle w:val="Rodap"/>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9BA43" w14:textId="7F72E415" w:rsidR="004F3B84" w:rsidRPr="00A372B8" w:rsidRDefault="004F3B84" w:rsidP="00A372B8">
    <w:pPr>
      <w:pStyle w:val="Rodap"/>
    </w:pPr>
    <w:r>
      <w:rPr>
        <w:noProof/>
        <w:color w:val="000000"/>
        <w:sz w:val="20"/>
        <w:szCs w:val="20"/>
        <w:lang w:val="pt-BR"/>
      </w:rPr>
      <w:drawing>
        <wp:anchor distT="0" distB="0" distL="114300" distR="114300" simplePos="0" relativeHeight="251667456" behindDoc="1" locked="0" layoutInCell="1" allowOverlap="1" wp14:anchorId="75A4F628" wp14:editId="1E56F155">
          <wp:simplePos x="0" y="0"/>
          <wp:positionH relativeFrom="column">
            <wp:posOffset>-688285</wp:posOffset>
          </wp:positionH>
          <wp:positionV relativeFrom="paragraph">
            <wp:posOffset>-304855</wp:posOffset>
          </wp:positionV>
          <wp:extent cx="7498080" cy="831850"/>
          <wp:effectExtent l="0" t="0" r="7620" b="635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02244" cy="832312"/>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F5CCA" w14:textId="77777777" w:rsidR="00D45942" w:rsidRDefault="00D45942" w:rsidP="001A12BB">
      <w:r>
        <w:separator/>
      </w:r>
    </w:p>
  </w:footnote>
  <w:footnote w:type="continuationSeparator" w:id="0">
    <w:p w14:paraId="2888BA29" w14:textId="77777777" w:rsidR="00D45942" w:rsidRDefault="00D45942" w:rsidP="001A12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B44DF" w14:textId="410B6054" w:rsidR="004F3B84" w:rsidRDefault="004F3B84" w:rsidP="00C4637B">
    <w:pPr>
      <w:pStyle w:val="Cabealho"/>
      <w:jc w:val="center"/>
      <w:rPr>
        <w:rFonts w:ascii="Arial" w:hAnsi="Arial" w:cs="Arial"/>
        <w:b/>
        <w:color w:val="FF0000"/>
      </w:rPr>
    </w:pPr>
    <w:r>
      <w:rPr>
        <w:rFonts w:ascii="Arial" w:hAnsi="Arial" w:cs="Arial"/>
        <w:b/>
        <w:noProof/>
        <w:color w:val="FF0000"/>
        <w:lang w:val="pt-BR"/>
      </w:rPr>
      <w:drawing>
        <wp:anchor distT="0" distB="0" distL="114300" distR="114300" simplePos="0" relativeHeight="251658240" behindDoc="0" locked="0" layoutInCell="1" allowOverlap="1" wp14:anchorId="30ACDD03" wp14:editId="4C83B4DC">
          <wp:simplePos x="0" y="0"/>
          <wp:positionH relativeFrom="column">
            <wp:posOffset>-777875</wp:posOffset>
          </wp:positionH>
          <wp:positionV relativeFrom="paragraph">
            <wp:posOffset>-193675</wp:posOffset>
          </wp:positionV>
          <wp:extent cx="7466349" cy="866775"/>
          <wp:effectExtent l="0" t="0" r="1270" b="0"/>
          <wp:wrapNone/>
          <wp:docPr id="58" name="Image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9"/>
                  <pic:cNvPicPr/>
                </pic:nvPicPr>
                <pic:blipFill>
                  <a:blip r:embed="rId1">
                    <a:extLst>
                      <a:ext uri="{28A0092B-C50C-407E-A947-70E740481C1C}">
                        <a14:useLocalDpi xmlns:a14="http://schemas.microsoft.com/office/drawing/2010/main" val="0"/>
                      </a:ext>
                    </a:extLst>
                  </a:blip>
                  <a:stretch>
                    <a:fillRect/>
                  </a:stretch>
                </pic:blipFill>
                <pic:spPr>
                  <a:xfrm>
                    <a:off x="0" y="0"/>
                    <a:ext cx="7466349" cy="866775"/>
                  </a:xfrm>
                  <a:prstGeom prst="rect">
                    <a:avLst/>
                  </a:prstGeom>
                </pic:spPr>
              </pic:pic>
            </a:graphicData>
          </a:graphic>
          <wp14:sizeRelH relativeFrom="margin">
            <wp14:pctWidth>0</wp14:pctWidth>
          </wp14:sizeRelH>
          <wp14:sizeRelV relativeFrom="margin">
            <wp14:pctHeight>0</wp14:pctHeight>
          </wp14:sizeRelV>
        </wp:anchor>
      </w:drawing>
    </w:r>
  </w:p>
  <w:p w14:paraId="21CE02AB" w14:textId="77777777" w:rsidR="004F3B84" w:rsidRDefault="004F3B84" w:rsidP="00C4637B">
    <w:pPr>
      <w:pStyle w:val="Cabealho"/>
      <w:jc w:val="center"/>
      <w:rPr>
        <w:rFonts w:ascii="Arial" w:hAnsi="Arial" w:cs="Arial"/>
        <w:b/>
        <w:color w:val="FF0000"/>
      </w:rPr>
    </w:pPr>
  </w:p>
  <w:p w14:paraId="774923EC" w14:textId="77777777" w:rsidR="004F3B84" w:rsidRDefault="004F3B84" w:rsidP="00C4637B">
    <w:pPr>
      <w:pStyle w:val="Cabealho"/>
      <w:jc w:val="center"/>
      <w:rPr>
        <w:rFonts w:ascii="Arial" w:hAnsi="Arial" w:cs="Arial"/>
        <w:b/>
        <w:color w:val="FF0000"/>
      </w:rPr>
    </w:pPr>
  </w:p>
  <w:p w14:paraId="764BABB7" w14:textId="77777777" w:rsidR="004F3B84" w:rsidRDefault="004F3B84" w:rsidP="00A372B8">
    <w:pPr>
      <w:pStyle w:val="Cabealho"/>
      <w:rPr>
        <w:rFonts w:ascii="Arial" w:hAnsi="Arial" w:cs="Arial"/>
        <w:b/>
        <w:color w:val="FF0000"/>
      </w:rPr>
    </w:pPr>
  </w:p>
  <w:p w14:paraId="50078996" w14:textId="77777777" w:rsidR="004F3B84" w:rsidRDefault="004F3B84">
    <w:pPr>
      <w:pBdr>
        <w:top w:val="nil"/>
        <w:left w:val="nil"/>
        <w:bottom w:val="nil"/>
        <w:right w:val="nil"/>
        <w:between w:val="nil"/>
      </w:pBdr>
      <w:spacing w:line="14" w:lineRule="auto"/>
      <w:rPr>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80E64" w14:textId="77777777" w:rsidR="0032012D" w:rsidRDefault="0032012D" w:rsidP="007A73AC">
    <w:pPr>
      <w:pStyle w:val="Cabealho"/>
      <w:jc w:val="center"/>
      <w:rPr>
        <w:rFonts w:ascii="Arial" w:hAnsi="Arial" w:cs="Arial"/>
        <w:b/>
        <w:color w:val="FF0000"/>
      </w:rPr>
    </w:pPr>
    <w:r>
      <w:rPr>
        <w:rFonts w:ascii="Arial" w:hAnsi="Arial" w:cs="Arial"/>
        <w:b/>
        <w:noProof/>
        <w:color w:val="FF0000"/>
        <w:lang w:val="pt-BR"/>
      </w:rPr>
      <w:drawing>
        <wp:anchor distT="0" distB="0" distL="114300" distR="114300" simplePos="0" relativeHeight="251669504" behindDoc="0" locked="0" layoutInCell="1" allowOverlap="1" wp14:anchorId="2D31A08B" wp14:editId="63E8C51E">
          <wp:simplePos x="0" y="0"/>
          <wp:positionH relativeFrom="column">
            <wp:posOffset>-25400</wp:posOffset>
          </wp:positionH>
          <wp:positionV relativeFrom="paragraph">
            <wp:posOffset>-41275</wp:posOffset>
          </wp:positionV>
          <wp:extent cx="6172200" cy="10601325"/>
          <wp:effectExtent l="19050" t="0" r="0" b="0"/>
          <wp:wrapNone/>
          <wp:docPr id="7" name="Imagem 4" descr="timbrad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ado.png"/>
                  <pic:cNvPicPr/>
                </pic:nvPicPr>
                <pic:blipFill>
                  <a:blip r:embed="rId1"/>
                  <a:stretch>
                    <a:fillRect/>
                  </a:stretch>
                </pic:blipFill>
                <pic:spPr>
                  <a:xfrm>
                    <a:off x="0" y="0"/>
                    <a:ext cx="6172200" cy="10601325"/>
                  </a:xfrm>
                  <a:prstGeom prst="rect">
                    <a:avLst/>
                  </a:prstGeom>
                </pic:spPr>
              </pic:pic>
            </a:graphicData>
          </a:graphic>
        </wp:anchor>
      </w:drawing>
    </w:r>
  </w:p>
  <w:p w14:paraId="41CCEC18" w14:textId="77777777" w:rsidR="0032012D" w:rsidRDefault="0032012D" w:rsidP="007A73AC">
    <w:pPr>
      <w:pStyle w:val="Cabealho"/>
      <w:jc w:val="center"/>
      <w:rPr>
        <w:rFonts w:ascii="Arial" w:hAnsi="Arial" w:cs="Arial"/>
        <w:b/>
        <w:color w:val="FF0000"/>
      </w:rPr>
    </w:pPr>
  </w:p>
  <w:p w14:paraId="6D8A1F6B" w14:textId="77777777" w:rsidR="0032012D" w:rsidRDefault="0032012D" w:rsidP="007A73AC">
    <w:pPr>
      <w:pStyle w:val="Cabealho"/>
      <w:jc w:val="center"/>
      <w:rPr>
        <w:rFonts w:ascii="Arial" w:hAnsi="Arial" w:cs="Arial"/>
        <w:b/>
        <w:color w:val="FF0000"/>
      </w:rPr>
    </w:pPr>
  </w:p>
  <w:p w14:paraId="66E44FBE" w14:textId="77777777" w:rsidR="0032012D" w:rsidRDefault="0032012D" w:rsidP="007A73AC">
    <w:pPr>
      <w:pStyle w:val="Cabealho"/>
      <w:jc w:val="center"/>
      <w:rPr>
        <w:rFonts w:ascii="Arial" w:hAnsi="Arial" w:cs="Arial"/>
        <w:b/>
        <w:color w:val="FF0000"/>
      </w:rPr>
    </w:pPr>
  </w:p>
  <w:p w14:paraId="5FD4203C" w14:textId="77777777" w:rsidR="0032012D" w:rsidRDefault="0032012D" w:rsidP="007A73AC">
    <w:pPr>
      <w:pStyle w:val="Cabealho"/>
      <w:jc w:val="center"/>
      <w:rPr>
        <w:rFonts w:ascii="Arial" w:hAnsi="Arial" w:cs="Arial"/>
        <w:b/>
        <w:color w:val="FF0000"/>
      </w:rPr>
    </w:pPr>
  </w:p>
  <w:p w14:paraId="67E5936F" w14:textId="77777777" w:rsidR="0032012D" w:rsidRDefault="0032012D" w:rsidP="007A73AC">
    <w:pPr>
      <w:pStyle w:val="Cabealho"/>
      <w:jc w:val="center"/>
      <w:rPr>
        <w:rFonts w:ascii="Arial" w:hAnsi="Arial" w:cs="Arial"/>
        <w:b/>
        <w:color w:val="FF0000"/>
      </w:rPr>
    </w:pPr>
  </w:p>
  <w:p w14:paraId="6D55E9E8" w14:textId="77777777" w:rsidR="0032012D" w:rsidRPr="005F1785" w:rsidRDefault="0032012D" w:rsidP="007A73AC">
    <w:pPr>
      <w:pStyle w:val="Cabealho"/>
      <w:jc w:val="center"/>
      <w:rPr>
        <w:rFonts w:ascii="Arial" w:hAnsi="Arial" w:cs="Arial"/>
        <w:b/>
        <w:color w:val="FF0000"/>
        <w:szCs w:val="20"/>
      </w:rPr>
    </w:pPr>
  </w:p>
  <w:p w14:paraId="13FB484B" w14:textId="77777777" w:rsidR="0032012D" w:rsidRDefault="0032012D" w:rsidP="007A73AC">
    <w:pPr>
      <w:pStyle w:val="Cabealho"/>
      <w:jc w:val="center"/>
      <w:rPr>
        <w:color w:val="000000"/>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A1AFD" w14:textId="08F1AE75" w:rsidR="004F3B84" w:rsidRDefault="004F3B84" w:rsidP="00586A84">
    <w:pPr>
      <w:pStyle w:val="Cabealho"/>
      <w:jc w:val="center"/>
      <w:rPr>
        <w:rFonts w:ascii="Arial" w:hAnsi="Arial" w:cs="Arial"/>
        <w:b/>
        <w:color w:val="FF0000"/>
      </w:rPr>
    </w:pPr>
    <w:r>
      <w:rPr>
        <w:rFonts w:ascii="Arial" w:hAnsi="Arial" w:cs="Arial"/>
        <w:b/>
        <w:noProof/>
        <w:color w:val="FF0000"/>
        <w:lang w:val="pt-BR"/>
      </w:rPr>
      <w:drawing>
        <wp:anchor distT="0" distB="0" distL="114300" distR="114300" simplePos="0" relativeHeight="251660288" behindDoc="0" locked="0" layoutInCell="1" allowOverlap="1" wp14:anchorId="3ABE7F78" wp14:editId="731CC949">
          <wp:simplePos x="0" y="0"/>
          <wp:positionH relativeFrom="column">
            <wp:posOffset>-676275</wp:posOffset>
          </wp:positionH>
          <wp:positionV relativeFrom="paragraph">
            <wp:posOffset>-219710</wp:posOffset>
          </wp:positionV>
          <wp:extent cx="7466349" cy="866775"/>
          <wp:effectExtent l="0" t="0" r="1270" b="0"/>
          <wp:wrapNone/>
          <wp:docPr id="64" name="Imagem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9"/>
                  <pic:cNvPicPr/>
                </pic:nvPicPr>
                <pic:blipFill>
                  <a:blip r:embed="rId1">
                    <a:extLst>
                      <a:ext uri="{28A0092B-C50C-407E-A947-70E740481C1C}">
                        <a14:useLocalDpi xmlns:a14="http://schemas.microsoft.com/office/drawing/2010/main" val="0"/>
                      </a:ext>
                    </a:extLst>
                  </a:blip>
                  <a:stretch>
                    <a:fillRect/>
                  </a:stretch>
                </pic:blipFill>
                <pic:spPr>
                  <a:xfrm>
                    <a:off x="0" y="0"/>
                    <a:ext cx="7466349" cy="866775"/>
                  </a:xfrm>
                  <a:prstGeom prst="rect">
                    <a:avLst/>
                  </a:prstGeom>
                </pic:spPr>
              </pic:pic>
            </a:graphicData>
          </a:graphic>
          <wp14:sizeRelH relativeFrom="margin">
            <wp14:pctWidth>0</wp14:pctWidth>
          </wp14:sizeRelH>
          <wp14:sizeRelV relativeFrom="margin">
            <wp14:pctHeight>0</wp14:pctHeight>
          </wp14:sizeRelV>
        </wp:anchor>
      </w:drawing>
    </w:r>
  </w:p>
  <w:p w14:paraId="628A5A03" w14:textId="77777777" w:rsidR="004F3B84" w:rsidRDefault="004F3B84" w:rsidP="009A46E4">
    <w:pPr>
      <w:pStyle w:val="Cabealho"/>
      <w:jc w:val="center"/>
      <w:rPr>
        <w:rFonts w:ascii="Arial" w:hAnsi="Arial" w:cs="Arial"/>
        <w:b/>
        <w:color w:val="FF0000"/>
      </w:rPr>
    </w:pPr>
  </w:p>
  <w:p w14:paraId="27D633D5" w14:textId="77777777" w:rsidR="004F3B84" w:rsidRDefault="004F3B84" w:rsidP="00A372B8">
    <w:pPr>
      <w:pStyle w:val="Cabealho"/>
      <w:rPr>
        <w:color w:val="000000"/>
        <w:sz w:val="20"/>
        <w:szCs w:val="20"/>
      </w:rPr>
    </w:pPr>
  </w:p>
  <w:p w14:paraId="5F8F3B0F" w14:textId="77777777" w:rsidR="004F3B84" w:rsidRDefault="004F3B84">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65D0A"/>
    <w:multiLevelType w:val="hybridMultilevel"/>
    <w:tmpl w:val="1A7A4160"/>
    <w:lvl w:ilvl="0" w:tplc="04160001">
      <w:start w:val="1"/>
      <w:numFmt w:val="bullet"/>
      <w:lvlText w:val=""/>
      <w:lvlJc w:val="left"/>
      <w:pPr>
        <w:ind w:left="1826" w:hanging="360"/>
      </w:pPr>
      <w:rPr>
        <w:rFonts w:ascii="Symbol" w:hAnsi="Symbol" w:hint="default"/>
      </w:rPr>
    </w:lvl>
    <w:lvl w:ilvl="1" w:tplc="04160003" w:tentative="1">
      <w:start w:val="1"/>
      <w:numFmt w:val="bullet"/>
      <w:lvlText w:val="o"/>
      <w:lvlJc w:val="left"/>
      <w:pPr>
        <w:ind w:left="2546" w:hanging="360"/>
      </w:pPr>
      <w:rPr>
        <w:rFonts w:ascii="Courier New" w:hAnsi="Courier New" w:cs="Courier New" w:hint="default"/>
      </w:rPr>
    </w:lvl>
    <w:lvl w:ilvl="2" w:tplc="04160005" w:tentative="1">
      <w:start w:val="1"/>
      <w:numFmt w:val="bullet"/>
      <w:lvlText w:val=""/>
      <w:lvlJc w:val="left"/>
      <w:pPr>
        <w:ind w:left="3266" w:hanging="360"/>
      </w:pPr>
      <w:rPr>
        <w:rFonts w:ascii="Wingdings" w:hAnsi="Wingdings" w:hint="default"/>
      </w:rPr>
    </w:lvl>
    <w:lvl w:ilvl="3" w:tplc="04160001" w:tentative="1">
      <w:start w:val="1"/>
      <w:numFmt w:val="bullet"/>
      <w:lvlText w:val=""/>
      <w:lvlJc w:val="left"/>
      <w:pPr>
        <w:ind w:left="3986" w:hanging="360"/>
      </w:pPr>
      <w:rPr>
        <w:rFonts w:ascii="Symbol" w:hAnsi="Symbol" w:hint="default"/>
      </w:rPr>
    </w:lvl>
    <w:lvl w:ilvl="4" w:tplc="04160003" w:tentative="1">
      <w:start w:val="1"/>
      <w:numFmt w:val="bullet"/>
      <w:lvlText w:val="o"/>
      <w:lvlJc w:val="left"/>
      <w:pPr>
        <w:ind w:left="4706" w:hanging="360"/>
      </w:pPr>
      <w:rPr>
        <w:rFonts w:ascii="Courier New" w:hAnsi="Courier New" w:cs="Courier New" w:hint="default"/>
      </w:rPr>
    </w:lvl>
    <w:lvl w:ilvl="5" w:tplc="04160005" w:tentative="1">
      <w:start w:val="1"/>
      <w:numFmt w:val="bullet"/>
      <w:lvlText w:val=""/>
      <w:lvlJc w:val="left"/>
      <w:pPr>
        <w:ind w:left="5426" w:hanging="360"/>
      </w:pPr>
      <w:rPr>
        <w:rFonts w:ascii="Wingdings" w:hAnsi="Wingdings" w:hint="default"/>
      </w:rPr>
    </w:lvl>
    <w:lvl w:ilvl="6" w:tplc="04160001" w:tentative="1">
      <w:start w:val="1"/>
      <w:numFmt w:val="bullet"/>
      <w:lvlText w:val=""/>
      <w:lvlJc w:val="left"/>
      <w:pPr>
        <w:ind w:left="6146" w:hanging="360"/>
      </w:pPr>
      <w:rPr>
        <w:rFonts w:ascii="Symbol" w:hAnsi="Symbol" w:hint="default"/>
      </w:rPr>
    </w:lvl>
    <w:lvl w:ilvl="7" w:tplc="04160003" w:tentative="1">
      <w:start w:val="1"/>
      <w:numFmt w:val="bullet"/>
      <w:lvlText w:val="o"/>
      <w:lvlJc w:val="left"/>
      <w:pPr>
        <w:ind w:left="6866" w:hanging="360"/>
      </w:pPr>
      <w:rPr>
        <w:rFonts w:ascii="Courier New" w:hAnsi="Courier New" w:cs="Courier New" w:hint="default"/>
      </w:rPr>
    </w:lvl>
    <w:lvl w:ilvl="8" w:tplc="04160005" w:tentative="1">
      <w:start w:val="1"/>
      <w:numFmt w:val="bullet"/>
      <w:lvlText w:val=""/>
      <w:lvlJc w:val="left"/>
      <w:pPr>
        <w:ind w:left="7586" w:hanging="360"/>
      </w:pPr>
      <w:rPr>
        <w:rFonts w:ascii="Wingdings" w:hAnsi="Wingdings" w:hint="default"/>
      </w:rPr>
    </w:lvl>
  </w:abstractNum>
  <w:abstractNum w:abstractNumId="1" w15:restartNumberingAfterBreak="0">
    <w:nsid w:val="028C6AD8"/>
    <w:multiLevelType w:val="hybridMultilevel"/>
    <w:tmpl w:val="7E2A744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B91581"/>
    <w:multiLevelType w:val="multilevel"/>
    <w:tmpl w:val="47366950"/>
    <w:lvl w:ilvl="0">
      <w:start w:val="1"/>
      <w:numFmt w:val="lowerLetter"/>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 w15:restartNumberingAfterBreak="0">
    <w:nsid w:val="06644D18"/>
    <w:multiLevelType w:val="hybridMultilevel"/>
    <w:tmpl w:val="89DC312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BEE4D2F"/>
    <w:multiLevelType w:val="hybridMultilevel"/>
    <w:tmpl w:val="A642CCD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C7F242F"/>
    <w:multiLevelType w:val="hybridMultilevel"/>
    <w:tmpl w:val="BD724F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DF775F2"/>
    <w:multiLevelType w:val="multilevel"/>
    <w:tmpl w:val="DA92B772"/>
    <w:lvl w:ilvl="0">
      <w:start w:val="5"/>
      <w:numFmt w:val="decimal"/>
      <w:lvlText w:val="%1."/>
      <w:lvlJc w:val="left"/>
      <w:pPr>
        <w:ind w:left="360" w:hanging="360"/>
      </w:pPr>
      <w:rPr>
        <w:rFonts w:hint="default"/>
      </w:rPr>
    </w:lvl>
    <w:lvl w:ilvl="1">
      <w:start w:val="1"/>
      <w:numFmt w:val="decimal"/>
      <w:lvlText w:val="%1.%2."/>
      <w:lvlJc w:val="left"/>
      <w:pPr>
        <w:ind w:left="374" w:hanging="360"/>
      </w:pPr>
      <w:rPr>
        <w:rFonts w:hint="default"/>
        <w:b/>
      </w:rPr>
    </w:lvl>
    <w:lvl w:ilvl="2">
      <w:start w:val="1"/>
      <w:numFmt w:val="decimal"/>
      <w:lvlText w:val="%1.%2.%3."/>
      <w:lvlJc w:val="left"/>
      <w:pPr>
        <w:ind w:left="748" w:hanging="720"/>
      </w:pPr>
      <w:rPr>
        <w:rFonts w:hint="default"/>
      </w:rPr>
    </w:lvl>
    <w:lvl w:ilvl="3">
      <w:start w:val="1"/>
      <w:numFmt w:val="decimal"/>
      <w:lvlText w:val="%1.%2.%3.%4."/>
      <w:lvlJc w:val="left"/>
      <w:pPr>
        <w:ind w:left="762" w:hanging="720"/>
      </w:pPr>
      <w:rPr>
        <w:rFonts w:hint="default"/>
      </w:rPr>
    </w:lvl>
    <w:lvl w:ilvl="4">
      <w:start w:val="1"/>
      <w:numFmt w:val="decimal"/>
      <w:lvlText w:val="%1.%2.%3.%4.%5."/>
      <w:lvlJc w:val="left"/>
      <w:pPr>
        <w:ind w:left="1136" w:hanging="1080"/>
      </w:pPr>
      <w:rPr>
        <w:rFonts w:hint="default"/>
      </w:rPr>
    </w:lvl>
    <w:lvl w:ilvl="5">
      <w:start w:val="1"/>
      <w:numFmt w:val="decimal"/>
      <w:lvlText w:val="%1.%2.%3.%4.%5.%6."/>
      <w:lvlJc w:val="left"/>
      <w:pPr>
        <w:ind w:left="1150" w:hanging="1080"/>
      </w:pPr>
      <w:rPr>
        <w:rFonts w:hint="default"/>
      </w:rPr>
    </w:lvl>
    <w:lvl w:ilvl="6">
      <w:start w:val="1"/>
      <w:numFmt w:val="decimal"/>
      <w:lvlText w:val="%1.%2.%3.%4.%5.%6.%7."/>
      <w:lvlJc w:val="left"/>
      <w:pPr>
        <w:ind w:left="1524" w:hanging="1440"/>
      </w:pPr>
      <w:rPr>
        <w:rFonts w:hint="default"/>
      </w:rPr>
    </w:lvl>
    <w:lvl w:ilvl="7">
      <w:start w:val="1"/>
      <w:numFmt w:val="decimal"/>
      <w:lvlText w:val="%1.%2.%3.%4.%5.%6.%7.%8."/>
      <w:lvlJc w:val="left"/>
      <w:pPr>
        <w:ind w:left="1538" w:hanging="1440"/>
      </w:pPr>
      <w:rPr>
        <w:rFonts w:hint="default"/>
      </w:rPr>
    </w:lvl>
    <w:lvl w:ilvl="8">
      <w:start w:val="1"/>
      <w:numFmt w:val="decimal"/>
      <w:lvlText w:val="%1.%2.%3.%4.%5.%6.%7.%8.%9."/>
      <w:lvlJc w:val="left"/>
      <w:pPr>
        <w:ind w:left="1912" w:hanging="1800"/>
      </w:pPr>
      <w:rPr>
        <w:rFonts w:hint="default"/>
      </w:rPr>
    </w:lvl>
  </w:abstractNum>
  <w:abstractNum w:abstractNumId="7" w15:restartNumberingAfterBreak="0">
    <w:nsid w:val="106B1C4A"/>
    <w:multiLevelType w:val="hybridMultilevel"/>
    <w:tmpl w:val="0C628DB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1EA6392"/>
    <w:multiLevelType w:val="hybridMultilevel"/>
    <w:tmpl w:val="5134C84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3AA1868"/>
    <w:multiLevelType w:val="hybridMultilevel"/>
    <w:tmpl w:val="01F8DD6C"/>
    <w:lvl w:ilvl="0" w:tplc="0416000F">
      <w:start w:val="1"/>
      <w:numFmt w:val="decimal"/>
      <w:lvlText w:val="%1."/>
      <w:lvlJc w:val="left"/>
      <w:pPr>
        <w:ind w:left="720" w:hanging="360"/>
      </w:pPr>
    </w:lvl>
    <w:lvl w:ilvl="1" w:tplc="20D868D4">
      <w:start w:val="1"/>
      <w:numFmt w:val="lowerLetter"/>
      <w:lvlText w:val="%2)"/>
      <w:lvlJc w:val="left"/>
      <w:pPr>
        <w:ind w:left="2220" w:hanging="114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6F620CF"/>
    <w:multiLevelType w:val="hybridMultilevel"/>
    <w:tmpl w:val="B958015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7110B94"/>
    <w:multiLevelType w:val="hybridMultilevel"/>
    <w:tmpl w:val="BD6C72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189C5C85"/>
    <w:multiLevelType w:val="multilevel"/>
    <w:tmpl w:val="2710FD6C"/>
    <w:lvl w:ilvl="0">
      <w:start w:val="5"/>
      <w:numFmt w:val="decimal"/>
      <w:lvlText w:val="%1."/>
      <w:lvlJc w:val="left"/>
      <w:pPr>
        <w:ind w:left="360" w:hanging="360"/>
      </w:pPr>
      <w:rPr>
        <w:rFonts w:hint="default"/>
      </w:rPr>
    </w:lvl>
    <w:lvl w:ilvl="1">
      <w:start w:val="4"/>
      <w:numFmt w:val="decimal"/>
      <w:lvlText w:val="%1.%2."/>
      <w:lvlJc w:val="left"/>
      <w:pPr>
        <w:ind w:left="374" w:hanging="360"/>
      </w:pPr>
      <w:rPr>
        <w:rFonts w:hint="default"/>
      </w:rPr>
    </w:lvl>
    <w:lvl w:ilvl="2">
      <w:start w:val="1"/>
      <w:numFmt w:val="decimal"/>
      <w:lvlText w:val="%1.%2.%3."/>
      <w:lvlJc w:val="left"/>
      <w:pPr>
        <w:ind w:left="748" w:hanging="720"/>
      </w:pPr>
      <w:rPr>
        <w:rFonts w:hint="default"/>
      </w:rPr>
    </w:lvl>
    <w:lvl w:ilvl="3">
      <w:start w:val="1"/>
      <w:numFmt w:val="decimal"/>
      <w:lvlText w:val="%1.%2.%3.%4."/>
      <w:lvlJc w:val="left"/>
      <w:pPr>
        <w:ind w:left="762" w:hanging="720"/>
      </w:pPr>
      <w:rPr>
        <w:rFonts w:hint="default"/>
      </w:rPr>
    </w:lvl>
    <w:lvl w:ilvl="4">
      <w:start w:val="1"/>
      <w:numFmt w:val="decimal"/>
      <w:lvlText w:val="%1.%2.%3.%4.%5."/>
      <w:lvlJc w:val="left"/>
      <w:pPr>
        <w:ind w:left="1136" w:hanging="1080"/>
      </w:pPr>
      <w:rPr>
        <w:rFonts w:hint="default"/>
      </w:rPr>
    </w:lvl>
    <w:lvl w:ilvl="5">
      <w:start w:val="1"/>
      <w:numFmt w:val="decimal"/>
      <w:lvlText w:val="%1.%2.%3.%4.%5.%6."/>
      <w:lvlJc w:val="left"/>
      <w:pPr>
        <w:ind w:left="1150" w:hanging="1080"/>
      </w:pPr>
      <w:rPr>
        <w:rFonts w:hint="default"/>
      </w:rPr>
    </w:lvl>
    <w:lvl w:ilvl="6">
      <w:start w:val="1"/>
      <w:numFmt w:val="decimal"/>
      <w:lvlText w:val="%1.%2.%3.%4.%5.%6.%7."/>
      <w:lvlJc w:val="left"/>
      <w:pPr>
        <w:ind w:left="1524" w:hanging="1440"/>
      </w:pPr>
      <w:rPr>
        <w:rFonts w:hint="default"/>
      </w:rPr>
    </w:lvl>
    <w:lvl w:ilvl="7">
      <w:start w:val="1"/>
      <w:numFmt w:val="decimal"/>
      <w:lvlText w:val="%1.%2.%3.%4.%5.%6.%7.%8."/>
      <w:lvlJc w:val="left"/>
      <w:pPr>
        <w:ind w:left="1538" w:hanging="1440"/>
      </w:pPr>
      <w:rPr>
        <w:rFonts w:hint="default"/>
      </w:rPr>
    </w:lvl>
    <w:lvl w:ilvl="8">
      <w:start w:val="1"/>
      <w:numFmt w:val="decimal"/>
      <w:lvlText w:val="%1.%2.%3.%4.%5.%6.%7.%8.%9."/>
      <w:lvlJc w:val="left"/>
      <w:pPr>
        <w:ind w:left="1912" w:hanging="1800"/>
      </w:pPr>
      <w:rPr>
        <w:rFonts w:hint="default"/>
      </w:rPr>
    </w:lvl>
  </w:abstractNum>
  <w:abstractNum w:abstractNumId="14" w15:restartNumberingAfterBreak="0">
    <w:nsid w:val="18CC05A3"/>
    <w:multiLevelType w:val="hybridMultilevel"/>
    <w:tmpl w:val="D9341E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18E2494B"/>
    <w:multiLevelType w:val="multilevel"/>
    <w:tmpl w:val="BB5419E6"/>
    <w:lvl w:ilvl="0">
      <w:start w:val="1"/>
      <w:numFmt w:val="lowerLetter"/>
      <w:lvlText w:val="%1)"/>
      <w:lvlJc w:val="left"/>
      <w:pPr>
        <w:ind w:left="661" w:hanging="259"/>
      </w:pPr>
      <w:rPr>
        <w:rFonts w:ascii="Arial Narrow" w:eastAsia="Arial" w:hAnsi="Arial Narrow" w:cs="Arial" w:hint="default"/>
        <w:b w:val="0"/>
        <w:bCs/>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16" w15:restartNumberingAfterBreak="0">
    <w:nsid w:val="1AA325B8"/>
    <w:multiLevelType w:val="hybridMultilevel"/>
    <w:tmpl w:val="85906A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BD043CF"/>
    <w:multiLevelType w:val="hybridMultilevel"/>
    <w:tmpl w:val="4054350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BEA15B0"/>
    <w:multiLevelType w:val="hybridMultilevel"/>
    <w:tmpl w:val="55E248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1C1226D9"/>
    <w:multiLevelType w:val="hybridMultilevel"/>
    <w:tmpl w:val="1FCE9B9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F844133"/>
    <w:multiLevelType w:val="hybridMultilevel"/>
    <w:tmpl w:val="177EB4F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1BA0896"/>
    <w:multiLevelType w:val="hybridMultilevel"/>
    <w:tmpl w:val="0360E40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233E3701"/>
    <w:multiLevelType w:val="hybridMultilevel"/>
    <w:tmpl w:val="3342DAA8"/>
    <w:lvl w:ilvl="0" w:tplc="414210F0">
      <w:start w:val="14"/>
      <w:numFmt w:val="decimal"/>
      <w:lvlText w:val="%1"/>
      <w:lvlJc w:val="left"/>
      <w:pPr>
        <w:ind w:left="731" w:hanging="360"/>
      </w:pPr>
      <w:rPr>
        <w:rFonts w:hint="default"/>
      </w:rPr>
    </w:lvl>
    <w:lvl w:ilvl="1" w:tplc="04160019" w:tentative="1">
      <w:start w:val="1"/>
      <w:numFmt w:val="lowerLetter"/>
      <w:lvlText w:val="%2."/>
      <w:lvlJc w:val="left"/>
      <w:pPr>
        <w:ind w:left="1451" w:hanging="360"/>
      </w:pPr>
    </w:lvl>
    <w:lvl w:ilvl="2" w:tplc="0416001B" w:tentative="1">
      <w:start w:val="1"/>
      <w:numFmt w:val="lowerRoman"/>
      <w:lvlText w:val="%3."/>
      <w:lvlJc w:val="right"/>
      <w:pPr>
        <w:ind w:left="2171" w:hanging="180"/>
      </w:pPr>
    </w:lvl>
    <w:lvl w:ilvl="3" w:tplc="0416000F" w:tentative="1">
      <w:start w:val="1"/>
      <w:numFmt w:val="decimal"/>
      <w:lvlText w:val="%4."/>
      <w:lvlJc w:val="left"/>
      <w:pPr>
        <w:ind w:left="2891" w:hanging="360"/>
      </w:pPr>
    </w:lvl>
    <w:lvl w:ilvl="4" w:tplc="04160019" w:tentative="1">
      <w:start w:val="1"/>
      <w:numFmt w:val="lowerLetter"/>
      <w:lvlText w:val="%5."/>
      <w:lvlJc w:val="left"/>
      <w:pPr>
        <w:ind w:left="3611" w:hanging="360"/>
      </w:pPr>
    </w:lvl>
    <w:lvl w:ilvl="5" w:tplc="0416001B" w:tentative="1">
      <w:start w:val="1"/>
      <w:numFmt w:val="lowerRoman"/>
      <w:lvlText w:val="%6."/>
      <w:lvlJc w:val="right"/>
      <w:pPr>
        <w:ind w:left="4331" w:hanging="180"/>
      </w:pPr>
    </w:lvl>
    <w:lvl w:ilvl="6" w:tplc="0416000F" w:tentative="1">
      <w:start w:val="1"/>
      <w:numFmt w:val="decimal"/>
      <w:lvlText w:val="%7."/>
      <w:lvlJc w:val="left"/>
      <w:pPr>
        <w:ind w:left="5051" w:hanging="360"/>
      </w:pPr>
    </w:lvl>
    <w:lvl w:ilvl="7" w:tplc="04160019" w:tentative="1">
      <w:start w:val="1"/>
      <w:numFmt w:val="lowerLetter"/>
      <w:lvlText w:val="%8."/>
      <w:lvlJc w:val="left"/>
      <w:pPr>
        <w:ind w:left="5771" w:hanging="360"/>
      </w:pPr>
    </w:lvl>
    <w:lvl w:ilvl="8" w:tplc="0416001B" w:tentative="1">
      <w:start w:val="1"/>
      <w:numFmt w:val="lowerRoman"/>
      <w:lvlText w:val="%9."/>
      <w:lvlJc w:val="right"/>
      <w:pPr>
        <w:ind w:left="6491" w:hanging="180"/>
      </w:pPr>
    </w:lvl>
  </w:abstractNum>
  <w:abstractNum w:abstractNumId="25" w15:restartNumberingAfterBreak="0">
    <w:nsid w:val="24B916B6"/>
    <w:multiLevelType w:val="hybridMultilevel"/>
    <w:tmpl w:val="10C233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25CE17E3"/>
    <w:multiLevelType w:val="hybridMultilevel"/>
    <w:tmpl w:val="1812B7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26A83B9C"/>
    <w:multiLevelType w:val="hybridMultilevel"/>
    <w:tmpl w:val="33906CE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28BF5246"/>
    <w:multiLevelType w:val="hybridMultilevel"/>
    <w:tmpl w:val="FAD8CD6A"/>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9" w15:restartNumberingAfterBreak="0">
    <w:nsid w:val="2960740E"/>
    <w:multiLevelType w:val="hybridMultilevel"/>
    <w:tmpl w:val="2DFC8FA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2B5B7457"/>
    <w:multiLevelType w:val="hybridMultilevel"/>
    <w:tmpl w:val="D84C7CD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2E2341C8"/>
    <w:multiLevelType w:val="multilevel"/>
    <w:tmpl w:val="388009C6"/>
    <w:lvl w:ilvl="0">
      <w:start w:val="1"/>
      <w:numFmt w:val="upperRoman"/>
      <w:lvlText w:val="%1."/>
      <w:lvlJc w:val="right"/>
      <w:pPr>
        <w:ind w:left="1080" w:hanging="360"/>
      </w:pPr>
    </w:lvl>
    <w:lvl w:ilvl="1">
      <w:start w:val="3"/>
      <w:numFmt w:val="decimal"/>
      <w:isLgl/>
      <w:lvlText w:val="%1.%2."/>
      <w:lvlJc w:val="left"/>
      <w:pPr>
        <w:ind w:left="1095" w:hanging="37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2"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33"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30A55449"/>
    <w:multiLevelType w:val="hybridMultilevel"/>
    <w:tmpl w:val="5A002C8A"/>
    <w:lvl w:ilvl="0" w:tplc="04160001">
      <w:start w:val="1"/>
      <w:numFmt w:val="bullet"/>
      <w:lvlText w:val=""/>
      <w:lvlJc w:val="left"/>
      <w:pPr>
        <w:ind w:left="1860" w:hanging="360"/>
      </w:pPr>
      <w:rPr>
        <w:rFonts w:ascii="Symbol" w:hAnsi="Symbol" w:hint="default"/>
      </w:rPr>
    </w:lvl>
    <w:lvl w:ilvl="1" w:tplc="04160003" w:tentative="1">
      <w:start w:val="1"/>
      <w:numFmt w:val="bullet"/>
      <w:lvlText w:val="o"/>
      <w:lvlJc w:val="left"/>
      <w:pPr>
        <w:ind w:left="2580" w:hanging="360"/>
      </w:pPr>
      <w:rPr>
        <w:rFonts w:ascii="Courier New" w:hAnsi="Courier New" w:cs="Courier New" w:hint="default"/>
      </w:rPr>
    </w:lvl>
    <w:lvl w:ilvl="2" w:tplc="04160005" w:tentative="1">
      <w:start w:val="1"/>
      <w:numFmt w:val="bullet"/>
      <w:lvlText w:val=""/>
      <w:lvlJc w:val="left"/>
      <w:pPr>
        <w:ind w:left="3300" w:hanging="360"/>
      </w:pPr>
      <w:rPr>
        <w:rFonts w:ascii="Wingdings" w:hAnsi="Wingdings" w:hint="default"/>
      </w:rPr>
    </w:lvl>
    <w:lvl w:ilvl="3" w:tplc="04160001" w:tentative="1">
      <w:start w:val="1"/>
      <w:numFmt w:val="bullet"/>
      <w:lvlText w:val=""/>
      <w:lvlJc w:val="left"/>
      <w:pPr>
        <w:ind w:left="4020" w:hanging="360"/>
      </w:pPr>
      <w:rPr>
        <w:rFonts w:ascii="Symbol" w:hAnsi="Symbol" w:hint="default"/>
      </w:rPr>
    </w:lvl>
    <w:lvl w:ilvl="4" w:tplc="04160003" w:tentative="1">
      <w:start w:val="1"/>
      <w:numFmt w:val="bullet"/>
      <w:lvlText w:val="o"/>
      <w:lvlJc w:val="left"/>
      <w:pPr>
        <w:ind w:left="4740" w:hanging="360"/>
      </w:pPr>
      <w:rPr>
        <w:rFonts w:ascii="Courier New" w:hAnsi="Courier New" w:cs="Courier New" w:hint="default"/>
      </w:rPr>
    </w:lvl>
    <w:lvl w:ilvl="5" w:tplc="04160005" w:tentative="1">
      <w:start w:val="1"/>
      <w:numFmt w:val="bullet"/>
      <w:lvlText w:val=""/>
      <w:lvlJc w:val="left"/>
      <w:pPr>
        <w:ind w:left="5460" w:hanging="360"/>
      </w:pPr>
      <w:rPr>
        <w:rFonts w:ascii="Wingdings" w:hAnsi="Wingdings" w:hint="default"/>
      </w:rPr>
    </w:lvl>
    <w:lvl w:ilvl="6" w:tplc="04160001" w:tentative="1">
      <w:start w:val="1"/>
      <w:numFmt w:val="bullet"/>
      <w:lvlText w:val=""/>
      <w:lvlJc w:val="left"/>
      <w:pPr>
        <w:ind w:left="6180" w:hanging="360"/>
      </w:pPr>
      <w:rPr>
        <w:rFonts w:ascii="Symbol" w:hAnsi="Symbol" w:hint="default"/>
      </w:rPr>
    </w:lvl>
    <w:lvl w:ilvl="7" w:tplc="04160003" w:tentative="1">
      <w:start w:val="1"/>
      <w:numFmt w:val="bullet"/>
      <w:lvlText w:val="o"/>
      <w:lvlJc w:val="left"/>
      <w:pPr>
        <w:ind w:left="6900" w:hanging="360"/>
      </w:pPr>
      <w:rPr>
        <w:rFonts w:ascii="Courier New" w:hAnsi="Courier New" w:cs="Courier New" w:hint="default"/>
      </w:rPr>
    </w:lvl>
    <w:lvl w:ilvl="8" w:tplc="04160005" w:tentative="1">
      <w:start w:val="1"/>
      <w:numFmt w:val="bullet"/>
      <w:lvlText w:val=""/>
      <w:lvlJc w:val="left"/>
      <w:pPr>
        <w:ind w:left="7620" w:hanging="360"/>
      </w:pPr>
      <w:rPr>
        <w:rFonts w:ascii="Wingdings" w:hAnsi="Wingdings" w:hint="default"/>
      </w:rPr>
    </w:lvl>
  </w:abstractNum>
  <w:abstractNum w:abstractNumId="35" w15:restartNumberingAfterBreak="0">
    <w:nsid w:val="32C3267D"/>
    <w:multiLevelType w:val="hybridMultilevel"/>
    <w:tmpl w:val="9A3C8B34"/>
    <w:lvl w:ilvl="0" w:tplc="0416000D">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6" w15:restartNumberingAfterBreak="0">
    <w:nsid w:val="35D563AE"/>
    <w:multiLevelType w:val="hybridMultilevel"/>
    <w:tmpl w:val="D0280E2C"/>
    <w:lvl w:ilvl="0" w:tplc="04160001">
      <w:start w:val="1"/>
      <w:numFmt w:val="bullet"/>
      <w:lvlText w:val=""/>
      <w:lvlJc w:val="left"/>
      <w:pPr>
        <w:ind w:left="1826" w:hanging="360"/>
      </w:pPr>
      <w:rPr>
        <w:rFonts w:ascii="Symbol" w:hAnsi="Symbol" w:hint="default"/>
      </w:rPr>
    </w:lvl>
    <w:lvl w:ilvl="1" w:tplc="04160003" w:tentative="1">
      <w:start w:val="1"/>
      <w:numFmt w:val="bullet"/>
      <w:lvlText w:val="o"/>
      <w:lvlJc w:val="left"/>
      <w:pPr>
        <w:ind w:left="2546" w:hanging="360"/>
      </w:pPr>
      <w:rPr>
        <w:rFonts w:ascii="Courier New" w:hAnsi="Courier New" w:cs="Courier New" w:hint="default"/>
      </w:rPr>
    </w:lvl>
    <w:lvl w:ilvl="2" w:tplc="04160005" w:tentative="1">
      <w:start w:val="1"/>
      <w:numFmt w:val="bullet"/>
      <w:lvlText w:val=""/>
      <w:lvlJc w:val="left"/>
      <w:pPr>
        <w:ind w:left="3266" w:hanging="360"/>
      </w:pPr>
      <w:rPr>
        <w:rFonts w:ascii="Wingdings" w:hAnsi="Wingdings" w:hint="default"/>
      </w:rPr>
    </w:lvl>
    <w:lvl w:ilvl="3" w:tplc="04160001" w:tentative="1">
      <w:start w:val="1"/>
      <w:numFmt w:val="bullet"/>
      <w:lvlText w:val=""/>
      <w:lvlJc w:val="left"/>
      <w:pPr>
        <w:ind w:left="3986" w:hanging="360"/>
      </w:pPr>
      <w:rPr>
        <w:rFonts w:ascii="Symbol" w:hAnsi="Symbol" w:hint="default"/>
      </w:rPr>
    </w:lvl>
    <w:lvl w:ilvl="4" w:tplc="04160003" w:tentative="1">
      <w:start w:val="1"/>
      <w:numFmt w:val="bullet"/>
      <w:lvlText w:val="o"/>
      <w:lvlJc w:val="left"/>
      <w:pPr>
        <w:ind w:left="4706" w:hanging="360"/>
      </w:pPr>
      <w:rPr>
        <w:rFonts w:ascii="Courier New" w:hAnsi="Courier New" w:cs="Courier New" w:hint="default"/>
      </w:rPr>
    </w:lvl>
    <w:lvl w:ilvl="5" w:tplc="04160005" w:tentative="1">
      <w:start w:val="1"/>
      <w:numFmt w:val="bullet"/>
      <w:lvlText w:val=""/>
      <w:lvlJc w:val="left"/>
      <w:pPr>
        <w:ind w:left="5426" w:hanging="360"/>
      </w:pPr>
      <w:rPr>
        <w:rFonts w:ascii="Wingdings" w:hAnsi="Wingdings" w:hint="default"/>
      </w:rPr>
    </w:lvl>
    <w:lvl w:ilvl="6" w:tplc="04160001" w:tentative="1">
      <w:start w:val="1"/>
      <w:numFmt w:val="bullet"/>
      <w:lvlText w:val=""/>
      <w:lvlJc w:val="left"/>
      <w:pPr>
        <w:ind w:left="6146" w:hanging="360"/>
      </w:pPr>
      <w:rPr>
        <w:rFonts w:ascii="Symbol" w:hAnsi="Symbol" w:hint="default"/>
      </w:rPr>
    </w:lvl>
    <w:lvl w:ilvl="7" w:tplc="04160003" w:tentative="1">
      <w:start w:val="1"/>
      <w:numFmt w:val="bullet"/>
      <w:lvlText w:val="o"/>
      <w:lvlJc w:val="left"/>
      <w:pPr>
        <w:ind w:left="6866" w:hanging="360"/>
      </w:pPr>
      <w:rPr>
        <w:rFonts w:ascii="Courier New" w:hAnsi="Courier New" w:cs="Courier New" w:hint="default"/>
      </w:rPr>
    </w:lvl>
    <w:lvl w:ilvl="8" w:tplc="04160005" w:tentative="1">
      <w:start w:val="1"/>
      <w:numFmt w:val="bullet"/>
      <w:lvlText w:val=""/>
      <w:lvlJc w:val="left"/>
      <w:pPr>
        <w:ind w:left="7586" w:hanging="360"/>
      </w:pPr>
      <w:rPr>
        <w:rFonts w:ascii="Wingdings" w:hAnsi="Wingdings" w:hint="default"/>
      </w:rPr>
    </w:lvl>
  </w:abstractNum>
  <w:abstractNum w:abstractNumId="37"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38" w15:restartNumberingAfterBreak="0">
    <w:nsid w:val="38F843E6"/>
    <w:multiLevelType w:val="hybridMultilevel"/>
    <w:tmpl w:val="0B6227CE"/>
    <w:lvl w:ilvl="0" w:tplc="04160001">
      <w:start w:val="1"/>
      <w:numFmt w:val="bullet"/>
      <w:lvlText w:val=""/>
      <w:lvlJc w:val="left"/>
      <w:pPr>
        <w:ind w:left="1742" w:hanging="360"/>
      </w:pPr>
      <w:rPr>
        <w:rFonts w:ascii="Symbol" w:hAnsi="Symbol" w:hint="default"/>
      </w:rPr>
    </w:lvl>
    <w:lvl w:ilvl="1" w:tplc="04160003" w:tentative="1">
      <w:start w:val="1"/>
      <w:numFmt w:val="bullet"/>
      <w:lvlText w:val="o"/>
      <w:lvlJc w:val="left"/>
      <w:pPr>
        <w:ind w:left="2462" w:hanging="360"/>
      </w:pPr>
      <w:rPr>
        <w:rFonts w:ascii="Courier New" w:hAnsi="Courier New" w:cs="Courier New" w:hint="default"/>
      </w:rPr>
    </w:lvl>
    <w:lvl w:ilvl="2" w:tplc="04160005" w:tentative="1">
      <w:start w:val="1"/>
      <w:numFmt w:val="bullet"/>
      <w:lvlText w:val=""/>
      <w:lvlJc w:val="left"/>
      <w:pPr>
        <w:ind w:left="3182" w:hanging="360"/>
      </w:pPr>
      <w:rPr>
        <w:rFonts w:ascii="Wingdings" w:hAnsi="Wingdings" w:hint="default"/>
      </w:rPr>
    </w:lvl>
    <w:lvl w:ilvl="3" w:tplc="04160001" w:tentative="1">
      <w:start w:val="1"/>
      <w:numFmt w:val="bullet"/>
      <w:lvlText w:val=""/>
      <w:lvlJc w:val="left"/>
      <w:pPr>
        <w:ind w:left="3902" w:hanging="360"/>
      </w:pPr>
      <w:rPr>
        <w:rFonts w:ascii="Symbol" w:hAnsi="Symbol" w:hint="default"/>
      </w:rPr>
    </w:lvl>
    <w:lvl w:ilvl="4" w:tplc="04160003" w:tentative="1">
      <w:start w:val="1"/>
      <w:numFmt w:val="bullet"/>
      <w:lvlText w:val="o"/>
      <w:lvlJc w:val="left"/>
      <w:pPr>
        <w:ind w:left="4622" w:hanging="360"/>
      </w:pPr>
      <w:rPr>
        <w:rFonts w:ascii="Courier New" w:hAnsi="Courier New" w:cs="Courier New" w:hint="default"/>
      </w:rPr>
    </w:lvl>
    <w:lvl w:ilvl="5" w:tplc="04160005" w:tentative="1">
      <w:start w:val="1"/>
      <w:numFmt w:val="bullet"/>
      <w:lvlText w:val=""/>
      <w:lvlJc w:val="left"/>
      <w:pPr>
        <w:ind w:left="5342" w:hanging="360"/>
      </w:pPr>
      <w:rPr>
        <w:rFonts w:ascii="Wingdings" w:hAnsi="Wingdings" w:hint="default"/>
      </w:rPr>
    </w:lvl>
    <w:lvl w:ilvl="6" w:tplc="04160001" w:tentative="1">
      <w:start w:val="1"/>
      <w:numFmt w:val="bullet"/>
      <w:lvlText w:val=""/>
      <w:lvlJc w:val="left"/>
      <w:pPr>
        <w:ind w:left="6062" w:hanging="360"/>
      </w:pPr>
      <w:rPr>
        <w:rFonts w:ascii="Symbol" w:hAnsi="Symbol" w:hint="default"/>
      </w:rPr>
    </w:lvl>
    <w:lvl w:ilvl="7" w:tplc="04160003" w:tentative="1">
      <w:start w:val="1"/>
      <w:numFmt w:val="bullet"/>
      <w:lvlText w:val="o"/>
      <w:lvlJc w:val="left"/>
      <w:pPr>
        <w:ind w:left="6782" w:hanging="360"/>
      </w:pPr>
      <w:rPr>
        <w:rFonts w:ascii="Courier New" w:hAnsi="Courier New" w:cs="Courier New" w:hint="default"/>
      </w:rPr>
    </w:lvl>
    <w:lvl w:ilvl="8" w:tplc="04160005" w:tentative="1">
      <w:start w:val="1"/>
      <w:numFmt w:val="bullet"/>
      <w:lvlText w:val=""/>
      <w:lvlJc w:val="left"/>
      <w:pPr>
        <w:ind w:left="7502" w:hanging="360"/>
      </w:pPr>
      <w:rPr>
        <w:rFonts w:ascii="Wingdings" w:hAnsi="Wingdings" w:hint="default"/>
      </w:rPr>
    </w:lvl>
  </w:abstractNum>
  <w:abstractNum w:abstractNumId="39" w15:restartNumberingAfterBreak="0">
    <w:nsid w:val="3A476D51"/>
    <w:multiLevelType w:val="hybridMultilevel"/>
    <w:tmpl w:val="FF10AAC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41"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3B8E689E"/>
    <w:multiLevelType w:val="hybridMultilevel"/>
    <w:tmpl w:val="970E7AB0"/>
    <w:lvl w:ilvl="0" w:tplc="04160017">
      <w:start w:val="1"/>
      <w:numFmt w:val="lowerLetter"/>
      <w:lvlText w:val="%1)"/>
      <w:lvlJc w:val="left"/>
      <w:pPr>
        <w:ind w:left="1145" w:hanging="360"/>
      </w:pPr>
    </w:lvl>
    <w:lvl w:ilvl="1" w:tplc="04160019" w:tentative="1">
      <w:start w:val="1"/>
      <w:numFmt w:val="lowerLetter"/>
      <w:lvlText w:val="%2."/>
      <w:lvlJc w:val="left"/>
      <w:pPr>
        <w:ind w:left="1865" w:hanging="360"/>
      </w:pPr>
    </w:lvl>
    <w:lvl w:ilvl="2" w:tplc="0416001B" w:tentative="1">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44"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45" w15:restartNumberingAfterBreak="0">
    <w:nsid w:val="3DB16E19"/>
    <w:multiLevelType w:val="multilevel"/>
    <w:tmpl w:val="D79861EC"/>
    <w:lvl w:ilvl="0">
      <w:start w:val="1"/>
      <w:numFmt w:val="lowerLetter"/>
      <w:lvlText w:val="%1)"/>
      <w:lvlJc w:val="left"/>
      <w:pPr>
        <w:ind w:left="685" w:hanging="286"/>
      </w:pPr>
      <w:rPr>
        <w:rFonts w:ascii="Arial Narrow" w:eastAsia="Arial MT" w:hAnsi="Arial Narrow" w:cs="Arial MT" w:hint="default"/>
        <w:sz w:val="24"/>
        <w:szCs w:val="24"/>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46" w15:restartNumberingAfterBreak="0">
    <w:nsid w:val="40274DCC"/>
    <w:multiLevelType w:val="hybridMultilevel"/>
    <w:tmpl w:val="A104AF2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40F66E07"/>
    <w:multiLevelType w:val="multilevel"/>
    <w:tmpl w:val="2A904C74"/>
    <w:lvl w:ilvl="0">
      <w:start w:val="1"/>
      <w:numFmt w:val="decimal"/>
      <w:lvlText w:val="%1."/>
      <w:lvlJc w:val="left"/>
      <w:pPr>
        <w:ind w:left="851" w:hanging="283"/>
      </w:pPr>
      <w:rPr>
        <w:rFonts w:ascii="Arial Narrow" w:eastAsia="Arial" w:hAnsi="Arial Narrow" w:cs="Arial" w:hint="default"/>
        <w:b/>
        <w:sz w:val="28"/>
        <w:szCs w:val="28"/>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48" w15:restartNumberingAfterBreak="0">
    <w:nsid w:val="412F6EF0"/>
    <w:multiLevelType w:val="multilevel"/>
    <w:tmpl w:val="90BA9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0"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51" w15:restartNumberingAfterBreak="0">
    <w:nsid w:val="463E7D1E"/>
    <w:multiLevelType w:val="hybridMultilevel"/>
    <w:tmpl w:val="649882FC"/>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52" w15:restartNumberingAfterBreak="0">
    <w:nsid w:val="46BF6014"/>
    <w:multiLevelType w:val="multilevel"/>
    <w:tmpl w:val="3236B332"/>
    <w:lvl w:ilvl="0">
      <w:start w:val="1"/>
      <w:numFmt w:val="upperRoman"/>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7E0184B"/>
    <w:multiLevelType w:val="multilevel"/>
    <w:tmpl w:val="D1DC9734"/>
    <w:lvl w:ilvl="0">
      <w:start w:val="1"/>
      <w:numFmt w:val="lowerLetter"/>
      <w:lvlText w:val="%1)"/>
      <w:lvlJc w:val="left"/>
      <w:pPr>
        <w:ind w:left="851" w:hanging="283"/>
      </w:pPr>
      <w:rPr>
        <w:rFonts w:hint="default"/>
        <w:b w:val="0"/>
        <w:spacing w:val="-1"/>
        <w:w w:val="100"/>
        <w:sz w:val="24"/>
        <w:szCs w:val="24"/>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54" w15:restartNumberingAfterBreak="0">
    <w:nsid w:val="48C73EE8"/>
    <w:multiLevelType w:val="hybridMultilevel"/>
    <w:tmpl w:val="0EDC7CA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4E8871DB"/>
    <w:multiLevelType w:val="hybridMultilevel"/>
    <w:tmpl w:val="451EEA1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4F500914"/>
    <w:multiLevelType w:val="multilevel"/>
    <w:tmpl w:val="4682694A"/>
    <w:lvl w:ilvl="0">
      <w:start w:val="1"/>
      <w:numFmt w:val="decimal"/>
      <w:pStyle w:val="Nivel01"/>
      <w:lvlText w:val="%1"/>
      <w:lvlJc w:val="left"/>
      <w:pPr>
        <w:ind w:left="1080" w:hanging="360"/>
      </w:pPr>
      <w:rPr>
        <w:rFonts w:hint="default"/>
        <w:i w:val="0"/>
        <w:iCs/>
        <w:color w:val="auto"/>
      </w:rPr>
    </w:lvl>
    <w:lvl w:ilvl="1">
      <w:start w:val="1"/>
      <w:numFmt w:val="decimal"/>
      <w:isLgl/>
      <w:lvlText w:val="%1.%2."/>
      <w:lvlJc w:val="left"/>
      <w:pPr>
        <w:ind w:left="1080" w:hanging="360"/>
      </w:pPr>
      <w:rPr>
        <w:rFonts w:hint="default"/>
        <w:b w:val="0"/>
        <w:bCs/>
      </w:rPr>
    </w:lvl>
    <w:lvl w:ilvl="2">
      <w:start w:val="1"/>
      <w:numFmt w:val="decimal"/>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7" w15:restartNumberingAfterBreak="0">
    <w:nsid w:val="4F803626"/>
    <w:multiLevelType w:val="hybridMultilevel"/>
    <w:tmpl w:val="FD705E2C"/>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58"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59" w15:restartNumberingAfterBreak="0">
    <w:nsid w:val="560A0823"/>
    <w:multiLevelType w:val="hybridMultilevel"/>
    <w:tmpl w:val="AC5EFC4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571C1DBC"/>
    <w:multiLevelType w:val="hybridMultilevel"/>
    <w:tmpl w:val="F9609A9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5BDE160E"/>
    <w:multiLevelType w:val="hybridMultilevel"/>
    <w:tmpl w:val="8970FD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2" w15:restartNumberingAfterBreak="0">
    <w:nsid w:val="5C4E666A"/>
    <w:multiLevelType w:val="hybridMultilevel"/>
    <w:tmpl w:val="7ECCC9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3" w15:restartNumberingAfterBreak="0">
    <w:nsid w:val="5CEF7D4F"/>
    <w:multiLevelType w:val="hybridMultilevel"/>
    <w:tmpl w:val="3AA2B798"/>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64" w15:restartNumberingAfterBreak="0">
    <w:nsid w:val="5E2F0DF8"/>
    <w:multiLevelType w:val="hybridMultilevel"/>
    <w:tmpl w:val="0950B6E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60805BCB"/>
    <w:multiLevelType w:val="hybridMultilevel"/>
    <w:tmpl w:val="A5C6286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1C46D1C"/>
    <w:multiLevelType w:val="hybridMultilevel"/>
    <w:tmpl w:val="5A84FC56"/>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67" w15:restartNumberingAfterBreak="0">
    <w:nsid w:val="638B22EB"/>
    <w:multiLevelType w:val="multilevel"/>
    <w:tmpl w:val="C0F4FBC6"/>
    <w:lvl w:ilvl="0">
      <w:start w:val="4"/>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68" w15:restartNumberingAfterBreak="0">
    <w:nsid w:val="65622741"/>
    <w:multiLevelType w:val="hybridMultilevel"/>
    <w:tmpl w:val="69681EA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65EA13A0"/>
    <w:multiLevelType w:val="hybridMultilevel"/>
    <w:tmpl w:val="31FCD81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67F743C1"/>
    <w:multiLevelType w:val="hybridMultilevel"/>
    <w:tmpl w:val="0EFC49B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1" w15:restartNumberingAfterBreak="0">
    <w:nsid w:val="68C812CD"/>
    <w:multiLevelType w:val="hybridMultilevel"/>
    <w:tmpl w:val="E452BD18"/>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72"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73" w15:restartNumberingAfterBreak="0">
    <w:nsid w:val="6DC609BD"/>
    <w:multiLevelType w:val="hybridMultilevel"/>
    <w:tmpl w:val="923CA4B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4" w15:restartNumberingAfterBreak="0">
    <w:nsid w:val="6EDF4308"/>
    <w:multiLevelType w:val="hybridMultilevel"/>
    <w:tmpl w:val="BD9ED96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5" w15:restartNumberingAfterBreak="0">
    <w:nsid w:val="6FF54C4D"/>
    <w:multiLevelType w:val="hybridMultilevel"/>
    <w:tmpl w:val="C91235C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6" w15:restartNumberingAfterBreak="0">
    <w:nsid w:val="714668FC"/>
    <w:multiLevelType w:val="hybridMultilevel"/>
    <w:tmpl w:val="D4A0956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7" w15:restartNumberingAfterBreak="0">
    <w:nsid w:val="72CF3142"/>
    <w:multiLevelType w:val="hybridMultilevel"/>
    <w:tmpl w:val="3CFCDF7E"/>
    <w:lvl w:ilvl="0" w:tplc="64742E9C">
      <w:start w:val="1"/>
      <w:numFmt w:val="decimal"/>
      <w:lvlText w:val="%1."/>
      <w:lvlJc w:val="center"/>
      <w:pPr>
        <w:ind w:left="785"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8"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79" w15:restartNumberingAfterBreak="0">
    <w:nsid w:val="77B533A8"/>
    <w:multiLevelType w:val="multilevel"/>
    <w:tmpl w:val="C20E4774"/>
    <w:lvl w:ilvl="0">
      <w:start w:val="13"/>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0" w15:restartNumberingAfterBreak="0">
    <w:nsid w:val="793243AA"/>
    <w:multiLevelType w:val="hybridMultilevel"/>
    <w:tmpl w:val="1F4636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1" w15:restartNumberingAfterBreak="0">
    <w:nsid w:val="7A915DBB"/>
    <w:multiLevelType w:val="hybridMultilevel"/>
    <w:tmpl w:val="47085B7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2" w15:restartNumberingAfterBreak="0">
    <w:nsid w:val="7AA25D9D"/>
    <w:multiLevelType w:val="hybridMultilevel"/>
    <w:tmpl w:val="1E36791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3"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84" w15:restartNumberingAfterBreak="0">
    <w:nsid w:val="7CD12224"/>
    <w:multiLevelType w:val="multilevel"/>
    <w:tmpl w:val="504A906A"/>
    <w:lvl w:ilvl="0">
      <w:start w:val="1"/>
      <w:numFmt w:val="decimal"/>
      <w:lvlText w:val="%1."/>
      <w:lvlJc w:val="left"/>
      <w:pPr>
        <w:ind w:left="360" w:hanging="360"/>
      </w:pPr>
      <w:rPr>
        <w:b/>
        <w:bCs/>
      </w:rPr>
    </w:lvl>
    <w:lvl w:ilvl="1">
      <w:start w:val="1"/>
      <w:numFmt w:val="decimal"/>
      <w:lvlText w:val="%1.%2."/>
      <w:lvlJc w:val="left"/>
      <w:rPr>
        <w:b w:val="0"/>
        <w:bCs/>
        <w:color w:val="auto"/>
      </w:rPr>
    </w:lvl>
    <w:lvl w:ilvl="2">
      <w:start w:val="1"/>
      <w:numFmt w:val="decimal"/>
      <w:lvlText w:val="%1.%2.%3."/>
      <w:lvlJc w:val="left"/>
      <w:pPr>
        <w:ind w:left="1224" w:hanging="504"/>
      </w:pPr>
      <w:rPr>
        <w:b w:val="0"/>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15:restartNumberingAfterBreak="0">
    <w:nsid w:val="7E3E5C8E"/>
    <w:multiLevelType w:val="multilevel"/>
    <w:tmpl w:val="0A5CF078"/>
    <w:lvl w:ilvl="0">
      <w:start w:val="8"/>
      <w:numFmt w:val="decimal"/>
      <w:lvlText w:val="%1."/>
      <w:lvlJc w:val="left"/>
      <w:pPr>
        <w:ind w:left="360" w:hanging="360"/>
      </w:pPr>
      <w:rPr>
        <w:rFonts w:hint="default"/>
        <w:color w:val="auto"/>
      </w:rPr>
    </w:lvl>
    <w:lvl w:ilvl="1">
      <w:start w:val="8"/>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86" w15:restartNumberingAfterBreak="0">
    <w:nsid w:val="7E9A1B4B"/>
    <w:multiLevelType w:val="hybridMultilevel"/>
    <w:tmpl w:val="7BBEB95E"/>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87" w15:restartNumberingAfterBreak="0">
    <w:nsid w:val="7FD200BF"/>
    <w:multiLevelType w:val="hybridMultilevel"/>
    <w:tmpl w:val="A80E8D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5"/>
  </w:num>
  <w:num w:numId="2">
    <w:abstractNumId w:val="47"/>
  </w:num>
  <w:num w:numId="3">
    <w:abstractNumId w:val="50"/>
  </w:num>
  <w:num w:numId="4">
    <w:abstractNumId w:val="32"/>
  </w:num>
  <w:num w:numId="5">
    <w:abstractNumId w:val="45"/>
  </w:num>
  <w:num w:numId="6">
    <w:abstractNumId w:val="40"/>
  </w:num>
  <w:num w:numId="7">
    <w:abstractNumId w:val="21"/>
  </w:num>
  <w:num w:numId="8">
    <w:abstractNumId w:val="44"/>
  </w:num>
  <w:num w:numId="9">
    <w:abstractNumId w:val="83"/>
  </w:num>
  <w:num w:numId="10">
    <w:abstractNumId w:val="49"/>
  </w:num>
  <w:num w:numId="11">
    <w:abstractNumId w:val="9"/>
  </w:num>
  <w:num w:numId="12">
    <w:abstractNumId w:val="72"/>
  </w:num>
  <w:num w:numId="13">
    <w:abstractNumId w:val="17"/>
  </w:num>
  <w:num w:numId="14">
    <w:abstractNumId w:val="67"/>
  </w:num>
  <w:num w:numId="15">
    <w:abstractNumId w:val="41"/>
  </w:num>
  <w:num w:numId="16">
    <w:abstractNumId w:val="33"/>
  </w:num>
  <w:num w:numId="17">
    <w:abstractNumId w:val="24"/>
  </w:num>
  <w:num w:numId="18">
    <w:abstractNumId w:val="37"/>
  </w:num>
  <w:num w:numId="19">
    <w:abstractNumId w:val="78"/>
  </w:num>
  <w:num w:numId="20">
    <w:abstractNumId w:val="58"/>
  </w:num>
  <w:num w:numId="21">
    <w:abstractNumId w:val="56"/>
  </w:num>
  <w:num w:numId="22">
    <w:abstractNumId w:val="42"/>
  </w:num>
  <w:num w:numId="23">
    <w:abstractNumId w:val="84"/>
  </w:num>
  <w:num w:numId="24">
    <w:abstractNumId w:val="85"/>
  </w:num>
  <w:num w:numId="25">
    <w:abstractNumId w:val="79"/>
  </w:num>
  <w:num w:numId="26">
    <w:abstractNumId w:val="46"/>
  </w:num>
  <w:num w:numId="27">
    <w:abstractNumId w:val="82"/>
  </w:num>
  <w:num w:numId="28">
    <w:abstractNumId w:val="26"/>
  </w:num>
  <w:num w:numId="29">
    <w:abstractNumId w:val="54"/>
  </w:num>
  <w:num w:numId="30">
    <w:abstractNumId w:val="80"/>
  </w:num>
  <w:num w:numId="31">
    <w:abstractNumId w:val="55"/>
  </w:num>
  <w:num w:numId="32">
    <w:abstractNumId w:val="29"/>
  </w:num>
  <w:num w:numId="33">
    <w:abstractNumId w:val="73"/>
  </w:num>
  <w:num w:numId="34">
    <w:abstractNumId w:val="18"/>
  </w:num>
  <w:num w:numId="35">
    <w:abstractNumId w:val="5"/>
  </w:num>
  <w:num w:numId="36">
    <w:abstractNumId w:val="16"/>
  </w:num>
  <w:num w:numId="37">
    <w:abstractNumId w:val="38"/>
  </w:num>
  <w:num w:numId="38">
    <w:abstractNumId w:val="71"/>
  </w:num>
  <w:num w:numId="39">
    <w:abstractNumId w:val="57"/>
  </w:num>
  <w:num w:numId="40">
    <w:abstractNumId w:val="14"/>
  </w:num>
  <w:num w:numId="41">
    <w:abstractNumId w:val="63"/>
  </w:num>
  <w:num w:numId="42">
    <w:abstractNumId w:val="66"/>
  </w:num>
  <w:num w:numId="43">
    <w:abstractNumId w:val="51"/>
  </w:num>
  <w:num w:numId="44">
    <w:abstractNumId w:val="0"/>
  </w:num>
  <w:num w:numId="45">
    <w:abstractNumId w:val="36"/>
  </w:num>
  <w:num w:numId="46">
    <w:abstractNumId w:val="86"/>
  </w:num>
  <w:num w:numId="47">
    <w:abstractNumId w:val="87"/>
  </w:num>
  <w:num w:numId="48">
    <w:abstractNumId w:val="77"/>
  </w:num>
  <w:num w:numId="49">
    <w:abstractNumId w:val="61"/>
  </w:num>
  <w:num w:numId="50">
    <w:abstractNumId w:val="75"/>
  </w:num>
  <w:num w:numId="51">
    <w:abstractNumId w:val="10"/>
  </w:num>
  <w:num w:numId="52">
    <w:abstractNumId w:val="68"/>
  </w:num>
  <w:num w:numId="53">
    <w:abstractNumId w:val="25"/>
  </w:num>
  <w:num w:numId="54">
    <w:abstractNumId w:val="12"/>
  </w:num>
  <w:num w:numId="55">
    <w:abstractNumId w:val="39"/>
  </w:num>
  <w:num w:numId="56">
    <w:abstractNumId w:val="59"/>
  </w:num>
  <w:num w:numId="57">
    <w:abstractNumId w:val="1"/>
  </w:num>
  <w:num w:numId="58">
    <w:abstractNumId w:val="8"/>
  </w:num>
  <w:num w:numId="59">
    <w:abstractNumId w:val="52"/>
  </w:num>
  <w:num w:numId="60">
    <w:abstractNumId w:val="74"/>
  </w:num>
  <w:num w:numId="61">
    <w:abstractNumId w:val="20"/>
  </w:num>
  <w:num w:numId="62">
    <w:abstractNumId w:val="7"/>
  </w:num>
  <w:num w:numId="63">
    <w:abstractNumId w:val="27"/>
  </w:num>
  <w:num w:numId="64">
    <w:abstractNumId w:val="81"/>
  </w:num>
  <w:num w:numId="65">
    <w:abstractNumId w:val="64"/>
  </w:num>
  <w:num w:numId="66">
    <w:abstractNumId w:val="69"/>
  </w:num>
  <w:num w:numId="67">
    <w:abstractNumId w:val="34"/>
  </w:num>
  <w:num w:numId="68">
    <w:abstractNumId w:val="11"/>
  </w:num>
  <w:num w:numId="69">
    <w:abstractNumId w:val="19"/>
  </w:num>
  <w:num w:numId="70">
    <w:abstractNumId w:val="48"/>
  </w:num>
  <w:num w:numId="71">
    <w:abstractNumId w:val="60"/>
  </w:num>
  <w:num w:numId="72">
    <w:abstractNumId w:val="76"/>
  </w:num>
  <w:num w:numId="73">
    <w:abstractNumId w:val="2"/>
  </w:num>
  <w:num w:numId="74">
    <w:abstractNumId w:val="43"/>
  </w:num>
  <w:num w:numId="75">
    <w:abstractNumId w:val="53"/>
  </w:num>
  <w:num w:numId="76">
    <w:abstractNumId w:val="22"/>
  </w:num>
  <w:num w:numId="77">
    <w:abstractNumId w:val="28"/>
  </w:num>
  <w:num w:numId="78">
    <w:abstractNumId w:val="70"/>
  </w:num>
  <w:num w:numId="79">
    <w:abstractNumId w:val="6"/>
  </w:num>
  <w:num w:numId="80">
    <w:abstractNumId w:val="4"/>
  </w:num>
  <w:num w:numId="81">
    <w:abstractNumId w:val="3"/>
  </w:num>
  <w:num w:numId="82">
    <w:abstractNumId w:val="23"/>
  </w:num>
  <w:num w:numId="83">
    <w:abstractNumId w:val="65"/>
  </w:num>
  <w:num w:numId="84">
    <w:abstractNumId w:val="30"/>
  </w:num>
  <w:num w:numId="85">
    <w:abstractNumId w:val="35"/>
  </w:num>
  <w:num w:numId="86">
    <w:abstractNumId w:val="31"/>
  </w:num>
  <w:num w:numId="87">
    <w:abstractNumId w:val="13"/>
  </w:num>
  <w:num w:numId="88">
    <w:abstractNumId w:val="62"/>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12BB"/>
    <w:rsid w:val="0000040C"/>
    <w:rsid w:val="00001876"/>
    <w:rsid w:val="0000301F"/>
    <w:rsid w:val="00005B87"/>
    <w:rsid w:val="000071FF"/>
    <w:rsid w:val="00007293"/>
    <w:rsid w:val="00010843"/>
    <w:rsid w:val="00011773"/>
    <w:rsid w:val="000125B7"/>
    <w:rsid w:val="00014ACD"/>
    <w:rsid w:val="000175D2"/>
    <w:rsid w:val="00020071"/>
    <w:rsid w:val="00022B8D"/>
    <w:rsid w:val="00024042"/>
    <w:rsid w:val="00024BDA"/>
    <w:rsid w:val="00026A8A"/>
    <w:rsid w:val="000313F6"/>
    <w:rsid w:val="000339BA"/>
    <w:rsid w:val="00033ADD"/>
    <w:rsid w:val="000346DE"/>
    <w:rsid w:val="00041C2E"/>
    <w:rsid w:val="000422C4"/>
    <w:rsid w:val="00042500"/>
    <w:rsid w:val="00044F24"/>
    <w:rsid w:val="00045E60"/>
    <w:rsid w:val="00052159"/>
    <w:rsid w:val="00052982"/>
    <w:rsid w:val="0005523A"/>
    <w:rsid w:val="00055528"/>
    <w:rsid w:val="00063A81"/>
    <w:rsid w:val="00063AF5"/>
    <w:rsid w:val="00063C77"/>
    <w:rsid w:val="0006586C"/>
    <w:rsid w:val="000671F5"/>
    <w:rsid w:val="000703BD"/>
    <w:rsid w:val="00071711"/>
    <w:rsid w:val="00071A4C"/>
    <w:rsid w:val="00072664"/>
    <w:rsid w:val="000742C8"/>
    <w:rsid w:val="00084C9D"/>
    <w:rsid w:val="00085C8B"/>
    <w:rsid w:val="00087B9A"/>
    <w:rsid w:val="000901F3"/>
    <w:rsid w:val="00092B43"/>
    <w:rsid w:val="00096694"/>
    <w:rsid w:val="000A111A"/>
    <w:rsid w:val="000A1747"/>
    <w:rsid w:val="000A61B0"/>
    <w:rsid w:val="000A71F5"/>
    <w:rsid w:val="000B0787"/>
    <w:rsid w:val="000B3FEF"/>
    <w:rsid w:val="000B60B2"/>
    <w:rsid w:val="000C0249"/>
    <w:rsid w:val="000C21C7"/>
    <w:rsid w:val="000C36CC"/>
    <w:rsid w:val="000C3A95"/>
    <w:rsid w:val="000C5E1F"/>
    <w:rsid w:val="000C7067"/>
    <w:rsid w:val="000D0150"/>
    <w:rsid w:val="000D0B84"/>
    <w:rsid w:val="000D2C82"/>
    <w:rsid w:val="000D318B"/>
    <w:rsid w:val="000D3914"/>
    <w:rsid w:val="000D521F"/>
    <w:rsid w:val="000E2ACA"/>
    <w:rsid w:val="000E7405"/>
    <w:rsid w:val="000F04B9"/>
    <w:rsid w:val="000F55AA"/>
    <w:rsid w:val="00100582"/>
    <w:rsid w:val="001006AE"/>
    <w:rsid w:val="00101807"/>
    <w:rsid w:val="00103085"/>
    <w:rsid w:val="00106CC7"/>
    <w:rsid w:val="00106E0B"/>
    <w:rsid w:val="00107DFD"/>
    <w:rsid w:val="00111E51"/>
    <w:rsid w:val="00112449"/>
    <w:rsid w:val="001126F9"/>
    <w:rsid w:val="001136F8"/>
    <w:rsid w:val="00115D71"/>
    <w:rsid w:val="00115E84"/>
    <w:rsid w:val="00117BB4"/>
    <w:rsid w:val="00122613"/>
    <w:rsid w:val="00122E1D"/>
    <w:rsid w:val="00124113"/>
    <w:rsid w:val="00124837"/>
    <w:rsid w:val="001306C0"/>
    <w:rsid w:val="00140D46"/>
    <w:rsid w:val="00142824"/>
    <w:rsid w:val="0014387E"/>
    <w:rsid w:val="0014552E"/>
    <w:rsid w:val="00145CE2"/>
    <w:rsid w:val="00147A4A"/>
    <w:rsid w:val="00150424"/>
    <w:rsid w:val="001573BF"/>
    <w:rsid w:val="00160411"/>
    <w:rsid w:val="0016085E"/>
    <w:rsid w:val="001619DB"/>
    <w:rsid w:val="0016449F"/>
    <w:rsid w:val="00166581"/>
    <w:rsid w:val="0017766F"/>
    <w:rsid w:val="00177C0A"/>
    <w:rsid w:val="001824BF"/>
    <w:rsid w:val="00182691"/>
    <w:rsid w:val="00184F4A"/>
    <w:rsid w:val="00185039"/>
    <w:rsid w:val="00185C1E"/>
    <w:rsid w:val="00185D57"/>
    <w:rsid w:val="00187A42"/>
    <w:rsid w:val="00195251"/>
    <w:rsid w:val="00196054"/>
    <w:rsid w:val="001960E4"/>
    <w:rsid w:val="001A0F33"/>
    <w:rsid w:val="001A12BB"/>
    <w:rsid w:val="001A1E25"/>
    <w:rsid w:val="001A2375"/>
    <w:rsid w:val="001B0CEE"/>
    <w:rsid w:val="001B313F"/>
    <w:rsid w:val="001B45EE"/>
    <w:rsid w:val="001B60B4"/>
    <w:rsid w:val="001C009B"/>
    <w:rsid w:val="001C20EC"/>
    <w:rsid w:val="001C344B"/>
    <w:rsid w:val="001C5252"/>
    <w:rsid w:val="001D400E"/>
    <w:rsid w:val="001D53F0"/>
    <w:rsid w:val="001E06B2"/>
    <w:rsid w:val="001E0797"/>
    <w:rsid w:val="001E2524"/>
    <w:rsid w:val="001E2BBA"/>
    <w:rsid w:val="001E4B03"/>
    <w:rsid w:val="001E50EB"/>
    <w:rsid w:val="001E583F"/>
    <w:rsid w:val="001F259F"/>
    <w:rsid w:val="001F43CC"/>
    <w:rsid w:val="001F53EE"/>
    <w:rsid w:val="001F691A"/>
    <w:rsid w:val="001F7611"/>
    <w:rsid w:val="002003D1"/>
    <w:rsid w:val="00203445"/>
    <w:rsid w:val="00203884"/>
    <w:rsid w:val="00203E7D"/>
    <w:rsid w:val="00204A01"/>
    <w:rsid w:val="00206ED7"/>
    <w:rsid w:val="00207630"/>
    <w:rsid w:val="002118D0"/>
    <w:rsid w:val="00220128"/>
    <w:rsid w:val="00220780"/>
    <w:rsid w:val="00224115"/>
    <w:rsid w:val="00224CA2"/>
    <w:rsid w:val="00227F66"/>
    <w:rsid w:val="00233F7E"/>
    <w:rsid w:val="00234DE6"/>
    <w:rsid w:val="002359F6"/>
    <w:rsid w:val="002413EF"/>
    <w:rsid w:val="00242A17"/>
    <w:rsid w:val="00243248"/>
    <w:rsid w:val="002448D4"/>
    <w:rsid w:val="0024497A"/>
    <w:rsid w:val="002449A9"/>
    <w:rsid w:val="002456D7"/>
    <w:rsid w:val="002464DE"/>
    <w:rsid w:val="0024762F"/>
    <w:rsid w:val="0025047C"/>
    <w:rsid w:val="00252884"/>
    <w:rsid w:val="00254BE5"/>
    <w:rsid w:val="002559C0"/>
    <w:rsid w:val="002568D0"/>
    <w:rsid w:val="002612D6"/>
    <w:rsid w:val="00261BEC"/>
    <w:rsid w:val="00262128"/>
    <w:rsid w:val="002631B4"/>
    <w:rsid w:val="0026387F"/>
    <w:rsid w:val="002658C5"/>
    <w:rsid w:val="002739CB"/>
    <w:rsid w:val="00275226"/>
    <w:rsid w:val="002758DA"/>
    <w:rsid w:val="00282137"/>
    <w:rsid w:val="00290164"/>
    <w:rsid w:val="00292C11"/>
    <w:rsid w:val="00292F62"/>
    <w:rsid w:val="00296BCA"/>
    <w:rsid w:val="00296C4D"/>
    <w:rsid w:val="00296F00"/>
    <w:rsid w:val="002A06AA"/>
    <w:rsid w:val="002A13B6"/>
    <w:rsid w:val="002A2C04"/>
    <w:rsid w:val="002A4ABA"/>
    <w:rsid w:val="002A5F63"/>
    <w:rsid w:val="002A6861"/>
    <w:rsid w:val="002A7EC7"/>
    <w:rsid w:val="002B167B"/>
    <w:rsid w:val="002B2BA7"/>
    <w:rsid w:val="002B31D1"/>
    <w:rsid w:val="002B3B43"/>
    <w:rsid w:val="002B407D"/>
    <w:rsid w:val="002B6D0A"/>
    <w:rsid w:val="002B762F"/>
    <w:rsid w:val="002C10AD"/>
    <w:rsid w:val="002C118F"/>
    <w:rsid w:val="002C18F6"/>
    <w:rsid w:val="002C5415"/>
    <w:rsid w:val="002C55AF"/>
    <w:rsid w:val="002C64AC"/>
    <w:rsid w:val="002C7E83"/>
    <w:rsid w:val="002D3B25"/>
    <w:rsid w:val="002D42D9"/>
    <w:rsid w:val="002E1DA3"/>
    <w:rsid w:val="002E7428"/>
    <w:rsid w:val="002E7735"/>
    <w:rsid w:val="002E77B6"/>
    <w:rsid w:val="002F453D"/>
    <w:rsid w:val="00300AAD"/>
    <w:rsid w:val="0030302C"/>
    <w:rsid w:val="0030329F"/>
    <w:rsid w:val="00306771"/>
    <w:rsid w:val="00307302"/>
    <w:rsid w:val="00313AAB"/>
    <w:rsid w:val="003147DB"/>
    <w:rsid w:val="00314F17"/>
    <w:rsid w:val="0032012D"/>
    <w:rsid w:val="00321AAD"/>
    <w:rsid w:val="003244DD"/>
    <w:rsid w:val="00325045"/>
    <w:rsid w:val="003300C1"/>
    <w:rsid w:val="00331E11"/>
    <w:rsid w:val="00332201"/>
    <w:rsid w:val="00332D2B"/>
    <w:rsid w:val="00333413"/>
    <w:rsid w:val="00336A47"/>
    <w:rsid w:val="003414B6"/>
    <w:rsid w:val="0034168E"/>
    <w:rsid w:val="0034222F"/>
    <w:rsid w:val="00342D93"/>
    <w:rsid w:val="0034349F"/>
    <w:rsid w:val="00343EDF"/>
    <w:rsid w:val="003448A7"/>
    <w:rsid w:val="00346069"/>
    <w:rsid w:val="0035176C"/>
    <w:rsid w:val="00352055"/>
    <w:rsid w:val="00355959"/>
    <w:rsid w:val="00357ABD"/>
    <w:rsid w:val="0036112B"/>
    <w:rsid w:val="00365F50"/>
    <w:rsid w:val="003720E7"/>
    <w:rsid w:val="0037393F"/>
    <w:rsid w:val="00375954"/>
    <w:rsid w:val="003768DA"/>
    <w:rsid w:val="00377184"/>
    <w:rsid w:val="00380363"/>
    <w:rsid w:val="003825EF"/>
    <w:rsid w:val="003830D4"/>
    <w:rsid w:val="0038523F"/>
    <w:rsid w:val="003862C3"/>
    <w:rsid w:val="00390A3D"/>
    <w:rsid w:val="00391794"/>
    <w:rsid w:val="00394050"/>
    <w:rsid w:val="00396469"/>
    <w:rsid w:val="00396834"/>
    <w:rsid w:val="00397FDE"/>
    <w:rsid w:val="003A01CA"/>
    <w:rsid w:val="003A47AD"/>
    <w:rsid w:val="003A532B"/>
    <w:rsid w:val="003A6293"/>
    <w:rsid w:val="003A7FD0"/>
    <w:rsid w:val="003B0001"/>
    <w:rsid w:val="003B2D76"/>
    <w:rsid w:val="003B7AE1"/>
    <w:rsid w:val="003C1863"/>
    <w:rsid w:val="003C681F"/>
    <w:rsid w:val="003C6FE5"/>
    <w:rsid w:val="003D20FD"/>
    <w:rsid w:val="003D2C06"/>
    <w:rsid w:val="003D4695"/>
    <w:rsid w:val="003E2012"/>
    <w:rsid w:val="003E4124"/>
    <w:rsid w:val="003E43C9"/>
    <w:rsid w:val="003E43F1"/>
    <w:rsid w:val="003F3455"/>
    <w:rsid w:val="003F3F40"/>
    <w:rsid w:val="003F5147"/>
    <w:rsid w:val="003F78E4"/>
    <w:rsid w:val="004003D0"/>
    <w:rsid w:val="00400726"/>
    <w:rsid w:val="00401A38"/>
    <w:rsid w:val="00406C89"/>
    <w:rsid w:val="00411FFC"/>
    <w:rsid w:val="004157E6"/>
    <w:rsid w:val="00416E9D"/>
    <w:rsid w:val="00420087"/>
    <w:rsid w:val="00420BF0"/>
    <w:rsid w:val="00421761"/>
    <w:rsid w:val="00422736"/>
    <w:rsid w:val="00423FC4"/>
    <w:rsid w:val="00427A6C"/>
    <w:rsid w:val="00427C68"/>
    <w:rsid w:val="00431FFF"/>
    <w:rsid w:val="00434A32"/>
    <w:rsid w:val="00440540"/>
    <w:rsid w:val="00440DDC"/>
    <w:rsid w:val="00442000"/>
    <w:rsid w:val="004442D9"/>
    <w:rsid w:val="00450299"/>
    <w:rsid w:val="00451F34"/>
    <w:rsid w:val="0045220D"/>
    <w:rsid w:val="0045285E"/>
    <w:rsid w:val="0045520D"/>
    <w:rsid w:val="00461E8C"/>
    <w:rsid w:val="00461ED5"/>
    <w:rsid w:val="00464618"/>
    <w:rsid w:val="00465C2D"/>
    <w:rsid w:val="00465E93"/>
    <w:rsid w:val="00470F97"/>
    <w:rsid w:val="00472219"/>
    <w:rsid w:val="004744C5"/>
    <w:rsid w:val="00477057"/>
    <w:rsid w:val="00477AE9"/>
    <w:rsid w:val="00483DDF"/>
    <w:rsid w:val="004843D7"/>
    <w:rsid w:val="00485173"/>
    <w:rsid w:val="004852B4"/>
    <w:rsid w:val="00485883"/>
    <w:rsid w:val="00490A5F"/>
    <w:rsid w:val="00491286"/>
    <w:rsid w:val="00491B99"/>
    <w:rsid w:val="004920A4"/>
    <w:rsid w:val="00494E33"/>
    <w:rsid w:val="00495B9D"/>
    <w:rsid w:val="00495FA0"/>
    <w:rsid w:val="00495FCF"/>
    <w:rsid w:val="00496507"/>
    <w:rsid w:val="004A5269"/>
    <w:rsid w:val="004A5A65"/>
    <w:rsid w:val="004A5EEC"/>
    <w:rsid w:val="004A667A"/>
    <w:rsid w:val="004A6BD3"/>
    <w:rsid w:val="004A70AF"/>
    <w:rsid w:val="004B12B3"/>
    <w:rsid w:val="004B57A0"/>
    <w:rsid w:val="004C0AFB"/>
    <w:rsid w:val="004C2707"/>
    <w:rsid w:val="004C3764"/>
    <w:rsid w:val="004C3B35"/>
    <w:rsid w:val="004C3B4A"/>
    <w:rsid w:val="004C3E24"/>
    <w:rsid w:val="004C5C7B"/>
    <w:rsid w:val="004C623A"/>
    <w:rsid w:val="004D1B87"/>
    <w:rsid w:val="004D2A5F"/>
    <w:rsid w:val="004D367E"/>
    <w:rsid w:val="004D5486"/>
    <w:rsid w:val="004D62C6"/>
    <w:rsid w:val="004D648A"/>
    <w:rsid w:val="004E47EF"/>
    <w:rsid w:val="004E6411"/>
    <w:rsid w:val="004E73C1"/>
    <w:rsid w:val="004F0E4E"/>
    <w:rsid w:val="004F3B84"/>
    <w:rsid w:val="004F698F"/>
    <w:rsid w:val="00500130"/>
    <w:rsid w:val="0050028B"/>
    <w:rsid w:val="00500C07"/>
    <w:rsid w:val="0050370B"/>
    <w:rsid w:val="00510BD4"/>
    <w:rsid w:val="00510CFE"/>
    <w:rsid w:val="00510F09"/>
    <w:rsid w:val="0051289A"/>
    <w:rsid w:val="00515011"/>
    <w:rsid w:val="00517F99"/>
    <w:rsid w:val="00523A87"/>
    <w:rsid w:val="00524FFC"/>
    <w:rsid w:val="00533ED9"/>
    <w:rsid w:val="005404DC"/>
    <w:rsid w:val="005434B5"/>
    <w:rsid w:val="005439F4"/>
    <w:rsid w:val="0055310B"/>
    <w:rsid w:val="00553405"/>
    <w:rsid w:val="005535EA"/>
    <w:rsid w:val="00554FCB"/>
    <w:rsid w:val="00555BD3"/>
    <w:rsid w:val="005567DF"/>
    <w:rsid w:val="005604BE"/>
    <w:rsid w:val="005645FC"/>
    <w:rsid w:val="0056654C"/>
    <w:rsid w:val="00567BFC"/>
    <w:rsid w:val="00572FC1"/>
    <w:rsid w:val="00576AEE"/>
    <w:rsid w:val="005805CC"/>
    <w:rsid w:val="005821D9"/>
    <w:rsid w:val="00582E62"/>
    <w:rsid w:val="005832A6"/>
    <w:rsid w:val="00584371"/>
    <w:rsid w:val="005855C0"/>
    <w:rsid w:val="00585CE8"/>
    <w:rsid w:val="00586A84"/>
    <w:rsid w:val="00591F00"/>
    <w:rsid w:val="00593FE6"/>
    <w:rsid w:val="005953C6"/>
    <w:rsid w:val="00597C9E"/>
    <w:rsid w:val="00597F83"/>
    <w:rsid w:val="005A5704"/>
    <w:rsid w:val="005A6EA2"/>
    <w:rsid w:val="005A6FA2"/>
    <w:rsid w:val="005B3D71"/>
    <w:rsid w:val="005B445E"/>
    <w:rsid w:val="005B4A86"/>
    <w:rsid w:val="005B69A0"/>
    <w:rsid w:val="005C0D35"/>
    <w:rsid w:val="005C0D9E"/>
    <w:rsid w:val="005C1F55"/>
    <w:rsid w:val="005C32F6"/>
    <w:rsid w:val="005C37FA"/>
    <w:rsid w:val="005C5785"/>
    <w:rsid w:val="005C5A34"/>
    <w:rsid w:val="005C7807"/>
    <w:rsid w:val="005D1995"/>
    <w:rsid w:val="005D1D93"/>
    <w:rsid w:val="005D2C1B"/>
    <w:rsid w:val="005D6404"/>
    <w:rsid w:val="005D6D66"/>
    <w:rsid w:val="005E0BDD"/>
    <w:rsid w:val="005E1EBD"/>
    <w:rsid w:val="005E2FD4"/>
    <w:rsid w:val="005E4241"/>
    <w:rsid w:val="005E617E"/>
    <w:rsid w:val="005F01C4"/>
    <w:rsid w:val="005F0313"/>
    <w:rsid w:val="005F1785"/>
    <w:rsid w:val="005F1B6D"/>
    <w:rsid w:val="005F2435"/>
    <w:rsid w:val="005F2BEE"/>
    <w:rsid w:val="005F4158"/>
    <w:rsid w:val="005F42A3"/>
    <w:rsid w:val="00600141"/>
    <w:rsid w:val="00602F3B"/>
    <w:rsid w:val="00603D12"/>
    <w:rsid w:val="00604D0F"/>
    <w:rsid w:val="00614318"/>
    <w:rsid w:val="00614D05"/>
    <w:rsid w:val="00615191"/>
    <w:rsid w:val="0061546F"/>
    <w:rsid w:val="00615B94"/>
    <w:rsid w:val="00617F92"/>
    <w:rsid w:val="00621F8D"/>
    <w:rsid w:val="0062416C"/>
    <w:rsid w:val="00625714"/>
    <w:rsid w:val="00625BB5"/>
    <w:rsid w:val="00627DD9"/>
    <w:rsid w:val="00632090"/>
    <w:rsid w:val="00633884"/>
    <w:rsid w:val="00635759"/>
    <w:rsid w:val="00635B79"/>
    <w:rsid w:val="00640B7F"/>
    <w:rsid w:val="00641577"/>
    <w:rsid w:val="00641C85"/>
    <w:rsid w:val="0064284E"/>
    <w:rsid w:val="006437B3"/>
    <w:rsid w:val="00645FFC"/>
    <w:rsid w:val="00654825"/>
    <w:rsid w:val="00655794"/>
    <w:rsid w:val="006618A0"/>
    <w:rsid w:val="00662AFC"/>
    <w:rsid w:val="006651DF"/>
    <w:rsid w:val="00667150"/>
    <w:rsid w:val="00671ACD"/>
    <w:rsid w:val="00672301"/>
    <w:rsid w:val="00672856"/>
    <w:rsid w:val="00674534"/>
    <w:rsid w:val="006749B4"/>
    <w:rsid w:val="0067570D"/>
    <w:rsid w:val="0067639B"/>
    <w:rsid w:val="006770C7"/>
    <w:rsid w:val="00677409"/>
    <w:rsid w:val="00677B8F"/>
    <w:rsid w:val="00680C57"/>
    <w:rsid w:val="00681F38"/>
    <w:rsid w:val="006828EF"/>
    <w:rsid w:val="00684195"/>
    <w:rsid w:val="006844C4"/>
    <w:rsid w:val="00684628"/>
    <w:rsid w:val="00685194"/>
    <w:rsid w:val="00685DED"/>
    <w:rsid w:val="00686168"/>
    <w:rsid w:val="006862DE"/>
    <w:rsid w:val="00690F83"/>
    <w:rsid w:val="00693E32"/>
    <w:rsid w:val="0069608F"/>
    <w:rsid w:val="00697333"/>
    <w:rsid w:val="006A2374"/>
    <w:rsid w:val="006A2A5B"/>
    <w:rsid w:val="006A376E"/>
    <w:rsid w:val="006A53DD"/>
    <w:rsid w:val="006A56DA"/>
    <w:rsid w:val="006A5779"/>
    <w:rsid w:val="006A602C"/>
    <w:rsid w:val="006B03DA"/>
    <w:rsid w:val="006B2503"/>
    <w:rsid w:val="006B26B5"/>
    <w:rsid w:val="006B321A"/>
    <w:rsid w:val="006B57D9"/>
    <w:rsid w:val="006C35F1"/>
    <w:rsid w:val="006C4B4D"/>
    <w:rsid w:val="006D0327"/>
    <w:rsid w:val="006D41C8"/>
    <w:rsid w:val="006E109C"/>
    <w:rsid w:val="006E1A8A"/>
    <w:rsid w:val="006E27CB"/>
    <w:rsid w:val="006E3AB6"/>
    <w:rsid w:val="006E432D"/>
    <w:rsid w:val="006E44D4"/>
    <w:rsid w:val="006E670E"/>
    <w:rsid w:val="006F014F"/>
    <w:rsid w:val="006F4F49"/>
    <w:rsid w:val="006F5C02"/>
    <w:rsid w:val="006F6117"/>
    <w:rsid w:val="00700AA4"/>
    <w:rsid w:val="00700F1A"/>
    <w:rsid w:val="00703165"/>
    <w:rsid w:val="007067CD"/>
    <w:rsid w:val="00711D18"/>
    <w:rsid w:val="0071211D"/>
    <w:rsid w:val="007128E0"/>
    <w:rsid w:val="007129A6"/>
    <w:rsid w:val="00714C98"/>
    <w:rsid w:val="0071538D"/>
    <w:rsid w:val="00715E03"/>
    <w:rsid w:val="0072606F"/>
    <w:rsid w:val="00726448"/>
    <w:rsid w:val="00726974"/>
    <w:rsid w:val="0072786D"/>
    <w:rsid w:val="007320B7"/>
    <w:rsid w:val="00734320"/>
    <w:rsid w:val="00736159"/>
    <w:rsid w:val="00736824"/>
    <w:rsid w:val="007406DE"/>
    <w:rsid w:val="007419FE"/>
    <w:rsid w:val="00743517"/>
    <w:rsid w:val="00743E4F"/>
    <w:rsid w:val="00746F68"/>
    <w:rsid w:val="00752790"/>
    <w:rsid w:val="007531FE"/>
    <w:rsid w:val="00760BAE"/>
    <w:rsid w:val="00763173"/>
    <w:rsid w:val="0076434E"/>
    <w:rsid w:val="00764C0F"/>
    <w:rsid w:val="00764C20"/>
    <w:rsid w:val="0077655B"/>
    <w:rsid w:val="00777AAD"/>
    <w:rsid w:val="00777F45"/>
    <w:rsid w:val="00780409"/>
    <w:rsid w:val="00783B96"/>
    <w:rsid w:val="00783D4C"/>
    <w:rsid w:val="00792DFD"/>
    <w:rsid w:val="007930CE"/>
    <w:rsid w:val="00793E54"/>
    <w:rsid w:val="0079490A"/>
    <w:rsid w:val="00795821"/>
    <w:rsid w:val="00797FDE"/>
    <w:rsid w:val="007A4C50"/>
    <w:rsid w:val="007A734E"/>
    <w:rsid w:val="007A73AC"/>
    <w:rsid w:val="007A7A75"/>
    <w:rsid w:val="007B15B9"/>
    <w:rsid w:val="007B38A2"/>
    <w:rsid w:val="007B4AC8"/>
    <w:rsid w:val="007B5A25"/>
    <w:rsid w:val="007B64CF"/>
    <w:rsid w:val="007C2140"/>
    <w:rsid w:val="007C26A7"/>
    <w:rsid w:val="007D107F"/>
    <w:rsid w:val="007D2E11"/>
    <w:rsid w:val="007D4480"/>
    <w:rsid w:val="007D677A"/>
    <w:rsid w:val="007E0644"/>
    <w:rsid w:val="007E10B9"/>
    <w:rsid w:val="007E1671"/>
    <w:rsid w:val="007E1D8D"/>
    <w:rsid w:val="007F052F"/>
    <w:rsid w:val="007F3733"/>
    <w:rsid w:val="007F40EE"/>
    <w:rsid w:val="0080268A"/>
    <w:rsid w:val="00802A07"/>
    <w:rsid w:val="00806162"/>
    <w:rsid w:val="00806A22"/>
    <w:rsid w:val="008073D7"/>
    <w:rsid w:val="00813E49"/>
    <w:rsid w:val="0081483A"/>
    <w:rsid w:val="0081741F"/>
    <w:rsid w:val="00817E00"/>
    <w:rsid w:val="00820E68"/>
    <w:rsid w:val="00821677"/>
    <w:rsid w:val="0082424F"/>
    <w:rsid w:val="0082611A"/>
    <w:rsid w:val="00827E23"/>
    <w:rsid w:val="0083101C"/>
    <w:rsid w:val="0083340C"/>
    <w:rsid w:val="00833E29"/>
    <w:rsid w:val="00834DE1"/>
    <w:rsid w:val="00837242"/>
    <w:rsid w:val="00837B80"/>
    <w:rsid w:val="00837BB6"/>
    <w:rsid w:val="00843EF5"/>
    <w:rsid w:val="00846D62"/>
    <w:rsid w:val="008500B0"/>
    <w:rsid w:val="0085020F"/>
    <w:rsid w:val="00853308"/>
    <w:rsid w:val="00853D9A"/>
    <w:rsid w:val="0085528A"/>
    <w:rsid w:val="008553EE"/>
    <w:rsid w:val="008556E1"/>
    <w:rsid w:val="00857910"/>
    <w:rsid w:val="0086012E"/>
    <w:rsid w:val="0086029F"/>
    <w:rsid w:val="0086276C"/>
    <w:rsid w:val="008641A9"/>
    <w:rsid w:val="008645B3"/>
    <w:rsid w:val="008673CF"/>
    <w:rsid w:val="00867851"/>
    <w:rsid w:val="008713E6"/>
    <w:rsid w:val="00872A47"/>
    <w:rsid w:val="00872C5B"/>
    <w:rsid w:val="00874387"/>
    <w:rsid w:val="00875E7F"/>
    <w:rsid w:val="008764CF"/>
    <w:rsid w:val="008765EB"/>
    <w:rsid w:val="008832A5"/>
    <w:rsid w:val="008833F1"/>
    <w:rsid w:val="00884844"/>
    <w:rsid w:val="00884F5B"/>
    <w:rsid w:val="0088650A"/>
    <w:rsid w:val="00886BF8"/>
    <w:rsid w:val="00886F9A"/>
    <w:rsid w:val="0088739F"/>
    <w:rsid w:val="00890EDE"/>
    <w:rsid w:val="00891C9C"/>
    <w:rsid w:val="00891FFE"/>
    <w:rsid w:val="0089351C"/>
    <w:rsid w:val="00895076"/>
    <w:rsid w:val="008961BD"/>
    <w:rsid w:val="008977BF"/>
    <w:rsid w:val="008A0A43"/>
    <w:rsid w:val="008A1646"/>
    <w:rsid w:val="008A2137"/>
    <w:rsid w:val="008A2BF9"/>
    <w:rsid w:val="008A2DCE"/>
    <w:rsid w:val="008A3C13"/>
    <w:rsid w:val="008A3E46"/>
    <w:rsid w:val="008A5ABA"/>
    <w:rsid w:val="008B4C56"/>
    <w:rsid w:val="008B753D"/>
    <w:rsid w:val="008B7DD2"/>
    <w:rsid w:val="008C01D4"/>
    <w:rsid w:val="008C31A5"/>
    <w:rsid w:val="008C5C6C"/>
    <w:rsid w:val="008D2780"/>
    <w:rsid w:val="008D6A82"/>
    <w:rsid w:val="008D6EDE"/>
    <w:rsid w:val="008E002F"/>
    <w:rsid w:val="008E046D"/>
    <w:rsid w:val="008E060B"/>
    <w:rsid w:val="008E1815"/>
    <w:rsid w:val="008E2A87"/>
    <w:rsid w:val="008E4283"/>
    <w:rsid w:val="008E6011"/>
    <w:rsid w:val="008E6532"/>
    <w:rsid w:val="008F5010"/>
    <w:rsid w:val="009071A7"/>
    <w:rsid w:val="00911906"/>
    <w:rsid w:val="00912E23"/>
    <w:rsid w:val="009255A3"/>
    <w:rsid w:val="009314F2"/>
    <w:rsid w:val="00932214"/>
    <w:rsid w:val="00935AC2"/>
    <w:rsid w:val="00935E04"/>
    <w:rsid w:val="00936054"/>
    <w:rsid w:val="00941590"/>
    <w:rsid w:val="00942199"/>
    <w:rsid w:val="00942466"/>
    <w:rsid w:val="00946422"/>
    <w:rsid w:val="00946BD1"/>
    <w:rsid w:val="009471E6"/>
    <w:rsid w:val="00947B01"/>
    <w:rsid w:val="009509F1"/>
    <w:rsid w:val="00950EFE"/>
    <w:rsid w:val="009525B5"/>
    <w:rsid w:val="009551B1"/>
    <w:rsid w:val="00956DDB"/>
    <w:rsid w:val="0095750A"/>
    <w:rsid w:val="00960F45"/>
    <w:rsid w:val="009626E1"/>
    <w:rsid w:val="009632D4"/>
    <w:rsid w:val="00963F88"/>
    <w:rsid w:val="009716F5"/>
    <w:rsid w:val="00973A92"/>
    <w:rsid w:val="00974EF5"/>
    <w:rsid w:val="00975250"/>
    <w:rsid w:val="00975B65"/>
    <w:rsid w:val="00976E0E"/>
    <w:rsid w:val="0097782E"/>
    <w:rsid w:val="00980A59"/>
    <w:rsid w:val="00980E6E"/>
    <w:rsid w:val="009841D0"/>
    <w:rsid w:val="009854B7"/>
    <w:rsid w:val="00985E4A"/>
    <w:rsid w:val="009909B3"/>
    <w:rsid w:val="009909C4"/>
    <w:rsid w:val="0099682F"/>
    <w:rsid w:val="009A085E"/>
    <w:rsid w:val="009A46E4"/>
    <w:rsid w:val="009A4744"/>
    <w:rsid w:val="009A608C"/>
    <w:rsid w:val="009A6DD3"/>
    <w:rsid w:val="009A79CE"/>
    <w:rsid w:val="009A79D8"/>
    <w:rsid w:val="009B207F"/>
    <w:rsid w:val="009B4668"/>
    <w:rsid w:val="009B4F7F"/>
    <w:rsid w:val="009B61E1"/>
    <w:rsid w:val="009C22DC"/>
    <w:rsid w:val="009C2403"/>
    <w:rsid w:val="009C5C2A"/>
    <w:rsid w:val="009C5DE5"/>
    <w:rsid w:val="009C6FC3"/>
    <w:rsid w:val="009C7BCB"/>
    <w:rsid w:val="009D10C1"/>
    <w:rsid w:val="009D323A"/>
    <w:rsid w:val="009D37CA"/>
    <w:rsid w:val="009D4057"/>
    <w:rsid w:val="009E0D10"/>
    <w:rsid w:val="009E0ED4"/>
    <w:rsid w:val="009E1F62"/>
    <w:rsid w:val="009E677A"/>
    <w:rsid w:val="009E6D3F"/>
    <w:rsid w:val="009F19D2"/>
    <w:rsid w:val="009F2F41"/>
    <w:rsid w:val="009F39EE"/>
    <w:rsid w:val="009F42B0"/>
    <w:rsid w:val="009F4304"/>
    <w:rsid w:val="009F443B"/>
    <w:rsid w:val="009F6A0C"/>
    <w:rsid w:val="009F7112"/>
    <w:rsid w:val="00A0277C"/>
    <w:rsid w:val="00A03F09"/>
    <w:rsid w:val="00A040CD"/>
    <w:rsid w:val="00A05933"/>
    <w:rsid w:val="00A11B90"/>
    <w:rsid w:val="00A12313"/>
    <w:rsid w:val="00A12BC6"/>
    <w:rsid w:val="00A16FEB"/>
    <w:rsid w:val="00A21535"/>
    <w:rsid w:val="00A24364"/>
    <w:rsid w:val="00A26051"/>
    <w:rsid w:val="00A26BD0"/>
    <w:rsid w:val="00A30B3E"/>
    <w:rsid w:val="00A30B48"/>
    <w:rsid w:val="00A31CC0"/>
    <w:rsid w:val="00A348D7"/>
    <w:rsid w:val="00A35A8A"/>
    <w:rsid w:val="00A372B8"/>
    <w:rsid w:val="00A43CFB"/>
    <w:rsid w:val="00A4473C"/>
    <w:rsid w:val="00A46CBD"/>
    <w:rsid w:val="00A46CE0"/>
    <w:rsid w:val="00A53EC0"/>
    <w:rsid w:val="00A5562A"/>
    <w:rsid w:val="00A570B3"/>
    <w:rsid w:val="00A62DA8"/>
    <w:rsid w:val="00A63875"/>
    <w:rsid w:val="00A6463C"/>
    <w:rsid w:val="00A65A4F"/>
    <w:rsid w:val="00A7249B"/>
    <w:rsid w:val="00A73089"/>
    <w:rsid w:val="00A731CF"/>
    <w:rsid w:val="00A7453A"/>
    <w:rsid w:val="00A77283"/>
    <w:rsid w:val="00A80081"/>
    <w:rsid w:val="00A80585"/>
    <w:rsid w:val="00A833D0"/>
    <w:rsid w:val="00A83E26"/>
    <w:rsid w:val="00A8457A"/>
    <w:rsid w:val="00A967CA"/>
    <w:rsid w:val="00AA2AEA"/>
    <w:rsid w:val="00AA4AF3"/>
    <w:rsid w:val="00AA511A"/>
    <w:rsid w:val="00AA5403"/>
    <w:rsid w:val="00AB787C"/>
    <w:rsid w:val="00AC12DA"/>
    <w:rsid w:val="00AC4A71"/>
    <w:rsid w:val="00AC5F3F"/>
    <w:rsid w:val="00AD6FF1"/>
    <w:rsid w:val="00AE0F09"/>
    <w:rsid w:val="00AE2805"/>
    <w:rsid w:val="00AE2CDE"/>
    <w:rsid w:val="00AF103C"/>
    <w:rsid w:val="00AF200D"/>
    <w:rsid w:val="00AF37B4"/>
    <w:rsid w:val="00AF3FA8"/>
    <w:rsid w:val="00AF426E"/>
    <w:rsid w:val="00AF7497"/>
    <w:rsid w:val="00AF7A95"/>
    <w:rsid w:val="00B00084"/>
    <w:rsid w:val="00B02C90"/>
    <w:rsid w:val="00B034B2"/>
    <w:rsid w:val="00B0576D"/>
    <w:rsid w:val="00B059D1"/>
    <w:rsid w:val="00B07273"/>
    <w:rsid w:val="00B12260"/>
    <w:rsid w:val="00B132B3"/>
    <w:rsid w:val="00B17642"/>
    <w:rsid w:val="00B17C67"/>
    <w:rsid w:val="00B236DF"/>
    <w:rsid w:val="00B27CAE"/>
    <w:rsid w:val="00B27EC8"/>
    <w:rsid w:val="00B3139C"/>
    <w:rsid w:val="00B3246E"/>
    <w:rsid w:val="00B32BCE"/>
    <w:rsid w:val="00B4174F"/>
    <w:rsid w:val="00B4200C"/>
    <w:rsid w:val="00B4397D"/>
    <w:rsid w:val="00B443F9"/>
    <w:rsid w:val="00B44AD9"/>
    <w:rsid w:val="00B52260"/>
    <w:rsid w:val="00B538EC"/>
    <w:rsid w:val="00B53A72"/>
    <w:rsid w:val="00B5489C"/>
    <w:rsid w:val="00B60115"/>
    <w:rsid w:val="00B604CF"/>
    <w:rsid w:val="00B64318"/>
    <w:rsid w:val="00B651D3"/>
    <w:rsid w:val="00B65A7B"/>
    <w:rsid w:val="00B70703"/>
    <w:rsid w:val="00B710A9"/>
    <w:rsid w:val="00B72B37"/>
    <w:rsid w:val="00B73BC5"/>
    <w:rsid w:val="00B768C1"/>
    <w:rsid w:val="00B774B4"/>
    <w:rsid w:val="00B90E5E"/>
    <w:rsid w:val="00B9395C"/>
    <w:rsid w:val="00B971A0"/>
    <w:rsid w:val="00B974EC"/>
    <w:rsid w:val="00BA0D95"/>
    <w:rsid w:val="00BA1216"/>
    <w:rsid w:val="00BA3F75"/>
    <w:rsid w:val="00BA50BB"/>
    <w:rsid w:val="00BA6203"/>
    <w:rsid w:val="00BB05E0"/>
    <w:rsid w:val="00BB0E4D"/>
    <w:rsid w:val="00BB37FB"/>
    <w:rsid w:val="00BB539F"/>
    <w:rsid w:val="00BB6992"/>
    <w:rsid w:val="00BC0131"/>
    <w:rsid w:val="00BC0860"/>
    <w:rsid w:val="00BC57EB"/>
    <w:rsid w:val="00BC6CD5"/>
    <w:rsid w:val="00BD0519"/>
    <w:rsid w:val="00BD151A"/>
    <w:rsid w:val="00BD1F15"/>
    <w:rsid w:val="00BE02A1"/>
    <w:rsid w:val="00BE18AB"/>
    <w:rsid w:val="00BE7FED"/>
    <w:rsid w:val="00BF0D1A"/>
    <w:rsid w:val="00BF1F64"/>
    <w:rsid w:val="00BF3B49"/>
    <w:rsid w:val="00BF46C3"/>
    <w:rsid w:val="00BF50B8"/>
    <w:rsid w:val="00BF792C"/>
    <w:rsid w:val="00C01212"/>
    <w:rsid w:val="00C02E29"/>
    <w:rsid w:val="00C11200"/>
    <w:rsid w:val="00C112E2"/>
    <w:rsid w:val="00C12410"/>
    <w:rsid w:val="00C140DC"/>
    <w:rsid w:val="00C22C6A"/>
    <w:rsid w:val="00C2356E"/>
    <w:rsid w:val="00C2677D"/>
    <w:rsid w:val="00C27B2A"/>
    <w:rsid w:val="00C302EC"/>
    <w:rsid w:val="00C338F8"/>
    <w:rsid w:val="00C33C0F"/>
    <w:rsid w:val="00C34055"/>
    <w:rsid w:val="00C354FF"/>
    <w:rsid w:val="00C44D20"/>
    <w:rsid w:val="00C4637B"/>
    <w:rsid w:val="00C4712C"/>
    <w:rsid w:val="00C50F08"/>
    <w:rsid w:val="00C515BA"/>
    <w:rsid w:val="00C53612"/>
    <w:rsid w:val="00C54B60"/>
    <w:rsid w:val="00C54B66"/>
    <w:rsid w:val="00C554EF"/>
    <w:rsid w:val="00C5626A"/>
    <w:rsid w:val="00C572C2"/>
    <w:rsid w:val="00C66A45"/>
    <w:rsid w:val="00C67DC0"/>
    <w:rsid w:val="00C722CC"/>
    <w:rsid w:val="00C72330"/>
    <w:rsid w:val="00C73097"/>
    <w:rsid w:val="00C74108"/>
    <w:rsid w:val="00C74C15"/>
    <w:rsid w:val="00C77ED0"/>
    <w:rsid w:val="00C81081"/>
    <w:rsid w:val="00C83A7C"/>
    <w:rsid w:val="00C85CF3"/>
    <w:rsid w:val="00C9189F"/>
    <w:rsid w:val="00C92667"/>
    <w:rsid w:val="00C9662E"/>
    <w:rsid w:val="00CA5089"/>
    <w:rsid w:val="00CB000E"/>
    <w:rsid w:val="00CB118C"/>
    <w:rsid w:val="00CB1D48"/>
    <w:rsid w:val="00CB315E"/>
    <w:rsid w:val="00CB46B0"/>
    <w:rsid w:val="00CC1392"/>
    <w:rsid w:val="00CD052C"/>
    <w:rsid w:val="00CD3B20"/>
    <w:rsid w:val="00CD4C0C"/>
    <w:rsid w:val="00CE0664"/>
    <w:rsid w:val="00CE0A45"/>
    <w:rsid w:val="00CE2C4D"/>
    <w:rsid w:val="00CE6AEE"/>
    <w:rsid w:val="00CE7971"/>
    <w:rsid w:val="00CF2289"/>
    <w:rsid w:val="00CF69C3"/>
    <w:rsid w:val="00D01171"/>
    <w:rsid w:val="00D06DA9"/>
    <w:rsid w:val="00D07B11"/>
    <w:rsid w:val="00D106F3"/>
    <w:rsid w:val="00D12553"/>
    <w:rsid w:val="00D1460D"/>
    <w:rsid w:val="00D15474"/>
    <w:rsid w:val="00D16B19"/>
    <w:rsid w:val="00D17C5A"/>
    <w:rsid w:val="00D20B56"/>
    <w:rsid w:val="00D23159"/>
    <w:rsid w:val="00D276BF"/>
    <w:rsid w:val="00D27D1D"/>
    <w:rsid w:val="00D31FF4"/>
    <w:rsid w:val="00D34109"/>
    <w:rsid w:val="00D353A0"/>
    <w:rsid w:val="00D412C9"/>
    <w:rsid w:val="00D447D7"/>
    <w:rsid w:val="00D45942"/>
    <w:rsid w:val="00D475D2"/>
    <w:rsid w:val="00D52EFD"/>
    <w:rsid w:val="00D53560"/>
    <w:rsid w:val="00D53CE3"/>
    <w:rsid w:val="00D54647"/>
    <w:rsid w:val="00D56FDD"/>
    <w:rsid w:val="00D57CF6"/>
    <w:rsid w:val="00D61BED"/>
    <w:rsid w:val="00D63CD8"/>
    <w:rsid w:val="00D64B28"/>
    <w:rsid w:val="00D64D66"/>
    <w:rsid w:val="00D65E16"/>
    <w:rsid w:val="00D67683"/>
    <w:rsid w:val="00D702B6"/>
    <w:rsid w:val="00D70E38"/>
    <w:rsid w:val="00D74865"/>
    <w:rsid w:val="00D75529"/>
    <w:rsid w:val="00D80267"/>
    <w:rsid w:val="00D81062"/>
    <w:rsid w:val="00D834EF"/>
    <w:rsid w:val="00D85460"/>
    <w:rsid w:val="00D86471"/>
    <w:rsid w:val="00D91833"/>
    <w:rsid w:val="00D92365"/>
    <w:rsid w:val="00D925E6"/>
    <w:rsid w:val="00DA0DAB"/>
    <w:rsid w:val="00DA118D"/>
    <w:rsid w:val="00DA1408"/>
    <w:rsid w:val="00DA2971"/>
    <w:rsid w:val="00DA4F24"/>
    <w:rsid w:val="00DA63CC"/>
    <w:rsid w:val="00DA7169"/>
    <w:rsid w:val="00DB1D96"/>
    <w:rsid w:val="00DB2011"/>
    <w:rsid w:val="00DB2AF0"/>
    <w:rsid w:val="00DB4451"/>
    <w:rsid w:val="00DB5802"/>
    <w:rsid w:val="00DB7EDE"/>
    <w:rsid w:val="00DC007A"/>
    <w:rsid w:val="00DC497D"/>
    <w:rsid w:val="00DD077C"/>
    <w:rsid w:val="00DD4968"/>
    <w:rsid w:val="00DD7FA3"/>
    <w:rsid w:val="00DE0AED"/>
    <w:rsid w:val="00DE1FD6"/>
    <w:rsid w:val="00DE2E50"/>
    <w:rsid w:val="00DE31DE"/>
    <w:rsid w:val="00DE64CD"/>
    <w:rsid w:val="00DE7CB7"/>
    <w:rsid w:val="00DE7D0C"/>
    <w:rsid w:val="00DF19F9"/>
    <w:rsid w:val="00DF3F9C"/>
    <w:rsid w:val="00DF4972"/>
    <w:rsid w:val="00DF4AC4"/>
    <w:rsid w:val="00DF7E5D"/>
    <w:rsid w:val="00E00668"/>
    <w:rsid w:val="00E018DE"/>
    <w:rsid w:val="00E03A96"/>
    <w:rsid w:val="00E04351"/>
    <w:rsid w:val="00E0796D"/>
    <w:rsid w:val="00E108C3"/>
    <w:rsid w:val="00E11357"/>
    <w:rsid w:val="00E14A0C"/>
    <w:rsid w:val="00E166DF"/>
    <w:rsid w:val="00E22EE4"/>
    <w:rsid w:val="00E23501"/>
    <w:rsid w:val="00E2714B"/>
    <w:rsid w:val="00E30B40"/>
    <w:rsid w:val="00E32B38"/>
    <w:rsid w:val="00E3485A"/>
    <w:rsid w:val="00E34CB1"/>
    <w:rsid w:val="00E35950"/>
    <w:rsid w:val="00E44A59"/>
    <w:rsid w:val="00E47EFB"/>
    <w:rsid w:val="00E50064"/>
    <w:rsid w:val="00E501DB"/>
    <w:rsid w:val="00E50A70"/>
    <w:rsid w:val="00E50EFD"/>
    <w:rsid w:val="00E52788"/>
    <w:rsid w:val="00E52827"/>
    <w:rsid w:val="00E53649"/>
    <w:rsid w:val="00E53784"/>
    <w:rsid w:val="00E540AE"/>
    <w:rsid w:val="00E54157"/>
    <w:rsid w:val="00E542EE"/>
    <w:rsid w:val="00E5445D"/>
    <w:rsid w:val="00E545F8"/>
    <w:rsid w:val="00E60D43"/>
    <w:rsid w:val="00E61EDF"/>
    <w:rsid w:val="00E62C26"/>
    <w:rsid w:val="00E66218"/>
    <w:rsid w:val="00E66FA8"/>
    <w:rsid w:val="00E730CA"/>
    <w:rsid w:val="00E734F9"/>
    <w:rsid w:val="00E73EE9"/>
    <w:rsid w:val="00E75FA2"/>
    <w:rsid w:val="00E810D0"/>
    <w:rsid w:val="00E83EC8"/>
    <w:rsid w:val="00E859C8"/>
    <w:rsid w:val="00E861CB"/>
    <w:rsid w:val="00E90C19"/>
    <w:rsid w:val="00E91C7C"/>
    <w:rsid w:val="00E91F17"/>
    <w:rsid w:val="00E94158"/>
    <w:rsid w:val="00E94960"/>
    <w:rsid w:val="00E95217"/>
    <w:rsid w:val="00EA045C"/>
    <w:rsid w:val="00EA2E7E"/>
    <w:rsid w:val="00EA3B8E"/>
    <w:rsid w:val="00EA4D9E"/>
    <w:rsid w:val="00EA5F71"/>
    <w:rsid w:val="00EA629E"/>
    <w:rsid w:val="00EA6974"/>
    <w:rsid w:val="00EA7A7C"/>
    <w:rsid w:val="00EB6577"/>
    <w:rsid w:val="00EC0EE2"/>
    <w:rsid w:val="00EC1060"/>
    <w:rsid w:val="00EC10E5"/>
    <w:rsid w:val="00EC2B70"/>
    <w:rsid w:val="00EC3756"/>
    <w:rsid w:val="00EC7FAF"/>
    <w:rsid w:val="00ED0B59"/>
    <w:rsid w:val="00ED0E8B"/>
    <w:rsid w:val="00ED19A1"/>
    <w:rsid w:val="00ED2934"/>
    <w:rsid w:val="00ED65F3"/>
    <w:rsid w:val="00ED77BB"/>
    <w:rsid w:val="00EE3E7C"/>
    <w:rsid w:val="00EE73F3"/>
    <w:rsid w:val="00EF2398"/>
    <w:rsid w:val="00EF7237"/>
    <w:rsid w:val="00F02949"/>
    <w:rsid w:val="00F036AD"/>
    <w:rsid w:val="00F03858"/>
    <w:rsid w:val="00F04A6E"/>
    <w:rsid w:val="00F04C3D"/>
    <w:rsid w:val="00F05283"/>
    <w:rsid w:val="00F05BC9"/>
    <w:rsid w:val="00F079AC"/>
    <w:rsid w:val="00F12BD1"/>
    <w:rsid w:val="00F1479F"/>
    <w:rsid w:val="00F16BB9"/>
    <w:rsid w:val="00F16EE1"/>
    <w:rsid w:val="00F17621"/>
    <w:rsid w:val="00F21105"/>
    <w:rsid w:val="00F21875"/>
    <w:rsid w:val="00F22DFD"/>
    <w:rsid w:val="00F24BFA"/>
    <w:rsid w:val="00F250A3"/>
    <w:rsid w:val="00F266D0"/>
    <w:rsid w:val="00F3062F"/>
    <w:rsid w:val="00F30817"/>
    <w:rsid w:val="00F31A7E"/>
    <w:rsid w:val="00F35C4D"/>
    <w:rsid w:val="00F36EE3"/>
    <w:rsid w:val="00F40DD1"/>
    <w:rsid w:val="00F43119"/>
    <w:rsid w:val="00F456D4"/>
    <w:rsid w:val="00F47564"/>
    <w:rsid w:val="00F47D6F"/>
    <w:rsid w:val="00F52344"/>
    <w:rsid w:val="00F53483"/>
    <w:rsid w:val="00F54367"/>
    <w:rsid w:val="00F549D6"/>
    <w:rsid w:val="00F5552E"/>
    <w:rsid w:val="00F57A52"/>
    <w:rsid w:val="00F60A98"/>
    <w:rsid w:val="00F650C5"/>
    <w:rsid w:val="00F712A4"/>
    <w:rsid w:val="00F734A5"/>
    <w:rsid w:val="00F73A99"/>
    <w:rsid w:val="00F7615A"/>
    <w:rsid w:val="00F77A47"/>
    <w:rsid w:val="00F83DA0"/>
    <w:rsid w:val="00F83FBF"/>
    <w:rsid w:val="00F864B9"/>
    <w:rsid w:val="00F923D2"/>
    <w:rsid w:val="00F94450"/>
    <w:rsid w:val="00FA12F5"/>
    <w:rsid w:val="00FA21E6"/>
    <w:rsid w:val="00FA439E"/>
    <w:rsid w:val="00FA7F8E"/>
    <w:rsid w:val="00FB07E8"/>
    <w:rsid w:val="00FB0B4A"/>
    <w:rsid w:val="00FB28A9"/>
    <w:rsid w:val="00FB33F0"/>
    <w:rsid w:val="00FB5D10"/>
    <w:rsid w:val="00FB69C4"/>
    <w:rsid w:val="00FB6B4B"/>
    <w:rsid w:val="00FC385E"/>
    <w:rsid w:val="00FC3A5B"/>
    <w:rsid w:val="00FC47FD"/>
    <w:rsid w:val="00FC5D5D"/>
    <w:rsid w:val="00FD29D9"/>
    <w:rsid w:val="00FD5D0A"/>
    <w:rsid w:val="00FD7CFD"/>
    <w:rsid w:val="00FE0E48"/>
    <w:rsid w:val="00FE12DC"/>
    <w:rsid w:val="00FE1A9B"/>
    <w:rsid w:val="00FE3E49"/>
    <w:rsid w:val="00FE3EDD"/>
    <w:rsid w:val="00FE430D"/>
    <w:rsid w:val="00FE600A"/>
    <w:rsid w:val="00FF129B"/>
    <w:rsid w:val="00FF722C"/>
    <w:rsid w:val="00FF756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F6B42CE"/>
  <w15:docId w15:val="{FA83C275-467C-4FB8-A5C2-6DE982872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MT" w:eastAsia="Arial MT" w:hAnsi="Arial MT" w:cs="Arial MT"/>
        <w:sz w:val="22"/>
        <w:szCs w:val="22"/>
        <w:lang w:val="pt-PT"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67CA"/>
  </w:style>
  <w:style w:type="paragraph" w:styleId="Ttulo1">
    <w:name w:val="heading 1"/>
    <w:basedOn w:val="Normal"/>
    <w:link w:val="Ttulo1Char"/>
    <w:uiPriority w:val="9"/>
    <w:qFormat/>
    <w:rsid w:val="001A12BB"/>
    <w:pPr>
      <w:ind w:left="1110"/>
      <w:outlineLvl w:val="0"/>
    </w:pPr>
    <w:rPr>
      <w:rFonts w:ascii="Arial" w:eastAsia="Arial" w:hAnsi="Arial" w:cs="Arial"/>
      <w:b/>
      <w:bCs/>
    </w:rPr>
  </w:style>
  <w:style w:type="paragraph" w:styleId="Ttulo2">
    <w:name w:val="heading 2"/>
    <w:basedOn w:val="Normal"/>
    <w:next w:val="Normal"/>
    <w:link w:val="Ttulo2Char"/>
    <w:unhideWhenUsed/>
    <w:qFormat/>
    <w:rsid w:val="00691A3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1"/>
    <w:next w:val="Normal1"/>
    <w:link w:val="Ttulo3Char"/>
    <w:qFormat/>
    <w:rsid w:val="001A12BB"/>
    <w:pPr>
      <w:keepNext/>
      <w:keepLines/>
      <w:spacing w:before="280" w:after="80"/>
      <w:outlineLvl w:val="2"/>
    </w:pPr>
    <w:rPr>
      <w:b/>
      <w:sz w:val="28"/>
      <w:szCs w:val="28"/>
    </w:rPr>
  </w:style>
  <w:style w:type="paragraph" w:styleId="Ttulo4">
    <w:name w:val="heading 4"/>
    <w:basedOn w:val="Normal1"/>
    <w:next w:val="Normal1"/>
    <w:link w:val="Ttulo4Char"/>
    <w:qFormat/>
    <w:rsid w:val="001A12BB"/>
    <w:pPr>
      <w:keepNext/>
      <w:keepLines/>
      <w:spacing w:before="240" w:after="40"/>
      <w:outlineLvl w:val="3"/>
    </w:pPr>
    <w:rPr>
      <w:b/>
      <w:sz w:val="24"/>
      <w:szCs w:val="24"/>
    </w:rPr>
  </w:style>
  <w:style w:type="paragraph" w:styleId="Ttulo5">
    <w:name w:val="heading 5"/>
    <w:basedOn w:val="Normal1"/>
    <w:next w:val="Normal1"/>
    <w:link w:val="Ttulo5Char"/>
    <w:qFormat/>
    <w:rsid w:val="001A12BB"/>
    <w:pPr>
      <w:keepNext/>
      <w:keepLines/>
      <w:spacing w:before="220" w:after="40"/>
      <w:outlineLvl w:val="4"/>
    </w:pPr>
    <w:rPr>
      <w:b/>
    </w:rPr>
  </w:style>
  <w:style w:type="paragraph" w:styleId="Ttulo6">
    <w:name w:val="heading 6"/>
    <w:basedOn w:val="Normal1"/>
    <w:next w:val="Normal1"/>
    <w:link w:val="Ttulo6Char"/>
    <w:qFormat/>
    <w:rsid w:val="001A12BB"/>
    <w:pPr>
      <w:keepNext/>
      <w:keepLines/>
      <w:spacing w:before="200" w:after="40"/>
      <w:outlineLvl w:val="5"/>
    </w:pPr>
    <w:rPr>
      <w:b/>
      <w:sz w:val="20"/>
      <w:szCs w:val="20"/>
    </w:rPr>
  </w:style>
  <w:style w:type="paragraph" w:styleId="Ttulo7">
    <w:name w:val="heading 7"/>
    <w:basedOn w:val="Normal"/>
    <w:next w:val="Normal"/>
    <w:link w:val="Ttulo7Char"/>
    <w:qFormat/>
    <w:rsid w:val="004F0E4E"/>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4F0E4E"/>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4F0E4E"/>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1A12BB"/>
  </w:style>
  <w:style w:type="table" w:customStyle="1" w:styleId="TableNormal">
    <w:name w:val="Table Normal"/>
    <w:rsid w:val="001A12BB"/>
    <w:tblPr>
      <w:tblCellMar>
        <w:top w:w="0" w:type="dxa"/>
        <w:left w:w="0" w:type="dxa"/>
        <w:bottom w:w="0" w:type="dxa"/>
        <w:right w:w="0" w:type="dxa"/>
      </w:tblCellMar>
    </w:tblPr>
  </w:style>
  <w:style w:type="paragraph" w:styleId="Ttulo">
    <w:name w:val="Title"/>
    <w:basedOn w:val="Normal1"/>
    <w:next w:val="Normal1"/>
    <w:link w:val="TtuloChar"/>
    <w:qFormat/>
    <w:rsid w:val="001A12BB"/>
    <w:pPr>
      <w:keepNext/>
      <w:keepLines/>
      <w:spacing w:before="480" w:after="120"/>
    </w:pPr>
    <w:rPr>
      <w:b/>
      <w:sz w:val="72"/>
      <w:szCs w:val="72"/>
    </w:rPr>
  </w:style>
  <w:style w:type="table" w:customStyle="1" w:styleId="TableNormal0">
    <w:name w:val="Table Normal"/>
    <w:uiPriority w:val="2"/>
    <w:unhideWhenUsed/>
    <w:qFormat/>
    <w:rsid w:val="001A12BB"/>
    <w:tblPr>
      <w:tblInd w:w="0" w:type="dxa"/>
      <w:tblCellMar>
        <w:top w:w="0" w:type="dxa"/>
        <w:left w:w="0" w:type="dxa"/>
        <w:bottom w:w="0" w:type="dxa"/>
        <w:right w:w="0" w:type="dxa"/>
      </w:tblCellMar>
    </w:tblPr>
  </w:style>
  <w:style w:type="paragraph" w:styleId="Corpodetexto">
    <w:name w:val="Body Text"/>
    <w:basedOn w:val="Normal"/>
    <w:link w:val="CorpodetextoChar"/>
    <w:qFormat/>
    <w:rsid w:val="001A12BB"/>
    <w:pPr>
      <w:ind w:left="685" w:hanging="284"/>
      <w:jc w:val="both"/>
    </w:p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1A12BB"/>
    <w:pPr>
      <w:ind w:left="685" w:hanging="284"/>
      <w:jc w:val="both"/>
    </w:pPr>
  </w:style>
  <w:style w:type="paragraph" w:customStyle="1" w:styleId="TableParagraph">
    <w:name w:val="Table Paragraph"/>
    <w:basedOn w:val="Normal"/>
    <w:uiPriority w:val="1"/>
    <w:qFormat/>
    <w:rsid w:val="001A12BB"/>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iPriority w:val="99"/>
    <w:unhideWhenUsed/>
    <w:rsid w:val="0021288D"/>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uiPriority w:val="99"/>
    <w:qFormat/>
    <w:rsid w:val="0021288D"/>
    <w:rPr>
      <w:rFonts w:ascii="Arial MT" w:eastAsia="Arial MT" w:hAnsi="Arial MT" w:cs="Arial MT"/>
      <w:lang w:val="pt-PT"/>
    </w:rPr>
  </w:style>
  <w:style w:type="paragraph" w:styleId="Rodap">
    <w:name w:val="footer"/>
    <w:basedOn w:val="Normal"/>
    <w:link w:val="RodapChar"/>
    <w:uiPriority w:val="99"/>
    <w:unhideWhenUsed/>
    <w:rsid w:val="0021288D"/>
    <w:pPr>
      <w:tabs>
        <w:tab w:val="center" w:pos="4252"/>
        <w:tab w:val="right" w:pos="8504"/>
      </w:tabs>
    </w:pPr>
  </w:style>
  <w:style w:type="character" w:customStyle="1" w:styleId="RodapChar">
    <w:name w:val="Rodapé Char"/>
    <w:basedOn w:val="Fontepargpadro"/>
    <w:link w:val="Rodap"/>
    <w:uiPriority w:val="99"/>
    <w:rsid w:val="0021288D"/>
    <w:rPr>
      <w:rFonts w:ascii="Arial MT" w:eastAsia="Arial MT" w:hAnsi="Arial MT" w:cs="Arial MT"/>
      <w:lang w:val="pt-PT"/>
    </w:rPr>
  </w:style>
  <w:style w:type="character" w:styleId="Refdecomentrio">
    <w:name w:val="annotation reference"/>
    <w:basedOn w:val="Fontepargpadro"/>
    <w:unhideWhenUsed/>
    <w:qFormat/>
    <w:rsid w:val="00BD3DBE"/>
    <w:rPr>
      <w:sz w:val="16"/>
      <w:szCs w:val="16"/>
    </w:rPr>
  </w:style>
  <w:style w:type="paragraph" w:styleId="Textodecomentrio">
    <w:name w:val="annotation text"/>
    <w:basedOn w:val="Normal"/>
    <w:link w:val="TextodecomentrioChar"/>
    <w:uiPriority w:val="99"/>
    <w:unhideWhenUsed/>
    <w:qFormat/>
    <w:rsid w:val="00BD3DBE"/>
    <w:rPr>
      <w:sz w:val="20"/>
      <w:szCs w:val="20"/>
    </w:rPr>
  </w:style>
  <w:style w:type="character" w:customStyle="1" w:styleId="TextodecomentrioChar">
    <w:name w:val="Texto de comentário Char"/>
    <w:basedOn w:val="Fontepargpadro"/>
    <w:link w:val="Textodecomentrio"/>
    <w:uiPriority w:val="99"/>
    <w:qFormat/>
    <w:rsid w:val="00BD3DBE"/>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D3DBE"/>
    <w:rPr>
      <w:b/>
      <w:bCs/>
    </w:rPr>
  </w:style>
  <w:style w:type="character" w:customStyle="1" w:styleId="AssuntodocomentrioChar">
    <w:name w:val="Assunto do comentário Char"/>
    <w:basedOn w:val="TextodecomentrioChar"/>
    <w:link w:val="Assuntodocomentrio"/>
    <w:uiPriority w:val="99"/>
    <w:semiHidden/>
    <w:rsid w:val="00BD3DBE"/>
    <w:rPr>
      <w:rFonts w:ascii="Arial MT" w:eastAsia="Arial MT" w:hAnsi="Arial MT" w:cs="Arial MT"/>
      <w:b/>
      <w:bCs/>
      <w:sz w:val="20"/>
      <w:szCs w:val="20"/>
      <w:lang w:val="pt-PT"/>
    </w:rPr>
  </w:style>
  <w:style w:type="paragraph" w:styleId="Textodebalo">
    <w:name w:val="Balloon Text"/>
    <w:basedOn w:val="Normal"/>
    <w:link w:val="TextodebaloChar"/>
    <w:unhideWhenUsed/>
    <w:rsid w:val="00EA0009"/>
    <w:rPr>
      <w:rFonts w:ascii="Segoe UI" w:hAnsi="Segoe UI" w:cs="Segoe UI"/>
      <w:sz w:val="18"/>
      <w:szCs w:val="18"/>
    </w:rPr>
  </w:style>
  <w:style w:type="character" w:customStyle="1" w:styleId="TextodebaloChar">
    <w:name w:val="Texto de balão Char"/>
    <w:basedOn w:val="Fontepargpadro"/>
    <w:link w:val="Textodebalo"/>
    <w:rsid w:val="00EA0009"/>
    <w:rPr>
      <w:rFonts w:ascii="Segoe UI" w:eastAsia="Arial MT" w:hAnsi="Segoe UI" w:cs="Segoe UI"/>
      <w:sz w:val="18"/>
      <w:szCs w:val="18"/>
      <w:lang w:val="pt-PT"/>
    </w:rPr>
  </w:style>
  <w:style w:type="table" w:styleId="Tabelacomgrade">
    <w:name w:val="Table Grid"/>
    <w:basedOn w:val="Tabelanormal"/>
    <w:uiPriority w:val="39"/>
    <w:rsid w:val="00F45BAE"/>
    <w:pPr>
      <w:widowControl/>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F45BAE"/>
    <w:rPr>
      <w:color w:val="0000FF" w:themeColor="hyperlink"/>
      <w:u w:val="single"/>
    </w:rPr>
  </w:style>
  <w:style w:type="character" w:customStyle="1" w:styleId="Ttulo2Char">
    <w:name w:val="Título 2 Char"/>
    <w:basedOn w:val="Fontepargpadro"/>
    <w:link w:val="Ttulo2"/>
    <w:rsid w:val="00691A36"/>
    <w:rPr>
      <w:rFonts w:asciiTheme="majorHAnsi" w:eastAsiaTheme="majorEastAsia" w:hAnsiTheme="majorHAnsi" w:cstheme="majorBidi"/>
      <w:color w:val="365F91" w:themeColor="accent1" w:themeShade="BF"/>
      <w:sz w:val="26"/>
      <w:szCs w:val="26"/>
      <w:lang w:val="pt-PT"/>
    </w:rPr>
  </w:style>
  <w:style w:type="paragraph" w:styleId="NormalWeb">
    <w:name w:val="Normal (Web)"/>
    <w:aliases w:val=" Char,Char Char Char Char Char Char"/>
    <w:basedOn w:val="Normal"/>
    <w:uiPriority w:val="99"/>
    <w:unhideWhenUsed/>
    <w:qFormat/>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1A12BB"/>
    <w:pPr>
      <w:keepNext/>
      <w:keepLines/>
      <w:spacing w:before="360" w:after="80"/>
    </w:pPr>
    <w:rPr>
      <w:rFonts w:ascii="Georgia" w:eastAsia="Georgia" w:hAnsi="Georgia" w:cs="Georgia"/>
      <w:i/>
      <w:color w:val="666666"/>
      <w:sz w:val="48"/>
      <w:szCs w:val="48"/>
    </w:rPr>
  </w:style>
  <w:style w:type="table" w:customStyle="1" w:styleId="a">
    <w:basedOn w:val="TableNormal0"/>
    <w:rsid w:val="001A12BB"/>
    <w:pPr>
      <w:widowControl/>
    </w:pPr>
    <w:tblPr>
      <w:tblStyleRowBandSize w:val="1"/>
      <w:tblStyleColBandSize w:val="1"/>
      <w:tblCellMar>
        <w:left w:w="108" w:type="dxa"/>
        <w:right w:w="108" w:type="dxa"/>
      </w:tblCellMar>
    </w:tblPr>
  </w:style>
  <w:style w:type="table" w:customStyle="1" w:styleId="a0">
    <w:basedOn w:val="TableNormal0"/>
    <w:rsid w:val="001A12BB"/>
    <w:tblPr>
      <w:tblStyleRowBandSize w:val="1"/>
      <w:tblStyleColBandSize w:val="1"/>
    </w:tblPr>
  </w:style>
  <w:style w:type="table" w:customStyle="1" w:styleId="a1">
    <w:basedOn w:val="TableNormal0"/>
    <w:rsid w:val="001A12BB"/>
    <w:tblPr>
      <w:tblStyleRowBandSize w:val="1"/>
      <w:tblStyleColBandSize w:val="1"/>
    </w:tblPr>
  </w:style>
  <w:style w:type="paragraph" w:customStyle="1" w:styleId="Nivel01">
    <w:name w:val="Nivel 01"/>
    <w:basedOn w:val="Ttulo1"/>
    <w:next w:val="Normal"/>
    <w:link w:val="Nivel01Char"/>
    <w:autoRedefine/>
    <w:qFormat/>
    <w:rsid w:val="003A01CA"/>
    <w:pPr>
      <w:keepNext/>
      <w:keepLines/>
      <w:widowControl/>
      <w:numPr>
        <w:numId w:val="21"/>
      </w:numPr>
      <w:shd w:val="clear" w:color="auto" w:fill="D9D9D9" w:themeFill="background1" w:themeFillShade="D9"/>
      <w:spacing w:before="120" w:after="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554FCB"/>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554FCB"/>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554FCB"/>
    <w:pPr>
      <w:numPr>
        <w:ilvl w:val="3"/>
      </w:numPr>
      <w:ind w:left="567" w:firstLine="0"/>
    </w:pPr>
    <w:rPr>
      <w:color w:val="auto"/>
    </w:rPr>
  </w:style>
  <w:style w:type="paragraph" w:customStyle="1" w:styleId="Nivel5">
    <w:name w:val="Nivel 5"/>
    <w:basedOn w:val="Nivel4"/>
    <w:qFormat/>
    <w:rsid w:val="00554FCB"/>
    <w:pPr>
      <w:numPr>
        <w:ilvl w:val="4"/>
      </w:numPr>
      <w:ind w:left="851" w:firstLine="0"/>
    </w:pPr>
  </w:style>
  <w:style w:type="character" w:customStyle="1" w:styleId="Nivel3Char">
    <w:name w:val="Nivel 3 Char"/>
    <w:basedOn w:val="Fontepargpadro"/>
    <w:link w:val="Nivel3"/>
    <w:rsid w:val="00554FCB"/>
    <w:rPr>
      <w:rFonts w:ascii="Arial" w:eastAsiaTheme="minorEastAsia" w:hAnsi="Arial" w:cs="Arial"/>
      <w:color w:val="000000"/>
      <w:sz w:val="20"/>
      <w:szCs w:val="20"/>
      <w:lang w:val="pt-BR"/>
    </w:rPr>
  </w:style>
  <w:style w:type="character" w:customStyle="1" w:styleId="Nivel2Char">
    <w:name w:val="Nivel 2 Char"/>
    <w:basedOn w:val="Fontepargpadro"/>
    <w:link w:val="Nivel2"/>
    <w:locked/>
    <w:rsid w:val="00554FCB"/>
    <w:rPr>
      <w:rFonts w:ascii="Arial" w:eastAsiaTheme="minorEastAsia" w:hAnsi="Arial" w:cs="Arial"/>
      <w:color w:val="000000"/>
      <w:sz w:val="20"/>
      <w:szCs w:val="20"/>
      <w:lang w:val="pt-BR"/>
    </w:rPr>
  </w:style>
  <w:style w:type="paragraph" w:customStyle="1" w:styleId="Nvel2-Red">
    <w:name w:val="Nível 2 -Red"/>
    <w:basedOn w:val="Nivel2"/>
    <w:link w:val="Nvel2-RedChar"/>
    <w:autoRedefine/>
    <w:qFormat/>
    <w:rsid w:val="00E66218"/>
    <w:pPr>
      <w:numPr>
        <w:ilvl w:val="0"/>
        <w:numId w:val="0"/>
      </w:numPr>
    </w:pPr>
    <w:rPr>
      <w:rFonts w:ascii="Arial Narrow" w:eastAsia="Arial" w:hAnsi="Arial Narrow"/>
      <w:iCs/>
      <w:color w:val="000000" w:themeColor="text1"/>
      <w:sz w:val="24"/>
      <w:szCs w:val="22"/>
    </w:rPr>
  </w:style>
  <w:style w:type="paragraph" w:customStyle="1" w:styleId="Nvel3-R">
    <w:name w:val="Nível 3-R"/>
    <w:basedOn w:val="Nivel3"/>
    <w:link w:val="Nvel3-RChar"/>
    <w:autoRedefine/>
    <w:qFormat/>
    <w:rsid w:val="005434B5"/>
    <w:pPr>
      <w:numPr>
        <w:ilvl w:val="0"/>
        <w:numId w:val="0"/>
      </w:numPr>
    </w:pPr>
    <w:rPr>
      <w:rFonts w:ascii="Arial Narrow" w:eastAsia="Times New Roman" w:hAnsi="Arial Narrow"/>
      <w:b/>
      <w:color w:val="auto"/>
      <w:sz w:val="24"/>
      <w:szCs w:val="24"/>
    </w:rPr>
  </w:style>
  <w:style w:type="character" w:customStyle="1" w:styleId="Nvel2-RedChar">
    <w:name w:val="Nível 2 -Red Char"/>
    <w:basedOn w:val="Nivel2Char"/>
    <w:link w:val="Nvel2-Red"/>
    <w:rsid w:val="00E66218"/>
    <w:rPr>
      <w:rFonts w:ascii="Arial Narrow" w:eastAsia="Arial" w:hAnsi="Arial Narrow" w:cs="Arial"/>
      <w:iCs/>
      <w:color w:val="000000" w:themeColor="text1"/>
      <w:sz w:val="24"/>
      <w:szCs w:val="20"/>
      <w:lang w:val="pt-BR"/>
    </w:rPr>
  </w:style>
  <w:style w:type="paragraph" w:customStyle="1" w:styleId="Nvel4-R">
    <w:name w:val="Nível 4-R"/>
    <w:basedOn w:val="Nivel4"/>
    <w:link w:val="Nvel4-RChar"/>
    <w:qFormat/>
    <w:rsid w:val="00703165"/>
    <w:pPr>
      <w:numPr>
        <w:ilvl w:val="0"/>
        <w:numId w:val="0"/>
      </w:numPr>
      <w:ind w:left="567"/>
    </w:pPr>
    <w:rPr>
      <w:i/>
      <w:iCs/>
      <w:color w:val="FF0000"/>
    </w:rPr>
  </w:style>
  <w:style w:type="character" w:customStyle="1" w:styleId="Nvel3-RChar">
    <w:name w:val="Nível 3-R Char"/>
    <w:basedOn w:val="Nivel3Char"/>
    <w:link w:val="Nvel3-R"/>
    <w:rsid w:val="005434B5"/>
    <w:rPr>
      <w:rFonts w:ascii="Arial Narrow" w:eastAsia="Times New Roman" w:hAnsi="Arial Narrow" w:cs="Arial"/>
      <w:b/>
      <w:color w:val="000000"/>
      <w:sz w:val="24"/>
      <w:szCs w:val="24"/>
      <w:lang w:val="pt-BR"/>
    </w:rPr>
  </w:style>
  <w:style w:type="character" w:customStyle="1" w:styleId="Nvel4-RChar">
    <w:name w:val="Nível 4-R Char"/>
    <w:basedOn w:val="Fontepargpadro"/>
    <w:link w:val="Nvel4-R"/>
    <w:rsid w:val="00703165"/>
    <w:rPr>
      <w:rFonts w:ascii="Arial" w:eastAsiaTheme="minorEastAsia" w:hAnsi="Arial" w:cs="Arial"/>
      <w:i/>
      <w:iCs/>
      <w:color w:val="FF0000"/>
      <w:sz w:val="20"/>
      <w:szCs w:val="20"/>
      <w:lang w:val="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586A84"/>
  </w:style>
  <w:style w:type="paragraph" w:customStyle="1" w:styleId="ou">
    <w:name w:val="ou"/>
    <w:basedOn w:val="PargrafodaLista"/>
    <w:link w:val="ouChar"/>
    <w:qFormat/>
    <w:rsid w:val="0014387E"/>
    <w:pPr>
      <w:widowControl/>
      <w:spacing w:before="60" w:after="60" w:line="259" w:lineRule="auto"/>
      <w:ind w:left="0" w:firstLine="0"/>
      <w:jc w:val="center"/>
    </w:pPr>
    <w:rPr>
      <w:rFonts w:ascii="Arial" w:eastAsiaTheme="minorHAnsi" w:hAnsi="Arial" w:cs="Arial"/>
      <w:b/>
      <w:bCs/>
      <w:i/>
      <w:iCs/>
      <w:color w:val="FF0000"/>
      <w:sz w:val="20"/>
      <w:szCs w:val="24"/>
      <w:u w:val="single"/>
      <w:lang w:val="pt-BR"/>
    </w:rPr>
  </w:style>
  <w:style w:type="character" w:customStyle="1" w:styleId="ouChar">
    <w:name w:val="ou Char"/>
    <w:basedOn w:val="PargrafodaListaChar"/>
    <w:link w:val="ou"/>
    <w:rsid w:val="0014387E"/>
    <w:rPr>
      <w:rFonts w:ascii="Arial" w:eastAsiaTheme="minorHAnsi" w:hAnsi="Arial" w:cs="Arial"/>
      <w:b/>
      <w:bCs/>
      <w:i/>
      <w:iCs/>
      <w:color w:val="FF0000"/>
      <w:sz w:val="20"/>
      <w:szCs w:val="24"/>
      <w:u w:val="single"/>
      <w:lang w:val="pt-BR"/>
    </w:rPr>
  </w:style>
  <w:style w:type="character" w:customStyle="1" w:styleId="Ttulo1Char">
    <w:name w:val="Título 1 Char"/>
    <w:basedOn w:val="Fontepargpadro"/>
    <w:link w:val="Ttulo1"/>
    <w:uiPriority w:val="9"/>
    <w:rsid w:val="003D2C06"/>
    <w:rPr>
      <w:rFonts w:ascii="Arial" w:eastAsia="Arial" w:hAnsi="Arial" w:cs="Arial"/>
      <w:b/>
      <w:bCs/>
    </w:rPr>
  </w:style>
  <w:style w:type="paragraph" w:styleId="SemEspaamento">
    <w:name w:val="No Spacing"/>
    <w:link w:val="SemEspaamentoChar"/>
    <w:uiPriority w:val="1"/>
    <w:qFormat/>
    <w:rsid w:val="00524FFC"/>
  </w:style>
  <w:style w:type="character" w:customStyle="1" w:styleId="Ttulo3Char">
    <w:name w:val="Título 3 Char"/>
    <w:basedOn w:val="Fontepargpadro"/>
    <w:link w:val="Ttulo3"/>
    <w:rsid w:val="00C4637B"/>
    <w:rPr>
      <w:b/>
      <w:sz w:val="28"/>
      <w:szCs w:val="28"/>
    </w:rPr>
  </w:style>
  <w:style w:type="character" w:customStyle="1" w:styleId="Ttulo4Char">
    <w:name w:val="Título 4 Char"/>
    <w:basedOn w:val="Fontepargpadro"/>
    <w:link w:val="Ttulo4"/>
    <w:rsid w:val="00C4637B"/>
    <w:rPr>
      <w:b/>
      <w:sz w:val="24"/>
      <w:szCs w:val="24"/>
    </w:rPr>
  </w:style>
  <w:style w:type="character" w:customStyle="1" w:styleId="Ttulo5Char">
    <w:name w:val="Título 5 Char"/>
    <w:basedOn w:val="Fontepargpadro"/>
    <w:link w:val="Ttulo5"/>
    <w:rsid w:val="00C4637B"/>
    <w:rPr>
      <w:b/>
    </w:rPr>
  </w:style>
  <w:style w:type="character" w:customStyle="1" w:styleId="Ttulo6Char">
    <w:name w:val="Título 6 Char"/>
    <w:basedOn w:val="Fontepargpadro"/>
    <w:link w:val="Ttulo6"/>
    <w:rsid w:val="00C4637B"/>
    <w:rPr>
      <w:b/>
      <w:sz w:val="20"/>
      <w:szCs w:val="20"/>
    </w:rPr>
  </w:style>
  <w:style w:type="character" w:customStyle="1" w:styleId="TtuloChar">
    <w:name w:val="Título Char"/>
    <w:basedOn w:val="Fontepargpadro"/>
    <w:link w:val="Ttulo"/>
    <w:rsid w:val="00C4637B"/>
    <w:rPr>
      <w:b/>
      <w:sz w:val="72"/>
      <w:szCs w:val="72"/>
    </w:rPr>
  </w:style>
  <w:style w:type="character" w:customStyle="1" w:styleId="CorpodetextoChar">
    <w:name w:val="Corpo de texto Char"/>
    <w:basedOn w:val="Fontepargpadro"/>
    <w:link w:val="Corpodetexto"/>
    <w:rsid w:val="00C4637B"/>
  </w:style>
  <w:style w:type="character" w:customStyle="1" w:styleId="SubttuloChar">
    <w:name w:val="Subtítulo Char"/>
    <w:basedOn w:val="Fontepargpadro"/>
    <w:link w:val="Subttulo"/>
    <w:rsid w:val="00C4637B"/>
    <w:rPr>
      <w:rFonts w:ascii="Georgia" w:eastAsia="Georgia" w:hAnsi="Georgia" w:cs="Georgia"/>
      <w:i/>
      <w:color w:val="666666"/>
      <w:sz w:val="48"/>
      <w:szCs w:val="48"/>
    </w:rPr>
  </w:style>
  <w:style w:type="character" w:customStyle="1" w:styleId="normaltextrun">
    <w:name w:val="normaltextrun"/>
    <w:basedOn w:val="Fontepargpadro"/>
    <w:rsid w:val="00C4637B"/>
  </w:style>
  <w:style w:type="character" w:customStyle="1" w:styleId="Nivel01Char">
    <w:name w:val="Nivel 01 Char"/>
    <w:basedOn w:val="Fontepargpadro"/>
    <w:link w:val="Nivel01"/>
    <w:rsid w:val="003A01CA"/>
    <w:rPr>
      <w:rFonts w:ascii="Arial Narrow" w:eastAsiaTheme="majorEastAsia" w:hAnsi="Arial Narrow" w:cs="Arial"/>
      <w:b/>
      <w:bCs/>
      <w:sz w:val="28"/>
      <w:szCs w:val="28"/>
      <w:shd w:val="clear" w:color="auto" w:fill="D9D9D9" w:themeFill="background1" w:themeFillShade="D9"/>
      <w:lang w:val="pt-BR"/>
    </w:rPr>
  </w:style>
  <w:style w:type="paragraph" w:customStyle="1" w:styleId="GradeColorida-nfase11">
    <w:name w:val="Grade Colorida - Ênfase 11"/>
    <w:basedOn w:val="Normal"/>
    <w:next w:val="Normal"/>
    <w:link w:val="GradeColorida-nfase1Char"/>
    <w:rsid w:val="00C4637B"/>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C4637B"/>
    <w:rPr>
      <w:rFonts w:ascii="Ecofont_Spranq_eco_Sans" w:eastAsia="Calibri" w:hAnsi="Ecofont_Spranq_eco_Sans" w:cs="Tahoma"/>
      <w:i/>
      <w:iCs/>
      <w:color w:val="000000"/>
      <w:sz w:val="20"/>
      <w:szCs w:val="24"/>
      <w:shd w:val="clear" w:color="auto" w:fill="FFFFCC"/>
      <w:lang w:val="pt-BR" w:eastAsia="en-US"/>
    </w:rPr>
  </w:style>
  <w:style w:type="paragraph" w:customStyle="1" w:styleId="Nvel3">
    <w:name w:val="Nível 3"/>
    <w:basedOn w:val="Nvel3-R"/>
    <w:link w:val="Nvel3Char"/>
    <w:qFormat/>
    <w:rsid w:val="00C4637B"/>
    <w:pPr>
      <w:tabs>
        <w:tab w:val="left" w:pos="1560"/>
      </w:tabs>
      <w:spacing w:line="360" w:lineRule="auto"/>
      <w:ind w:left="1497" w:hanging="504"/>
    </w:pPr>
    <w:rPr>
      <w:rFonts w:ascii="Arial" w:hAnsi="Arial"/>
      <w:b w:val="0"/>
      <w:iCs/>
      <w:sz w:val="20"/>
      <w:szCs w:val="20"/>
    </w:rPr>
  </w:style>
  <w:style w:type="paragraph" w:customStyle="1" w:styleId="Nvel4">
    <w:name w:val="Nível 4"/>
    <w:basedOn w:val="Nvel3"/>
    <w:link w:val="Nvel4Char"/>
    <w:qFormat/>
    <w:rsid w:val="00C4637B"/>
    <w:pPr>
      <w:ind w:left="567" w:firstLine="0"/>
    </w:pPr>
  </w:style>
  <w:style w:type="character" w:customStyle="1" w:styleId="Nvel3Char">
    <w:name w:val="Nível 3 Char"/>
    <w:basedOn w:val="Nvel3-RChar"/>
    <w:link w:val="Nvel3"/>
    <w:rsid w:val="00C4637B"/>
    <w:rPr>
      <w:rFonts w:ascii="Arial" w:eastAsia="Times New Roman" w:hAnsi="Arial" w:cs="Arial"/>
      <w:b w:val="0"/>
      <w:iCs/>
      <w:color w:val="000000"/>
      <w:sz w:val="20"/>
      <w:szCs w:val="20"/>
      <w:lang w:val="pt-BR"/>
    </w:rPr>
  </w:style>
  <w:style w:type="paragraph" w:customStyle="1" w:styleId="SubTitNN">
    <w:name w:val="SubTitNN"/>
    <w:basedOn w:val="Normal"/>
    <w:link w:val="SubTitNNChar"/>
    <w:qFormat/>
    <w:rsid w:val="00C4637B"/>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C4637B"/>
    <w:rPr>
      <w:rFonts w:ascii="Arial" w:eastAsia="Times New Roman" w:hAnsi="Arial" w:cs="Arial"/>
      <w:b w:val="0"/>
      <w:iCs/>
      <w:color w:val="000000"/>
      <w:sz w:val="20"/>
      <w:szCs w:val="20"/>
      <w:lang w:val="pt-BR"/>
    </w:rPr>
  </w:style>
  <w:style w:type="character" w:customStyle="1" w:styleId="SubTitNNChar">
    <w:name w:val="SubTitNN Char"/>
    <w:basedOn w:val="Fontepargpadro"/>
    <w:link w:val="SubTitNN"/>
    <w:rsid w:val="00C4637B"/>
    <w:rPr>
      <w:rFonts w:ascii="Arial" w:eastAsia="Times New Roman" w:hAnsi="Arial" w:cs="Arial"/>
      <w:b/>
      <w:bCs/>
      <w:iCs/>
      <w:sz w:val="20"/>
      <w:szCs w:val="20"/>
      <w:lang w:val="pt-BR"/>
    </w:rPr>
  </w:style>
  <w:style w:type="character" w:customStyle="1" w:styleId="MenoPendente1">
    <w:name w:val="Menção Pendente1"/>
    <w:basedOn w:val="Fontepargpadro"/>
    <w:uiPriority w:val="99"/>
    <w:semiHidden/>
    <w:unhideWhenUsed/>
    <w:rsid w:val="00C4637B"/>
    <w:rPr>
      <w:color w:val="605E5C"/>
      <w:shd w:val="clear" w:color="auto" w:fill="E1DFDD"/>
    </w:rPr>
  </w:style>
  <w:style w:type="character" w:customStyle="1" w:styleId="SemEspaamentoChar">
    <w:name w:val="Sem Espaçamento Char"/>
    <w:link w:val="SemEspaamento"/>
    <w:uiPriority w:val="1"/>
    <w:qFormat/>
    <w:locked/>
    <w:rsid w:val="00EA629E"/>
  </w:style>
  <w:style w:type="paragraph" w:styleId="Textodenotaderodap">
    <w:name w:val="footnote text"/>
    <w:basedOn w:val="Normal"/>
    <w:link w:val="TextodenotaderodapChar"/>
    <w:uiPriority w:val="99"/>
    <w:unhideWhenUsed/>
    <w:rsid w:val="00BF0D1A"/>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F0D1A"/>
    <w:rPr>
      <w:rFonts w:asciiTheme="minorHAnsi" w:eastAsiaTheme="minorHAnsi" w:hAnsiTheme="minorHAnsi" w:cstheme="minorBidi"/>
      <w:sz w:val="20"/>
      <w:szCs w:val="20"/>
      <w:lang w:val="pt-BR" w:eastAsia="en-US"/>
    </w:rPr>
  </w:style>
  <w:style w:type="character" w:styleId="Refdenotaderodap">
    <w:name w:val="footnote reference"/>
    <w:basedOn w:val="Fontepargpadro"/>
    <w:uiPriority w:val="99"/>
    <w:unhideWhenUsed/>
    <w:rsid w:val="00BF0D1A"/>
    <w:rPr>
      <w:vertAlign w:val="superscript"/>
    </w:rPr>
  </w:style>
  <w:style w:type="character" w:customStyle="1" w:styleId="MenoPendente2">
    <w:name w:val="Menção Pendente2"/>
    <w:basedOn w:val="Fontepargpadro"/>
    <w:uiPriority w:val="99"/>
    <w:semiHidden/>
    <w:unhideWhenUsed/>
    <w:rsid w:val="00A4473C"/>
    <w:rPr>
      <w:color w:val="605E5C"/>
      <w:shd w:val="clear" w:color="auto" w:fill="E1DFDD"/>
    </w:rPr>
  </w:style>
  <w:style w:type="character" w:customStyle="1" w:styleId="MenoPendente3">
    <w:name w:val="Menção Pendente3"/>
    <w:basedOn w:val="Fontepargpadro"/>
    <w:uiPriority w:val="99"/>
    <w:semiHidden/>
    <w:unhideWhenUsed/>
    <w:rsid w:val="00AE0F09"/>
    <w:rPr>
      <w:color w:val="605E5C"/>
      <w:shd w:val="clear" w:color="auto" w:fill="E1DFDD"/>
    </w:rPr>
  </w:style>
  <w:style w:type="paragraph" w:customStyle="1" w:styleId="Normal2">
    <w:name w:val="Normal2"/>
    <w:rsid w:val="00685194"/>
    <w:pPr>
      <w:widowControl/>
    </w:pPr>
    <w:rPr>
      <w:rFonts w:ascii="Times New Roman" w:eastAsia="Times New Roman" w:hAnsi="Times New Roman" w:cs="Times New Roman"/>
      <w:sz w:val="20"/>
      <w:szCs w:val="20"/>
      <w:lang w:val="pt-BR"/>
    </w:rPr>
  </w:style>
  <w:style w:type="character" w:customStyle="1" w:styleId="Ttulo7Char">
    <w:name w:val="Título 7 Char"/>
    <w:basedOn w:val="Fontepargpadro"/>
    <w:link w:val="Ttulo7"/>
    <w:rsid w:val="004F0E4E"/>
    <w:rPr>
      <w:rFonts w:ascii="Times New Roman" w:eastAsia="Times New Roman" w:hAnsi="Times New Roman" w:cs="Times New Roman"/>
      <w:sz w:val="28"/>
      <w:szCs w:val="20"/>
      <w:lang w:val="en-US"/>
    </w:rPr>
  </w:style>
  <w:style w:type="character" w:customStyle="1" w:styleId="Ttulo8Char">
    <w:name w:val="Título 8 Char"/>
    <w:basedOn w:val="Fontepargpadro"/>
    <w:link w:val="Ttulo8"/>
    <w:rsid w:val="004F0E4E"/>
    <w:rPr>
      <w:rFonts w:ascii="Times New Roman" w:eastAsia="Times New Roman" w:hAnsi="Times New Roman" w:cs="Times New Roman"/>
      <w:caps/>
      <w:sz w:val="28"/>
      <w:szCs w:val="20"/>
      <w:lang w:val="en-US"/>
    </w:rPr>
  </w:style>
  <w:style w:type="character" w:customStyle="1" w:styleId="Ttulo9Char">
    <w:name w:val="Título 9 Char"/>
    <w:basedOn w:val="Fontepargpadro"/>
    <w:link w:val="Ttulo9"/>
    <w:rsid w:val="004F0E4E"/>
    <w:rPr>
      <w:rFonts w:ascii="Times New Roman" w:eastAsia="Times New Roman" w:hAnsi="Times New Roman" w:cs="Times New Roman"/>
      <w:b/>
      <w:sz w:val="28"/>
      <w:szCs w:val="20"/>
      <w:lang w:val="en-US"/>
    </w:rPr>
  </w:style>
  <w:style w:type="paragraph" w:styleId="Recuodecorpodetexto">
    <w:name w:val="Body Text Indent"/>
    <w:basedOn w:val="Normal"/>
    <w:link w:val="RecuodecorpodetextoChar"/>
    <w:rsid w:val="004F0E4E"/>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4F0E4E"/>
    <w:rPr>
      <w:rFonts w:ascii="Times New Roman" w:eastAsia="Times New Roman" w:hAnsi="Times New Roman" w:cs="Times New Roman"/>
      <w:sz w:val="16"/>
      <w:szCs w:val="20"/>
      <w:lang w:val="pt-BR"/>
    </w:rPr>
  </w:style>
  <w:style w:type="paragraph" w:styleId="Recuodecorpodetexto2">
    <w:name w:val="Body Text Indent 2"/>
    <w:basedOn w:val="Normal"/>
    <w:link w:val="Recuodecorpodetexto2Char"/>
    <w:rsid w:val="004F0E4E"/>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4F0E4E"/>
    <w:rPr>
      <w:rFonts w:ascii="Times New Roman" w:eastAsia="Times New Roman" w:hAnsi="Times New Roman" w:cs="Times New Roman"/>
      <w:sz w:val="28"/>
      <w:szCs w:val="20"/>
      <w:lang w:val="en-US"/>
    </w:rPr>
  </w:style>
  <w:style w:type="paragraph" w:styleId="Corpodetexto2">
    <w:name w:val="Body Text 2"/>
    <w:basedOn w:val="Normal"/>
    <w:link w:val="Corpodetexto2Char"/>
    <w:rsid w:val="004F0E4E"/>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4F0E4E"/>
    <w:rPr>
      <w:rFonts w:ascii="Times New Roman" w:eastAsia="Times New Roman" w:hAnsi="Times New Roman" w:cs="Times New Roman"/>
      <w:sz w:val="28"/>
      <w:szCs w:val="20"/>
      <w:lang w:val="en-US"/>
    </w:rPr>
  </w:style>
  <w:style w:type="paragraph" w:styleId="TextosemFormatao">
    <w:name w:val="Plain Text"/>
    <w:basedOn w:val="Normal"/>
    <w:link w:val="TextosemFormataoChar"/>
    <w:rsid w:val="004F0E4E"/>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4F0E4E"/>
    <w:rPr>
      <w:rFonts w:ascii="Courier New" w:eastAsia="Times New Roman" w:hAnsi="Courier New" w:cs="Times New Roman"/>
      <w:sz w:val="20"/>
      <w:szCs w:val="20"/>
      <w:lang w:val="pt-BR"/>
    </w:rPr>
  </w:style>
  <w:style w:type="paragraph" w:styleId="Recuodecorpodetexto3">
    <w:name w:val="Body Text Indent 3"/>
    <w:basedOn w:val="Normal"/>
    <w:link w:val="Recuodecorpodetexto3Char"/>
    <w:rsid w:val="004F0E4E"/>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4F0E4E"/>
    <w:rPr>
      <w:rFonts w:ascii="Times New Roman" w:eastAsia="Times New Roman" w:hAnsi="Times New Roman" w:cs="Times New Roman"/>
      <w:sz w:val="28"/>
      <w:szCs w:val="20"/>
      <w:lang w:val="pt-BR"/>
    </w:rPr>
  </w:style>
  <w:style w:type="paragraph" w:styleId="Corpodetexto3">
    <w:name w:val="Body Text 3"/>
    <w:basedOn w:val="Normal"/>
    <w:link w:val="Corpodetexto3Char"/>
    <w:rsid w:val="004F0E4E"/>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4F0E4E"/>
    <w:rPr>
      <w:rFonts w:ascii="Times New Roman" w:eastAsia="Times New Roman" w:hAnsi="Times New Roman" w:cs="Times New Roman"/>
      <w:sz w:val="16"/>
      <w:szCs w:val="16"/>
      <w:lang w:val="pt-BR"/>
    </w:rPr>
  </w:style>
  <w:style w:type="paragraph" w:styleId="Textoembloco">
    <w:name w:val="Block Text"/>
    <w:basedOn w:val="Normal"/>
    <w:rsid w:val="004F0E4E"/>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4F0E4E"/>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4F0E4E"/>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4F0E4E"/>
    <w:pPr>
      <w:widowControl/>
    </w:pPr>
    <w:rPr>
      <w:rFonts w:ascii="Times New Roman" w:eastAsia="Times New Roman" w:hAnsi="Times New Roman" w:cs="Times New Roman"/>
      <w:sz w:val="20"/>
      <w:szCs w:val="20"/>
      <w:lang w:val="pt-BR"/>
    </w:rPr>
  </w:style>
  <w:style w:type="character" w:styleId="Forte">
    <w:name w:val="Strong"/>
    <w:uiPriority w:val="22"/>
    <w:qFormat/>
    <w:rsid w:val="004F0E4E"/>
    <w:rPr>
      <w:b/>
      <w:bCs/>
    </w:rPr>
  </w:style>
  <w:style w:type="paragraph" w:customStyle="1" w:styleId="Default">
    <w:name w:val="Default"/>
    <w:rsid w:val="004F0E4E"/>
    <w:pPr>
      <w:widowControl/>
      <w:autoSpaceDE w:val="0"/>
      <w:autoSpaceDN w:val="0"/>
      <w:adjustRightInd w:val="0"/>
    </w:pPr>
    <w:rPr>
      <w:rFonts w:ascii="Palatino Linotype" w:eastAsia="Times New Roman" w:hAnsi="Palatino Linotype" w:cs="Palatino Linotype"/>
      <w:color w:val="000000"/>
      <w:sz w:val="24"/>
      <w:szCs w:val="24"/>
      <w:lang w:val="pt-BR"/>
    </w:rPr>
  </w:style>
  <w:style w:type="paragraph" w:customStyle="1" w:styleId="ds-markdown-paragraph">
    <w:name w:val="ds-markdown-paragraph"/>
    <w:basedOn w:val="Normal"/>
    <w:rsid w:val="00EB6577"/>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Contedodatabela">
    <w:name w:val="Conteúdo da tabela"/>
    <w:basedOn w:val="Normal"/>
    <w:qFormat/>
    <w:rsid w:val="009B207F"/>
    <w:pPr>
      <w:widowControl/>
      <w:suppressLineNumbers/>
      <w:suppressAutoHyphens/>
      <w:spacing w:after="160" w:line="259" w:lineRule="auto"/>
    </w:pPr>
    <w:rPr>
      <w:rFonts w:ascii="Calibri" w:eastAsia="Calibri" w:hAnsi="Calibri" w:cs="font527"/>
      <w:kern w:val="2"/>
      <w:sz w:val="24"/>
      <w:szCs w:val="24"/>
      <w:lang w:val="pt-BR" w:eastAsia="zh-CN" w:bidi="hi-IN"/>
    </w:rPr>
  </w:style>
  <w:style w:type="character" w:customStyle="1" w:styleId="whitespace-normal">
    <w:name w:val="whitespace-normal"/>
    <w:basedOn w:val="Fontepargpadro"/>
    <w:rsid w:val="002432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121270">
      <w:bodyDiv w:val="1"/>
      <w:marLeft w:val="0"/>
      <w:marRight w:val="0"/>
      <w:marTop w:val="0"/>
      <w:marBottom w:val="0"/>
      <w:divBdr>
        <w:top w:val="none" w:sz="0" w:space="0" w:color="auto"/>
        <w:left w:val="none" w:sz="0" w:space="0" w:color="auto"/>
        <w:bottom w:val="none" w:sz="0" w:space="0" w:color="auto"/>
        <w:right w:val="none" w:sz="0" w:space="0" w:color="auto"/>
      </w:divBdr>
    </w:div>
    <w:div w:id="167017936">
      <w:bodyDiv w:val="1"/>
      <w:marLeft w:val="0"/>
      <w:marRight w:val="0"/>
      <w:marTop w:val="0"/>
      <w:marBottom w:val="0"/>
      <w:divBdr>
        <w:top w:val="none" w:sz="0" w:space="0" w:color="auto"/>
        <w:left w:val="none" w:sz="0" w:space="0" w:color="auto"/>
        <w:bottom w:val="none" w:sz="0" w:space="0" w:color="auto"/>
        <w:right w:val="none" w:sz="0" w:space="0" w:color="auto"/>
      </w:divBdr>
    </w:div>
    <w:div w:id="170879581">
      <w:bodyDiv w:val="1"/>
      <w:marLeft w:val="0"/>
      <w:marRight w:val="0"/>
      <w:marTop w:val="0"/>
      <w:marBottom w:val="0"/>
      <w:divBdr>
        <w:top w:val="none" w:sz="0" w:space="0" w:color="auto"/>
        <w:left w:val="none" w:sz="0" w:space="0" w:color="auto"/>
        <w:bottom w:val="none" w:sz="0" w:space="0" w:color="auto"/>
        <w:right w:val="none" w:sz="0" w:space="0" w:color="auto"/>
      </w:divBdr>
    </w:div>
    <w:div w:id="227421132">
      <w:bodyDiv w:val="1"/>
      <w:marLeft w:val="0"/>
      <w:marRight w:val="0"/>
      <w:marTop w:val="0"/>
      <w:marBottom w:val="0"/>
      <w:divBdr>
        <w:top w:val="none" w:sz="0" w:space="0" w:color="auto"/>
        <w:left w:val="none" w:sz="0" w:space="0" w:color="auto"/>
        <w:bottom w:val="none" w:sz="0" w:space="0" w:color="auto"/>
        <w:right w:val="none" w:sz="0" w:space="0" w:color="auto"/>
      </w:divBdr>
    </w:div>
    <w:div w:id="262347801">
      <w:bodyDiv w:val="1"/>
      <w:marLeft w:val="0"/>
      <w:marRight w:val="0"/>
      <w:marTop w:val="0"/>
      <w:marBottom w:val="0"/>
      <w:divBdr>
        <w:top w:val="none" w:sz="0" w:space="0" w:color="auto"/>
        <w:left w:val="none" w:sz="0" w:space="0" w:color="auto"/>
        <w:bottom w:val="none" w:sz="0" w:space="0" w:color="auto"/>
        <w:right w:val="none" w:sz="0" w:space="0" w:color="auto"/>
      </w:divBdr>
    </w:div>
    <w:div w:id="396901524">
      <w:bodyDiv w:val="1"/>
      <w:marLeft w:val="0"/>
      <w:marRight w:val="0"/>
      <w:marTop w:val="0"/>
      <w:marBottom w:val="0"/>
      <w:divBdr>
        <w:top w:val="none" w:sz="0" w:space="0" w:color="auto"/>
        <w:left w:val="none" w:sz="0" w:space="0" w:color="auto"/>
        <w:bottom w:val="none" w:sz="0" w:space="0" w:color="auto"/>
        <w:right w:val="none" w:sz="0" w:space="0" w:color="auto"/>
      </w:divBdr>
    </w:div>
    <w:div w:id="444273081">
      <w:bodyDiv w:val="1"/>
      <w:marLeft w:val="0"/>
      <w:marRight w:val="0"/>
      <w:marTop w:val="0"/>
      <w:marBottom w:val="0"/>
      <w:divBdr>
        <w:top w:val="none" w:sz="0" w:space="0" w:color="auto"/>
        <w:left w:val="none" w:sz="0" w:space="0" w:color="auto"/>
        <w:bottom w:val="none" w:sz="0" w:space="0" w:color="auto"/>
        <w:right w:val="none" w:sz="0" w:space="0" w:color="auto"/>
      </w:divBdr>
    </w:div>
    <w:div w:id="707754455">
      <w:bodyDiv w:val="1"/>
      <w:marLeft w:val="0"/>
      <w:marRight w:val="0"/>
      <w:marTop w:val="0"/>
      <w:marBottom w:val="0"/>
      <w:divBdr>
        <w:top w:val="none" w:sz="0" w:space="0" w:color="auto"/>
        <w:left w:val="none" w:sz="0" w:space="0" w:color="auto"/>
        <w:bottom w:val="none" w:sz="0" w:space="0" w:color="auto"/>
        <w:right w:val="none" w:sz="0" w:space="0" w:color="auto"/>
      </w:divBdr>
    </w:div>
    <w:div w:id="813061655">
      <w:bodyDiv w:val="1"/>
      <w:marLeft w:val="0"/>
      <w:marRight w:val="0"/>
      <w:marTop w:val="0"/>
      <w:marBottom w:val="0"/>
      <w:divBdr>
        <w:top w:val="none" w:sz="0" w:space="0" w:color="auto"/>
        <w:left w:val="none" w:sz="0" w:space="0" w:color="auto"/>
        <w:bottom w:val="none" w:sz="0" w:space="0" w:color="auto"/>
        <w:right w:val="none" w:sz="0" w:space="0" w:color="auto"/>
      </w:divBdr>
    </w:div>
    <w:div w:id="834687342">
      <w:bodyDiv w:val="1"/>
      <w:marLeft w:val="0"/>
      <w:marRight w:val="0"/>
      <w:marTop w:val="0"/>
      <w:marBottom w:val="0"/>
      <w:divBdr>
        <w:top w:val="none" w:sz="0" w:space="0" w:color="auto"/>
        <w:left w:val="none" w:sz="0" w:space="0" w:color="auto"/>
        <w:bottom w:val="none" w:sz="0" w:space="0" w:color="auto"/>
        <w:right w:val="none" w:sz="0" w:space="0" w:color="auto"/>
      </w:divBdr>
    </w:div>
    <w:div w:id="963195215">
      <w:bodyDiv w:val="1"/>
      <w:marLeft w:val="0"/>
      <w:marRight w:val="0"/>
      <w:marTop w:val="0"/>
      <w:marBottom w:val="0"/>
      <w:divBdr>
        <w:top w:val="none" w:sz="0" w:space="0" w:color="auto"/>
        <w:left w:val="none" w:sz="0" w:space="0" w:color="auto"/>
        <w:bottom w:val="none" w:sz="0" w:space="0" w:color="auto"/>
        <w:right w:val="none" w:sz="0" w:space="0" w:color="auto"/>
      </w:divBdr>
    </w:div>
    <w:div w:id="968632740">
      <w:bodyDiv w:val="1"/>
      <w:marLeft w:val="0"/>
      <w:marRight w:val="0"/>
      <w:marTop w:val="0"/>
      <w:marBottom w:val="0"/>
      <w:divBdr>
        <w:top w:val="none" w:sz="0" w:space="0" w:color="auto"/>
        <w:left w:val="none" w:sz="0" w:space="0" w:color="auto"/>
        <w:bottom w:val="none" w:sz="0" w:space="0" w:color="auto"/>
        <w:right w:val="none" w:sz="0" w:space="0" w:color="auto"/>
      </w:divBdr>
    </w:div>
    <w:div w:id="1046225725">
      <w:bodyDiv w:val="1"/>
      <w:marLeft w:val="0"/>
      <w:marRight w:val="0"/>
      <w:marTop w:val="0"/>
      <w:marBottom w:val="0"/>
      <w:divBdr>
        <w:top w:val="none" w:sz="0" w:space="0" w:color="auto"/>
        <w:left w:val="none" w:sz="0" w:space="0" w:color="auto"/>
        <w:bottom w:val="none" w:sz="0" w:space="0" w:color="auto"/>
        <w:right w:val="none" w:sz="0" w:space="0" w:color="auto"/>
      </w:divBdr>
    </w:div>
    <w:div w:id="1062483196">
      <w:bodyDiv w:val="1"/>
      <w:marLeft w:val="0"/>
      <w:marRight w:val="0"/>
      <w:marTop w:val="0"/>
      <w:marBottom w:val="0"/>
      <w:divBdr>
        <w:top w:val="none" w:sz="0" w:space="0" w:color="auto"/>
        <w:left w:val="none" w:sz="0" w:space="0" w:color="auto"/>
        <w:bottom w:val="none" w:sz="0" w:space="0" w:color="auto"/>
        <w:right w:val="none" w:sz="0" w:space="0" w:color="auto"/>
      </w:divBdr>
    </w:div>
    <w:div w:id="1074398108">
      <w:bodyDiv w:val="1"/>
      <w:marLeft w:val="0"/>
      <w:marRight w:val="0"/>
      <w:marTop w:val="0"/>
      <w:marBottom w:val="0"/>
      <w:divBdr>
        <w:top w:val="none" w:sz="0" w:space="0" w:color="auto"/>
        <w:left w:val="none" w:sz="0" w:space="0" w:color="auto"/>
        <w:bottom w:val="none" w:sz="0" w:space="0" w:color="auto"/>
        <w:right w:val="none" w:sz="0" w:space="0" w:color="auto"/>
      </w:divBdr>
    </w:div>
    <w:div w:id="1107312650">
      <w:bodyDiv w:val="1"/>
      <w:marLeft w:val="0"/>
      <w:marRight w:val="0"/>
      <w:marTop w:val="0"/>
      <w:marBottom w:val="0"/>
      <w:divBdr>
        <w:top w:val="none" w:sz="0" w:space="0" w:color="auto"/>
        <w:left w:val="none" w:sz="0" w:space="0" w:color="auto"/>
        <w:bottom w:val="none" w:sz="0" w:space="0" w:color="auto"/>
        <w:right w:val="none" w:sz="0" w:space="0" w:color="auto"/>
      </w:divBdr>
    </w:div>
    <w:div w:id="1234004243">
      <w:bodyDiv w:val="1"/>
      <w:marLeft w:val="0"/>
      <w:marRight w:val="0"/>
      <w:marTop w:val="0"/>
      <w:marBottom w:val="0"/>
      <w:divBdr>
        <w:top w:val="none" w:sz="0" w:space="0" w:color="auto"/>
        <w:left w:val="none" w:sz="0" w:space="0" w:color="auto"/>
        <w:bottom w:val="none" w:sz="0" w:space="0" w:color="auto"/>
        <w:right w:val="none" w:sz="0" w:space="0" w:color="auto"/>
      </w:divBdr>
    </w:div>
    <w:div w:id="1265386336">
      <w:bodyDiv w:val="1"/>
      <w:marLeft w:val="0"/>
      <w:marRight w:val="0"/>
      <w:marTop w:val="0"/>
      <w:marBottom w:val="0"/>
      <w:divBdr>
        <w:top w:val="none" w:sz="0" w:space="0" w:color="auto"/>
        <w:left w:val="none" w:sz="0" w:space="0" w:color="auto"/>
        <w:bottom w:val="none" w:sz="0" w:space="0" w:color="auto"/>
        <w:right w:val="none" w:sz="0" w:space="0" w:color="auto"/>
      </w:divBdr>
      <w:divsChild>
        <w:div w:id="17059814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3347159">
      <w:bodyDiv w:val="1"/>
      <w:marLeft w:val="0"/>
      <w:marRight w:val="0"/>
      <w:marTop w:val="0"/>
      <w:marBottom w:val="0"/>
      <w:divBdr>
        <w:top w:val="none" w:sz="0" w:space="0" w:color="auto"/>
        <w:left w:val="none" w:sz="0" w:space="0" w:color="auto"/>
        <w:bottom w:val="none" w:sz="0" w:space="0" w:color="auto"/>
        <w:right w:val="none" w:sz="0" w:space="0" w:color="auto"/>
      </w:divBdr>
    </w:div>
    <w:div w:id="1377121481">
      <w:bodyDiv w:val="1"/>
      <w:marLeft w:val="0"/>
      <w:marRight w:val="0"/>
      <w:marTop w:val="0"/>
      <w:marBottom w:val="0"/>
      <w:divBdr>
        <w:top w:val="none" w:sz="0" w:space="0" w:color="auto"/>
        <w:left w:val="none" w:sz="0" w:space="0" w:color="auto"/>
        <w:bottom w:val="none" w:sz="0" w:space="0" w:color="auto"/>
        <w:right w:val="none" w:sz="0" w:space="0" w:color="auto"/>
      </w:divBdr>
    </w:div>
    <w:div w:id="1402144303">
      <w:bodyDiv w:val="1"/>
      <w:marLeft w:val="0"/>
      <w:marRight w:val="0"/>
      <w:marTop w:val="0"/>
      <w:marBottom w:val="0"/>
      <w:divBdr>
        <w:top w:val="none" w:sz="0" w:space="0" w:color="auto"/>
        <w:left w:val="none" w:sz="0" w:space="0" w:color="auto"/>
        <w:bottom w:val="none" w:sz="0" w:space="0" w:color="auto"/>
        <w:right w:val="none" w:sz="0" w:space="0" w:color="auto"/>
      </w:divBdr>
    </w:div>
    <w:div w:id="1575312891">
      <w:bodyDiv w:val="1"/>
      <w:marLeft w:val="0"/>
      <w:marRight w:val="0"/>
      <w:marTop w:val="0"/>
      <w:marBottom w:val="0"/>
      <w:divBdr>
        <w:top w:val="none" w:sz="0" w:space="0" w:color="auto"/>
        <w:left w:val="none" w:sz="0" w:space="0" w:color="auto"/>
        <w:bottom w:val="none" w:sz="0" w:space="0" w:color="auto"/>
        <w:right w:val="none" w:sz="0" w:space="0" w:color="auto"/>
      </w:divBdr>
    </w:div>
    <w:div w:id="1583903625">
      <w:bodyDiv w:val="1"/>
      <w:marLeft w:val="0"/>
      <w:marRight w:val="0"/>
      <w:marTop w:val="0"/>
      <w:marBottom w:val="0"/>
      <w:divBdr>
        <w:top w:val="none" w:sz="0" w:space="0" w:color="auto"/>
        <w:left w:val="none" w:sz="0" w:space="0" w:color="auto"/>
        <w:bottom w:val="none" w:sz="0" w:space="0" w:color="auto"/>
        <w:right w:val="none" w:sz="0" w:space="0" w:color="auto"/>
      </w:divBdr>
    </w:div>
    <w:div w:id="1585147352">
      <w:bodyDiv w:val="1"/>
      <w:marLeft w:val="0"/>
      <w:marRight w:val="0"/>
      <w:marTop w:val="0"/>
      <w:marBottom w:val="0"/>
      <w:divBdr>
        <w:top w:val="none" w:sz="0" w:space="0" w:color="auto"/>
        <w:left w:val="none" w:sz="0" w:space="0" w:color="auto"/>
        <w:bottom w:val="none" w:sz="0" w:space="0" w:color="auto"/>
        <w:right w:val="none" w:sz="0" w:space="0" w:color="auto"/>
      </w:divBdr>
    </w:div>
    <w:div w:id="1657757486">
      <w:bodyDiv w:val="1"/>
      <w:marLeft w:val="0"/>
      <w:marRight w:val="0"/>
      <w:marTop w:val="0"/>
      <w:marBottom w:val="0"/>
      <w:divBdr>
        <w:top w:val="none" w:sz="0" w:space="0" w:color="auto"/>
        <w:left w:val="none" w:sz="0" w:space="0" w:color="auto"/>
        <w:bottom w:val="none" w:sz="0" w:space="0" w:color="auto"/>
        <w:right w:val="none" w:sz="0" w:space="0" w:color="auto"/>
      </w:divBdr>
    </w:div>
    <w:div w:id="1660885634">
      <w:bodyDiv w:val="1"/>
      <w:marLeft w:val="0"/>
      <w:marRight w:val="0"/>
      <w:marTop w:val="0"/>
      <w:marBottom w:val="0"/>
      <w:divBdr>
        <w:top w:val="none" w:sz="0" w:space="0" w:color="auto"/>
        <w:left w:val="none" w:sz="0" w:space="0" w:color="auto"/>
        <w:bottom w:val="none" w:sz="0" w:space="0" w:color="auto"/>
        <w:right w:val="none" w:sz="0" w:space="0" w:color="auto"/>
      </w:divBdr>
    </w:div>
    <w:div w:id="17880411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planalto.gov.br/ccivil_03/_ato2019-2022/2021/lei/L14133.htm" TargetMode="External"/><Relationship Id="rId26"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planalto.gov.br/ccivil_03/LEIS/L6404consol.htm"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brasilandia.ms.gov.br" TargetMode="External"/><Relationship Id="rId24"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hyperlink" Target="mailto:licitacao@brasilandia.ms.gov.br" TargetMode="External"/><Relationship Id="rId23" Type="http://schemas.openxmlformats.org/officeDocument/2006/relationships/image" Target="media/image4.png"/><Relationship Id="rId28" Type="http://schemas.openxmlformats.org/officeDocument/2006/relationships/theme" Target="theme/theme1.xml"/><Relationship Id="rId10" Type="http://schemas.openxmlformats.org/officeDocument/2006/relationships/hyperlink" Target="https://pncp.gov.br/app/editais?q=&amp;status=recebendo_proposta&amp;pagina=1" TargetMode="External"/><Relationship Id="rId19" Type="http://schemas.openxmlformats.org/officeDocument/2006/relationships/hyperlink" Target="mailto:licitacao@brasilandia.ms.gov.br" TargetMode="External"/><Relationship Id="rId4" Type="http://schemas.openxmlformats.org/officeDocument/2006/relationships/styles" Target="styles.xml"/><Relationship Id="rId9" Type="http://schemas.openxmlformats.org/officeDocument/2006/relationships/hyperlink" Target="http://portal.brasilandia.ms.gov.br:8079/transparencia/" TargetMode="External"/><Relationship Id="rId14" Type="http://schemas.openxmlformats.org/officeDocument/2006/relationships/hyperlink" Target="https://pncp.gov.br/app/editais?q=&amp;status=recebendo_proposta&amp;pagina=1" TargetMode="External"/><Relationship Id="rId22" Type="http://schemas.openxmlformats.org/officeDocument/2006/relationships/hyperlink" Target="http://www.planalto.gov.br/ccivil_03/_ato2019-2022/2021/lei/L14133.htm"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g1hl98UNkV1RPXZIYKzNNUYXrw==">CgMxLjAyCGguZ2pkZ3hzMgloLjMwajB6bGw4AHIhMXcwTl90a1ZkbzEwMUtCQ2Z4bnVWeFlYQzQ0S2hrOVpQ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A6EB330-7A11-4AEC-B609-E9E1DCA88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68</Pages>
  <Words>27038</Words>
  <Characters>146011</Characters>
  <Application>Microsoft Office Word</Application>
  <DocSecurity>0</DocSecurity>
  <Lines>1216</Lines>
  <Paragraphs>345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ADMINISTRACAO 2</dc:creator>
  <cp:lastModifiedBy>Thiago Brasoloto Da Silva</cp:lastModifiedBy>
  <cp:revision>4</cp:revision>
  <cp:lastPrinted>2026-06-22T15:29:00Z</cp:lastPrinted>
  <dcterms:created xsi:type="dcterms:W3CDTF">2026-07-14T11:52:00Z</dcterms:created>
  <dcterms:modified xsi:type="dcterms:W3CDTF">2026-07-14T14:33:00Z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2022-11-04T00:00:00Z</vt:filetime>
  </property>
  <property fmtid="{D5CDD505-2E9C-101B-9397-08002B2CF9AE}" pid="3" name="Creator">
    <vt:lpwstr>Microsoft® Word 2013</vt:lpwstr>
  </property>
  <property fmtid="{D5CDD505-2E9C-101B-9397-08002B2CF9AE}" pid="4" name="LastSaved">
    <vt:filetime>2023-09-04T00:00:00Z</vt:filetime>
  </property>
</Properties>
</file>