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622" w:rsidRPr="006E5885" w:rsidRDefault="004A5622" w:rsidP="006E5885">
      <w:pPr>
        <w:pStyle w:val="TextosemFormatao1"/>
        <w:spacing w:line="312" w:lineRule="auto"/>
        <w:jc w:val="center"/>
        <w:rPr>
          <w:rFonts w:ascii="Times New Roman" w:hAnsi="Times New Roman"/>
          <w:sz w:val="24"/>
          <w:szCs w:val="24"/>
          <w:u w:val="single"/>
        </w:rPr>
      </w:pPr>
    </w:p>
    <w:p w:rsidR="008B2EA6" w:rsidRPr="006E5885" w:rsidRDefault="008B2EA6" w:rsidP="006E5885">
      <w:pPr>
        <w:pStyle w:val="TextosemFormatao1"/>
        <w:spacing w:line="312" w:lineRule="auto"/>
        <w:jc w:val="center"/>
        <w:rPr>
          <w:rFonts w:ascii="Times New Roman" w:hAnsi="Times New Roman"/>
          <w:sz w:val="24"/>
          <w:szCs w:val="24"/>
          <w:u w:val="single"/>
        </w:rPr>
      </w:pPr>
      <w:r w:rsidRPr="006E5885">
        <w:rPr>
          <w:rFonts w:ascii="Times New Roman" w:hAnsi="Times New Roman"/>
          <w:sz w:val="24"/>
          <w:szCs w:val="24"/>
          <w:u w:val="single"/>
        </w:rPr>
        <w:t xml:space="preserve">DISPENSA LICITATÓRIA - TERMO 057/2024 </w:t>
      </w:r>
      <w:r w:rsidR="006E5885" w:rsidRPr="006E5885">
        <w:rPr>
          <w:rFonts w:ascii="Times New Roman" w:hAnsi="Times New Roman"/>
          <w:sz w:val="24"/>
          <w:szCs w:val="24"/>
          <w:u w:val="single"/>
        </w:rPr>
        <w:t>-</w:t>
      </w:r>
      <w:r w:rsidRPr="006E5885">
        <w:rPr>
          <w:rFonts w:ascii="Times New Roman" w:hAnsi="Times New Roman"/>
          <w:sz w:val="24"/>
          <w:szCs w:val="24"/>
          <w:u w:val="single"/>
        </w:rPr>
        <w:t xml:space="preserve"> DL</w:t>
      </w:r>
      <w:r w:rsidR="006E5885" w:rsidRPr="006E5885">
        <w:rPr>
          <w:rFonts w:ascii="Times New Roman" w:hAnsi="Times New Roman"/>
          <w:sz w:val="24"/>
          <w:szCs w:val="24"/>
          <w:u w:val="single"/>
        </w:rPr>
        <w:t xml:space="preserve"> </w:t>
      </w:r>
      <w:r w:rsidR="007E2BE1" w:rsidRPr="006E5885">
        <w:rPr>
          <w:rFonts w:ascii="Times New Roman" w:hAnsi="Times New Roman"/>
          <w:sz w:val="24"/>
          <w:szCs w:val="24"/>
          <w:u w:val="single"/>
        </w:rPr>
        <w:t xml:space="preserve">- </w:t>
      </w:r>
      <w:r w:rsidRPr="006E5885">
        <w:rPr>
          <w:rFonts w:ascii="Times New Roman" w:hAnsi="Times New Roman"/>
          <w:sz w:val="24"/>
          <w:szCs w:val="24"/>
          <w:u w:val="single"/>
        </w:rPr>
        <w:t>FMS</w:t>
      </w:r>
    </w:p>
    <w:p w:rsidR="008B2EA6" w:rsidRPr="006E5885" w:rsidRDefault="008B2EA6" w:rsidP="006E5885">
      <w:pPr>
        <w:pStyle w:val="TextosemFormatao1"/>
        <w:spacing w:line="312" w:lineRule="auto"/>
        <w:jc w:val="both"/>
        <w:rPr>
          <w:rFonts w:ascii="Times New Roman" w:hAnsi="Times New Roman"/>
          <w:sz w:val="24"/>
          <w:szCs w:val="24"/>
        </w:rPr>
      </w:pPr>
      <w:r w:rsidRPr="006E5885">
        <w:rPr>
          <w:rFonts w:ascii="Times New Roman" w:hAnsi="Times New Roman"/>
          <w:sz w:val="24"/>
          <w:szCs w:val="24"/>
        </w:rPr>
        <w:t xml:space="preserve"> </w:t>
      </w:r>
    </w:p>
    <w:p w:rsidR="008B2EA6" w:rsidRPr="006E5885" w:rsidRDefault="008B2EA6" w:rsidP="006E5885">
      <w:pPr>
        <w:pStyle w:val="TextosemFormatao1"/>
        <w:spacing w:line="312" w:lineRule="auto"/>
        <w:jc w:val="both"/>
        <w:rPr>
          <w:rFonts w:ascii="Times New Roman" w:hAnsi="Times New Roman"/>
          <w:sz w:val="24"/>
          <w:szCs w:val="24"/>
        </w:rPr>
      </w:pPr>
      <w:r w:rsidRPr="006E5885">
        <w:rPr>
          <w:rFonts w:ascii="Times New Roman" w:hAnsi="Times New Roman"/>
          <w:b/>
          <w:bCs/>
          <w:sz w:val="24"/>
          <w:szCs w:val="24"/>
        </w:rPr>
        <w:t>Objeto</w:t>
      </w:r>
      <w:r w:rsidRPr="006E5885">
        <w:rPr>
          <w:rFonts w:ascii="Times New Roman" w:hAnsi="Times New Roman"/>
          <w:b/>
          <w:sz w:val="24"/>
          <w:szCs w:val="24"/>
        </w:rPr>
        <w:t>:</w:t>
      </w:r>
      <w:r w:rsidRPr="006E5885">
        <w:rPr>
          <w:rFonts w:ascii="Times New Roman" w:hAnsi="Times New Roman"/>
          <w:sz w:val="24"/>
          <w:szCs w:val="24"/>
        </w:rPr>
        <w:t xml:space="preserve"> </w:t>
      </w:r>
      <w:r w:rsidRPr="006E5885">
        <w:rPr>
          <w:rFonts w:ascii="Times New Roman" w:hAnsi="Times New Roman"/>
          <w:bCs/>
          <w:sz w:val="24"/>
          <w:szCs w:val="24"/>
        </w:rPr>
        <w:t xml:space="preserve">Aquisição do medicamento “Cálcio citrato malato 250 </w:t>
      </w:r>
      <w:proofErr w:type="gramStart"/>
      <w:r w:rsidRPr="006E5885">
        <w:rPr>
          <w:rFonts w:ascii="Times New Roman" w:hAnsi="Times New Roman"/>
          <w:bCs/>
          <w:sz w:val="24"/>
          <w:szCs w:val="24"/>
        </w:rPr>
        <w:t>mg</w:t>
      </w:r>
      <w:proofErr w:type="gramEnd"/>
      <w:r w:rsidRPr="006E5885">
        <w:rPr>
          <w:rFonts w:ascii="Times New Roman" w:hAnsi="Times New Roman"/>
          <w:bCs/>
          <w:sz w:val="24"/>
          <w:szCs w:val="24"/>
        </w:rPr>
        <w:t>”, cápsulas manipuladas, em favor da paciente A. B. C., atendida por ordem judicial onde o município é reú na ação, conforme documentação anexa.</w:t>
      </w:r>
    </w:p>
    <w:p w:rsidR="006E5885" w:rsidRPr="006E5885" w:rsidRDefault="008B2EA6" w:rsidP="006E5885">
      <w:pPr>
        <w:pStyle w:val="TextosemFormatao1"/>
        <w:spacing w:line="312" w:lineRule="auto"/>
        <w:rPr>
          <w:rFonts w:ascii="Times New Roman" w:hAnsi="Times New Roman"/>
          <w:bCs/>
          <w:sz w:val="24"/>
          <w:szCs w:val="24"/>
        </w:rPr>
      </w:pPr>
      <w:r w:rsidRPr="006E5885">
        <w:rPr>
          <w:rFonts w:ascii="Times New Roman" w:hAnsi="Times New Roman"/>
          <w:b/>
          <w:bCs/>
          <w:sz w:val="24"/>
          <w:szCs w:val="24"/>
        </w:rPr>
        <w:t>Contratado</w:t>
      </w:r>
      <w:r w:rsidRPr="006E5885">
        <w:rPr>
          <w:rFonts w:ascii="Times New Roman" w:hAnsi="Times New Roman"/>
          <w:bCs/>
          <w:sz w:val="24"/>
          <w:szCs w:val="24"/>
        </w:rPr>
        <w:t xml:space="preserve">: </w:t>
      </w:r>
      <w:proofErr w:type="spellStart"/>
      <w:r w:rsidR="006E5885" w:rsidRPr="006E5885">
        <w:rPr>
          <w:rFonts w:ascii="Times New Roman" w:hAnsi="Times New Roman"/>
          <w:bCs/>
          <w:sz w:val="24"/>
          <w:szCs w:val="24"/>
        </w:rPr>
        <w:t>Bioqualis</w:t>
      </w:r>
      <w:proofErr w:type="spellEnd"/>
      <w:r w:rsidR="006E5885" w:rsidRPr="006E5885">
        <w:rPr>
          <w:rFonts w:ascii="Times New Roman" w:hAnsi="Times New Roman"/>
          <w:bCs/>
          <w:sz w:val="24"/>
          <w:szCs w:val="24"/>
        </w:rPr>
        <w:t xml:space="preserve"> Manipulação e Homeopatia.</w:t>
      </w:r>
    </w:p>
    <w:p w:rsidR="006E5885" w:rsidRPr="006E5885" w:rsidRDefault="006E5885" w:rsidP="006E5885">
      <w:pPr>
        <w:pStyle w:val="TextosemFormatao1"/>
        <w:spacing w:line="312" w:lineRule="auto"/>
        <w:rPr>
          <w:rFonts w:ascii="Times New Roman" w:hAnsi="Times New Roman"/>
          <w:bCs/>
          <w:sz w:val="24"/>
          <w:szCs w:val="24"/>
        </w:rPr>
      </w:pPr>
      <w:r w:rsidRPr="006E5885">
        <w:rPr>
          <w:rFonts w:ascii="Times New Roman" w:hAnsi="Times New Roman"/>
          <w:b/>
          <w:bCs/>
          <w:sz w:val="24"/>
          <w:szCs w:val="24"/>
        </w:rPr>
        <w:t>CNPJ:</w:t>
      </w:r>
      <w:r w:rsidRPr="006E5885">
        <w:rPr>
          <w:rFonts w:ascii="Times New Roman" w:hAnsi="Times New Roman"/>
          <w:bCs/>
          <w:sz w:val="24"/>
          <w:szCs w:val="24"/>
        </w:rPr>
        <w:t xml:space="preserve"> 28.094.311/0002-67.</w:t>
      </w:r>
    </w:p>
    <w:p w:rsidR="008B2EA6" w:rsidRPr="006E5885" w:rsidRDefault="008B2EA6" w:rsidP="006E5885">
      <w:pPr>
        <w:pStyle w:val="TextosemFormatao1"/>
        <w:spacing w:line="312" w:lineRule="auto"/>
        <w:jc w:val="both"/>
        <w:rPr>
          <w:rFonts w:ascii="Times New Roman" w:hAnsi="Times New Roman"/>
          <w:bCs/>
          <w:sz w:val="24"/>
          <w:szCs w:val="24"/>
        </w:rPr>
      </w:pPr>
      <w:r w:rsidRPr="006E5885">
        <w:rPr>
          <w:rFonts w:ascii="Times New Roman" w:hAnsi="Times New Roman"/>
          <w:b/>
          <w:bCs/>
          <w:sz w:val="24"/>
          <w:szCs w:val="24"/>
        </w:rPr>
        <w:t>Pr</w:t>
      </w:r>
      <w:r w:rsidR="006E5885" w:rsidRPr="006E5885">
        <w:rPr>
          <w:rFonts w:ascii="Times New Roman" w:hAnsi="Times New Roman"/>
          <w:b/>
          <w:bCs/>
          <w:sz w:val="24"/>
          <w:szCs w:val="24"/>
        </w:rPr>
        <w:t>azo:</w:t>
      </w:r>
      <w:r w:rsidR="006E5885" w:rsidRPr="006E5885">
        <w:rPr>
          <w:rFonts w:ascii="Times New Roman" w:hAnsi="Times New Roman"/>
          <w:bCs/>
          <w:sz w:val="24"/>
          <w:szCs w:val="24"/>
        </w:rPr>
        <w:t xml:space="preserve"> Imediato.</w:t>
      </w:r>
    </w:p>
    <w:p w:rsidR="008B2EA6" w:rsidRPr="006E5885" w:rsidRDefault="008B2EA6" w:rsidP="006E5885">
      <w:pPr>
        <w:pStyle w:val="TextosemFormatao1"/>
        <w:spacing w:line="312" w:lineRule="auto"/>
        <w:jc w:val="both"/>
        <w:rPr>
          <w:rFonts w:ascii="Times New Roman" w:hAnsi="Times New Roman"/>
          <w:bCs/>
          <w:sz w:val="24"/>
          <w:szCs w:val="24"/>
        </w:rPr>
      </w:pPr>
      <w:r w:rsidRPr="006E5885">
        <w:rPr>
          <w:rFonts w:ascii="Times New Roman" w:hAnsi="Times New Roman"/>
          <w:b/>
          <w:bCs/>
          <w:sz w:val="24"/>
          <w:szCs w:val="24"/>
        </w:rPr>
        <w:t>Preço global</w:t>
      </w:r>
      <w:r w:rsidRPr="006E5885">
        <w:rPr>
          <w:rFonts w:ascii="Times New Roman" w:hAnsi="Times New Roman"/>
          <w:bCs/>
          <w:sz w:val="24"/>
          <w:szCs w:val="24"/>
        </w:rPr>
        <w:t>: R$ 425,20</w:t>
      </w:r>
      <w:r w:rsidR="006E5885" w:rsidRPr="006E5885">
        <w:rPr>
          <w:rFonts w:ascii="Times New Roman" w:hAnsi="Times New Roman"/>
          <w:bCs/>
          <w:sz w:val="24"/>
          <w:szCs w:val="24"/>
        </w:rPr>
        <w:t xml:space="preserve"> (</w:t>
      </w:r>
      <w:r w:rsidRPr="006E5885">
        <w:rPr>
          <w:rFonts w:ascii="Times New Roman" w:hAnsi="Times New Roman"/>
          <w:bCs/>
          <w:sz w:val="24"/>
          <w:szCs w:val="24"/>
        </w:rPr>
        <w:t>quatrocentos e vinte e cinco reais e vinte centavos</w:t>
      </w:r>
      <w:r w:rsidR="006E5885" w:rsidRPr="006E5885">
        <w:rPr>
          <w:rFonts w:ascii="Times New Roman" w:hAnsi="Times New Roman"/>
          <w:bCs/>
          <w:sz w:val="24"/>
          <w:szCs w:val="24"/>
        </w:rPr>
        <w:t>).</w:t>
      </w:r>
    </w:p>
    <w:p w:rsidR="008B2EA6" w:rsidRPr="006E5885" w:rsidRDefault="008B2EA6" w:rsidP="006E5885">
      <w:pPr>
        <w:pStyle w:val="TextosemFormatao1"/>
        <w:spacing w:line="312" w:lineRule="auto"/>
        <w:jc w:val="both"/>
        <w:rPr>
          <w:rFonts w:ascii="Times New Roman" w:hAnsi="Times New Roman"/>
          <w:bCs/>
          <w:sz w:val="24"/>
          <w:szCs w:val="24"/>
        </w:rPr>
      </w:pPr>
      <w:r w:rsidRPr="006E5885">
        <w:rPr>
          <w:rFonts w:ascii="Times New Roman" w:hAnsi="Times New Roman"/>
          <w:b/>
          <w:bCs/>
          <w:sz w:val="24"/>
          <w:szCs w:val="24"/>
        </w:rPr>
        <w:t>Pagamento:</w:t>
      </w:r>
      <w:r w:rsidRPr="006E5885">
        <w:rPr>
          <w:rFonts w:ascii="Times New Roman" w:hAnsi="Times New Roman"/>
          <w:bCs/>
          <w:sz w:val="24"/>
          <w:szCs w:val="24"/>
        </w:rPr>
        <w:t xml:space="preserve"> Conforme termo de referência.</w:t>
      </w:r>
    </w:p>
    <w:p w:rsidR="008B2EA6" w:rsidRPr="006E5885" w:rsidRDefault="008B2EA6" w:rsidP="006E5885">
      <w:pPr>
        <w:pStyle w:val="TextosemFormatao1"/>
        <w:spacing w:line="312" w:lineRule="auto"/>
        <w:jc w:val="both"/>
        <w:rPr>
          <w:rFonts w:ascii="Times New Roman" w:hAnsi="Times New Roman"/>
          <w:sz w:val="24"/>
          <w:szCs w:val="24"/>
        </w:rPr>
      </w:pPr>
      <w:r w:rsidRPr="006E5885">
        <w:rPr>
          <w:rFonts w:ascii="Times New Roman" w:hAnsi="Times New Roman"/>
          <w:b/>
          <w:bCs/>
          <w:sz w:val="24"/>
          <w:szCs w:val="24"/>
        </w:rPr>
        <w:t>Embasamento Legal:</w:t>
      </w:r>
      <w:r w:rsidRPr="006E5885">
        <w:rPr>
          <w:rFonts w:ascii="Times New Roman" w:hAnsi="Times New Roman"/>
          <w:bCs/>
          <w:sz w:val="24"/>
          <w:szCs w:val="24"/>
        </w:rPr>
        <w:t xml:space="preserve"> Art. 75, VIII</w:t>
      </w:r>
      <w:r w:rsidR="006E5885" w:rsidRPr="006E5885">
        <w:rPr>
          <w:rFonts w:ascii="Times New Roman" w:hAnsi="Times New Roman"/>
          <w:bCs/>
          <w:sz w:val="24"/>
          <w:szCs w:val="24"/>
        </w:rPr>
        <w:t>, da Lei 14.133/2021.</w:t>
      </w:r>
    </w:p>
    <w:p w:rsidR="006E5885" w:rsidRPr="006E5885" w:rsidRDefault="006E5885" w:rsidP="006E5885">
      <w:pPr>
        <w:pStyle w:val="TextosemFormatao"/>
        <w:tabs>
          <w:tab w:val="left" w:pos="6521"/>
        </w:tabs>
        <w:spacing w:line="312" w:lineRule="auto"/>
        <w:jc w:val="both"/>
        <w:rPr>
          <w:rFonts w:ascii="Times New Roman" w:hAnsi="Times New Roman"/>
          <w:sz w:val="24"/>
          <w:szCs w:val="24"/>
        </w:rPr>
      </w:pPr>
      <w:r w:rsidRPr="006E5885">
        <w:rPr>
          <w:rFonts w:ascii="Times New Roman" w:hAnsi="Times New Roman"/>
          <w:b/>
          <w:bCs/>
          <w:sz w:val="24"/>
          <w:szCs w:val="24"/>
        </w:rPr>
        <w:t>Anexos:</w:t>
      </w:r>
      <w:r w:rsidRPr="006E5885">
        <w:rPr>
          <w:rFonts w:ascii="Times New Roman" w:hAnsi="Times New Roman"/>
          <w:bCs/>
          <w:sz w:val="24"/>
          <w:szCs w:val="24"/>
        </w:rPr>
        <w:t xml:space="preserve"> Ofício 423/2024, solicitações, termo de referência, orçamentos, certidões negativas de débito e demais documentos pertinentes.</w:t>
      </w:r>
    </w:p>
    <w:p w:rsidR="006E5885" w:rsidRPr="006E5885" w:rsidRDefault="006E5885" w:rsidP="006E5885">
      <w:pPr>
        <w:pStyle w:val="TextosemFormatao1"/>
        <w:spacing w:line="312" w:lineRule="auto"/>
        <w:jc w:val="both"/>
        <w:rPr>
          <w:rFonts w:ascii="Times New Roman" w:hAnsi="Times New Roman"/>
          <w:sz w:val="24"/>
          <w:szCs w:val="24"/>
        </w:rPr>
      </w:pPr>
      <w:r w:rsidRPr="006E5885">
        <w:rPr>
          <w:rFonts w:ascii="Times New Roman" w:hAnsi="Times New Roman"/>
          <w:bCs/>
          <w:sz w:val="24"/>
          <w:szCs w:val="24"/>
        </w:rPr>
        <w:t xml:space="preserve">Considerações: </w:t>
      </w:r>
    </w:p>
    <w:p w:rsidR="006E5885" w:rsidRPr="006E5885" w:rsidRDefault="006E5885" w:rsidP="006E5885">
      <w:pPr>
        <w:pStyle w:val="TextosemFormatao1"/>
        <w:numPr>
          <w:ilvl w:val="0"/>
          <w:numId w:val="1"/>
        </w:numPr>
        <w:spacing w:line="312" w:lineRule="auto"/>
        <w:jc w:val="both"/>
        <w:rPr>
          <w:rFonts w:ascii="Times New Roman" w:eastAsiaTheme="minorHAnsi" w:hAnsi="Times New Roman"/>
          <w:sz w:val="24"/>
          <w:szCs w:val="24"/>
          <w:lang w:eastAsia="en-US"/>
        </w:rPr>
      </w:pPr>
      <w:r w:rsidRPr="006E5885">
        <w:rPr>
          <w:rFonts w:ascii="Times New Roman" w:hAnsi="Times New Roman"/>
          <w:sz w:val="24"/>
          <w:szCs w:val="24"/>
        </w:rPr>
        <w:t>A Secretaria de Saúde solicita que seja efetuada a</w:t>
      </w:r>
      <w:r w:rsidRPr="006E5885">
        <w:rPr>
          <w:rFonts w:ascii="Times New Roman" w:hAnsi="Times New Roman"/>
          <w:bCs/>
          <w:sz w:val="24"/>
          <w:szCs w:val="24"/>
        </w:rPr>
        <w:t xml:space="preserve">quisição do medicamento “Cálcio </w:t>
      </w:r>
      <w:proofErr w:type="spellStart"/>
      <w:r w:rsidRPr="006E5885">
        <w:rPr>
          <w:rFonts w:ascii="Times New Roman" w:hAnsi="Times New Roman"/>
          <w:bCs/>
          <w:sz w:val="24"/>
          <w:szCs w:val="24"/>
        </w:rPr>
        <w:t>citrato</w:t>
      </w:r>
      <w:proofErr w:type="spellEnd"/>
      <w:r w:rsidRPr="006E5885">
        <w:rPr>
          <w:rFonts w:ascii="Times New Roman" w:hAnsi="Times New Roman"/>
          <w:bCs/>
          <w:sz w:val="24"/>
          <w:szCs w:val="24"/>
        </w:rPr>
        <w:t xml:space="preserve"> </w:t>
      </w:r>
      <w:proofErr w:type="spellStart"/>
      <w:r w:rsidRPr="006E5885">
        <w:rPr>
          <w:rFonts w:ascii="Times New Roman" w:hAnsi="Times New Roman"/>
          <w:bCs/>
          <w:sz w:val="24"/>
          <w:szCs w:val="24"/>
        </w:rPr>
        <w:t>malato</w:t>
      </w:r>
      <w:proofErr w:type="spellEnd"/>
      <w:r w:rsidRPr="006E5885">
        <w:rPr>
          <w:rFonts w:ascii="Times New Roman" w:hAnsi="Times New Roman"/>
          <w:bCs/>
          <w:sz w:val="24"/>
          <w:szCs w:val="24"/>
        </w:rPr>
        <w:t xml:space="preserve"> 250 </w:t>
      </w:r>
      <w:proofErr w:type="gramStart"/>
      <w:r w:rsidRPr="006E5885">
        <w:rPr>
          <w:rFonts w:ascii="Times New Roman" w:hAnsi="Times New Roman"/>
          <w:bCs/>
          <w:sz w:val="24"/>
          <w:szCs w:val="24"/>
        </w:rPr>
        <w:t>mg</w:t>
      </w:r>
      <w:proofErr w:type="gramEnd"/>
      <w:r w:rsidRPr="006E5885">
        <w:rPr>
          <w:rFonts w:ascii="Times New Roman" w:hAnsi="Times New Roman"/>
          <w:bCs/>
          <w:sz w:val="24"/>
          <w:szCs w:val="24"/>
        </w:rPr>
        <w:t xml:space="preserve">”, cápsulas manipuladas, em favor da paciente A. B. C., atendida por ordem judicial onde o município é </w:t>
      </w:r>
      <w:proofErr w:type="spellStart"/>
      <w:r w:rsidRPr="006E5885">
        <w:rPr>
          <w:rFonts w:ascii="Times New Roman" w:hAnsi="Times New Roman"/>
          <w:bCs/>
          <w:sz w:val="24"/>
          <w:szCs w:val="24"/>
        </w:rPr>
        <w:t>reú</w:t>
      </w:r>
      <w:proofErr w:type="spellEnd"/>
      <w:r w:rsidRPr="006E5885">
        <w:rPr>
          <w:rFonts w:ascii="Times New Roman" w:hAnsi="Times New Roman"/>
          <w:bCs/>
          <w:sz w:val="24"/>
          <w:szCs w:val="24"/>
        </w:rPr>
        <w:t xml:space="preserve"> na ação, conforme documentação anexa.</w:t>
      </w:r>
    </w:p>
    <w:p w:rsidR="006E5885" w:rsidRPr="006E5885" w:rsidRDefault="006E5885" w:rsidP="006E5885">
      <w:pPr>
        <w:pStyle w:val="PargrafodaLista"/>
        <w:numPr>
          <w:ilvl w:val="0"/>
          <w:numId w:val="1"/>
        </w:numPr>
        <w:autoSpaceDE w:val="0"/>
        <w:autoSpaceDN w:val="0"/>
        <w:adjustRightInd w:val="0"/>
        <w:spacing w:line="312" w:lineRule="auto"/>
        <w:ind w:left="708"/>
        <w:jc w:val="both"/>
        <w:rPr>
          <w:rFonts w:eastAsiaTheme="minorHAnsi"/>
          <w:sz w:val="24"/>
          <w:szCs w:val="24"/>
          <w:lang w:eastAsia="en-US"/>
        </w:rPr>
      </w:pPr>
      <w:r w:rsidRPr="006E5885">
        <w:rPr>
          <w:rFonts w:eastAsiaTheme="minorHAnsi"/>
          <w:sz w:val="24"/>
          <w:szCs w:val="24"/>
          <w:lang w:eastAsia="en-US"/>
        </w:rPr>
        <w:t xml:space="preserve">Trata-se de medicamento manipulado que não possui registro de preços vigente e sem possibilidade de compra pelo consórcio ao qual o município possui adesão. A falta deste medicamento pode gerar transtorno ao paciente atendido, prejudicando seus tratamentos. </w:t>
      </w:r>
    </w:p>
    <w:p w:rsidR="006E5885" w:rsidRPr="006E5885" w:rsidRDefault="006E5885" w:rsidP="006E5885">
      <w:pPr>
        <w:pStyle w:val="PargrafodaLista"/>
        <w:numPr>
          <w:ilvl w:val="0"/>
          <w:numId w:val="1"/>
        </w:numPr>
        <w:autoSpaceDE w:val="0"/>
        <w:autoSpaceDN w:val="0"/>
        <w:adjustRightInd w:val="0"/>
        <w:spacing w:line="312" w:lineRule="auto"/>
        <w:jc w:val="both"/>
        <w:rPr>
          <w:sz w:val="24"/>
          <w:szCs w:val="24"/>
        </w:rPr>
      </w:pPr>
      <w:r w:rsidRPr="006E5885">
        <w:rPr>
          <w:sz w:val="24"/>
          <w:szCs w:val="24"/>
        </w:rPr>
        <w:t xml:space="preserve">Pelos preços ofertados pela proponente, onde se constatou que os mesmos estão dentro dos valores praticados no mercado, sendo conferida tal viabilidade pela sua aquisição, não havendo óbice algum, sendo primaz o interesse administrativo; </w:t>
      </w:r>
    </w:p>
    <w:p w:rsidR="006E5885" w:rsidRPr="006E5885" w:rsidRDefault="006E5885" w:rsidP="006E5885">
      <w:pPr>
        <w:numPr>
          <w:ilvl w:val="0"/>
          <w:numId w:val="2"/>
        </w:numPr>
        <w:spacing w:line="312" w:lineRule="auto"/>
        <w:jc w:val="both"/>
      </w:pPr>
      <w:r w:rsidRPr="006E5885">
        <w:t xml:space="preserve">Com base na legislação acima especificada, essa comissão aprova o referido pleito, faltando o devido conhecimento e ratificação da autoridade superior. </w:t>
      </w:r>
    </w:p>
    <w:p w:rsidR="006E5885" w:rsidRPr="006E5885" w:rsidRDefault="006E5885" w:rsidP="006E5885">
      <w:pPr>
        <w:pStyle w:val="TextosemFormatao1"/>
        <w:spacing w:line="312" w:lineRule="auto"/>
        <w:jc w:val="both"/>
        <w:rPr>
          <w:rFonts w:ascii="Times New Roman" w:hAnsi="Times New Roman"/>
          <w:sz w:val="24"/>
          <w:szCs w:val="24"/>
        </w:rPr>
      </w:pPr>
      <w:r w:rsidRPr="006E5885">
        <w:rPr>
          <w:rFonts w:ascii="Times New Roman" w:hAnsi="Times New Roman"/>
          <w:sz w:val="24"/>
          <w:szCs w:val="24"/>
        </w:rPr>
        <w:t xml:space="preserve">       </w:t>
      </w:r>
    </w:p>
    <w:p w:rsidR="006E5885" w:rsidRPr="006E5885" w:rsidRDefault="006E5885" w:rsidP="006E5885">
      <w:pPr>
        <w:pStyle w:val="TextosemFormatao1"/>
        <w:spacing w:line="312" w:lineRule="auto"/>
        <w:jc w:val="both"/>
        <w:rPr>
          <w:rFonts w:ascii="Times New Roman" w:eastAsia="MS Mincho" w:hAnsi="Times New Roman"/>
          <w:sz w:val="24"/>
          <w:szCs w:val="24"/>
        </w:rPr>
      </w:pPr>
      <w:r w:rsidRPr="006E5885">
        <w:rPr>
          <w:rFonts w:ascii="Times New Roman" w:hAnsi="Times New Roman"/>
          <w:sz w:val="24"/>
          <w:szCs w:val="24"/>
        </w:rPr>
        <w:t xml:space="preserve">   </w:t>
      </w:r>
      <w:r w:rsidRPr="006E5885">
        <w:rPr>
          <w:rFonts w:ascii="Times New Roman" w:eastAsia="MS Mincho" w:hAnsi="Times New Roman"/>
          <w:sz w:val="24"/>
          <w:szCs w:val="24"/>
        </w:rPr>
        <w:t xml:space="preserve">Balneário Camboriú, </w:t>
      </w:r>
      <w:r w:rsidR="00E56C28">
        <w:rPr>
          <w:rFonts w:ascii="Times New Roman" w:eastAsia="MS Mincho" w:hAnsi="Times New Roman"/>
          <w:sz w:val="24"/>
          <w:szCs w:val="24"/>
        </w:rPr>
        <w:t>30</w:t>
      </w:r>
      <w:r w:rsidRPr="006E5885">
        <w:rPr>
          <w:rFonts w:ascii="Times New Roman" w:eastAsia="MS Mincho" w:hAnsi="Times New Roman"/>
          <w:sz w:val="24"/>
          <w:szCs w:val="24"/>
        </w:rPr>
        <w:t xml:space="preserve"> de setembro de 2024.</w:t>
      </w:r>
    </w:p>
    <w:p w:rsidR="006E5885" w:rsidRPr="006E5885" w:rsidRDefault="006E5885" w:rsidP="006E5885">
      <w:pPr>
        <w:spacing w:line="312" w:lineRule="auto"/>
        <w:jc w:val="center"/>
      </w:pPr>
    </w:p>
    <w:p w:rsidR="006E5885" w:rsidRPr="006E5885" w:rsidRDefault="006E5885" w:rsidP="006E5885">
      <w:pPr>
        <w:spacing w:line="312" w:lineRule="auto"/>
        <w:jc w:val="center"/>
      </w:pPr>
      <w:r w:rsidRPr="006E5885">
        <w:t>Caroline Prazeres</w:t>
      </w:r>
    </w:p>
    <w:p w:rsidR="006E5885" w:rsidRPr="006E5885" w:rsidRDefault="006E5885" w:rsidP="006E5885">
      <w:pPr>
        <w:spacing w:line="312" w:lineRule="auto"/>
        <w:jc w:val="center"/>
      </w:pPr>
      <w:r w:rsidRPr="006E5885">
        <w:t>Secretária Interina de Saúde</w:t>
      </w:r>
    </w:p>
    <w:p w:rsidR="006E5885" w:rsidRPr="006E5885" w:rsidRDefault="006E5885" w:rsidP="006E5885">
      <w:pPr>
        <w:spacing w:line="312" w:lineRule="auto"/>
        <w:jc w:val="center"/>
      </w:pPr>
    </w:p>
    <w:p w:rsidR="006E5885" w:rsidRPr="006E5885" w:rsidRDefault="006E5885" w:rsidP="006E5885">
      <w:pPr>
        <w:pStyle w:val="TextosemFormatao1"/>
        <w:spacing w:line="312" w:lineRule="auto"/>
        <w:jc w:val="center"/>
        <w:rPr>
          <w:rFonts w:ascii="Times New Roman" w:hAnsi="Times New Roman"/>
          <w:sz w:val="24"/>
          <w:szCs w:val="24"/>
          <w:u w:val="single"/>
        </w:rPr>
      </w:pPr>
      <w:r w:rsidRPr="006E5885">
        <w:rPr>
          <w:rFonts w:ascii="Times New Roman" w:hAnsi="Times New Roman"/>
          <w:sz w:val="24"/>
          <w:szCs w:val="24"/>
          <w:u w:val="single"/>
        </w:rPr>
        <w:lastRenderedPageBreak/>
        <w:t>DISPENSA LICITATÓRIA - TERMO 057/2024 - DL - FMS</w:t>
      </w:r>
    </w:p>
    <w:p w:rsidR="006E5885" w:rsidRPr="006E5885" w:rsidRDefault="006E5885" w:rsidP="006E5885">
      <w:pPr>
        <w:pStyle w:val="TextosemFormatao1"/>
        <w:spacing w:line="312" w:lineRule="auto"/>
        <w:jc w:val="both"/>
        <w:rPr>
          <w:rFonts w:ascii="Times New Roman" w:hAnsi="Times New Roman"/>
          <w:sz w:val="24"/>
          <w:szCs w:val="24"/>
        </w:rPr>
      </w:pPr>
      <w:r w:rsidRPr="006E5885">
        <w:rPr>
          <w:rFonts w:ascii="Times New Roman" w:hAnsi="Times New Roman"/>
          <w:sz w:val="24"/>
          <w:szCs w:val="24"/>
        </w:rPr>
        <w:t xml:space="preserve"> </w:t>
      </w:r>
    </w:p>
    <w:p w:rsidR="006E5885" w:rsidRPr="006E5885" w:rsidRDefault="006E5885" w:rsidP="006E5885">
      <w:pPr>
        <w:pStyle w:val="TextosemFormatao1"/>
        <w:spacing w:line="312" w:lineRule="auto"/>
        <w:jc w:val="both"/>
        <w:rPr>
          <w:rFonts w:ascii="Times New Roman" w:hAnsi="Times New Roman"/>
          <w:sz w:val="24"/>
          <w:szCs w:val="24"/>
        </w:rPr>
      </w:pPr>
      <w:r w:rsidRPr="006E5885">
        <w:rPr>
          <w:rFonts w:ascii="Times New Roman" w:hAnsi="Times New Roman"/>
          <w:b/>
          <w:bCs/>
          <w:sz w:val="24"/>
          <w:szCs w:val="24"/>
        </w:rPr>
        <w:t>Objeto</w:t>
      </w:r>
      <w:r w:rsidRPr="006E5885">
        <w:rPr>
          <w:rFonts w:ascii="Times New Roman" w:hAnsi="Times New Roman"/>
          <w:b/>
          <w:sz w:val="24"/>
          <w:szCs w:val="24"/>
        </w:rPr>
        <w:t>:</w:t>
      </w:r>
      <w:r w:rsidRPr="006E5885">
        <w:rPr>
          <w:rFonts w:ascii="Times New Roman" w:hAnsi="Times New Roman"/>
          <w:sz w:val="24"/>
          <w:szCs w:val="24"/>
        </w:rPr>
        <w:t xml:space="preserve"> </w:t>
      </w:r>
      <w:r w:rsidRPr="006E5885">
        <w:rPr>
          <w:rFonts w:ascii="Times New Roman" w:hAnsi="Times New Roman"/>
          <w:bCs/>
          <w:sz w:val="24"/>
          <w:szCs w:val="24"/>
        </w:rPr>
        <w:t xml:space="preserve">Aquisição do medicamento “Cálcio </w:t>
      </w:r>
      <w:proofErr w:type="spellStart"/>
      <w:r w:rsidRPr="006E5885">
        <w:rPr>
          <w:rFonts w:ascii="Times New Roman" w:hAnsi="Times New Roman"/>
          <w:bCs/>
          <w:sz w:val="24"/>
          <w:szCs w:val="24"/>
        </w:rPr>
        <w:t>citrato</w:t>
      </w:r>
      <w:proofErr w:type="spellEnd"/>
      <w:r w:rsidRPr="006E5885">
        <w:rPr>
          <w:rFonts w:ascii="Times New Roman" w:hAnsi="Times New Roman"/>
          <w:bCs/>
          <w:sz w:val="24"/>
          <w:szCs w:val="24"/>
        </w:rPr>
        <w:t xml:space="preserve"> </w:t>
      </w:r>
      <w:proofErr w:type="spellStart"/>
      <w:r w:rsidRPr="006E5885">
        <w:rPr>
          <w:rFonts w:ascii="Times New Roman" w:hAnsi="Times New Roman"/>
          <w:bCs/>
          <w:sz w:val="24"/>
          <w:szCs w:val="24"/>
        </w:rPr>
        <w:t>malato</w:t>
      </w:r>
      <w:proofErr w:type="spellEnd"/>
      <w:r w:rsidRPr="006E5885">
        <w:rPr>
          <w:rFonts w:ascii="Times New Roman" w:hAnsi="Times New Roman"/>
          <w:bCs/>
          <w:sz w:val="24"/>
          <w:szCs w:val="24"/>
        </w:rPr>
        <w:t xml:space="preserve"> 250 </w:t>
      </w:r>
      <w:proofErr w:type="gramStart"/>
      <w:r w:rsidRPr="006E5885">
        <w:rPr>
          <w:rFonts w:ascii="Times New Roman" w:hAnsi="Times New Roman"/>
          <w:bCs/>
          <w:sz w:val="24"/>
          <w:szCs w:val="24"/>
        </w:rPr>
        <w:t>mg</w:t>
      </w:r>
      <w:proofErr w:type="gramEnd"/>
      <w:r w:rsidRPr="006E5885">
        <w:rPr>
          <w:rFonts w:ascii="Times New Roman" w:hAnsi="Times New Roman"/>
          <w:bCs/>
          <w:sz w:val="24"/>
          <w:szCs w:val="24"/>
        </w:rPr>
        <w:t xml:space="preserve">”, cápsulas manipuladas, em favor da paciente A. B. C., atendida por ordem judicial onde o município é </w:t>
      </w:r>
      <w:proofErr w:type="spellStart"/>
      <w:r w:rsidRPr="006E5885">
        <w:rPr>
          <w:rFonts w:ascii="Times New Roman" w:hAnsi="Times New Roman"/>
          <w:bCs/>
          <w:sz w:val="24"/>
          <w:szCs w:val="24"/>
        </w:rPr>
        <w:t>reú</w:t>
      </w:r>
      <w:proofErr w:type="spellEnd"/>
      <w:r w:rsidRPr="006E5885">
        <w:rPr>
          <w:rFonts w:ascii="Times New Roman" w:hAnsi="Times New Roman"/>
          <w:bCs/>
          <w:sz w:val="24"/>
          <w:szCs w:val="24"/>
        </w:rPr>
        <w:t xml:space="preserve"> na ação, conforme documentação anexa.</w:t>
      </w:r>
    </w:p>
    <w:p w:rsidR="006E5885" w:rsidRPr="006E5885" w:rsidRDefault="006E5885" w:rsidP="006E5885">
      <w:pPr>
        <w:pStyle w:val="TextosemFormatao1"/>
        <w:spacing w:line="312" w:lineRule="auto"/>
        <w:rPr>
          <w:rFonts w:ascii="Times New Roman" w:hAnsi="Times New Roman"/>
          <w:bCs/>
          <w:sz w:val="24"/>
          <w:szCs w:val="24"/>
        </w:rPr>
      </w:pPr>
      <w:r w:rsidRPr="006E5885">
        <w:rPr>
          <w:rFonts w:ascii="Times New Roman" w:hAnsi="Times New Roman"/>
          <w:b/>
          <w:bCs/>
          <w:sz w:val="24"/>
          <w:szCs w:val="24"/>
        </w:rPr>
        <w:t>Contratado</w:t>
      </w:r>
      <w:r w:rsidRPr="006E5885">
        <w:rPr>
          <w:rFonts w:ascii="Times New Roman" w:hAnsi="Times New Roman"/>
          <w:bCs/>
          <w:sz w:val="24"/>
          <w:szCs w:val="24"/>
        </w:rPr>
        <w:t xml:space="preserve">: </w:t>
      </w:r>
      <w:proofErr w:type="spellStart"/>
      <w:r w:rsidRPr="006E5885">
        <w:rPr>
          <w:rFonts w:ascii="Times New Roman" w:hAnsi="Times New Roman"/>
          <w:bCs/>
          <w:sz w:val="24"/>
          <w:szCs w:val="24"/>
        </w:rPr>
        <w:t>Bioqualis</w:t>
      </w:r>
      <w:proofErr w:type="spellEnd"/>
      <w:r w:rsidRPr="006E5885">
        <w:rPr>
          <w:rFonts w:ascii="Times New Roman" w:hAnsi="Times New Roman"/>
          <w:bCs/>
          <w:sz w:val="24"/>
          <w:szCs w:val="24"/>
        </w:rPr>
        <w:t xml:space="preserve"> Manipulação e Homeopatia.</w:t>
      </w:r>
    </w:p>
    <w:p w:rsidR="006E5885" w:rsidRPr="006E5885" w:rsidRDefault="006E5885" w:rsidP="006E5885">
      <w:pPr>
        <w:pStyle w:val="TextosemFormatao1"/>
        <w:spacing w:line="312" w:lineRule="auto"/>
        <w:rPr>
          <w:rFonts w:ascii="Times New Roman" w:hAnsi="Times New Roman"/>
          <w:bCs/>
          <w:sz w:val="24"/>
          <w:szCs w:val="24"/>
        </w:rPr>
      </w:pPr>
      <w:r w:rsidRPr="006E5885">
        <w:rPr>
          <w:rFonts w:ascii="Times New Roman" w:hAnsi="Times New Roman"/>
          <w:b/>
          <w:bCs/>
          <w:sz w:val="24"/>
          <w:szCs w:val="24"/>
        </w:rPr>
        <w:t>CNPJ:</w:t>
      </w:r>
      <w:r w:rsidRPr="006E5885">
        <w:rPr>
          <w:rFonts w:ascii="Times New Roman" w:hAnsi="Times New Roman"/>
          <w:bCs/>
          <w:sz w:val="24"/>
          <w:szCs w:val="24"/>
        </w:rPr>
        <w:t xml:space="preserve"> 28.094.311/0002-67.</w:t>
      </w:r>
    </w:p>
    <w:p w:rsidR="006E5885" w:rsidRPr="006E5885" w:rsidRDefault="006E5885" w:rsidP="006E5885">
      <w:pPr>
        <w:pStyle w:val="TextosemFormatao1"/>
        <w:spacing w:line="312" w:lineRule="auto"/>
        <w:jc w:val="both"/>
        <w:rPr>
          <w:rFonts w:ascii="Times New Roman" w:hAnsi="Times New Roman"/>
          <w:bCs/>
          <w:sz w:val="24"/>
          <w:szCs w:val="24"/>
        </w:rPr>
      </w:pPr>
      <w:r w:rsidRPr="006E5885">
        <w:rPr>
          <w:rFonts w:ascii="Times New Roman" w:hAnsi="Times New Roman"/>
          <w:b/>
          <w:bCs/>
          <w:sz w:val="24"/>
          <w:szCs w:val="24"/>
        </w:rPr>
        <w:t>Prazo:</w:t>
      </w:r>
      <w:r w:rsidRPr="006E5885">
        <w:rPr>
          <w:rFonts w:ascii="Times New Roman" w:hAnsi="Times New Roman"/>
          <w:bCs/>
          <w:sz w:val="24"/>
          <w:szCs w:val="24"/>
        </w:rPr>
        <w:t xml:space="preserve"> Imediato.</w:t>
      </w:r>
    </w:p>
    <w:p w:rsidR="006E5885" w:rsidRPr="006E5885" w:rsidRDefault="006E5885" w:rsidP="006E5885">
      <w:pPr>
        <w:pStyle w:val="TextosemFormatao1"/>
        <w:spacing w:line="312" w:lineRule="auto"/>
        <w:jc w:val="both"/>
        <w:rPr>
          <w:rFonts w:ascii="Times New Roman" w:hAnsi="Times New Roman"/>
          <w:bCs/>
          <w:sz w:val="24"/>
          <w:szCs w:val="24"/>
        </w:rPr>
      </w:pPr>
      <w:r w:rsidRPr="006E5885">
        <w:rPr>
          <w:rFonts w:ascii="Times New Roman" w:hAnsi="Times New Roman"/>
          <w:b/>
          <w:bCs/>
          <w:sz w:val="24"/>
          <w:szCs w:val="24"/>
        </w:rPr>
        <w:t>Preço global</w:t>
      </w:r>
      <w:r w:rsidRPr="006E5885">
        <w:rPr>
          <w:rFonts w:ascii="Times New Roman" w:hAnsi="Times New Roman"/>
          <w:bCs/>
          <w:sz w:val="24"/>
          <w:szCs w:val="24"/>
        </w:rPr>
        <w:t>: R$ 425,20 (quatrocentos e vinte e cinco reais e vinte centavos).</w:t>
      </w:r>
    </w:p>
    <w:p w:rsidR="006E5885" w:rsidRPr="006E5885" w:rsidRDefault="006E5885" w:rsidP="006E5885">
      <w:pPr>
        <w:pStyle w:val="TextosemFormatao1"/>
        <w:spacing w:line="312" w:lineRule="auto"/>
        <w:jc w:val="both"/>
        <w:rPr>
          <w:rFonts w:ascii="Times New Roman" w:hAnsi="Times New Roman"/>
          <w:bCs/>
          <w:sz w:val="24"/>
          <w:szCs w:val="24"/>
        </w:rPr>
      </w:pPr>
      <w:r w:rsidRPr="006E5885">
        <w:rPr>
          <w:rFonts w:ascii="Times New Roman" w:hAnsi="Times New Roman"/>
          <w:b/>
          <w:bCs/>
          <w:sz w:val="24"/>
          <w:szCs w:val="24"/>
        </w:rPr>
        <w:t>Pagamento:</w:t>
      </w:r>
      <w:r w:rsidRPr="006E5885">
        <w:rPr>
          <w:rFonts w:ascii="Times New Roman" w:hAnsi="Times New Roman"/>
          <w:bCs/>
          <w:sz w:val="24"/>
          <w:szCs w:val="24"/>
        </w:rPr>
        <w:t xml:space="preserve"> Conforme termo de referência.</w:t>
      </w:r>
    </w:p>
    <w:p w:rsidR="006E5885" w:rsidRPr="006E5885" w:rsidRDefault="006E5885" w:rsidP="006E5885">
      <w:pPr>
        <w:pStyle w:val="TextosemFormatao1"/>
        <w:spacing w:line="312" w:lineRule="auto"/>
        <w:jc w:val="both"/>
        <w:rPr>
          <w:rFonts w:ascii="Times New Roman" w:hAnsi="Times New Roman"/>
          <w:sz w:val="24"/>
          <w:szCs w:val="24"/>
        </w:rPr>
      </w:pPr>
      <w:r w:rsidRPr="006E5885">
        <w:rPr>
          <w:rFonts w:ascii="Times New Roman" w:hAnsi="Times New Roman"/>
          <w:b/>
          <w:bCs/>
          <w:sz w:val="24"/>
          <w:szCs w:val="24"/>
        </w:rPr>
        <w:t>Embasamento Legal:</w:t>
      </w:r>
      <w:r w:rsidRPr="006E5885">
        <w:rPr>
          <w:rFonts w:ascii="Times New Roman" w:hAnsi="Times New Roman"/>
          <w:bCs/>
          <w:sz w:val="24"/>
          <w:szCs w:val="24"/>
        </w:rPr>
        <w:t xml:space="preserve"> Art. 75, VIII, da Lei 14.133/2021.</w:t>
      </w:r>
    </w:p>
    <w:p w:rsidR="006E5885" w:rsidRPr="006E5885" w:rsidRDefault="006E5885" w:rsidP="006E5885">
      <w:pPr>
        <w:pStyle w:val="TextosemFormatao"/>
        <w:tabs>
          <w:tab w:val="left" w:pos="6521"/>
        </w:tabs>
        <w:spacing w:line="312" w:lineRule="auto"/>
        <w:jc w:val="both"/>
        <w:rPr>
          <w:rFonts w:ascii="Times New Roman" w:hAnsi="Times New Roman"/>
          <w:sz w:val="24"/>
          <w:szCs w:val="24"/>
        </w:rPr>
      </w:pPr>
      <w:r w:rsidRPr="006E5885">
        <w:rPr>
          <w:rFonts w:ascii="Times New Roman" w:hAnsi="Times New Roman"/>
          <w:b/>
          <w:bCs/>
          <w:sz w:val="24"/>
          <w:szCs w:val="24"/>
        </w:rPr>
        <w:t>Anexos:</w:t>
      </w:r>
      <w:r w:rsidRPr="006E5885">
        <w:rPr>
          <w:rFonts w:ascii="Times New Roman" w:hAnsi="Times New Roman"/>
          <w:bCs/>
          <w:sz w:val="24"/>
          <w:szCs w:val="24"/>
        </w:rPr>
        <w:t xml:space="preserve"> Ofício 423/2024, solicitações, termo de referência, orçamentos, certidões negativas de débito e demais documentos pertinentes.</w:t>
      </w:r>
    </w:p>
    <w:p w:rsidR="006E5885" w:rsidRPr="006E5885" w:rsidRDefault="006E5885" w:rsidP="006E5885">
      <w:pPr>
        <w:spacing w:line="312" w:lineRule="auto"/>
        <w:jc w:val="both"/>
      </w:pPr>
      <w:r w:rsidRPr="006E5885">
        <w:t xml:space="preserve">Considerando a documentação encaminhada pela autoridade solicitante, bem como parecer jurídico de aprovação, ratifico o processo de dispensa de licitação. </w:t>
      </w:r>
    </w:p>
    <w:p w:rsidR="006E5885" w:rsidRPr="006E5885" w:rsidRDefault="006E5885" w:rsidP="006E5885">
      <w:pPr>
        <w:spacing w:line="312" w:lineRule="auto"/>
        <w:jc w:val="both"/>
      </w:pPr>
      <w:r w:rsidRPr="006E5885">
        <w:t>Publique-se.</w:t>
      </w:r>
    </w:p>
    <w:p w:rsidR="006E5885" w:rsidRPr="006E5885" w:rsidRDefault="006E5885" w:rsidP="006E5885">
      <w:pPr>
        <w:pStyle w:val="TextosemFormatao1"/>
        <w:spacing w:line="312" w:lineRule="auto"/>
        <w:rPr>
          <w:rFonts w:ascii="Times New Roman" w:eastAsia="MS Mincho" w:hAnsi="Times New Roman"/>
          <w:sz w:val="24"/>
          <w:szCs w:val="24"/>
        </w:rPr>
      </w:pPr>
    </w:p>
    <w:p w:rsidR="006E5885" w:rsidRPr="006E5885" w:rsidRDefault="006E5885" w:rsidP="006E5885">
      <w:pPr>
        <w:pStyle w:val="TextosemFormatao1"/>
        <w:spacing w:line="312" w:lineRule="auto"/>
        <w:jc w:val="both"/>
        <w:rPr>
          <w:rFonts w:ascii="Times New Roman" w:eastAsia="MS Mincho" w:hAnsi="Times New Roman"/>
          <w:sz w:val="24"/>
          <w:szCs w:val="24"/>
        </w:rPr>
      </w:pPr>
      <w:r w:rsidRPr="006E5885">
        <w:rPr>
          <w:rFonts w:ascii="Times New Roman" w:hAnsi="Times New Roman"/>
          <w:sz w:val="24"/>
          <w:szCs w:val="24"/>
        </w:rPr>
        <w:t xml:space="preserve">   </w:t>
      </w:r>
      <w:r w:rsidRPr="006E5885">
        <w:rPr>
          <w:rFonts w:ascii="Times New Roman" w:eastAsia="MS Mincho" w:hAnsi="Times New Roman"/>
          <w:sz w:val="24"/>
          <w:szCs w:val="24"/>
        </w:rPr>
        <w:t xml:space="preserve">Balneário Camboriú, </w:t>
      </w:r>
      <w:r w:rsidR="00E56C28">
        <w:rPr>
          <w:rFonts w:ascii="Times New Roman" w:eastAsia="MS Mincho" w:hAnsi="Times New Roman"/>
          <w:sz w:val="24"/>
          <w:szCs w:val="24"/>
        </w:rPr>
        <w:t>30</w:t>
      </w:r>
      <w:bookmarkStart w:id="0" w:name="_GoBack"/>
      <w:bookmarkEnd w:id="0"/>
      <w:r w:rsidRPr="006E5885">
        <w:rPr>
          <w:rFonts w:ascii="Times New Roman" w:eastAsia="MS Mincho" w:hAnsi="Times New Roman"/>
          <w:sz w:val="24"/>
          <w:szCs w:val="24"/>
        </w:rPr>
        <w:t xml:space="preserve"> de setembro de 2024.</w:t>
      </w:r>
    </w:p>
    <w:p w:rsidR="006E5885" w:rsidRPr="006E5885" w:rsidRDefault="006E5885" w:rsidP="006E5885">
      <w:pPr>
        <w:pStyle w:val="TextosemFormatao1"/>
        <w:spacing w:line="312" w:lineRule="auto"/>
        <w:rPr>
          <w:rFonts w:ascii="Times New Roman" w:eastAsia="MS Mincho" w:hAnsi="Times New Roman"/>
          <w:sz w:val="24"/>
          <w:szCs w:val="24"/>
        </w:rPr>
      </w:pPr>
    </w:p>
    <w:p w:rsidR="006E5885" w:rsidRPr="006E5885" w:rsidRDefault="006E5885" w:rsidP="006E5885">
      <w:pPr>
        <w:pStyle w:val="TextosemFormatao"/>
        <w:spacing w:line="312" w:lineRule="auto"/>
        <w:jc w:val="center"/>
        <w:rPr>
          <w:rFonts w:ascii="Times New Roman" w:eastAsia="MS Mincho" w:hAnsi="Times New Roman"/>
          <w:sz w:val="24"/>
          <w:szCs w:val="24"/>
        </w:rPr>
      </w:pPr>
      <w:r w:rsidRPr="006E5885">
        <w:rPr>
          <w:rFonts w:ascii="Times New Roman" w:eastAsia="MS Mincho" w:hAnsi="Times New Roman"/>
          <w:sz w:val="24"/>
          <w:szCs w:val="24"/>
        </w:rPr>
        <w:t xml:space="preserve">Samaroni </w:t>
      </w:r>
      <w:proofErr w:type="spellStart"/>
      <w:r w:rsidRPr="006E5885">
        <w:rPr>
          <w:rFonts w:ascii="Times New Roman" w:eastAsia="MS Mincho" w:hAnsi="Times New Roman"/>
          <w:sz w:val="24"/>
          <w:szCs w:val="24"/>
        </w:rPr>
        <w:t>Benedet</w:t>
      </w:r>
      <w:proofErr w:type="spellEnd"/>
    </w:p>
    <w:p w:rsidR="006E5885" w:rsidRPr="006E5885" w:rsidRDefault="006E5885" w:rsidP="006E5885">
      <w:pPr>
        <w:pStyle w:val="TextosemFormatao"/>
        <w:spacing w:line="312" w:lineRule="auto"/>
        <w:jc w:val="center"/>
        <w:rPr>
          <w:rFonts w:ascii="Times New Roman" w:hAnsi="Times New Roman"/>
          <w:bCs/>
          <w:sz w:val="24"/>
          <w:szCs w:val="24"/>
        </w:rPr>
      </w:pPr>
      <w:r w:rsidRPr="006E5885">
        <w:rPr>
          <w:rFonts w:ascii="Times New Roman" w:eastAsia="MS Mincho" w:hAnsi="Times New Roman"/>
          <w:bCs/>
          <w:sz w:val="24"/>
          <w:szCs w:val="24"/>
        </w:rPr>
        <w:t>Secretário de Compras</w:t>
      </w:r>
    </w:p>
    <w:p w:rsidR="006E5885" w:rsidRPr="006E5885" w:rsidRDefault="006E5885" w:rsidP="006E5885">
      <w:pPr>
        <w:spacing w:line="312" w:lineRule="auto"/>
        <w:jc w:val="center"/>
      </w:pPr>
    </w:p>
    <w:p w:rsidR="002647C3" w:rsidRPr="006E5885" w:rsidRDefault="002647C3" w:rsidP="006E5885">
      <w:pPr>
        <w:pStyle w:val="TextosemFormatao1"/>
        <w:spacing w:line="312" w:lineRule="auto"/>
        <w:jc w:val="both"/>
        <w:rPr>
          <w:rFonts w:ascii="Times New Roman" w:hAnsi="Times New Roman"/>
          <w:sz w:val="24"/>
          <w:szCs w:val="24"/>
        </w:rPr>
      </w:pPr>
    </w:p>
    <w:sectPr w:rsidR="002647C3" w:rsidRPr="006E5885" w:rsidSect="004A562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5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C01" w:rsidRDefault="00B53C01" w:rsidP="00A03AFA">
      <w:r>
        <w:separator/>
      </w:r>
    </w:p>
  </w:endnote>
  <w:endnote w:type="continuationSeparator" w:id="0">
    <w:p w:rsidR="00B53C01" w:rsidRDefault="00B53C01" w:rsidP="00A0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Ubuntu">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Ubuntu-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885" w:rsidRDefault="006E5885">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BE1" w:rsidRPr="004A5622" w:rsidRDefault="007E2BE1"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rsidR="004A5622" w:rsidRDefault="004A5622"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Rua Dinamarca, 320 - Paço Municipal - CEP 88.338-900 - Fone: (47) 3267.7000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885" w:rsidRDefault="006E588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C01" w:rsidRDefault="00B53C01" w:rsidP="00A03AFA">
      <w:r>
        <w:separator/>
      </w:r>
    </w:p>
  </w:footnote>
  <w:footnote w:type="continuationSeparator" w:id="0">
    <w:p w:rsidR="00B53C01" w:rsidRDefault="00B53C01" w:rsidP="00A03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885" w:rsidRDefault="006E588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38" w:type="dxa"/>
      <w:tblInd w:w="-441" w:type="dxa"/>
      <w:tblLook w:val="04A0" w:firstRow="1" w:lastRow="0" w:firstColumn="1" w:lastColumn="0" w:noHBand="0" w:noVBand="1"/>
    </w:tblPr>
    <w:tblGrid>
      <w:gridCol w:w="10616"/>
      <w:gridCol w:w="222"/>
    </w:tblGrid>
    <w:tr w:rsidR="004A5622"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trPr>
              <w:trHeight w:val="1275"/>
            </w:trPr>
            <w:tc>
              <w:tcPr>
                <w:tcW w:w="2160" w:type="dxa"/>
                <w:tcMar>
                  <w:top w:w="0" w:type="dxa"/>
                  <w:left w:w="108" w:type="dxa"/>
                  <w:bottom w:w="0" w:type="dxa"/>
                  <w:right w:w="108" w:type="dxa"/>
                </w:tcMar>
                <w:hideMark/>
              </w:tcPr>
              <w:p w:rsidR="004A5622" w:rsidRDefault="004A5622">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trPr>
                    <w:trHeight w:val="19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rsidR="004A5622" w:rsidRDefault="004A5622">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06F694C0" wp14:editId="3CB54D56">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trPr>
                    <w:trHeight w:val="25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44"/>
                    <w:jc w:val="center"/>
                  </w:trPr>
                  <w:tc>
                    <w:tcPr>
                      <w:tcW w:w="6629" w:type="dxa"/>
                      <w:vAlign w:val="center"/>
                      <w:hideMark/>
                    </w:tcPr>
                    <w:p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p>
                  </w:tc>
                  <w:tc>
                    <w:tcPr>
                      <w:tcW w:w="0" w:type="auto"/>
                      <w:vMerge/>
                      <w:vAlign w:val="center"/>
                      <w:hideMark/>
                    </w:tcPr>
                    <w:p w:rsidR="004A5622" w:rsidRDefault="004A5622">
                      <w:pPr>
                        <w:rPr>
                          <w:rFonts w:ascii="Ubuntu" w:eastAsiaTheme="minorEastAsia" w:hAnsi="Ubuntu"/>
                          <w:noProof/>
                          <w:lang w:eastAsia="zh-CN"/>
                        </w:rPr>
                      </w:pPr>
                    </w:p>
                  </w:tc>
                </w:tr>
                <w:tr w:rsidR="004A5622">
                  <w:trPr>
                    <w:trHeight w:val="165"/>
                    <w:jc w:val="center"/>
                  </w:trPr>
                  <w:tc>
                    <w:tcPr>
                      <w:tcW w:w="6629" w:type="dxa"/>
                      <w:vAlign w:val="center"/>
                    </w:tcPr>
                    <w:p w:rsidR="004A5622" w:rsidRDefault="004A5622">
                      <w:pPr>
                        <w:tabs>
                          <w:tab w:val="left" w:pos="1630"/>
                        </w:tabs>
                        <w:suppressAutoHyphens/>
                        <w:autoSpaceDE w:val="0"/>
                        <w:rPr>
                          <w:rFonts w:ascii="Arial" w:eastAsiaTheme="minorEastAsia" w:hAnsi="Arial" w:cs="Arial"/>
                          <w:noProof/>
                          <w:lang w:eastAsia="zh-CN"/>
                        </w:rPr>
                      </w:pPr>
                    </w:p>
                  </w:tc>
                  <w:tc>
                    <w:tcPr>
                      <w:tcW w:w="0" w:type="auto"/>
                      <w:vMerge/>
                      <w:vAlign w:val="center"/>
                      <w:hideMark/>
                    </w:tcPr>
                    <w:p w:rsidR="004A5622" w:rsidRDefault="004A5622">
                      <w:pPr>
                        <w:rPr>
                          <w:rFonts w:ascii="Ubuntu" w:eastAsiaTheme="minorEastAsia" w:hAnsi="Ubuntu"/>
                          <w:noProof/>
                          <w:lang w:eastAsia="zh-CN"/>
                        </w:rPr>
                      </w:pPr>
                    </w:p>
                  </w:tc>
                </w:tr>
              </w:tbl>
              <w:p w:rsidR="004A5622" w:rsidRDefault="00B53C01">
                <w:pPr>
                  <w:tabs>
                    <w:tab w:val="left" w:pos="1630"/>
                  </w:tabs>
                  <w:autoSpaceDE w:val="0"/>
                  <w:jc w:val="both"/>
                  <w:rPr>
                    <w:rFonts w:ascii="Calibri" w:eastAsia="Calibri" w:hAnsi="Calibri"/>
                    <w:noProof/>
                    <w:sz w:val="20"/>
                    <w:szCs w:val="20"/>
                  </w:rPr>
                </w:pPr>
                <w:r>
                  <w:rPr>
                    <w:rFonts w:cstheme="minorBidi"/>
                    <w:lang w:eastAsia="en-US"/>
                  </w:rPr>
                  <w:pict>
                    <v:shapetype id="_x0000_t32" coordsize="21600,21600" o:spt="32" o:oned="t" path="m,l21600,21600e" filled="f">
                      <v:path arrowok="t" fillok="f" o:connecttype="none"/>
                      <o:lock v:ext="edit" shapetype="t"/>
                    </v:shapetype>
                    <v:shape id="AutoShape 2" o:spid="_x0000_s2049" type="#_x0000_t32" style="position:absolute;left:0;text-align:left;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">
                      <w10:wrap anchorx="margin"/>
                    </v:shape>
                  </w:pict>
                </w:r>
              </w:p>
            </w:tc>
            <w:tc>
              <w:tcPr>
                <w:tcW w:w="6700" w:type="dxa"/>
                <w:tcMar>
                  <w:top w:w="0" w:type="dxa"/>
                  <w:left w:w="108" w:type="dxa"/>
                  <w:bottom w:w="0" w:type="dxa"/>
                  <w:right w:w="108" w:type="dxa"/>
                </w:tcMar>
                <w:vAlign w:val="center"/>
              </w:tcPr>
              <w:p w:rsidR="004A5622" w:rsidRDefault="004A5622">
                <w:pPr>
                  <w:rPr>
                    <w:rFonts w:ascii="Calibri" w:eastAsia="Calibri" w:hAnsi="Calibri"/>
                    <w:noProof/>
                  </w:rPr>
                </w:pPr>
              </w:p>
            </w:tc>
          </w:tr>
        </w:tbl>
        <w:p w:rsidR="004A5622" w:rsidRDefault="004A5622">
          <w:pPr>
            <w:rPr>
              <w:lang w:eastAsia="en-US"/>
            </w:rPr>
          </w:pPr>
        </w:p>
      </w:tc>
      <w:tc>
        <w:tcPr>
          <w:tcW w:w="222" w:type="dxa"/>
          <w:vAlign w:val="center"/>
        </w:tcPr>
        <w:p w:rsidR="004A5622" w:rsidRDefault="004A5622">
          <w:pPr>
            <w:tabs>
              <w:tab w:val="left" w:pos="-3"/>
            </w:tabs>
            <w:suppressAutoHyphens/>
            <w:ind w:left="-3"/>
            <w:rPr>
              <w:rFonts w:ascii="Calibri" w:eastAsiaTheme="minorEastAsia" w:hAnsi="Calibri"/>
              <w:b/>
              <w:noProof/>
              <w:kern w:val="2"/>
              <w:lang w:eastAsia="ar-SA"/>
            </w:rPr>
          </w:pPr>
        </w:p>
      </w:tc>
    </w:tr>
  </w:tbl>
  <w:p w:rsidR="00A03AFA" w:rsidRDefault="00A03AFA">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885" w:rsidRDefault="006E588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8208B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nsid w:val="7315487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rules v:ext="edit">
        <o:r id="V:Rule1" type="connector" idref="#AutoShape 2"/>
      </o:rules>
    </o:shapelayout>
  </w:hdrShapeDefaults>
  <w:footnotePr>
    <w:footnote w:id="-1"/>
    <w:footnote w:id="0"/>
  </w:footnotePr>
  <w:endnotePr>
    <w:endnote w:id="-1"/>
    <w:endnote w:id="0"/>
  </w:endnotePr>
  <w:compat>
    <w:compatSetting w:name="compatibilityMode" w:uri="http://schemas.microsoft.com/office/word" w:val="12"/>
  </w:compat>
  <w:rsids>
    <w:rsidRoot w:val="00D815AD"/>
    <w:rsid w:val="000054A3"/>
    <w:rsid w:val="000C434B"/>
    <w:rsid w:val="000E3899"/>
    <w:rsid w:val="00237C94"/>
    <w:rsid w:val="002647C3"/>
    <w:rsid w:val="002E6205"/>
    <w:rsid w:val="0035322B"/>
    <w:rsid w:val="004A5622"/>
    <w:rsid w:val="004E5201"/>
    <w:rsid w:val="006E5885"/>
    <w:rsid w:val="007D138B"/>
    <w:rsid w:val="007E2BE1"/>
    <w:rsid w:val="00844D1E"/>
    <w:rsid w:val="008B2EA6"/>
    <w:rsid w:val="008C0D4F"/>
    <w:rsid w:val="009C1DF5"/>
    <w:rsid w:val="00A03AFA"/>
    <w:rsid w:val="00A33F38"/>
    <w:rsid w:val="00AA69C6"/>
    <w:rsid w:val="00B53C01"/>
    <w:rsid w:val="00C4633A"/>
    <w:rsid w:val="00C73AC6"/>
    <w:rsid w:val="00CE0140"/>
    <w:rsid w:val="00D815AD"/>
    <w:rsid w:val="00D91986"/>
    <w:rsid w:val="00DD31D1"/>
    <w:rsid w:val="00E56C28"/>
    <w:rsid w:val="00F503C6"/>
    <w:rsid w:val="00F645AD"/>
    <w:rsid w:val="00FD1B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character" w:customStyle="1" w:styleId="TextosemFormataoChar">
    <w:name w:val="Texto sem Formatação Char"/>
    <w:aliases w:val="Texto simples Char,Texto sem formatação Char Char"/>
    <w:basedOn w:val="Fontepargpadro"/>
    <w:link w:val="TextosemFormatao"/>
    <w:semiHidden/>
    <w:qFormat/>
    <w:locked/>
    <w:rsid w:val="006E5885"/>
    <w:rPr>
      <w:rFonts w:ascii="Courier New" w:eastAsia="Times New Roman" w:hAnsi="Courier New" w:cs="Times New Roman"/>
      <w:sz w:val="20"/>
      <w:szCs w:val="20"/>
      <w:lang w:eastAsia="pt-BR"/>
    </w:rPr>
  </w:style>
  <w:style w:type="paragraph" w:styleId="TextosemFormatao">
    <w:name w:val="Plain Text"/>
    <w:aliases w:val="Texto simples,Texto sem formatação Char"/>
    <w:basedOn w:val="Normal"/>
    <w:link w:val="TextosemFormataoChar"/>
    <w:semiHidden/>
    <w:unhideWhenUsed/>
    <w:qFormat/>
    <w:rsid w:val="006E5885"/>
    <w:rPr>
      <w:rFonts w:ascii="Courier New" w:hAnsi="Courier New"/>
      <w:sz w:val="20"/>
      <w:szCs w:val="20"/>
    </w:rPr>
  </w:style>
  <w:style w:type="character" w:customStyle="1" w:styleId="TextosemFormataoChar1">
    <w:name w:val="Texto sem Formatação Char1"/>
    <w:basedOn w:val="Fontepargpadro"/>
    <w:uiPriority w:val="99"/>
    <w:semiHidden/>
    <w:rsid w:val="006E5885"/>
    <w:rPr>
      <w:rFonts w:ascii="Consolas" w:eastAsia="Times New Roman" w:hAnsi="Consolas" w:cs="Times New Roman"/>
      <w:sz w:val="21"/>
      <w:szCs w:val="21"/>
      <w:lang w:eastAsia="pt-BR"/>
    </w:rPr>
  </w:style>
  <w:style w:type="paragraph" w:styleId="PargrafodaLista">
    <w:name w:val="List Paragraph"/>
    <w:basedOn w:val="Normal"/>
    <w:uiPriority w:val="34"/>
    <w:qFormat/>
    <w:rsid w:val="006E5885"/>
    <w:pPr>
      <w:ind w:left="720"/>
      <w:contextualSpacing/>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72741">
      <w:bodyDiv w:val="1"/>
      <w:marLeft w:val="0"/>
      <w:marRight w:val="0"/>
      <w:marTop w:val="0"/>
      <w:marBottom w:val="0"/>
      <w:divBdr>
        <w:top w:val="none" w:sz="0" w:space="0" w:color="auto"/>
        <w:left w:val="none" w:sz="0" w:space="0" w:color="auto"/>
        <w:bottom w:val="none" w:sz="0" w:space="0" w:color="auto"/>
        <w:right w:val="none" w:sz="0" w:space="0" w:color="auto"/>
      </w:divBdr>
    </w:div>
    <w:div w:id="362246320">
      <w:bodyDiv w:val="1"/>
      <w:marLeft w:val="0"/>
      <w:marRight w:val="0"/>
      <w:marTop w:val="0"/>
      <w:marBottom w:val="0"/>
      <w:divBdr>
        <w:top w:val="none" w:sz="0" w:space="0" w:color="auto"/>
        <w:left w:val="none" w:sz="0" w:space="0" w:color="auto"/>
        <w:bottom w:val="none" w:sz="0" w:space="0" w:color="auto"/>
        <w:right w:val="none" w:sz="0" w:space="0" w:color="auto"/>
      </w:divBdr>
    </w:div>
    <w:div w:id="850752809">
      <w:bodyDiv w:val="1"/>
      <w:marLeft w:val="0"/>
      <w:marRight w:val="0"/>
      <w:marTop w:val="0"/>
      <w:marBottom w:val="0"/>
      <w:divBdr>
        <w:top w:val="none" w:sz="0" w:space="0" w:color="auto"/>
        <w:left w:val="none" w:sz="0" w:space="0" w:color="auto"/>
        <w:bottom w:val="none" w:sz="0" w:space="0" w:color="auto"/>
        <w:right w:val="none" w:sz="0" w:space="0" w:color="auto"/>
      </w:divBdr>
    </w:div>
    <w:div w:id="1124231190">
      <w:bodyDiv w:val="1"/>
      <w:marLeft w:val="0"/>
      <w:marRight w:val="0"/>
      <w:marTop w:val="0"/>
      <w:marBottom w:val="0"/>
      <w:divBdr>
        <w:top w:val="none" w:sz="0" w:space="0" w:color="auto"/>
        <w:left w:val="none" w:sz="0" w:space="0" w:color="auto"/>
        <w:bottom w:val="none" w:sz="0" w:space="0" w:color="auto"/>
        <w:right w:val="none" w:sz="0" w:space="0" w:color="auto"/>
      </w:divBdr>
    </w:div>
    <w:div w:id="16765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405</Words>
  <Characters>2190</Characters>
  <Application>Microsoft Office Word</Application>
  <DocSecurity>0</DocSecurity>
  <Lines>18</Lines>
  <Paragraphs>5</Paragraphs>
  <ScaleCrop>false</ScaleCrop>
  <Company>....</Company>
  <LinksUpToDate>false</LinksUpToDate>
  <CharactersWithSpaces>2590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Eder dos Anjos</cp:lastModifiedBy>
  <cp:revision>8</cp:revision>
  <cp:lastPrinted>2024-09-25T20:17:00Z</cp:lastPrinted>
  <dcterms:created xsi:type="dcterms:W3CDTF">2012-02-02T18:33:00Z</dcterms:created>
  <dcterms:modified xsi:type="dcterms:W3CDTF">2024-09-30T17:44:00Z</dcterms:modified>
</cp:coreProperties>
</file>