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pacing w:before="0" w:after="0" w:line="240" w:lineRule="auto"/>
        <w:jc w:val="center"/>
        <w:rPr>
          <w:rFonts w:ascii="Calibri" w:hAnsi="Calibri"/>
          <w:sz w:val="22"/>
          <w:szCs w:val="22"/>
        </w:rPr>
      </w:pPr>
      <w:r>
        <w:rPr>
          <w:rFonts w:cs="Arial"/>
          <w:b/>
          <w:bCs/>
          <w:color w:val="000000"/>
          <w:sz w:val="22"/>
          <w:szCs w:val="22"/>
          <w:u w:val="single"/>
        </w:rPr>
        <w:t>AUTORIZAÇÃO PARA ABERTURA DE PROCESSO LICITATÓRIO – DISPENSA DE LICITAÇÃO</w:t>
      </w:r>
    </w:p>
    <w:p>
      <w:pPr>
        <w:widowControl w:val="0"/>
        <w:spacing w:before="0" w:after="0" w:line="240" w:lineRule="auto"/>
        <w:jc w:val="center"/>
        <w:rPr>
          <w:rFonts w:ascii="Calibri" w:hAnsi="Calibri" w:cs="Arial"/>
          <w:b/>
          <w:bCs/>
          <w:color w:val="000000"/>
          <w:sz w:val="22"/>
          <w:szCs w:val="22"/>
          <w:u w:val="single"/>
        </w:rPr>
      </w:pPr>
    </w:p>
    <w:p>
      <w:pPr>
        <w:widowControl w:val="0"/>
        <w:tabs>
          <w:tab w:val="left" w:pos="2776"/>
          <w:tab w:val="center" w:pos="4252"/>
        </w:tabs>
        <w:spacing w:before="0" w:after="0" w:line="240" w:lineRule="auto"/>
        <w:jc w:val="right"/>
        <w:rPr>
          <w:rFonts w:ascii="Calibri" w:hAnsi="Calibri"/>
          <w:sz w:val="22"/>
          <w:szCs w:val="22"/>
        </w:rPr>
      </w:pPr>
      <w:r>
        <w:rPr>
          <w:rFonts w:cs="Arial"/>
          <w:color w:val="000000"/>
          <w:sz w:val="22"/>
          <w:szCs w:val="22"/>
        </w:rPr>
        <w:tab/>
      </w:r>
    </w:p>
    <w:p>
      <w:pPr>
        <w:widowControl w:val="0"/>
        <w:tabs>
          <w:tab w:val="left" w:pos="2776"/>
          <w:tab w:val="center" w:pos="4252"/>
        </w:tabs>
        <w:spacing w:before="0" w:after="0" w:line="240" w:lineRule="auto"/>
        <w:jc w:val="right"/>
        <w:rPr>
          <w:rFonts w:ascii="Calibri" w:hAnsi="Calibri" w:cs="Arial"/>
          <w:color w:val="000000"/>
          <w:sz w:val="22"/>
          <w:szCs w:val="22"/>
        </w:rPr>
      </w:pPr>
    </w:p>
    <w:p>
      <w:pPr>
        <w:spacing w:before="0" w:after="0" w:line="240" w:lineRule="auto"/>
        <w:textAlignment w:val="baseline"/>
        <w:rPr>
          <w:rFonts w:ascii="Calibri" w:hAnsi="Calibri"/>
          <w:sz w:val="22"/>
          <w:szCs w:val="22"/>
        </w:rPr>
      </w:pPr>
      <w:r>
        <w:rPr>
          <w:sz w:val="22"/>
          <w:szCs w:val="22"/>
        </w:rPr>
        <w:t>Ilmo. Sr.</w:t>
      </w:r>
    </w:p>
    <w:p>
      <w:pPr>
        <w:spacing w:before="0" w:after="0" w:line="240" w:lineRule="auto"/>
        <w:textAlignment w:val="baseline"/>
        <w:rPr>
          <w:rFonts w:ascii="Calibri" w:hAnsi="Calibri"/>
          <w:sz w:val="22"/>
          <w:szCs w:val="22"/>
        </w:rPr>
      </w:pPr>
      <w:r>
        <w:rPr>
          <w:rFonts w:cstheme="minorHAnsi"/>
          <w:sz w:val="22"/>
          <w:szCs w:val="22"/>
          <w:shd w:val="clear" w:fill="FFFFFF"/>
        </w:rPr>
        <w:t>EMERSON MAAS</w:t>
      </w:r>
    </w:p>
    <w:p>
      <w:pPr>
        <w:spacing w:before="0" w:after="0" w:line="240" w:lineRule="auto"/>
        <w:textAlignment w:val="baseline"/>
        <w:rPr>
          <w:rFonts w:ascii="Calibri" w:hAnsi="Calibri"/>
          <w:sz w:val="22"/>
          <w:szCs w:val="22"/>
        </w:rPr>
      </w:pPr>
      <w:r>
        <w:rPr>
          <w:sz w:val="22"/>
          <w:szCs w:val="22"/>
        </w:rPr>
        <w:t xml:space="preserve">MD. Prefeito Municipal </w:t>
      </w:r>
    </w:p>
    <w:p>
      <w:pPr>
        <w:spacing w:before="0" w:after="0" w:line="240" w:lineRule="auto"/>
        <w:jc w:val="both"/>
        <w:rPr>
          <w:rFonts w:ascii="Calibri" w:hAnsi="Calibri"/>
          <w:sz w:val="22"/>
          <w:szCs w:val="22"/>
        </w:rPr>
      </w:pPr>
    </w:p>
    <w:p>
      <w:pPr>
        <w:spacing w:before="0" w:after="0" w:line="240" w:lineRule="auto"/>
        <w:jc w:val="both"/>
        <w:rPr>
          <w:rFonts w:ascii="Calibri" w:hAnsi="Calibri"/>
          <w:sz w:val="22"/>
          <w:szCs w:val="22"/>
        </w:rPr>
      </w:pPr>
      <w:r>
        <w:rPr>
          <w:sz w:val="22"/>
          <w:szCs w:val="22"/>
        </w:rPr>
        <w:tab/>
      </w:r>
      <w:r>
        <w:rPr>
          <w:sz w:val="22"/>
          <w:szCs w:val="22"/>
        </w:rPr>
        <w:t>Prezado Sr.</w:t>
      </w:r>
      <w:bookmarkStart w:id="0" w:name="OLE_LINK4"/>
      <w:bookmarkEnd w:id="0"/>
      <w:bookmarkStart w:id="1" w:name="OLE_LINK5"/>
      <w:bookmarkEnd w:id="1"/>
    </w:p>
    <w:p>
      <w:pPr>
        <w:widowControl w:val="0"/>
        <w:tabs>
          <w:tab w:val="left" w:pos="2955"/>
        </w:tabs>
        <w:spacing w:before="0" w:after="0" w:line="240" w:lineRule="auto"/>
        <w:rPr>
          <w:rFonts w:ascii="Calibri" w:hAnsi="Calibri"/>
          <w:sz w:val="22"/>
          <w:szCs w:val="22"/>
        </w:rPr>
      </w:pPr>
      <w:r>
        <w:rPr>
          <w:rFonts w:cs="Arial"/>
          <w:color w:val="000000"/>
          <w:sz w:val="22"/>
          <w:szCs w:val="22"/>
        </w:rPr>
        <w:tab/>
      </w:r>
    </w:p>
    <w:p>
      <w:pPr>
        <w:widowControl w:val="0"/>
        <w:spacing w:before="0" w:after="0" w:line="240" w:lineRule="auto"/>
        <w:jc w:val="both"/>
        <w:rPr>
          <w:rFonts w:ascii="Calibri" w:hAnsi="Calibri"/>
          <w:sz w:val="22"/>
          <w:szCs w:val="22"/>
        </w:rPr>
      </w:pPr>
      <w:r>
        <w:rPr>
          <w:sz w:val="22"/>
          <w:szCs w:val="22"/>
        </w:rPr>
        <w:t xml:space="preserve">Vimos por meio deste solicitar a possibilidade de realizarmos </w:t>
      </w:r>
      <w:r>
        <w:rPr>
          <w:b/>
          <w:bCs/>
          <w:sz w:val="22"/>
          <w:szCs w:val="22"/>
        </w:rPr>
        <w:t>Processo de Dispensa de Licitação</w:t>
      </w:r>
      <w:r>
        <w:rPr>
          <w:sz w:val="22"/>
          <w:szCs w:val="22"/>
        </w:rPr>
        <w:t xml:space="preserve">, com fulcro no Art. 75, VIII </w:t>
      </w:r>
      <w:r>
        <w:rPr>
          <w:rFonts w:hint="default"/>
          <w:sz w:val="22"/>
          <w:szCs w:val="22"/>
          <w:lang w:val="pt-BR"/>
        </w:rPr>
        <w:t xml:space="preserve">da Lei 14.133/2021 </w:t>
      </w:r>
      <w:r>
        <w:rPr>
          <w:sz w:val="22"/>
          <w:szCs w:val="22"/>
        </w:rPr>
        <w:t>e suas alteraçõe</w:t>
      </w:r>
      <w:bookmarkStart w:id="2" w:name="_GoBack"/>
      <w:bookmarkEnd w:id="2"/>
      <w:r>
        <w:rPr>
          <w:sz w:val="22"/>
          <w:szCs w:val="22"/>
        </w:rPr>
        <w:t>s para Contratação de empresa especializada em prestação de serviços de lavanderia para higienização de peças em tecidos utilizados nos procedimentos de enfermagem, das unidades de atendimento da Secretaria Municipal da Saúde, através do Fundo Municipal de Saúde.</w:t>
      </w:r>
    </w:p>
    <w:p>
      <w:pPr>
        <w:widowControl w:val="0"/>
        <w:spacing w:before="0" w:after="0" w:line="240" w:lineRule="auto"/>
        <w:jc w:val="both"/>
        <w:rPr>
          <w:rFonts w:ascii="Calibri" w:hAnsi="Calibri" w:cs="Arial"/>
          <w:color w:val="000000"/>
          <w:sz w:val="22"/>
          <w:szCs w:val="22"/>
        </w:rPr>
      </w:pPr>
    </w:p>
    <w:p>
      <w:pPr>
        <w:widowControl w:val="0"/>
        <w:spacing w:before="0" w:after="0" w:line="240" w:lineRule="auto"/>
        <w:jc w:val="both"/>
        <w:rPr>
          <w:rFonts w:ascii="Calibri" w:hAnsi="Calibri"/>
          <w:sz w:val="22"/>
          <w:szCs w:val="22"/>
        </w:rPr>
      </w:pPr>
      <w:r>
        <w:rPr>
          <w:rFonts w:cs="Arial"/>
          <w:color w:val="000000"/>
          <w:sz w:val="22"/>
          <w:szCs w:val="22"/>
        </w:rPr>
        <w:t>Processo Nº: 001/2024;</w:t>
      </w:r>
    </w:p>
    <w:p>
      <w:pPr>
        <w:widowControl w:val="0"/>
        <w:spacing w:before="0" w:after="0" w:line="240" w:lineRule="auto"/>
        <w:jc w:val="both"/>
        <w:rPr>
          <w:rFonts w:ascii="Calibri" w:hAnsi="Calibri"/>
          <w:sz w:val="22"/>
          <w:szCs w:val="22"/>
        </w:rPr>
      </w:pPr>
      <w:r>
        <w:rPr>
          <w:rFonts w:cs="Arial"/>
          <w:color w:val="000000"/>
          <w:sz w:val="22"/>
          <w:szCs w:val="22"/>
        </w:rPr>
        <w:t>Modalidade: Dispensa por Justificativa Nº 001/2024 - DISP.</w:t>
      </w:r>
    </w:p>
    <w:p>
      <w:pPr>
        <w:widowControl w:val="0"/>
        <w:spacing w:before="0" w:after="0" w:line="240" w:lineRule="auto"/>
        <w:jc w:val="both"/>
        <w:rPr>
          <w:rFonts w:ascii="Calibri" w:hAnsi="Calibri" w:cs="Arial"/>
          <w:color w:val="000000"/>
          <w:sz w:val="22"/>
          <w:szCs w:val="22"/>
        </w:rPr>
      </w:pPr>
    </w:p>
    <w:p>
      <w:pPr>
        <w:widowControl w:val="0"/>
        <w:spacing w:before="0" w:after="0" w:line="240" w:lineRule="auto"/>
        <w:jc w:val="both"/>
        <w:rPr>
          <w:rFonts w:ascii="Calibri" w:hAnsi="Calibri"/>
          <w:sz w:val="22"/>
          <w:szCs w:val="22"/>
        </w:rPr>
      </w:pPr>
      <w:r>
        <w:rPr>
          <w:rFonts w:cs="Arial"/>
          <w:color w:val="000000"/>
          <w:sz w:val="22"/>
          <w:szCs w:val="22"/>
        </w:rPr>
        <w:t>Valor estimado R$ R$ 46.000,00 (quarenta e seis mil reais).</w:t>
      </w:r>
    </w:p>
    <w:p>
      <w:pPr>
        <w:widowControl w:val="0"/>
        <w:spacing w:before="0" w:after="0" w:line="240" w:lineRule="auto"/>
        <w:jc w:val="both"/>
        <w:rPr>
          <w:rFonts w:ascii="Calibri" w:hAnsi="Calibri"/>
          <w:sz w:val="22"/>
          <w:szCs w:val="22"/>
        </w:rPr>
      </w:pPr>
    </w:p>
    <w:p>
      <w:pPr>
        <w:widowControl w:val="0"/>
        <w:tabs>
          <w:tab w:val="left" w:pos="2776"/>
          <w:tab w:val="center" w:pos="4252"/>
        </w:tabs>
        <w:spacing w:before="0" w:after="0" w:line="240" w:lineRule="auto"/>
        <w:jc w:val="right"/>
        <w:rPr>
          <w:rFonts w:cs="Arial"/>
          <w:color w:val="000000"/>
        </w:rPr>
      </w:pPr>
    </w:p>
    <w:p>
      <w:pPr>
        <w:widowControl w:val="0"/>
        <w:tabs>
          <w:tab w:val="left" w:pos="2776"/>
          <w:tab w:val="center" w:pos="4252"/>
        </w:tabs>
        <w:spacing w:before="0" w:after="0" w:line="240" w:lineRule="auto"/>
        <w:jc w:val="right"/>
        <w:rPr>
          <w:rFonts w:ascii="Calibri" w:hAnsi="Calibri" w:cs="Arial"/>
          <w:color w:val="000000"/>
          <w:sz w:val="22"/>
          <w:szCs w:val="22"/>
        </w:rPr>
      </w:pPr>
      <w:r>
        <w:rPr>
          <w:rFonts w:cs="Arial"/>
          <w:color w:val="000000"/>
          <w:sz w:val="22"/>
          <w:szCs w:val="22"/>
        </w:rPr>
        <w:t>MAFRA – SC, 8 de fevereiro de 2024</w:t>
      </w:r>
    </w:p>
    <w:p>
      <w:pPr>
        <w:widowControl w:val="0"/>
        <w:spacing w:before="0" w:after="0" w:line="240" w:lineRule="auto"/>
        <w:jc w:val="both"/>
        <w:rPr>
          <w:rFonts w:ascii="Calibri" w:hAnsi="Calibri" w:cs="Arial"/>
          <w:color w:val="000000"/>
          <w:sz w:val="22"/>
          <w:szCs w:val="22"/>
        </w:rPr>
      </w:pPr>
    </w:p>
    <w:p>
      <w:pPr>
        <w:widowControl w:val="0"/>
        <w:spacing w:before="0" w:after="0" w:line="240" w:lineRule="auto"/>
        <w:jc w:val="both"/>
        <w:rPr>
          <w:rFonts w:ascii="Calibri" w:hAnsi="Calibri" w:cs="Arial"/>
          <w:color w:val="000000"/>
          <w:sz w:val="22"/>
          <w:szCs w:val="22"/>
        </w:rPr>
      </w:pPr>
    </w:p>
    <w:p>
      <w:pPr>
        <w:widowControl w:val="0"/>
        <w:spacing w:before="0" w:after="0" w:line="240" w:lineRule="auto"/>
        <w:jc w:val="both"/>
        <w:rPr>
          <w:rFonts w:ascii="Calibri" w:hAnsi="Calibri" w:cs="Arial"/>
          <w:color w:val="000000"/>
          <w:sz w:val="22"/>
          <w:szCs w:val="22"/>
        </w:rPr>
      </w:pPr>
    </w:p>
    <w:p>
      <w:pPr>
        <w:suppressAutoHyphens/>
        <w:spacing w:before="0" w:after="0" w:line="240" w:lineRule="auto"/>
        <w:ind w:left="2832" w:firstLine="708"/>
        <w:jc w:val="both"/>
        <w:rPr>
          <w:rFonts w:ascii="Calibri" w:hAnsi="Calibri"/>
          <w:sz w:val="22"/>
          <w:szCs w:val="22"/>
        </w:rPr>
      </w:pPr>
      <w:r>
        <w:rPr>
          <w:sz w:val="22"/>
          <w:szCs w:val="22"/>
        </w:rPr>
        <w:t>Atenciosamente,</w:t>
      </w:r>
    </w:p>
    <w:p>
      <w:pPr>
        <w:spacing w:before="0" w:after="0" w:line="240" w:lineRule="auto"/>
        <w:jc w:val="center"/>
        <w:textAlignment w:val="baseline"/>
        <w:rPr>
          <w:rFonts w:ascii="Calibri" w:hAnsi="Calibri"/>
          <w:sz w:val="22"/>
          <w:szCs w:val="22"/>
        </w:rPr>
      </w:pPr>
    </w:p>
    <w:p>
      <w:pPr>
        <w:spacing w:before="0" w:after="0" w:line="240" w:lineRule="auto"/>
        <w:jc w:val="center"/>
        <w:textAlignment w:val="baseline"/>
        <w:rPr>
          <w:rFonts w:ascii="Calibri" w:hAnsi="Calibri"/>
          <w:sz w:val="22"/>
          <w:szCs w:val="22"/>
        </w:rPr>
      </w:pPr>
    </w:p>
    <w:tbl>
      <w:tblPr>
        <w:tblStyle w:val="4"/>
        <w:tblW w:w="9075" w:type="dxa"/>
        <w:tblInd w:w="55" w:type="dxa"/>
        <w:tblLayout w:type="fixed"/>
        <w:tblCellMar>
          <w:top w:w="55" w:type="dxa"/>
          <w:left w:w="55" w:type="dxa"/>
          <w:bottom w:w="55" w:type="dxa"/>
          <w:right w:w="55" w:type="dxa"/>
        </w:tblCellMar>
      </w:tblPr>
      <w:tblGrid>
        <w:gridCol w:w="4199"/>
        <w:gridCol w:w="4875"/>
      </w:tblGrid>
      <w:tr>
        <w:tblPrEx>
          <w:tblCellMar>
            <w:top w:w="55" w:type="dxa"/>
            <w:left w:w="55" w:type="dxa"/>
            <w:bottom w:w="55" w:type="dxa"/>
            <w:right w:w="55" w:type="dxa"/>
          </w:tblCellMar>
        </w:tblPrEx>
        <w:tc>
          <w:tcPr>
            <w:tcW w:w="9074" w:type="dxa"/>
            <w:gridSpan w:val="2"/>
          </w:tcPr>
          <w:p>
            <w:pPr>
              <w:widowControl w:val="0"/>
              <w:overflowPunct w:val="0"/>
              <w:spacing w:before="0" w:after="0" w:line="240" w:lineRule="auto"/>
              <w:jc w:val="center"/>
              <w:textAlignment w:val="baseline"/>
              <w:rPr>
                <w:rFonts w:ascii="Calibri" w:hAnsi="Calibri" w:cs="Arial Narrow"/>
                <w:b/>
                <w:bCs/>
                <w:sz w:val="22"/>
                <w:szCs w:val="22"/>
              </w:rPr>
            </w:pPr>
          </w:p>
          <w:p>
            <w:pPr>
              <w:widowControl w:val="0"/>
              <w:tabs>
                <w:tab w:val="left" w:pos="4790"/>
              </w:tabs>
              <w:overflowPunct w:val="0"/>
              <w:spacing w:before="0" w:after="0" w:line="240" w:lineRule="auto"/>
              <w:ind w:left="0" w:right="79" w:firstLine="0"/>
              <w:jc w:val="center"/>
              <w:textAlignment w:val="baseline"/>
              <w:rPr>
                <w:rFonts w:ascii="Calibri" w:hAnsi="Calibri"/>
                <w:sz w:val="22"/>
                <w:szCs w:val="22"/>
              </w:rPr>
            </w:pPr>
            <w:r>
              <w:rPr>
                <w:rFonts w:cs="Arial Narrow"/>
                <w:b/>
                <w:bCs/>
                <w:sz w:val="22"/>
                <w:szCs w:val="22"/>
              </w:rPr>
              <w:t>______________________________________</w:t>
            </w:r>
          </w:p>
          <w:p>
            <w:pPr>
              <w:widowControl w:val="0"/>
              <w:tabs>
                <w:tab w:val="left" w:pos="4790"/>
              </w:tabs>
              <w:spacing w:before="0" w:after="0" w:line="240" w:lineRule="auto"/>
              <w:ind w:left="0" w:right="79" w:firstLine="0"/>
              <w:jc w:val="center"/>
              <w:rPr>
                <w:rFonts w:ascii="Calibri" w:hAnsi="Calibri"/>
                <w:sz w:val="22"/>
                <w:szCs w:val="22"/>
              </w:rPr>
            </w:pPr>
            <w:r>
              <w:rPr>
                <w:rFonts w:cs="Calibri"/>
                <w:b/>
                <w:sz w:val="22"/>
                <w:szCs w:val="22"/>
              </w:rPr>
              <w:t>ADRIANO JOSÉ MARCINIAK</w:t>
            </w:r>
          </w:p>
          <w:p>
            <w:pPr>
              <w:widowControl w:val="0"/>
              <w:tabs>
                <w:tab w:val="left" w:pos="4790"/>
              </w:tabs>
              <w:spacing w:before="0" w:after="0" w:line="240" w:lineRule="auto"/>
              <w:ind w:left="0" w:right="79" w:firstLine="0"/>
              <w:jc w:val="center"/>
              <w:rPr>
                <w:rFonts w:ascii="Calibri" w:hAnsi="Calibri"/>
                <w:sz w:val="22"/>
                <w:szCs w:val="22"/>
              </w:rPr>
            </w:pPr>
            <w:r>
              <w:rPr>
                <w:rFonts w:eastAsia="Calibri" w:cs="Calibri"/>
                <w:b/>
                <w:bCs/>
                <w:sz w:val="22"/>
                <w:szCs w:val="22"/>
              </w:rPr>
              <w:t xml:space="preserve"> </w:t>
            </w:r>
            <w:r>
              <w:rPr>
                <w:rFonts w:cs="Arial Narrow"/>
                <w:b w:val="0"/>
                <w:bCs w:val="0"/>
                <w:sz w:val="22"/>
                <w:szCs w:val="22"/>
              </w:rPr>
              <w:t xml:space="preserve">Secretário </w:t>
            </w:r>
            <w:r>
              <w:rPr>
                <w:rFonts w:cs="Calibri"/>
                <w:b w:val="0"/>
                <w:bCs w:val="0"/>
                <w:sz w:val="22"/>
                <w:szCs w:val="22"/>
              </w:rPr>
              <w:t>Municipal de Administração</w:t>
            </w:r>
          </w:p>
          <w:p>
            <w:pPr>
              <w:widowControl w:val="0"/>
              <w:tabs>
                <w:tab w:val="left" w:pos="4790"/>
              </w:tabs>
              <w:spacing w:before="0" w:after="0" w:line="240" w:lineRule="auto"/>
              <w:ind w:left="0" w:right="79" w:firstLine="0"/>
              <w:jc w:val="center"/>
              <w:rPr>
                <w:rFonts w:ascii="Calibri" w:hAnsi="Calibri" w:cs="Calibri"/>
                <w:b w:val="0"/>
                <w:bCs w:val="0"/>
                <w:sz w:val="22"/>
                <w:szCs w:val="22"/>
              </w:rPr>
            </w:pPr>
          </w:p>
          <w:p>
            <w:pPr>
              <w:widowControl w:val="0"/>
              <w:tabs>
                <w:tab w:val="left" w:pos="4790"/>
              </w:tabs>
              <w:spacing w:before="0" w:after="0" w:line="240" w:lineRule="auto"/>
              <w:ind w:left="0" w:right="79" w:firstLine="0"/>
              <w:jc w:val="center"/>
              <w:rPr>
                <w:rFonts w:ascii="Calibri" w:hAnsi="Calibri" w:cs="Calibri"/>
                <w:b w:val="0"/>
                <w:bCs w:val="0"/>
                <w:sz w:val="22"/>
                <w:szCs w:val="22"/>
              </w:rPr>
            </w:pPr>
          </w:p>
          <w:p>
            <w:pPr>
              <w:widowControl w:val="0"/>
              <w:tabs>
                <w:tab w:val="left" w:pos="4790"/>
              </w:tabs>
              <w:spacing w:before="0" w:after="0" w:line="240" w:lineRule="auto"/>
              <w:ind w:left="0" w:right="79" w:firstLine="0"/>
              <w:jc w:val="center"/>
              <w:rPr>
                <w:rFonts w:ascii="Calibri" w:hAnsi="Calibri" w:cs="Calibri"/>
                <w:b w:val="0"/>
                <w:bCs w:val="0"/>
                <w:sz w:val="22"/>
                <w:szCs w:val="22"/>
              </w:rPr>
            </w:pPr>
          </w:p>
          <w:p>
            <w:pPr>
              <w:widowControl w:val="0"/>
              <w:tabs>
                <w:tab w:val="left" w:pos="4790"/>
              </w:tabs>
              <w:spacing w:before="0" w:after="0" w:line="240" w:lineRule="auto"/>
              <w:ind w:left="0" w:right="79" w:firstLine="0"/>
              <w:jc w:val="center"/>
              <w:rPr>
                <w:rFonts w:ascii="Calibri" w:hAnsi="Calibri" w:cs="Calibri"/>
                <w:b w:val="0"/>
                <w:bCs w:val="0"/>
                <w:sz w:val="22"/>
                <w:szCs w:val="22"/>
              </w:rPr>
            </w:pPr>
          </w:p>
          <w:p>
            <w:pPr>
              <w:widowControl w:val="0"/>
              <w:tabs>
                <w:tab w:val="left" w:pos="4790"/>
              </w:tabs>
              <w:spacing w:before="0" w:after="0" w:line="240" w:lineRule="auto"/>
              <w:ind w:left="0" w:right="79" w:firstLine="0"/>
              <w:jc w:val="center"/>
              <w:rPr>
                <w:rFonts w:ascii="Calibri" w:hAnsi="Calibri" w:cs="Calibri"/>
                <w:b w:val="0"/>
                <w:bCs w:val="0"/>
                <w:sz w:val="22"/>
                <w:szCs w:val="22"/>
              </w:rPr>
            </w:pPr>
          </w:p>
          <w:p>
            <w:pPr>
              <w:widowControl w:val="0"/>
              <w:tabs>
                <w:tab w:val="left" w:pos="4790"/>
              </w:tabs>
              <w:spacing w:before="0" w:after="0" w:line="240" w:lineRule="auto"/>
              <w:ind w:left="0" w:right="79" w:firstLine="0"/>
              <w:jc w:val="center"/>
              <w:rPr>
                <w:rFonts w:ascii="Calibri" w:hAnsi="Calibri" w:cs="Calibri"/>
                <w:b w:val="0"/>
                <w:bCs w:val="0"/>
                <w:sz w:val="22"/>
                <w:szCs w:val="22"/>
              </w:rPr>
            </w:pPr>
          </w:p>
        </w:tc>
      </w:tr>
      <w:tr>
        <w:tblPrEx>
          <w:tblCellMar>
            <w:top w:w="55" w:type="dxa"/>
            <w:left w:w="55" w:type="dxa"/>
            <w:bottom w:w="55" w:type="dxa"/>
            <w:right w:w="55" w:type="dxa"/>
          </w:tblCellMar>
        </w:tblPrEx>
        <w:tc>
          <w:tcPr>
            <w:tcW w:w="4199" w:type="dxa"/>
          </w:tcPr>
          <w:p>
            <w:pPr>
              <w:widowControl w:val="0"/>
              <w:overflowPunct w:val="0"/>
              <w:spacing w:before="0" w:after="0" w:line="240" w:lineRule="auto"/>
              <w:jc w:val="center"/>
              <w:textAlignment w:val="baseline"/>
              <w:rPr>
                <w:rFonts w:ascii="Calibri" w:hAnsi="Calibri"/>
                <w:sz w:val="22"/>
                <w:szCs w:val="22"/>
              </w:rPr>
            </w:pPr>
            <w:r>
              <w:rPr>
                <w:rFonts w:cs="Arial Narrow"/>
                <w:b/>
                <w:bCs/>
                <w:sz w:val="22"/>
                <w:szCs w:val="22"/>
              </w:rPr>
              <w:t>DE ACORDO EM 08/02/2024</w:t>
            </w:r>
          </w:p>
        </w:tc>
        <w:tc>
          <w:tcPr>
            <w:tcW w:w="4875" w:type="dxa"/>
          </w:tcPr>
          <w:p>
            <w:pPr>
              <w:widowControl w:val="0"/>
              <w:overflowPunct w:val="0"/>
              <w:spacing w:before="0" w:after="0" w:line="240" w:lineRule="auto"/>
              <w:jc w:val="center"/>
              <w:textAlignment w:val="baseline"/>
              <w:rPr>
                <w:rFonts w:ascii="Calibri" w:hAnsi="Calibri"/>
                <w:sz w:val="22"/>
                <w:szCs w:val="22"/>
              </w:rPr>
            </w:pPr>
            <w:r>
              <w:rPr>
                <w:rFonts w:cs="Arial Narrow"/>
                <w:b/>
                <w:bCs/>
                <w:sz w:val="22"/>
                <w:szCs w:val="22"/>
              </w:rPr>
              <w:t>_____________________________________</w:t>
            </w:r>
          </w:p>
          <w:p>
            <w:pPr>
              <w:widowControl w:val="0"/>
              <w:tabs>
                <w:tab w:val="left" w:pos="4790"/>
              </w:tabs>
              <w:spacing w:before="0" w:after="0" w:line="240" w:lineRule="auto"/>
              <w:ind w:left="0" w:right="79" w:firstLine="0"/>
              <w:jc w:val="center"/>
              <w:rPr>
                <w:rFonts w:ascii="Calibri" w:hAnsi="Calibri"/>
                <w:sz w:val="22"/>
                <w:szCs w:val="22"/>
              </w:rPr>
            </w:pPr>
            <w:r>
              <w:rPr>
                <w:rFonts w:cs="Calibri"/>
                <w:b/>
                <w:bCs/>
                <w:sz w:val="22"/>
                <w:szCs w:val="22"/>
              </w:rPr>
              <w:t>EMERSON MAAS</w:t>
            </w:r>
          </w:p>
          <w:p>
            <w:pPr>
              <w:widowControl w:val="0"/>
              <w:tabs>
                <w:tab w:val="left" w:pos="4790"/>
              </w:tabs>
              <w:overflowPunct w:val="0"/>
              <w:spacing w:before="0" w:after="0" w:line="240" w:lineRule="auto"/>
              <w:ind w:left="0" w:right="79" w:firstLine="0"/>
              <w:jc w:val="center"/>
              <w:textAlignment w:val="baseline"/>
              <w:rPr>
                <w:rFonts w:ascii="Calibri" w:hAnsi="Calibri"/>
                <w:sz w:val="22"/>
                <w:szCs w:val="22"/>
              </w:rPr>
            </w:pPr>
            <w:r>
              <w:rPr>
                <w:rFonts w:eastAsia="Calibri" w:cs="Calibri"/>
                <w:b/>
                <w:bCs/>
                <w:sz w:val="22"/>
                <w:szCs w:val="22"/>
              </w:rPr>
              <w:t xml:space="preserve"> </w:t>
            </w:r>
            <w:r>
              <w:rPr>
                <w:rFonts w:cs="Arial Narrow"/>
                <w:b w:val="0"/>
                <w:bCs w:val="0"/>
                <w:sz w:val="22"/>
                <w:szCs w:val="22"/>
              </w:rPr>
              <w:t>Prefeito Municipal</w:t>
            </w:r>
          </w:p>
        </w:tc>
      </w:tr>
    </w:tbl>
    <w:p>
      <w:pPr>
        <w:spacing w:before="0" w:after="0" w:line="240" w:lineRule="auto"/>
        <w:jc w:val="center"/>
        <w:textAlignment w:val="baseline"/>
        <w:rPr>
          <w:rFonts w:ascii="Calibri" w:hAnsi="Calibri"/>
          <w:sz w:val="22"/>
          <w:szCs w:val="22"/>
        </w:rPr>
      </w:pPr>
    </w:p>
    <w:sectPr>
      <w:headerReference r:id="rId5" w:type="default"/>
      <w:footerReference r:id="rId6" w:type="default"/>
      <w:pgSz w:w="11906" w:h="16838"/>
      <w:pgMar w:top="2267" w:right="1134" w:bottom="1133" w:left="1701" w:header="1701" w:footer="567" w:gutter="0"/>
      <w:pgNumType w:fmt="decimal"/>
      <w:cols w:space="720" w:num="1"/>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Liberation Sans">
    <w:altName w:val="Arial"/>
    <w:panose1 w:val="00000000000000000000"/>
    <w:charset w:val="00"/>
    <w:family w:val="roman"/>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Mangal">
    <w:altName w:val="Segoe Print"/>
    <w:panose1 w:val="00000000000000000000"/>
    <w:charset w:val="00"/>
    <w:family w:val="auto"/>
    <w:pitch w:val="default"/>
    <w:sig w:usb0="00000000" w:usb1="00000000" w:usb2="00000000" w:usb3="00000000" w:csb0="00000000" w:csb1="00000000"/>
  </w:font>
  <w:font w:name="Arial Narrow">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uppressLineNumbers/>
      <w:spacing w:before="0" w:after="2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uppressLineNumbers/>
      <w:spacing w:before="0" w:after="200"/>
    </w:pPr>
    <w:r>
      <w:drawing>
        <wp:anchor distT="0" distB="0" distL="0" distR="0" simplePos="0" relativeHeight="251659264" behindDoc="0" locked="0" layoutInCell="0" allowOverlap="1">
          <wp:simplePos x="0" y="0"/>
          <wp:positionH relativeFrom="column">
            <wp:posOffset>0</wp:posOffset>
          </wp:positionH>
          <wp:positionV relativeFrom="paragraph">
            <wp:posOffset>-960120</wp:posOffset>
          </wp:positionV>
          <wp:extent cx="5760085" cy="1095375"/>
          <wp:effectExtent l="0" t="0" r="0" b="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tretch>
                    <a:fillRect/>
                  </a:stretch>
                </pic:blipFill>
                <pic:spPr>
                  <a:xfrm>
                    <a:off x="0" y="0"/>
                    <a:ext cx="5760085" cy="1095375"/>
                  </a:xfrm>
                  <a:prstGeom prst="rect">
                    <a:avLst/>
                  </a:prstGeom>
                </pic:spPr>
              </pic:pic>
            </a:graphicData>
          </a:graphic>
        </wp:anchor>
      </w:drawing>
    </w:r>
  </w:p>
  <w:p>
    <w:pPr>
      <w:pStyle w:val="7"/>
      <w:suppressLineNumbers/>
      <w:spacing w:before="0" w:after="2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autoHyphenation/>
  <w:hyphenationZone w:val="425"/>
  <w:footnotePr>
    <w:footnote w:id="0"/>
    <w:footnote w:id="1"/>
  </w:footnotePr>
  <w:endnotePr>
    <w:endnote w:id="0"/>
    <w:endnote w:id="1"/>
  </w:endnotePr>
  <w:compat>
    <w:compatSetting w:name="compatibilityMode" w:uri="http://schemas.microsoft.com/office/word" w:val="12"/>
  </w:compat>
  <w:rsids>
    <w:rsidRoot w:val="00000000"/>
    <w:rsid w:val="7C244FA6"/>
  </w:rsids>
  <m:mathPr>
    <m:brkBin m:val="before"/>
    <m:brkBinSub m:val="--"/>
    <m:smallFrac m:val="0"/>
    <m:dispDef/>
    <m:lMargin m:val="0"/>
    <m:rMargin m:val="0"/>
    <m:defJc m:val="centerGroup"/>
    <m:wrapIndent m:val="1440"/>
    <m:intLim m:val="subSup"/>
    <m:naryLim m:val="undOvr"/>
  </m:mathPr>
  <w:themeFontLang w:val="pt-BR"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widowControl/>
      <w:suppressAutoHyphens/>
      <w:bidi w:val="0"/>
      <w:spacing w:before="0" w:after="200" w:line="276" w:lineRule="auto"/>
      <w:jc w:val="left"/>
    </w:pPr>
    <w:rPr>
      <w:rFonts w:asciiTheme="minorHAnsi" w:hAnsiTheme="minorHAnsi" w:eastAsiaTheme="minorHAnsi" w:cstheme="minorBidi"/>
      <w:color w:val="auto"/>
      <w:kern w:val="0"/>
      <w:sz w:val="22"/>
      <w:szCs w:val="22"/>
      <w:lang w:val="pt-BR" w:eastAsia="en-US" w:bidi="ar-SA"/>
    </w:rPr>
  </w:style>
  <w:style w:type="paragraph" w:styleId="2">
    <w:name w:val="heading 2"/>
    <w:basedOn w:val="1"/>
    <w:next w:val="1"/>
    <w:qFormat/>
    <w:uiPriority w:val="0"/>
    <w:pPr>
      <w:keepNext/>
      <w:keepLines/>
      <w:spacing w:before="40" w:after="0"/>
      <w:outlineLvl w:val="1"/>
    </w:pPr>
    <w:rPr>
      <w:rFonts w:asciiTheme="majorHAnsi" w:hAnsiTheme="majorHAnsi" w:eastAsiaTheme="majorEastAsia" w:cstheme="majorBidi"/>
      <w:color w:val="366091" w:themeColor="accent1" w:themeShade="BF"/>
      <w:sz w:val="26"/>
      <w:szCs w:val="26"/>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List"/>
    <w:basedOn w:val="6"/>
    <w:uiPriority w:val="0"/>
    <w:rPr>
      <w:rFonts w:cs="Mangal"/>
    </w:rPr>
  </w:style>
  <w:style w:type="paragraph" w:styleId="6">
    <w:name w:val="Body Text"/>
    <w:basedOn w:val="1"/>
    <w:uiPriority w:val="0"/>
    <w:pPr>
      <w:spacing w:before="0" w:after="140" w:line="276" w:lineRule="auto"/>
    </w:pPr>
  </w:style>
  <w:style w:type="paragraph" w:styleId="7">
    <w:name w:val="header"/>
    <w:basedOn w:val="8"/>
    <w:qFormat/>
    <w:uiPriority w:val="0"/>
    <w:pPr>
      <w:suppressLineNumbers/>
      <w:tabs>
        <w:tab w:val="center" w:pos="4252"/>
        <w:tab w:val="right" w:pos="8504"/>
      </w:tabs>
    </w:pPr>
  </w:style>
  <w:style w:type="paragraph" w:customStyle="1" w:styleId="8">
    <w:name w:val="Cabeçalho e Rodapé"/>
    <w:basedOn w:val="1"/>
    <w:qFormat/>
    <w:uiPriority w:val="0"/>
    <w:pPr>
      <w:suppressLineNumbers/>
      <w:tabs>
        <w:tab w:val="center" w:pos="4252"/>
        <w:tab w:val="right" w:pos="8504"/>
      </w:tabs>
    </w:pPr>
  </w:style>
  <w:style w:type="paragraph" w:styleId="9">
    <w:name w:val="footer"/>
    <w:basedOn w:val="8"/>
    <w:qFormat/>
    <w:uiPriority w:val="0"/>
    <w:pPr>
      <w:suppressLineNumbers/>
    </w:pPr>
  </w:style>
  <w:style w:type="paragraph" w:styleId="10">
    <w:name w:val="caption"/>
    <w:basedOn w:val="1"/>
    <w:qFormat/>
    <w:uiPriority w:val="0"/>
    <w:pPr>
      <w:suppressLineNumbers/>
      <w:spacing w:before="120" w:after="120"/>
    </w:pPr>
    <w:rPr>
      <w:rFonts w:cs="Mangal"/>
      <w:i/>
      <w:iCs/>
      <w:sz w:val="24"/>
      <w:szCs w:val="24"/>
    </w:rPr>
  </w:style>
  <w:style w:type="paragraph" w:customStyle="1" w:styleId="11">
    <w:name w:val="Título1"/>
    <w:basedOn w:val="1"/>
    <w:next w:val="6"/>
    <w:qFormat/>
    <w:uiPriority w:val="0"/>
    <w:pPr>
      <w:keepNext/>
      <w:spacing w:before="240" w:after="120"/>
    </w:pPr>
    <w:rPr>
      <w:rFonts w:ascii="Liberation Sans" w:hAnsi="Liberation Sans" w:eastAsia="Microsoft YaHei" w:cs="Mangal"/>
      <w:sz w:val="28"/>
      <w:szCs w:val="28"/>
    </w:rPr>
  </w:style>
  <w:style w:type="paragraph" w:customStyle="1" w:styleId="12">
    <w:name w:val="Índice"/>
    <w:basedOn w:val="1"/>
    <w:qFormat/>
    <w:uiPriority w:val="0"/>
    <w:pPr>
      <w:suppressLineNumbers/>
    </w:pPr>
    <w:rPr>
      <w:rFonts w:cs="Mangal"/>
      <w:lang w:val="zh-CN" w:eastAsia="zh-CN" w:bidi="zh-CN"/>
    </w:rPr>
  </w:style>
  <w:style w:type="paragraph" w:customStyle="1" w:styleId="13">
    <w:name w:val="Conteúdo da tabela"/>
    <w:basedOn w:val="1"/>
    <w:qFormat/>
    <w:uiPriority w:val="0"/>
    <w:pPr>
      <w:widowControl w:val="0"/>
      <w:suppressLineNumbers/>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ompany>
  <Pages>1</Pages>
  <Words>79</Words>
  <Characters>736</Characters>
  <Paragraphs>20</Paragraphs>
  <TotalTime>17</TotalTime>
  <ScaleCrop>false</ScaleCrop>
  <LinksUpToDate>false</LinksUpToDate>
  <CharactersWithSpaces>806</CharactersWithSpaces>
  <Application>WPS Office_12.2.0.13431_F1E327BC-269C-435d-A152-05C5408002CA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2012-02-02T18:33:00Z</dcterms:created>
  <dc:creator>Sthefanye Licitação</dc:creator>
  <cp:lastModifiedBy>Sthefanye Licitação</cp:lastModifiedBy>
  <dcterms:modified xsi:type="dcterms:W3CDTF">2024-02-08T12:58:33Z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1046-12.2.0.13431</vt:lpwstr>
  </property>
  <property fmtid="{D5CDD505-2E9C-101B-9397-08002B2CF9AE}" pid="3" name="ICV">
    <vt:lpwstr>6F919CC1ED2D4334A491FDC9E7D1E0FE_12</vt:lpwstr>
  </property>
</Properties>
</file>