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4F22C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center"/>
        <w:rPr>
          <w:rFonts w:ascii="Calibri" w:hAnsi="Calibri" w:cs="Arial Narrow"/>
          <w:b/>
          <w:bCs/>
          <w:u w:val="single"/>
        </w:rPr>
      </w:pPr>
      <w:r>
        <w:rPr>
          <w:rFonts w:cs="Arial Narrow"/>
          <w:b/>
          <w:bCs/>
          <w:u w:val="single"/>
        </w:rPr>
        <w:t>TERMO DE ADJUDICAÇÃO DE PROCESSO LICITATÓRIO</w:t>
      </w:r>
    </w:p>
    <w:p w14:paraId="72CC92B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center"/>
        <w:rPr>
          <w:rFonts w:ascii="Calibri" w:hAnsi="Calibri" w:cs="Arial Narrow"/>
        </w:rPr>
      </w:pPr>
    </w:p>
    <w:p w14:paraId="061120B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center"/>
        <w:rPr>
          <w:rFonts w:ascii="Calibri" w:hAnsi="Calibri" w:cs="Arial Narrow"/>
        </w:rPr>
      </w:pPr>
    </w:p>
    <w:p w14:paraId="7751180B">
      <w:pPr>
        <w:keepNext w:val="0"/>
        <w:keepLines w:val="0"/>
        <w:pageBreakBefore w:val="0"/>
        <w:widowControl/>
        <w:tabs>
          <w:tab w:val="left" w:pos="273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right="0" w:firstLine="0"/>
        <w:jc w:val="both"/>
        <w:textAlignment w:val="baseline"/>
        <w:rPr>
          <w:rFonts w:ascii="Calibri" w:hAnsi="Calibri"/>
        </w:rPr>
      </w:pPr>
      <w:r>
        <w:t xml:space="preserve">Com base na </w:t>
      </w:r>
      <w:r>
        <w:rPr>
          <w:rFonts w:hint="default"/>
          <w:lang w:val="pt-BR"/>
        </w:rPr>
        <w:t>L</w:t>
      </w:r>
      <w:r>
        <w:t xml:space="preserve">ei </w:t>
      </w:r>
      <w:r>
        <w:rPr>
          <w:rFonts w:hint="default"/>
          <w:lang w:val="pt-BR"/>
        </w:rPr>
        <w:t>nº 14.133</w:t>
      </w:r>
      <w:r>
        <w:t>/</w:t>
      </w:r>
      <w:r>
        <w:rPr>
          <w:rFonts w:hint="default"/>
          <w:lang w:val="pt-BR"/>
        </w:rPr>
        <w:t>21</w:t>
      </w:r>
      <w:r>
        <w:t>,</w:t>
      </w:r>
      <w:r>
        <w:rPr>
          <w:rFonts w:hint="default"/>
          <w:lang w:val="pt-BR"/>
        </w:rPr>
        <w:t xml:space="preserve"> </w:t>
      </w:r>
      <w:r>
        <w:t>torna-se público o resultado referente a licitação abaixo mencionada:</w:t>
      </w:r>
    </w:p>
    <w:p w14:paraId="4F95699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</w:p>
    <w:p w14:paraId="5D8255ED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  <w:r>
        <w:rPr>
          <w:rFonts w:cs="Arial Narrow"/>
          <w:b/>
        </w:rPr>
        <w:t>Dispensa</w:t>
      </w:r>
      <w:r>
        <w:rPr>
          <w:rFonts w:cs="Arial Narrow"/>
        </w:rPr>
        <w:t xml:space="preserve"> Nº 087/2025 - DISP</w:t>
      </w:r>
    </w:p>
    <w:p w14:paraId="0D94F48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</w:p>
    <w:p w14:paraId="5FEB5DC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both"/>
        <w:rPr>
          <w:rFonts w:ascii="Calibri" w:hAnsi="Calibri" w:cs="Arial Narrow"/>
          <w:b/>
        </w:rPr>
      </w:pPr>
      <w:r>
        <w:rPr>
          <w:rFonts w:cs="Arial Narrow"/>
          <w:b/>
        </w:rPr>
        <w:t xml:space="preserve">Objeto: </w:t>
      </w:r>
      <w:r>
        <w:rPr>
          <w:rFonts w:cs="Arial Narrow"/>
          <w:b w:val="0"/>
          <w:bCs w:val="0"/>
        </w:rPr>
        <w:t>aquisição de raias, poliboias, pranchinhas, tapetes antiderrapantes, tapetes flutuantes, pés de pato, palmares e argolas para recreação, visando estruturar e qualificar as atividades de hidroginástica e demais práticas aquáticas da Secretaria da Saúde, garantindo segurança, organização, eficiência pedagógica e acessibilidade para os usuários, bem como promovendo fortalecimento muscular, coordenação motora, reabilitação física, prevenção de acidentes e incentivo à prática de atividades físicas, sem inclusão de instalação ou montagem dos materiais, através da Secretaria Municipal de Saúde.</w:t>
      </w:r>
    </w:p>
    <w:p w14:paraId="19D27259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 w:firstLine="0"/>
        <w:jc w:val="both"/>
        <w:rPr>
          <w:rFonts w:ascii="Calibri" w:hAnsi="Calibri" w:cs="Arial Narrow"/>
          <w:b/>
        </w:rPr>
      </w:pPr>
      <w:r>
        <w:rPr>
          <w:rFonts w:cs="Arial Narrow"/>
          <w:b/>
        </w:rPr>
        <w:t xml:space="preserve">Data de Julgamento das Propostas: </w:t>
      </w:r>
      <w:r>
        <w:rPr>
          <w:rFonts w:hint="default" w:cs="Arial Narrow"/>
          <w:b w:val="0"/>
          <w:bCs w:val="0"/>
          <w:lang w:val="pt-BR"/>
        </w:rPr>
        <w:t>09</w:t>
      </w:r>
      <w:r>
        <w:rPr>
          <w:rFonts w:cs="Arial Narrow"/>
          <w:b w:val="0"/>
          <w:bCs w:val="0"/>
        </w:rPr>
        <w:t xml:space="preserve"> de dezembro de 2025</w:t>
      </w:r>
    </w:p>
    <w:p w14:paraId="7C5B5558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  <w:r>
        <w:rPr>
          <w:rFonts w:cs="Arial Narrow"/>
          <w:b/>
        </w:rPr>
        <w:t xml:space="preserve">Data da Adjudicação: </w:t>
      </w:r>
      <w:r>
        <w:rPr>
          <w:rFonts w:cs="Arial Narrow"/>
          <w:b w:val="0"/>
          <w:bCs w:val="0"/>
        </w:rPr>
        <w:t>10 de dezembro de 2025</w:t>
      </w:r>
    </w:p>
    <w:p w14:paraId="7BA0EE3B"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</w:p>
    <w:p w14:paraId="33792CBC"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  <w:r>
        <w:rPr>
          <w:rFonts w:cs="Arial Narrow"/>
          <w:b/>
        </w:rPr>
        <w:t>Fornecedores e itens declarados Adjudicados:</w:t>
      </w:r>
    </w:p>
    <w:p w14:paraId="05D3BBA9">
      <w:r>
        <w:rPr>
          <w:rFonts w:cs="Arial Narrow"/>
          <w:b/>
        </w:rPr>
        <w:t>
14415 - 57.685.131 AGUINALDO LEONARDO MACHADO (57.685.131/0001-77)</w:t>
      </w:r>
    </w:p>
    <w:tbl>
      <w:tblPr>
        <w:tblStyle w:val="5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"/>
        <w:gridCol w:w="3084"/>
        <w:gridCol w:w="905"/>
        <w:gridCol w:w="1269"/>
        <w:gridCol w:w="1298"/>
        <w:gridCol w:w="942"/>
        <w:gridCol w:w="996"/>
      </w:tblGrid>
      <w:tr w14:paraId="16DECC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0A579E">
            <w:pPr>
              <w:spacing w:after="0"/>
            </w:pPr>
            <w:bookmarkStart w:id="0" w:name="_GoBack" w:colFirst="2" w:colLast="6"/>
            <w:r>
              <w:rPr>
                <w:rFonts w:cs="Arial Narrow"/>
                <w:b/>
              </w:rPr>
              <w:t>Item</w:t>
            </w:r>
          </w:p>
        </w:tc>
        <w:tc>
          <w:tcPr>
            <w:tcW w:w="4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59C4CC">
            <w:pPr>
              <w:spacing w:after="0"/>
            </w:pPr>
            <w:r>
              <w:rPr>
                <w:rFonts w:cs="Arial Narrow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628E04">
            <w:pPr>
              <w:spacing w:after="0"/>
            </w:pPr>
            <w:r>
              <w:rPr>
                <w:rFonts w:cs="Arial Narrow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187081">
            <w:pPr>
              <w:spacing w:after="0"/>
            </w:pPr>
            <w:r>
              <w:rPr>
                <w:rFonts w:cs="Arial Narrow"/>
                <w:b/>
              </w:rPr>
              <w:t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DCABDF">
            <w:pPr>
              <w:spacing w:after="0"/>
              <w:jc w:val="right"/>
            </w:pPr>
            <w:r>
              <w:rPr>
                <w:rFonts w:cs="Arial Narrow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DBA7A5">
            <w:pPr>
              <w:spacing w:after="0"/>
              <w:jc w:val="right"/>
            </w:pPr>
            <w:r>
              <w:rPr>
                <w:rFonts w:cs="Arial Narrow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5DC85F">
            <w:pPr>
              <w:spacing w:after="0"/>
              <w:jc w:val="right"/>
            </w:pPr>
            <w:r>
              <w:rPr>
                <w:rFonts w:cs="Arial Narrow"/>
                <w:b/>
              </w:rPr>
              <w:t>Valor total (R$)</w:t>
            </w:r>
          </w:p>
        </w:tc>
      </w:tr>
      <w:tr w14:paraId="7746E3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B1C49A">
            <w:pPr>
              <w:spacing w:after="0"/>
            </w:pPr>
            <w:r>
              <w:rPr>
                <w:rFonts w:cs="Arial Narrow"/>
              </w:rPr>
              <w:t>3</w:t>
            </w:r>
          </w:p>
        </w:tc>
        <w:tc>
          <w:tcPr>
            <w:tcW w:w="4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9E7758">
            <w:pPr>
              <w:spacing w:after="0"/>
            </w:pPr>
            <w:r>
              <w:rPr>
                <w:rFonts w:cs="Arial Narrow"/>
              </w:rPr>
              <w:t xml:space="preserve">108205 - Pranchinhas Natação Em E.V.A, retangular, com cortes  para encaixe dos dedos. 27 cm de  largura x 40 cm de comprimento x  3 cm de espessura.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9FFAD4">
            <w:pPr>
              <w:spacing w:after="0"/>
            </w:pPr>
            <w:r>
              <w:rPr>
                <w:rFonts w:cs="Arial Narrow"/>
              </w:rPr>
              <w:t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53E023">
            <w:pPr>
              <w:spacing w:after="0"/>
            </w:pPr>
            <w:r>
              <w:rPr>
                <w:rFonts w:cs="Arial Narrow"/>
              </w:rPr>
              <w:t>Equivalente Equivalente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6A171B">
            <w:pPr>
              <w:spacing w:after="0"/>
              <w:jc w:val="right"/>
            </w:pPr>
            <w:r>
              <w:rPr>
                <w:rFonts w:cs="Arial Narrow"/>
              </w:rPr>
              <w:t>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AF5C7A">
            <w:pPr>
              <w:spacing w:after="0"/>
              <w:jc w:val="right"/>
            </w:pPr>
            <w:r>
              <w:rPr>
                <w:rFonts w:cs="Arial Narrow"/>
              </w:rPr>
              <w:t xml:space="preserve"> 30,38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D7E242">
            <w:pPr>
              <w:spacing w:after="0"/>
              <w:jc w:val="right"/>
            </w:pPr>
            <w:r>
              <w:rPr>
                <w:rFonts w:cs="Arial Narrow"/>
              </w:rPr>
              <w:t>2.126,60</w:t>
            </w:r>
          </w:p>
        </w:tc>
      </w:tr>
      <w:bookmarkEnd w:id="0"/>
      <w:tr w14:paraId="0C1621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03A40C">
            <w:pPr>
              <w:spacing w:after="0"/>
              <w:jc w:val="right"/>
            </w:pPr>
            <w:r>
              <w:rPr>
                <w:rFonts w:cs="Arial Narrow"/>
                <w:b/>
              </w:rPr>
              <w:t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BED663">
            <w:pPr>
              <w:spacing w:after="0"/>
              <w:jc w:val="right"/>
            </w:pPr>
            <w:r>
              <w:rPr>
                <w:rFonts w:cs="Arial Narrow"/>
              </w:rPr>
              <w:t>2.126,60</w:t>
            </w:r>
          </w:p>
        </w:tc>
      </w:tr>
    </w:tbl>
    <w:p w14:paraId="11FD3B70">
      <w:pPr>
        <w:rPr>
          <w:rFonts w:cs="Arial Narrow"/>
          <w:b/>
        </w:rPr>
      </w:pPr>
    </w:p>
    <w:p w14:paraId="60DC73AE">
      <w:r>
        <w:rPr>
          <w:rFonts w:cs="Arial Narrow"/>
          <w:b/>
        </w:rPr>
        <w:t>
14209 - LICITA AQUI BRASIL LTDA (52.097.965/0001-48)</w:t>
      </w:r>
    </w:p>
    <w:tbl>
      <w:tblPr>
        <w:tblStyle w:val="5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3"/>
        <w:gridCol w:w="3264"/>
        <w:gridCol w:w="905"/>
        <w:gridCol w:w="985"/>
        <w:gridCol w:w="1298"/>
        <w:gridCol w:w="996"/>
        <w:gridCol w:w="996"/>
      </w:tblGrid>
      <w:tr w14:paraId="3F4997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F99174">
            <w:pPr>
              <w:spacing w:after="0"/>
            </w:pPr>
            <w:r>
              <w:rPr>
                <w:rFonts w:cs="Arial Narrow"/>
                <w:b/>
              </w:rPr>
              <w:t>Item</w:t>
            </w:r>
          </w:p>
        </w:tc>
        <w:tc>
          <w:tcPr>
            <w:tcW w:w="3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4E3FEC">
            <w:pPr>
              <w:spacing w:after="0"/>
            </w:pPr>
            <w:r>
              <w:rPr>
                <w:rFonts w:cs="Arial Narrow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37BCBF">
            <w:pPr>
              <w:spacing w:after="0"/>
            </w:pPr>
            <w:r>
              <w:rPr>
                <w:rFonts w:cs="Arial Narrow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20BA28">
            <w:pPr>
              <w:spacing w:after="0"/>
            </w:pPr>
            <w:r>
              <w:rPr>
                <w:rFonts w:cs="Arial Narrow"/>
                <w:b/>
              </w:rPr>
              <w:t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4DB33F">
            <w:pPr>
              <w:spacing w:after="0"/>
              <w:jc w:val="right"/>
            </w:pPr>
            <w:r>
              <w:rPr>
                <w:rFonts w:cs="Arial Narrow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4A49D2">
            <w:pPr>
              <w:spacing w:after="0"/>
              <w:jc w:val="right"/>
            </w:pPr>
            <w:r>
              <w:rPr>
                <w:rFonts w:cs="Arial Narrow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EB7534">
            <w:pPr>
              <w:spacing w:after="0"/>
              <w:jc w:val="right"/>
            </w:pPr>
            <w:r>
              <w:rPr>
                <w:rFonts w:cs="Arial Narrow"/>
                <w:b/>
              </w:rPr>
              <w:t>Valor total (R$)</w:t>
            </w:r>
          </w:p>
        </w:tc>
      </w:tr>
      <w:tr w14:paraId="7BC0CF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3A6529">
            <w:pPr>
              <w:spacing w:after="0"/>
            </w:pPr>
            <w:r>
              <w:rPr>
                <w:rFonts w:cs="Arial Narrow"/>
              </w:rPr>
              <w:t>1</w:t>
            </w:r>
          </w:p>
        </w:tc>
        <w:tc>
          <w:tcPr>
            <w:tcW w:w="3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0D31ED">
            <w:pPr>
              <w:spacing w:after="0"/>
            </w:pPr>
            <w:r>
              <w:rPr>
                <w:rFonts w:cs="Arial Narrow"/>
              </w:rPr>
              <w:t>108203 - Raias Delimitadoras  flutuantes 20 METROS CADA 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FE2008">
            <w:pPr>
              <w:spacing w:after="0"/>
            </w:pPr>
            <w:r>
              <w:rPr>
                <w:rFonts w:cs="Arial Narrow"/>
              </w:rPr>
              <w:t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AF1BF8">
            <w:pPr>
              <w:spacing w:after="0"/>
            </w:pPr>
            <w:r>
              <w:rPr>
                <w:rFonts w:cs="Arial Narrow"/>
              </w:rPr>
              <w:t>ACQUA RING 20 METROS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98A89D">
            <w:pPr>
              <w:spacing w:after="0"/>
              <w:jc w:val="right"/>
            </w:pPr>
            <w:r>
              <w:rPr>
                <w:rFonts w:cs="Arial Narrow"/>
              </w:rPr>
              <w:t>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31B88F">
            <w:pPr>
              <w:spacing w:after="0"/>
              <w:jc w:val="right"/>
            </w:pPr>
            <w:r>
              <w:rPr>
                <w:rFonts w:cs="Arial Narrow"/>
              </w:rPr>
              <w:t>1.253,94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AE5B8D">
            <w:pPr>
              <w:spacing w:after="0"/>
              <w:jc w:val="right"/>
            </w:pPr>
            <w:r>
              <w:rPr>
                <w:rFonts w:cs="Arial Narrow"/>
              </w:rPr>
              <w:t>6.269,70</w:t>
            </w:r>
          </w:p>
        </w:tc>
      </w:tr>
      <w:tr w14:paraId="578344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4418AF">
            <w:pPr>
              <w:spacing w:after="0"/>
              <w:jc w:val="right"/>
            </w:pPr>
            <w:r>
              <w:rPr>
                <w:rFonts w:cs="Arial Narrow"/>
                <w:b/>
              </w:rPr>
              <w:t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932B8E">
            <w:pPr>
              <w:spacing w:after="0"/>
              <w:jc w:val="right"/>
            </w:pPr>
            <w:r>
              <w:rPr>
                <w:rFonts w:cs="Arial Narrow"/>
              </w:rPr>
              <w:t>6.269,70</w:t>
            </w:r>
          </w:p>
        </w:tc>
      </w:tr>
    </w:tbl>
    <w:p w14:paraId="3A08096D">
      <w:pPr>
        <w:rPr>
          <w:rFonts w:cs="Arial Narrow"/>
          <w:b/>
        </w:rPr>
      </w:pPr>
    </w:p>
    <w:p w14:paraId="01417E38">
      <w:pPr>
        <w:rPr>
          <w:rFonts w:cs="Arial Narrow"/>
          <w:b/>
        </w:rPr>
      </w:pPr>
    </w:p>
    <w:p w14:paraId="44F423F5">
      <w:r>
        <w:rPr>
          <w:rFonts w:cs="Arial Narrow"/>
          <w:b/>
        </w:rPr>
        <w:t>
14417 - VL-LOJA DE VARIEDADES LTDA (35.569.716/0001-99)</w:t>
      </w:r>
    </w:p>
    <w:tbl>
      <w:tblPr>
        <w:tblStyle w:val="5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3229"/>
        <w:gridCol w:w="905"/>
        <w:gridCol w:w="1077"/>
        <w:gridCol w:w="1298"/>
        <w:gridCol w:w="942"/>
        <w:gridCol w:w="996"/>
      </w:tblGrid>
      <w:tr w14:paraId="255A0909"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9FB29E">
            <w:pPr>
              <w:spacing w:after="0"/>
            </w:pPr>
            <w:r>
              <w:rPr>
                <w:rFonts w:cs="Arial Narrow"/>
                <w:b/>
              </w:rPr>
              <w:t>Item</w:t>
            </w:r>
          </w:p>
        </w:tc>
        <w:tc>
          <w:tcPr>
            <w:tcW w:w="3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912AA3">
            <w:pPr>
              <w:spacing w:after="0"/>
            </w:pPr>
            <w:r>
              <w:rPr>
                <w:rFonts w:cs="Arial Narrow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979443">
            <w:pPr>
              <w:spacing w:after="0"/>
            </w:pPr>
            <w:r>
              <w:rPr>
                <w:rFonts w:cs="Arial Narrow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6D1BD2">
            <w:pPr>
              <w:spacing w:after="0"/>
            </w:pPr>
            <w:r>
              <w:rPr>
                <w:rFonts w:cs="Arial Narrow"/>
                <w:b/>
              </w:rPr>
              <w:t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0EDC1D">
            <w:pPr>
              <w:spacing w:after="0"/>
              <w:jc w:val="right"/>
            </w:pPr>
            <w:r>
              <w:rPr>
                <w:rFonts w:cs="Arial Narrow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12AD9F">
            <w:pPr>
              <w:spacing w:after="0"/>
              <w:jc w:val="right"/>
            </w:pPr>
            <w:r>
              <w:rPr>
                <w:rFonts w:cs="Arial Narrow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6355D3">
            <w:pPr>
              <w:spacing w:after="0"/>
              <w:jc w:val="right"/>
            </w:pPr>
            <w:r>
              <w:rPr>
                <w:rFonts w:cs="Arial Narrow"/>
                <w:b/>
              </w:rPr>
              <w:t>Valor total (R$)</w:t>
            </w:r>
          </w:p>
        </w:tc>
      </w:tr>
      <w:tr w14:paraId="34E5A3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0EE662">
            <w:pPr>
              <w:spacing w:after="0"/>
            </w:pPr>
            <w:r>
              <w:rPr>
                <w:rFonts w:cs="Arial Narrow"/>
              </w:rPr>
              <w:t>2</w:t>
            </w:r>
          </w:p>
        </w:tc>
        <w:tc>
          <w:tcPr>
            <w:tcW w:w="3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CAFDC6">
            <w:pPr>
              <w:spacing w:after="0"/>
            </w:pPr>
            <w:r>
              <w:rPr>
                <w:rFonts w:cs="Arial Narrow"/>
              </w:rPr>
              <w:t xml:space="preserve">108204 - Poliboias Em E.V.A de alta densidade.  Dimensões de 12 cm x 26,5 cm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814F34">
            <w:pPr>
              <w:spacing w:after="0"/>
            </w:pPr>
            <w:r>
              <w:rPr>
                <w:rFonts w:cs="Arial Narrow"/>
              </w:rPr>
              <w:t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5B9EC1">
            <w:pPr>
              <w:spacing w:after="0"/>
            </w:pPr>
            <w:r>
              <w:rPr>
                <w:rFonts w:cs="Arial Narrow"/>
              </w:rPr>
              <w:t>Sat?lite artigos Eva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FB7B61">
            <w:pPr>
              <w:spacing w:after="0"/>
              <w:jc w:val="right"/>
            </w:pPr>
            <w:r>
              <w:rPr>
                <w:rFonts w:cs="Arial Narrow"/>
              </w:rPr>
              <w:t>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FF279E">
            <w:pPr>
              <w:spacing w:after="0"/>
              <w:jc w:val="right"/>
            </w:pPr>
            <w:r>
              <w:rPr>
                <w:rFonts w:cs="Arial Narrow"/>
              </w:rPr>
              <w:t xml:space="preserve"> 35,05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8B5722">
            <w:pPr>
              <w:spacing w:after="0"/>
              <w:jc w:val="right"/>
            </w:pPr>
            <w:r>
              <w:rPr>
                <w:rFonts w:cs="Arial Narrow"/>
              </w:rPr>
              <w:t>2.453,50</w:t>
            </w:r>
          </w:p>
        </w:tc>
      </w:tr>
      <w:tr w14:paraId="032636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AA0320">
            <w:pPr>
              <w:spacing w:after="0"/>
            </w:pPr>
            <w:r>
              <w:rPr>
                <w:rFonts w:cs="Arial Narrow"/>
              </w:rPr>
              <w:t>5</w:t>
            </w:r>
          </w:p>
        </w:tc>
        <w:tc>
          <w:tcPr>
            <w:tcW w:w="3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B07B1D">
            <w:pPr>
              <w:spacing w:after="0"/>
            </w:pPr>
            <w:r>
              <w:rPr>
                <w:rFonts w:cs="Arial Narrow"/>
              </w:rPr>
              <w:t>108207 - Tapetes Flutuantes 200 cm x 100 cm (cada)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C19E7F">
            <w:pPr>
              <w:spacing w:after="0"/>
            </w:pPr>
            <w:r>
              <w:rPr>
                <w:rFonts w:cs="Arial Narrow"/>
              </w:rPr>
              <w:t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F6A013">
            <w:pPr>
              <w:spacing w:after="0"/>
            </w:pPr>
            <w:r>
              <w:rPr>
                <w:rFonts w:cs="Arial Narrow"/>
              </w:rPr>
              <w:t>Tapete Flutuante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61C9DB">
            <w:pPr>
              <w:spacing w:after="0"/>
              <w:jc w:val="right"/>
            </w:pPr>
            <w:r>
              <w:rPr>
                <w:rFonts w:cs="Arial Narrow"/>
              </w:rPr>
              <w:t>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A9F011">
            <w:pPr>
              <w:spacing w:after="0"/>
              <w:jc w:val="right"/>
            </w:pPr>
            <w:r>
              <w:rPr>
                <w:rFonts w:cs="Arial Narrow"/>
              </w:rPr>
              <w:t xml:space="preserve"> 575,99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70CCBD">
            <w:pPr>
              <w:spacing w:after="0"/>
              <w:jc w:val="right"/>
            </w:pPr>
            <w:r>
              <w:rPr>
                <w:rFonts w:cs="Arial Narrow"/>
              </w:rPr>
              <w:t>1.727,97</w:t>
            </w:r>
          </w:p>
        </w:tc>
      </w:tr>
      <w:tr w14:paraId="62CA22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05A750">
            <w:pPr>
              <w:spacing w:after="0"/>
            </w:pPr>
            <w:r>
              <w:rPr>
                <w:rFonts w:cs="Arial Narrow"/>
              </w:rPr>
              <w:t>6</w:t>
            </w:r>
          </w:p>
        </w:tc>
        <w:tc>
          <w:tcPr>
            <w:tcW w:w="3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FD9815">
            <w:pPr>
              <w:spacing w:after="0"/>
            </w:pPr>
            <w:r>
              <w:rPr>
                <w:rFonts w:cs="Arial Narrow"/>
              </w:rPr>
              <w:t xml:space="preserve">108208 - Palmar 24 pares  Tamanho P (16 x 14  cm)  24 pares  Tamanho M (19 x 16  cm)  22 pares  Tamanho G (22 x 193  cm)  Todos os tamanhos com espessura  de 3mm.  </w:t>
            </w:r>
            <w:r>
              <w:rPr>
                <w:rFonts w:cs="Arial Narrow"/>
              </w:rPr>
              <w:br w:type="textWrapping"/>
            </w:r>
            <w:r>
              <w:rPr>
                <w:rFonts w:cs="Arial Narrow"/>
              </w:rPr>
              <w:t>Em plástico resistente, com ajustes  para a mão.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050548">
            <w:pPr>
              <w:spacing w:after="0"/>
            </w:pPr>
            <w:r>
              <w:rPr>
                <w:rFonts w:cs="Arial Narrow"/>
              </w:rPr>
              <w:t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51A8D3">
            <w:pPr>
              <w:spacing w:after="0"/>
            </w:pPr>
            <w:r>
              <w:rPr>
                <w:rFonts w:cs="Arial Narrow"/>
              </w:rPr>
              <w:t>FF Esportes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E86AE2">
            <w:pPr>
              <w:spacing w:after="0"/>
              <w:jc w:val="right"/>
            </w:pPr>
            <w:r>
              <w:rPr>
                <w:rFonts w:cs="Arial Narrow"/>
              </w:rPr>
              <w:t>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1E4D9C">
            <w:pPr>
              <w:spacing w:after="0"/>
              <w:jc w:val="right"/>
            </w:pPr>
            <w:r>
              <w:rPr>
                <w:rFonts w:cs="Arial Narrow"/>
              </w:rPr>
              <w:t xml:space="preserve"> 55,99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9C87CA">
            <w:pPr>
              <w:spacing w:after="0"/>
              <w:jc w:val="right"/>
            </w:pPr>
            <w:r>
              <w:rPr>
                <w:rFonts w:cs="Arial Narrow"/>
              </w:rPr>
              <w:t>3.919,30</w:t>
            </w:r>
          </w:p>
        </w:tc>
      </w:tr>
      <w:tr w14:paraId="64D122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802BA1">
            <w:pPr>
              <w:spacing w:after="0"/>
              <w:jc w:val="right"/>
            </w:pPr>
            <w:r>
              <w:rPr>
                <w:rFonts w:cs="Arial Narrow"/>
                <w:b/>
              </w:rPr>
              <w:t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E6DE39">
            <w:pPr>
              <w:spacing w:after="0"/>
              <w:jc w:val="right"/>
            </w:pPr>
            <w:r>
              <w:rPr>
                <w:rFonts w:cs="Arial Narrow"/>
              </w:rPr>
              <w:t>8.100,77</w:t>
            </w:r>
          </w:p>
        </w:tc>
      </w:tr>
    </w:tbl>
    <w:p w14:paraId="7599B469">
      <w:pPr>
        <w:rPr>
          <w:rFonts w:cs="Arial Narrow"/>
          <w:b/>
        </w:rPr>
      </w:pPr>
    </w:p>
    <w:p w14:paraId="6895A3EB">
      <w:r>
        <w:rPr>
          <w:rFonts w:cs="Arial Narrow"/>
          <w:b/>
        </w:rPr>
        <w:t>
12839 - RMM SPORTS COMERCIO DE PRODUTOS ESPORTIVOS EIRELI-ME (22.382.705/0001-53)</w:t>
      </w:r>
    </w:p>
    <w:tbl>
      <w:tblPr>
        <w:tblStyle w:val="5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5"/>
        <w:gridCol w:w="3038"/>
        <w:gridCol w:w="905"/>
        <w:gridCol w:w="1293"/>
        <w:gridCol w:w="1298"/>
        <w:gridCol w:w="942"/>
        <w:gridCol w:w="996"/>
      </w:tblGrid>
      <w:tr w14:paraId="7D2A6A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EF6B5E">
            <w:pPr>
              <w:spacing w:after="0"/>
            </w:pPr>
            <w:r>
              <w:rPr>
                <w:rFonts w:cs="Arial Narrow"/>
                <w:b/>
              </w:rPr>
              <w:t>Item</w:t>
            </w:r>
          </w:p>
        </w:tc>
        <w:tc>
          <w:tcPr>
            <w:tcW w:w="3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39E624">
            <w:pPr>
              <w:spacing w:after="0"/>
            </w:pPr>
            <w:r>
              <w:rPr>
                <w:rFonts w:cs="Arial Narrow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B8F9AF">
            <w:pPr>
              <w:spacing w:after="0"/>
            </w:pPr>
            <w:r>
              <w:rPr>
                <w:rFonts w:cs="Arial Narrow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04DA11">
            <w:pPr>
              <w:spacing w:after="0"/>
            </w:pPr>
            <w:r>
              <w:rPr>
                <w:rFonts w:cs="Arial Narrow"/>
                <w:b/>
              </w:rPr>
              <w:t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73380C">
            <w:pPr>
              <w:spacing w:after="0"/>
              <w:jc w:val="right"/>
            </w:pPr>
            <w:r>
              <w:rPr>
                <w:rFonts w:cs="Arial Narrow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233E15">
            <w:pPr>
              <w:spacing w:after="0"/>
              <w:jc w:val="right"/>
            </w:pPr>
            <w:r>
              <w:rPr>
                <w:rFonts w:cs="Arial Narrow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EFFC46">
            <w:pPr>
              <w:spacing w:after="0"/>
              <w:jc w:val="right"/>
            </w:pPr>
            <w:r>
              <w:rPr>
                <w:rFonts w:cs="Arial Narrow"/>
                <w:b/>
              </w:rPr>
              <w:t>Valor total (R$)</w:t>
            </w:r>
          </w:p>
        </w:tc>
      </w:tr>
      <w:tr w14:paraId="1A01D1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5CE423">
            <w:pPr>
              <w:spacing w:after="0"/>
            </w:pPr>
            <w:r>
              <w:rPr>
                <w:rFonts w:cs="Arial Narrow"/>
              </w:rPr>
              <w:t>8</w:t>
            </w:r>
          </w:p>
        </w:tc>
        <w:tc>
          <w:tcPr>
            <w:tcW w:w="3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F87465">
            <w:pPr>
              <w:spacing w:after="0"/>
            </w:pPr>
            <w:r>
              <w:rPr>
                <w:rFonts w:cs="Arial Narrow"/>
              </w:rPr>
              <w:t xml:space="preserve">108210 - Nadadeiras (Pé de Pato) 1 par - Tamanho P (34/36)  2 pares - Tamanho M (37/39)  2 pares - Tamanho G (40/42)  1 par - Tamanho GG (43/45)  Em borracha ou silicone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887208">
            <w:pPr>
              <w:spacing w:after="0"/>
            </w:pPr>
            <w:r>
              <w:rPr>
                <w:rFonts w:cs="Arial Narrow"/>
              </w:rPr>
              <w:t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BD398F">
            <w:pPr>
              <w:spacing w:after="0"/>
            </w:pPr>
            <w:r>
              <w:rPr>
                <w:rFonts w:cs="Arial Narrow"/>
              </w:rPr>
              <w:t>CETUS NADADEIRA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0E3EF7">
            <w:pPr>
              <w:spacing w:after="0"/>
              <w:jc w:val="right"/>
            </w:pPr>
            <w:r>
              <w:rPr>
                <w:rFonts w:cs="Arial Narrow"/>
              </w:rPr>
              <w:t>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502918">
            <w:pPr>
              <w:spacing w:after="0"/>
              <w:jc w:val="right"/>
            </w:pPr>
            <w:r>
              <w:rPr>
                <w:rFonts w:cs="Arial Narrow"/>
              </w:rPr>
              <w:t xml:space="preserve"> 250,43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282CAE">
            <w:pPr>
              <w:spacing w:after="0"/>
              <w:jc w:val="right"/>
            </w:pPr>
            <w:r>
              <w:rPr>
                <w:rFonts w:cs="Arial Narrow"/>
              </w:rPr>
              <w:t>1.502,58</w:t>
            </w:r>
          </w:p>
        </w:tc>
      </w:tr>
      <w:tr w14:paraId="0CCCD7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A5A86B">
            <w:pPr>
              <w:spacing w:after="0"/>
              <w:jc w:val="right"/>
            </w:pPr>
            <w:r>
              <w:rPr>
                <w:rFonts w:cs="Arial Narrow"/>
                <w:b/>
              </w:rPr>
              <w:t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39E1FE">
            <w:pPr>
              <w:spacing w:after="0"/>
              <w:jc w:val="right"/>
            </w:pPr>
            <w:r>
              <w:rPr>
                <w:rFonts w:cs="Arial Narrow"/>
              </w:rPr>
              <w:t>1.502,58</w:t>
            </w:r>
          </w:p>
        </w:tc>
      </w:tr>
    </w:tbl>
    <w:p w14:paraId="0808F02F">
      <w:pPr>
        <w:rPr>
          <w:rFonts w:cs="Arial Narrow"/>
          <w:b/>
        </w:rPr>
      </w:pPr>
    </w:p>
    <w:p w14:paraId="7AFBF38E">
      <w:r>
        <w:rPr>
          <w:rFonts w:cs="Arial Narrow"/>
          <w:b/>
        </w:rPr>
        <w:t>
14416 - 28.250.680 RUBENS BASILIO DE FARIA (28.250.680/0001-10)</w:t>
      </w:r>
    </w:p>
    <w:tbl>
      <w:tblPr>
        <w:tblStyle w:val="5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2"/>
        <w:gridCol w:w="3392"/>
        <w:gridCol w:w="905"/>
        <w:gridCol w:w="892"/>
        <w:gridCol w:w="1298"/>
        <w:gridCol w:w="942"/>
        <w:gridCol w:w="996"/>
      </w:tblGrid>
      <w:tr w14:paraId="0634A1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F9E005">
            <w:pPr>
              <w:spacing w:after="0"/>
            </w:pPr>
            <w:r>
              <w:rPr>
                <w:rFonts w:cs="Arial Narrow"/>
                <w:b/>
              </w:rPr>
              <w:t>Item</w:t>
            </w:r>
          </w:p>
        </w:tc>
        <w:tc>
          <w:tcPr>
            <w:tcW w:w="3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796636">
            <w:pPr>
              <w:spacing w:after="0"/>
            </w:pPr>
            <w:r>
              <w:rPr>
                <w:rFonts w:cs="Arial Narrow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AD87D8">
            <w:pPr>
              <w:spacing w:after="0"/>
            </w:pPr>
            <w:r>
              <w:rPr>
                <w:rFonts w:cs="Arial Narrow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9FD6C2">
            <w:pPr>
              <w:spacing w:after="0"/>
            </w:pPr>
            <w:r>
              <w:rPr>
                <w:rFonts w:cs="Arial Narrow"/>
                <w:b/>
              </w:rPr>
              <w:t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F17B0D">
            <w:pPr>
              <w:spacing w:after="0"/>
              <w:jc w:val="right"/>
            </w:pPr>
            <w:r>
              <w:rPr>
                <w:rFonts w:cs="Arial Narrow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FEB8A9">
            <w:pPr>
              <w:spacing w:after="0"/>
              <w:jc w:val="right"/>
            </w:pPr>
            <w:r>
              <w:rPr>
                <w:rFonts w:cs="Arial Narrow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725FD3">
            <w:pPr>
              <w:spacing w:after="0"/>
              <w:jc w:val="right"/>
            </w:pPr>
            <w:r>
              <w:rPr>
                <w:rFonts w:cs="Arial Narrow"/>
                <w:b/>
              </w:rPr>
              <w:t>Valor total (R$)</w:t>
            </w:r>
          </w:p>
        </w:tc>
      </w:tr>
      <w:tr w14:paraId="2D9400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E4F59B">
            <w:pPr>
              <w:spacing w:after="0"/>
            </w:pPr>
            <w:r>
              <w:rPr>
                <w:rFonts w:cs="Arial Narrow"/>
              </w:rPr>
              <w:t>4</w:t>
            </w:r>
          </w:p>
        </w:tc>
        <w:tc>
          <w:tcPr>
            <w:tcW w:w="3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B20DDE">
            <w:pPr>
              <w:spacing w:after="0"/>
            </w:pPr>
            <w:r>
              <w:rPr>
                <w:rFonts w:cs="Arial Narrow"/>
              </w:rPr>
              <w:t>108206 - Tapetes Antiderrapante 1 un com 6,42 m e 2 un com 2,0 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B5D4B2">
            <w:pPr>
              <w:spacing w:after="0"/>
            </w:pPr>
            <w:r>
              <w:rPr>
                <w:rFonts w:cs="Arial Narrow"/>
              </w:rPr>
              <w:t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D5E6E4">
            <w:pPr>
              <w:spacing w:after="0"/>
            </w:pPr>
            <w:r>
              <w:rPr>
                <w:rFonts w:cs="Arial Narrow"/>
              </w:rPr>
              <w:t>DECOR H ANTID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A6CEE4">
            <w:pPr>
              <w:spacing w:after="0"/>
              <w:jc w:val="right"/>
            </w:pPr>
            <w:r>
              <w:rPr>
                <w:rFonts w:cs="Arial Narrow"/>
              </w:rPr>
              <w:t>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58763A">
            <w:pPr>
              <w:spacing w:after="0"/>
              <w:jc w:val="right"/>
            </w:pPr>
            <w:r>
              <w:rPr>
                <w:rFonts w:cs="Arial Narrow"/>
              </w:rPr>
              <w:t xml:space="preserve"> 955,00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E963DC">
            <w:pPr>
              <w:spacing w:after="0"/>
              <w:jc w:val="right"/>
            </w:pPr>
            <w:r>
              <w:rPr>
                <w:rFonts w:cs="Arial Narrow"/>
              </w:rPr>
              <w:t>2.865,00</w:t>
            </w:r>
          </w:p>
        </w:tc>
      </w:tr>
      <w:tr w14:paraId="287628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FB8F87">
            <w:pPr>
              <w:spacing w:after="0"/>
            </w:pPr>
            <w:r>
              <w:rPr>
                <w:rFonts w:cs="Arial Narrow"/>
              </w:rPr>
              <w:t>7</w:t>
            </w:r>
          </w:p>
        </w:tc>
        <w:tc>
          <w:tcPr>
            <w:tcW w:w="3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0D3705">
            <w:pPr>
              <w:spacing w:after="0"/>
            </w:pPr>
            <w:r>
              <w:rPr>
                <w:rFonts w:cs="Arial Narrow"/>
              </w:rPr>
              <w:t>108209 - Argolas para recreação Material injetado em PVC,  afundam e ficam em pé no fundo  da piscina.  Dimensões (Comprimento x  Largura x altura): 15 x 15 x 2 cm  Textura: Antiderrapante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906000">
            <w:pPr>
              <w:spacing w:after="0"/>
            </w:pPr>
            <w:r>
              <w:rPr>
                <w:rFonts w:cs="Arial Narrow"/>
              </w:rPr>
              <w:t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17FCFC">
            <w:pPr>
              <w:spacing w:after="0"/>
            </w:pPr>
            <w:r>
              <w:rPr>
                <w:rFonts w:cs="Arial Narrow"/>
              </w:rPr>
              <w:t>RB 15X15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948787">
            <w:pPr>
              <w:spacing w:after="0"/>
              <w:jc w:val="right"/>
            </w:pPr>
            <w:r>
              <w:rPr>
                <w:rFonts w:cs="Arial Narrow"/>
              </w:rPr>
              <w:t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094D4D">
            <w:pPr>
              <w:spacing w:after="0"/>
              <w:jc w:val="right"/>
            </w:pPr>
            <w:r>
              <w:rPr>
                <w:rFonts w:cs="Arial Narrow"/>
              </w:rPr>
              <w:t xml:space="preserve"> 15,12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7E9CB3">
            <w:pPr>
              <w:spacing w:after="0"/>
              <w:jc w:val="right"/>
            </w:pPr>
            <w:r>
              <w:rPr>
                <w:rFonts w:cs="Arial Narrow"/>
              </w:rPr>
              <w:t>1.512,00</w:t>
            </w:r>
          </w:p>
        </w:tc>
      </w:tr>
      <w:tr w14:paraId="7D4CF0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4EF9F6">
            <w:pPr>
              <w:spacing w:after="0"/>
              <w:jc w:val="right"/>
            </w:pPr>
            <w:r>
              <w:rPr>
                <w:rFonts w:cs="Arial Narrow"/>
                <w:b/>
              </w:rPr>
              <w:t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B91B37">
            <w:pPr>
              <w:spacing w:after="0"/>
              <w:jc w:val="right"/>
            </w:pPr>
            <w:r>
              <w:rPr>
                <w:rFonts w:cs="Arial Narrow"/>
              </w:rPr>
              <w:t>4.377,00</w:t>
            </w:r>
          </w:p>
        </w:tc>
      </w:tr>
    </w:tbl>
    <w:p w14:paraId="31AC4331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both"/>
        <w:rPr>
          <w:rFonts w:ascii="Calibri" w:hAnsi="Calibri" w:cs="Arial Narrow"/>
        </w:rPr>
      </w:pPr>
    </w:p>
    <w:p w14:paraId="13C6B388">
      <w:pPr>
        <w:widowControl w:val="0"/>
        <w:tabs>
          <w:tab w:val="left" w:pos="2776"/>
          <w:tab w:val="center" w:pos="4252"/>
        </w:tabs>
        <w:spacing w:before="0" w:after="0" w:line="240" w:lineRule="auto"/>
        <w:ind w:right="79" w:firstLine="0"/>
        <w:jc w:val="right"/>
        <w:rPr>
          <w:b w:val="0"/>
          <w:bCs w:val="0"/>
        </w:rPr>
      </w:pPr>
    </w:p>
    <w:p w14:paraId="4AE40EEB">
      <w:pPr>
        <w:widowControl w:val="0"/>
        <w:tabs>
          <w:tab w:val="left" w:pos="2776"/>
          <w:tab w:val="center" w:pos="4252"/>
        </w:tabs>
        <w:spacing w:before="0" w:after="0" w:line="240" w:lineRule="auto"/>
        <w:ind w:right="79" w:firstLine="0"/>
        <w:jc w:val="right"/>
        <w:rPr>
          <w:b w:val="0"/>
          <w:bCs w:val="0"/>
        </w:rPr>
      </w:pPr>
      <w:r>
        <w:rPr>
          <w:rFonts w:cs="Arial"/>
          <w:b w:val="0"/>
          <w:bCs w:val="0"/>
          <w:color w:val="000000"/>
          <w:sz w:val="22"/>
          <w:szCs w:val="22"/>
        </w:rPr>
        <w:t>MAFRA – SC, 10 de dezembro de 2025</w:t>
      </w:r>
    </w:p>
    <w:p w14:paraId="4CD62B5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center"/>
        <w:rPr>
          <w:rFonts w:ascii="Calibri" w:hAnsi="Calibri" w:cs="Arial Narrow"/>
        </w:rPr>
      </w:pPr>
    </w:p>
    <w:p w14:paraId="117B262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0" w:line="240" w:lineRule="auto"/>
        <w:ind w:right="79" w:firstLine="0"/>
        <w:jc w:val="center"/>
        <w:rPr>
          <w:rFonts w:ascii="Calibri" w:hAnsi="Calibri" w:cs="Arial Narrow"/>
        </w:rPr>
      </w:pPr>
    </w:p>
    <w:tbl>
      <w:tblPr>
        <w:tblStyle w:val="5"/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91"/>
        <w:gridCol w:w="4591"/>
      </w:tblGrid>
      <w:tr w14:paraId="58A2DAEA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4535" w:type="dxa"/>
          </w:tcPr>
          <w:p w14:paraId="4F6B45FA">
            <w:pPr>
              <w:widowControl w:val="0"/>
              <w:overflowPunct/>
              <w:spacing w:before="0" w:after="0" w:line="240" w:lineRule="auto"/>
              <w:jc w:val="center"/>
              <w:textAlignment w:val="baseline"/>
              <w:rPr>
                <w:rFonts w:cs="Arial Narrow"/>
                <w:b/>
                <w:bCs/>
              </w:rPr>
            </w:pPr>
            <w:r>
              <w:rPr>
                <w:rFonts w:cs="Arial Narrow"/>
                <w:b/>
                <w:bCs/>
              </w:rPr>
              <w:t>__________________________</w:t>
            </w:r>
          </w:p>
          <w:p w14:paraId="396FE08E">
            <w:pPr>
              <w:widowControl w:val="0"/>
              <w:tabs>
                <w:tab w:val="left" w:pos="4790"/>
              </w:tabs>
              <w:spacing w:before="0" w:after="0" w:line="240" w:lineRule="auto"/>
              <w:ind w:left="0" w:right="79" w:firstLine="0"/>
              <w:jc w:val="center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EMERSON MAAS</w:t>
            </w:r>
          </w:p>
          <w:p w14:paraId="5CE67999">
            <w:pPr>
              <w:widowControl w:val="0"/>
              <w:tabs>
                <w:tab w:val="left" w:pos="4790"/>
              </w:tabs>
              <w:spacing w:before="0" w:after="0" w:line="240" w:lineRule="auto"/>
              <w:ind w:left="0" w:right="79" w:firstLine="0"/>
              <w:jc w:val="center"/>
            </w:pPr>
            <w:r>
              <w:rPr>
                <w:rFonts w:eastAsia="Calibri" w:cs="Calibri"/>
                <w:b/>
                <w:bCs/>
              </w:rPr>
              <w:t xml:space="preserve"> </w:t>
            </w:r>
            <w:r>
              <w:rPr>
                <w:rFonts w:cs="Arial Narrow"/>
                <w:b w:val="0"/>
                <w:bCs w:val="0"/>
              </w:rPr>
              <w:t>Prefeito Municipal</w:t>
            </w:r>
          </w:p>
        </w:tc>
        <w:tc>
          <w:tcPr>
            <w:tcW w:w="4535" w:type="dxa"/>
          </w:tcPr>
          <w:p w14:paraId="2EB41E20">
            <w:pPr>
              <w:widowControl w:val="0"/>
              <w:tabs>
                <w:tab w:val="left" w:pos="4790"/>
              </w:tabs>
              <w:overflowPunct/>
              <w:spacing w:before="0" w:after="0" w:line="240" w:lineRule="auto"/>
              <w:ind w:left="0" w:right="79" w:firstLine="0"/>
              <w:jc w:val="center"/>
              <w:textAlignment w:val="baseline"/>
              <w:rPr>
                <w:rFonts w:cs="Arial Narrow"/>
                <w:b/>
                <w:bCs/>
              </w:rPr>
            </w:pPr>
            <w:r>
              <w:rPr>
                <w:rFonts w:cs="Arial Narrow"/>
                <w:b/>
                <w:bCs/>
              </w:rPr>
              <w:t>______________________________________</w:t>
            </w:r>
          </w:p>
          <w:p w14:paraId="48A8AF1F">
            <w:pPr>
              <w:widowControl w:val="0"/>
              <w:tabs>
                <w:tab w:val="left" w:pos="4790"/>
              </w:tabs>
              <w:spacing w:before="0" w:after="0" w:line="240" w:lineRule="auto"/>
              <w:ind w:left="0" w:right="79" w:firstLine="0"/>
              <w:jc w:val="center"/>
              <w:rPr>
                <w:rFonts w:hint="default" w:eastAsia="Calibri" w:cs="Calibri"/>
                <w:b/>
                <w:bCs/>
                <w:lang w:val="pt-BR"/>
              </w:rPr>
            </w:pPr>
            <w:r>
              <w:rPr>
                <w:rFonts w:hint="default" w:eastAsia="Calibri" w:cs="Calibri"/>
                <w:b/>
                <w:bCs/>
                <w:lang w:val="pt-BR"/>
              </w:rPr>
              <w:t>ANDRÉ RAFAEL HACK</w:t>
            </w:r>
          </w:p>
          <w:p w14:paraId="4871AC50">
            <w:pPr>
              <w:widowControl w:val="0"/>
              <w:tabs>
                <w:tab w:val="left" w:pos="4790"/>
              </w:tabs>
              <w:spacing w:before="0" w:after="0" w:line="240" w:lineRule="auto"/>
              <w:ind w:left="0" w:right="79" w:firstLine="0"/>
              <w:jc w:val="center"/>
            </w:pPr>
            <w:r>
              <w:rPr>
                <w:rFonts w:eastAsia="Calibri" w:cs="Calibri"/>
                <w:b/>
                <w:bCs/>
              </w:rPr>
              <w:t xml:space="preserve"> </w:t>
            </w:r>
            <w:r>
              <w:rPr>
                <w:rFonts w:cs="Arial Narrow"/>
                <w:b w:val="0"/>
                <w:bCs w:val="0"/>
              </w:rPr>
              <w:t xml:space="preserve">Secretário </w:t>
            </w:r>
            <w:r>
              <w:rPr>
                <w:rFonts w:cs="Calibri"/>
                <w:b w:val="0"/>
                <w:bCs w:val="0"/>
              </w:rPr>
              <w:t>Municipal de Administração</w:t>
            </w:r>
          </w:p>
        </w:tc>
      </w:tr>
    </w:tbl>
    <w:p w14:paraId="11F1A9C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before="0" w:after="200" w:line="240" w:lineRule="auto"/>
        <w:ind w:right="79" w:firstLine="0"/>
        <w:jc w:val="center"/>
        <w:rPr>
          <w:rFonts w:ascii="Calibri" w:hAnsi="Calibri" w:cs="Arial Narrow"/>
          <w:b/>
          <w:bCs/>
          <w:u w:val="single"/>
        </w:rPr>
      </w:pPr>
    </w:p>
    <w:sectPr>
      <w:headerReference r:id="rId5" w:type="default"/>
      <w:footerReference r:id="rId6" w:type="default"/>
      <w:pgSz w:w="11906" w:h="16838"/>
      <w:pgMar w:top="2267" w:right="1134" w:bottom="1417" w:left="1701" w:header="1701" w:footer="567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 Narrow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8E1857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89D5DD">
    <w:pPr>
      <w:pStyle w:val="3"/>
      <w:spacing w:before="240" w:after="60"/>
      <w:jc w:val="center"/>
      <w:rPr>
        <w:rFonts w:ascii="Calibri" w:hAnsi="Calibri" w:cs="Calibri"/>
        <w:sz w:val="40"/>
        <w:szCs w:val="40"/>
        <w:u w:val="single"/>
      </w:rPr>
    </w:pPr>
    <w:r>
      <w:rPr>
        <w:rFonts w:ascii="Calibri" w:hAnsi="Calibri" w:cs="Calibri"/>
        <w:sz w:val="40"/>
        <w:szCs w:val="40"/>
        <w:u w:val="single"/>
      </w:rPr>
      <w:drawing>
        <wp:anchor distT="0" distB="0" distL="0" distR="0" simplePos="0" relativeHeight="251659264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-960120</wp:posOffset>
          </wp:positionV>
          <wp:extent cx="5760085" cy="1095375"/>
          <wp:effectExtent l="0" t="0" r="0" b="0"/>
          <wp:wrapSquare wrapText="largest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85" cy="1095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autoHyphenation/>
  <w:hyphenationZone w:val="425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660185"/>
    <w:rsid w:val="1216258A"/>
    <w:rsid w:val="57C85F13"/>
    <w:rsid w:val="7E9800A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overflowPunct/>
      <w:spacing w:before="0"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3">
    <w:name w:val="heading 3"/>
    <w:basedOn w:val="1"/>
    <w:next w:val="1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"/>
    <w:basedOn w:val="7"/>
    <w:qFormat/>
    <w:uiPriority w:val="0"/>
    <w:rPr>
      <w:rFonts w:cs="Mangal"/>
    </w:rPr>
  </w:style>
  <w:style w:type="paragraph" w:styleId="7">
    <w:name w:val="Body Text"/>
    <w:basedOn w:val="1"/>
    <w:qFormat/>
    <w:uiPriority w:val="0"/>
    <w:pPr>
      <w:spacing w:before="0" w:after="140" w:line="276" w:lineRule="auto"/>
    </w:pPr>
  </w:style>
  <w:style w:type="paragraph" w:styleId="8">
    <w:name w:val="header"/>
    <w:basedOn w:val="1"/>
    <w:link w:val="13"/>
    <w:semiHidden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9">
    <w:name w:val="footer"/>
    <w:basedOn w:val="1"/>
    <w:link w:val="14"/>
    <w:semiHidden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10">
    <w:name w:val="caption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1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12">
    <w:name w:val="Texto de balão Char"/>
    <w:basedOn w:val="4"/>
    <w:link w:val="11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3">
    <w:name w:val="Cabeçalho Char"/>
    <w:basedOn w:val="4"/>
    <w:link w:val="8"/>
    <w:semiHidden/>
    <w:qFormat/>
    <w:uiPriority w:val="99"/>
  </w:style>
  <w:style w:type="character" w:customStyle="1" w:styleId="14">
    <w:name w:val="Rodapé Char"/>
    <w:basedOn w:val="4"/>
    <w:link w:val="9"/>
    <w:semiHidden/>
    <w:qFormat/>
    <w:uiPriority w:val="99"/>
  </w:style>
  <w:style w:type="character" w:customStyle="1" w:styleId="15">
    <w:name w:val="Título 1 Char"/>
    <w:basedOn w:val="4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16">
    <w:name w:val="Título 3 Char"/>
    <w:basedOn w:val="4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paragraph" w:customStyle="1" w:styleId="17">
    <w:name w:val="Título1"/>
    <w:basedOn w:val="1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8">
    <w:name w:val="Índice"/>
    <w:basedOn w:val="1"/>
    <w:qFormat/>
    <w:uiPriority w:val="0"/>
    <w:pPr>
      <w:suppressLineNumbers/>
    </w:pPr>
    <w:rPr>
      <w:rFonts w:cs="Mangal"/>
      <w:lang w:val="zh-CN" w:eastAsia="zh-CN" w:bidi="zh-CN"/>
    </w:rPr>
  </w:style>
  <w:style w:type="paragraph" w:customStyle="1" w:styleId="19">
    <w:name w:val="Cabeçalho e Rodapé"/>
    <w:basedOn w:val="1"/>
    <w:qFormat/>
    <w:uiPriority w:val="0"/>
  </w:style>
  <w:style w:type="paragraph" w:styleId="20">
    <w:name w:val="No Spacing"/>
    <w:qFormat/>
    <w:uiPriority w:val="1"/>
    <w:pPr>
      <w:widowControl/>
      <w:suppressAutoHyphens/>
      <w:bidi w:val="0"/>
      <w:spacing w:before="0" w:after="0" w:line="240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paragraph" w:customStyle="1" w:styleId="21">
    <w:name w:val="Conteúdo do quadro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....</Company>
  <Pages>3</Pages>
  <Words>61</Words>
  <Characters>622</Characters>
  <Paragraphs>15</Paragraphs>
  <TotalTime>11</TotalTime>
  <ScaleCrop>false</ScaleCrop>
  <LinksUpToDate>false</LinksUpToDate>
  <CharactersWithSpaces>671</CharactersWithSpaces>
  <Application>WPS Office_12.2.0.23131_F1E327BC-269C-435d-A152-05C5408002CA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>Andrei Weise</dc:creator>
  <cp:lastModifiedBy>fernanda.minski</cp:lastModifiedBy>
  <dcterms:modified xsi:type="dcterms:W3CDTF">2025-12-10T16:48:56Z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29938D30EE4A4EA9978924344A7C6C93_13</vt:lpwstr>
  </property>
</Properties>
</file>