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59FD10" w14:textId="29EFD721" w:rsidR="00F6473C" w:rsidRPr="00340388" w:rsidRDefault="00DD76FA" w:rsidP="00AD655B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340388">
        <w:rPr>
          <w:rFonts w:ascii="Arial" w:hAnsi="Arial" w:cs="Arial"/>
          <w:b/>
          <w:bCs/>
          <w:color w:val="000000" w:themeColor="text1"/>
        </w:rPr>
        <w:t>T</w:t>
      </w:r>
      <w:r w:rsidR="009A261B" w:rsidRPr="00340388">
        <w:rPr>
          <w:rFonts w:ascii="Arial" w:hAnsi="Arial" w:cs="Arial"/>
          <w:b/>
          <w:bCs/>
          <w:color w:val="000000" w:themeColor="text1"/>
        </w:rPr>
        <w:t>ERMO DE REFERÊNCIA</w:t>
      </w:r>
    </w:p>
    <w:p w14:paraId="502C7B3D" w14:textId="034D266C" w:rsidR="009A261B" w:rsidRPr="00340388" w:rsidRDefault="00C5578B" w:rsidP="00EB38A8">
      <w:pPr>
        <w:jc w:val="both"/>
        <w:rPr>
          <w:rFonts w:ascii="Arial" w:hAnsi="Arial" w:cs="Arial"/>
          <w:b/>
          <w:bCs/>
          <w:color w:val="000000" w:themeColor="text1"/>
        </w:rPr>
      </w:pPr>
      <w:r w:rsidRPr="00340388">
        <w:rPr>
          <w:rFonts w:ascii="Arial" w:hAnsi="Arial" w:cs="Arial"/>
          <w:b/>
          <w:bCs/>
          <w:color w:val="000000" w:themeColor="text1"/>
        </w:rPr>
        <w:t xml:space="preserve">DO </w:t>
      </w:r>
      <w:r w:rsidR="009A261B" w:rsidRPr="00340388">
        <w:rPr>
          <w:rFonts w:ascii="Arial" w:hAnsi="Arial" w:cs="Arial"/>
          <w:b/>
          <w:bCs/>
          <w:color w:val="000000" w:themeColor="text1"/>
        </w:rPr>
        <w:t>OBJETO</w:t>
      </w:r>
      <w:r w:rsidRPr="00340388">
        <w:rPr>
          <w:rFonts w:ascii="Arial" w:hAnsi="Arial" w:cs="Arial"/>
          <w:b/>
          <w:bCs/>
          <w:color w:val="000000" w:themeColor="text1"/>
        </w:rPr>
        <w:t>:</w:t>
      </w:r>
    </w:p>
    <w:p w14:paraId="0A020859" w14:textId="5C19AD9A" w:rsidR="00D673CB" w:rsidRPr="00340388" w:rsidRDefault="00E6139B" w:rsidP="00E6139B">
      <w:pPr>
        <w:jc w:val="both"/>
        <w:rPr>
          <w:rFonts w:ascii="Arial" w:hAnsi="Arial" w:cs="Arial"/>
        </w:rPr>
      </w:pPr>
      <w:r w:rsidRPr="00E6139B">
        <w:rPr>
          <w:rFonts w:ascii="Arial" w:hAnsi="Arial" w:cs="Arial"/>
        </w:rPr>
        <w:t xml:space="preserve">O presente Termo de Referência tem como objetivo </w:t>
      </w:r>
      <w:r>
        <w:rPr>
          <w:rFonts w:ascii="Arial" w:hAnsi="Arial" w:cs="Arial"/>
        </w:rPr>
        <w:t xml:space="preserve">a aquisição de </w:t>
      </w:r>
      <w:r w:rsidRPr="00E6139B">
        <w:rPr>
          <w:rFonts w:ascii="Arial" w:hAnsi="Arial" w:cs="Arial"/>
        </w:rPr>
        <w:t>bandeiras oficiais</w:t>
      </w:r>
      <w:r>
        <w:rPr>
          <w:rFonts w:ascii="Arial" w:hAnsi="Arial" w:cs="Arial"/>
        </w:rPr>
        <w:t xml:space="preserve"> por parte do Poder Legislativo de Encantado conforme quantidade e especificações a seguir:</w:t>
      </w:r>
    </w:p>
    <w:p w14:paraId="24C79499" w14:textId="77777777" w:rsidR="00D673CB" w:rsidRPr="00340388" w:rsidRDefault="00D673CB" w:rsidP="00D673CB">
      <w:pPr>
        <w:rPr>
          <w:rFonts w:ascii="Arial" w:hAnsi="Arial" w:cs="Arial"/>
        </w:rPr>
      </w:pPr>
    </w:p>
    <w:tbl>
      <w:tblPr>
        <w:tblStyle w:val="Tabelacomgrade"/>
        <w:tblW w:w="9533" w:type="dxa"/>
        <w:tblLook w:val="04A0" w:firstRow="1" w:lastRow="0" w:firstColumn="1" w:lastColumn="0" w:noHBand="0" w:noVBand="1"/>
      </w:tblPr>
      <w:tblGrid>
        <w:gridCol w:w="653"/>
        <w:gridCol w:w="6490"/>
        <w:gridCol w:w="1036"/>
        <w:gridCol w:w="1354"/>
      </w:tblGrid>
      <w:tr w:rsidR="00D673CB" w:rsidRPr="00340388" w14:paraId="30E0B0EE" w14:textId="77777777" w:rsidTr="00E6139B">
        <w:tc>
          <w:tcPr>
            <w:tcW w:w="653" w:type="dxa"/>
          </w:tcPr>
          <w:p w14:paraId="56B357A7" w14:textId="6BEC1CCC" w:rsidR="00D673CB" w:rsidRPr="00340388" w:rsidRDefault="00D673CB" w:rsidP="00D673CB">
            <w:pPr>
              <w:rPr>
                <w:rFonts w:ascii="Arial" w:hAnsi="Arial" w:cs="Arial"/>
              </w:rPr>
            </w:pPr>
            <w:r w:rsidRPr="00340388">
              <w:rPr>
                <w:rFonts w:ascii="Arial" w:hAnsi="Arial" w:cs="Arial"/>
              </w:rPr>
              <w:t>tem</w:t>
            </w:r>
          </w:p>
        </w:tc>
        <w:tc>
          <w:tcPr>
            <w:tcW w:w="6490" w:type="dxa"/>
          </w:tcPr>
          <w:p w14:paraId="393698CF" w14:textId="635F9A6C" w:rsidR="00D673CB" w:rsidRPr="00340388" w:rsidRDefault="00D673CB" w:rsidP="00D673CB">
            <w:pPr>
              <w:rPr>
                <w:rFonts w:ascii="Arial" w:hAnsi="Arial" w:cs="Arial"/>
              </w:rPr>
            </w:pPr>
            <w:r w:rsidRPr="00340388">
              <w:rPr>
                <w:rFonts w:ascii="Arial" w:hAnsi="Arial" w:cs="Arial"/>
              </w:rPr>
              <w:t>Objeto</w:t>
            </w:r>
          </w:p>
        </w:tc>
        <w:tc>
          <w:tcPr>
            <w:tcW w:w="1036" w:type="dxa"/>
          </w:tcPr>
          <w:p w14:paraId="7E910055" w14:textId="30E5F6EC" w:rsidR="00D673CB" w:rsidRPr="00340388" w:rsidRDefault="00D673CB" w:rsidP="00D673CB">
            <w:pPr>
              <w:rPr>
                <w:rFonts w:ascii="Arial" w:hAnsi="Arial" w:cs="Arial"/>
              </w:rPr>
            </w:pPr>
            <w:r w:rsidRPr="00340388">
              <w:rPr>
                <w:rFonts w:ascii="Arial" w:hAnsi="Arial" w:cs="Arial"/>
              </w:rPr>
              <w:t>Unidade</w:t>
            </w:r>
          </w:p>
        </w:tc>
        <w:tc>
          <w:tcPr>
            <w:tcW w:w="1354" w:type="dxa"/>
          </w:tcPr>
          <w:p w14:paraId="1BC6B37E" w14:textId="5A33FE6E" w:rsidR="00D673CB" w:rsidRPr="00340388" w:rsidRDefault="00D673CB" w:rsidP="00D673CB">
            <w:pPr>
              <w:rPr>
                <w:rFonts w:ascii="Arial" w:hAnsi="Arial" w:cs="Arial"/>
              </w:rPr>
            </w:pPr>
            <w:r w:rsidRPr="00340388">
              <w:rPr>
                <w:rFonts w:ascii="Arial" w:hAnsi="Arial" w:cs="Arial"/>
              </w:rPr>
              <w:t>Quantidade</w:t>
            </w:r>
          </w:p>
        </w:tc>
      </w:tr>
      <w:tr w:rsidR="00D673CB" w:rsidRPr="00340388" w14:paraId="11CBBE6F" w14:textId="77777777" w:rsidTr="00E6139B">
        <w:tc>
          <w:tcPr>
            <w:tcW w:w="653" w:type="dxa"/>
          </w:tcPr>
          <w:p w14:paraId="36F0713B" w14:textId="17B4A924" w:rsidR="00D673CB" w:rsidRPr="00340388" w:rsidRDefault="00D673CB" w:rsidP="00D673CB">
            <w:pPr>
              <w:rPr>
                <w:rFonts w:ascii="Arial" w:hAnsi="Arial" w:cs="Arial"/>
              </w:rPr>
            </w:pPr>
            <w:r w:rsidRPr="00340388">
              <w:rPr>
                <w:rFonts w:ascii="Arial" w:hAnsi="Arial" w:cs="Arial"/>
              </w:rPr>
              <w:t>1</w:t>
            </w:r>
          </w:p>
        </w:tc>
        <w:tc>
          <w:tcPr>
            <w:tcW w:w="6490" w:type="dxa"/>
          </w:tcPr>
          <w:p w14:paraId="59B00A0F" w14:textId="53AF9C0A" w:rsidR="00E6139B" w:rsidRDefault="00E6139B" w:rsidP="00CB72EB">
            <w:pPr>
              <w:jc w:val="both"/>
              <w:rPr>
                <w:rFonts w:ascii="Arial" w:hAnsi="Arial" w:cs="Arial"/>
              </w:rPr>
            </w:pPr>
            <w:r w:rsidRPr="00E6139B">
              <w:rPr>
                <w:rFonts w:ascii="Arial" w:hAnsi="Arial" w:cs="Arial"/>
              </w:rPr>
              <w:t xml:space="preserve">Conjunto completo de quatro bandeiras em tecido veludo sintético de luxo dupla face com aplicações peças por peças e bordados de alto relevo e resistência para uso interno. </w:t>
            </w:r>
            <w:r>
              <w:rPr>
                <w:rFonts w:ascii="Arial" w:hAnsi="Arial" w:cs="Arial"/>
              </w:rPr>
              <w:t>Comp</w:t>
            </w:r>
            <w:r w:rsidR="00C469BA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 xml:space="preserve">sto por bandeiras do </w:t>
            </w:r>
            <w:r w:rsidRPr="00E6139B">
              <w:rPr>
                <w:rFonts w:ascii="Arial" w:hAnsi="Arial" w:cs="Arial"/>
              </w:rPr>
              <w:t>Brasil, Estado</w:t>
            </w:r>
            <w:r w:rsidR="00C469BA">
              <w:rPr>
                <w:rFonts w:ascii="Arial" w:hAnsi="Arial" w:cs="Arial"/>
              </w:rPr>
              <w:t xml:space="preserve"> do Rio Grande do Sul</w:t>
            </w:r>
            <w:r w:rsidRPr="00E6139B">
              <w:rPr>
                <w:rFonts w:ascii="Arial" w:hAnsi="Arial" w:cs="Arial"/>
              </w:rPr>
              <w:t>, Município</w:t>
            </w:r>
            <w:r w:rsidR="00C469BA">
              <w:rPr>
                <w:rFonts w:ascii="Arial" w:hAnsi="Arial" w:cs="Arial"/>
              </w:rPr>
              <w:t xml:space="preserve"> de Encantado</w:t>
            </w:r>
            <w:r w:rsidRPr="00E6139B">
              <w:rPr>
                <w:rFonts w:ascii="Arial" w:hAnsi="Arial" w:cs="Arial"/>
              </w:rPr>
              <w:t xml:space="preserve"> e Poder Legislativo nos tamanhos oficiais conforme normas da ABNT 1,12X1,60 Metros (2.5 Panos).</w:t>
            </w:r>
          </w:p>
          <w:p w14:paraId="4134A4F2" w14:textId="3FFC5AE6" w:rsidR="00D673CB" w:rsidRPr="00340388" w:rsidRDefault="00E6139B" w:rsidP="00CB72EB">
            <w:pPr>
              <w:jc w:val="both"/>
              <w:rPr>
                <w:rFonts w:ascii="Arial" w:hAnsi="Arial" w:cs="Arial"/>
              </w:rPr>
            </w:pPr>
            <w:r w:rsidRPr="00E6139B">
              <w:rPr>
                <w:rFonts w:ascii="Arial" w:hAnsi="Arial" w:cs="Arial"/>
              </w:rPr>
              <w:t>Que acompanhe rosetas de luxo</w:t>
            </w:r>
            <w:r>
              <w:rPr>
                <w:rFonts w:ascii="Arial" w:hAnsi="Arial" w:cs="Arial"/>
              </w:rPr>
              <w:t xml:space="preserve">, </w:t>
            </w:r>
            <w:r w:rsidRPr="00E6139B">
              <w:rPr>
                <w:rFonts w:ascii="Arial" w:hAnsi="Arial" w:cs="Arial"/>
              </w:rPr>
              <w:t>quatro mastros de metal tri partido com ponteira niquelada e uma base suporte quadripé em madeira com quatro furos.</w:t>
            </w:r>
          </w:p>
        </w:tc>
        <w:tc>
          <w:tcPr>
            <w:tcW w:w="1036" w:type="dxa"/>
          </w:tcPr>
          <w:p w14:paraId="1BA8C0D1" w14:textId="7C7E5750" w:rsidR="00D673CB" w:rsidRPr="00340388" w:rsidRDefault="00D673CB" w:rsidP="00D673CB">
            <w:pPr>
              <w:rPr>
                <w:rFonts w:ascii="Arial" w:hAnsi="Arial" w:cs="Arial"/>
              </w:rPr>
            </w:pPr>
            <w:r w:rsidRPr="00340388">
              <w:rPr>
                <w:rFonts w:ascii="Arial" w:hAnsi="Arial" w:cs="Arial"/>
              </w:rPr>
              <w:t>Unitário</w:t>
            </w:r>
          </w:p>
        </w:tc>
        <w:tc>
          <w:tcPr>
            <w:tcW w:w="1354" w:type="dxa"/>
          </w:tcPr>
          <w:p w14:paraId="33F9D0CB" w14:textId="14C1F613" w:rsidR="00D673CB" w:rsidRPr="00340388" w:rsidRDefault="00D673CB" w:rsidP="00D673CB">
            <w:pPr>
              <w:rPr>
                <w:rFonts w:ascii="Arial" w:hAnsi="Arial" w:cs="Arial"/>
              </w:rPr>
            </w:pPr>
            <w:r w:rsidRPr="00340388">
              <w:rPr>
                <w:rFonts w:ascii="Arial" w:hAnsi="Arial" w:cs="Arial"/>
              </w:rPr>
              <w:t>01</w:t>
            </w:r>
          </w:p>
        </w:tc>
      </w:tr>
    </w:tbl>
    <w:p w14:paraId="193A78B8" w14:textId="77777777" w:rsidR="00D673CB" w:rsidRPr="00340388" w:rsidRDefault="00D673CB" w:rsidP="00D673CB">
      <w:pPr>
        <w:rPr>
          <w:rFonts w:ascii="Arial" w:hAnsi="Arial" w:cs="Arial"/>
        </w:rPr>
      </w:pPr>
    </w:p>
    <w:p w14:paraId="26713D02" w14:textId="33541D25" w:rsidR="009A261B" w:rsidRPr="00340388" w:rsidRDefault="00FB2202" w:rsidP="00EB38A8">
      <w:pPr>
        <w:jc w:val="both"/>
        <w:rPr>
          <w:rFonts w:ascii="Arial" w:hAnsi="Arial" w:cs="Arial"/>
          <w:b/>
          <w:bCs/>
          <w:color w:val="000000" w:themeColor="text1"/>
        </w:rPr>
      </w:pPr>
      <w:r w:rsidRPr="00340388">
        <w:rPr>
          <w:rFonts w:ascii="Arial" w:hAnsi="Arial" w:cs="Arial"/>
          <w:b/>
          <w:bCs/>
          <w:color w:val="000000" w:themeColor="text1"/>
        </w:rPr>
        <w:t>2</w:t>
      </w:r>
      <w:r w:rsidR="00717234" w:rsidRPr="00340388">
        <w:rPr>
          <w:rFonts w:ascii="Arial" w:hAnsi="Arial" w:cs="Arial"/>
          <w:b/>
          <w:bCs/>
          <w:color w:val="000000" w:themeColor="text1"/>
        </w:rPr>
        <w:t>.</w:t>
      </w:r>
      <w:r w:rsidR="009A261B" w:rsidRPr="00340388">
        <w:rPr>
          <w:rFonts w:ascii="Arial" w:hAnsi="Arial" w:cs="Arial"/>
          <w:b/>
          <w:bCs/>
          <w:color w:val="000000" w:themeColor="text1"/>
        </w:rPr>
        <w:t xml:space="preserve">JUSTIFICATIVA DA </w:t>
      </w:r>
      <w:r w:rsidR="00DF1F56" w:rsidRPr="00340388">
        <w:rPr>
          <w:rFonts w:ascii="Arial" w:hAnsi="Arial" w:cs="Arial"/>
          <w:b/>
          <w:bCs/>
          <w:color w:val="000000" w:themeColor="text1"/>
        </w:rPr>
        <w:t>AQUISIÇÃO</w:t>
      </w:r>
      <w:r w:rsidR="00C5578B" w:rsidRPr="00340388">
        <w:rPr>
          <w:rFonts w:ascii="Arial" w:hAnsi="Arial" w:cs="Arial"/>
          <w:b/>
          <w:bCs/>
          <w:color w:val="000000" w:themeColor="text1"/>
        </w:rPr>
        <w:t>:</w:t>
      </w:r>
    </w:p>
    <w:p w14:paraId="28E62D66" w14:textId="589ABD5C" w:rsidR="005D60D3" w:rsidRDefault="00FB2202" w:rsidP="00B62854">
      <w:pPr>
        <w:keepNext/>
        <w:widowControl/>
        <w:autoSpaceDE/>
        <w:autoSpaceDN/>
        <w:jc w:val="both"/>
        <w:outlineLvl w:val="0"/>
        <w:rPr>
          <w:rFonts w:ascii="Arial" w:hAnsi="Arial" w:cs="Arial"/>
        </w:rPr>
      </w:pPr>
      <w:r w:rsidRPr="00340388">
        <w:rPr>
          <w:rFonts w:ascii="Arial" w:eastAsia="Times New Roman" w:hAnsi="Arial" w:cs="Arial"/>
          <w:b/>
          <w:bCs/>
          <w:color w:val="000000" w:themeColor="text1"/>
          <w:lang w:val="pt-BR" w:eastAsia="pt-BR"/>
        </w:rPr>
        <w:t>2.1.</w:t>
      </w:r>
      <w:r w:rsidR="00D673CB" w:rsidRPr="00340388">
        <w:rPr>
          <w:rFonts w:ascii="Arial" w:eastAsia="Times New Roman" w:hAnsi="Arial" w:cs="Arial"/>
          <w:b/>
          <w:bCs/>
          <w:color w:val="000000" w:themeColor="text1"/>
          <w:lang w:val="pt-BR" w:eastAsia="pt-BR"/>
        </w:rPr>
        <w:t xml:space="preserve"> </w:t>
      </w:r>
      <w:r w:rsidR="00D673CB" w:rsidRPr="00340388">
        <w:rPr>
          <w:rFonts w:ascii="Arial" w:hAnsi="Arial" w:cs="Arial"/>
        </w:rPr>
        <w:t>O presente procedimento licitatório justifica-se pela necessidade d</w:t>
      </w:r>
      <w:r w:rsidR="005D60D3">
        <w:rPr>
          <w:rFonts w:ascii="Arial" w:hAnsi="Arial" w:cs="Arial"/>
        </w:rPr>
        <w:t>a troca das bandeiras oficiais que estão hasteadas no Plenário desta Casa Legislativa. As existentes no momento estão confeccionadas em material diferente uma das outras e com forte p´rejuízo visual pelo tempo de uso (desgastadas).</w:t>
      </w:r>
    </w:p>
    <w:p w14:paraId="26045B26" w14:textId="2AD9CF1B" w:rsidR="00541901" w:rsidRPr="00340388" w:rsidRDefault="00AD1742" w:rsidP="00B62854">
      <w:pPr>
        <w:keepNext/>
        <w:widowControl/>
        <w:autoSpaceDE/>
        <w:autoSpaceDN/>
        <w:jc w:val="both"/>
        <w:outlineLvl w:val="0"/>
        <w:rPr>
          <w:rFonts w:ascii="Arial" w:hAnsi="Arial" w:cs="Arial"/>
          <w:color w:val="000000" w:themeColor="text1"/>
        </w:rPr>
      </w:pPr>
      <w:r w:rsidRPr="00340388">
        <w:rPr>
          <w:rFonts w:ascii="Arial" w:hAnsi="Arial" w:cs="Arial"/>
          <w:color w:val="000000" w:themeColor="text1"/>
        </w:rPr>
        <w:t>2.2</w:t>
      </w:r>
      <w:r w:rsidRPr="00340388">
        <w:rPr>
          <w:rFonts w:ascii="Arial" w:hAnsi="Arial" w:cs="Arial"/>
          <w:b/>
          <w:bCs/>
          <w:color w:val="000000" w:themeColor="text1"/>
        </w:rPr>
        <w:t xml:space="preserve">. </w:t>
      </w:r>
      <w:r w:rsidRPr="00340388">
        <w:rPr>
          <w:rFonts w:ascii="Arial" w:hAnsi="Arial" w:cs="Arial"/>
          <w:bCs/>
          <w:color w:val="000000" w:themeColor="text1"/>
        </w:rPr>
        <w:t xml:space="preserve">O  fornecedor  </w:t>
      </w:r>
      <w:r w:rsidR="00FC0502" w:rsidRPr="00340388">
        <w:rPr>
          <w:rFonts w:ascii="Arial" w:hAnsi="Arial" w:cs="Arial"/>
          <w:bCs/>
          <w:color w:val="000000" w:themeColor="text1"/>
        </w:rPr>
        <w:t>foi s</w:t>
      </w:r>
      <w:r w:rsidRPr="00340388">
        <w:rPr>
          <w:rFonts w:ascii="Arial" w:hAnsi="Arial" w:cs="Arial"/>
          <w:bCs/>
          <w:color w:val="000000" w:themeColor="text1"/>
        </w:rPr>
        <w:t xml:space="preserve">elecionado por meio de realização de procedimento de </w:t>
      </w:r>
      <w:r w:rsidR="00100617" w:rsidRPr="00340388">
        <w:rPr>
          <w:rFonts w:ascii="Arial" w:hAnsi="Arial" w:cs="Arial"/>
          <w:bCs/>
          <w:color w:val="000000" w:themeColor="text1"/>
        </w:rPr>
        <w:t xml:space="preserve">Dispensa de Licitação por </w:t>
      </w:r>
      <w:r w:rsidR="006459A9" w:rsidRPr="00340388">
        <w:rPr>
          <w:rFonts w:ascii="Arial" w:hAnsi="Arial" w:cs="Arial"/>
          <w:bCs/>
          <w:color w:val="000000" w:themeColor="text1"/>
        </w:rPr>
        <w:t xml:space="preserve">pequeno </w:t>
      </w:r>
      <w:r w:rsidR="00100617" w:rsidRPr="00340388">
        <w:rPr>
          <w:rFonts w:ascii="Arial" w:hAnsi="Arial" w:cs="Arial"/>
          <w:bCs/>
          <w:color w:val="000000" w:themeColor="text1"/>
        </w:rPr>
        <w:t>valor</w:t>
      </w:r>
      <w:r w:rsidR="00F50090" w:rsidRPr="00340388">
        <w:rPr>
          <w:rFonts w:ascii="Arial" w:hAnsi="Arial" w:cs="Arial"/>
          <w:bCs/>
          <w:color w:val="000000" w:themeColor="text1"/>
        </w:rPr>
        <w:t xml:space="preserve"> </w:t>
      </w:r>
      <w:r w:rsidR="006F5FA5" w:rsidRPr="00340388">
        <w:rPr>
          <w:rFonts w:ascii="Arial" w:eastAsia="Calibri" w:hAnsi="Arial" w:cs="Arial"/>
          <w:color w:val="000000" w:themeColor="text1"/>
          <w:lang w:val="pt-BR"/>
        </w:rPr>
        <w:t xml:space="preserve">com fundamento na hipótese do </w:t>
      </w:r>
      <w:r w:rsidR="00780030" w:rsidRPr="00340388">
        <w:rPr>
          <w:rFonts w:ascii="Arial" w:eastAsia="Calibri" w:hAnsi="Arial" w:cs="Arial"/>
          <w:color w:val="000000" w:themeColor="text1"/>
          <w:lang w:val="pt-BR"/>
        </w:rPr>
        <w:t>Artigo 74</w:t>
      </w:r>
      <w:r w:rsidR="006019B3" w:rsidRPr="00340388">
        <w:rPr>
          <w:rFonts w:ascii="Arial" w:eastAsia="Calibri" w:hAnsi="Arial" w:cs="Arial"/>
          <w:color w:val="000000" w:themeColor="text1"/>
          <w:lang w:val="pt-BR"/>
        </w:rPr>
        <w:t xml:space="preserve"> Inciso I</w:t>
      </w:r>
      <w:r w:rsidR="00AA4AA8" w:rsidRPr="00340388">
        <w:rPr>
          <w:rFonts w:ascii="Arial" w:eastAsia="Calibri" w:hAnsi="Arial" w:cs="Arial"/>
          <w:color w:val="000000" w:themeColor="text1"/>
          <w:lang w:val="pt-BR"/>
        </w:rPr>
        <w:t>I</w:t>
      </w:r>
      <w:r w:rsidRPr="00340388">
        <w:rPr>
          <w:rFonts w:ascii="Arial" w:eastAsia="Calibri" w:hAnsi="Arial" w:cs="Arial"/>
          <w:color w:val="000000" w:themeColor="text1"/>
          <w:lang w:val="pt-BR"/>
        </w:rPr>
        <w:t xml:space="preserve"> </w:t>
      </w:r>
      <w:r w:rsidRPr="00340388">
        <w:rPr>
          <w:rFonts w:ascii="Arial" w:hAnsi="Arial" w:cs="Arial"/>
          <w:color w:val="000000" w:themeColor="text1"/>
        </w:rPr>
        <w:t>da Lei 14.133/2021</w:t>
      </w:r>
      <w:r w:rsidR="006F5FA5" w:rsidRPr="00340388">
        <w:rPr>
          <w:rFonts w:ascii="Arial" w:hAnsi="Arial" w:cs="Arial"/>
          <w:color w:val="000000" w:themeColor="text1"/>
        </w:rPr>
        <w:t>.</w:t>
      </w:r>
    </w:p>
    <w:p w14:paraId="32C6EBA5" w14:textId="6F7EE7DC" w:rsidR="00AD1742" w:rsidRPr="00340388" w:rsidRDefault="006F5FA5" w:rsidP="00EB38A8">
      <w:pPr>
        <w:jc w:val="both"/>
        <w:rPr>
          <w:rFonts w:ascii="Arial" w:hAnsi="Arial" w:cs="Arial"/>
          <w:b/>
          <w:bCs/>
          <w:color w:val="000000" w:themeColor="text1"/>
        </w:rPr>
      </w:pPr>
      <w:r w:rsidRPr="00340388">
        <w:rPr>
          <w:rFonts w:ascii="Arial" w:hAnsi="Arial" w:cs="Arial"/>
          <w:color w:val="000000" w:themeColor="text1"/>
        </w:rPr>
        <w:t>2.3.As exigencias da Habilitação juridica e regularidade fiscal e trabalhista são as usuais para a generalidade do objeto.</w:t>
      </w:r>
    </w:p>
    <w:p w14:paraId="114823E8" w14:textId="77777777" w:rsidR="006F5FA5" w:rsidRPr="00340388" w:rsidRDefault="006F5FA5" w:rsidP="004E7C5A">
      <w:pPr>
        <w:jc w:val="both"/>
        <w:rPr>
          <w:rFonts w:ascii="Arial" w:hAnsi="Arial" w:cs="Arial"/>
          <w:b/>
          <w:bCs/>
          <w:color w:val="000000" w:themeColor="text1"/>
        </w:rPr>
      </w:pPr>
    </w:p>
    <w:p w14:paraId="2272B36A" w14:textId="3421B61F" w:rsidR="00541901" w:rsidRPr="00340388" w:rsidRDefault="00FB2202" w:rsidP="004E7C5A">
      <w:pPr>
        <w:jc w:val="both"/>
        <w:rPr>
          <w:rFonts w:ascii="Arial" w:hAnsi="Arial" w:cs="Arial"/>
          <w:b/>
          <w:bCs/>
          <w:color w:val="000000" w:themeColor="text1"/>
        </w:rPr>
      </w:pPr>
      <w:r w:rsidRPr="00340388">
        <w:rPr>
          <w:rFonts w:ascii="Arial" w:hAnsi="Arial" w:cs="Arial"/>
          <w:b/>
          <w:bCs/>
          <w:color w:val="000000" w:themeColor="text1"/>
        </w:rPr>
        <w:t>3.</w:t>
      </w:r>
      <w:r w:rsidR="00541901" w:rsidRPr="00340388">
        <w:rPr>
          <w:rFonts w:ascii="Arial" w:hAnsi="Arial" w:cs="Arial"/>
          <w:b/>
          <w:bCs/>
          <w:color w:val="000000" w:themeColor="text1"/>
        </w:rPr>
        <w:t>FUNDAMENTO LEGAL DA CONTRATAÇÃO</w:t>
      </w:r>
    </w:p>
    <w:p w14:paraId="3DFA1F96" w14:textId="25C741A5" w:rsidR="004E7C5A" w:rsidRPr="00340388" w:rsidRDefault="004E7C5A" w:rsidP="0011448A">
      <w:pPr>
        <w:pStyle w:val="Corpodetexto"/>
        <w:ind w:right="7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40388">
        <w:rPr>
          <w:rFonts w:ascii="Arial" w:hAnsi="Arial" w:cs="Arial"/>
          <w:b/>
          <w:color w:val="000000" w:themeColor="text1"/>
          <w:sz w:val="22"/>
          <w:szCs w:val="22"/>
        </w:rPr>
        <w:t>3.1</w:t>
      </w:r>
      <w:r w:rsidRPr="00340388">
        <w:rPr>
          <w:rFonts w:ascii="Arial" w:hAnsi="Arial" w:cs="Arial"/>
          <w:color w:val="000000" w:themeColor="text1"/>
          <w:sz w:val="22"/>
          <w:szCs w:val="22"/>
        </w:rPr>
        <w:t>.</w:t>
      </w:r>
      <w:r w:rsidR="00EE001E" w:rsidRPr="00340388">
        <w:rPr>
          <w:rFonts w:ascii="Arial" w:hAnsi="Arial" w:cs="Arial"/>
          <w:color w:val="000000" w:themeColor="text1"/>
          <w:sz w:val="22"/>
          <w:szCs w:val="22"/>
        </w:rPr>
        <w:t xml:space="preserve"> O presente processo preenche oss requisitos legais para a Dispensa de licitação por pequeno valor, com fulcro nos </w:t>
      </w:r>
      <w:r w:rsidR="00EE001E" w:rsidRPr="00340388">
        <w:rPr>
          <w:rFonts w:ascii="Arial" w:eastAsia="Calibri" w:hAnsi="Arial" w:cs="Arial"/>
          <w:color w:val="000000" w:themeColor="text1"/>
          <w:sz w:val="22"/>
          <w:szCs w:val="22"/>
          <w:lang w:val="pt-BR"/>
        </w:rPr>
        <w:t xml:space="preserve">Artigos 75 Inciso II e 95 Inciso </w:t>
      </w:r>
      <w:r w:rsidR="00EE001E" w:rsidRPr="00340388">
        <w:rPr>
          <w:rFonts w:ascii="Arial" w:hAnsi="Arial" w:cs="Arial"/>
          <w:color w:val="000000" w:themeColor="text1"/>
          <w:sz w:val="22"/>
          <w:szCs w:val="22"/>
        </w:rPr>
        <w:t>da Lei 14.133/2021, considerando que estão presentes os requisitos legais estando devidamente acompanhado de Termo de Referência, no qual constam informações que identificam o objeto, o preço estimado, a existência de dotação orçamentária, dentre outras especificações.</w:t>
      </w:r>
    </w:p>
    <w:p w14:paraId="4BF692A9" w14:textId="77777777" w:rsidR="00476248" w:rsidRPr="00340388" w:rsidRDefault="00476248" w:rsidP="00EB38A8">
      <w:pPr>
        <w:jc w:val="both"/>
        <w:rPr>
          <w:rFonts w:ascii="Arial" w:hAnsi="Arial" w:cs="Arial"/>
          <w:b/>
          <w:color w:val="000000" w:themeColor="text1"/>
        </w:rPr>
      </w:pPr>
    </w:p>
    <w:p w14:paraId="4AB8479B" w14:textId="59DD2F88" w:rsidR="00EB38A8" w:rsidRPr="00340388" w:rsidRDefault="001B6E9F" w:rsidP="00EB38A8">
      <w:pPr>
        <w:jc w:val="both"/>
        <w:rPr>
          <w:rFonts w:ascii="Arial" w:hAnsi="Arial" w:cs="Arial"/>
          <w:b/>
          <w:color w:val="000000" w:themeColor="text1"/>
        </w:rPr>
      </w:pPr>
      <w:r w:rsidRPr="00340388">
        <w:rPr>
          <w:rFonts w:ascii="Arial" w:hAnsi="Arial" w:cs="Arial"/>
          <w:b/>
          <w:color w:val="000000" w:themeColor="text1"/>
        </w:rPr>
        <w:t>4</w:t>
      </w:r>
      <w:r w:rsidR="00EB38A8" w:rsidRPr="00340388">
        <w:rPr>
          <w:rFonts w:ascii="Arial" w:hAnsi="Arial" w:cs="Arial"/>
          <w:b/>
          <w:color w:val="000000" w:themeColor="text1"/>
        </w:rPr>
        <w:t>. DO VALOR:</w:t>
      </w:r>
    </w:p>
    <w:p w14:paraId="1A564B45" w14:textId="52C99C2B" w:rsidR="007A75E2" w:rsidRPr="00340388" w:rsidRDefault="001B6E9F" w:rsidP="00C909EB">
      <w:pPr>
        <w:jc w:val="both"/>
        <w:rPr>
          <w:rFonts w:ascii="Arial" w:hAnsi="Arial" w:cs="Arial"/>
          <w:color w:val="000000" w:themeColor="text1"/>
        </w:rPr>
      </w:pPr>
      <w:r w:rsidRPr="00340388">
        <w:rPr>
          <w:rFonts w:ascii="Arial" w:hAnsi="Arial" w:cs="Arial"/>
          <w:b/>
          <w:color w:val="000000" w:themeColor="text1"/>
        </w:rPr>
        <w:t>4</w:t>
      </w:r>
      <w:r w:rsidR="00EB38A8" w:rsidRPr="00340388">
        <w:rPr>
          <w:rFonts w:ascii="Arial" w:hAnsi="Arial" w:cs="Arial"/>
          <w:b/>
          <w:color w:val="000000" w:themeColor="text1"/>
        </w:rPr>
        <w:t>.1.</w:t>
      </w:r>
      <w:r w:rsidR="00EB38A8" w:rsidRPr="00340388">
        <w:rPr>
          <w:rFonts w:ascii="Arial" w:hAnsi="Arial" w:cs="Arial"/>
          <w:color w:val="000000" w:themeColor="text1"/>
        </w:rPr>
        <w:t xml:space="preserve"> </w:t>
      </w:r>
      <w:r w:rsidR="00AB7595" w:rsidRPr="00340388">
        <w:rPr>
          <w:rFonts w:ascii="Arial" w:hAnsi="Arial" w:cs="Arial"/>
          <w:color w:val="000000" w:themeColor="text1"/>
        </w:rPr>
        <w:t xml:space="preserve">O valor </w:t>
      </w:r>
      <w:r w:rsidR="00F50090" w:rsidRPr="00340388">
        <w:rPr>
          <w:rFonts w:ascii="Arial" w:hAnsi="Arial" w:cs="Arial"/>
          <w:color w:val="000000" w:themeColor="text1"/>
        </w:rPr>
        <w:t xml:space="preserve">total </w:t>
      </w:r>
      <w:r w:rsidR="006459A9" w:rsidRPr="00340388">
        <w:rPr>
          <w:rFonts w:ascii="Arial" w:hAnsi="Arial" w:cs="Arial"/>
          <w:color w:val="000000" w:themeColor="text1"/>
        </w:rPr>
        <w:t>dest</w:t>
      </w:r>
      <w:r w:rsidR="005D60D3">
        <w:rPr>
          <w:rFonts w:ascii="Arial" w:hAnsi="Arial" w:cs="Arial"/>
          <w:color w:val="000000" w:themeColor="text1"/>
        </w:rPr>
        <w:t xml:space="preserve">a aquisição </w:t>
      </w:r>
      <w:r w:rsidR="006459A9" w:rsidRPr="00340388">
        <w:rPr>
          <w:rFonts w:ascii="Arial" w:hAnsi="Arial" w:cs="Arial"/>
          <w:color w:val="000000" w:themeColor="text1"/>
        </w:rPr>
        <w:t xml:space="preserve">é de R$ </w:t>
      </w:r>
      <w:r w:rsidR="005D60D3">
        <w:rPr>
          <w:rFonts w:ascii="Arial" w:hAnsi="Arial" w:cs="Arial"/>
          <w:color w:val="000000" w:themeColor="text1"/>
        </w:rPr>
        <w:t>3.750,00</w:t>
      </w:r>
      <w:r w:rsidR="006459A9" w:rsidRPr="00340388">
        <w:rPr>
          <w:rFonts w:ascii="Arial" w:hAnsi="Arial" w:cs="Arial"/>
          <w:color w:val="000000" w:themeColor="text1"/>
        </w:rPr>
        <w:t xml:space="preserve"> (</w:t>
      </w:r>
      <w:r w:rsidR="005D60D3">
        <w:rPr>
          <w:rFonts w:ascii="Arial" w:hAnsi="Arial" w:cs="Arial"/>
          <w:color w:val="000000" w:themeColor="text1"/>
        </w:rPr>
        <w:t>três mil, setecentos e cinquenta reais)</w:t>
      </w:r>
      <w:r w:rsidR="006459A9" w:rsidRPr="00340388">
        <w:rPr>
          <w:rFonts w:ascii="Arial" w:hAnsi="Arial" w:cs="Arial"/>
          <w:color w:val="000000" w:themeColor="text1"/>
        </w:rPr>
        <w:t>,</w:t>
      </w:r>
      <w:r w:rsidR="00AB7595" w:rsidRPr="00340388">
        <w:rPr>
          <w:rFonts w:ascii="Arial" w:eastAsia="Calibri" w:hAnsi="Arial" w:cs="Arial"/>
          <w:color w:val="000000" w:themeColor="text1"/>
        </w:rPr>
        <w:t xml:space="preserve"> </w:t>
      </w:r>
      <w:r w:rsidR="00AB7595" w:rsidRPr="00340388">
        <w:rPr>
          <w:rFonts w:ascii="Arial" w:hAnsi="Arial" w:cs="Arial"/>
          <w:color w:val="000000" w:themeColor="text1"/>
        </w:rPr>
        <w:t>no qual estão incluídos todos os custos diretos e indiretos, tais como: locomoção, encargos trabalhistas, previdenciários, sociais, civis, comerciais e fiscais.</w:t>
      </w:r>
    </w:p>
    <w:p w14:paraId="633E57FB" w14:textId="77777777" w:rsidR="007A75E2" w:rsidRPr="00340388" w:rsidRDefault="007A75E2" w:rsidP="00C909EB">
      <w:pPr>
        <w:jc w:val="both"/>
        <w:rPr>
          <w:rFonts w:ascii="Arial" w:eastAsia="Times New Roman" w:hAnsi="Arial" w:cs="Arial"/>
          <w:color w:val="000000" w:themeColor="text1"/>
          <w:lang w:val="pt-BR" w:eastAsia="pt-BR"/>
        </w:rPr>
      </w:pPr>
    </w:p>
    <w:p w14:paraId="4B470D62" w14:textId="1824A91E" w:rsidR="00EB38A8" w:rsidRPr="00340388" w:rsidRDefault="001B6E9F" w:rsidP="00EB38A8">
      <w:pPr>
        <w:jc w:val="both"/>
        <w:rPr>
          <w:rFonts w:ascii="Arial" w:hAnsi="Arial" w:cs="Arial"/>
          <w:color w:val="000000" w:themeColor="text1"/>
        </w:rPr>
      </w:pPr>
      <w:r w:rsidRPr="00340388">
        <w:rPr>
          <w:rFonts w:ascii="Arial" w:hAnsi="Arial" w:cs="Arial"/>
          <w:b/>
          <w:color w:val="000000" w:themeColor="text1"/>
        </w:rPr>
        <w:t>5</w:t>
      </w:r>
      <w:r w:rsidR="00EB38A8" w:rsidRPr="00340388">
        <w:rPr>
          <w:rFonts w:ascii="Arial" w:hAnsi="Arial" w:cs="Arial"/>
          <w:b/>
          <w:color w:val="000000" w:themeColor="text1"/>
        </w:rPr>
        <w:t>. DO PAGAMENTO</w:t>
      </w:r>
      <w:r w:rsidR="00EB38A8" w:rsidRPr="00340388">
        <w:rPr>
          <w:rFonts w:ascii="Arial" w:hAnsi="Arial" w:cs="Arial"/>
          <w:color w:val="000000" w:themeColor="text1"/>
        </w:rPr>
        <w:t xml:space="preserve">: </w:t>
      </w:r>
    </w:p>
    <w:p w14:paraId="4F87ADE6" w14:textId="2D393899" w:rsidR="007A75E2" w:rsidRPr="00340388" w:rsidRDefault="001B6E9F" w:rsidP="007A75E2">
      <w:pPr>
        <w:jc w:val="both"/>
        <w:rPr>
          <w:rFonts w:ascii="Arial" w:eastAsia="Times New Roman" w:hAnsi="Arial" w:cs="Arial"/>
          <w:color w:val="000000" w:themeColor="text1"/>
          <w:lang w:val="pt-BR" w:eastAsia="pt-BR"/>
        </w:rPr>
      </w:pPr>
      <w:r w:rsidRPr="00340388">
        <w:rPr>
          <w:rFonts w:ascii="Arial" w:hAnsi="Arial" w:cs="Arial"/>
          <w:b/>
          <w:color w:val="000000" w:themeColor="text1"/>
        </w:rPr>
        <w:t>5</w:t>
      </w:r>
      <w:r w:rsidR="00EB38A8" w:rsidRPr="00340388">
        <w:rPr>
          <w:rFonts w:ascii="Arial" w:hAnsi="Arial" w:cs="Arial"/>
          <w:b/>
          <w:color w:val="000000" w:themeColor="text1"/>
        </w:rPr>
        <w:t>.1</w:t>
      </w:r>
      <w:r w:rsidR="00FB2202" w:rsidRPr="00340388">
        <w:rPr>
          <w:rFonts w:ascii="Arial" w:hAnsi="Arial" w:cs="Arial"/>
          <w:color w:val="000000" w:themeColor="text1"/>
        </w:rPr>
        <w:t>.</w:t>
      </w:r>
      <w:r w:rsidR="00C5578B" w:rsidRPr="00340388">
        <w:rPr>
          <w:rFonts w:ascii="Arial" w:hAnsi="Arial" w:cs="Arial"/>
          <w:color w:val="000000" w:themeColor="text1"/>
        </w:rPr>
        <w:t xml:space="preserve"> O pagamento</w:t>
      </w:r>
      <w:r w:rsidR="00EB38A8" w:rsidRPr="00340388">
        <w:rPr>
          <w:rFonts w:ascii="Arial" w:hAnsi="Arial" w:cs="Arial"/>
          <w:color w:val="000000" w:themeColor="text1"/>
        </w:rPr>
        <w:t xml:space="preserve"> </w:t>
      </w:r>
      <w:r w:rsidR="00C5578B" w:rsidRPr="00340388">
        <w:rPr>
          <w:rFonts w:ascii="Arial" w:hAnsi="Arial" w:cs="Arial"/>
          <w:color w:val="000000" w:themeColor="text1"/>
        </w:rPr>
        <w:t>será</w:t>
      </w:r>
      <w:r w:rsidR="00FB2202" w:rsidRPr="00340388">
        <w:rPr>
          <w:rFonts w:ascii="Arial" w:hAnsi="Arial" w:cs="Arial"/>
          <w:color w:val="000000" w:themeColor="text1"/>
        </w:rPr>
        <w:t xml:space="preserve"> </w:t>
      </w:r>
      <w:r w:rsidR="00C5578B" w:rsidRPr="00340388">
        <w:rPr>
          <w:rFonts w:ascii="Arial" w:hAnsi="Arial" w:cs="Arial"/>
          <w:color w:val="000000" w:themeColor="text1"/>
        </w:rPr>
        <w:t>realizado</w:t>
      </w:r>
      <w:r w:rsidR="00EB38A8" w:rsidRPr="00340388">
        <w:rPr>
          <w:rFonts w:ascii="Arial" w:hAnsi="Arial" w:cs="Arial"/>
          <w:color w:val="000000" w:themeColor="text1"/>
        </w:rPr>
        <w:t xml:space="preserve"> </w:t>
      </w:r>
      <w:r w:rsidR="00AA4AA8" w:rsidRPr="00340388">
        <w:rPr>
          <w:rFonts w:ascii="Arial" w:hAnsi="Arial" w:cs="Arial"/>
          <w:color w:val="000000" w:themeColor="text1"/>
        </w:rPr>
        <w:t>em até 20 dias após emissão da nota fiscal, devidamente vistada pela presidente da Câmara Sandra Vian Buffon.</w:t>
      </w:r>
    </w:p>
    <w:p w14:paraId="10E04788" w14:textId="5A81688D" w:rsidR="00EB38A8" w:rsidRPr="00340388" w:rsidRDefault="00EB38A8" w:rsidP="00EB38A8">
      <w:pPr>
        <w:jc w:val="both"/>
        <w:rPr>
          <w:rFonts w:ascii="Arial" w:hAnsi="Arial" w:cs="Arial"/>
          <w:b/>
          <w:bCs/>
          <w:color w:val="000000" w:themeColor="text1"/>
          <w:u w:val="single"/>
        </w:rPr>
      </w:pPr>
    </w:p>
    <w:p w14:paraId="36C69EB1" w14:textId="33818E66" w:rsidR="00F21182" w:rsidRPr="00340388" w:rsidRDefault="001B6E9F" w:rsidP="00F21182">
      <w:pPr>
        <w:jc w:val="both"/>
        <w:rPr>
          <w:rFonts w:ascii="Arial" w:hAnsi="Arial" w:cs="Arial"/>
          <w:b/>
          <w:bCs/>
          <w:color w:val="000000" w:themeColor="text1"/>
        </w:rPr>
      </w:pPr>
      <w:r w:rsidRPr="00340388">
        <w:rPr>
          <w:rFonts w:ascii="Arial" w:hAnsi="Arial" w:cs="Arial"/>
          <w:b/>
          <w:bCs/>
          <w:color w:val="000000" w:themeColor="text1"/>
        </w:rPr>
        <w:t>6</w:t>
      </w:r>
      <w:r w:rsidR="00FB2202" w:rsidRPr="00340388">
        <w:rPr>
          <w:rFonts w:ascii="Arial" w:hAnsi="Arial" w:cs="Arial"/>
          <w:b/>
          <w:bCs/>
          <w:color w:val="000000" w:themeColor="text1"/>
        </w:rPr>
        <w:t>.</w:t>
      </w:r>
      <w:r w:rsidR="00EB38A8" w:rsidRPr="00340388">
        <w:rPr>
          <w:rFonts w:ascii="Arial" w:hAnsi="Arial" w:cs="Arial"/>
          <w:b/>
          <w:bCs/>
          <w:color w:val="000000" w:themeColor="text1"/>
        </w:rPr>
        <w:t>DOTAÇÃO ORÇAMENTÁRIA</w:t>
      </w:r>
      <w:r w:rsidR="00FB2202" w:rsidRPr="00340388">
        <w:rPr>
          <w:rFonts w:ascii="Arial" w:hAnsi="Arial" w:cs="Arial"/>
          <w:b/>
          <w:bCs/>
          <w:color w:val="000000" w:themeColor="text1"/>
        </w:rPr>
        <w:t>:</w:t>
      </w:r>
    </w:p>
    <w:p w14:paraId="07ADB27A" w14:textId="23D08735" w:rsidR="00AD6270" w:rsidRPr="00340388" w:rsidRDefault="001B6E9F" w:rsidP="001B6E9F">
      <w:pPr>
        <w:jc w:val="both"/>
        <w:rPr>
          <w:rFonts w:ascii="Arial" w:eastAsia="Times New Roman" w:hAnsi="Arial" w:cs="Arial"/>
          <w:bCs/>
          <w:color w:val="000000" w:themeColor="text1"/>
          <w:lang w:val="pt-BR" w:eastAsia="pt-BR"/>
        </w:rPr>
      </w:pPr>
      <w:r w:rsidRPr="00340388">
        <w:rPr>
          <w:rFonts w:ascii="Arial" w:hAnsi="Arial" w:cs="Arial"/>
          <w:b/>
          <w:bCs/>
          <w:color w:val="000000" w:themeColor="text1"/>
        </w:rPr>
        <w:t>6</w:t>
      </w:r>
      <w:r w:rsidR="00FB2202" w:rsidRPr="00340388">
        <w:rPr>
          <w:rFonts w:ascii="Arial" w:hAnsi="Arial" w:cs="Arial"/>
          <w:b/>
          <w:bCs/>
          <w:color w:val="000000" w:themeColor="text1"/>
        </w:rPr>
        <w:t>.1.</w:t>
      </w:r>
      <w:r w:rsidR="00F21182" w:rsidRPr="00340388">
        <w:rPr>
          <w:rFonts w:ascii="Arial" w:eastAsia="Times New Roman" w:hAnsi="Arial" w:cs="Arial"/>
          <w:color w:val="000000" w:themeColor="text1"/>
          <w:lang w:val="pt-BR" w:eastAsia="pt-BR"/>
        </w:rPr>
        <w:t xml:space="preserve"> </w:t>
      </w:r>
      <w:r w:rsidR="00F21182" w:rsidRPr="00340388">
        <w:rPr>
          <w:rFonts w:ascii="Arial" w:hAnsi="Arial" w:cs="Arial"/>
          <w:color w:val="000000" w:themeColor="text1"/>
          <w:lang w:val="pt-BR"/>
        </w:rPr>
        <w:t>Para os fins do art. 72, IV, da Lei 14.133/21</w:t>
      </w:r>
      <w:r w:rsidR="004E7C5A" w:rsidRPr="00340388">
        <w:rPr>
          <w:rFonts w:ascii="Arial" w:hAnsi="Arial" w:cs="Arial"/>
          <w:color w:val="000000" w:themeColor="text1"/>
          <w:lang w:val="pt-BR"/>
        </w:rPr>
        <w:t>, indica-se as dotações orçamentarias a seguir para atender as</w:t>
      </w:r>
      <w:r w:rsidR="00F21182" w:rsidRPr="00340388">
        <w:rPr>
          <w:rFonts w:ascii="Arial" w:eastAsia="Times New Roman" w:hAnsi="Arial" w:cs="Arial"/>
          <w:color w:val="000000" w:themeColor="text1"/>
          <w:lang w:val="pt-BR" w:eastAsia="pt-BR"/>
        </w:rPr>
        <w:t xml:space="preserve"> despesas decorrentes da presente contratação</w:t>
      </w:r>
      <w:r w:rsidR="00F21182" w:rsidRPr="00340388">
        <w:rPr>
          <w:rFonts w:ascii="Arial" w:eastAsia="Times New Roman" w:hAnsi="Arial" w:cs="Arial"/>
          <w:bCs/>
          <w:color w:val="000000" w:themeColor="text1"/>
          <w:lang w:val="pt-BR" w:eastAsia="pt-BR"/>
        </w:rPr>
        <w:t>:</w:t>
      </w:r>
    </w:p>
    <w:p w14:paraId="11DFC131" w14:textId="77777777" w:rsidR="00B62854" w:rsidRPr="00340388" w:rsidRDefault="00B62854" w:rsidP="001B6E9F">
      <w:pPr>
        <w:jc w:val="both"/>
        <w:rPr>
          <w:rFonts w:ascii="Arial" w:eastAsia="Times New Roman" w:hAnsi="Arial" w:cs="Arial"/>
          <w:bCs/>
          <w:color w:val="FF0000"/>
          <w:lang w:val="pt-BR" w:eastAsia="pt-BR"/>
        </w:rPr>
      </w:pPr>
    </w:p>
    <w:p w14:paraId="5E74003C" w14:textId="6E0B2F69" w:rsidR="00E9135F" w:rsidRPr="00340388" w:rsidRDefault="00E9135F" w:rsidP="001B6E9F">
      <w:pPr>
        <w:jc w:val="both"/>
        <w:rPr>
          <w:rFonts w:ascii="Arial" w:eastAsia="Times New Roman" w:hAnsi="Arial" w:cs="Arial"/>
          <w:bCs/>
          <w:color w:val="000000" w:themeColor="text1"/>
          <w:lang w:val="pt-BR" w:eastAsia="pt-BR"/>
        </w:rPr>
      </w:pPr>
      <w:r w:rsidRPr="00340388">
        <w:rPr>
          <w:rFonts w:ascii="Arial" w:eastAsia="Times New Roman" w:hAnsi="Arial" w:cs="Arial"/>
          <w:bCs/>
          <w:color w:val="000000" w:themeColor="text1"/>
          <w:lang w:val="pt-BR" w:eastAsia="pt-BR"/>
        </w:rPr>
        <w:t xml:space="preserve">Atividade </w:t>
      </w:r>
      <w:r w:rsidR="005D60D3">
        <w:rPr>
          <w:rFonts w:ascii="Arial" w:eastAsia="Times New Roman" w:hAnsi="Arial" w:cs="Arial"/>
          <w:bCs/>
          <w:color w:val="000000" w:themeColor="text1"/>
          <w:lang w:val="pt-BR" w:eastAsia="pt-BR"/>
        </w:rPr>
        <w:t>2</w:t>
      </w:r>
      <w:r w:rsidRPr="00340388">
        <w:rPr>
          <w:rFonts w:ascii="Arial" w:eastAsia="Times New Roman" w:hAnsi="Arial" w:cs="Arial"/>
          <w:bCs/>
          <w:color w:val="000000" w:themeColor="text1"/>
          <w:lang w:val="pt-BR" w:eastAsia="pt-BR"/>
        </w:rPr>
        <w:t xml:space="preserve">001 </w:t>
      </w:r>
      <w:r w:rsidR="005D60D3" w:rsidRPr="005D60D3">
        <w:rPr>
          <w:rFonts w:ascii="Arial" w:eastAsia="Times New Roman" w:hAnsi="Arial" w:cs="Arial"/>
          <w:b/>
          <w:color w:val="000000" w:themeColor="text1"/>
          <w:lang w:val="pt-BR" w:eastAsia="pt-BR"/>
        </w:rPr>
        <w:t>- MANUTENÇÃO ATIVIDADES DA CÂMARA MUNICIPAL DE VEREADORES</w:t>
      </w:r>
    </w:p>
    <w:p w14:paraId="1AF2FA02" w14:textId="5125E2AC" w:rsidR="00593152" w:rsidRDefault="005D60D3" w:rsidP="001B6E9F">
      <w:pPr>
        <w:jc w:val="both"/>
        <w:rPr>
          <w:rFonts w:ascii="Arial" w:eastAsia="Times New Roman" w:hAnsi="Arial" w:cs="Arial"/>
          <w:bCs/>
          <w:color w:val="000000" w:themeColor="text1"/>
          <w:lang w:eastAsia="pt-BR"/>
        </w:rPr>
      </w:pPr>
      <w:r w:rsidRPr="005D60D3">
        <w:rPr>
          <w:rFonts w:ascii="Arial" w:eastAsia="Times New Roman" w:hAnsi="Arial" w:cs="Arial"/>
          <w:bCs/>
          <w:color w:val="000000" w:themeColor="text1"/>
          <w:lang w:eastAsia="pt-BR"/>
        </w:rPr>
        <w:t>3.3.3.90.39.70.00.00.00 - CONFECCAO DE UNIFORMES, BANDEIRAS E FLAMULAS</w:t>
      </w:r>
    </w:p>
    <w:p w14:paraId="03984ECF" w14:textId="77777777" w:rsidR="005D60D3" w:rsidRPr="00340388" w:rsidRDefault="005D60D3" w:rsidP="001B6E9F">
      <w:pPr>
        <w:jc w:val="both"/>
        <w:rPr>
          <w:rFonts w:ascii="Arial" w:hAnsi="Arial" w:cs="Arial"/>
          <w:b/>
          <w:color w:val="000000" w:themeColor="text1"/>
        </w:rPr>
      </w:pPr>
    </w:p>
    <w:p w14:paraId="3D5D6F01" w14:textId="77777777" w:rsidR="00EE001E" w:rsidRPr="00340388" w:rsidRDefault="001B6E9F" w:rsidP="00EE001E">
      <w:pPr>
        <w:jc w:val="both"/>
        <w:rPr>
          <w:rFonts w:ascii="Arial" w:hAnsi="Arial" w:cs="Arial"/>
          <w:b/>
          <w:color w:val="000000" w:themeColor="text1"/>
        </w:rPr>
      </w:pPr>
      <w:r w:rsidRPr="00340388">
        <w:rPr>
          <w:rFonts w:ascii="Arial" w:hAnsi="Arial" w:cs="Arial"/>
          <w:b/>
          <w:color w:val="000000" w:themeColor="text1"/>
        </w:rPr>
        <w:t>7. D</w:t>
      </w:r>
      <w:r w:rsidR="00EE001E" w:rsidRPr="00340388">
        <w:rPr>
          <w:rFonts w:ascii="Arial" w:hAnsi="Arial" w:cs="Arial"/>
          <w:b/>
          <w:color w:val="000000" w:themeColor="text1"/>
        </w:rPr>
        <w:t xml:space="preserve">O CONTRATO 7. DO CONTRATO </w:t>
      </w:r>
    </w:p>
    <w:p w14:paraId="56F062CD" w14:textId="59AAEF78" w:rsidR="00AC5B80" w:rsidRPr="00340388" w:rsidRDefault="00EE001E" w:rsidP="00EE001E">
      <w:pPr>
        <w:jc w:val="both"/>
        <w:rPr>
          <w:rFonts w:ascii="Arial" w:hAnsi="Arial" w:cs="Arial"/>
        </w:rPr>
      </w:pPr>
      <w:r w:rsidRPr="00340388">
        <w:rPr>
          <w:rFonts w:ascii="Arial" w:hAnsi="Arial" w:cs="Arial"/>
          <w:b/>
          <w:color w:val="000000" w:themeColor="text1"/>
        </w:rPr>
        <w:t xml:space="preserve">7.1. </w:t>
      </w:r>
      <w:r w:rsidRPr="00340388">
        <w:rPr>
          <w:rFonts w:ascii="Arial" w:eastAsia="Times New Roman" w:hAnsi="Arial" w:cs="Arial"/>
          <w:color w:val="000000" w:themeColor="text1"/>
          <w:lang w:val="pt-BR" w:eastAsia="pt-BR"/>
        </w:rPr>
        <w:t xml:space="preserve">O contrato terá prazo de duração de 12 (doze) meses conforme o prazo de garantia do bem. A contratada assegura garantia total sobre o equipamento, quanto a </w:t>
      </w:r>
      <w:r w:rsidR="00AC5B80" w:rsidRPr="00340388">
        <w:rPr>
          <w:rFonts w:ascii="Arial" w:hAnsi="Arial" w:cs="Arial"/>
        </w:rPr>
        <w:t>itens defeituosos ou em desacordo com as descrições do objeto, que havendo necessidade, deverão ser substituídos.</w:t>
      </w:r>
    </w:p>
    <w:p w14:paraId="1ED654CC" w14:textId="77777777" w:rsidR="0037537E" w:rsidRPr="00340388" w:rsidRDefault="0037537E" w:rsidP="001B6E9F">
      <w:pPr>
        <w:widowControl/>
        <w:autoSpaceDE/>
        <w:autoSpaceDN/>
        <w:ind w:right="72"/>
        <w:jc w:val="both"/>
        <w:rPr>
          <w:rFonts w:ascii="Arial" w:hAnsi="Arial" w:cs="Arial"/>
          <w:color w:val="000000" w:themeColor="text1"/>
        </w:rPr>
      </w:pPr>
    </w:p>
    <w:p w14:paraId="36164DE0" w14:textId="79CDC0C7" w:rsidR="009A261B" w:rsidRPr="00340388" w:rsidRDefault="001B6E9F" w:rsidP="0011448A">
      <w:pPr>
        <w:jc w:val="both"/>
        <w:rPr>
          <w:rFonts w:ascii="Arial" w:hAnsi="Arial" w:cs="Arial"/>
          <w:b/>
          <w:bCs/>
          <w:color w:val="000000" w:themeColor="text1"/>
        </w:rPr>
      </w:pPr>
      <w:r w:rsidRPr="00340388">
        <w:rPr>
          <w:rFonts w:ascii="Arial" w:hAnsi="Arial" w:cs="Arial"/>
          <w:b/>
          <w:bCs/>
          <w:color w:val="000000" w:themeColor="text1"/>
        </w:rPr>
        <w:lastRenderedPageBreak/>
        <w:t>8.</w:t>
      </w:r>
      <w:r w:rsidR="009A261B" w:rsidRPr="00340388">
        <w:rPr>
          <w:rFonts w:ascii="Arial" w:hAnsi="Arial" w:cs="Arial"/>
          <w:b/>
          <w:bCs/>
          <w:color w:val="000000" w:themeColor="text1"/>
        </w:rPr>
        <w:t>FISCAL DE CONTRATO</w:t>
      </w:r>
    </w:p>
    <w:p w14:paraId="727C0AE6" w14:textId="628531F1" w:rsidR="00D94974" w:rsidRPr="00340388" w:rsidRDefault="001B6E9F" w:rsidP="00AA4AA8">
      <w:pPr>
        <w:ind w:right="-428"/>
        <w:jc w:val="both"/>
        <w:rPr>
          <w:rFonts w:ascii="Arial" w:hAnsi="Arial" w:cs="Arial"/>
        </w:rPr>
      </w:pPr>
      <w:r w:rsidRPr="00340388">
        <w:rPr>
          <w:rFonts w:ascii="Arial" w:eastAsia="Times New Roman" w:hAnsi="Arial" w:cs="Arial"/>
          <w:b/>
          <w:color w:val="000000" w:themeColor="text1"/>
          <w:lang w:val="pt-BR" w:eastAsia="pt-BR"/>
        </w:rPr>
        <w:t>8.1</w:t>
      </w:r>
      <w:r w:rsidRPr="00340388">
        <w:rPr>
          <w:rFonts w:ascii="Arial" w:eastAsia="Times New Roman" w:hAnsi="Arial" w:cs="Arial"/>
          <w:color w:val="000000" w:themeColor="text1"/>
          <w:lang w:val="pt-BR" w:eastAsia="pt-BR"/>
        </w:rPr>
        <w:t>.</w:t>
      </w:r>
      <w:r w:rsidR="00D94974" w:rsidRPr="00340388">
        <w:rPr>
          <w:rFonts w:ascii="Arial" w:eastAsia="Times New Roman" w:hAnsi="Arial" w:cs="Arial"/>
          <w:color w:val="000000" w:themeColor="text1"/>
          <w:lang w:val="pt-BR" w:eastAsia="pt-BR"/>
        </w:rPr>
        <w:t xml:space="preserve"> </w:t>
      </w:r>
      <w:r w:rsidR="00B62854" w:rsidRPr="00340388">
        <w:rPr>
          <w:rFonts w:ascii="Arial" w:hAnsi="Arial" w:cs="Arial"/>
        </w:rPr>
        <w:t xml:space="preserve">O recebimento, acompanhamento, fiscalização e avaliação por parte da Câmara será feito através da servidora da Câmara CLARISSA </w:t>
      </w:r>
      <w:r w:rsidR="00AA4AA8" w:rsidRPr="00340388">
        <w:rPr>
          <w:rFonts w:ascii="Arial" w:hAnsi="Arial" w:cs="Arial"/>
        </w:rPr>
        <w:t>a quem competirá comunicar as falhas porventura constatadas na execução dos serviços e solicitar a correção das mesmas. O não atendimento de quaisquer das obrigações implicará em advertência.</w:t>
      </w:r>
    </w:p>
    <w:p w14:paraId="445DEE21" w14:textId="77777777" w:rsidR="00AA4AA8" w:rsidRPr="00340388" w:rsidRDefault="00AA4AA8" w:rsidP="00AA4AA8">
      <w:pPr>
        <w:ind w:right="-428"/>
        <w:jc w:val="both"/>
        <w:rPr>
          <w:rFonts w:ascii="Arial" w:eastAsia="Times New Roman" w:hAnsi="Arial" w:cs="Arial"/>
          <w:color w:val="000000" w:themeColor="text1"/>
          <w:lang w:val="pt-BR" w:eastAsia="pt-BR"/>
        </w:rPr>
      </w:pPr>
    </w:p>
    <w:p w14:paraId="10F44843" w14:textId="6F1890B1" w:rsidR="00AC5B80" w:rsidRPr="00340388" w:rsidRDefault="00AC5B80" w:rsidP="00AA4AA8">
      <w:pPr>
        <w:ind w:right="-428"/>
        <w:jc w:val="both"/>
        <w:rPr>
          <w:rFonts w:ascii="Arial" w:eastAsia="Times New Roman" w:hAnsi="Arial" w:cs="Arial"/>
          <w:b/>
          <w:bCs/>
          <w:color w:val="000000" w:themeColor="text1"/>
          <w:lang w:val="pt-BR" w:eastAsia="pt-BR"/>
        </w:rPr>
      </w:pPr>
      <w:r w:rsidRPr="00340388">
        <w:rPr>
          <w:rFonts w:ascii="Arial" w:eastAsia="Times New Roman" w:hAnsi="Arial" w:cs="Arial"/>
          <w:b/>
          <w:bCs/>
          <w:color w:val="000000" w:themeColor="text1"/>
          <w:lang w:val="pt-BR" w:eastAsia="pt-BR"/>
        </w:rPr>
        <w:t>9.DAS PROPOSTAS</w:t>
      </w:r>
    </w:p>
    <w:p w14:paraId="1EC0153D" w14:textId="7BFFA91E" w:rsidR="00AC5B80" w:rsidRPr="00340388" w:rsidRDefault="00AC5B80" w:rsidP="00AA4AA8">
      <w:pPr>
        <w:ind w:right="-428"/>
        <w:jc w:val="both"/>
        <w:rPr>
          <w:rFonts w:ascii="Arial" w:eastAsia="Times New Roman" w:hAnsi="Arial" w:cs="Arial"/>
          <w:color w:val="000000" w:themeColor="text1"/>
          <w:lang w:val="pt-BR" w:eastAsia="pt-BR"/>
        </w:rPr>
      </w:pPr>
      <w:r w:rsidRPr="00340388">
        <w:rPr>
          <w:rFonts w:ascii="Arial" w:eastAsia="Times New Roman" w:hAnsi="Arial" w:cs="Arial"/>
          <w:b/>
          <w:bCs/>
          <w:color w:val="000000" w:themeColor="text1"/>
          <w:lang w:val="pt-BR" w:eastAsia="pt-BR"/>
        </w:rPr>
        <w:t>9.1</w:t>
      </w:r>
      <w:r w:rsidRPr="00340388">
        <w:rPr>
          <w:rFonts w:ascii="Arial" w:eastAsia="Times New Roman" w:hAnsi="Arial" w:cs="Arial"/>
          <w:color w:val="000000" w:themeColor="text1"/>
          <w:lang w:val="pt-BR" w:eastAsia="pt-BR"/>
        </w:rPr>
        <w:t xml:space="preserve"> Os orçamentos foram captados pela servidora Clarissa Costi e encontram-se anexados a este processo.</w:t>
      </w:r>
    </w:p>
    <w:p w14:paraId="3D4D799B" w14:textId="77777777" w:rsidR="00AC5B80" w:rsidRPr="00340388" w:rsidRDefault="00AC5B80" w:rsidP="00AA4AA8">
      <w:pPr>
        <w:ind w:right="-428"/>
        <w:jc w:val="both"/>
        <w:rPr>
          <w:rFonts w:ascii="Arial" w:eastAsia="Times New Roman" w:hAnsi="Arial" w:cs="Arial"/>
          <w:color w:val="000000" w:themeColor="text1"/>
          <w:lang w:val="pt-BR" w:eastAsia="pt-BR"/>
        </w:rPr>
      </w:pPr>
    </w:p>
    <w:p w14:paraId="01DE396B" w14:textId="168AB850" w:rsidR="00F21182" w:rsidRPr="00340388" w:rsidRDefault="003A18A9" w:rsidP="007729F1">
      <w:pPr>
        <w:rPr>
          <w:rFonts w:ascii="Arial" w:eastAsia="Times New Roman" w:hAnsi="Arial" w:cs="Arial"/>
          <w:b/>
          <w:color w:val="000000" w:themeColor="text1"/>
          <w:lang w:val="pt-BR" w:eastAsia="pt-BR"/>
        </w:rPr>
      </w:pPr>
      <w:r w:rsidRPr="00340388">
        <w:rPr>
          <w:rFonts w:ascii="Arial" w:hAnsi="Arial" w:cs="Arial"/>
          <w:color w:val="000000" w:themeColor="text1"/>
        </w:rPr>
        <w:t xml:space="preserve"> </w:t>
      </w:r>
      <w:r w:rsidR="00AC5B80" w:rsidRPr="00340388">
        <w:rPr>
          <w:rFonts w:ascii="Arial" w:hAnsi="Arial" w:cs="Arial"/>
          <w:b/>
          <w:bCs/>
          <w:color w:val="000000" w:themeColor="text1"/>
        </w:rPr>
        <w:t>10</w:t>
      </w:r>
      <w:r w:rsidR="00C5578B" w:rsidRPr="00340388">
        <w:rPr>
          <w:rFonts w:ascii="Arial" w:eastAsia="Times New Roman" w:hAnsi="Arial" w:cs="Arial"/>
          <w:b/>
          <w:bCs/>
          <w:color w:val="000000" w:themeColor="text1"/>
          <w:lang w:val="pt-BR" w:eastAsia="pt-BR"/>
        </w:rPr>
        <w:t>.</w:t>
      </w:r>
      <w:r w:rsidR="00F21182" w:rsidRPr="00340388">
        <w:rPr>
          <w:rFonts w:ascii="Arial" w:eastAsia="Times New Roman" w:hAnsi="Arial" w:cs="Arial"/>
          <w:b/>
          <w:color w:val="000000" w:themeColor="text1"/>
          <w:lang w:val="pt-BR" w:eastAsia="pt-BR"/>
        </w:rPr>
        <w:t>DO FORO:</w:t>
      </w:r>
    </w:p>
    <w:p w14:paraId="090075B0" w14:textId="7E62873B" w:rsidR="00F21182" w:rsidRPr="00340388" w:rsidRDefault="00AC5B80" w:rsidP="00EB38A8">
      <w:pPr>
        <w:jc w:val="both"/>
        <w:rPr>
          <w:rFonts w:ascii="Arial" w:hAnsi="Arial" w:cs="Arial"/>
          <w:b/>
          <w:bCs/>
          <w:color w:val="000000" w:themeColor="text1"/>
        </w:rPr>
      </w:pPr>
      <w:r w:rsidRPr="00340388">
        <w:rPr>
          <w:rFonts w:ascii="Arial" w:eastAsia="Times New Roman" w:hAnsi="Arial" w:cs="Arial"/>
          <w:b/>
          <w:color w:val="000000" w:themeColor="text1"/>
          <w:lang w:val="pt-BR" w:eastAsia="pt-BR"/>
        </w:rPr>
        <w:t>10</w:t>
      </w:r>
      <w:r w:rsidR="00C5578B" w:rsidRPr="00340388">
        <w:rPr>
          <w:rFonts w:ascii="Arial" w:eastAsia="Times New Roman" w:hAnsi="Arial" w:cs="Arial"/>
          <w:b/>
          <w:color w:val="000000" w:themeColor="text1"/>
          <w:lang w:val="pt-BR" w:eastAsia="pt-BR"/>
        </w:rPr>
        <w:t>.1</w:t>
      </w:r>
      <w:r w:rsidR="00C5578B" w:rsidRPr="00340388">
        <w:rPr>
          <w:rFonts w:ascii="Arial" w:eastAsia="Times New Roman" w:hAnsi="Arial" w:cs="Arial"/>
          <w:color w:val="000000" w:themeColor="text1"/>
          <w:lang w:val="pt-BR" w:eastAsia="pt-BR"/>
        </w:rPr>
        <w:t>.</w:t>
      </w:r>
      <w:r w:rsidR="00F21182" w:rsidRPr="00340388">
        <w:rPr>
          <w:rFonts w:ascii="Arial" w:eastAsia="Times New Roman" w:hAnsi="Arial" w:cs="Arial"/>
          <w:color w:val="000000" w:themeColor="text1"/>
          <w:lang w:val="pt-BR" w:eastAsia="pt-BR"/>
        </w:rPr>
        <w:t xml:space="preserve">Fica eleito o Foro da Comarca de </w:t>
      </w:r>
      <w:r w:rsidR="0038536C" w:rsidRPr="00340388">
        <w:rPr>
          <w:rFonts w:ascii="Arial" w:eastAsia="Times New Roman" w:hAnsi="Arial" w:cs="Arial"/>
          <w:color w:val="000000" w:themeColor="text1"/>
          <w:lang w:val="pt-BR" w:eastAsia="pt-BR"/>
        </w:rPr>
        <w:t>Encantado</w:t>
      </w:r>
      <w:r w:rsidR="00F21182" w:rsidRPr="00340388">
        <w:rPr>
          <w:rFonts w:ascii="Arial" w:eastAsia="Times New Roman" w:hAnsi="Arial" w:cs="Arial"/>
          <w:color w:val="000000" w:themeColor="text1"/>
          <w:lang w:val="pt-BR" w:eastAsia="pt-BR"/>
        </w:rPr>
        <w:t xml:space="preserve">/RS para solucionar todas as questões oriundas deste ajuste, renunciando </w:t>
      </w:r>
      <w:proofErr w:type="gramStart"/>
      <w:r w:rsidR="00F21182" w:rsidRPr="00340388">
        <w:rPr>
          <w:rFonts w:ascii="Arial" w:eastAsia="Times New Roman" w:hAnsi="Arial" w:cs="Arial"/>
          <w:color w:val="000000" w:themeColor="text1"/>
          <w:lang w:val="pt-BR" w:eastAsia="pt-BR"/>
        </w:rPr>
        <w:t>à</w:t>
      </w:r>
      <w:proofErr w:type="gramEnd"/>
      <w:r w:rsidR="00F21182" w:rsidRPr="00340388">
        <w:rPr>
          <w:rFonts w:ascii="Arial" w:eastAsia="Times New Roman" w:hAnsi="Arial" w:cs="Arial"/>
          <w:color w:val="000000" w:themeColor="text1"/>
          <w:lang w:val="pt-BR" w:eastAsia="pt-BR"/>
        </w:rPr>
        <w:t xml:space="preserve"> qualquer outro por mais privilegiado que seja</w:t>
      </w:r>
      <w:r w:rsidR="00F21182" w:rsidRPr="00340388">
        <w:rPr>
          <w:rFonts w:ascii="Arial" w:hAnsi="Arial" w:cs="Arial"/>
          <w:b/>
          <w:bCs/>
          <w:color w:val="000000" w:themeColor="text1"/>
        </w:rPr>
        <w:t xml:space="preserve"> .</w:t>
      </w:r>
    </w:p>
    <w:p w14:paraId="04DB001F" w14:textId="4EBD7042" w:rsidR="00D03475" w:rsidRPr="00340388" w:rsidRDefault="00D03475" w:rsidP="00EB38A8">
      <w:pPr>
        <w:jc w:val="both"/>
        <w:rPr>
          <w:rFonts w:ascii="Arial" w:hAnsi="Arial" w:cs="Arial"/>
          <w:b/>
          <w:bCs/>
          <w:color w:val="000000" w:themeColor="text1"/>
          <w:lang w:val="pt-BR"/>
        </w:rPr>
      </w:pPr>
    </w:p>
    <w:p w14:paraId="243F028B" w14:textId="4D47A543" w:rsidR="00F21182" w:rsidRPr="00340388" w:rsidRDefault="00AC5B80" w:rsidP="00F21182">
      <w:pPr>
        <w:jc w:val="both"/>
        <w:rPr>
          <w:rFonts w:ascii="Arial" w:hAnsi="Arial" w:cs="Arial"/>
          <w:b/>
          <w:bCs/>
          <w:color w:val="000000" w:themeColor="text1"/>
          <w:lang w:val="pt-BR"/>
        </w:rPr>
      </w:pPr>
      <w:r w:rsidRPr="00340388">
        <w:rPr>
          <w:rFonts w:ascii="Arial" w:hAnsi="Arial" w:cs="Arial"/>
          <w:b/>
          <w:bCs/>
          <w:color w:val="000000" w:themeColor="text1"/>
          <w:lang w:val="pt-BR"/>
        </w:rPr>
        <w:t>11</w:t>
      </w:r>
      <w:r w:rsidR="00C5578B" w:rsidRPr="00340388">
        <w:rPr>
          <w:rFonts w:ascii="Arial" w:hAnsi="Arial" w:cs="Arial"/>
          <w:b/>
          <w:bCs/>
          <w:color w:val="000000" w:themeColor="text1"/>
          <w:lang w:val="pt-BR"/>
        </w:rPr>
        <w:t>.</w:t>
      </w:r>
      <w:r w:rsidR="00F21182" w:rsidRPr="00340388">
        <w:rPr>
          <w:rFonts w:ascii="Arial" w:hAnsi="Arial" w:cs="Arial"/>
          <w:b/>
          <w:bCs/>
          <w:color w:val="000000" w:themeColor="text1"/>
          <w:lang w:val="pt-BR"/>
        </w:rPr>
        <w:t>DA PUBLICAÇÃO:</w:t>
      </w:r>
    </w:p>
    <w:p w14:paraId="0FDA2390" w14:textId="0761DF76" w:rsidR="00DA75F6" w:rsidRPr="00340388" w:rsidRDefault="007729F1" w:rsidP="00EB38A8">
      <w:pPr>
        <w:jc w:val="both"/>
        <w:rPr>
          <w:rFonts w:ascii="Arial" w:hAnsi="Arial" w:cs="Arial"/>
          <w:color w:val="000000" w:themeColor="text1"/>
        </w:rPr>
      </w:pPr>
      <w:r w:rsidRPr="00340388">
        <w:rPr>
          <w:rFonts w:ascii="Arial" w:hAnsi="Arial" w:cs="Arial"/>
          <w:b/>
          <w:color w:val="000000" w:themeColor="text1"/>
        </w:rPr>
        <w:t>1</w:t>
      </w:r>
      <w:r w:rsidR="00AC5B80" w:rsidRPr="00340388">
        <w:rPr>
          <w:rFonts w:ascii="Arial" w:hAnsi="Arial" w:cs="Arial"/>
          <w:b/>
          <w:color w:val="000000" w:themeColor="text1"/>
        </w:rPr>
        <w:t>1</w:t>
      </w:r>
      <w:r w:rsidR="00C5578B" w:rsidRPr="00340388">
        <w:rPr>
          <w:rFonts w:ascii="Arial" w:hAnsi="Arial" w:cs="Arial"/>
          <w:b/>
          <w:color w:val="000000" w:themeColor="text1"/>
        </w:rPr>
        <w:t>.1.</w:t>
      </w:r>
      <w:r w:rsidR="00DA75F6" w:rsidRPr="00340388">
        <w:rPr>
          <w:rFonts w:ascii="Arial" w:hAnsi="Arial" w:cs="Arial"/>
          <w:color w:val="000000" w:themeColor="text1"/>
        </w:rPr>
        <w:t xml:space="preserve"> </w:t>
      </w:r>
      <w:r w:rsidR="00EE001E" w:rsidRPr="00340388">
        <w:rPr>
          <w:rFonts w:ascii="Arial" w:hAnsi="Arial" w:cs="Arial"/>
          <w:color w:val="000000" w:themeColor="text1"/>
        </w:rPr>
        <w:t>Após, publique-se o instrumento do contrato conforme artigo 94 da Lei 14.133/2021.</w:t>
      </w:r>
    </w:p>
    <w:p w14:paraId="37B96E28" w14:textId="77777777" w:rsidR="006B74FF" w:rsidRPr="00340388" w:rsidRDefault="006B74FF" w:rsidP="00EB38A8">
      <w:pPr>
        <w:jc w:val="both"/>
        <w:rPr>
          <w:rFonts w:ascii="Arial" w:hAnsi="Arial" w:cs="Arial"/>
          <w:color w:val="000000" w:themeColor="text1"/>
        </w:rPr>
      </w:pPr>
    </w:p>
    <w:p w14:paraId="5FC3CF45" w14:textId="77777777" w:rsidR="006B74FF" w:rsidRPr="00340388" w:rsidRDefault="006B74FF" w:rsidP="00EB38A8">
      <w:pPr>
        <w:jc w:val="both"/>
        <w:rPr>
          <w:rFonts w:ascii="Arial" w:hAnsi="Arial" w:cs="Arial"/>
          <w:b/>
          <w:color w:val="000000" w:themeColor="text1"/>
        </w:rPr>
      </w:pPr>
    </w:p>
    <w:p w14:paraId="7B3BB948" w14:textId="356E29E2" w:rsidR="0015778B" w:rsidRPr="00340388" w:rsidRDefault="00D4705B" w:rsidP="0015778B">
      <w:pPr>
        <w:jc w:val="center"/>
        <w:rPr>
          <w:rFonts w:ascii="Arial" w:hAnsi="Arial" w:cs="Arial"/>
          <w:color w:val="000000" w:themeColor="text1"/>
        </w:rPr>
      </w:pPr>
      <w:r w:rsidRPr="00340388">
        <w:rPr>
          <w:rFonts w:ascii="Arial" w:hAnsi="Arial" w:cs="Arial"/>
          <w:color w:val="000000" w:themeColor="text1"/>
        </w:rPr>
        <w:t xml:space="preserve">Encantado </w:t>
      </w:r>
      <w:r w:rsidR="0015778B" w:rsidRPr="00340388">
        <w:rPr>
          <w:rFonts w:ascii="Arial" w:hAnsi="Arial" w:cs="Arial"/>
          <w:color w:val="000000" w:themeColor="text1"/>
        </w:rPr>
        <w:t xml:space="preserve">/RS, </w:t>
      </w:r>
      <w:r w:rsidR="00E65C5D">
        <w:rPr>
          <w:rFonts w:ascii="Arial" w:hAnsi="Arial" w:cs="Arial"/>
          <w:color w:val="000000" w:themeColor="text1"/>
        </w:rPr>
        <w:t>30</w:t>
      </w:r>
      <w:r w:rsidR="00FC0502" w:rsidRPr="00340388">
        <w:rPr>
          <w:rFonts w:ascii="Arial" w:hAnsi="Arial" w:cs="Arial"/>
          <w:color w:val="000000" w:themeColor="text1"/>
        </w:rPr>
        <w:t xml:space="preserve"> </w:t>
      </w:r>
      <w:r w:rsidR="00AC5B80" w:rsidRPr="00340388">
        <w:rPr>
          <w:rFonts w:ascii="Arial" w:hAnsi="Arial" w:cs="Arial"/>
          <w:color w:val="000000" w:themeColor="text1"/>
        </w:rPr>
        <w:t>d</w:t>
      </w:r>
      <w:r w:rsidR="00FC0502" w:rsidRPr="00340388">
        <w:rPr>
          <w:rFonts w:ascii="Arial" w:hAnsi="Arial" w:cs="Arial"/>
          <w:color w:val="000000" w:themeColor="text1"/>
        </w:rPr>
        <w:t xml:space="preserve">e </w:t>
      </w:r>
      <w:r w:rsidR="005D60D3">
        <w:rPr>
          <w:rFonts w:ascii="Arial" w:hAnsi="Arial" w:cs="Arial"/>
          <w:color w:val="000000" w:themeColor="text1"/>
        </w:rPr>
        <w:t xml:space="preserve">outubro </w:t>
      </w:r>
      <w:r w:rsidRPr="00340388">
        <w:rPr>
          <w:rFonts w:ascii="Arial" w:hAnsi="Arial" w:cs="Arial"/>
          <w:color w:val="000000" w:themeColor="text1"/>
        </w:rPr>
        <w:t>de 2024</w:t>
      </w:r>
      <w:r w:rsidR="0015778B" w:rsidRPr="00340388">
        <w:rPr>
          <w:rFonts w:ascii="Arial" w:hAnsi="Arial" w:cs="Arial"/>
          <w:color w:val="000000" w:themeColor="text1"/>
        </w:rPr>
        <w:t>.</w:t>
      </w:r>
    </w:p>
    <w:p w14:paraId="259B4219" w14:textId="77777777" w:rsidR="000D0306" w:rsidRPr="00340388" w:rsidRDefault="000D0306" w:rsidP="0015778B">
      <w:pPr>
        <w:jc w:val="center"/>
        <w:rPr>
          <w:rFonts w:ascii="Arial" w:hAnsi="Arial" w:cs="Arial"/>
          <w:color w:val="000000" w:themeColor="text1"/>
        </w:rPr>
      </w:pPr>
    </w:p>
    <w:p w14:paraId="44A07CA4" w14:textId="77777777" w:rsidR="00235E88" w:rsidRPr="00340388" w:rsidRDefault="00235E88" w:rsidP="0015778B">
      <w:pPr>
        <w:jc w:val="center"/>
        <w:rPr>
          <w:rFonts w:ascii="Arial" w:hAnsi="Arial" w:cs="Arial"/>
          <w:color w:val="000000" w:themeColor="text1"/>
        </w:rPr>
      </w:pPr>
    </w:p>
    <w:p w14:paraId="65B62375" w14:textId="77777777" w:rsidR="00235E88" w:rsidRPr="00340388" w:rsidRDefault="00235E88" w:rsidP="0015778B">
      <w:pPr>
        <w:jc w:val="center"/>
        <w:rPr>
          <w:rFonts w:ascii="Arial" w:hAnsi="Arial" w:cs="Arial"/>
          <w:color w:val="000000" w:themeColor="text1"/>
        </w:rPr>
      </w:pPr>
    </w:p>
    <w:p w14:paraId="6B95F376" w14:textId="77777777" w:rsidR="00235E88" w:rsidRPr="00340388" w:rsidRDefault="00235E88" w:rsidP="0015778B">
      <w:pPr>
        <w:jc w:val="center"/>
        <w:rPr>
          <w:rFonts w:ascii="Arial" w:hAnsi="Arial" w:cs="Arial"/>
          <w:color w:val="000000" w:themeColor="text1"/>
        </w:rPr>
      </w:pPr>
    </w:p>
    <w:p w14:paraId="004EF25A" w14:textId="6FB4135A" w:rsidR="0015778B" w:rsidRPr="00340388" w:rsidRDefault="0015778B" w:rsidP="0015778B">
      <w:pPr>
        <w:jc w:val="center"/>
        <w:rPr>
          <w:rFonts w:ascii="Arial" w:hAnsi="Arial" w:cs="Arial"/>
          <w:color w:val="000000" w:themeColor="text1"/>
        </w:rPr>
      </w:pPr>
    </w:p>
    <w:p w14:paraId="39C4615E" w14:textId="155503A5" w:rsidR="00B721A6" w:rsidRPr="00340388" w:rsidRDefault="00B62854" w:rsidP="0015778B">
      <w:pPr>
        <w:jc w:val="center"/>
        <w:rPr>
          <w:rFonts w:ascii="Arial" w:hAnsi="Arial" w:cs="Arial"/>
          <w:color w:val="000000" w:themeColor="text1"/>
        </w:rPr>
      </w:pPr>
      <w:r w:rsidRPr="00340388">
        <w:rPr>
          <w:rFonts w:ascii="Arial" w:hAnsi="Arial" w:cs="Arial"/>
          <w:color w:val="000000" w:themeColor="text1"/>
        </w:rPr>
        <w:t>SANDRA VIAN</w:t>
      </w:r>
      <w:r w:rsidR="00235E88" w:rsidRPr="00340388">
        <w:rPr>
          <w:rFonts w:ascii="Arial" w:hAnsi="Arial" w:cs="Arial"/>
          <w:color w:val="000000" w:themeColor="text1"/>
        </w:rPr>
        <w:t xml:space="preserve"> BUFFON</w:t>
      </w:r>
    </w:p>
    <w:p w14:paraId="2350C8F8" w14:textId="5A5FD491" w:rsidR="00B62854" w:rsidRPr="00340388" w:rsidRDefault="00B62854" w:rsidP="0015778B">
      <w:pPr>
        <w:jc w:val="center"/>
        <w:rPr>
          <w:rFonts w:ascii="Arial" w:hAnsi="Arial" w:cs="Arial"/>
          <w:color w:val="000000" w:themeColor="text1"/>
        </w:rPr>
      </w:pPr>
      <w:r w:rsidRPr="00340388">
        <w:rPr>
          <w:rFonts w:ascii="Arial" w:hAnsi="Arial" w:cs="Arial"/>
          <w:color w:val="000000" w:themeColor="text1"/>
        </w:rPr>
        <w:t>PRESIDENTE DA CÂMARA DE VEREADORES</w:t>
      </w:r>
    </w:p>
    <w:p w14:paraId="72A6C666" w14:textId="77777777" w:rsidR="00E9135F" w:rsidRPr="00340388" w:rsidRDefault="00E9135F">
      <w:pPr>
        <w:jc w:val="center"/>
        <w:rPr>
          <w:rFonts w:ascii="Arial" w:hAnsi="Arial" w:cs="Arial"/>
          <w:color w:val="000000" w:themeColor="text1"/>
        </w:rPr>
      </w:pPr>
    </w:p>
    <w:sectPr w:rsidR="00E9135F" w:rsidRPr="00340388">
      <w:headerReference w:type="default" r:id="rId7"/>
      <w:pgSz w:w="11910" w:h="16840"/>
      <w:pgMar w:top="1580" w:right="960" w:bottom="280" w:left="1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BBF775" w14:textId="77777777" w:rsidR="00966C7F" w:rsidRDefault="00966C7F" w:rsidP="00776875">
      <w:r>
        <w:separator/>
      </w:r>
    </w:p>
  </w:endnote>
  <w:endnote w:type="continuationSeparator" w:id="0">
    <w:p w14:paraId="5B671249" w14:textId="77777777" w:rsidR="00966C7F" w:rsidRDefault="00966C7F" w:rsidP="00776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OldStyle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47CB1F" w14:textId="77777777" w:rsidR="00966C7F" w:rsidRDefault="00966C7F" w:rsidP="00776875">
      <w:r>
        <w:separator/>
      </w:r>
    </w:p>
  </w:footnote>
  <w:footnote w:type="continuationSeparator" w:id="0">
    <w:p w14:paraId="089B4125" w14:textId="77777777" w:rsidR="00966C7F" w:rsidRDefault="00966C7F" w:rsidP="007768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0DF57" w14:textId="02CF7E51" w:rsidR="006B74FF" w:rsidRPr="00DB2910" w:rsidRDefault="00B62854" w:rsidP="00DB2910">
    <w:pPr>
      <w:pStyle w:val="Cabealho"/>
    </w:pPr>
    <w:r>
      <w:rPr>
        <w:noProof/>
        <w:lang w:val="pt-BR" w:eastAsia="pt-BR"/>
      </w:rPr>
      <w:drawing>
        <wp:inline distT="0" distB="0" distL="0" distR="0" wp14:anchorId="2CCB4549" wp14:editId="18A4BC10">
          <wp:extent cx="6076950" cy="1361602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136160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9840FF"/>
    <w:multiLevelType w:val="hybridMultilevel"/>
    <w:tmpl w:val="A2A891A8"/>
    <w:lvl w:ilvl="0" w:tplc="F21A7D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A24829"/>
    <w:multiLevelType w:val="multilevel"/>
    <w:tmpl w:val="B4CA40A0"/>
    <w:lvl w:ilvl="0">
      <w:start w:val="1"/>
      <w:numFmt w:val="decimal"/>
      <w:lvlText w:val="%1"/>
      <w:lvlJc w:val="left"/>
      <w:pPr>
        <w:ind w:left="322" w:hanging="284"/>
      </w:pPr>
      <w:rPr>
        <w:rFonts w:ascii="Cambria" w:eastAsia="Cambria" w:hAnsi="Cambria" w:cs="Cambria" w:hint="default"/>
        <w:b/>
        <w:bCs/>
        <w:w w:val="111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22" w:hanging="500"/>
      </w:pPr>
      <w:rPr>
        <w:rFonts w:ascii="Cambria" w:eastAsia="Cambria" w:hAnsi="Cambria" w:cs="Cambria" w:hint="default"/>
        <w:b/>
        <w:bCs/>
        <w:spacing w:val="-1"/>
        <w:w w:val="11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9" w:hanging="5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3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2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17" w:hanging="500"/>
      </w:pPr>
      <w:rPr>
        <w:rFonts w:hint="default"/>
        <w:lang w:val="pt-PT" w:eastAsia="en-US" w:bidi="ar-SA"/>
      </w:rPr>
    </w:lvl>
  </w:abstractNum>
  <w:abstractNum w:abstractNumId="2" w15:restartNumberingAfterBreak="0">
    <w:nsid w:val="28CE1988"/>
    <w:multiLevelType w:val="hybridMultilevel"/>
    <w:tmpl w:val="4BB0F17E"/>
    <w:lvl w:ilvl="0" w:tplc="0504B3BE">
      <w:start w:val="1"/>
      <w:numFmt w:val="lowerRoman"/>
      <w:lvlText w:val="%1)."/>
      <w:lvlJc w:val="left"/>
      <w:pPr>
        <w:ind w:left="322" w:hanging="329"/>
      </w:pPr>
      <w:rPr>
        <w:rFonts w:ascii="Cambria" w:eastAsia="Cambria" w:hAnsi="Cambria" w:cs="Cambria" w:hint="default"/>
        <w:i/>
        <w:iCs/>
        <w:spacing w:val="-3"/>
        <w:w w:val="87"/>
        <w:sz w:val="24"/>
        <w:szCs w:val="24"/>
        <w:lang w:val="pt-PT" w:eastAsia="en-US" w:bidi="ar-SA"/>
      </w:rPr>
    </w:lvl>
    <w:lvl w:ilvl="1" w:tplc="0938EEB6">
      <w:numFmt w:val="bullet"/>
      <w:lvlText w:val="•"/>
      <w:lvlJc w:val="left"/>
      <w:pPr>
        <w:ind w:left="1244" w:hanging="329"/>
      </w:pPr>
      <w:rPr>
        <w:rFonts w:hint="default"/>
        <w:lang w:val="pt-PT" w:eastAsia="en-US" w:bidi="ar-SA"/>
      </w:rPr>
    </w:lvl>
    <w:lvl w:ilvl="2" w:tplc="7C287D3C">
      <w:numFmt w:val="bullet"/>
      <w:lvlText w:val="•"/>
      <w:lvlJc w:val="left"/>
      <w:pPr>
        <w:ind w:left="2169" w:hanging="329"/>
      </w:pPr>
      <w:rPr>
        <w:rFonts w:hint="default"/>
        <w:lang w:val="pt-PT" w:eastAsia="en-US" w:bidi="ar-SA"/>
      </w:rPr>
    </w:lvl>
    <w:lvl w:ilvl="3" w:tplc="EF7AD490">
      <w:numFmt w:val="bullet"/>
      <w:lvlText w:val="•"/>
      <w:lvlJc w:val="left"/>
      <w:pPr>
        <w:ind w:left="3093" w:hanging="329"/>
      </w:pPr>
      <w:rPr>
        <w:rFonts w:hint="default"/>
        <w:lang w:val="pt-PT" w:eastAsia="en-US" w:bidi="ar-SA"/>
      </w:rPr>
    </w:lvl>
    <w:lvl w:ilvl="4" w:tplc="1C74EE72">
      <w:numFmt w:val="bullet"/>
      <w:lvlText w:val="•"/>
      <w:lvlJc w:val="left"/>
      <w:pPr>
        <w:ind w:left="4018" w:hanging="329"/>
      </w:pPr>
      <w:rPr>
        <w:rFonts w:hint="default"/>
        <w:lang w:val="pt-PT" w:eastAsia="en-US" w:bidi="ar-SA"/>
      </w:rPr>
    </w:lvl>
    <w:lvl w:ilvl="5" w:tplc="30768802">
      <w:numFmt w:val="bullet"/>
      <w:lvlText w:val="•"/>
      <w:lvlJc w:val="left"/>
      <w:pPr>
        <w:ind w:left="4943" w:hanging="329"/>
      </w:pPr>
      <w:rPr>
        <w:rFonts w:hint="default"/>
        <w:lang w:val="pt-PT" w:eastAsia="en-US" w:bidi="ar-SA"/>
      </w:rPr>
    </w:lvl>
    <w:lvl w:ilvl="6" w:tplc="3FA29B9C">
      <w:numFmt w:val="bullet"/>
      <w:lvlText w:val="•"/>
      <w:lvlJc w:val="left"/>
      <w:pPr>
        <w:ind w:left="5867" w:hanging="329"/>
      </w:pPr>
      <w:rPr>
        <w:rFonts w:hint="default"/>
        <w:lang w:val="pt-PT" w:eastAsia="en-US" w:bidi="ar-SA"/>
      </w:rPr>
    </w:lvl>
    <w:lvl w:ilvl="7" w:tplc="431CEA74">
      <w:numFmt w:val="bullet"/>
      <w:lvlText w:val="•"/>
      <w:lvlJc w:val="left"/>
      <w:pPr>
        <w:ind w:left="6792" w:hanging="329"/>
      </w:pPr>
      <w:rPr>
        <w:rFonts w:hint="default"/>
        <w:lang w:val="pt-PT" w:eastAsia="en-US" w:bidi="ar-SA"/>
      </w:rPr>
    </w:lvl>
    <w:lvl w:ilvl="8" w:tplc="112E89E0">
      <w:numFmt w:val="bullet"/>
      <w:lvlText w:val="•"/>
      <w:lvlJc w:val="left"/>
      <w:pPr>
        <w:ind w:left="7717" w:hanging="329"/>
      </w:pPr>
      <w:rPr>
        <w:rFonts w:hint="default"/>
        <w:lang w:val="pt-PT" w:eastAsia="en-US" w:bidi="ar-SA"/>
      </w:rPr>
    </w:lvl>
  </w:abstractNum>
  <w:abstractNum w:abstractNumId="3" w15:restartNumberingAfterBreak="0">
    <w:nsid w:val="4FBE78C7"/>
    <w:multiLevelType w:val="hybridMultilevel"/>
    <w:tmpl w:val="67FCB716"/>
    <w:lvl w:ilvl="0" w:tplc="04160017">
      <w:start w:val="1"/>
      <w:numFmt w:val="lowerLetter"/>
      <w:lvlText w:val="%1)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" w15:restartNumberingAfterBreak="0">
    <w:nsid w:val="580573B3"/>
    <w:multiLevelType w:val="multilevel"/>
    <w:tmpl w:val="B58E7C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1123FE0"/>
    <w:multiLevelType w:val="hybridMultilevel"/>
    <w:tmpl w:val="69EC2216"/>
    <w:lvl w:ilvl="0" w:tplc="04D8359E">
      <w:start w:val="1"/>
      <w:numFmt w:val="upperRoman"/>
      <w:lvlText w:val="%1"/>
      <w:lvlJc w:val="left"/>
      <w:pPr>
        <w:ind w:left="2590" w:hanging="147"/>
      </w:pPr>
      <w:rPr>
        <w:rFonts w:ascii="Cambria" w:eastAsia="Cambria" w:hAnsi="Cambria" w:cs="Cambria" w:hint="default"/>
        <w:w w:val="104"/>
        <w:sz w:val="20"/>
        <w:szCs w:val="20"/>
        <w:lang w:val="pt-PT" w:eastAsia="en-US" w:bidi="ar-SA"/>
      </w:rPr>
    </w:lvl>
    <w:lvl w:ilvl="1" w:tplc="6C103136">
      <w:numFmt w:val="bullet"/>
      <w:lvlText w:val="•"/>
      <w:lvlJc w:val="left"/>
      <w:pPr>
        <w:ind w:left="3296" w:hanging="147"/>
      </w:pPr>
      <w:rPr>
        <w:rFonts w:hint="default"/>
        <w:lang w:val="pt-PT" w:eastAsia="en-US" w:bidi="ar-SA"/>
      </w:rPr>
    </w:lvl>
    <w:lvl w:ilvl="2" w:tplc="3D622824">
      <w:numFmt w:val="bullet"/>
      <w:lvlText w:val="•"/>
      <w:lvlJc w:val="left"/>
      <w:pPr>
        <w:ind w:left="3993" w:hanging="147"/>
      </w:pPr>
      <w:rPr>
        <w:rFonts w:hint="default"/>
        <w:lang w:val="pt-PT" w:eastAsia="en-US" w:bidi="ar-SA"/>
      </w:rPr>
    </w:lvl>
    <w:lvl w:ilvl="3" w:tplc="4D52D4E0">
      <w:numFmt w:val="bullet"/>
      <w:lvlText w:val="•"/>
      <w:lvlJc w:val="left"/>
      <w:pPr>
        <w:ind w:left="4689" w:hanging="147"/>
      </w:pPr>
      <w:rPr>
        <w:rFonts w:hint="default"/>
        <w:lang w:val="pt-PT" w:eastAsia="en-US" w:bidi="ar-SA"/>
      </w:rPr>
    </w:lvl>
    <w:lvl w:ilvl="4" w:tplc="1A18953C">
      <w:numFmt w:val="bullet"/>
      <w:lvlText w:val="•"/>
      <w:lvlJc w:val="left"/>
      <w:pPr>
        <w:ind w:left="5386" w:hanging="147"/>
      </w:pPr>
      <w:rPr>
        <w:rFonts w:hint="default"/>
        <w:lang w:val="pt-PT" w:eastAsia="en-US" w:bidi="ar-SA"/>
      </w:rPr>
    </w:lvl>
    <w:lvl w:ilvl="5" w:tplc="B68EE19E">
      <w:numFmt w:val="bullet"/>
      <w:lvlText w:val="•"/>
      <w:lvlJc w:val="left"/>
      <w:pPr>
        <w:ind w:left="6083" w:hanging="147"/>
      </w:pPr>
      <w:rPr>
        <w:rFonts w:hint="default"/>
        <w:lang w:val="pt-PT" w:eastAsia="en-US" w:bidi="ar-SA"/>
      </w:rPr>
    </w:lvl>
    <w:lvl w:ilvl="6" w:tplc="F4C0E960">
      <w:numFmt w:val="bullet"/>
      <w:lvlText w:val="•"/>
      <w:lvlJc w:val="left"/>
      <w:pPr>
        <w:ind w:left="6779" w:hanging="147"/>
      </w:pPr>
      <w:rPr>
        <w:rFonts w:hint="default"/>
        <w:lang w:val="pt-PT" w:eastAsia="en-US" w:bidi="ar-SA"/>
      </w:rPr>
    </w:lvl>
    <w:lvl w:ilvl="7" w:tplc="B6DA3CD4">
      <w:numFmt w:val="bullet"/>
      <w:lvlText w:val="•"/>
      <w:lvlJc w:val="left"/>
      <w:pPr>
        <w:ind w:left="7476" w:hanging="147"/>
      </w:pPr>
      <w:rPr>
        <w:rFonts w:hint="default"/>
        <w:lang w:val="pt-PT" w:eastAsia="en-US" w:bidi="ar-SA"/>
      </w:rPr>
    </w:lvl>
    <w:lvl w:ilvl="8" w:tplc="E438CFCC">
      <w:numFmt w:val="bullet"/>
      <w:lvlText w:val="•"/>
      <w:lvlJc w:val="left"/>
      <w:pPr>
        <w:ind w:left="8173" w:hanging="147"/>
      </w:pPr>
      <w:rPr>
        <w:rFonts w:hint="default"/>
        <w:lang w:val="pt-PT" w:eastAsia="en-US" w:bidi="ar-SA"/>
      </w:rPr>
    </w:lvl>
  </w:abstractNum>
  <w:abstractNum w:abstractNumId="6" w15:restartNumberingAfterBreak="0">
    <w:nsid w:val="61CA5447"/>
    <w:multiLevelType w:val="hybridMultilevel"/>
    <w:tmpl w:val="E3B64604"/>
    <w:lvl w:ilvl="0" w:tplc="BC161966">
      <w:start w:val="1"/>
      <w:numFmt w:val="decimal"/>
      <w:lvlText w:val="%1-"/>
      <w:lvlJc w:val="left"/>
      <w:pPr>
        <w:ind w:left="682" w:hanging="360"/>
      </w:pPr>
      <w:rPr>
        <w:rFonts w:hint="default"/>
        <w:w w:val="120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02" w:hanging="360"/>
      </w:pPr>
    </w:lvl>
    <w:lvl w:ilvl="2" w:tplc="0416001B" w:tentative="1">
      <w:start w:val="1"/>
      <w:numFmt w:val="lowerRoman"/>
      <w:lvlText w:val="%3."/>
      <w:lvlJc w:val="right"/>
      <w:pPr>
        <w:ind w:left="2122" w:hanging="180"/>
      </w:pPr>
    </w:lvl>
    <w:lvl w:ilvl="3" w:tplc="0416000F" w:tentative="1">
      <w:start w:val="1"/>
      <w:numFmt w:val="decimal"/>
      <w:lvlText w:val="%4."/>
      <w:lvlJc w:val="left"/>
      <w:pPr>
        <w:ind w:left="2842" w:hanging="360"/>
      </w:pPr>
    </w:lvl>
    <w:lvl w:ilvl="4" w:tplc="04160019" w:tentative="1">
      <w:start w:val="1"/>
      <w:numFmt w:val="lowerLetter"/>
      <w:lvlText w:val="%5."/>
      <w:lvlJc w:val="left"/>
      <w:pPr>
        <w:ind w:left="3562" w:hanging="360"/>
      </w:pPr>
    </w:lvl>
    <w:lvl w:ilvl="5" w:tplc="0416001B" w:tentative="1">
      <w:start w:val="1"/>
      <w:numFmt w:val="lowerRoman"/>
      <w:lvlText w:val="%6."/>
      <w:lvlJc w:val="right"/>
      <w:pPr>
        <w:ind w:left="4282" w:hanging="180"/>
      </w:pPr>
    </w:lvl>
    <w:lvl w:ilvl="6" w:tplc="0416000F" w:tentative="1">
      <w:start w:val="1"/>
      <w:numFmt w:val="decimal"/>
      <w:lvlText w:val="%7."/>
      <w:lvlJc w:val="left"/>
      <w:pPr>
        <w:ind w:left="5002" w:hanging="360"/>
      </w:pPr>
    </w:lvl>
    <w:lvl w:ilvl="7" w:tplc="04160019" w:tentative="1">
      <w:start w:val="1"/>
      <w:numFmt w:val="lowerLetter"/>
      <w:lvlText w:val="%8."/>
      <w:lvlJc w:val="left"/>
      <w:pPr>
        <w:ind w:left="5722" w:hanging="360"/>
      </w:pPr>
    </w:lvl>
    <w:lvl w:ilvl="8" w:tplc="0416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7" w15:restartNumberingAfterBreak="0">
    <w:nsid w:val="682C319D"/>
    <w:multiLevelType w:val="multilevel"/>
    <w:tmpl w:val="44E0BA72"/>
    <w:lvl w:ilvl="0">
      <w:start w:val="1"/>
      <w:numFmt w:val="decimal"/>
      <w:lvlText w:val="%1."/>
      <w:lvlJc w:val="left"/>
      <w:pPr>
        <w:ind w:left="468" w:hanging="468"/>
      </w:pPr>
      <w:rPr>
        <w:rFonts w:eastAsia="Times New Roman" w:hint="default"/>
        <w:b/>
      </w:rPr>
    </w:lvl>
    <w:lvl w:ilvl="1">
      <w:start w:val="1"/>
      <w:numFmt w:val="decimal"/>
      <w:lvlText w:val="%1.%2."/>
      <w:lvlJc w:val="left"/>
      <w:pPr>
        <w:ind w:left="468" w:hanging="468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8" w15:restartNumberingAfterBreak="0">
    <w:nsid w:val="6C6658F4"/>
    <w:multiLevelType w:val="hybridMultilevel"/>
    <w:tmpl w:val="D05CE144"/>
    <w:lvl w:ilvl="0" w:tplc="1A1C03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0000" w:themeColor="text1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1661C6"/>
    <w:multiLevelType w:val="hybridMultilevel"/>
    <w:tmpl w:val="CB947CFE"/>
    <w:lvl w:ilvl="0" w:tplc="AB52EDE6">
      <w:start w:val="1"/>
      <w:numFmt w:val="decimal"/>
      <w:pStyle w:val="Ttulo2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8366FA"/>
    <w:multiLevelType w:val="hybridMultilevel"/>
    <w:tmpl w:val="643E05D6"/>
    <w:lvl w:ilvl="0" w:tplc="C22CA1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599389">
    <w:abstractNumId w:val="2"/>
  </w:num>
  <w:num w:numId="2" w16cid:durableId="48578335">
    <w:abstractNumId w:val="5"/>
  </w:num>
  <w:num w:numId="3" w16cid:durableId="1167480165">
    <w:abstractNumId w:val="1"/>
  </w:num>
  <w:num w:numId="4" w16cid:durableId="1186559040">
    <w:abstractNumId w:val="6"/>
  </w:num>
  <w:num w:numId="5" w16cid:durableId="179391121">
    <w:abstractNumId w:val="10"/>
  </w:num>
  <w:num w:numId="6" w16cid:durableId="1912617115">
    <w:abstractNumId w:val="0"/>
  </w:num>
  <w:num w:numId="7" w16cid:durableId="136335855">
    <w:abstractNumId w:val="9"/>
  </w:num>
  <w:num w:numId="8" w16cid:durableId="548997198">
    <w:abstractNumId w:val="3"/>
  </w:num>
  <w:num w:numId="9" w16cid:durableId="1814446094">
    <w:abstractNumId w:val="4"/>
  </w:num>
  <w:num w:numId="10" w16cid:durableId="105126451">
    <w:abstractNumId w:val="7"/>
  </w:num>
  <w:num w:numId="11" w16cid:durableId="8165365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grammar="clean"/>
  <w:documentProtection w:edit="readOnly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E40"/>
    <w:rsid w:val="0000291D"/>
    <w:rsid w:val="00010327"/>
    <w:rsid w:val="00027B0F"/>
    <w:rsid w:val="00030B67"/>
    <w:rsid w:val="00032356"/>
    <w:rsid w:val="00035A51"/>
    <w:rsid w:val="00043D19"/>
    <w:rsid w:val="000454D5"/>
    <w:rsid w:val="00047BC5"/>
    <w:rsid w:val="00070A04"/>
    <w:rsid w:val="000900CD"/>
    <w:rsid w:val="000A37C2"/>
    <w:rsid w:val="000D0306"/>
    <w:rsid w:val="000D77E2"/>
    <w:rsid w:val="000F6C81"/>
    <w:rsid w:val="00100617"/>
    <w:rsid w:val="00101E09"/>
    <w:rsid w:val="001042E6"/>
    <w:rsid w:val="001050B5"/>
    <w:rsid w:val="0010582B"/>
    <w:rsid w:val="0011448A"/>
    <w:rsid w:val="00121CE4"/>
    <w:rsid w:val="00125BDC"/>
    <w:rsid w:val="001300FA"/>
    <w:rsid w:val="00134740"/>
    <w:rsid w:val="00135AB7"/>
    <w:rsid w:val="00136FD5"/>
    <w:rsid w:val="00146AF6"/>
    <w:rsid w:val="00155C40"/>
    <w:rsid w:val="0015778B"/>
    <w:rsid w:val="00160E17"/>
    <w:rsid w:val="001703D3"/>
    <w:rsid w:val="0017517D"/>
    <w:rsid w:val="00175418"/>
    <w:rsid w:val="00193E8F"/>
    <w:rsid w:val="001A2461"/>
    <w:rsid w:val="001B3734"/>
    <w:rsid w:val="001B6E9F"/>
    <w:rsid w:val="001C10FC"/>
    <w:rsid w:val="001C70F7"/>
    <w:rsid w:val="001C73B3"/>
    <w:rsid w:val="001D1650"/>
    <w:rsid w:val="001D2E71"/>
    <w:rsid w:val="001F0B2A"/>
    <w:rsid w:val="001F56E7"/>
    <w:rsid w:val="00214F7D"/>
    <w:rsid w:val="00226ECF"/>
    <w:rsid w:val="00234538"/>
    <w:rsid w:val="00235E88"/>
    <w:rsid w:val="002368DE"/>
    <w:rsid w:val="002413D5"/>
    <w:rsid w:val="00242C1E"/>
    <w:rsid w:val="00243162"/>
    <w:rsid w:val="0024418F"/>
    <w:rsid w:val="002451FF"/>
    <w:rsid w:val="00246999"/>
    <w:rsid w:val="0025185F"/>
    <w:rsid w:val="0025327B"/>
    <w:rsid w:val="00276B56"/>
    <w:rsid w:val="00280017"/>
    <w:rsid w:val="002A4391"/>
    <w:rsid w:val="002A4F82"/>
    <w:rsid w:val="002C0A5D"/>
    <w:rsid w:val="002C0AC4"/>
    <w:rsid w:val="002C2E66"/>
    <w:rsid w:val="002C4ACB"/>
    <w:rsid w:val="002C58A0"/>
    <w:rsid w:val="002C6000"/>
    <w:rsid w:val="002C7FB2"/>
    <w:rsid w:val="003226F2"/>
    <w:rsid w:val="00323881"/>
    <w:rsid w:val="0033340A"/>
    <w:rsid w:val="00340388"/>
    <w:rsid w:val="00345F71"/>
    <w:rsid w:val="00345FAB"/>
    <w:rsid w:val="003522D6"/>
    <w:rsid w:val="0037099D"/>
    <w:rsid w:val="0037537E"/>
    <w:rsid w:val="003762A0"/>
    <w:rsid w:val="00376A4D"/>
    <w:rsid w:val="0038536C"/>
    <w:rsid w:val="00391DBD"/>
    <w:rsid w:val="003A18A9"/>
    <w:rsid w:val="003A3111"/>
    <w:rsid w:val="003C4D23"/>
    <w:rsid w:val="003D1419"/>
    <w:rsid w:val="003D723E"/>
    <w:rsid w:val="003E5A61"/>
    <w:rsid w:val="0040255C"/>
    <w:rsid w:val="004119C1"/>
    <w:rsid w:val="00414307"/>
    <w:rsid w:val="004179E3"/>
    <w:rsid w:val="00421344"/>
    <w:rsid w:val="0042711F"/>
    <w:rsid w:val="00435A57"/>
    <w:rsid w:val="00445D47"/>
    <w:rsid w:val="004522D0"/>
    <w:rsid w:val="00453E0E"/>
    <w:rsid w:val="00462A7C"/>
    <w:rsid w:val="00474CC7"/>
    <w:rsid w:val="00476248"/>
    <w:rsid w:val="00484171"/>
    <w:rsid w:val="004915CE"/>
    <w:rsid w:val="00491DF8"/>
    <w:rsid w:val="004926EC"/>
    <w:rsid w:val="004A1472"/>
    <w:rsid w:val="004B35CD"/>
    <w:rsid w:val="004B3EFF"/>
    <w:rsid w:val="004C33A6"/>
    <w:rsid w:val="004C7598"/>
    <w:rsid w:val="004D2558"/>
    <w:rsid w:val="004E039C"/>
    <w:rsid w:val="004E6435"/>
    <w:rsid w:val="004E7C5A"/>
    <w:rsid w:val="004F17EC"/>
    <w:rsid w:val="004F2EE6"/>
    <w:rsid w:val="00512718"/>
    <w:rsid w:val="00520635"/>
    <w:rsid w:val="00523C71"/>
    <w:rsid w:val="00526B31"/>
    <w:rsid w:val="00527CF9"/>
    <w:rsid w:val="005318BA"/>
    <w:rsid w:val="00534D60"/>
    <w:rsid w:val="00541901"/>
    <w:rsid w:val="00543CF6"/>
    <w:rsid w:val="00557B4A"/>
    <w:rsid w:val="00565237"/>
    <w:rsid w:val="005770E5"/>
    <w:rsid w:val="0057748A"/>
    <w:rsid w:val="00581BA0"/>
    <w:rsid w:val="00593152"/>
    <w:rsid w:val="00595E32"/>
    <w:rsid w:val="005A0F62"/>
    <w:rsid w:val="005B1104"/>
    <w:rsid w:val="005B7A41"/>
    <w:rsid w:val="005D0753"/>
    <w:rsid w:val="005D4F38"/>
    <w:rsid w:val="005D60D3"/>
    <w:rsid w:val="005E5098"/>
    <w:rsid w:val="005E6B85"/>
    <w:rsid w:val="005E7413"/>
    <w:rsid w:val="005F497E"/>
    <w:rsid w:val="00600CA2"/>
    <w:rsid w:val="006019B3"/>
    <w:rsid w:val="00611682"/>
    <w:rsid w:val="0061386B"/>
    <w:rsid w:val="00614470"/>
    <w:rsid w:val="00614F8B"/>
    <w:rsid w:val="00617EC4"/>
    <w:rsid w:val="00622EEB"/>
    <w:rsid w:val="006311DD"/>
    <w:rsid w:val="00633821"/>
    <w:rsid w:val="00635584"/>
    <w:rsid w:val="006459A9"/>
    <w:rsid w:val="00646584"/>
    <w:rsid w:val="00672B90"/>
    <w:rsid w:val="00676B08"/>
    <w:rsid w:val="00685308"/>
    <w:rsid w:val="00685D18"/>
    <w:rsid w:val="0069466A"/>
    <w:rsid w:val="006A1FE9"/>
    <w:rsid w:val="006B1E96"/>
    <w:rsid w:val="006B3EEC"/>
    <w:rsid w:val="006B74FF"/>
    <w:rsid w:val="006C3F3E"/>
    <w:rsid w:val="006D623E"/>
    <w:rsid w:val="006F2BCF"/>
    <w:rsid w:val="006F5FA5"/>
    <w:rsid w:val="0070533C"/>
    <w:rsid w:val="0071017F"/>
    <w:rsid w:val="00713136"/>
    <w:rsid w:val="00717234"/>
    <w:rsid w:val="0072580B"/>
    <w:rsid w:val="0072628C"/>
    <w:rsid w:val="007263E3"/>
    <w:rsid w:val="007271BB"/>
    <w:rsid w:val="0073312C"/>
    <w:rsid w:val="00734F30"/>
    <w:rsid w:val="00741748"/>
    <w:rsid w:val="00742700"/>
    <w:rsid w:val="00743181"/>
    <w:rsid w:val="007520AA"/>
    <w:rsid w:val="0075237B"/>
    <w:rsid w:val="007602B9"/>
    <w:rsid w:val="00765078"/>
    <w:rsid w:val="007729F1"/>
    <w:rsid w:val="00772AE7"/>
    <w:rsid w:val="00774940"/>
    <w:rsid w:val="00776875"/>
    <w:rsid w:val="00780030"/>
    <w:rsid w:val="007974C0"/>
    <w:rsid w:val="007A2029"/>
    <w:rsid w:val="007A75E2"/>
    <w:rsid w:val="007B3914"/>
    <w:rsid w:val="007B5B7F"/>
    <w:rsid w:val="007C2A4F"/>
    <w:rsid w:val="007C6DBA"/>
    <w:rsid w:val="007C7FC7"/>
    <w:rsid w:val="007D784B"/>
    <w:rsid w:val="007E12AE"/>
    <w:rsid w:val="007F0394"/>
    <w:rsid w:val="00801B3E"/>
    <w:rsid w:val="00806785"/>
    <w:rsid w:val="00806E75"/>
    <w:rsid w:val="00830117"/>
    <w:rsid w:val="0083285E"/>
    <w:rsid w:val="00836354"/>
    <w:rsid w:val="00842C85"/>
    <w:rsid w:val="008433C4"/>
    <w:rsid w:val="008512B7"/>
    <w:rsid w:val="00862319"/>
    <w:rsid w:val="00862694"/>
    <w:rsid w:val="0086765E"/>
    <w:rsid w:val="00877280"/>
    <w:rsid w:val="00881ADE"/>
    <w:rsid w:val="008835D0"/>
    <w:rsid w:val="008B6CC0"/>
    <w:rsid w:val="008C0B17"/>
    <w:rsid w:val="008D08F9"/>
    <w:rsid w:val="008D34D0"/>
    <w:rsid w:val="008D461A"/>
    <w:rsid w:val="008E5440"/>
    <w:rsid w:val="00917BBB"/>
    <w:rsid w:val="00921265"/>
    <w:rsid w:val="00924E16"/>
    <w:rsid w:val="009612C7"/>
    <w:rsid w:val="00966C7F"/>
    <w:rsid w:val="00972109"/>
    <w:rsid w:val="00975368"/>
    <w:rsid w:val="0097616C"/>
    <w:rsid w:val="00992E07"/>
    <w:rsid w:val="009948BD"/>
    <w:rsid w:val="009A0925"/>
    <w:rsid w:val="009A261B"/>
    <w:rsid w:val="009B0EC2"/>
    <w:rsid w:val="009B4722"/>
    <w:rsid w:val="009C585D"/>
    <w:rsid w:val="009D07DD"/>
    <w:rsid w:val="009D616A"/>
    <w:rsid w:val="009E2B2D"/>
    <w:rsid w:val="009E62E3"/>
    <w:rsid w:val="009F1106"/>
    <w:rsid w:val="009F1462"/>
    <w:rsid w:val="009F5791"/>
    <w:rsid w:val="009F724A"/>
    <w:rsid w:val="00A05A92"/>
    <w:rsid w:val="00A2205F"/>
    <w:rsid w:val="00A265FE"/>
    <w:rsid w:val="00A30109"/>
    <w:rsid w:val="00A425EF"/>
    <w:rsid w:val="00A603EC"/>
    <w:rsid w:val="00A62321"/>
    <w:rsid w:val="00A67E40"/>
    <w:rsid w:val="00A75BEF"/>
    <w:rsid w:val="00A77BF9"/>
    <w:rsid w:val="00A77C13"/>
    <w:rsid w:val="00A83279"/>
    <w:rsid w:val="00A90DFC"/>
    <w:rsid w:val="00A94827"/>
    <w:rsid w:val="00AA4512"/>
    <w:rsid w:val="00AA4AA8"/>
    <w:rsid w:val="00AB1B34"/>
    <w:rsid w:val="00AB7595"/>
    <w:rsid w:val="00AC5B80"/>
    <w:rsid w:val="00AD1742"/>
    <w:rsid w:val="00AD6270"/>
    <w:rsid w:val="00AD655B"/>
    <w:rsid w:val="00AF0E3F"/>
    <w:rsid w:val="00AF22C2"/>
    <w:rsid w:val="00AF4E23"/>
    <w:rsid w:val="00B03CD8"/>
    <w:rsid w:val="00B25C31"/>
    <w:rsid w:val="00B27C50"/>
    <w:rsid w:val="00B30C3A"/>
    <w:rsid w:val="00B34DC0"/>
    <w:rsid w:val="00B47779"/>
    <w:rsid w:val="00B541EA"/>
    <w:rsid w:val="00B609CA"/>
    <w:rsid w:val="00B62854"/>
    <w:rsid w:val="00B65056"/>
    <w:rsid w:val="00B65DD6"/>
    <w:rsid w:val="00B67594"/>
    <w:rsid w:val="00B67BCC"/>
    <w:rsid w:val="00B721A6"/>
    <w:rsid w:val="00B72EF0"/>
    <w:rsid w:val="00B81FFB"/>
    <w:rsid w:val="00B97A88"/>
    <w:rsid w:val="00BA66D2"/>
    <w:rsid w:val="00BB270F"/>
    <w:rsid w:val="00BB32BF"/>
    <w:rsid w:val="00BB65D3"/>
    <w:rsid w:val="00BC1457"/>
    <w:rsid w:val="00BC180C"/>
    <w:rsid w:val="00BD25C8"/>
    <w:rsid w:val="00BE1D5C"/>
    <w:rsid w:val="00BE239E"/>
    <w:rsid w:val="00BE7CF7"/>
    <w:rsid w:val="00C04A90"/>
    <w:rsid w:val="00C1061E"/>
    <w:rsid w:val="00C16258"/>
    <w:rsid w:val="00C315CE"/>
    <w:rsid w:val="00C46231"/>
    <w:rsid w:val="00C469BA"/>
    <w:rsid w:val="00C5578B"/>
    <w:rsid w:val="00C65899"/>
    <w:rsid w:val="00C81DDB"/>
    <w:rsid w:val="00C83CBD"/>
    <w:rsid w:val="00C909EB"/>
    <w:rsid w:val="00C97F6C"/>
    <w:rsid w:val="00CA00A5"/>
    <w:rsid w:val="00CB5AF1"/>
    <w:rsid w:val="00CB72EB"/>
    <w:rsid w:val="00CC677F"/>
    <w:rsid w:val="00CD0108"/>
    <w:rsid w:val="00CD3AC8"/>
    <w:rsid w:val="00CF279A"/>
    <w:rsid w:val="00D0115F"/>
    <w:rsid w:val="00D03475"/>
    <w:rsid w:val="00D14B11"/>
    <w:rsid w:val="00D4705B"/>
    <w:rsid w:val="00D4712C"/>
    <w:rsid w:val="00D673CB"/>
    <w:rsid w:val="00D71509"/>
    <w:rsid w:val="00D84674"/>
    <w:rsid w:val="00D945A7"/>
    <w:rsid w:val="00D94974"/>
    <w:rsid w:val="00DA312F"/>
    <w:rsid w:val="00DA75F6"/>
    <w:rsid w:val="00DB2910"/>
    <w:rsid w:val="00DB6E17"/>
    <w:rsid w:val="00DC06C9"/>
    <w:rsid w:val="00DC1229"/>
    <w:rsid w:val="00DD76FA"/>
    <w:rsid w:val="00DD7E04"/>
    <w:rsid w:val="00DE23CC"/>
    <w:rsid w:val="00DE2413"/>
    <w:rsid w:val="00DF1834"/>
    <w:rsid w:val="00DF1F56"/>
    <w:rsid w:val="00DF7291"/>
    <w:rsid w:val="00E12838"/>
    <w:rsid w:val="00E17184"/>
    <w:rsid w:val="00E241D5"/>
    <w:rsid w:val="00E329ED"/>
    <w:rsid w:val="00E33FA9"/>
    <w:rsid w:val="00E359D9"/>
    <w:rsid w:val="00E570B3"/>
    <w:rsid w:val="00E60E9F"/>
    <w:rsid w:val="00E6139B"/>
    <w:rsid w:val="00E62CA3"/>
    <w:rsid w:val="00E65C5D"/>
    <w:rsid w:val="00E67B33"/>
    <w:rsid w:val="00E80A26"/>
    <w:rsid w:val="00E81ED8"/>
    <w:rsid w:val="00E8726A"/>
    <w:rsid w:val="00E9135F"/>
    <w:rsid w:val="00E94334"/>
    <w:rsid w:val="00EB38A8"/>
    <w:rsid w:val="00EB6EC5"/>
    <w:rsid w:val="00EC7116"/>
    <w:rsid w:val="00ED673E"/>
    <w:rsid w:val="00EE001E"/>
    <w:rsid w:val="00EE4549"/>
    <w:rsid w:val="00EF2052"/>
    <w:rsid w:val="00EF277B"/>
    <w:rsid w:val="00EF69B3"/>
    <w:rsid w:val="00EF6AAC"/>
    <w:rsid w:val="00F03E3A"/>
    <w:rsid w:val="00F20783"/>
    <w:rsid w:val="00F21182"/>
    <w:rsid w:val="00F32009"/>
    <w:rsid w:val="00F34A6E"/>
    <w:rsid w:val="00F45208"/>
    <w:rsid w:val="00F50090"/>
    <w:rsid w:val="00F51956"/>
    <w:rsid w:val="00F53EB6"/>
    <w:rsid w:val="00F6473C"/>
    <w:rsid w:val="00F73972"/>
    <w:rsid w:val="00F73F51"/>
    <w:rsid w:val="00F76E2B"/>
    <w:rsid w:val="00FA204B"/>
    <w:rsid w:val="00FB2202"/>
    <w:rsid w:val="00FC0502"/>
    <w:rsid w:val="00FE452A"/>
    <w:rsid w:val="00FE4E8E"/>
    <w:rsid w:val="00FF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929E46"/>
  <w15:docId w15:val="{7D3D4D58-9647-44C6-9D13-CB5A95D05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1225" w:right="1751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7E12AE"/>
    <w:pPr>
      <w:numPr>
        <w:numId w:val="7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98"/>
      <w:jc w:val="center"/>
      <w:outlineLvl w:val="1"/>
    </w:pPr>
    <w:rPr>
      <w:b/>
      <w:sz w:val="36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241"/>
      <w:ind w:left="322" w:right="45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768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6875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7768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6875"/>
    <w:rPr>
      <w:rFonts w:ascii="Cambria" w:eastAsia="Cambria" w:hAnsi="Cambria" w:cs="Cambria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7E12AE"/>
    <w:rPr>
      <w:rFonts w:ascii="Cambria" w:eastAsia="Cambria" w:hAnsi="Cambria" w:cs="Cambria"/>
      <w:b/>
      <w:sz w:val="36"/>
      <w:szCs w:val="32"/>
      <w:lang w:val="pt-PT"/>
    </w:rPr>
  </w:style>
  <w:style w:type="character" w:customStyle="1" w:styleId="fontstyle01">
    <w:name w:val="fontstyle01"/>
    <w:basedOn w:val="Fontepargpadro"/>
    <w:rsid w:val="00155C40"/>
    <w:rPr>
      <w:rFonts w:ascii="BookmanOldStyle" w:hAnsi="BookmanOldStyle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E7CF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BE7CF7"/>
    <w:rPr>
      <w:color w:val="0000FF"/>
      <w:u w:val="single"/>
    </w:rPr>
  </w:style>
  <w:style w:type="table" w:styleId="Tabelacomgrade">
    <w:name w:val="Table Grid"/>
    <w:basedOn w:val="Tabelanormal"/>
    <w:uiPriority w:val="39"/>
    <w:rsid w:val="00801B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B29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2910"/>
    <w:rPr>
      <w:rFonts w:ascii="Tahoma" w:eastAsia="Cambri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75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590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Mauricio Bezerra</dc:creator>
  <cp:lastModifiedBy>Usuario</cp:lastModifiedBy>
  <cp:revision>7</cp:revision>
  <cp:lastPrinted>2024-10-30T19:19:00Z</cp:lastPrinted>
  <dcterms:created xsi:type="dcterms:W3CDTF">2024-10-29T16:44:00Z</dcterms:created>
  <dcterms:modified xsi:type="dcterms:W3CDTF">2024-10-30T19:20:00Z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2022-03-25T00:00:00Z</vt:filetime>
  </property>
</Properties>
</file>