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GOVERNO DO ESTADO DE PERNAMBUCO</w:t>
      </w:r>
    </w:p>
    <w:p>
      <w:pPr>
        <w:pStyle w:val="Normal"/>
        <w:jc w:val="center"/>
        <w:rPr/>
      </w:pPr>
      <w:r>
        <w:rPr/>
        <w:t>SECRETARIA DE SAÚDE DO ESTADO DE PERNAMBUCO</w:t>
      </w:r>
    </w:p>
    <w:p>
      <w:pPr>
        <w:pStyle w:val="Normal"/>
        <w:jc w:val="center"/>
        <w:rPr/>
      </w:pPr>
      <w:r>
        <w:rPr/>
        <w:t>IX GERÊNCIA REGIONAL DE SAÚDE –IX GERES</w:t>
      </w:r>
    </w:p>
    <w:p>
      <w:pPr>
        <w:pStyle w:val="Normal"/>
        <w:jc w:val="center"/>
        <w:rPr>
          <w:b/>
        </w:rPr>
      </w:pPr>
      <w:r>
        <w:rPr>
          <w:b/>
        </w:rPr>
        <w:t>COTAÇÃO DE PREÇOS</w:t>
      </w:r>
    </w:p>
    <w:tbl>
      <w:tblPr>
        <w:tblStyle w:val="Tabelacomgrade"/>
        <w:tblW w:w="18286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0"/>
        <w:gridCol w:w="2287"/>
        <w:gridCol w:w="2815"/>
        <w:gridCol w:w="993"/>
        <w:gridCol w:w="991"/>
        <w:gridCol w:w="1274"/>
        <w:gridCol w:w="1132"/>
        <w:gridCol w:w="6"/>
        <w:gridCol w:w="1126"/>
        <w:gridCol w:w="4"/>
        <w:gridCol w:w="1130"/>
        <w:gridCol w:w="3"/>
        <w:gridCol w:w="1130"/>
        <w:gridCol w:w="4"/>
        <w:gridCol w:w="1128"/>
        <w:gridCol w:w="4"/>
        <w:gridCol w:w="1130"/>
        <w:gridCol w:w="4"/>
        <w:gridCol w:w="1130"/>
        <w:gridCol w:w="3"/>
        <w:gridCol w:w="1141"/>
      </w:tblGrid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IX GERES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SETOR REQUISITANTE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Coordenação de Vigilância em Saúde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EVENTO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>
                <w:rFonts w:cs="Times New Roman"/>
                <w:sz w:val="22"/>
                <w:szCs w:val="22"/>
              </w:rPr>
              <w:t>Capacitação para os Profissionais da Atenção Primária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Sede da IX GERES - Ouricuri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SERVIÇO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Fornecimento de Almoço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155" w:hRule="atLeast"/>
        </w:trPr>
        <w:tc>
          <w:tcPr>
            <w:tcW w:w="10348" w:type="dxa"/>
            <w:gridSpan w:val="8"/>
            <w:tcBorders/>
            <w:shd w:color="auto" w:fill="auto" w:val="clear"/>
          </w:tcPr>
          <w:p>
            <w:pPr>
              <w:pStyle w:val="Normal"/>
              <w:suppressAutoHyphens w:val="true"/>
              <w:spacing w:before="0" w:after="0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cs="Times" w:ascii="Times" w:hAnsi="Times"/>
                <w:b/>
                <w:sz w:val="24"/>
                <w:szCs w:val="20"/>
                <w:lang w:eastAsia="pt-BR"/>
              </w:rPr>
              <w:t>339039 – Outros Serviços de Terceiros – Pessoa Jurídica</w:t>
            </w:r>
          </w:p>
          <w:p>
            <w:pPr>
              <w:pStyle w:val="Normal"/>
              <w:suppressAutoHyphens w:val="true"/>
              <w:spacing w:before="0" w:after="0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cs="Times" w:ascii="Times" w:hAnsi="Times"/>
                <w:sz w:val="20"/>
                <w:szCs w:val="20"/>
                <w:lang w:eastAsia="pt-BR"/>
              </w:rPr>
            </w:r>
          </w:p>
          <w:p>
            <w:pPr>
              <w:pStyle w:val="Normal"/>
              <w:suppressAutoHyphens w:val="true"/>
              <w:rPr>
                <w:rFonts w:ascii="Times New Roman" w:hAnsi="Times New Roman"/>
              </w:rPr>
            </w:pPr>
            <w:r>
              <w:rPr>
                <w:rFonts w:cs="Times" w:ascii="Times" w:hAnsi="Times"/>
                <w:lang w:eastAsia="pt-BR"/>
              </w:rPr>
              <w:t>SUB-ELEMENTO:</w:t>
            </w:r>
            <w:r>
              <w:rPr>
                <w:b/>
              </w:rPr>
              <w:t>: Fornecimento de Alimentação Preparada</w:t>
            </w:r>
          </w:p>
          <w:p>
            <w:pPr>
              <w:pStyle w:val="Normal"/>
              <w:suppressAutoHyphens w:val="true"/>
              <w:spacing w:before="0" w:after="0"/>
              <w:rPr>
                <w:rFonts w:ascii="Times" w:hAnsi="Times" w:cs="Times"/>
                <w:lang w:eastAsia="pt-BR"/>
              </w:rPr>
            </w:pPr>
            <w:r>
              <w:rPr>
                <w:rFonts w:cs="Times" w:ascii="Times" w:hAnsi="Times"/>
                <w:lang w:eastAsia="pt-BR"/>
              </w:rPr>
            </w:r>
          </w:p>
          <w:p>
            <w:pPr>
              <w:pStyle w:val="Normal"/>
              <w:suppressAutoHyphens w:val="tru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ITEM</w:t>
            </w:r>
          </w:p>
        </w:tc>
        <w:tc>
          <w:tcPr>
            <w:tcW w:w="5102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ESPECIFICAÇÃO</w:t>
            </w:r>
          </w:p>
        </w:tc>
        <w:tc>
          <w:tcPr>
            <w:tcW w:w="993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FORN</w:t>
            </w:r>
          </w:p>
        </w:tc>
        <w:tc>
          <w:tcPr>
            <w:tcW w:w="991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QUANT</w:t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VALOR UNITÁRIO</w:t>
            </w:r>
          </w:p>
        </w:tc>
        <w:tc>
          <w:tcPr>
            <w:tcW w:w="1138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VALOR TOTAL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598" w:hRule="atLeast"/>
        </w:trPr>
        <w:tc>
          <w:tcPr>
            <w:tcW w:w="850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2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before="0" w:after="0"/>
              <w:rPr/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ALMOÇO/JANTAR</w:t>
            </w:r>
          </w:p>
          <w:p>
            <w:pPr>
              <w:pStyle w:val="Normal"/>
              <w:suppressAutoHyphens w:val="true"/>
              <w:spacing w:before="0" w:after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Helvetica;Arial;sans-serif" w:hAnsi="Helvetica;Arial;sans-serif"/>
                <w:color w:val="222222"/>
                <w:sz w:val="20"/>
                <w:szCs w:val="20"/>
              </w:rPr>
              <w:t>SERVICOS DE BUFFET - DO TIPO ALMOCO/JANTA,COMPOSTO DE 02 TIPOS DE CARNES, 01 TIPO DE MASSA, 03 TIPOS DE GUARNICOES E/OU COMIDAS TIPICAS, 01 TIPO DE SALADA, 01 TIPO DE SOBREMESA, 01 TIPO DE TORTA,E COM 03 TIPOS DE BEBIDAS NAO ALCOOLICAS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 Cód 4853776)</w:t>
            </w:r>
          </w:p>
        </w:tc>
        <w:tc>
          <w:tcPr>
            <w:tcW w:w="993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UND</w:t>
            </w:r>
          </w:p>
        </w:tc>
        <w:tc>
          <w:tcPr>
            <w:tcW w:w="991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4</w:t>
            </w:r>
            <w:r>
              <w:rPr/>
              <w:t>0</w:t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8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863" w:hRule="atLeast"/>
        </w:trPr>
        <w:tc>
          <w:tcPr>
            <w:tcW w:w="7936" w:type="dxa"/>
            <w:gridSpan w:val="5"/>
            <w:tcBorders>
              <w:top w:val="nil"/>
              <w:left w:val="nil"/>
              <w:bottom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TOTAL</w:t>
            </w:r>
          </w:p>
        </w:tc>
        <w:tc>
          <w:tcPr>
            <w:tcW w:w="1138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30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4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SERVIÇO DE TROCA DE ÓLEO</w:t>
            </w:r>
          </w:p>
        </w:tc>
        <w:tc>
          <w:tcPr>
            <w:tcW w:w="1132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UND</w:t>
            </w:r>
          </w:p>
        </w:tc>
        <w:tc>
          <w:tcPr>
            <w:tcW w:w="1134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133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40,00</w:t>
            </w:r>
          </w:p>
        </w:tc>
        <w:tc>
          <w:tcPr>
            <w:tcW w:w="1141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40,00</w:t>
            </w:r>
          </w:p>
        </w:tc>
      </w:tr>
    </w:tbl>
    <w:p>
      <w:pPr>
        <w:pStyle w:val="Normal"/>
        <w:rPr/>
      </w:pPr>
      <w:r>
        <w:rPr/>
        <w:t>CREDOR:_______________________________________________________________</w:t>
      </w:r>
    </w:p>
    <w:p>
      <w:pPr>
        <w:pStyle w:val="Normal"/>
        <w:rPr/>
      </w:pPr>
      <w:r>
        <w:rPr/>
        <w:t>END:___________________________________________________________________</w:t>
      </w:r>
    </w:p>
    <w:p>
      <w:pPr>
        <w:pStyle w:val="Normal"/>
        <w:rPr/>
      </w:pPr>
      <w:r>
        <w:rPr/>
        <w:t>CNPJ/CPF:_______________________________________________________________</w:t>
      </w:r>
    </w:p>
    <w:p>
      <w:pPr>
        <w:pStyle w:val="Normal"/>
        <w:rPr/>
      </w:pPr>
      <w:r>
        <w:rPr/>
        <w:t>VALIDADE DA PROPOSTA:________________TELEFONE:_________________________________</w:t>
      </w:r>
    </w:p>
    <w:p>
      <w:pPr>
        <w:pStyle w:val="Normal"/>
        <w:rPr/>
      </w:pPr>
      <w:r>
        <w:rPr/>
        <w:t>R$:_____________(________________________________________________________)</w:t>
      </w:r>
    </w:p>
    <w:p>
      <w:pPr>
        <w:pStyle w:val="Normal"/>
        <w:rPr/>
      </w:pPr>
      <w:r>
        <w:rPr/>
        <w:t>OURICURI,_______________DE_________________________________________2024</w:t>
      </w:r>
    </w:p>
    <w:p>
      <w:pPr>
        <w:pStyle w:val="Normal"/>
        <w:rPr/>
      </w:pPr>
      <w:r>
        <w:rPr/>
        <w:t>____________________________________________________________________________</w:t>
      </w:r>
    </w:p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uiPriority w:val="99"/>
    <w:semiHidden/>
    <w:qFormat/>
    <w:rsid w:val="00306da4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40428a"/>
    <w:rPr/>
  </w:style>
  <w:style w:type="character" w:styleId="RodapChar" w:customStyle="1">
    <w:name w:val="Rodapé Char"/>
    <w:basedOn w:val="DefaultParagraphFont"/>
    <w:uiPriority w:val="99"/>
    <w:qFormat/>
    <w:rsid w:val="0040428a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06da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40428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40428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17c7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LibreOffice/7.6.4.1$Windows_X86_64 LibreOffice_project/e19e193f88cd6c0525a17fb7a176ed8e6a3e2aa1</Application>
  <AppVersion>15.0000</AppVersion>
  <Pages>2</Pages>
  <Words>145</Words>
  <Characters>1224</Characters>
  <CharactersWithSpaces>1331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dc:description/>
  <dc:language>pt-BR</dc:language>
  <cp:lastModifiedBy/>
  <cp:lastPrinted>2024-07-11T10:15:40Z</cp:lastPrinted>
  <dcterms:modified xsi:type="dcterms:W3CDTF">2024-07-11T10:16:14Z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