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D7E32">
      <w:pPr>
        <w:jc w:val="center"/>
      </w:pPr>
      <w:bookmarkStart w:id="0" w:name="_GoBack"/>
      <w:bookmarkEnd w:id="0"/>
      <w:r>
        <w:t>GOVERNO DO ESTADO DE PERNAMBUCO</w:t>
      </w:r>
    </w:p>
    <w:p w14:paraId="71A6E2A6">
      <w:pPr>
        <w:jc w:val="center"/>
      </w:pPr>
      <w:r>
        <w:t>SECRETARIA DE SAÚDE DO ESTADO DE PERNAMBUCO</w:t>
      </w:r>
    </w:p>
    <w:p w14:paraId="502542AF">
      <w:pPr>
        <w:jc w:val="center"/>
      </w:pPr>
      <w:r>
        <w:t>IX GERÊNCIA REGIONAL DE SAÚDE –IX GERES</w:t>
      </w:r>
    </w:p>
    <w:p w14:paraId="1DAF5552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8"/>
        <w:tblW w:w="1828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93"/>
        <w:gridCol w:w="2810"/>
        <w:gridCol w:w="993"/>
        <w:gridCol w:w="990"/>
        <w:gridCol w:w="3"/>
        <w:gridCol w:w="1271"/>
        <w:gridCol w:w="4"/>
        <w:gridCol w:w="1130"/>
        <w:gridCol w:w="4"/>
        <w:gridCol w:w="1"/>
        <w:gridCol w:w="1125"/>
        <w:gridCol w:w="4"/>
        <w:gridCol w:w="3"/>
        <w:gridCol w:w="1127"/>
        <w:gridCol w:w="2"/>
        <w:gridCol w:w="5"/>
        <w:gridCol w:w="1126"/>
        <w:gridCol w:w="2"/>
        <w:gridCol w:w="6"/>
        <w:gridCol w:w="1124"/>
        <w:gridCol w:w="2"/>
        <w:gridCol w:w="6"/>
        <w:gridCol w:w="1126"/>
        <w:gridCol w:w="2"/>
        <w:gridCol w:w="5"/>
        <w:gridCol w:w="1127"/>
        <w:gridCol w:w="7"/>
        <w:gridCol w:w="1137"/>
      </w:tblGrid>
      <w:tr w14:paraId="59BCA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26B50C03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Unidade de Saúde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2939BB8D">
            <w:pPr>
              <w:widowControl w:val="0"/>
              <w:suppressAutoHyphens/>
              <w:spacing w:before="0" w:after="0" w:line="360" w:lineRule="auto"/>
            </w:pPr>
            <w:r>
              <w:t>IX GERES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36489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160F5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29BB2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308662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AFE8C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A4A45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4D9AB9">
            <w:pPr>
              <w:widowControl w:val="0"/>
              <w:suppressAutoHyphens/>
              <w:spacing w:before="0" w:after="0" w:line="240" w:lineRule="auto"/>
            </w:pPr>
          </w:p>
        </w:tc>
      </w:tr>
      <w:tr w14:paraId="12D4F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772B6986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REQUISITANTE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159659C9">
            <w:pPr>
              <w:widowControl w:val="0"/>
              <w:suppressAutoHyphens/>
              <w:spacing w:before="0" w:after="0" w:line="360" w:lineRule="auto"/>
            </w:pPr>
            <w:r>
              <w:t>ADMINISTRAÇÃO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AE4DA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1DEE6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9DE24B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BF1D8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F129B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14EF2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CE0781">
            <w:pPr>
              <w:widowControl w:val="0"/>
              <w:suppressAutoHyphens/>
              <w:spacing w:before="0" w:after="0" w:line="240" w:lineRule="auto"/>
            </w:pPr>
          </w:p>
        </w:tc>
      </w:tr>
      <w:tr w14:paraId="0A1C5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43" w:type="dxa"/>
            <w:gridSpan w:val="2"/>
            <w:shd w:val="clear" w:color="auto" w:fill="auto"/>
          </w:tcPr>
          <w:p w14:paraId="1A0005AF">
            <w:pPr>
              <w:widowControl w:val="0"/>
              <w:suppressAutoHyphens/>
              <w:spacing w:before="0" w:after="0" w:line="360" w:lineRule="auto"/>
              <w:rPr>
                <w:b/>
              </w:rPr>
            </w:pPr>
            <w:r>
              <w:rPr>
                <w:b/>
              </w:rPr>
              <w:t>LOCAL</w:t>
            </w:r>
          </w:p>
        </w:tc>
        <w:tc>
          <w:tcPr>
            <w:tcW w:w="7206" w:type="dxa"/>
            <w:gridSpan w:val="9"/>
            <w:shd w:val="clear" w:color="auto" w:fill="auto"/>
          </w:tcPr>
          <w:p w14:paraId="616E30ED">
            <w:pPr>
              <w:widowControl w:val="0"/>
              <w:suppressAutoHyphens/>
              <w:spacing w:before="0" w:after="0" w:line="360" w:lineRule="auto"/>
            </w:pPr>
            <w:r>
              <w:t>Sede da IX GERES e Farmácia de Pernambuco - Ouricuri</w:t>
            </w: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A67D6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ED15C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59886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434BC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CCD1E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5ED96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D1BE2F">
            <w:pPr>
              <w:widowControl w:val="0"/>
              <w:suppressAutoHyphens/>
              <w:spacing w:before="0" w:after="0" w:line="240" w:lineRule="auto"/>
            </w:pPr>
          </w:p>
        </w:tc>
      </w:tr>
      <w:tr w14:paraId="2D7F8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48" w:type="dxa"/>
            <w:gridSpan w:val="10"/>
            <w:shd w:val="clear" w:color="auto" w:fill="auto"/>
          </w:tcPr>
          <w:p w14:paraId="29631E34">
            <w:pPr>
              <w:widowControl w:val="0"/>
              <w:suppressAutoHyphens/>
              <w:spacing w:before="0" w:after="0" w:line="240" w:lineRule="auto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b/>
              </w:rPr>
              <w:t xml:space="preserve">ELEMENTO DE DESPESA 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339030 – </w:t>
            </w:r>
            <w:r>
              <w:rPr>
                <w:rFonts w:ascii="Times" w:hAnsi="Times" w:cs="Times"/>
                <w:sz w:val="24"/>
                <w:szCs w:val="20"/>
                <w:lang w:eastAsia="pt-BR"/>
              </w:rPr>
              <w:t>Material de Consumo</w:t>
            </w:r>
            <w:r>
              <w:rPr>
                <w:rFonts w:ascii="Times" w:hAnsi="Times" w:cs="Times"/>
                <w:b/>
                <w:sz w:val="24"/>
                <w:szCs w:val="20"/>
                <w:lang w:eastAsia="pt-BR"/>
              </w:rPr>
              <w:t xml:space="preserve"> –</w:t>
            </w:r>
          </w:p>
          <w:p w14:paraId="6A981E34">
            <w:pPr>
              <w:widowControl w:val="0"/>
              <w:suppressAutoHyphens/>
              <w:spacing w:before="0" w:after="0" w:line="240" w:lineRule="auto"/>
              <w:rPr>
                <w:rFonts w:ascii="Times New Roman" w:hAnsi="Times New Roman"/>
              </w:rPr>
            </w:pPr>
            <w:r>
              <w:rPr>
                <w:b/>
              </w:rPr>
              <w:t>SUB-ELEMENTO: Gênero de Alimentação</w:t>
            </w:r>
          </w:p>
          <w:p w14:paraId="644F8A05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34724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F1C4C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FA3EF0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452F5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B9EE3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E23905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2FF66D">
            <w:pPr>
              <w:widowControl w:val="0"/>
              <w:suppressAutoHyphens/>
              <w:spacing w:before="0" w:after="0" w:line="240" w:lineRule="auto"/>
            </w:pPr>
          </w:p>
        </w:tc>
      </w:tr>
      <w:tr w14:paraId="3401F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shd w:val="clear" w:color="auto" w:fill="auto"/>
          </w:tcPr>
          <w:p w14:paraId="31813B40">
            <w:pPr>
              <w:widowControl w:val="0"/>
              <w:suppressAutoHyphens/>
              <w:spacing w:before="0" w:after="0" w:line="360" w:lineRule="auto"/>
            </w:pPr>
            <w:r>
              <w:t>ITEM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5232941A">
            <w:pPr>
              <w:widowControl w:val="0"/>
              <w:suppressAutoHyphens/>
              <w:spacing w:before="0" w:after="0" w:line="360" w:lineRule="auto"/>
            </w:pPr>
            <w: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653B88D7">
            <w:pPr>
              <w:widowControl w:val="0"/>
              <w:suppressAutoHyphens/>
              <w:spacing w:before="0" w:after="0" w:line="360" w:lineRule="auto"/>
            </w:pPr>
            <w:r>
              <w:t>UNID.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7133BE1">
            <w:pPr>
              <w:widowControl w:val="0"/>
              <w:suppressAutoHyphens/>
              <w:spacing w:before="0" w:after="0" w:line="360" w:lineRule="auto"/>
            </w:pPr>
            <w:r>
              <w:t>QUANT. DE APTº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0D24EB4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UNITÁRIO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BF48A68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VALOR TOTAL</w:t>
            </w: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63612C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2C392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FF25B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3723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C1268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EF1E73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3DBD35">
            <w:pPr>
              <w:widowControl w:val="0"/>
              <w:suppressAutoHyphens/>
              <w:spacing w:before="0" w:after="0" w:line="240" w:lineRule="auto"/>
            </w:pPr>
          </w:p>
        </w:tc>
      </w:tr>
      <w:tr w14:paraId="560E1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850" w:type="dxa"/>
            <w:shd w:val="clear" w:color="auto" w:fill="auto"/>
          </w:tcPr>
          <w:p w14:paraId="7AB3B74F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103" w:type="dxa"/>
            <w:gridSpan w:val="2"/>
            <w:shd w:val="clear" w:color="auto" w:fill="auto"/>
          </w:tcPr>
          <w:p w14:paraId="4368F8E4">
            <w:pPr>
              <w:widowControl w:val="0"/>
              <w:suppressAutoHyphens/>
              <w:spacing w:before="0" w:after="0" w:line="240" w:lineRule="auto"/>
            </w:pPr>
            <w:r>
              <w:t>Café de 250kg (</w:t>
            </w:r>
            <w:r>
              <w:rPr>
                <w:rFonts w:hint="default"/>
                <w:lang w:val="pt-BR"/>
              </w:rPr>
              <w:t>4869192</w:t>
            </w:r>
            <w:r>
              <w:t>)</w:t>
            </w:r>
          </w:p>
        </w:tc>
        <w:tc>
          <w:tcPr>
            <w:tcW w:w="993" w:type="dxa"/>
            <w:shd w:val="clear" w:color="auto" w:fill="auto"/>
          </w:tcPr>
          <w:p w14:paraId="7DE1CA30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Unid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A5E04D6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30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DE71B3B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3CCCA1C6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53FB34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DAB37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B25B7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458AB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B84D56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D481E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D51FF1">
            <w:pPr>
              <w:widowControl w:val="0"/>
              <w:suppressAutoHyphens/>
              <w:spacing w:before="0" w:after="0" w:line="240" w:lineRule="auto"/>
            </w:pPr>
          </w:p>
        </w:tc>
      </w:tr>
      <w:tr w14:paraId="188BC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" w:hRule="atLeast"/>
        </w:trPr>
        <w:tc>
          <w:tcPr>
            <w:tcW w:w="850" w:type="dxa"/>
            <w:tcBorders>
              <w:top w:val="nil"/>
            </w:tcBorders>
            <w:shd w:val="clear" w:color="auto" w:fill="auto"/>
          </w:tcPr>
          <w:p w14:paraId="76377116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2</w:t>
            </w:r>
          </w:p>
        </w:tc>
        <w:tc>
          <w:tcPr>
            <w:tcW w:w="5103" w:type="dxa"/>
            <w:gridSpan w:val="2"/>
            <w:tcBorders>
              <w:top w:val="nil"/>
            </w:tcBorders>
            <w:shd w:val="clear" w:color="auto" w:fill="auto"/>
          </w:tcPr>
          <w:p w14:paraId="14F114A2">
            <w:pPr>
              <w:widowControl w:val="0"/>
              <w:suppressAutoHyphens/>
              <w:spacing w:before="0" w:after="0" w:line="240" w:lineRule="auto"/>
            </w:pPr>
            <w:r>
              <w:t>Açucar , de 1 KG (</w:t>
            </w:r>
            <w:r>
              <w:rPr>
                <w:rFonts w:hint="default"/>
                <w:lang w:val="pt-BR"/>
              </w:rPr>
              <w:t>5995957</w:t>
            </w:r>
            <w:r>
              <w:t>)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14:paraId="0A6AE558">
            <w:pPr>
              <w:widowControl w:val="0"/>
              <w:tabs>
                <w:tab w:val="center" w:pos="388"/>
              </w:tabs>
              <w:suppressAutoHyphens/>
              <w:spacing w:before="0" w:after="0" w:line="360" w:lineRule="auto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Unid</w:t>
            </w:r>
          </w:p>
        </w:tc>
        <w:tc>
          <w:tcPr>
            <w:tcW w:w="993" w:type="dxa"/>
            <w:gridSpan w:val="2"/>
            <w:tcBorders>
              <w:top w:val="nil"/>
            </w:tcBorders>
            <w:shd w:val="clear" w:color="auto" w:fill="auto"/>
          </w:tcPr>
          <w:p w14:paraId="7F6AADF9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30</w:t>
            </w: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</w:tcPr>
          <w:p w14:paraId="503079D7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14:paraId="5FE7286C">
            <w:pPr>
              <w:widowControl w:val="0"/>
              <w:suppressAutoHyphens/>
              <w:spacing w:before="0" w:after="0" w:line="360" w:lineRule="auto"/>
              <w:jc w:val="center"/>
            </w:pPr>
          </w:p>
        </w:tc>
        <w:tc>
          <w:tcPr>
            <w:tcW w:w="11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5D272D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6CDA68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EDC2A7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F02D1F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340EE9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936D41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07E88C">
            <w:pPr>
              <w:widowControl w:val="0"/>
              <w:suppressAutoHyphens/>
              <w:spacing w:before="0" w:after="0" w:line="240" w:lineRule="auto"/>
            </w:pPr>
          </w:p>
        </w:tc>
      </w:tr>
      <w:tr w14:paraId="5C30A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6" w:type="dxa"/>
            <w:gridSpan w:val="5"/>
            <w:tcBorders>
              <w:left w:val="nil"/>
              <w:bottom w:val="nil"/>
            </w:tcBorders>
            <w:shd w:val="clear" w:color="auto" w:fill="auto"/>
          </w:tcPr>
          <w:p w14:paraId="49B32C6B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32769C4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057F0A10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43712E64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274" w:type="dxa"/>
            <w:gridSpan w:val="2"/>
            <w:shd w:val="clear" w:color="auto" w:fill="auto"/>
          </w:tcPr>
          <w:p w14:paraId="43599873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  <w:p w14:paraId="51B63810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E693A70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</w:p>
        </w:tc>
        <w:tc>
          <w:tcPr>
            <w:tcW w:w="1130" w:type="dxa"/>
            <w:gridSpan w:val="3"/>
            <w:shd w:val="clear" w:color="auto" w:fill="auto"/>
          </w:tcPr>
          <w:p w14:paraId="68E8E6FE">
            <w:pPr>
              <w:widowControl w:val="0"/>
              <w:suppressAutoHyphens/>
              <w:spacing w:before="0" w:after="0" w:line="240" w:lineRule="auto"/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72ECBBDE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3DBE3A91">
            <w:pPr>
              <w:widowControl w:val="0"/>
              <w:suppressAutoHyphens/>
              <w:spacing w:before="0" w:after="0" w:line="360" w:lineRule="auto"/>
            </w:pPr>
            <w:r>
              <w:t>SERVIÇO DE TROCA DE ÓLEO</w:t>
            </w:r>
          </w:p>
        </w:tc>
        <w:tc>
          <w:tcPr>
            <w:tcW w:w="1132" w:type="dxa"/>
            <w:gridSpan w:val="3"/>
            <w:shd w:val="clear" w:color="auto" w:fill="auto"/>
          </w:tcPr>
          <w:p w14:paraId="64CED95A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UND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4CEDAE94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18C5B96F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  <w:tc>
          <w:tcPr>
            <w:tcW w:w="1144" w:type="dxa"/>
            <w:gridSpan w:val="2"/>
            <w:shd w:val="clear" w:color="auto" w:fill="auto"/>
          </w:tcPr>
          <w:p w14:paraId="6B0C9B9C">
            <w:pPr>
              <w:widowControl w:val="0"/>
              <w:suppressAutoHyphens/>
              <w:spacing w:before="0" w:after="0" w:line="360" w:lineRule="auto"/>
              <w:jc w:val="center"/>
            </w:pPr>
            <w:r>
              <w:t>40,00</w:t>
            </w:r>
          </w:p>
        </w:tc>
      </w:tr>
    </w:tbl>
    <w:p w14:paraId="1752E7A4"/>
    <w:p w14:paraId="7BEE438A">
      <w:r>
        <w:t>CREDOR:_____________________________________________________________</w:t>
      </w:r>
    </w:p>
    <w:p w14:paraId="62F94427">
      <w:r>
        <w:t>END:_________________________________________________________________</w:t>
      </w:r>
    </w:p>
    <w:p w14:paraId="31A14F02">
      <w:r>
        <w:t>CNPJ/CPF__________________ __________________________________________</w:t>
      </w:r>
    </w:p>
    <w:p w14:paraId="48966074">
      <w:r>
        <w:t>VALIDADE DA PROPOSTA:___________________________________________________________</w:t>
      </w:r>
    </w:p>
    <w:p w14:paraId="14CBE52D">
      <w:r>
        <w:t>TELEFONE:___________________________________________________________</w:t>
      </w:r>
    </w:p>
    <w:p w14:paraId="4CA6089B">
      <w:r>
        <w:t>R$:_____________(____________________________________________________)</w:t>
      </w:r>
    </w:p>
    <w:p w14:paraId="14B31F79"/>
    <w:p w14:paraId="79CDCADB">
      <w:pPr>
        <w:rPr>
          <w:rFonts w:hint="default"/>
          <w:lang w:val="pt-BR"/>
        </w:rPr>
      </w:pPr>
      <w:r>
        <w:t>OURICURI,_______________DE______________________________________202</w:t>
      </w:r>
      <w:r>
        <w:rPr>
          <w:rFonts w:hint="default"/>
          <w:lang w:val="pt-BR"/>
        </w:rPr>
        <w:t>5</w:t>
      </w:r>
    </w:p>
    <w:p w14:paraId="7C45B6EC"/>
    <w:p w14:paraId="06491BE6">
      <w:r>
        <w:t>_____________________________________________________________________</w:t>
      </w:r>
    </w:p>
    <w:p w14:paraId="7EC7A669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9B934CE"/>
    <w:rsid w:val="10036A33"/>
    <w:rsid w:val="14EE387C"/>
    <w:rsid w:val="159107FB"/>
    <w:rsid w:val="1D57232B"/>
    <w:rsid w:val="20F871F9"/>
    <w:rsid w:val="310B129A"/>
    <w:rsid w:val="34F46A56"/>
    <w:rsid w:val="372852F6"/>
    <w:rsid w:val="4F975524"/>
    <w:rsid w:val="50C671BB"/>
    <w:rsid w:val="5A360253"/>
    <w:rsid w:val="623B54E8"/>
    <w:rsid w:val="63F75001"/>
    <w:rsid w:val="6C131E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Mangal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7">
    <w:name w:val="Balloon Text"/>
    <w:basedOn w:val="1"/>
    <w:link w:val="9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Texto de balão Char"/>
    <w:basedOn w:val="2"/>
    <w:link w:val="7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0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onteúdo da tabela"/>
    <w:basedOn w:val="1"/>
    <w:qFormat/>
    <w:uiPriority w:val="0"/>
    <w:pPr>
      <w:suppressLineNumbers/>
    </w:pPr>
  </w:style>
  <w:style w:type="paragraph" w:customStyle="1" w:styleId="13">
    <w:name w:val="Título de tabela"/>
    <w:basedOn w:val="12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1043</Characters>
  <Paragraphs>42</Paragraphs>
  <TotalTime>53</TotalTime>
  <ScaleCrop>false</ScaleCrop>
  <LinksUpToDate>false</LinksUpToDate>
  <CharactersWithSpaces>1114</CharactersWithSpaces>
  <Application>WPS Office_12.2.0.21931_F1E327BC-269C-435d-A152-05C5408002CA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2018-01-31T12:28:00Z</dcterms:created>
  <dc:creator>JRM INFORMÁTICA</dc:creator>
  <cp:lastModifiedBy>123</cp:lastModifiedBy>
  <cp:lastPrinted>2025-08-18T18:50:26Z</cp:lastPrinted>
  <dcterms:modified xsi:type="dcterms:W3CDTF">2025-08-18T18:50:45Z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1046-12.2.0.21931</vt:lpwstr>
  </property>
  <property fmtid="{D5CDD505-2E9C-101B-9397-08002B2CF9AE}" pid="7" name="ICV">
    <vt:lpwstr>E1822CDAFF3E49A6AA914874992C45F7_13</vt:lpwstr>
  </property>
</Properties>
</file>