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66" w:rsidRDefault="003A3866" w:rsidP="00027FB0">
      <w:pPr>
        <w:spacing w:line="360" w:lineRule="auto"/>
        <w:jc w:val="center"/>
        <w:rPr>
          <w:rFonts w:asciiTheme="majorHAnsi" w:hAnsiTheme="majorHAnsi"/>
          <w:b/>
        </w:rPr>
      </w:pPr>
    </w:p>
    <w:p w:rsidR="00123C23" w:rsidRDefault="003A3866" w:rsidP="00027FB0">
      <w:pPr>
        <w:spacing w:line="360" w:lineRule="au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COMUNICAÇÃO INTERNA Nº 0</w:t>
      </w:r>
      <w:r w:rsidR="004242DF">
        <w:rPr>
          <w:rFonts w:asciiTheme="majorHAnsi" w:hAnsiTheme="majorHAnsi"/>
          <w:b/>
        </w:rPr>
        <w:t>3</w:t>
      </w:r>
      <w:r w:rsidR="00BE276B">
        <w:rPr>
          <w:rFonts w:asciiTheme="majorHAnsi" w:hAnsiTheme="majorHAnsi"/>
          <w:b/>
        </w:rPr>
        <w:t>9</w:t>
      </w:r>
      <w:r>
        <w:rPr>
          <w:rFonts w:asciiTheme="majorHAnsi" w:hAnsiTheme="majorHAnsi"/>
          <w:b/>
        </w:rPr>
        <w:t>/202</w:t>
      </w:r>
      <w:r w:rsidR="00E4340D">
        <w:rPr>
          <w:rFonts w:asciiTheme="majorHAnsi" w:hAnsiTheme="majorHAnsi"/>
          <w:b/>
        </w:rPr>
        <w:t>5</w:t>
      </w:r>
    </w:p>
    <w:p w:rsidR="003A3866" w:rsidRP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 xml:space="preserve">Ao setor de compras da </w:t>
      </w:r>
      <w:r w:rsidRPr="00FA5D01">
        <w:rPr>
          <w:rFonts w:cstheme="minorHAnsi"/>
          <w:b/>
        </w:rPr>
        <w:t>X Gerência Regional de Saúde</w:t>
      </w:r>
      <w:r w:rsidRPr="003A3866">
        <w:rPr>
          <w:rFonts w:cstheme="minorHAnsi"/>
        </w:rPr>
        <w:t>:</w:t>
      </w:r>
    </w:p>
    <w:p w:rsidR="0099136D" w:rsidRP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>Prezados, solicito a aquisição dos insumos abaixo relacionados:</w:t>
      </w:r>
    </w:p>
    <w:tbl>
      <w:tblPr>
        <w:tblW w:w="6970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</w:tblGrid>
      <w:tr w:rsidR="0099136D" w:rsidRPr="0099136D" w:rsidTr="00257482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9136D" w:rsidRPr="0099136D" w:rsidRDefault="0099136D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9136D" w:rsidRPr="0099136D" w:rsidRDefault="0099136D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9136D" w:rsidRPr="0099136D" w:rsidRDefault="0099136D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9136D" w:rsidRPr="0099136D" w:rsidRDefault="0099136D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9136D" w:rsidRPr="0099136D" w:rsidRDefault="0099136D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257482" w:rsidRPr="0099136D" w:rsidTr="00257482">
        <w:trPr>
          <w:trHeight w:val="15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482" w:rsidRPr="0099136D" w:rsidRDefault="00257482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482" w:rsidRPr="0086574C" w:rsidRDefault="00257482" w:rsidP="00610F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288883</w:t>
            </w:r>
            <w:r w:rsidRPr="00994BA3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82" w:rsidRPr="0086574C" w:rsidRDefault="00257482" w:rsidP="00610F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994BA3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KIT MICROFONE - PARA USO EM INSTRUMENTO MUSICAL,COM FREQUENCIA UHT DIGITAL, MINIMO DE 16 CANAIS, ALCANCE MINIMO DE 100 METROS.,ACONDICIONADO EM KIT COM 2 UNIDADES SEM FIO.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82" w:rsidRPr="0086574C" w:rsidRDefault="00257482" w:rsidP="00297F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82" w:rsidRPr="0086574C" w:rsidRDefault="00257482" w:rsidP="00653D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01</w:t>
            </w:r>
          </w:p>
        </w:tc>
      </w:tr>
      <w:tr w:rsidR="00257482" w:rsidRPr="0099136D" w:rsidTr="00257482">
        <w:trPr>
          <w:trHeight w:val="12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482" w:rsidRPr="0099136D" w:rsidRDefault="00257482" w:rsidP="009913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99136D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482" w:rsidRPr="0086574C" w:rsidRDefault="00257482" w:rsidP="00610F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255177</w:t>
            </w:r>
            <w:r w:rsidRPr="00C809A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82" w:rsidRPr="0086574C" w:rsidRDefault="00257482" w:rsidP="00610F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C809A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RETROPROJETOR - PROJETA TELA DE 30" A 300" POLEGADAS, 2000 ANSI-LUMENS DE ILUMINACAO; CARTA DE REVENDA AUTORIZADA, CONTRASTE 2000:1, LAMPADA COM 3000 HORAS NO MODO ECONOMICO COMPATIVEIS COM SINAIS: NTSC,NTSC 4.43, PAL, SECAM, RESOLUCAO REAL DE 800 X 600 COMPRIMINDO 1024 X 768, CORRECAO DE TRAPEZIO +/- 15°; PESO 2,7 KG; CONTROLE DE FOCO E ZOOM MANUAL; GARANTIA DE 02 ANOS, ASSIST. TECNICA LOCAL, COMPROVADA PELO FABRICANTE OU REVENDA AUTORIZADA, 110/220V (BIVOLT AUTOMATICO)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82" w:rsidRPr="0086574C" w:rsidRDefault="00257482" w:rsidP="00297F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482" w:rsidRPr="0086574C" w:rsidRDefault="00257482" w:rsidP="00297F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02</w:t>
            </w:r>
          </w:p>
        </w:tc>
      </w:tr>
    </w:tbl>
    <w:p w:rsidR="003A3866" w:rsidRDefault="003A3866" w:rsidP="001A3DAE">
      <w:pPr>
        <w:spacing w:line="480" w:lineRule="auto"/>
      </w:pPr>
    </w:p>
    <w:p w:rsidR="00C613E2" w:rsidRDefault="00FA5D01" w:rsidP="00C613E2">
      <w:pPr>
        <w:spacing w:line="480" w:lineRule="auto"/>
      </w:pPr>
      <w:r>
        <w:t>Cordialmente,</w:t>
      </w:r>
    </w:p>
    <w:p w:rsidR="00B471F9" w:rsidRDefault="00B471F9" w:rsidP="00C613E2">
      <w:pPr>
        <w:spacing w:line="480" w:lineRule="auto"/>
      </w:pPr>
    </w:p>
    <w:p w:rsidR="00C613E2" w:rsidRPr="00C613E2" w:rsidRDefault="00C613E2" w:rsidP="00C613E2">
      <w:pPr>
        <w:jc w:val="center"/>
        <w:rPr>
          <w:u w:val="single"/>
        </w:rPr>
      </w:pPr>
      <w:r w:rsidRPr="00C613E2">
        <w:rPr>
          <w:u w:val="single"/>
        </w:rPr>
        <w:t>_____________________________</w:t>
      </w:r>
    </w:p>
    <w:p w:rsidR="007E198F" w:rsidRPr="007E198F" w:rsidRDefault="00C613E2" w:rsidP="007E198F">
      <w:pPr>
        <w:spacing w:after="0" w:line="240" w:lineRule="auto"/>
        <w:jc w:val="center"/>
        <w:rPr>
          <w:b/>
        </w:rPr>
      </w:pPr>
      <w:r w:rsidRPr="007E198F">
        <w:rPr>
          <w:b/>
        </w:rPr>
        <w:t>Mary Delanea Souza Pinheiros dos Santos</w:t>
      </w:r>
    </w:p>
    <w:p w:rsidR="00027FB0" w:rsidRPr="00B471F9" w:rsidRDefault="00C613E2" w:rsidP="00B471F9">
      <w:pPr>
        <w:spacing w:after="0" w:line="240" w:lineRule="auto"/>
        <w:jc w:val="center"/>
        <w:rPr>
          <w:b/>
        </w:rPr>
      </w:pPr>
      <w:r w:rsidRPr="007E198F">
        <w:rPr>
          <w:b/>
        </w:rPr>
        <w:t>Gerente Regional de Saúde</w:t>
      </w:r>
    </w:p>
    <w:sectPr w:rsidR="00027FB0" w:rsidRPr="00B471F9" w:rsidSect="00C613E2">
      <w:headerReference w:type="default" r:id="rId8"/>
      <w:footerReference w:type="default" r:id="rId9"/>
      <w:pgSz w:w="11906" w:h="16838" w:code="9"/>
      <w:pgMar w:top="1418" w:right="1701" w:bottom="1701" w:left="1701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C45" w:rsidRPr="004F5F8B" w:rsidRDefault="00D81C45" w:rsidP="00DE05EC">
      <w:pPr>
        <w:pStyle w:val="Cabealho"/>
        <w:rPr>
          <w:lang w:eastAsia="pt-BR"/>
        </w:rPr>
      </w:pPr>
      <w:r>
        <w:separator/>
      </w:r>
    </w:p>
  </w:endnote>
  <w:endnote w:type="continuationSeparator" w:id="1">
    <w:p w:rsidR="00D81C45" w:rsidRPr="004F5F8B" w:rsidRDefault="00D81C45" w:rsidP="00DE05EC">
      <w:pPr>
        <w:pStyle w:val="Cabealho"/>
        <w:rPr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4720590</wp:posOffset>
          </wp:positionH>
          <wp:positionV relativeFrom="paragraph">
            <wp:posOffset>-69850</wp:posOffset>
          </wp:positionV>
          <wp:extent cx="1619250" cy="409575"/>
          <wp:effectExtent l="19050" t="0" r="0" b="0"/>
          <wp:wrapNone/>
          <wp:docPr id="5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8780780</wp:posOffset>
          </wp:positionV>
          <wp:extent cx="1447800" cy="942975"/>
          <wp:effectExtent l="19050" t="0" r="0" b="0"/>
          <wp:wrapSquare wrapText="bothSides"/>
          <wp:docPr id="4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sz w:val="16"/>
        <w:szCs w:val="16"/>
      </w:rPr>
      <w:t>AVENIDA JÚLIO CÂMARA, 625, CENTRO, AFOGADOS DA INGAZEIRA-PE, 56800-000.</w:t>
    </w:r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>TELEFONES: (87) 3838-8975 / (87) 3838-8999</w:t>
    </w:r>
  </w:p>
  <w:p w:rsid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 xml:space="preserve">EMAIL: </w:t>
    </w:r>
    <w:hyperlink r:id="rId3" w:history="1">
      <w:r w:rsidRPr="00FA5D01">
        <w:rPr>
          <w:rStyle w:val="Hyperlink"/>
          <w:rFonts w:asciiTheme="majorHAnsi" w:hAnsiTheme="majorHAnsi"/>
          <w:b/>
          <w:color w:val="auto"/>
          <w:sz w:val="16"/>
          <w:szCs w:val="16"/>
          <w:u w:val="none"/>
        </w:rPr>
        <w:t>COMPRASXGERES3@GMAIL.COM</w:t>
      </w:r>
    </w:hyperlink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C45" w:rsidRPr="004F5F8B" w:rsidRDefault="00D81C45" w:rsidP="00DE05EC">
      <w:pPr>
        <w:pStyle w:val="Cabealho"/>
        <w:rPr>
          <w:lang w:eastAsia="pt-BR"/>
        </w:rPr>
      </w:pPr>
      <w:r>
        <w:separator/>
      </w:r>
    </w:p>
  </w:footnote>
  <w:footnote w:type="continuationSeparator" w:id="1">
    <w:p w:rsidR="00D81C45" w:rsidRPr="004F5F8B" w:rsidRDefault="00D81C45" w:rsidP="00DE05EC">
      <w:pPr>
        <w:pStyle w:val="Cabealho"/>
        <w:rPr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4482465</wp:posOffset>
          </wp:positionH>
          <wp:positionV relativeFrom="paragraph">
            <wp:posOffset>67310</wp:posOffset>
          </wp:positionV>
          <wp:extent cx="1943100" cy="495300"/>
          <wp:effectExtent l="19050" t="0" r="0" b="0"/>
          <wp:wrapNone/>
          <wp:docPr id="3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-880745</wp:posOffset>
          </wp:positionV>
          <wp:extent cx="1247775" cy="809625"/>
          <wp:effectExtent l="19050" t="0" r="9525" b="0"/>
          <wp:wrapSquare wrapText="bothSides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sz w:val="20"/>
        <w:szCs w:val="20"/>
      </w:rPr>
      <w:t>SECRETÁRIA DE SAÚDE DO ESTADO DE PERNAMBUCO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X GERÊNCIA REGIONAL DE SAÚDE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AFOGADOS DA INGAZEIRA-PE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9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DE05EC"/>
    <w:rsid w:val="00027FB0"/>
    <w:rsid w:val="000543C3"/>
    <w:rsid w:val="00093A5D"/>
    <w:rsid w:val="00123C23"/>
    <w:rsid w:val="00162D99"/>
    <w:rsid w:val="001964D1"/>
    <w:rsid w:val="001A3DAE"/>
    <w:rsid w:val="001D4DA1"/>
    <w:rsid w:val="00233590"/>
    <w:rsid w:val="00257482"/>
    <w:rsid w:val="002B51A5"/>
    <w:rsid w:val="0037162A"/>
    <w:rsid w:val="0037566D"/>
    <w:rsid w:val="003A3866"/>
    <w:rsid w:val="004242DF"/>
    <w:rsid w:val="004270B5"/>
    <w:rsid w:val="005C1F28"/>
    <w:rsid w:val="00653DBF"/>
    <w:rsid w:val="0066356E"/>
    <w:rsid w:val="00675FCD"/>
    <w:rsid w:val="006945E1"/>
    <w:rsid w:val="00696D83"/>
    <w:rsid w:val="007967B5"/>
    <w:rsid w:val="007A64C6"/>
    <w:rsid w:val="007E198F"/>
    <w:rsid w:val="008D6524"/>
    <w:rsid w:val="008E41CB"/>
    <w:rsid w:val="009447FF"/>
    <w:rsid w:val="0099136D"/>
    <w:rsid w:val="00993B10"/>
    <w:rsid w:val="009B6DA4"/>
    <w:rsid w:val="009D7158"/>
    <w:rsid w:val="009F76E7"/>
    <w:rsid w:val="00A52272"/>
    <w:rsid w:val="00AA7AAF"/>
    <w:rsid w:val="00AC49D2"/>
    <w:rsid w:val="00AD1937"/>
    <w:rsid w:val="00B471F9"/>
    <w:rsid w:val="00B63218"/>
    <w:rsid w:val="00B7313C"/>
    <w:rsid w:val="00BE276B"/>
    <w:rsid w:val="00BF4B4B"/>
    <w:rsid w:val="00C613E2"/>
    <w:rsid w:val="00CF37EA"/>
    <w:rsid w:val="00D81C45"/>
    <w:rsid w:val="00DE05EC"/>
    <w:rsid w:val="00E3038E"/>
    <w:rsid w:val="00E4340D"/>
    <w:rsid w:val="00EA7BD4"/>
    <w:rsid w:val="00ED30EC"/>
    <w:rsid w:val="00EE6513"/>
    <w:rsid w:val="00EF6E60"/>
    <w:rsid w:val="00F00A22"/>
    <w:rsid w:val="00F41CD9"/>
    <w:rsid w:val="00FA5069"/>
    <w:rsid w:val="00FA5D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05EC"/>
  </w:style>
  <w:style w:type="paragraph" w:styleId="Rodap">
    <w:name w:val="footer"/>
    <w:basedOn w:val="Normal"/>
    <w:link w:val="RodapChar"/>
    <w:uiPriority w:val="99"/>
    <w:semiHidden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E05EC"/>
  </w:style>
  <w:style w:type="paragraph" w:styleId="Textodebalo">
    <w:name w:val="Balloon Text"/>
    <w:basedOn w:val="Normal"/>
    <w:link w:val="TextodebaloChar"/>
    <w:uiPriority w:val="99"/>
    <w:semiHidden/>
    <w:unhideWhenUsed/>
    <w:rsid w:val="00DE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5E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A5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XGERES3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7560-DDC3-461F-99B2-32D6A12B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3</cp:revision>
  <dcterms:created xsi:type="dcterms:W3CDTF">2025-05-29T12:22:00Z</dcterms:created>
  <dcterms:modified xsi:type="dcterms:W3CDTF">2025-05-29T12:26:00Z</dcterms:modified>
</cp:coreProperties>
</file>