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3B44D9">
      <w:pPr>
        <w:jc w:val="center"/>
      </w:pPr>
      <w:r>
        <w:t>GOVERNO DO ESTADO DE PERNAMBUCO</w:t>
      </w:r>
    </w:p>
    <w:p w14:paraId="6E7BDC9E">
      <w:pPr>
        <w:jc w:val="center"/>
      </w:pPr>
      <w:r>
        <w:t>SECRETARIA DE SAÚDE DO ESTADO DE PERNAMBUCO</w:t>
      </w:r>
    </w:p>
    <w:p w14:paraId="74C251CD">
      <w:pPr>
        <w:jc w:val="center"/>
      </w:pPr>
      <w:r>
        <w:t>IX GERÊNCIA REGIONAL DE SAÚDE –IX GERES</w:t>
      </w:r>
    </w:p>
    <w:p w14:paraId="0C8D8720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8"/>
        <w:tblW w:w="18286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293"/>
        <w:gridCol w:w="2810"/>
        <w:gridCol w:w="993"/>
        <w:gridCol w:w="990"/>
        <w:gridCol w:w="3"/>
        <w:gridCol w:w="1271"/>
        <w:gridCol w:w="4"/>
        <w:gridCol w:w="1130"/>
        <w:gridCol w:w="4"/>
        <w:gridCol w:w="1"/>
        <w:gridCol w:w="1125"/>
        <w:gridCol w:w="4"/>
        <w:gridCol w:w="3"/>
        <w:gridCol w:w="1127"/>
        <w:gridCol w:w="2"/>
        <w:gridCol w:w="5"/>
        <w:gridCol w:w="1126"/>
        <w:gridCol w:w="2"/>
        <w:gridCol w:w="6"/>
        <w:gridCol w:w="1124"/>
        <w:gridCol w:w="2"/>
        <w:gridCol w:w="6"/>
        <w:gridCol w:w="1126"/>
        <w:gridCol w:w="2"/>
        <w:gridCol w:w="5"/>
        <w:gridCol w:w="1127"/>
        <w:gridCol w:w="7"/>
        <w:gridCol w:w="1137"/>
      </w:tblGrid>
      <w:tr w14:paraId="19673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7C03C9A4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Unidade de Saúde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7E8A1B39">
            <w:pPr>
              <w:widowControl w:val="0"/>
              <w:suppressAutoHyphens/>
              <w:spacing w:before="0" w:after="0" w:line="360" w:lineRule="auto"/>
            </w:pPr>
            <w:r>
              <w:t>IX GERES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9EA38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DA36B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FF6E9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87555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A210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BFE4B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4B6F8">
            <w:pPr>
              <w:widowControl w:val="0"/>
              <w:suppressAutoHyphens/>
              <w:spacing w:before="0" w:after="0" w:line="240" w:lineRule="auto"/>
            </w:pPr>
          </w:p>
        </w:tc>
      </w:tr>
      <w:tr w14:paraId="19881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12B7D44B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REQUISITANTE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5371BD99">
            <w:pPr>
              <w:widowControl w:val="0"/>
              <w:suppressAutoHyphens/>
              <w:spacing w:before="0" w:after="0" w:line="360" w:lineRule="auto"/>
            </w:pPr>
            <w:r>
              <w:t>ADMINISTRAÇÃO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9E501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69E93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B66EF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AC569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0B788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D340B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68F2B6">
            <w:pPr>
              <w:widowControl w:val="0"/>
              <w:suppressAutoHyphens/>
              <w:spacing w:before="0" w:after="0" w:line="240" w:lineRule="auto"/>
            </w:pPr>
          </w:p>
        </w:tc>
      </w:tr>
      <w:tr w14:paraId="62162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47DF45D6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LOCAL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5BAFFFD8">
            <w:pPr>
              <w:widowControl w:val="0"/>
              <w:suppressAutoHyphens/>
              <w:spacing w:before="0" w:after="0" w:line="360" w:lineRule="auto"/>
            </w:pPr>
            <w:r>
              <w:t>Sede da IX GERES - Ouricuri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72B07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9C335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C3583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F4806F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3BAC55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E8FC4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6FB15B">
            <w:pPr>
              <w:widowControl w:val="0"/>
              <w:suppressAutoHyphens/>
              <w:spacing w:before="0" w:after="0" w:line="240" w:lineRule="auto"/>
            </w:pPr>
          </w:p>
        </w:tc>
      </w:tr>
      <w:tr w14:paraId="48850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48" w:type="dxa"/>
            <w:gridSpan w:val="10"/>
            <w:shd w:val="clear" w:color="auto" w:fill="auto"/>
          </w:tcPr>
          <w:p w14:paraId="60DFC5F6">
            <w:pPr>
              <w:widowControl w:val="0"/>
              <w:suppressAutoHyphens/>
              <w:spacing w:before="0" w:after="0" w:line="240" w:lineRule="auto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b/>
              </w:rPr>
              <w:t xml:space="preserve">ELEMENTO DE DESPESA 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339030 – </w:t>
            </w:r>
            <w:r>
              <w:rPr>
                <w:rFonts w:ascii="Times" w:hAnsi="Times" w:cs="Times"/>
                <w:sz w:val="24"/>
                <w:szCs w:val="20"/>
                <w:lang w:eastAsia="pt-BR"/>
              </w:rPr>
              <w:t>Material de Consumo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 –</w:t>
            </w:r>
          </w:p>
          <w:p w14:paraId="704CE97B">
            <w:pPr>
              <w:widowControl w:val="0"/>
              <w:suppressAutoHyphens/>
              <w:spacing w:before="0" w:after="0" w:line="240" w:lineRule="auto"/>
              <w:rPr>
                <w:rFonts w:ascii="Times New Roman" w:hAnsi="Times New Roman"/>
              </w:rPr>
            </w:pPr>
            <w:r>
              <w:rPr>
                <w:b/>
              </w:rPr>
              <w:t>SUB-ELEMENTO</w:t>
            </w:r>
            <w:r>
              <w:t>: Material de Copa Cozinha</w:t>
            </w:r>
          </w:p>
          <w:p w14:paraId="265C2514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C6A8D0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ADAA9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30F83A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0F9C20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B8675F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9B7A6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DB2FA3">
            <w:pPr>
              <w:widowControl w:val="0"/>
              <w:suppressAutoHyphens/>
              <w:spacing w:before="0" w:after="0" w:line="240" w:lineRule="auto"/>
            </w:pPr>
          </w:p>
        </w:tc>
      </w:tr>
      <w:tr w14:paraId="14B82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679A895F">
            <w:pPr>
              <w:widowControl w:val="0"/>
              <w:suppressAutoHyphens/>
              <w:spacing w:before="0" w:after="0" w:line="360" w:lineRule="auto"/>
            </w:pPr>
            <w:r>
              <w:t>ITEM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55B50B04">
            <w:pPr>
              <w:widowControl w:val="0"/>
              <w:suppressAutoHyphens/>
              <w:spacing w:before="0" w:after="0" w:line="360" w:lineRule="auto"/>
            </w:pPr>
            <w:r>
              <w:t>ESPECIFICAÇÃO</w:t>
            </w:r>
          </w:p>
        </w:tc>
        <w:tc>
          <w:tcPr>
            <w:tcW w:w="993" w:type="dxa"/>
            <w:shd w:val="clear" w:color="auto" w:fill="auto"/>
          </w:tcPr>
          <w:p w14:paraId="6DB23778">
            <w:pPr>
              <w:widowControl w:val="0"/>
              <w:suppressAutoHyphens/>
              <w:spacing w:before="0" w:after="0" w:line="360" w:lineRule="auto"/>
            </w:pPr>
            <w:r>
              <w:t>UNID.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B31A02A">
            <w:pPr>
              <w:widowControl w:val="0"/>
              <w:suppressAutoHyphens/>
              <w:spacing w:before="0" w:after="0" w:line="360" w:lineRule="auto"/>
            </w:pPr>
            <w:r>
              <w:t>QUANT. DE APTº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AAB9910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VALOR UNITÁRIO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571B5452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VALOR TOTAL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D3CEE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43E6B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5E5B9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27477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95828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2346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29CC01">
            <w:pPr>
              <w:widowControl w:val="0"/>
              <w:suppressAutoHyphens/>
              <w:spacing w:before="0" w:after="0" w:line="240" w:lineRule="auto"/>
            </w:pPr>
          </w:p>
        </w:tc>
      </w:tr>
      <w:tr w14:paraId="67EA2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2F1054C1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2D703CF4">
            <w:pPr>
              <w:widowControl w:val="0"/>
              <w:suppressAutoHyphens/>
              <w:spacing w:before="0" w:after="0" w:line="240" w:lineRule="auto"/>
            </w:pPr>
            <w:r>
              <w:t>Copos descartáveis para água com 150 ml,  (1213814)</w:t>
            </w:r>
          </w:p>
        </w:tc>
        <w:tc>
          <w:tcPr>
            <w:tcW w:w="993" w:type="dxa"/>
            <w:shd w:val="clear" w:color="auto" w:fill="auto"/>
          </w:tcPr>
          <w:p w14:paraId="4C4F0C79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</w:pPr>
            <w:r>
              <w:t>Caixa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7818D8BB">
            <w:pPr>
              <w:widowControl w:val="0"/>
              <w:tabs>
                <w:tab w:val="left" w:pos="225"/>
                <w:tab w:val="center" w:pos="388"/>
              </w:tabs>
              <w:suppressAutoHyphens/>
              <w:spacing w:before="0" w:after="0" w:line="360" w:lineRule="auto"/>
            </w:pPr>
            <w:r>
              <w:tab/>
            </w:r>
            <w:r>
              <w:t>01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D3F7571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60758201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DAA4EF">
            <w:pPr>
              <w:widowControl w:val="0"/>
              <w:suppressAutoHyphens/>
              <w:spacing w:before="0" w:after="0" w:line="240" w:lineRule="auto"/>
            </w:pPr>
            <w:bookmarkStart w:id="0" w:name="_GoBack"/>
            <w:bookmarkEnd w:id="0"/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63E0C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BA2E8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A2E683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90874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5E976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E27BFE">
            <w:pPr>
              <w:widowControl w:val="0"/>
              <w:suppressAutoHyphens/>
              <w:spacing w:before="0" w:after="0" w:line="240" w:lineRule="auto"/>
            </w:pPr>
          </w:p>
        </w:tc>
      </w:tr>
      <w:tr w14:paraId="4C40A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22C45DA5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3BE4FC5A">
            <w:pPr>
              <w:widowControl w:val="0"/>
              <w:suppressAutoHyphens/>
              <w:spacing w:before="0" w:after="0" w:line="240" w:lineRule="auto"/>
            </w:pPr>
            <w:r>
              <w:t>Copos descartáveis para café com 100 ml, unidades (1250922)</w:t>
            </w:r>
          </w:p>
        </w:tc>
        <w:tc>
          <w:tcPr>
            <w:tcW w:w="993" w:type="dxa"/>
            <w:shd w:val="clear" w:color="auto" w:fill="auto"/>
          </w:tcPr>
          <w:p w14:paraId="32991BDF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</w:pPr>
            <w:r>
              <w:t>Caixa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9984E0C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01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492F5DA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2511CF1E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37180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500C8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C2A8E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A4591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54518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4AAC0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67449C">
            <w:pPr>
              <w:widowControl w:val="0"/>
              <w:suppressAutoHyphens/>
              <w:spacing w:before="0" w:after="0" w:line="240" w:lineRule="auto"/>
            </w:pPr>
          </w:p>
        </w:tc>
      </w:tr>
      <w:tr w14:paraId="0B641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6" w:type="dxa"/>
            <w:gridSpan w:val="5"/>
            <w:tcBorders>
              <w:left w:val="nil"/>
              <w:bottom w:val="nil"/>
            </w:tcBorders>
            <w:shd w:val="clear" w:color="auto" w:fill="auto"/>
          </w:tcPr>
          <w:p w14:paraId="40C0206C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404E2C65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162F8D12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658F6D8D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274" w:type="dxa"/>
            <w:gridSpan w:val="2"/>
            <w:shd w:val="clear" w:color="auto" w:fill="auto"/>
          </w:tcPr>
          <w:p w14:paraId="1B33D21F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12677CA7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766F2BCF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130" w:type="dxa"/>
            <w:gridSpan w:val="3"/>
            <w:shd w:val="clear" w:color="auto" w:fill="auto"/>
          </w:tcPr>
          <w:p w14:paraId="676D530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14FCCC53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5DB1B877">
            <w:pPr>
              <w:widowControl w:val="0"/>
              <w:suppressAutoHyphens/>
              <w:spacing w:before="0" w:after="0" w:line="360" w:lineRule="auto"/>
            </w:pPr>
            <w:r>
              <w:t>SERVIÇO DE TROCA DE ÓLEO</w:t>
            </w:r>
          </w:p>
        </w:tc>
        <w:tc>
          <w:tcPr>
            <w:tcW w:w="1132" w:type="dxa"/>
            <w:gridSpan w:val="3"/>
            <w:shd w:val="clear" w:color="auto" w:fill="auto"/>
          </w:tcPr>
          <w:p w14:paraId="4C9CC25A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UND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6C882C43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1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2D9014FF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40,00</w:t>
            </w:r>
          </w:p>
        </w:tc>
        <w:tc>
          <w:tcPr>
            <w:tcW w:w="1144" w:type="dxa"/>
            <w:gridSpan w:val="2"/>
            <w:shd w:val="clear" w:color="auto" w:fill="auto"/>
          </w:tcPr>
          <w:p w14:paraId="2E74BC99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40,00</w:t>
            </w:r>
          </w:p>
        </w:tc>
      </w:tr>
    </w:tbl>
    <w:p w14:paraId="553AD7C7"/>
    <w:p w14:paraId="73FD9A40">
      <w:r>
        <w:t>CREDOR:_______________________________________________________________</w:t>
      </w:r>
    </w:p>
    <w:p w14:paraId="1E9308CA">
      <w:r>
        <w:t>END:___________________________________________________________________</w:t>
      </w:r>
    </w:p>
    <w:p w14:paraId="3FB0A7E9">
      <w:r>
        <w:t>CNPJ/CPF:_______________________________________________________________</w:t>
      </w:r>
    </w:p>
    <w:p w14:paraId="002500AC">
      <w:r>
        <w:t>VALIDADE DA PROPOSTA:___________________________________________________</w:t>
      </w:r>
    </w:p>
    <w:p w14:paraId="7A4BC863">
      <w:r>
        <w:t>TELEFONE:_______________________________________________________________</w:t>
      </w:r>
    </w:p>
    <w:p w14:paraId="76320099">
      <w:r>
        <w:t>R$:_____________(________________________________________________________)</w:t>
      </w:r>
    </w:p>
    <w:p w14:paraId="68002F8B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5</w:t>
      </w:r>
    </w:p>
    <w:p w14:paraId="6D6AE511"/>
    <w:p w14:paraId="35806B24">
      <w:r>
        <w:t>____________________________________________________________________________</w:t>
      </w:r>
    </w:p>
    <w:p w14:paraId="79E58408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DD86255"/>
    <w:rsid w:val="15466FF9"/>
    <w:rsid w:val="1FBB52F7"/>
    <w:rsid w:val="22E32760"/>
    <w:rsid w:val="24547C39"/>
    <w:rsid w:val="43BA7B1D"/>
    <w:rsid w:val="5C176E15"/>
    <w:rsid w:val="6E1471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Mangal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7">
    <w:name w:val="Balloon Text"/>
    <w:basedOn w:val="1"/>
    <w:link w:val="9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Texto de balão Char"/>
    <w:basedOn w:val="2"/>
    <w:link w:val="7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0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107</Words>
  <Characters>1070</Characters>
  <Paragraphs>42</Paragraphs>
  <TotalTime>27</TotalTime>
  <ScaleCrop>false</ScaleCrop>
  <LinksUpToDate>false</LinksUpToDate>
  <CharactersWithSpaces>1139</CharactersWithSpaces>
  <Application>WPS Office_12.2.0.21546_F1E327BC-269C-435d-A152-05C5408002CA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2018-01-31T12:32:00Z</dcterms:created>
  <dc:creator>JRM INFORMÁTICA</dc:creator>
  <cp:lastModifiedBy>123</cp:lastModifiedBy>
  <cp:lastPrinted>2025-06-18T12:13:21Z</cp:lastPrinted>
  <dcterms:modified xsi:type="dcterms:W3CDTF">2025-06-18T12:13:38Z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1046-12.2.0.21546</vt:lpwstr>
  </property>
  <property fmtid="{D5CDD505-2E9C-101B-9397-08002B2CF9AE}" pid="7" name="ICV">
    <vt:lpwstr>B4DCBC4B0DB14B2F96AE1E0E2DBF5A5E_13</vt:lpwstr>
  </property>
</Properties>
</file>