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EE75A3" w:rsidRDefault="00F12DE5" w:rsidP="00EE75A3">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color w:val="000000"/>
          <w:sz w:val="24"/>
          <w:szCs w:val="24"/>
        </w:rPr>
        <w:t xml:space="preserve">art. 75, inc. II da Lei nº 14.133/21, </w:t>
      </w:r>
      <w:bookmarkStart w:id="0" w:name="_Hlk174100951"/>
      <w:r w:rsidRPr="00206FBD">
        <w:rPr>
          <w:rFonts w:asciiTheme="minorHAnsi" w:eastAsia="Calibri" w:hAnsiTheme="minorHAnsi" w:cstheme="minorHAnsi"/>
          <w:color w:val="000000"/>
          <w:sz w:val="24"/>
          <w:szCs w:val="24"/>
        </w:rPr>
        <w:t xml:space="preserve">visando </w:t>
      </w:r>
      <w:r w:rsidR="00E9707D" w:rsidRPr="00206FBD">
        <w:rPr>
          <w:rFonts w:asciiTheme="minorHAnsi" w:eastAsia="Calibri" w:hAnsiTheme="minorHAnsi" w:cstheme="minorHAnsi"/>
          <w:sz w:val="24"/>
          <w:szCs w:val="24"/>
        </w:rPr>
        <w:t>à</w:t>
      </w:r>
      <w:bookmarkStart w:id="1" w:name="_Hlk174101029"/>
      <w:r w:rsidR="00EE75A3">
        <w:rPr>
          <w:rFonts w:asciiTheme="minorHAnsi" w:eastAsia="Calibri" w:hAnsiTheme="minorHAnsi" w:cstheme="minorHAnsi"/>
          <w:sz w:val="24"/>
          <w:szCs w:val="24"/>
        </w:rPr>
        <w:t xml:space="preserve"> </w:t>
      </w:r>
      <w:r w:rsidR="00781CB8" w:rsidRPr="00206FBD">
        <w:rPr>
          <w:rFonts w:asciiTheme="minorHAnsi" w:eastAsia="Calibri" w:hAnsiTheme="minorHAnsi" w:cstheme="minorHAnsi"/>
          <w:sz w:val="24"/>
          <w:szCs w:val="24"/>
        </w:rPr>
        <w:t>contratação direta de</w:t>
      </w:r>
      <w:r w:rsidRPr="00206FBD">
        <w:rPr>
          <w:rFonts w:asciiTheme="minorHAnsi" w:eastAsia="Calibri" w:hAnsiTheme="minorHAnsi" w:cstheme="minorHAnsi"/>
          <w:sz w:val="24"/>
          <w:szCs w:val="24"/>
        </w:rPr>
        <w:t xml:space="preserve"> fornecimento de </w:t>
      </w:r>
      <w:r w:rsidR="00EE75A3">
        <w:rPr>
          <w:rFonts w:asciiTheme="minorHAnsi" w:eastAsia="Calibri" w:hAnsiTheme="minorHAnsi" w:cstheme="minorHAnsi"/>
          <w:sz w:val="24"/>
          <w:szCs w:val="24"/>
        </w:rPr>
        <w:t xml:space="preserve">esfigmomanômetro (adulto </w:t>
      </w:r>
      <w:r w:rsidRPr="00EE75A3">
        <w:rPr>
          <w:rFonts w:asciiTheme="minorHAnsi" w:eastAsia="Calibri" w:hAnsiTheme="minorHAnsi" w:cstheme="minorHAnsi"/>
          <w:sz w:val="24"/>
          <w:szCs w:val="24"/>
        </w:rPr>
        <w:t>para atender as necessidades d</w:t>
      </w:r>
      <w:r w:rsidR="003C7C63" w:rsidRPr="00EE75A3">
        <w:rPr>
          <w:rFonts w:asciiTheme="minorHAnsi" w:eastAsia="Calibri" w:hAnsiTheme="minorHAnsi" w:cstheme="minorHAnsi"/>
          <w:sz w:val="24"/>
          <w:szCs w:val="24"/>
        </w:rPr>
        <w:t>a</w:t>
      </w:r>
      <w:r w:rsidR="00A11842" w:rsidRPr="00EE75A3">
        <w:rPr>
          <w:rFonts w:asciiTheme="minorHAnsi" w:eastAsia="Calibri" w:hAnsiTheme="minorHAnsi" w:cstheme="minorHAnsi"/>
          <w:sz w:val="24"/>
          <w:szCs w:val="24"/>
        </w:rPr>
        <w:t xml:space="preserve">s enfermarias adulto DIP </w:t>
      </w:r>
      <w:r w:rsidR="0046458F" w:rsidRPr="00EE75A3">
        <w:rPr>
          <w:rFonts w:asciiTheme="minorHAnsi" w:eastAsia="Calibri" w:hAnsiTheme="minorHAnsi" w:cstheme="minorHAnsi"/>
          <w:sz w:val="24"/>
          <w:szCs w:val="24"/>
        </w:rPr>
        <w:t xml:space="preserve">e UTIs </w:t>
      </w:r>
      <w:bookmarkEnd w:id="0"/>
      <w:r w:rsidR="003C7C63" w:rsidRPr="00EE75A3">
        <w:rPr>
          <w:rFonts w:asciiTheme="minorHAnsi" w:eastAsia="Calibri" w:hAnsiTheme="minorHAnsi" w:cstheme="minorHAnsi"/>
          <w:sz w:val="24"/>
          <w:szCs w:val="24"/>
        </w:rPr>
        <w:t xml:space="preserve">do </w:t>
      </w:r>
      <w:r w:rsidRPr="00EE75A3">
        <w:rPr>
          <w:rFonts w:asciiTheme="minorHAnsi" w:eastAsia="Calibri" w:hAnsiTheme="minorHAnsi" w:cstheme="minorHAnsi"/>
          <w:sz w:val="24"/>
          <w:szCs w:val="24"/>
        </w:rPr>
        <w:t xml:space="preserve">Hospital </w:t>
      </w:r>
      <w:r w:rsidR="003C7C63" w:rsidRPr="00EE75A3">
        <w:rPr>
          <w:rFonts w:asciiTheme="minorHAnsi" w:eastAsia="Calibri" w:hAnsiTheme="minorHAnsi" w:cstheme="minorHAnsi"/>
          <w:sz w:val="24"/>
          <w:szCs w:val="24"/>
        </w:rPr>
        <w:t xml:space="preserve">Regional </w:t>
      </w:r>
      <w:r w:rsidRPr="00EE75A3">
        <w:rPr>
          <w:rFonts w:asciiTheme="minorHAnsi" w:eastAsia="Calibri" w:hAnsiTheme="minorHAnsi" w:cstheme="minorHAnsi"/>
          <w:sz w:val="24"/>
          <w:szCs w:val="24"/>
        </w:rPr>
        <w:t>Correia Picanço</w:t>
      </w:r>
      <w:bookmarkEnd w:id="1"/>
      <w:r w:rsidRPr="00EE75A3">
        <w:rPr>
          <w:rFonts w:asciiTheme="minorHAnsi" w:eastAsia="Calibri" w:hAnsiTheme="minorHAnsi" w:cstheme="minorHAnsi"/>
          <w:sz w:val="24"/>
          <w:szCs w:val="24"/>
        </w:rPr>
        <w:t xml:space="preserve">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F02DC0">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134"/>
        <w:gridCol w:w="3402"/>
        <w:gridCol w:w="850"/>
        <w:gridCol w:w="851"/>
        <w:gridCol w:w="992"/>
        <w:gridCol w:w="1281"/>
      </w:tblGrid>
      <w:tr w:rsidR="00132CF4" w:rsidRPr="00206FBD" w:rsidTr="004606BB">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40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32CF4" w:rsidRPr="00206FBD" w:rsidTr="004606B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EE75A3" w:rsidRDefault="00F47500" w:rsidP="00EE75A3">
            <w:pPr>
              <w:jc w:val="center"/>
              <w:rPr>
                <w:rFonts w:asciiTheme="minorHAnsi" w:eastAsia="Calibri" w:hAnsiTheme="minorHAnsi" w:cstheme="minorHAnsi"/>
              </w:rPr>
            </w:pPr>
            <w:r>
              <w:rPr>
                <w:rFonts w:cstheme="minorHAnsi"/>
              </w:rPr>
              <w:t>138380</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132CF4" w:rsidRPr="00206FBD" w:rsidRDefault="00F47500" w:rsidP="00132CF4">
            <w:pPr>
              <w:jc w:val="both"/>
              <w:rPr>
                <w:rFonts w:asciiTheme="minorHAnsi" w:eastAsia="Calibri" w:hAnsiTheme="minorHAnsi" w:cstheme="minorHAnsi"/>
              </w:rPr>
            </w:pPr>
            <w:r w:rsidRPr="00F47500">
              <w:rPr>
                <w:rFonts w:cstheme="minorHAnsi"/>
              </w:rPr>
              <w:t>ESFIGMOMANOMETRO - ANEROIDE, PORTATIL, ACONDICIONADO EM BOLSA DE COURVIN, COM BRACADEIRA (S) ADULTO, TRABALHANDO NA FAIXA DE ESCALA DE 0 A 300 MMHG, COM RESOLUCAO DE 2 MMHG, COM PERA DE BORRACHA COM REGISTRO E VALVULA ANTI-REFLUXO, COM MANGUITO (S) DE BORRACHA SEM EMENDAS (BOLSA E TUBOS CONECTORES), EM BRACADEIRA (S) EM TECIDO RESISTENTE DE ALGODAO C/ FECHO DE VELCRO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EE75A3" w:rsidP="004606BB">
            <w:pPr>
              <w:jc w:val="center"/>
              <w:rPr>
                <w:rFonts w:asciiTheme="minorHAnsi" w:eastAsia="Calibri" w:hAnsiTheme="minorHAnsi" w:cstheme="minorHAnsi"/>
              </w:rPr>
            </w:pPr>
            <w:r>
              <w:rPr>
                <w:rFonts w:asciiTheme="minorHAnsi" w:eastAsia="Calibri" w:hAnsiTheme="minorHAnsi" w:cstheme="minorHAnsi"/>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A21A60" w:rsidP="00132CF4">
            <w:pPr>
              <w:jc w:val="center"/>
              <w:rPr>
                <w:rFonts w:asciiTheme="minorHAnsi" w:eastAsia="Calibri" w:hAnsiTheme="minorHAnsi" w:cstheme="minorHAnsi"/>
              </w:rPr>
            </w:pPr>
            <w:r>
              <w:rPr>
                <w:rFonts w:asciiTheme="minorHAnsi" w:eastAsia="Calibri" w:hAnsiTheme="minorHAnsi" w:cstheme="minorHAnsi"/>
              </w:rPr>
              <w:t>3</w:t>
            </w:r>
            <w:r w:rsidR="0046458F">
              <w:rPr>
                <w:rFonts w:asciiTheme="minorHAnsi" w:eastAsia="Calibri" w:hAnsiTheme="minorHAnsi" w:cstheme="minorHAnsi"/>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Default="00F12DE5" w:rsidP="00280B67">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280B67" w:rsidRPr="00280B67" w:rsidRDefault="00280B67" w:rsidP="00280B67">
      <w:pPr>
        <w:pStyle w:val="Normal10"/>
        <w:pBdr>
          <w:top w:val="nil"/>
          <w:left w:val="nil"/>
          <w:bottom w:val="nil"/>
          <w:right w:val="nil"/>
          <w:between w:val="nil"/>
        </w:pBdr>
        <w:spacing w:after="0"/>
        <w:ind w:left="426" w:right="142"/>
        <w:rPr>
          <w:rFonts w:asciiTheme="minorHAnsi" w:eastAsia="Calibri" w:hAnsiTheme="minorHAnsi" w:cstheme="minorHAnsi"/>
          <w:color w:val="000000"/>
          <w:sz w:val="24"/>
          <w:szCs w:val="24"/>
        </w:rPr>
      </w:pPr>
    </w:p>
    <w:p w:rsidR="00F12DE5" w:rsidRPr="00C307AC" w:rsidRDefault="00F12DE5" w:rsidP="00FC630A">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396949">
        <w:rPr>
          <w:rFonts w:asciiTheme="minorHAnsi" w:eastAsia="Calibri" w:hAnsiTheme="minorHAnsi" w:cstheme="minorHAnsi"/>
          <w:color w:val="000000"/>
          <w:sz w:val="24"/>
          <w:szCs w:val="24"/>
        </w:rPr>
        <w:t>necessidade</w:t>
      </w:r>
      <w:r w:rsidR="00712934" w:rsidRPr="00396949">
        <w:rPr>
          <w:rFonts w:asciiTheme="minorHAnsi" w:eastAsia="Calibri" w:hAnsiTheme="minorHAnsi" w:cstheme="minorHAnsi"/>
          <w:color w:val="000000"/>
          <w:sz w:val="24"/>
          <w:szCs w:val="24"/>
        </w:rPr>
        <w:t xml:space="preserve"> de </w:t>
      </w:r>
      <w:r w:rsidR="00C307AC">
        <w:rPr>
          <w:rFonts w:asciiTheme="minorHAnsi" w:eastAsia="Calibri" w:hAnsiTheme="minorHAnsi" w:cstheme="minorHAnsi"/>
          <w:color w:val="000000"/>
          <w:sz w:val="24"/>
          <w:szCs w:val="24"/>
        </w:rPr>
        <w:t>aquisição</w:t>
      </w:r>
      <w:r w:rsidR="00FC630A">
        <w:rPr>
          <w:rFonts w:asciiTheme="minorHAnsi" w:eastAsia="Calibri" w:hAnsiTheme="minorHAnsi" w:cstheme="minorHAnsi"/>
          <w:color w:val="000000"/>
          <w:sz w:val="24"/>
          <w:szCs w:val="24"/>
        </w:rPr>
        <w:t xml:space="preserve"> de</w:t>
      </w:r>
      <w:r w:rsidR="00712934" w:rsidRPr="00396949">
        <w:rPr>
          <w:rFonts w:asciiTheme="minorHAnsi" w:eastAsia="Calibri" w:hAnsiTheme="minorHAnsi" w:cstheme="minorHAnsi"/>
          <w:color w:val="000000"/>
          <w:sz w:val="24"/>
          <w:szCs w:val="24"/>
        </w:rPr>
        <w:t xml:space="preserve"> materiais de </w:t>
      </w:r>
      <w:r w:rsidR="000F7758">
        <w:rPr>
          <w:rFonts w:asciiTheme="minorHAnsi" w:eastAsia="Calibri" w:hAnsiTheme="minorHAnsi" w:cstheme="minorHAnsi"/>
          <w:color w:val="000000"/>
          <w:sz w:val="24"/>
          <w:szCs w:val="24"/>
        </w:rPr>
        <w:t>uso médico hospitalar</w:t>
      </w:r>
      <w:r w:rsidR="00712934" w:rsidRPr="00396949">
        <w:rPr>
          <w:rFonts w:asciiTheme="minorHAnsi" w:eastAsia="Calibri" w:hAnsiTheme="minorHAnsi" w:cstheme="minorHAnsi"/>
          <w:color w:val="000000"/>
          <w:sz w:val="24"/>
          <w:szCs w:val="24"/>
        </w:rPr>
        <w:t xml:space="preserve"> mantendo o abastecimento regular do estoque</w:t>
      </w:r>
      <w:r w:rsidR="00D421CD" w:rsidRPr="00396949">
        <w:rPr>
          <w:rFonts w:asciiTheme="minorHAnsi" w:eastAsia="Calibri" w:hAnsiTheme="minorHAnsi" w:cstheme="minorHAnsi"/>
          <w:color w:val="000000"/>
          <w:sz w:val="24"/>
          <w:szCs w:val="24"/>
        </w:rPr>
        <w:t xml:space="preserve">, a fim de atender ao </w:t>
      </w:r>
      <w:r w:rsidR="00712934" w:rsidRPr="00396949">
        <w:rPr>
          <w:rFonts w:asciiTheme="minorHAnsi" w:eastAsia="Calibri" w:hAnsiTheme="minorHAnsi" w:cstheme="minorHAnsi"/>
          <w:color w:val="000000"/>
          <w:sz w:val="24"/>
          <w:szCs w:val="24"/>
        </w:rPr>
        <w:t xml:space="preserve">setor </w:t>
      </w:r>
      <w:r w:rsidR="00823AA7" w:rsidRPr="00206FBD">
        <w:rPr>
          <w:rFonts w:asciiTheme="minorHAnsi" w:eastAsia="Calibri" w:hAnsiTheme="minorHAnsi" w:cstheme="minorHAnsi"/>
          <w:sz w:val="24"/>
          <w:szCs w:val="24"/>
        </w:rPr>
        <w:t>d</w:t>
      </w:r>
      <w:r w:rsidR="0012010D">
        <w:rPr>
          <w:rFonts w:asciiTheme="minorHAnsi" w:eastAsia="Calibri" w:hAnsiTheme="minorHAnsi" w:cstheme="minorHAnsi"/>
          <w:sz w:val="24"/>
          <w:szCs w:val="24"/>
        </w:rPr>
        <w:t>as enfermarias adulto DIP e UTI</w:t>
      </w:r>
      <w:r w:rsidR="00823AA7">
        <w:rPr>
          <w:rFonts w:asciiTheme="minorHAnsi" w:eastAsia="Calibri" w:hAnsiTheme="minorHAnsi" w:cstheme="minorHAnsi"/>
          <w:sz w:val="24"/>
          <w:szCs w:val="24"/>
        </w:rPr>
        <w:t xml:space="preserve"> </w:t>
      </w:r>
      <w:r w:rsidR="00712934" w:rsidRPr="00396949">
        <w:rPr>
          <w:rFonts w:asciiTheme="minorHAnsi" w:eastAsia="Calibri" w:hAnsiTheme="minorHAnsi" w:cstheme="minorHAnsi"/>
          <w:color w:val="000000"/>
          <w:sz w:val="24"/>
          <w:szCs w:val="24"/>
        </w:rPr>
        <w:t xml:space="preserve">do </w:t>
      </w:r>
      <w:r w:rsidRPr="00396949">
        <w:rPr>
          <w:rFonts w:asciiTheme="minorHAnsi" w:eastAsia="Calibri" w:hAnsiTheme="minorHAnsi" w:cstheme="minorHAnsi"/>
          <w:color w:val="000000"/>
          <w:sz w:val="24"/>
          <w:szCs w:val="24"/>
        </w:rPr>
        <w:t>Hospital</w:t>
      </w:r>
      <w:r w:rsidR="00712934" w:rsidRPr="00396949">
        <w:rPr>
          <w:rFonts w:asciiTheme="minorHAnsi" w:eastAsia="Calibri" w:hAnsiTheme="minorHAnsi" w:cstheme="minorHAnsi"/>
          <w:color w:val="000000"/>
          <w:sz w:val="24"/>
          <w:szCs w:val="24"/>
        </w:rPr>
        <w:t xml:space="preserve"> Regional</w:t>
      </w:r>
      <w:r w:rsidRPr="00396949">
        <w:rPr>
          <w:rFonts w:asciiTheme="minorHAnsi" w:eastAsia="Calibri" w:hAnsiTheme="minorHAnsi" w:cstheme="minorHAnsi"/>
          <w:color w:val="000000"/>
          <w:sz w:val="24"/>
          <w:szCs w:val="24"/>
        </w:rPr>
        <w:t xml:space="preserve"> Correia Picanço,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uma vez que o mesmo necessita garantir 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atendimento dos pacientes.</w:t>
      </w:r>
    </w:p>
    <w:p w:rsidR="00396949" w:rsidRPr="00396949" w:rsidRDefault="00396949" w:rsidP="00396949">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712934" w:rsidRDefault="00F12DE5" w:rsidP="0071293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712934">
        <w:rPr>
          <w:rFonts w:asciiTheme="minorHAnsi" w:eastAsia="Calibri" w:hAnsiTheme="minorHAnsi" w:cstheme="minorHAnsi"/>
          <w:b/>
          <w:color w:val="000000"/>
          <w:sz w:val="24"/>
          <w:szCs w:val="24"/>
        </w:rPr>
        <w:t>DAS ESPECIFICAÇÕES DO OBJETO</w:t>
      </w:r>
    </w:p>
    <w:p w:rsidR="00EE069E" w:rsidRPr="00206FBD" w:rsidRDefault="00EE069E" w:rsidP="0071293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EE069E" w:rsidRPr="00712934" w:rsidRDefault="003169AD" w:rsidP="00712934">
      <w:pPr>
        <w:pStyle w:val="Normal10"/>
        <w:numPr>
          <w:ilvl w:val="1"/>
          <w:numId w:val="1"/>
        </w:numPr>
        <w:pBdr>
          <w:top w:val="nil"/>
          <w:left w:val="nil"/>
          <w:bottom w:val="nil"/>
          <w:right w:val="nil"/>
          <w:between w:val="nil"/>
        </w:pBdr>
        <w:tabs>
          <w:tab w:val="left" w:pos="426"/>
        </w:tabs>
        <w:jc w:val="both"/>
        <w:rPr>
          <w:rFonts w:asciiTheme="minorHAnsi" w:hAnsiTheme="minorHAnsi" w:cstheme="minorHAnsi"/>
          <w:color w:val="FF0000"/>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w:t>
      </w:r>
      <w:r w:rsidRPr="00206FBD">
        <w:rPr>
          <w:rFonts w:asciiTheme="minorHAnsi" w:eastAsia="Calibri" w:hAnsiTheme="minorHAnsi" w:cstheme="minorHAnsi"/>
          <w:sz w:val="24"/>
          <w:szCs w:val="24"/>
        </w:rPr>
        <w:lastRenderedPageBreak/>
        <w:t>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D31CFF" w:rsidRPr="00302F11" w:rsidRDefault="00F12DE5" w:rsidP="00302F11">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sidR="0012010D">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III. Informar à CONTRATADA as normas e procedimentos de acesso às suas instalações para</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w:t>
      </w:r>
      <w:r>
        <w:rPr>
          <w:rFonts w:asciiTheme="minorHAnsi" w:eastAsia="Calibri" w:hAnsiTheme="minorHAnsi" w:cstheme="minorHAnsi"/>
          <w:color w:val="000000"/>
          <w:sz w:val="24"/>
          <w:szCs w:val="24"/>
        </w:rPr>
        <w:lastRenderedPageBreak/>
        <w:t xml:space="preserve">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sidR="00EE75A3">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w:t>
      </w:r>
      <w:r w:rsidR="00AA4404">
        <w:rPr>
          <w:rFonts w:asciiTheme="minorHAnsi" w:eastAsia="Calibri" w:hAnsiTheme="minorHAnsi" w:cstheme="minorHAnsi"/>
          <w:color w:val="000000"/>
          <w:sz w:val="24"/>
          <w:szCs w:val="24"/>
        </w:rPr>
        <w:lastRenderedPageBreak/>
        <w:t xml:space="preserve">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EE75A3">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00EE75A3">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12010D">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lastRenderedPageBreak/>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EE75A3" w:rsidRPr="00206FBD" w:rsidRDefault="00EE75A3"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510FA0"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510FA0">
        <w:rPr>
          <w:rFonts w:asciiTheme="minorHAnsi" w:eastAsia="Calibri" w:hAnsiTheme="minorHAnsi" w:cstheme="minorHAnsi"/>
          <w:color w:val="000000"/>
          <w:sz w:val="24"/>
          <w:szCs w:val="24"/>
        </w:rPr>
        <w:t>Recife,</w:t>
      </w:r>
      <w:r w:rsidR="0012010D">
        <w:rPr>
          <w:rFonts w:asciiTheme="minorHAnsi" w:eastAsia="Calibri" w:hAnsiTheme="minorHAnsi" w:cstheme="minorHAnsi"/>
          <w:color w:val="000000"/>
          <w:sz w:val="24"/>
          <w:szCs w:val="24"/>
        </w:rPr>
        <w:t xml:space="preserve"> 15</w:t>
      </w:r>
      <w:r w:rsidRPr="00510FA0">
        <w:rPr>
          <w:rFonts w:asciiTheme="minorHAnsi" w:eastAsia="Calibri" w:hAnsiTheme="minorHAnsi" w:cstheme="minorHAnsi"/>
          <w:color w:val="000000"/>
          <w:sz w:val="24"/>
          <w:szCs w:val="24"/>
        </w:rPr>
        <w:t xml:space="preserve"> de </w:t>
      </w:r>
      <w:r w:rsidR="0012010D">
        <w:rPr>
          <w:rFonts w:asciiTheme="minorHAnsi" w:eastAsia="Calibri" w:hAnsiTheme="minorHAnsi" w:cstheme="minorHAnsi"/>
          <w:color w:val="000000"/>
          <w:sz w:val="24"/>
          <w:szCs w:val="24"/>
        </w:rPr>
        <w:t>junho</w:t>
      </w:r>
      <w:r w:rsidRPr="00510FA0">
        <w:rPr>
          <w:rFonts w:asciiTheme="minorHAnsi" w:eastAsia="Calibri" w:hAnsiTheme="minorHAnsi" w:cstheme="minorHAnsi"/>
          <w:color w:val="000000"/>
          <w:sz w:val="24"/>
          <w:szCs w:val="24"/>
        </w:rPr>
        <w:t xml:space="preserve"> de 20</w:t>
      </w:r>
      <w:r w:rsidR="001371E9" w:rsidRPr="00510FA0">
        <w:rPr>
          <w:rFonts w:asciiTheme="minorHAnsi" w:eastAsia="Calibri" w:hAnsiTheme="minorHAnsi" w:cstheme="minorHAnsi"/>
          <w:color w:val="000000"/>
          <w:sz w:val="24"/>
          <w:szCs w:val="24"/>
        </w:rPr>
        <w:t>2</w:t>
      </w:r>
      <w:r w:rsidR="0012010D">
        <w:rPr>
          <w:rFonts w:asciiTheme="minorHAnsi" w:eastAsia="Calibri" w:hAnsiTheme="minorHAnsi" w:cstheme="minorHAnsi"/>
          <w:color w:val="000000"/>
          <w:sz w:val="24"/>
          <w:szCs w:val="24"/>
        </w:rPr>
        <w:t>6</w:t>
      </w:r>
      <w:r w:rsidRPr="00510FA0">
        <w:rPr>
          <w:rFonts w:asciiTheme="minorHAnsi" w:eastAsia="Calibri" w:hAnsiTheme="minorHAnsi" w:cstheme="minorHAnsi"/>
          <w:color w:val="000000"/>
          <w:sz w:val="24"/>
          <w:szCs w:val="24"/>
        </w:rPr>
        <w:t>.</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Kamila Pereira de Barros Almeida</w:t>
      </w:r>
    </w:p>
    <w:p w:rsidR="00510FA0"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Super</w:t>
      </w:r>
      <w:r w:rsidR="00EE75A3">
        <w:rPr>
          <w:rFonts w:asciiTheme="minorHAnsi" w:hAnsiTheme="minorHAnsi" w:cstheme="minorHAnsi"/>
          <w:bCs/>
          <w:kern w:val="32"/>
        </w:rPr>
        <w:t>intendente de enfermagem e inter</w:t>
      </w:r>
      <w:r>
        <w:rPr>
          <w:rFonts w:asciiTheme="minorHAnsi" w:hAnsiTheme="minorHAnsi" w:cstheme="minorHAnsi"/>
          <w:bCs/>
          <w:kern w:val="32"/>
        </w:rPr>
        <w:t>disciplinar</w:t>
      </w:r>
    </w:p>
    <w:p w:rsidR="00510FA0" w:rsidRPr="00206FBD"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 xml:space="preserve">Matrícula </w:t>
      </w:r>
      <w:r w:rsidR="0012010D">
        <w:rPr>
          <w:rFonts w:asciiTheme="minorHAnsi" w:hAnsiTheme="minorHAnsi" w:cstheme="minorHAnsi"/>
          <w:bCs/>
          <w:kern w:val="32"/>
        </w:rPr>
        <w:t>3984990/1</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161F89"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15.05.2023</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2466A0" w:rsidRDefault="00E25568" w:rsidP="00E25568">
      <w:pPr>
        <w:pStyle w:val="Normal10"/>
        <w:spacing w:after="0" w:line="240" w:lineRule="auto"/>
        <w:ind w:right="-285"/>
        <w:jc w:val="center"/>
        <w:rPr>
          <w:rFonts w:asciiTheme="minorHAnsi" w:eastAsia="Calibri" w:hAnsiTheme="minorHAnsi" w:cstheme="minorHAnsi"/>
          <w:sz w:val="24"/>
          <w:szCs w:val="24"/>
        </w:rPr>
      </w:pPr>
      <w:r w:rsidRPr="002466A0">
        <w:rPr>
          <w:rFonts w:asciiTheme="minorHAnsi" w:eastAsia="Calibri" w:hAnsiTheme="minorHAnsi" w:cstheme="minorHAnsi"/>
          <w:sz w:val="24"/>
          <w:szCs w:val="24"/>
        </w:rPr>
        <w:t>Endereço: https://www.sad.pe.gov.br/compras-e-licitacoes/47-compras-e-licitacoes/22359-instrumentos-padronizados</w:t>
      </w:r>
    </w:p>
    <w:p w:rsidR="00D31CFF" w:rsidRDefault="00D31CFF"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2"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2"/>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2</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3</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r w:rsidR="0012010D">
        <w:rPr>
          <w:rFonts w:asciiTheme="minorHAnsi" w:hAnsiTheme="minorHAnsi" w:cstheme="minorHAnsi"/>
        </w:rPr>
        <w:t>26</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578" w:rsidRDefault="00560578" w:rsidP="008A32C7">
      <w:pPr>
        <w:ind w:hanging="2"/>
      </w:pPr>
      <w:r>
        <w:separator/>
      </w:r>
    </w:p>
  </w:endnote>
  <w:endnote w:type="continuationSeparator" w:id="1">
    <w:p w:rsidR="00560578" w:rsidRDefault="00560578"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altName w:val="Segoe UI"/>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578" w:rsidRDefault="00560578" w:rsidP="008A32C7">
      <w:pPr>
        <w:ind w:hanging="2"/>
      </w:pPr>
      <w:r>
        <w:separator/>
      </w:r>
    </w:p>
  </w:footnote>
  <w:footnote w:type="continuationSeparator" w:id="1">
    <w:p w:rsidR="00560578" w:rsidRDefault="00560578"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4338"/>
  </w:hdrShapeDefaults>
  <w:footnotePr>
    <w:footnote w:id="0"/>
    <w:footnote w:id="1"/>
  </w:footnotePr>
  <w:endnotePr>
    <w:endnote w:id="0"/>
    <w:endnote w:id="1"/>
  </w:endnotePr>
  <w:compat/>
  <w:rsids>
    <w:rsidRoot w:val="007757CB"/>
    <w:rsid w:val="000000FB"/>
    <w:rsid w:val="00004AC9"/>
    <w:rsid w:val="00007134"/>
    <w:rsid w:val="00011F93"/>
    <w:rsid w:val="000151E0"/>
    <w:rsid w:val="000168A7"/>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66D8C"/>
    <w:rsid w:val="00070012"/>
    <w:rsid w:val="00070937"/>
    <w:rsid w:val="00072256"/>
    <w:rsid w:val="000767D4"/>
    <w:rsid w:val="00081876"/>
    <w:rsid w:val="0009131E"/>
    <w:rsid w:val="000915BB"/>
    <w:rsid w:val="00092410"/>
    <w:rsid w:val="000939A8"/>
    <w:rsid w:val="00094AEF"/>
    <w:rsid w:val="000A3F7C"/>
    <w:rsid w:val="000A5BCC"/>
    <w:rsid w:val="000A73C1"/>
    <w:rsid w:val="000B0C37"/>
    <w:rsid w:val="000B2D14"/>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0F7758"/>
    <w:rsid w:val="00105AA1"/>
    <w:rsid w:val="00106731"/>
    <w:rsid w:val="00106F62"/>
    <w:rsid w:val="00106F9E"/>
    <w:rsid w:val="00111D8E"/>
    <w:rsid w:val="00112E0B"/>
    <w:rsid w:val="00113EDC"/>
    <w:rsid w:val="00115C5C"/>
    <w:rsid w:val="0011764A"/>
    <w:rsid w:val="0012010D"/>
    <w:rsid w:val="00120A70"/>
    <w:rsid w:val="00121381"/>
    <w:rsid w:val="00121DEA"/>
    <w:rsid w:val="001244A5"/>
    <w:rsid w:val="0012453B"/>
    <w:rsid w:val="00132CF4"/>
    <w:rsid w:val="0013684F"/>
    <w:rsid w:val="001371E9"/>
    <w:rsid w:val="00137F6D"/>
    <w:rsid w:val="00141812"/>
    <w:rsid w:val="00151BF8"/>
    <w:rsid w:val="00161F89"/>
    <w:rsid w:val="001643D1"/>
    <w:rsid w:val="00167255"/>
    <w:rsid w:val="00170F69"/>
    <w:rsid w:val="00172401"/>
    <w:rsid w:val="00173B43"/>
    <w:rsid w:val="00174B5A"/>
    <w:rsid w:val="001776B7"/>
    <w:rsid w:val="00177C9A"/>
    <w:rsid w:val="001814D3"/>
    <w:rsid w:val="00182D57"/>
    <w:rsid w:val="00184EED"/>
    <w:rsid w:val="00185051"/>
    <w:rsid w:val="00185B5B"/>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2C57"/>
    <w:rsid w:val="001F4485"/>
    <w:rsid w:val="001F7D36"/>
    <w:rsid w:val="00200228"/>
    <w:rsid w:val="002029F3"/>
    <w:rsid w:val="00204983"/>
    <w:rsid w:val="00206FBD"/>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0B67"/>
    <w:rsid w:val="0028354B"/>
    <w:rsid w:val="002916CA"/>
    <w:rsid w:val="00292AE6"/>
    <w:rsid w:val="00292FA7"/>
    <w:rsid w:val="00293743"/>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2F11"/>
    <w:rsid w:val="00303AC6"/>
    <w:rsid w:val="00306838"/>
    <w:rsid w:val="003102B2"/>
    <w:rsid w:val="003169AD"/>
    <w:rsid w:val="00325D51"/>
    <w:rsid w:val="00325F5B"/>
    <w:rsid w:val="00331ACD"/>
    <w:rsid w:val="003339E5"/>
    <w:rsid w:val="003339F9"/>
    <w:rsid w:val="00341150"/>
    <w:rsid w:val="00341CA3"/>
    <w:rsid w:val="00366446"/>
    <w:rsid w:val="00380637"/>
    <w:rsid w:val="00380EFB"/>
    <w:rsid w:val="00381833"/>
    <w:rsid w:val="00382D48"/>
    <w:rsid w:val="00386711"/>
    <w:rsid w:val="0039154E"/>
    <w:rsid w:val="0039372F"/>
    <w:rsid w:val="00393DAA"/>
    <w:rsid w:val="00394A2E"/>
    <w:rsid w:val="00396949"/>
    <w:rsid w:val="003A7786"/>
    <w:rsid w:val="003B1E5F"/>
    <w:rsid w:val="003C0B3A"/>
    <w:rsid w:val="003C4B2B"/>
    <w:rsid w:val="003C794C"/>
    <w:rsid w:val="003C7C63"/>
    <w:rsid w:val="003D134E"/>
    <w:rsid w:val="003D4BFA"/>
    <w:rsid w:val="003D553C"/>
    <w:rsid w:val="003D6E0F"/>
    <w:rsid w:val="003D79F2"/>
    <w:rsid w:val="003E1589"/>
    <w:rsid w:val="003E353C"/>
    <w:rsid w:val="003E6C9A"/>
    <w:rsid w:val="003E7CE3"/>
    <w:rsid w:val="003F2F29"/>
    <w:rsid w:val="003F42A5"/>
    <w:rsid w:val="003F4302"/>
    <w:rsid w:val="003F6F39"/>
    <w:rsid w:val="003F7405"/>
    <w:rsid w:val="004063AD"/>
    <w:rsid w:val="004104C3"/>
    <w:rsid w:val="004114DE"/>
    <w:rsid w:val="00416EC2"/>
    <w:rsid w:val="0043231B"/>
    <w:rsid w:val="004411D0"/>
    <w:rsid w:val="0044379C"/>
    <w:rsid w:val="00443D16"/>
    <w:rsid w:val="00443E70"/>
    <w:rsid w:val="004468F8"/>
    <w:rsid w:val="004479EF"/>
    <w:rsid w:val="0045498A"/>
    <w:rsid w:val="0045701A"/>
    <w:rsid w:val="004606BB"/>
    <w:rsid w:val="00461481"/>
    <w:rsid w:val="0046458F"/>
    <w:rsid w:val="00464DF3"/>
    <w:rsid w:val="00467007"/>
    <w:rsid w:val="00471878"/>
    <w:rsid w:val="0047544A"/>
    <w:rsid w:val="00476F52"/>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10FA0"/>
    <w:rsid w:val="00521C00"/>
    <w:rsid w:val="0052345D"/>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0578"/>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42C6"/>
    <w:rsid w:val="006A5B40"/>
    <w:rsid w:val="006A5BCD"/>
    <w:rsid w:val="006A71FB"/>
    <w:rsid w:val="006B0E25"/>
    <w:rsid w:val="006B2398"/>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589"/>
    <w:rsid w:val="0071269C"/>
    <w:rsid w:val="00712934"/>
    <w:rsid w:val="00715247"/>
    <w:rsid w:val="00725849"/>
    <w:rsid w:val="00727B5A"/>
    <w:rsid w:val="00730996"/>
    <w:rsid w:val="00732411"/>
    <w:rsid w:val="00743396"/>
    <w:rsid w:val="00750F97"/>
    <w:rsid w:val="00752537"/>
    <w:rsid w:val="00767B92"/>
    <w:rsid w:val="0077503A"/>
    <w:rsid w:val="007751BC"/>
    <w:rsid w:val="007757CB"/>
    <w:rsid w:val="00775998"/>
    <w:rsid w:val="00781CB8"/>
    <w:rsid w:val="0078619E"/>
    <w:rsid w:val="00786924"/>
    <w:rsid w:val="0078738F"/>
    <w:rsid w:val="0079585D"/>
    <w:rsid w:val="007966BF"/>
    <w:rsid w:val="00797028"/>
    <w:rsid w:val="00797EF5"/>
    <w:rsid w:val="007A2CC1"/>
    <w:rsid w:val="007A6961"/>
    <w:rsid w:val="007A7CF9"/>
    <w:rsid w:val="007B15BA"/>
    <w:rsid w:val="007B29FE"/>
    <w:rsid w:val="007B6938"/>
    <w:rsid w:val="007B7F08"/>
    <w:rsid w:val="007C00EF"/>
    <w:rsid w:val="007C1CA5"/>
    <w:rsid w:val="007C5638"/>
    <w:rsid w:val="007D3BDA"/>
    <w:rsid w:val="007D638E"/>
    <w:rsid w:val="007D7256"/>
    <w:rsid w:val="007E0B38"/>
    <w:rsid w:val="007E3846"/>
    <w:rsid w:val="007E7C60"/>
    <w:rsid w:val="007F36F4"/>
    <w:rsid w:val="007F61C9"/>
    <w:rsid w:val="00803050"/>
    <w:rsid w:val="00803BEC"/>
    <w:rsid w:val="0080676D"/>
    <w:rsid w:val="00807728"/>
    <w:rsid w:val="00810E5C"/>
    <w:rsid w:val="00813552"/>
    <w:rsid w:val="008216AC"/>
    <w:rsid w:val="00823AA7"/>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0E61"/>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31B25"/>
    <w:rsid w:val="00932E07"/>
    <w:rsid w:val="00934E22"/>
    <w:rsid w:val="009379F7"/>
    <w:rsid w:val="00943CC7"/>
    <w:rsid w:val="00955124"/>
    <w:rsid w:val="00955892"/>
    <w:rsid w:val="00971B6D"/>
    <w:rsid w:val="0098481B"/>
    <w:rsid w:val="009933AC"/>
    <w:rsid w:val="009A4FFF"/>
    <w:rsid w:val="009A5A4E"/>
    <w:rsid w:val="009B28A1"/>
    <w:rsid w:val="009B782F"/>
    <w:rsid w:val="009C0AB0"/>
    <w:rsid w:val="009C1111"/>
    <w:rsid w:val="009C22AF"/>
    <w:rsid w:val="009C5339"/>
    <w:rsid w:val="009C7B04"/>
    <w:rsid w:val="009D2310"/>
    <w:rsid w:val="009D4C49"/>
    <w:rsid w:val="009D73E7"/>
    <w:rsid w:val="009E32F4"/>
    <w:rsid w:val="009E403D"/>
    <w:rsid w:val="009E537F"/>
    <w:rsid w:val="009F3C1C"/>
    <w:rsid w:val="00A000D1"/>
    <w:rsid w:val="00A01628"/>
    <w:rsid w:val="00A01E96"/>
    <w:rsid w:val="00A06E08"/>
    <w:rsid w:val="00A113DF"/>
    <w:rsid w:val="00A11842"/>
    <w:rsid w:val="00A21A60"/>
    <w:rsid w:val="00A24D10"/>
    <w:rsid w:val="00A27453"/>
    <w:rsid w:val="00A3075F"/>
    <w:rsid w:val="00A30DC1"/>
    <w:rsid w:val="00A32D09"/>
    <w:rsid w:val="00A34092"/>
    <w:rsid w:val="00A35718"/>
    <w:rsid w:val="00A406D2"/>
    <w:rsid w:val="00A44405"/>
    <w:rsid w:val="00A47B49"/>
    <w:rsid w:val="00A53C49"/>
    <w:rsid w:val="00A53D58"/>
    <w:rsid w:val="00A56CBD"/>
    <w:rsid w:val="00A61818"/>
    <w:rsid w:val="00A63065"/>
    <w:rsid w:val="00A67865"/>
    <w:rsid w:val="00A74AE0"/>
    <w:rsid w:val="00A763F3"/>
    <w:rsid w:val="00A76CB6"/>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E631B"/>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762A"/>
    <w:rsid w:val="00B900C0"/>
    <w:rsid w:val="00B90A9D"/>
    <w:rsid w:val="00B961A6"/>
    <w:rsid w:val="00BA0FFE"/>
    <w:rsid w:val="00BA3C17"/>
    <w:rsid w:val="00BA4516"/>
    <w:rsid w:val="00BA5DEF"/>
    <w:rsid w:val="00BA77C0"/>
    <w:rsid w:val="00BA7E07"/>
    <w:rsid w:val="00BB0132"/>
    <w:rsid w:val="00BB39E5"/>
    <w:rsid w:val="00BB535E"/>
    <w:rsid w:val="00BB55C3"/>
    <w:rsid w:val="00BB7050"/>
    <w:rsid w:val="00BC1DB4"/>
    <w:rsid w:val="00BC1F24"/>
    <w:rsid w:val="00BC6EB2"/>
    <w:rsid w:val="00BD0105"/>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07AC"/>
    <w:rsid w:val="00C330F5"/>
    <w:rsid w:val="00C408FD"/>
    <w:rsid w:val="00C40DCE"/>
    <w:rsid w:val="00C41414"/>
    <w:rsid w:val="00C42C72"/>
    <w:rsid w:val="00C4525A"/>
    <w:rsid w:val="00C54C92"/>
    <w:rsid w:val="00C573F1"/>
    <w:rsid w:val="00C60BB3"/>
    <w:rsid w:val="00C637C9"/>
    <w:rsid w:val="00C63A23"/>
    <w:rsid w:val="00C70E96"/>
    <w:rsid w:val="00C70EEA"/>
    <w:rsid w:val="00C73214"/>
    <w:rsid w:val="00C742BA"/>
    <w:rsid w:val="00C7461B"/>
    <w:rsid w:val="00C74966"/>
    <w:rsid w:val="00C779EB"/>
    <w:rsid w:val="00C823A3"/>
    <w:rsid w:val="00C82E88"/>
    <w:rsid w:val="00C867BD"/>
    <w:rsid w:val="00C95A55"/>
    <w:rsid w:val="00C9650A"/>
    <w:rsid w:val="00CA13BC"/>
    <w:rsid w:val="00CA4E66"/>
    <w:rsid w:val="00CC5387"/>
    <w:rsid w:val="00CC66D4"/>
    <w:rsid w:val="00CD3CFE"/>
    <w:rsid w:val="00CE0784"/>
    <w:rsid w:val="00CE302E"/>
    <w:rsid w:val="00CE3E78"/>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1058"/>
    <w:rsid w:val="00DF2C84"/>
    <w:rsid w:val="00DF7E5C"/>
    <w:rsid w:val="00E02F47"/>
    <w:rsid w:val="00E057FF"/>
    <w:rsid w:val="00E12969"/>
    <w:rsid w:val="00E21225"/>
    <w:rsid w:val="00E2287A"/>
    <w:rsid w:val="00E25568"/>
    <w:rsid w:val="00E327A8"/>
    <w:rsid w:val="00E32F84"/>
    <w:rsid w:val="00E33C71"/>
    <w:rsid w:val="00E34DD5"/>
    <w:rsid w:val="00E44FA7"/>
    <w:rsid w:val="00E506EF"/>
    <w:rsid w:val="00E515B2"/>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5A3"/>
    <w:rsid w:val="00EE7A36"/>
    <w:rsid w:val="00EF6603"/>
    <w:rsid w:val="00F02DC0"/>
    <w:rsid w:val="00F03432"/>
    <w:rsid w:val="00F044FA"/>
    <w:rsid w:val="00F04540"/>
    <w:rsid w:val="00F059AB"/>
    <w:rsid w:val="00F066D5"/>
    <w:rsid w:val="00F076D7"/>
    <w:rsid w:val="00F12DE5"/>
    <w:rsid w:val="00F13911"/>
    <w:rsid w:val="00F15414"/>
    <w:rsid w:val="00F17DFE"/>
    <w:rsid w:val="00F2151F"/>
    <w:rsid w:val="00F223B8"/>
    <w:rsid w:val="00F2281E"/>
    <w:rsid w:val="00F25450"/>
    <w:rsid w:val="00F26B3B"/>
    <w:rsid w:val="00F325A3"/>
    <w:rsid w:val="00F341B1"/>
    <w:rsid w:val="00F40006"/>
    <w:rsid w:val="00F44737"/>
    <w:rsid w:val="00F47500"/>
    <w:rsid w:val="00F56DB3"/>
    <w:rsid w:val="00F578AE"/>
    <w:rsid w:val="00F647D8"/>
    <w:rsid w:val="00F66516"/>
    <w:rsid w:val="00F71731"/>
    <w:rsid w:val="00F752C2"/>
    <w:rsid w:val="00F77B99"/>
    <w:rsid w:val="00F82C94"/>
    <w:rsid w:val="00FA14E5"/>
    <w:rsid w:val="00FA6ADD"/>
    <w:rsid w:val="00FB0C46"/>
    <w:rsid w:val="00FB1AE5"/>
    <w:rsid w:val="00FB6A46"/>
    <w:rsid w:val="00FB7716"/>
    <w:rsid w:val="00FC05B1"/>
    <w:rsid w:val="00FC630A"/>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F209AE-8E16-4449-953B-0C14CB151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2862</Words>
  <Characters>15461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07980433424</cp:lastModifiedBy>
  <cp:revision>10</cp:revision>
  <cp:lastPrinted>2022-08-12T12:46:00Z</cp:lastPrinted>
  <dcterms:created xsi:type="dcterms:W3CDTF">2026-06-15T13:08:00Z</dcterms:created>
  <dcterms:modified xsi:type="dcterms:W3CDTF">2026-06-15T14:12:00Z</dcterms:modified>
</cp:coreProperties>
</file>