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2CEFB0F2" w:rsidR="0081586D" w:rsidRPr="00A307A3" w:rsidRDefault="00E22CD6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A319B1">
        <w:rPr>
          <w:rFonts w:ascii="Times New Roman" w:eastAsia="Arial" w:hAnsi="Times New Roman" w:cs="Times New Roman"/>
          <w:b/>
        </w:rPr>
        <w:t xml:space="preserve"> </w:t>
      </w:r>
      <w:r w:rsidR="00A27BDD">
        <w:rPr>
          <w:rFonts w:ascii="Times New Roman" w:eastAsia="Arial" w:hAnsi="Times New Roman" w:cs="Times New Roman"/>
          <w:b/>
        </w:rPr>
        <w:t>GÊNEROS ALIMENTÍCIOS</w:t>
      </w:r>
    </w:p>
    <w:p w14:paraId="1494994D" w14:textId="6FF8800B" w:rsidR="003F18EA" w:rsidRPr="00A307A3" w:rsidRDefault="00A93A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5513C5">
                <wp:simplePos x="0" y="0"/>
                <wp:positionH relativeFrom="page">
                  <wp:align>center</wp:align>
                </wp:positionH>
                <wp:positionV relativeFrom="page">
                  <wp:posOffset>2216150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622B2268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4F071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2D3F9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4F071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CD689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4.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BD3YcM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622B2268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4F071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2D3F9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4F071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  <w:r w:rsidR="00CD689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96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709F7B23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A27BDD">
        <w:rPr>
          <w:rFonts w:ascii="Times New Roman" w:eastAsia="Arial" w:hAnsi="Times New Roman" w:cs="Times New Roman"/>
          <w:b/>
          <w:sz w:val="24"/>
          <w:szCs w:val="24"/>
          <w:u w:val="single"/>
        </w:rPr>
        <w:t>Gêneros Alimentícios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D4385D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1609725"/>
                <wp:effectExtent l="19050" t="19050" r="2476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609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F965C5" w14:textId="7B1BBC9B" w:rsidR="00A319B1" w:rsidRDefault="008B0D48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Processo Licitatório em andamento no setor da CPL</w:t>
                            </w:r>
                            <w:r w:rsidR="00A319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(MEMO 036/2023.)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Encaminhado a SAD – PE.</w:t>
                            </w:r>
                          </w:p>
                          <w:p w14:paraId="45E9AF25" w14:textId="29EA1761" w:rsidR="008B0D48" w:rsidRDefault="008B0D48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na Adesão.: 282/2023, Processo.: 017.2022, Pregão.: 013.2023 CELPEM, todo o saldo consumido com os seus respectivos 25%.</w:t>
                            </w:r>
                          </w:p>
                          <w:p w14:paraId="19637CAA" w14:textId="23010A0F" w:rsidR="00A319B1" w:rsidRDefault="00152C5D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Processo.: 0126.2022.CPL.HR.PE.0004.HR e pregão.: 0004.HR, sob fornecedor.: Sucesso Distribuidora de Alimentos Ltda e expirada no dia 11/04/2023.</w:t>
                            </w:r>
                          </w:p>
                          <w:p w14:paraId="42832A6C" w14:textId="0751685F" w:rsidR="00A319B1" w:rsidRDefault="00A319B1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Fracassou no PE 0</w:t>
                            </w:r>
                            <w:r w:rsidR="00152C5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68.85pt;margin-top:6.1pt;width:520.05pt;height:126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35F965C5" w14:textId="7B1BBC9B" w:rsidR="00A319B1" w:rsidRDefault="008B0D48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Processo Licitatório em andamento no setor da CPL</w:t>
                      </w:r>
                      <w:r w:rsidR="00A319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(MEMO 036/2023.)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Encaminhado a SAD – PE.</w:t>
                      </w:r>
                    </w:p>
                    <w:p w14:paraId="45E9AF25" w14:textId="29EA1761" w:rsidR="008B0D48" w:rsidRDefault="008B0D48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na Adesão.: 282/2023, Processo.: 017.2022, Pregão.: 013.2023 CELPEM, todo o saldo consumido com os seus respectivos 25%.</w:t>
                      </w:r>
                    </w:p>
                    <w:p w14:paraId="19637CAA" w14:textId="23010A0F" w:rsidR="00A319B1" w:rsidRDefault="00152C5D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Processo.: 0126.2022.CPL.HR.PE.0004.HR e pregão.: 0004.HR, sob fornecedor.: Sucesso Distribuidora de Alimentos Ltda e expirada no dia 11/04/2023.</w:t>
                      </w:r>
                    </w:p>
                    <w:p w14:paraId="42832A6C" w14:textId="0751685F" w:rsidR="00A319B1" w:rsidRDefault="00A319B1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Fracassou no PE 0</w:t>
                      </w:r>
                      <w:r w:rsidR="00152C5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5694A9" w14:textId="3E8CAB4D" w:rsidR="007A0E82" w:rsidRDefault="007A0E8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946FEE" w14:textId="1A96D7D4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E0C986" w14:textId="0696DCD9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A313AC" w14:textId="2F949C62" w:rsidR="004824FD" w:rsidRDefault="004824F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340264D" w14:textId="49E2FFC8" w:rsidR="00A319B1" w:rsidRDefault="00A319B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81E4924" w14:textId="77777777" w:rsidR="00A319B1" w:rsidRDefault="00A319B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90A990" w14:textId="77777777" w:rsidR="00297C5D" w:rsidRDefault="00297C5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3A9E93A" w14:textId="77777777" w:rsidR="008B0D48" w:rsidRDefault="008B0D4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454481FE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B034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ALMOXARIFADO,</w:t>
                            </w:r>
                            <w:r w:rsidR="00E276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sob MEMORANDO Nº </w:t>
                            </w:r>
                            <w:r w:rsidR="00CD689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096/2024</w:t>
                            </w:r>
                            <w:r w:rsidR="00E276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454481FE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B034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ALMOXARIFADO,</w:t>
                      </w:r>
                      <w:r w:rsidR="00E276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sob MEMORANDO Nº </w:t>
                      </w:r>
                      <w:r w:rsidR="00CD689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096/2024</w:t>
                      </w:r>
                      <w:r w:rsidR="00E276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4187"/>
        <w:gridCol w:w="1340"/>
        <w:gridCol w:w="767"/>
        <w:gridCol w:w="1301"/>
        <w:gridCol w:w="1874"/>
      </w:tblGrid>
      <w:tr w:rsidR="00B034ED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D2685D" w:rsidRPr="00970209" w14:paraId="24A89955" w14:textId="77777777" w:rsidTr="0041665E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E43F" w14:textId="77777777" w:rsidR="004824FD" w:rsidRDefault="004824FD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8188443"/>
          </w:p>
          <w:p w14:paraId="315481A3" w14:textId="5E44B460" w:rsidR="00B269DB" w:rsidRPr="00796A4E" w:rsidRDefault="008B0D48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5C0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832535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0769303E" w:rsidR="0006327A" w:rsidRPr="008B0D48" w:rsidRDefault="008B0D48" w:rsidP="008B0D4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8B0D48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ÁGUA MINERAL - NATURAL SEM GAS, </w:t>
            </w:r>
            <w:r w:rsidR="00CD689E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EM EMBALAGEM DE PLÁSTICO, DESCARTÁVEL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62AD4F45" w:rsidR="000935D1" w:rsidRPr="00B269DB" w:rsidRDefault="00CD689E" w:rsidP="0039107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GARRAFA 500 ML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1D54D116" w:rsidR="000935D1" w:rsidRPr="009E4D47" w:rsidRDefault="008B0D48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A27BD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  <w:r w:rsidR="00B034E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A319B1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5ACC2C2B" w:rsidR="000935D1" w:rsidRPr="005D6203" w:rsidRDefault="00C264B9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0DF01EC1" w:rsidR="000935D1" w:rsidRPr="005D6203" w:rsidRDefault="00CD689E" w:rsidP="0089693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F071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52C5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  <w:r w:rsidR="00B92C7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89693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bookmarkEnd w:id="0"/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4D603FE" w14:textId="24585231" w:rsidR="0086387A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4F071D">
        <w:rPr>
          <w:rFonts w:ascii="Times New Roman" w:hAnsi="Times New Roman" w:cs="Times New Roman"/>
          <w:b/>
        </w:rPr>
        <w:t>1</w:t>
      </w:r>
      <w:r w:rsidR="00CD689E">
        <w:rPr>
          <w:rFonts w:ascii="Times New Roman" w:hAnsi="Times New Roman" w:cs="Times New Roman"/>
          <w:b/>
        </w:rPr>
        <w:t>5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proofErr w:type="gramStart"/>
      <w:r w:rsidR="004F071D">
        <w:rPr>
          <w:rFonts w:ascii="Times New Roman" w:hAnsi="Times New Roman" w:cs="Times New Roman"/>
          <w:b/>
        </w:rPr>
        <w:t>Março</w:t>
      </w:r>
      <w:proofErr w:type="gramEnd"/>
      <w:r w:rsidR="002D3F95">
        <w:rPr>
          <w:rFonts w:ascii="Times New Roman" w:hAnsi="Times New Roman" w:cs="Times New Roman"/>
          <w:b/>
        </w:rPr>
        <w:t xml:space="preserve"> de 202</w:t>
      </w:r>
      <w:r w:rsidR="004F071D">
        <w:rPr>
          <w:rFonts w:ascii="Times New Roman" w:hAnsi="Times New Roman" w:cs="Times New Roman"/>
          <w:b/>
        </w:rPr>
        <w:t>4</w:t>
      </w:r>
    </w:p>
    <w:p w14:paraId="4F117818" w14:textId="77777777" w:rsidR="008B0D48" w:rsidRDefault="008B0D48" w:rsidP="00FF4CDE">
      <w:pPr>
        <w:jc w:val="center"/>
        <w:rPr>
          <w:rFonts w:ascii="Times New Roman" w:hAnsi="Times New Roman" w:cs="Times New Roman"/>
          <w:b/>
        </w:rPr>
      </w:pPr>
    </w:p>
    <w:p w14:paraId="2191E09C" w14:textId="3EA2ABF6" w:rsidR="001805A8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sectPr w:rsidR="001805A8" w:rsidRPr="00A307A3" w:rsidSect="007D1840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B06A7" w14:textId="77777777" w:rsidR="001118E8" w:rsidRDefault="001118E8" w:rsidP="0060370E">
      <w:pPr>
        <w:spacing w:after="0" w:line="240" w:lineRule="auto"/>
      </w:pPr>
      <w:r>
        <w:separator/>
      </w:r>
    </w:p>
  </w:endnote>
  <w:endnote w:type="continuationSeparator" w:id="0">
    <w:p w14:paraId="29BB1D69" w14:textId="77777777" w:rsidR="001118E8" w:rsidRDefault="001118E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F4888" w14:textId="77777777" w:rsidR="001118E8" w:rsidRDefault="001118E8" w:rsidP="0060370E">
      <w:pPr>
        <w:spacing w:after="0" w:line="240" w:lineRule="auto"/>
      </w:pPr>
      <w:r>
        <w:separator/>
      </w:r>
    </w:p>
  </w:footnote>
  <w:footnote w:type="continuationSeparator" w:id="0">
    <w:p w14:paraId="7D9761F6" w14:textId="77777777" w:rsidR="001118E8" w:rsidRDefault="001118E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0DBF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18E8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2C5D"/>
    <w:rsid w:val="0015330D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4284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1C05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97C5D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3F95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2F7E3C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1078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0CE7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65E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6EE9"/>
    <w:rsid w:val="004778B5"/>
    <w:rsid w:val="0048030C"/>
    <w:rsid w:val="00480D39"/>
    <w:rsid w:val="004824FD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071D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35F"/>
    <w:rsid w:val="0054573E"/>
    <w:rsid w:val="005479EA"/>
    <w:rsid w:val="0055191A"/>
    <w:rsid w:val="00553C89"/>
    <w:rsid w:val="005542B8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5FE3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58A"/>
    <w:rsid w:val="005C0959"/>
    <w:rsid w:val="005C09D2"/>
    <w:rsid w:val="005C22C3"/>
    <w:rsid w:val="005C27F4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328A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1E92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2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A4E"/>
    <w:rsid w:val="00796EED"/>
    <w:rsid w:val="0079795D"/>
    <w:rsid w:val="007A0E82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ACD"/>
    <w:rsid w:val="007F2E42"/>
    <w:rsid w:val="007F5E5E"/>
    <w:rsid w:val="007F755A"/>
    <w:rsid w:val="00800369"/>
    <w:rsid w:val="0080121D"/>
    <w:rsid w:val="00801309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4B31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78E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938"/>
    <w:rsid w:val="00896A43"/>
    <w:rsid w:val="008A302F"/>
    <w:rsid w:val="008A3E28"/>
    <w:rsid w:val="008A5E36"/>
    <w:rsid w:val="008A5E7E"/>
    <w:rsid w:val="008A6B0F"/>
    <w:rsid w:val="008A7653"/>
    <w:rsid w:val="008A787E"/>
    <w:rsid w:val="008B0D48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C0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0F8C"/>
    <w:rsid w:val="009C1D69"/>
    <w:rsid w:val="009C293F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E17B2"/>
    <w:rsid w:val="009E25F0"/>
    <w:rsid w:val="009E2EA2"/>
    <w:rsid w:val="009E2EA7"/>
    <w:rsid w:val="009E4D4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27BDD"/>
    <w:rsid w:val="00A307A3"/>
    <w:rsid w:val="00A317AD"/>
    <w:rsid w:val="00A319B1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A97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6C4B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93A76"/>
    <w:rsid w:val="00AA3F02"/>
    <w:rsid w:val="00AA57C3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21A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4ED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9DB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2C78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4FA"/>
    <w:rsid w:val="00BE6C14"/>
    <w:rsid w:val="00BF0844"/>
    <w:rsid w:val="00BF16EE"/>
    <w:rsid w:val="00BF270A"/>
    <w:rsid w:val="00BF4011"/>
    <w:rsid w:val="00BF75CD"/>
    <w:rsid w:val="00C00D7B"/>
    <w:rsid w:val="00C064DD"/>
    <w:rsid w:val="00C07097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64B9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B43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1C8D"/>
    <w:rsid w:val="00CC279A"/>
    <w:rsid w:val="00CC57E6"/>
    <w:rsid w:val="00CC5D22"/>
    <w:rsid w:val="00CC5E8A"/>
    <w:rsid w:val="00CC72F5"/>
    <w:rsid w:val="00CD0DBC"/>
    <w:rsid w:val="00CD4732"/>
    <w:rsid w:val="00CD5232"/>
    <w:rsid w:val="00CD5B59"/>
    <w:rsid w:val="00CD689E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685D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1CB1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6F5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58E"/>
    <w:rsid w:val="00F36E79"/>
    <w:rsid w:val="00F40552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87DCC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659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2024-03-15T15:58:00Z</cp:lastPrinted>
  <dcterms:created xsi:type="dcterms:W3CDTF">2024-03-12T14:53:00Z</dcterms:created>
  <dcterms:modified xsi:type="dcterms:W3CDTF">2024-03-15T15:58:00Z</dcterms:modified>
</cp:coreProperties>
</file>