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530407000232025000904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  <w:lang w:val="pt-BR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837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pBdr>
                                      <w:bottom w:val="single" w:color="D6D6D6" w:sz="6" w:space="0"/>
                                    </w:pBdr>
                                    <w:jc w:val="left"/>
                                    <w:rPr>
                                      <w:rFonts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hint="default" w:ascii="Tahoma" w:hAnsi="Tahoma" w:eastAsia="Tahoma" w:cs="Tahoma"/>
                                      <w:i w:val="0"/>
                                      <w:iCs w:val="0"/>
                                      <w:caps w:val="0"/>
                                      <w:color w:val="333333"/>
                                      <w:spacing w:val="0"/>
                                      <w:kern w:val="0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0.1pt;margin-top:16.15pt;height:24.35pt;width:530.25pt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asMUa&#10;2QAAAAgBAAAPAAAAAAAAAAEAIAAAACIAAABkcnMvZG93bnJldi54bWxQSwECFAAUAAAACACHTuJA&#10;uc2Li1kCAAAJBQAADgAAAAAAAAABACAAAAAoAQAAZHJzL2Uyb0RvYy54bWxQSwUGAAAAAAYABgBZ&#10;AQAA8wUA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hint="default"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kern w:val="0"/>
                          <w:sz w:val="16"/>
                          <w:szCs w:val="16"/>
                          <w:lang w:val="en-US" w:eastAsia="zh-CN" w:bidi="ar"/>
                        </w:rPr>
                        <w:t>530407000232025000904</w:t>
                      </w:r>
                    </w:p>
                    <w:tbl>
                      <w:tblPr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530407000232025000904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530407000232025000898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lang w:val="pt-BR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837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pBdr>
                                <w:bottom w:val="single" w:color="D6D6D6" w:sz="6" w:space="0"/>
                              </w:pBdr>
                              <w:jc w:val="left"/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hint="default"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53040700023202500085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hint="default"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>
        <w:rPr>
          <w:rStyle w:val="11"/>
          <w:rFonts w:hint="default" w:ascii="Times New Roman" w:hAnsi="Times New Roman" w:cs="Times New Roman"/>
          <w:color w:val="000000"/>
          <w:sz w:val="20"/>
          <w:szCs w:val="20"/>
          <w:lang w:val="pt-BR"/>
        </w:rPr>
        <w:t>GABRIELA RODRIGUES ALMEIDA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</w:p>
    <w:tbl>
      <w:tblPr>
        <w:tblStyle w:val="10"/>
        <w:tblpPr w:leftFromText="141" w:rightFromText="141" w:vertAnchor="text" w:horzAnchor="margin" w:tblpXSpec="center" w:tblpY="172"/>
        <w:tblW w:w="4843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84"/>
        <w:gridCol w:w="4861"/>
        <w:gridCol w:w="1088"/>
        <w:gridCol w:w="1530"/>
        <w:gridCol w:w="687"/>
        <w:gridCol w:w="1123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41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en-US" w:eastAsia="pt-BR"/>
              </w:rPr>
              <w:t>2615746</w:t>
            </w:r>
          </w:p>
        </w:tc>
        <w:tc>
          <w:tcPr>
            <w:tcW w:w="2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lang w:val="pt-BR"/>
              </w:rPr>
              <w:t>COMPRESSA GAZE - 50CM X 91CM, 11 FIOS, ESTERIL,.,PACOTE COM 6 UNIDADES EM TECIDO HIDROFILO 100% ALGODAO,ALVEJADO,( ISENTO DE IMPUREZAS, ALVEJANTE OPTICO E RESIDUO DE AMIDO ),.,EMBALADO EM PAPEL GRAU CIRURGICO, CONTENDO DADOS DE IDENTIFICACAO , VALIDADE, REGISTRO NO MS.</w:t>
            </w:r>
          </w:p>
        </w:tc>
        <w:tc>
          <w:tcPr>
            <w:tcW w:w="52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PACOTE COM 6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3500</w:t>
            </w:r>
          </w:p>
        </w:tc>
        <w:tc>
          <w:tcPr>
            <w:tcW w:w="33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2100</w:t>
            </w:r>
          </w:p>
        </w:tc>
        <w:tc>
          <w:tcPr>
            <w:tcW w:w="54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400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hint="default" w:ascii="Times New Roman" w:hAnsi="Times New Roman" w:eastAsia="Arial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aproximada de 45 dias;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6985</wp:posOffset>
                </wp:positionH>
                <wp:positionV relativeFrom="paragraph">
                  <wp:posOffset>158115</wp:posOffset>
                </wp:positionV>
                <wp:extent cx="6600825" cy="772160"/>
                <wp:effectExtent l="15875" t="15875" r="31750" b="31115"/>
                <wp:wrapNone/>
                <wp:docPr id="13379318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7721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Chars="0"/>
                              <w:jc w:val="both"/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>ADESÃO DO HUOC - SALDO CONSUMIDO E 25% CONSUMIDOS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0" w:leftChars="0" w:firstLine="0" w:firstLineChars="0"/>
                              <w:jc w:val="both"/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2300002315.000034/2024-30 1386.2024.AC-47.PE.0330.SAD.FES-PE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0" w:leftChars="0" w:firstLine="0" w:firstLineChars="0"/>
                              <w:jc w:val="both"/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 w:eastAsia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2300002414.000085/2025-24.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0.55pt;margin-top:12.45pt;height:60.8pt;width:519.75pt;mso-position-horizontal-relative:margin;z-index:251660288;mso-width-relative:page;mso-height-relative:page;" fillcolor="#FFFFFF [3217]" filled="t" stroked="t" coordsize="21600,21600" o:gfxdata="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p4Qf&#10;aNkAAAAJAQAADwAAAAAAAAABACAAAAAiAAAAZHJzL2Rvd25yZXYueG1sUEsBAhQAFAAAAAgAh07i&#10;QELmS41aAgAACgUAAA4AAAAAAAAAAQAgAAAAKAEAAGRycy9lMm9Eb2MueG1sUEsFBgAAAAAGAAYA&#10;WQEAAPQ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ADESÃO DO HUOC - SALDO CONSUMIDO E 25% CONSUMIDOS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0" w:leftChars="0" w:firstLine="0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PROCESSO UNIFICADO EM ANDAMENTO 2300002315.000034/2024-30 1386.2024.AC-47.PE.0330.SAD.FES-PE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0" w:leftChars="0" w:firstLine="0" w:firstLineChars="0"/>
                        <w:jc w:val="both"/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 w:eastAsia="Times New Roman"/>
                          <w:sz w:val="20"/>
                          <w:szCs w:val="20"/>
                          <w:lang w:val="en-US" w:eastAsia="pt-BR"/>
                        </w:rPr>
                        <w:t>PROCESSO UNIFICADO EM ANDAMENTO 2300002414.000085/2025-24.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  <w:bookmarkStart w:id="0" w:name="_GoBack"/>
      <w:bookmarkEnd w:id="0"/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  <w:r>
        <w:rPr>
          <w:rFonts w:hint="default" w:ascii="Times New Roman" w:hAnsi="Times New Roman" w:eastAsia="Arial" w:cs="Times New Roman"/>
          <w:b/>
          <w:sz w:val="20"/>
          <w:szCs w:val="20"/>
          <w:lang w:val="pt-BR"/>
        </w:rPr>
        <w:t xml:space="preserve"> 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>
        <w:rPr>
          <w:rFonts w:hint="default" w:ascii="Times New Roman" w:hAnsi="Times New Roman" w:cs="Times New Roman"/>
          <w:b/>
          <w:lang w:val="pt-BR"/>
        </w:rPr>
        <w:t>16</w:t>
      </w:r>
      <w:r>
        <w:rPr>
          <w:rFonts w:ascii="Times New Roman" w:hAnsi="Times New Roman" w:cs="Times New Roman"/>
          <w:b/>
        </w:rPr>
        <w:t xml:space="preserve"> de </w:t>
      </w:r>
      <w:r>
        <w:rPr>
          <w:rFonts w:hint="default" w:ascii="Times New Roman" w:hAnsi="Times New Roman" w:cs="Times New Roman"/>
          <w:b/>
          <w:lang w:val="pt-BR"/>
        </w:rPr>
        <w:t>SETEMBRO</w:t>
      </w:r>
      <w:r>
        <w:rPr>
          <w:rFonts w:ascii="Times New Roman" w:hAnsi="Times New Roman" w:cs="Times New Roman"/>
          <w:b/>
        </w:rPr>
        <w:t xml:space="preserve"> de 2025.</w:t>
      </w: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  <w:b/>
        </w:rPr>
      </w:pP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hint="default" w:ascii="Times New Roman" w:hAnsi="Times New Roman" w:cs="Times New Roman"/>
          <w:b/>
          <w:bCs/>
          <w:lang w:val="pt-BR"/>
        </w:rPr>
        <w:t>GABRIELA RODRIGUES ALMEIDA</w:t>
      </w:r>
    </w:p>
    <w:p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lang w:val="pt-BR"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>
        <w:rPr>
          <w:rFonts w:hint="default" w:ascii="Times New Roman" w:hAnsi="Times New Roman" w:cs="Times New Roman"/>
          <w:b/>
          <w:bCs/>
          <w:lang w:val="pt-BR"/>
        </w:rPr>
        <w:t>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>
      <w:pPr>
        <w:spacing w:after="0" w:line="360" w:lineRule="auto"/>
      </w:pPr>
      <w:r>
        <w:rPr>
          <w:rFonts w:ascii="Times New Roman" w:hAnsi="Times New Roman" w:cs="Times New Roman"/>
        </w:rPr>
        <w:t xml:space="preserve">        </w:t>
      </w:r>
      <w:r>
        <w:drawing>
          <wp:inline distT="0" distB="0" distL="114300" distR="114300">
            <wp:extent cx="6642100" cy="1884045"/>
            <wp:effectExtent l="0" t="0" r="635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center"/>
      </w:pPr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E3BBB3"/>
    <w:multiLevelType w:val="singleLevel"/>
    <w:tmpl w:val="ABE3BBB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5948"/>
    <w:rsid w:val="006A2AF1"/>
    <w:rsid w:val="006A49DB"/>
    <w:rsid w:val="006A52A8"/>
    <w:rsid w:val="006A5F4C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E32A5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77F"/>
    <w:rsid w:val="00D918F8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5CED"/>
    <w:rsid w:val="00E44031"/>
    <w:rsid w:val="00E55EB5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45955FB"/>
    <w:rsid w:val="109E5D0B"/>
    <w:rsid w:val="291F70FA"/>
    <w:rsid w:val="32BB77EE"/>
    <w:rsid w:val="46EA5186"/>
    <w:rsid w:val="4A2E66E5"/>
    <w:rsid w:val="4D032C00"/>
    <w:rsid w:val="68D46D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qFormat/>
    <w:uiPriority w:val="99"/>
  </w:style>
  <w:style w:type="character" w:customStyle="1" w:styleId="22">
    <w:name w:val="Rodapé Char"/>
    <w:basedOn w:val="9"/>
    <w:link w:val="16"/>
    <w:uiPriority w:val="99"/>
  </w:style>
  <w:style w:type="character" w:customStyle="1" w:styleId="23">
    <w:name w:val="Texto de balão Char"/>
    <w:link w:val="17"/>
    <w:semiHidden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pPr>
      <w:spacing w:after="0" w:line="240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DE7C42EB-1352-480C-A763-CE2C23A269A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880</Words>
  <Characters>4755</Characters>
  <Lines>39</Lines>
  <Paragraphs>11</Paragraphs>
  <TotalTime>3</TotalTime>
  <ScaleCrop>false</ScaleCrop>
  <LinksUpToDate>false</LinksUpToDate>
  <CharactersWithSpaces>5624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2024-03-22T13:09:00Z</dcterms:created>
  <dc:creator>rmf7647639</dc:creator>
  <cp:lastModifiedBy>gabriela.ralmeida</cp:lastModifiedBy>
  <cp:lastPrinted>2025-09-16T16:38:28Z</cp:lastPrinted>
  <dcterms:modified xsi:type="dcterms:W3CDTF">2025-09-16T16:39:08Z</dcterms:modified>
  <cp:revision>258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