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CFFC2" w14:textId="769E25AC" w:rsidR="0060370E" w:rsidRPr="000C3E6A" w:rsidRDefault="00C0402F" w:rsidP="00EE722B">
      <w:pPr>
        <w:shd w:val="clear" w:color="auto" w:fill="D9D9D9"/>
        <w:spacing w:after="0" w:line="240" w:lineRule="auto"/>
        <w:jc w:val="center"/>
        <w:rPr>
          <w:rFonts w:ascii="Times New Roman" w:eastAsia="Arial" w:hAnsi="Times New Roman" w:cs="Times New Roman"/>
          <w:b/>
          <w:sz w:val="20"/>
          <w:szCs w:val="20"/>
        </w:rPr>
      </w:pPr>
      <w:r w:rsidRPr="00A05B9F">
        <w:rPr>
          <w:rFonts w:ascii="Times New Roman" w:eastAsia="Arial" w:hAnsi="Times New Roman" w:cs="Times New Roman"/>
          <w:b/>
          <w:sz w:val="20"/>
          <w:szCs w:val="20"/>
        </w:rPr>
        <w:t>DOCUMENTO DE FORMALIZAÇÃO DE DEMANDA</w:t>
      </w:r>
      <w:r w:rsidR="00750D6C" w:rsidRPr="00A05B9F">
        <w:rPr>
          <w:rFonts w:ascii="Times New Roman" w:eastAsia="Arial" w:hAnsi="Times New Roman" w:cs="Times New Roman"/>
          <w:b/>
          <w:sz w:val="20"/>
          <w:szCs w:val="20"/>
        </w:rPr>
        <w:t xml:space="preserve"> </w:t>
      </w:r>
      <w:r w:rsidR="0026252C" w:rsidRPr="00A05B9F">
        <w:rPr>
          <w:rFonts w:ascii="Times New Roman" w:eastAsia="Arial" w:hAnsi="Times New Roman" w:cs="Times New Roman"/>
          <w:b/>
          <w:sz w:val="20"/>
          <w:szCs w:val="20"/>
        </w:rPr>
        <w:t xml:space="preserve">PARA </w:t>
      </w:r>
      <w:r w:rsidR="008F2842" w:rsidRPr="00A05B9F">
        <w:rPr>
          <w:rFonts w:ascii="Times New Roman" w:eastAsia="Arial" w:hAnsi="Times New Roman" w:cs="Times New Roman"/>
          <w:b/>
          <w:sz w:val="20"/>
          <w:szCs w:val="20"/>
        </w:rPr>
        <w:t>AQUISIÇÕES</w:t>
      </w:r>
      <w:r w:rsidR="0026252C" w:rsidRPr="00A05B9F">
        <w:rPr>
          <w:rFonts w:ascii="Times New Roman" w:eastAsia="Arial" w:hAnsi="Times New Roman" w:cs="Times New Roman"/>
          <w:b/>
          <w:sz w:val="20"/>
          <w:szCs w:val="20"/>
        </w:rPr>
        <w:t xml:space="preserve"> EMERGENCIAIS</w:t>
      </w:r>
      <w:r w:rsidR="00084970" w:rsidRPr="00A05B9F">
        <w:rPr>
          <w:rFonts w:ascii="Times New Roman" w:eastAsia="Arial" w:hAnsi="Times New Roman" w:cs="Times New Roman"/>
          <w:b/>
          <w:sz w:val="20"/>
          <w:szCs w:val="20"/>
        </w:rPr>
        <w:t xml:space="preserve"> DE </w:t>
      </w:r>
      <w:r w:rsidR="00676501">
        <w:rPr>
          <w:rFonts w:ascii="Times New Roman" w:eastAsia="Arial" w:hAnsi="Times New Roman" w:cs="Times New Roman"/>
          <w:b/>
          <w:sz w:val="20"/>
          <w:szCs w:val="20"/>
          <w:u w:val="single"/>
        </w:rPr>
        <w:t xml:space="preserve">EQUIPAMENTOS E MATERIAIS PARA LIMPEZA, DEDETIZAÇÃO, ESTERILIZAÇÃO DE USO </w:t>
      </w:r>
      <w:r w:rsidR="00D02290">
        <w:rPr>
          <w:rFonts w:ascii="Times New Roman" w:eastAsia="Arial" w:hAnsi="Times New Roman" w:cs="Times New Roman"/>
          <w:b/>
          <w:sz w:val="20"/>
          <w:szCs w:val="20"/>
          <w:u w:val="single"/>
        </w:rPr>
        <w:t xml:space="preserve">DOMÉSTICO E PESSOAL </w:t>
      </w:r>
      <w:r w:rsidR="00701AB6" w:rsidRPr="000C3E6A">
        <w:rPr>
          <w:rFonts w:ascii="Times New Roman" w:eastAsia="Arial" w:hAnsi="Times New Roman" w:cs="Times New Roman"/>
          <w:b/>
          <w:sz w:val="20"/>
          <w:szCs w:val="20"/>
          <w:u w:val="single"/>
        </w:rPr>
        <w:t>CONFORME LEI NLLC 14.133/2021</w:t>
      </w:r>
    </w:p>
    <w:p w14:paraId="0AFC855B" w14:textId="63B86551" w:rsidR="0081586D" w:rsidRPr="00A05B9F" w:rsidRDefault="004C0958">
      <w:pPr>
        <w:spacing w:after="0" w:line="240" w:lineRule="auto"/>
        <w:ind w:left="5126" w:firstLine="3"/>
        <w:jc w:val="both"/>
        <w:rPr>
          <w:rFonts w:ascii="Times New Roman" w:eastAsia="Arial" w:hAnsi="Times New Roman" w:cs="Times New Roman"/>
          <w:b/>
        </w:rPr>
      </w:pPr>
      <w:r w:rsidRPr="00A05B9F">
        <w:rPr>
          <w:rFonts w:ascii="Times New Roman" w:hAnsi="Times New Roman" w:cs="Times New Roman"/>
          <w:noProof/>
          <w:lang w:eastAsia="pt-BR"/>
        </w:rPr>
        <mc:AlternateContent>
          <mc:Choice Requires="wps">
            <w:drawing>
              <wp:anchor distT="0" distB="0" distL="114300" distR="114300" simplePos="0" relativeHeight="251660288" behindDoc="0" locked="0" layoutInCell="1" allowOverlap="1" wp14:anchorId="3B539B4B" wp14:editId="7D35D66E">
                <wp:simplePos x="0" y="0"/>
                <wp:positionH relativeFrom="column">
                  <wp:posOffset>0</wp:posOffset>
                </wp:positionH>
                <wp:positionV relativeFrom="paragraph">
                  <wp:posOffset>204470</wp:posOffset>
                </wp:positionV>
                <wp:extent cx="6734175" cy="276225"/>
                <wp:effectExtent l="19050" t="19050" r="28575" b="28575"/>
                <wp:wrapSquare wrapText="bothSides"/>
                <wp:docPr id="103783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4175" cy="276225"/>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8CF7664" w14:textId="6DD8A783" w:rsidR="00D73E0F" w:rsidRPr="00D73E0F" w:rsidRDefault="000C3E6A" w:rsidP="00D73E0F">
                            <w:pPr>
                              <w:spacing w:after="0" w:line="240" w:lineRule="auto"/>
                              <w:jc w:val="center"/>
                              <w:rPr>
                                <w:rFonts w:ascii="Times New Roman" w:eastAsia="Arial" w:hAnsi="Times New Roman" w:cs="Times New Roman"/>
                                <w:b/>
                                <w:sz w:val="24"/>
                                <w:szCs w:val="24"/>
                              </w:rPr>
                            </w:pPr>
                            <w:r>
                              <w:rPr>
                                <w:rFonts w:ascii="Times New Roman" w:eastAsia="Arial" w:hAnsi="Times New Roman" w:cs="Times New Roman"/>
                                <w:b/>
                                <w:sz w:val="24"/>
                                <w:szCs w:val="24"/>
                              </w:rPr>
                              <w:t>N° DA SC: 53040700023202</w:t>
                            </w:r>
                            <w:r w:rsidR="00D73E0F">
                              <w:rPr>
                                <w:rFonts w:ascii="Times New Roman" w:eastAsia="Arial" w:hAnsi="Times New Roman" w:cs="Times New Roman"/>
                                <w:b/>
                                <w:sz w:val="24"/>
                                <w:szCs w:val="24"/>
                              </w:rPr>
                              <w:t>5</w:t>
                            </w:r>
                            <w:r>
                              <w:rPr>
                                <w:rFonts w:ascii="Times New Roman" w:eastAsia="Arial" w:hAnsi="Times New Roman" w:cs="Times New Roman"/>
                                <w:b/>
                                <w:sz w:val="24"/>
                                <w:szCs w:val="24"/>
                              </w:rPr>
                              <w:t>00</w:t>
                            </w:r>
                            <w:r w:rsidR="00D73E0F">
                              <w:rPr>
                                <w:rFonts w:ascii="Times New Roman" w:eastAsia="Arial" w:hAnsi="Times New Roman" w:cs="Times New Roman"/>
                                <w:b/>
                                <w:sz w:val="24"/>
                                <w:szCs w:val="24"/>
                              </w:rPr>
                              <w:t>0134</w:t>
                            </w:r>
                          </w:p>
                          <w:p w14:paraId="5D613F82" w14:textId="77777777" w:rsidR="001E746A" w:rsidRPr="001F608C" w:rsidRDefault="001E746A" w:rsidP="00EC014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539B4B" id="_x0000_t202" coordsize="21600,21600" o:spt="202" path="m,l,21600r21600,l21600,xe">
                <v:stroke joinstyle="miter"/>
                <v:path gradientshapeok="t" o:connecttype="rect"/>
              </v:shapetype>
              <v:shape id="Text Box 2" o:spid="_x0000_s1026" type="#_x0000_t202" style="position:absolute;left:0;text-align:left;margin-left:0;margin-top:16.1pt;width:530.25pt;height:2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" fillcolor="white [3201]" strokecolor="black [3200]" strokeweight="2.5pt">
                <v:shadow color="#868686"/>
                <v:textbox>
                  <w:txbxContent>
                    <w:p w14:paraId="28CF7664" w14:textId="6DD8A783" w:rsidR="00D73E0F" w:rsidRPr="00D73E0F" w:rsidRDefault="000C3E6A" w:rsidP="00D73E0F">
                      <w:pPr>
                        <w:spacing w:after="0" w:line="240" w:lineRule="auto"/>
                        <w:jc w:val="center"/>
                        <w:rPr>
                          <w:rFonts w:ascii="Times New Roman" w:eastAsia="Arial" w:hAnsi="Times New Roman" w:cs="Times New Roman"/>
                          <w:b/>
                          <w:sz w:val="24"/>
                          <w:szCs w:val="24"/>
                        </w:rPr>
                      </w:pPr>
                      <w:r>
                        <w:rPr>
                          <w:rFonts w:ascii="Times New Roman" w:eastAsia="Arial" w:hAnsi="Times New Roman" w:cs="Times New Roman"/>
                          <w:b/>
                          <w:sz w:val="24"/>
                          <w:szCs w:val="24"/>
                        </w:rPr>
                        <w:t>N° DA SC: 53040700023202</w:t>
                      </w:r>
                      <w:r w:rsidR="00D73E0F">
                        <w:rPr>
                          <w:rFonts w:ascii="Times New Roman" w:eastAsia="Arial" w:hAnsi="Times New Roman" w:cs="Times New Roman"/>
                          <w:b/>
                          <w:sz w:val="24"/>
                          <w:szCs w:val="24"/>
                        </w:rPr>
                        <w:t>5</w:t>
                      </w:r>
                      <w:r>
                        <w:rPr>
                          <w:rFonts w:ascii="Times New Roman" w:eastAsia="Arial" w:hAnsi="Times New Roman" w:cs="Times New Roman"/>
                          <w:b/>
                          <w:sz w:val="24"/>
                          <w:szCs w:val="24"/>
                        </w:rPr>
                        <w:t>00</w:t>
                      </w:r>
                      <w:r w:rsidR="00D73E0F">
                        <w:rPr>
                          <w:rFonts w:ascii="Times New Roman" w:eastAsia="Arial" w:hAnsi="Times New Roman" w:cs="Times New Roman"/>
                          <w:b/>
                          <w:sz w:val="24"/>
                          <w:szCs w:val="24"/>
                        </w:rPr>
                        <w:t>0134</w:t>
                      </w:r>
                    </w:p>
                    <w:p w14:paraId="5D613F82" w14:textId="77777777" w:rsidR="001E746A" w:rsidRPr="001F608C" w:rsidRDefault="001E746A" w:rsidP="00EC0147">
                      <w:pPr>
                        <w:jc w:val="center"/>
                      </w:pPr>
                    </w:p>
                  </w:txbxContent>
                </v:textbox>
                <w10:wrap type="square"/>
              </v:shape>
            </w:pict>
          </mc:Fallback>
        </mc:AlternateContent>
      </w:r>
    </w:p>
    <w:p w14:paraId="1BCB7EC7" w14:textId="77777777" w:rsidR="00835EDE" w:rsidRDefault="00835EDE" w:rsidP="00A05B9F">
      <w:pPr>
        <w:pStyle w:val="SemEspaamento"/>
        <w:spacing w:line="360" w:lineRule="auto"/>
        <w:jc w:val="both"/>
        <w:rPr>
          <w:rFonts w:ascii="Times New Roman" w:hAnsi="Times New Roman" w:cs="Times New Roman"/>
          <w:b/>
          <w:sz w:val="20"/>
          <w:szCs w:val="20"/>
        </w:rPr>
      </w:pPr>
    </w:p>
    <w:p w14:paraId="4308F8B8" w14:textId="7F5EA724" w:rsidR="00C0402F" w:rsidRPr="00A05B9F" w:rsidRDefault="00701AB6" w:rsidP="00A05B9F">
      <w:pPr>
        <w:pStyle w:val="SemEspaamento"/>
        <w:spacing w:line="360" w:lineRule="auto"/>
        <w:jc w:val="both"/>
        <w:rPr>
          <w:rFonts w:ascii="Times New Roman" w:hAnsi="Times New Roman" w:cs="Times New Roman"/>
          <w:b/>
          <w:sz w:val="20"/>
          <w:szCs w:val="20"/>
          <w:lang w:eastAsia="pt-BR"/>
        </w:rPr>
      </w:pPr>
      <w:r>
        <w:rPr>
          <w:rFonts w:ascii="Times New Roman" w:hAnsi="Times New Roman" w:cs="Times New Roman"/>
          <w:b/>
          <w:sz w:val="20"/>
          <w:szCs w:val="20"/>
        </w:rPr>
        <w:t>À Gestão de Suprimentos,</w:t>
      </w:r>
    </w:p>
    <w:p w14:paraId="4A3A7ACB" w14:textId="3AF6C50F" w:rsidR="00C0402F" w:rsidRDefault="00C0402F" w:rsidP="00A05B9F">
      <w:pPr>
        <w:pStyle w:val="SemEspaamento"/>
        <w:spacing w:line="360" w:lineRule="auto"/>
        <w:jc w:val="both"/>
        <w:rPr>
          <w:rFonts w:ascii="Times New Roman" w:hAnsi="Times New Roman" w:cs="Times New Roman"/>
          <w:sz w:val="20"/>
          <w:szCs w:val="20"/>
        </w:rPr>
      </w:pPr>
      <w:r w:rsidRPr="00A05B9F">
        <w:rPr>
          <w:rFonts w:ascii="Times New Roman" w:hAnsi="Times New Roman" w:cs="Times New Roman"/>
          <w:sz w:val="20"/>
          <w:szCs w:val="20"/>
        </w:rPr>
        <w:t>Conforme estabelecido pelo Artigo 5º do Decreto Estadual 53.384/2022, que regula a fase preparatória das licitações e contratações diretas, no âmbito do Poder Executivo Estadual, apresentamos este documento para formalizar a demanda, com o propósito de atender às necessidades administrativas relacionadas ao objeto descrito neste documento.</w:t>
      </w:r>
    </w:p>
    <w:p w14:paraId="68CB5F9F" w14:textId="77777777" w:rsidR="00835EDE" w:rsidRPr="00A05B9F" w:rsidRDefault="00835EDE" w:rsidP="00A05B9F">
      <w:pPr>
        <w:pStyle w:val="SemEspaamento"/>
        <w:spacing w:line="360" w:lineRule="auto"/>
        <w:jc w:val="both"/>
        <w:rPr>
          <w:rFonts w:ascii="Times New Roman" w:hAnsi="Times New Roman" w:cs="Times New Roman"/>
          <w:sz w:val="20"/>
          <w:szCs w:val="20"/>
        </w:rPr>
      </w:pPr>
    </w:p>
    <w:p w14:paraId="5251FB66" w14:textId="02BD47BF" w:rsidR="00C0402F" w:rsidRPr="00A05B9F" w:rsidRDefault="00C0402F" w:rsidP="00C0402F">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Identificação da Unidade Requisitante</w:t>
      </w:r>
    </w:p>
    <w:p w14:paraId="23C9DD04" w14:textId="1E4BA800" w:rsidR="003F18EA" w:rsidRPr="00835EDE" w:rsidRDefault="00C0402F" w:rsidP="00C0402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sidRPr="00835EDE">
        <w:rPr>
          <w:rStyle w:val="Forte"/>
          <w:rFonts w:ascii="Times New Roman" w:hAnsi="Times New Roman" w:cs="Times New Roman"/>
          <w:color w:val="000000"/>
          <w:sz w:val="20"/>
          <w:szCs w:val="20"/>
        </w:rPr>
        <w:t>Setor/Serviço requisitante:</w:t>
      </w:r>
      <w:r w:rsidR="000C3E6A">
        <w:rPr>
          <w:rStyle w:val="Forte"/>
          <w:rFonts w:ascii="Times New Roman" w:hAnsi="Times New Roman" w:cs="Times New Roman"/>
          <w:color w:val="000000"/>
          <w:sz w:val="20"/>
          <w:szCs w:val="20"/>
        </w:rPr>
        <w:t xml:space="preserve"> Setor do Almoxarifado.</w:t>
      </w:r>
    </w:p>
    <w:p w14:paraId="0F42B123" w14:textId="3E7679E9" w:rsidR="00C0402F" w:rsidRPr="00835EDE" w:rsidRDefault="00C0402F" w:rsidP="00C0402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sidRPr="00835EDE">
        <w:rPr>
          <w:rStyle w:val="Forte"/>
          <w:rFonts w:ascii="Times New Roman" w:hAnsi="Times New Roman" w:cs="Times New Roman"/>
          <w:color w:val="000000"/>
          <w:sz w:val="20"/>
          <w:szCs w:val="20"/>
        </w:rPr>
        <w:t>Responsável pela demanda:</w:t>
      </w:r>
      <w:r w:rsidR="000C3E6A">
        <w:rPr>
          <w:rStyle w:val="Forte"/>
          <w:rFonts w:ascii="Times New Roman" w:hAnsi="Times New Roman" w:cs="Times New Roman"/>
          <w:color w:val="000000"/>
          <w:sz w:val="20"/>
          <w:szCs w:val="20"/>
        </w:rPr>
        <w:t xml:space="preserve"> José Hélio de Souza Júnior.</w:t>
      </w:r>
    </w:p>
    <w:p w14:paraId="35E68706" w14:textId="37C8E45F" w:rsidR="00C0402F" w:rsidRPr="00835EDE" w:rsidRDefault="00C0402F" w:rsidP="00C0402F">
      <w:pPr>
        <w:pStyle w:val="PargrafodaLista"/>
        <w:numPr>
          <w:ilvl w:val="1"/>
          <w:numId w:val="1"/>
        </w:numPr>
        <w:spacing w:after="0" w:line="240" w:lineRule="auto"/>
        <w:jc w:val="both"/>
        <w:rPr>
          <w:rFonts w:ascii="Times New Roman" w:eastAsia="Arial" w:hAnsi="Times New Roman" w:cs="Times New Roman"/>
          <w:b/>
          <w:sz w:val="20"/>
          <w:szCs w:val="20"/>
        </w:rPr>
      </w:pPr>
      <w:r w:rsidRPr="00835EDE">
        <w:rPr>
          <w:rStyle w:val="Forte"/>
          <w:rFonts w:ascii="Times New Roman" w:hAnsi="Times New Roman" w:cs="Times New Roman"/>
          <w:color w:val="000000"/>
          <w:sz w:val="20"/>
          <w:szCs w:val="20"/>
        </w:rPr>
        <w:t>Contato:</w:t>
      </w:r>
      <w:r w:rsidR="000C3E6A">
        <w:rPr>
          <w:rStyle w:val="Forte"/>
          <w:rFonts w:ascii="Times New Roman" w:hAnsi="Times New Roman" w:cs="Times New Roman"/>
          <w:color w:val="000000"/>
          <w:sz w:val="20"/>
          <w:szCs w:val="20"/>
        </w:rPr>
        <w:t xml:space="preserve"> 31815509</w:t>
      </w:r>
    </w:p>
    <w:p w14:paraId="19E871C2" w14:textId="77777777" w:rsidR="00C0402F" w:rsidRPr="00A05B9F" w:rsidRDefault="00C0402F">
      <w:pPr>
        <w:spacing w:after="0" w:line="240" w:lineRule="auto"/>
        <w:ind w:left="5126" w:firstLine="3"/>
        <w:jc w:val="both"/>
        <w:rPr>
          <w:rFonts w:ascii="Times New Roman" w:eastAsia="Arial" w:hAnsi="Times New Roman" w:cs="Times New Roman"/>
        </w:rPr>
      </w:pPr>
    </w:p>
    <w:p w14:paraId="71F944BC" w14:textId="01B134EC" w:rsidR="00C0402F" w:rsidRPr="00A05B9F" w:rsidRDefault="00C0402F" w:rsidP="00C0402F">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Objeto da Contratação</w:t>
      </w:r>
    </w:p>
    <w:p w14:paraId="0560E9E2" w14:textId="7B0B7D54" w:rsidR="00C0402F" w:rsidRPr="00835EDE" w:rsidRDefault="00DF6976" w:rsidP="00C41B7F">
      <w:pPr>
        <w:pStyle w:val="PargrafodaLista"/>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 xml:space="preserve">Contratação direta, via dispensa de licitação emergencial, para aquisição de </w:t>
      </w:r>
      <w:r w:rsidR="00D02290">
        <w:rPr>
          <w:rFonts w:ascii="Times New Roman" w:eastAsia="Arial" w:hAnsi="Times New Roman" w:cs="Times New Roman"/>
          <w:b/>
          <w:sz w:val="20"/>
          <w:szCs w:val="20"/>
          <w:u w:val="single"/>
        </w:rPr>
        <w:t>Equipamentos E Materiais Para Limpeza, Dedetização, Esterilização De Uso Doméstico E Pessoal</w:t>
      </w:r>
      <w:r w:rsidRPr="00835EDE">
        <w:rPr>
          <w:rFonts w:ascii="Times New Roman" w:eastAsia="Arial" w:hAnsi="Times New Roman" w:cs="Times New Roman"/>
          <w:b/>
          <w:sz w:val="20"/>
          <w:szCs w:val="20"/>
        </w:rPr>
        <w:t xml:space="preserve">, </w:t>
      </w:r>
      <w:r w:rsidRPr="00835EDE">
        <w:rPr>
          <w:rFonts w:ascii="Times New Roman" w:eastAsia="Arial" w:hAnsi="Times New Roman" w:cs="Times New Roman"/>
          <w:sz w:val="20"/>
          <w:szCs w:val="20"/>
        </w:rPr>
        <w:t>visando atender às necessidades do Hospital da Restauração para continuidade da assistência.</w:t>
      </w:r>
    </w:p>
    <w:p w14:paraId="21FB108F" w14:textId="77777777" w:rsidR="00DF6976" w:rsidRPr="00A05B9F" w:rsidRDefault="00DF6976">
      <w:pPr>
        <w:spacing w:after="0" w:line="240" w:lineRule="auto"/>
        <w:ind w:left="5126" w:firstLine="3"/>
        <w:jc w:val="both"/>
        <w:rPr>
          <w:rFonts w:ascii="Times New Roman" w:eastAsia="Arial" w:hAnsi="Times New Roman" w:cs="Times New Roman"/>
        </w:rPr>
      </w:pPr>
    </w:p>
    <w:p w14:paraId="533FF726" w14:textId="1BEECD5D" w:rsidR="005542B8" w:rsidRPr="004602AD" w:rsidRDefault="00DF6976" w:rsidP="00C41B7F">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Descrição e quantidades</w:t>
      </w:r>
    </w:p>
    <w:tbl>
      <w:tblPr>
        <w:tblpPr w:leftFromText="141" w:rightFromText="141" w:vertAnchor="text" w:horzAnchor="margin" w:tblpXSpec="center" w:tblpY="172"/>
        <w:tblW w:w="4946" w:type="pct"/>
        <w:tblCellMar>
          <w:left w:w="70" w:type="dxa"/>
          <w:right w:w="70" w:type="dxa"/>
        </w:tblCellMar>
        <w:tblLook w:val="04A0" w:firstRow="1" w:lastRow="0" w:firstColumn="1" w:lastColumn="0" w:noHBand="0" w:noVBand="1"/>
      </w:tblPr>
      <w:tblGrid>
        <w:gridCol w:w="981"/>
        <w:gridCol w:w="4195"/>
        <w:gridCol w:w="1574"/>
        <w:gridCol w:w="1508"/>
        <w:gridCol w:w="1107"/>
        <w:gridCol w:w="978"/>
      </w:tblGrid>
      <w:tr w:rsidR="00087EEE" w:rsidRPr="00A05B9F" w14:paraId="5914BB17" w14:textId="77777777" w:rsidTr="00592B96">
        <w:trPr>
          <w:trHeight w:val="487"/>
        </w:trPr>
        <w:tc>
          <w:tcPr>
            <w:tcW w:w="474" w:type="pct"/>
            <w:tcBorders>
              <w:top w:val="single" w:sz="4" w:space="0" w:color="auto"/>
              <w:left w:val="single" w:sz="4" w:space="0" w:color="auto"/>
              <w:bottom w:val="single" w:sz="4" w:space="0" w:color="auto"/>
              <w:right w:val="single" w:sz="4" w:space="0" w:color="auto"/>
            </w:tcBorders>
            <w:shd w:val="clear" w:color="auto" w:fill="A6A6A6"/>
          </w:tcPr>
          <w:p w14:paraId="425A181F" w14:textId="77777777" w:rsidR="00C41B7F" w:rsidRPr="00835EDE" w:rsidRDefault="00C41B7F" w:rsidP="00371785">
            <w:pPr>
              <w:spacing w:after="0" w:line="240" w:lineRule="auto"/>
              <w:jc w:val="center"/>
              <w:rPr>
                <w:rFonts w:ascii="Times New Roman" w:eastAsia="Times New Roman" w:hAnsi="Times New Roman" w:cs="Times New Roman"/>
                <w:b/>
                <w:bCs/>
                <w:color w:val="000000"/>
                <w:sz w:val="20"/>
                <w:szCs w:val="20"/>
                <w:lang w:eastAsia="pt-BR"/>
              </w:rPr>
            </w:pPr>
          </w:p>
          <w:p w14:paraId="155C287E" w14:textId="77777777" w:rsidR="00C41B7F" w:rsidRPr="00835EDE" w:rsidRDefault="00C41B7F" w:rsidP="00371785">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CÓDIGO EFISCO</w:t>
            </w:r>
          </w:p>
        </w:tc>
        <w:tc>
          <w:tcPr>
            <w:tcW w:w="202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0B8A2B57" w14:textId="699074CE" w:rsidR="00C41B7F" w:rsidRPr="00835EDE" w:rsidRDefault="00C41B7F" w:rsidP="00371785">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DESCRIÇÃO EFISCO</w:t>
            </w:r>
          </w:p>
        </w:tc>
        <w:tc>
          <w:tcPr>
            <w:tcW w:w="761" w:type="pct"/>
            <w:tcBorders>
              <w:top w:val="single" w:sz="4" w:space="0" w:color="auto"/>
              <w:left w:val="nil"/>
              <w:bottom w:val="single" w:sz="4" w:space="0" w:color="auto"/>
              <w:right w:val="single" w:sz="4" w:space="0" w:color="auto"/>
            </w:tcBorders>
            <w:shd w:val="clear" w:color="auto" w:fill="A6A6A6"/>
            <w:vAlign w:val="center"/>
            <w:hideMark/>
          </w:tcPr>
          <w:p w14:paraId="4EAD599C" w14:textId="5B8D0AF4" w:rsidR="00C41B7F" w:rsidRPr="00835EDE" w:rsidRDefault="00C41B7F" w:rsidP="00371785">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 xml:space="preserve">UNIDADE </w:t>
            </w:r>
          </w:p>
        </w:tc>
        <w:tc>
          <w:tcPr>
            <w:tcW w:w="729" w:type="pct"/>
            <w:tcBorders>
              <w:top w:val="single" w:sz="4" w:space="0" w:color="auto"/>
              <w:left w:val="nil"/>
              <w:bottom w:val="single" w:sz="4" w:space="0" w:color="auto"/>
              <w:right w:val="single" w:sz="4" w:space="0" w:color="auto"/>
            </w:tcBorders>
            <w:shd w:val="clear" w:color="auto" w:fill="A6A6A6"/>
            <w:vAlign w:val="center"/>
            <w:hideMark/>
          </w:tcPr>
          <w:p w14:paraId="6B538791" w14:textId="77777777" w:rsidR="00C41B7F" w:rsidRPr="00835EDE" w:rsidRDefault="00C41B7F" w:rsidP="00371785">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QUANTIDADE SOLICITADA</w:t>
            </w:r>
          </w:p>
        </w:tc>
        <w:tc>
          <w:tcPr>
            <w:tcW w:w="535" w:type="pct"/>
            <w:tcBorders>
              <w:top w:val="single" w:sz="4" w:space="0" w:color="auto"/>
              <w:left w:val="nil"/>
              <w:bottom w:val="single" w:sz="4" w:space="0" w:color="auto"/>
              <w:right w:val="single" w:sz="4" w:space="0" w:color="auto"/>
            </w:tcBorders>
            <w:shd w:val="clear" w:color="auto" w:fill="A6A6A6"/>
          </w:tcPr>
          <w:p w14:paraId="7E84B3F7" w14:textId="77777777" w:rsidR="00C41B7F" w:rsidRPr="00835EDE" w:rsidRDefault="00C41B7F" w:rsidP="00371785">
            <w:pPr>
              <w:spacing w:after="0" w:line="240" w:lineRule="auto"/>
              <w:jc w:val="center"/>
              <w:rPr>
                <w:rFonts w:ascii="Times New Roman" w:eastAsia="Times New Roman" w:hAnsi="Times New Roman" w:cs="Times New Roman"/>
                <w:b/>
                <w:bCs/>
                <w:color w:val="000000"/>
                <w:sz w:val="20"/>
                <w:szCs w:val="20"/>
                <w:lang w:eastAsia="pt-BR"/>
              </w:rPr>
            </w:pPr>
          </w:p>
          <w:p w14:paraId="43F91952" w14:textId="77777777" w:rsidR="00C41B7F" w:rsidRPr="00835EDE" w:rsidRDefault="00C41B7F" w:rsidP="00371785">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ESTOQUE ATUAL</w:t>
            </w:r>
          </w:p>
        </w:tc>
        <w:tc>
          <w:tcPr>
            <w:tcW w:w="474" w:type="pct"/>
            <w:tcBorders>
              <w:top w:val="single" w:sz="4" w:space="0" w:color="auto"/>
              <w:left w:val="nil"/>
              <w:bottom w:val="single" w:sz="4" w:space="0" w:color="auto"/>
              <w:right w:val="single" w:sz="4" w:space="0" w:color="auto"/>
            </w:tcBorders>
            <w:shd w:val="clear" w:color="auto" w:fill="A6A6A6"/>
          </w:tcPr>
          <w:p w14:paraId="464D2BBE" w14:textId="77777777" w:rsidR="00C41B7F" w:rsidRPr="00835EDE" w:rsidRDefault="00C41B7F" w:rsidP="00371785">
            <w:pPr>
              <w:spacing w:after="0" w:line="240" w:lineRule="auto"/>
              <w:jc w:val="center"/>
              <w:rPr>
                <w:rFonts w:ascii="Times New Roman" w:eastAsia="Times New Roman" w:hAnsi="Times New Roman" w:cs="Times New Roman"/>
                <w:b/>
                <w:bCs/>
                <w:color w:val="000000"/>
                <w:sz w:val="20"/>
                <w:szCs w:val="20"/>
                <w:lang w:eastAsia="pt-BR"/>
              </w:rPr>
            </w:pPr>
          </w:p>
          <w:p w14:paraId="1993E068" w14:textId="77777777" w:rsidR="00C41B7F" w:rsidRPr="00835EDE" w:rsidRDefault="00C41B7F" w:rsidP="00371785">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CMM</w:t>
            </w:r>
          </w:p>
        </w:tc>
      </w:tr>
      <w:tr w:rsidR="00371785" w:rsidRPr="001F7734" w14:paraId="0370FFBC" w14:textId="77777777" w:rsidTr="00592B96">
        <w:trPr>
          <w:trHeight w:val="2479"/>
        </w:trPr>
        <w:tc>
          <w:tcPr>
            <w:tcW w:w="474" w:type="pct"/>
            <w:tcBorders>
              <w:top w:val="single" w:sz="4" w:space="0" w:color="auto"/>
              <w:left w:val="single" w:sz="4" w:space="0" w:color="auto"/>
              <w:bottom w:val="single" w:sz="4" w:space="0" w:color="auto"/>
              <w:right w:val="single" w:sz="4" w:space="0" w:color="auto"/>
            </w:tcBorders>
          </w:tcPr>
          <w:p w14:paraId="5CF04AFB" w14:textId="77777777" w:rsidR="009D722B" w:rsidRDefault="009D722B" w:rsidP="00371785">
            <w:pPr>
              <w:spacing w:after="0" w:line="240" w:lineRule="auto"/>
              <w:jc w:val="center"/>
              <w:rPr>
                <w:rFonts w:ascii="Times New Roman" w:hAnsi="Times New Roman" w:cs="Times New Roman"/>
                <w:b/>
                <w:bCs/>
                <w:sz w:val="24"/>
                <w:szCs w:val="24"/>
              </w:rPr>
            </w:pPr>
          </w:p>
          <w:p w14:paraId="1075A00D" w14:textId="77777777" w:rsidR="009D722B" w:rsidRDefault="009D722B" w:rsidP="00371785">
            <w:pPr>
              <w:spacing w:after="0" w:line="240" w:lineRule="auto"/>
              <w:jc w:val="center"/>
              <w:rPr>
                <w:rFonts w:ascii="Times New Roman" w:hAnsi="Times New Roman" w:cs="Times New Roman"/>
                <w:b/>
                <w:bCs/>
                <w:sz w:val="24"/>
                <w:szCs w:val="24"/>
              </w:rPr>
            </w:pPr>
          </w:p>
          <w:p w14:paraId="418DACCB" w14:textId="77777777" w:rsidR="009D722B" w:rsidRDefault="009D722B" w:rsidP="00371785">
            <w:pPr>
              <w:spacing w:after="0" w:line="240" w:lineRule="auto"/>
              <w:jc w:val="center"/>
              <w:rPr>
                <w:rFonts w:ascii="Times New Roman" w:hAnsi="Times New Roman" w:cs="Times New Roman"/>
                <w:b/>
                <w:bCs/>
                <w:sz w:val="24"/>
                <w:szCs w:val="24"/>
              </w:rPr>
            </w:pPr>
          </w:p>
          <w:p w14:paraId="47B3A74C" w14:textId="77777777" w:rsidR="009D722B" w:rsidRDefault="009D722B" w:rsidP="00371785">
            <w:pPr>
              <w:spacing w:after="0" w:line="240" w:lineRule="auto"/>
              <w:jc w:val="center"/>
              <w:rPr>
                <w:rFonts w:ascii="Times New Roman" w:hAnsi="Times New Roman" w:cs="Times New Roman"/>
                <w:b/>
                <w:bCs/>
                <w:sz w:val="24"/>
                <w:szCs w:val="24"/>
              </w:rPr>
            </w:pPr>
          </w:p>
          <w:p w14:paraId="236B2817" w14:textId="732AB020" w:rsidR="00371785" w:rsidRPr="009D722B" w:rsidRDefault="00371785" w:rsidP="00371785">
            <w:pPr>
              <w:spacing w:after="0" w:line="240" w:lineRule="auto"/>
              <w:jc w:val="center"/>
              <w:rPr>
                <w:rFonts w:ascii="Times New Roman" w:hAnsi="Times New Roman" w:cs="Times New Roman"/>
                <w:b/>
                <w:bCs/>
                <w:sz w:val="24"/>
                <w:szCs w:val="24"/>
              </w:rPr>
            </w:pPr>
            <w:r w:rsidRPr="009D722B">
              <w:rPr>
                <w:rFonts w:ascii="Times New Roman" w:hAnsi="Times New Roman" w:cs="Times New Roman"/>
                <w:b/>
                <w:bCs/>
                <w:sz w:val="24"/>
                <w:szCs w:val="24"/>
              </w:rPr>
              <w:t>2570866</w:t>
            </w:r>
          </w:p>
        </w:tc>
        <w:tc>
          <w:tcPr>
            <w:tcW w:w="2028" w:type="pct"/>
            <w:tcBorders>
              <w:top w:val="single" w:sz="4" w:space="0" w:color="auto"/>
              <w:left w:val="single" w:sz="4" w:space="0" w:color="auto"/>
              <w:bottom w:val="single" w:sz="4" w:space="0" w:color="auto"/>
              <w:right w:val="single" w:sz="4" w:space="0" w:color="auto"/>
            </w:tcBorders>
            <w:vAlign w:val="center"/>
          </w:tcPr>
          <w:p w14:paraId="60EDC7D4" w14:textId="063CB762" w:rsidR="00371785" w:rsidRPr="00996281" w:rsidRDefault="00371785" w:rsidP="00371785">
            <w:pPr>
              <w:jc w:val="center"/>
              <w:rPr>
                <w:rFonts w:ascii="Times New Roman" w:hAnsi="Times New Roman" w:cs="Times New Roman"/>
                <w:b/>
                <w:bCs/>
                <w:sz w:val="18"/>
                <w:szCs w:val="18"/>
                <w:lang w:eastAsia="pt-BR"/>
              </w:rPr>
            </w:pPr>
            <w:r w:rsidRPr="00996281">
              <w:rPr>
                <w:rFonts w:ascii="Times New Roman" w:hAnsi="Times New Roman" w:cs="Times New Roman"/>
                <w:b/>
                <w:bCs/>
                <w:color w:val="222222"/>
                <w:sz w:val="18"/>
                <w:szCs w:val="18"/>
                <w:shd w:val="clear" w:color="auto" w:fill="FFFFFF"/>
              </w:rPr>
              <w:t>SACO PARA HAMPER - EM POLIETILENO VIRGEM DE BAIXA DENSIDADE COM CAPACIDADE PARA 200 LITROS,90X1.15 COM ESPESSURA DE 0,13MM, SOLDA RETA, AZUL COM SIMBOLOGIA DE INFECTANTE, CORDAO DE FECHAMENTO REGISTRO NA ANVISA MANUAL TECNICO DE BOAS PRATICAS DO FABRICANTE PRAZO DE VALIDADE IMPRESSO NO MESMO E CONFORMIDADE COM A NBR 7500 DA ABNT.</w:t>
            </w:r>
          </w:p>
        </w:tc>
        <w:tc>
          <w:tcPr>
            <w:tcW w:w="761" w:type="pct"/>
            <w:tcBorders>
              <w:top w:val="single" w:sz="4" w:space="0" w:color="auto"/>
              <w:left w:val="nil"/>
              <w:bottom w:val="single" w:sz="4" w:space="0" w:color="auto"/>
              <w:right w:val="single" w:sz="4" w:space="0" w:color="auto"/>
            </w:tcBorders>
            <w:vAlign w:val="center"/>
          </w:tcPr>
          <w:p w14:paraId="1D18092D" w14:textId="34C8A0E7" w:rsidR="00371785" w:rsidRPr="001F7734" w:rsidRDefault="00371785" w:rsidP="00371785">
            <w:pPr>
              <w:spacing w:after="125" w:line="254" w:lineRule="auto"/>
              <w:jc w:val="center"/>
              <w:rPr>
                <w:rFonts w:ascii="Times New Roman" w:hAnsi="Times New Roman" w:cs="Times New Roman"/>
                <w:b/>
                <w:bCs/>
                <w:sz w:val="20"/>
                <w:szCs w:val="20"/>
              </w:rPr>
            </w:pPr>
            <w:r>
              <w:rPr>
                <w:rFonts w:ascii="Times New Roman" w:hAnsi="Times New Roman" w:cs="Times New Roman"/>
                <w:b/>
                <w:bCs/>
                <w:sz w:val="24"/>
                <w:szCs w:val="24"/>
              </w:rPr>
              <w:t>UNIDADE</w:t>
            </w:r>
          </w:p>
        </w:tc>
        <w:tc>
          <w:tcPr>
            <w:tcW w:w="729" w:type="pct"/>
            <w:tcBorders>
              <w:top w:val="single" w:sz="4" w:space="0" w:color="auto"/>
              <w:left w:val="nil"/>
              <w:bottom w:val="single" w:sz="4" w:space="0" w:color="auto"/>
              <w:right w:val="single" w:sz="4" w:space="0" w:color="auto"/>
            </w:tcBorders>
            <w:vAlign w:val="center"/>
          </w:tcPr>
          <w:p w14:paraId="3E24D22C" w14:textId="607F4695" w:rsidR="00371785" w:rsidRPr="00996281" w:rsidRDefault="00D73E0F" w:rsidP="00371785">
            <w:pPr>
              <w:spacing w:after="0" w:line="240" w:lineRule="auto"/>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2</w:t>
            </w:r>
            <w:r w:rsidR="00592B96">
              <w:rPr>
                <w:rFonts w:ascii="Times New Roman" w:eastAsia="Times New Roman" w:hAnsi="Times New Roman" w:cs="Times New Roman"/>
                <w:b/>
                <w:bCs/>
                <w:color w:val="000000"/>
                <w:sz w:val="24"/>
                <w:szCs w:val="24"/>
                <w:lang w:eastAsia="pt-BR"/>
              </w:rPr>
              <w:t>0</w:t>
            </w:r>
            <w:r w:rsidR="00371785" w:rsidRPr="00996281">
              <w:rPr>
                <w:rFonts w:ascii="Times New Roman" w:eastAsia="Times New Roman" w:hAnsi="Times New Roman" w:cs="Times New Roman"/>
                <w:b/>
                <w:bCs/>
                <w:color w:val="000000"/>
                <w:sz w:val="24"/>
                <w:szCs w:val="24"/>
                <w:lang w:eastAsia="pt-BR"/>
              </w:rPr>
              <w:t>.000</w:t>
            </w:r>
          </w:p>
        </w:tc>
        <w:tc>
          <w:tcPr>
            <w:tcW w:w="535" w:type="pct"/>
            <w:tcBorders>
              <w:top w:val="single" w:sz="4" w:space="0" w:color="auto"/>
              <w:left w:val="nil"/>
              <w:bottom w:val="single" w:sz="4" w:space="0" w:color="auto"/>
              <w:right w:val="single" w:sz="4" w:space="0" w:color="auto"/>
            </w:tcBorders>
            <w:vAlign w:val="center"/>
          </w:tcPr>
          <w:p w14:paraId="259FBF1F" w14:textId="26F58489" w:rsidR="00371785" w:rsidRPr="00996281" w:rsidRDefault="00D73E0F" w:rsidP="00371785">
            <w:pPr>
              <w:spacing w:after="0" w:line="240" w:lineRule="auto"/>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1</w:t>
            </w:r>
            <w:r w:rsidR="00592B96">
              <w:rPr>
                <w:rFonts w:ascii="Times New Roman" w:eastAsia="Times New Roman" w:hAnsi="Times New Roman" w:cs="Times New Roman"/>
                <w:b/>
                <w:bCs/>
                <w:color w:val="000000"/>
                <w:sz w:val="24"/>
                <w:szCs w:val="24"/>
                <w:lang w:eastAsia="pt-BR"/>
              </w:rPr>
              <w:t>.</w:t>
            </w:r>
            <w:r>
              <w:rPr>
                <w:rFonts w:ascii="Times New Roman" w:eastAsia="Times New Roman" w:hAnsi="Times New Roman" w:cs="Times New Roman"/>
                <w:b/>
                <w:bCs/>
                <w:color w:val="000000"/>
                <w:sz w:val="24"/>
                <w:szCs w:val="24"/>
                <w:lang w:eastAsia="pt-BR"/>
              </w:rPr>
              <w:t>2</w:t>
            </w:r>
            <w:r w:rsidR="00592B96">
              <w:rPr>
                <w:rFonts w:ascii="Times New Roman" w:eastAsia="Times New Roman" w:hAnsi="Times New Roman" w:cs="Times New Roman"/>
                <w:b/>
                <w:bCs/>
                <w:color w:val="000000"/>
                <w:sz w:val="24"/>
                <w:szCs w:val="24"/>
                <w:lang w:eastAsia="pt-BR"/>
              </w:rPr>
              <w:t>0</w:t>
            </w:r>
            <w:r w:rsidR="00996281" w:rsidRPr="00996281">
              <w:rPr>
                <w:rFonts w:ascii="Times New Roman" w:eastAsia="Times New Roman" w:hAnsi="Times New Roman" w:cs="Times New Roman"/>
                <w:b/>
                <w:bCs/>
                <w:color w:val="000000"/>
                <w:sz w:val="24"/>
                <w:szCs w:val="24"/>
                <w:lang w:eastAsia="pt-BR"/>
              </w:rPr>
              <w:t>0</w:t>
            </w:r>
          </w:p>
        </w:tc>
        <w:tc>
          <w:tcPr>
            <w:tcW w:w="474" w:type="pct"/>
            <w:tcBorders>
              <w:top w:val="single" w:sz="4" w:space="0" w:color="auto"/>
              <w:left w:val="nil"/>
              <w:bottom w:val="single" w:sz="4" w:space="0" w:color="auto"/>
              <w:right w:val="single" w:sz="4" w:space="0" w:color="auto"/>
            </w:tcBorders>
            <w:vAlign w:val="center"/>
          </w:tcPr>
          <w:p w14:paraId="7C73D9A1" w14:textId="570C1531" w:rsidR="00371785" w:rsidRPr="00996281" w:rsidRDefault="00D73E0F" w:rsidP="00371785">
            <w:pPr>
              <w:spacing w:after="0" w:line="240" w:lineRule="auto"/>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10</w:t>
            </w:r>
            <w:r w:rsidR="00371785" w:rsidRPr="00996281">
              <w:rPr>
                <w:rFonts w:ascii="Times New Roman" w:eastAsia="Times New Roman" w:hAnsi="Times New Roman" w:cs="Times New Roman"/>
                <w:b/>
                <w:bCs/>
                <w:color w:val="000000"/>
                <w:sz w:val="24"/>
                <w:szCs w:val="24"/>
                <w:lang w:eastAsia="pt-BR"/>
              </w:rPr>
              <w:t>.000</w:t>
            </w:r>
          </w:p>
        </w:tc>
      </w:tr>
    </w:tbl>
    <w:p w14:paraId="348572FD" w14:textId="68520A6D" w:rsidR="00C41B7F" w:rsidRPr="00835EDE" w:rsidRDefault="00C41B7F" w:rsidP="00C41B7F">
      <w:pPr>
        <w:numPr>
          <w:ilvl w:val="1"/>
          <w:numId w:val="1"/>
        </w:numPr>
        <w:spacing w:after="0" w:line="360" w:lineRule="auto"/>
        <w:jc w:val="both"/>
        <w:rPr>
          <w:rFonts w:ascii="Times New Roman" w:eastAsia="Arial" w:hAnsi="Times New Roman" w:cs="Times New Roman"/>
          <w:sz w:val="20"/>
          <w:szCs w:val="20"/>
        </w:rPr>
      </w:pPr>
      <w:r w:rsidRPr="001F7734">
        <w:rPr>
          <w:rFonts w:ascii="Times New Roman" w:hAnsi="Times New Roman" w:cs="Times New Roman"/>
          <w:color w:val="000000"/>
          <w:sz w:val="20"/>
          <w:szCs w:val="20"/>
        </w:rPr>
        <w:t>O quantitativo foi estimado para</w:t>
      </w:r>
      <w:r w:rsidRPr="00835EDE">
        <w:rPr>
          <w:rFonts w:ascii="Times New Roman" w:hAnsi="Times New Roman" w:cs="Times New Roman"/>
          <w:color w:val="000000"/>
          <w:sz w:val="20"/>
          <w:szCs w:val="20"/>
        </w:rPr>
        <w:t xml:space="preserve"> atendimento da demanda assistida pelo HR, por um período </w:t>
      </w:r>
      <w:r w:rsidR="00970EBA">
        <w:rPr>
          <w:rFonts w:ascii="Times New Roman" w:hAnsi="Times New Roman" w:cs="Times New Roman"/>
          <w:color w:val="000000"/>
          <w:sz w:val="20"/>
          <w:szCs w:val="20"/>
        </w:rPr>
        <w:t>indeterminado;</w:t>
      </w:r>
    </w:p>
    <w:p w14:paraId="02838241" w14:textId="4994C0F3" w:rsidR="00C41B7F" w:rsidRPr="00A05B9F" w:rsidRDefault="00C41B7F" w:rsidP="00C41B7F">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Da Justificativa do Quantitativo</w:t>
      </w:r>
    </w:p>
    <w:p w14:paraId="255564BF" w14:textId="1FBEA8A7" w:rsidR="00C41B7F" w:rsidRPr="00A05B9F" w:rsidRDefault="00C41B7F" w:rsidP="00C41B7F">
      <w:pPr>
        <w:spacing w:after="0" w:line="240" w:lineRule="auto"/>
        <w:jc w:val="both"/>
        <w:rPr>
          <w:rFonts w:ascii="Times New Roman" w:eastAsia="Arial" w:hAnsi="Times New Roman" w:cs="Times New Roman"/>
        </w:rPr>
      </w:pPr>
    </w:p>
    <w:p w14:paraId="57F94525" w14:textId="4DC164F3" w:rsidR="005542B8" w:rsidRPr="00835EDE" w:rsidRDefault="001F608C" w:rsidP="00EE722B">
      <w:pPr>
        <w:numPr>
          <w:ilvl w:val="1"/>
          <w:numId w:val="1"/>
        </w:numPr>
        <w:spacing w:after="0" w:line="240" w:lineRule="auto"/>
        <w:jc w:val="both"/>
        <w:rPr>
          <w:rFonts w:ascii="Times New Roman" w:eastAsia="Arial" w:hAnsi="Times New Roman" w:cs="Times New Roman"/>
          <w:b/>
          <w:sz w:val="20"/>
          <w:szCs w:val="20"/>
        </w:rPr>
      </w:pPr>
      <w:r w:rsidRPr="00835EDE">
        <w:rPr>
          <w:rFonts w:ascii="Times New Roman" w:eastAsia="Arial" w:hAnsi="Times New Roman" w:cs="Times New Roman"/>
          <w:b/>
          <w:sz w:val="20"/>
          <w:szCs w:val="20"/>
        </w:rPr>
        <w:t>HISTÓRICO DE LICITAÇÃO DO ITEM</w:t>
      </w:r>
    </w:p>
    <w:p w14:paraId="10DE9335" w14:textId="6ABB0550" w:rsidR="001F608C" w:rsidRPr="00A05B9F" w:rsidRDefault="002D0AB3" w:rsidP="001F608C">
      <w:pPr>
        <w:spacing w:after="0" w:line="240" w:lineRule="auto"/>
        <w:ind w:left="708"/>
        <w:jc w:val="both"/>
        <w:rPr>
          <w:rFonts w:ascii="Times New Roman" w:eastAsia="Arial" w:hAnsi="Times New Roman" w:cs="Times New Roman"/>
        </w:rPr>
      </w:pPr>
      <w:r w:rsidRPr="00A05B9F">
        <w:rPr>
          <w:rFonts w:ascii="Times New Roman" w:eastAsia="Arial" w:hAnsi="Times New Roman" w:cs="Times New Roman"/>
          <w:noProof/>
          <w:lang w:eastAsia="pt-BR"/>
        </w:rPr>
        <mc:AlternateContent>
          <mc:Choice Requires="wps">
            <w:drawing>
              <wp:anchor distT="0" distB="0" distL="114300" distR="114300" simplePos="0" relativeHeight="251661312" behindDoc="0" locked="0" layoutInCell="1" allowOverlap="1" wp14:anchorId="11795C6C" wp14:editId="5ED364CF">
                <wp:simplePos x="0" y="0"/>
                <wp:positionH relativeFrom="margin">
                  <wp:align>center</wp:align>
                </wp:positionH>
                <wp:positionV relativeFrom="paragraph">
                  <wp:posOffset>139065</wp:posOffset>
                </wp:positionV>
                <wp:extent cx="7010400" cy="695325"/>
                <wp:effectExtent l="19050" t="19050" r="19050" b="28575"/>
                <wp:wrapNone/>
                <wp:docPr id="133793188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0" cy="695325"/>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0377BD3" w14:textId="57ED0031" w:rsidR="006B7037" w:rsidRDefault="00A42B3B" w:rsidP="00A42B3B">
                            <w:pPr>
                              <w:pStyle w:val="SemEspaamento"/>
                              <w:numPr>
                                <w:ilvl w:val="0"/>
                                <w:numId w:val="7"/>
                              </w:numPr>
                              <w:spacing w:line="360" w:lineRule="auto"/>
                              <w:jc w:val="both"/>
                              <w:rPr>
                                <w:rFonts w:ascii="Times New Roman" w:hAnsi="Times New Roman"/>
                                <w:bCs/>
                                <w:sz w:val="18"/>
                                <w:szCs w:val="18"/>
                              </w:rPr>
                            </w:pPr>
                            <w:r w:rsidRPr="00A42B3B">
                              <w:rPr>
                                <w:rFonts w:ascii="Times New Roman" w:hAnsi="Times New Roman"/>
                                <w:bCs/>
                                <w:sz w:val="18"/>
                                <w:szCs w:val="18"/>
                              </w:rPr>
                              <w:t>Constava na Adesão:446/2022, Processo: 0592.2021e Pregão: 0035.2021, do HAM, sob fornecedor: Ana Elizabete</w:t>
                            </w:r>
                            <w:r>
                              <w:rPr>
                                <w:rFonts w:ascii="Times New Roman" w:hAnsi="Times New Roman"/>
                                <w:bCs/>
                                <w:sz w:val="18"/>
                                <w:szCs w:val="18"/>
                              </w:rPr>
                              <w:t xml:space="preserve"> </w:t>
                            </w:r>
                            <w:r w:rsidRPr="00A42B3B">
                              <w:rPr>
                                <w:rFonts w:ascii="Times New Roman" w:hAnsi="Times New Roman"/>
                                <w:bCs/>
                                <w:sz w:val="18"/>
                                <w:szCs w:val="18"/>
                              </w:rPr>
                              <w:t xml:space="preserve">Leite </w:t>
                            </w:r>
                            <w:proofErr w:type="spellStart"/>
                            <w:r>
                              <w:rPr>
                                <w:rFonts w:ascii="Times New Roman" w:hAnsi="Times New Roman"/>
                                <w:bCs/>
                                <w:sz w:val="18"/>
                                <w:szCs w:val="18"/>
                              </w:rPr>
                              <w:t>Campelli</w:t>
                            </w:r>
                            <w:proofErr w:type="spellEnd"/>
                            <w:r>
                              <w:rPr>
                                <w:rFonts w:ascii="Times New Roman" w:hAnsi="Times New Roman"/>
                                <w:bCs/>
                                <w:sz w:val="18"/>
                                <w:szCs w:val="18"/>
                              </w:rPr>
                              <w:t xml:space="preserve"> de Barros.</w:t>
                            </w:r>
                          </w:p>
                          <w:p w14:paraId="35D67100" w14:textId="1E3EF44C" w:rsidR="00A42B3B" w:rsidRPr="00A42B3B" w:rsidRDefault="00A42B3B" w:rsidP="00A42B3B">
                            <w:pPr>
                              <w:pStyle w:val="SemEspaamento"/>
                              <w:numPr>
                                <w:ilvl w:val="0"/>
                                <w:numId w:val="7"/>
                              </w:numPr>
                              <w:spacing w:line="360" w:lineRule="auto"/>
                              <w:jc w:val="both"/>
                              <w:rPr>
                                <w:rFonts w:ascii="Times New Roman" w:hAnsi="Times New Roman"/>
                                <w:bCs/>
                                <w:sz w:val="18"/>
                                <w:szCs w:val="18"/>
                              </w:rPr>
                            </w:pPr>
                            <w:r>
                              <w:rPr>
                                <w:rFonts w:ascii="Times New Roman" w:hAnsi="Times New Roman"/>
                                <w:bCs/>
                                <w:sz w:val="18"/>
                                <w:szCs w:val="18"/>
                              </w:rPr>
                              <w:t>Constava no Pregão 0215. 2023.AC – 50.PE.0187.SAD.HR. Fornecedor: CONSERV</w:t>
                            </w:r>
                            <w:r w:rsidR="009D722B">
                              <w:rPr>
                                <w:rFonts w:ascii="Times New Roman" w:hAnsi="Times New Roman"/>
                                <w:bCs/>
                                <w:sz w:val="18"/>
                                <w:szCs w:val="18"/>
                              </w:rPr>
                              <w:t>I</w:t>
                            </w:r>
                            <w:r>
                              <w:rPr>
                                <w:rFonts w:ascii="Times New Roman" w:hAnsi="Times New Roman"/>
                                <w:bCs/>
                                <w:sz w:val="18"/>
                                <w:szCs w:val="18"/>
                              </w:rPr>
                              <w:t xml:space="preserve"> LTDA, todo saldo consumido.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795C6C" id="Text Box 3" o:spid="_x0000_s1027" type="#_x0000_t202" style="position:absolute;left:0;text-align:left;margin-left:0;margin-top:10.95pt;width:552pt;height:54.7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" fillcolor="white [3201]" strokecolor="black [3200]" strokeweight="2.5pt">
                <v:shadow color="#868686"/>
                <v:textbox>
                  <w:txbxContent>
                    <w:p w14:paraId="00377BD3" w14:textId="57ED0031" w:rsidR="006B7037" w:rsidRDefault="00A42B3B" w:rsidP="00A42B3B">
                      <w:pPr>
                        <w:pStyle w:val="SemEspaamento"/>
                        <w:numPr>
                          <w:ilvl w:val="0"/>
                          <w:numId w:val="7"/>
                        </w:numPr>
                        <w:spacing w:line="360" w:lineRule="auto"/>
                        <w:jc w:val="both"/>
                        <w:rPr>
                          <w:rFonts w:ascii="Times New Roman" w:hAnsi="Times New Roman"/>
                          <w:bCs/>
                          <w:sz w:val="18"/>
                          <w:szCs w:val="18"/>
                        </w:rPr>
                      </w:pPr>
                      <w:r w:rsidRPr="00A42B3B">
                        <w:rPr>
                          <w:rFonts w:ascii="Times New Roman" w:hAnsi="Times New Roman"/>
                          <w:bCs/>
                          <w:sz w:val="18"/>
                          <w:szCs w:val="18"/>
                        </w:rPr>
                        <w:t>Constava na Adesão:446/2022, Processo: 0592.2021e Pregão: 0035.2021, do HAM, sob fornecedor: Ana Elizabete</w:t>
                      </w:r>
                      <w:r>
                        <w:rPr>
                          <w:rFonts w:ascii="Times New Roman" w:hAnsi="Times New Roman"/>
                          <w:bCs/>
                          <w:sz w:val="18"/>
                          <w:szCs w:val="18"/>
                        </w:rPr>
                        <w:t xml:space="preserve"> </w:t>
                      </w:r>
                      <w:r w:rsidRPr="00A42B3B">
                        <w:rPr>
                          <w:rFonts w:ascii="Times New Roman" w:hAnsi="Times New Roman"/>
                          <w:bCs/>
                          <w:sz w:val="18"/>
                          <w:szCs w:val="18"/>
                        </w:rPr>
                        <w:t xml:space="preserve">Leite </w:t>
                      </w:r>
                      <w:proofErr w:type="spellStart"/>
                      <w:r>
                        <w:rPr>
                          <w:rFonts w:ascii="Times New Roman" w:hAnsi="Times New Roman"/>
                          <w:bCs/>
                          <w:sz w:val="18"/>
                          <w:szCs w:val="18"/>
                        </w:rPr>
                        <w:t>Campelli</w:t>
                      </w:r>
                      <w:proofErr w:type="spellEnd"/>
                      <w:r>
                        <w:rPr>
                          <w:rFonts w:ascii="Times New Roman" w:hAnsi="Times New Roman"/>
                          <w:bCs/>
                          <w:sz w:val="18"/>
                          <w:szCs w:val="18"/>
                        </w:rPr>
                        <w:t xml:space="preserve"> de Barros.</w:t>
                      </w:r>
                    </w:p>
                    <w:p w14:paraId="35D67100" w14:textId="1E3EF44C" w:rsidR="00A42B3B" w:rsidRPr="00A42B3B" w:rsidRDefault="00A42B3B" w:rsidP="00A42B3B">
                      <w:pPr>
                        <w:pStyle w:val="SemEspaamento"/>
                        <w:numPr>
                          <w:ilvl w:val="0"/>
                          <w:numId w:val="7"/>
                        </w:numPr>
                        <w:spacing w:line="360" w:lineRule="auto"/>
                        <w:jc w:val="both"/>
                        <w:rPr>
                          <w:rFonts w:ascii="Times New Roman" w:hAnsi="Times New Roman"/>
                          <w:bCs/>
                          <w:sz w:val="18"/>
                          <w:szCs w:val="18"/>
                        </w:rPr>
                      </w:pPr>
                      <w:r>
                        <w:rPr>
                          <w:rFonts w:ascii="Times New Roman" w:hAnsi="Times New Roman"/>
                          <w:bCs/>
                          <w:sz w:val="18"/>
                          <w:szCs w:val="18"/>
                        </w:rPr>
                        <w:t>Constava no Pregão 0215. 2023.AC – 50.PE.0187.SAD.HR. Fornecedor: CONSERV</w:t>
                      </w:r>
                      <w:r w:rsidR="009D722B">
                        <w:rPr>
                          <w:rFonts w:ascii="Times New Roman" w:hAnsi="Times New Roman"/>
                          <w:bCs/>
                          <w:sz w:val="18"/>
                          <w:szCs w:val="18"/>
                        </w:rPr>
                        <w:t>I</w:t>
                      </w:r>
                      <w:r>
                        <w:rPr>
                          <w:rFonts w:ascii="Times New Roman" w:hAnsi="Times New Roman"/>
                          <w:bCs/>
                          <w:sz w:val="18"/>
                          <w:szCs w:val="18"/>
                        </w:rPr>
                        <w:t xml:space="preserve"> LTDA, todo saldo consumido.</w:t>
                      </w:r>
                    </w:p>
                  </w:txbxContent>
                </v:textbox>
                <w10:wrap anchorx="margin"/>
              </v:shape>
            </w:pict>
          </mc:Fallback>
        </mc:AlternateContent>
      </w:r>
    </w:p>
    <w:p w14:paraId="45C207E9" w14:textId="1A2EE643" w:rsidR="001F608C" w:rsidRPr="00A05B9F" w:rsidRDefault="001F608C" w:rsidP="001F608C">
      <w:pPr>
        <w:spacing w:after="0" w:line="240" w:lineRule="auto"/>
        <w:ind w:left="708"/>
        <w:jc w:val="both"/>
        <w:rPr>
          <w:rFonts w:ascii="Times New Roman" w:eastAsia="Arial" w:hAnsi="Times New Roman" w:cs="Times New Roman"/>
        </w:rPr>
      </w:pPr>
    </w:p>
    <w:p w14:paraId="130E93EA" w14:textId="64FD12AC" w:rsidR="001F608C" w:rsidRDefault="001F608C" w:rsidP="009D1887">
      <w:pPr>
        <w:spacing w:after="0" w:line="240" w:lineRule="auto"/>
        <w:jc w:val="both"/>
        <w:rPr>
          <w:rFonts w:ascii="Times New Roman" w:eastAsia="Arial" w:hAnsi="Times New Roman" w:cs="Times New Roman"/>
        </w:rPr>
      </w:pPr>
    </w:p>
    <w:p w14:paraId="2E40010D" w14:textId="716B6479" w:rsidR="002D0AB3" w:rsidRDefault="002D0AB3" w:rsidP="009D1887">
      <w:pPr>
        <w:spacing w:after="0" w:line="240" w:lineRule="auto"/>
        <w:jc w:val="both"/>
        <w:rPr>
          <w:rFonts w:ascii="Times New Roman" w:eastAsia="Arial" w:hAnsi="Times New Roman" w:cs="Times New Roman"/>
        </w:rPr>
      </w:pPr>
    </w:p>
    <w:p w14:paraId="4293024E" w14:textId="151C8E45" w:rsidR="002D0AB3" w:rsidRDefault="002D0AB3" w:rsidP="009D1887">
      <w:pPr>
        <w:spacing w:after="0" w:line="240" w:lineRule="auto"/>
        <w:jc w:val="both"/>
        <w:rPr>
          <w:rFonts w:ascii="Times New Roman" w:eastAsia="Arial" w:hAnsi="Times New Roman" w:cs="Times New Roman"/>
        </w:rPr>
      </w:pPr>
    </w:p>
    <w:p w14:paraId="656E4C5A" w14:textId="4D20CA62" w:rsidR="002D0AB3" w:rsidRDefault="002D0AB3" w:rsidP="009D1887">
      <w:pPr>
        <w:spacing w:after="0" w:line="240" w:lineRule="auto"/>
        <w:jc w:val="both"/>
        <w:rPr>
          <w:rFonts w:ascii="Times New Roman" w:eastAsia="Arial" w:hAnsi="Times New Roman" w:cs="Times New Roman"/>
        </w:rPr>
      </w:pPr>
    </w:p>
    <w:p w14:paraId="24120D96" w14:textId="77777777" w:rsidR="002D0AB3" w:rsidRDefault="002D0AB3" w:rsidP="009D1887">
      <w:pPr>
        <w:spacing w:after="0" w:line="240" w:lineRule="auto"/>
        <w:jc w:val="both"/>
        <w:rPr>
          <w:rFonts w:ascii="Times New Roman" w:eastAsia="Arial" w:hAnsi="Times New Roman" w:cs="Times New Roman"/>
        </w:rPr>
      </w:pPr>
    </w:p>
    <w:p w14:paraId="4AADEBE4" w14:textId="2B87308C" w:rsidR="00EC0147" w:rsidRDefault="009D1887" w:rsidP="0071480B">
      <w:pPr>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lastRenderedPageBreak/>
        <w:t xml:space="preserve">A contratação para aquisição deste </w:t>
      </w:r>
      <w:r w:rsidR="00D02290">
        <w:rPr>
          <w:rFonts w:ascii="Times New Roman" w:eastAsia="Arial" w:hAnsi="Times New Roman" w:cs="Times New Roman"/>
          <w:b/>
          <w:sz w:val="20"/>
          <w:szCs w:val="20"/>
          <w:u w:val="single"/>
        </w:rPr>
        <w:t>Equipamentos E Materiais Para Limpeza, Dedetização, Esterilização De Uso Doméstico E Pessoal</w:t>
      </w:r>
      <w:r w:rsidR="00C41B7F" w:rsidRPr="00835EDE">
        <w:rPr>
          <w:rFonts w:ascii="Times New Roman" w:eastAsia="Arial" w:hAnsi="Times New Roman" w:cs="Times New Roman"/>
          <w:sz w:val="20"/>
          <w:szCs w:val="20"/>
        </w:rPr>
        <w:t xml:space="preserve"> </w:t>
      </w:r>
      <w:r w:rsidRPr="00835EDE">
        <w:rPr>
          <w:rFonts w:ascii="Times New Roman" w:eastAsia="Arial" w:hAnsi="Times New Roman" w:cs="Times New Roman"/>
          <w:sz w:val="20"/>
          <w:szCs w:val="20"/>
        </w:rPr>
        <w:t>é medida imprescindível para dar continuidade ao atendimento dos paci</w:t>
      </w:r>
      <w:r w:rsidR="0071480B" w:rsidRPr="00835EDE">
        <w:rPr>
          <w:rFonts w:ascii="Times New Roman" w:eastAsia="Arial" w:hAnsi="Times New Roman" w:cs="Times New Roman"/>
          <w:sz w:val="20"/>
          <w:szCs w:val="20"/>
        </w:rPr>
        <w:t>entes internados, garantindo o suprimento contínuo e adequado na instituição;</w:t>
      </w:r>
    </w:p>
    <w:p w14:paraId="0EE634C9" w14:textId="53E56A42" w:rsidR="00701AB6" w:rsidRPr="00701AB6" w:rsidRDefault="00701AB6" w:rsidP="00701AB6">
      <w:pPr>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 xml:space="preserve">O quantitativo estimado para aquisição </w:t>
      </w:r>
      <w:r w:rsidRPr="00835EDE">
        <w:rPr>
          <w:rFonts w:ascii="Times New Roman" w:hAnsi="Times New Roman" w:cs="Times New Roman"/>
          <w:sz w:val="20"/>
          <w:szCs w:val="20"/>
        </w:rPr>
        <w:t>foi definido obedecendo à metodologia baseada no consumo médio mensal do(s</w:t>
      </w:r>
      <w:r w:rsidRPr="00835EDE">
        <w:rPr>
          <w:rFonts w:ascii="Times New Roman" w:eastAsia="Arial" w:hAnsi="Times New Roman" w:cs="Times New Roman"/>
          <w:sz w:val="20"/>
          <w:szCs w:val="20"/>
        </w:rPr>
        <w:t>)</w:t>
      </w:r>
      <w:r w:rsidRPr="00835EDE">
        <w:rPr>
          <w:rFonts w:ascii="Times New Roman" w:hAnsi="Times New Roman" w:cs="Times New Roman"/>
          <w:sz w:val="20"/>
          <w:szCs w:val="20"/>
        </w:rPr>
        <w:t xml:space="preserve"> </w:t>
      </w:r>
      <w:proofErr w:type="spellStart"/>
      <w:r w:rsidRPr="00835EDE">
        <w:rPr>
          <w:rFonts w:ascii="Times New Roman" w:hAnsi="Times New Roman" w:cs="Times New Roman"/>
          <w:sz w:val="20"/>
          <w:szCs w:val="20"/>
        </w:rPr>
        <w:t>iten</w:t>
      </w:r>
      <w:proofErr w:type="spellEnd"/>
      <w:r w:rsidRPr="00835EDE">
        <w:rPr>
          <w:rFonts w:ascii="Times New Roman" w:hAnsi="Times New Roman" w:cs="Times New Roman"/>
          <w:sz w:val="20"/>
          <w:szCs w:val="20"/>
        </w:rPr>
        <w:t xml:space="preserve">(s) nos últimos meses, utilizando como referencial os relatórios provenientes </w:t>
      </w:r>
      <w:r w:rsidRPr="00835EDE">
        <w:rPr>
          <w:rFonts w:ascii="Times New Roman" w:hAnsi="Times New Roman" w:cs="Times New Roman"/>
          <w:color w:val="000000"/>
          <w:sz w:val="20"/>
          <w:szCs w:val="20"/>
        </w:rPr>
        <w:t>da Plataform</w:t>
      </w:r>
      <w:r w:rsidR="000C3E6A">
        <w:rPr>
          <w:rFonts w:ascii="Times New Roman" w:hAnsi="Times New Roman" w:cs="Times New Roman"/>
          <w:color w:val="000000"/>
          <w:sz w:val="20"/>
          <w:szCs w:val="20"/>
        </w:rPr>
        <w:t>a</w:t>
      </w:r>
      <w:r w:rsidR="00A234AD">
        <w:rPr>
          <w:rFonts w:ascii="Times New Roman" w:hAnsi="Times New Roman" w:cs="Times New Roman"/>
          <w:color w:val="000000"/>
          <w:sz w:val="20"/>
          <w:szCs w:val="20"/>
        </w:rPr>
        <w:t xml:space="preserve"> CEOS</w:t>
      </w:r>
      <w:r w:rsidR="000C3E6A">
        <w:rPr>
          <w:rFonts w:ascii="Times New Roman" w:hAnsi="Times New Roman" w:cs="Times New Roman"/>
          <w:color w:val="FF0000"/>
          <w:sz w:val="20"/>
          <w:szCs w:val="20"/>
        </w:rPr>
        <w:t xml:space="preserve">. </w:t>
      </w:r>
      <w:r w:rsidRPr="00835EDE">
        <w:rPr>
          <w:rFonts w:ascii="Times New Roman" w:hAnsi="Times New Roman" w:cs="Times New Roman"/>
          <w:sz w:val="20"/>
          <w:szCs w:val="20"/>
        </w:rPr>
        <w:t xml:space="preserve">Aos valores obtidos, foi acrescentada uma </w:t>
      </w:r>
      <w:r w:rsidRPr="000C3E6A">
        <w:rPr>
          <w:rFonts w:ascii="Times New Roman" w:hAnsi="Times New Roman" w:cs="Times New Roman"/>
          <w:sz w:val="20"/>
          <w:szCs w:val="20"/>
        </w:rPr>
        <w:t>reserva técnica de 25%, </w:t>
      </w:r>
      <w:r w:rsidRPr="00835EDE">
        <w:rPr>
          <w:rFonts w:ascii="Times New Roman" w:hAnsi="Times New Roman" w:cs="Times New Roman"/>
          <w:color w:val="000000"/>
          <w:sz w:val="20"/>
          <w:szCs w:val="20"/>
        </w:rPr>
        <w:t xml:space="preserve">para atendimento de possíveis variações sazonais importantes </w:t>
      </w:r>
      <w:r w:rsidRPr="00701AB6">
        <w:rPr>
          <w:rFonts w:ascii="Times New Roman" w:hAnsi="Times New Roman" w:cs="Times New Roman"/>
          <w:sz w:val="20"/>
          <w:szCs w:val="20"/>
        </w:rPr>
        <w:t>(relatórios anexos).</w:t>
      </w:r>
    </w:p>
    <w:p w14:paraId="7610266F" w14:textId="77777777" w:rsidR="0060370E" w:rsidRPr="00835EDE" w:rsidRDefault="002E063D" w:rsidP="002E063D">
      <w:pPr>
        <w:pStyle w:val="PargrafodaLista"/>
        <w:numPr>
          <w:ilvl w:val="1"/>
          <w:numId w:val="1"/>
        </w:numPr>
        <w:spacing w:after="0" w:line="240" w:lineRule="auto"/>
        <w:jc w:val="both"/>
        <w:rPr>
          <w:rFonts w:ascii="Times New Roman" w:eastAsia="Arial" w:hAnsi="Times New Roman" w:cs="Times New Roman"/>
          <w:b/>
          <w:sz w:val="20"/>
          <w:szCs w:val="20"/>
        </w:rPr>
      </w:pPr>
      <w:r w:rsidRPr="00835EDE">
        <w:rPr>
          <w:rFonts w:ascii="Times New Roman" w:eastAsia="Arial" w:hAnsi="Times New Roman" w:cs="Times New Roman"/>
          <w:b/>
          <w:sz w:val="20"/>
          <w:szCs w:val="20"/>
        </w:rPr>
        <w:t>Se o item solicitado necessitar de comodato de equipamento, descrever neste campo a especificação do equipamento e quantidade necessária;</w:t>
      </w:r>
    </w:p>
    <w:p w14:paraId="38C47C8B" w14:textId="77777777" w:rsidR="0071480B" w:rsidRPr="00A05B9F" w:rsidRDefault="0071480B" w:rsidP="002E063D">
      <w:pPr>
        <w:pStyle w:val="PargrafodaLista"/>
        <w:spacing w:after="0" w:line="240" w:lineRule="auto"/>
        <w:ind w:left="708"/>
        <w:jc w:val="both"/>
        <w:rPr>
          <w:rFonts w:ascii="Times New Roman" w:eastAsia="Arial" w:hAnsi="Times New Roman" w:cs="Times New Roman"/>
        </w:rPr>
      </w:pPr>
    </w:p>
    <w:p w14:paraId="32D58DA9" w14:textId="4C7ED9A9" w:rsidR="0071480B" w:rsidRPr="00A05B9F" w:rsidRDefault="0071480B" w:rsidP="0071480B">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Estimativa de prazos</w:t>
      </w:r>
    </w:p>
    <w:p w14:paraId="4A4CD74E" w14:textId="2F29FD2B" w:rsidR="0071480B" w:rsidRPr="00835EDE" w:rsidRDefault="0071480B" w:rsidP="0071480B">
      <w:pPr>
        <w:pStyle w:val="PargrafodaLista"/>
        <w:numPr>
          <w:ilvl w:val="1"/>
          <w:numId w:val="1"/>
        </w:numPr>
        <w:spacing w:after="0" w:line="240" w:lineRule="auto"/>
        <w:jc w:val="both"/>
        <w:rPr>
          <w:rFonts w:ascii="Times New Roman" w:eastAsia="Arial" w:hAnsi="Times New Roman" w:cs="Times New Roman"/>
          <w:sz w:val="20"/>
          <w:szCs w:val="20"/>
        </w:rPr>
      </w:pPr>
      <w:r w:rsidRPr="00835EDE">
        <w:rPr>
          <w:rStyle w:val="Forte"/>
          <w:rFonts w:ascii="Times New Roman" w:hAnsi="Times New Roman" w:cs="Times New Roman"/>
          <w:color w:val="000000"/>
          <w:sz w:val="20"/>
          <w:szCs w:val="20"/>
        </w:rPr>
        <w:t xml:space="preserve">Momento estimado para início do fornecimento: </w:t>
      </w:r>
      <w:r w:rsidRPr="00835EDE">
        <w:rPr>
          <w:rStyle w:val="Forte"/>
          <w:rFonts w:ascii="Times New Roman" w:hAnsi="Times New Roman" w:cs="Times New Roman"/>
          <w:b w:val="0"/>
          <w:color w:val="000000"/>
          <w:sz w:val="20"/>
          <w:szCs w:val="20"/>
        </w:rPr>
        <w:t>Após a emissão do empenho</w:t>
      </w:r>
    </w:p>
    <w:p w14:paraId="29915A38" w14:textId="77777777" w:rsidR="0071480B" w:rsidRPr="00A05B9F" w:rsidRDefault="0071480B" w:rsidP="0071480B">
      <w:pPr>
        <w:spacing w:after="0" w:line="240" w:lineRule="auto"/>
        <w:jc w:val="both"/>
        <w:rPr>
          <w:rFonts w:ascii="Times New Roman" w:eastAsia="Arial" w:hAnsi="Times New Roman" w:cs="Times New Roman"/>
        </w:rPr>
      </w:pPr>
    </w:p>
    <w:p w14:paraId="7B8F5C17" w14:textId="69A64263" w:rsidR="0060370E" w:rsidRPr="00835EDE" w:rsidRDefault="00750D6C" w:rsidP="00835EDE">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Do</w:t>
      </w:r>
      <w:r w:rsidR="00665CC0" w:rsidRPr="00A05B9F">
        <w:rPr>
          <w:rFonts w:ascii="Times New Roman" w:eastAsia="Arial" w:hAnsi="Times New Roman" w:cs="Times New Roman"/>
          <w:b/>
        </w:rPr>
        <w:t>s</w:t>
      </w:r>
      <w:r w:rsidRPr="00A05B9F">
        <w:rPr>
          <w:rFonts w:ascii="Times New Roman" w:eastAsia="Arial" w:hAnsi="Times New Roman" w:cs="Times New Roman"/>
          <w:b/>
        </w:rPr>
        <w:t xml:space="preserve"> prazo</w:t>
      </w:r>
      <w:r w:rsidR="00665CC0" w:rsidRPr="00A05B9F">
        <w:rPr>
          <w:rFonts w:ascii="Times New Roman" w:eastAsia="Arial" w:hAnsi="Times New Roman" w:cs="Times New Roman"/>
          <w:b/>
        </w:rPr>
        <w:t>s</w:t>
      </w:r>
      <w:r w:rsidR="001941A1" w:rsidRPr="00A05B9F">
        <w:rPr>
          <w:rFonts w:ascii="Times New Roman" w:eastAsia="Arial" w:hAnsi="Times New Roman" w:cs="Times New Roman"/>
          <w:b/>
        </w:rPr>
        <w:t xml:space="preserve"> e</w:t>
      </w:r>
      <w:r w:rsidR="00EE722B" w:rsidRPr="00A05B9F">
        <w:rPr>
          <w:rFonts w:ascii="Times New Roman" w:eastAsia="Arial" w:hAnsi="Times New Roman" w:cs="Times New Roman"/>
          <w:b/>
        </w:rPr>
        <w:t xml:space="preserve"> </w:t>
      </w:r>
      <w:r w:rsidR="00665CC0" w:rsidRPr="00A05B9F">
        <w:rPr>
          <w:rFonts w:ascii="Times New Roman" w:eastAsia="Arial" w:hAnsi="Times New Roman" w:cs="Times New Roman"/>
          <w:b/>
        </w:rPr>
        <w:t>local</w:t>
      </w:r>
      <w:r w:rsidR="001941A1" w:rsidRPr="00A05B9F">
        <w:rPr>
          <w:rFonts w:ascii="Times New Roman" w:eastAsia="Arial" w:hAnsi="Times New Roman" w:cs="Times New Roman"/>
          <w:b/>
        </w:rPr>
        <w:t>(</w:t>
      </w:r>
      <w:proofErr w:type="spellStart"/>
      <w:r w:rsidR="001941A1" w:rsidRPr="00A05B9F">
        <w:rPr>
          <w:rFonts w:ascii="Times New Roman" w:eastAsia="Arial" w:hAnsi="Times New Roman" w:cs="Times New Roman"/>
          <w:b/>
        </w:rPr>
        <w:t>is</w:t>
      </w:r>
      <w:proofErr w:type="spellEnd"/>
      <w:r w:rsidR="001941A1" w:rsidRPr="00A05B9F">
        <w:rPr>
          <w:rFonts w:ascii="Times New Roman" w:eastAsia="Arial" w:hAnsi="Times New Roman" w:cs="Times New Roman"/>
          <w:b/>
        </w:rPr>
        <w:t>) de entrega</w:t>
      </w:r>
    </w:p>
    <w:p w14:paraId="45CCE1B4" w14:textId="706C132C" w:rsidR="005542B8" w:rsidRPr="00835EDE" w:rsidRDefault="00835EDE" w:rsidP="00835EDE">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Pr>
          <w:rFonts w:ascii="Times New Roman" w:hAnsi="Times New Roman" w:cs="Times New Roman"/>
          <w:bCs/>
        </w:rPr>
        <w:t xml:space="preserve">      </w:t>
      </w:r>
      <w:r w:rsidR="00EE722B" w:rsidRPr="00835EDE">
        <w:rPr>
          <w:rFonts w:ascii="Times New Roman" w:hAnsi="Times New Roman" w:cs="Times New Roman"/>
          <w:bCs/>
          <w:sz w:val="20"/>
          <w:szCs w:val="20"/>
        </w:rPr>
        <w:t>Os produtos</w:t>
      </w:r>
      <w:r w:rsidR="00EE722B" w:rsidRPr="00835EDE">
        <w:rPr>
          <w:rFonts w:ascii="Times New Roman" w:hAnsi="Times New Roman" w:cs="Times New Roman"/>
          <w:b/>
          <w:bCs/>
          <w:sz w:val="20"/>
          <w:szCs w:val="20"/>
        </w:rPr>
        <w:t xml:space="preserve"> </w:t>
      </w:r>
      <w:r w:rsidR="00EE722B" w:rsidRPr="00835EDE">
        <w:rPr>
          <w:rFonts w:ascii="Times New Roman" w:hAnsi="Times New Roman" w:cs="Times New Roman"/>
          <w:bCs/>
          <w:sz w:val="20"/>
          <w:szCs w:val="20"/>
        </w:rPr>
        <w:t xml:space="preserve">médicos deverão ser entregues em </w:t>
      </w:r>
      <w:r w:rsidR="00EE722B" w:rsidRPr="00835EDE">
        <w:rPr>
          <w:rFonts w:ascii="Times New Roman" w:hAnsi="Times New Roman" w:cs="Times New Roman"/>
          <w:b/>
          <w:bCs/>
          <w:sz w:val="20"/>
          <w:szCs w:val="20"/>
        </w:rPr>
        <w:t xml:space="preserve">até </w:t>
      </w:r>
      <w:r w:rsidR="005542B8" w:rsidRPr="00835EDE">
        <w:rPr>
          <w:rFonts w:ascii="Times New Roman" w:hAnsi="Times New Roman" w:cs="Times New Roman"/>
          <w:b/>
          <w:sz w:val="20"/>
          <w:szCs w:val="20"/>
        </w:rPr>
        <w:t>02</w:t>
      </w:r>
      <w:r w:rsidR="00800369" w:rsidRPr="00835EDE">
        <w:rPr>
          <w:rFonts w:ascii="Times New Roman" w:hAnsi="Times New Roman" w:cs="Times New Roman"/>
          <w:b/>
          <w:sz w:val="20"/>
          <w:szCs w:val="20"/>
        </w:rPr>
        <w:t xml:space="preserve"> (dois</w:t>
      </w:r>
      <w:r w:rsidR="00EE722B" w:rsidRPr="00835EDE">
        <w:rPr>
          <w:rFonts w:ascii="Times New Roman" w:hAnsi="Times New Roman" w:cs="Times New Roman"/>
          <w:b/>
          <w:sz w:val="20"/>
          <w:szCs w:val="20"/>
        </w:rPr>
        <w:t>) dias úteis</w:t>
      </w:r>
      <w:r w:rsidR="00EE722B" w:rsidRPr="00835EDE">
        <w:rPr>
          <w:rFonts w:ascii="Times New Roman" w:hAnsi="Times New Roman" w:cs="Times New Roman"/>
          <w:bCs/>
          <w:sz w:val="20"/>
          <w:szCs w:val="20"/>
        </w:rPr>
        <w:t xml:space="preserve">, contados a partir da comunicação via </w:t>
      </w:r>
      <w:proofErr w:type="spellStart"/>
      <w:r w:rsidR="00EE722B" w:rsidRPr="00835EDE">
        <w:rPr>
          <w:rFonts w:ascii="Times New Roman" w:hAnsi="Times New Roman" w:cs="Times New Roman"/>
          <w:bCs/>
          <w:sz w:val="20"/>
          <w:szCs w:val="20"/>
        </w:rPr>
        <w:t>email</w:t>
      </w:r>
      <w:proofErr w:type="spellEnd"/>
      <w:r w:rsidR="00EE722B" w:rsidRPr="00835EDE">
        <w:rPr>
          <w:rFonts w:ascii="Times New Roman" w:hAnsi="Times New Roman" w:cs="Times New Roman"/>
          <w:bCs/>
          <w:sz w:val="20"/>
          <w:szCs w:val="20"/>
        </w:rPr>
        <w:t xml:space="preserve"> com a cópia da respectiva nota de empenho, na </w:t>
      </w:r>
      <w:r w:rsidR="00EE722B" w:rsidRPr="00835EDE">
        <w:rPr>
          <w:rFonts w:ascii="Times New Roman" w:hAnsi="Times New Roman" w:cs="Times New Roman"/>
          <w:b/>
          <w:bCs/>
          <w:sz w:val="20"/>
          <w:szCs w:val="20"/>
        </w:rPr>
        <w:t>Central de</w:t>
      </w:r>
      <w:r w:rsidR="00EE722B" w:rsidRPr="00835EDE">
        <w:rPr>
          <w:rFonts w:ascii="Times New Roman" w:hAnsi="Times New Roman" w:cs="Times New Roman"/>
          <w:bCs/>
          <w:sz w:val="20"/>
          <w:szCs w:val="20"/>
        </w:rPr>
        <w:t xml:space="preserve"> </w:t>
      </w:r>
      <w:r w:rsidR="00EE722B" w:rsidRPr="00835EDE">
        <w:rPr>
          <w:rFonts w:ascii="Times New Roman" w:hAnsi="Times New Roman" w:cs="Times New Roman"/>
          <w:b/>
          <w:bCs/>
          <w:sz w:val="20"/>
          <w:szCs w:val="20"/>
        </w:rPr>
        <w:t>Distribuição ALC LOG</w:t>
      </w:r>
      <w:r w:rsidR="00EE722B" w:rsidRPr="00835EDE">
        <w:rPr>
          <w:rFonts w:ascii="Times New Roman" w:hAnsi="Times New Roman" w:cs="Times New Roman"/>
          <w:b/>
          <w:sz w:val="20"/>
          <w:szCs w:val="20"/>
        </w:rPr>
        <w:t xml:space="preserve">, 2º andar, Hospital da Restauração, fone: (81) 31815458, no horário de 08h às 17h, mediante prévio agendamento unicamente através do </w:t>
      </w:r>
      <w:proofErr w:type="spellStart"/>
      <w:r w:rsidR="00EE722B" w:rsidRPr="00835EDE">
        <w:rPr>
          <w:rFonts w:ascii="Times New Roman" w:hAnsi="Times New Roman" w:cs="Times New Roman"/>
          <w:b/>
          <w:sz w:val="20"/>
          <w:szCs w:val="20"/>
        </w:rPr>
        <w:t>email</w:t>
      </w:r>
      <w:proofErr w:type="spellEnd"/>
      <w:r w:rsidR="00EE722B" w:rsidRPr="00835EDE">
        <w:rPr>
          <w:rFonts w:ascii="Times New Roman" w:hAnsi="Times New Roman" w:cs="Times New Roman"/>
          <w:b/>
          <w:sz w:val="20"/>
          <w:szCs w:val="20"/>
        </w:rPr>
        <w:t xml:space="preserve"> </w:t>
      </w:r>
      <w:hyperlink r:id="rId9" w:history="1">
        <w:r w:rsidR="00EE722B" w:rsidRPr="00835EDE">
          <w:rPr>
            <w:rStyle w:val="Hyperlink"/>
            <w:rFonts w:ascii="Times New Roman" w:hAnsi="Times New Roman" w:cs="Times New Roman"/>
            <w:b/>
            <w:sz w:val="20"/>
            <w:szCs w:val="20"/>
          </w:rPr>
          <w:t>agendamento@alclog.com.br</w:t>
        </w:r>
      </w:hyperlink>
      <w:r w:rsidR="00EE722B" w:rsidRPr="00835EDE">
        <w:rPr>
          <w:rFonts w:ascii="Times New Roman" w:hAnsi="Times New Roman" w:cs="Times New Roman"/>
          <w:b/>
          <w:sz w:val="20"/>
          <w:szCs w:val="20"/>
          <w:u w:val="single"/>
        </w:rPr>
        <w:t>.</w:t>
      </w:r>
    </w:p>
    <w:p w14:paraId="5FFBA043" w14:textId="7D2879F0" w:rsidR="0060370E" w:rsidRPr="00835EDE" w:rsidRDefault="00835EDE" w:rsidP="00835EDE">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sidRPr="00835EDE">
        <w:rPr>
          <w:rFonts w:ascii="Times New Roman" w:hAnsi="Times New Roman" w:cs="Times New Roman"/>
          <w:sz w:val="20"/>
          <w:szCs w:val="20"/>
        </w:rPr>
        <w:t xml:space="preserve">      </w:t>
      </w:r>
      <w:r w:rsidR="005542B8" w:rsidRPr="00835EDE">
        <w:rPr>
          <w:rFonts w:ascii="Times New Roman" w:hAnsi="Times New Roman" w:cs="Times New Roman"/>
          <w:sz w:val="20"/>
          <w:szCs w:val="20"/>
        </w:rPr>
        <w:t>Por necessidade do serviço, poderá a entrega ser direcionada à</w:t>
      </w:r>
      <w:r w:rsidR="005542B8" w:rsidRPr="00835EDE">
        <w:rPr>
          <w:rFonts w:ascii="Times New Roman" w:hAnsi="Times New Roman" w:cs="Times New Roman"/>
          <w:b/>
          <w:sz w:val="20"/>
          <w:szCs w:val="20"/>
        </w:rPr>
        <w:t xml:space="preserve"> </w:t>
      </w:r>
      <w:r w:rsidR="005542B8" w:rsidRPr="00835EDE">
        <w:rPr>
          <w:rFonts w:ascii="Times New Roman" w:hAnsi="Times New Roman" w:cs="Times New Roman"/>
          <w:b/>
          <w:bCs/>
          <w:sz w:val="20"/>
          <w:szCs w:val="20"/>
        </w:rPr>
        <w:t xml:space="preserve">Central de Distribuição ALCLOG, na </w:t>
      </w:r>
      <w:r w:rsidR="005542B8" w:rsidRPr="00835EDE">
        <w:rPr>
          <w:rFonts w:ascii="Times New Roman" w:hAnsi="Times New Roman" w:cs="Times New Roman"/>
          <w:b/>
          <w:sz w:val="20"/>
          <w:szCs w:val="20"/>
        </w:rPr>
        <w:t xml:space="preserve">Muribeca, Jaboatão dos Guararapes/PE, </w:t>
      </w:r>
      <w:r w:rsidR="005542B8" w:rsidRPr="00835EDE">
        <w:rPr>
          <w:rFonts w:ascii="Times New Roman" w:hAnsi="Times New Roman" w:cs="Times New Roman"/>
          <w:b/>
          <w:bCs/>
          <w:sz w:val="20"/>
          <w:szCs w:val="20"/>
          <w:u w:val="single"/>
        </w:rPr>
        <w:t xml:space="preserve">mediante aviso prévio; </w:t>
      </w:r>
      <w:r w:rsidR="005542B8" w:rsidRPr="00835EDE">
        <w:rPr>
          <w:rFonts w:ascii="Times New Roman" w:hAnsi="Times New Roman" w:cs="Times New Roman"/>
          <w:b/>
          <w:bCs/>
          <w:sz w:val="20"/>
          <w:szCs w:val="20"/>
        </w:rPr>
        <w:t>Central de Distribuição ALCLOG,</w:t>
      </w:r>
      <w:r w:rsidR="005542B8" w:rsidRPr="00835EDE">
        <w:rPr>
          <w:rFonts w:ascii="Times New Roman" w:hAnsi="Times New Roman" w:cs="Times New Roman"/>
          <w:b/>
          <w:sz w:val="20"/>
          <w:szCs w:val="20"/>
        </w:rPr>
        <w:t xml:space="preserve"> Av. Empresário João Santos Filho, nº 732 – Cond. </w:t>
      </w:r>
      <w:proofErr w:type="spellStart"/>
      <w:r w:rsidR="005542B8" w:rsidRPr="00835EDE">
        <w:rPr>
          <w:rFonts w:ascii="Times New Roman" w:hAnsi="Times New Roman" w:cs="Times New Roman"/>
          <w:b/>
          <w:sz w:val="20"/>
          <w:szCs w:val="20"/>
        </w:rPr>
        <w:t>Indl</w:t>
      </w:r>
      <w:proofErr w:type="spellEnd"/>
      <w:r w:rsidR="005542B8" w:rsidRPr="00835EDE">
        <w:rPr>
          <w:rFonts w:ascii="Times New Roman" w:hAnsi="Times New Roman" w:cs="Times New Roman"/>
          <w:b/>
          <w:sz w:val="20"/>
          <w:szCs w:val="20"/>
        </w:rPr>
        <w:t xml:space="preserve">. </w:t>
      </w:r>
      <w:proofErr w:type="spellStart"/>
      <w:r w:rsidR="005542B8" w:rsidRPr="00835EDE">
        <w:rPr>
          <w:rFonts w:ascii="Times New Roman" w:hAnsi="Times New Roman" w:cs="Times New Roman"/>
          <w:b/>
          <w:sz w:val="20"/>
          <w:szCs w:val="20"/>
        </w:rPr>
        <w:t>Ajan</w:t>
      </w:r>
      <w:proofErr w:type="spellEnd"/>
      <w:r w:rsidR="005542B8" w:rsidRPr="00835EDE">
        <w:rPr>
          <w:rFonts w:ascii="Times New Roman" w:hAnsi="Times New Roman" w:cs="Times New Roman"/>
          <w:b/>
          <w:sz w:val="20"/>
          <w:szCs w:val="20"/>
        </w:rPr>
        <w:t xml:space="preserve"> - Muribeca, Jaboatão dos Guararapes/PE - Fone: (081) 3437-4994, mediante prévio agendamento unicamente através do e-mail</w:t>
      </w:r>
      <w:r w:rsidR="00F330BD" w:rsidRPr="00835EDE">
        <w:rPr>
          <w:rFonts w:ascii="Times New Roman" w:hAnsi="Times New Roman" w:cs="Times New Roman"/>
          <w:b/>
          <w:sz w:val="20"/>
          <w:szCs w:val="20"/>
        </w:rPr>
        <w:t xml:space="preserve"> </w:t>
      </w:r>
      <w:hyperlink r:id="rId10" w:history="1">
        <w:r w:rsidR="005542B8" w:rsidRPr="00835EDE">
          <w:rPr>
            <w:rStyle w:val="Hyperlink"/>
            <w:rFonts w:ascii="Times New Roman" w:hAnsi="Times New Roman" w:cs="Times New Roman"/>
            <w:b/>
            <w:sz w:val="20"/>
            <w:szCs w:val="20"/>
          </w:rPr>
          <w:t>agendamento@alclog.com.br</w:t>
        </w:r>
      </w:hyperlink>
    </w:p>
    <w:p w14:paraId="5DB5DECC" w14:textId="37008CF7" w:rsidR="0060370E" w:rsidRPr="00835EDE" w:rsidRDefault="00C86E9C" w:rsidP="00835EDE">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 xml:space="preserve">Da </w:t>
      </w:r>
      <w:r w:rsidR="00750D6C" w:rsidRPr="00A05B9F">
        <w:rPr>
          <w:rFonts w:ascii="Times New Roman" w:eastAsia="Arial" w:hAnsi="Times New Roman" w:cs="Times New Roman"/>
          <w:b/>
        </w:rPr>
        <w:t>Proposta</w:t>
      </w:r>
    </w:p>
    <w:p w14:paraId="6B10D4D4" w14:textId="21E9D315" w:rsidR="00F330BD" w:rsidRPr="00835EDE" w:rsidRDefault="00750D6C" w:rsidP="00A05B9F">
      <w:pPr>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A propos</w:t>
      </w:r>
      <w:r w:rsidR="003F18EA" w:rsidRPr="00835EDE">
        <w:rPr>
          <w:rFonts w:ascii="Times New Roman" w:eastAsia="Arial" w:hAnsi="Times New Roman" w:cs="Times New Roman"/>
          <w:sz w:val="20"/>
          <w:szCs w:val="20"/>
        </w:rPr>
        <w:t xml:space="preserve">ta comercial deverá ser enviada </w:t>
      </w:r>
      <w:r w:rsidR="00F57E8C" w:rsidRPr="00835EDE">
        <w:rPr>
          <w:rFonts w:ascii="Times New Roman" w:eastAsia="Arial" w:hAnsi="Times New Roman" w:cs="Times New Roman"/>
          <w:sz w:val="20"/>
          <w:szCs w:val="20"/>
        </w:rPr>
        <w:t>exclusivamente via PE Integrado durante a fase de cotação (72 h</w:t>
      </w:r>
      <w:r w:rsidR="001F608C" w:rsidRPr="00835EDE">
        <w:rPr>
          <w:rFonts w:ascii="Times New Roman" w:eastAsia="Arial" w:hAnsi="Times New Roman" w:cs="Times New Roman"/>
          <w:sz w:val="20"/>
          <w:szCs w:val="20"/>
        </w:rPr>
        <w:t xml:space="preserve"> ou 3 dias úteis</w:t>
      </w:r>
      <w:r w:rsidR="00F57E8C" w:rsidRPr="00835EDE">
        <w:rPr>
          <w:rFonts w:ascii="Times New Roman" w:eastAsia="Arial" w:hAnsi="Times New Roman" w:cs="Times New Roman"/>
          <w:sz w:val="20"/>
          <w:szCs w:val="20"/>
        </w:rPr>
        <w:t xml:space="preserve">) e/ou Compra Direta (24 h </w:t>
      </w:r>
      <w:r w:rsidR="000F1958" w:rsidRPr="00835EDE">
        <w:rPr>
          <w:rFonts w:ascii="Times New Roman" w:eastAsia="Arial" w:hAnsi="Times New Roman" w:cs="Times New Roman"/>
          <w:sz w:val="20"/>
          <w:szCs w:val="20"/>
        </w:rPr>
        <w:t>ou</w:t>
      </w:r>
      <w:r w:rsidR="00A307A3" w:rsidRPr="00835EDE">
        <w:rPr>
          <w:rFonts w:ascii="Times New Roman" w:eastAsia="Arial" w:hAnsi="Times New Roman" w:cs="Times New Roman"/>
          <w:sz w:val="20"/>
          <w:szCs w:val="20"/>
        </w:rPr>
        <w:t xml:space="preserve"> 1 dia útil</w:t>
      </w:r>
      <w:r w:rsidR="00F57E8C" w:rsidRPr="00835EDE">
        <w:rPr>
          <w:rFonts w:ascii="Times New Roman" w:eastAsia="Arial" w:hAnsi="Times New Roman" w:cs="Times New Roman"/>
          <w:sz w:val="20"/>
          <w:szCs w:val="20"/>
        </w:rPr>
        <w:t>);</w:t>
      </w:r>
    </w:p>
    <w:p w14:paraId="49C7DA8C" w14:textId="14DD0897" w:rsidR="00A05B9F" w:rsidRPr="00835EDE" w:rsidRDefault="00A05B9F" w:rsidP="00A05B9F">
      <w:pPr>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Incluir na proposta a marca do produto ofertado, devido a etapa de parecer técnico. A omissão desta informação pode acarretar na desclassificação do ofertante.</w:t>
      </w:r>
    </w:p>
    <w:p w14:paraId="38D47636" w14:textId="77777777" w:rsidR="00A05B9F" w:rsidRPr="00A05B9F" w:rsidRDefault="00A05B9F" w:rsidP="00A05B9F">
      <w:pPr>
        <w:spacing w:after="0" w:line="240" w:lineRule="auto"/>
        <w:ind w:left="708"/>
        <w:jc w:val="both"/>
        <w:rPr>
          <w:rFonts w:ascii="Times New Roman" w:eastAsia="Arial" w:hAnsi="Times New Roman" w:cs="Times New Roman"/>
        </w:rPr>
      </w:pPr>
    </w:p>
    <w:p w14:paraId="4693AF10" w14:textId="2A5FE339" w:rsidR="00A307A3" w:rsidRPr="00835EDE" w:rsidRDefault="00A307A3" w:rsidP="00835EDE">
      <w:pPr>
        <w:numPr>
          <w:ilvl w:val="0"/>
          <w:numId w:val="1"/>
        </w:numPr>
        <w:shd w:val="clear" w:color="auto" w:fill="D9D9D9"/>
        <w:spacing w:after="0" w:line="240" w:lineRule="auto"/>
        <w:jc w:val="both"/>
        <w:rPr>
          <w:rFonts w:ascii="Times New Roman" w:hAnsi="Times New Roman" w:cs="Times New Roman"/>
          <w:bCs/>
          <w:i/>
          <w:iCs/>
          <w:color w:val="FF0000"/>
        </w:rPr>
      </w:pPr>
      <w:r w:rsidRPr="00A05B9F">
        <w:rPr>
          <w:rFonts w:ascii="Times New Roman" w:eastAsia="Arial" w:hAnsi="Times New Roman" w:cs="Times New Roman"/>
          <w:b/>
        </w:rPr>
        <w:t>Qualificação técnica</w:t>
      </w:r>
    </w:p>
    <w:p w14:paraId="2AAFC4DE"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Incluir na nota fiscal: os números dos lotes, as quantidades por lote, suas fabricações, validades, números de empenhos, fabricante, além do nome e endereço do local de entrega;</w:t>
      </w:r>
    </w:p>
    <w:p w14:paraId="34203A23"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 Nota Fiscal deverá ter o mesmo CNPJ do empenho, caso contrário, não será apropriada e nem paga;</w:t>
      </w:r>
    </w:p>
    <w:p w14:paraId="5363211D" w14:textId="77777777" w:rsidR="00A307A3" w:rsidRPr="00835EDE" w:rsidRDefault="00EE722B"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Apresentar o produto com embalagem em perfeito estado, nas condições exigidas no rótulo. Deverão, ainda, estar separadas por lotes e prazos de validade, com os respectivos quantitativos impressos em nota fiscal</w:t>
      </w:r>
      <w:r w:rsidR="00A307A3" w:rsidRPr="00835EDE">
        <w:rPr>
          <w:rFonts w:ascii="Times New Roman" w:hAnsi="Times New Roman" w:cs="Times New Roman"/>
          <w:sz w:val="20"/>
          <w:szCs w:val="20"/>
        </w:rPr>
        <w:t xml:space="preserve"> e obedecendo o ao prazo de entrega deste termo de referência</w:t>
      </w:r>
      <w:r w:rsidRPr="00835EDE">
        <w:rPr>
          <w:rFonts w:ascii="Times New Roman" w:hAnsi="Times New Roman" w:cs="Times New Roman"/>
          <w:sz w:val="20"/>
          <w:szCs w:val="20"/>
        </w:rPr>
        <w:t>;</w:t>
      </w:r>
    </w:p>
    <w:p w14:paraId="1CFA2B8E" w14:textId="77777777" w:rsidR="00A307A3" w:rsidRPr="00835EDE" w:rsidRDefault="00EE722B"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 xml:space="preserve">Caso o produto entregue não corresponda às exigências desta unidade gestora, a empresa arcará com os custos de incineração ou de coleta, sendo responsável pela substituição integral dos mesmos, arcando com os custos de frete e seguro, no prazo de 03 (três) dias corridos a contar da notificação desta unidade de saúde. </w:t>
      </w:r>
    </w:p>
    <w:p w14:paraId="4465AE24" w14:textId="77777777" w:rsidR="00A307A3" w:rsidRPr="00835EDE" w:rsidRDefault="00EE722B"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 xml:space="preserve">No momento da entrega, o prazo de validade do produto não poderá </w:t>
      </w:r>
      <w:r w:rsidR="00F57E8C" w:rsidRPr="00835EDE">
        <w:rPr>
          <w:rFonts w:ascii="Times New Roman" w:hAnsi="Times New Roman" w:cs="Times New Roman"/>
          <w:sz w:val="20"/>
          <w:szCs w:val="20"/>
        </w:rPr>
        <w:t>ser inferior a 12 meses</w:t>
      </w:r>
      <w:r w:rsidRPr="00835EDE">
        <w:rPr>
          <w:rFonts w:ascii="Times New Roman" w:hAnsi="Times New Roman" w:cs="Times New Roman"/>
          <w:sz w:val="20"/>
          <w:szCs w:val="20"/>
        </w:rPr>
        <w:t>;</w:t>
      </w:r>
    </w:p>
    <w:p w14:paraId="0BD686D4" w14:textId="77777777" w:rsidR="00A307A3" w:rsidRPr="00835EDE" w:rsidRDefault="00EE722B"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lastRenderedPageBreak/>
        <w:t>Em caso excepcional de indisponibilidade do produto nas condições de validade acima especificadas, devidamente justificado e submetido à apreciação desta unidade, deverá a empresa indicar expressamente o período de validade do produto, bem como declarar formalmente o compromisso em substituição dos mesmos, com a devida Carta de Compromisso de Troca;</w:t>
      </w:r>
    </w:p>
    <w:p w14:paraId="3FFF2E22"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 marca do produto no ato da entrega deverá ser correspondente à marca constante no processo concluído;</w:t>
      </w:r>
    </w:p>
    <w:p w14:paraId="3B99B441"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 empresa será notificada e aquisição poderá ser cancelada este termo de referência em caso de descumprimento das exigências deste termo de referência.</w:t>
      </w:r>
    </w:p>
    <w:p w14:paraId="12A4FCA7"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Como caráter de habilitação/classificação, esta unidade de saúde poderá solicitar amostras/folders para fins de comprovação de cumprimento de especificação técnica.</w:t>
      </w:r>
    </w:p>
    <w:p w14:paraId="7D39C81B" w14:textId="38C2F559" w:rsidR="00F330BD" w:rsidRPr="00835EDE" w:rsidRDefault="007B4EC4"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 empresa que vencer a compra direta</w:t>
      </w:r>
      <w:r w:rsidR="002E063D" w:rsidRPr="00835EDE">
        <w:rPr>
          <w:rFonts w:ascii="Times New Roman" w:hAnsi="Times New Roman" w:cs="Times New Roman"/>
          <w:sz w:val="20"/>
          <w:szCs w:val="20"/>
        </w:rPr>
        <w:t xml:space="preserve"> em que haja comodato de equipamento(s) </w:t>
      </w:r>
      <w:r w:rsidR="006B46B9" w:rsidRPr="00835EDE">
        <w:rPr>
          <w:rFonts w:ascii="Times New Roman" w:hAnsi="Times New Roman" w:cs="Times New Roman"/>
          <w:sz w:val="20"/>
          <w:szCs w:val="20"/>
        </w:rPr>
        <w:t xml:space="preserve">ou que </w:t>
      </w:r>
      <w:r w:rsidR="002E063D" w:rsidRPr="00835EDE">
        <w:rPr>
          <w:rFonts w:ascii="Times New Roman" w:hAnsi="Times New Roman" w:cs="Times New Roman"/>
          <w:sz w:val="20"/>
          <w:szCs w:val="20"/>
        </w:rPr>
        <w:t>a</w:t>
      </w:r>
      <w:r w:rsidR="00B95F88" w:rsidRPr="00835EDE">
        <w:rPr>
          <w:rFonts w:ascii="Times New Roman" w:hAnsi="Times New Roman" w:cs="Times New Roman"/>
          <w:sz w:val="20"/>
          <w:szCs w:val="20"/>
        </w:rPr>
        <w:t>r</w:t>
      </w:r>
      <w:r w:rsidR="002E063D" w:rsidRPr="00835EDE">
        <w:rPr>
          <w:rFonts w:ascii="Times New Roman" w:hAnsi="Times New Roman" w:cs="Times New Roman"/>
          <w:sz w:val="20"/>
          <w:szCs w:val="20"/>
        </w:rPr>
        <w:t>cará com o processo de instalação e manutenção do equipamento, assim como, se responsabilizará pelo treinamento dos funcionários;</w:t>
      </w:r>
    </w:p>
    <w:p w14:paraId="691D6A79" w14:textId="77777777" w:rsidR="004273F2" w:rsidRPr="00A05B9F" w:rsidRDefault="004273F2" w:rsidP="00C8586E">
      <w:pPr>
        <w:jc w:val="center"/>
        <w:rPr>
          <w:rFonts w:ascii="Times New Roman" w:hAnsi="Times New Roman" w:cs="Times New Roman"/>
          <w:b/>
        </w:rPr>
      </w:pPr>
    </w:p>
    <w:p w14:paraId="37B6192B" w14:textId="402A0491" w:rsidR="003A2792" w:rsidRPr="00A05B9F" w:rsidRDefault="00F57E8C" w:rsidP="00C8586E">
      <w:pPr>
        <w:jc w:val="center"/>
        <w:rPr>
          <w:rFonts w:ascii="Times New Roman" w:hAnsi="Times New Roman" w:cs="Times New Roman"/>
          <w:b/>
        </w:rPr>
      </w:pPr>
      <w:r w:rsidRPr="00A05B9F">
        <w:rPr>
          <w:rFonts w:ascii="Times New Roman" w:hAnsi="Times New Roman" w:cs="Times New Roman"/>
          <w:b/>
        </w:rPr>
        <w:t xml:space="preserve">Recife, </w:t>
      </w:r>
      <w:r w:rsidR="00D73E0F">
        <w:rPr>
          <w:rFonts w:ascii="Times New Roman" w:hAnsi="Times New Roman" w:cs="Times New Roman"/>
          <w:b/>
        </w:rPr>
        <w:t>11</w:t>
      </w:r>
      <w:r w:rsidR="0026252C" w:rsidRPr="00A05B9F">
        <w:rPr>
          <w:rFonts w:ascii="Times New Roman" w:hAnsi="Times New Roman" w:cs="Times New Roman"/>
          <w:b/>
        </w:rPr>
        <w:t xml:space="preserve"> de</w:t>
      </w:r>
      <w:r w:rsidR="002E552A">
        <w:rPr>
          <w:rFonts w:ascii="Times New Roman" w:hAnsi="Times New Roman" w:cs="Times New Roman"/>
          <w:b/>
        </w:rPr>
        <w:t xml:space="preserve"> </w:t>
      </w:r>
      <w:proofErr w:type="gramStart"/>
      <w:r w:rsidR="00D73E0F">
        <w:rPr>
          <w:rFonts w:ascii="Times New Roman" w:hAnsi="Times New Roman" w:cs="Times New Roman"/>
          <w:b/>
        </w:rPr>
        <w:t>Fevereiro</w:t>
      </w:r>
      <w:proofErr w:type="gramEnd"/>
      <w:r w:rsidR="006B7037">
        <w:rPr>
          <w:rFonts w:ascii="Times New Roman" w:hAnsi="Times New Roman" w:cs="Times New Roman"/>
          <w:b/>
        </w:rPr>
        <w:t xml:space="preserve"> </w:t>
      </w:r>
      <w:r w:rsidRPr="00A05B9F">
        <w:rPr>
          <w:rFonts w:ascii="Times New Roman" w:hAnsi="Times New Roman" w:cs="Times New Roman"/>
          <w:b/>
        </w:rPr>
        <w:t>de</w:t>
      </w:r>
      <w:r w:rsidR="00A05B9F" w:rsidRPr="00A05B9F">
        <w:rPr>
          <w:rFonts w:ascii="Times New Roman" w:hAnsi="Times New Roman" w:cs="Times New Roman"/>
          <w:b/>
        </w:rPr>
        <w:t xml:space="preserve"> </w:t>
      </w:r>
      <w:r w:rsidR="00371785">
        <w:rPr>
          <w:rFonts w:ascii="Times New Roman" w:hAnsi="Times New Roman" w:cs="Times New Roman"/>
          <w:b/>
        </w:rPr>
        <w:t>202</w:t>
      </w:r>
      <w:r w:rsidR="00D73E0F">
        <w:rPr>
          <w:rFonts w:ascii="Times New Roman" w:hAnsi="Times New Roman" w:cs="Times New Roman"/>
          <w:b/>
        </w:rPr>
        <w:t>5</w:t>
      </w:r>
      <w:r w:rsidR="00371785" w:rsidRPr="00A05B9F">
        <w:rPr>
          <w:rFonts w:ascii="Times New Roman" w:hAnsi="Times New Roman" w:cs="Times New Roman"/>
          <w:b/>
        </w:rPr>
        <w:t>.</w:t>
      </w:r>
    </w:p>
    <w:p w14:paraId="253E0EB2" w14:textId="77777777" w:rsidR="003A2792" w:rsidRPr="00A05B9F" w:rsidRDefault="003A2792" w:rsidP="00C8586E">
      <w:pPr>
        <w:jc w:val="center"/>
        <w:rPr>
          <w:rFonts w:ascii="Times New Roman" w:hAnsi="Times New Roman" w:cs="Times New Roman"/>
          <w:b/>
        </w:rPr>
      </w:pPr>
    </w:p>
    <w:p w14:paraId="2BFE1DFA" w14:textId="5FF06ACC" w:rsidR="0026252C" w:rsidRPr="00A05B9F" w:rsidRDefault="00C8586E" w:rsidP="00C8586E">
      <w:pPr>
        <w:jc w:val="center"/>
        <w:rPr>
          <w:rFonts w:ascii="Times New Roman" w:hAnsi="Times New Roman" w:cs="Times New Roman"/>
        </w:rPr>
      </w:pPr>
      <w:r w:rsidRPr="00A05B9F">
        <w:rPr>
          <w:rFonts w:ascii="Times New Roman" w:hAnsi="Times New Roman" w:cs="Times New Roman"/>
          <w:b/>
        </w:rPr>
        <w:br/>
      </w:r>
      <w:r w:rsidR="0026252C" w:rsidRPr="00A05B9F">
        <w:rPr>
          <w:rFonts w:ascii="Times New Roman" w:hAnsi="Times New Roman" w:cs="Times New Roman"/>
        </w:rPr>
        <w:t>_______________________________</w:t>
      </w:r>
    </w:p>
    <w:sectPr w:rsidR="0026252C" w:rsidRPr="00A05B9F" w:rsidSect="0060370E">
      <w:headerReference w:type="default" r:id="rId11"/>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C95DE" w14:textId="77777777" w:rsidR="00F85DAC" w:rsidRDefault="00F85DAC" w:rsidP="0060370E">
      <w:pPr>
        <w:spacing w:after="0" w:line="240" w:lineRule="auto"/>
      </w:pPr>
      <w:r>
        <w:separator/>
      </w:r>
    </w:p>
  </w:endnote>
  <w:endnote w:type="continuationSeparator" w:id="0">
    <w:p w14:paraId="21C03A1D" w14:textId="77777777" w:rsidR="00F85DAC" w:rsidRDefault="00F85DAC" w:rsidP="00603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45207" w14:textId="77777777" w:rsidR="00F85DAC" w:rsidRDefault="00F85DAC" w:rsidP="0060370E">
      <w:pPr>
        <w:spacing w:after="0" w:line="240" w:lineRule="auto"/>
      </w:pPr>
      <w:r>
        <w:separator/>
      </w:r>
    </w:p>
  </w:footnote>
  <w:footnote w:type="continuationSeparator" w:id="0">
    <w:p w14:paraId="62A67789" w14:textId="77777777" w:rsidR="00F85DAC" w:rsidRDefault="00F85DAC" w:rsidP="006037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D8C84" w14:textId="60F3C552" w:rsidR="00162D34" w:rsidRDefault="00162D34" w:rsidP="00162D34">
    <w:pPr>
      <w:pStyle w:val="Cabealho"/>
    </w:pPr>
    <w:r>
      <w:rPr>
        <w:noProof/>
        <w:lang w:eastAsia="pt-BR"/>
      </w:rPr>
      <w:drawing>
        <wp:inline distT="0" distB="0" distL="0" distR="0" wp14:anchorId="5E62F321" wp14:editId="76EF99FF">
          <wp:extent cx="1009650" cy="571500"/>
          <wp:effectExtent l="0" t="0" r="0" b="0"/>
          <wp:docPr id="1926934292" name="Imagem 2" descr="EPOS&amp;tr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75785008" descr="EPOS&amp;tra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571500"/>
                  </a:xfrm>
                  <a:prstGeom prst="rect">
                    <a:avLst/>
                  </a:prstGeom>
                  <a:noFill/>
                  <a:ln>
                    <a:noFill/>
                  </a:ln>
                </pic:spPr>
              </pic:pic>
            </a:graphicData>
          </a:graphic>
        </wp:inline>
      </w:drawing>
    </w:r>
    <w:r>
      <w:ptab w:relativeTo="margin" w:alignment="center" w:leader="none"/>
    </w:r>
    <w:r>
      <w:ptab w:relativeTo="margin" w:alignment="right" w:leader="none"/>
    </w:r>
    <w:r>
      <w:rPr>
        <w:noProof/>
        <w:lang w:eastAsia="pt-BR"/>
      </w:rPr>
      <w:drawing>
        <wp:inline distT="0" distB="0" distL="0" distR="0" wp14:anchorId="15161E85" wp14:editId="31718C73">
          <wp:extent cx="1781175" cy="609600"/>
          <wp:effectExtent l="0" t="0" r="0" b="0"/>
          <wp:docPr id="1453889847" name="Imagem 1" descr="https://i0.wp.com/blogdellas.com.br/wp-content/uploads/2023/04/GOV-JPG.jpg?resize=640%2C282&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3289147" descr="https://i0.wp.com/blogdellas.com.br/wp-content/uploads/2023/04/GOV-JPG.jpg?resize=640%2C282&amp;ssl=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81175" cy="609600"/>
                  </a:xfrm>
                  <a:prstGeom prst="rect">
                    <a:avLst/>
                  </a:prstGeom>
                  <a:noFill/>
                  <a:ln>
                    <a:noFill/>
                  </a:ln>
                </pic:spPr>
              </pic:pic>
            </a:graphicData>
          </a:graphic>
        </wp:inline>
      </w:drawing>
    </w:r>
  </w:p>
  <w:p w14:paraId="13246046" w14:textId="77777777" w:rsidR="00162D34" w:rsidRPr="00C0402F" w:rsidRDefault="00162D34" w:rsidP="00162D34">
    <w:pPr>
      <w:jc w:val="center"/>
      <w:rPr>
        <w:rFonts w:ascii="Times New Roman" w:hAnsi="Times New Roman" w:cs="Times New Roman"/>
        <w:b/>
        <w:sz w:val="20"/>
        <w:szCs w:val="20"/>
      </w:rPr>
    </w:pPr>
    <w:r w:rsidRPr="00C0402F">
      <w:rPr>
        <w:rFonts w:ascii="Times New Roman" w:hAnsi="Times New Roman" w:cs="Times New Roman"/>
        <w:b/>
        <w:sz w:val="20"/>
        <w:szCs w:val="20"/>
      </w:rPr>
      <w:t>SECRETARIA ESTADUAL DE SAÚDE DE PERNAMBUCO</w:t>
    </w:r>
  </w:p>
  <w:p w14:paraId="758E195F" w14:textId="77777777" w:rsidR="00162D34" w:rsidRPr="00C0402F" w:rsidRDefault="00162D34" w:rsidP="00162D34">
    <w:pPr>
      <w:jc w:val="center"/>
      <w:rPr>
        <w:rFonts w:ascii="Times New Roman" w:hAnsi="Times New Roman" w:cs="Times New Roman"/>
        <w:b/>
        <w:sz w:val="20"/>
        <w:szCs w:val="20"/>
      </w:rPr>
    </w:pPr>
    <w:r w:rsidRPr="00C0402F">
      <w:rPr>
        <w:rFonts w:ascii="Times New Roman" w:hAnsi="Times New Roman" w:cs="Times New Roman"/>
        <w:b/>
        <w:sz w:val="20"/>
        <w:szCs w:val="20"/>
      </w:rPr>
      <w:t>HOSPITAL DA RESTAURAÇÃO GOVERNADOR PAULO GUERRA</w:t>
    </w:r>
  </w:p>
  <w:p w14:paraId="426B7062" w14:textId="63AF7D33" w:rsidR="00A307A3" w:rsidRPr="00162D34" w:rsidRDefault="00A307A3" w:rsidP="00162D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name w:val="WW8Num8"/>
    <w:lvl w:ilvl="0">
      <w:start w:val="14"/>
      <w:numFmt w:val="decimal"/>
      <w:lvlText w:val="%1."/>
      <w:lvlJc w:val="left"/>
      <w:pPr>
        <w:tabs>
          <w:tab w:val="num" w:pos="0"/>
        </w:tabs>
        <w:ind w:left="435" w:hanging="435"/>
      </w:pPr>
      <w:rPr>
        <w:rFonts w:ascii="Calibri" w:eastAsia="Arial" w:hAnsi="Calibri" w:cs="Arial"/>
        <w:b/>
        <w:bCs/>
        <w:sz w:val="22"/>
        <w:szCs w:val="22"/>
        <w:highlight w:val="white"/>
      </w:rPr>
    </w:lvl>
    <w:lvl w:ilvl="1">
      <w:start w:val="1"/>
      <w:numFmt w:val="decimal"/>
      <w:lvlText w:val="%1.%2."/>
      <w:lvlJc w:val="left"/>
      <w:pPr>
        <w:tabs>
          <w:tab w:val="num" w:pos="0"/>
        </w:tabs>
        <w:ind w:left="435" w:hanging="435"/>
      </w:pPr>
      <w:rPr>
        <w:rFonts w:ascii="Calibri" w:eastAsia="Arial" w:hAnsi="Calibri" w:cs="Arial"/>
        <w:b/>
        <w:bCs/>
        <w:sz w:val="22"/>
        <w:szCs w:val="22"/>
        <w:highlight w:val="white"/>
      </w:rPr>
    </w:lvl>
    <w:lvl w:ilvl="2">
      <w:start w:val="1"/>
      <w:numFmt w:val="decimal"/>
      <w:lvlText w:val="%1.%2.%3."/>
      <w:lvlJc w:val="left"/>
      <w:pPr>
        <w:tabs>
          <w:tab w:val="num" w:pos="0"/>
        </w:tabs>
        <w:ind w:left="720" w:hanging="720"/>
      </w:pPr>
      <w:rPr>
        <w:rFonts w:ascii="Calibri" w:eastAsia="Arial" w:hAnsi="Calibri" w:cs="Arial"/>
        <w:b/>
        <w:bCs/>
        <w:sz w:val="22"/>
        <w:szCs w:val="22"/>
        <w:highlight w:val="white"/>
      </w:rPr>
    </w:lvl>
    <w:lvl w:ilvl="3">
      <w:start w:val="1"/>
      <w:numFmt w:val="decimal"/>
      <w:lvlText w:val="%1.%2.%3.%4."/>
      <w:lvlJc w:val="left"/>
      <w:pPr>
        <w:tabs>
          <w:tab w:val="num" w:pos="0"/>
        </w:tabs>
        <w:ind w:left="720" w:hanging="720"/>
      </w:pPr>
      <w:rPr>
        <w:rFonts w:ascii="Calibri" w:eastAsia="Arial" w:hAnsi="Calibri" w:cs="Arial"/>
        <w:b/>
        <w:bCs/>
        <w:sz w:val="22"/>
        <w:szCs w:val="22"/>
        <w:highlight w:val="white"/>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080" w:hanging="108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440" w:hanging="1440"/>
      </w:pPr>
      <w:rPr>
        <w:rFonts w:cs="Arial"/>
        <w:sz w:val="22"/>
      </w:rPr>
    </w:lvl>
  </w:abstractNum>
  <w:abstractNum w:abstractNumId="1" w15:restartNumberingAfterBreak="0">
    <w:nsid w:val="01B945C1"/>
    <w:multiLevelType w:val="hybridMultilevel"/>
    <w:tmpl w:val="07548318"/>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02954267"/>
    <w:multiLevelType w:val="hybridMultilevel"/>
    <w:tmpl w:val="3CB414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52C4083"/>
    <w:multiLevelType w:val="multilevel"/>
    <w:tmpl w:val="6854CCEA"/>
    <w:lvl w:ilvl="0">
      <w:start w:val="2"/>
      <w:numFmt w:val="decimal"/>
      <w:lvlText w:val="%1."/>
      <w:lvlJc w:val="left"/>
      <w:pPr>
        <w:ind w:left="420" w:hanging="420"/>
      </w:pPr>
      <w:rPr>
        <w:rFonts w:ascii="Arial" w:eastAsia="Arial" w:hAnsi="Arial" w:cs="Arial"/>
        <w:b/>
      </w:rPr>
    </w:lvl>
    <w:lvl w:ilvl="1">
      <w:start w:val="2"/>
      <w:numFmt w:val="decimal"/>
      <w:lvlText w:val="%1.%2."/>
      <w:lvlJc w:val="left"/>
      <w:pPr>
        <w:ind w:left="720" w:hanging="720"/>
      </w:pPr>
      <w:rPr>
        <w:rFonts w:ascii="Arial" w:eastAsia="Arial" w:hAnsi="Arial" w:cs="Arial"/>
        <w:b w:val="0"/>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5D4D0D82"/>
    <w:multiLevelType w:val="multilevel"/>
    <w:tmpl w:val="C14C0C5E"/>
    <w:lvl w:ilvl="0">
      <w:start w:val="1"/>
      <w:numFmt w:val="decimal"/>
      <w:lvlText w:val="%1."/>
      <w:lvlJc w:val="left"/>
      <w:pPr>
        <w:ind w:left="0" w:firstLine="0"/>
      </w:pPr>
      <w:rPr>
        <w:rFonts w:ascii="Times New Roman" w:eastAsia="Arial" w:hAnsi="Times New Roman" w:cs="Times New Roman" w:hint="default"/>
        <w:b/>
        <w:color w:val="auto"/>
        <w:sz w:val="22"/>
        <w:szCs w:val="22"/>
      </w:rPr>
    </w:lvl>
    <w:lvl w:ilvl="1">
      <w:start w:val="1"/>
      <w:numFmt w:val="decimal"/>
      <w:lvlText w:val="%1.%2."/>
      <w:lvlJc w:val="left"/>
      <w:pPr>
        <w:ind w:left="708" w:hanging="708"/>
      </w:pPr>
      <w:rPr>
        <w:rFonts w:ascii="Times New Roman" w:hAnsi="Times New Roman" w:cs="Times New Roman" w:hint="default"/>
        <w:color w:val="auto"/>
        <w:sz w:val="22"/>
        <w:szCs w:val="22"/>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5" w15:restartNumberingAfterBreak="0">
    <w:nsid w:val="67D11227"/>
    <w:multiLevelType w:val="hybridMultilevel"/>
    <w:tmpl w:val="410A95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4E0124E"/>
    <w:multiLevelType w:val="multilevel"/>
    <w:tmpl w:val="E60609B6"/>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437483013">
    <w:abstractNumId w:val="4"/>
  </w:num>
  <w:num w:numId="2" w16cid:durableId="1912040021">
    <w:abstractNumId w:val="3"/>
  </w:num>
  <w:num w:numId="3" w16cid:durableId="1608853992">
    <w:abstractNumId w:val="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2683303">
    <w:abstractNumId w:val="6"/>
  </w:num>
  <w:num w:numId="5" w16cid:durableId="126550452">
    <w:abstractNumId w:val="2"/>
  </w:num>
  <w:num w:numId="6" w16cid:durableId="1227686523">
    <w:abstractNumId w:val="1"/>
  </w:num>
  <w:num w:numId="7" w16cid:durableId="12792920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70E"/>
    <w:rsid w:val="0000579D"/>
    <w:rsid w:val="00014CB0"/>
    <w:rsid w:val="0002034F"/>
    <w:rsid w:val="0003313D"/>
    <w:rsid w:val="00042DBF"/>
    <w:rsid w:val="00045DB7"/>
    <w:rsid w:val="00075319"/>
    <w:rsid w:val="000767B8"/>
    <w:rsid w:val="00084970"/>
    <w:rsid w:val="00087EEE"/>
    <w:rsid w:val="000972F4"/>
    <w:rsid w:val="000B1C28"/>
    <w:rsid w:val="000C3E6A"/>
    <w:rsid w:val="000D5211"/>
    <w:rsid w:val="000E6718"/>
    <w:rsid w:val="000F1958"/>
    <w:rsid w:val="00112B6B"/>
    <w:rsid w:val="00123887"/>
    <w:rsid w:val="00130FA9"/>
    <w:rsid w:val="00142E84"/>
    <w:rsid w:val="00146C2C"/>
    <w:rsid w:val="0015418E"/>
    <w:rsid w:val="00162D34"/>
    <w:rsid w:val="001760D9"/>
    <w:rsid w:val="00180C84"/>
    <w:rsid w:val="001941A1"/>
    <w:rsid w:val="001C3C98"/>
    <w:rsid w:val="001E0E27"/>
    <w:rsid w:val="001E746A"/>
    <w:rsid w:val="001F608C"/>
    <w:rsid w:val="001F7734"/>
    <w:rsid w:val="002037FB"/>
    <w:rsid w:val="00203A82"/>
    <w:rsid w:val="00226D47"/>
    <w:rsid w:val="00234570"/>
    <w:rsid w:val="00250F82"/>
    <w:rsid w:val="00262140"/>
    <w:rsid w:val="0026252C"/>
    <w:rsid w:val="002805DD"/>
    <w:rsid w:val="0028663E"/>
    <w:rsid w:val="00295950"/>
    <w:rsid w:val="002C0B38"/>
    <w:rsid w:val="002C7516"/>
    <w:rsid w:val="002D0AB3"/>
    <w:rsid w:val="002E063D"/>
    <w:rsid w:val="002E2DC0"/>
    <w:rsid w:val="002E552A"/>
    <w:rsid w:val="002F4A53"/>
    <w:rsid w:val="003079EE"/>
    <w:rsid w:val="00317227"/>
    <w:rsid w:val="00320E88"/>
    <w:rsid w:val="003419D1"/>
    <w:rsid w:val="00371785"/>
    <w:rsid w:val="00373B29"/>
    <w:rsid w:val="0037571F"/>
    <w:rsid w:val="00384DAE"/>
    <w:rsid w:val="003A2792"/>
    <w:rsid w:val="003C7DE8"/>
    <w:rsid w:val="003E4243"/>
    <w:rsid w:val="003E67C9"/>
    <w:rsid w:val="003F18EA"/>
    <w:rsid w:val="00406FAB"/>
    <w:rsid w:val="004273F2"/>
    <w:rsid w:val="004314D0"/>
    <w:rsid w:val="00437C08"/>
    <w:rsid w:val="00457C6C"/>
    <w:rsid w:val="004602AD"/>
    <w:rsid w:val="004603FF"/>
    <w:rsid w:val="00470499"/>
    <w:rsid w:val="00475195"/>
    <w:rsid w:val="004922DF"/>
    <w:rsid w:val="004B0206"/>
    <w:rsid w:val="004C0958"/>
    <w:rsid w:val="004C612E"/>
    <w:rsid w:val="004D1D5B"/>
    <w:rsid w:val="005011D0"/>
    <w:rsid w:val="00503683"/>
    <w:rsid w:val="00503B51"/>
    <w:rsid w:val="00534438"/>
    <w:rsid w:val="00534782"/>
    <w:rsid w:val="005462F9"/>
    <w:rsid w:val="005542B8"/>
    <w:rsid w:val="005909DE"/>
    <w:rsid w:val="00592B96"/>
    <w:rsid w:val="005B25D3"/>
    <w:rsid w:val="005B4838"/>
    <w:rsid w:val="005D5EE5"/>
    <w:rsid w:val="005E7D8D"/>
    <w:rsid w:val="0060370E"/>
    <w:rsid w:val="00603F16"/>
    <w:rsid w:val="006171F1"/>
    <w:rsid w:val="00641064"/>
    <w:rsid w:val="00642397"/>
    <w:rsid w:val="00665CC0"/>
    <w:rsid w:val="00676501"/>
    <w:rsid w:val="006B46B9"/>
    <w:rsid w:val="006B5CF1"/>
    <w:rsid w:val="006B7037"/>
    <w:rsid w:val="006C4438"/>
    <w:rsid w:val="00701AB6"/>
    <w:rsid w:val="0071302C"/>
    <w:rsid w:val="0071480B"/>
    <w:rsid w:val="0072075B"/>
    <w:rsid w:val="007461D4"/>
    <w:rsid w:val="00750D6C"/>
    <w:rsid w:val="007779E7"/>
    <w:rsid w:val="00780927"/>
    <w:rsid w:val="007B3F14"/>
    <w:rsid w:val="007B4EC4"/>
    <w:rsid w:val="007C0DDF"/>
    <w:rsid w:val="007C4074"/>
    <w:rsid w:val="007C4357"/>
    <w:rsid w:val="007C766E"/>
    <w:rsid w:val="007D0D8A"/>
    <w:rsid w:val="007D7069"/>
    <w:rsid w:val="00800369"/>
    <w:rsid w:val="008054DC"/>
    <w:rsid w:val="0081586D"/>
    <w:rsid w:val="00835EDE"/>
    <w:rsid w:val="00866F89"/>
    <w:rsid w:val="00872447"/>
    <w:rsid w:val="00894CD1"/>
    <w:rsid w:val="008B570A"/>
    <w:rsid w:val="008F2842"/>
    <w:rsid w:val="0090002D"/>
    <w:rsid w:val="00900CBC"/>
    <w:rsid w:val="009101B6"/>
    <w:rsid w:val="00970EBA"/>
    <w:rsid w:val="0097470E"/>
    <w:rsid w:val="0097648B"/>
    <w:rsid w:val="00994A06"/>
    <w:rsid w:val="00996281"/>
    <w:rsid w:val="009C3243"/>
    <w:rsid w:val="009C3EF9"/>
    <w:rsid w:val="009D1887"/>
    <w:rsid w:val="009D722B"/>
    <w:rsid w:val="009E2C1E"/>
    <w:rsid w:val="009E2EA2"/>
    <w:rsid w:val="009E4B1C"/>
    <w:rsid w:val="009F42C3"/>
    <w:rsid w:val="00A05B9F"/>
    <w:rsid w:val="00A16B9C"/>
    <w:rsid w:val="00A234AD"/>
    <w:rsid w:val="00A307A3"/>
    <w:rsid w:val="00A36996"/>
    <w:rsid w:val="00A42B3B"/>
    <w:rsid w:val="00A4514B"/>
    <w:rsid w:val="00A45277"/>
    <w:rsid w:val="00A51BF3"/>
    <w:rsid w:val="00A60C44"/>
    <w:rsid w:val="00A71D8C"/>
    <w:rsid w:val="00A925DD"/>
    <w:rsid w:val="00A956A7"/>
    <w:rsid w:val="00AA5F30"/>
    <w:rsid w:val="00AC10DF"/>
    <w:rsid w:val="00B22698"/>
    <w:rsid w:val="00B43731"/>
    <w:rsid w:val="00B95F88"/>
    <w:rsid w:val="00BC41E9"/>
    <w:rsid w:val="00BE32A5"/>
    <w:rsid w:val="00C0402F"/>
    <w:rsid w:val="00C27380"/>
    <w:rsid w:val="00C41B7F"/>
    <w:rsid w:val="00C60369"/>
    <w:rsid w:val="00C727C6"/>
    <w:rsid w:val="00C74043"/>
    <w:rsid w:val="00C80891"/>
    <w:rsid w:val="00C8586E"/>
    <w:rsid w:val="00C8656F"/>
    <w:rsid w:val="00C86E9C"/>
    <w:rsid w:val="00CB06DD"/>
    <w:rsid w:val="00CC5E8A"/>
    <w:rsid w:val="00CF2BF7"/>
    <w:rsid w:val="00D02290"/>
    <w:rsid w:val="00D56430"/>
    <w:rsid w:val="00D723B1"/>
    <w:rsid w:val="00D73E0F"/>
    <w:rsid w:val="00D748C8"/>
    <w:rsid w:val="00D918F8"/>
    <w:rsid w:val="00D96149"/>
    <w:rsid w:val="00DD0D17"/>
    <w:rsid w:val="00DD1D89"/>
    <w:rsid w:val="00DE0C3C"/>
    <w:rsid w:val="00DE1DD5"/>
    <w:rsid w:val="00DF37F9"/>
    <w:rsid w:val="00DF6976"/>
    <w:rsid w:val="00E44031"/>
    <w:rsid w:val="00E66A01"/>
    <w:rsid w:val="00EC0147"/>
    <w:rsid w:val="00ED4D5B"/>
    <w:rsid w:val="00EE5597"/>
    <w:rsid w:val="00EE722B"/>
    <w:rsid w:val="00F017BE"/>
    <w:rsid w:val="00F31DDA"/>
    <w:rsid w:val="00F330BD"/>
    <w:rsid w:val="00F57E8C"/>
    <w:rsid w:val="00F708B7"/>
    <w:rsid w:val="00F85DAC"/>
    <w:rsid w:val="00F939CE"/>
    <w:rsid w:val="00FB38A4"/>
    <w:rsid w:val="00FF3A7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0CBC5"/>
  <w15:docId w15:val="{6F97D2E5-FA9D-4F10-8B74-D27D0890D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9C8"/>
    <w:rPr>
      <w:lang w:eastAsia="en-US"/>
    </w:rPr>
  </w:style>
  <w:style w:type="paragraph" w:styleId="Ttulo1">
    <w:name w:val="heading 1"/>
    <w:basedOn w:val="Normal1"/>
    <w:next w:val="Normal1"/>
    <w:rsid w:val="0060370E"/>
    <w:pPr>
      <w:keepNext/>
      <w:keepLines/>
      <w:spacing w:before="480" w:after="120"/>
      <w:outlineLvl w:val="0"/>
    </w:pPr>
    <w:rPr>
      <w:b/>
      <w:sz w:val="48"/>
      <w:szCs w:val="48"/>
    </w:rPr>
  </w:style>
  <w:style w:type="paragraph" w:styleId="Ttulo2">
    <w:name w:val="heading 2"/>
    <w:basedOn w:val="Normal1"/>
    <w:next w:val="Normal1"/>
    <w:rsid w:val="0060370E"/>
    <w:pPr>
      <w:keepNext/>
      <w:keepLines/>
      <w:spacing w:before="360" w:after="80"/>
      <w:outlineLvl w:val="1"/>
    </w:pPr>
    <w:rPr>
      <w:b/>
      <w:sz w:val="36"/>
      <w:szCs w:val="36"/>
    </w:rPr>
  </w:style>
  <w:style w:type="paragraph" w:styleId="Ttulo3">
    <w:name w:val="heading 3"/>
    <w:basedOn w:val="Normal1"/>
    <w:next w:val="Normal1"/>
    <w:rsid w:val="0060370E"/>
    <w:pPr>
      <w:keepNext/>
      <w:keepLines/>
      <w:spacing w:before="280" w:after="80"/>
      <w:outlineLvl w:val="2"/>
    </w:pPr>
    <w:rPr>
      <w:b/>
      <w:sz w:val="28"/>
      <w:szCs w:val="28"/>
    </w:rPr>
  </w:style>
  <w:style w:type="paragraph" w:styleId="Ttulo4">
    <w:name w:val="heading 4"/>
    <w:basedOn w:val="Normal1"/>
    <w:next w:val="Normal1"/>
    <w:rsid w:val="0060370E"/>
    <w:pPr>
      <w:keepNext/>
      <w:keepLines/>
      <w:spacing w:before="240" w:after="40"/>
      <w:outlineLvl w:val="3"/>
    </w:pPr>
    <w:rPr>
      <w:b/>
      <w:sz w:val="24"/>
      <w:szCs w:val="24"/>
    </w:rPr>
  </w:style>
  <w:style w:type="paragraph" w:styleId="Ttulo5">
    <w:name w:val="heading 5"/>
    <w:basedOn w:val="Normal1"/>
    <w:next w:val="Normal1"/>
    <w:rsid w:val="0060370E"/>
    <w:pPr>
      <w:keepNext/>
      <w:keepLines/>
      <w:spacing w:before="220" w:after="40"/>
      <w:outlineLvl w:val="4"/>
    </w:pPr>
    <w:rPr>
      <w:b/>
    </w:rPr>
  </w:style>
  <w:style w:type="paragraph" w:styleId="Ttulo6">
    <w:name w:val="heading 6"/>
    <w:basedOn w:val="Normal1"/>
    <w:next w:val="Normal1"/>
    <w:rsid w:val="0060370E"/>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60370E"/>
  </w:style>
  <w:style w:type="table" w:customStyle="1" w:styleId="TableNormal">
    <w:name w:val="Table Normal"/>
    <w:rsid w:val="0060370E"/>
    <w:tblPr>
      <w:tblCellMar>
        <w:top w:w="0" w:type="dxa"/>
        <w:left w:w="0" w:type="dxa"/>
        <w:bottom w:w="0" w:type="dxa"/>
        <w:right w:w="0" w:type="dxa"/>
      </w:tblCellMar>
    </w:tblPr>
  </w:style>
  <w:style w:type="paragraph" w:styleId="Ttulo">
    <w:name w:val="Title"/>
    <w:basedOn w:val="Normal1"/>
    <w:next w:val="Normal1"/>
    <w:rsid w:val="0060370E"/>
    <w:pPr>
      <w:keepNext/>
      <w:keepLines/>
      <w:spacing w:before="480" w:after="120"/>
    </w:pPr>
    <w:rPr>
      <w:b/>
      <w:sz w:val="72"/>
      <w:szCs w:val="72"/>
    </w:rPr>
  </w:style>
  <w:style w:type="paragraph" w:styleId="Cabealho">
    <w:name w:val="header"/>
    <w:aliases w:val="Cabeçalho superior,Cabeçalho1,En-tête SQ,Heading 1a,hd,he, Char,Cabeçalho superior Char Char Char Char,Cabeçalho superior Char Char Char,Char,Cabeçalho superior Char Char Char Char Char Char Char Char Char Char Char Char Char Char"/>
    <w:basedOn w:val="Normal"/>
    <w:link w:val="CabealhoChar"/>
    <w:uiPriority w:val="99"/>
    <w:unhideWhenUsed/>
    <w:rsid w:val="00AE1543"/>
    <w:pPr>
      <w:tabs>
        <w:tab w:val="center" w:pos="4252"/>
        <w:tab w:val="right" w:pos="8504"/>
      </w:tabs>
      <w:spacing w:after="0" w:line="240" w:lineRule="auto"/>
    </w:pPr>
  </w:style>
  <w:style w:type="character" w:customStyle="1" w:styleId="CabealhoChar">
    <w:name w:val="Cabeçalho Char"/>
    <w:aliases w:val="Cabeçalho superior Char,Cabeçalho1 Char,En-tête SQ Char,Heading 1a Char,hd Char,he Char, Char Char,Cabeçalho superior Char Char Char Char Char,Cabeçalho superior Char Char Char Char1,Char Char"/>
    <w:basedOn w:val="Fontepargpadro"/>
    <w:link w:val="Cabealho"/>
    <w:uiPriority w:val="99"/>
    <w:rsid w:val="00AE1543"/>
  </w:style>
  <w:style w:type="paragraph" w:styleId="Rodap">
    <w:name w:val="footer"/>
    <w:basedOn w:val="Normal"/>
    <w:link w:val="RodapChar"/>
    <w:uiPriority w:val="99"/>
    <w:unhideWhenUsed/>
    <w:rsid w:val="00AE1543"/>
    <w:pPr>
      <w:tabs>
        <w:tab w:val="center" w:pos="4252"/>
        <w:tab w:val="right" w:pos="8504"/>
      </w:tabs>
      <w:spacing w:after="0" w:line="240" w:lineRule="auto"/>
    </w:pPr>
  </w:style>
  <w:style w:type="character" w:customStyle="1" w:styleId="RodapChar">
    <w:name w:val="Rodapé Char"/>
    <w:basedOn w:val="Fontepargpadro"/>
    <w:link w:val="Rodap"/>
    <w:uiPriority w:val="99"/>
    <w:rsid w:val="00AE1543"/>
  </w:style>
  <w:style w:type="paragraph" w:styleId="Textodebalo">
    <w:name w:val="Balloon Text"/>
    <w:basedOn w:val="Normal"/>
    <w:link w:val="TextodebaloChar"/>
    <w:uiPriority w:val="99"/>
    <w:semiHidden/>
    <w:unhideWhenUsed/>
    <w:rsid w:val="00AE1543"/>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AE1543"/>
    <w:rPr>
      <w:rFonts w:ascii="Tahoma" w:hAnsi="Tahoma" w:cs="Tahoma"/>
      <w:sz w:val="16"/>
      <w:szCs w:val="16"/>
    </w:rPr>
  </w:style>
  <w:style w:type="character" w:styleId="Hyperlink">
    <w:name w:val="Hyperlink"/>
    <w:uiPriority w:val="99"/>
    <w:unhideWhenUsed/>
    <w:rsid w:val="00AE1543"/>
    <w:rPr>
      <w:color w:val="0000FF"/>
      <w:u w:val="single"/>
    </w:rPr>
  </w:style>
  <w:style w:type="paragraph" w:styleId="PargrafodaLista">
    <w:name w:val="List Paragraph"/>
    <w:basedOn w:val="Normal"/>
    <w:uiPriority w:val="34"/>
    <w:qFormat/>
    <w:rsid w:val="00090C6C"/>
    <w:pPr>
      <w:ind w:left="720"/>
      <w:contextualSpacing/>
    </w:pPr>
  </w:style>
  <w:style w:type="table" w:styleId="Tabelacomgrade">
    <w:name w:val="Table Grid"/>
    <w:basedOn w:val="Tabelanormal"/>
    <w:uiPriority w:val="59"/>
    <w:rsid w:val="00282C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uiPriority w:val="99"/>
    <w:semiHidden/>
    <w:unhideWhenUsed/>
    <w:rsid w:val="00873FBD"/>
    <w:rPr>
      <w:color w:val="605E5C"/>
      <w:shd w:val="clear" w:color="auto" w:fill="E1DFDD"/>
    </w:rPr>
  </w:style>
  <w:style w:type="paragraph" w:styleId="Subttulo">
    <w:name w:val="Subtitle"/>
    <w:basedOn w:val="Normal"/>
    <w:next w:val="Normal"/>
    <w:rsid w:val="0060370E"/>
    <w:pPr>
      <w:keepNext/>
      <w:keepLines/>
      <w:spacing w:before="360" w:after="80"/>
    </w:pPr>
    <w:rPr>
      <w:rFonts w:ascii="Georgia" w:eastAsia="Georgia" w:hAnsi="Georgia" w:cs="Georgia"/>
      <w:i/>
      <w:color w:val="666666"/>
      <w:sz w:val="48"/>
      <w:szCs w:val="48"/>
    </w:rPr>
  </w:style>
  <w:style w:type="table" w:customStyle="1" w:styleId="a">
    <w:basedOn w:val="TableNormal"/>
    <w:rsid w:val="0060370E"/>
    <w:tblPr>
      <w:tblStyleRowBandSize w:val="1"/>
      <w:tblStyleColBandSize w:val="1"/>
      <w:tblCellMar>
        <w:left w:w="115" w:type="dxa"/>
        <w:right w:w="115" w:type="dxa"/>
      </w:tblCellMar>
    </w:tblPr>
  </w:style>
  <w:style w:type="paragraph" w:customStyle="1" w:styleId="Default">
    <w:name w:val="Default"/>
    <w:rsid w:val="00142E8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epargpadro1">
    <w:name w:val="Fonte parág. padrão1"/>
    <w:qFormat/>
    <w:rsid w:val="003F18EA"/>
  </w:style>
  <w:style w:type="paragraph" w:customStyle="1" w:styleId="dou-paragraph">
    <w:name w:val="dou-paragraph"/>
    <w:basedOn w:val="Normal"/>
    <w:rsid w:val="00F57E8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2E063D"/>
    <w:pPr>
      <w:spacing w:after="0" w:line="240" w:lineRule="auto"/>
    </w:pPr>
    <w:rPr>
      <w:lang w:eastAsia="en-US"/>
    </w:rPr>
  </w:style>
  <w:style w:type="paragraph" w:styleId="NormalWeb">
    <w:name w:val="Normal (Web)"/>
    <w:basedOn w:val="Normal"/>
    <w:uiPriority w:val="99"/>
    <w:semiHidden/>
    <w:unhideWhenUsed/>
    <w:rsid w:val="00C040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C0402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040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187406">
      <w:bodyDiv w:val="1"/>
      <w:marLeft w:val="0"/>
      <w:marRight w:val="0"/>
      <w:marTop w:val="0"/>
      <w:marBottom w:val="0"/>
      <w:divBdr>
        <w:top w:val="none" w:sz="0" w:space="0" w:color="auto"/>
        <w:left w:val="none" w:sz="0" w:space="0" w:color="auto"/>
        <w:bottom w:val="none" w:sz="0" w:space="0" w:color="auto"/>
        <w:right w:val="none" w:sz="0" w:space="0" w:color="auto"/>
      </w:divBdr>
    </w:div>
    <w:div w:id="130907965">
      <w:bodyDiv w:val="1"/>
      <w:marLeft w:val="0"/>
      <w:marRight w:val="0"/>
      <w:marTop w:val="0"/>
      <w:marBottom w:val="0"/>
      <w:divBdr>
        <w:top w:val="none" w:sz="0" w:space="0" w:color="auto"/>
        <w:left w:val="none" w:sz="0" w:space="0" w:color="auto"/>
        <w:bottom w:val="none" w:sz="0" w:space="0" w:color="auto"/>
        <w:right w:val="none" w:sz="0" w:space="0" w:color="auto"/>
      </w:divBdr>
    </w:div>
    <w:div w:id="229510195">
      <w:bodyDiv w:val="1"/>
      <w:marLeft w:val="0"/>
      <w:marRight w:val="0"/>
      <w:marTop w:val="0"/>
      <w:marBottom w:val="0"/>
      <w:divBdr>
        <w:top w:val="none" w:sz="0" w:space="0" w:color="auto"/>
        <w:left w:val="none" w:sz="0" w:space="0" w:color="auto"/>
        <w:bottom w:val="none" w:sz="0" w:space="0" w:color="auto"/>
        <w:right w:val="none" w:sz="0" w:space="0" w:color="auto"/>
      </w:divBdr>
    </w:div>
    <w:div w:id="255406020">
      <w:bodyDiv w:val="1"/>
      <w:marLeft w:val="0"/>
      <w:marRight w:val="0"/>
      <w:marTop w:val="0"/>
      <w:marBottom w:val="0"/>
      <w:divBdr>
        <w:top w:val="none" w:sz="0" w:space="0" w:color="auto"/>
        <w:left w:val="none" w:sz="0" w:space="0" w:color="auto"/>
        <w:bottom w:val="none" w:sz="0" w:space="0" w:color="auto"/>
        <w:right w:val="none" w:sz="0" w:space="0" w:color="auto"/>
      </w:divBdr>
    </w:div>
    <w:div w:id="328287269">
      <w:bodyDiv w:val="1"/>
      <w:marLeft w:val="0"/>
      <w:marRight w:val="0"/>
      <w:marTop w:val="0"/>
      <w:marBottom w:val="0"/>
      <w:divBdr>
        <w:top w:val="none" w:sz="0" w:space="0" w:color="auto"/>
        <w:left w:val="none" w:sz="0" w:space="0" w:color="auto"/>
        <w:bottom w:val="none" w:sz="0" w:space="0" w:color="auto"/>
        <w:right w:val="none" w:sz="0" w:space="0" w:color="auto"/>
      </w:divBdr>
    </w:div>
    <w:div w:id="329531120">
      <w:bodyDiv w:val="1"/>
      <w:marLeft w:val="0"/>
      <w:marRight w:val="0"/>
      <w:marTop w:val="0"/>
      <w:marBottom w:val="0"/>
      <w:divBdr>
        <w:top w:val="none" w:sz="0" w:space="0" w:color="auto"/>
        <w:left w:val="none" w:sz="0" w:space="0" w:color="auto"/>
        <w:bottom w:val="none" w:sz="0" w:space="0" w:color="auto"/>
        <w:right w:val="none" w:sz="0" w:space="0" w:color="auto"/>
      </w:divBdr>
    </w:div>
    <w:div w:id="387071793">
      <w:bodyDiv w:val="1"/>
      <w:marLeft w:val="0"/>
      <w:marRight w:val="0"/>
      <w:marTop w:val="0"/>
      <w:marBottom w:val="0"/>
      <w:divBdr>
        <w:top w:val="none" w:sz="0" w:space="0" w:color="auto"/>
        <w:left w:val="none" w:sz="0" w:space="0" w:color="auto"/>
        <w:bottom w:val="none" w:sz="0" w:space="0" w:color="auto"/>
        <w:right w:val="none" w:sz="0" w:space="0" w:color="auto"/>
      </w:divBdr>
    </w:div>
    <w:div w:id="460809384">
      <w:bodyDiv w:val="1"/>
      <w:marLeft w:val="0"/>
      <w:marRight w:val="0"/>
      <w:marTop w:val="0"/>
      <w:marBottom w:val="0"/>
      <w:divBdr>
        <w:top w:val="none" w:sz="0" w:space="0" w:color="auto"/>
        <w:left w:val="none" w:sz="0" w:space="0" w:color="auto"/>
        <w:bottom w:val="none" w:sz="0" w:space="0" w:color="auto"/>
        <w:right w:val="none" w:sz="0" w:space="0" w:color="auto"/>
      </w:divBdr>
    </w:div>
    <w:div w:id="500774701">
      <w:bodyDiv w:val="1"/>
      <w:marLeft w:val="0"/>
      <w:marRight w:val="0"/>
      <w:marTop w:val="0"/>
      <w:marBottom w:val="0"/>
      <w:divBdr>
        <w:top w:val="none" w:sz="0" w:space="0" w:color="auto"/>
        <w:left w:val="none" w:sz="0" w:space="0" w:color="auto"/>
        <w:bottom w:val="none" w:sz="0" w:space="0" w:color="auto"/>
        <w:right w:val="none" w:sz="0" w:space="0" w:color="auto"/>
      </w:divBdr>
    </w:div>
    <w:div w:id="528565140">
      <w:bodyDiv w:val="1"/>
      <w:marLeft w:val="0"/>
      <w:marRight w:val="0"/>
      <w:marTop w:val="0"/>
      <w:marBottom w:val="0"/>
      <w:divBdr>
        <w:top w:val="none" w:sz="0" w:space="0" w:color="auto"/>
        <w:left w:val="none" w:sz="0" w:space="0" w:color="auto"/>
        <w:bottom w:val="none" w:sz="0" w:space="0" w:color="auto"/>
        <w:right w:val="none" w:sz="0" w:space="0" w:color="auto"/>
      </w:divBdr>
    </w:div>
    <w:div w:id="547686427">
      <w:bodyDiv w:val="1"/>
      <w:marLeft w:val="0"/>
      <w:marRight w:val="0"/>
      <w:marTop w:val="0"/>
      <w:marBottom w:val="0"/>
      <w:divBdr>
        <w:top w:val="none" w:sz="0" w:space="0" w:color="auto"/>
        <w:left w:val="none" w:sz="0" w:space="0" w:color="auto"/>
        <w:bottom w:val="none" w:sz="0" w:space="0" w:color="auto"/>
        <w:right w:val="none" w:sz="0" w:space="0" w:color="auto"/>
      </w:divBdr>
    </w:div>
    <w:div w:id="627858011">
      <w:bodyDiv w:val="1"/>
      <w:marLeft w:val="0"/>
      <w:marRight w:val="0"/>
      <w:marTop w:val="0"/>
      <w:marBottom w:val="0"/>
      <w:divBdr>
        <w:top w:val="none" w:sz="0" w:space="0" w:color="auto"/>
        <w:left w:val="none" w:sz="0" w:space="0" w:color="auto"/>
        <w:bottom w:val="none" w:sz="0" w:space="0" w:color="auto"/>
        <w:right w:val="none" w:sz="0" w:space="0" w:color="auto"/>
      </w:divBdr>
    </w:div>
    <w:div w:id="671294269">
      <w:bodyDiv w:val="1"/>
      <w:marLeft w:val="0"/>
      <w:marRight w:val="0"/>
      <w:marTop w:val="0"/>
      <w:marBottom w:val="0"/>
      <w:divBdr>
        <w:top w:val="none" w:sz="0" w:space="0" w:color="auto"/>
        <w:left w:val="none" w:sz="0" w:space="0" w:color="auto"/>
        <w:bottom w:val="none" w:sz="0" w:space="0" w:color="auto"/>
        <w:right w:val="none" w:sz="0" w:space="0" w:color="auto"/>
      </w:divBdr>
    </w:div>
    <w:div w:id="721370470">
      <w:bodyDiv w:val="1"/>
      <w:marLeft w:val="0"/>
      <w:marRight w:val="0"/>
      <w:marTop w:val="0"/>
      <w:marBottom w:val="0"/>
      <w:divBdr>
        <w:top w:val="none" w:sz="0" w:space="0" w:color="auto"/>
        <w:left w:val="none" w:sz="0" w:space="0" w:color="auto"/>
        <w:bottom w:val="none" w:sz="0" w:space="0" w:color="auto"/>
        <w:right w:val="none" w:sz="0" w:space="0" w:color="auto"/>
      </w:divBdr>
    </w:div>
    <w:div w:id="772633212">
      <w:bodyDiv w:val="1"/>
      <w:marLeft w:val="0"/>
      <w:marRight w:val="0"/>
      <w:marTop w:val="0"/>
      <w:marBottom w:val="0"/>
      <w:divBdr>
        <w:top w:val="none" w:sz="0" w:space="0" w:color="auto"/>
        <w:left w:val="none" w:sz="0" w:space="0" w:color="auto"/>
        <w:bottom w:val="none" w:sz="0" w:space="0" w:color="auto"/>
        <w:right w:val="none" w:sz="0" w:space="0" w:color="auto"/>
      </w:divBdr>
    </w:div>
    <w:div w:id="774637756">
      <w:bodyDiv w:val="1"/>
      <w:marLeft w:val="0"/>
      <w:marRight w:val="0"/>
      <w:marTop w:val="0"/>
      <w:marBottom w:val="0"/>
      <w:divBdr>
        <w:top w:val="none" w:sz="0" w:space="0" w:color="auto"/>
        <w:left w:val="none" w:sz="0" w:space="0" w:color="auto"/>
        <w:bottom w:val="none" w:sz="0" w:space="0" w:color="auto"/>
        <w:right w:val="none" w:sz="0" w:space="0" w:color="auto"/>
      </w:divBdr>
    </w:div>
    <w:div w:id="872616328">
      <w:bodyDiv w:val="1"/>
      <w:marLeft w:val="0"/>
      <w:marRight w:val="0"/>
      <w:marTop w:val="0"/>
      <w:marBottom w:val="0"/>
      <w:divBdr>
        <w:top w:val="none" w:sz="0" w:space="0" w:color="auto"/>
        <w:left w:val="none" w:sz="0" w:space="0" w:color="auto"/>
        <w:bottom w:val="none" w:sz="0" w:space="0" w:color="auto"/>
        <w:right w:val="none" w:sz="0" w:space="0" w:color="auto"/>
      </w:divBdr>
    </w:div>
    <w:div w:id="929435721">
      <w:bodyDiv w:val="1"/>
      <w:marLeft w:val="0"/>
      <w:marRight w:val="0"/>
      <w:marTop w:val="0"/>
      <w:marBottom w:val="0"/>
      <w:divBdr>
        <w:top w:val="none" w:sz="0" w:space="0" w:color="auto"/>
        <w:left w:val="none" w:sz="0" w:space="0" w:color="auto"/>
        <w:bottom w:val="none" w:sz="0" w:space="0" w:color="auto"/>
        <w:right w:val="none" w:sz="0" w:space="0" w:color="auto"/>
      </w:divBdr>
    </w:div>
    <w:div w:id="1111827998">
      <w:bodyDiv w:val="1"/>
      <w:marLeft w:val="0"/>
      <w:marRight w:val="0"/>
      <w:marTop w:val="0"/>
      <w:marBottom w:val="0"/>
      <w:divBdr>
        <w:top w:val="none" w:sz="0" w:space="0" w:color="auto"/>
        <w:left w:val="none" w:sz="0" w:space="0" w:color="auto"/>
        <w:bottom w:val="none" w:sz="0" w:space="0" w:color="auto"/>
        <w:right w:val="none" w:sz="0" w:space="0" w:color="auto"/>
      </w:divBdr>
    </w:div>
    <w:div w:id="1114590197">
      <w:bodyDiv w:val="1"/>
      <w:marLeft w:val="0"/>
      <w:marRight w:val="0"/>
      <w:marTop w:val="0"/>
      <w:marBottom w:val="0"/>
      <w:divBdr>
        <w:top w:val="none" w:sz="0" w:space="0" w:color="auto"/>
        <w:left w:val="none" w:sz="0" w:space="0" w:color="auto"/>
        <w:bottom w:val="none" w:sz="0" w:space="0" w:color="auto"/>
        <w:right w:val="none" w:sz="0" w:space="0" w:color="auto"/>
      </w:divBdr>
    </w:div>
    <w:div w:id="1131938324">
      <w:bodyDiv w:val="1"/>
      <w:marLeft w:val="0"/>
      <w:marRight w:val="0"/>
      <w:marTop w:val="0"/>
      <w:marBottom w:val="0"/>
      <w:divBdr>
        <w:top w:val="none" w:sz="0" w:space="0" w:color="auto"/>
        <w:left w:val="none" w:sz="0" w:space="0" w:color="auto"/>
        <w:bottom w:val="none" w:sz="0" w:space="0" w:color="auto"/>
        <w:right w:val="none" w:sz="0" w:space="0" w:color="auto"/>
      </w:divBdr>
    </w:div>
    <w:div w:id="1143736379">
      <w:bodyDiv w:val="1"/>
      <w:marLeft w:val="0"/>
      <w:marRight w:val="0"/>
      <w:marTop w:val="0"/>
      <w:marBottom w:val="0"/>
      <w:divBdr>
        <w:top w:val="none" w:sz="0" w:space="0" w:color="auto"/>
        <w:left w:val="none" w:sz="0" w:space="0" w:color="auto"/>
        <w:bottom w:val="none" w:sz="0" w:space="0" w:color="auto"/>
        <w:right w:val="none" w:sz="0" w:space="0" w:color="auto"/>
      </w:divBdr>
    </w:div>
    <w:div w:id="1145662622">
      <w:bodyDiv w:val="1"/>
      <w:marLeft w:val="0"/>
      <w:marRight w:val="0"/>
      <w:marTop w:val="0"/>
      <w:marBottom w:val="0"/>
      <w:divBdr>
        <w:top w:val="none" w:sz="0" w:space="0" w:color="auto"/>
        <w:left w:val="none" w:sz="0" w:space="0" w:color="auto"/>
        <w:bottom w:val="none" w:sz="0" w:space="0" w:color="auto"/>
        <w:right w:val="none" w:sz="0" w:space="0" w:color="auto"/>
      </w:divBdr>
    </w:div>
    <w:div w:id="1155416857">
      <w:bodyDiv w:val="1"/>
      <w:marLeft w:val="0"/>
      <w:marRight w:val="0"/>
      <w:marTop w:val="0"/>
      <w:marBottom w:val="0"/>
      <w:divBdr>
        <w:top w:val="none" w:sz="0" w:space="0" w:color="auto"/>
        <w:left w:val="none" w:sz="0" w:space="0" w:color="auto"/>
        <w:bottom w:val="none" w:sz="0" w:space="0" w:color="auto"/>
        <w:right w:val="none" w:sz="0" w:space="0" w:color="auto"/>
      </w:divBdr>
      <w:divsChild>
        <w:div w:id="2099862276">
          <w:marLeft w:val="0"/>
          <w:marRight w:val="0"/>
          <w:marTop w:val="0"/>
          <w:marBottom w:val="0"/>
          <w:divBdr>
            <w:top w:val="none" w:sz="0" w:space="0" w:color="auto"/>
            <w:left w:val="none" w:sz="0" w:space="0" w:color="auto"/>
            <w:bottom w:val="single" w:sz="6" w:space="0" w:color="D6D6D6"/>
            <w:right w:val="none" w:sz="0" w:space="0" w:color="auto"/>
          </w:divBdr>
        </w:div>
      </w:divsChild>
    </w:div>
    <w:div w:id="1155605366">
      <w:bodyDiv w:val="1"/>
      <w:marLeft w:val="0"/>
      <w:marRight w:val="0"/>
      <w:marTop w:val="0"/>
      <w:marBottom w:val="0"/>
      <w:divBdr>
        <w:top w:val="none" w:sz="0" w:space="0" w:color="auto"/>
        <w:left w:val="none" w:sz="0" w:space="0" w:color="auto"/>
        <w:bottom w:val="none" w:sz="0" w:space="0" w:color="auto"/>
        <w:right w:val="none" w:sz="0" w:space="0" w:color="auto"/>
      </w:divBdr>
    </w:div>
    <w:div w:id="1197814577">
      <w:bodyDiv w:val="1"/>
      <w:marLeft w:val="0"/>
      <w:marRight w:val="0"/>
      <w:marTop w:val="0"/>
      <w:marBottom w:val="0"/>
      <w:divBdr>
        <w:top w:val="none" w:sz="0" w:space="0" w:color="auto"/>
        <w:left w:val="none" w:sz="0" w:space="0" w:color="auto"/>
        <w:bottom w:val="none" w:sz="0" w:space="0" w:color="auto"/>
        <w:right w:val="none" w:sz="0" w:space="0" w:color="auto"/>
      </w:divBdr>
    </w:div>
    <w:div w:id="1230773367">
      <w:bodyDiv w:val="1"/>
      <w:marLeft w:val="0"/>
      <w:marRight w:val="0"/>
      <w:marTop w:val="0"/>
      <w:marBottom w:val="0"/>
      <w:divBdr>
        <w:top w:val="none" w:sz="0" w:space="0" w:color="auto"/>
        <w:left w:val="none" w:sz="0" w:space="0" w:color="auto"/>
        <w:bottom w:val="none" w:sz="0" w:space="0" w:color="auto"/>
        <w:right w:val="none" w:sz="0" w:space="0" w:color="auto"/>
      </w:divBdr>
    </w:div>
    <w:div w:id="1280641861">
      <w:bodyDiv w:val="1"/>
      <w:marLeft w:val="0"/>
      <w:marRight w:val="0"/>
      <w:marTop w:val="0"/>
      <w:marBottom w:val="0"/>
      <w:divBdr>
        <w:top w:val="none" w:sz="0" w:space="0" w:color="auto"/>
        <w:left w:val="none" w:sz="0" w:space="0" w:color="auto"/>
        <w:bottom w:val="none" w:sz="0" w:space="0" w:color="auto"/>
        <w:right w:val="none" w:sz="0" w:space="0" w:color="auto"/>
      </w:divBdr>
    </w:div>
    <w:div w:id="1324120068">
      <w:bodyDiv w:val="1"/>
      <w:marLeft w:val="0"/>
      <w:marRight w:val="0"/>
      <w:marTop w:val="0"/>
      <w:marBottom w:val="0"/>
      <w:divBdr>
        <w:top w:val="none" w:sz="0" w:space="0" w:color="auto"/>
        <w:left w:val="none" w:sz="0" w:space="0" w:color="auto"/>
        <w:bottom w:val="none" w:sz="0" w:space="0" w:color="auto"/>
        <w:right w:val="none" w:sz="0" w:space="0" w:color="auto"/>
      </w:divBdr>
    </w:div>
    <w:div w:id="1359232447">
      <w:bodyDiv w:val="1"/>
      <w:marLeft w:val="0"/>
      <w:marRight w:val="0"/>
      <w:marTop w:val="0"/>
      <w:marBottom w:val="0"/>
      <w:divBdr>
        <w:top w:val="none" w:sz="0" w:space="0" w:color="auto"/>
        <w:left w:val="none" w:sz="0" w:space="0" w:color="auto"/>
        <w:bottom w:val="none" w:sz="0" w:space="0" w:color="auto"/>
        <w:right w:val="none" w:sz="0" w:space="0" w:color="auto"/>
      </w:divBdr>
    </w:div>
    <w:div w:id="1376276590">
      <w:bodyDiv w:val="1"/>
      <w:marLeft w:val="0"/>
      <w:marRight w:val="0"/>
      <w:marTop w:val="0"/>
      <w:marBottom w:val="0"/>
      <w:divBdr>
        <w:top w:val="none" w:sz="0" w:space="0" w:color="auto"/>
        <w:left w:val="none" w:sz="0" w:space="0" w:color="auto"/>
        <w:bottom w:val="none" w:sz="0" w:space="0" w:color="auto"/>
        <w:right w:val="none" w:sz="0" w:space="0" w:color="auto"/>
      </w:divBdr>
    </w:div>
    <w:div w:id="1455902009">
      <w:bodyDiv w:val="1"/>
      <w:marLeft w:val="0"/>
      <w:marRight w:val="0"/>
      <w:marTop w:val="0"/>
      <w:marBottom w:val="0"/>
      <w:divBdr>
        <w:top w:val="none" w:sz="0" w:space="0" w:color="auto"/>
        <w:left w:val="none" w:sz="0" w:space="0" w:color="auto"/>
        <w:bottom w:val="none" w:sz="0" w:space="0" w:color="auto"/>
        <w:right w:val="none" w:sz="0" w:space="0" w:color="auto"/>
      </w:divBdr>
    </w:div>
    <w:div w:id="1537542910">
      <w:bodyDiv w:val="1"/>
      <w:marLeft w:val="0"/>
      <w:marRight w:val="0"/>
      <w:marTop w:val="0"/>
      <w:marBottom w:val="0"/>
      <w:divBdr>
        <w:top w:val="none" w:sz="0" w:space="0" w:color="auto"/>
        <w:left w:val="none" w:sz="0" w:space="0" w:color="auto"/>
        <w:bottom w:val="none" w:sz="0" w:space="0" w:color="auto"/>
        <w:right w:val="none" w:sz="0" w:space="0" w:color="auto"/>
      </w:divBdr>
    </w:div>
    <w:div w:id="1545407164">
      <w:bodyDiv w:val="1"/>
      <w:marLeft w:val="0"/>
      <w:marRight w:val="0"/>
      <w:marTop w:val="0"/>
      <w:marBottom w:val="0"/>
      <w:divBdr>
        <w:top w:val="none" w:sz="0" w:space="0" w:color="auto"/>
        <w:left w:val="none" w:sz="0" w:space="0" w:color="auto"/>
        <w:bottom w:val="none" w:sz="0" w:space="0" w:color="auto"/>
        <w:right w:val="none" w:sz="0" w:space="0" w:color="auto"/>
      </w:divBdr>
    </w:div>
    <w:div w:id="1610353639">
      <w:bodyDiv w:val="1"/>
      <w:marLeft w:val="0"/>
      <w:marRight w:val="0"/>
      <w:marTop w:val="0"/>
      <w:marBottom w:val="0"/>
      <w:divBdr>
        <w:top w:val="none" w:sz="0" w:space="0" w:color="auto"/>
        <w:left w:val="none" w:sz="0" w:space="0" w:color="auto"/>
        <w:bottom w:val="none" w:sz="0" w:space="0" w:color="auto"/>
        <w:right w:val="none" w:sz="0" w:space="0" w:color="auto"/>
      </w:divBdr>
    </w:div>
    <w:div w:id="1639995912">
      <w:bodyDiv w:val="1"/>
      <w:marLeft w:val="0"/>
      <w:marRight w:val="0"/>
      <w:marTop w:val="0"/>
      <w:marBottom w:val="0"/>
      <w:divBdr>
        <w:top w:val="none" w:sz="0" w:space="0" w:color="auto"/>
        <w:left w:val="none" w:sz="0" w:space="0" w:color="auto"/>
        <w:bottom w:val="none" w:sz="0" w:space="0" w:color="auto"/>
        <w:right w:val="none" w:sz="0" w:space="0" w:color="auto"/>
      </w:divBdr>
    </w:div>
    <w:div w:id="1663005689">
      <w:bodyDiv w:val="1"/>
      <w:marLeft w:val="0"/>
      <w:marRight w:val="0"/>
      <w:marTop w:val="0"/>
      <w:marBottom w:val="0"/>
      <w:divBdr>
        <w:top w:val="none" w:sz="0" w:space="0" w:color="auto"/>
        <w:left w:val="none" w:sz="0" w:space="0" w:color="auto"/>
        <w:bottom w:val="none" w:sz="0" w:space="0" w:color="auto"/>
        <w:right w:val="none" w:sz="0" w:space="0" w:color="auto"/>
      </w:divBdr>
    </w:div>
    <w:div w:id="1670791386">
      <w:bodyDiv w:val="1"/>
      <w:marLeft w:val="0"/>
      <w:marRight w:val="0"/>
      <w:marTop w:val="0"/>
      <w:marBottom w:val="0"/>
      <w:divBdr>
        <w:top w:val="none" w:sz="0" w:space="0" w:color="auto"/>
        <w:left w:val="none" w:sz="0" w:space="0" w:color="auto"/>
        <w:bottom w:val="none" w:sz="0" w:space="0" w:color="auto"/>
        <w:right w:val="none" w:sz="0" w:space="0" w:color="auto"/>
      </w:divBdr>
    </w:div>
    <w:div w:id="1700472843">
      <w:bodyDiv w:val="1"/>
      <w:marLeft w:val="0"/>
      <w:marRight w:val="0"/>
      <w:marTop w:val="0"/>
      <w:marBottom w:val="0"/>
      <w:divBdr>
        <w:top w:val="none" w:sz="0" w:space="0" w:color="auto"/>
        <w:left w:val="none" w:sz="0" w:space="0" w:color="auto"/>
        <w:bottom w:val="none" w:sz="0" w:space="0" w:color="auto"/>
        <w:right w:val="none" w:sz="0" w:space="0" w:color="auto"/>
      </w:divBdr>
    </w:div>
    <w:div w:id="1738355063">
      <w:bodyDiv w:val="1"/>
      <w:marLeft w:val="0"/>
      <w:marRight w:val="0"/>
      <w:marTop w:val="0"/>
      <w:marBottom w:val="0"/>
      <w:divBdr>
        <w:top w:val="none" w:sz="0" w:space="0" w:color="auto"/>
        <w:left w:val="none" w:sz="0" w:space="0" w:color="auto"/>
        <w:bottom w:val="none" w:sz="0" w:space="0" w:color="auto"/>
        <w:right w:val="none" w:sz="0" w:space="0" w:color="auto"/>
      </w:divBdr>
    </w:div>
    <w:div w:id="1741366384">
      <w:bodyDiv w:val="1"/>
      <w:marLeft w:val="0"/>
      <w:marRight w:val="0"/>
      <w:marTop w:val="0"/>
      <w:marBottom w:val="0"/>
      <w:divBdr>
        <w:top w:val="none" w:sz="0" w:space="0" w:color="auto"/>
        <w:left w:val="none" w:sz="0" w:space="0" w:color="auto"/>
        <w:bottom w:val="none" w:sz="0" w:space="0" w:color="auto"/>
        <w:right w:val="none" w:sz="0" w:space="0" w:color="auto"/>
      </w:divBdr>
    </w:div>
    <w:div w:id="1798376840">
      <w:bodyDiv w:val="1"/>
      <w:marLeft w:val="0"/>
      <w:marRight w:val="0"/>
      <w:marTop w:val="0"/>
      <w:marBottom w:val="0"/>
      <w:divBdr>
        <w:top w:val="none" w:sz="0" w:space="0" w:color="auto"/>
        <w:left w:val="none" w:sz="0" w:space="0" w:color="auto"/>
        <w:bottom w:val="none" w:sz="0" w:space="0" w:color="auto"/>
        <w:right w:val="none" w:sz="0" w:space="0" w:color="auto"/>
      </w:divBdr>
    </w:div>
    <w:div w:id="1809207429">
      <w:bodyDiv w:val="1"/>
      <w:marLeft w:val="0"/>
      <w:marRight w:val="0"/>
      <w:marTop w:val="0"/>
      <w:marBottom w:val="0"/>
      <w:divBdr>
        <w:top w:val="none" w:sz="0" w:space="0" w:color="auto"/>
        <w:left w:val="none" w:sz="0" w:space="0" w:color="auto"/>
        <w:bottom w:val="none" w:sz="0" w:space="0" w:color="auto"/>
        <w:right w:val="none" w:sz="0" w:space="0" w:color="auto"/>
      </w:divBdr>
    </w:div>
    <w:div w:id="1900746635">
      <w:bodyDiv w:val="1"/>
      <w:marLeft w:val="0"/>
      <w:marRight w:val="0"/>
      <w:marTop w:val="0"/>
      <w:marBottom w:val="0"/>
      <w:divBdr>
        <w:top w:val="none" w:sz="0" w:space="0" w:color="auto"/>
        <w:left w:val="none" w:sz="0" w:space="0" w:color="auto"/>
        <w:bottom w:val="none" w:sz="0" w:space="0" w:color="auto"/>
        <w:right w:val="none" w:sz="0" w:space="0" w:color="auto"/>
      </w:divBdr>
    </w:div>
    <w:div w:id="1943217150">
      <w:bodyDiv w:val="1"/>
      <w:marLeft w:val="0"/>
      <w:marRight w:val="0"/>
      <w:marTop w:val="0"/>
      <w:marBottom w:val="0"/>
      <w:divBdr>
        <w:top w:val="none" w:sz="0" w:space="0" w:color="auto"/>
        <w:left w:val="none" w:sz="0" w:space="0" w:color="auto"/>
        <w:bottom w:val="none" w:sz="0" w:space="0" w:color="auto"/>
        <w:right w:val="none" w:sz="0" w:space="0" w:color="auto"/>
      </w:divBdr>
    </w:div>
    <w:div w:id="1959675396">
      <w:bodyDiv w:val="1"/>
      <w:marLeft w:val="0"/>
      <w:marRight w:val="0"/>
      <w:marTop w:val="0"/>
      <w:marBottom w:val="0"/>
      <w:divBdr>
        <w:top w:val="none" w:sz="0" w:space="0" w:color="auto"/>
        <w:left w:val="none" w:sz="0" w:space="0" w:color="auto"/>
        <w:bottom w:val="none" w:sz="0" w:space="0" w:color="auto"/>
        <w:right w:val="none" w:sz="0" w:space="0" w:color="auto"/>
      </w:divBdr>
      <w:divsChild>
        <w:div w:id="72631978">
          <w:marLeft w:val="0"/>
          <w:marRight w:val="0"/>
          <w:marTop w:val="0"/>
          <w:marBottom w:val="0"/>
          <w:divBdr>
            <w:top w:val="none" w:sz="0" w:space="0" w:color="auto"/>
            <w:left w:val="none" w:sz="0" w:space="0" w:color="auto"/>
            <w:bottom w:val="single" w:sz="6" w:space="0" w:color="D6D6D6"/>
            <w:right w:val="none" w:sz="0" w:space="0" w:color="auto"/>
          </w:divBdr>
        </w:div>
      </w:divsChild>
    </w:div>
    <w:div w:id="1974678049">
      <w:bodyDiv w:val="1"/>
      <w:marLeft w:val="0"/>
      <w:marRight w:val="0"/>
      <w:marTop w:val="0"/>
      <w:marBottom w:val="0"/>
      <w:divBdr>
        <w:top w:val="none" w:sz="0" w:space="0" w:color="auto"/>
        <w:left w:val="none" w:sz="0" w:space="0" w:color="auto"/>
        <w:bottom w:val="none" w:sz="0" w:space="0" w:color="auto"/>
        <w:right w:val="none" w:sz="0" w:space="0" w:color="auto"/>
      </w:divBdr>
    </w:div>
    <w:div w:id="20219256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agendamento@alclog.com.br" TargetMode="External"/><Relationship Id="rId4" Type="http://schemas.openxmlformats.org/officeDocument/2006/relationships/styles" Target="styles.xml"/><Relationship Id="rId9" Type="http://schemas.openxmlformats.org/officeDocument/2006/relationships/hyperlink" Target="mailto:agendamento@alclog.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Q6Dqa+FHLr3P6LO4z4qHkO/fyug==">AMUW2mUJpGDkebEZo+EBkQR0dDLwq8qmEvE5qoXeCcK20Q/nanJ1Amk7hD74i8ysSLn/NqPDjOkf0wWgmjnE1JKvErj8PeoDlmX/eDCwikwR67jlQVlnRw8=</go:docsCustomData>
</go:gDocsCustomXmlDataStorage>
</file>

<file path=customXml/itemProps1.xml><?xml version="1.0" encoding="utf-8"?>
<ds:datastoreItem xmlns:ds="http://schemas.openxmlformats.org/officeDocument/2006/customXml" ds:itemID="{01877FC6-4B70-4ED6-AF8A-2D510C3B037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908</Words>
  <Characters>4905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rmf7647639</dc:creator>
  <cp:lastModifiedBy>Wyara Patrícia da Silva Ferreira</cp:lastModifiedBy>
  <cp:revision>2</cp:revision>
  <cp:lastPrinted>2025-02-11T15:58:00Z</cp:lastPrinted>
  <dcterms:created xsi:type="dcterms:W3CDTF">2025-02-11T16:01:00Z</dcterms:created>
  <dcterms:modified xsi:type="dcterms:W3CDTF">2025-02-11T16:01:00Z</dcterms:modified>
</cp:coreProperties>
</file>