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7B50" w14:textId="77777777" w:rsidR="00A84C01" w:rsidRDefault="006877BF">
      <w:pPr>
        <w:shd w:val="clear" w:color="auto" w:fill="D9D9D9"/>
        <w:spacing w:after="0" w:line="240" w:lineRule="auto"/>
        <w:jc w:val="center"/>
        <w:rPr>
          <w:rFonts w:ascii="Times New Roman" w:eastAsia="Arial" w:hAnsi="Times New Roman" w:cs="Times New Roman"/>
          <w:b/>
          <w:sz w:val="20"/>
          <w:szCs w:val="20"/>
        </w:rPr>
      </w:pPr>
      <w:r>
        <w:rPr>
          <w:rFonts w:ascii="Times New Roman" w:eastAsia="Arial" w:hAnsi="Times New Roman" w:cs="Times New Roman"/>
          <w:b/>
          <w:sz w:val="20"/>
          <w:szCs w:val="20"/>
        </w:rPr>
        <w:t>DOCUMENTO DE FORMALIZAÇÃO DE DEMANDA PARA AQUISIÇÕES EMERGENCIAIS DE PRODUTOS MÉDICOS CONFORME LEI NLLC 14.133/2021</w:t>
      </w:r>
    </w:p>
    <w:p w14:paraId="7EC97C62" w14:textId="77777777" w:rsidR="00A84C01" w:rsidRDefault="006877BF">
      <w:pPr>
        <w:spacing w:after="0" w:line="240" w:lineRule="auto"/>
        <w:ind w:left="5126" w:firstLine="3"/>
        <w:jc w:val="both"/>
        <w:rPr>
          <w:rFonts w:ascii="Times New Roman" w:eastAsia="Arial" w:hAnsi="Times New Roman" w:cs="Times New Roman"/>
          <w:b/>
        </w:rPr>
      </w:pPr>
      <w:r>
        <w:rPr>
          <w:rFonts w:ascii="Times New Roman" w:hAnsi="Times New Roman" w:cs="Times New Roman"/>
          <w:noProof/>
          <w:lang w:eastAsia="pt-BR"/>
        </w:rPr>
        <mc:AlternateContent>
          <mc:Choice Requires="wps">
            <w:drawing>
              <wp:anchor distT="0" distB="0" distL="114300" distR="114300" simplePos="0" relativeHeight="251659264" behindDoc="0" locked="0" layoutInCell="1" allowOverlap="1" wp14:anchorId="493AB025" wp14:editId="6B84532E">
                <wp:simplePos x="0" y="0"/>
                <wp:positionH relativeFrom="column">
                  <wp:posOffset>-1270</wp:posOffset>
                </wp:positionH>
                <wp:positionV relativeFrom="paragraph">
                  <wp:posOffset>205105</wp:posOffset>
                </wp:positionV>
                <wp:extent cx="6734175" cy="309245"/>
                <wp:effectExtent l="15875" t="15875" r="31750" b="17780"/>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309245"/>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4A36C61" w14:textId="27C585DA"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C52276">
                              <w:rPr>
                                <w:rFonts w:ascii="Tahoma" w:hAnsi="Tahoma" w:cs="Tahoma"/>
                                <w:color w:val="333333"/>
                                <w:sz w:val="17"/>
                                <w:szCs w:val="17"/>
                                <w:shd w:val="clear" w:color="auto" w:fill="FFFFFF"/>
                              </w:rPr>
                              <w:t>530407000232026000405</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341AD6"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C52276" w:rsidP="00963B51">
                                              <w:pPr>
                                                <w:jc w:val="center"/>
                                                <w:rPr>
                                                  <w:rFonts w:ascii="Tahoma" w:hAnsi="Tahoma" w:cs="Tahoma"/>
                                                  <w:color w:val="333333"/>
                                                  <w:sz w:val="17"/>
                                                  <w:szCs w:val="17"/>
                                                  <w:shd w:val="clear" w:color="auto" w:fill="FFFFFF"/>
                                                </w:rPr>
                                              </w:pPr>
                                              <w:hyperlink r:id="rId10"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DA496A"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B4AD69"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0"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B41C78"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E421DB"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A91FBA"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8F9A5F"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AD1C74"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748853"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3911ED"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1"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2594B0"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051EA"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2"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447802"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3B4EAC"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3"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0CC514"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D6969"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4"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C3A396"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AB433F"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5"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E90524"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18EEE4"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6"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6DC38A"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C864B1"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7"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E3837A"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F200A"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wps:txbx>
                      <wps:bodyPr rot="0" vert="horz" wrap="square" lIns="91440" tIns="45720" rIns="91440" bIns="45720" anchor="t" anchorCtr="0" upright="1">
                        <a:noAutofit/>
                      </wps:bodyPr>
                    </wps:wsp>
                  </a:graphicData>
                </a:graphic>
              </wp:anchor>
            </w:drawing>
          </mc:Choice>
          <mc:Fallback>
            <w:pict>
              <v:shapetype w14:anchorId="493AB025" id="_x0000_t202" coordsize="21600,21600" o:spt="202" path="m,l,21600r21600,l21600,xe">
                <v:stroke joinstyle="miter"/>
                <v:path gradientshapeok="t" o:connecttype="rect"/>
              </v:shapetype>
              <v:shape id="Text Box 2" o:spid="_x0000_s1026" type="#_x0000_t202" style="position:absolute;left:0;text-align:left;margin-left:-.1pt;margin-top:16.15pt;width:530.25pt;height:24.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" fillcolor="white [3201]" strokecolor="black [3200]" strokeweight="2.5pt">
                <v:textbox>
                  <w:txbxContent>
                    <w:p w14:paraId="74A36C61" w14:textId="27C585DA" w:rsidR="00963B51" w:rsidRDefault="006877BF" w:rsidP="00550E5E">
                      <w:pPr>
                        <w:jc w:val="center"/>
                      </w:pPr>
                      <w:r>
                        <w:rPr>
                          <w:rFonts w:ascii="Times New Roman" w:eastAsia="Arial" w:hAnsi="Times New Roman" w:cs="Times New Roman"/>
                          <w:b/>
                          <w:sz w:val="20"/>
                          <w:szCs w:val="20"/>
                        </w:rPr>
                        <w:t>N° DA SC:</w:t>
                      </w:r>
                      <w:r w:rsidR="00550E5E" w:rsidRPr="00550E5E">
                        <w:rPr>
                          <w:rFonts w:ascii="Tahoma" w:hAnsi="Tahoma" w:cs="Tahoma"/>
                          <w:color w:val="333333"/>
                          <w:sz w:val="17"/>
                          <w:szCs w:val="17"/>
                          <w:shd w:val="clear" w:color="auto" w:fill="FFFFFF"/>
                        </w:rPr>
                        <w:t xml:space="preserve"> </w:t>
                      </w:r>
                      <w:r w:rsidR="00C52276">
                        <w:rPr>
                          <w:rFonts w:ascii="Tahoma" w:hAnsi="Tahoma" w:cs="Tahoma"/>
                          <w:color w:val="333333"/>
                          <w:sz w:val="17"/>
                          <w:szCs w:val="17"/>
                          <w:shd w:val="clear" w:color="auto" w:fill="FFFFFF"/>
                        </w:rPr>
                        <w:t>530407000232026000405</w:t>
                      </w:r>
                    </w:p>
                    <w:tbl>
                      <w:tblPr>
                        <w:tblW w:w="21600" w:type="dxa"/>
                        <w:jc w:val="center"/>
                        <w:tblCellSpacing w:w="0" w:type="dxa"/>
                        <w:tblCellMar>
                          <w:left w:w="0" w:type="dxa"/>
                          <w:right w:w="0" w:type="dxa"/>
                        </w:tblCellMar>
                        <w:tblLook w:val="04A0" w:firstRow="1" w:lastRow="0" w:firstColumn="1" w:lastColumn="0" w:noHBand="0" w:noVBand="1"/>
                      </w:tblPr>
                      <w:tblGrid>
                        <w:gridCol w:w="31352"/>
                        <w:gridCol w:w="6"/>
                        <w:gridCol w:w="6"/>
                        <w:gridCol w:w="6"/>
                        <w:gridCol w:w="6"/>
                        <w:gridCol w:w="6"/>
                      </w:tblGrid>
                      <w:tr w:rsidR="00963B51" w:rsidRPr="00963B51" w14:paraId="3EA002F9" w14:textId="77777777" w:rsidTr="00963B51">
                        <w:trPr>
                          <w:tblCellSpacing w:w="0" w:type="dxa"/>
                          <w:jc w:val="center"/>
                        </w:trPr>
                        <w:tc>
                          <w:tcPr>
                            <w:tcW w:w="0" w:type="auto"/>
                            <w:gridSpan w:val="6"/>
                            <w:vAlign w:val="center"/>
                            <w:hideMark/>
                          </w:tcPr>
                          <w:tbl>
                            <w:tblPr>
                              <w:tblW w:w="5000" w:type="pct"/>
                              <w:tblCellSpacing w:w="0" w:type="dxa"/>
                              <w:tblCellMar>
                                <w:left w:w="0" w:type="dxa"/>
                                <w:right w:w="0" w:type="dxa"/>
                              </w:tblCellMar>
                              <w:tblLook w:val="04A0" w:firstRow="1" w:lastRow="0" w:firstColumn="1" w:lastColumn="0" w:noHBand="0" w:noVBand="1"/>
                            </w:tblPr>
                            <w:tblGrid>
                              <w:gridCol w:w="31382"/>
                            </w:tblGrid>
                            <w:tr w:rsidR="00963B51" w:rsidRPr="00963B51" w14:paraId="51135BCB" w14:textId="77777777">
                              <w:trPr>
                                <w:tblCellSpacing w:w="0" w:type="dxa"/>
                              </w:trPr>
                              <w:tc>
                                <w:tcPr>
                                  <w:tcW w:w="0" w:type="auto"/>
                                  <w:vAlign w:val="center"/>
                                  <w:hideMark/>
                                </w:tcPr>
                                <w:p w14:paraId="7E45A68D" w14:textId="77777777" w:rsidR="00963B51" w:rsidRPr="00963B51" w:rsidRDefault="00963B51" w:rsidP="00963B51">
                                  <w:pPr>
                                    <w:jc w:val="center"/>
                                    <w:rPr>
                                      <w:rFonts w:ascii="Tahoma" w:hAnsi="Tahoma" w:cs="Tahoma"/>
                                      <w:color w:val="333333"/>
                                      <w:sz w:val="17"/>
                                      <w:szCs w:val="17"/>
                                      <w:shd w:val="clear" w:color="auto" w:fill="FFFFFF"/>
                                    </w:rPr>
                                  </w:pPr>
                                </w:p>
                              </w:tc>
                            </w:tr>
                          </w:tbl>
                          <w:p w14:paraId="6EB55C3A"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A271BFD" w14:textId="77777777" w:rsidTr="00963B51">
                        <w:trPr>
                          <w:trHeight w:val="450"/>
                          <w:tblCellSpacing w:w="0" w:type="dxa"/>
                          <w:jc w:val="center"/>
                        </w:trPr>
                        <w:tc>
                          <w:tcPr>
                            <w:tcW w:w="0" w:type="auto"/>
                            <w:hideMark/>
                          </w:tcPr>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2100"/>
                              <w:gridCol w:w="13399"/>
                              <w:gridCol w:w="1889"/>
                              <w:gridCol w:w="450"/>
                              <w:gridCol w:w="2100"/>
                              <w:gridCol w:w="11414"/>
                            </w:tblGrid>
                            <w:tr w:rsidR="00963B51" w:rsidRPr="00963B51" w14:paraId="3AE28CC3" w14:textId="77777777">
                              <w:trPr>
                                <w:tblCellSpacing w:w="0" w:type="dxa"/>
                              </w:trPr>
                              <w:tc>
                                <w:tcPr>
                                  <w:tcW w:w="2100" w:type="dxa"/>
                                  <w:noWrap/>
                                  <w:vAlign w:val="center"/>
                                  <w:hideMark/>
                                </w:tcPr>
                                <w:p w14:paraId="1B9EE57F"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Nº da solicitação de compra</w:t>
                                  </w:r>
                                </w:p>
                              </w:tc>
                              <w:tc>
                                <w:tcPr>
                                  <w:tcW w:w="14193" w:type="dxa"/>
                                  <w:vAlign w:val="center"/>
                                  <w:hideMark/>
                                </w:tcPr>
                                <w:p w14:paraId="39D70736" w14:textId="77777777" w:rsidR="00963B51" w:rsidRPr="00963B51" w:rsidRDefault="00963B51" w:rsidP="00963B51">
                                  <w:pPr>
                                    <w:jc w:val="center"/>
                                    <w:rPr>
                                      <w:rFonts w:ascii="Tahoma" w:hAnsi="Tahoma" w:cs="Tahoma"/>
                                      <w:color w:val="333333"/>
                                      <w:sz w:val="17"/>
                                      <w:szCs w:val="17"/>
                                      <w:shd w:val="clear" w:color="auto" w:fill="FFFFFF"/>
                                    </w:rPr>
                                  </w:pPr>
                                </w:p>
                              </w:tc>
                              <w:tc>
                                <w:tcPr>
                                  <w:tcW w:w="975" w:type="dxa"/>
                                  <w:noWrap/>
                                  <w:vAlign w:val="center"/>
                                  <w:hideMark/>
                                </w:tcPr>
                                <w:p w14:paraId="093C86CD" w14:textId="77777777" w:rsidR="00963B51" w:rsidRPr="00963B51" w:rsidRDefault="00963B51" w:rsidP="00963B51">
                                  <w:pPr>
                                    <w:jc w:val="center"/>
                                    <w:rPr>
                                      <w:rFonts w:ascii="Tahoma" w:hAnsi="Tahoma" w:cs="Tahoma"/>
                                      <w:color w:val="333333"/>
                                      <w:sz w:val="17"/>
                                      <w:szCs w:val="17"/>
                                      <w:shd w:val="clear" w:color="auto" w:fill="FFFFFF"/>
                                    </w:rPr>
                                  </w:pPr>
                                </w:p>
                              </w:tc>
                              <w:tc>
                                <w:tcPr>
                                  <w:tcW w:w="450" w:type="dxa"/>
                                  <w:noWrap/>
                                  <w:vAlign w:val="center"/>
                                  <w:hideMark/>
                                </w:tcPr>
                                <w:p w14:paraId="720C1453" w14:textId="5616BA7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C81C9DD" wp14:editId="2B7C2EA8">
                                            <wp:extent cx="19050" cy="171450"/>
                                            <wp:effectExtent l="0" t="0" r="0" b="0"/>
                                            <wp:docPr id="935118391" name="Retâ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858E1A" id="Retângulo 5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" filled="f" stroked="f">
                                            <o:lock v:ext="edit" aspectratio="t"/>
                                            <w10:anchorlock/>
                                          </v:rect>
                                        </w:pict>
                                      </mc:Fallback>
                                    </mc:AlternateContent>
                                  </w:r>
                                </w:p>
                              </w:tc>
                              <w:tc>
                                <w:tcPr>
                                  <w:tcW w:w="450" w:type="dxa"/>
                                  <w:noWrap/>
                                  <w:vAlign w:val="center"/>
                                  <w:hideMark/>
                                </w:tcPr>
                                <w:p w14:paraId="5474BAA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Exibir</w:t>
                                  </w:r>
                                </w:p>
                              </w:tc>
                              <w:tc>
                                <w:tcPr>
                                  <w:tcW w:w="11354" w:type="dxa"/>
                                  <w:vAlign w:val="center"/>
                                  <w:hideMark/>
                                </w:tcPr>
                                <w:tbl>
                                  <w:tblPr>
                                    <w:tblW w:w="5000" w:type="pct"/>
                                    <w:tblCellSpacing w:w="0" w:type="dxa"/>
                                    <w:tblCellMar>
                                      <w:left w:w="0" w:type="dxa"/>
                                      <w:right w:w="0" w:type="dxa"/>
                                    </w:tblCellMar>
                                    <w:tblLook w:val="04A0" w:firstRow="1" w:lastRow="0" w:firstColumn="1" w:lastColumn="0" w:noHBand="0" w:noVBand="1"/>
                                  </w:tblPr>
                                  <w:tblGrid>
                                    <w:gridCol w:w="8354"/>
                                    <w:gridCol w:w="3000"/>
                                  </w:tblGrid>
                                  <w:tr w:rsidR="00963B51" w:rsidRPr="00963B51" w14:paraId="17AD944E" w14:textId="77777777">
                                    <w:trPr>
                                      <w:tblCellSpacing w:w="0" w:type="dxa"/>
                                    </w:trPr>
                                    <w:tc>
                                      <w:tcPr>
                                        <w:tcW w:w="8354" w:type="dxa"/>
                                        <w:vAlign w:val="center"/>
                                        <w:hideMark/>
                                      </w:tcPr>
                                      <w:p w14:paraId="1D294DF2"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Selecione  Todas as solicitações de compra  Solicitações de compra (Compras </w:t>
                                        </w:r>
                                        <w:proofErr w:type="spellStart"/>
                                        <w:r w:rsidRPr="00963B51">
                                          <w:rPr>
                                            <w:rFonts w:ascii="Tahoma" w:hAnsi="Tahoma" w:cs="Tahoma"/>
                                            <w:color w:val="333333"/>
                                            <w:sz w:val="17"/>
                                            <w:szCs w:val="17"/>
                                            <w:shd w:val="clear" w:color="auto" w:fill="FFFFFF"/>
                                          </w:rPr>
                                          <w:t>Gov</w:t>
                                        </w:r>
                                        <w:proofErr w:type="spellEnd"/>
                                        <w:r w:rsidRPr="00963B51">
                                          <w:rPr>
                                            <w:rFonts w:ascii="Tahoma" w:hAnsi="Tahoma" w:cs="Tahoma"/>
                                            <w:color w:val="333333"/>
                                            <w:sz w:val="17"/>
                                            <w:szCs w:val="17"/>
                                            <w:shd w:val="clear" w:color="auto" w:fill="FFFFFF"/>
                                          </w:rPr>
                                          <w:t xml:space="preserve">)  Solicitações de compra (PE Integrado)  Solicitações de compra aguardando definição da comissão  Solicitações de compra aguardando deliberação  Solicitações de compra aguardando liberação  Solicitações de compra atendidas por registro de preço  Solicitações de compra canceladas  Solicitações de compra Centralizadas  Solicitações de compra em análise  Solicitações de compra em andamento  Solicitações de compra em aprovação  Solicitações de compra em configuração  Solicitações de compra em planejamento  Solicitações de compra verificando processo   Solicitações de compra em precificação  Solicitações de compra em revisão  Solicitações de compra encaminhadas  Solicitações de compra encaminhadas para cotação  Solicitações de compra encaminhadas para dispensa  Solicitações de compra encaminhadas para inexigibilidade  Solicitações de compra encaminhadas para licitação  Solicitações de compras encaminhadas para o financeiro  Solicitações de compras encaminhadas para ordenador  Solicitações de compras encaminhadas para orçamento  Solicitações de compra encerradas  Solicitações de compra não aprovadas  </w:t>
                                        </w:r>
                                      </w:p>
                                    </w:tc>
                                    <w:tc>
                                      <w:tcPr>
                                        <w:tcW w:w="3000" w:type="dxa"/>
                                        <w:vAlign w:val="center"/>
                                        <w:hideMark/>
                                      </w:tcPr>
                                      <w:p w14:paraId="549FF602" w14:textId="2E2AE0A8" w:rsidR="00963B51" w:rsidRPr="00963B51" w:rsidRDefault="00C52276" w:rsidP="00963B51">
                                        <w:pPr>
                                          <w:jc w:val="center"/>
                                          <w:rPr>
                                            <w:rFonts w:ascii="Tahoma" w:hAnsi="Tahoma" w:cs="Tahoma"/>
                                            <w:color w:val="333333"/>
                                            <w:sz w:val="17"/>
                                            <w:szCs w:val="17"/>
                                            <w:shd w:val="clear" w:color="auto" w:fill="FFFFFF"/>
                                          </w:rPr>
                                        </w:pPr>
                                        <w:hyperlink r:id="rId18" w:tooltip="O grid (tabela) da tela de pesquisa tem colunas fixas. Ao selecionar algum campo do Filtro Adicional, as colunas da tabela não serão alteradas, apesar da pesquisa vir com resultados considerando a seleção do filtro adicional realizada. Porém, é possível inclui" w:history="1">
                                          <w:r w:rsidR="00963B51" w:rsidRPr="00963B51">
                                            <w:rPr>
                                              <w:rStyle w:val="Hyperlink"/>
                                              <w:rFonts w:ascii="Tahoma" w:hAnsi="Tahoma" w:cs="Tahoma"/>
                                              <w:sz w:val="17"/>
                                              <w:szCs w:val="17"/>
                                              <w:shd w:val="clear" w:color="auto" w:fill="FFFFFF"/>
                                            </w:rPr>
                                            <w:t>Filtros Adicionais</w:t>
                                          </w:r>
                                        </w:hyperlink>
                                        <w:r w:rsidR="00963B51" w:rsidRPr="00963B51">
                                          <w:rPr>
                                            <w:rFonts w:ascii="Tahoma" w:hAnsi="Tahoma" w:cs="Tahoma"/>
                                            <w:noProof/>
                                            <w:color w:val="333333"/>
                                            <w:sz w:val="17"/>
                                            <w:szCs w:val="17"/>
                                            <w:shd w:val="clear" w:color="auto" w:fill="FFFFFF"/>
                                          </w:rPr>
                                          <mc:AlternateContent>
                                            <mc:Choice Requires="wps">
                                              <w:drawing>
                                                <wp:inline distT="0" distB="0" distL="0" distR="0" wp14:anchorId="5A29EA3E" wp14:editId="7F45A72A">
                                                  <wp:extent cx="304800" cy="304800"/>
                                                  <wp:effectExtent l="0" t="0" r="0" b="0"/>
                                                  <wp:docPr id="1086777223" name="Retângulo 49">
                                                    <a:hlinkClick xmlns:a="http://schemas.openxmlformats.org/drawingml/2006/main" r:id="rId10" tooltip="&quot;Limpar critérios da pesquisa avançad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9A2545" id="Retângulo 49" o:spid="_x0000_s1026" href="javascript:void(0);" title="&quot;Limpar critérios da pesquisa avançad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" o:button="t" filled="f" stroked="f">
                                                  <v:fill o:detectmouseclick="t"/>
                                                  <o:lock v:ext="edit" aspectratio="t"/>
                                                  <w10:anchorlock/>
                                                </v:rect>
                                              </w:pict>
                                            </mc:Fallback>
                                          </mc:AlternateContent>
                                        </w:r>
                                      </w:p>
                                    </w:tc>
                                  </w:tr>
                                </w:tbl>
                                <w:p w14:paraId="791F2530"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53C9330" w14:textId="77777777">
                              <w:trPr>
                                <w:tblCellSpacing w:w="0" w:type="dxa"/>
                              </w:trPr>
                              <w:tc>
                                <w:tcPr>
                                  <w:tcW w:w="2100" w:type="dxa"/>
                                  <w:noWrap/>
                                  <w:vAlign w:val="center"/>
                                  <w:hideMark/>
                                </w:tcPr>
                                <w:p w14:paraId="203EE51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15228" w:type="dxa"/>
                                  <w:gridSpan w:val="2"/>
                                  <w:vAlign w:val="center"/>
                                  <w:hideMark/>
                                </w:tcPr>
                                <w:p w14:paraId="27E76B70"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7411777C" w14:textId="1D62372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50C26E4" wp14:editId="5E347465">
                                            <wp:extent cx="19050" cy="171450"/>
                                            <wp:effectExtent l="0" t="0" r="0" b="0"/>
                                            <wp:docPr id="1686764655" name="Retâ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0C407F" id="Retângulo 4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a8USzPsBAADO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5D21BB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Unidade compradora</w:t>
                                  </w:r>
                                </w:p>
                              </w:tc>
                              <w:tc>
                                <w:tcPr>
                                  <w:tcW w:w="11354" w:type="dxa"/>
                                  <w:vAlign w:val="center"/>
                                  <w:hideMark/>
                                </w:tcPr>
                                <w:tbl>
                                  <w:tblPr>
                                    <w:tblW w:w="11354" w:type="dxa"/>
                                    <w:tblCellSpacing w:w="7" w:type="dxa"/>
                                    <w:tblCellMar>
                                      <w:left w:w="0" w:type="dxa"/>
                                      <w:right w:w="0" w:type="dxa"/>
                                    </w:tblCellMar>
                                    <w:tblLook w:val="04A0" w:firstRow="1" w:lastRow="0" w:firstColumn="1" w:lastColumn="0" w:noHBand="0" w:noVBand="1"/>
                                  </w:tblPr>
                                  <w:tblGrid>
                                    <w:gridCol w:w="10359"/>
                                    <w:gridCol w:w="494"/>
                                    <w:gridCol w:w="501"/>
                                  </w:tblGrid>
                                  <w:tr w:rsidR="00963B51" w:rsidRPr="00963B51" w14:paraId="17F0BD44" w14:textId="77777777">
                                    <w:trPr>
                                      <w:tblCellSpacing w:w="7" w:type="dxa"/>
                                    </w:trPr>
                                    <w:tc>
                                      <w:tcPr>
                                        <w:tcW w:w="0" w:type="auto"/>
                                        <w:vAlign w:val="center"/>
                                        <w:hideMark/>
                                      </w:tcPr>
                                      <w:p w14:paraId="72117D85"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24094011" w14:textId="4F6130C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0E3CAE8E" wp14:editId="4E207CD1">
                                                  <wp:extent cx="304800" cy="304800"/>
                                                  <wp:effectExtent l="0" t="0" r="0" b="0"/>
                                                  <wp:docPr id="1510994607" name="Retângulo 47">
                                                    <a:hlinkClick xmlns:a="http://schemas.openxmlformats.org/drawingml/2006/main" r:id="rId18" tooltip="&quot;Pesquisar empres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2B210A" id="Retângulo 47" o:spid="_x0000_s1026" href="javascript:void(0);" title="&quot;Pesquisar empres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" o:button="t" filled="f" stroked="f">
                                                  <v:fill o:detectmouseclick="t"/>
                                                  <o:lock v:ext="edit" aspectratio="t"/>
                                                  <w10:anchorlock/>
                                                </v:rect>
                                              </w:pict>
                                            </mc:Fallback>
                                          </mc:AlternateContent>
                                        </w:r>
                                      </w:p>
                                    </w:tc>
                                    <w:tc>
                                      <w:tcPr>
                                        <w:tcW w:w="420" w:type="dxa"/>
                                        <w:vAlign w:val="center"/>
                                        <w:hideMark/>
                                      </w:tcPr>
                                      <w:p w14:paraId="11EBA39F" w14:textId="25C03719"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9013A21" wp14:editId="00465890">
                                                  <wp:extent cx="304800" cy="304800"/>
                                                  <wp:effectExtent l="0" t="0" r="0" b="0"/>
                                                  <wp:docPr id="1725352596" name="Retângulo 46">
                                                    <a:hlinkClick xmlns:a="http://schemas.openxmlformats.org/drawingml/2006/main" r:id="rId18"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DA1161" id="Retângulo 46"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" o:button="t" filled="f" stroked="f">
                                                  <v:fill o:detectmouseclick="t"/>
                                                  <o:lock v:ext="edit" aspectratio="t"/>
                                                  <w10:anchorlock/>
                                                </v:rect>
                                              </w:pict>
                                            </mc:Fallback>
                                          </mc:AlternateContent>
                                        </w:r>
                                      </w:p>
                                    </w:tc>
                                  </w:tr>
                                </w:tbl>
                                <w:p w14:paraId="09999D84"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41FD842A" w14:textId="77777777">
                              <w:trPr>
                                <w:tblCellSpacing w:w="0" w:type="dxa"/>
                              </w:trPr>
                              <w:tc>
                                <w:tcPr>
                                  <w:tcW w:w="2100" w:type="dxa"/>
                                  <w:noWrap/>
                                  <w:vAlign w:val="center"/>
                                  <w:hideMark/>
                                </w:tcPr>
                                <w:p w14:paraId="5FE7882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Tipo de objeto</w:t>
                                  </w:r>
                                </w:p>
                              </w:tc>
                              <w:tc>
                                <w:tcPr>
                                  <w:tcW w:w="15228" w:type="dxa"/>
                                  <w:gridSpan w:val="2"/>
                                  <w:vAlign w:val="center"/>
                                  <w:hideMark/>
                                </w:tcPr>
                                <w:tbl>
                                  <w:tblPr>
                                    <w:tblW w:w="15228" w:type="dxa"/>
                                    <w:tblCellSpacing w:w="7" w:type="dxa"/>
                                    <w:tblCellMar>
                                      <w:left w:w="0" w:type="dxa"/>
                                      <w:right w:w="0" w:type="dxa"/>
                                    </w:tblCellMar>
                                    <w:tblLook w:val="04A0" w:firstRow="1" w:lastRow="0" w:firstColumn="1" w:lastColumn="0" w:noHBand="0" w:noVBand="1"/>
                                  </w:tblPr>
                                  <w:tblGrid>
                                    <w:gridCol w:w="14233"/>
                                    <w:gridCol w:w="494"/>
                                    <w:gridCol w:w="501"/>
                                  </w:tblGrid>
                                  <w:tr w:rsidR="00963B51" w:rsidRPr="00963B51" w14:paraId="2F18D369" w14:textId="77777777">
                                    <w:trPr>
                                      <w:tblCellSpacing w:w="7" w:type="dxa"/>
                                    </w:trPr>
                                    <w:tc>
                                      <w:tcPr>
                                        <w:tcW w:w="0" w:type="auto"/>
                                        <w:vAlign w:val="center"/>
                                        <w:hideMark/>
                                      </w:tcPr>
                                      <w:p w14:paraId="505F39B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w:t>
                                        </w:r>
                                      </w:p>
                                    </w:tc>
                                    <w:tc>
                                      <w:tcPr>
                                        <w:tcW w:w="420" w:type="dxa"/>
                                        <w:vAlign w:val="center"/>
                                        <w:hideMark/>
                                      </w:tcPr>
                                      <w:p w14:paraId="703579B1" w14:textId="2618020C"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4F1FD4D6" wp14:editId="225EB37A">
                                                  <wp:extent cx="304800" cy="304800"/>
                                                  <wp:effectExtent l="0" t="0" r="0" b="0"/>
                                                  <wp:docPr id="477023362" name="Retângulo 45">
                                                    <a:hlinkClick xmlns:a="http://schemas.openxmlformats.org/drawingml/2006/main" r:id="rId10" tooltip="&quot;Pesquisar tipo de objeto&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EDAEC2" id="Retângulo 45" o:spid="_x0000_s1026" href="javascript:void(0);" title="&quot;Pesquisar tipo de objeto&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" o:button="t" filled="f" stroked="f">
                                                  <v:fill o:detectmouseclick="t"/>
                                                  <o:lock v:ext="edit" aspectratio="t"/>
                                                  <w10:anchorlock/>
                                                </v:rect>
                                              </w:pict>
                                            </mc:Fallback>
                                          </mc:AlternateContent>
                                        </w:r>
                                      </w:p>
                                    </w:tc>
                                    <w:tc>
                                      <w:tcPr>
                                        <w:tcW w:w="420" w:type="dxa"/>
                                        <w:vAlign w:val="center"/>
                                        <w:hideMark/>
                                      </w:tcPr>
                                      <w:p w14:paraId="4E8A6A32" w14:textId="4E0A922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1334EF36" wp14:editId="612B1D29">
                                                  <wp:extent cx="304800" cy="304800"/>
                                                  <wp:effectExtent l="0" t="0" r="0" b="0"/>
                                                  <wp:docPr id="900975431" name="Retângulo 44">
                                                    <a:hlinkClick xmlns:a="http://schemas.openxmlformats.org/drawingml/2006/main" r:id="rId10" tooltip="&quot;Limpa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CFEA46" id="Retângulo 44" o:spid="_x0000_s1026" href="javascript:void(0);" title="&quot;Limpa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" o:button="t" filled="f" stroked="f">
                                                  <v:fill o:detectmouseclick="t"/>
                                                  <o:lock v:ext="edit" aspectratio="t"/>
                                                  <w10:anchorlock/>
                                                </v:rect>
                                              </w:pict>
                                            </mc:Fallback>
                                          </mc:AlternateContent>
                                        </w:r>
                                      </w:p>
                                    </w:tc>
                                  </w:tr>
                                </w:tbl>
                                <w:p w14:paraId="6673356A" w14:textId="77777777" w:rsidR="00963B51" w:rsidRPr="00963B51" w:rsidRDefault="00963B51" w:rsidP="00963B51">
                                  <w:pPr>
                                    <w:jc w:val="center"/>
                                    <w:rPr>
                                      <w:rFonts w:ascii="Tahoma" w:hAnsi="Tahoma" w:cs="Tahoma"/>
                                      <w:color w:val="333333"/>
                                      <w:sz w:val="17"/>
                                      <w:szCs w:val="17"/>
                                      <w:shd w:val="clear" w:color="auto" w:fill="FFFFFF"/>
                                    </w:rPr>
                                  </w:pPr>
                                </w:p>
                              </w:tc>
                              <w:tc>
                                <w:tcPr>
                                  <w:tcW w:w="300" w:type="dxa"/>
                                  <w:noWrap/>
                                  <w:vAlign w:val="center"/>
                                  <w:hideMark/>
                                </w:tcPr>
                                <w:p w14:paraId="6CD50E47" w14:textId="1476F3F8"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0C99972" wp14:editId="2DE0645C">
                                            <wp:extent cx="19050" cy="171450"/>
                                            <wp:effectExtent l="0" t="0" r="0" b="0"/>
                                            <wp:docPr id="493557588" name="Retâ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6ABEBB" id="Retângulo 4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" filled="f" stroked="f">
                                            <o:lock v:ext="edit" aspectratio="t"/>
                                            <w10:anchorlock/>
                                          </v:rect>
                                        </w:pict>
                                      </mc:Fallback>
                                    </mc:AlternateContent>
                                  </w:r>
                                </w:p>
                              </w:tc>
                              <w:tc>
                                <w:tcPr>
                                  <w:tcW w:w="2100" w:type="dxa"/>
                                  <w:noWrap/>
                                  <w:vAlign w:val="center"/>
                                  <w:hideMark/>
                                </w:tcPr>
                                <w:p w14:paraId="4491B3C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w:t>
                                  </w:r>
                                </w:p>
                              </w:tc>
                              <w:tc>
                                <w:tcPr>
                                  <w:tcW w:w="11354" w:type="dxa"/>
                                  <w:vAlign w:val="center"/>
                                  <w:hideMark/>
                                </w:tcPr>
                                <w:p w14:paraId="24AAA80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Grupo de Compras Padrão - HOSPITAL DA RESTAURAÇÃO  </w:t>
                                  </w:r>
                                </w:p>
                              </w:tc>
                            </w:tr>
                            <w:tr w:rsidR="00963B51" w:rsidRPr="00963B51" w14:paraId="35CC1A4F" w14:textId="77777777">
                              <w:trPr>
                                <w:tblCellSpacing w:w="0" w:type="dxa"/>
                              </w:trPr>
                              <w:tc>
                                <w:tcPr>
                                  <w:tcW w:w="0" w:type="auto"/>
                                  <w:gridSpan w:val="6"/>
                                  <w:vAlign w:val="center"/>
                                  <w:hideMark/>
                                </w:tcPr>
                                <w:tbl>
                                  <w:tblPr>
                                    <w:tblW w:w="21600" w:type="dxa"/>
                                    <w:jc w:val="right"/>
                                    <w:tblCellSpacing w:w="15" w:type="dxa"/>
                                    <w:tblCellMar>
                                      <w:top w:w="15" w:type="dxa"/>
                                      <w:left w:w="15" w:type="dxa"/>
                                      <w:bottom w:w="15" w:type="dxa"/>
                                      <w:right w:w="15" w:type="dxa"/>
                                    </w:tblCellMar>
                                    <w:tblLook w:val="04A0" w:firstRow="1" w:lastRow="0" w:firstColumn="1" w:lastColumn="0" w:noHBand="0" w:noVBand="1"/>
                                  </w:tblPr>
                                  <w:tblGrid>
                                    <w:gridCol w:w="11033"/>
                                    <w:gridCol w:w="350"/>
                                    <w:gridCol w:w="5112"/>
                                    <w:gridCol w:w="685"/>
                                    <w:gridCol w:w="2032"/>
                                    <w:gridCol w:w="369"/>
                                    <w:gridCol w:w="2019"/>
                                  </w:tblGrid>
                                  <w:tr w:rsidR="00963B51" w:rsidRPr="00963B51" w14:paraId="52B7C5EA" w14:textId="77777777">
                                    <w:trPr>
                                      <w:tblCellSpacing w:w="15" w:type="dxa"/>
                                      <w:jc w:val="right"/>
                                    </w:trPr>
                                    <w:tc>
                                      <w:tcPr>
                                        <w:tcW w:w="19871" w:type="dxa"/>
                                        <w:vAlign w:val="center"/>
                                        <w:hideMark/>
                                      </w:tcPr>
                                      <w:p w14:paraId="35C414C0"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3E5CED41"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Ano</w:t>
                                        </w:r>
                                      </w:p>
                                    </w:tc>
                                    <w:tc>
                                      <w:tcPr>
                                        <w:tcW w:w="2729" w:type="dxa"/>
                                        <w:vAlign w:val="center"/>
                                        <w:hideMark/>
                                      </w:tcPr>
                                      <w:p w14:paraId="0E06B8D9"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 xml:space="preserve">  </w:t>
                                        </w:r>
                                        <w:proofErr w:type="gramStart"/>
                                        <w:r w:rsidRPr="00963B51">
                                          <w:rPr>
                                            <w:rFonts w:ascii="Tahoma" w:hAnsi="Tahoma" w:cs="Tahoma"/>
                                            <w:color w:val="333333"/>
                                            <w:sz w:val="17"/>
                                            <w:szCs w:val="17"/>
                                            <w:shd w:val="clear" w:color="auto" w:fill="FFFFFF"/>
                                          </w:rPr>
                                          <w:t>2026  2025</w:t>
                                        </w:r>
                                        <w:proofErr w:type="gramEnd"/>
                                        <w:r w:rsidRPr="00963B51">
                                          <w:rPr>
                                            <w:rFonts w:ascii="Tahoma" w:hAnsi="Tahoma" w:cs="Tahoma"/>
                                            <w:color w:val="333333"/>
                                            <w:sz w:val="17"/>
                                            <w:szCs w:val="17"/>
                                            <w:shd w:val="clear" w:color="auto" w:fill="FFFFFF"/>
                                          </w:rPr>
                                          <w:t xml:space="preserve">  2024  2023  2022  2021  2020  2019  2018  2017  </w:t>
                                        </w:r>
                                      </w:p>
                                    </w:tc>
                                    <w:tc>
                                      <w:tcPr>
                                        <w:tcW w:w="150" w:type="dxa"/>
                                        <w:tcMar>
                                          <w:top w:w="15" w:type="dxa"/>
                                          <w:left w:w="375" w:type="dxa"/>
                                          <w:bottom w:w="15" w:type="dxa"/>
                                          <w:right w:w="15" w:type="dxa"/>
                                        </w:tcMar>
                                        <w:vAlign w:val="center"/>
                                        <w:hideMark/>
                                      </w:tcPr>
                                      <w:p w14:paraId="32EE155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De:</w:t>
                                        </w:r>
                                      </w:p>
                                    </w:tc>
                                    <w:tc>
                                      <w:tcPr>
                                        <w:tcW w:w="3304" w:type="dxa"/>
                                        <w:tcMar>
                                          <w:top w:w="15" w:type="dxa"/>
                                          <w:left w:w="15" w:type="dxa"/>
                                          <w:bottom w:w="15" w:type="dxa"/>
                                          <w:right w:w="375" w:type="dxa"/>
                                        </w:tcMar>
                                        <w:vAlign w:val="center"/>
                                        <w:hideMark/>
                                      </w:tcPr>
                                      <w:p w14:paraId="72B50FB4" w14:textId="77777777" w:rsidR="00963B51" w:rsidRPr="00963B51" w:rsidRDefault="00963B51" w:rsidP="00963B51">
                                        <w:pPr>
                                          <w:jc w:val="center"/>
                                          <w:rPr>
                                            <w:rFonts w:ascii="Tahoma" w:hAnsi="Tahoma" w:cs="Tahoma"/>
                                            <w:color w:val="333333"/>
                                            <w:sz w:val="17"/>
                                            <w:szCs w:val="17"/>
                                            <w:shd w:val="clear" w:color="auto" w:fill="FFFFFF"/>
                                          </w:rPr>
                                        </w:pPr>
                                      </w:p>
                                    </w:tc>
                                    <w:tc>
                                      <w:tcPr>
                                        <w:tcW w:w="150" w:type="dxa"/>
                                        <w:vAlign w:val="center"/>
                                        <w:hideMark/>
                                      </w:tcPr>
                                      <w:p w14:paraId="27286494"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Até:</w:t>
                                        </w:r>
                                      </w:p>
                                    </w:tc>
                                    <w:tc>
                                      <w:tcPr>
                                        <w:tcW w:w="3011" w:type="dxa"/>
                                        <w:tcMar>
                                          <w:top w:w="15" w:type="dxa"/>
                                          <w:left w:w="15" w:type="dxa"/>
                                          <w:bottom w:w="15" w:type="dxa"/>
                                          <w:right w:w="675" w:type="dxa"/>
                                        </w:tcMar>
                                        <w:vAlign w:val="center"/>
                                        <w:hideMark/>
                                      </w:tcPr>
                                      <w:p w14:paraId="53A742BA" w14:textId="77777777" w:rsidR="00963B51" w:rsidRPr="00963B51" w:rsidRDefault="00963B51" w:rsidP="00963B51">
                                        <w:pPr>
                                          <w:jc w:val="center"/>
                                          <w:rPr>
                                            <w:rFonts w:ascii="Tahoma" w:hAnsi="Tahoma" w:cs="Tahoma"/>
                                            <w:color w:val="333333"/>
                                            <w:sz w:val="17"/>
                                            <w:szCs w:val="17"/>
                                            <w:shd w:val="clear" w:color="auto" w:fill="FFFFFF"/>
                                          </w:rPr>
                                        </w:pPr>
                                      </w:p>
                                    </w:tc>
                                  </w:tr>
                                </w:tbl>
                                <w:p w14:paraId="6F3094DF"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733A8F4F" w14:textId="77777777">
                              <w:trPr>
                                <w:trHeight w:val="75"/>
                                <w:tblCellSpacing w:w="0" w:type="dxa"/>
                              </w:trPr>
                              <w:tc>
                                <w:tcPr>
                                  <w:tcW w:w="0" w:type="auto"/>
                                  <w:vAlign w:val="center"/>
                                  <w:hideMark/>
                                </w:tcPr>
                                <w:p w14:paraId="721A26B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4CD28F"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E36B74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42103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218ED7A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F4F3D1" w14:textId="77777777" w:rsidR="00963B51" w:rsidRPr="00963B51" w:rsidRDefault="00963B51" w:rsidP="00963B51">
                                  <w:pPr>
                                    <w:jc w:val="center"/>
                                    <w:rPr>
                                      <w:rFonts w:ascii="Tahoma" w:hAnsi="Tahoma" w:cs="Tahoma"/>
                                      <w:color w:val="333333"/>
                                      <w:sz w:val="17"/>
                                      <w:szCs w:val="17"/>
                                      <w:shd w:val="clear" w:color="auto" w:fill="FFFFFF"/>
                                    </w:rPr>
                                  </w:pPr>
                                </w:p>
                              </w:tc>
                            </w:tr>
                          </w:tbl>
                          <w:p w14:paraId="2898C99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87AF530"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01CD68D"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D5FCE32"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F760816"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6E212F79"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996871C" w14:textId="77777777" w:rsidTr="00963B51">
                        <w:trPr>
                          <w:tblCellSpacing w:w="0" w:type="dxa"/>
                          <w:jc w:val="center"/>
                        </w:trPr>
                        <w:tc>
                          <w:tcPr>
                            <w:tcW w:w="0" w:type="auto"/>
                            <w:vAlign w:val="center"/>
                            <w:hideMark/>
                          </w:tcPr>
                          <w:p w14:paraId="19696319"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B0B73A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0161732B"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28BD878"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19FC2EA4"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7A960DA6"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6691D1F1" w14:textId="77777777" w:rsidTr="00963B51">
                        <w:trPr>
                          <w:trHeight w:val="11055"/>
                          <w:tblCellSpacing w:w="0" w:type="dxa"/>
                          <w:jc w:val="center"/>
                        </w:trPr>
                        <w:tc>
                          <w:tcPr>
                            <w:tcW w:w="0" w:type="auto"/>
                            <w:tcBorders>
                              <w:top w:val="single" w:sz="6" w:space="0" w:color="4E5358"/>
                              <w:left w:val="single" w:sz="6" w:space="0" w:color="4E5358"/>
                              <w:bottom w:val="single" w:sz="6" w:space="0" w:color="4E5358"/>
                              <w:right w:val="single" w:sz="6" w:space="0" w:color="4E5358"/>
                            </w:tcBorders>
                            <w:shd w:val="clear" w:color="auto" w:fill="FFFFFF"/>
                            <w:vAlign w:val="center"/>
                            <w:hideMark/>
                          </w:tcPr>
                          <w:tbl>
                            <w:tblPr>
                              <w:tblW w:w="21600" w:type="dxa"/>
                              <w:jc w:val="center"/>
                              <w:tblCellSpacing w:w="0" w:type="dxa"/>
                              <w:tblCellMar>
                                <w:left w:w="0" w:type="dxa"/>
                                <w:right w:w="0" w:type="dxa"/>
                              </w:tblCellMar>
                              <w:tblLook w:val="04A0" w:firstRow="1" w:lastRow="0" w:firstColumn="1" w:lastColumn="0" w:noHBand="0" w:noVBand="1"/>
                            </w:tblPr>
                            <w:tblGrid>
                              <w:gridCol w:w="1493"/>
                              <w:gridCol w:w="20123"/>
                            </w:tblGrid>
                            <w:tr w:rsidR="00963B51" w:rsidRPr="00963B51" w14:paraId="79A6164D" w14:textId="77777777">
                              <w:trPr>
                                <w:trHeight w:val="360"/>
                                <w:tblCellSpacing w:w="0" w:type="dxa"/>
                                <w:jc w:val="center"/>
                              </w:trPr>
                              <w:tc>
                                <w:tcPr>
                                  <w:tcW w:w="900" w:type="dxa"/>
                                  <w:shd w:val="clear" w:color="auto" w:fill="5A8AB4"/>
                                  <w:vAlign w:val="center"/>
                                  <w:hideMark/>
                                </w:tcPr>
                                <w:p w14:paraId="4ECA31AF" w14:textId="176D083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Ações   </w:t>
                                  </w:r>
                                  <w:r w:rsidRPr="00963B51">
                                    <w:rPr>
                                      <w:rFonts w:ascii="Tahoma" w:hAnsi="Tahoma" w:cs="Tahoma"/>
                                      <w:noProof/>
                                      <w:color w:val="333333"/>
                                      <w:sz w:val="17"/>
                                      <w:szCs w:val="17"/>
                                      <w:shd w:val="clear" w:color="auto" w:fill="FFFFFF"/>
                                    </w:rPr>
                                    <mc:AlternateContent>
                                      <mc:Choice Requires="wps">
                                        <w:drawing>
                                          <wp:inline distT="0" distB="0" distL="0" distR="0" wp14:anchorId="0110986A" wp14:editId="6133B329">
                                            <wp:extent cx="304800" cy="304800"/>
                                            <wp:effectExtent l="0" t="0" r="0" b="0"/>
                                            <wp:docPr id="1663524776" name="Retâ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26F99F" id="Retângulo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SuhDA/kBAADPAwAADgAAAAAAAAAAAAAAAAAuAgAAZHJz&#10;L2Uyb0RvYy54bWxQSwECLQAUAAYACAAAACEATKDpLNgAAAADAQAADwAAAAAAAAAAAAAAAABTBAAA&#10;ZHJzL2Rvd25yZXYueG1sUEsFBgAAAAAEAAQA8wAAAFgFAAAAAA==&#10;" filled="f" stroked="f">
                                            <o:lock v:ext="edit" aspectratio="t"/>
                                            <w10:anchorlock/>
                                          </v:rect>
                                        </w:pict>
                                      </mc:Fallback>
                                    </mc:AlternateContent>
                                  </w:r>
                                </w:p>
                              </w:tc>
                              <w:tc>
                                <w:tcPr>
                                  <w:tcW w:w="0" w:type="auto"/>
                                  <w:shd w:val="clear" w:color="auto" w:fill="5A8AB4"/>
                                  <w:noWrap/>
                                  <w:vAlign w:val="center"/>
                                  <w:hideMark/>
                                </w:tcPr>
                                <w:p w14:paraId="3DE0F1B9" w14:textId="246DD946"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74B3C07E" wp14:editId="6DD87783">
                                            <wp:extent cx="304800" cy="304800"/>
                                            <wp:effectExtent l="0" t="0" r="0" b="0"/>
                                            <wp:docPr id="1291537732" name="Retâ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B9764" id="Retângulo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WKcMo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19" w:history="1">
                                    <w:r w:rsidRPr="00963B51">
                                      <w:rPr>
                                        <w:rStyle w:val="Hyperlink"/>
                                        <w:rFonts w:ascii="Tahoma" w:hAnsi="Tahoma" w:cs="Tahoma"/>
                                        <w:noProof/>
                                        <w:sz w:val="17"/>
                                        <w:szCs w:val="17"/>
                                        <w:shd w:val="clear" w:color="auto" w:fill="FFFFFF"/>
                                      </w:rPr>
                                      <mc:AlternateContent>
                                        <mc:Choice Requires="wps">
                                          <w:drawing>
                                            <wp:inline distT="0" distB="0" distL="0" distR="0" wp14:anchorId="2EECA580" wp14:editId="6257B3E4">
                                              <wp:extent cx="304800" cy="304800"/>
                                              <wp:effectExtent l="0" t="0" r="0" b="0"/>
                                              <wp:docPr id="925744278" name="Retângulo 4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B388B9" id="Retângulo 40" o:spid="_x0000_s1026" href="javascript:__doPostBack('ctl00$pesquisaDataGrid$lkbInclui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Incluir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795EAF4" wp14:editId="724706AC">
                                            <wp:extent cx="304800" cy="304800"/>
                                            <wp:effectExtent l="0" t="0" r="0" b="0"/>
                                            <wp:docPr id="837837601" name="Retâ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797470" id="Retângulo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WUYoz+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0" w:history="1">
                                    <w:r w:rsidRPr="00963B51">
                                      <w:rPr>
                                        <w:rStyle w:val="Hyperlink"/>
                                        <w:rFonts w:ascii="Tahoma" w:hAnsi="Tahoma" w:cs="Tahoma"/>
                                        <w:noProof/>
                                        <w:sz w:val="17"/>
                                        <w:szCs w:val="17"/>
                                        <w:shd w:val="clear" w:color="auto" w:fill="FFFFFF"/>
                                      </w:rPr>
                                      <mc:AlternateContent>
                                        <mc:Choice Requires="wps">
                                          <w:drawing>
                                            <wp:inline distT="0" distB="0" distL="0" distR="0" wp14:anchorId="5D63691B" wp14:editId="589BA558">
                                              <wp:extent cx="304800" cy="304800"/>
                                              <wp:effectExtent l="0" t="0" r="0" b="0"/>
                                              <wp:docPr id="1042103378" name="Retângulo 3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74F299" id="Retângulo 38" o:spid="_x0000_s1026" href="javascript:__doPostBack('ctl00$pesquisaDataGrid$lkbCancel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Cancelar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9C4222D" wp14:editId="4B77EB3F">
                                            <wp:extent cx="304800" cy="304800"/>
                                            <wp:effectExtent l="0" t="0" r="0" b="0"/>
                                            <wp:docPr id="999915869" name="Retâ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5CD4D2" id="Retângulo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suZzx+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1" w:history="1">
                                    <w:r w:rsidRPr="00963B51">
                                      <w:rPr>
                                        <w:rStyle w:val="Hyperlink"/>
                                        <w:rFonts w:ascii="Tahoma" w:hAnsi="Tahoma" w:cs="Tahoma"/>
                                        <w:noProof/>
                                        <w:sz w:val="17"/>
                                        <w:szCs w:val="17"/>
                                        <w:shd w:val="clear" w:color="auto" w:fill="FFFFFF"/>
                                      </w:rPr>
                                      <mc:AlternateContent>
                                        <mc:Choice Requires="wps">
                                          <w:drawing>
                                            <wp:inline distT="0" distB="0" distL="0" distR="0" wp14:anchorId="045FEB5F" wp14:editId="55E1D2D1">
                                              <wp:extent cx="304800" cy="304800"/>
                                              <wp:effectExtent l="0" t="0" r="0" b="0"/>
                                              <wp:docPr id="1327620234" name="Retângulo 3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E79F53" id="Retângulo 36" o:spid="_x0000_s1026" href="javascript:__doPostBack('ctl00$pesquisaDataGrid$lkbEncaminh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Encaminhar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6ED558E0" wp14:editId="7A455A76">
                                            <wp:extent cx="304800" cy="304800"/>
                                            <wp:effectExtent l="0" t="0" r="0" b="0"/>
                                            <wp:docPr id="1145020830" name="Retâ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E4C6EF" id="Retângulo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nDWaM+AEAAM8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2" w:history="1">
                                    <w:r w:rsidRPr="00963B51">
                                      <w:rPr>
                                        <w:rStyle w:val="Hyperlink"/>
                                        <w:rFonts w:ascii="Tahoma" w:hAnsi="Tahoma" w:cs="Tahoma"/>
                                        <w:noProof/>
                                        <w:sz w:val="17"/>
                                        <w:szCs w:val="17"/>
                                        <w:shd w:val="clear" w:color="auto" w:fill="FFFFFF"/>
                                      </w:rPr>
                                      <mc:AlternateContent>
                                        <mc:Choice Requires="wps">
                                          <w:drawing>
                                            <wp:inline distT="0" distB="0" distL="0" distR="0" wp14:anchorId="09BF8084" wp14:editId="3ACB421B">
                                              <wp:extent cx="304800" cy="304800"/>
                                              <wp:effectExtent l="0" t="0" r="0" b="0"/>
                                              <wp:docPr id="1517721872" name="Retângulo 3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E1DFD6" id="Retângulo 34" o:spid="_x0000_s1026" href="javascript:__doPostBack('ctl00$pesquisaDataGrid$lkbGerarCop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aP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Copiar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12B1F43D" wp14:editId="0022AC2D">
                                            <wp:extent cx="304800" cy="304800"/>
                                            <wp:effectExtent l="0" t="0" r="0" b="0"/>
                                            <wp:docPr id="1238319399" name="Retâ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8DA5D0" id="Retângulo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FWd0zvkBAADP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3" w:history="1">
                                    <w:r w:rsidRPr="00963B51">
                                      <w:rPr>
                                        <w:rStyle w:val="Hyperlink"/>
                                        <w:rFonts w:ascii="Tahoma" w:hAnsi="Tahoma" w:cs="Tahoma"/>
                                        <w:noProof/>
                                        <w:sz w:val="17"/>
                                        <w:szCs w:val="17"/>
                                        <w:shd w:val="clear" w:color="auto" w:fill="FFFFFF"/>
                                      </w:rPr>
                                      <mc:AlternateContent>
                                        <mc:Choice Requires="wps">
                                          <w:drawing>
                                            <wp:inline distT="0" distB="0" distL="0" distR="0" wp14:anchorId="4FF3890C" wp14:editId="559ADF66">
                                              <wp:extent cx="304800" cy="304800"/>
                                              <wp:effectExtent l="0" t="0" r="0" b="0"/>
                                              <wp:docPr id="205171649" name="Retângulo 3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A54967" id="Retângulo 32" o:spid="_x0000_s1026" href="javascript:__doPostBack('ctl00$pesquisaDataGrid$lkbReconfigur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Reconfigurar</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4CDD76BD" wp14:editId="6A85574B">
                                            <wp:extent cx="304800" cy="304800"/>
                                            <wp:effectExtent l="0" t="0" r="0" b="0"/>
                                            <wp:docPr id="924295501" name="Retâ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CF7CAB" id="Retângulo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vknEa+AEAAM4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4" w:history="1">
                                    <w:r w:rsidRPr="00963B51">
                                      <w:rPr>
                                        <w:rStyle w:val="Hyperlink"/>
                                        <w:rFonts w:ascii="Tahoma" w:hAnsi="Tahoma" w:cs="Tahoma"/>
                                        <w:noProof/>
                                        <w:sz w:val="17"/>
                                        <w:szCs w:val="17"/>
                                        <w:shd w:val="clear" w:color="auto" w:fill="FFFFFF"/>
                                      </w:rPr>
                                      <mc:AlternateContent>
                                        <mc:Choice Requires="wps">
                                          <w:drawing>
                                            <wp:inline distT="0" distB="0" distL="0" distR="0" wp14:anchorId="67210148" wp14:editId="1BAE23AF">
                                              <wp:extent cx="304800" cy="304800"/>
                                              <wp:effectExtent l="0" t="0" r="0" b="0"/>
                                              <wp:docPr id="405518807" name="Retângulo 3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AAE0A0" id="Retângulo 30" o:spid="_x0000_s1026" href="javascript:__doPostBack('ctl00$pesquisaDataGrid$lkbMov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A+JwIAAEIEAAAOAAAAZHJzL2Uyb0RvYy54bWysU1GO0zAQ/UfiDpb/adJuy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Mover solicitações de compras</w:t>
                                    </w:r>
                                  </w:hyperlink>
                                  <w:r w:rsidRPr="00963B51">
                                    <w:rPr>
                                      <w:rFonts w:ascii="Tahoma" w:hAnsi="Tahoma" w:cs="Tahoma"/>
                                      <w:color w:val="333333"/>
                                      <w:sz w:val="17"/>
                                      <w:szCs w:val="17"/>
                                      <w:shd w:val="clear" w:color="auto" w:fill="FFFFFF"/>
                                    </w:rPr>
                                    <w:t> </w:t>
                                  </w:r>
                                  <w:r w:rsidRPr="00963B51">
                                    <w:rPr>
                                      <w:rFonts w:ascii="Tahoma" w:hAnsi="Tahoma" w:cs="Tahoma"/>
                                      <w:noProof/>
                                      <w:color w:val="333333"/>
                                      <w:sz w:val="17"/>
                                      <w:szCs w:val="17"/>
                                      <w:shd w:val="clear" w:color="auto" w:fill="FFFFFF"/>
                                    </w:rPr>
                                    <mc:AlternateContent>
                                      <mc:Choice Requires="wps">
                                        <w:drawing>
                                          <wp:inline distT="0" distB="0" distL="0" distR="0" wp14:anchorId="783B1213" wp14:editId="43614AEC">
                                            <wp:extent cx="304800" cy="304800"/>
                                            <wp:effectExtent l="0" t="0" r="0" b="0"/>
                                            <wp:docPr id="1257036476" name="Retâ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7F71D1" id="Retângulo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BDzwbn6AQAAzw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963B51">
                                    <w:rPr>
                                      <w:rFonts w:ascii="Tahoma" w:hAnsi="Tahoma" w:cs="Tahoma"/>
                                      <w:color w:val="333333"/>
                                      <w:sz w:val="17"/>
                                      <w:szCs w:val="17"/>
                                      <w:shd w:val="clear" w:color="auto" w:fill="FFFFFF"/>
                                    </w:rPr>
                                    <w:t> </w:t>
                                  </w:r>
                                  <w:hyperlink r:id="rId25" w:history="1">
                                    <w:r w:rsidRPr="00963B51">
                                      <w:rPr>
                                        <w:rStyle w:val="Hyperlink"/>
                                        <w:rFonts w:ascii="Tahoma" w:hAnsi="Tahoma" w:cs="Tahoma"/>
                                        <w:noProof/>
                                        <w:sz w:val="17"/>
                                        <w:szCs w:val="17"/>
                                        <w:shd w:val="clear" w:color="auto" w:fill="FFFFFF"/>
                                      </w:rPr>
                                      <mc:AlternateContent>
                                        <mc:Choice Requires="wps">
                                          <w:drawing>
                                            <wp:inline distT="0" distB="0" distL="0" distR="0" wp14:anchorId="0D316AD3" wp14:editId="5F9C4CBD">
                                              <wp:extent cx="304800" cy="304800"/>
                                              <wp:effectExtent l="0" t="0" r="0" b="0"/>
                                              <wp:docPr id="1247147503" name="Retângulo 2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750BC5" id="Retângulo 28" o:spid="_x0000_s1026" href="javascript:__doPostBack('ctl00$pesquisaDataGrid$lkbExpor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" o:button="t" filled="f" stroked="f">
                                              <v:fill o:detectmouseclick="t"/>
                                              <o:lock v:ext="edit" aspectratio="t"/>
                                              <w10:anchorlock/>
                                            </v:rect>
                                          </w:pict>
                                        </mc:Fallback>
                                      </mc:AlternateContent>
                                    </w:r>
                                    <w:r w:rsidRPr="00963B51">
                                      <w:rPr>
                                        <w:rStyle w:val="Hyperlink"/>
                                        <w:rFonts w:ascii="Tahoma" w:hAnsi="Tahoma" w:cs="Tahoma"/>
                                        <w:sz w:val="17"/>
                                        <w:szCs w:val="17"/>
                                        <w:shd w:val="clear" w:color="auto" w:fill="FFFFFF"/>
                                      </w:rPr>
                                      <w:t> Exportar pesquisa</w:t>
                                    </w:r>
                                  </w:hyperlink>
                                </w:p>
                              </w:tc>
                            </w:tr>
                            <w:tr w:rsidR="00963B51" w:rsidRPr="00963B51" w14:paraId="6E485FB7" w14:textId="77777777">
                              <w:trPr>
                                <w:tblCellSpacing w:w="0" w:type="dxa"/>
                                <w:jc w:val="center"/>
                              </w:trPr>
                              <w:tc>
                                <w:tcPr>
                                  <w:tcW w:w="0" w:type="auto"/>
                                  <w:gridSpan w:val="2"/>
                                  <w:hideMark/>
                                </w:tcPr>
                                <w:tbl>
                                  <w:tblPr>
                                    <w:tblW w:w="21600" w:type="dxa"/>
                                    <w:jc w:val="center"/>
                                    <w:shd w:val="clear" w:color="auto" w:fill="FFFFFF"/>
                                    <w:tblCellMar>
                                      <w:left w:w="0" w:type="dxa"/>
                                      <w:right w:w="0" w:type="dxa"/>
                                    </w:tblCellMar>
                                    <w:tblLook w:val="04A0" w:firstRow="1" w:lastRow="0" w:firstColumn="1" w:lastColumn="0" w:noHBand="0" w:noVBand="1"/>
                                  </w:tblPr>
                                  <w:tblGrid>
                                    <w:gridCol w:w="21616"/>
                                  </w:tblGrid>
                                  <w:tr w:rsidR="00963B51" w:rsidRPr="00963B51" w14:paraId="00F9D9C6" w14:textId="77777777">
                                    <w:trPr>
                                      <w:jc w:val="center"/>
                                    </w:trPr>
                                    <w:tc>
                                      <w:tcPr>
                                        <w:tcW w:w="21600" w:type="dxa"/>
                                        <w:shd w:val="clear" w:color="auto" w:fill="FFFFFF"/>
                                        <w:hideMark/>
                                      </w:tcPr>
                                      <w:tbl>
                                        <w:tblPr>
                                          <w:tblW w:w="21600" w:type="dxa"/>
                                          <w:tblCellMar>
                                            <w:left w:w="0" w:type="dxa"/>
                                            <w:right w:w="0" w:type="dxa"/>
                                          </w:tblCellMar>
                                          <w:tblLook w:val="04A0" w:firstRow="1" w:lastRow="0" w:firstColumn="1" w:lastColumn="0" w:noHBand="0" w:noVBand="1"/>
                                        </w:tblPr>
                                        <w:tblGrid>
                                          <w:gridCol w:w="2285"/>
                                          <w:gridCol w:w="3570"/>
                                          <w:gridCol w:w="4217"/>
                                          <w:gridCol w:w="4212"/>
                                          <w:gridCol w:w="1794"/>
                                          <w:gridCol w:w="2138"/>
                                          <w:gridCol w:w="617"/>
                                          <w:gridCol w:w="1609"/>
                                          <w:gridCol w:w="618"/>
                                          <w:gridCol w:w="540"/>
                                        </w:tblGrid>
                                        <w:tr w:rsidR="00963B51" w:rsidRPr="00963B51" w14:paraId="639B876B" w14:textId="77777777">
                                          <w:trPr>
                                            <w:trHeight w:val="360"/>
                                          </w:trPr>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B28ED7"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Solicitação de compra</w:t>
                                              </w:r>
                                            </w:p>
                                          </w:tc>
                                          <w:tc>
                                            <w:tcPr>
                                              <w:tcW w:w="523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241ECC83"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Objeto</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C98818D"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Empresa</w:t>
                                              </w:r>
                                            </w:p>
                                          </w:tc>
                                          <w:tc>
                                            <w:tcPr>
                                              <w:tcW w:w="6153"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1AECE66"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Grupo de compras</w:t>
                                              </w: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A30E02A"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Data de criação</w:t>
                                              </w:r>
                                            </w:p>
                                          </w:tc>
                                          <w:tc>
                                            <w:tcPr>
                                              <w:tcW w:w="3076"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4014A58B"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Total</w:t>
                                              </w:r>
                                            </w:p>
                                          </w:tc>
                                          <w:tc>
                                            <w:tcPr>
                                              <w:tcW w:w="921"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731F89C1" w14:textId="77777777" w:rsidR="00963B51" w:rsidRPr="00963B51" w:rsidRDefault="00963B51" w:rsidP="00963B51">
                                              <w:pPr>
                                                <w:jc w:val="center"/>
                                                <w:rPr>
                                                  <w:rFonts w:ascii="Tahoma" w:hAnsi="Tahoma" w:cs="Tahoma"/>
                                                  <w:color w:val="333333"/>
                                                  <w:sz w:val="17"/>
                                                  <w:szCs w:val="17"/>
                                                  <w:shd w:val="clear" w:color="auto" w:fill="FFFFFF"/>
                                                </w:rPr>
                                              </w:pPr>
                                            </w:p>
                                          </w:tc>
                                          <w:tc>
                                            <w:tcPr>
                                              <w:tcW w:w="2460"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BF49D2A" w14:textId="77777777" w:rsidR="00963B51" w:rsidRPr="00963B51" w:rsidRDefault="00963B51" w:rsidP="00963B51">
                                              <w:pPr>
                                                <w:jc w:val="center"/>
                                                <w:rPr>
                                                  <w:rFonts w:ascii="Tahoma" w:hAnsi="Tahoma" w:cs="Tahoma"/>
                                                  <w:color w:val="333333"/>
                                                  <w:sz w:val="17"/>
                                                  <w:szCs w:val="17"/>
                                                  <w:shd w:val="clear" w:color="auto" w:fill="FFFFFF"/>
                                                </w:rPr>
                                              </w:pPr>
                                            </w:p>
                                          </w:tc>
                                          <w:tc>
                                            <w:tcPr>
                                              <w:tcW w:w="922" w:type="dxa"/>
                                              <w:tcBorders>
                                                <w:left w:val="single" w:sz="6" w:space="0" w:color="FFFFFF"/>
                                                <w:right w:val="single" w:sz="6" w:space="0" w:color="D2D1CC"/>
                                              </w:tcBorders>
                                              <w:shd w:val="clear" w:color="auto" w:fill="ECEBE6"/>
                                              <w:tcMar>
                                                <w:top w:w="30" w:type="dxa"/>
                                                <w:left w:w="30" w:type="dxa"/>
                                                <w:bottom w:w="30" w:type="dxa"/>
                                                <w:right w:w="30" w:type="dxa"/>
                                              </w:tcMar>
                                              <w:vAlign w:val="center"/>
                                              <w:hideMark/>
                                            </w:tcPr>
                                            <w:p w14:paraId="123E050A" w14:textId="77777777" w:rsidR="00963B51" w:rsidRPr="00963B51" w:rsidRDefault="00963B51" w:rsidP="00963B51">
                                              <w:pPr>
                                                <w:jc w:val="center"/>
                                                <w:rPr>
                                                  <w:rFonts w:ascii="Tahoma" w:hAnsi="Tahoma" w:cs="Tahoma"/>
                                                  <w:color w:val="333333"/>
                                                  <w:sz w:val="17"/>
                                                  <w:szCs w:val="17"/>
                                                  <w:shd w:val="clear" w:color="auto" w:fill="FFFFFF"/>
                                                </w:rPr>
                                              </w:pPr>
                                            </w:p>
                                          </w:tc>
                                          <w:tc>
                                            <w:tcPr>
                                              <w:tcW w:w="255" w:type="dxa"/>
                                              <w:tcBorders>
                                                <w:left w:val="single" w:sz="6" w:space="0" w:color="FFFFFF"/>
                                              </w:tcBorders>
                                              <w:shd w:val="clear" w:color="auto" w:fill="ECEBE6"/>
                                              <w:tcMar>
                                                <w:top w:w="30" w:type="dxa"/>
                                                <w:left w:w="30" w:type="dxa"/>
                                                <w:bottom w:w="30" w:type="dxa"/>
                                                <w:right w:w="30" w:type="dxa"/>
                                              </w:tcMar>
                                              <w:vAlign w:val="center"/>
                                              <w:hideMark/>
                                            </w:tcPr>
                                            <w:p w14:paraId="70540D9F" w14:textId="76B7D480"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noProof/>
                                                  <w:color w:val="333333"/>
                                                  <w:sz w:val="17"/>
                                                  <w:szCs w:val="17"/>
                                                  <w:shd w:val="clear" w:color="auto" w:fill="FFFFFF"/>
                                                </w:rPr>
                                                <mc:AlternateContent>
                                                  <mc:Choice Requires="wps">
                                                    <w:drawing>
                                                      <wp:inline distT="0" distB="0" distL="0" distR="0" wp14:anchorId="3BDBE74F" wp14:editId="53296941">
                                                        <wp:extent cx="304800" cy="304800"/>
                                                        <wp:effectExtent l="0" t="0" r="0" b="0"/>
                                                        <wp:docPr id="1387583318" name="Retâ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53EABC" id="Retângulo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jb760+AEAAM8DAAAOAAAAAAAAAAAAAAAAAC4CAABkcnMv&#10;ZTJvRG9jLnhtbFBLAQItABQABgAIAAAAIQBMoOks2AAAAAMBAAAPAAAAAAAAAAAAAAAAAFIEAABk&#10;cnMvZG93bnJldi54bWxQSwUGAAAAAAQABADzAAAAVwUAAAAA&#10;" filled="f" stroked="f">
                                                        <o:lock v:ext="edit" aspectratio="t"/>
                                                        <w10:anchorlock/>
                                                      </v:rect>
                                                    </w:pict>
                                                  </mc:Fallback>
                                                </mc:AlternateContent>
                                              </w:r>
                                            </w:p>
                                          </w:tc>
                                        </w:tr>
                                      </w:tbl>
                                      <w:p w14:paraId="60A6FB0C" w14:textId="77777777" w:rsidR="00963B51" w:rsidRPr="00963B51" w:rsidRDefault="00963B51" w:rsidP="00963B51">
                                        <w:pPr>
                                          <w:jc w:val="center"/>
                                          <w:rPr>
                                            <w:rFonts w:ascii="Tahoma" w:hAnsi="Tahoma" w:cs="Tahoma"/>
                                            <w:color w:val="333333"/>
                                            <w:sz w:val="17"/>
                                            <w:szCs w:val="17"/>
                                            <w:shd w:val="clear" w:color="auto" w:fill="FFFFFF"/>
                                          </w:rPr>
                                        </w:pPr>
                                      </w:p>
                                    </w:tc>
                                  </w:tr>
                                  <w:tr w:rsidR="00963B51" w:rsidRPr="00963B51" w14:paraId="0EFF7008" w14:textId="77777777">
                                    <w:trPr>
                                      <w:jc w:val="center"/>
                                    </w:trPr>
                                    <w:tc>
                                      <w:tcPr>
                                        <w:tcW w:w="0" w:type="auto"/>
                                        <w:tcBorders>
                                          <w:top w:val="single" w:sz="2" w:space="0" w:color="000000"/>
                                          <w:left w:val="single" w:sz="2" w:space="0" w:color="000000"/>
                                          <w:bottom w:val="single" w:sz="2" w:space="0" w:color="000000"/>
                                          <w:right w:val="single" w:sz="2" w:space="0" w:color="000000"/>
                                        </w:tcBorders>
                                        <w:shd w:val="clear" w:color="auto" w:fill="FFFFFF"/>
                                        <w:hideMark/>
                                      </w:tcPr>
                                      <w:tbl>
                                        <w:tblPr>
                                          <w:tblW w:w="21600" w:type="dxa"/>
                                          <w:tblCellMar>
                                            <w:left w:w="0" w:type="dxa"/>
                                            <w:right w:w="0" w:type="dxa"/>
                                          </w:tblCellMar>
                                          <w:tblLook w:val="04A0" w:firstRow="1" w:lastRow="0" w:firstColumn="1" w:lastColumn="0" w:noHBand="0" w:noVBand="1"/>
                                        </w:tblPr>
                                        <w:tblGrid>
                                          <w:gridCol w:w="21600"/>
                                        </w:tblGrid>
                                        <w:tr w:rsidR="00963B51" w:rsidRPr="00963B51" w14:paraId="6337D43F" w14:textId="77777777">
                                          <w:trPr>
                                            <w:trHeight w:val="330"/>
                                          </w:trPr>
                                          <w:tc>
                                            <w:tcPr>
                                              <w:tcW w:w="3090" w:type="dxa"/>
                                              <w:tcBorders>
                                                <w:top w:val="single" w:sz="2" w:space="0" w:color="FFFFFF"/>
                                                <w:left w:val="single" w:sz="2" w:space="0" w:color="FFFFFF"/>
                                                <w:bottom w:val="single" w:sz="6" w:space="0" w:color="DBDBDB"/>
                                                <w:right w:val="single" w:sz="6" w:space="0" w:color="D2D1CC"/>
                                              </w:tcBorders>
                                              <w:tcMar>
                                                <w:top w:w="30" w:type="dxa"/>
                                                <w:left w:w="30" w:type="dxa"/>
                                                <w:bottom w:w="30" w:type="dxa"/>
                                                <w:right w:w="30" w:type="dxa"/>
                                              </w:tcMar>
                                              <w:vAlign w:val="center"/>
                                              <w:hideMark/>
                                            </w:tcPr>
                                            <w:p w14:paraId="0C242F50" w14:textId="77777777" w:rsidR="00963B51" w:rsidRPr="00963B51" w:rsidRDefault="00963B51" w:rsidP="00963B51">
                                              <w:pPr>
                                                <w:jc w:val="center"/>
                                                <w:rPr>
                                                  <w:rFonts w:ascii="Tahoma" w:hAnsi="Tahoma" w:cs="Tahoma"/>
                                                  <w:color w:val="333333"/>
                                                  <w:sz w:val="17"/>
                                                  <w:szCs w:val="17"/>
                                                  <w:shd w:val="clear" w:color="auto" w:fill="FFFFFF"/>
                                                </w:rPr>
                                              </w:pPr>
                                              <w:r w:rsidRPr="00963B51">
                                                <w:rPr>
                                                  <w:rFonts w:ascii="Tahoma" w:hAnsi="Tahoma" w:cs="Tahoma"/>
                                                  <w:color w:val="333333"/>
                                                  <w:sz w:val="17"/>
                                                  <w:szCs w:val="17"/>
                                                  <w:shd w:val="clear" w:color="auto" w:fill="FFFFFF"/>
                                                </w:rPr>
                                                <w:t>530407000232026000391</w:t>
                                              </w:r>
                                            </w:p>
                                          </w:tc>
                                        </w:tr>
                                      </w:tbl>
                                      <w:p w14:paraId="6FD66577" w14:textId="77777777" w:rsidR="00963B51" w:rsidRPr="00963B51" w:rsidRDefault="00963B51" w:rsidP="00963B51">
                                        <w:pPr>
                                          <w:jc w:val="center"/>
                                          <w:rPr>
                                            <w:rFonts w:ascii="Tahoma" w:hAnsi="Tahoma" w:cs="Tahoma"/>
                                            <w:color w:val="333333"/>
                                            <w:sz w:val="17"/>
                                            <w:szCs w:val="17"/>
                                            <w:shd w:val="clear" w:color="auto" w:fill="FFFFFF"/>
                                          </w:rPr>
                                        </w:pPr>
                                      </w:p>
                                    </w:tc>
                                  </w:tr>
                                </w:tbl>
                                <w:p w14:paraId="7879A8A9" w14:textId="77777777" w:rsidR="00963B51" w:rsidRPr="00963B51" w:rsidRDefault="00963B51" w:rsidP="00963B51">
                                  <w:pPr>
                                    <w:jc w:val="center"/>
                                    <w:rPr>
                                      <w:rFonts w:ascii="Tahoma" w:hAnsi="Tahoma" w:cs="Tahoma"/>
                                      <w:color w:val="333333"/>
                                      <w:sz w:val="17"/>
                                      <w:szCs w:val="17"/>
                                      <w:shd w:val="clear" w:color="auto" w:fill="FFFFFF"/>
                                    </w:rPr>
                                  </w:pPr>
                                </w:p>
                              </w:tc>
                            </w:tr>
                          </w:tbl>
                          <w:p w14:paraId="698CE74A"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D91ECCE"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2367C65"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3F4EF533"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53217C71" w14:textId="77777777" w:rsidR="00963B51" w:rsidRPr="00963B51" w:rsidRDefault="00963B51" w:rsidP="00963B51">
                            <w:pPr>
                              <w:jc w:val="center"/>
                              <w:rPr>
                                <w:rFonts w:ascii="Tahoma" w:hAnsi="Tahoma" w:cs="Tahoma"/>
                                <w:color w:val="333333"/>
                                <w:sz w:val="17"/>
                                <w:szCs w:val="17"/>
                                <w:shd w:val="clear" w:color="auto" w:fill="FFFFFF"/>
                              </w:rPr>
                            </w:pPr>
                          </w:p>
                        </w:tc>
                        <w:tc>
                          <w:tcPr>
                            <w:tcW w:w="0" w:type="auto"/>
                            <w:vAlign w:val="center"/>
                            <w:hideMark/>
                          </w:tcPr>
                          <w:p w14:paraId="46AFEFDD" w14:textId="77777777" w:rsidR="00963B51" w:rsidRPr="00963B51" w:rsidRDefault="00963B51" w:rsidP="00963B51">
                            <w:pPr>
                              <w:jc w:val="center"/>
                              <w:rPr>
                                <w:rFonts w:ascii="Tahoma" w:hAnsi="Tahoma" w:cs="Tahoma"/>
                                <w:color w:val="333333"/>
                                <w:sz w:val="17"/>
                                <w:szCs w:val="17"/>
                                <w:shd w:val="clear" w:color="auto" w:fill="FFFFFF"/>
                              </w:rPr>
                            </w:pPr>
                          </w:p>
                        </w:tc>
                      </w:tr>
                    </w:tbl>
                    <w:p w14:paraId="5C375123" w14:textId="2A4D5ADC" w:rsidR="00550E5E" w:rsidRDefault="00550E5E" w:rsidP="00550E5E">
                      <w:pPr>
                        <w:jc w:val="cente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550E5E" w:rsidRPr="00550E5E" w14:paraId="4DB9E7AC" w14:textId="77777777" w:rsidTr="00550E5E">
                        <w:trPr>
                          <w:tblCellSpacing w:w="15" w:type="dxa"/>
                        </w:trPr>
                        <w:tc>
                          <w:tcPr>
                            <w:tcW w:w="0" w:type="auto"/>
                            <w:shd w:val="clear" w:color="auto" w:fill="FFFFFF"/>
                            <w:vAlign w:val="center"/>
                          </w:tcPr>
                          <w:p w14:paraId="5130870D"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721A8CCB" w14:textId="77777777" w:rsidTr="00550E5E">
                        <w:trPr>
                          <w:tblCellSpacing w:w="15" w:type="dxa"/>
                        </w:trPr>
                        <w:tc>
                          <w:tcPr>
                            <w:tcW w:w="0" w:type="auto"/>
                            <w:shd w:val="clear" w:color="auto" w:fill="FFFFFF"/>
                            <w:vAlign w:val="center"/>
                          </w:tcPr>
                          <w:p w14:paraId="7412036E"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1868FC40" w14:textId="77777777" w:rsidTr="00550E5E">
                        <w:trPr>
                          <w:tblCellSpacing w:w="15" w:type="dxa"/>
                        </w:trPr>
                        <w:tc>
                          <w:tcPr>
                            <w:tcW w:w="0" w:type="auto"/>
                            <w:shd w:val="clear" w:color="auto" w:fill="FFFFFF"/>
                            <w:vAlign w:val="center"/>
                          </w:tcPr>
                          <w:p w14:paraId="534EFDBC"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550E5E" w:rsidRPr="00550E5E" w14:paraId="21AA30B0" w14:textId="77777777" w:rsidTr="00550E5E">
                        <w:trPr>
                          <w:tblCellSpacing w:w="15" w:type="dxa"/>
                        </w:trPr>
                        <w:tc>
                          <w:tcPr>
                            <w:tcW w:w="0" w:type="auto"/>
                            <w:shd w:val="clear" w:color="auto" w:fill="FFFFFF"/>
                            <w:vAlign w:val="center"/>
                          </w:tcPr>
                          <w:p w14:paraId="6F0EB106" w14:textId="77777777" w:rsidR="00550E5E" w:rsidRPr="00550E5E" w:rsidRDefault="00550E5E" w:rsidP="00550E5E">
                            <w:pPr>
                              <w:pBdr>
                                <w:bottom w:val="single" w:sz="6" w:space="0" w:color="D6D6D6"/>
                              </w:pBdr>
                              <w:rPr>
                                <w:rFonts w:ascii="Tahoma" w:eastAsia="Tahoma" w:hAnsi="Tahoma" w:cs="Tahoma"/>
                                <w:color w:val="333333"/>
                                <w:sz w:val="16"/>
                                <w:szCs w:val="16"/>
                                <w:lang w:val="en-US" w:eastAsia="zh-CN" w:bidi="ar"/>
                              </w:rPr>
                            </w:pPr>
                            <w:r w:rsidRPr="00550E5E">
                              <w:rPr>
                                <w:rFonts w:ascii="Tahoma" w:eastAsia="Tahoma" w:hAnsi="Tahoma" w:cs="Tahoma"/>
                                <w:color w:val="333333"/>
                                <w:sz w:val="16"/>
                                <w:szCs w:val="16"/>
                                <w:lang w:val="en-US" w:eastAsia="zh-CN" w:bidi="ar"/>
                              </w:rPr>
                              <w:br/>
                              <w:t>530407000232026000074</w:t>
                            </w:r>
                          </w:p>
                        </w:tc>
                      </w:tr>
                      <w:tr w:rsidR="00A67C08" w:rsidRPr="00A67C08" w14:paraId="2A4DB99B" w14:textId="77777777" w:rsidTr="00A67C08">
                        <w:trPr>
                          <w:tblCellSpacing w:w="15" w:type="dxa"/>
                        </w:trPr>
                        <w:tc>
                          <w:tcPr>
                            <w:tcW w:w="0" w:type="auto"/>
                            <w:shd w:val="clear" w:color="auto" w:fill="FFFFFF"/>
                            <w:vAlign w:val="center"/>
                          </w:tcPr>
                          <w:p w14:paraId="3B32E37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67C08" w:rsidRPr="00A67C08" w14:paraId="54AC7FFC" w14:textId="77777777" w:rsidTr="00A67C08">
                        <w:trPr>
                          <w:tblCellSpacing w:w="15" w:type="dxa"/>
                        </w:trPr>
                        <w:tc>
                          <w:tcPr>
                            <w:tcW w:w="0" w:type="auto"/>
                            <w:shd w:val="clear" w:color="auto" w:fill="FFFFFF"/>
                            <w:vAlign w:val="center"/>
                          </w:tcPr>
                          <w:p w14:paraId="7258D33B" w14:textId="77777777" w:rsidR="00A67C08" w:rsidRPr="00A67C08" w:rsidRDefault="00A67C08" w:rsidP="00A67C08">
                            <w:pPr>
                              <w:pBdr>
                                <w:bottom w:val="single" w:sz="6" w:space="0" w:color="D6D6D6"/>
                              </w:pBdr>
                              <w:rPr>
                                <w:rFonts w:ascii="Tahoma" w:eastAsia="Tahoma" w:hAnsi="Tahoma" w:cs="Tahoma"/>
                                <w:color w:val="333333"/>
                                <w:sz w:val="16"/>
                                <w:szCs w:val="16"/>
                                <w:lang w:val="en-US" w:eastAsia="zh-CN" w:bidi="ar"/>
                              </w:rPr>
                            </w:pPr>
                            <w:r w:rsidRPr="00A67C08">
                              <w:rPr>
                                <w:rFonts w:ascii="Tahoma" w:eastAsia="Tahoma" w:hAnsi="Tahoma" w:cs="Tahoma"/>
                                <w:color w:val="333333"/>
                                <w:sz w:val="16"/>
                                <w:szCs w:val="16"/>
                                <w:lang w:val="en-US" w:eastAsia="zh-CN" w:bidi="ar"/>
                              </w:rPr>
                              <w:br/>
                              <w:t>530407000232025001134</w:t>
                            </w:r>
                          </w:p>
                        </w:tc>
                      </w:tr>
                      <w:tr w:rsidR="00A84C01" w14:paraId="25366899" w14:textId="77777777">
                        <w:trPr>
                          <w:tblCellSpacing w:w="15" w:type="dxa"/>
                        </w:trPr>
                        <w:tc>
                          <w:tcPr>
                            <w:tcW w:w="0" w:type="auto"/>
                            <w:shd w:val="clear" w:color="auto" w:fill="FFFFFF"/>
                            <w:vAlign w:val="center"/>
                          </w:tcPr>
                          <w:p w14:paraId="6D670BA3"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3E689376" w14:textId="77777777">
                        <w:trPr>
                          <w:tblCellSpacing w:w="15" w:type="dxa"/>
                        </w:trPr>
                        <w:tc>
                          <w:tcPr>
                            <w:tcW w:w="0" w:type="auto"/>
                            <w:shd w:val="clear" w:color="auto" w:fill="FFFFFF"/>
                            <w:vAlign w:val="center"/>
                          </w:tcPr>
                          <w:p w14:paraId="33577D24" w14:textId="77777777" w:rsidR="00A84C01" w:rsidRDefault="006877BF">
                            <w:pPr>
                              <w:pBdr>
                                <w:bottom w:val="single" w:sz="6" w:space="0" w:color="D6D6D6"/>
                              </w:pBdr>
                              <w:rPr>
                                <w:rFonts w:ascii="Tahoma" w:eastAsia="Tahoma" w:hAnsi="Tahoma" w:cs="Tahoma"/>
                                <w:color w:val="333333"/>
                                <w:sz w:val="16"/>
                                <w:szCs w:val="16"/>
                                <w:lang w:val="en-US" w:eastAsia="zh-CN" w:bidi="ar"/>
                              </w:rPr>
                            </w:pPr>
                            <w:r>
                              <w:rPr>
                                <w:rFonts w:ascii="Tahoma" w:eastAsia="Tahoma" w:hAnsi="Tahoma" w:cs="Tahoma"/>
                                <w:color w:val="333333"/>
                                <w:sz w:val="16"/>
                                <w:szCs w:val="16"/>
                                <w:lang w:val="en-US" w:eastAsia="zh-CN" w:bidi="ar"/>
                              </w:rPr>
                              <w:br/>
                              <w:t>530407000232025001107</w:t>
                            </w:r>
                          </w:p>
                        </w:tc>
                      </w:tr>
                      <w:tr w:rsidR="00A84C01" w14:paraId="6036F73C" w14:textId="77777777">
                        <w:trPr>
                          <w:tblCellSpacing w:w="15" w:type="dxa"/>
                        </w:trPr>
                        <w:tc>
                          <w:tcPr>
                            <w:tcW w:w="0" w:type="auto"/>
                            <w:shd w:val="clear" w:color="auto" w:fill="FFFFFF"/>
                            <w:vAlign w:val="center"/>
                          </w:tcPr>
                          <w:p w14:paraId="4CEDF759"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530407000232025000904</w:t>
                            </w:r>
                          </w:p>
                        </w:tc>
                      </w:tr>
                    </w:tbl>
                    <w:p w14:paraId="37B793D6"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73CA41C" w14:textId="77777777">
                        <w:trPr>
                          <w:tblCellSpacing w:w="15" w:type="dxa"/>
                        </w:trPr>
                        <w:tc>
                          <w:tcPr>
                            <w:tcW w:w="0" w:type="auto"/>
                            <w:shd w:val="clear" w:color="auto" w:fill="FFFFFF"/>
                            <w:vAlign w:val="center"/>
                          </w:tcPr>
                          <w:p w14:paraId="18AF46D2" w14:textId="77777777" w:rsidR="00A84C01" w:rsidRDefault="00A84C01">
                            <w:pPr>
                              <w:pBdr>
                                <w:bottom w:val="single" w:sz="6" w:space="0" w:color="D6D6D6"/>
                              </w:pBdr>
                              <w:rPr>
                                <w:rFonts w:ascii="Tahoma" w:eastAsia="Tahoma" w:hAnsi="Tahoma" w:cs="Tahoma"/>
                                <w:color w:val="333333"/>
                                <w:sz w:val="16"/>
                                <w:szCs w:val="16"/>
                              </w:rPr>
                            </w:pPr>
                          </w:p>
                        </w:tc>
                      </w:tr>
                    </w:tbl>
                    <w:p w14:paraId="0C707408"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25"/>
                      </w:tblGrid>
                      <w:tr w:rsidR="00A84C01" w14:paraId="562C9869" w14:textId="77777777">
                        <w:trPr>
                          <w:tblCellSpacing w:w="15" w:type="dxa"/>
                        </w:trPr>
                        <w:tc>
                          <w:tcPr>
                            <w:tcW w:w="0" w:type="auto"/>
                            <w:shd w:val="clear" w:color="auto" w:fill="FFFFFF"/>
                            <w:vAlign w:val="center"/>
                          </w:tcPr>
                          <w:p w14:paraId="512010AD"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530407000232025000898</w:t>
                            </w:r>
                          </w:p>
                        </w:tc>
                      </w:tr>
                    </w:tbl>
                    <w:p w14:paraId="07DFCCA3" w14:textId="77777777" w:rsidR="00A84C01" w:rsidRDefault="00A84C01">
                      <w:pPr>
                        <w:jc w:val="center"/>
                        <w:rPr>
                          <w:rFonts w:ascii="Times New Roman" w:eastAsia="Arial" w:hAnsi="Times New Roman" w:cs="Times New Roman"/>
                          <w:b/>
                          <w:sz w:val="20"/>
                          <w:szCs w:val="20"/>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
                      </w:tblGrid>
                      <w:tr w:rsidR="00A84C01" w14:paraId="19B0E1B4" w14:textId="77777777">
                        <w:trPr>
                          <w:tblCellSpacing w:w="15" w:type="dxa"/>
                        </w:trPr>
                        <w:tc>
                          <w:tcPr>
                            <w:tcW w:w="0" w:type="auto"/>
                            <w:shd w:val="clear" w:color="auto" w:fill="FFFFFF"/>
                            <w:vAlign w:val="center"/>
                          </w:tcPr>
                          <w:p w14:paraId="2FBA508C"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r>
                          </w:p>
                        </w:tc>
                      </w:tr>
                    </w:tbl>
                    <w:p w14:paraId="31CF7DE0" w14:textId="77777777" w:rsidR="00A84C01" w:rsidRDefault="006877BF">
                      <w:pPr>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 </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37"/>
                      </w:tblGrid>
                      <w:tr w:rsidR="00A84C01" w14:paraId="68EA02FC" w14:textId="77777777">
                        <w:trPr>
                          <w:tblCellSpacing w:w="15" w:type="dxa"/>
                        </w:trPr>
                        <w:tc>
                          <w:tcPr>
                            <w:tcW w:w="0" w:type="auto"/>
                            <w:shd w:val="clear" w:color="auto" w:fill="FFFFFF"/>
                            <w:vAlign w:val="center"/>
                          </w:tcPr>
                          <w:p w14:paraId="001CB8CB" w14:textId="77777777" w:rsidR="00A84C01" w:rsidRDefault="006877BF">
                            <w:pPr>
                              <w:pBdr>
                                <w:bottom w:val="single" w:sz="6" w:space="0" w:color="D6D6D6"/>
                              </w:pBdr>
                              <w:rPr>
                                <w:rFonts w:ascii="Tahoma" w:eastAsia="Tahoma" w:hAnsi="Tahoma" w:cs="Tahoma"/>
                                <w:color w:val="333333"/>
                                <w:sz w:val="16"/>
                                <w:szCs w:val="16"/>
                              </w:rPr>
                            </w:pPr>
                            <w:r>
                              <w:rPr>
                                <w:rFonts w:ascii="Tahoma" w:eastAsia="Tahoma" w:hAnsi="Tahoma" w:cs="Tahoma"/>
                                <w:color w:val="333333"/>
                                <w:sz w:val="16"/>
                                <w:szCs w:val="16"/>
                                <w:lang w:val="en-US" w:eastAsia="zh-CN" w:bidi="ar"/>
                              </w:rPr>
                              <w:br/>
                              <w:t>53040700023202500085</w:t>
                            </w:r>
                          </w:p>
                        </w:tc>
                      </w:tr>
                    </w:tbl>
                    <w:p w14:paraId="74816313" w14:textId="77777777" w:rsidR="00A84C01" w:rsidRDefault="006877BF">
                      <w:pPr>
                        <w:jc w:val="center"/>
                        <w:rPr>
                          <w:rFonts w:ascii="Tahoma" w:eastAsia="Times New Roman" w:hAnsi="Tahoma" w:cs="Tahoma"/>
                          <w:color w:val="333333"/>
                          <w:sz w:val="17"/>
                          <w:szCs w:val="17"/>
                          <w:lang w:val="en-US" w:eastAsia="pt-BR"/>
                        </w:rPr>
                      </w:pPr>
                      <w:r>
                        <w:rPr>
                          <w:rFonts w:ascii="Tahoma" w:eastAsia="Times New Roman" w:hAnsi="Tahoma" w:cs="Tahoma"/>
                          <w:color w:val="333333"/>
                          <w:sz w:val="17"/>
                          <w:szCs w:val="17"/>
                          <w:lang w:val="en-US" w:eastAsia="pt-BR"/>
                        </w:rPr>
                        <w:t>8</w:t>
                      </w:r>
                    </w:p>
                    <w:p w14:paraId="22C2BCDA" w14:textId="77777777" w:rsidR="00A84C01" w:rsidRDefault="00A84C01">
                      <w:pPr>
                        <w:jc w:val="center"/>
                        <w:rPr>
                          <w:rFonts w:ascii="Tahoma" w:eastAsia="Times New Roman" w:hAnsi="Tahoma" w:cs="Tahoma"/>
                          <w:color w:val="333333"/>
                          <w:sz w:val="17"/>
                          <w:szCs w:val="17"/>
                          <w:lang w:eastAsia="pt-BR"/>
                        </w:rPr>
                      </w:pPr>
                    </w:p>
                    <w:p w14:paraId="23D3AEDE" w14:textId="77777777" w:rsidR="00A84C01" w:rsidRDefault="00A84C01">
                      <w:pPr>
                        <w:jc w:val="center"/>
                        <w:rPr>
                          <w:rFonts w:ascii="Tahoma" w:eastAsia="Times New Roman" w:hAnsi="Tahoma" w:cs="Tahoma"/>
                          <w:color w:val="333333"/>
                          <w:sz w:val="17"/>
                          <w:szCs w:val="17"/>
                          <w:lang w:eastAsia="pt-BR"/>
                        </w:rPr>
                      </w:pPr>
                    </w:p>
                    <w:p w14:paraId="0AE852EB" w14:textId="77777777" w:rsidR="00A84C01" w:rsidRDefault="00A84C01">
                      <w:pPr>
                        <w:jc w:val="center"/>
                        <w:rPr>
                          <w:rFonts w:ascii="Tahoma" w:eastAsia="Times New Roman" w:hAnsi="Tahoma" w:cs="Tahoma"/>
                          <w:color w:val="333333"/>
                          <w:sz w:val="17"/>
                          <w:szCs w:val="17"/>
                          <w:lang w:eastAsia="pt-BR"/>
                        </w:rPr>
                      </w:pPr>
                    </w:p>
                    <w:p w14:paraId="0DC1B3CD" w14:textId="77777777" w:rsidR="00A84C01" w:rsidRDefault="00A84C01">
                      <w:pPr>
                        <w:jc w:val="center"/>
                        <w:rPr>
                          <w:rFonts w:ascii="Tahoma" w:eastAsia="Times New Roman" w:hAnsi="Tahoma" w:cs="Tahoma"/>
                          <w:color w:val="333333"/>
                          <w:sz w:val="17"/>
                          <w:szCs w:val="17"/>
                          <w:lang w:eastAsia="pt-BR"/>
                        </w:rPr>
                      </w:pPr>
                    </w:p>
                    <w:p w14:paraId="5B1B7C50" w14:textId="77777777" w:rsidR="00A84C01" w:rsidRDefault="00A84C01">
                      <w:pPr>
                        <w:jc w:val="center"/>
                        <w:rPr>
                          <w:rFonts w:ascii="Tahoma" w:eastAsia="Times New Roman" w:hAnsi="Tahoma" w:cs="Tahoma"/>
                          <w:color w:val="333333"/>
                          <w:sz w:val="17"/>
                          <w:szCs w:val="17"/>
                          <w:lang w:eastAsia="pt-BR"/>
                        </w:rPr>
                      </w:pPr>
                    </w:p>
                    <w:p w14:paraId="487CF5C9" w14:textId="77777777" w:rsidR="00A84C01" w:rsidRDefault="00A84C01">
                      <w:pPr>
                        <w:jc w:val="center"/>
                        <w:rPr>
                          <w:rFonts w:ascii="Tahoma" w:eastAsia="Times New Roman" w:hAnsi="Tahoma" w:cs="Tahoma"/>
                          <w:color w:val="333333"/>
                          <w:sz w:val="17"/>
                          <w:szCs w:val="17"/>
                          <w:lang w:eastAsia="pt-BR"/>
                        </w:rPr>
                      </w:pPr>
                    </w:p>
                    <w:p w14:paraId="7CEDE8FF" w14:textId="77777777" w:rsidR="00A84C01" w:rsidRDefault="00A84C01">
                      <w:pPr>
                        <w:jc w:val="center"/>
                        <w:rPr>
                          <w:rFonts w:ascii="Tahoma" w:eastAsia="Times New Roman" w:hAnsi="Tahoma" w:cs="Tahoma"/>
                          <w:color w:val="333333"/>
                          <w:sz w:val="17"/>
                          <w:szCs w:val="17"/>
                          <w:lang w:eastAsia="pt-BR"/>
                        </w:rPr>
                      </w:pPr>
                    </w:p>
                    <w:p w14:paraId="4E107BB1" w14:textId="77777777" w:rsidR="00A84C01" w:rsidRDefault="00A84C01">
                      <w:pPr>
                        <w:jc w:val="center"/>
                        <w:rPr>
                          <w:rFonts w:ascii="Tahoma" w:eastAsia="Times New Roman" w:hAnsi="Tahoma" w:cs="Tahoma"/>
                          <w:color w:val="333333"/>
                          <w:sz w:val="17"/>
                          <w:szCs w:val="17"/>
                          <w:lang w:eastAsia="pt-BR"/>
                        </w:rPr>
                      </w:pPr>
                    </w:p>
                    <w:p w14:paraId="69661548" w14:textId="77777777" w:rsidR="00A84C01" w:rsidRDefault="00A84C01">
                      <w:pPr>
                        <w:jc w:val="center"/>
                        <w:rPr>
                          <w:rFonts w:ascii="Tahoma" w:eastAsia="Times New Roman" w:hAnsi="Tahoma" w:cs="Tahoma"/>
                          <w:color w:val="333333"/>
                          <w:sz w:val="17"/>
                          <w:szCs w:val="17"/>
                          <w:lang w:eastAsia="pt-BR"/>
                        </w:rPr>
                      </w:pPr>
                    </w:p>
                    <w:p w14:paraId="0C4B5F26" w14:textId="77777777" w:rsidR="00A84C01" w:rsidRDefault="00A84C01">
                      <w:pPr>
                        <w:jc w:val="center"/>
                        <w:rPr>
                          <w:rFonts w:ascii="Tahoma" w:eastAsia="Times New Roman" w:hAnsi="Tahoma" w:cs="Tahoma"/>
                          <w:color w:val="333333"/>
                          <w:sz w:val="17"/>
                          <w:szCs w:val="17"/>
                          <w:lang w:eastAsia="pt-BR"/>
                        </w:rPr>
                      </w:pPr>
                    </w:p>
                    <w:p w14:paraId="428DEF2D" w14:textId="77777777" w:rsidR="00A84C01" w:rsidRDefault="00A84C01">
                      <w:pPr>
                        <w:jc w:val="center"/>
                        <w:rPr>
                          <w:rFonts w:ascii="Tahoma" w:eastAsia="Times New Roman" w:hAnsi="Tahoma" w:cs="Tahoma"/>
                          <w:color w:val="333333"/>
                          <w:sz w:val="17"/>
                          <w:szCs w:val="17"/>
                          <w:lang w:eastAsia="pt-BR"/>
                        </w:rPr>
                      </w:pPr>
                    </w:p>
                    <w:p w14:paraId="5A1D57EE" w14:textId="77777777" w:rsidR="00A84C01" w:rsidRDefault="00A84C01">
                      <w:pPr>
                        <w:jc w:val="center"/>
                        <w:rPr>
                          <w:rFonts w:ascii="Tahoma" w:eastAsia="Times New Roman" w:hAnsi="Tahoma" w:cs="Tahoma"/>
                          <w:color w:val="333333"/>
                          <w:sz w:val="17"/>
                          <w:szCs w:val="17"/>
                          <w:lang w:eastAsia="pt-BR"/>
                        </w:rPr>
                      </w:pPr>
                    </w:p>
                    <w:p w14:paraId="32C32359" w14:textId="77777777" w:rsidR="00A84C01" w:rsidRDefault="00A84C01">
                      <w:pPr>
                        <w:jc w:val="center"/>
                        <w:rPr>
                          <w:rFonts w:ascii="Tahoma" w:eastAsia="Times New Roman" w:hAnsi="Tahoma" w:cs="Tahoma"/>
                          <w:color w:val="333333"/>
                          <w:sz w:val="17"/>
                          <w:szCs w:val="17"/>
                          <w:lang w:eastAsia="pt-BR"/>
                        </w:rPr>
                      </w:pPr>
                    </w:p>
                    <w:p w14:paraId="032FD7AA" w14:textId="77777777" w:rsidR="00A84C01" w:rsidRDefault="00A84C01">
                      <w:pPr>
                        <w:jc w:val="center"/>
                        <w:rPr>
                          <w:rFonts w:ascii="Tahoma" w:eastAsia="Times New Roman" w:hAnsi="Tahoma" w:cs="Tahoma"/>
                          <w:color w:val="333333"/>
                          <w:sz w:val="17"/>
                          <w:szCs w:val="17"/>
                          <w:lang w:eastAsia="pt-BR"/>
                        </w:rPr>
                      </w:pPr>
                    </w:p>
                    <w:p w14:paraId="5D714F6D" w14:textId="77777777" w:rsidR="00A84C01" w:rsidRDefault="00A84C01">
                      <w:pPr>
                        <w:jc w:val="center"/>
                        <w:rPr>
                          <w:rFonts w:ascii="Times New Roman" w:hAnsi="Times New Roman" w:cs="Times New Roman"/>
                          <w:b/>
                          <w:bCs/>
                          <w:color w:val="333333"/>
                          <w:sz w:val="24"/>
                          <w:szCs w:val="24"/>
                          <w:shd w:val="clear" w:color="auto" w:fill="FFFFFF"/>
                        </w:rPr>
                      </w:pPr>
                    </w:p>
                    <w:p w14:paraId="5F00EB0E" w14:textId="77777777" w:rsidR="00A84C01" w:rsidRDefault="00A84C01">
                      <w:pPr>
                        <w:jc w:val="center"/>
                        <w:rPr>
                          <w:rFonts w:ascii="Tahoma" w:eastAsia="Times New Roman" w:hAnsi="Tahoma" w:cs="Tahoma"/>
                          <w:color w:val="333333"/>
                          <w:sz w:val="17"/>
                          <w:szCs w:val="17"/>
                          <w:lang w:eastAsia="pt-BR"/>
                        </w:rPr>
                      </w:pPr>
                    </w:p>
                    <w:p w14:paraId="41465C7D" w14:textId="77777777" w:rsidR="00A84C01" w:rsidRDefault="00A84C01">
                      <w:pPr>
                        <w:rPr>
                          <w:rFonts w:ascii="Tahoma" w:eastAsia="Times New Roman" w:hAnsi="Tahoma" w:cs="Tahoma"/>
                          <w:color w:val="333333"/>
                          <w:sz w:val="17"/>
                          <w:szCs w:val="17"/>
                          <w:lang w:eastAsia="pt-BR"/>
                        </w:rPr>
                      </w:pPr>
                    </w:p>
                    <w:p w14:paraId="43571089" w14:textId="77777777" w:rsidR="00A84C01" w:rsidRDefault="00A84C01">
                      <w:pPr>
                        <w:jc w:val="center"/>
                        <w:rPr>
                          <w:rFonts w:ascii="Tahoma" w:eastAsia="Times New Roman" w:hAnsi="Tahoma" w:cs="Tahoma"/>
                          <w:color w:val="333333"/>
                          <w:sz w:val="17"/>
                          <w:szCs w:val="17"/>
                          <w:lang w:eastAsia="pt-BR"/>
                        </w:rPr>
                      </w:pPr>
                    </w:p>
                    <w:p w14:paraId="7E222B89" w14:textId="77777777" w:rsidR="00A84C01" w:rsidRDefault="00A84C01">
                      <w:pPr>
                        <w:jc w:val="center"/>
                        <w:rPr>
                          <w:rFonts w:ascii="Tahoma" w:eastAsia="Times New Roman" w:hAnsi="Tahoma" w:cs="Tahoma"/>
                          <w:color w:val="333333"/>
                          <w:sz w:val="17"/>
                          <w:szCs w:val="17"/>
                          <w:lang w:eastAsia="pt-BR"/>
                        </w:rPr>
                      </w:pPr>
                    </w:p>
                    <w:p w14:paraId="7FED29D1" w14:textId="77777777" w:rsidR="00A84C01" w:rsidRDefault="00A84C01">
                      <w:pPr>
                        <w:rPr>
                          <w:rFonts w:ascii="Tahoma" w:eastAsia="Times New Roman" w:hAnsi="Tahoma" w:cs="Tahoma"/>
                          <w:color w:val="333333"/>
                          <w:sz w:val="17"/>
                          <w:szCs w:val="17"/>
                          <w:lang w:eastAsia="pt-BR"/>
                        </w:rPr>
                      </w:pPr>
                    </w:p>
                    <w:p w14:paraId="486A2B4A" w14:textId="77777777" w:rsidR="00A84C01" w:rsidRDefault="00A84C01">
                      <w:pPr>
                        <w:jc w:val="center"/>
                      </w:pPr>
                    </w:p>
                  </w:txbxContent>
                </v:textbox>
                <w10:wrap type="square"/>
              </v:shape>
            </w:pict>
          </mc:Fallback>
        </mc:AlternateContent>
      </w:r>
    </w:p>
    <w:p w14:paraId="12B5B104" w14:textId="77777777" w:rsidR="00A84C01" w:rsidRDefault="00A84C01">
      <w:pPr>
        <w:pStyle w:val="SemEspaamento"/>
        <w:spacing w:line="360" w:lineRule="auto"/>
        <w:jc w:val="both"/>
        <w:rPr>
          <w:rFonts w:ascii="Times New Roman" w:hAnsi="Times New Roman" w:cs="Times New Roman"/>
          <w:b/>
          <w:sz w:val="20"/>
          <w:szCs w:val="20"/>
        </w:rPr>
      </w:pPr>
    </w:p>
    <w:p w14:paraId="5F54B234" w14:textId="77777777" w:rsidR="00A84C01" w:rsidRDefault="006877B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F45673B" w14:textId="77777777" w:rsidR="00A84C01" w:rsidRDefault="006877BF">
      <w:pPr>
        <w:pStyle w:val="SemEspaamento"/>
        <w:spacing w:line="360" w:lineRule="auto"/>
        <w:jc w:val="both"/>
        <w:rPr>
          <w:rFonts w:ascii="Times New Roman" w:hAnsi="Times New Roman" w:cs="Times New Roman"/>
          <w:sz w:val="20"/>
          <w:szCs w:val="20"/>
        </w:rPr>
      </w:pPr>
      <w:r>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34962351"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Identificação da Unidade Requisitante</w:t>
      </w:r>
    </w:p>
    <w:p w14:paraId="7ED5AEF1" w14:textId="77777777"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Setor/Serviço requisitante: PLANEJAMENTO DE MATERIAIS MÉDICOS HOSPITALARES</w:t>
      </w:r>
    </w:p>
    <w:p w14:paraId="66A54F8E" w14:textId="74D3A344" w:rsidR="00A84C01" w:rsidRDefault="006877B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Pr>
          <w:rStyle w:val="Forte"/>
          <w:rFonts w:ascii="Times New Roman" w:hAnsi="Times New Roman" w:cs="Times New Roman"/>
          <w:color w:val="000000"/>
          <w:sz w:val="20"/>
          <w:szCs w:val="20"/>
        </w:rPr>
        <w:t xml:space="preserve">Responsável pela demanda: </w:t>
      </w:r>
      <w:r w:rsidR="00782B3D">
        <w:rPr>
          <w:rStyle w:val="Forte"/>
          <w:rFonts w:ascii="Times New Roman" w:hAnsi="Times New Roman" w:cs="Times New Roman"/>
          <w:color w:val="000000"/>
          <w:sz w:val="20"/>
          <w:szCs w:val="20"/>
        </w:rPr>
        <w:t>FERNANDA GALVÃO SANTANA</w:t>
      </w:r>
      <w:r w:rsidR="00004B7E">
        <w:rPr>
          <w:rStyle w:val="Forte"/>
          <w:rFonts w:ascii="Times New Roman" w:hAnsi="Times New Roman" w:cs="Times New Roman"/>
          <w:color w:val="000000"/>
          <w:sz w:val="20"/>
          <w:szCs w:val="20"/>
        </w:rPr>
        <w:t xml:space="preserve"> </w:t>
      </w:r>
      <w:r w:rsidR="00DF081D">
        <w:rPr>
          <w:rStyle w:val="Forte"/>
          <w:rFonts w:ascii="Times New Roman" w:hAnsi="Times New Roman" w:cs="Times New Roman"/>
          <w:color w:val="000000"/>
          <w:sz w:val="20"/>
          <w:szCs w:val="20"/>
        </w:rPr>
        <w:t xml:space="preserve"> </w:t>
      </w:r>
    </w:p>
    <w:p w14:paraId="6EE9EC1A"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Style w:val="Forte"/>
          <w:rFonts w:ascii="Times New Roman" w:hAnsi="Times New Roman" w:cs="Times New Roman"/>
          <w:color w:val="000000"/>
          <w:sz w:val="20"/>
          <w:szCs w:val="20"/>
        </w:rPr>
        <w:t>Contato: 31815589</w:t>
      </w:r>
    </w:p>
    <w:p w14:paraId="1F138268" w14:textId="77777777" w:rsidR="00A84C01" w:rsidRDefault="00A84C01">
      <w:pPr>
        <w:spacing w:after="0" w:line="240" w:lineRule="auto"/>
        <w:ind w:left="5126" w:firstLine="3"/>
        <w:jc w:val="both"/>
        <w:rPr>
          <w:rFonts w:ascii="Times New Roman" w:eastAsia="Arial" w:hAnsi="Times New Roman" w:cs="Times New Roman"/>
        </w:rPr>
      </w:pPr>
    </w:p>
    <w:p w14:paraId="4A7E850E"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Objeto da Contratação</w:t>
      </w:r>
    </w:p>
    <w:p w14:paraId="72C3498B" w14:textId="77777777" w:rsidR="00A84C01" w:rsidRDefault="006877BF">
      <w:pPr>
        <w:pStyle w:val="PargrafodaLista"/>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Contratação direta, via dispensa de licitação emergencial, para aquisição de Produtos médicos,</w:t>
      </w:r>
      <w:r>
        <w:rPr>
          <w:rFonts w:ascii="Times New Roman" w:eastAsia="Arial" w:hAnsi="Times New Roman" w:cs="Times New Roman"/>
          <w:b/>
          <w:sz w:val="20"/>
          <w:szCs w:val="20"/>
        </w:rPr>
        <w:t xml:space="preserve"> </w:t>
      </w:r>
      <w:r>
        <w:rPr>
          <w:rFonts w:ascii="Times New Roman" w:eastAsia="Arial" w:hAnsi="Times New Roman" w:cs="Times New Roman"/>
          <w:sz w:val="20"/>
          <w:szCs w:val="20"/>
        </w:rPr>
        <w:t>visando atender às necessidades do Hospital da Restauração para continuidade da assistência.</w:t>
      </w:r>
    </w:p>
    <w:p w14:paraId="48E94312" w14:textId="77777777" w:rsidR="00A84C01" w:rsidRDefault="00A84C01">
      <w:pPr>
        <w:spacing w:after="0" w:line="240" w:lineRule="auto"/>
        <w:ind w:left="5126" w:firstLine="3"/>
        <w:jc w:val="both"/>
        <w:rPr>
          <w:rFonts w:ascii="Times New Roman" w:eastAsia="Arial" w:hAnsi="Times New Roman" w:cs="Times New Roman"/>
        </w:rPr>
      </w:pPr>
    </w:p>
    <w:p w14:paraId="37BEE0D5" w14:textId="681E478E"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Descrição e quantidades</w:t>
      </w:r>
    </w:p>
    <w:tbl>
      <w:tblPr>
        <w:tblpPr w:leftFromText="141" w:rightFromText="141" w:vertAnchor="text" w:horzAnchor="margin" w:tblpXSpec="center" w:tblpY="172"/>
        <w:tblW w:w="4843" w:type="pct"/>
        <w:tblCellMar>
          <w:left w:w="70" w:type="dxa"/>
          <w:right w:w="70" w:type="dxa"/>
        </w:tblCellMar>
        <w:tblLook w:val="04A0" w:firstRow="1" w:lastRow="0" w:firstColumn="1" w:lastColumn="0" w:noHBand="0" w:noVBand="1"/>
      </w:tblPr>
      <w:tblGrid>
        <w:gridCol w:w="974"/>
        <w:gridCol w:w="4793"/>
        <w:gridCol w:w="1074"/>
        <w:gridCol w:w="1507"/>
        <w:gridCol w:w="672"/>
        <w:gridCol w:w="1108"/>
      </w:tblGrid>
      <w:tr w:rsidR="00A84C01" w14:paraId="05B34EBA" w14:textId="77777777" w:rsidTr="007A3C1A">
        <w:trPr>
          <w:trHeight w:val="804"/>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30C4164F"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6D98A0C0"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CÓDIGO EFISCO</w:t>
            </w:r>
          </w:p>
        </w:tc>
        <w:tc>
          <w:tcPr>
            <w:tcW w:w="2366" w:type="pct"/>
            <w:tcBorders>
              <w:top w:val="single" w:sz="4" w:space="0" w:color="auto"/>
              <w:left w:val="single" w:sz="4" w:space="0" w:color="auto"/>
              <w:bottom w:val="single" w:sz="4" w:space="0" w:color="auto"/>
              <w:right w:val="single" w:sz="4" w:space="0" w:color="auto"/>
            </w:tcBorders>
            <w:shd w:val="clear" w:color="auto" w:fill="A6A6A6"/>
            <w:vAlign w:val="center"/>
          </w:tcPr>
          <w:p w14:paraId="135BCD9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tcPr>
          <w:p w14:paraId="43EB5D7E"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tcPr>
          <w:p w14:paraId="376E8EBB"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QUANTIDADE SOLICITADA</w:t>
            </w:r>
          </w:p>
        </w:tc>
        <w:tc>
          <w:tcPr>
            <w:tcW w:w="332" w:type="pct"/>
            <w:tcBorders>
              <w:top w:val="single" w:sz="4" w:space="0" w:color="auto"/>
              <w:left w:val="nil"/>
              <w:bottom w:val="single" w:sz="4" w:space="0" w:color="auto"/>
              <w:right w:val="single" w:sz="4" w:space="0" w:color="auto"/>
            </w:tcBorders>
            <w:shd w:val="clear" w:color="auto" w:fill="A6A6A6"/>
          </w:tcPr>
          <w:p w14:paraId="27665B40" w14:textId="77777777" w:rsidR="00A84C01" w:rsidRDefault="00A84C01">
            <w:pPr>
              <w:spacing w:after="0" w:line="240" w:lineRule="auto"/>
              <w:jc w:val="center"/>
              <w:rPr>
                <w:rFonts w:ascii="Times New Roman" w:eastAsia="Times New Roman" w:hAnsi="Times New Roman" w:cs="Times New Roman"/>
                <w:b/>
                <w:bCs/>
                <w:color w:val="000000"/>
                <w:sz w:val="20"/>
                <w:szCs w:val="20"/>
                <w:lang w:eastAsia="pt-BR"/>
              </w:rPr>
            </w:pPr>
          </w:p>
          <w:p w14:paraId="1CC76C63" w14:textId="77777777" w:rsidR="00A84C01" w:rsidRDefault="006877BF">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CMM</w:t>
            </w:r>
          </w:p>
        </w:tc>
        <w:tc>
          <w:tcPr>
            <w:tcW w:w="547" w:type="pct"/>
            <w:tcBorders>
              <w:top w:val="single" w:sz="4" w:space="0" w:color="auto"/>
              <w:left w:val="nil"/>
              <w:bottom w:val="single" w:sz="4" w:space="0" w:color="auto"/>
              <w:right w:val="single" w:sz="4" w:space="0" w:color="auto"/>
            </w:tcBorders>
            <w:shd w:val="clear" w:color="auto" w:fill="A6A6A6"/>
          </w:tcPr>
          <w:p w14:paraId="2995C60B" w14:textId="77777777" w:rsidR="00A84C01" w:rsidRDefault="00A84C01">
            <w:pPr>
              <w:spacing w:after="0" w:line="240" w:lineRule="auto"/>
              <w:rPr>
                <w:rFonts w:ascii="Times New Roman" w:eastAsia="Times New Roman" w:hAnsi="Times New Roman" w:cs="Times New Roman"/>
                <w:b/>
                <w:bCs/>
                <w:color w:val="000000"/>
                <w:sz w:val="20"/>
                <w:szCs w:val="20"/>
                <w:lang w:eastAsia="pt-BR"/>
              </w:rPr>
            </w:pPr>
          </w:p>
          <w:p w14:paraId="71DB50AF" w14:textId="77777777" w:rsidR="00A84C01" w:rsidRDefault="006877BF">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E036B0" w14:paraId="7800C504"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2CC503" w14:textId="7307D3FE" w:rsidR="00E036B0" w:rsidRPr="00E036B0" w:rsidRDefault="00A34E83" w:rsidP="00A34E83">
            <w:pPr>
              <w:rPr>
                <w:rFonts w:ascii="Times New Roman" w:hAnsi="Times New Roman" w:cs="Times New Roman"/>
                <w:b/>
                <w:bCs/>
                <w:sz w:val="20"/>
                <w:szCs w:val="20"/>
                <w:lang w:val="en-US" w:eastAsia="pt-BR"/>
              </w:rPr>
            </w:pPr>
            <w:r>
              <w:rPr>
                <w:rFonts w:ascii="Times New Roman" w:hAnsi="Times New Roman" w:cs="Times New Roman"/>
                <w:b/>
                <w:bCs/>
                <w:sz w:val="20"/>
                <w:szCs w:val="20"/>
                <w:lang w:val="en-US" w:eastAsia="pt-BR"/>
              </w:rPr>
              <w:t>1818236</w:t>
            </w:r>
          </w:p>
        </w:tc>
        <w:tc>
          <w:tcPr>
            <w:tcW w:w="2366" w:type="pct"/>
            <w:tcBorders>
              <w:top w:val="single" w:sz="4" w:space="0" w:color="auto"/>
              <w:left w:val="single" w:sz="4" w:space="0" w:color="auto"/>
              <w:bottom w:val="single" w:sz="4" w:space="0" w:color="auto"/>
              <w:right w:val="single" w:sz="4" w:space="0" w:color="auto"/>
            </w:tcBorders>
          </w:tcPr>
          <w:p w14:paraId="4F8EBD69" w14:textId="777B3DFA" w:rsidR="00E036B0" w:rsidRPr="00FE6FFB" w:rsidRDefault="00A34E83">
            <w:pPr>
              <w:spacing w:after="125" w:line="252" w:lineRule="auto"/>
              <w:jc w:val="center"/>
              <w:rPr>
                <w:rFonts w:ascii="Times New Roman" w:hAnsi="Times New Roman" w:cs="Times New Roman"/>
                <w:b/>
                <w:bCs/>
                <w:sz w:val="20"/>
                <w:szCs w:val="20"/>
              </w:rPr>
            </w:pPr>
            <w:r w:rsidRPr="00A34E83">
              <w:rPr>
                <w:rFonts w:ascii="Times New Roman" w:hAnsi="Times New Roman" w:cs="Times New Roman"/>
                <w:b/>
                <w:bCs/>
                <w:sz w:val="20"/>
                <w:szCs w:val="20"/>
              </w:rPr>
              <w:t>AGULHA PARA ANESTESIA RAQUIDIANA DESCARTAVEL - EM ACO INOX, EM BISEL DO TIPO QUICKLE, MANDRIL DE ENCAIXE ANATOMICO, TIPO QUINCKER, 27G X 3 1/2, TRANSLUCIDO, EMBALAGEM INDIVIDUAL, ESTERIL, CONTENDO DADOS DE IDENTIFICACAO, PROCEDENCIA, VALIDADE, LOTE E REGISTRO NO MS, A APRESENTACAO DO PRODUTO DEVERA OBEDECER A ART.31 L.8780/90 PORT.CONJ.N.1 DE 23/1/96-M.SAUDE</w:t>
            </w:r>
          </w:p>
        </w:tc>
        <w:tc>
          <w:tcPr>
            <w:tcW w:w="530" w:type="pct"/>
            <w:tcBorders>
              <w:top w:val="single" w:sz="4" w:space="0" w:color="auto"/>
              <w:left w:val="nil"/>
              <w:bottom w:val="single" w:sz="4" w:space="0" w:color="auto"/>
              <w:right w:val="single" w:sz="4" w:space="0" w:color="auto"/>
            </w:tcBorders>
            <w:vAlign w:val="center"/>
          </w:tcPr>
          <w:p w14:paraId="32053D43" w14:textId="565CF79F" w:rsidR="00E036B0" w:rsidRDefault="00FE6FFB" w:rsidP="00FE6FFB">
            <w:pPr>
              <w:spacing w:after="125" w:line="252" w:lineRule="auto"/>
              <w:rPr>
                <w:rFonts w:ascii="Times New Roman" w:hAnsi="Times New Roman" w:cs="Times New Roman"/>
                <w:b/>
                <w:bCs/>
                <w:sz w:val="20"/>
                <w:szCs w:val="20"/>
              </w:rPr>
            </w:pPr>
            <w:r>
              <w:rPr>
                <w:rFonts w:ascii="Times New Roman" w:hAnsi="Times New Roman" w:cs="Times New Roman"/>
                <w:b/>
                <w:bCs/>
                <w:sz w:val="20"/>
                <w:szCs w:val="20"/>
              </w:rPr>
              <w:t xml:space="preserve">  </w:t>
            </w:r>
            <w:r w:rsidR="007A3C1A">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E0BFE32" w14:textId="48B086F7" w:rsidR="00E036B0" w:rsidRDefault="00492FD8" w:rsidP="00A34E83">
            <w:pPr>
              <w:spacing w:after="125" w:line="252" w:lineRule="auto"/>
              <w:jc w:val="center"/>
              <w:rPr>
                <w:rFonts w:ascii="Times New Roman" w:eastAsia="Times New Roman" w:hAnsi="Times New Roman" w:cs="Times New Roman"/>
                <w:b/>
                <w:bCs/>
                <w:color w:val="000000"/>
                <w:sz w:val="20"/>
                <w:szCs w:val="20"/>
                <w:lang w:val="en-US" w:eastAsia="pt-BR"/>
              </w:rPr>
            </w:pPr>
            <w:r>
              <w:rPr>
                <w:rFonts w:ascii="Times New Roman" w:eastAsia="Times New Roman" w:hAnsi="Times New Roman" w:cs="Times New Roman"/>
                <w:b/>
                <w:bCs/>
                <w:color w:val="000000"/>
                <w:sz w:val="20"/>
                <w:szCs w:val="20"/>
                <w:lang w:val="en-US" w:eastAsia="pt-BR"/>
              </w:rPr>
              <w:t>1</w:t>
            </w:r>
          </w:p>
        </w:tc>
        <w:tc>
          <w:tcPr>
            <w:tcW w:w="332" w:type="pct"/>
            <w:tcBorders>
              <w:top w:val="single" w:sz="4" w:space="0" w:color="auto"/>
              <w:left w:val="nil"/>
              <w:bottom w:val="single" w:sz="4" w:space="0" w:color="auto"/>
              <w:right w:val="single" w:sz="4" w:space="0" w:color="auto"/>
            </w:tcBorders>
            <w:vAlign w:val="center"/>
          </w:tcPr>
          <w:p w14:paraId="7D23893F" w14:textId="393CB920" w:rsidR="00E036B0"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75</w:t>
            </w:r>
          </w:p>
        </w:tc>
        <w:tc>
          <w:tcPr>
            <w:tcW w:w="547" w:type="pct"/>
            <w:tcBorders>
              <w:top w:val="single" w:sz="4" w:space="0" w:color="auto"/>
              <w:left w:val="nil"/>
              <w:bottom w:val="single" w:sz="4" w:space="0" w:color="auto"/>
              <w:right w:val="single" w:sz="4" w:space="0" w:color="auto"/>
            </w:tcBorders>
            <w:vAlign w:val="center"/>
          </w:tcPr>
          <w:p w14:paraId="575521DB" w14:textId="7C62D778" w:rsidR="00E036B0"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0</w:t>
            </w:r>
          </w:p>
        </w:tc>
      </w:tr>
      <w:tr w:rsidR="00A34E83" w14:paraId="56C59D82" w14:textId="77777777" w:rsidTr="007A3C1A">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6EB89452" w14:textId="5A6786D8" w:rsidR="00A34E83" w:rsidRPr="00027E9A" w:rsidRDefault="00A34E83" w:rsidP="00782B3D">
            <w:pPr>
              <w:jc w:val="center"/>
              <w:rPr>
                <w:rFonts w:ascii="Times New Roman" w:hAnsi="Times New Roman" w:cs="Times New Roman"/>
                <w:b/>
                <w:bCs/>
                <w:sz w:val="20"/>
                <w:szCs w:val="20"/>
                <w:lang w:val="en-US" w:eastAsia="pt-BR"/>
              </w:rPr>
            </w:pPr>
            <w:r w:rsidRPr="00A34E83">
              <w:rPr>
                <w:rFonts w:ascii="Times New Roman" w:hAnsi="Times New Roman" w:cs="Times New Roman"/>
                <w:b/>
                <w:bCs/>
                <w:sz w:val="20"/>
                <w:szCs w:val="20"/>
                <w:lang w:val="en-US" w:eastAsia="pt-BR"/>
              </w:rPr>
              <w:t>2012561</w:t>
            </w:r>
          </w:p>
        </w:tc>
        <w:tc>
          <w:tcPr>
            <w:tcW w:w="2366" w:type="pct"/>
            <w:tcBorders>
              <w:top w:val="single" w:sz="4" w:space="0" w:color="auto"/>
              <w:left w:val="single" w:sz="4" w:space="0" w:color="auto"/>
              <w:bottom w:val="single" w:sz="4" w:space="0" w:color="auto"/>
              <w:right w:val="single" w:sz="4" w:space="0" w:color="auto"/>
            </w:tcBorders>
          </w:tcPr>
          <w:p w14:paraId="3A1EF9B0" w14:textId="0180C1C0" w:rsidR="00A34E83" w:rsidRPr="00895FF2" w:rsidRDefault="00A34E83" w:rsidP="00A34E83">
            <w:pPr>
              <w:tabs>
                <w:tab w:val="left" w:pos="1680"/>
              </w:tabs>
              <w:spacing w:after="125" w:line="252" w:lineRule="auto"/>
              <w:jc w:val="center"/>
              <w:rPr>
                <w:rFonts w:ascii="Times New Roman" w:hAnsi="Times New Roman" w:cs="Times New Roman"/>
                <w:b/>
                <w:bCs/>
                <w:sz w:val="20"/>
                <w:szCs w:val="20"/>
              </w:rPr>
            </w:pPr>
            <w:r w:rsidRPr="00A34E83">
              <w:rPr>
                <w:rFonts w:ascii="Times New Roman" w:hAnsi="Times New Roman" w:cs="Times New Roman"/>
                <w:b/>
                <w:bCs/>
                <w:sz w:val="20"/>
                <w:szCs w:val="20"/>
              </w:rPr>
              <w:t>AGULHA PARA BLOQUEIO DE PLEXO - 0,80 X 100MM - 21X4, PARA ESTIMULADOR DE NERVOS PERIFERICOS, BISEL ESPECIAL A 30 GRAUS, CANHAO TRANSLUCIDO COM RANHURAS, TUBO PARA INJECAO COM 40CM E PRIMMING DE 0,3</w:t>
            </w:r>
            <w:proofErr w:type="gramStart"/>
            <w:r w:rsidRPr="00A34E83">
              <w:rPr>
                <w:rFonts w:ascii="Times New Roman" w:hAnsi="Times New Roman" w:cs="Times New Roman"/>
                <w:b/>
                <w:bCs/>
                <w:sz w:val="20"/>
                <w:szCs w:val="20"/>
              </w:rPr>
              <w:t>ML,C</w:t>
            </w:r>
            <w:proofErr w:type="gramEnd"/>
            <w:r w:rsidRPr="00A34E83">
              <w:rPr>
                <w:rFonts w:ascii="Times New Roman" w:hAnsi="Times New Roman" w:cs="Times New Roman"/>
                <w:b/>
                <w:bCs/>
                <w:sz w:val="20"/>
                <w:szCs w:val="20"/>
              </w:rPr>
              <w:t>/CABO DE ELETRODO ISOLADO P/ADAPTACAO AO ESTIMULADOR</w:t>
            </w:r>
          </w:p>
        </w:tc>
        <w:tc>
          <w:tcPr>
            <w:tcW w:w="530" w:type="pct"/>
            <w:tcBorders>
              <w:top w:val="single" w:sz="4" w:space="0" w:color="auto"/>
              <w:left w:val="nil"/>
              <w:bottom w:val="single" w:sz="4" w:space="0" w:color="auto"/>
              <w:right w:val="single" w:sz="4" w:space="0" w:color="auto"/>
            </w:tcBorders>
            <w:vAlign w:val="center"/>
          </w:tcPr>
          <w:p w14:paraId="515D9DFE" w14:textId="7FA9AD00"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0F82F6F0" w14:textId="77777777" w:rsidR="00A34E83" w:rsidRDefault="00A34E83" w:rsidP="00A34E83">
            <w:pPr>
              <w:spacing w:after="125" w:line="252" w:lineRule="auto"/>
              <w:jc w:val="center"/>
              <w:rPr>
                <w:rFonts w:ascii="Times New Roman" w:eastAsia="Times New Roman" w:hAnsi="Times New Roman" w:cs="Times New Roman"/>
                <w:b/>
                <w:bCs/>
                <w:color w:val="000000"/>
                <w:sz w:val="20"/>
                <w:szCs w:val="20"/>
                <w:lang w:val="en-US" w:eastAsia="pt-BR"/>
              </w:rPr>
            </w:pPr>
          </w:p>
        </w:tc>
        <w:tc>
          <w:tcPr>
            <w:tcW w:w="332" w:type="pct"/>
            <w:tcBorders>
              <w:top w:val="single" w:sz="4" w:space="0" w:color="auto"/>
              <w:left w:val="nil"/>
              <w:bottom w:val="single" w:sz="4" w:space="0" w:color="auto"/>
              <w:right w:val="single" w:sz="4" w:space="0" w:color="auto"/>
            </w:tcBorders>
            <w:vAlign w:val="center"/>
          </w:tcPr>
          <w:p w14:paraId="2E480A9D" w14:textId="3EF80C49"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100</w:t>
            </w:r>
          </w:p>
        </w:tc>
        <w:tc>
          <w:tcPr>
            <w:tcW w:w="547" w:type="pct"/>
            <w:tcBorders>
              <w:top w:val="single" w:sz="4" w:space="0" w:color="auto"/>
              <w:left w:val="nil"/>
              <w:bottom w:val="single" w:sz="4" w:space="0" w:color="auto"/>
              <w:right w:val="single" w:sz="4" w:space="0" w:color="auto"/>
            </w:tcBorders>
            <w:vAlign w:val="center"/>
          </w:tcPr>
          <w:p w14:paraId="1CCBF012" w14:textId="3589A3EF" w:rsidR="00A34E83" w:rsidRDefault="00A34E83" w:rsidP="00A34E83">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145</w:t>
            </w:r>
          </w:p>
        </w:tc>
      </w:tr>
    </w:tbl>
    <w:p w14:paraId="17CE8CF5" w14:textId="140C4285" w:rsidR="007A3C1A" w:rsidRDefault="007A3C1A" w:rsidP="007A3C1A">
      <w:pPr>
        <w:spacing w:after="0" w:line="360" w:lineRule="auto"/>
        <w:ind w:left="708"/>
        <w:jc w:val="both"/>
        <w:rPr>
          <w:rFonts w:ascii="Times New Roman" w:eastAsia="Arial" w:hAnsi="Times New Roman" w:cs="Times New Roman"/>
          <w:sz w:val="20"/>
          <w:szCs w:val="20"/>
          <w:lang w:val="en-US"/>
        </w:rPr>
      </w:pPr>
      <w:bookmarkStart w:id="0" w:name="_Hlk215134177"/>
    </w:p>
    <w:p w14:paraId="35609DF7" w14:textId="77777777" w:rsidR="00C16DB3" w:rsidRPr="007A3C1A" w:rsidRDefault="00C16DB3" w:rsidP="007A3C1A">
      <w:pPr>
        <w:spacing w:after="0" w:line="360" w:lineRule="auto"/>
        <w:ind w:left="708"/>
        <w:jc w:val="both"/>
        <w:rPr>
          <w:rFonts w:ascii="Times New Roman" w:eastAsia="Arial" w:hAnsi="Times New Roman" w:cs="Times New Roman"/>
          <w:sz w:val="20"/>
          <w:szCs w:val="20"/>
          <w:lang w:val="en-US"/>
        </w:rPr>
      </w:pPr>
    </w:p>
    <w:p w14:paraId="127C44CF" w14:textId="5213111F" w:rsidR="00A84C01" w:rsidRDefault="006877BF">
      <w:pPr>
        <w:numPr>
          <w:ilvl w:val="1"/>
          <w:numId w:val="1"/>
        </w:numPr>
        <w:spacing w:after="0" w:line="360" w:lineRule="auto"/>
        <w:jc w:val="both"/>
        <w:rPr>
          <w:rFonts w:ascii="Times New Roman" w:eastAsia="Arial" w:hAnsi="Times New Roman" w:cs="Times New Roman"/>
          <w:sz w:val="20"/>
          <w:szCs w:val="20"/>
          <w:lang w:val="en-US"/>
        </w:rPr>
      </w:pPr>
      <w:r>
        <w:rPr>
          <w:rFonts w:ascii="Times New Roman" w:hAnsi="Times New Roman" w:cs="Times New Roman"/>
          <w:color w:val="000000"/>
          <w:sz w:val="20"/>
          <w:szCs w:val="20"/>
        </w:rPr>
        <w:t>O quantitativo foi estimado para atendim</w:t>
      </w:r>
      <w:r w:rsidR="00ED6AD4">
        <w:rPr>
          <w:rFonts w:ascii="Times New Roman" w:hAnsi="Times New Roman" w:cs="Times New Roman"/>
          <w:color w:val="000000"/>
          <w:sz w:val="20"/>
          <w:szCs w:val="20"/>
        </w:rPr>
        <w:t xml:space="preserve">ento da demanda aproximada de </w:t>
      </w:r>
      <w:r w:rsidR="002B6DB5">
        <w:rPr>
          <w:rFonts w:ascii="Times New Roman" w:hAnsi="Times New Roman" w:cs="Times New Roman"/>
          <w:color w:val="000000"/>
          <w:sz w:val="20"/>
          <w:szCs w:val="20"/>
        </w:rPr>
        <w:t>180</w:t>
      </w:r>
      <w:r>
        <w:rPr>
          <w:rFonts w:ascii="Times New Roman" w:hAnsi="Times New Roman" w:cs="Times New Roman"/>
          <w:color w:val="000000"/>
          <w:sz w:val="20"/>
          <w:szCs w:val="20"/>
        </w:rPr>
        <w:t xml:space="preserve"> dias;</w:t>
      </w:r>
    </w:p>
    <w:bookmarkEnd w:id="0"/>
    <w:p w14:paraId="44686508" w14:textId="0DB16B42"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Justificativa do Quantitativo</w:t>
      </w:r>
    </w:p>
    <w:p w14:paraId="2AF3FDE8" w14:textId="7E2906B7" w:rsidR="00FE6FFB" w:rsidRDefault="00FE6FFB">
      <w:pPr>
        <w:spacing w:after="0" w:line="360" w:lineRule="auto"/>
        <w:jc w:val="both"/>
        <w:rPr>
          <w:rFonts w:ascii="Times New Roman" w:eastAsia="Arial" w:hAnsi="Times New Roman" w:cs="Times New Roman"/>
          <w:sz w:val="20"/>
          <w:szCs w:val="20"/>
        </w:rPr>
      </w:pPr>
    </w:p>
    <w:p w14:paraId="374F29EA" w14:textId="77777777" w:rsidR="00963B51" w:rsidRDefault="00963B51">
      <w:pPr>
        <w:spacing w:after="0" w:line="360" w:lineRule="auto"/>
        <w:jc w:val="both"/>
        <w:rPr>
          <w:rFonts w:ascii="Times New Roman" w:eastAsia="Arial" w:hAnsi="Times New Roman" w:cs="Times New Roman"/>
          <w:sz w:val="20"/>
          <w:szCs w:val="20"/>
        </w:rPr>
      </w:pPr>
    </w:p>
    <w:p w14:paraId="38C3F5DD" w14:textId="379FD1F5" w:rsidR="00963B51" w:rsidRDefault="00C16DB3">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4E780073" wp14:editId="0946833E">
                <wp:simplePos x="0" y="0"/>
                <wp:positionH relativeFrom="margin">
                  <wp:align>right</wp:align>
                </wp:positionH>
                <wp:positionV relativeFrom="paragraph">
                  <wp:posOffset>-62865</wp:posOffset>
                </wp:positionV>
                <wp:extent cx="6600825" cy="2305050"/>
                <wp:effectExtent l="19050" t="1905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30505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70A0EE07" w14:textId="337AED3E"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proofErr w:type="gramStart"/>
                            <w:r>
                              <w:rPr>
                                <w:rFonts w:ascii="Times New Roman" w:hAnsi="Times New Roman" w:cs="Times New Roman"/>
                                <w:b/>
                                <w:bCs/>
                                <w:sz w:val="20"/>
                                <w:szCs w:val="20"/>
                                <w:lang w:val="en-US" w:eastAsia="pt-BR"/>
                              </w:rPr>
                              <w:t>1818236</w:t>
                            </w:r>
                            <w:r>
                              <w:rPr>
                                <w:rFonts w:ascii="Times New Roman" w:hAnsi="Times New Roman" w:cs="Times New Roman"/>
                                <w:b/>
                                <w:bCs/>
                                <w:sz w:val="20"/>
                                <w:szCs w:val="20"/>
                                <w:lang w:val="en-US" w:eastAsia="pt-BR"/>
                              </w:rPr>
                              <w:t xml:space="preserve"> :</w:t>
                            </w:r>
                            <w:proofErr w:type="gramEnd"/>
                          </w:p>
                          <w:p w14:paraId="57EBA01D" w14:textId="524D716B" w:rsidR="00451557" w:rsidRDefault="00A34E83" w:rsidP="00712AC7">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 xml:space="preserve">DL HR </w:t>
                            </w:r>
                            <w:r w:rsidRPr="00A34E83">
                              <w:rPr>
                                <w:rFonts w:ascii="Times New Roman" w:hAnsi="Times New Roman"/>
                                <w:sz w:val="20"/>
                                <w:szCs w:val="20"/>
                                <w:lang w:val="en-US" w:eastAsia="pt-BR"/>
                              </w:rPr>
                              <w:t>–</w:t>
                            </w:r>
                            <w:r w:rsidRPr="00A34E83">
                              <w:rPr>
                                <w:rFonts w:ascii="Times New Roman" w:hAnsi="Times New Roman"/>
                                <w:sz w:val="20"/>
                                <w:szCs w:val="20"/>
                                <w:lang w:val="en-US" w:eastAsia="pt-BR"/>
                              </w:rPr>
                              <w:t xml:space="preserve">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2300002227.000019/2024-81</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1436.2024.CCD.CD.0007.HR VAL: 06/25 - R$ 3,50</w:t>
                            </w:r>
                          </w:p>
                          <w:p w14:paraId="0004F004" w14:textId="5F553AEF" w:rsidR="00A34E83" w:rsidRDefault="00A34E83" w:rsidP="00A735D3">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DL HR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2300002227.000040/2024-86</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3070.2024.CCD.CD.0011.HR</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09/25 - R$ 4,04</w:t>
                            </w:r>
                          </w:p>
                          <w:p w14:paraId="63C2D683" w14:textId="46CC21B2" w:rsidR="00A34E83" w:rsidRDefault="00A34E83" w:rsidP="00406E00">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PROCESSO UNIFICADO CANCELADO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2300002414.000046/2024-46</w:t>
                            </w:r>
                          </w:p>
                          <w:p w14:paraId="20357FD5" w14:textId="210CD80D" w:rsidR="00A34E83" w:rsidRDefault="00A34E83" w:rsidP="00104524">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DL CENTRALIZADA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2300002227.000017/2025-72</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3560.2024.CCD - I.CD.0222.SES.FES-PE</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16/10/25- R$ 3,93</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SALDO CONSUMIDO VIA SEI</w:t>
                            </w:r>
                          </w:p>
                          <w:p w14:paraId="04C93B59" w14:textId="10B6A4FE" w:rsidR="00A34E83" w:rsidRDefault="00A34E83" w:rsidP="00035D6F">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FRACASSADO PROCESSO UNIFICADO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2300002315.000005/2024-78</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4491.2025.AC-17.PE.0438.SAD.FES-PE</w:t>
                            </w:r>
                          </w:p>
                          <w:p w14:paraId="49E44B50" w14:textId="598C22A4" w:rsidR="00A34E83" w:rsidRDefault="00A34E83" w:rsidP="00F07374">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EFISCO 439843</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PROCESSO UNIFICADO HOMOLOGADO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2300002414.000078/2025-22</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4897.2025.AC-42.PE.0698.SAD.FES-PE</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10/02/27 - R$ 6,90</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 xml:space="preserve">HR </w:t>
                            </w:r>
                            <w:proofErr w:type="spellStart"/>
                            <w:r w:rsidR="00C16DB3">
                              <w:rPr>
                                <w:rFonts w:ascii="Times New Roman" w:hAnsi="Times New Roman"/>
                                <w:sz w:val="20"/>
                                <w:szCs w:val="20"/>
                                <w:lang w:val="en-US" w:eastAsia="pt-BR"/>
                              </w:rPr>
                              <w:t>sem</w:t>
                            </w:r>
                            <w:proofErr w:type="spellEnd"/>
                            <w:r w:rsidR="00C16DB3">
                              <w:rPr>
                                <w:rFonts w:ascii="Times New Roman" w:hAnsi="Times New Roman"/>
                                <w:sz w:val="20"/>
                                <w:szCs w:val="20"/>
                                <w:lang w:val="en-US" w:eastAsia="pt-BR"/>
                              </w:rPr>
                              <w:t xml:space="preserve"> </w:t>
                            </w:r>
                            <w:proofErr w:type="spellStart"/>
                            <w:r w:rsidR="00C16DB3">
                              <w:rPr>
                                <w:rFonts w:ascii="Times New Roman" w:hAnsi="Times New Roman"/>
                                <w:sz w:val="20"/>
                                <w:szCs w:val="20"/>
                                <w:lang w:val="en-US" w:eastAsia="pt-BR"/>
                              </w:rPr>
                              <w:t>quantidade</w:t>
                            </w:r>
                            <w:proofErr w:type="spellEnd"/>
                          </w:p>
                          <w:p w14:paraId="7019D5CD" w14:textId="086E29F7" w:rsidR="00C16DB3" w:rsidRDefault="00C16DB3" w:rsidP="000926F8">
                            <w:pPr>
                              <w:pStyle w:val="PargrafodaLista"/>
                              <w:numPr>
                                <w:ilvl w:val="0"/>
                                <w:numId w:val="5"/>
                              </w:numPr>
                              <w:rPr>
                                <w:rFonts w:ascii="Times New Roman" w:hAnsi="Times New Roman"/>
                                <w:sz w:val="20"/>
                                <w:szCs w:val="20"/>
                                <w:lang w:val="en-US" w:eastAsia="pt-BR"/>
                              </w:rPr>
                            </w:pPr>
                            <w:r w:rsidRPr="00C16DB3">
                              <w:rPr>
                                <w:rFonts w:ascii="Times New Roman" w:hAnsi="Times New Roman"/>
                                <w:sz w:val="20"/>
                                <w:szCs w:val="20"/>
                                <w:lang w:val="en-US" w:eastAsia="pt-BR"/>
                              </w:rPr>
                              <w:t>EFISCO 1915290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PROCESSO UNIFICADO HOMOLOGADO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2300002414.000078/2025-22</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4897.2025.AC-42.PE.0698.SAD.FES-PE</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10/02/27 - R$ 5,40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 xml:space="preserve">HR </w:t>
                            </w:r>
                            <w:proofErr w:type="spellStart"/>
                            <w:r>
                              <w:rPr>
                                <w:rFonts w:ascii="Times New Roman" w:hAnsi="Times New Roman"/>
                                <w:sz w:val="20"/>
                                <w:szCs w:val="20"/>
                                <w:lang w:val="en-US" w:eastAsia="pt-BR"/>
                              </w:rPr>
                              <w:t>sem</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quantidade</w:t>
                            </w:r>
                            <w:proofErr w:type="spellEnd"/>
                          </w:p>
                          <w:p w14:paraId="054CA248" w14:textId="4D62FB91" w:rsidR="00C16DB3" w:rsidRPr="00C16DB3" w:rsidRDefault="00C16DB3" w:rsidP="002451AD">
                            <w:pPr>
                              <w:pStyle w:val="PargrafodaLista"/>
                              <w:numPr>
                                <w:ilvl w:val="0"/>
                                <w:numId w:val="5"/>
                              </w:numPr>
                              <w:rPr>
                                <w:rFonts w:ascii="Times New Roman" w:hAnsi="Times New Roman"/>
                                <w:sz w:val="20"/>
                                <w:szCs w:val="20"/>
                                <w:lang w:val="en-US" w:eastAsia="pt-BR"/>
                              </w:rPr>
                            </w:pPr>
                            <w:r w:rsidRPr="00C16DB3">
                              <w:rPr>
                                <w:rFonts w:ascii="Times New Roman" w:hAnsi="Times New Roman"/>
                                <w:sz w:val="20"/>
                                <w:szCs w:val="20"/>
                                <w:lang w:val="en-US" w:eastAsia="pt-BR"/>
                              </w:rPr>
                              <w:t>PROCESSO UNIFICADO EM ANDAMENTO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2300002414.000148/2025-42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780073" id="Text Box 3" o:spid="_x0000_s1027" type="#_x0000_t202" style="position:absolute;left:0;text-align:left;margin-left:468.55pt;margin-top:-4.95pt;width:519.75pt;height:18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" fillcolor="white [3201]" strokecolor="black [3200]" strokeweight="2.5pt">
                <v:textbox>
                  <w:txbxContent>
                    <w:p w14:paraId="70A0EE07" w14:textId="337AED3E" w:rsidR="00A34E83" w:rsidRDefault="00A34E83" w:rsidP="00A34E83">
                      <w:pPr>
                        <w:ind w:left="360"/>
                        <w:rPr>
                          <w:rFonts w:ascii="Times New Roman" w:hAnsi="Times New Roman"/>
                          <w:sz w:val="20"/>
                          <w:szCs w:val="20"/>
                          <w:lang w:val="en-US" w:eastAsia="pt-BR"/>
                        </w:rPr>
                      </w:pPr>
                      <w:r>
                        <w:rPr>
                          <w:rFonts w:ascii="Times New Roman" w:hAnsi="Times New Roman"/>
                          <w:sz w:val="20"/>
                          <w:szCs w:val="20"/>
                          <w:lang w:val="en-US" w:eastAsia="pt-BR"/>
                        </w:rPr>
                        <w:t xml:space="preserve">Para o item </w:t>
                      </w:r>
                      <w:proofErr w:type="gramStart"/>
                      <w:r>
                        <w:rPr>
                          <w:rFonts w:ascii="Times New Roman" w:hAnsi="Times New Roman" w:cs="Times New Roman"/>
                          <w:b/>
                          <w:bCs/>
                          <w:sz w:val="20"/>
                          <w:szCs w:val="20"/>
                          <w:lang w:val="en-US" w:eastAsia="pt-BR"/>
                        </w:rPr>
                        <w:t>1818236</w:t>
                      </w:r>
                      <w:r>
                        <w:rPr>
                          <w:rFonts w:ascii="Times New Roman" w:hAnsi="Times New Roman" w:cs="Times New Roman"/>
                          <w:b/>
                          <w:bCs/>
                          <w:sz w:val="20"/>
                          <w:szCs w:val="20"/>
                          <w:lang w:val="en-US" w:eastAsia="pt-BR"/>
                        </w:rPr>
                        <w:t xml:space="preserve"> :</w:t>
                      </w:r>
                      <w:proofErr w:type="gramEnd"/>
                    </w:p>
                    <w:p w14:paraId="57EBA01D" w14:textId="524D716B" w:rsidR="00451557" w:rsidRDefault="00A34E83" w:rsidP="00712AC7">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 xml:space="preserve">DL HR </w:t>
                      </w:r>
                      <w:r w:rsidRPr="00A34E83">
                        <w:rPr>
                          <w:rFonts w:ascii="Times New Roman" w:hAnsi="Times New Roman"/>
                          <w:sz w:val="20"/>
                          <w:szCs w:val="20"/>
                          <w:lang w:val="en-US" w:eastAsia="pt-BR"/>
                        </w:rPr>
                        <w:t>–</w:t>
                      </w:r>
                      <w:r w:rsidRPr="00A34E83">
                        <w:rPr>
                          <w:rFonts w:ascii="Times New Roman" w:hAnsi="Times New Roman"/>
                          <w:sz w:val="20"/>
                          <w:szCs w:val="20"/>
                          <w:lang w:val="en-US" w:eastAsia="pt-BR"/>
                        </w:rPr>
                        <w:t xml:space="preserve">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2300002227.000019/2024-81</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1436.2024.CCD.CD.0007.HR VAL: 06/25 - R$ 3,50</w:t>
                      </w:r>
                    </w:p>
                    <w:p w14:paraId="0004F004" w14:textId="5F553AEF" w:rsidR="00A34E83" w:rsidRDefault="00A34E83" w:rsidP="00A735D3">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DL HR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2300002227.000040/2024-86</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3070.2024.CCD.CD.0011.HR</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09/25 - R$ 4,04</w:t>
                      </w:r>
                    </w:p>
                    <w:p w14:paraId="63C2D683" w14:textId="46CC21B2" w:rsidR="00A34E83" w:rsidRDefault="00A34E83" w:rsidP="00406E00">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PROCESSO UNIFICADO CANCELADO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2300002414.000046/2024-46</w:t>
                      </w:r>
                    </w:p>
                    <w:p w14:paraId="20357FD5" w14:textId="210CD80D" w:rsidR="00A34E83" w:rsidRDefault="00A34E83" w:rsidP="00104524">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DL CENTRALIZADA VENCIDO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2300002227.000017/2025-72</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3560.2024.CCD - I.CD.0222.SES.FES-PE</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16/10/25- R$ 3,93</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SALDO CONSUMIDO VIA SEI</w:t>
                      </w:r>
                    </w:p>
                    <w:p w14:paraId="04C93B59" w14:textId="10B6A4FE" w:rsidR="00A34E83" w:rsidRDefault="00A34E83" w:rsidP="00035D6F">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FRACASSADO PROCESSO UNIFICADO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2300002315.000005/2024-78</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4491.2025.AC-17.PE.0438.SAD.FES-PE</w:t>
                      </w:r>
                    </w:p>
                    <w:p w14:paraId="49E44B50" w14:textId="598C22A4" w:rsidR="00A34E83" w:rsidRDefault="00A34E83" w:rsidP="00F07374">
                      <w:pPr>
                        <w:pStyle w:val="PargrafodaLista"/>
                        <w:numPr>
                          <w:ilvl w:val="0"/>
                          <w:numId w:val="5"/>
                        </w:numPr>
                        <w:rPr>
                          <w:rFonts w:ascii="Times New Roman" w:hAnsi="Times New Roman"/>
                          <w:sz w:val="20"/>
                          <w:szCs w:val="20"/>
                          <w:lang w:val="en-US" w:eastAsia="pt-BR"/>
                        </w:rPr>
                      </w:pPr>
                      <w:r w:rsidRPr="00A34E83">
                        <w:rPr>
                          <w:rFonts w:ascii="Times New Roman" w:hAnsi="Times New Roman"/>
                          <w:sz w:val="20"/>
                          <w:szCs w:val="20"/>
                          <w:lang w:val="en-US" w:eastAsia="pt-BR"/>
                        </w:rPr>
                        <w:t>EFISCO 439843</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PROCESSO UNIFICADO HOMOLOGADO</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2300002414.000078/2025-22</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4897.2025.AC-42.PE.0698.SAD.FES-PE</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VAL: 10/02/27 - R$ 6,90</w:t>
                      </w:r>
                      <w:r w:rsidRPr="00A34E83">
                        <w:rPr>
                          <w:rFonts w:ascii="Times New Roman" w:hAnsi="Times New Roman"/>
                          <w:sz w:val="20"/>
                          <w:szCs w:val="20"/>
                          <w:lang w:val="en-US" w:eastAsia="pt-BR"/>
                        </w:rPr>
                        <w:t xml:space="preserve"> </w:t>
                      </w:r>
                      <w:r w:rsidRPr="00A34E83">
                        <w:rPr>
                          <w:rFonts w:ascii="Times New Roman" w:hAnsi="Times New Roman"/>
                          <w:sz w:val="20"/>
                          <w:szCs w:val="20"/>
                          <w:lang w:val="en-US" w:eastAsia="pt-BR"/>
                        </w:rPr>
                        <w:t xml:space="preserve">HR </w:t>
                      </w:r>
                      <w:proofErr w:type="spellStart"/>
                      <w:r w:rsidR="00C16DB3">
                        <w:rPr>
                          <w:rFonts w:ascii="Times New Roman" w:hAnsi="Times New Roman"/>
                          <w:sz w:val="20"/>
                          <w:szCs w:val="20"/>
                          <w:lang w:val="en-US" w:eastAsia="pt-BR"/>
                        </w:rPr>
                        <w:t>sem</w:t>
                      </w:r>
                      <w:proofErr w:type="spellEnd"/>
                      <w:r w:rsidR="00C16DB3">
                        <w:rPr>
                          <w:rFonts w:ascii="Times New Roman" w:hAnsi="Times New Roman"/>
                          <w:sz w:val="20"/>
                          <w:szCs w:val="20"/>
                          <w:lang w:val="en-US" w:eastAsia="pt-BR"/>
                        </w:rPr>
                        <w:t xml:space="preserve"> </w:t>
                      </w:r>
                      <w:proofErr w:type="spellStart"/>
                      <w:r w:rsidR="00C16DB3">
                        <w:rPr>
                          <w:rFonts w:ascii="Times New Roman" w:hAnsi="Times New Roman"/>
                          <w:sz w:val="20"/>
                          <w:szCs w:val="20"/>
                          <w:lang w:val="en-US" w:eastAsia="pt-BR"/>
                        </w:rPr>
                        <w:t>quantidade</w:t>
                      </w:r>
                      <w:proofErr w:type="spellEnd"/>
                    </w:p>
                    <w:p w14:paraId="7019D5CD" w14:textId="086E29F7" w:rsidR="00C16DB3" w:rsidRDefault="00C16DB3" w:rsidP="000926F8">
                      <w:pPr>
                        <w:pStyle w:val="PargrafodaLista"/>
                        <w:numPr>
                          <w:ilvl w:val="0"/>
                          <w:numId w:val="5"/>
                        </w:numPr>
                        <w:rPr>
                          <w:rFonts w:ascii="Times New Roman" w:hAnsi="Times New Roman"/>
                          <w:sz w:val="20"/>
                          <w:szCs w:val="20"/>
                          <w:lang w:val="en-US" w:eastAsia="pt-BR"/>
                        </w:rPr>
                      </w:pPr>
                      <w:r w:rsidRPr="00C16DB3">
                        <w:rPr>
                          <w:rFonts w:ascii="Times New Roman" w:hAnsi="Times New Roman"/>
                          <w:sz w:val="20"/>
                          <w:szCs w:val="20"/>
                          <w:lang w:val="en-US" w:eastAsia="pt-BR"/>
                        </w:rPr>
                        <w:t>EFISCO 1915290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PROCESSO UNIFICADO HOMOLOGADO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2300002414.000078/2025-22</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4897.2025.AC-42.PE.0698.SAD.FES-PE</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10/02/27 - R$ 5,40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 xml:space="preserve">HR </w:t>
                      </w:r>
                      <w:proofErr w:type="spellStart"/>
                      <w:r>
                        <w:rPr>
                          <w:rFonts w:ascii="Times New Roman" w:hAnsi="Times New Roman"/>
                          <w:sz w:val="20"/>
                          <w:szCs w:val="20"/>
                          <w:lang w:val="en-US" w:eastAsia="pt-BR"/>
                        </w:rPr>
                        <w:t>sem</w:t>
                      </w:r>
                      <w:proofErr w:type="spellEnd"/>
                      <w:r>
                        <w:rPr>
                          <w:rFonts w:ascii="Times New Roman" w:hAnsi="Times New Roman"/>
                          <w:sz w:val="20"/>
                          <w:szCs w:val="20"/>
                          <w:lang w:val="en-US" w:eastAsia="pt-BR"/>
                        </w:rPr>
                        <w:t xml:space="preserve"> </w:t>
                      </w:r>
                      <w:proofErr w:type="spellStart"/>
                      <w:r>
                        <w:rPr>
                          <w:rFonts w:ascii="Times New Roman" w:hAnsi="Times New Roman"/>
                          <w:sz w:val="20"/>
                          <w:szCs w:val="20"/>
                          <w:lang w:val="en-US" w:eastAsia="pt-BR"/>
                        </w:rPr>
                        <w:t>quantidade</w:t>
                      </w:r>
                      <w:proofErr w:type="spellEnd"/>
                    </w:p>
                    <w:p w14:paraId="054CA248" w14:textId="4D62FB91" w:rsidR="00C16DB3" w:rsidRPr="00C16DB3" w:rsidRDefault="00C16DB3" w:rsidP="002451AD">
                      <w:pPr>
                        <w:pStyle w:val="PargrafodaLista"/>
                        <w:numPr>
                          <w:ilvl w:val="0"/>
                          <w:numId w:val="5"/>
                        </w:numPr>
                        <w:rPr>
                          <w:rFonts w:ascii="Times New Roman" w:hAnsi="Times New Roman"/>
                          <w:sz w:val="20"/>
                          <w:szCs w:val="20"/>
                          <w:lang w:val="en-US" w:eastAsia="pt-BR"/>
                        </w:rPr>
                      </w:pPr>
                      <w:r w:rsidRPr="00C16DB3">
                        <w:rPr>
                          <w:rFonts w:ascii="Times New Roman" w:hAnsi="Times New Roman"/>
                          <w:sz w:val="20"/>
                          <w:szCs w:val="20"/>
                          <w:lang w:val="en-US" w:eastAsia="pt-BR"/>
                        </w:rPr>
                        <w:t>PROCESSO UNIFICADO EM ANDAMENTO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2300002414.000148/2025-42</w:t>
                      </w:r>
                    </w:p>
                  </w:txbxContent>
                </v:textbox>
                <w10:wrap anchorx="margin"/>
              </v:shape>
            </w:pict>
          </mc:Fallback>
        </mc:AlternateContent>
      </w:r>
    </w:p>
    <w:p w14:paraId="26BB6695" w14:textId="61DEB3AD" w:rsidR="00FE6FFB" w:rsidRDefault="00FE6FFB">
      <w:pPr>
        <w:spacing w:after="0" w:line="360" w:lineRule="auto"/>
        <w:jc w:val="both"/>
        <w:rPr>
          <w:rFonts w:ascii="Times New Roman" w:eastAsia="Arial" w:hAnsi="Times New Roman" w:cs="Times New Roman"/>
          <w:sz w:val="20"/>
          <w:szCs w:val="20"/>
        </w:rPr>
      </w:pPr>
    </w:p>
    <w:p w14:paraId="54BA33BF" w14:textId="54F13DCD" w:rsidR="00E036B0" w:rsidRDefault="00E036B0">
      <w:pPr>
        <w:spacing w:after="0" w:line="360" w:lineRule="auto"/>
        <w:jc w:val="both"/>
        <w:rPr>
          <w:rFonts w:ascii="Times New Roman" w:eastAsia="Arial" w:hAnsi="Times New Roman" w:cs="Times New Roman"/>
          <w:sz w:val="20"/>
          <w:szCs w:val="20"/>
        </w:rPr>
      </w:pPr>
    </w:p>
    <w:p w14:paraId="2B3AAB26" w14:textId="6F6FC6AE" w:rsidR="00E036B0" w:rsidRDefault="00E036B0">
      <w:pPr>
        <w:spacing w:after="0" w:line="360" w:lineRule="auto"/>
        <w:jc w:val="both"/>
        <w:rPr>
          <w:rFonts w:ascii="Times New Roman" w:eastAsia="Arial" w:hAnsi="Times New Roman" w:cs="Times New Roman"/>
          <w:sz w:val="20"/>
          <w:szCs w:val="20"/>
        </w:rPr>
      </w:pPr>
    </w:p>
    <w:p w14:paraId="07A82F8F" w14:textId="59781790" w:rsidR="00E036B0" w:rsidRDefault="00E036B0">
      <w:pPr>
        <w:spacing w:after="0" w:line="360" w:lineRule="auto"/>
        <w:jc w:val="both"/>
        <w:rPr>
          <w:rFonts w:ascii="Times New Roman" w:eastAsia="Arial" w:hAnsi="Times New Roman" w:cs="Times New Roman"/>
          <w:sz w:val="20"/>
          <w:szCs w:val="20"/>
        </w:rPr>
      </w:pPr>
    </w:p>
    <w:p w14:paraId="43DBC5C8" w14:textId="3E1E27EE" w:rsidR="00E036B0" w:rsidRDefault="00E036B0">
      <w:pPr>
        <w:spacing w:after="0" w:line="360" w:lineRule="auto"/>
        <w:jc w:val="both"/>
        <w:rPr>
          <w:rFonts w:ascii="Times New Roman" w:eastAsia="Arial" w:hAnsi="Times New Roman" w:cs="Times New Roman"/>
          <w:sz w:val="20"/>
          <w:szCs w:val="20"/>
        </w:rPr>
      </w:pPr>
    </w:p>
    <w:p w14:paraId="57E73029" w14:textId="2AFC5F94" w:rsidR="00E036B0" w:rsidRDefault="00E036B0">
      <w:pPr>
        <w:spacing w:after="0" w:line="360" w:lineRule="auto"/>
        <w:jc w:val="both"/>
        <w:rPr>
          <w:rFonts w:ascii="Times New Roman" w:eastAsia="Arial" w:hAnsi="Times New Roman" w:cs="Times New Roman"/>
          <w:sz w:val="20"/>
          <w:szCs w:val="20"/>
        </w:rPr>
      </w:pPr>
    </w:p>
    <w:p w14:paraId="484FF618" w14:textId="1F9EB35A" w:rsidR="00E036B0" w:rsidRDefault="00E036B0">
      <w:pPr>
        <w:spacing w:after="0" w:line="360" w:lineRule="auto"/>
        <w:jc w:val="both"/>
        <w:rPr>
          <w:rFonts w:ascii="Times New Roman" w:eastAsia="Arial" w:hAnsi="Times New Roman" w:cs="Times New Roman"/>
          <w:sz w:val="20"/>
          <w:szCs w:val="20"/>
        </w:rPr>
      </w:pPr>
    </w:p>
    <w:p w14:paraId="54637D20" w14:textId="24AA239C" w:rsidR="00E036B0" w:rsidRDefault="00E036B0">
      <w:pPr>
        <w:spacing w:after="0" w:line="360" w:lineRule="auto"/>
        <w:jc w:val="both"/>
        <w:rPr>
          <w:rFonts w:ascii="Times New Roman" w:eastAsia="Arial" w:hAnsi="Times New Roman" w:cs="Times New Roman"/>
          <w:sz w:val="20"/>
          <w:szCs w:val="20"/>
        </w:rPr>
      </w:pPr>
    </w:p>
    <w:p w14:paraId="09CA419E" w14:textId="7C76F321" w:rsidR="00E036B0" w:rsidRDefault="00E036B0">
      <w:pPr>
        <w:spacing w:after="0" w:line="360" w:lineRule="auto"/>
        <w:jc w:val="both"/>
        <w:rPr>
          <w:rFonts w:ascii="Times New Roman" w:eastAsia="Arial" w:hAnsi="Times New Roman" w:cs="Times New Roman"/>
          <w:sz w:val="20"/>
          <w:szCs w:val="20"/>
        </w:rPr>
      </w:pPr>
    </w:p>
    <w:p w14:paraId="396E7117" w14:textId="2FD5F473" w:rsidR="00E036B0" w:rsidRDefault="00E036B0">
      <w:pPr>
        <w:spacing w:after="0" w:line="360" w:lineRule="auto"/>
        <w:jc w:val="both"/>
        <w:rPr>
          <w:rFonts w:ascii="Times New Roman" w:eastAsia="Arial" w:hAnsi="Times New Roman" w:cs="Times New Roman"/>
          <w:sz w:val="20"/>
          <w:szCs w:val="20"/>
        </w:rPr>
      </w:pPr>
    </w:p>
    <w:p w14:paraId="78E048EC" w14:textId="3E0FBC8A" w:rsidR="003D7964" w:rsidRDefault="00C16DB3">
      <w:pPr>
        <w:spacing w:after="0" w:line="360" w:lineRule="auto"/>
        <w:jc w:val="both"/>
        <w:rPr>
          <w:rFonts w:ascii="Times New Roman" w:eastAsia="Arial" w:hAnsi="Times New Roman" w:cs="Times New Roman"/>
          <w:sz w:val="20"/>
          <w:szCs w:val="20"/>
        </w:rPr>
      </w:pPr>
      <w:r>
        <w:rPr>
          <w:rFonts w:ascii="Times New Roman" w:eastAsia="Arial" w:hAnsi="Times New Roman" w:cs="Times New Roman"/>
          <w:noProof/>
          <w:lang w:eastAsia="pt-BR"/>
        </w:rPr>
        <mc:AlternateContent>
          <mc:Choice Requires="wps">
            <w:drawing>
              <wp:anchor distT="0" distB="0" distL="114300" distR="114300" simplePos="0" relativeHeight="251663360" behindDoc="0" locked="0" layoutInCell="1" allowOverlap="1" wp14:anchorId="55DA8173" wp14:editId="55756764">
                <wp:simplePos x="0" y="0"/>
                <wp:positionH relativeFrom="margin">
                  <wp:align>right</wp:align>
                </wp:positionH>
                <wp:positionV relativeFrom="paragraph">
                  <wp:posOffset>32385</wp:posOffset>
                </wp:positionV>
                <wp:extent cx="6600825" cy="1943100"/>
                <wp:effectExtent l="19050" t="19050" r="28575" b="1905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943100"/>
                        </a:xfrm>
                        <a:prstGeom prst="rect">
                          <a:avLst/>
                        </a:prstGeom>
                        <a:solidFill>
                          <a:schemeClr val="lt1">
                            <a:lumMod val="100000"/>
                            <a:lumOff val="0"/>
                          </a:schemeClr>
                        </a:solidFill>
                        <a:ln w="31750">
                          <a:solidFill>
                            <a:schemeClr val="dk1">
                              <a:lumMod val="100000"/>
                              <a:lumOff val="0"/>
                            </a:schemeClr>
                          </a:solidFill>
                          <a:miter lim="800000"/>
                        </a:ln>
                        <a:effectLst/>
                      </wps:spPr>
                      <wps:txbx>
                        <w:txbxContent>
                          <w:p w14:paraId="30A5AB31" w14:textId="4C46746D"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proofErr w:type="gramStart"/>
                            <w:r w:rsidRPr="00A34E83">
                              <w:rPr>
                                <w:rFonts w:ascii="Times New Roman" w:hAnsi="Times New Roman" w:cs="Times New Roman"/>
                                <w:b/>
                                <w:bCs/>
                                <w:sz w:val="20"/>
                                <w:szCs w:val="20"/>
                                <w:lang w:val="en-US" w:eastAsia="pt-BR"/>
                              </w:rPr>
                              <w:t>2012561</w:t>
                            </w:r>
                            <w:r>
                              <w:rPr>
                                <w:rFonts w:ascii="Times New Roman" w:hAnsi="Times New Roman" w:cs="Times New Roman"/>
                                <w:b/>
                                <w:bCs/>
                                <w:sz w:val="20"/>
                                <w:szCs w:val="20"/>
                                <w:lang w:val="en-US" w:eastAsia="pt-BR"/>
                              </w:rPr>
                              <w:t xml:space="preserve"> :</w:t>
                            </w:r>
                            <w:proofErr w:type="gramEnd"/>
                          </w:p>
                          <w:p w14:paraId="45ED4C78" w14:textId="18AD1347" w:rsidR="00C16DB3" w:rsidRDefault="00C16DB3" w:rsidP="00771D58">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PE HR VENCIDO 2300000871.000622/2023-51</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0271.2024.AC-32.PE.0026.2024.SAD.HR</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05/25 - R$ 59,00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+ 25%</w:t>
                            </w:r>
                          </w:p>
                          <w:p w14:paraId="42C93A39" w14:textId="69481CEE" w:rsidR="00C16DB3" w:rsidRDefault="00C16DB3" w:rsidP="001E310F">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PE HR INTERROMPIDO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2300002227.000022/2025-85</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ITENS UNIFICADOS</w:t>
                            </w:r>
                          </w:p>
                          <w:p w14:paraId="0E8AC1D6" w14:textId="6E230D55" w:rsidR="00C16DB3" w:rsidRDefault="00C16DB3" w:rsidP="00F64CAC">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PROCEDDO UNIFICADO CANCELADO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2300002414.000032/2024-22</w:t>
                            </w:r>
                          </w:p>
                          <w:p w14:paraId="51C35F01" w14:textId="68C59FFC" w:rsidR="00C16DB3" w:rsidRDefault="00C16DB3" w:rsidP="00562890">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 xml:space="preserve">ADESÃO 063/25 </w:t>
                            </w:r>
                            <w:r w:rsidRPr="00C16DB3">
                              <w:rPr>
                                <w:rFonts w:ascii="Times New Roman" w:hAnsi="Times New Roman"/>
                                <w:sz w:val="20"/>
                                <w:szCs w:val="20"/>
                                <w:lang w:val="en-US" w:eastAsia="pt-BR"/>
                              </w:rPr>
                              <w:t>–</w:t>
                            </w:r>
                            <w:r w:rsidRPr="00C16DB3">
                              <w:rPr>
                                <w:rFonts w:ascii="Times New Roman" w:hAnsi="Times New Roman"/>
                                <w:sz w:val="20"/>
                                <w:szCs w:val="20"/>
                                <w:lang w:val="en-US" w:eastAsia="pt-BR"/>
                              </w:rPr>
                              <w:t xml:space="preserve"> VENCIDO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09/10/25 - R$ 45,00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+ 25%</w:t>
                            </w:r>
                          </w:p>
                          <w:p w14:paraId="009764F6" w14:textId="0880ACAF" w:rsidR="00C16DB3" w:rsidRDefault="00C16DB3" w:rsidP="00D41709">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DL CENTRALIZADA VENCIDO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2300002227.000017/2025-72</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3560.2024.CCD - I.CD.0222.SES.FES-PE</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16/10/25 - R$ 80,00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VIA SEI</w:t>
                            </w:r>
                          </w:p>
                          <w:p w14:paraId="4B6D6754" w14:textId="595B269B" w:rsidR="00C16DB3" w:rsidRDefault="00C16DB3" w:rsidP="00424EE7">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FRACASSADO PROCESSO UNIFICADO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2300002315.000005/2024-78</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4491.2025.AC-17.PE.0438.SAD.FES-PE</w:t>
                            </w:r>
                          </w:p>
                          <w:p w14:paraId="18E4E466" w14:textId="589A5CCE" w:rsidR="00C16DB3" w:rsidRPr="00C16DB3" w:rsidRDefault="00C16DB3" w:rsidP="000A5DC4">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FRACASSADO PROCESSO UNIFICADO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2300002414.000068/2025-97</w:t>
                            </w:r>
                          </w:p>
                          <w:p w14:paraId="1C5FC041" w14:textId="77777777" w:rsidR="00C16DB3" w:rsidRPr="00C16DB3" w:rsidRDefault="00C16DB3" w:rsidP="00C16DB3">
                            <w:pPr>
                              <w:rPr>
                                <w:rFonts w:ascii="Times New Roman" w:hAnsi="Times New Roman"/>
                                <w:sz w:val="20"/>
                                <w:szCs w:val="20"/>
                                <w:lang w:val="en-US" w:eastAsia="pt-B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A8173" id="_x0000_s1028" type="#_x0000_t202" style="position:absolute;left:0;text-align:left;margin-left:468.55pt;margin-top:2.55pt;width:519.75pt;height:153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" fillcolor="white [3201]" strokecolor="black [3200]" strokeweight="2.5pt">
                <v:textbox>
                  <w:txbxContent>
                    <w:p w14:paraId="30A5AB31" w14:textId="4C46746D" w:rsidR="00C16DB3" w:rsidRDefault="00C16DB3" w:rsidP="00C16DB3">
                      <w:pPr>
                        <w:ind w:left="360"/>
                        <w:rPr>
                          <w:rFonts w:ascii="Times New Roman" w:hAnsi="Times New Roman" w:cs="Times New Roman"/>
                          <w:b/>
                          <w:bCs/>
                          <w:sz w:val="20"/>
                          <w:szCs w:val="20"/>
                          <w:lang w:val="en-US" w:eastAsia="pt-BR"/>
                        </w:rPr>
                      </w:pPr>
                      <w:r>
                        <w:rPr>
                          <w:rFonts w:ascii="Times New Roman" w:hAnsi="Times New Roman"/>
                          <w:sz w:val="20"/>
                          <w:szCs w:val="20"/>
                          <w:lang w:val="en-US" w:eastAsia="pt-BR"/>
                        </w:rPr>
                        <w:t xml:space="preserve">Para o item </w:t>
                      </w:r>
                      <w:proofErr w:type="gramStart"/>
                      <w:r w:rsidRPr="00A34E83">
                        <w:rPr>
                          <w:rFonts w:ascii="Times New Roman" w:hAnsi="Times New Roman" w:cs="Times New Roman"/>
                          <w:b/>
                          <w:bCs/>
                          <w:sz w:val="20"/>
                          <w:szCs w:val="20"/>
                          <w:lang w:val="en-US" w:eastAsia="pt-BR"/>
                        </w:rPr>
                        <w:t>2012561</w:t>
                      </w:r>
                      <w:r>
                        <w:rPr>
                          <w:rFonts w:ascii="Times New Roman" w:hAnsi="Times New Roman" w:cs="Times New Roman"/>
                          <w:b/>
                          <w:bCs/>
                          <w:sz w:val="20"/>
                          <w:szCs w:val="20"/>
                          <w:lang w:val="en-US" w:eastAsia="pt-BR"/>
                        </w:rPr>
                        <w:t xml:space="preserve"> :</w:t>
                      </w:r>
                      <w:proofErr w:type="gramEnd"/>
                    </w:p>
                    <w:p w14:paraId="45ED4C78" w14:textId="18AD1347" w:rsidR="00C16DB3" w:rsidRDefault="00C16DB3" w:rsidP="00771D58">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PE HR VENCIDO 2300000871.000622/2023-51</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0271.2024.AC-32.PE.0026.2024.SAD.HR</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05/25 - R$ 59,00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+ 25%</w:t>
                      </w:r>
                    </w:p>
                    <w:p w14:paraId="42C93A39" w14:textId="69481CEE" w:rsidR="00C16DB3" w:rsidRDefault="00C16DB3" w:rsidP="001E310F">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PE HR INTERROMPIDO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2300002227.000022/2025-85</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ITENS UNIFICADOS</w:t>
                      </w:r>
                    </w:p>
                    <w:p w14:paraId="0E8AC1D6" w14:textId="6E230D55" w:rsidR="00C16DB3" w:rsidRDefault="00C16DB3" w:rsidP="00F64CAC">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PROCEDDO UNIFICADO CANCELADO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2300002414.000032/2024-22</w:t>
                      </w:r>
                    </w:p>
                    <w:p w14:paraId="51C35F01" w14:textId="68C59FFC" w:rsidR="00C16DB3" w:rsidRDefault="00C16DB3" w:rsidP="00562890">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 xml:space="preserve">ADESÃO 063/25 </w:t>
                      </w:r>
                      <w:r w:rsidRPr="00C16DB3">
                        <w:rPr>
                          <w:rFonts w:ascii="Times New Roman" w:hAnsi="Times New Roman"/>
                          <w:sz w:val="20"/>
                          <w:szCs w:val="20"/>
                          <w:lang w:val="en-US" w:eastAsia="pt-BR"/>
                        </w:rPr>
                        <w:t>–</w:t>
                      </w:r>
                      <w:r w:rsidRPr="00C16DB3">
                        <w:rPr>
                          <w:rFonts w:ascii="Times New Roman" w:hAnsi="Times New Roman"/>
                          <w:sz w:val="20"/>
                          <w:szCs w:val="20"/>
                          <w:lang w:val="en-US" w:eastAsia="pt-BR"/>
                        </w:rPr>
                        <w:t xml:space="preserve"> VENCIDO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09/10/25 - R$ 45,00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+ 25%</w:t>
                      </w:r>
                    </w:p>
                    <w:p w14:paraId="009764F6" w14:textId="0880ACAF" w:rsidR="00C16DB3" w:rsidRDefault="00C16DB3" w:rsidP="00D41709">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DL CENTRALIZADA VENCIDO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2300002227.000017/2025-72</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3560.2024.CCD - I.CD.0222.SES.FES-PE</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VAL: 16/10/25 - R$ 80,00</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SALDO CONSUMIDO VIA SEI</w:t>
                      </w:r>
                    </w:p>
                    <w:p w14:paraId="4B6D6754" w14:textId="595B269B" w:rsidR="00C16DB3" w:rsidRDefault="00C16DB3" w:rsidP="00424EE7">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FRACASSADO PROCESSO UNIFICADO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2300002315.000005/2024-78</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4491.2025.AC-17.PE.0438.SAD.FES-PE</w:t>
                      </w:r>
                    </w:p>
                    <w:p w14:paraId="18E4E466" w14:textId="589A5CCE" w:rsidR="00C16DB3" w:rsidRPr="00C16DB3" w:rsidRDefault="00C16DB3" w:rsidP="000A5DC4">
                      <w:pPr>
                        <w:pStyle w:val="PargrafodaLista"/>
                        <w:numPr>
                          <w:ilvl w:val="0"/>
                          <w:numId w:val="7"/>
                        </w:numPr>
                        <w:rPr>
                          <w:rFonts w:ascii="Times New Roman" w:hAnsi="Times New Roman"/>
                          <w:sz w:val="20"/>
                          <w:szCs w:val="20"/>
                          <w:lang w:val="en-US" w:eastAsia="pt-BR"/>
                        </w:rPr>
                      </w:pPr>
                      <w:r w:rsidRPr="00C16DB3">
                        <w:rPr>
                          <w:rFonts w:ascii="Times New Roman" w:hAnsi="Times New Roman"/>
                          <w:sz w:val="20"/>
                          <w:szCs w:val="20"/>
                          <w:lang w:val="en-US" w:eastAsia="pt-BR"/>
                        </w:rPr>
                        <w:t>FRACASSADO PROCESSO UNIFICADO</w:t>
                      </w:r>
                      <w:r w:rsidRPr="00C16DB3">
                        <w:rPr>
                          <w:rFonts w:ascii="Times New Roman" w:hAnsi="Times New Roman"/>
                          <w:sz w:val="20"/>
                          <w:szCs w:val="20"/>
                          <w:lang w:val="en-US" w:eastAsia="pt-BR"/>
                        </w:rPr>
                        <w:t xml:space="preserve"> </w:t>
                      </w:r>
                      <w:r w:rsidRPr="00C16DB3">
                        <w:rPr>
                          <w:rFonts w:ascii="Times New Roman" w:hAnsi="Times New Roman"/>
                          <w:sz w:val="20"/>
                          <w:szCs w:val="20"/>
                          <w:lang w:val="en-US" w:eastAsia="pt-BR"/>
                        </w:rPr>
                        <w:t>2300002414.000068/2025-97</w:t>
                      </w:r>
                    </w:p>
                    <w:p w14:paraId="1C5FC041" w14:textId="77777777" w:rsidR="00C16DB3" w:rsidRPr="00C16DB3" w:rsidRDefault="00C16DB3" w:rsidP="00C16DB3">
                      <w:pPr>
                        <w:rPr>
                          <w:rFonts w:ascii="Times New Roman" w:hAnsi="Times New Roman"/>
                          <w:sz w:val="20"/>
                          <w:szCs w:val="20"/>
                          <w:lang w:val="en-US" w:eastAsia="pt-BR"/>
                        </w:rPr>
                      </w:pPr>
                    </w:p>
                  </w:txbxContent>
                </v:textbox>
                <w10:wrap anchorx="margin"/>
              </v:shape>
            </w:pict>
          </mc:Fallback>
        </mc:AlternateContent>
      </w:r>
    </w:p>
    <w:p w14:paraId="4BF970C9" w14:textId="74E8F89A" w:rsidR="00963B51" w:rsidRDefault="00963B51">
      <w:pPr>
        <w:spacing w:after="0" w:line="360" w:lineRule="auto"/>
        <w:jc w:val="both"/>
        <w:rPr>
          <w:rFonts w:ascii="Times New Roman" w:eastAsia="Arial" w:hAnsi="Times New Roman" w:cs="Times New Roman"/>
          <w:sz w:val="20"/>
          <w:szCs w:val="20"/>
        </w:rPr>
      </w:pPr>
    </w:p>
    <w:p w14:paraId="1DED2CAA" w14:textId="62355CB1" w:rsidR="00C16DB3" w:rsidRDefault="00C16DB3">
      <w:pPr>
        <w:spacing w:after="0" w:line="360" w:lineRule="auto"/>
        <w:jc w:val="both"/>
        <w:rPr>
          <w:rFonts w:ascii="Times New Roman" w:eastAsia="Arial" w:hAnsi="Times New Roman" w:cs="Times New Roman"/>
          <w:sz w:val="20"/>
          <w:szCs w:val="20"/>
        </w:rPr>
      </w:pPr>
    </w:p>
    <w:p w14:paraId="3431F01B" w14:textId="2A352514" w:rsidR="00C16DB3" w:rsidRDefault="00C16DB3">
      <w:pPr>
        <w:spacing w:after="0" w:line="360" w:lineRule="auto"/>
        <w:jc w:val="both"/>
        <w:rPr>
          <w:rFonts w:ascii="Times New Roman" w:eastAsia="Arial" w:hAnsi="Times New Roman" w:cs="Times New Roman"/>
          <w:sz w:val="20"/>
          <w:szCs w:val="20"/>
        </w:rPr>
      </w:pPr>
    </w:p>
    <w:p w14:paraId="53DC3F50" w14:textId="4375D21A" w:rsidR="00C16DB3" w:rsidRDefault="00C16DB3">
      <w:pPr>
        <w:spacing w:after="0" w:line="360" w:lineRule="auto"/>
        <w:jc w:val="both"/>
        <w:rPr>
          <w:rFonts w:ascii="Times New Roman" w:eastAsia="Arial" w:hAnsi="Times New Roman" w:cs="Times New Roman"/>
          <w:sz w:val="20"/>
          <w:szCs w:val="20"/>
        </w:rPr>
      </w:pPr>
    </w:p>
    <w:p w14:paraId="1A0A1AD2" w14:textId="10B3A8EF" w:rsidR="00C16DB3" w:rsidRDefault="00C16DB3">
      <w:pPr>
        <w:spacing w:after="0" w:line="360" w:lineRule="auto"/>
        <w:jc w:val="both"/>
        <w:rPr>
          <w:rFonts w:ascii="Times New Roman" w:eastAsia="Arial" w:hAnsi="Times New Roman" w:cs="Times New Roman"/>
          <w:sz w:val="20"/>
          <w:szCs w:val="20"/>
        </w:rPr>
      </w:pPr>
    </w:p>
    <w:p w14:paraId="5764869B" w14:textId="468CC179" w:rsidR="00C16DB3" w:rsidRDefault="00C16DB3">
      <w:pPr>
        <w:spacing w:after="0" w:line="360" w:lineRule="auto"/>
        <w:jc w:val="both"/>
        <w:rPr>
          <w:rFonts w:ascii="Times New Roman" w:eastAsia="Arial" w:hAnsi="Times New Roman" w:cs="Times New Roman"/>
          <w:sz w:val="20"/>
          <w:szCs w:val="20"/>
        </w:rPr>
      </w:pPr>
    </w:p>
    <w:p w14:paraId="20E71EA5" w14:textId="5D8F51B1" w:rsidR="00C16DB3" w:rsidRDefault="00C16DB3">
      <w:pPr>
        <w:spacing w:after="0" w:line="360" w:lineRule="auto"/>
        <w:jc w:val="both"/>
        <w:rPr>
          <w:rFonts w:ascii="Times New Roman" w:eastAsia="Arial" w:hAnsi="Times New Roman" w:cs="Times New Roman"/>
          <w:sz w:val="20"/>
          <w:szCs w:val="20"/>
        </w:rPr>
      </w:pPr>
    </w:p>
    <w:p w14:paraId="5E3DE484" w14:textId="07748767" w:rsidR="00C16DB3" w:rsidRDefault="00C16DB3">
      <w:pPr>
        <w:spacing w:after="0" w:line="360" w:lineRule="auto"/>
        <w:jc w:val="both"/>
        <w:rPr>
          <w:rFonts w:ascii="Times New Roman" w:eastAsia="Arial" w:hAnsi="Times New Roman" w:cs="Times New Roman"/>
          <w:sz w:val="20"/>
          <w:szCs w:val="20"/>
        </w:rPr>
      </w:pPr>
    </w:p>
    <w:p w14:paraId="1C7B4007" w14:textId="3F541C91" w:rsidR="00C16DB3" w:rsidRDefault="00C16DB3">
      <w:pPr>
        <w:spacing w:after="0" w:line="360" w:lineRule="auto"/>
        <w:jc w:val="both"/>
        <w:rPr>
          <w:rFonts w:ascii="Times New Roman" w:eastAsia="Arial" w:hAnsi="Times New Roman" w:cs="Times New Roman"/>
          <w:sz w:val="20"/>
          <w:szCs w:val="20"/>
        </w:rPr>
      </w:pPr>
    </w:p>
    <w:p w14:paraId="4322BD17" w14:textId="77777777" w:rsidR="00C16DB3" w:rsidRDefault="00C16DB3">
      <w:pPr>
        <w:spacing w:after="0" w:line="360" w:lineRule="auto"/>
        <w:jc w:val="both"/>
        <w:rPr>
          <w:rFonts w:ascii="Times New Roman" w:eastAsia="Arial" w:hAnsi="Times New Roman" w:cs="Times New Roman"/>
          <w:sz w:val="20"/>
          <w:szCs w:val="20"/>
        </w:rPr>
      </w:pPr>
    </w:p>
    <w:p w14:paraId="7B8D1D6D" w14:textId="5698E8AB" w:rsidR="00A84C01" w:rsidRDefault="006877BF">
      <w:p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contratação para aquisição deste Produto médico é medida imprescindível para dar continuidade ao atendimento dos pacientes internados, garantindo o suprimento contínuo e adequado na instituição;</w:t>
      </w:r>
    </w:p>
    <w:p w14:paraId="6FAEC612" w14:textId="77777777" w:rsidR="00A84C01" w:rsidRDefault="00A84C01">
      <w:pPr>
        <w:spacing w:after="0" w:line="360" w:lineRule="auto"/>
        <w:jc w:val="both"/>
        <w:rPr>
          <w:rFonts w:ascii="Times New Roman" w:eastAsia="Arial" w:hAnsi="Times New Roman" w:cs="Times New Roman"/>
          <w:sz w:val="20"/>
          <w:szCs w:val="20"/>
        </w:rPr>
      </w:pPr>
    </w:p>
    <w:p w14:paraId="1EF19AE6" w14:textId="77777777"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 xml:space="preserve">O quantitativo estimado para aquisição </w:t>
      </w:r>
      <w:r>
        <w:rPr>
          <w:rFonts w:ascii="Times New Roman" w:hAnsi="Times New Roman" w:cs="Times New Roman"/>
          <w:sz w:val="20"/>
          <w:szCs w:val="20"/>
        </w:rPr>
        <w:t>foi definido obedecendo à metodologia baseada no consumo médio mensal do(s</w:t>
      </w:r>
      <w:r>
        <w:rPr>
          <w:rFonts w:ascii="Times New Roman" w:eastAsia="Arial" w:hAnsi="Times New Roman" w:cs="Times New Roman"/>
          <w:sz w:val="20"/>
          <w:szCs w:val="20"/>
        </w:rPr>
        <w:t>)</w:t>
      </w:r>
      <w:r>
        <w:rPr>
          <w:rFonts w:ascii="Times New Roman" w:hAnsi="Times New Roman" w:cs="Times New Roman"/>
          <w:sz w:val="20"/>
          <w:szCs w:val="20"/>
        </w:rPr>
        <w:t xml:space="preserve"> </w:t>
      </w:r>
      <w:proofErr w:type="spellStart"/>
      <w:r>
        <w:rPr>
          <w:rFonts w:ascii="Times New Roman" w:hAnsi="Times New Roman" w:cs="Times New Roman"/>
          <w:sz w:val="20"/>
          <w:szCs w:val="20"/>
        </w:rPr>
        <w:t>iten</w:t>
      </w:r>
      <w:proofErr w:type="spellEnd"/>
      <w:r>
        <w:rPr>
          <w:rFonts w:ascii="Times New Roman" w:hAnsi="Times New Roman" w:cs="Times New Roman"/>
          <w:sz w:val="20"/>
          <w:szCs w:val="20"/>
        </w:rPr>
        <w:t xml:space="preserve">(s) nos últimos meses, utilizando como referencial os relatórios provenientes </w:t>
      </w:r>
      <w:r>
        <w:rPr>
          <w:rFonts w:ascii="Times New Roman" w:hAnsi="Times New Roman" w:cs="Times New Roman"/>
          <w:color w:val="000000"/>
          <w:sz w:val="20"/>
          <w:szCs w:val="20"/>
        </w:rPr>
        <w:t xml:space="preserve">da Plataforma </w:t>
      </w:r>
      <w:proofErr w:type="spellStart"/>
      <w:r>
        <w:rPr>
          <w:rFonts w:ascii="Times New Roman" w:hAnsi="Times New Roman" w:cs="Times New Roman"/>
          <w:sz w:val="20"/>
          <w:szCs w:val="20"/>
        </w:rPr>
        <w:t>Efisco</w:t>
      </w:r>
      <w:proofErr w:type="spellEnd"/>
      <w:r>
        <w:rPr>
          <w:rFonts w:ascii="Times New Roman" w:hAnsi="Times New Roman" w:cs="Times New Roman"/>
          <w:sz w:val="20"/>
          <w:szCs w:val="20"/>
        </w:rPr>
        <w:t xml:space="preserve"> e CEOS. Aos valores obtidos, foi acrescentada uma reserva técnica de 25%, para atendimento de possíveis variaçõ</w:t>
      </w:r>
      <w:r>
        <w:rPr>
          <w:rFonts w:ascii="Times New Roman" w:hAnsi="Times New Roman" w:cs="Times New Roman"/>
          <w:color w:val="000000"/>
          <w:sz w:val="20"/>
          <w:szCs w:val="20"/>
        </w:rPr>
        <w:t xml:space="preserve">es sazonais importantes </w:t>
      </w:r>
      <w:r>
        <w:rPr>
          <w:rFonts w:ascii="Times New Roman" w:hAnsi="Times New Roman" w:cs="Times New Roman"/>
          <w:sz w:val="20"/>
          <w:szCs w:val="20"/>
        </w:rPr>
        <w:t>(relatórios anexos).</w:t>
      </w:r>
    </w:p>
    <w:p w14:paraId="35D034DC" w14:textId="77777777" w:rsidR="00A84C01" w:rsidRDefault="006877BF">
      <w:pPr>
        <w:pStyle w:val="PargrafodaLista"/>
        <w:numPr>
          <w:ilvl w:val="1"/>
          <w:numId w:val="1"/>
        </w:numPr>
        <w:spacing w:after="0" w:line="240" w:lineRule="auto"/>
        <w:jc w:val="both"/>
        <w:rPr>
          <w:rFonts w:ascii="Times New Roman" w:eastAsia="Arial" w:hAnsi="Times New Roman" w:cs="Times New Roman"/>
          <w:b/>
          <w:sz w:val="20"/>
          <w:szCs w:val="20"/>
        </w:rPr>
      </w:pPr>
      <w:r>
        <w:rPr>
          <w:rFonts w:ascii="Times New Roman" w:eastAsia="Arial" w:hAnsi="Times New Roman" w:cs="Times New Roman"/>
          <w:b/>
          <w:sz w:val="20"/>
          <w:szCs w:val="20"/>
        </w:rPr>
        <w:t xml:space="preserve">Se o item solicitado necessitar de comodato de equipamento, descrever neste campo a especificação do equipamento e quantidade necessária; </w:t>
      </w:r>
    </w:p>
    <w:p w14:paraId="0F88A475" w14:textId="77777777" w:rsidR="00A84C01" w:rsidRDefault="00A84C01">
      <w:pPr>
        <w:pStyle w:val="PargrafodaLista"/>
        <w:spacing w:after="0" w:line="240" w:lineRule="auto"/>
        <w:ind w:left="708"/>
        <w:jc w:val="both"/>
        <w:rPr>
          <w:rFonts w:ascii="Times New Roman" w:eastAsia="Arial" w:hAnsi="Times New Roman" w:cs="Times New Roman"/>
        </w:rPr>
      </w:pPr>
    </w:p>
    <w:p w14:paraId="0819C964"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Estimativa de prazos</w:t>
      </w:r>
    </w:p>
    <w:p w14:paraId="604FAD3C" w14:textId="4EAC4588" w:rsidR="00A84C01" w:rsidRDefault="006877BF">
      <w:pPr>
        <w:pStyle w:val="PargrafodaLista"/>
        <w:numPr>
          <w:ilvl w:val="1"/>
          <w:numId w:val="1"/>
        </w:numPr>
        <w:spacing w:after="0" w:line="240" w:lineRule="auto"/>
        <w:jc w:val="both"/>
        <w:rPr>
          <w:rFonts w:ascii="Times New Roman" w:eastAsia="Arial" w:hAnsi="Times New Roman" w:cs="Times New Roman"/>
          <w:sz w:val="20"/>
          <w:szCs w:val="20"/>
        </w:rPr>
      </w:pPr>
      <w:r>
        <w:rPr>
          <w:rStyle w:val="Forte"/>
          <w:rFonts w:ascii="Times New Roman" w:hAnsi="Times New Roman" w:cs="Times New Roman"/>
          <w:color w:val="000000"/>
          <w:sz w:val="20"/>
          <w:szCs w:val="20"/>
        </w:rPr>
        <w:t xml:space="preserve">Momento estimado para início do fornecimento: </w:t>
      </w:r>
      <w:r>
        <w:rPr>
          <w:rStyle w:val="Forte"/>
          <w:rFonts w:ascii="Times New Roman" w:hAnsi="Times New Roman" w:cs="Times New Roman"/>
          <w:b w:val="0"/>
          <w:color w:val="000000"/>
          <w:sz w:val="20"/>
          <w:szCs w:val="20"/>
        </w:rPr>
        <w:t>Após a emissão do empenho.</w:t>
      </w:r>
    </w:p>
    <w:p w14:paraId="6BB5C191" w14:textId="01E99DC0"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Dos prazos e local(</w:t>
      </w:r>
      <w:proofErr w:type="spellStart"/>
      <w:r>
        <w:rPr>
          <w:rFonts w:ascii="Times New Roman" w:eastAsia="Arial" w:hAnsi="Times New Roman" w:cs="Times New Roman"/>
          <w:b/>
        </w:rPr>
        <w:t>is</w:t>
      </w:r>
      <w:proofErr w:type="spellEnd"/>
      <w:r>
        <w:rPr>
          <w:rFonts w:ascii="Times New Roman" w:eastAsia="Arial" w:hAnsi="Times New Roman" w:cs="Times New Roman"/>
          <w:b/>
        </w:rPr>
        <w:t>) de entrega</w:t>
      </w:r>
    </w:p>
    <w:p w14:paraId="36CFD1A9" w14:textId="3D699441"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Pr>
          <w:rFonts w:ascii="Times New Roman" w:hAnsi="Times New Roman" w:cs="Times New Roman"/>
          <w:bCs/>
          <w:sz w:val="20"/>
          <w:szCs w:val="20"/>
        </w:rPr>
        <w:t>Os produtos</w:t>
      </w:r>
      <w:r>
        <w:rPr>
          <w:rFonts w:ascii="Times New Roman" w:hAnsi="Times New Roman" w:cs="Times New Roman"/>
          <w:b/>
          <w:bCs/>
          <w:sz w:val="20"/>
          <w:szCs w:val="20"/>
        </w:rPr>
        <w:t xml:space="preserve"> </w:t>
      </w:r>
      <w:r>
        <w:rPr>
          <w:rFonts w:ascii="Times New Roman" w:hAnsi="Times New Roman" w:cs="Times New Roman"/>
          <w:bCs/>
          <w:sz w:val="20"/>
          <w:szCs w:val="20"/>
        </w:rPr>
        <w:t xml:space="preserve">médicos deverão ser entregues em </w:t>
      </w:r>
      <w:r>
        <w:rPr>
          <w:rFonts w:ascii="Times New Roman" w:hAnsi="Times New Roman" w:cs="Times New Roman"/>
          <w:b/>
          <w:bCs/>
          <w:sz w:val="20"/>
          <w:szCs w:val="20"/>
        </w:rPr>
        <w:t xml:space="preserve">até </w:t>
      </w:r>
      <w:r>
        <w:rPr>
          <w:rFonts w:ascii="Times New Roman" w:hAnsi="Times New Roman" w:cs="Times New Roman"/>
          <w:b/>
          <w:sz w:val="20"/>
          <w:szCs w:val="20"/>
        </w:rPr>
        <w:t>02 (dois) dias úteis</w:t>
      </w:r>
      <w:r>
        <w:rPr>
          <w:rFonts w:ascii="Times New Roman" w:hAnsi="Times New Roman" w:cs="Times New Roman"/>
          <w:bCs/>
          <w:sz w:val="20"/>
          <w:szCs w:val="20"/>
        </w:rPr>
        <w:t xml:space="preserve">, contados a partir da comunicação via </w:t>
      </w:r>
      <w:proofErr w:type="spellStart"/>
      <w:r>
        <w:rPr>
          <w:rFonts w:ascii="Times New Roman" w:hAnsi="Times New Roman" w:cs="Times New Roman"/>
          <w:bCs/>
          <w:sz w:val="20"/>
          <w:szCs w:val="20"/>
        </w:rPr>
        <w:t>email</w:t>
      </w:r>
      <w:proofErr w:type="spellEnd"/>
      <w:r>
        <w:rPr>
          <w:rFonts w:ascii="Times New Roman" w:hAnsi="Times New Roman" w:cs="Times New Roman"/>
          <w:bCs/>
          <w:sz w:val="20"/>
          <w:szCs w:val="20"/>
        </w:rPr>
        <w:t xml:space="preserve"> com a cópia da respectiva nota de empenho, na </w:t>
      </w:r>
      <w:r>
        <w:rPr>
          <w:rFonts w:ascii="Times New Roman" w:hAnsi="Times New Roman" w:cs="Times New Roman"/>
          <w:b/>
          <w:bCs/>
          <w:sz w:val="20"/>
          <w:szCs w:val="20"/>
        </w:rPr>
        <w:t>Central de</w:t>
      </w:r>
      <w:r>
        <w:rPr>
          <w:rFonts w:ascii="Times New Roman" w:hAnsi="Times New Roman" w:cs="Times New Roman"/>
          <w:bCs/>
          <w:sz w:val="20"/>
          <w:szCs w:val="20"/>
        </w:rPr>
        <w:t xml:space="preserve"> </w:t>
      </w:r>
      <w:r>
        <w:rPr>
          <w:rFonts w:ascii="Times New Roman" w:hAnsi="Times New Roman" w:cs="Times New Roman"/>
          <w:b/>
          <w:bCs/>
          <w:sz w:val="20"/>
          <w:szCs w:val="20"/>
        </w:rPr>
        <w:t>Distribuição ALC LOG</w:t>
      </w:r>
      <w:r>
        <w:rPr>
          <w:rFonts w:ascii="Times New Roman" w:hAnsi="Times New Roman" w:cs="Times New Roman"/>
          <w:b/>
          <w:sz w:val="20"/>
          <w:szCs w:val="20"/>
        </w:rPr>
        <w:t xml:space="preserve">, 2º andar, Hospital da Restauração, </w:t>
      </w:r>
      <w:r>
        <w:rPr>
          <w:rFonts w:ascii="Times New Roman" w:hAnsi="Times New Roman" w:cs="Times New Roman"/>
          <w:b/>
          <w:sz w:val="20"/>
          <w:szCs w:val="20"/>
        </w:rPr>
        <w:lastRenderedPageBreak/>
        <w:t xml:space="preserve">fone: (81) 31815458, no horário de 08h às 17h, mediante prévio agendamento unicamente através do </w:t>
      </w:r>
      <w:proofErr w:type="spellStart"/>
      <w:r>
        <w:rPr>
          <w:rFonts w:ascii="Times New Roman" w:hAnsi="Times New Roman" w:cs="Times New Roman"/>
          <w:b/>
          <w:sz w:val="20"/>
          <w:szCs w:val="20"/>
        </w:rPr>
        <w:t>email</w:t>
      </w:r>
      <w:proofErr w:type="spellEnd"/>
      <w:r>
        <w:rPr>
          <w:rFonts w:ascii="Times New Roman" w:hAnsi="Times New Roman" w:cs="Times New Roman"/>
          <w:b/>
          <w:sz w:val="20"/>
          <w:szCs w:val="20"/>
        </w:rPr>
        <w:t xml:space="preserve"> </w:t>
      </w:r>
      <w:hyperlink r:id="rId26" w:history="1">
        <w:r>
          <w:rPr>
            <w:rStyle w:val="Hyperlink"/>
            <w:rFonts w:ascii="Times New Roman" w:hAnsi="Times New Roman" w:cs="Times New Roman"/>
            <w:b/>
            <w:sz w:val="20"/>
            <w:szCs w:val="20"/>
          </w:rPr>
          <w:t>agendamento@alclog.com.br</w:t>
        </w:r>
      </w:hyperlink>
      <w:r>
        <w:rPr>
          <w:rFonts w:ascii="Times New Roman" w:hAnsi="Times New Roman" w:cs="Times New Roman"/>
          <w:b/>
          <w:sz w:val="20"/>
          <w:szCs w:val="20"/>
          <w:u w:val="single"/>
        </w:rPr>
        <w:t>.</w:t>
      </w:r>
    </w:p>
    <w:p w14:paraId="5DAB0F25" w14:textId="460CFFEE" w:rsidR="00A84C01" w:rsidRDefault="006877BF">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sz w:val="20"/>
          <w:szCs w:val="20"/>
        </w:rPr>
        <w:t xml:space="preserve">      Por necessidade do serviço, poderá a entrega ser direcionada à</w:t>
      </w:r>
      <w:r>
        <w:rPr>
          <w:rFonts w:ascii="Times New Roman" w:hAnsi="Times New Roman" w:cs="Times New Roman"/>
          <w:b/>
          <w:sz w:val="20"/>
          <w:szCs w:val="20"/>
        </w:rPr>
        <w:t xml:space="preserve"> </w:t>
      </w:r>
      <w:r>
        <w:rPr>
          <w:rFonts w:ascii="Times New Roman" w:hAnsi="Times New Roman" w:cs="Times New Roman"/>
          <w:b/>
          <w:bCs/>
          <w:sz w:val="20"/>
          <w:szCs w:val="20"/>
        </w:rPr>
        <w:t xml:space="preserve">Central de Distribuição ALCLOG, na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w:t>
      </w:r>
      <w:r>
        <w:rPr>
          <w:rFonts w:ascii="Times New Roman" w:hAnsi="Times New Roman" w:cs="Times New Roman"/>
          <w:b/>
          <w:bCs/>
          <w:sz w:val="20"/>
          <w:szCs w:val="20"/>
          <w:u w:val="single"/>
        </w:rPr>
        <w:t xml:space="preserve">mediante aviso prévio; </w:t>
      </w:r>
      <w:r>
        <w:rPr>
          <w:rFonts w:ascii="Times New Roman" w:hAnsi="Times New Roman" w:cs="Times New Roman"/>
          <w:b/>
          <w:bCs/>
          <w:sz w:val="20"/>
          <w:szCs w:val="20"/>
        </w:rPr>
        <w:t>Central de Distribuição ALCLOG,</w:t>
      </w:r>
      <w:r>
        <w:rPr>
          <w:rFonts w:ascii="Times New Roman" w:hAnsi="Times New Roman" w:cs="Times New Roman"/>
          <w:b/>
          <w:sz w:val="20"/>
          <w:szCs w:val="20"/>
        </w:rPr>
        <w:t xml:space="preserve"> Av. Empresário João Santos Filho, nº 732 – Cond. </w:t>
      </w:r>
      <w:proofErr w:type="spellStart"/>
      <w:r>
        <w:rPr>
          <w:rFonts w:ascii="Times New Roman" w:hAnsi="Times New Roman" w:cs="Times New Roman"/>
          <w:b/>
          <w:sz w:val="20"/>
          <w:szCs w:val="20"/>
        </w:rPr>
        <w:t>Indl</w:t>
      </w:r>
      <w:proofErr w:type="spellEnd"/>
      <w:r>
        <w:rPr>
          <w:rFonts w:ascii="Times New Roman" w:hAnsi="Times New Roman" w:cs="Times New Roman"/>
          <w:b/>
          <w:sz w:val="20"/>
          <w:szCs w:val="20"/>
        </w:rPr>
        <w:t xml:space="preserve">. </w:t>
      </w:r>
      <w:proofErr w:type="spellStart"/>
      <w:r>
        <w:rPr>
          <w:rFonts w:ascii="Times New Roman" w:hAnsi="Times New Roman" w:cs="Times New Roman"/>
          <w:b/>
          <w:sz w:val="20"/>
          <w:szCs w:val="20"/>
        </w:rPr>
        <w:t>Ajan</w:t>
      </w:r>
      <w:proofErr w:type="spellEnd"/>
      <w:r>
        <w:rPr>
          <w:rFonts w:ascii="Times New Roman" w:hAnsi="Times New Roman" w:cs="Times New Roman"/>
          <w:b/>
          <w:sz w:val="20"/>
          <w:szCs w:val="20"/>
        </w:rPr>
        <w:t xml:space="preserve"> - </w:t>
      </w:r>
      <w:proofErr w:type="spellStart"/>
      <w:r>
        <w:rPr>
          <w:rFonts w:ascii="Times New Roman" w:hAnsi="Times New Roman" w:cs="Times New Roman"/>
          <w:b/>
          <w:sz w:val="20"/>
          <w:szCs w:val="20"/>
        </w:rPr>
        <w:t>Muribeca</w:t>
      </w:r>
      <w:proofErr w:type="spellEnd"/>
      <w:r>
        <w:rPr>
          <w:rFonts w:ascii="Times New Roman" w:hAnsi="Times New Roman" w:cs="Times New Roman"/>
          <w:b/>
          <w:sz w:val="20"/>
          <w:szCs w:val="20"/>
        </w:rPr>
        <w:t xml:space="preserve">, Jaboatão dos Guararapes/PE - Fone: (081) 3437-4994, mediante prévio agendamento unicamente através do e-mail </w:t>
      </w:r>
      <w:hyperlink r:id="rId27" w:history="1">
        <w:r>
          <w:rPr>
            <w:rStyle w:val="Hyperlink"/>
            <w:rFonts w:ascii="Times New Roman" w:hAnsi="Times New Roman" w:cs="Times New Roman"/>
            <w:b/>
            <w:sz w:val="20"/>
            <w:szCs w:val="20"/>
          </w:rPr>
          <w:t>agendamento@alclog.com.br</w:t>
        </w:r>
      </w:hyperlink>
    </w:p>
    <w:p w14:paraId="0670D49D" w14:textId="77777777" w:rsidR="00A84C01" w:rsidRDefault="006877BF">
      <w:pPr>
        <w:numPr>
          <w:ilvl w:val="0"/>
          <w:numId w:val="1"/>
        </w:numPr>
        <w:shd w:val="clear" w:color="auto" w:fill="D9D9D9"/>
        <w:spacing w:after="0" w:line="240" w:lineRule="auto"/>
        <w:jc w:val="both"/>
        <w:rPr>
          <w:rFonts w:ascii="Times New Roman" w:eastAsia="Arial" w:hAnsi="Times New Roman" w:cs="Times New Roman"/>
          <w:b/>
        </w:rPr>
      </w:pPr>
      <w:r>
        <w:rPr>
          <w:rFonts w:ascii="Times New Roman" w:eastAsia="Arial" w:hAnsi="Times New Roman" w:cs="Times New Roman"/>
          <w:b/>
        </w:rPr>
        <w:t>Da Proposta</w:t>
      </w:r>
    </w:p>
    <w:p w14:paraId="31993A2B" w14:textId="10D6476F"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A proposta comercial deverá ser enviada exclusivamente via PE Integrado durante a fase de cotação (72 h ou 3 dias úteis) e/ou Compra Direta (24 h ou 1 dia útil);</w:t>
      </w:r>
    </w:p>
    <w:p w14:paraId="5E5940C3" w14:textId="38E39909" w:rsidR="00A84C01" w:rsidRDefault="006877BF">
      <w:pPr>
        <w:numPr>
          <w:ilvl w:val="1"/>
          <w:numId w:val="1"/>
        </w:numPr>
        <w:spacing w:after="0" w:line="360" w:lineRule="auto"/>
        <w:jc w:val="both"/>
        <w:rPr>
          <w:rFonts w:ascii="Times New Roman" w:eastAsia="Arial" w:hAnsi="Times New Roman" w:cs="Times New Roman"/>
          <w:sz w:val="20"/>
          <w:szCs w:val="20"/>
        </w:rPr>
      </w:pPr>
      <w:r>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21165B13" w14:textId="77777777" w:rsidR="00A84C01" w:rsidRDefault="00A84C01">
      <w:pPr>
        <w:spacing w:after="0" w:line="240" w:lineRule="auto"/>
        <w:ind w:left="708"/>
        <w:jc w:val="both"/>
        <w:rPr>
          <w:rFonts w:ascii="Times New Roman" w:eastAsia="Arial" w:hAnsi="Times New Roman" w:cs="Times New Roman"/>
        </w:rPr>
      </w:pPr>
    </w:p>
    <w:p w14:paraId="71B0A065" w14:textId="77777777" w:rsidR="00A84C01" w:rsidRDefault="006877BF">
      <w:pPr>
        <w:numPr>
          <w:ilvl w:val="0"/>
          <w:numId w:val="1"/>
        </w:numPr>
        <w:shd w:val="clear" w:color="auto" w:fill="D9D9D9"/>
        <w:spacing w:after="0" w:line="240" w:lineRule="auto"/>
        <w:jc w:val="both"/>
        <w:rPr>
          <w:rFonts w:ascii="Times New Roman" w:hAnsi="Times New Roman" w:cs="Times New Roman"/>
          <w:bCs/>
          <w:i/>
          <w:iCs/>
          <w:color w:val="FF0000"/>
        </w:rPr>
      </w:pPr>
      <w:r>
        <w:rPr>
          <w:rFonts w:ascii="Times New Roman" w:eastAsia="Arial" w:hAnsi="Times New Roman" w:cs="Times New Roman"/>
          <w:b/>
        </w:rPr>
        <w:t>Qualificação técnica</w:t>
      </w:r>
    </w:p>
    <w:p w14:paraId="2006413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2B01DFC9" w14:textId="456E2E11"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Nota Fiscal deverá ter o mesmo CNPJ do empenho, caso contrário, não será apropriada e nem paga;</w:t>
      </w:r>
    </w:p>
    <w:p w14:paraId="01F2E9F4"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 e obedecendo o ao prazo de entrega deste termo de referência;</w:t>
      </w:r>
    </w:p>
    <w:p w14:paraId="5F05F780"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02F4DCBF"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No momento da entrega, o prazo de validade do produto não poderá ser inferior a 12 meses;</w:t>
      </w:r>
    </w:p>
    <w:p w14:paraId="06C53D71"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57D2D86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marca do produto no ato da entrega deverá ser correspondente à marca constante no processo concluído;</w:t>
      </w:r>
    </w:p>
    <w:p w14:paraId="4EC54C77"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0213465A" w14:textId="77777777" w:rsidR="00A84C01" w:rsidRDefault="006877BF">
      <w:pPr>
        <w:pStyle w:val="SemEspaamento"/>
        <w:numPr>
          <w:ilvl w:val="1"/>
          <w:numId w:val="1"/>
        </w:numPr>
        <w:spacing w:line="360" w:lineRule="auto"/>
        <w:jc w:val="both"/>
        <w:rPr>
          <w:rFonts w:ascii="Times New Roman" w:hAnsi="Times New Roman" w:cs="Times New Roman"/>
          <w:sz w:val="20"/>
          <w:szCs w:val="20"/>
        </w:rPr>
      </w:pPr>
      <w:r>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387EAB5C" w14:textId="77777777" w:rsidR="00A84C01" w:rsidRDefault="006877BF">
      <w:pPr>
        <w:pStyle w:val="SemEspaamento"/>
        <w:numPr>
          <w:ilvl w:val="1"/>
          <w:numId w:val="1"/>
        </w:numPr>
        <w:spacing w:line="360" w:lineRule="auto"/>
        <w:jc w:val="both"/>
        <w:rPr>
          <w:rFonts w:ascii="Times New Roman" w:hAnsi="Times New Roman" w:cs="Times New Roman"/>
          <w:b/>
        </w:rPr>
      </w:pPr>
      <w:r>
        <w:rPr>
          <w:rFonts w:ascii="Times New Roman" w:hAnsi="Times New Roman" w:cs="Times New Roman"/>
          <w:sz w:val="20"/>
          <w:szCs w:val="20"/>
        </w:rPr>
        <w:t>A empresa que vencer a compra direta em que haja comodato de equipamento(s) ou que arcará com o processo de instalação e manutenção do equipamento, assim como, se responsabilizará pelo treinamento dos funcionários;</w:t>
      </w:r>
    </w:p>
    <w:p w14:paraId="6E80B8E5" w14:textId="77777777" w:rsidR="00A84C01" w:rsidRDefault="00A84C01">
      <w:pPr>
        <w:pStyle w:val="SemEspaamento"/>
        <w:spacing w:line="360" w:lineRule="auto"/>
        <w:jc w:val="both"/>
        <w:rPr>
          <w:rFonts w:ascii="Times New Roman" w:hAnsi="Times New Roman" w:cs="Times New Roman"/>
          <w:sz w:val="20"/>
          <w:szCs w:val="20"/>
        </w:rPr>
      </w:pPr>
    </w:p>
    <w:p w14:paraId="5EB69C15" w14:textId="77777777" w:rsidR="00A84C01" w:rsidRDefault="00A84C01">
      <w:pPr>
        <w:pStyle w:val="SemEspaamento"/>
        <w:spacing w:line="360" w:lineRule="auto"/>
        <w:jc w:val="both"/>
        <w:rPr>
          <w:rFonts w:ascii="Times New Roman" w:hAnsi="Times New Roman" w:cs="Times New Roman"/>
          <w:sz w:val="20"/>
          <w:szCs w:val="20"/>
        </w:rPr>
      </w:pPr>
    </w:p>
    <w:p w14:paraId="1E8EB9A2" w14:textId="77777777" w:rsidR="00A84C01" w:rsidRDefault="00A84C01">
      <w:pPr>
        <w:pStyle w:val="SemEspaamento"/>
        <w:spacing w:line="360" w:lineRule="auto"/>
        <w:jc w:val="both"/>
        <w:rPr>
          <w:rFonts w:ascii="Times New Roman" w:hAnsi="Times New Roman" w:cs="Times New Roman"/>
          <w:sz w:val="20"/>
          <w:szCs w:val="20"/>
        </w:rPr>
      </w:pPr>
    </w:p>
    <w:p w14:paraId="647433D2" w14:textId="39FA9221" w:rsidR="00A84C01" w:rsidRDefault="009F21FD">
      <w:pPr>
        <w:jc w:val="center"/>
        <w:rPr>
          <w:rFonts w:ascii="Times New Roman" w:hAnsi="Times New Roman" w:cs="Times New Roman"/>
          <w:b/>
        </w:rPr>
      </w:pPr>
      <w:r>
        <w:rPr>
          <w:rFonts w:ascii="Times New Roman" w:hAnsi="Times New Roman" w:cs="Times New Roman"/>
          <w:b/>
        </w:rPr>
        <w:lastRenderedPageBreak/>
        <w:t xml:space="preserve">Recife, </w:t>
      </w:r>
      <w:r w:rsidR="00004B7E">
        <w:rPr>
          <w:rFonts w:ascii="Times New Roman" w:hAnsi="Times New Roman" w:cs="Times New Roman"/>
          <w:b/>
        </w:rPr>
        <w:t>2</w:t>
      </w:r>
      <w:r w:rsidR="00C16DB3">
        <w:rPr>
          <w:rFonts w:ascii="Times New Roman" w:hAnsi="Times New Roman" w:cs="Times New Roman"/>
          <w:b/>
        </w:rPr>
        <w:t>8</w:t>
      </w:r>
      <w:r w:rsidR="006877BF">
        <w:rPr>
          <w:rFonts w:ascii="Times New Roman" w:hAnsi="Times New Roman" w:cs="Times New Roman"/>
          <w:b/>
        </w:rPr>
        <w:t xml:space="preserve"> de </w:t>
      </w:r>
      <w:r w:rsidR="00A42A6D">
        <w:rPr>
          <w:rFonts w:ascii="Times New Roman" w:hAnsi="Times New Roman" w:cs="Times New Roman"/>
          <w:b/>
        </w:rPr>
        <w:t>MAIO</w:t>
      </w:r>
      <w:r w:rsidR="00BF05EA">
        <w:rPr>
          <w:rFonts w:ascii="Times New Roman" w:hAnsi="Times New Roman" w:cs="Times New Roman"/>
          <w:b/>
        </w:rPr>
        <w:t xml:space="preserve"> de</w:t>
      </w:r>
      <w:r w:rsidR="006877BF">
        <w:rPr>
          <w:rFonts w:ascii="Times New Roman" w:hAnsi="Times New Roman" w:cs="Times New Roman"/>
          <w:b/>
        </w:rPr>
        <w:t xml:space="preserve"> 202</w:t>
      </w:r>
      <w:r w:rsidR="00E036B0">
        <w:rPr>
          <w:rFonts w:ascii="Times New Roman" w:hAnsi="Times New Roman" w:cs="Times New Roman"/>
          <w:b/>
        </w:rPr>
        <w:t>6</w:t>
      </w:r>
      <w:r w:rsidR="006877BF">
        <w:rPr>
          <w:rFonts w:ascii="Times New Roman" w:hAnsi="Times New Roman" w:cs="Times New Roman"/>
          <w:b/>
        </w:rPr>
        <w:t>.</w:t>
      </w:r>
    </w:p>
    <w:p w14:paraId="58F4F36D" w14:textId="77777777" w:rsidR="00A84C01" w:rsidRDefault="006877BF">
      <w:pPr>
        <w:jc w:val="center"/>
        <w:rPr>
          <w:rFonts w:ascii="Times New Roman" w:hAnsi="Times New Roman" w:cs="Times New Roman"/>
        </w:rPr>
      </w:pPr>
      <w:r>
        <w:rPr>
          <w:rFonts w:ascii="Times New Roman" w:hAnsi="Times New Roman" w:cs="Times New Roman"/>
          <w:b/>
        </w:rPr>
        <w:br/>
      </w:r>
      <w:r>
        <w:rPr>
          <w:rFonts w:ascii="Times New Roman" w:hAnsi="Times New Roman" w:cs="Times New Roman"/>
        </w:rPr>
        <w:t>_______________________________</w:t>
      </w:r>
    </w:p>
    <w:p w14:paraId="482B8B44" w14:textId="77777777" w:rsidR="00A84C01" w:rsidRDefault="006877BF">
      <w:pPr>
        <w:spacing w:after="0"/>
        <w:jc w:val="center"/>
        <w:rPr>
          <w:rFonts w:ascii="Times New Roman" w:hAnsi="Times New Roman" w:cs="Times New Roman"/>
          <w:b/>
          <w:bCs/>
        </w:rPr>
      </w:pPr>
      <w:r>
        <w:rPr>
          <w:rFonts w:ascii="Times New Roman" w:hAnsi="Times New Roman" w:cs="Times New Roman"/>
          <w:b/>
          <w:bCs/>
        </w:rPr>
        <w:t>Responsável</w:t>
      </w:r>
    </w:p>
    <w:p w14:paraId="0B2DB8E2" w14:textId="0305D53C" w:rsidR="00004B7E" w:rsidRDefault="00782B3D">
      <w:pPr>
        <w:spacing w:after="0" w:line="360" w:lineRule="auto"/>
        <w:jc w:val="center"/>
        <w:rPr>
          <w:rStyle w:val="Forte"/>
          <w:rFonts w:ascii="Times New Roman" w:hAnsi="Times New Roman" w:cs="Times New Roman"/>
          <w:color w:val="000000"/>
          <w:sz w:val="20"/>
          <w:szCs w:val="20"/>
        </w:rPr>
      </w:pPr>
      <w:r>
        <w:rPr>
          <w:rStyle w:val="Forte"/>
          <w:rFonts w:ascii="Times New Roman" w:hAnsi="Times New Roman" w:cs="Times New Roman"/>
          <w:color w:val="000000"/>
          <w:sz w:val="20"/>
          <w:szCs w:val="20"/>
        </w:rPr>
        <w:t>FERNANDA GALVÃO SANTANA</w:t>
      </w:r>
    </w:p>
    <w:p w14:paraId="646C386A" w14:textId="66EDF618" w:rsidR="00A84C01" w:rsidRDefault="00004B7E">
      <w:pPr>
        <w:spacing w:after="0" w:line="360" w:lineRule="auto"/>
        <w:jc w:val="center"/>
        <w:rPr>
          <w:rFonts w:ascii="Times New Roman" w:hAnsi="Times New Roman" w:cs="Times New Roman"/>
          <w:b/>
          <w:bCs/>
        </w:rPr>
      </w:pPr>
      <w:r>
        <w:rPr>
          <w:rStyle w:val="Forte"/>
          <w:rFonts w:ascii="Times New Roman" w:hAnsi="Times New Roman" w:cs="Times New Roman"/>
          <w:color w:val="000000"/>
          <w:sz w:val="20"/>
          <w:szCs w:val="20"/>
        </w:rPr>
        <w:t xml:space="preserve">  </w:t>
      </w:r>
      <w:r w:rsidR="00E036B0">
        <w:rPr>
          <w:rFonts w:ascii="Times New Roman" w:hAnsi="Times New Roman" w:cs="Times New Roman"/>
          <w:b/>
          <w:bCs/>
        </w:rPr>
        <w:t xml:space="preserve">Farmacêutico / CRF/PE: </w:t>
      </w:r>
      <w:r w:rsidR="00782B3D">
        <w:rPr>
          <w:rFonts w:ascii="Times New Roman" w:hAnsi="Times New Roman" w:cs="Times New Roman"/>
          <w:b/>
          <w:bCs/>
        </w:rPr>
        <w:t>5099</w:t>
      </w:r>
    </w:p>
    <w:p w14:paraId="26BD2429" w14:textId="77777777" w:rsidR="00A84C01" w:rsidRDefault="006877BF">
      <w:pPr>
        <w:spacing w:after="0" w:line="360" w:lineRule="auto"/>
        <w:jc w:val="center"/>
        <w:rPr>
          <w:rFonts w:ascii="Times New Roman" w:hAnsi="Times New Roman" w:cs="Times New Roman"/>
          <w:b/>
          <w:bCs/>
        </w:rPr>
      </w:pPr>
      <w:r>
        <w:rPr>
          <w:rFonts w:ascii="Times New Roman" w:hAnsi="Times New Roman" w:cs="Times New Roman"/>
          <w:b/>
          <w:bCs/>
        </w:rPr>
        <w:t>Setor de Planejamento e Suprimentos - HR</w:t>
      </w:r>
    </w:p>
    <w:p w14:paraId="54714607" w14:textId="3E1DD4B3" w:rsidR="006877BF" w:rsidRDefault="006877BF" w:rsidP="00ED6AD4">
      <w:pPr>
        <w:rPr>
          <w:rFonts w:ascii="Times New Roman" w:hAnsi="Times New Roman" w:cs="Times New Roman"/>
          <w:b/>
          <w:bCs/>
        </w:rPr>
      </w:pPr>
    </w:p>
    <w:p w14:paraId="430AB25B" w14:textId="77777777" w:rsidR="00895FF2" w:rsidRDefault="006877BF" w:rsidP="007A3C1A">
      <w:pPr>
        <w:jc w:val="center"/>
        <w:rPr>
          <w:rFonts w:ascii="Times New Roman" w:hAnsi="Times New Roman" w:cs="Times New Roman"/>
          <w:b/>
          <w:bCs/>
        </w:rPr>
      </w:pPr>
      <w:r>
        <w:rPr>
          <w:rFonts w:ascii="Times New Roman" w:hAnsi="Times New Roman" w:cs="Times New Roman"/>
          <w:b/>
          <w:bCs/>
        </w:rPr>
        <w:t xml:space="preserve">ANEXO       </w:t>
      </w:r>
    </w:p>
    <w:p w14:paraId="3CA30064" w14:textId="28A53ADC" w:rsidR="002B6DB5" w:rsidRDefault="00A34E83" w:rsidP="00895FF2">
      <w:pPr>
        <w:jc w:val="center"/>
        <w:rPr>
          <w:sz w:val="18"/>
          <w:szCs w:val="18"/>
        </w:rPr>
      </w:pPr>
      <w:r w:rsidRPr="00A34E83">
        <w:rPr>
          <w:rFonts w:ascii="Times New Roman" w:hAnsi="Times New Roman" w:cs="Times New Roman"/>
          <w:b/>
          <w:bCs/>
          <w:noProof/>
        </w:rPr>
        <w:drawing>
          <wp:inline distT="0" distB="0" distL="0" distR="0" wp14:anchorId="4EBA8F87" wp14:editId="77AA770C">
            <wp:extent cx="6645910" cy="1411605"/>
            <wp:effectExtent l="0" t="0" r="254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1411605"/>
                    </a:xfrm>
                    <a:prstGeom prst="rect">
                      <a:avLst/>
                    </a:prstGeom>
                  </pic:spPr>
                </pic:pic>
              </a:graphicData>
            </a:graphic>
          </wp:inline>
        </w:drawing>
      </w:r>
      <w:r w:rsidR="00C16DB3" w:rsidRPr="00C16DB3">
        <w:rPr>
          <w:sz w:val="18"/>
          <w:szCs w:val="18"/>
        </w:rPr>
        <w:drawing>
          <wp:inline distT="0" distB="0" distL="0" distR="0" wp14:anchorId="65CFCB08" wp14:editId="7A3DF5FF">
            <wp:extent cx="6645910" cy="1341120"/>
            <wp:effectExtent l="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1341120"/>
                    </a:xfrm>
                    <a:prstGeom prst="rect">
                      <a:avLst/>
                    </a:prstGeom>
                  </pic:spPr>
                </pic:pic>
              </a:graphicData>
            </a:graphic>
          </wp:inline>
        </w:drawing>
      </w:r>
    </w:p>
    <w:sectPr w:rsidR="002B6DB5">
      <w:headerReference w:type="default" r:id="rId30"/>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D9B08" w14:textId="77777777" w:rsidR="00A84C01" w:rsidRDefault="006877BF">
      <w:pPr>
        <w:spacing w:line="240" w:lineRule="auto"/>
      </w:pPr>
      <w:r>
        <w:separator/>
      </w:r>
    </w:p>
  </w:endnote>
  <w:endnote w:type="continuationSeparator" w:id="0">
    <w:p w14:paraId="452BB1E4" w14:textId="77777777" w:rsidR="00A84C01" w:rsidRDefault="00687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1348" w14:textId="77777777" w:rsidR="00A84C01" w:rsidRDefault="006877BF">
      <w:pPr>
        <w:spacing w:after="0"/>
      </w:pPr>
      <w:r>
        <w:separator/>
      </w:r>
    </w:p>
  </w:footnote>
  <w:footnote w:type="continuationSeparator" w:id="0">
    <w:p w14:paraId="0E2F7D62" w14:textId="77777777" w:rsidR="00A84C01" w:rsidRDefault="006877B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A16B9" w14:textId="6BD2F666" w:rsidR="00A84C01" w:rsidRDefault="00E036B0">
    <w:pPr>
      <w:pStyle w:val="Cabealho"/>
    </w:pPr>
    <w:r w:rsidRPr="00E036B0">
      <w:rPr>
        <w:noProof/>
        <w:lang w:eastAsia="pt-BR"/>
      </w:rPr>
      <w:drawing>
        <wp:inline distT="0" distB="0" distL="0" distR="0" wp14:anchorId="1743A1DD" wp14:editId="14E6EC72">
          <wp:extent cx="1253490" cy="786875"/>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04997" cy="819209"/>
                  </a:xfrm>
                  <a:prstGeom prst="rect">
                    <a:avLst/>
                  </a:prstGeom>
                </pic:spPr>
              </pic:pic>
            </a:graphicData>
          </a:graphic>
        </wp:inline>
      </w:drawing>
    </w:r>
    <w:r w:rsidR="006877BF">
      <w:ptab w:relativeTo="margin" w:alignment="center" w:leader="none"/>
    </w:r>
    <w:r w:rsidR="006877BF">
      <w:ptab w:relativeTo="margin" w:alignment="right" w:leader="none"/>
    </w:r>
    <w:r w:rsidR="006877BF">
      <w:rPr>
        <w:noProof/>
        <w:lang w:eastAsia="pt-BR"/>
      </w:rPr>
      <w:drawing>
        <wp:inline distT="0" distB="0" distL="0" distR="0" wp14:anchorId="2B8CD92B" wp14:editId="557412AC">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601537" name="Imagem 1"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781175" cy="609600"/>
                  </a:xfrm>
                  <a:prstGeom prst="rect">
                    <a:avLst/>
                  </a:prstGeom>
                  <a:noFill/>
                  <a:ln>
                    <a:noFill/>
                  </a:ln>
                </pic:spPr>
              </pic:pic>
            </a:graphicData>
          </a:graphic>
        </wp:inline>
      </w:drawing>
    </w:r>
  </w:p>
  <w:p w14:paraId="6506655C"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SECRETARIA ESTADUAL DE SAÚDE DE PERNAMBUCO</w:t>
    </w:r>
  </w:p>
  <w:p w14:paraId="416B766E" w14:textId="77777777" w:rsidR="00A84C01" w:rsidRDefault="006877BF">
    <w:pPr>
      <w:jc w:val="center"/>
      <w:rPr>
        <w:rFonts w:ascii="Times New Roman" w:hAnsi="Times New Roman" w:cs="Times New Roman"/>
        <w:b/>
        <w:sz w:val="20"/>
        <w:szCs w:val="20"/>
      </w:rPr>
    </w:pPr>
    <w:r>
      <w:rPr>
        <w:rFonts w:ascii="Times New Roman" w:hAnsi="Times New Roman" w:cs="Times New Roman"/>
        <w:b/>
        <w:sz w:val="20"/>
        <w:szCs w:val="20"/>
      </w:rPr>
      <w:t>HOSPITAL DA RESTAURAÇÃO GOVERNADOR PAULO GUERRA</w:t>
    </w:r>
  </w:p>
  <w:p w14:paraId="52AB250A" w14:textId="77777777" w:rsidR="00A84C01" w:rsidRDefault="00A84C0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67253C"/>
    <w:multiLevelType w:val="singleLevel"/>
    <w:tmpl w:val="B167253C"/>
    <w:lvl w:ilvl="0">
      <w:start w:val="1"/>
      <w:numFmt w:val="decimal"/>
      <w:suff w:val="space"/>
      <w:lvlText w:val="%1."/>
      <w:lvlJc w:val="left"/>
    </w:lvl>
  </w:abstractNum>
  <w:abstractNum w:abstractNumId="1" w15:restartNumberingAfterBreak="0">
    <w:nsid w:val="34929A40"/>
    <w:multiLevelType w:val="singleLevel"/>
    <w:tmpl w:val="34929A40"/>
    <w:lvl w:ilvl="0">
      <w:start w:val="1"/>
      <w:numFmt w:val="decimal"/>
      <w:suff w:val="space"/>
      <w:lvlText w:val="%1."/>
      <w:lvlJc w:val="left"/>
    </w:lvl>
  </w:abstractNum>
  <w:abstractNum w:abstractNumId="2" w15:restartNumberingAfterBreak="0">
    <w:nsid w:val="3C513676"/>
    <w:multiLevelType w:val="hybridMultilevel"/>
    <w:tmpl w:val="116805D6"/>
    <w:lvl w:ilvl="0" w:tplc="C01C8AE6">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BDE1749"/>
    <w:multiLevelType w:val="hybridMultilevel"/>
    <w:tmpl w:val="D9121E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D4D0D82"/>
    <w:multiLevelType w:val="multilevel"/>
    <w:tmpl w:val="5D4D0D82"/>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70C639AC"/>
    <w:multiLevelType w:val="hybridMultilevel"/>
    <w:tmpl w:val="046013F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6211AA6"/>
    <w:multiLevelType w:val="hybridMultilevel"/>
    <w:tmpl w:val="CF269C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proofState w:spelling="clean" w:grammar="clean"/>
  <w:defaultTabStop w:val="720"/>
  <w:hyphenationZone w:val="425"/>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4B7E"/>
    <w:rsid w:val="0000579D"/>
    <w:rsid w:val="00014CB0"/>
    <w:rsid w:val="0001583D"/>
    <w:rsid w:val="00022416"/>
    <w:rsid w:val="00027E9A"/>
    <w:rsid w:val="0003313D"/>
    <w:rsid w:val="00036800"/>
    <w:rsid w:val="000371E7"/>
    <w:rsid w:val="00042DBF"/>
    <w:rsid w:val="00045DB7"/>
    <w:rsid w:val="00074EC8"/>
    <w:rsid w:val="000767B8"/>
    <w:rsid w:val="00084906"/>
    <w:rsid w:val="00084970"/>
    <w:rsid w:val="00090758"/>
    <w:rsid w:val="00093880"/>
    <w:rsid w:val="000B1C28"/>
    <w:rsid w:val="000C3E19"/>
    <w:rsid w:val="000D5211"/>
    <w:rsid w:val="000E47D4"/>
    <w:rsid w:val="000E6718"/>
    <w:rsid w:val="000F1958"/>
    <w:rsid w:val="001006FC"/>
    <w:rsid w:val="00104487"/>
    <w:rsid w:val="00107851"/>
    <w:rsid w:val="00112147"/>
    <w:rsid w:val="00112B6B"/>
    <w:rsid w:val="001173FF"/>
    <w:rsid w:val="00123887"/>
    <w:rsid w:val="001309A4"/>
    <w:rsid w:val="00130FA9"/>
    <w:rsid w:val="001412DD"/>
    <w:rsid w:val="00142E84"/>
    <w:rsid w:val="00146C2C"/>
    <w:rsid w:val="001537C0"/>
    <w:rsid w:val="0015418E"/>
    <w:rsid w:val="00162D34"/>
    <w:rsid w:val="00163346"/>
    <w:rsid w:val="001760D9"/>
    <w:rsid w:val="00180C84"/>
    <w:rsid w:val="001854D0"/>
    <w:rsid w:val="001858A6"/>
    <w:rsid w:val="00187244"/>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805DD"/>
    <w:rsid w:val="00283667"/>
    <w:rsid w:val="0028663E"/>
    <w:rsid w:val="002930B3"/>
    <w:rsid w:val="00294146"/>
    <w:rsid w:val="00295950"/>
    <w:rsid w:val="002B4D1E"/>
    <w:rsid w:val="002B6DB5"/>
    <w:rsid w:val="002C0B38"/>
    <w:rsid w:val="002C54B1"/>
    <w:rsid w:val="002C7516"/>
    <w:rsid w:val="002D55EB"/>
    <w:rsid w:val="002E063D"/>
    <w:rsid w:val="002E2780"/>
    <w:rsid w:val="002E2DC0"/>
    <w:rsid w:val="002E5B70"/>
    <w:rsid w:val="002F4A53"/>
    <w:rsid w:val="003079EE"/>
    <w:rsid w:val="003151A4"/>
    <w:rsid w:val="00317D5A"/>
    <w:rsid w:val="00320E88"/>
    <w:rsid w:val="00330F3F"/>
    <w:rsid w:val="00332164"/>
    <w:rsid w:val="003419D1"/>
    <w:rsid w:val="0034216D"/>
    <w:rsid w:val="0036194F"/>
    <w:rsid w:val="00370CBA"/>
    <w:rsid w:val="00372969"/>
    <w:rsid w:val="00372AED"/>
    <w:rsid w:val="00373B29"/>
    <w:rsid w:val="0037571F"/>
    <w:rsid w:val="003803E5"/>
    <w:rsid w:val="00384DAE"/>
    <w:rsid w:val="0038572B"/>
    <w:rsid w:val="00386B2B"/>
    <w:rsid w:val="003A2792"/>
    <w:rsid w:val="003A32DF"/>
    <w:rsid w:val="003B52B0"/>
    <w:rsid w:val="003B63E4"/>
    <w:rsid w:val="003B7717"/>
    <w:rsid w:val="003C3F32"/>
    <w:rsid w:val="003C7DE8"/>
    <w:rsid w:val="003D2A80"/>
    <w:rsid w:val="003D2E8C"/>
    <w:rsid w:val="003D5F2D"/>
    <w:rsid w:val="003D7964"/>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1557"/>
    <w:rsid w:val="00457C6C"/>
    <w:rsid w:val="004603FF"/>
    <w:rsid w:val="00470499"/>
    <w:rsid w:val="0047082D"/>
    <w:rsid w:val="00475195"/>
    <w:rsid w:val="004779B9"/>
    <w:rsid w:val="00491BD0"/>
    <w:rsid w:val="00492FD8"/>
    <w:rsid w:val="00495AA9"/>
    <w:rsid w:val="004B0206"/>
    <w:rsid w:val="004B1B10"/>
    <w:rsid w:val="004B5221"/>
    <w:rsid w:val="004B5AA5"/>
    <w:rsid w:val="004C0958"/>
    <w:rsid w:val="004C75A7"/>
    <w:rsid w:val="004D31ED"/>
    <w:rsid w:val="004E42C0"/>
    <w:rsid w:val="004E5137"/>
    <w:rsid w:val="00500C29"/>
    <w:rsid w:val="005011D0"/>
    <w:rsid w:val="00503683"/>
    <w:rsid w:val="00513968"/>
    <w:rsid w:val="00516EDB"/>
    <w:rsid w:val="00522603"/>
    <w:rsid w:val="00534438"/>
    <w:rsid w:val="00534782"/>
    <w:rsid w:val="005462F9"/>
    <w:rsid w:val="00550A12"/>
    <w:rsid w:val="00550E5E"/>
    <w:rsid w:val="00553C5D"/>
    <w:rsid w:val="005542B8"/>
    <w:rsid w:val="00554857"/>
    <w:rsid w:val="0056008A"/>
    <w:rsid w:val="0056606C"/>
    <w:rsid w:val="00570AD7"/>
    <w:rsid w:val="00575D5A"/>
    <w:rsid w:val="00593743"/>
    <w:rsid w:val="00593F39"/>
    <w:rsid w:val="005A01A6"/>
    <w:rsid w:val="005B25D3"/>
    <w:rsid w:val="005B4838"/>
    <w:rsid w:val="005C1809"/>
    <w:rsid w:val="005C6798"/>
    <w:rsid w:val="005E7D8D"/>
    <w:rsid w:val="006017DB"/>
    <w:rsid w:val="0060277C"/>
    <w:rsid w:val="0060370E"/>
    <w:rsid w:val="00603F16"/>
    <w:rsid w:val="00616DA7"/>
    <w:rsid w:val="006171F1"/>
    <w:rsid w:val="00623529"/>
    <w:rsid w:val="00642D0B"/>
    <w:rsid w:val="006440A2"/>
    <w:rsid w:val="006540C7"/>
    <w:rsid w:val="00665CC0"/>
    <w:rsid w:val="00665E5C"/>
    <w:rsid w:val="00675948"/>
    <w:rsid w:val="006877BF"/>
    <w:rsid w:val="006A2AF1"/>
    <w:rsid w:val="006A49DB"/>
    <w:rsid w:val="006A52A8"/>
    <w:rsid w:val="006A5F4C"/>
    <w:rsid w:val="006B1A67"/>
    <w:rsid w:val="006B46B9"/>
    <w:rsid w:val="006B5DB0"/>
    <w:rsid w:val="006C192E"/>
    <w:rsid w:val="006D27B8"/>
    <w:rsid w:val="006E2867"/>
    <w:rsid w:val="006E3AEB"/>
    <w:rsid w:val="006E6CA7"/>
    <w:rsid w:val="006E6E48"/>
    <w:rsid w:val="006F60C9"/>
    <w:rsid w:val="00701AB6"/>
    <w:rsid w:val="00707C91"/>
    <w:rsid w:val="0071302C"/>
    <w:rsid w:val="0071480B"/>
    <w:rsid w:val="00717B19"/>
    <w:rsid w:val="0072075B"/>
    <w:rsid w:val="007440A8"/>
    <w:rsid w:val="007461D4"/>
    <w:rsid w:val="00750D6C"/>
    <w:rsid w:val="00756730"/>
    <w:rsid w:val="00776F3C"/>
    <w:rsid w:val="007779E7"/>
    <w:rsid w:val="00780927"/>
    <w:rsid w:val="00782B3D"/>
    <w:rsid w:val="00790DB4"/>
    <w:rsid w:val="00795E90"/>
    <w:rsid w:val="007A3C1A"/>
    <w:rsid w:val="007A3E4B"/>
    <w:rsid w:val="007A47D3"/>
    <w:rsid w:val="007B07D9"/>
    <w:rsid w:val="007B3F14"/>
    <w:rsid w:val="007B4EC4"/>
    <w:rsid w:val="007B60DA"/>
    <w:rsid w:val="007C0DDF"/>
    <w:rsid w:val="007C4074"/>
    <w:rsid w:val="007C4357"/>
    <w:rsid w:val="007C766E"/>
    <w:rsid w:val="007D0D8A"/>
    <w:rsid w:val="007D7069"/>
    <w:rsid w:val="007E7917"/>
    <w:rsid w:val="007F68C5"/>
    <w:rsid w:val="00800369"/>
    <w:rsid w:val="00801961"/>
    <w:rsid w:val="008019AA"/>
    <w:rsid w:val="00802F74"/>
    <w:rsid w:val="008054DC"/>
    <w:rsid w:val="00814BC7"/>
    <w:rsid w:val="0081500D"/>
    <w:rsid w:val="0081586D"/>
    <w:rsid w:val="00816AE8"/>
    <w:rsid w:val="0081757C"/>
    <w:rsid w:val="00825B77"/>
    <w:rsid w:val="00832151"/>
    <w:rsid w:val="008343B3"/>
    <w:rsid w:val="00834FCE"/>
    <w:rsid w:val="00835EDE"/>
    <w:rsid w:val="008509AA"/>
    <w:rsid w:val="008555D2"/>
    <w:rsid w:val="008569D6"/>
    <w:rsid w:val="00857A13"/>
    <w:rsid w:val="00866F89"/>
    <w:rsid w:val="0086705B"/>
    <w:rsid w:val="0086730F"/>
    <w:rsid w:val="00872447"/>
    <w:rsid w:val="00891DD8"/>
    <w:rsid w:val="00894CD1"/>
    <w:rsid w:val="00895FF2"/>
    <w:rsid w:val="008A583C"/>
    <w:rsid w:val="008B2E51"/>
    <w:rsid w:val="008B5147"/>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3B51"/>
    <w:rsid w:val="00964A12"/>
    <w:rsid w:val="009658D0"/>
    <w:rsid w:val="00970F3F"/>
    <w:rsid w:val="0097470E"/>
    <w:rsid w:val="00974DAA"/>
    <w:rsid w:val="0097648B"/>
    <w:rsid w:val="0098762B"/>
    <w:rsid w:val="009876B5"/>
    <w:rsid w:val="00994A06"/>
    <w:rsid w:val="009A11E7"/>
    <w:rsid w:val="009C3243"/>
    <w:rsid w:val="009C3EF9"/>
    <w:rsid w:val="009D1887"/>
    <w:rsid w:val="009E2C1E"/>
    <w:rsid w:val="009E2EA2"/>
    <w:rsid w:val="009E4B1C"/>
    <w:rsid w:val="009E5B4F"/>
    <w:rsid w:val="009F0A34"/>
    <w:rsid w:val="009F21FD"/>
    <w:rsid w:val="00A05B9F"/>
    <w:rsid w:val="00A102A9"/>
    <w:rsid w:val="00A11E06"/>
    <w:rsid w:val="00A15006"/>
    <w:rsid w:val="00A307A3"/>
    <w:rsid w:val="00A34E83"/>
    <w:rsid w:val="00A36996"/>
    <w:rsid w:val="00A42A6D"/>
    <w:rsid w:val="00A4514B"/>
    <w:rsid w:val="00A45277"/>
    <w:rsid w:val="00A60C44"/>
    <w:rsid w:val="00A61B3E"/>
    <w:rsid w:val="00A67C08"/>
    <w:rsid w:val="00A8305D"/>
    <w:rsid w:val="00A84C01"/>
    <w:rsid w:val="00A925DD"/>
    <w:rsid w:val="00A92765"/>
    <w:rsid w:val="00A956A7"/>
    <w:rsid w:val="00A97EB1"/>
    <w:rsid w:val="00AA5F30"/>
    <w:rsid w:val="00AA7E52"/>
    <w:rsid w:val="00AB037C"/>
    <w:rsid w:val="00AC109C"/>
    <w:rsid w:val="00AC10DF"/>
    <w:rsid w:val="00AC464A"/>
    <w:rsid w:val="00AE7CFC"/>
    <w:rsid w:val="00B22698"/>
    <w:rsid w:val="00B23306"/>
    <w:rsid w:val="00B24D85"/>
    <w:rsid w:val="00B26F86"/>
    <w:rsid w:val="00B43731"/>
    <w:rsid w:val="00B5726F"/>
    <w:rsid w:val="00B57B20"/>
    <w:rsid w:val="00B7348B"/>
    <w:rsid w:val="00B73D45"/>
    <w:rsid w:val="00B95F88"/>
    <w:rsid w:val="00B96EDF"/>
    <w:rsid w:val="00BB223E"/>
    <w:rsid w:val="00BC41E9"/>
    <w:rsid w:val="00BD2768"/>
    <w:rsid w:val="00BD41B5"/>
    <w:rsid w:val="00BE32A5"/>
    <w:rsid w:val="00BF05EA"/>
    <w:rsid w:val="00BF2FEA"/>
    <w:rsid w:val="00C0402F"/>
    <w:rsid w:val="00C16DB3"/>
    <w:rsid w:val="00C212BB"/>
    <w:rsid w:val="00C26458"/>
    <w:rsid w:val="00C27380"/>
    <w:rsid w:val="00C30352"/>
    <w:rsid w:val="00C32227"/>
    <w:rsid w:val="00C36790"/>
    <w:rsid w:val="00C41B7F"/>
    <w:rsid w:val="00C51CC6"/>
    <w:rsid w:val="00C52276"/>
    <w:rsid w:val="00C52EEA"/>
    <w:rsid w:val="00C60369"/>
    <w:rsid w:val="00C6466E"/>
    <w:rsid w:val="00C727C6"/>
    <w:rsid w:val="00C738DE"/>
    <w:rsid w:val="00C76256"/>
    <w:rsid w:val="00C81E08"/>
    <w:rsid w:val="00C8586E"/>
    <w:rsid w:val="00C8656F"/>
    <w:rsid w:val="00C86E9C"/>
    <w:rsid w:val="00C94AC3"/>
    <w:rsid w:val="00CB06DD"/>
    <w:rsid w:val="00CC48A1"/>
    <w:rsid w:val="00CC5E1A"/>
    <w:rsid w:val="00CC5E8A"/>
    <w:rsid w:val="00CE1355"/>
    <w:rsid w:val="00CE699E"/>
    <w:rsid w:val="00CF2BF7"/>
    <w:rsid w:val="00CF62BB"/>
    <w:rsid w:val="00D00905"/>
    <w:rsid w:val="00D13096"/>
    <w:rsid w:val="00D16574"/>
    <w:rsid w:val="00D20255"/>
    <w:rsid w:val="00D35A77"/>
    <w:rsid w:val="00D35F69"/>
    <w:rsid w:val="00D37170"/>
    <w:rsid w:val="00D40C06"/>
    <w:rsid w:val="00D562A6"/>
    <w:rsid w:val="00D56430"/>
    <w:rsid w:val="00D73DC7"/>
    <w:rsid w:val="00D748C8"/>
    <w:rsid w:val="00D87B5F"/>
    <w:rsid w:val="00D9177F"/>
    <w:rsid w:val="00D918F8"/>
    <w:rsid w:val="00D9448D"/>
    <w:rsid w:val="00D96149"/>
    <w:rsid w:val="00DA3271"/>
    <w:rsid w:val="00DA6FDE"/>
    <w:rsid w:val="00DC6B1F"/>
    <w:rsid w:val="00DD0D17"/>
    <w:rsid w:val="00DD1D89"/>
    <w:rsid w:val="00DE0C3C"/>
    <w:rsid w:val="00DE1DD5"/>
    <w:rsid w:val="00DE39BF"/>
    <w:rsid w:val="00DF081D"/>
    <w:rsid w:val="00DF1BE9"/>
    <w:rsid w:val="00DF37F9"/>
    <w:rsid w:val="00DF6976"/>
    <w:rsid w:val="00E00E37"/>
    <w:rsid w:val="00E036B0"/>
    <w:rsid w:val="00E1116E"/>
    <w:rsid w:val="00E14557"/>
    <w:rsid w:val="00E2119E"/>
    <w:rsid w:val="00E35CED"/>
    <w:rsid w:val="00E44031"/>
    <w:rsid w:val="00E55EB5"/>
    <w:rsid w:val="00E66A01"/>
    <w:rsid w:val="00E76325"/>
    <w:rsid w:val="00E9483D"/>
    <w:rsid w:val="00EA45A2"/>
    <w:rsid w:val="00EB1E9E"/>
    <w:rsid w:val="00EB6101"/>
    <w:rsid w:val="00EB76BD"/>
    <w:rsid w:val="00EC0147"/>
    <w:rsid w:val="00EC3F0F"/>
    <w:rsid w:val="00EC7628"/>
    <w:rsid w:val="00ED6AD4"/>
    <w:rsid w:val="00EE21F5"/>
    <w:rsid w:val="00EE4102"/>
    <w:rsid w:val="00EE49A6"/>
    <w:rsid w:val="00EE5597"/>
    <w:rsid w:val="00EE722B"/>
    <w:rsid w:val="00F017BE"/>
    <w:rsid w:val="00F050EF"/>
    <w:rsid w:val="00F06588"/>
    <w:rsid w:val="00F12DE3"/>
    <w:rsid w:val="00F221E1"/>
    <w:rsid w:val="00F31DDA"/>
    <w:rsid w:val="00F330BD"/>
    <w:rsid w:val="00F43E0A"/>
    <w:rsid w:val="00F4680C"/>
    <w:rsid w:val="00F52FE9"/>
    <w:rsid w:val="00F57E8C"/>
    <w:rsid w:val="00F63FA0"/>
    <w:rsid w:val="00F64DB5"/>
    <w:rsid w:val="00F708B7"/>
    <w:rsid w:val="00F85DAC"/>
    <w:rsid w:val="00F939CE"/>
    <w:rsid w:val="00FA4564"/>
    <w:rsid w:val="00FB38A4"/>
    <w:rsid w:val="00FB7F81"/>
    <w:rsid w:val="00FC2F3E"/>
    <w:rsid w:val="00FD39D2"/>
    <w:rsid w:val="00FE6FFB"/>
    <w:rsid w:val="00FF2B19"/>
    <w:rsid w:val="00FF3A7A"/>
    <w:rsid w:val="00FF65C0"/>
    <w:rsid w:val="02153E18"/>
    <w:rsid w:val="045955FB"/>
    <w:rsid w:val="109E5D0B"/>
    <w:rsid w:val="10EA56B2"/>
    <w:rsid w:val="12D81BBB"/>
    <w:rsid w:val="13167B42"/>
    <w:rsid w:val="15A53947"/>
    <w:rsid w:val="291F70FA"/>
    <w:rsid w:val="32BB77EE"/>
    <w:rsid w:val="3EF81CC0"/>
    <w:rsid w:val="400E1BD9"/>
    <w:rsid w:val="46EA5186"/>
    <w:rsid w:val="4A2E66E5"/>
    <w:rsid w:val="4C617760"/>
    <w:rsid w:val="4D032C00"/>
    <w:rsid w:val="55AE6D26"/>
    <w:rsid w:val="55CE2AE4"/>
    <w:rsid w:val="66B40B0F"/>
    <w:rsid w:val="68D46D3E"/>
    <w:rsid w:val="73995E74"/>
    <w:rsid w:val="7415553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722162"/>
  <w15:docId w15:val="{10F93306-C27C-4A5C-9DD0-124F2A27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Calibri"/>
      <w:sz w:val="22"/>
      <w:szCs w:val="22"/>
      <w:lang w:eastAsia="en-US"/>
    </w:rPr>
  </w:style>
  <w:style w:type="paragraph" w:styleId="Ttulo1">
    <w:name w:val="heading 1"/>
    <w:basedOn w:val="Normal1"/>
    <w:next w:val="Normal1"/>
    <w:qFormat/>
    <w:pPr>
      <w:keepNext/>
      <w:keepLines/>
      <w:spacing w:before="480" w:after="120"/>
      <w:outlineLvl w:val="0"/>
    </w:pPr>
    <w:rPr>
      <w:b/>
      <w:sz w:val="48"/>
      <w:szCs w:val="48"/>
    </w:rPr>
  </w:style>
  <w:style w:type="paragraph" w:styleId="Ttulo2">
    <w:name w:val="heading 2"/>
    <w:basedOn w:val="Normal1"/>
    <w:next w:val="Normal1"/>
    <w:qFormat/>
    <w:pPr>
      <w:keepNext/>
      <w:keepLines/>
      <w:spacing w:before="360" w:after="80"/>
      <w:outlineLvl w:val="1"/>
    </w:pPr>
    <w:rPr>
      <w:b/>
      <w:sz w:val="36"/>
      <w:szCs w:val="36"/>
    </w:rPr>
  </w:style>
  <w:style w:type="paragraph" w:styleId="Ttulo3">
    <w:name w:val="heading 3"/>
    <w:basedOn w:val="Normal1"/>
    <w:next w:val="Normal1"/>
    <w:qFormat/>
    <w:pPr>
      <w:keepNext/>
      <w:keepLines/>
      <w:spacing w:before="280" w:after="80"/>
      <w:outlineLvl w:val="2"/>
    </w:pPr>
    <w:rPr>
      <w:b/>
      <w:sz w:val="28"/>
      <w:szCs w:val="28"/>
    </w:rPr>
  </w:style>
  <w:style w:type="paragraph" w:styleId="Ttulo4">
    <w:name w:val="heading 4"/>
    <w:basedOn w:val="Normal1"/>
    <w:next w:val="Normal1"/>
    <w:qFormat/>
    <w:pPr>
      <w:keepNext/>
      <w:keepLines/>
      <w:spacing w:before="240" w:after="40"/>
      <w:outlineLvl w:val="3"/>
    </w:pPr>
    <w:rPr>
      <w:b/>
      <w:sz w:val="24"/>
      <w:szCs w:val="24"/>
    </w:rPr>
  </w:style>
  <w:style w:type="paragraph" w:styleId="Ttulo5">
    <w:name w:val="heading 5"/>
    <w:basedOn w:val="Normal1"/>
    <w:next w:val="Normal1"/>
    <w:qFormat/>
    <w:pPr>
      <w:keepNext/>
      <w:keepLines/>
      <w:spacing w:before="220" w:after="40"/>
      <w:outlineLvl w:val="4"/>
    </w:pPr>
    <w:rPr>
      <w:b/>
    </w:rPr>
  </w:style>
  <w:style w:type="paragraph" w:styleId="Ttulo6">
    <w:name w:val="heading 6"/>
    <w:basedOn w:val="Normal1"/>
    <w:next w:val="Normal1"/>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qFormat/>
    <w:pPr>
      <w:spacing w:after="200" w:line="276" w:lineRule="auto"/>
    </w:pPr>
    <w:rPr>
      <w:rFonts w:ascii="Calibri" w:eastAsia="Calibri" w:hAnsi="Calibri" w:cs="Calibri"/>
      <w:sz w:val="22"/>
      <w:szCs w:val="22"/>
    </w:rPr>
  </w:style>
  <w:style w:type="character" w:styleId="Forte">
    <w:name w:val="Strong"/>
    <w:basedOn w:val="Fontepargpadro"/>
    <w:uiPriority w:val="22"/>
    <w:qFormat/>
    <w:rPr>
      <w:b/>
      <w:bCs/>
    </w:rPr>
  </w:style>
  <w:style w:type="character" w:styleId="Hyperlink">
    <w:name w:val="Hyperlink"/>
    <w:uiPriority w:val="99"/>
    <w:unhideWhenUsed/>
    <w:qFormat/>
    <w:rPr>
      <w:color w:val="0000FF"/>
      <w:u w:val="single"/>
    </w:rPr>
  </w:style>
  <w:style w:type="paragraph" w:styleId="Ttulo">
    <w:name w:val="Title"/>
    <w:basedOn w:val="Normal1"/>
    <w:next w:val="Normal1"/>
    <w:qFormat/>
    <w:pPr>
      <w:keepNext/>
      <w:keepLines/>
      <w:spacing w:before="480" w:after="120"/>
    </w:pPr>
    <w:rPr>
      <w:b/>
      <w:sz w:val="72"/>
      <w:szCs w:val="72"/>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link w:val="Textodebalo"/>
    <w:uiPriority w:val="99"/>
    <w:semiHidden/>
    <w:qFormat/>
    <w:rPr>
      <w:rFonts w:ascii="Tahoma" w:hAnsi="Tahoma" w:cs="Tahoma"/>
      <w:sz w:val="16"/>
      <w:szCs w:val="16"/>
    </w:rPr>
  </w:style>
  <w:style w:type="paragraph" w:styleId="PargrafodaLista">
    <w:name w:val="List Paragraph"/>
    <w:basedOn w:val="Normal"/>
    <w:uiPriority w:val="34"/>
    <w:qFormat/>
    <w:pPr>
      <w:ind w:left="720"/>
      <w:contextualSpacing/>
    </w:pPr>
  </w:style>
  <w:style w:type="character" w:customStyle="1" w:styleId="MenoPendente1">
    <w:name w:val="Menção Pendente1"/>
    <w:uiPriority w:val="99"/>
    <w:semiHidden/>
    <w:unhideWhenUsed/>
    <w:qFormat/>
    <w:rPr>
      <w:color w:val="605E5C"/>
      <w:shd w:val="clear" w:color="auto" w:fill="E1DFDD"/>
    </w:rPr>
  </w:style>
  <w:style w:type="table" w:customStyle="1" w:styleId="Style23">
    <w:name w:val="_Style 23"/>
    <w:basedOn w:val="TableNormal"/>
    <w:qFormat/>
    <w:tblPr>
      <w:tblCellMar>
        <w:left w:w="115" w:type="dxa"/>
        <w:right w:w="115" w:type="dxa"/>
      </w:tblCellMar>
    </w:tbl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Fontepargpadro1">
    <w:name w:val="Fonte parág. padrão1"/>
    <w:qFormat/>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Pr>
      <w:rFonts w:ascii="Calibri" w:eastAsia="Calibri" w:hAnsi="Calibri" w:cs="Calibri"/>
      <w:sz w:val="22"/>
      <w:szCs w:val="22"/>
      <w:lang w:eastAsia="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3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05991">
      <w:bodyDiv w:val="1"/>
      <w:marLeft w:val="0"/>
      <w:marRight w:val="0"/>
      <w:marTop w:val="0"/>
      <w:marBottom w:val="0"/>
      <w:divBdr>
        <w:top w:val="none" w:sz="0" w:space="0" w:color="auto"/>
        <w:left w:val="none" w:sz="0" w:space="0" w:color="auto"/>
        <w:bottom w:val="none" w:sz="0" w:space="0" w:color="auto"/>
        <w:right w:val="none" w:sz="0" w:space="0" w:color="auto"/>
      </w:divBdr>
      <w:divsChild>
        <w:div w:id="1853296791">
          <w:marLeft w:val="0"/>
          <w:marRight w:val="0"/>
          <w:marTop w:val="0"/>
          <w:marBottom w:val="0"/>
          <w:divBdr>
            <w:top w:val="none" w:sz="0" w:space="0" w:color="auto"/>
            <w:left w:val="none" w:sz="0" w:space="0" w:color="auto"/>
            <w:bottom w:val="single" w:sz="6" w:space="0" w:color="D6D6D6"/>
            <w:right w:val="none" w:sz="0" w:space="0" w:color="auto"/>
          </w:divBdr>
        </w:div>
      </w:divsChild>
    </w:div>
    <w:div w:id="1115446836">
      <w:bodyDiv w:val="1"/>
      <w:marLeft w:val="0"/>
      <w:marRight w:val="0"/>
      <w:marTop w:val="0"/>
      <w:marBottom w:val="0"/>
      <w:divBdr>
        <w:top w:val="none" w:sz="0" w:space="0" w:color="auto"/>
        <w:left w:val="none" w:sz="0" w:space="0" w:color="auto"/>
        <w:bottom w:val="none" w:sz="0" w:space="0" w:color="auto"/>
        <w:right w:val="none" w:sz="0" w:space="0" w:color="auto"/>
      </w:divBdr>
      <w:divsChild>
        <w:div w:id="247882693">
          <w:marLeft w:val="0"/>
          <w:marRight w:val="0"/>
          <w:marTop w:val="0"/>
          <w:marBottom w:val="0"/>
          <w:divBdr>
            <w:top w:val="none" w:sz="0" w:space="0" w:color="auto"/>
            <w:left w:val="none" w:sz="0" w:space="0" w:color="auto"/>
            <w:bottom w:val="single" w:sz="6" w:space="0" w:color="D6D6D6"/>
            <w:right w:val="none" w:sz="0" w:space="0" w:color="auto"/>
          </w:divBdr>
        </w:div>
      </w:divsChild>
    </w:div>
    <w:div w:id="1415280288">
      <w:bodyDiv w:val="1"/>
      <w:marLeft w:val="0"/>
      <w:marRight w:val="0"/>
      <w:marTop w:val="0"/>
      <w:marBottom w:val="0"/>
      <w:divBdr>
        <w:top w:val="none" w:sz="0" w:space="0" w:color="auto"/>
        <w:left w:val="none" w:sz="0" w:space="0" w:color="auto"/>
        <w:bottom w:val="none" w:sz="0" w:space="0" w:color="auto"/>
        <w:right w:val="none" w:sz="0" w:space="0" w:color="auto"/>
      </w:divBdr>
      <w:divsChild>
        <w:div w:id="156069528">
          <w:marLeft w:val="0"/>
          <w:marRight w:val="0"/>
          <w:marTop w:val="0"/>
          <w:marBottom w:val="0"/>
          <w:divBdr>
            <w:top w:val="single" w:sz="6" w:space="0" w:color="7F9DB9"/>
            <w:left w:val="single" w:sz="6" w:space="0" w:color="7F9DB9"/>
            <w:bottom w:val="single" w:sz="6" w:space="0" w:color="7F9DB9"/>
            <w:right w:val="single" w:sz="6" w:space="0" w:color="7F9DB9"/>
          </w:divBdr>
        </w:div>
        <w:div w:id="1979265724">
          <w:marLeft w:val="0"/>
          <w:marRight w:val="0"/>
          <w:marTop w:val="0"/>
          <w:marBottom w:val="0"/>
          <w:divBdr>
            <w:top w:val="single" w:sz="6" w:space="0" w:color="7F9DB9"/>
            <w:left w:val="single" w:sz="6" w:space="0" w:color="7F9DB9"/>
            <w:bottom w:val="single" w:sz="6" w:space="0" w:color="7F9DB9"/>
            <w:right w:val="single" w:sz="6" w:space="0" w:color="7F9DB9"/>
          </w:divBdr>
        </w:div>
      </w:divsChild>
    </w:div>
    <w:div w:id="2102556514">
      <w:bodyDiv w:val="1"/>
      <w:marLeft w:val="0"/>
      <w:marRight w:val="0"/>
      <w:marTop w:val="0"/>
      <w:marBottom w:val="0"/>
      <w:divBdr>
        <w:top w:val="none" w:sz="0" w:space="0" w:color="auto"/>
        <w:left w:val="none" w:sz="0" w:space="0" w:color="auto"/>
        <w:bottom w:val="none" w:sz="0" w:space="0" w:color="auto"/>
        <w:right w:val="none" w:sz="0" w:space="0" w:color="auto"/>
      </w:divBdr>
      <w:divsChild>
        <w:div w:id="395906020">
          <w:marLeft w:val="0"/>
          <w:marRight w:val="0"/>
          <w:marTop w:val="0"/>
          <w:marBottom w:val="0"/>
          <w:divBdr>
            <w:top w:val="single" w:sz="6" w:space="0" w:color="7F9DB9"/>
            <w:left w:val="single" w:sz="6" w:space="0" w:color="7F9DB9"/>
            <w:bottom w:val="single" w:sz="6" w:space="0" w:color="7F9DB9"/>
            <w:right w:val="single" w:sz="6" w:space="0" w:color="7F9DB9"/>
          </w:divBdr>
        </w:div>
        <w:div w:id="1597513687">
          <w:marLeft w:val="0"/>
          <w:marRight w:val="0"/>
          <w:marTop w:val="0"/>
          <w:marBottom w:val="0"/>
          <w:divBdr>
            <w:top w:val="single" w:sz="6" w:space="0" w:color="7F9DB9"/>
            <w:left w:val="single" w:sz="6" w:space="0" w:color="7F9DB9"/>
            <w:bottom w:val="single" w:sz="6" w:space="0" w:color="7F9DB9"/>
            <w:right w:val="single" w:sz="6" w:space="0" w:color="7F9DB9"/>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javascript:__doPostBack('ctl00$pesquisaDataGrid$lkbEncaminhar','')" TargetMode="External"/><Relationship Id="rId18" Type="http://schemas.openxmlformats.org/officeDocument/2006/relationships/hyperlink" Target="javascript:void(0);" TargetMode="External"/><Relationship Id="rId26" Type="http://schemas.openxmlformats.org/officeDocument/2006/relationships/hyperlink" Target="mailto:agendamento@alclog.com.br" TargetMode="External"/><Relationship Id="rId3" Type="http://schemas.openxmlformats.org/officeDocument/2006/relationships/customXml" Target="../customXml/item3.xml"/><Relationship Id="rId21" Type="http://schemas.openxmlformats.org/officeDocument/2006/relationships/hyperlink" Target="javascript:__doPostBack('ctl00$pesquisaDataGrid$lkbEncaminhar','')" TargetMode="External"/><Relationship Id="rId7" Type="http://schemas.openxmlformats.org/officeDocument/2006/relationships/webSettings" Target="webSettings.xml"/><Relationship Id="rId12" Type="http://schemas.openxmlformats.org/officeDocument/2006/relationships/hyperlink" Target="javascript:__doPostBack('ctl00$pesquisaDataGrid$lkbCancelar','')" TargetMode="External"/><Relationship Id="rId17" Type="http://schemas.openxmlformats.org/officeDocument/2006/relationships/hyperlink" Target="javascript:__doPostBack('ctl00$pesquisaDataGrid$lkbExportar','')" TargetMode="External"/><Relationship Id="rId25" Type="http://schemas.openxmlformats.org/officeDocument/2006/relationships/hyperlink" Target="javascript:__doPostBack('ctl00$pesquisaDataGrid$lkbExportar','')" TargetMode="External"/><Relationship Id="rId2" Type="http://schemas.openxmlformats.org/officeDocument/2006/relationships/customXml" Target="../customXml/item2.xml"/><Relationship Id="rId16" Type="http://schemas.openxmlformats.org/officeDocument/2006/relationships/hyperlink" Target="javascript:__doPostBack('ctl00$pesquisaDataGrid$lkbMover','')" TargetMode="External"/><Relationship Id="rId20" Type="http://schemas.openxmlformats.org/officeDocument/2006/relationships/hyperlink" Target="javascript:__doPostBack('ctl00$pesquisaDataGrid$lkbCancelar','')"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__doPostBack('ctl00$pesquisaDataGrid$lkbIncluir','')" TargetMode="External"/><Relationship Id="rId24" Type="http://schemas.openxmlformats.org/officeDocument/2006/relationships/hyperlink" Target="javascript:__doPostBack('ctl00$pesquisaDataGrid$lkbMover','')"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javascript:__doPostBack('ctl00$pesquisaDataGrid$lkbReconfigurar','')" TargetMode="External"/><Relationship Id="rId23" Type="http://schemas.openxmlformats.org/officeDocument/2006/relationships/hyperlink" Target="javascript:__doPostBack('ctl00$pesquisaDataGrid$lkbReconfigurar','')" TargetMode="External"/><Relationship Id="rId28" Type="http://schemas.openxmlformats.org/officeDocument/2006/relationships/image" Target="media/image1.png"/><Relationship Id="rId10" Type="http://schemas.openxmlformats.org/officeDocument/2006/relationships/hyperlink" Target="javascript:void(0);" TargetMode="External"/><Relationship Id="rId19" Type="http://schemas.openxmlformats.org/officeDocument/2006/relationships/hyperlink" Target="javascript:__doPostBack('ctl00$pesquisaDataGrid$lkbIncluir','')"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__doPostBack('ctl00$pesquisaDataGrid$lkbGerarCopia','')" TargetMode="External"/><Relationship Id="rId22" Type="http://schemas.openxmlformats.org/officeDocument/2006/relationships/hyperlink" Target="javascript:__doPostBack('ctl00$pesquisaDataGrid$lkbGerarCopia','')" TargetMode="External"/><Relationship Id="rId27" Type="http://schemas.openxmlformats.org/officeDocument/2006/relationships/hyperlink" Target="mailto:agendamento@alclog.com.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BCF8A35-C07F-4F02-B332-561A917C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934</Words>
  <Characters>5048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rmf7647639</dc:creator>
  <cp:keywords/>
  <dc:description/>
  <cp:lastModifiedBy>Fernanda Galvão Santana</cp:lastModifiedBy>
  <cp:revision>4</cp:revision>
  <cp:lastPrinted>2026-05-21T20:21:00Z</cp:lastPrinted>
  <dcterms:created xsi:type="dcterms:W3CDTF">2026-01-14T16:44:00Z</dcterms:created>
  <dcterms:modified xsi:type="dcterms:W3CDTF">2026-05-28T13:10:00Z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1046-12.2.0.13266</vt:lpwstr>
  </property>
  <property fmtid="{D5CDD505-2E9C-101B-9397-08002B2CF9AE}" pid="3" name="ICV">
    <vt:lpwstr>6D5184BC973E425399A1D543B300EEAC_12</vt:lpwstr>
  </property>
</Properties>
</file>