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3927A9D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2F3C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</w:t>
                            </w:r>
                            <w:r w:rsidR="001D3A7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0480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3927A9D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2F3C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</w:t>
                      </w:r>
                      <w:r w:rsidR="001D3A7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0480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44818CF8" w14:textId="77777777" w:rsidR="002F3C2B" w:rsidRPr="00AD547F" w:rsidRDefault="00C0402F" w:rsidP="002F3C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F3C2B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909E421" w:rsidR="00C0402F" w:rsidRPr="002F3C2B" w:rsidRDefault="00C0402F" w:rsidP="009449B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49C9F625" w:rsidR="006D0C42" w:rsidRDefault="001D3A75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1541838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06E2B15C" w:rsidR="006D0C42" w:rsidRPr="003F56E3" w:rsidRDefault="001D3A75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1D3A75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(1541838) - REAGENTES E INSUMOS PARA BACTERIOLOGIA - - CONJUNTO PARA COLORACAO DE GRAM, EXECUCAO COLORACAO DE LAMINAS EM BACTERIOLOGIA, FRASCOS CONTENDO: CRISTAL VIOLETA, LUGOL GRAM, ALCOOL ACETONA E FUCSINA FENICADA (500 ML CADA), VALIDADE MINIMA APOS A ENTREGA DE 2 ANOS, EMBALAGEM APROPRIADA PARA O PRODUTO, ROTULO COM IDENTIFICACAO DO </w:t>
            </w:r>
            <w:proofErr w:type="gramStart"/>
            <w:r w:rsidRPr="001D3A75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FABRICANTE,NR.DO</w:t>
            </w:r>
            <w:proofErr w:type="gramEnd"/>
            <w:r w:rsidRPr="001D3A75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LOTE,VALIDADE</w:t>
            </w:r>
            <w:r w:rsidR="005B6403" w:rsidRPr="005B6403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448AEA4E" w:rsidR="006D0C42" w:rsidRDefault="001D3A75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 KITS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4D01CFDA" w:rsidR="005B6403" w:rsidRDefault="001D3A75" w:rsidP="001D3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 KITS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1ED66F7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12D3D22D" w:rsidR="006D0C42" w:rsidRDefault="001D3A75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 KITS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FE5FAE6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FE5FAE6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025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CF05B17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D3A75">
        <w:rPr>
          <w:rFonts w:ascii="Times New Roman" w:hAnsi="Times New Roman" w:cs="Times New Roman"/>
          <w:b/>
        </w:rPr>
        <w:t>15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1D3A75">
        <w:rPr>
          <w:rFonts w:ascii="Times New Roman" w:hAnsi="Times New Roman" w:cs="Times New Roman"/>
          <w:b/>
        </w:rPr>
        <w:t>Julho</w:t>
      </w:r>
      <w:proofErr w:type="gramEnd"/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2F3C2B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AEE23" w14:textId="77777777" w:rsidR="00FA48AD" w:rsidRDefault="00FA48AD" w:rsidP="0060370E">
      <w:pPr>
        <w:spacing w:after="0" w:line="240" w:lineRule="auto"/>
      </w:pPr>
      <w:r>
        <w:separator/>
      </w:r>
    </w:p>
  </w:endnote>
  <w:endnote w:type="continuationSeparator" w:id="0">
    <w:p w14:paraId="758BE33A" w14:textId="77777777" w:rsidR="00FA48AD" w:rsidRDefault="00FA48A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A333C0" w14:textId="77777777" w:rsidR="00FA48AD" w:rsidRDefault="00FA48AD" w:rsidP="0060370E">
      <w:pPr>
        <w:spacing w:after="0" w:line="240" w:lineRule="auto"/>
      </w:pPr>
      <w:r>
        <w:separator/>
      </w:r>
    </w:p>
  </w:footnote>
  <w:footnote w:type="continuationSeparator" w:id="0">
    <w:p w14:paraId="4BD69BCC" w14:textId="77777777" w:rsidR="00FA48AD" w:rsidRDefault="00FA48A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0D6A"/>
    <w:rsid w:val="0003313D"/>
    <w:rsid w:val="00042DBF"/>
    <w:rsid w:val="00045DB7"/>
    <w:rsid w:val="00061015"/>
    <w:rsid w:val="000767B8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D3A75"/>
    <w:rsid w:val="001E0E27"/>
    <w:rsid w:val="001E746A"/>
    <w:rsid w:val="001F5065"/>
    <w:rsid w:val="001F608C"/>
    <w:rsid w:val="00220FC8"/>
    <w:rsid w:val="00226D47"/>
    <w:rsid w:val="00234570"/>
    <w:rsid w:val="002464F2"/>
    <w:rsid w:val="002478B3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E4175"/>
    <w:rsid w:val="002F3C2B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4C6F51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53F9"/>
    <w:rsid w:val="005B25D3"/>
    <w:rsid w:val="005B4838"/>
    <w:rsid w:val="005B6403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10BA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64E18"/>
    <w:rsid w:val="00B754B5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572E0"/>
    <w:rsid w:val="00F57E8C"/>
    <w:rsid w:val="00F708B7"/>
    <w:rsid w:val="00F74EE7"/>
    <w:rsid w:val="00F84894"/>
    <w:rsid w:val="00F85DAC"/>
    <w:rsid w:val="00F90DDD"/>
    <w:rsid w:val="00F939CE"/>
    <w:rsid w:val="00FA48AD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888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2025-05-05T19:10:00Z</cp:lastPrinted>
  <dcterms:created xsi:type="dcterms:W3CDTF">2026-07-15T13:52:00Z</dcterms:created>
  <dcterms:modified xsi:type="dcterms:W3CDTF">2026-07-15T13:52:00Z</dcterms:modified>
</cp:coreProperties>
</file>