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3A0" w:rsidRPr="009366F6" w:rsidRDefault="00346CF7" w:rsidP="009366F6">
      <w:pPr>
        <w:pBdr>
          <w:top w:val="nil"/>
          <w:left w:val="nil"/>
          <w:bottom w:val="nil"/>
          <w:right w:val="nil"/>
          <w:between w:val="nil"/>
        </w:pBdr>
        <w:spacing w:after="200" w:line="360" w:lineRule="auto"/>
        <w:ind w:left="578" w:right="142" w:firstLine="285"/>
        <w:jc w:val="center"/>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TERMO DE REFERÊNCIA</w:t>
      </w:r>
    </w:p>
    <w:p w:rsidR="000953A0" w:rsidRPr="009366F6" w:rsidRDefault="000953A0">
      <w:pPr>
        <w:pBdr>
          <w:top w:val="nil"/>
          <w:left w:val="nil"/>
          <w:bottom w:val="nil"/>
          <w:right w:val="nil"/>
          <w:between w:val="nil"/>
        </w:pBdr>
        <w:spacing w:after="200" w:line="360" w:lineRule="auto"/>
        <w:ind w:left="578" w:right="142" w:firstLine="285"/>
        <w:jc w:val="both"/>
        <w:rPr>
          <w:rFonts w:asciiTheme="minorHAnsi" w:eastAsia="Calibri" w:hAnsiTheme="minorHAnsi" w:cstheme="minorHAnsi"/>
          <w:b/>
          <w:sz w:val="20"/>
          <w:szCs w:val="20"/>
        </w:rPr>
      </w:pPr>
    </w:p>
    <w:p w:rsidR="000953A0" w:rsidRPr="009366F6" w:rsidRDefault="00346CF7">
      <w:pPr>
        <w:keepNext/>
        <w:keepLines/>
        <w:numPr>
          <w:ilvl w:val="0"/>
          <w:numId w:val="34"/>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DO OBJETO</w:t>
      </w:r>
    </w:p>
    <w:p w:rsidR="000953A0" w:rsidRPr="009366F6" w:rsidRDefault="00346CF7">
      <w:pPr>
        <w:numPr>
          <w:ilvl w:val="1"/>
          <w:numId w:val="36"/>
        </w:numPr>
        <w:pBdr>
          <w:top w:val="nil"/>
          <w:left w:val="nil"/>
          <w:bottom w:val="nil"/>
          <w:right w:val="nil"/>
          <w:between w:val="nil"/>
        </w:pBdr>
        <w:spacing w:before="240"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Dispensa de licitação com fundamento no art. 75, inc. VIII da Lei nº 14.133/21, visando à contratação de empresa (s) para prestação de serviços de fornecimento de alimentação escolar, lanches e almoços com aquisição e aprovisionamento de todos os gêneros alimentícios e demais insumos, para os estudantes de 2</w:t>
      </w:r>
      <w:r w:rsidRPr="009366F6">
        <w:rPr>
          <w:rFonts w:asciiTheme="minorHAnsi" w:eastAsia="Calibri" w:hAnsiTheme="minorHAnsi" w:cstheme="minorHAnsi"/>
          <w:sz w:val="20"/>
          <w:szCs w:val="20"/>
        </w:rPr>
        <w:t>4</w:t>
      </w:r>
      <w:r w:rsidRPr="009366F6">
        <w:rPr>
          <w:rFonts w:asciiTheme="minorHAnsi" w:eastAsia="Calibri" w:hAnsiTheme="minorHAnsi" w:cstheme="minorHAnsi"/>
          <w:color w:val="000000"/>
          <w:sz w:val="20"/>
          <w:szCs w:val="20"/>
        </w:rPr>
        <w:t xml:space="preserve"> (vinte e </w:t>
      </w:r>
      <w:r w:rsidRPr="009366F6">
        <w:rPr>
          <w:rFonts w:asciiTheme="minorHAnsi" w:eastAsia="Calibri" w:hAnsiTheme="minorHAnsi" w:cstheme="minorHAnsi"/>
          <w:sz w:val="20"/>
          <w:szCs w:val="20"/>
        </w:rPr>
        <w:t>quatro</w:t>
      </w:r>
      <w:r w:rsidRPr="009366F6">
        <w:rPr>
          <w:rFonts w:asciiTheme="minorHAnsi" w:eastAsia="Calibri" w:hAnsiTheme="minorHAnsi" w:cstheme="minorHAnsi"/>
          <w:color w:val="000000"/>
          <w:sz w:val="20"/>
          <w:szCs w:val="20"/>
        </w:rPr>
        <w:t>) Escolas de Referência em Ensino Médio e 1</w:t>
      </w:r>
      <w:r w:rsidRPr="009366F6">
        <w:rPr>
          <w:rFonts w:asciiTheme="minorHAnsi" w:eastAsia="Calibri" w:hAnsiTheme="minorHAnsi" w:cstheme="minorHAnsi"/>
          <w:sz w:val="20"/>
          <w:szCs w:val="20"/>
        </w:rPr>
        <w:t>4</w:t>
      </w:r>
      <w:r w:rsidRPr="009366F6">
        <w:rPr>
          <w:rFonts w:asciiTheme="minorHAnsi" w:eastAsia="Calibri" w:hAnsiTheme="minorHAnsi" w:cstheme="minorHAnsi"/>
          <w:color w:val="000000"/>
          <w:sz w:val="20"/>
          <w:szCs w:val="20"/>
        </w:rPr>
        <w:t xml:space="preserve"> (qu</w:t>
      </w:r>
      <w:r w:rsidRPr="009366F6">
        <w:rPr>
          <w:rFonts w:asciiTheme="minorHAnsi" w:eastAsia="Calibri" w:hAnsiTheme="minorHAnsi" w:cstheme="minorHAnsi"/>
          <w:sz w:val="20"/>
          <w:szCs w:val="20"/>
        </w:rPr>
        <w:t>atorze</w:t>
      </w:r>
      <w:r w:rsidRPr="009366F6">
        <w:rPr>
          <w:rFonts w:asciiTheme="minorHAnsi" w:eastAsia="Calibri" w:hAnsiTheme="minorHAnsi" w:cstheme="minorHAnsi"/>
          <w:color w:val="000000"/>
          <w:sz w:val="20"/>
          <w:szCs w:val="20"/>
        </w:rPr>
        <w:t xml:space="preserve">) Escolas Técnicas Estaduais, totalizando </w:t>
      </w:r>
      <w:r w:rsidRPr="009366F6">
        <w:rPr>
          <w:rFonts w:asciiTheme="minorHAnsi" w:eastAsia="Calibri" w:hAnsiTheme="minorHAnsi" w:cstheme="minorHAnsi"/>
          <w:sz w:val="20"/>
          <w:szCs w:val="20"/>
        </w:rPr>
        <w:t>38 ( trinta e oito)</w:t>
      </w:r>
      <w:r w:rsidRPr="009366F6">
        <w:rPr>
          <w:rFonts w:asciiTheme="minorHAnsi" w:eastAsia="Calibri" w:hAnsiTheme="minorHAnsi" w:cstheme="minorHAnsi"/>
          <w:color w:val="000000"/>
          <w:sz w:val="20"/>
          <w:szCs w:val="20"/>
        </w:rPr>
        <w:t xml:space="preserve"> unidades de ensino, conforme as condições, especificações, quantidades e exigências contidas neste Termo de Referência. </w:t>
      </w:r>
    </w:p>
    <w:p w:rsidR="000953A0" w:rsidRPr="009366F6" w:rsidRDefault="00346CF7">
      <w:pPr>
        <w:numPr>
          <w:ilvl w:val="1"/>
          <w:numId w:val="36"/>
        </w:numPr>
        <w:pBdr>
          <w:top w:val="nil"/>
          <w:left w:val="nil"/>
          <w:bottom w:val="nil"/>
          <w:right w:val="nil"/>
          <w:between w:val="nil"/>
        </w:pBdr>
        <w:spacing w:before="240" w:after="240" w:line="360" w:lineRule="auto"/>
        <w:ind w:left="578" w:right="142" w:firstLine="285"/>
        <w:jc w:val="both"/>
        <w:rPr>
          <w:rFonts w:asciiTheme="minorHAnsi" w:eastAsia="Calibri" w:hAnsiTheme="minorHAnsi" w:cstheme="minorHAnsi"/>
          <w:sz w:val="20"/>
          <w:szCs w:val="20"/>
        </w:rPr>
      </w:pPr>
      <w:r w:rsidRPr="009366F6">
        <w:rPr>
          <w:rFonts w:asciiTheme="minorHAnsi" w:eastAsia="Calibri" w:hAnsiTheme="minorHAnsi" w:cstheme="minorHAnsi"/>
          <w:color w:val="000000"/>
          <w:sz w:val="20"/>
          <w:szCs w:val="20"/>
        </w:rPr>
        <w:t>As especificações e os quantitativos do objeto desta dispensa estão descritos conforme quadro abaixo:</w:t>
      </w:r>
    </w:p>
    <w:p w:rsidR="000953A0" w:rsidRPr="009366F6" w:rsidRDefault="000953A0">
      <w:pPr>
        <w:spacing w:line="360" w:lineRule="auto"/>
        <w:ind w:left="578" w:firstLine="285"/>
        <w:jc w:val="both"/>
        <w:rPr>
          <w:rFonts w:asciiTheme="minorHAnsi" w:eastAsia="Calibri" w:hAnsiTheme="minorHAnsi" w:cstheme="minorHAnsi"/>
          <w:b/>
          <w:sz w:val="20"/>
          <w:szCs w:val="20"/>
        </w:rPr>
      </w:pPr>
    </w:p>
    <w:p w:rsidR="009366F6" w:rsidRPr="009366F6" w:rsidRDefault="009366F6" w:rsidP="009366F6">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LOTES</w:t>
      </w:r>
    </w:p>
    <w:p w:rsidR="009366F6" w:rsidRPr="009366F6" w:rsidRDefault="009366F6" w:rsidP="009366F6">
      <w:pPr>
        <w:jc w:val="center"/>
        <w:rPr>
          <w:rFonts w:asciiTheme="minorHAnsi" w:eastAsia="Calibri" w:hAnsiTheme="minorHAnsi" w:cstheme="minorHAnsi"/>
          <w:b/>
          <w:sz w:val="20"/>
          <w:szCs w:val="20"/>
        </w:rPr>
      </w:pPr>
    </w:p>
    <w:tbl>
      <w:tblPr>
        <w:tblW w:w="9923" w:type="dxa"/>
        <w:jc w:val="center"/>
        <w:tblLayout w:type="fixed"/>
        <w:tblLook w:val="0400" w:firstRow="0" w:lastRow="0" w:firstColumn="0" w:lastColumn="0" w:noHBand="0" w:noVBand="1"/>
      </w:tblPr>
      <w:tblGrid>
        <w:gridCol w:w="993"/>
        <w:gridCol w:w="1276"/>
        <w:gridCol w:w="2551"/>
        <w:gridCol w:w="1559"/>
        <w:gridCol w:w="1418"/>
        <w:gridCol w:w="2126"/>
      </w:tblGrid>
      <w:tr w:rsidR="009366F6" w:rsidRPr="009366F6"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tcPr>
          <w:p w:rsidR="009366F6" w:rsidRPr="009366F6" w:rsidRDefault="009366F6" w:rsidP="00B7381B">
            <w:pPr>
              <w:jc w:val="center"/>
              <w:rPr>
                <w:rFonts w:asciiTheme="minorHAnsi" w:eastAsia="Calibri" w:hAnsiTheme="minorHAnsi" w:cstheme="minorHAnsi"/>
                <w:b/>
                <w:color w:val="FF0000"/>
                <w:sz w:val="20"/>
                <w:szCs w:val="20"/>
              </w:rPr>
            </w:pPr>
          </w:p>
        </w:tc>
        <w:tc>
          <w:tcPr>
            <w:tcW w:w="8930"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color w:val="FF0000"/>
                <w:sz w:val="20"/>
                <w:szCs w:val="20"/>
              </w:rPr>
            </w:pPr>
            <w:r w:rsidRPr="009366F6">
              <w:rPr>
                <w:rFonts w:asciiTheme="minorHAnsi" w:eastAsia="Calibri" w:hAnsiTheme="minorHAnsi" w:cstheme="minorHAnsi"/>
                <w:b/>
                <w:sz w:val="20"/>
                <w:szCs w:val="20"/>
              </w:rPr>
              <w:t>Lote 01 – RECIFE NORTE E METROPOLITANA NORTE</w:t>
            </w:r>
          </w:p>
        </w:tc>
      </w:tr>
      <w:tr w:rsidR="009366F6" w:rsidRPr="009366F6"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ind w:hanging="110"/>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Código E-Fisco</w:t>
            </w:r>
          </w:p>
        </w:tc>
        <w:tc>
          <w:tcPr>
            <w:tcW w:w="25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Cs/>
                <w:sz w:val="20"/>
                <w:szCs w:val="20"/>
              </w:rPr>
            </w:pPr>
            <w:r w:rsidRPr="009366F6">
              <w:rPr>
                <w:rFonts w:asciiTheme="minorHAnsi" w:eastAsia="Calibri" w:hAnsiTheme="minorHAnsi" w:cstheme="minorHAnsi"/>
                <w:b/>
                <w:sz w:val="20"/>
                <w:szCs w:val="20"/>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Quantidade</w:t>
            </w:r>
          </w:p>
        </w:tc>
        <w:tc>
          <w:tcPr>
            <w:tcW w:w="141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Valor unitário máximo</w:t>
            </w:r>
          </w:p>
        </w:tc>
        <w:tc>
          <w:tcPr>
            <w:tcW w:w="212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Valor Total</w:t>
            </w:r>
          </w:p>
        </w:tc>
      </w:tr>
      <w:tr w:rsidR="009366F6" w:rsidRPr="009366F6" w:rsidTr="00B7381B">
        <w:trPr>
          <w:trHeight w:val="45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498629-6</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LANCHE IN LOCO.</w:t>
            </w:r>
          </w:p>
        </w:tc>
        <w:tc>
          <w:tcPr>
            <w:tcW w:w="1559" w:type="dxa"/>
            <w:tcBorders>
              <w:top w:val="single" w:sz="4" w:space="0" w:color="000000"/>
              <w:left w:val="single" w:sz="4" w:space="0" w:color="000000"/>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2.078.800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2</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498630-0</w:t>
            </w:r>
          </w:p>
        </w:tc>
        <w:tc>
          <w:tcPr>
            <w:tcW w:w="2551" w:type="dxa"/>
            <w:tcBorders>
              <w:top w:val="single" w:sz="4" w:space="0" w:color="000000"/>
              <w:left w:val="nil"/>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ALMOÇO IN LOCO.</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1.039.400</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498631-8</w:t>
            </w:r>
          </w:p>
        </w:tc>
        <w:tc>
          <w:tcPr>
            <w:tcW w:w="2551" w:type="dxa"/>
            <w:tcBorders>
              <w:top w:val="single" w:sz="4" w:space="0" w:color="000000"/>
              <w:left w:val="nil"/>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LANCHE, TIPO CEIA, IN LOCO.</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77.600</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4</w:t>
            </w:r>
          </w:p>
        </w:tc>
        <w:tc>
          <w:tcPr>
            <w:tcW w:w="1276"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498633-4</w:t>
            </w:r>
          </w:p>
        </w:tc>
        <w:tc>
          <w:tcPr>
            <w:tcW w:w="2551"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both"/>
              <w:rPr>
                <w:rFonts w:asciiTheme="minorHAnsi" w:hAnsiTheme="minorHAnsi" w:cstheme="minorHAnsi"/>
                <w:sz w:val="20"/>
                <w:szCs w:val="20"/>
              </w:rPr>
            </w:pPr>
            <w:r w:rsidRPr="009366F6">
              <w:rPr>
                <w:rFonts w:asciiTheme="minorHAnsi" w:hAnsiTheme="minorHAnsi" w:cstheme="minorHAnsi"/>
                <w:sz w:val="20"/>
                <w:szCs w:val="20"/>
              </w:rPr>
              <w:t xml:space="preserve">SERVICO DE ALIMENTACAO - PREPARAÇÃO DE </w:t>
            </w:r>
            <w:r w:rsidRPr="009366F6">
              <w:rPr>
                <w:rFonts w:asciiTheme="minorHAnsi" w:hAnsiTheme="minorHAnsi" w:cstheme="minorHAnsi"/>
                <w:b/>
                <w:sz w:val="20"/>
                <w:szCs w:val="20"/>
              </w:rPr>
              <w:t>LANCHE SOB REGIME DE ENTREGA.</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462.000</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5</w:t>
            </w:r>
          </w:p>
        </w:tc>
        <w:tc>
          <w:tcPr>
            <w:tcW w:w="1276"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498634-2</w:t>
            </w:r>
          </w:p>
        </w:tc>
        <w:tc>
          <w:tcPr>
            <w:tcW w:w="2551"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both"/>
              <w:rPr>
                <w:rFonts w:asciiTheme="minorHAnsi" w:hAnsiTheme="minorHAnsi" w:cstheme="minorHAnsi"/>
                <w:sz w:val="20"/>
                <w:szCs w:val="20"/>
              </w:rPr>
            </w:pPr>
            <w:r w:rsidRPr="009366F6">
              <w:rPr>
                <w:rFonts w:asciiTheme="minorHAnsi" w:hAnsiTheme="minorHAnsi" w:cstheme="minorHAnsi"/>
                <w:sz w:val="20"/>
                <w:szCs w:val="20"/>
              </w:rPr>
              <w:t xml:space="preserve">SERVICO DE ALIMENTACAO - PREPARAÇÃO DE </w:t>
            </w:r>
            <w:r w:rsidRPr="009366F6">
              <w:rPr>
                <w:rFonts w:asciiTheme="minorHAnsi" w:hAnsiTheme="minorHAnsi" w:cstheme="minorHAnsi"/>
                <w:b/>
                <w:sz w:val="20"/>
                <w:szCs w:val="20"/>
              </w:rPr>
              <w:t>ALMOCO SOB REGIME DE ENTREGA.</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231.000</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bl>
    <w:p w:rsidR="009366F6" w:rsidRPr="009366F6" w:rsidRDefault="009366F6" w:rsidP="009366F6">
      <w:pPr>
        <w:rPr>
          <w:rFonts w:asciiTheme="minorHAnsi" w:eastAsia="Calibri" w:hAnsiTheme="minorHAnsi" w:cstheme="minorHAnsi"/>
          <w:b/>
          <w:sz w:val="20"/>
          <w:szCs w:val="20"/>
        </w:rPr>
      </w:pPr>
    </w:p>
    <w:p w:rsidR="009366F6" w:rsidRPr="009366F6" w:rsidRDefault="009366F6" w:rsidP="009366F6">
      <w:pPr>
        <w:rPr>
          <w:rFonts w:asciiTheme="minorHAnsi" w:eastAsia="Calibri" w:hAnsiTheme="minorHAnsi" w:cstheme="minorHAnsi"/>
          <w:b/>
          <w:sz w:val="20"/>
          <w:szCs w:val="20"/>
        </w:rPr>
      </w:pPr>
    </w:p>
    <w:tbl>
      <w:tblPr>
        <w:tblW w:w="9924" w:type="dxa"/>
        <w:jc w:val="center"/>
        <w:tblLayout w:type="fixed"/>
        <w:tblLook w:val="0400" w:firstRow="0" w:lastRow="0" w:firstColumn="0" w:lastColumn="0" w:noHBand="0" w:noVBand="1"/>
      </w:tblPr>
      <w:tblGrid>
        <w:gridCol w:w="993"/>
        <w:gridCol w:w="1276"/>
        <w:gridCol w:w="2552"/>
        <w:gridCol w:w="1559"/>
        <w:gridCol w:w="1417"/>
        <w:gridCol w:w="2127"/>
      </w:tblGrid>
      <w:tr w:rsidR="009366F6" w:rsidRPr="009366F6"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tcPr>
          <w:p w:rsidR="009366F6" w:rsidRPr="009366F6" w:rsidRDefault="009366F6" w:rsidP="00B7381B">
            <w:pPr>
              <w:ind w:hanging="11"/>
              <w:jc w:val="center"/>
              <w:rPr>
                <w:rFonts w:asciiTheme="minorHAnsi" w:eastAsia="Calibri" w:hAnsiTheme="minorHAnsi" w:cstheme="minorHAnsi"/>
                <w:b/>
                <w:sz w:val="20"/>
                <w:szCs w:val="20"/>
              </w:rPr>
            </w:pPr>
          </w:p>
        </w:tc>
        <w:tc>
          <w:tcPr>
            <w:tcW w:w="8931"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 xml:space="preserve">Lote 02 – MATA CENTRO (VITÓRIA) E METROPOLITANA SUL </w:t>
            </w:r>
          </w:p>
        </w:tc>
      </w:tr>
      <w:tr w:rsidR="009366F6" w:rsidRPr="009366F6"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Código E-Fisco</w:t>
            </w:r>
          </w:p>
        </w:tc>
        <w:tc>
          <w:tcPr>
            <w:tcW w:w="255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Cs/>
                <w:sz w:val="20"/>
                <w:szCs w:val="20"/>
              </w:rPr>
            </w:pPr>
            <w:r w:rsidRPr="009366F6">
              <w:rPr>
                <w:rFonts w:asciiTheme="minorHAnsi" w:eastAsia="Calibri" w:hAnsiTheme="minorHAnsi" w:cstheme="minorHAnsi"/>
                <w:b/>
                <w:sz w:val="20"/>
                <w:szCs w:val="20"/>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 xml:space="preserve">Quantidade </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Valor unitário máximo</w:t>
            </w:r>
          </w:p>
        </w:tc>
        <w:tc>
          <w:tcPr>
            <w:tcW w:w="212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Valor Total</w:t>
            </w:r>
          </w:p>
        </w:tc>
      </w:tr>
      <w:tr w:rsidR="009366F6" w:rsidRPr="009366F6" w:rsidTr="00B7381B">
        <w:trPr>
          <w:trHeight w:val="45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498629-6</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LANCHE IN LOCO.</w:t>
            </w:r>
          </w:p>
        </w:tc>
        <w:tc>
          <w:tcPr>
            <w:tcW w:w="1559" w:type="dxa"/>
            <w:tcBorders>
              <w:top w:val="single" w:sz="4" w:space="0" w:color="000000"/>
              <w:left w:val="single" w:sz="4" w:space="0" w:color="000000"/>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1.587.600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lastRenderedPageBreak/>
              <w:t>2</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498630-0</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ALMOÇO IN LOCO.</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793.800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498631-8</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LANCHE, TIPO CEIA, IN LOCO.</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45.400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4</w:t>
            </w:r>
          </w:p>
        </w:tc>
        <w:tc>
          <w:tcPr>
            <w:tcW w:w="1276"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498633-4</w:t>
            </w:r>
          </w:p>
        </w:tc>
        <w:tc>
          <w:tcPr>
            <w:tcW w:w="2552"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both"/>
              <w:rPr>
                <w:rFonts w:asciiTheme="minorHAnsi" w:hAnsiTheme="minorHAnsi" w:cstheme="minorHAnsi"/>
                <w:sz w:val="20"/>
                <w:szCs w:val="20"/>
              </w:rPr>
            </w:pPr>
            <w:r w:rsidRPr="009366F6">
              <w:rPr>
                <w:rFonts w:asciiTheme="minorHAnsi" w:hAnsiTheme="minorHAnsi" w:cstheme="minorHAnsi"/>
                <w:sz w:val="20"/>
                <w:szCs w:val="20"/>
              </w:rPr>
              <w:t xml:space="preserve">SERVICO DE ALIMENTACAO - PREPARAÇÃO DE </w:t>
            </w:r>
            <w:r w:rsidRPr="009366F6">
              <w:rPr>
                <w:rFonts w:asciiTheme="minorHAnsi" w:hAnsiTheme="minorHAnsi" w:cstheme="minorHAnsi"/>
                <w:b/>
                <w:sz w:val="20"/>
                <w:szCs w:val="20"/>
              </w:rPr>
              <w:t>LANCHE SOB REGIME DE ENTREGA.</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134.400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5</w:t>
            </w:r>
          </w:p>
        </w:tc>
        <w:tc>
          <w:tcPr>
            <w:tcW w:w="1276"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498634-2</w:t>
            </w:r>
          </w:p>
        </w:tc>
        <w:tc>
          <w:tcPr>
            <w:tcW w:w="2552"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both"/>
              <w:rPr>
                <w:rFonts w:asciiTheme="minorHAnsi" w:hAnsiTheme="minorHAnsi" w:cstheme="minorHAnsi"/>
                <w:sz w:val="20"/>
                <w:szCs w:val="20"/>
              </w:rPr>
            </w:pPr>
            <w:r w:rsidRPr="009366F6">
              <w:rPr>
                <w:rFonts w:asciiTheme="minorHAnsi" w:hAnsiTheme="minorHAnsi" w:cstheme="minorHAnsi"/>
                <w:sz w:val="20"/>
                <w:szCs w:val="20"/>
              </w:rPr>
              <w:t xml:space="preserve">SERVICO DE ALIMENTACAO - PREPARAÇÃO DE </w:t>
            </w:r>
            <w:r w:rsidRPr="009366F6">
              <w:rPr>
                <w:rFonts w:asciiTheme="minorHAnsi" w:hAnsiTheme="minorHAnsi" w:cstheme="minorHAnsi"/>
                <w:b/>
                <w:sz w:val="20"/>
                <w:szCs w:val="20"/>
              </w:rPr>
              <w:t>ALMOCO SOB REGIME DE ENTREGA.</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67.200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bl>
    <w:p w:rsidR="009366F6" w:rsidRPr="009366F6" w:rsidRDefault="009366F6" w:rsidP="009366F6">
      <w:pPr>
        <w:rPr>
          <w:rFonts w:asciiTheme="minorHAnsi" w:eastAsia="Calibri" w:hAnsiTheme="minorHAnsi" w:cstheme="minorHAnsi"/>
          <w:b/>
          <w:sz w:val="20"/>
          <w:szCs w:val="20"/>
        </w:rPr>
      </w:pPr>
    </w:p>
    <w:p w:rsidR="009366F6" w:rsidRPr="009366F6" w:rsidRDefault="009366F6" w:rsidP="009366F6">
      <w:pPr>
        <w:jc w:val="center"/>
        <w:rPr>
          <w:rFonts w:asciiTheme="minorHAnsi" w:eastAsia="Calibri" w:hAnsiTheme="minorHAnsi" w:cstheme="minorHAnsi"/>
          <w:b/>
          <w:sz w:val="20"/>
          <w:szCs w:val="20"/>
        </w:rPr>
      </w:pPr>
    </w:p>
    <w:tbl>
      <w:tblPr>
        <w:tblW w:w="9924" w:type="dxa"/>
        <w:jc w:val="center"/>
        <w:tblLayout w:type="fixed"/>
        <w:tblLook w:val="0400" w:firstRow="0" w:lastRow="0" w:firstColumn="0" w:lastColumn="0" w:noHBand="0" w:noVBand="1"/>
      </w:tblPr>
      <w:tblGrid>
        <w:gridCol w:w="993"/>
        <w:gridCol w:w="1276"/>
        <w:gridCol w:w="2552"/>
        <w:gridCol w:w="1559"/>
        <w:gridCol w:w="1417"/>
        <w:gridCol w:w="2127"/>
      </w:tblGrid>
      <w:tr w:rsidR="009366F6" w:rsidRPr="009366F6"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tcPr>
          <w:p w:rsidR="009366F6" w:rsidRPr="009366F6" w:rsidRDefault="009366F6" w:rsidP="00B7381B">
            <w:pPr>
              <w:jc w:val="center"/>
              <w:rPr>
                <w:rFonts w:asciiTheme="minorHAnsi" w:eastAsia="Calibri" w:hAnsiTheme="minorHAnsi" w:cstheme="minorHAnsi"/>
                <w:b/>
                <w:color w:val="FF0000"/>
                <w:sz w:val="20"/>
                <w:szCs w:val="20"/>
              </w:rPr>
            </w:pPr>
          </w:p>
        </w:tc>
        <w:tc>
          <w:tcPr>
            <w:tcW w:w="8931"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Lote 03 – AGRESTE CENTRO NORTE  (CARUARU) E MATA CENTRO  (VITÓRIA)</w:t>
            </w:r>
          </w:p>
        </w:tc>
      </w:tr>
      <w:tr w:rsidR="009366F6" w:rsidRPr="009366F6"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Código E-Fisco</w:t>
            </w:r>
          </w:p>
        </w:tc>
        <w:tc>
          <w:tcPr>
            <w:tcW w:w="255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Cs/>
                <w:sz w:val="20"/>
                <w:szCs w:val="20"/>
              </w:rPr>
            </w:pPr>
            <w:r w:rsidRPr="009366F6">
              <w:rPr>
                <w:rFonts w:asciiTheme="minorHAnsi" w:eastAsia="Calibri" w:hAnsiTheme="minorHAnsi" w:cstheme="minorHAnsi"/>
                <w:b/>
                <w:sz w:val="20"/>
                <w:szCs w:val="20"/>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Valor unitário máximo</w:t>
            </w:r>
          </w:p>
        </w:tc>
        <w:tc>
          <w:tcPr>
            <w:tcW w:w="212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Valor Total</w:t>
            </w:r>
          </w:p>
        </w:tc>
      </w:tr>
      <w:tr w:rsidR="009366F6" w:rsidRPr="009366F6" w:rsidTr="00B7381B">
        <w:trPr>
          <w:trHeight w:val="45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498629-6</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LANCHE IN LOCO.</w:t>
            </w:r>
          </w:p>
        </w:tc>
        <w:tc>
          <w:tcPr>
            <w:tcW w:w="1559" w:type="dxa"/>
            <w:tcBorders>
              <w:top w:val="single" w:sz="4" w:space="0" w:color="000000"/>
              <w:left w:val="single" w:sz="4" w:space="0" w:color="000000"/>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1.770.000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2</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498630-0</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ALMOÇO IN LOCO.</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885.000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498631-8</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LANCHE, TIPO CEIA, IN LOCO.</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79.200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p w:rsidR="009366F6" w:rsidRPr="009366F6" w:rsidRDefault="009366F6" w:rsidP="00B7381B">
            <w:pPr>
              <w:rPr>
                <w:rFonts w:asciiTheme="minorHAnsi" w:eastAsia="Calibri" w:hAnsiTheme="minorHAnsi" w:cstheme="minorHAnsi"/>
                <w:sz w:val="20"/>
                <w:szCs w:val="20"/>
              </w:rPr>
            </w:pP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color w:val="FF0000"/>
                <w:sz w:val="20"/>
                <w:szCs w:val="20"/>
              </w:rPr>
            </w:pPr>
            <w:r w:rsidRPr="009366F6">
              <w:rPr>
                <w:rFonts w:asciiTheme="minorHAnsi" w:eastAsia="Calibri" w:hAnsiTheme="minorHAnsi" w:cstheme="minorHAnsi"/>
                <w:sz w:val="20"/>
                <w:szCs w:val="20"/>
              </w:rPr>
              <w:t>4</w:t>
            </w:r>
          </w:p>
        </w:tc>
        <w:tc>
          <w:tcPr>
            <w:tcW w:w="1276"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center"/>
              <w:rPr>
                <w:rFonts w:asciiTheme="minorHAnsi" w:hAnsiTheme="minorHAnsi" w:cstheme="minorHAnsi"/>
                <w:color w:val="FF0000"/>
                <w:sz w:val="20"/>
                <w:szCs w:val="20"/>
              </w:rPr>
            </w:pPr>
            <w:r w:rsidRPr="009366F6">
              <w:rPr>
                <w:rFonts w:asciiTheme="minorHAnsi" w:hAnsiTheme="minorHAnsi" w:cstheme="minorHAnsi"/>
                <w:sz w:val="20"/>
                <w:szCs w:val="20"/>
              </w:rPr>
              <w:t>498633-4</w:t>
            </w:r>
          </w:p>
        </w:tc>
        <w:tc>
          <w:tcPr>
            <w:tcW w:w="2552"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both"/>
              <w:rPr>
                <w:rFonts w:asciiTheme="minorHAnsi" w:hAnsiTheme="minorHAnsi" w:cstheme="minorHAnsi"/>
                <w:sz w:val="20"/>
                <w:szCs w:val="20"/>
              </w:rPr>
            </w:pPr>
            <w:r w:rsidRPr="009366F6">
              <w:rPr>
                <w:rFonts w:asciiTheme="minorHAnsi" w:hAnsiTheme="minorHAnsi" w:cstheme="minorHAnsi"/>
                <w:sz w:val="20"/>
                <w:szCs w:val="20"/>
              </w:rPr>
              <w:t xml:space="preserve">SERVICO DE ALIMENTACAO - PREPARAÇÃO DE </w:t>
            </w:r>
            <w:r w:rsidRPr="009366F6">
              <w:rPr>
                <w:rFonts w:asciiTheme="minorHAnsi" w:hAnsiTheme="minorHAnsi" w:cstheme="minorHAnsi"/>
                <w:b/>
                <w:sz w:val="20"/>
                <w:szCs w:val="20"/>
              </w:rPr>
              <w:t>LANCHE SOB REGIME DE ENTREGA.</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184.000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p w:rsidR="009366F6" w:rsidRPr="009366F6" w:rsidRDefault="009366F6" w:rsidP="00B7381B">
            <w:pPr>
              <w:rPr>
                <w:rFonts w:asciiTheme="minorHAnsi" w:eastAsia="Calibri" w:hAnsiTheme="minorHAnsi" w:cstheme="minorHAnsi"/>
                <w:sz w:val="20"/>
                <w:szCs w:val="20"/>
              </w:rPr>
            </w:pP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color w:val="FF0000"/>
                <w:sz w:val="20"/>
                <w:szCs w:val="20"/>
              </w:rPr>
            </w:pPr>
            <w:r w:rsidRPr="009366F6">
              <w:rPr>
                <w:rFonts w:asciiTheme="minorHAnsi" w:eastAsia="Calibri" w:hAnsiTheme="minorHAnsi" w:cstheme="minorHAnsi"/>
                <w:sz w:val="20"/>
                <w:szCs w:val="20"/>
              </w:rPr>
              <w:t>5</w:t>
            </w:r>
          </w:p>
        </w:tc>
        <w:tc>
          <w:tcPr>
            <w:tcW w:w="1276"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center"/>
              <w:rPr>
                <w:rFonts w:asciiTheme="minorHAnsi" w:hAnsiTheme="minorHAnsi" w:cstheme="minorHAnsi"/>
                <w:color w:val="FF0000"/>
                <w:sz w:val="20"/>
                <w:szCs w:val="20"/>
              </w:rPr>
            </w:pPr>
            <w:r w:rsidRPr="009366F6">
              <w:rPr>
                <w:rFonts w:asciiTheme="minorHAnsi" w:hAnsiTheme="minorHAnsi" w:cstheme="minorHAnsi"/>
                <w:sz w:val="20"/>
                <w:szCs w:val="20"/>
              </w:rPr>
              <w:t>498634-2</w:t>
            </w:r>
          </w:p>
        </w:tc>
        <w:tc>
          <w:tcPr>
            <w:tcW w:w="2552" w:type="dxa"/>
            <w:tcBorders>
              <w:top w:val="single" w:sz="4" w:space="0" w:color="000000"/>
              <w:left w:val="nil"/>
              <w:bottom w:val="single" w:sz="4" w:space="0" w:color="000000"/>
              <w:right w:val="single" w:sz="4" w:space="0" w:color="000000"/>
            </w:tcBorders>
            <w:shd w:val="clear" w:color="auto" w:fill="auto"/>
          </w:tcPr>
          <w:p w:rsidR="009366F6" w:rsidRPr="009366F6" w:rsidRDefault="009366F6" w:rsidP="00B7381B">
            <w:pPr>
              <w:jc w:val="both"/>
              <w:rPr>
                <w:rFonts w:asciiTheme="minorHAnsi" w:hAnsiTheme="minorHAnsi" w:cstheme="minorHAnsi"/>
                <w:color w:val="FF0000"/>
                <w:sz w:val="20"/>
                <w:szCs w:val="20"/>
              </w:rPr>
            </w:pPr>
            <w:r w:rsidRPr="009366F6">
              <w:rPr>
                <w:rFonts w:asciiTheme="minorHAnsi" w:hAnsiTheme="minorHAnsi" w:cstheme="minorHAnsi"/>
                <w:sz w:val="20"/>
                <w:szCs w:val="20"/>
              </w:rPr>
              <w:t xml:space="preserve">SERVICO DE ALIMENTACAO - PREPARAÇÃO DE </w:t>
            </w:r>
            <w:r w:rsidRPr="009366F6">
              <w:rPr>
                <w:rFonts w:asciiTheme="minorHAnsi" w:hAnsiTheme="minorHAnsi" w:cstheme="minorHAnsi"/>
                <w:b/>
                <w:sz w:val="20"/>
                <w:szCs w:val="20"/>
              </w:rPr>
              <w:t>ALMOCO SOB REGIME DE ENTREGA.</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color w:val="FF0000"/>
                <w:sz w:val="20"/>
                <w:szCs w:val="20"/>
              </w:rPr>
            </w:pPr>
            <w:r w:rsidRPr="009366F6">
              <w:rPr>
                <w:rFonts w:asciiTheme="minorHAnsi" w:eastAsia="Calibri" w:hAnsiTheme="minorHAnsi" w:cstheme="minorHAnsi"/>
                <w:sz w:val="20"/>
                <w:szCs w:val="20"/>
              </w:rPr>
              <w:t>92.000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color w:val="FF0000"/>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p w:rsidR="009366F6" w:rsidRPr="009366F6" w:rsidRDefault="009366F6" w:rsidP="00B7381B">
            <w:pPr>
              <w:rPr>
                <w:rFonts w:asciiTheme="minorHAnsi" w:eastAsia="Calibri" w:hAnsiTheme="minorHAnsi" w:cstheme="minorHAnsi"/>
                <w:color w:val="FF0000"/>
                <w:sz w:val="20"/>
                <w:szCs w:val="20"/>
              </w:rPr>
            </w:pPr>
          </w:p>
        </w:tc>
      </w:tr>
    </w:tbl>
    <w:p w:rsidR="009366F6" w:rsidRPr="009366F6" w:rsidRDefault="009366F6" w:rsidP="009366F6">
      <w:pPr>
        <w:rPr>
          <w:rFonts w:asciiTheme="minorHAnsi" w:eastAsia="Calibri" w:hAnsiTheme="minorHAnsi" w:cstheme="minorHAnsi"/>
          <w:b/>
          <w:sz w:val="20"/>
          <w:szCs w:val="20"/>
        </w:rPr>
      </w:pPr>
    </w:p>
    <w:p w:rsidR="009366F6" w:rsidRPr="009366F6" w:rsidRDefault="009366F6" w:rsidP="009366F6">
      <w:pPr>
        <w:pStyle w:val="Normal10"/>
        <w:keepNext/>
        <w:keepLines/>
        <w:pBdr>
          <w:top w:val="nil"/>
          <w:left w:val="nil"/>
          <w:bottom w:val="nil"/>
          <w:right w:val="nil"/>
          <w:between w:val="nil"/>
        </w:pBdr>
        <w:spacing w:after="0"/>
        <w:ind w:left="426" w:right="142"/>
        <w:jc w:val="both"/>
        <w:rPr>
          <w:rFonts w:asciiTheme="minorHAnsi" w:eastAsia="Calibri" w:hAnsiTheme="minorHAnsi" w:cstheme="minorHAnsi"/>
          <w:color w:val="000000"/>
          <w:sz w:val="20"/>
          <w:szCs w:val="20"/>
        </w:rPr>
      </w:pPr>
    </w:p>
    <w:tbl>
      <w:tblPr>
        <w:tblW w:w="9924" w:type="dxa"/>
        <w:jc w:val="center"/>
        <w:tblLayout w:type="fixed"/>
        <w:tblLook w:val="0400" w:firstRow="0" w:lastRow="0" w:firstColumn="0" w:lastColumn="0" w:noHBand="0" w:noVBand="1"/>
      </w:tblPr>
      <w:tblGrid>
        <w:gridCol w:w="993"/>
        <w:gridCol w:w="1276"/>
        <w:gridCol w:w="2552"/>
        <w:gridCol w:w="1559"/>
        <w:gridCol w:w="1417"/>
        <w:gridCol w:w="2127"/>
      </w:tblGrid>
      <w:tr w:rsidR="009366F6" w:rsidRPr="009366F6"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tcPr>
          <w:p w:rsidR="009366F6" w:rsidRPr="009366F6" w:rsidRDefault="009366F6" w:rsidP="00B7381B">
            <w:pPr>
              <w:jc w:val="center"/>
              <w:rPr>
                <w:rFonts w:asciiTheme="minorHAnsi" w:eastAsia="Calibri" w:hAnsiTheme="minorHAnsi" w:cstheme="minorHAnsi"/>
                <w:b/>
                <w:color w:val="FF0000"/>
                <w:sz w:val="20"/>
                <w:szCs w:val="20"/>
              </w:rPr>
            </w:pPr>
          </w:p>
        </w:tc>
        <w:tc>
          <w:tcPr>
            <w:tcW w:w="8931"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 xml:space="preserve">Lote 04 – SERTÃO DO ALTO PAJEÚ  (AFOGADOS DA INGAZEIRA) </w:t>
            </w:r>
          </w:p>
        </w:tc>
      </w:tr>
      <w:tr w:rsidR="009366F6" w:rsidRPr="009366F6"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Código E-Fisco</w:t>
            </w:r>
          </w:p>
        </w:tc>
        <w:tc>
          <w:tcPr>
            <w:tcW w:w="255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Cs/>
                <w:sz w:val="20"/>
                <w:szCs w:val="20"/>
              </w:rPr>
            </w:pPr>
            <w:r w:rsidRPr="009366F6">
              <w:rPr>
                <w:rFonts w:asciiTheme="minorHAnsi" w:eastAsia="Calibri" w:hAnsiTheme="minorHAnsi" w:cstheme="minorHAnsi"/>
                <w:b/>
                <w:sz w:val="20"/>
                <w:szCs w:val="20"/>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Valor unitário máximo</w:t>
            </w:r>
          </w:p>
        </w:tc>
        <w:tc>
          <w:tcPr>
            <w:tcW w:w="212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366F6" w:rsidRPr="009366F6" w:rsidRDefault="009366F6" w:rsidP="00B7381B">
            <w:pPr>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Valor Total</w:t>
            </w:r>
          </w:p>
        </w:tc>
      </w:tr>
      <w:tr w:rsidR="009366F6" w:rsidRPr="009366F6" w:rsidTr="00B7381B">
        <w:trPr>
          <w:trHeight w:val="45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498629-6</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LANCHE IN LOCO.</w:t>
            </w:r>
          </w:p>
        </w:tc>
        <w:tc>
          <w:tcPr>
            <w:tcW w:w="1559" w:type="dxa"/>
            <w:tcBorders>
              <w:top w:val="single" w:sz="4" w:space="0" w:color="000000"/>
              <w:left w:val="single" w:sz="4" w:space="0" w:color="000000"/>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1.102.800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2</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498630-0</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ALMOÇO IN LOCO.</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551.400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r>
      <w:tr w:rsidR="009366F6" w:rsidRPr="009366F6"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jc w:val="center"/>
              <w:rPr>
                <w:rFonts w:asciiTheme="minorHAnsi" w:hAnsiTheme="minorHAnsi" w:cstheme="minorHAnsi"/>
                <w:sz w:val="20"/>
                <w:szCs w:val="20"/>
              </w:rPr>
            </w:pPr>
            <w:r w:rsidRPr="009366F6">
              <w:rPr>
                <w:rFonts w:asciiTheme="minorHAnsi" w:hAnsiTheme="minorHAnsi" w:cstheme="minorHAnsi"/>
                <w:sz w:val="20"/>
                <w:szCs w:val="20"/>
              </w:rPr>
              <w:t>498631-8</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366F6" w:rsidRPr="009366F6" w:rsidRDefault="009366F6" w:rsidP="00B7381B">
            <w:pPr>
              <w:jc w:val="both"/>
              <w:rPr>
                <w:rFonts w:asciiTheme="minorHAnsi" w:eastAsia="Calibri" w:hAnsiTheme="minorHAnsi" w:cstheme="minorHAnsi"/>
                <w:sz w:val="20"/>
                <w:szCs w:val="20"/>
              </w:rPr>
            </w:pPr>
            <w:r w:rsidRPr="009366F6">
              <w:rPr>
                <w:rFonts w:asciiTheme="minorHAnsi" w:hAnsiTheme="minorHAnsi" w:cstheme="minorHAnsi"/>
                <w:sz w:val="20"/>
                <w:szCs w:val="20"/>
              </w:rPr>
              <w:t>SERVICO DE ALIMENTACAO - PREPARAÇÃO DE </w:t>
            </w:r>
            <w:r w:rsidRPr="009366F6">
              <w:rPr>
                <w:rFonts w:asciiTheme="minorHAnsi" w:hAnsiTheme="minorHAnsi" w:cstheme="minorHAnsi"/>
                <w:b/>
                <w:bCs/>
                <w:sz w:val="20"/>
                <w:szCs w:val="20"/>
              </w:rPr>
              <w:t>LANCHE, TIPO CEIA, IN LOCO.</w:t>
            </w:r>
          </w:p>
        </w:tc>
        <w:tc>
          <w:tcPr>
            <w:tcW w:w="1559" w:type="dxa"/>
            <w:tcBorders>
              <w:top w:val="single" w:sz="4" w:space="0" w:color="000000"/>
              <w:left w:val="nil"/>
              <w:bottom w:val="single" w:sz="4" w:space="0" w:color="000000"/>
              <w:right w:val="single" w:sz="4" w:space="0" w:color="000000"/>
            </w:tcBorders>
            <w:vAlign w:val="center"/>
          </w:tcPr>
          <w:p w:rsidR="009366F6" w:rsidRPr="009366F6" w:rsidRDefault="009366F6" w:rsidP="00B7381B">
            <w:pPr>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44.800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366F6" w:rsidRPr="009366F6" w:rsidRDefault="009366F6" w:rsidP="00B7381B">
            <w:pP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   </w:t>
            </w:r>
          </w:p>
          <w:p w:rsidR="009366F6" w:rsidRPr="009366F6" w:rsidRDefault="009366F6" w:rsidP="00B7381B">
            <w:pPr>
              <w:rPr>
                <w:rFonts w:asciiTheme="minorHAnsi" w:eastAsia="Calibri" w:hAnsiTheme="minorHAnsi" w:cstheme="minorHAnsi"/>
                <w:sz w:val="20"/>
                <w:szCs w:val="20"/>
              </w:rPr>
            </w:pPr>
          </w:p>
        </w:tc>
      </w:tr>
    </w:tbl>
    <w:p w:rsidR="000953A0" w:rsidRPr="009366F6" w:rsidRDefault="000953A0">
      <w:pPr>
        <w:spacing w:line="360" w:lineRule="auto"/>
        <w:ind w:left="578" w:firstLine="285"/>
        <w:jc w:val="both"/>
        <w:rPr>
          <w:rFonts w:asciiTheme="minorHAnsi" w:eastAsia="Calibri" w:hAnsiTheme="minorHAnsi" w:cstheme="minorHAnsi"/>
          <w:b/>
          <w:sz w:val="20"/>
          <w:szCs w:val="20"/>
        </w:rPr>
      </w:pPr>
    </w:p>
    <w:p w:rsidR="000953A0" w:rsidRPr="009366F6" w:rsidRDefault="000953A0">
      <w:pPr>
        <w:spacing w:line="360" w:lineRule="auto"/>
        <w:ind w:left="578" w:firstLine="285"/>
        <w:jc w:val="both"/>
        <w:rPr>
          <w:rFonts w:asciiTheme="minorHAnsi" w:eastAsia="Calibri" w:hAnsiTheme="minorHAnsi" w:cstheme="minorHAnsi"/>
          <w:b/>
          <w:sz w:val="20"/>
          <w:szCs w:val="20"/>
        </w:rPr>
      </w:pPr>
    </w:p>
    <w:p w:rsidR="000953A0" w:rsidRPr="009366F6" w:rsidRDefault="000953A0">
      <w:pPr>
        <w:spacing w:line="360" w:lineRule="auto"/>
        <w:ind w:left="578" w:firstLine="285"/>
        <w:jc w:val="both"/>
        <w:rPr>
          <w:rFonts w:asciiTheme="minorHAnsi" w:eastAsia="Calibri" w:hAnsiTheme="minorHAnsi" w:cstheme="minorHAnsi"/>
          <w:b/>
          <w:sz w:val="20"/>
          <w:szCs w:val="20"/>
        </w:rPr>
      </w:pPr>
    </w:p>
    <w:p w:rsidR="000953A0" w:rsidRPr="009366F6" w:rsidRDefault="000953A0">
      <w:pPr>
        <w:spacing w:line="360" w:lineRule="auto"/>
        <w:ind w:left="578" w:firstLine="285"/>
        <w:jc w:val="both"/>
        <w:rPr>
          <w:rFonts w:asciiTheme="minorHAnsi" w:eastAsia="Calibri" w:hAnsiTheme="minorHAnsi" w:cstheme="minorHAnsi"/>
          <w:b/>
          <w:sz w:val="20"/>
          <w:szCs w:val="20"/>
        </w:rPr>
      </w:pPr>
    </w:p>
    <w:p w:rsidR="000953A0" w:rsidRPr="009366F6" w:rsidRDefault="000953A0">
      <w:pPr>
        <w:spacing w:line="360" w:lineRule="auto"/>
        <w:ind w:left="578" w:firstLine="285"/>
        <w:jc w:val="both"/>
        <w:rPr>
          <w:rFonts w:asciiTheme="minorHAnsi" w:eastAsia="Calibri" w:hAnsiTheme="minorHAnsi" w:cstheme="minorHAnsi"/>
          <w:b/>
          <w:sz w:val="20"/>
          <w:szCs w:val="20"/>
        </w:rPr>
      </w:pPr>
    </w:p>
    <w:p w:rsidR="000953A0" w:rsidRPr="009366F6" w:rsidRDefault="000953A0" w:rsidP="009366F6">
      <w:pPr>
        <w:keepNext/>
        <w:keepLines/>
        <w:pBdr>
          <w:top w:val="nil"/>
          <w:left w:val="nil"/>
          <w:bottom w:val="nil"/>
          <w:right w:val="nil"/>
          <w:between w:val="nil"/>
        </w:pBdr>
        <w:spacing w:line="360" w:lineRule="auto"/>
        <w:ind w:right="142"/>
        <w:jc w:val="both"/>
        <w:rPr>
          <w:rFonts w:asciiTheme="minorHAnsi" w:eastAsia="Calibri" w:hAnsiTheme="minorHAnsi" w:cstheme="minorHAnsi"/>
          <w:color w:val="000000"/>
          <w:sz w:val="20"/>
          <w:szCs w:val="20"/>
        </w:rPr>
      </w:pPr>
    </w:p>
    <w:p w:rsidR="000953A0" w:rsidRPr="009366F6" w:rsidRDefault="000953A0">
      <w:pPr>
        <w:keepNext/>
        <w:keepLines/>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2"/>
          <w:numId w:val="36"/>
        </w:num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highlight w:val="white"/>
        </w:rPr>
      </w:pPr>
      <w:r w:rsidRPr="009366F6">
        <w:rPr>
          <w:rFonts w:asciiTheme="minorHAnsi" w:eastAsia="Calibri" w:hAnsiTheme="minorHAnsi" w:cstheme="minorHAnsi"/>
          <w:color w:val="000000"/>
          <w:sz w:val="20"/>
          <w:szCs w:val="20"/>
          <w:highlight w:val="white"/>
        </w:rPr>
        <w:t>Os quantitativos com descrição dos lotes e classificação dos serviços</w:t>
      </w:r>
      <w:r w:rsidRPr="009366F6">
        <w:rPr>
          <w:rFonts w:asciiTheme="minorHAnsi" w:eastAsia="Calibri" w:hAnsiTheme="minorHAnsi" w:cstheme="minorHAnsi"/>
          <w:b/>
          <w:color w:val="000000"/>
          <w:sz w:val="20"/>
          <w:szCs w:val="20"/>
          <w:highlight w:val="white"/>
        </w:rPr>
        <w:t xml:space="preserve"> </w:t>
      </w:r>
      <w:r w:rsidRPr="009366F6">
        <w:rPr>
          <w:rFonts w:asciiTheme="minorHAnsi" w:eastAsia="Calibri" w:hAnsiTheme="minorHAnsi" w:cstheme="minorHAnsi"/>
          <w:color w:val="000000"/>
          <w:sz w:val="20"/>
          <w:szCs w:val="20"/>
          <w:highlight w:val="white"/>
        </w:rPr>
        <w:t xml:space="preserve">estão relacionados no Anexo B deste Termo de Referência. Os quantitativos tomaram por base o Sistema de Informações da Educação de Pernambuco – SIEPE. A divisão de lotes foi baseada considerando a regionalidade e distribuição do quantitativo de alunos, de acordo com o disposto na Lei nº 14.133/2021, respeitando o princípio da competitividade e proporcionalidade.  </w:t>
      </w:r>
    </w:p>
    <w:p w:rsidR="000953A0" w:rsidRPr="009366F6" w:rsidRDefault="000953A0">
      <w:pPr>
        <w:pBdr>
          <w:top w:val="nil"/>
          <w:left w:val="nil"/>
          <w:bottom w:val="nil"/>
          <w:right w:val="nil"/>
          <w:between w:val="nil"/>
        </w:pBdr>
        <w:spacing w:after="200" w:line="360" w:lineRule="auto"/>
        <w:ind w:left="578" w:firstLine="285"/>
        <w:jc w:val="both"/>
        <w:rPr>
          <w:rFonts w:asciiTheme="minorHAnsi" w:eastAsia="Calibri" w:hAnsiTheme="minorHAnsi" w:cstheme="minorHAnsi"/>
          <w:sz w:val="20"/>
          <w:szCs w:val="20"/>
          <w:shd w:val="clear" w:color="auto" w:fill="EFEFEF"/>
        </w:rPr>
      </w:pPr>
    </w:p>
    <w:p w:rsidR="000953A0" w:rsidRPr="009366F6" w:rsidRDefault="00346CF7">
      <w:pPr>
        <w:keepNext/>
        <w:keepLines/>
        <w:numPr>
          <w:ilvl w:val="0"/>
          <w:numId w:val="36"/>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DAS JUSTIFICATIVAS</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b/>
          <w:color w:val="000000"/>
          <w:sz w:val="20"/>
          <w:szCs w:val="20"/>
          <w:highlight w:val="green"/>
        </w:rPr>
      </w:pPr>
    </w:p>
    <w:p w:rsidR="000953A0" w:rsidRPr="009366F6" w:rsidRDefault="00346CF7">
      <w:pPr>
        <w:numPr>
          <w:ilvl w:val="1"/>
          <w:numId w:val="36"/>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sz w:val="20"/>
          <w:szCs w:val="20"/>
        </w:rPr>
        <w:t xml:space="preserve">JUSTIFICATIVA </w:t>
      </w:r>
      <w:r w:rsidRPr="009366F6">
        <w:rPr>
          <w:rFonts w:asciiTheme="minorHAnsi" w:eastAsia="Calibri" w:hAnsiTheme="minorHAnsi" w:cstheme="minorHAnsi"/>
          <w:b/>
          <w:color w:val="000000"/>
          <w:sz w:val="20"/>
          <w:szCs w:val="20"/>
        </w:rPr>
        <w:t>DA CONTRATAÇÃO POR DISPENSA DE LICITAÇÃO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presente contratação se dará em função da necessidade dos serviços de alimentação escolar, os quais são essenciais para o desempenho das atribuições funcionais do Programa de Alimentação Escolar da Secretaria de Educação e Esportes do Estado de Pernambuco, uma vez que a nutrição inadequada é um obstáculo no aprendizado dos alunos, comprometendo a atividade do órgão de proporcionar serviços educacionais de qualidade. Faz-se assim necessária à garantia do pleno funcionamento das Escolas Técnicas e de Referência Estaduais, a aquisição e aprovisionamento de todos os gêneros alimentícios e demais insumos para os estudantes.</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Informe-se, por oportuno, que tal objeto atenderá o dever legal exposto no Inciso VII, Art. 208 da Constituição Federal de 1988 que determina o dever do Estado no atendimento ao estudante, em todas as etapas da educação básica, por meio de programas suplementares de alimentação.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sz w:val="20"/>
          <w:szCs w:val="20"/>
          <w:highlight w:val="white"/>
        </w:rPr>
      </w:pPr>
      <w:r w:rsidRPr="009366F6">
        <w:rPr>
          <w:rFonts w:asciiTheme="minorHAnsi" w:eastAsia="Calibri" w:hAnsiTheme="minorHAnsi" w:cstheme="minorHAnsi"/>
          <w:color w:val="000000"/>
          <w:sz w:val="20"/>
          <w:szCs w:val="20"/>
        </w:rPr>
        <w:t>Nesse contexto, os fatos ensejadores da dispensa em apreço encontram-se materializados na proximidade de exaurimento de 0</w:t>
      </w:r>
      <w:r w:rsidRPr="009366F6">
        <w:rPr>
          <w:rFonts w:asciiTheme="minorHAnsi" w:eastAsia="Calibri" w:hAnsiTheme="minorHAnsi" w:cstheme="minorHAnsi"/>
          <w:sz w:val="20"/>
          <w:szCs w:val="20"/>
          <w:highlight w:val="white"/>
        </w:rPr>
        <w:t>3</w:t>
      </w:r>
      <w:r w:rsidRPr="009366F6">
        <w:rPr>
          <w:rFonts w:asciiTheme="minorHAnsi" w:eastAsia="Calibri" w:hAnsiTheme="minorHAnsi" w:cstheme="minorHAnsi"/>
          <w:color w:val="000000"/>
          <w:sz w:val="20"/>
          <w:szCs w:val="20"/>
          <w:highlight w:val="white"/>
        </w:rPr>
        <w:t xml:space="preserve"> (</w:t>
      </w:r>
      <w:r w:rsidRPr="009366F6">
        <w:rPr>
          <w:rFonts w:asciiTheme="minorHAnsi" w:eastAsia="Calibri" w:hAnsiTheme="minorHAnsi" w:cstheme="minorHAnsi"/>
          <w:sz w:val="20"/>
          <w:szCs w:val="20"/>
          <w:highlight w:val="white"/>
        </w:rPr>
        <w:t>três</w:t>
      </w:r>
      <w:r w:rsidRPr="009366F6">
        <w:rPr>
          <w:rFonts w:asciiTheme="minorHAnsi" w:eastAsia="Calibri" w:hAnsiTheme="minorHAnsi" w:cstheme="minorHAnsi"/>
          <w:color w:val="000000"/>
          <w:sz w:val="20"/>
          <w:szCs w:val="20"/>
          <w:highlight w:val="white"/>
        </w:rPr>
        <w:t xml:space="preserve">) contratos oriundos do Processo Licitatório 139.2016.I.PE.099.SEE, 01 (um) contrato oriundo do Processo Licitatório 144.2016.I.PE.103.SEE, </w:t>
      </w:r>
      <w:r w:rsidRPr="009366F6">
        <w:rPr>
          <w:rFonts w:asciiTheme="minorHAnsi" w:eastAsia="Calibri" w:hAnsiTheme="minorHAnsi" w:cstheme="minorHAnsi"/>
          <w:sz w:val="20"/>
          <w:szCs w:val="20"/>
          <w:highlight w:val="white"/>
        </w:rPr>
        <w:t>cujos contratos já foram devidamente prorrogados de forma excepcional, prestes a atingir o  limite legal de 72 (setenta e dois) meses de vigência contratual;  01 (um) contrato oriundo do Processo Licitatório nº 0019.2021.CCPLE.XI.PE.0017.SAD.SEDUC e 01</w:t>
      </w:r>
      <w:r w:rsidRPr="009366F6">
        <w:rPr>
          <w:rFonts w:asciiTheme="minorHAnsi" w:eastAsia="Calibri" w:hAnsiTheme="minorHAnsi" w:cstheme="minorHAnsi"/>
          <w:color w:val="000000"/>
          <w:sz w:val="20"/>
          <w:szCs w:val="20"/>
          <w:highlight w:val="white"/>
        </w:rPr>
        <w:t xml:space="preserve"> (um) contrato oriundo do Processo Licitatório 0026.2019.CPL-II.PE.0014.SEDUC, ambos s</w:t>
      </w:r>
      <w:r w:rsidRPr="009366F6">
        <w:rPr>
          <w:rFonts w:asciiTheme="minorHAnsi" w:eastAsia="Calibri" w:hAnsiTheme="minorHAnsi" w:cstheme="minorHAnsi"/>
          <w:sz w:val="20"/>
          <w:szCs w:val="20"/>
          <w:highlight w:val="white"/>
        </w:rPr>
        <w:t xml:space="preserve">em anuência tácita  da  empresa contratada para o seguimento das contratações através de Termo Aditivo de </w:t>
      </w:r>
      <w:r w:rsidRPr="009366F6">
        <w:rPr>
          <w:rFonts w:asciiTheme="minorHAnsi" w:eastAsia="Calibri" w:hAnsiTheme="minorHAnsi" w:cstheme="minorHAnsi"/>
          <w:sz w:val="20"/>
          <w:szCs w:val="20"/>
          <w:highlight w:val="white"/>
        </w:rPr>
        <w:lastRenderedPageBreak/>
        <w:t xml:space="preserve">Prorrogação e 01 (um)  contrato derivado </w:t>
      </w:r>
      <w:r w:rsidRPr="009366F6">
        <w:rPr>
          <w:rFonts w:asciiTheme="minorHAnsi" w:eastAsia="Calibri" w:hAnsiTheme="minorHAnsi" w:cstheme="minorHAnsi"/>
          <w:color w:val="000000"/>
          <w:sz w:val="20"/>
          <w:szCs w:val="20"/>
          <w:highlight w:val="white"/>
        </w:rPr>
        <w:t>do Chamamento Público nº 006/2023</w:t>
      </w:r>
      <w:r w:rsidRPr="009366F6">
        <w:rPr>
          <w:rFonts w:asciiTheme="minorHAnsi" w:eastAsia="Calibri" w:hAnsiTheme="minorHAnsi" w:cstheme="minorHAnsi"/>
          <w:sz w:val="20"/>
          <w:szCs w:val="20"/>
          <w:highlight w:val="white"/>
        </w:rPr>
        <w:t xml:space="preserve"> para o qual </w:t>
      </w:r>
      <w:r w:rsidRPr="009366F6">
        <w:rPr>
          <w:rFonts w:asciiTheme="minorHAnsi" w:eastAsia="Calibri" w:hAnsiTheme="minorHAnsi" w:cstheme="minorHAnsi"/>
          <w:color w:val="000000"/>
          <w:sz w:val="20"/>
          <w:szCs w:val="20"/>
          <w:highlight w:val="white"/>
        </w:rPr>
        <w:t>não cabe prorrogação</w:t>
      </w:r>
      <w:r w:rsidRPr="009366F6">
        <w:rPr>
          <w:rFonts w:asciiTheme="minorHAnsi" w:eastAsia="Calibri" w:hAnsiTheme="minorHAnsi" w:cstheme="minorHAnsi"/>
          <w:sz w:val="20"/>
          <w:szCs w:val="20"/>
          <w:highlight w:val="white"/>
        </w:rPr>
        <w:t>, totalizando o atendimento de  38 (trinta e oito) unidades de ensino.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sz w:val="20"/>
          <w:szCs w:val="20"/>
          <w:highlight w:val="yellow"/>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highlight w:val="white"/>
        </w:rPr>
      </w:pPr>
      <w:r w:rsidRPr="009366F6">
        <w:rPr>
          <w:rFonts w:asciiTheme="minorHAnsi" w:eastAsia="Calibri" w:hAnsiTheme="minorHAnsi" w:cstheme="minorHAnsi"/>
          <w:color w:val="000000"/>
          <w:sz w:val="20"/>
          <w:szCs w:val="20"/>
          <w:highlight w:val="white"/>
        </w:rPr>
        <w:t>Ademais, destaca-se que já existe um processo licitatório ordinário em curso, entretanto, considerando toda a cadeia de atos administrativos necessários para sua finalização, existe um elevado risco de o certame não estar finalizado até a data de exaurimento dos contratos em apreço, nascendo para Administração Pública a probabilidade de dano à continuidade do fornecimento da alimentação escolar, o qual pode gerar reflexos negativos aos destinatários finais do objeto ora pactuado, os alunos da rede estadual de ensino.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FF0000"/>
          <w:sz w:val="20"/>
          <w:szCs w:val="20"/>
          <w:highlight w:val="white"/>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sz w:val="20"/>
          <w:szCs w:val="20"/>
          <w:highlight w:val="white"/>
        </w:rPr>
      </w:pPr>
      <w:r w:rsidRPr="009366F6">
        <w:rPr>
          <w:rFonts w:asciiTheme="minorHAnsi" w:eastAsia="Calibri" w:hAnsiTheme="minorHAnsi" w:cstheme="minorHAnsi"/>
          <w:sz w:val="20"/>
          <w:szCs w:val="20"/>
          <w:highlight w:val="white"/>
        </w:rPr>
        <w:t xml:space="preserve">Outrossim, cabe informar que inexistem Atas de Registro de Preços que possam contemplar as unidades de ensino em tela, não se fazendo possível sequer aditar os contratos vigentes sem desrespeitar o dispositivo legal presente no art. 65, § 1º, da Lei nº 8.666/1993, legislação que rege os contratos até então vigentes.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sz w:val="20"/>
          <w:szCs w:val="20"/>
          <w:highlight w:val="white"/>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Em busca de evitar maior intempéries ao interesse público primário, averígua-se a necessidade de Dispensa de Licitação, objetivando o contínuo serviço de fornecimento de alimentação escolar, lanches e almoços com aquisição e aprovisionamento de todos os gêneros alimentícios e demais insumos, para os estudantes de 3</w:t>
      </w:r>
      <w:r w:rsidRPr="009366F6">
        <w:rPr>
          <w:rFonts w:asciiTheme="minorHAnsi" w:eastAsia="Calibri" w:hAnsiTheme="minorHAnsi" w:cstheme="minorHAnsi"/>
          <w:sz w:val="20"/>
          <w:szCs w:val="20"/>
        </w:rPr>
        <w:t>8</w:t>
      </w:r>
      <w:r w:rsidRPr="009366F6">
        <w:rPr>
          <w:rFonts w:asciiTheme="minorHAnsi" w:eastAsia="Calibri" w:hAnsiTheme="minorHAnsi" w:cstheme="minorHAnsi"/>
          <w:color w:val="000000"/>
          <w:sz w:val="20"/>
          <w:szCs w:val="20"/>
        </w:rPr>
        <w:t xml:space="preserve"> (trinta e</w:t>
      </w:r>
      <w:r w:rsidRPr="009366F6">
        <w:rPr>
          <w:rFonts w:asciiTheme="minorHAnsi" w:eastAsia="Calibri" w:hAnsiTheme="minorHAnsi" w:cstheme="minorHAnsi"/>
          <w:sz w:val="20"/>
          <w:szCs w:val="20"/>
        </w:rPr>
        <w:t xml:space="preserve"> oito</w:t>
      </w:r>
      <w:r w:rsidRPr="009366F6">
        <w:rPr>
          <w:rFonts w:asciiTheme="minorHAnsi" w:eastAsia="Calibri" w:hAnsiTheme="minorHAnsi" w:cstheme="minorHAnsi"/>
          <w:color w:val="000000"/>
          <w:sz w:val="20"/>
          <w:szCs w:val="20"/>
        </w:rPr>
        <w:t>) unidades de ensino, visando atender ao Programa de Alimentação Escolar do Estado de Pernambuco, preservando simultaneamente o interesse coletivo e estatal na questão em tela, haja vista a alimentação se configurar uma necessidade básica ao desenvolvimento biopsicossocial, a aprendizagem e ao rendimento escolar, uma vez que a contratação pretendida se encontra amparada no Art. 75, VIII da Lei Federal nº 14.133/21.</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sz w:val="20"/>
          <w:szCs w:val="20"/>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1"/>
          <w:numId w:val="36"/>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sz w:val="20"/>
          <w:szCs w:val="20"/>
        </w:rPr>
        <w:t xml:space="preserve">JUSTIFICATIVA </w:t>
      </w:r>
      <w:r w:rsidRPr="009366F6">
        <w:rPr>
          <w:rFonts w:asciiTheme="minorHAnsi" w:eastAsia="Calibri" w:hAnsiTheme="minorHAnsi" w:cstheme="minorHAnsi"/>
          <w:b/>
          <w:color w:val="000000"/>
          <w:sz w:val="20"/>
          <w:szCs w:val="20"/>
        </w:rPr>
        <w:t xml:space="preserve">DA NECESSIDADE DA CONTRATAÇÃO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b/>
          <w:sz w:val="20"/>
          <w:szCs w:val="20"/>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 presente contratação se dará em função da necessidade dos serviços de alimentação escolar, a fim de atender a demanda do Programa de Alimentação Escolar da Secretaria de Educação de Pernambuco </w:t>
      </w:r>
      <w:r w:rsidRPr="009366F6">
        <w:rPr>
          <w:rFonts w:asciiTheme="minorHAnsi" w:eastAsia="Calibri" w:hAnsiTheme="minorHAnsi" w:cstheme="minorHAnsi"/>
          <w:color w:val="000000"/>
          <w:sz w:val="20"/>
          <w:szCs w:val="20"/>
          <w:highlight w:val="white"/>
        </w:rPr>
        <w:t>para o ano letivo de 2024</w:t>
      </w:r>
      <w:r w:rsidRPr="009366F6">
        <w:rPr>
          <w:rFonts w:asciiTheme="minorHAnsi" w:eastAsia="Calibri" w:hAnsiTheme="minorHAnsi" w:cstheme="minorHAnsi"/>
          <w:sz w:val="20"/>
          <w:szCs w:val="20"/>
          <w:highlight w:val="white"/>
        </w:rPr>
        <w:t xml:space="preserve"> e início de </w:t>
      </w:r>
      <w:r w:rsidRPr="009366F6">
        <w:rPr>
          <w:rFonts w:asciiTheme="minorHAnsi" w:eastAsia="Calibri" w:hAnsiTheme="minorHAnsi" w:cstheme="minorHAnsi"/>
          <w:color w:val="000000"/>
          <w:sz w:val="20"/>
          <w:szCs w:val="20"/>
          <w:highlight w:val="white"/>
        </w:rPr>
        <w:t>2025</w:t>
      </w:r>
      <w:r w:rsidRPr="009366F6">
        <w:rPr>
          <w:rFonts w:asciiTheme="minorHAnsi" w:eastAsia="Calibri" w:hAnsiTheme="minorHAnsi" w:cstheme="minorHAnsi"/>
          <w:color w:val="000000"/>
          <w:sz w:val="20"/>
          <w:szCs w:val="20"/>
        </w:rPr>
        <w:t xml:space="preserve">, uma vez que a saúde e o bem-estar dos alunos dependem de múltiplos fatores, sendo a nutrição adequada um dos mais importantes.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lastRenderedPageBreak/>
        <w:t xml:space="preserve">Uma alimentação que apresente nutrientes dentro dos requerimentos nutricionais recomendados, respeitando os hábitos regionais, influenciará no desenvolvimento biopsicossocial e consequentemente na aprendizagem dos (as) alunos (as). Faz-se assim necessária a garantia do pleno funcionamento das Escolas Técnicas e de Referência Estaduais, desde a aquisição e aprovisionamento de todos os gêneros alimentícios e demais insumos para os estudantes. </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70C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CONSIDERANDO, que o Programa de Alimentação Escolar do Estado de Pernambuco – PAE/PE em conformidade com a Lei 11.947/2009 e suas alterações, a Resolução CD/FNDE nº 26/2013, a RDC 216 – ANVISA e a Lei 13.494/2008 – SESANS, tem como objetivo, contribuir para o crescimento e o desenvolvimento biopsicossocial, a aprendizagem, o rendimento escolar e a formação de hábitos alimentares saudáveis dos alunos, por meio de ações de educação alimentar e nutricionais, bem como da oferta de refeições que cubram as suas necessidades nutricionais durante o período letivo;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CONSIDERANDO, que o fornecimento da alimentação escolar para os alunos da rede é uma obrigação legal, conforme artigo 6º da Constituição Federal, como também pode ser visualizada na Portaria Interministerial nº 1.010/2013, e demais instrumentos normativos já citados, além de representar um ganho no ensino, uma vez que a atividade desta Secretaria é proporcionar serviços educacionais de qualidade;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CONSIDERANDO, que no Estado de Pernambuco, o Programa de Alimentação Escolar de Pernambuco atende a 100% dos alunos, num modelo misto de gestão, atendendo as escolas de forma escolarizada e terceirizada;</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CONSIDERANDO, que no formato de gestão terceirizada, estão inclusas apenas escolas de educação Integral com a forma de Gestão Terceirizada, onde empresas contratadas pela SEE fornecem até 04 (quatro) refeições prontas diariamente;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CONSIDERANDO, que para o atendimento às escolas de Educação Integral com o fornecimento de refeições prontas, faz-se necessária a contratação de empresa especializada;</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CONSIDERANDO, que o modelo de educação Integral que vem sendo utilizado pelo Governo de Pernambuco, citado como referência nacional, pelas pesquisas sociais e </w:t>
      </w:r>
      <w:r w:rsidRPr="009366F6">
        <w:rPr>
          <w:rFonts w:asciiTheme="minorHAnsi" w:eastAsia="Calibri" w:hAnsiTheme="minorHAnsi" w:cstheme="minorHAnsi"/>
          <w:sz w:val="20"/>
          <w:szCs w:val="20"/>
        </w:rPr>
        <w:t>imprensa</w:t>
      </w:r>
      <w:r w:rsidRPr="009366F6">
        <w:rPr>
          <w:rFonts w:asciiTheme="minorHAnsi" w:eastAsia="Calibri" w:hAnsiTheme="minorHAnsi" w:cstheme="minorHAnsi"/>
          <w:color w:val="000000"/>
          <w:sz w:val="20"/>
          <w:szCs w:val="20"/>
        </w:rPr>
        <w:t xml:space="preserve"> escrita e falada, despertando no Governo Federal ajuda com recursos para ampliação de unidades escolares com esse tipo de atendimento;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CONSIDERANDO, também, que esse grupo de escolas de ensino médio e que possuem turmas com outras modalidades de ensino da educação básica, serão atendidas uniformemente com refeições terceirizadas no Programa de Alimentação Escolar;</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CONSIDERANDO que a carga horária escolar é integral e a alimentação é essencial para o desenvolvimento de todo o processo educacional, uma vez que o aluno passa o dia na escola e necessita da alimentação diária em até quatro horários distintos para fins de reforço nutricional.</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Busca-se guarida no artigo 75, VIII da Lei Federal nº 14.133/213, que trata da licitação dispensável no caso de emergência e calamidade pública. Veja-se:</w:t>
      </w:r>
    </w:p>
    <w:p w:rsidR="000953A0" w:rsidRPr="009366F6" w:rsidRDefault="000953A0">
      <w:p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Art. 75.  É dispensável a licitação: </w:t>
      </w:r>
    </w:p>
    <w:p w:rsidR="000953A0" w:rsidRPr="009366F6" w:rsidRDefault="00346CF7">
      <w:p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w:t>
      </w:r>
    </w:p>
    <w:p w:rsidR="000953A0" w:rsidRPr="009366F6" w:rsidRDefault="00346CF7">
      <w:p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rsidR="000953A0" w:rsidRPr="009366F6" w:rsidRDefault="000953A0">
      <w:p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Interpretando tal dispositivo, o TCU, através do Acórdão 727/2009 Plenário, proferiu o seguinte entendimento: </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Admite-se, em caráter excepcional, e com fundamento no interesse público, contratação emergencial da prestação de serviços que não possam sofrer solução de continuidade, desde que justificada adequadamente no respectivo processo e apontados os problemas que poderão advir da paralisação de tais serviços, comprovando-se a ocorrência de prejuízo ao interesse público.</w:t>
      </w:r>
    </w:p>
    <w:p w:rsidR="000953A0" w:rsidRPr="009366F6" w:rsidRDefault="000953A0">
      <w:p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lastRenderedPageBreak/>
        <w:t xml:space="preserve">Diante da situação exposta, faz-se necessária a contratação com urgência de </w:t>
      </w:r>
      <w:proofErr w:type="gramStart"/>
      <w:r w:rsidRPr="009366F6">
        <w:rPr>
          <w:rFonts w:asciiTheme="minorHAnsi" w:eastAsia="Calibri" w:hAnsiTheme="minorHAnsi" w:cstheme="minorHAnsi"/>
          <w:color w:val="000000"/>
          <w:sz w:val="20"/>
          <w:szCs w:val="20"/>
        </w:rPr>
        <w:t>empresa(</w:t>
      </w:r>
      <w:proofErr w:type="gramEnd"/>
      <w:r w:rsidRPr="009366F6">
        <w:rPr>
          <w:rFonts w:asciiTheme="minorHAnsi" w:eastAsia="Calibri" w:hAnsiTheme="minorHAnsi" w:cstheme="minorHAnsi"/>
          <w:color w:val="000000"/>
          <w:sz w:val="20"/>
          <w:szCs w:val="20"/>
        </w:rPr>
        <w:t>s) que possam atender a demanda das referidas unidades de ensino, considerando que a falta de oferta de alimentação escolar poderá comprometer o cumprimento dos dias letivos estabelecidos na Lei de Diretrizes e Base da Educação nº 9394/96.</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FF0000"/>
          <w:sz w:val="20"/>
          <w:szCs w:val="20"/>
        </w:rPr>
      </w:pPr>
    </w:p>
    <w:p w:rsidR="000953A0" w:rsidRPr="009366F6" w:rsidRDefault="00346CF7">
      <w:pPr>
        <w:numPr>
          <w:ilvl w:val="1"/>
          <w:numId w:val="6"/>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sz w:val="20"/>
          <w:szCs w:val="20"/>
        </w:rPr>
        <w:t xml:space="preserve"> JUSTIFICATIVA </w:t>
      </w:r>
      <w:r w:rsidRPr="009366F6">
        <w:rPr>
          <w:rFonts w:asciiTheme="minorHAnsi" w:eastAsia="Calibri" w:hAnsiTheme="minorHAnsi" w:cstheme="minorHAnsi"/>
          <w:b/>
          <w:color w:val="000000"/>
          <w:sz w:val="20"/>
          <w:szCs w:val="20"/>
        </w:rPr>
        <w:t>DO QUANTITATIVO ESTIMADO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quantitativos previstos no presente Termo de Referência foram definidos visando o atendimento de 3</w:t>
      </w:r>
      <w:r w:rsidRPr="009366F6">
        <w:rPr>
          <w:rFonts w:asciiTheme="minorHAnsi" w:eastAsia="Calibri" w:hAnsiTheme="minorHAnsi" w:cstheme="minorHAnsi"/>
          <w:sz w:val="20"/>
          <w:szCs w:val="20"/>
        </w:rPr>
        <w:t>8</w:t>
      </w:r>
      <w:r w:rsidRPr="009366F6">
        <w:rPr>
          <w:rFonts w:asciiTheme="minorHAnsi" w:eastAsia="Calibri" w:hAnsiTheme="minorHAnsi" w:cstheme="minorHAnsi"/>
          <w:color w:val="000000"/>
          <w:sz w:val="20"/>
          <w:szCs w:val="20"/>
        </w:rPr>
        <w:t xml:space="preserve"> (trinta e </w:t>
      </w:r>
      <w:r w:rsidRPr="009366F6">
        <w:rPr>
          <w:rFonts w:asciiTheme="minorHAnsi" w:eastAsia="Calibri" w:hAnsiTheme="minorHAnsi" w:cstheme="minorHAnsi"/>
          <w:sz w:val="20"/>
          <w:szCs w:val="20"/>
        </w:rPr>
        <w:t>oito</w:t>
      </w:r>
      <w:r w:rsidRPr="009366F6">
        <w:rPr>
          <w:rFonts w:asciiTheme="minorHAnsi" w:eastAsia="Calibri" w:hAnsiTheme="minorHAnsi" w:cstheme="minorHAnsi"/>
          <w:color w:val="000000"/>
          <w:sz w:val="20"/>
          <w:szCs w:val="20"/>
        </w:rPr>
        <w:t>) unidades de ensino, as quais os contratos que pleiteiam-se a substituição através da presente Dispens</w:t>
      </w:r>
      <w:r w:rsidRPr="009366F6">
        <w:rPr>
          <w:rFonts w:asciiTheme="minorHAnsi" w:eastAsia="Calibri" w:hAnsiTheme="minorHAnsi" w:cstheme="minorHAnsi"/>
          <w:sz w:val="20"/>
          <w:szCs w:val="20"/>
        </w:rPr>
        <w:t>a, t</w:t>
      </w:r>
      <w:r w:rsidRPr="009366F6">
        <w:rPr>
          <w:rFonts w:asciiTheme="minorHAnsi" w:eastAsia="Calibri" w:hAnsiTheme="minorHAnsi" w:cstheme="minorHAnsi"/>
          <w:color w:val="000000"/>
          <w:sz w:val="20"/>
          <w:szCs w:val="20"/>
        </w:rPr>
        <w:t>endo sido definidos conforme documento de base de cálculo presente nos autos sob o Doc</w:t>
      </w:r>
      <w:r w:rsidRPr="009366F6">
        <w:rPr>
          <w:rFonts w:asciiTheme="minorHAnsi" w:eastAsia="Calibri" w:hAnsiTheme="minorHAnsi" w:cstheme="minorHAnsi"/>
          <w:sz w:val="20"/>
          <w:szCs w:val="20"/>
        </w:rPr>
        <w:t>.49882496</w:t>
      </w:r>
      <w:r w:rsidRPr="009366F6">
        <w:rPr>
          <w:rFonts w:asciiTheme="minorHAnsi" w:eastAsia="Calibri" w:hAnsiTheme="minorHAnsi" w:cstheme="minorHAnsi"/>
          <w:color w:val="000000"/>
          <w:sz w:val="20"/>
          <w:szCs w:val="20"/>
        </w:rPr>
        <w:t xml:space="preserve"> o qual foi fundamentado na base do SIEPE (Sistema de Informações da Educação de Pernambuco), cuja extração ocorreu em março de 2024 e é utilizado para identificar a incidência da oferta de </w:t>
      </w:r>
      <w:r w:rsidRPr="009366F6">
        <w:rPr>
          <w:rFonts w:asciiTheme="minorHAnsi" w:eastAsia="Calibri" w:hAnsiTheme="minorHAnsi" w:cstheme="minorHAnsi"/>
          <w:color w:val="000000"/>
          <w:sz w:val="20"/>
          <w:szCs w:val="20"/>
          <w:u w:val="single"/>
        </w:rPr>
        <w:t>lanches/almoço/ceia</w:t>
      </w:r>
      <w:r w:rsidRPr="009366F6">
        <w:rPr>
          <w:rFonts w:asciiTheme="minorHAnsi" w:eastAsia="Calibri" w:hAnsiTheme="minorHAnsi" w:cstheme="minorHAnsi"/>
          <w:color w:val="000000"/>
          <w:sz w:val="20"/>
          <w:szCs w:val="20"/>
        </w:rPr>
        <w:t xml:space="preserve"> considerando os 200 dias letivos anuais. Importante ressaltar a característica de atendimento da alimentação escolar para cada modalidade de ensino, conforme segue: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p>
    <w:p w:rsidR="000953A0" w:rsidRPr="009366F6" w:rsidRDefault="00346CF7">
      <w:pPr>
        <w:numPr>
          <w:ilvl w:val="0"/>
          <w:numId w:val="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INTEGRAL DE 45 HORAS – Contempla alunos do ensino médio que ficam em dois turnos manhã e tarde, recebendo três refeições (lanche manhã, almoço, lanche tarde) nos cinco dias da semana, porém existem alunos do ensino funda</w:t>
      </w:r>
      <w:bookmarkStart w:id="0" w:name="_GoBack"/>
      <w:bookmarkEnd w:id="0"/>
      <w:r w:rsidRPr="009366F6">
        <w:rPr>
          <w:rFonts w:asciiTheme="minorHAnsi" w:eastAsia="Calibri" w:hAnsiTheme="minorHAnsi" w:cstheme="minorHAnsi"/>
          <w:color w:val="000000"/>
          <w:sz w:val="20"/>
          <w:szCs w:val="20"/>
        </w:rPr>
        <w:t>mental, educação de jovens e adultos e Travessia nos turnos manhã, tarde e noite que recebem apenas uma refeição.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numPr>
          <w:ilvl w:val="0"/>
          <w:numId w:val="4"/>
        </w:numPr>
        <w:pBdr>
          <w:top w:val="nil"/>
          <w:left w:val="nil"/>
          <w:bottom w:val="nil"/>
          <w:right w:val="nil"/>
          <w:between w:val="nil"/>
        </w:pBdr>
        <w:spacing w:after="200"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NOTURNO – Contempla alunos do Ensino de Jovens e Adultos e Travessia, que se encontram em distorção idade-série e estudam no turno da noite, recebendo apenas uma refeição denominada ceia.</w:t>
      </w:r>
    </w:p>
    <w:p w:rsidR="000953A0" w:rsidRPr="009366F6" w:rsidRDefault="000953A0">
      <w:pPr>
        <w:pBdr>
          <w:top w:val="nil"/>
          <w:left w:val="nil"/>
          <w:bottom w:val="nil"/>
          <w:right w:val="nil"/>
          <w:between w:val="nil"/>
        </w:pBdr>
        <w:spacing w:after="200" w:line="360" w:lineRule="auto"/>
        <w:ind w:left="578" w:firstLine="285"/>
        <w:jc w:val="both"/>
        <w:rPr>
          <w:rFonts w:asciiTheme="minorHAnsi" w:eastAsia="Calibri" w:hAnsiTheme="minorHAnsi" w:cstheme="minorHAnsi"/>
          <w:sz w:val="20"/>
          <w:szCs w:val="20"/>
        </w:rPr>
      </w:pPr>
    </w:p>
    <w:p w:rsidR="000953A0" w:rsidRPr="009366F6" w:rsidRDefault="00346CF7">
      <w:pPr>
        <w:spacing w:before="240" w:after="240" w:line="360" w:lineRule="auto"/>
        <w:ind w:left="578" w:firstLine="285"/>
        <w:jc w:val="both"/>
        <w:rPr>
          <w:rFonts w:asciiTheme="minorHAnsi" w:eastAsia="Calibri" w:hAnsiTheme="minorHAnsi" w:cstheme="minorHAnsi"/>
          <w:b/>
          <w:sz w:val="20"/>
          <w:szCs w:val="20"/>
          <w:highlight w:val="white"/>
        </w:rPr>
      </w:pPr>
      <w:r w:rsidRPr="009366F6">
        <w:rPr>
          <w:rFonts w:asciiTheme="minorHAnsi" w:eastAsia="Calibri" w:hAnsiTheme="minorHAnsi" w:cstheme="minorHAnsi"/>
          <w:b/>
          <w:sz w:val="20"/>
          <w:szCs w:val="20"/>
          <w:highlight w:val="white"/>
        </w:rPr>
        <w:t>2.4</w:t>
      </w:r>
      <w:r w:rsidRPr="009366F6">
        <w:rPr>
          <w:rFonts w:asciiTheme="minorHAnsi" w:eastAsia="Calibri" w:hAnsiTheme="minorHAnsi" w:cstheme="minorHAnsi"/>
          <w:sz w:val="20"/>
          <w:szCs w:val="20"/>
          <w:highlight w:val="white"/>
        </w:rPr>
        <w:t xml:space="preserve">   </w:t>
      </w:r>
      <w:r w:rsidRPr="009366F6">
        <w:rPr>
          <w:rFonts w:asciiTheme="minorHAnsi" w:eastAsia="Calibri" w:hAnsiTheme="minorHAnsi" w:cstheme="minorHAnsi"/>
          <w:b/>
          <w:sz w:val="20"/>
          <w:szCs w:val="20"/>
          <w:highlight w:val="white"/>
        </w:rPr>
        <w:t>DA VEDAÇÃO DA PARTICIPAÇÃO DE EMPRESAS SOB A FORMA DE CONSÓRCIO</w:t>
      </w:r>
    </w:p>
    <w:p w:rsidR="000953A0" w:rsidRPr="009366F6" w:rsidRDefault="000953A0">
      <w:pPr>
        <w:spacing w:before="240" w:after="240" w:line="360" w:lineRule="auto"/>
        <w:ind w:left="578" w:firstLine="285"/>
        <w:jc w:val="both"/>
        <w:rPr>
          <w:rFonts w:asciiTheme="minorHAnsi" w:eastAsia="Calibri" w:hAnsiTheme="minorHAnsi" w:cstheme="minorHAnsi"/>
          <w:sz w:val="20"/>
          <w:szCs w:val="20"/>
          <w:highlight w:val="white"/>
        </w:rPr>
      </w:pPr>
    </w:p>
    <w:p w:rsidR="000953A0" w:rsidRPr="009366F6" w:rsidRDefault="00346CF7">
      <w:pPr>
        <w:spacing w:before="240" w:after="240" w:line="360" w:lineRule="auto"/>
        <w:ind w:left="578" w:firstLine="285"/>
        <w:jc w:val="both"/>
        <w:rPr>
          <w:rFonts w:asciiTheme="minorHAnsi" w:eastAsia="Calibri" w:hAnsiTheme="minorHAnsi" w:cstheme="minorHAnsi"/>
          <w:sz w:val="20"/>
          <w:szCs w:val="20"/>
          <w:highlight w:val="white"/>
        </w:rPr>
      </w:pPr>
      <w:r w:rsidRPr="009366F6">
        <w:rPr>
          <w:rFonts w:asciiTheme="minorHAnsi" w:eastAsia="Calibri" w:hAnsiTheme="minorHAnsi" w:cstheme="minorHAnsi"/>
          <w:sz w:val="20"/>
          <w:szCs w:val="20"/>
          <w:highlight w:val="white"/>
        </w:rPr>
        <w:t xml:space="preserve">2.4.1. De acordo com o art. 15 da Lei nº 14.133/2021, a participação de empresas reunidas em consórcio poderá ser vedada, segundo discricionariedade da Administração, </w:t>
      </w:r>
      <w:r w:rsidRPr="009366F6">
        <w:rPr>
          <w:rFonts w:asciiTheme="minorHAnsi" w:eastAsia="Calibri" w:hAnsiTheme="minorHAnsi" w:cstheme="minorHAnsi"/>
          <w:sz w:val="20"/>
          <w:szCs w:val="20"/>
          <w:highlight w:val="white"/>
        </w:rPr>
        <w:lastRenderedPageBreak/>
        <w:t>com base em justificativa técnica que leve em consideração as peculiaridades do caso concreto;</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highlight w:val="white"/>
        </w:rPr>
      </w:pPr>
      <w:r w:rsidRPr="009366F6">
        <w:rPr>
          <w:rFonts w:asciiTheme="minorHAnsi" w:eastAsia="Calibri" w:hAnsiTheme="minorHAnsi" w:cstheme="minorHAnsi"/>
          <w:sz w:val="20"/>
          <w:szCs w:val="20"/>
          <w:highlight w:val="white"/>
        </w:rPr>
        <w:t>2.4.2. Assim, não poderá participar desta dispensa de licitação consórcio de empresa, qualquer que seja sua forma de constituição, visto que não se faz necessária a conjugação de esforços para a prestação do presente serviço;</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highlight w:val="white"/>
        </w:rPr>
      </w:pPr>
      <w:r w:rsidRPr="009366F6">
        <w:rPr>
          <w:rFonts w:asciiTheme="minorHAnsi" w:eastAsia="Calibri" w:hAnsiTheme="minorHAnsi" w:cstheme="minorHAnsi"/>
          <w:sz w:val="20"/>
          <w:szCs w:val="20"/>
          <w:highlight w:val="white"/>
        </w:rPr>
        <w:t>2.4.3. Além disso, no caso vertente, não se faz presente a premissa da complexidade do objeto, considerando as diversas empresas no mercado que podem participar do certame, com base no histórico de licitações anteriores para o mesmo serviço;</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highlight w:val="white"/>
        </w:rPr>
      </w:pPr>
      <w:r w:rsidRPr="009366F6">
        <w:rPr>
          <w:rFonts w:asciiTheme="minorHAnsi" w:eastAsia="Calibri" w:hAnsiTheme="minorHAnsi" w:cstheme="minorHAnsi"/>
          <w:sz w:val="20"/>
          <w:szCs w:val="20"/>
          <w:highlight w:val="white"/>
        </w:rPr>
        <w:t xml:space="preserve">2.4.4. Por todo o exposto, conclui-se que a vedação da participação de empresas sob a forma de consórcio é </w:t>
      </w:r>
      <w:proofErr w:type="gramStart"/>
      <w:r w:rsidRPr="009366F6">
        <w:rPr>
          <w:rFonts w:asciiTheme="minorHAnsi" w:eastAsia="Calibri" w:hAnsiTheme="minorHAnsi" w:cstheme="minorHAnsi"/>
          <w:sz w:val="20"/>
          <w:szCs w:val="20"/>
          <w:highlight w:val="white"/>
        </w:rPr>
        <w:t>a</w:t>
      </w:r>
      <w:proofErr w:type="gramEnd"/>
      <w:r w:rsidRPr="009366F6">
        <w:rPr>
          <w:rFonts w:asciiTheme="minorHAnsi" w:eastAsia="Calibri" w:hAnsiTheme="minorHAnsi" w:cstheme="minorHAnsi"/>
          <w:sz w:val="20"/>
          <w:szCs w:val="20"/>
          <w:highlight w:val="white"/>
        </w:rPr>
        <w:t xml:space="preserve"> medida que melhor atende </w:t>
      </w:r>
      <w:proofErr w:type="spellStart"/>
      <w:r w:rsidRPr="009366F6">
        <w:rPr>
          <w:rFonts w:asciiTheme="minorHAnsi" w:eastAsia="Calibri" w:hAnsiTheme="minorHAnsi" w:cstheme="minorHAnsi"/>
          <w:sz w:val="20"/>
          <w:szCs w:val="20"/>
          <w:highlight w:val="white"/>
        </w:rPr>
        <w:t>o</w:t>
      </w:r>
      <w:proofErr w:type="spellEnd"/>
      <w:r w:rsidRPr="009366F6">
        <w:rPr>
          <w:rFonts w:asciiTheme="minorHAnsi" w:eastAsia="Calibri" w:hAnsiTheme="minorHAnsi" w:cstheme="minorHAnsi"/>
          <w:sz w:val="20"/>
          <w:szCs w:val="20"/>
          <w:highlight w:val="white"/>
        </w:rPr>
        <w:t xml:space="preserve"> interesse público, por prestigiar os princípios da competitividade, economicidade e moralidade.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numPr>
          <w:ilvl w:val="0"/>
          <w:numId w:val="36"/>
        </w:numPr>
        <w:pBdr>
          <w:top w:val="nil"/>
          <w:left w:val="nil"/>
          <w:bottom w:val="nil"/>
          <w:right w:val="nil"/>
          <w:between w:val="nil"/>
        </w:pBdr>
        <w:spacing w:before="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DAS ESPECIFICAÇÕES DO OBJETO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1"/>
          <w:numId w:val="21"/>
        </w:numPr>
        <w:pBdr>
          <w:top w:val="nil"/>
          <w:left w:val="nil"/>
          <w:bottom w:val="nil"/>
          <w:right w:val="nil"/>
          <w:between w:val="nil"/>
        </w:pBdr>
        <w:tabs>
          <w:tab w:val="left" w:pos="0"/>
          <w:tab w:val="left" w:pos="142"/>
          <w:tab w:val="left" w:pos="426"/>
        </w:tabs>
        <w:spacing w:line="360" w:lineRule="auto"/>
        <w:ind w:left="578" w:right="-283"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  PRESTAÇÃO DE SERVIÇOS DE NUTRIÇÃO E ALIMENTAÇÃO REFEIÇÕES ELABORADAS NAS DEPENDÊNCIAS DO CONTRATANTE (SERVIÇO TIPO A):</w:t>
      </w:r>
    </w:p>
    <w:p w:rsidR="000953A0" w:rsidRPr="009366F6" w:rsidRDefault="000953A0">
      <w:pPr>
        <w:pBdr>
          <w:top w:val="nil"/>
          <w:left w:val="nil"/>
          <w:bottom w:val="nil"/>
          <w:right w:val="nil"/>
          <w:between w:val="nil"/>
        </w:pBdr>
        <w:tabs>
          <w:tab w:val="left" w:pos="0"/>
          <w:tab w:val="left" w:pos="142"/>
          <w:tab w:val="left" w:pos="426"/>
        </w:tabs>
        <w:spacing w:line="360" w:lineRule="auto"/>
        <w:ind w:left="578" w:right="-283" w:firstLine="285"/>
        <w:jc w:val="both"/>
        <w:rPr>
          <w:rFonts w:asciiTheme="minorHAnsi" w:eastAsia="Calibri" w:hAnsiTheme="minorHAnsi" w:cstheme="minorHAnsi"/>
          <w:b/>
          <w:sz w:val="20"/>
          <w:szCs w:val="20"/>
        </w:rPr>
      </w:pPr>
    </w:p>
    <w:p w:rsidR="000953A0" w:rsidRPr="009366F6" w:rsidRDefault="000953A0">
      <w:pPr>
        <w:pBdr>
          <w:top w:val="nil"/>
          <w:left w:val="nil"/>
          <w:bottom w:val="nil"/>
          <w:right w:val="nil"/>
          <w:between w:val="nil"/>
        </w:pBdr>
        <w:tabs>
          <w:tab w:val="left" w:pos="0"/>
          <w:tab w:val="left" w:pos="567"/>
        </w:tabs>
        <w:spacing w:line="360" w:lineRule="auto"/>
        <w:ind w:left="578" w:right="-142" w:firstLine="285"/>
        <w:jc w:val="both"/>
        <w:rPr>
          <w:rFonts w:asciiTheme="minorHAnsi" w:eastAsia="Calibri" w:hAnsiTheme="minorHAnsi" w:cstheme="minorHAnsi"/>
          <w:b/>
          <w:sz w:val="20"/>
          <w:szCs w:val="20"/>
        </w:rPr>
      </w:pPr>
    </w:p>
    <w:p w:rsidR="000953A0" w:rsidRPr="009366F6" w:rsidRDefault="00346CF7">
      <w:pPr>
        <w:numPr>
          <w:ilvl w:val="2"/>
          <w:numId w:val="36"/>
        </w:numPr>
        <w:pBdr>
          <w:top w:val="nil"/>
          <w:left w:val="nil"/>
          <w:bottom w:val="nil"/>
          <w:right w:val="nil"/>
          <w:between w:val="nil"/>
        </w:pBdr>
        <w:tabs>
          <w:tab w:val="left" w:pos="0"/>
          <w:tab w:val="left" w:pos="567"/>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OBJETO DA PRESTAÇÃO DOS SERVIÇOS:</w:t>
      </w:r>
    </w:p>
    <w:p w:rsidR="000953A0" w:rsidRPr="009366F6" w:rsidRDefault="000953A0">
      <w:pPr>
        <w:pBdr>
          <w:top w:val="nil"/>
          <w:left w:val="nil"/>
          <w:bottom w:val="nil"/>
          <w:right w:val="nil"/>
          <w:between w:val="nil"/>
        </w:pBdr>
        <w:tabs>
          <w:tab w:val="left" w:pos="0"/>
          <w:tab w:val="left" w:pos="567"/>
        </w:tabs>
        <w:spacing w:line="360" w:lineRule="auto"/>
        <w:ind w:left="578" w:right="-142" w:firstLine="285"/>
        <w:jc w:val="both"/>
        <w:rPr>
          <w:rFonts w:asciiTheme="minorHAnsi" w:eastAsia="Calibri" w:hAnsiTheme="minorHAnsi" w:cstheme="minorHAnsi"/>
          <w:b/>
          <w:sz w:val="20"/>
          <w:szCs w:val="20"/>
        </w:rPr>
      </w:pPr>
    </w:p>
    <w:p w:rsidR="000953A0" w:rsidRPr="009366F6" w:rsidRDefault="00346CF7">
      <w:pP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Prestação dos Serviços de Alimentação e Nutrição aos beneficiários Programa Nacional de Alimentação Escolar de Pernambuco (PNAE/PE) contempla a operacionalização e o desenvolvimento de todas as atividades necessárias para o fornecimento de refeições, assegurando uma alimentação balanceada, dentro dos padrões de segurança alimentar, com as condições higiênico-sanitárias adequadas, conforme previsto nas normas técnicas e sanitárias vigentes.</w:t>
      </w:r>
    </w:p>
    <w:p w:rsidR="000953A0" w:rsidRPr="009366F6" w:rsidRDefault="000953A0">
      <w:pP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 Prestação de Serviços de Alimentação e Nutrição realizar-se-á mediante a utilização das dependências do Contratante, de forma que a alimentação seja preparada, </w:t>
      </w:r>
      <w:proofErr w:type="spellStart"/>
      <w:r w:rsidRPr="009366F6">
        <w:rPr>
          <w:rFonts w:asciiTheme="minorHAnsi" w:eastAsia="Calibri" w:hAnsiTheme="minorHAnsi" w:cstheme="minorHAnsi"/>
          <w:color w:val="000000"/>
          <w:sz w:val="20"/>
          <w:szCs w:val="20"/>
        </w:rPr>
        <w:t>porcionada</w:t>
      </w:r>
      <w:proofErr w:type="spellEnd"/>
      <w:r w:rsidRPr="009366F6">
        <w:rPr>
          <w:rFonts w:asciiTheme="minorHAnsi" w:eastAsia="Calibri" w:hAnsiTheme="minorHAnsi" w:cstheme="minorHAnsi"/>
          <w:color w:val="000000"/>
          <w:sz w:val="20"/>
          <w:szCs w:val="20"/>
        </w:rPr>
        <w:t xml:space="preserve"> e distribuída, devendo ser embasada nas Especificações </w:t>
      </w:r>
      <w:r w:rsidRPr="009366F6">
        <w:rPr>
          <w:rFonts w:asciiTheme="minorHAnsi" w:eastAsia="Calibri" w:hAnsiTheme="minorHAnsi" w:cstheme="minorHAnsi"/>
          <w:sz w:val="20"/>
          <w:szCs w:val="20"/>
        </w:rPr>
        <w:t xml:space="preserve">Técnicas (Anexos C1, C2, C3 e C4) </w:t>
      </w:r>
      <w:r w:rsidRPr="009366F6">
        <w:rPr>
          <w:rFonts w:asciiTheme="minorHAnsi" w:eastAsia="Calibri" w:hAnsiTheme="minorHAnsi" w:cstheme="minorHAnsi"/>
          <w:color w:val="000000"/>
          <w:sz w:val="20"/>
          <w:szCs w:val="20"/>
        </w:rPr>
        <w:t>contidas neste Termo de Referência.</w:t>
      </w:r>
    </w:p>
    <w:p w:rsidR="000953A0" w:rsidRPr="009366F6" w:rsidRDefault="000953A0">
      <w:pPr>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3.1.1.1.  PARA OPERACIONALIZAÇÃO DESSES SERVIÇOS DEVERÃO SER PREVISTOS:</w:t>
      </w:r>
    </w:p>
    <w:p w:rsidR="000953A0" w:rsidRPr="009366F6" w:rsidRDefault="000953A0">
      <w:pPr>
        <w:pBdr>
          <w:top w:val="nil"/>
          <w:left w:val="nil"/>
          <w:bottom w:val="nil"/>
          <w:right w:val="nil"/>
          <w:between w:val="nil"/>
        </w:pBdr>
        <w:tabs>
          <w:tab w:val="left" w:pos="0"/>
          <w:tab w:val="left" w:pos="567"/>
        </w:tabs>
        <w:spacing w:line="360" w:lineRule="auto"/>
        <w:ind w:left="578" w:right="-142" w:firstLine="285"/>
        <w:jc w:val="both"/>
        <w:rPr>
          <w:rFonts w:asciiTheme="minorHAnsi" w:eastAsia="Calibri" w:hAnsiTheme="minorHAnsi" w:cstheme="minorHAnsi"/>
          <w:b/>
          <w:sz w:val="20"/>
          <w:szCs w:val="20"/>
        </w:rPr>
      </w:pPr>
    </w:p>
    <w:p w:rsidR="000953A0" w:rsidRPr="009366F6" w:rsidRDefault="00346CF7">
      <w:pPr>
        <w:widowControl w:val="0"/>
        <w:numPr>
          <w:ilvl w:val="0"/>
          <w:numId w:val="46"/>
        </w:numPr>
        <w:pBdr>
          <w:top w:val="nil"/>
          <w:left w:val="nil"/>
          <w:bottom w:val="nil"/>
          <w:right w:val="nil"/>
          <w:between w:val="nil"/>
        </w:pBdr>
        <w:tabs>
          <w:tab w:val="left" w:pos="272"/>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 fornecimento de gêneros e produtos alimentícios, materiais de consumo em geral necessários para a execução dos serviços (utensílios, descartáveis, materiais de higiene e limpeza, entre outros);</w:t>
      </w:r>
    </w:p>
    <w:p w:rsidR="000953A0" w:rsidRPr="009366F6" w:rsidRDefault="00346CF7">
      <w:pPr>
        <w:widowControl w:val="0"/>
        <w:numPr>
          <w:ilvl w:val="0"/>
          <w:numId w:val="46"/>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disponibilização de mão de obra especializada, pessoal técnico, operacional e administrativo, em número suficiente para desenvolver todas as atividades previstas, observando as normas vigentes de vigilância sanitária;</w:t>
      </w:r>
    </w:p>
    <w:p w:rsidR="000953A0" w:rsidRPr="009366F6" w:rsidRDefault="00346CF7">
      <w:pPr>
        <w:widowControl w:val="0"/>
        <w:numPr>
          <w:ilvl w:val="0"/>
          <w:numId w:val="46"/>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 disponibilização, manutenção, adaptação e adequação que se fizerem necessárias nas dependências de armazenamento de alimentos, de equipamentos e utensílios, bem como de produção de refeições, são de responsabilidade do Serviço de Alimentação e Nutrição da Contratada. Essas são previstas para as seguintes situações: pinturas de paredes e/ou teto, manutenção do ar condicionado, manutenção de revestimento cerâmico, manutenção de exaustor, troca e reparos de pequenos vazamentos nas pias da cozinha e de higienização das mãos, manutenção e adequação de ralos, limpeza da caixa de gordura, instalação de tomadas, armários para pertences de funcionários, instalação de telas milimétricas de proteção em janelas, </w:t>
      </w:r>
      <w:proofErr w:type="spellStart"/>
      <w:r w:rsidRPr="009366F6">
        <w:rPr>
          <w:rFonts w:asciiTheme="minorHAnsi" w:eastAsia="Calibri" w:hAnsiTheme="minorHAnsi" w:cstheme="minorHAnsi"/>
          <w:color w:val="000000"/>
          <w:sz w:val="20"/>
          <w:szCs w:val="20"/>
        </w:rPr>
        <w:t>cobogós</w:t>
      </w:r>
      <w:proofErr w:type="spellEnd"/>
      <w:r w:rsidRPr="009366F6">
        <w:rPr>
          <w:rFonts w:asciiTheme="minorHAnsi" w:eastAsia="Calibri" w:hAnsiTheme="minorHAnsi" w:cstheme="minorHAnsi"/>
          <w:color w:val="000000"/>
          <w:sz w:val="20"/>
          <w:szCs w:val="20"/>
        </w:rPr>
        <w:t xml:space="preserve"> e passa-pratos e portas, instalação de rodapés nas portas da cozinha e área de estoque de alimentos, equipamentos e utensílios, adequação da iluminação, substituição de lâmpadas e instalação de protetores contra quebra e explosão – exceto para lâmpadas com tecnologia de </w:t>
      </w:r>
      <w:proofErr w:type="spellStart"/>
      <w:r w:rsidRPr="009366F6">
        <w:rPr>
          <w:rFonts w:asciiTheme="minorHAnsi" w:eastAsia="Calibri" w:hAnsiTheme="minorHAnsi" w:cstheme="minorHAnsi"/>
          <w:color w:val="000000"/>
          <w:sz w:val="20"/>
          <w:szCs w:val="20"/>
        </w:rPr>
        <w:t>led</w:t>
      </w:r>
      <w:proofErr w:type="spellEnd"/>
      <w:r w:rsidRPr="009366F6">
        <w:rPr>
          <w:rFonts w:asciiTheme="minorHAnsi" w:eastAsia="Calibri" w:hAnsiTheme="minorHAnsi" w:cstheme="minorHAnsi"/>
          <w:color w:val="000000"/>
          <w:sz w:val="20"/>
          <w:szCs w:val="20"/>
        </w:rPr>
        <w:t>;</w:t>
      </w:r>
    </w:p>
    <w:p w:rsidR="000953A0" w:rsidRPr="009366F6" w:rsidRDefault="00346CF7">
      <w:pPr>
        <w:widowControl w:val="0"/>
        <w:numPr>
          <w:ilvl w:val="0"/>
          <w:numId w:val="46"/>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Em caso de necessidade da gestão, desde que observadas as condições e os termos do art. 124 da Lei nº 14.133/2021, as unidades escolares poderão migrar de um tipo</w:t>
      </w:r>
      <w:r w:rsidRPr="009366F6">
        <w:rPr>
          <w:rFonts w:asciiTheme="minorHAnsi" w:eastAsia="Calibri" w:hAnsiTheme="minorHAnsi" w:cstheme="minorHAnsi"/>
          <w:sz w:val="20"/>
          <w:szCs w:val="20"/>
        </w:rPr>
        <w:t xml:space="preserve"> regime de execução para o outro,</w:t>
      </w:r>
      <w:r w:rsidRPr="009366F6">
        <w:rPr>
          <w:rFonts w:asciiTheme="minorHAnsi" w:eastAsia="Calibri" w:hAnsiTheme="minorHAnsi" w:cstheme="minorHAnsi"/>
          <w:color w:val="000000"/>
          <w:sz w:val="20"/>
          <w:szCs w:val="20"/>
        </w:rPr>
        <w:t xml:space="preserve"> mediante justificativa prévia e alteração no modelo de contratação e consequente readequação dos custos associados;</w:t>
      </w:r>
    </w:p>
    <w:p w:rsidR="000953A0" w:rsidRPr="009366F6" w:rsidRDefault="00346CF7">
      <w:pPr>
        <w:numPr>
          <w:ilvl w:val="0"/>
          <w:numId w:val="46"/>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bookmarkStart w:id="1" w:name="_heading=h.1fob9te" w:colFirst="0" w:colLast="0"/>
      <w:bookmarkEnd w:id="1"/>
      <w:r w:rsidRPr="009366F6">
        <w:rPr>
          <w:rFonts w:asciiTheme="minorHAnsi" w:eastAsia="Calibri" w:hAnsiTheme="minorHAnsi" w:cstheme="minorHAnsi"/>
          <w:color w:val="000000"/>
          <w:sz w:val="20"/>
          <w:szCs w:val="20"/>
        </w:rPr>
        <w:t>Em casos de impossibilidade total de produção local, a CONTRATADA deve prover um local específico que tenha a produção de alimentos como único fim e que esteja dentro dos padrões normativos, conforme legislação vigente (Lei Federal nº 6.437 de 20/08/1977 e Decreto Estadual nº 20.786 de 10/08/1998), permitindo a utilização da cozinha de uma unidade escolar que tenha condição de preparo para produção da alimentação, seguindo as especificações do serviço B, mediante prévia autorização.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DESCRIÇÃO DOS SERVIÇOS: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 prestação de serviços de alimentação e nutrição aos beneficiários do Programa Nacional de Alimentação Escolar de Pernambuco (PNAE/PE) envolverá todas as etapas do processo de operacionalização e distribuição das refeições ao alunado, conforme o </w:t>
      </w:r>
      <w:r w:rsidRPr="009366F6">
        <w:rPr>
          <w:rFonts w:asciiTheme="minorHAnsi" w:eastAsia="Calibri" w:hAnsiTheme="minorHAnsi" w:cstheme="minorHAnsi"/>
          <w:color w:val="000000"/>
          <w:sz w:val="20"/>
          <w:szCs w:val="20"/>
        </w:rPr>
        <w:lastRenderedPageBreak/>
        <w:t>padrão de alimentação estabelecido, o número de público-alvo, os tipos de refeições e os respectivos horários definidos neste Termo de Referência.</w:t>
      </w:r>
    </w:p>
    <w:p w:rsidR="000953A0" w:rsidRPr="009366F6" w:rsidRDefault="000953A0">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Segundo as características da (s) unidade (s) atendida (s), observa-se, ainda:</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3.1.2.1. </w:t>
      </w:r>
      <w:r w:rsidRPr="009366F6">
        <w:rPr>
          <w:rFonts w:asciiTheme="minorHAnsi" w:eastAsia="Calibri" w:hAnsiTheme="minorHAnsi" w:cstheme="minorHAnsi"/>
          <w:color w:val="000000"/>
          <w:sz w:val="20"/>
          <w:szCs w:val="20"/>
        </w:rPr>
        <w:t>A alimentação fornecida deverá ser equilibrada e racional, estando em condições higiênico-sanitárias adequadas;</w:t>
      </w: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3.1.2.2. </w:t>
      </w:r>
      <w:r w:rsidRPr="009366F6">
        <w:rPr>
          <w:rFonts w:asciiTheme="minorHAnsi" w:eastAsia="Calibri" w:hAnsiTheme="minorHAnsi" w:cstheme="minorHAnsi"/>
          <w:color w:val="000000"/>
          <w:sz w:val="20"/>
          <w:szCs w:val="20"/>
        </w:rPr>
        <w:t>Os serviços deverão estar sob a responsabilidade técnica de nutricionista com experiência comprovada devidamente inscrita no órgão fiscalizador de sua profissão (CRN), cujas funções abrangem o desenvolvimento de todas as atividades técnico-administrativas inerentes ao Serviço de Alimentação e Nutrição, conforme Resolução CFN 600/2018;</w:t>
      </w: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3.1.2.3. </w:t>
      </w:r>
      <w:r w:rsidRPr="009366F6">
        <w:rPr>
          <w:rFonts w:asciiTheme="minorHAnsi" w:eastAsia="Calibri" w:hAnsiTheme="minorHAnsi" w:cstheme="minorHAnsi"/>
          <w:color w:val="000000"/>
          <w:sz w:val="20"/>
          <w:szCs w:val="20"/>
        </w:rPr>
        <w:t>Os serviços deverão ser prestados nos padrões técnicos recomendados, com quadro adequado de pessoal (técnico, operacional e administrativo) e em número suficiente necessário para a execução das atividades;</w:t>
      </w: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3.1.2.4. </w:t>
      </w:r>
      <w:r w:rsidRPr="009366F6">
        <w:rPr>
          <w:rFonts w:asciiTheme="minorHAnsi" w:eastAsia="Calibri" w:hAnsiTheme="minorHAnsi" w:cstheme="minorHAnsi"/>
          <w:color w:val="000000"/>
          <w:sz w:val="20"/>
          <w:szCs w:val="20"/>
        </w:rPr>
        <w:t xml:space="preserve">A operacionalização, a distribuição e o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xml:space="preserve"> das refeições deverão ser supervisionados pelo responsável técnico (RT) da Contratada, de maneira a observar sua aceitação, a análise da apresentação, o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xml:space="preserve"> e a temperatura das refeições servidas, para possíveis alterações ou adaptações, visando ao atendimento adequado e satisfatório;</w:t>
      </w: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3.1.2.5. </w:t>
      </w:r>
      <w:r w:rsidRPr="009366F6">
        <w:rPr>
          <w:rFonts w:asciiTheme="minorHAnsi" w:eastAsia="Calibri" w:hAnsiTheme="minorHAnsi" w:cstheme="minorHAnsi"/>
          <w:color w:val="000000"/>
          <w:sz w:val="20"/>
          <w:szCs w:val="20"/>
        </w:rPr>
        <w:t>Para a execução dos serviços, a Contratada deverá executar todas as atividades necessárias à obtenção do escopo contratado, dentre as quais se destacam:</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Programação das atividades de alimentação e nutrição, tais como: Teste de Aceitabilidade (1/escola/mês), atividade de Educação Alimentar e Nutricional (1/escola/mês), capacitações (1/semestre – sendo nos meses de janeiro e julho) e visitas técnicas (1/escola/semana), com o envio de documentos comprobatórios à </w:t>
      </w:r>
      <w:r w:rsidRPr="009366F6">
        <w:rPr>
          <w:rFonts w:asciiTheme="minorHAnsi" w:eastAsia="Calibri" w:hAnsiTheme="minorHAnsi" w:cstheme="minorHAnsi"/>
          <w:sz w:val="20"/>
          <w:szCs w:val="20"/>
        </w:rPr>
        <w:t>CONTRATANTE</w:t>
      </w:r>
      <w:r w:rsidRPr="009366F6">
        <w:rPr>
          <w:rFonts w:asciiTheme="minorHAnsi" w:eastAsia="Calibri" w:hAnsiTheme="minorHAnsi" w:cstheme="minorHAnsi"/>
          <w:color w:val="000000"/>
          <w:sz w:val="20"/>
          <w:szCs w:val="20"/>
        </w:rPr>
        <w:t>, sempre respeitando ao estabelecido na Resolução/CD/FNDE nº 6 de 08 de maio de 2020 e Resolução DC/Anvisa/MS nº 216, de 15 de setembro de 2004 para a organização e execução dessas atividades até o dia 10 do mês subsequente;</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Execução do cardápio completo;</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Aquisição, armazenamento e controle (quantitativo e qualitativo) de gêneros e produtos alimentícios e materiais de consumo em geral;</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Pré-preparo, preparos e cocção da alimentação;</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Coleta de amostras da alimentação preparada, conforme a Instrução Normativa MAPA nº 331, de 23 de dezembro de 2019 e Instrução Normativa MAPA nº 60, de 23 de dezembro de 2019, ficando estas </w:t>
      </w:r>
      <w:r w:rsidRPr="009366F6">
        <w:rPr>
          <w:rFonts w:asciiTheme="minorHAnsi" w:eastAsia="Calibri" w:hAnsiTheme="minorHAnsi" w:cstheme="minorHAnsi"/>
          <w:sz w:val="20"/>
          <w:szCs w:val="20"/>
        </w:rPr>
        <w:t>acondicionadas, em temperatura adequada, por 72 (setenta e duas horas) horas</w:t>
      </w:r>
      <w:r w:rsidRPr="009366F6">
        <w:rPr>
          <w:rFonts w:asciiTheme="minorHAnsi" w:eastAsia="Calibri" w:hAnsiTheme="minorHAnsi" w:cstheme="minorHAnsi"/>
          <w:color w:val="000000"/>
          <w:sz w:val="20"/>
          <w:szCs w:val="20"/>
        </w:rPr>
        <w:t>;</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proofErr w:type="spellStart"/>
      <w:r w:rsidRPr="009366F6">
        <w:rPr>
          <w:rFonts w:asciiTheme="minorHAnsi" w:eastAsia="Calibri" w:hAnsiTheme="minorHAnsi" w:cstheme="minorHAnsi"/>
          <w:color w:val="000000"/>
          <w:sz w:val="20"/>
          <w:szCs w:val="20"/>
        </w:rPr>
        <w:lastRenderedPageBreak/>
        <w:t>Porcionamento</w:t>
      </w:r>
      <w:proofErr w:type="spellEnd"/>
      <w:r w:rsidRPr="009366F6">
        <w:rPr>
          <w:rFonts w:asciiTheme="minorHAnsi" w:eastAsia="Calibri" w:hAnsiTheme="minorHAnsi" w:cstheme="minorHAnsi"/>
          <w:color w:val="000000"/>
          <w:sz w:val="20"/>
          <w:szCs w:val="20"/>
        </w:rPr>
        <w:t xml:space="preserve"> uniforme das refeições aos alunos, utilizando utensílios apropriados;</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Distribuição das refeições nos refeitórios, estando devidamente acondicionadas nos balcões térmicos, observando a apresentação, a temperatura e a qualidade, de forma a manter as condições adequadas, conforme Instrução Normativa Nº 01/2021 - SEE/PE. A distribuição deverá observar os horários das 09 às 10h para o lanche da manhã, das 12 às 13h para o almoço, das 14:30h às 15:30h para o lanche tarde e às 18:30h para a ceia. Tais horários poderão ser adequados </w:t>
      </w:r>
      <w:proofErr w:type="gramStart"/>
      <w:r w:rsidRPr="009366F6">
        <w:rPr>
          <w:rFonts w:asciiTheme="minorHAnsi" w:eastAsia="Calibri" w:hAnsiTheme="minorHAnsi" w:cstheme="minorHAnsi"/>
          <w:color w:val="000000"/>
          <w:sz w:val="20"/>
          <w:szCs w:val="20"/>
        </w:rPr>
        <w:t>à</w:t>
      </w:r>
      <w:proofErr w:type="gramEnd"/>
      <w:r w:rsidRPr="009366F6">
        <w:rPr>
          <w:rFonts w:asciiTheme="minorHAnsi" w:eastAsia="Calibri" w:hAnsiTheme="minorHAnsi" w:cstheme="minorHAnsi"/>
          <w:color w:val="000000"/>
          <w:sz w:val="20"/>
          <w:szCs w:val="20"/>
        </w:rPr>
        <w:t xml:space="preserve"> particularidades excepcionais da unidade escolar atendida;</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Higienização e limpeza dos equipamentos, dos utensílios de cozinha e dos utilizados pelos alunos, bem como de todas as dependências utilizadas;</w:t>
      </w:r>
    </w:p>
    <w:p w:rsidR="000953A0" w:rsidRPr="009366F6" w:rsidRDefault="00346CF7">
      <w:pPr>
        <w:numPr>
          <w:ilvl w:val="0"/>
          <w:numId w:val="48"/>
        </w:num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Recolhimento dos utensílios e resíduos descartados que deverão ter local próprio com acondicionamento adequado. Eventuais despesas devidas à municipalidade em razão de coleta, transporte, tratamento e disposição final do lixo são de </w:t>
      </w:r>
      <w:r w:rsidRPr="009366F6">
        <w:rPr>
          <w:rFonts w:asciiTheme="minorHAnsi" w:eastAsia="Calibri" w:hAnsiTheme="minorHAnsi" w:cstheme="minorHAnsi"/>
          <w:sz w:val="20"/>
          <w:szCs w:val="20"/>
        </w:rPr>
        <w:t>responsabilidade</w:t>
      </w:r>
      <w:r w:rsidRPr="009366F6">
        <w:rPr>
          <w:rFonts w:asciiTheme="minorHAnsi" w:eastAsia="Calibri" w:hAnsiTheme="minorHAnsi" w:cstheme="minorHAnsi"/>
          <w:color w:val="000000"/>
          <w:sz w:val="20"/>
          <w:szCs w:val="20"/>
        </w:rPr>
        <w:t xml:space="preserve"> da Contratada. </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 xml:space="preserve">Os endereços dos locais do atendimento pelo </w:t>
      </w:r>
      <w:r w:rsidRPr="009366F6">
        <w:rPr>
          <w:rFonts w:asciiTheme="minorHAnsi" w:eastAsia="Calibri" w:hAnsiTheme="minorHAnsi" w:cstheme="minorHAnsi"/>
          <w:b/>
          <w:sz w:val="20"/>
          <w:szCs w:val="20"/>
        </w:rPr>
        <w:t>serviço constam</w:t>
      </w:r>
      <w:r w:rsidRPr="009366F6">
        <w:rPr>
          <w:rFonts w:asciiTheme="minorHAnsi" w:eastAsia="Calibri" w:hAnsiTheme="minorHAnsi" w:cstheme="minorHAnsi"/>
          <w:b/>
          <w:color w:val="000000"/>
          <w:sz w:val="20"/>
          <w:szCs w:val="20"/>
        </w:rPr>
        <w:t xml:space="preserve"> no ANEXO B1.</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CARDÁPIOS:</w:t>
      </w:r>
    </w:p>
    <w:p w:rsidR="000953A0" w:rsidRPr="009366F6" w:rsidRDefault="000953A0">
      <w:pPr>
        <w:spacing w:line="360" w:lineRule="auto"/>
        <w:ind w:left="578" w:firstLine="285"/>
        <w:jc w:val="both"/>
        <w:rPr>
          <w:rFonts w:asciiTheme="minorHAnsi" w:eastAsia="Calibri" w:hAnsiTheme="minorHAnsi" w:cstheme="minorHAnsi"/>
          <w:sz w:val="20"/>
          <w:szCs w:val="20"/>
        </w:rPr>
      </w:pP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Os cardápios planejados têm por base primordial a cobertura das necessidades nutricionais cabíveis ao período escolar dos estudantes da rede Estadual de Ensino, os quais são acobertados pela previsão legislada a partir da Lei federal nº 11.947, de 16 de junho de 2009 e a Resolução nº 06, de 08 de maio de 2020 que definem por diretrizes do Programa Nacional de Alimentação Escolar, a alimentação saudável, as atividades de Educação Alimentar e Nutricional, a universalidade, a participação social, o desenvolvimento sustentável e a equidade. A composição de tais cardápios prioriza a oferta de alimentos</w:t>
      </w:r>
      <w:r w:rsidRPr="009366F6">
        <w:rPr>
          <w:rFonts w:asciiTheme="minorHAnsi" w:eastAsia="Calibri" w:hAnsiTheme="minorHAnsi" w:cstheme="minorHAnsi"/>
          <w:i/>
          <w:sz w:val="20"/>
          <w:szCs w:val="20"/>
        </w:rPr>
        <w:t xml:space="preserve"> in natura </w:t>
      </w:r>
      <w:r w:rsidRPr="009366F6">
        <w:rPr>
          <w:rFonts w:asciiTheme="minorHAnsi" w:eastAsia="Calibri" w:hAnsiTheme="minorHAnsi" w:cstheme="minorHAnsi"/>
          <w:sz w:val="20"/>
          <w:szCs w:val="20"/>
        </w:rPr>
        <w:t>ou minimamente processados, tais são exemplos as frutas em geral, saladas, arroz, feijão, carnes/proteínas diversas, e outros.</w:t>
      </w:r>
    </w:p>
    <w:p w:rsidR="000953A0" w:rsidRPr="009366F6" w:rsidRDefault="000953A0">
      <w:pPr>
        <w:spacing w:line="360" w:lineRule="auto"/>
        <w:ind w:left="578" w:firstLine="285"/>
        <w:jc w:val="both"/>
        <w:rPr>
          <w:rFonts w:asciiTheme="minorHAnsi" w:eastAsia="Calibri" w:hAnsiTheme="minorHAnsi" w:cstheme="minorHAnsi"/>
          <w:sz w:val="20"/>
          <w:szCs w:val="20"/>
        </w:rPr>
      </w:pP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 definição dos cardápios ocorreu de modo a preservar os critérios supramencionados, quando definidos distintivamente para o sertão, que se </w:t>
      </w:r>
      <w:proofErr w:type="spellStart"/>
      <w:r w:rsidRPr="009366F6">
        <w:rPr>
          <w:rFonts w:asciiTheme="minorHAnsi" w:eastAsia="Calibri" w:hAnsiTheme="minorHAnsi" w:cstheme="minorHAnsi"/>
          <w:sz w:val="20"/>
          <w:szCs w:val="20"/>
        </w:rPr>
        <w:t>peculiariza</w:t>
      </w:r>
      <w:proofErr w:type="spellEnd"/>
      <w:r w:rsidRPr="009366F6">
        <w:rPr>
          <w:rFonts w:asciiTheme="minorHAnsi" w:eastAsia="Calibri" w:hAnsiTheme="minorHAnsi" w:cstheme="minorHAnsi"/>
          <w:sz w:val="20"/>
          <w:szCs w:val="20"/>
        </w:rPr>
        <w:t xml:space="preserve"> pelos hábitos alimentares das regiões Metropolitana, Zona da Mata e Agreste, em vista de contemplar a cultura alimentar prevista na Resolução nº 06, de 08/05/2020, quando cita em seu artigo 17, p. 4º: </w:t>
      </w:r>
      <w:r w:rsidRPr="009366F6">
        <w:rPr>
          <w:rFonts w:asciiTheme="minorHAnsi" w:eastAsia="Calibri" w:hAnsiTheme="minorHAnsi" w:cstheme="minorHAnsi"/>
          <w:i/>
          <w:sz w:val="20"/>
          <w:szCs w:val="20"/>
        </w:rPr>
        <w:t xml:space="preserve">“Cabe ao nutricionista RT a definição do horário e do alimento adequado a cada tipo de refeição, respeitados o hábito e a </w:t>
      </w:r>
      <w:r w:rsidRPr="009366F6">
        <w:rPr>
          <w:rFonts w:asciiTheme="minorHAnsi" w:eastAsia="Calibri" w:hAnsiTheme="minorHAnsi" w:cstheme="minorHAnsi"/>
          <w:b/>
          <w:i/>
          <w:sz w:val="20"/>
          <w:szCs w:val="20"/>
        </w:rPr>
        <w:t xml:space="preserve">cultura </w:t>
      </w:r>
      <w:proofErr w:type="gramStart"/>
      <w:r w:rsidRPr="009366F6">
        <w:rPr>
          <w:rFonts w:asciiTheme="minorHAnsi" w:eastAsia="Calibri" w:hAnsiTheme="minorHAnsi" w:cstheme="minorHAnsi"/>
          <w:b/>
          <w:i/>
          <w:sz w:val="20"/>
          <w:szCs w:val="20"/>
        </w:rPr>
        <w:t>alimentar</w:t>
      </w:r>
      <w:r w:rsidRPr="009366F6">
        <w:rPr>
          <w:rFonts w:asciiTheme="minorHAnsi" w:eastAsia="Calibri" w:hAnsiTheme="minorHAnsi" w:cstheme="minorHAnsi"/>
          <w:i/>
          <w:sz w:val="20"/>
          <w:szCs w:val="20"/>
        </w:rPr>
        <w:t>.”</w:t>
      </w:r>
      <w:proofErr w:type="gramEnd"/>
      <w:r w:rsidRPr="009366F6">
        <w:rPr>
          <w:rFonts w:asciiTheme="minorHAnsi" w:eastAsia="Calibri" w:hAnsiTheme="minorHAnsi" w:cstheme="minorHAnsi"/>
          <w:sz w:val="20"/>
          <w:szCs w:val="20"/>
        </w:rPr>
        <w:t xml:space="preserve"> (Grifo nosso).</w:t>
      </w:r>
    </w:p>
    <w:p w:rsidR="000953A0" w:rsidRPr="009366F6" w:rsidRDefault="000953A0">
      <w:pPr>
        <w:spacing w:line="360" w:lineRule="auto"/>
        <w:ind w:left="578" w:firstLine="285"/>
        <w:jc w:val="both"/>
        <w:rPr>
          <w:rFonts w:asciiTheme="minorHAnsi" w:eastAsia="Calibri" w:hAnsiTheme="minorHAnsi" w:cstheme="minorHAnsi"/>
          <w:sz w:val="20"/>
          <w:szCs w:val="20"/>
        </w:rPr>
      </w:pP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As preparações foram estruturadas nos cardápios em distribuição diária e com os devidos cálculos de valor nutricional sobre a utilização da base </w:t>
      </w:r>
      <w:proofErr w:type="spellStart"/>
      <w:r w:rsidRPr="009366F6">
        <w:rPr>
          <w:rFonts w:asciiTheme="minorHAnsi" w:eastAsia="Calibri" w:hAnsiTheme="minorHAnsi" w:cstheme="minorHAnsi"/>
          <w:i/>
          <w:sz w:val="20"/>
          <w:szCs w:val="20"/>
        </w:rPr>
        <w:t>Plan</w:t>
      </w:r>
      <w:proofErr w:type="spellEnd"/>
      <w:r w:rsidRPr="009366F6">
        <w:rPr>
          <w:rFonts w:asciiTheme="minorHAnsi" w:eastAsia="Calibri" w:hAnsiTheme="minorHAnsi" w:cstheme="minorHAnsi"/>
          <w:i/>
          <w:sz w:val="20"/>
          <w:szCs w:val="20"/>
        </w:rPr>
        <w:t xml:space="preserve"> PNAE</w:t>
      </w:r>
      <w:r w:rsidRPr="009366F6">
        <w:rPr>
          <w:rFonts w:asciiTheme="minorHAnsi" w:eastAsia="Calibri" w:hAnsiTheme="minorHAnsi" w:cstheme="minorHAnsi"/>
          <w:sz w:val="20"/>
          <w:szCs w:val="20"/>
        </w:rPr>
        <w:t>, instrumento disponibilizado pelo próprio FNDE (Fundo Nacional de Desenvolvimento pela Educação) para essa finalidade. A partir da média semanal desse cálculo, que abarca cada ingrediente junto ao quantitativo correspondente (per capita) das preparações, é previsto o atendimento das necessidades nutricionais do alunado, considerando sua faixa etária e período de permanência na escola ou modalidade escolar.</w:t>
      </w:r>
    </w:p>
    <w:p w:rsidR="000953A0" w:rsidRPr="009366F6" w:rsidRDefault="000953A0">
      <w:pPr>
        <w:tabs>
          <w:tab w:val="left" w:pos="567"/>
        </w:tabs>
        <w:spacing w:line="360" w:lineRule="auto"/>
        <w:ind w:left="578" w:firstLine="285"/>
        <w:jc w:val="both"/>
        <w:rPr>
          <w:rFonts w:asciiTheme="minorHAnsi" w:eastAsia="Calibri" w:hAnsiTheme="minorHAnsi" w:cstheme="minorHAnsi"/>
          <w:sz w:val="20"/>
          <w:szCs w:val="20"/>
        </w:rPr>
      </w:pPr>
    </w:p>
    <w:p w:rsidR="000953A0" w:rsidRPr="009366F6" w:rsidRDefault="00346CF7">
      <w:pPr>
        <w:tabs>
          <w:tab w:val="left" w:pos="567"/>
        </w:tabs>
        <w:spacing w:line="360" w:lineRule="auto"/>
        <w:ind w:left="578" w:firstLine="285"/>
        <w:jc w:val="both"/>
        <w:rPr>
          <w:rFonts w:asciiTheme="minorHAnsi" w:eastAsia="Calibri" w:hAnsiTheme="minorHAnsi" w:cstheme="minorHAnsi"/>
          <w:b/>
          <w:sz w:val="20"/>
          <w:szCs w:val="20"/>
        </w:rPr>
      </w:pPr>
      <w:r w:rsidRPr="009366F6">
        <w:rPr>
          <w:rFonts w:asciiTheme="minorHAnsi" w:eastAsia="Calibri" w:hAnsiTheme="minorHAnsi" w:cstheme="minorHAnsi"/>
          <w:sz w:val="20"/>
          <w:szCs w:val="20"/>
        </w:rPr>
        <w:t xml:space="preserve">Em vista de elucidar maximamente a previsão quantitativa, entenda-se que os per capitas são porções de alimento definidos para cada pessoa com base na literatura científica da nutrição e os critérios de atendimento das necessidades nutricionais estabelecidos pelo FNDE, quando menciona através da Resolução DC nº 6, de 8 de maio de 2020 acerca da cobertura de 30 a 70% das necessidades nutricionais diárias do alunado. Esse per capita varia se do alimento cru ou submetido a algum processamento de cocção. Logo, a relação de quadros discriminados nos anexos C2, C3 e C4 preveem a relação de preparações prontas com suas respectivas incidências, para que a contratada possa programar sua aquisição de insumos previamente e, desse modo atender os termos do Instrumento Convocatório quanto às Regras Gerais dos Cardápios, </w:t>
      </w:r>
      <w:proofErr w:type="gramStart"/>
      <w:r w:rsidRPr="009366F6">
        <w:rPr>
          <w:rFonts w:asciiTheme="minorHAnsi" w:eastAsia="Calibri" w:hAnsiTheme="minorHAnsi" w:cstheme="minorHAnsi"/>
          <w:sz w:val="20"/>
          <w:szCs w:val="20"/>
        </w:rPr>
        <w:t>conforme Anexo</w:t>
      </w:r>
      <w:proofErr w:type="gramEnd"/>
      <w:r w:rsidRPr="009366F6">
        <w:rPr>
          <w:rFonts w:asciiTheme="minorHAnsi" w:eastAsia="Calibri" w:hAnsiTheme="minorHAnsi" w:cstheme="minorHAnsi"/>
          <w:sz w:val="20"/>
          <w:szCs w:val="20"/>
        </w:rPr>
        <w:t xml:space="preserve"> C - Cardápios. Já quando </w:t>
      </w:r>
      <w:proofErr w:type="gramStart"/>
      <w:r w:rsidRPr="009366F6">
        <w:rPr>
          <w:rFonts w:asciiTheme="minorHAnsi" w:eastAsia="Calibri" w:hAnsiTheme="minorHAnsi" w:cstheme="minorHAnsi"/>
          <w:sz w:val="20"/>
          <w:szCs w:val="20"/>
        </w:rPr>
        <w:t>descreve-se</w:t>
      </w:r>
      <w:proofErr w:type="gramEnd"/>
      <w:r w:rsidRPr="009366F6">
        <w:rPr>
          <w:rFonts w:asciiTheme="minorHAnsi" w:eastAsia="Calibri" w:hAnsiTheme="minorHAnsi" w:cstheme="minorHAnsi"/>
          <w:sz w:val="20"/>
          <w:szCs w:val="20"/>
        </w:rPr>
        <w:t xml:space="preserve"> o “per capita pronto”, este Programa visa que alcance os pratos de cada aluno determinada porção alimentícia, ou seja, os quantitativos das preparações finalizadas à distribuição para o alunado.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p>
    <w:p w:rsidR="000953A0" w:rsidRPr="009366F6" w:rsidRDefault="00346CF7">
      <w:pPr>
        <w:spacing w:line="360" w:lineRule="auto"/>
        <w:ind w:left="578" w:firstLine="285"/>
        <w:jc w:val="both"/>
        <w:rPr>
          <w:rFonts w:asciiTheme="minorHAnsi" w:eastAsia="Calibri" w:hAnsiTheme="minorHAnsi" w:cstheme="minorHAnsi"/>
          <w:b/>
          <w:sz w:val="20"/>
          <w:szCs w:val="20"/>
        </w:rPr>
      </w:pPr>
      <w:r w:rsidRPr="009366F6">
        <w:rPr>
          <w:rFonts w:asciiTheme="minorHAnsi" w:eastAsia="Calibri" w:hAnsiTheme="minorHAnsi" w:cstheme="minorHAnsi"/>
          <w:b/>
          <w:color w:val="000000"/>
          <w:sz w:val="20"/>
          <w:szCs w:val="20"/>
        </w:rPr>
        <w:t xml:space="preserve">3.1.4.1.  </w:t>
      </w:r>
      <w:r w:rsidRPr="009366F6">
        <w:rPr>
          <w:rFonts w:asciiTheme="minorHAnsi" w:eastAsia="Calibri" w:hAnsiTheme="minorHAnsi" w:cstheme="minorHAnsi"/>
          <w:b/>
          <w:sz w:val="20"/>
          <w:szCs w:val="20"/>
        </w:rPr>
        <w:t>REGRAS GERAIS: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 ANEXO C – Dos Cardápios, refere-se aos cardápios em geral que devem ser cumpridos pela Contratada para as diversas modalidades de ensino.</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gêneros alimentícios adquiridos para compor os cardápios deverão estar de acordo com as especificações técnicas contidas nos ANEXOS:</w:t>
      </w:r>
    </w:p>
    <w:p w:rsidR="000953A0" w:rsidRPr="009366F6" w:rsidRDefault="00346CF7">
      <w:pPr>
        <w:numPr>
          <w:ilvl w:val="0"/>
          <w:numId w:val="2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C1- Especificações Técnicas dos Alimentos</w:t>
      </w:r>
    </w:p>
    <w:p w:rsidR="000953A0" w:rsidRPr="009366F6" w:rsidRDefault="00346CF7">
      <w:pPr>
        <w:numPr>
          <w:ilvl w:val="0"/>
          <w:numId w:val="2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C2- Fichas técnicas de Preparações (contendo per capitas crus)</w:t>
      </w:r>
    </w:p>
    <w:p w:rsidR="000953A0" w:rsidRPr="009366F6" w:rsidRDefault="00346CF7">
      <w:pPr>
        <w:numPr>
          <w:ilvl w:val="0"/>
          <w:numId w:val="2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C3- Per capitas servidos</w:t>
      </w:r>
    </w:p>
    <w:p w:rsidR="000953A0" w:rsidRPr="009366F6" w:rsidRDefault="00346CF7">
      <w:pPr>
        <w:numPr>
          <w:ilvl w:val="0"/>
          <w:numId w:val="2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C4- Incidência de preparações </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Para ao atendimento das necessidades nutricionais diárias recomendadas pelo FNDE, o qual definido através da Resolução DC nº 6 de 8 de maio de 2020, foram organizados cardápios variados, de forma a garantir a aceitabilidade pelos alunos;</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lastRenderedPageBreak/>
        <w:t>Para a garantia do atendimento das necessidades nutricionais diárias não deverá acontecer alternâncias ou substituições de preparações do dia;</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cardápio semanal proposto pela SUPAE, deverá ser seguido, podendo apenas haver alternância do cardápio completo do dia. Não havendo prejuízos ao aporte nutricional </w:t>
      </w:r>
      <w:r w:rsidRPr="009366F6">
        <w:rPr>
          <w:rFonts w:asciiTheme="minorHAnsi" w:eastAsia="Calibri" w:hAnsiTheme="minorHAnsi" w:cstheme="minorHAnsi"/>
          <w:sz w:val="20"/>
          <w:szCs w:val="20"/>
        </w:rPr>
        <w:t>oferecido</w:t>
      </w:r>
      <w:r w:rsidRPr="009366F6">
        <w:rPr>
          <w:rFonts w:asciiTheme="minorHAnsi" w:eastAsia="Calibri" w:hAnsiTheme="minorHAnsi" w:cstheme="minorHAnsi"/>
          <w:color w:val="000000"/>
          <w:sz w:val="20"/>
          <w:szCs w:val="20"/>
        </w:rPr>
        <w:t xml:space="preserve"> ao aluno/dia/semana;</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porções dos alimentos e a incidência das preparações a serem servidas nas refeições deverão obedecer às quantidades modo de preparo definidos no ANEXO C2 e C3;</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Quando houver dietas especiais, o cardápio diário completo com a adequação e substituição dos alimentos e/ou preparações alimentares, observando a especificidade de cada dieta mediante a prescrição médica, nutricional ou odontológica, será definido pela RT contratante. Tais adaptações não </w:t>
      </w:r>
      <w:r w:rsidRPr="009366F6">
        <w:rPr>
          <w:rFonts w:asciiTheme="minorHAnsi" w:eastAsia="Calibri" w:hAnsiTheme="minorHAnsi" w:cstheme="minorHAnsi"/>
          <w:sz w:val="20"/>
          <w:szCs w:val="20"/>
        </w:rPr>
        <w:t>acarretam</w:t>
      </w:r>
      <w:r w:rsidRPr="009366F6">
        <w:rPr>
          <w:rFonts w:asciiTheme="minorHAnsi" w:eastAsia="Calibri" w:hAnsiTheme="minorHAnsi" w:cstheme="minorHAnsi"/>
          <w:color w:val="000000"/>
          <w:sz w:val="20"/>
          <w:szCs w:val="20"/>
        </w:rPr>
        <w:t xml:space="preserve"> em custos adicionais à precificação do objeto;</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Para o preparo do suco servido nas refeições deverá ser utilizado polpa de frutas;</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Em caso de ajustes (alternância entre semanas), os cardápios deverão ser apresentados completos ao nutricionista RT da Contratante com antecedência mínima de 15 (quinze) dias de sua utilização, para a devida aprovação, que deverá ser realizada no prazo máximo de 03 (três) dias;</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Havendo necessidade emergencial de substituição de algum produto específico (fundamentado) nas preparações da semana, a proposta deverá ser enviada por e-mail para análise da responsável técnica do PNAE, considerando que as substituições só poderão ser realizadas dentro do mesmo grupo alimentar;</w:t>
      </w:r>
    </w:p>
    <w:p w:rsidR="000953A0" w:rsidRPr="009366F6" w:rsidRDefault="00346CF7">
      <w:pPr>
        <w:numPr>
          <w:ilvl w:val="0"/>
          <w:numId w:val="5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Para a manipulação dos insumos que serão utilizados na confecção da refeição, alguns cuidados são indispensáveis na hora do preparo de hortaliças e frutas para preservar o valor nutritivo, como por exemplo:</w:t>
      </w:r>
    </w:p>
    <w:p w:rsidR="000953A0" w:rsidRPr="009366F6" w:rsidRDefault="00346CF7">
      <w:pPr>
        <w:widowControl w:val="0"/>
        <w:numPr>
          <w:ilvl w:val="0"/>
          <w:numId w:val="23"/>
        </w:numPr>
        <w:pBdr>
          <w:top w:val="nil"/>
          <w:left w:val="nil"/>
          <w:bottom w:val="nil"/>
          <w:right w:val="nil"/>
          <w:between w:val="nil"/>
        </w:pBdr>
        <w:tabs>
          <w:tab w:val="left" w:pos="1534"/>
        </w:tabs>
        <w:spacing w:before="5" w:line="360" w:lineRule="auto"/>
        <w:ind w:left="578" w:right="130"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Ao descascar, não retire cascas grossas. Sempre que possível, cozinhe hortaliças ou frutas com casca, de preferência inteiras;</w:t>
      </w:r>
    </w:p>
    <w:p w:rsidR="000953A0" w:rsidRPr="009366F6" w:rsidRDefault="00346CF7">
      <w:pPr>
        <w:widowControl w:val="0"/>
        <w:numPr>
          <w:ilvl w:val="0"/>
          <w:numId w:val="23"/>
        </w:numPr>
        <w:pBdr>
          <w:top w:val="nil"/>
          <w:left w:val="nil"/>
          <w:bottom w:val="nil"/>
          <w:right w:val="nil"/>
          <w:between w:val="nil"/>
        </w:pBdr>
        <w:tabs>
          <w:tab w:val="left" w:pos="1534"/>
        </w:tabs>
        <w:spacing w:before="5" w:line="360" w:lineRule="auto"/>
        <w:ind w:left="578" w:right="130"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Não cortar com faca de ferro, mas sim com faca de aço inoxidável e pouco antes de serem utilizadas;</w:t>
      </w:r>
    </w:p>
    <w:p w:rsidR="000953A0" w:rsidRPr="009366F6" w:rsidRDefault="00346CF7">
      <w:pPr>
        <w:widowControl w:val="0"/>
        <w:numPr>
          <w:ilvl w:val="0"/>
          <w:numId w:val="23"/>
        </w:numPr>
        <w:pBdr>
          <w:top w:val="nil"/>
          <w:left w:val="nil"/>
          <w:bottom w:val="nil"/>
          <w:right w:val="nil"/>
          <w:between w:val="nil"/>
        </w:pBdr>
        <w:tabs>
          <w:tab w:val="left" w:pos="1534"/>
        </w:tabs>
        <w:spacing w:before="5" w:line="360" w:lineRule="auto"/>
        <w:ind w:left="578" w:right="130"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Cozinhar as hortaliças em pouca água, apenas o tempo suficiente para que fiquem macias (até abrir fervura, ou simplesmente refogue-as);</w:t>
      </w:r>
    </w:p>
    <w:p w:rsidR="000953A0" w:rsidRPr="009366F6" w:rsidRDefault="00346CF7">
      <w:pPr>
        <w:widowControl w:val="0"/>
        <w:numPr>
          <w:ilvl w:val="0"/>
          <w:numId w:val="23"/>
        </w:numPr>
        <w:pBdr>
          <w:top w:val="nil"/>
          <w:left w:val="nil"/>
          <w:bottom w:val="nil"/>
          <w:right w:val="nil"/>
          <w:between w:val="nil"/>
        </w:pBdr>
        <w:tabs>
          <w:tab w:val="left" w:pos="1534"/>
        </w:tabs>
        <w:spacing w:before="5" w:line="360" w:lineRule="auto"/>
        <w:ind w:left="578" w:right="130"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Cozinhar em panela destampada as hortaliças com cheiro forte, como repolho, couve-flor e brócolis, bem como suas folhas e talos.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lastRenderedPageBreak/>
        <w:t>Critérios de recebimento, guarda de gêneros e produtos alimentícios e outros materiais de consumo que deverão ser observados pela CONTRATADA:</w:t>
      </w:r>
    </w:p>
    <w:p w:rsidR="000953A0" w:rsidRPr="009366F6" w:rsidRDefault="000953A0">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condições higiênicas dos veículos dos fornecedores;</w:t>
      </w: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existência de Certificado de Vistoria do veículo de transporte;</w:t>
      </w: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higiene pessoal e a adequação do uniforme do entregador;</w:t>
      </w: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integridade e a higiene da embalagem;</w:t>
      </w: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adequação da embalagem, de modo que o alimento não mantenha contato direto com papel, papelão ou plástico reciclado;</w:t>
      </w: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realização da avaliação sensorial dos produtos, de acordo com os critérios definidos pela Associação Brasileira de Normas Técnicas (ABNT);</w:t>
      </w: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As características específicas de cada produto, bem como controle de temperatura no recebimento dos gêneros alimentícios, de acordo com as normas técnicas vigentes; </w:t>
      </w: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correta identificação do produto no rótulo: nome, composição do produto e lote; número do registro no Órgão Oficial; CNPJ, endereço e outros dados do fabricante e do distribuidor; temperatura recomendada pelo fabricante e condições de armazenamento; quantidade (peso) e datas de validade, de fabricação de todos os alimentos e respectivos registros nos órgãos competentes de fiscalização;</w:t>
      </w:r>
    </w:p>
    <w:p w:rsidR="000953A0" w:rsidRPr="009366F6" w:rsidRDefault="00346CF7">
      <w:pPr>
        <w:widowControl w:val="0"/>
        <w:numPr>
          <w:ilvl w:val="0"/>
          <w:numId w:val="5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deverá programar o recebimento dos gêneros alimentícios e produtos em horários que não coincidam com os horários de distribuição de refeições e/ou recolhimento de resíduos e lixo. O recebimento de gêneros e produtos alimentícios e demais materiais necessários à execução dos serviços devem ser programados em horários administrativos.</w:t>
      </w:r>
    </w:p>
    <w:p w:rsidR="000953A0" w:rsidRPr="009366F6" w:rsidRDefault="000953A0">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Recebimento de produtos de origem animal (bovina, suína, aves, pescados entre outros):</w:t>
      </w:r>
    </w:p>
    <w:p w:rsidR="000953A0" w:rsidRPr="009366F6" w:rsidRDefault="000953A0">
      <w:pPr>
        <w:tabs>
          <w:tab w:val="left" w:pos="709"/>
        </w:tabs>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widowControl w:val="0"/>
        <w:numPr>
          <w:ilvl w:val="0"/>
          <w:numId w:val="5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Os produtos de origem animal deverão ser de procedência idônea, com carimbo de fiscalização do Serviço de Inspeção Federal (SIF), Serviço de Inspeção Estadual (SIE) e do Ministério da Saúde (MS), conforme competência, transportados em carros fechados refrigerados, acondicionados em monoblocos, embalados em sacos plásticos ou a vácuo, em condições corretas e adequadas de temperatura, respeitando as características organolépticas próprias de cada produto. </w:t>
      </w:r>
    </w:p>
    <w:p w:rsidR="000953A0" w:rsidRPr="009366F6" w:rsidRDefault="000953A0">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numPr>
          <w:ilvl w:val="2"/>
          <w:numId w:val="36"/>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lastRenderedPageBreak/>
        <w:t>Recebimento de hortifrutigranjeiros: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3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Para o recebimento de hortifrutigranjeiros, deverão ser observados tamanho, cor, odor, grau de maturação e ausência de danos físicos e mecânicos. A triagem deve ser realizada retirando-se as folhas velhas e os frutos verdes e deteriorados antes da </w:t>
      </w:r>
      <w:proofErr w:type="spellStart"/>
      <w:r w:rsidRPr="009366F6">
        <w:rPr>
          <w:rFonts w:asciiTheme="minorHAnsi" w:eastAsia="Calibri" w:hAnsiTheme="minorHAnsi" w:cstheme="minorHAnsi"/>
          <w:color w:val="000000"/>
          <w:sz w:val="20"/>
          <w:szCs w:val="20"/>
        </w:rPr>
        <w:t>pré</w:t>
      </w:r>
      <w:proofErr w:type="spellEnd"/>
      <w:r w:rsidRPr="009366F6">
        <w:rPr>
          <w:rFonts w:asciiTheme="minorHAnsi" w:eastAsia="Calibri" w:hAnsiTheme="minorHAnsi" w:cstheme="minorHAnsi"/>
          <w:color w:val="000000"/>
          <w:sz w:val="20"/>
          <w:szCs w:val="20"/>
        </w:rPr>
        <w:t>-higienização e do acondicionamento em embalagens adequadas.</w:t>
      </w:r>
    </w:p>
    <w:p w:rsidR="000953A0" w:rsidRPr="009366F6" w:rsidRDefault="00346CF7">
      <w:pPr>
        <w:widowControl w:val="0"/>
        <w:numPr>
          <w:ilvl w:val="0"/>
          <w:numId w:val="3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ovos devem estar em caixas plásticas, protegidos por bandejas tipo “gavetas”, apresentando a casca íntegra e sem resíduos, com informações de data de produção ou lote e validade na embalagem.</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Recebimento de leite e derivados: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4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 leite e os derivados deverão ser de procedência idônea, com carimbo de fiscalização do Serviço de Inspeção Federal (SIF), Serviço de Inspeção Estadual (SIE) e do Ministério da Saúde (MS) conforme competência, transportados em carros fechados refrigerados, em embalagens e temperaturas corretas e adequadas, respeitando as características do produto.</w:t>
      </w:r>
    </w:p>
    <w:p w:rsidR="000953A0" w:rsidRPr="009366F6" w:rsidRDefault="00346CF7">
      <w:pPr>
        <w:widowControl w:val="0"/>
        <w:numPr>
          <w:ilvl w:val="0"/>
          <w:numId w:val="4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Quando do recebimento, deverão ser conferidos rigorosamente:</w:t>
      </w:r>
    </w:p>
    <w:p w:rsidR="000953A0" w:rsidRPr="009366F6" w:rsidRDefault="00346CF7">
      <w:pPr>
        <w:widowControl w:val="0"/>
        <w:numPr>
          <w:ilvl w:val="0"/>
          <w:numId w:val="5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prazo de validade do leite e derivados combinado com o prazo de planejamento de consumo; </w:t>
      </w:r>
    </w:p>
    <w:p w:rsidR="000953A0" w:rsidRPr="009366F6" w:rsidRDefault="00346CF7">
      <w:pPr>
        <w:widowControl w:val="0"/>
        <w:numPr>
          <w:ilvl w:val="0"/>
          <w:numId w:val="5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condições das embalagens, de modo que não se apresentem estufadas ou alteradas. Nelas deve constar informação nutricional exigida pela legislação vigente.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Recebimento de estocáveis: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57"/>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estocáveis devem apresentar-se com embalagens íntegras, próprias para cada tipo, dentro do prazo de validade e com identificações corretas no rótulo, apresentando informação nutricional exigida pela legislação vigente;</w:t>
      </w:r>
    </w:p>
    <w:p w:rsidR="000953A0" w:rsidRPr="009366F6" w:rsidRDefault="00346CF7">
      <w:pPr>
        <w:widowControl w:val="0"/>
        <w:numPr>
          <w:ilvl w:val="0"/>
          <w:numId w:val="57"/>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cereais, farináceos e leguminosas não devem apresentar vestígios de insetos, umidade excessiva e objetos estranhos. As latas não devem estar enferrujadas, estufadas ou amassadas e os vidros não devem apresentar vazamentos nas tampas, formação de espumas ou qualquer outro sinal de alteração ou violação do produto.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lastRenderedPageBreak/>
        <w:t>Recebimento de descartáveis, produtos e materiais de limpeza:</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5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materiais de limpeza e os descartáveis devem apresentar-se com embalagens íntegras, próprias para cada produto e com identificação correta no rótulo.</w:t>
      </w:r>
    </w:p>
    <w:p w:rsidR="000953A0" w:rsidRPr="009366F6" w:rsidRDefault="00346CF7">
      <w:pPr>
        <w:widowControl w:val="0"/>
        <w:numPr>
          <w:ilvl w:val="0"/>
          <w:numId w:val="5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No caso de utilização dos saneantes </w:t>
      </w:r>
      <w:proofErr w:type="spellStart"/>
      <w:r w:rsidRPr="009366F6">
        <w:rPr>
          <w:rFonts w:asciiTheme="minorHAnsi" w:eastAsia="Calibri" w:hAnsiTheme="minorHAnsi" w:cstheme="minorHAnsi"/>
          <w:color w:val="000000"/>
          <w:sz w:val="20"/>
          <w:szCs w:val="20"/>
        </w:rPr>
        <w:t>domissanitários</w:t>
      </w:r>
      <w:proofErr w:type="spellEnd"/>
      <w:r w:rsidRPr="009366F6">
        <w:rPr>
          <w:rFonts w:asciiTheme="minorHAnsi" w:eastAsia="Calibri" w:hAnsiTheme="minorHAnsi" w:cstheme="minorHAnsi"/>
          <w:color w:val="000000"/>
          <w:sz w:val="20"/>
          <w:szCs w:val="20"/>
        </w:rPr>
        <w:t>, deve-se observar o prazo de validade combinado com o prazo de planejamento de consumo.</w:t>
      </w:r>
    </w:p>
    <w:p w:rsidR="000953A0" w:rsidRPr="009366F6" w:rsidRDefault="00346CF7">
      <w:pPr>
        <w:widowControl w:val="0"/>
        <w:numPr>
          <w:ilvl w:val="0"/>
          <w:numId w:val="5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Cada produto </w:t>
      </w:r>
      <w:proofErr w:type="spellStart"/>
      <w:r w:rsidRPr="009366F6">
        <w:rPr>
          <w:rFonts w:asciiTheme="minorHAnsi" w:eastAsia="Calibri" w:hAnsiTheme="minorHAnsi" w:cstheme="minorHAnsi"/>
          <w:color w:val="000000"/>
          <w:sz w:val="20"/>
          <w:szCs w:val="20"/>
        </w:rPr>
        <w:t>domissanitário</w:t>
      </w:r>
      <w:proofErr w:type="spellEnd"/>
      <w:r w:rsidRPr="009366F6">
        <w:rPr>
          <w:rFonts w:asciiTheme="minorHAnsi" w:eastAsia="Calibri" w:hAnsiTheme="minorHAnsi" w:cstheme="minorHAnsi"/>
          <w:color w:val="000000"/>
          <w:sz w:val="20"/>
          <w:szCs w:val="20"/>
        </w:rPr>
        <w:t xml:space="preserve"> deverá possuir registro atualizado na ANVISA e atender à legislação vigente.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Armazenamento de gêneros alimentícios, materiais entre outros: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A"/>
          <w:sz w:val="20"/>
          <w:szCs w:val="20"/>
        </w:rPr>
      </w:pPr>
      <w:r w:rsidRPr="009366F6">
        <w:rPr>
          <w:rFonts w:asciiTheme="minorHAnsi" w:eastAsia="Calibri" w:hAnsiTheme="minorHAnsi" w:cstheme="minorHAnsi"/>
          <w:color w:val="00000A"/>
          <w:sz w:val="20"/>
          <w:szCs w:val="20"/>
        </w:rPr>
        <w:t>Deverão ser observados: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embalagens de madeira e de uso único, provenientes diretamente do fabricante ou produtor, utilizadas para o acondicionamento de peixes salgados e secos e alguns tipos de frutas devem apresentar rotulagem e ser armazenadas em equipamento de refrigeração exclusivo. Na impossibilidade, as mesmas devem ser separadas dos demais produtos. Ficam vetados outros tipos de caixas de madeira nas áreas de armazenamento;</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Manusear caixas com cuidado, evitando submetê-las a peso excessivo;</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Apoiar alimentos ou recipientes com alimentos sobre pallets ou em prateleiras, não permitindo o contato direto com o piso. Os gêneros alimentícios devem ficar afastados a uma altura mínima de 25 cm do piso;</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Dispor os alimentos em </w:t>
      </w:r>
      <w:proofErr w:type="spellStart"/>
      <w:r w:rsidRPr="009366F6">
        <w:rPr>
          <w:rFonts w:asciiTheme="minorHAnsi" w:eastAsia="Calibri" w:hAnsiTheme="minorHAnsi" w:cstheme="minorHAnsi"/>
          <w:color w:val="000000"/>
          <w:sz w:val="20"/>
          <w:szCs w:val="20"/>
        </w:rPr>
        <w:t>pal</w:t>
      </w:r>
      <w:r w:rsidRPr="009366F6">
        <w:rPr>
          <w:rFonts w:asciiTheme="minorHAnsi" w:eastAsia="Calibri" w:hAnsiTheme="minorHAnsi" w:cstheme="minorHAnsi"/>
          <w:sz w:val="20"/>
          <w:szCs w:val="20"/>
        </w:rPr>
        <w:t>etes</w:t>
      </w:r>
      <w:proofErr w:type="spellEnd"/>
      <w:r w:rsidRPr="009366F6">
        <w:rPr>
          <w:rFonts w:asciiTheme="minorHAnsi" w:eastAsia="Calibri" w:hAnsiTheme="minorHAnsi" w:cstheme="minorHAnsi"/>
          <w:color w:val="000000"/>
          <w:sz w:val="20"/>
          <w:szCs w:val="20"/>
        </w:rPr>
        <w:t xml:space="preserve">, garantindo boa circulação de ar, </w:t>
      </w:r>
      <w:proofErr w:type="gramStart"/>
      <w:r w:rsidRPr="009366F6">
        <w:rPr>
          <w:rFonts w:asciiTheme="minorHAnsi" w:eastAsia="Calibri" w:hAnsiTheme="minorHAnsi" w:cstheme="minorHAnsi"/>
          <w:color w:val="000000"/>
          <w:sz w:val="20"/>
          <w:szCs w:val="20"/>
        </w:rPr>
        <w:t>mantendo- os</w:t>
      </w:r>
      <w:proofErr w:type="gramEnd"/>
      <w:r w:rsidRPr="009366F6">
        <w:rPr>
          <w:rFonts w:asciiTheme="minorHAnsi" w:eastAsia="Calibri" w:hAnsiTheme="minorHAnsi" w:cstheme="minorHAnsi"/>
          <w:color w:val="000000"/>
          <w:sz w:val="20"/>
          <w:szCs w:val="20"/>
        </w:rPr>
        <w:t xml:space="preserve"> afastados da parede e entre si;</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produtos de prateleiras devem ser mantidos em distâncias necessárias do forro, das paredes e do piso, para garantir a adequada ventilação, limpeza, e quando for o caso, a desinfecção do local ou a circulação de pessoas. Os pallets, prateleiras e/ou estrados devem ser de material liso, resistente, impermeável e lavável;</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Organizar os produtos de acordo com as suas características: enlatados, farináceos, grãos, garrafas, descartáveis entre outros;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Dispor os produtos obedecendo à data de fabricação, sendo que os produtos com data de fabricação mais antiga devem ser posicionados de forma a serem consumidos em primeiro lugar;</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Os produtos de prateleira devem ser mantidos distantes do teto no mínimo 60 cm e afastados da parede em 35 cm, sendo 10 cm o mínimo aceitável, conforme o </w:t>
      </w:r>
      <w:r w:rsidRPr="009366F6">
        <w:rPr>
          <w:rFonts w:asciiTheme="minorHAnsi" w:eastAsia="Calibri" w:hAnsiTheme="minorHAnsi" w:cstheme="minorHAnsi"/>
          <w:color w:val="000000"/>
          <w:sz w:val="20"/>
          <w:szCs w:val="20"/>
        </w:rPr>
        <w:lastRenderedPageBreak/>
        <w:t>tamanho da área do estoque, a fim de favorecer a ventilação;</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sempre limpas as embalagens dos produtos, higienizando-as por ocasião do recebimento;</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Atentar para eventuais e quaisquer irregularidades com os produtos. No caso de produtos não conformes, identificar os mesmos como “produtos impróprios para o consumo” e separá-los dos demais produtos, para que seja realizada a troca pelo fornecedor;</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Identificar todos os alimentos armazenados, sendo que, na impossibilidade de se manter o rótulo original do produto, as informações devem ser transcritas em etiquetas, de acordo com a legislação pertinente;</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Matérias-primas e ingredientes preparados crus, manipulados, parcialmente cozidos ou prontos para o consumo que sofrerem fracionamento ou forem transferidos de suas embalagens originais devem ser acondicionados em recipientes adequados, identificados com o rótulo original, ou através de etiquetas contendo: nome do fornecedor ou do fabricante, nome e marca do produto, modo de conservação, prazo de validade e data de transferência;</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Os sacos plásticos apropriados ou os </w:t>
      </w:r>
      <w:r w:rsidRPr="009366F6">
        <w:rPr>
          <w:rFonts w:asciiTheme="minorHAnsi" w:eastAsia="Calibri" w:hAnsiTheme="minorHAnsi" w:cstheme="minorHAnsi"/>
          <w:sz w:val="20"/>
          <w:szCs w:val="20"/>
        </w:rPr>
        <w:t>papéis</w:t>
      </w:r>
      <w:r w:rsidRPr="009366F6">
        <w:rPr>
          <w:rFonts w:asciiTheme="minorHAnsi" w:eastAsia="Calibri" w:hAnsiTheme="minorHAnsi" w:cstheme="minorHAnsi"/>
          <w:color w:val="000000"/>
          <w:sz w:val="20"/>
          <w:szCs w:val="20"/>
        </w:rPr>
        <w:t xml:space="preserve"> impermeáveis utilizados para a proteção dos alimentos devem ser de uso único e exclusivo para este fim e jamais devem ser reaproveitados;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Acondicionar alimentos destinados à refrigeração em volumes que permitam o adequado resfriamento do centro geométrico do produto. Quando houver necessidade de armazenar diferentes alimentos em um mesmo refrigerador, aqueles prontos ao consumo devem estar dispostos nas prateleiras superiores, os pré-preparados, nas prateleiras do meio, e os produtos crus nas prateleiras inferiores, separados entre si e dos demais produtos. O refrigerador deve estar regulado para o alimento que necessitar a temperatura mais baixa;</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alimentos devem ser armazenados em equipamento de congelamento de forma a garantir os critérios de prevenção de contaminação, sendo preferencialmente, em equipamentos distintos;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produtos reprovados na recepção ou com prazo de validade vencido, inclusive aqueles destinados para devolução ao fornecedor, devem ser identificados, colocados em local apropriado e fora da área de produção. Não é permitido comercializar alimentos com embalagens rasgadas e/ou furadas ou que apresentem sujidades; latas amassadas, com ferrugem e/ou estufadas;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Respeitar rigorosamente as recomendações do fabricante para o adequado armazenamento dos alimentos;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É proibido </w:t>
      </w:r>
      <w:proofErr w:type="spellStart"/>
      <w:r w:rsidRPr="009366F6">
        <w:rPr>
          <w:rFonts w:asciiTheme="minorHAnsi" w:eastAsia="Calibri" w:hAnsiTheme="minorHAnsi" w:cstheme="minorHAnsi"/>
          <w:color w:val="000000"/>
          <w:sz w:val="20"/>
          <w:szCs w:val="20"/>
        </w:rPr>
        <w:t>recongelar</w:t>
      </w:r>
      <w:proofErr w:type="spellEnd"/>
      <w:r w:rsidRPr="009366F6">
        <w:rPr>
          <w:rFonts w:asciiTheme="minorHAnsi" w:eastAsia="Calibri" w:hAnsiTheme="minorHAnsi" w:cstheme="minorHAnsi"/>
          <w:color w:val="000000"/>
          <w:sz w:val="20"/>
          <w:szCs w:val="20"/>
        </w:rPr>
        <w:t xml:space="preserve"> os alimentos que tenham sido descongelados </w:t>
      </w:r>
      <w:r w:rsidRPr="009366F6">
        <w:rPr>
          <w:rFonts w:asciiTheme="minorHAnsi" w:eastAsia="Calibri" w:hAnsiTheme="minorHAnsi" w:cstheme="minorHAnsi"/>
          <w:color w:val="000000"/>
          <w:sz w:val="20"/>
          <w:szCs w:val="20"/>
        </w:rPr>
        <w:lastRenderedPageBreak/>
        <w:t>anteriormente para serem manipulados;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Programar o uso das carnes congeladas: após o seu descongelamento, estas só podem ser armazenadas sob refrigeração até 4ºC por até 72 horas para bovinos e aves, e por até 24 horas para os pescados;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Observar que os alimentos retirados de suas embalagens originais para serem manipulados crus poderão ser armazenados sob refrigeração (até 4ºC) ou sob congelamento (- 18ºC), desde que devidamente etiquetados;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Respeitar os critérios de temperatura e de tempo para o armazenamento dos alimentos, de acordo com a legislação vigente;</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descartáveis, produtos e materiais de limpeza devem ser armazenados à temperatura ambiente e em locais adequados, devendo os produtos de limpeza ser armazenados separadamente dos produtos alimentícios, em locais diferentes, para evitar contaminação ou impregnação com odores estranhos;</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Produtos crus, minimamente processados, que exalem odor ou exsudem devem ser armazenados em equipamentos diferentes dos produtos termicamente processados. Não estocar os alimentos sob condensadores e evaporadores das câmaras frigoríficas, para evitar a contaminação.</w:t>
      </w:r>
    </w:p>
    <w:p w:rsidR="000953A0" w:rsidRPr="009366F6" w:rsidRDefault="00346CF7">
      <w:pPr>
        <w:widowControl w:val="0"/>
        <w:numPr>
          <w:ilvl w:val="0"/>
          <w:numId w:val="4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temperaturas de armazenamento de produtos sob congelamento e sob refrigeração devem obedecer às recomendações dos fabricantes indicadas nos rótulos.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Pré-preparo e Preparo dos Alimentos: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deverá obedecer aos seguintes procedimentos e critérios técnicos em relação ao pré-preparo e preparo dos alimentos: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Garantir que todos os manipuladores higienizem as mãos antes de manusear qualquer </w:t>
      </w:r>
      <w:proofErr w:type="gramStart"/>
      <w:r w:rsidRPr="009366F6">
        <w:rPr>
          <w:rFonts w:asciiTheme="minorHAnsi" w:eastAsia="Calibri" w:hAnsiTheme="minorHAnsi" w:cstheme="minorHAnsi"/>
          <w:color w:val="000000"/>
          <w:sz w:val="20"/>
          <w:szCs w:val="20"/>
        </w:rPr>
        <w:t xml:space="preserve">alimento,   </w:t>
      </w:r>
      <w:proofErr w:type="gramEnd"/>
      <w:r w:rsidRPr="009366F6">
        <w:rPr>
          <w:rFonts w:asciiTheme="minorHAnsi" w:eastAsia="Calibri" w:hAnsiTheme="minorHAnsi" w:cstheme="minorHAnsi"/>
          <w:color w:val="000000"/>
          <w:sz w:val="20"/>
          <w:szCs w:val="20"/>
        </w:rPr>
        <w:t xml:space="preserve">                          durante os diferentes estágios do processamento e a cada mudança de tarefa de manipulação;</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Orientar os funcionários, através de treinamentos, quanto à manipulação correta dos alimentos, para que não ocorra a contaminação cruzada entre os vários gêneros de alimentos durante as etapas do pré-preparo, preparo e distribuição das refeições;</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Proteger os alimentos na preparação ou quando prontos, garantindo que estejam sempre cobertos com tampas, filmes plásticos ou papéis impermeáveis, os quais não devem ser reutilizados;</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Manter os alimentos em preparação ou preparados sob as temperaturas de </w:t>
      </w:r>
      <w:r w:rsidRPr="009366F6">
        <w:rPr>
          <w:rFonts w:asciiTheme="minorHAnsi" w:eastAsia="Calibri" w:hAnsiTheme="minorHAnsi" w:cstheme="minorHAnsi"/>
          <w:color w:val="000000"/>
          <w:sz w:val="20"/>
          <w:szCs w:val="20"/>
        </w:rPr>
        <w:lastRenderedPageBreak/>
        <w:t>segurança, ou seja, inferior a 10ºC ou superior a 60ºC;</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Planejar o processo de cocção para que mantenha, tanto quanto possível, todas as qualidades nutritivas dos alimentos;</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Garantir que no processo de cocção os alimentos cheguem a atingir 74ºC no seu centro geométrico ou combinações conhecidas de tempo e temperatura que confiram a mesma segurança;</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Elevar a temperatura de molhos quentes a serem adicionados em alguma preparação, garantindo que tanto os molhos quanto os alimentos atinjam 74ºC no seu interior;</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cocção por fritura deve atender aos seguintes requisitos:</w:t>
      </w:r>
    </w:p>
    <w:p w:rsidR="000953A0" w:rsidRPr="009366F6" w:rsidRDefault="00346CF7">
      <w:pPr>
        <w:widowControl w:val="0"/>
        <w:numPr>
          <w:ilvl w:val="0"/>
          <w:numId w:val="19"/>
        </w:numPr>
        <w:pBdr>
          <w:top w:val="nil"/>
          <w:left w:val="nil"/>
          <w:bottom w:val="nil"/>
          <w:right w:val="nil"/>
          <w:between w:val="nil"/>
        </w:pBdr>
        <w:tabs>
          <w:tab w:val="left" w:pos="3500"/>
          <w:tab w:val="left" w:pos="4540"/>
          <w:tab w:val="left" w:pos="5700"/>
          <w:tab w:val="left" w:pos="6400"/>
          <w:tab w:val="left" w:pos="7480"/>
          <w:tab w:val="left" w:pos="8360"/>
          <w:tab w:val="left" w:pos="9540"/>
          <w:tab w:val="left" w:pos="1004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óleos e gorduras utilizados nas frituras não devem ser aquecidos a mais de 180°C (cento e oitenta graus Celsius);</w:t>
      </w:r>
    </w:p>
    <w:p w:rsidR="000953A0" w:rsidRPr="009366F6" w:rsidRDefault="00346CF7">
      <w:pPr>
        <w:widowControl w:val="0"/>
        <w:numPr>
          <w:ilvl w:val="0"/>
          <w:numId w:val="19"/>
        </w:numPr>
        <w:pBdr>
          <w:top w:val="nil"/>
          <w:left w:val="nil"/>
          <w:bottom w:val="nil"/>
          <w:right w:val="nil"/>
          <w:between w:val="nil"/>
        </w:pBdr>
        <w:tabs>
          <w:tab w:val="left" w:pos="3500"/>
          <w:tab w:val="left" w:pos="4540"/>
          <w:tab w:val="left" w:pos="5700"/>
          <w:tab w:val="left" w:pos="6400"/>
          <w:tab w:val="left" w:pos="7480"/>
          <w:tab w:val="left" w:pos="8360"/>
          <w:tab w:val="left" w:pos="9540"/>
          <w:tab w:val="left" w:pos="1004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reutilização do óleo só pode ser realizada quando este não apresentar quaisquer alterações das características sensoriais, como cor, sabor e odor, ou não apresentar formação de espuma e fumaça. Se isso ocorrer, deve ser desprezado;</w:t>
      </w:r>
    </w:p>
    <w:p w:rsidR="000953A0" w:rsidRPr="009366F6" w:rsidRDefault="00346CF7">
      <w:pPr>
        <w:widowControl w:val="0"/>
        <w:numPr>
          <w:ilvl w:val="0"/>
          <w:numId w:val="19"/>
        </w:numPr>
        <w:pBdr>
          <w:top w:val="nil"/>
          <w:left w:val="nil"/>
          <w:bottom w:val="nil"/>
          <w:right w:val="nil"/>
          <w:between w:val="nil"/>
        </w:pBdr>
        <w:tabs>
          <w:tab w:val="left" w:pos="3500"/>
          <w:tab w:val="left" w:pos="4540"/>
          <w:tab w:val="left" w:pos="5700"/>
          <w:tab w:val="left" w:pos="6400"/>
          <w:tab w:val="left" w:pos="7480"/>
          <w:tab w:val="left" w:pos="8360"/>
          <w:tab w:val="left" w:pos="9540"/>
          <w:tab w:val="left" w:pos="1004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Para ser reutilizado, o óleo deve ser filtrado em filtros próprios;</w:t>
      </w:r>
    </w:p>
    <w:p w:rsidR="000953A0" w:rsidRPr="009366F6" w:rsidRDefault="00346CF7">
      <w:pPr>
        <w:widowControl w:val="0"/>
        <w:numPr>
          <w:ilvl w:val="0"/>
          <w:numId w:val="19"/>
        </w:numPr>
        <w:pBdr>
          <w:top w:val="nil"/>
          <w:left w:val="nil"/>
          <w:bottom w:val="nil"/>
          <w:right w:val="nil"/>
          <w:between w:val="nil"/>
        </w:pBdr>
        <w:tabs>
          <w:tab w:val="left" w:pos="3500"/>
          <w:tab w:val="left" w:pos="4540"/>
          <w:tab w:val="left" w:pos="5700"/>
          <w:tab w:val="left" w:pos="6400"/>
          <w:tab w:val="left" w:pos="7480"/>
          <w:tab w:val="left" w:pos="8360"/>
          <w:tab w:val="left" w:pos="9540"/>
          <w:tab w:val="left" w:pos="1004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 óleo não pode ser descartado na rede de esgoto nem em águas pluviais. Esse ato entope as tubulações e provoca poluição;</w:t>
      </w:r>
    </w:p>
    <w:p w:rsidR="000953A0" w:rsidRPr="009366F6" w:rsidRDefault="00346CF7">
      <w:pPr>
        <w:widowControl w:val="0"/>
        <w:numPr>
          <w:ilvl w:val="0"/>
          <w:numId w:val="19"/>
        </w:numPr>
        <w:pBdr>
          <w:top w:val="nil"/>
          <w:left w:val="nil"/>
          <w:bottom w:val="nil"/>
          <w:right w:val="nil"/>
          <w:between w:val="nil"/>
        </w:pBdr>
        <w:tabs>
          <w:tab w:val="left" w:pos="3500"/>
          <w:tab w:val="left" w:pos="4540"/>
          <w:tab w:val="left" w:pos="5700"/>
          <w:tab w:val="left" w:pos="6400"/>
          <w:tab w:val="left" w:pos="7480"/>
          <w:tab w:val="left" w:pos="8360"/>
          <w:tab w:val="left" w:pos="9540"/>
          <w:tab w:val="left" w:pos="1004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Recomenda-se que os óleos de fritura utilizados e inservíveis devem ser reciclados por empresas que os utilizam para a fabricação de biodiesel, sabões e tintas, conforme manual de boas práticas;</w:t>
      </w:r>
    </w:p>
    <w:p w:rsidR="000953A0" w:rsidRPr="009366F6" w:rsidRDefault="000953A0">
      <w:pPr>
        <w:widowControl w:val="0"/>
        <w:pBdr>
          <w:top w:val="nil"/>
          <w:left w:val="nil"/>
          <w:bottom w:val="nil"/>
          <w:right w:val="nil"/>
          <w:between w:val="nil"/>
        </w:pBdr>
        <w:tabs>
          <w:tab w:val="left" w:pos="3500"/>
          <w:tab w:val="left" w:pos="4540"/>
          <w:tab w:val="left" w:pos="5700"/>
          <w:tab w:val="left" w:pos="6400"/>
          <w:tab w:val="left" w:pos="7480"/>
          <w:tab w:val="left" w:pos="8360"/>
          <w:tab w:val="left" w:pos="9540"/>
          <w:tab w:val="left" w:pos="10040"/>
        </w:tabs>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Realizar o pré-preparo de carnes em pequenos lotes, ou seja, retirar da refrigeração apenas as quantidades suficientes de matérias-primas para as preparações indicadas por 30 minutos sob temperatura ambiente;</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Grelhar, fritar ou cozinhar as carnes ou outros produtos perecíveis em lotes adequados, isto é, retirar da refrigeração apenas a quantidade suficiente para trabalhar por 30 minutos por lote. Atentar para as temperaturas de segurança nas etapas de espera: carne crua abaixo de 4ºC e carne pronta acima de 65ºC;</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Evitar preparações com demasiada manipulação das carnes, especialmente nos casos de frangos e pescados;</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Utilizar somente maionese industrializada. Não utilizar ovos crus para as preparações (maionese caseira, mousses entre outros.);</w:t>
      </w:r>
    </w:p>
    <w:p w:rsidR="000953A0" w:rsidRPr="009366F6" w:rsidRDefault="00346CF7">
      <w:pPr>
        <w:widowControl w:val="0"/>
        <w:numPr>
          <w:ilvl w:val="0"/>
          <w:numId w:val="45"/>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lastRenderedPageBreak/>
        <w:t>Garantir 74°C na cocção dos empanados (</w:t>
      </w:r>
      <w:proofErr w:type="spellStart"/>
      <w:r w:rsidRPr="009366F6">
        <w:rPr>
          <w:rFonts w:asciiTheme="minorHAnsi" w:eastAsia="Calibri" w:hAnsiTheme="minorHAnsi" w:cstheme="minorHAnsi"/>
          <w:color w:val="000000"/>
          <w:sz w:val="20"/>
          <w:szCs w:val="20"/>
        </w:rPr>
        <w:t>dorê</w:t>
      </w:r>
      <w:proofErr w:type="spellEnd"/>
      <w:r w:rsidRPr="009366F6">
        <w:rPr>
          <w:rFonts w:asciiTheme="minorHAnsi" w:eastAsia="Calibri" w:hAnsiTheme="minorHAnsi" w:cstheme="minorHAnsi"/>
          <w:color w:val="000000"/>
          <w:sz w:val="20"/>
          <w:szCs w:val="20"/>
        </w:rPr>
        <w:t>, milanesa), bolos, doces, entre outros.</w:t>
      </w:r>
    </w:p>
    <w:p w:rsidR="000953A0" w:rsidRPr="009366F6" w:rsidRDefault="000953A0">
      <w:pPr>
        <w:widowControl w:val="0"/>
        <w:tabs>
          <w:tab w:val="left" w:pos="3500"/>
          <w:tab w:val="left" w:pos="4540"/>
          <w:tab w:val="left" w:pos="5700"/>
          <w:tab w:val="left" w:pos="6400"/>
          <w:tab w:val="left" w:pos="7480"/>
          <w:tab w:val="left" w:pos="8360"/>
          <w:tab w:val="left" w:pos="9540"/>
          <w:tab w:val="left" w:pos="10040"/>
        </w:tabs>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Higienização dos alimentos – Regras básicas: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3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Higienizar corretamente as superfícies, equipamentos e utensílios;</w:t>
      </w:r>
    </w:p>
    <w:p w:rsidR="000953A0" w:rsidRPr="009366F6" w:rsidRDefault="00346CF7">
      <w:pPr>
        <w:widowControl w:val="0"/>
        <w:numPr>
          <w:ilvl w:val="0"/>
          <w:numId w:val="3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alimentos prontos devem ser manipulados somente com garfos, pinças ou com as mãos protegidas com luvas descartáveis;</w:t>
      </w:r>
    </w:p>
    <w:p w:rsidR="000953A0" w:rsidRPr="009366F6" w:rsidRDefault="00346CF7">
      <w:pPr>
        <w:widowControl w:val="0"/>
        <w:numPr>
          <w:ilvl w:val="0"/>
          <w:numId w:val="3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Evitar o contato entre os alimentos crus e os cozidos em todas as fases de armazenamento, preparo, cozimento e no momento de servir;</w:t>
      </w:r>
    </w:p>
    <w:p w:rsidR="000953A0" w:rsidRPr="009366F6" w:rsidRDefault="00346CF7">
      <w:pPr>
        <w:widowControl w:val="0"/>
        <w:numPr>
          <w:ilvl w:val="0"/>
          <w:numId w:val="3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portas dos refrigeradores e das câmaras frias (se houver) devem ser mantidas bem fechadas;</w:t>
      </w:r>
    </w:p>
    <w:p w:rsidR="000953A0" w:rsidRPr="009366F6" w:rsidRDefault="00346CF7">
      <w:pPr>
        <w:widowControl w:val="0"/>
        <w:numPr>
          <w:ilvl w:val="0"/>
          <w:numId w:val="3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Utilizar água potável;</w:t>
      </w:r>
    </w:p>
    <w:p w:rsidR="000953A0" w:rsidRPr="009366F6" w:rsidRDefault="00346CF7">
      <w:pPr>
        <w:widowControl w:val="0"/>
        <w:numPr>
          <w:ilvl w:val="0"/>
          <w:numId w:val="3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funcionários não devem falar, tossir ou espirrar sobre os alimentos e utensílios;</w:t>
      </w:r>
    </w:p>
    <w:p w:rsidR="000953A0" w:rsidRPr="009366F6" w:rsidRDefault="00346CF7">
      <w:pPr>
        <w:widowControl w:val="0"/>
        <w:numPr>
          <w:ilvl w:val="0"/>
          <w:numId w:val="38"/>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Para a degustação do alimento devem ser usados talheres e pratos.</w:t>
      </w:r>
    </w:p>
    <w:p w:rsidR="000953A0" w:rsidRPr="009366F6" w:rsidRDefault="00346CF7">
      <w:pPr>
        <w:widowControl w:val="0"/>
        <w:numPr>
          <w:ilvl w:val="0"/>
          <w:numId w:val="38"/>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Quando não for utilizado todo o alimento do interior de latas, estes devem ser transferidos para recipientes de plástico branco atóxico ou de inox, ser cobertos com tampas ou filme plástico e identificados através de etiquetas com as seguintes informações:</w:t>
      </w:r>
    </w:p>
    <w:p w:rsidR="000953A0" w:rsidRPr="009366F6" w:rsidRDefault="00346CF7">
      <w:pPr>
        <w:widowControl w:val="0"/>
        <w:numPr>
          <w:ilvl w:val="0"/>
          <w:numId w:val="1"/>
        </w:numPr>
        <w:pBdr>
          <w:top w:val="nil"/>
          <w:left w:val="nil"/>
          <w:bottom w:val="nil"/>
          <w:right w:val="nil"/>
          <w:between w:val="nil"/>
        </w:pBdr>
        <w:tabs>
          <w:tab w:val="left" w:pos="340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 prazo de validade (para enlatados após abertos, este prazo é de 24 horas);</w:t>
      </w:r>
    </w:p>
    <w:p w:rsidR="000953A0" w:rsidRPr="009366F6" w:rsidRDefault="00346CF7">
      <w:pPr>
        <w:widowControl w:val="0"/>
        <w:numPr>
          <w:ilvl w:val="0"/>
          <w:numId w:val="1"/>
        </w:numPr>
        <w:pBdr>
          <w:top w:val="nil"/>
          <w:left w:val="nil"/>
          <w:bottom w:val="nil"/>
          <w:right w:val="nil"/>
          <w:between w:val="nil"/>
        </w:pBdr>
        <w:tabs>
          <w:tab w:val="left" w:pos="340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 nome do produto;</w:t>
      </w:r>
    </w:p>
    <w:p w:rsidR="000953A0" w:rsidRPr="009366F6" w:rsidRDefault="00346CF7">
      <w:pPr>
        <w:widowControl w:val="0"/>
        <w:numPr>
          <w:ilvl w:val="0"/>
          <w:numId w:val="1"/>
        </w:numPr>
        <w:pBdr>
          <w:top w:val="nil"/>
          <w:left w:val="nil"/>
          <w:bottom w:val="nil"/>
          <w:right w:val="nil"/>
          <w:between w:val="nil"/>
        </w:pBdr>
        <w:tabs>
          <w:tab w:val="left" w:pos="340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data da abertura do produto;</w:t>
      </w:r>
    </w:p>
    <w:p w:rsidR="000953A0" w:rsidRPr="009366F6" w:rsidRDefault="00346CF7">
      <w:pPr>
        <w:widowControl w:val="0"/>
        <w:numPr>
          <w:ilvl w:val="0"/>
          <w:numId w:val="1"/>
        </w:numPr>
        <w:pBdr>
          <w:top w:val="nil"/>
          <w:left w:val="nil"/>
          <w:bottom w:val="nil"/>
          <w:right w:val="nil"/>
          <w:between w:val="nil"/>
        </w:pBdr>
        <w:tabs>
          <w:tab w:val="left" w:pos="340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Assinatura do funcionário;</w:t>
      </w:r>
    </w:p>
    <w:p w:rsidR="000953A0" w:rsidRPr="009366F6" w:rsidRDefault="00346CF7">
      <w:pPr>
        <w:widowControl w:val="0"/>
        <w:numPr>
          <w:ilvl w:val="0"/>
          <w:numId w:val="1"/>
        </w:numPr>
        <w:pBdr>
          <w:top w:val="nil"/>
          <w:left w:val="nil"/>
          <w:bottom w:val="nil"/>
          <w:right w:val="nil"/>
          <w:between w:val="nil"/>
        </w:pBdr>
        <w:tabs>
          <w:tab w:val="left" w:pos="340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temperatura que deverá ser refrigerado (enlatado: máximo 6ºC).</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3.1.13.1. Hortifrutigranjeiros: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vegetais folhosos deverão ser lavados folha a folha, e os legumes e frutas um a um, retirando as partes estragadas e danificadas, colocando-os em imersão de água clorada a 200 PPM, no mínimo por 15 minutos;</w:t>
      </w:r>
    </w:p>
    <w:p w:rsidR="000953A0" w:rsidRPr="009366F6" w:rsidRDefault="00346CF7">
      <w:pPr>
        <w:widowControl w:val="0"/>
        <w:numPr>
          <w:ilvl w:val="0"/>
          <w:numId w:val="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corte, a montagem e a decoração devem ser feitos com o uso de luvas </w:t>
      </w:r>
      <w:r w:rsidRPr="009366F6">
        <w:rPr>
          <w:rFonts w:asciiTheme="minorHAnsi" w:eastAsia="Calibri" w:hAnsiTheme="minorHAnsi" w:cstheme="minorHAnsi"/>
          <w:color w:val="000000"/>
          <w:sz w:val="20"/>
          <w:szCs w:val="20"/>
        </w:rPr>
        <w:lastRenderedPageBreak/>
        <w:t>descartáveis;</w:t>
      </w:r>
    </w:p>
    <w:p w:rsidR="000953A0" w:rsidRPr="009366F6" w:rsidRDefault="00346CF7">
      <w:pPr>
        <w:widowControl w:val="0"/>
        <w:numPr>
          <w:ilvl w:val="0"/>
          <w:numId w:val="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ovos deverão ser lavados em água corrente antes da sua utilização;</w:t>
      </w:r>
    </w:p>
    <w:p w:rsidR="000953A0" w:rsidRPr="009366F6" w:rsidRDefault="00346CF7">
      <w:pPr>
        <w:widowControl w:val="0"/>
        <w:numPr>
          <w:ilvl w:val="0"/>
          <w:numId w:val="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Durante o período de espera para a distribuição das refeições deverão ficar sob refrigeração a 10ºC, no máximo.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3.1.13.2. Cereais e Leguminosas: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11"/>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Escolher os grãos a seco (arroz, feijão entre outros);</w:t>
      </w:r>
    </w:p>
    <w:p w:rsidR="000953A0" w:rsidRPr="009366F6" w:rsidRDefault="00346CF7">
      <w:pPr>
        <w:widowControl w:val="0"/>
        <w:numPr>
          <w:ilvl w:val="0"/>
          <w:numId w:val="11"/>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Lavar em água corrente, enxaguando no mínimo 03 (três) vezes antes de levar para cocção.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roofErr w:type="spellStart"/>
      <w:r w:rsidRPr="009366F6">
        <w:rPr>
          <w:rFonts w:asciiTheme="minorHAnsi" w:eastAsia="Calibri" w:hAnsiTheme="minorHAnsi" w:cstheme="minorHAnsi"/>
          <w:b/>
          <w:color w:val="00000A"/>
          <w:sz w:val="20"/>
          <w:szCs w:val="20"/>
        </w:rPr>
        <w:t>Porcionamento</w:t>
      </w:r>
      <w:proofErr w:type="spellEnd"/>
      <w:r w:rsidRPr="009366F6">
        <w:rPr>
          <w:rFonts w:asciiTheme="minorHAnsi" w:eastAsia="Calibri" w:hAnsiTheme="minorHAnsi" w:cstheme="minorHAnsi"/>
          <w:b/>
          <w:color w:val="00000A"/>
          <w:sz w:val="20"/>
          <w:szCs w:val="20"/>
        </w:rPr>
        <w:t>:</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4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processo de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xml:space="preserve"> da alimentação deverá ser efetuado sob o rigoroso controle de tempo de exposição e de temperatura, a fim de não ocorrer multiplicação microbiana;</w:t>
      </w:r>
    </w:p>
    <w:p w:rsidR="000953A0" w:rsidRPr="009366F6" w:rsidRDefault="00346CF7">
      <w:pPr>
        <w:widowControl w:val="0"/>
        <w:numPr>
          <w:ilvl w:val="0"/>
          <w:numId w:val="4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roofErr w:type="spellStart"/>
      <w:r w:rsidRPr="009366F6">
        <w:rPr>
          <w:rFonts w:asciiTheme="minorHAnsi" w:eastAsia="Calibri" w:hAnsiTheme="minorHAnsi" w:cstheme="minorHAnsi"/>
          <w:color w:val="000000"/>
          <w:sz w:val="20"/>
          <w:szCs w:val="20"/>
        </w:rPr>
        <w:t>Porcionar</w:t>
      </w:r>
      <w:proofErr w:type="spellEnd"/>
      <w:r w:rsidRPr="009366F6">
        <w:rPr>
          <w:rFonts w:asciiTheme="minorHAnsi" w:eastAsia="Calibri" w:hAnsiTheme="minorHAnsi" w:cstheme="minorHAnsi"/>
          <w:color w:val="000000"/>
          <w:sz w:val="20"/>
          <w:szCs w:val="20"/>
        </w:rPr>
        <w:t xml:space="preserve"> uniformemente as refeições, seguindo o per capita estabelecido, e utilizando-se de utensílios apropriados para cada tipo de preparação;</w:t>
      </w:r>
    </w:p>
    <w:p w:rsidR="000953A0" w:rsidRPr="009366F6" w:rsidRDefault="00346CF7">
      <w:pPr>
        <w:widowControl w:val="0"/>
        <w:numPr>
          <w:ilvl w:val="0"/>
          <w:numId w:val="4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xml:space="preserve"> das refeições será efetuado da seguinte forma:</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Líquidos (café com leite, sucos e vitaminas) – distribuídos de preferência em caneca de alumínio com capacidade de 250 ml;</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Sanduíches, cachorro quente, biscoitos, bolos – distribuídos em embalagens plásticas individualizadas;</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Lanches elaborados para o TURNO DIURNO (sopa, cuscuz, tubérculos e similares) e almoço – Usar pratos de vidro temperado e talheres em aço inox (garfo, colher e faca sem ponta);</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No caso de extrema necessidade, como em caso de falta de água, fazer uso de pratos, copos e talheres descartáveis;</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Saladas e molhos: distribuídos em recipientes de polipropileno com capacidade de 300 ml individualmente, acrescentando-se temperos em sachê por ocasião de consumo. Indica-se a utilização dos sachês (azeite, sal e vinagre);</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Sobremesa fruta: distribuídas e </w:t>
      </w:r>
      <w:proofErr w:type="spellStart"/>
      <w:r w:rsidRPr="009366F6">
        <w:rPr>
          <w:rFonts w:asciiTheme="minorHAnsi" w:eastAsia="Calibri" w:hAnsiTheme="minorHAnsi" w:cstheme="minorHAnsi"/>
          <w:color w:val="000000"/>
          <w:sz w:val="20"/>
          <w:szCs w:val="20"/>
        </w:rPr>
        <w:t>porcionadas</w:t>
      </w:r>
      <w:proofErr w:type="spellEnd"/>
      <w:r w:rsidRPr="009366F6">
        <w:rPr>
          <w:rFonts w:asciiTheme="minorHAnsi" w:eastAsia="Calibri" w:hAnsiTheme="minorHAnsi" w:cstheme="minorHAnsi"/>
          <w:color w:val="000000"/>
          <w:sz w:val="20"/>
          <w:szCs w:val="20"/>
        </w:rPr>
        <w:t xml:space="preserve"> em recipientes descartáveis individualizados com tampa (frutas em pedaços – abacaxi, mamão, manga, entre outros.). No caso de laranja, esta deverá ser servida descascada.</w:t>
      </w:r>
    </w:p>
    <w:p w:rsidR="000953A0" w:rsidRPr="009366F6" w:rsidRDefault="00346CF7">
      <w:pPr>
        <w:widowControl w:val="0"/>
        <w:numPr>
          <w:ilvl w:val="0"/>
          <w:numId w:val="24"/>
        </w:numPr>
        <w:pBdr>
          <w:top w:val="nil"/>
          <w:left w:val="nil"/>
          <w:bottom w:val="nil"/>
          <w:right w:val="nil"/>
          <w:between w:val="nil"/>
        </w:pBdr>
        <w:tabs>
          <w:tab w:val="center" w:pos="482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Bandeja lisa de polipropileno para dispor todos os utensílios usados durante a refeição, facilitando o transporte dos </w:t>
      </w:r>
      <w:r w:rsidRPr="009366F6">
        <w:rPr>
          <w:rFonts w:asciiTheme="minorHAnsi" w:eastAsia="Calibri" w:hAnsiTheme="minorHAnsi" w:cstheme="minorHAnsi"/>
          <w:color w:val="000000"/>
          <w:sz w:val="20"/>
          <w:szCs w:val="20"/>
        </w:rPr>
        <w:lastRenderedPageBreak/>
        <w:t>alimentos da área de distribuição até a mesa.</w:t>
      </w:r>
    </w:p>
    <w:p w:rsidR="000953A0" w:rsidRPr="009366F6" w:rsidRDefault="00346CF7">
      <w:pPr>
        <w:widowControl w:val="0"/>
        <w:numPr>
          <w:ilvl w:val="0"/>
          <w:numId w:val="49"/>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per capita para o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xml:space="preserve"> das preparações são determinados pela Gerência de Alimentação e Nutrição (GEAN) conforme consta no ANEXO C3 deste TR, devendo ser devidamente respeitado a fim de garantir o atendimento às necessidades nutricionais diárias previstas na Resolução nº 06 de agosto de 2020 do FNDE.</w:t>
      </w:r>
    </w:p>
    <w:p w:rsidR="000953A0" w:rsidRPr="009366F6" w:rsidRDefault="000953A0">
      <w:pPr>
        <w:widowControl w:val="0"/>
        <w:tabs>
          <w:tab w:val="center" w:pos="4827"/>
        </w:tabs>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Distribuição das Refeições: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alimentos deverão ser mantidos sob rigoroso controle de tempo de exposição e temperatura, a fim de não ocorrer multiplicação microbiana, conforme parâmetros abaixo:</w:t>
      </w:r>
    </w:p>
    <w:p w:rsidR="000953A0" w:rsidRPr="009366F6" w:rsidRDefault="000953A0">
      <w:pP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widowControl w:val="0"/>
        <w:numPr>
          <w:ilvl w:val="0"/>
          <w:numId w:val="51"/>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Para a distribuição dos alimentos quentes, a temperatura das preparações deverá estar acima de 60°C, com a consumação em até 1 hora;</w:t>
      </w:r>
    </w:p>
    <w:p w:rsidR="000953A0" w:rsidRPr="009366F6" w:rsidRDefault="00346CF7">
      <w:pPr>
        <w:widowControl w:val="0"/>
        <w:numPr>
          <w:ilvl w:val="0"/>
          <w:numId w:val="51"/>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Para a distribuição dos alimentos refrigerados, a temperatura das preparações deverá estar entre 10ºC e 21°C. Esses alimentos só poderão permanecer na distribuição por até 2 horas. No caso de preparações com a temperatura inferior a 10°C, o prazo máximo para a permanência na distribuição é de 4 horas.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1"/>
          <w:numId w:val="36"/>
        </w:numPr>
        <w:pBdr>
          <w:top w:val="nil"/>
          <w:left w:val="nil"/>
          <w:bottom w:val="nil"/>
          <w:right w:val="nil"/>
          <w:between w:val="nil"/>
        </w:pBdr>
        <w:tabs>
          <w:tab w:val="left" w:pos="0"/>
          <w:tab w:val="left" w:pos="142"/>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 PRESTAÇÃO DE SERVIÇOS DE NUTRIÇÃO E ALIMENTAÇÃO ELABORADA </w:t>
      </w:r>
      <w:r w:rsidRPr="009366F6">
        <w:rPr>
          <w:rFonts w:asciiTheme="minorHAnsi" w:eastAsia="Calibri" w:hAnsiTheme="minorHAnsi" w:cstheme="minorHAnsi"/>
          <w:b/>
          <w:sz w:val="20"/>
          <w:szCs w:val="20"/>
        </w:rPr>
        <w:t>E TRANSPORTADA</w:t>
      </w:r>
      <w:r w:rsidRPr="009366F6">
        <w:rPr>
          <w:rFonts w:asciiTheme="minorHAnsi" w:eastAsia="Calibri" w:hAnsiTheme="minorHAnsi" w:cstheme="minorHAnsi"/>
          <w:b/>
          <w:color w:val="000000"/>
          <w:sz w:val="20"/>
          <w:szCs w:val="20"/>
        </w:rPr>
        <w:t xml:space="preserve"> DA COZINHA DA CONTRATADA OU COZINHAS DE OUTRAS UNIDADES ESCOLARES DA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b/>
          <w:color w:val="000000"/>
          <w:sz w:val="20"/>
          <w:szCs w:val="20"/>
        </w:rPr>
        <w:t xml:space="preserve"> ÀS UNIDADES RECEPTORAS (SERVIÇO TIPO B): </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OBJETO DA PRESTAÇÃO DO SERVIÇO: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spacing w:after="1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A Prestação dos Serviços de Alimentação e Nutrição aos beneficiários do Programa Nacional de Alimentação Escolar de Pernambuco (PNAE/PE) contempla a operacionalização e o desenvolvimento de todas as atividades necessárias para o fornecimento de refeições, assegurando uma alimentação balanceada, dentro dos padrões de segurança alimentar, com as condições higiênico-sanitárias adequadas, conforme previsto nas normas técnicas e sanitárias vigentes.</w:t>
      </w:r>
    </w:p>
    <w:p w:rsidR="000953A0" w:rsidRPr="009366F6" w:rsidRDefault="00346CF7">
      <w:pPr>
        <w:spacing w:after="1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A Prestação de Serviços de Alimentação e Nutrição realizar-se-á mediante a utilização das dependências da Contratada ou de outras unidades escolares da Contratante, de forma que a alimentação seja preparada e transportada para as unidades receptoras.</w:t>
      </w:r>
    </w:p>
    <w:p w:rsidR="000953A0" w:rsidRPr="009366F6" w:rsidRDefault="00346CF7">
      <w:pPr>
        <w:spacing w:before="1" w:after="1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lastRenderedPageBreak/>
        <w:t xml:space="preserve">As refeições serão devidamente acondicionada em recipientes isotérmicos, tipo hot box, com capacidade adequada à quantidade a ser servida e transportadas em veículos equipados para tal fim, nos termos da legislação pertinente, até </w:t>
      </w:r>
      <w:proofErr w:type="gramStart"/>
      <w:r w:rsidRPr="009366F6">
        <w:rPr>
          <w:rFonts w:asciiTheme="minorHAnsi" w:eastAsia="Calibri" w:hAnsiTheme="minorHAnsi" w:cstheme="minorHAnsi"/>
          <w:sz w:val="20"/>
          <w:szCs w:val="20"/>
        </w:rPr>
        <w:t>o(</w:t>
      </w:r>
      <w:proofErr w:type="gramEnd"/>
      <w:r w:rsidRPr="009366F6">
        <w:rPr>
          <w:rFonts w:asciiTheme="minorHAnsi" w:eastAsia="Calibri" w:hAnsiTheme="minorHAnsi" w:cstheme="minorHAnsi"/>
          <w:sz w:val="20"/>
          <w:szCs w:val="20"/>
        </w:rPr>
        <w:t>s) local(</w:t>
      </w:r>
      <w:proofErr w:type="spellStart"/>
      <w:r w:rsidRPr="009366F6">
        <w:rPr>
          <w:rFonts w:asciiTheme="minorHAnsi" w:eastAsia="Calibri" w:hAnsiTheme="minorHAnsi" w:cstheme="minorHAnsi"/>
          <w:sz w:val="20"/>
          <w:szCs w:val="20"/>
        </w:rPr>
        <w:t>is</w:t>
      </w:r>
      <w:proofErr w:type="spellEnd"/>
      <w:r w:rsidRPr="009366F6">
        <w:rPr>
          <w:rFonts w:asciiTheme="minorHAnsi" w:eastAsia="Calibri" w:hAnsiTheme="minorHAnsi" w:cstheme="minorHAnsi"/>
          <w:sz w:val="20"/>
          <w:szCs w:val="20"/>
        </w:rPr>
        <w:t xml:space="preserve">) indicado(s) pelo Contratante, onde serão distribuídas, </w:t>
      </w:r>
      <w:proofErr w:type="spellStart"/>
      <w:r w:rsidRPr="009366F6">
        <w:rPr>
          <w:rFonts w:asciiTheme="minorHAnsi" w:eastAsia="Calibri" w:hAnsiTheme="minorHAnsi" w:cstheme="minorHAnsi"/>
          <w:sz w:val="20"/>
          <w:szCs w:val="20"/>
        </w:rPr>
        <w:t>porcionadas</w:t>
      </w:r>
      <w:proofErr w:type="spellEnd"/>
      <w:r w:rsidRPr="009366F6">
        <w:rPr>
          <w:rFonts w:asciiTheme="minorHAnsi" w:eastAsia="Calibri" w:hAnsiTheme="minorHAnsi" w:cstheme="minorHAnsi"/>
          <w:sz w:val="20"/>
          <w:szCs w:val="20"/>
        </w:rPr>
        <w:t xml:space="preserve"> e servidas e deverá estar embasada nas Especificações Técnicas (Anexos C1, C2, C3 e C4) contidas </w:t>
      </w:r>
      <w:r w:rsidRPr="009366F6">
        <w:rPr>
          <w:rFonts w:asciiTheme="minorHAnsi" w:eastAsia="Calibri" w:hAnsiTheme="minorHAnsi" w:cstheme="minorHAnsi"/>
          <w:color w:val="000000"/>
          <w:sz w:val="20"/>
          <w:szCs w:val="20"/>
        </w:rPr>
        <w:t>neste Termo de Referência</w:t>
      </w:r>
      <w:r w:rsidRPr="009366F6">
        <w:rPr>
          <w:rFonts w:asciiTheme="minorHAnsi" w:eastAsia="Calibri" w:hAnsiTheme="minorHAnsi" w:cstheme="minorHAnsi"/>
          <w:sz w:val="20"/>
          <w:szCs w:val="20"/>
        </w:rPr>
        <w:t>.</w:t>
      </w:r>
    </w:p>
    <w:p w:rsidR="000953A0" w:rsidRPr="009366F6" w:rsidRDefault="000953A0">
      <w:pPr>
        <w:spacing w:before="1" w:line="360" w:lineRule="auto"/>
        <w:ind w:left="578" w:firstLine="285"/>
        <w:jc w:val="both"/>
        <w:rPr>
          <w:rFonts w:asciiTheme="minorHAnsi" w:eastAsia="Calibri" w:hAnsiTheme="minorHAnsi" w:cstheme="minorHAnsi"/>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 xml:space="preserve">3.2.1.1. </w:t>
      </w:r>
      <w:r w:rsidRPr="009366F6">
        <w:rPr>
          <w:rFonts w:asciiTheme="minorHAnsi" w:eastAsia="Calibri" w:hAnsiTheme="minorHAnsi" w:cstheme="minorHAnsi"/>
          <w:b/>
          <w:color w:val="000000"/>
          <w:sz w:val="20"/>
          <w:szCs w:val="20"/>
        </w:rPr>
        <w:t>PARA OPERACIONALIZAÇÃO DESSES SERVIÇOS DEVERÃO SER PREVISTOS: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a)</w:t>
      </w:r>
      <w:r w:rsidRPr="009366F6">
        <w:rPr>
          <w:rFonts w:asciiTheme="minorHAnsi" w:eastAsia="Calibri" w:hAnsiTheme="minorHAnsi" w:cstheme="minorHAnsi"/>
          <w:color w:val="000000"/>
          <w:sz w:val="20"/>
          <w:szCs w:val="20"/>
        </w:rPr>
        <w:t xml:space="preserve">  O fornecimento de gêneros e produtos alimentícios, materiais de consumo em geral   necessários para a execução dos serviços (utensílios, descartáveis, materiais de higiene e limpeza, entre outros);</w:t>
      </w:r>
    </w:p>
    <w:p w:rsidR="000953A0" w:rsidRPr="009366F6" w:rsidRDefault="00346CF7">
      <w:pPr>
        <w:tabs>
          <w:tab w:val="left" w:pos="567"/>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b)</w:t>
      </w:r>
      <w:r w:rsidRPr="009366F6">
        <w:rPr>
          <w:rFonts w:asciiTheme="minorHAnsi" w:eastAsia="Calibri" w:hAnsiTheme="minorHAnsi" w:cstheme="minorHAnsi"/>
          <w:color w:val="000000"/>
          <w:sz w:val="20"/>
          <w:szCs w:val="20"/>
        </w:rPr>
        <w:t xml:space="preserve">   A disponibilização de mão de obra especializada, pessoal técnico, operacional e administrativo, em número suficiente para desenvolver todas as atividades previstas, observadas as normas vigentes de Vigilância Sanitária;</w:t>
      </w:r>
    </w:p>
    <w:p w:rsidR="000953A0" w:rsidRPr="009366F6" w:rsidRDefault="00346CF7">
      <w:pP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c)</w:t>
      </w:r>
      <w:r w:rsidRPr="009366F6">
        <w:rPr>
          <w:rFonts w:asciiTheme="minorHAnsi" w:eastAsia="Calibri" w:hAnsiTheme="minorHAnsi" w:cstheme="minorHAnsi"/>
          <w:color w:val="FF0000"/>
          <w:sz w:val="20"/>
          <w:szCs w:val="20"/>
        </w:rPr>
        <w:t xml:space="preserve"> </w:t>
      </w:r>
      <w:r w:rsidRPr="009366F6">
        <w:rPr>
          <w:rFonts w:asciiTheme="minorHAnsi" w:eastAsia="Calibri" w:hAnsiTheme="minorHAnsi" w:cstheme="minorHAnsi"/>
          <w:sz w:val="20"/>
          <w:szCs w:val="20"/>
        </w:rPr>
        <w:t xml:space="preserve">A disponibilização, manutenção, adaptação e adequação que se fizerem necessárias nas dependências de armazenamento de alimentos, de equipamentos e utensílios, bem como de produção de refeições, são de responsabilidade do Serviço de Alimentação e Nutrição da Contratada. Essas são previstas para as seguintes situações: pinturas de paredes e/ou teto, manutenção do ar condicionado, manutenção de revestimento cerâmico, manutenção de exaustor, troca e reparos de pequenos vazamentos nas pias da cozinha e de higienização das mãos, manutenção de ralos, limpeza da caixa de gordura, instalação de tomadas, armários para pertences de funcionários, instalação de telas de proteção em janelas, </w:t>
      </w:r>
      <w:proofErr w:type="spellStart"/>
      <w:r w:rsidRPr="009366F6">
        <w:rPr>
          <w:rFonts w:asciiTheme="minorHAnsi" w:eastAsia="Calibri" w:hAnsiTheme="minorHAnsi" w:cstheme="minorHAnsi"/>
          <w:sz w:val="20"/>
          <w:szCs w:val="20"/>
        </w:rPr>
        <w:t>cobogós</w:t>
      </w:r>
      <w:proofErr w:type="spellEnd"/>
      <w:r w:rsidRPr="009366F6">
        <w:rPr>
          <w:rFonts w:asciiTheme="minorHAnsi" w:eastAsia="Calibri" w:hAnsiTheme="minorHAnsi" w:cstheme="minorHAnsi"/>
          <w:sz w:val="20"/>
          <w:szCs w:val="20"/>
        </w:rPr>
        <w:t xml:space="preserve"> e passa-pratos e portas, instalação de rodapés nas portas da cozinha e área de estoque de alimentos, equipamentos e utensílios, adequação da iluminação, substituição de lâmpadas e instalação de protetores contra quebra e explosão – exceto para lâmpadas com tecnologia de </w:t>
      </w:r>
      <w:proofErr w:type="spellStart"/>
      <w:r w:rsidRPr="009366F6">
        <w:rPr>
          <w:rFonts w:asciiTheme="minorHAnsi" w:eastAsia="Calibri" w:hAnsiTheme="minorHAnsi" w:cstheme="minorHAnsi"/>
          <w:sz w:val="20"/>
          <w:szCs w:val="20"/>
        </w:rPr>
        <w:t>led</w:t>
      </w:r>
      <w:proofErr w:type="spellEnd"/>
      <w:r w:rsidRPr="009366F6">
        <w:rPr>
          <w:rFonts w:asciiTheme="minorHAnsi" w:eastAsia="Calibri" w:hAnsiTheme="minorHAnsi" w:cstheme="minorHAnsi"/>
          <w:color w:val="000000"/>
          <w:sz w:val="20"/>
          <w:szCs w:val="20"/>
        </w:rPr>
        <w:t>;</w:t>
      </w:r>
    </w:p>
    <w:p w:rsidR="000953A0" w:rsidRPr="009366F6" w:rsidRDefault="00346CF7">
      <w:pPr>
        <w:tabs>
          <w:tab w:val="left" w:pos="142"/>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d)</w:t>
      </w:r>
      <w:r w:rsidRPr="009366F6">
        <w:rPr>
          <w:rFonts w:asciiTheme="minorHAnsi" w:eastAsia="Calibri" w:hAnsiTheme="minorHAnsi" w:cstheme="minorHAnsi"/>
          <w:color w:val="000000"/>
          <w:sz w:val="20"/>
          <w:szCs w:val="20"/>
        </w:rPr>
        <w:t xml:space="preserve">     A disponibilização de veículos de transporte para as refeições, devendo as mesmas estar devidamente acondicionadas em recipientes isotérmicos até as unidades de atendimento indicadas pelo Contratante, observadas as normas vigentes da Vigilância Sanitária;</w:t>
      </w:r>
    </w:p>
    <w:p w:rsidR="000953A0" w:rsidRPr="009366F6" w:rsidRDefault="00346CF7">
      <w:pPr>
        <w:tabs>
          <w:tab w:val="left" w:pos="142"/>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e) </w:t>
      </w:r>
      <w:proofErr w:type="gramStart"/>
      <w:r w:rsidRPr="009366F6">
        <w:rPr>
          <w:rFonts w:asciiTheme="minorHAnsi" w:eastAsia="Calibri" w:hAnsiTheme="minorHAnsi" w:cstheme="minorHAnsi"/>
          <w:b/>
          <w:color w:val="000000"/>
          <w:sz w:val="20"/>
          <w:szCs w:val="20"/>
        </w:rPr>
        <w:t xml:space="preserve">  </w:t>
      </w:r>
      <w:r w:rsidRPr="009366F6">
        <w:rPr>
          <w:rFonts w:asciiTheme="minorHAnsi" w:eastAsia="Calibri" w:hAnsiTheme="minorHAnsi" w:cstheme="minorHAnsi"/>
          <w:sz w:val="20"/>
          <w:szCs w:val="20"/>
        </w:rPr>
        <w:t>Em</w:t>
      </w:r>
      <w:proofErr w:type="gramEnd"/>
      <w:r w:rsidRPr="009366F6">
        <w:rPr>
          <w:rFonts w:asciiTheme="minorHAnsi" w:eastAsia="Calibri" w:hAnsiTheme="minorHAnsi" w:cstheme="minorHAnsi"/>
          <w:sz w:val="20"/>
          <w:szCs w:val="20"/>
        </w:rPr>
        <w:t xml:space="preserve"> caso de necessidade da gestão, e desde que observadas as condições e termos do art. 124 da Lei nº 14.133/21, as unidades escolares poderão migrar de um tipo de serviço para outro, mediante justificativa prévia e alteração no modelo de contratação e consequente readequação dos custos associados.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DESCRIÇÃO DOS SERVIÇOS: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spacing w:after="1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A prestação de serviços de alimentação e nutrição aos alunos do Programa Nacional de Alimentação Escolar de Pernambuco (PNAE/PE) envolverá todas as etapas do processo de operacionalização e distribuição das refeições, conforme o padrão de alimentação estabelecido, o número de beneficiários, os tipos de refeição e os respectivos horários definidos neste Termo de Referência.</w:t>
      </w:r>
    </w:p>
    <w:p w:rsidR="000953A0" w:rsidRPr="009366F6" w:rsidRDefault="00346CF7">
      <w:pPr>
        <w:spacing w:after="1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Segundo as características </w:t>
      </w:r>
      <w:proofErr w:type="gramStart"/>
      <w:r w:rsidRPr="009366F6">
        <w:rPr>
          <w:rFonts w:asciiTheme="minorHAnsi" w:eastAsia="Calibri" w:hAnsiTheme="minorHAnsi" w:cstheme="minorHAnsi"/>
          <w:sz w:val="20"/>
          <w:szCs w:val="20"/>
        </w:rPr>
        <w:t>da(</w:t>
      </w:r>
      <w:proofErr w:type="gramEnd"/>
      <w:r w:rsidRPr="009366F6">
        <w:rPr>
          <w:rFonts w:asciiTheme="minorHAnsi" w:eastAsia="Calibri" w:hAnsiTheme="minorHAnsi" w:cstheme="minorHAnsi"/>
          <w:sz w:val="20"/>
          <w:szCs w:val="20"/>
        </w:rPr>
        <w:t>s) unidade(s)atendida(s), observa-se, ainda:</w:t>
      </w:r>
    </w:p>
    <w:p w:rsidR="000953A0" w:rsidRPr="009366F6" w:rsidRDefault="000953A0">
      <w:pPr>
        <w:spacing w:after="140" w:line="360" w:lineRule="auto"/>
        <w:ind w:left="578" w:firstLine="285"/>
        <w:jc w:val="both"/>
        <w:rPr>
          <w:rFonts w:asciiTheme="minorHAnsi" w:eastAsia="Calibri" w:hAnsiTheme="minorHAnsi" w:cstheme="minorHAnsi"/>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A"/>
          <w:sz w:val="20"/>
          <w:szCs w:val="20"/>
        </w:rPr>
        <w:t xml:space="preserve">3.2.2.1. </w:t>
      </w:r>
      <w:r w:rsidRPr="009366F6">
        <w:rPr>
          <w:rFonts w:asciiTheme="minorHAnsi" w:eastAsia="Calibri" w:hAnsiTheme="minorHAnsi" w:cstheme="minorHAnsi"/>
          <w:color w:val="000000"/>
          <w:sz w:val="20"/>
          <w:szCs w:val="20"/>
        </w:rPr>
        <w:t>A alimentação fornecida deverá ser equilibrada, racional e estar em condições higiênico-sanitárias adequadas;</w:t>
      </w: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3.2.2.2. </w:t>
      </w:r>
      <w:r w:rsidRPr="009366F6">
        <w:rPr>
          <w:rFonts w:asciiTheme="minorHAnsi" w:eastAsia="Calibri" w:hAnsiTheme="minorHAnsi" w:cstheme="minorHAnsi"/>
          <w:sz w:val="20"/>
          <w:szCs w:val="20"/>
        </w:rPr>
        <w:t>Os serviços deverão estar sob a responsabilidade técnica de nutricionista com experiência comprovada, devidamente inscrita no órgão fiscalizador de sua profissão (CRN) para a função, em garantia ao acompanhamento técnico assíduo das unidades escolares, abrangendo em suas funções o desenvolvimento de todas as atividades técnico-administrativas inerentes ao Serviço de Alimentação e Nutrição, conforme Resolução CFN 600/2018;</w:t>
      </w: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3.2.2.3. </w:t>
      </w:r>
      <w:r w:rsidRPr="009366F6">
        <w:rPr>
          <w:rFonts w:asciiTheme="minorHAnsi" w:eastAsia="Calibri" w:hAnsiTheme="minorHAnsi" w:cstheme="minorHAnsi"/>
          <w:sz w:val="20"/>
          <w:szCs w:val="20"/>
        </w:rPr>
        <w:t>Os serviços deverão ser prestados nos padrões técnicos recomendados, com quadro adequado de pessoal (técnico, operacional e administrativo) e em número suficiente necessário para a execução das atividades.</w:t>
      </w: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3.2.2.4. </w:t>
      </w:r>
      <w:r w:rsidRPr="009366F6">
        <w:rPr>
          <w:rFonts w:asciiTheme="minorHAnsi" w:eastAsia="Calibri" w:hAnsiTheme="minorHAnsi" w:cstheme="minorHAnsi"/>
          <w:sz w:val="20"/>
          <w:szCs w:val="20"/>
        </w:rPr>
        <w:t xml:space="preserve">A operacionalização, distribuição e </w:t>
      </w:r>
      <w:proofErr w:type="spellStart"/>
      <w:r w:rsidRPr="009366F6">
        <w:rPr>
          <w:rFonts w:asciiTheme="minorHAnsi" w:eastAsia="Calibri" w:hAnsiTheme="minorHAnsi" w:cstheme="minorHAnsi"/>
          <w:sz w:val="20"/>
          <w:szCs w:val="20"/>
        </w:rPr>
        <w:t>porcionamento</w:t>
      </w:r>
      <w:proofErr w:type="spellEnd"/>
      <w:r w:rsidRPr="009366F6">
        <w:rPr>
          <w:rFonts w:asciiTheme="minorHAnsi" w:eastAsia="Calibri" w:hAnsiTheme="minorHAnsi" w:cstheme="minorHAnsi"/>
          <w:sz w:val="20"/>
          <w:szCs w:val="20"/>
        </w:rPr>
        <w:t xml:space="preserve"> das refeições deverão ser supervisionados pelo responsável técnico (RT) da Contratada, de maneira a observar sua aceitação, análise da apresentação, </w:t>
      </w:r>
      <w:proofErr w:type="spellStart"/>
      <w:r w:rsidRPr="009366F6">
        <w:rPr>
          <w:rFonts w:asciiTheme="minorHAnsi" w:eastAsia="Calibri" w:hAnsiTheme="minorHAnsi" w:cstheme="minorHAnsi"/>
          <w:sz w:val="20"/>
          <w:szCs w:val="20"/>
        </w:rPr>
        <w:t>porcionamento</w:t>
      </w:r>
      <w:proofErr w:type="spellEnd"/>
      <w:r w:rsidRPr="009366F6">
        <w:rPr>
          <w:rFonts w:asciiTheme="minorHAnsi" w:eastAsia="Calibri" w:hAnsiTheme="minorHAnsi" w:cstheme="minorHAnsi"/>
          <w:sz w:val="20"/>
          <w:szCs w:val="20"/>
        </w:rPr>
        <w:t xml:space="preserve"> e temperatura das refeições servidas, para possíveis alterações ou adaptações, visando ao atendimento adequado e satisfatório.</w:t>
      </w: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3.2.2.5. </w:t>
      </w:r>
      <w:r w:rsidRPr="009366F6">
        <w:rPr>
          <w:rFonts w:asciiTheme="minorHAnsi" w:eastAsia="Calibri" w:hAnsiTheme="minorHAnsi" w:cstheme="minorHAnsi"/>
          <w:sz w:val="20"/>
          <w:szCs w:val="20"/>
        </w:rPr>
        <w:t>Para a execução dos serviços, a Contratada deverá executar todas as atividades necessárias à obtenção do escopo contratado, dentre as quais se destacam:</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a)</w:t>
      </w:r>
      <w:r w:rsidRPr="009366F6">
        <w:rPr>
          <w:rFonts w:asciiTheme="minorHAnsi" w:eastAsia="Calibri" w:hAnsiTheme="minorHAnsi" w:cstheme="minorHAnsi"/>
          <w:sz w:val="20"/>
          <w:szCs w:val="20"/>
        </w:rPr>
        <w:t xml:space="preserve">         Programação das atividades de alimentação e nutrição, tais como: Teste de Aceitabilidade (1/escola/mês), atividade de Educação Alimentar e Nutricional (1/escola/mês), capacitações (1/semestre – sendo nos meses de janeiro e julho) e visitas técnicas (1/escola/semana), com o envio de documentos comprobatórios à CONTRANTE, sempre respeitando ao estabelecido na Resolução/CD/FNDE nº 6 de 08 de maio de 2020 e Resolução DC/Anvisa/MS nº 216, de 15 de setembro de 2004 para a organização e execução dessas atividades até o dia 10 do mês subsequente;</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b)</w:t>
      </w:r>
      <w:r w:rsidRPr="009366F6">
        <w:rPr>
          <w:rFonts w:asciiTheme="minorHAnsi" w:eastAsia="Calibri" w:hAnsiTheme="minorHAnsi" w:cstheme="minorHAnsi"/>
          <w:sz w:val="20"/>
          <w:szCs w:val="20"/>
        </w:rPr>
        <w:t xml:space="preserve">      Execução do cardápio completo;</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lastRenderedPageBreak/>
        <w:t>c)</w:t>
      </w:r>
      <w:r w:rsidRPr="009366F6">
        <w:rPr>
          <w:rFonts w:asciiTheme="minorHAnsi" w:eastAsia="Calibri" w:hAnsiTheme="minorHAnsi" w:cstheme="minorHAnsi"/>
          <w:sz w:val="20"/>
          <w:szCs w:val="20"/>
        </w:rPr>
        <w:t xml:space="preserve">     Aquisição, armazenamento e controle (quantitativo e qualitativo) de gêneros e produtos alimentícios e materiais de consumo em geral;</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d)</w:t>
      </w:r>
      <w:r w:rsidRPr="009366F6">
        <w:rPr>
          <w:rFonts w:asciiTheme="minorHAnsi" w:eastAsia="Calibri" w:hAnsiTheme="minorHAnsi" w:cstheme="minorHAnsi"/>
          <w:sz w:val="20"/>
          <w:szCs w:val="20"/>
        </w:rPr>
        <w:t xml:space="preserve">     </w:t>
      </w:r>
      <w:proofErr w:type="gramStart"/>
      <w:r w:rsidRPr="009366F6">
        <w:rPr>
          <w:rFonts w:asciiTheme="minorHAnsi" w:eastAsia="Calibri" w:hAnsiTheme="minorHAnsi" w:cstheme="minorHAnsi"/>
          <w:sz w:val="20"/>
          <w:szCs w:val="20"/>
        </w:rPr>
        <w:t xml:space="preserve">  Pré-preparo</w:t>
      </w:r>
      <w:proofErr w:type="gramEnd"/>
      <w:r w:rsidRPr="009366F6">
        <w:rPr>
          <w:rFonts w:asciiTheme="minorHAnsi" w:eastAsia="Calibri" w:hAnsiTheme="minorHAnsi" w:cstheme="minorHAnsi"/>
          <w:sz w:val="20"/>
          <w:szCs w:val="20"/>
        </w:rPr>
        <w:t>, preparos e cocção da alimentação;</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e)</w:t>
      </w:r>
      <w:r w:rsidRPr="009366F6">
        <w:rPr>
          <w:rFonts w:asciiTheme="minorHAnsi" w:eastAsia="Calibri" w:hAnsiTheme="minorHAnsi" w:cstheme="minorHAnsi"/>
          <w:sz w:val="20"/>
          <w:szCs w:val="20"/>
        </w:rPr>
        <w:t xml:space="preserve">      Coleta de amostras da alimentação preparada, conforme a Instrução Normativa MAPA nº 331, de 23 de dezembro de 2019 e Instrução Normativa MAPA nº 60, de 23 de dezembro de 2019, ficando estas acondicionadas, em temperatura adequada, por 72 (setenta e duas horas) horas;</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f)</w:t>
      </w:r>
      <w:r w:rsidRPr="009366F6">
        <w:rPr>
          <w:rFonts w:asciiTheme="minorHAnsi" w:eastAsia="Calibri" w:hAnsiTheme="minorHAnsi" w:cstheme="minorHAnsi"/>
          <w:sz w:val="20"/>
          <w:szCs w:val="20"/>
        </w:rPr>
        <w:t xml:space="preserve">       </w:t>
      </w:r>
      <w:proofErr w:type="spellStart"/>
      <w:r w:rsidRPr="009366F6">
        <w:rPr>
          <w:rFonts w:asciiTheme="minorHAnsi" w:eastAsia="Calibri" w:hAnsiTheme="minorHAnsi" w:cstheme="minorHAnsi"/>
          <w:sz w:val="20"/>
          <w:szCs w:val="20"/>
        </w:rPr>
        <w:t>Porcionamento</w:t>
      </w:r>
      <w:proofErr w:type="spellEnd"/>
      <w:r w:rsidRPr="009366F6">
        <w:rPr>
          <w:rFonts w:asciiTheme="minorHAnsi" w:eastAsia="Calibri" w:hAnsiTheme="minorHAnsi" w:cstheme="minorHAnsi"/>
          <w:sz w:val="20"/>
          <w:szCs w:val="20"/>
        </w:rPr>
        <w:t xml:space="preserve"> uniforme das refeições aos alunos, utilizando utensílios apropriados;</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g)</w:t>
      </w:r>
      <w:r w:rsidRPr="009366F6">
        <w:rPr>
          <w:rFonts w:asciiTheme="minorHAnsi" w:eastAsia="Calibri" w:hAnsiTheme="minorHAnsi" w:cstheme="minorHAnsi"/>
          <w:sz w:val="20"/>
          <w:szCs w:val="20"/>
        </w:rPr>
        <w:t xml:space="preserve">      Transporte das refeições até os locais de distribuição das refeições;</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h)</w:t>
      </w:r>
      <w:r w:rsidRPr="009366F6">
        <w:rPr>
          <w:rFonts w:asciiTheme="minorHAnsi" w:eastAsia="Calibri" w:hAnsiTheme="minorHAnsi" w:cstheme="minorHAnsi"/>
          <w:sz w:val="20"/>
          <w:szCs w:val="20"/>
        </w:rPr>
        <w:t xml:space="preserve">    Distribuição das refeições nos refeitórios, estando devidamente acondicionadas nos balcões térmicos, observando a apresentação, a temperatura e a qualidade, de forma a manter as condições adequadas, conforme Instrução Normativa Nº 01/2021 - SEE/PE. A distribuição deverá observar os horários das 09 às 10h para o lanche da manhã, das 12 às 13h para o almoço, das 14:30h às 15:30h para o lanche tarde e às 18:30h para a ceia. Tais horários poderão ser adequados </w:t>
      </w:r>
      <w:proofErr w:type="gramStart"/>
      <w:r w:rsidRPr="009366F6">
        <w:rPr>
          <w:rFonts w:asciiTheme="minorHAnsi" w:eastAsia="Calibri" w:hAnsiTheme="minorHAnsi" w:cstheme="minorHAnsi"/>
          <w:sz w:val="20"/>
          <w:szCs w:val="20"/>
        </w:rPr>
        <w:t>à</w:t>
      </w:r>
      <w:proofErr w:type="gramEnd"/>
      <w:r w:rsidRPr="009366F6">
        <w:rPr>
          <w:rFonts w:asciiTheme="minorHAnsi" w:eastAsia="Calibri" w:hAnsiTheme="minorHAnsi" w:cstheme="minorHAnsi"/>
          <w:sz w:val="20"/>
          <w:szCs w:val="20"/>
        </w:rPr>
        <w:t xml:space="preserve"> particularidades excepcionais da unidade escolar atendida;</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i)</w:t>
      </w:r>
      <w:r w:rsidRPr="009366F6">
        <w:rPr>
          <w:rFonts w:asciiTheme="minorHAnsi" w:eastAsia="Calibri" w:hAnsiTheme="minorHAnsi" w:cstheme="minorHAnsi"/>
          <w:sz w:val="20"/>
          <w:szCs w:val="20"/>
        </w:rPr>
        <w:t xml:space="preserve">           Higienização e limpeza dos equipamentos, dos utensílios de cozinha e dos utilizados pelos alunos, bem como de todas as dependências utilizadas;</w:t>
      </w:r>
    </w:p>
    <w:p w:rsidR="000953A0" w:rsidRPr="009366F6" w:rsidRDefault="00346CF7">
      <w:pPr>
        <w:widowControl w:val="0"/>
        <w:tabs>
          <w:tab w:val="left" w:pos="709"/>
        </w:tabs>
        <w:spacing w:before="5"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j)</w:t>
      </w:r>
      <w:r w:rsidRPr="009366F6">
        <w:rPr>
          <w:rFonts w:asciiTheme="minorHAnsi" w:eastAsia="Calibri" w:hAnsiTheme="minorHAnsi" w:cstheme="minorHAnsi"/>
          <w:sz w:val="20"/>
          <w:szCs w:val="20"/>
        </w:rPr>
        <w:t xml:space="preserve">       Recolhimento dos utensílios e resíduos descartados que deverão ter local próprio com acondicionamento adequado. Eventuais despesas devidas à municipalidade em razão de coleta, transporte, tratamento e disposição final do lixo são de responsabilidade da Contratada.</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 xml:space="preserve">Os endereços dos locais do atendimento pelo </w:t>
      </w:r>
      <w:r w:rsidRPr="009366F6">
        <w:rPr>
          <w:rFonts w:asciiTheme="minorHAnsi" w:eastAsia="Calibri" w:hAnsiTheme="minorHAnsi" w:cstheme="minorHAnsi"/>
          <w:b/>
          <w:sz w:val="20"/>
          <w:szCs w:val="20"/>
        </w:rPr>
        <w:t>serviço constam</w:t>
      </w:r>
      <w:r w:rsidRPr="009366F6">
        <w:rPr>
          <w:rFonts w:asciiTheme="minorHAnsi" w:eastAsia="Calibri" w:hAnsiTheme="minorHAnsi" w:cstheme="minorHAnsi"/>
          <w:b/>
          <w:color w:val="000000"/>
          <w:sz w:val="20"/>
          <w:szCs w:val="20"/>
        </w:rPr>
        <w:t xml:space="preserve"> no ANEXO B1.</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p>
    <w:p w:rsidR="000953A0" w:rsidRPr="009366F6" w:rsidRDefault="00346CF7">
      <w:pPr>
        <w:numPr>
          <w:ilvl w:val="2"/>
          <w:numId w:val="36"/>
        </w:num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CARDÁPIOS: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Os cardápios planejados têm por base primordial a cobertura das necessidades nutricionais cabíveis ao período escolar dos estudantes da rede Estadual de Ensino, os quais são acobertados pela previsão legislada a partir da Lei federal nº 11.947, de 16 de junho de 2009 e a Resolução nº 06, de 08 de maio de 2020 que definem por diretrizes do Programa Nacional de Alimentação Escolar, a alimentação saudável, as atividades de Educação Alimentar e Nutricional, a universalidade, a participação social, o desenvolvimento sustentável e a equidade. A composição de tais cardápios prioriza a </w:t>
      </w:r>
      <w:r w:rsidRPr="009366F6">
        <w:rPr>
          <w:rFonts w:asciiTheme="minorHAnsi" w:eastAsia="Calibri" w:hAnsiTheme="minorHAnsi" w:cstheme="minorHAnsi"/>
          <w:sz w:val="20"/>
          <w:szCs w:val="20"/>
        </w:rPr>
        <w:lastRenderedPageBreak/>
        <w:t>oferta de alimentos</w:t>
      </w:r>
      <w:r w:rsidRPr="009366F6">
        <w:rPr>
          <w:rFonts w:asciiTheme="minorHAnsi" w:eastAsia="Calibri" w:hAnsiTheme="minorHAnsi" w:cstheme="minorHAnsi"/>
          <w:i/>
          <w:sz w:val="20"/>
          <w:szCs w:val="20"/>
        </w:rPr>
        <w:t xml:space="preserve"> in natura </w:t>
      </w:r>
      <w:r w:rsidRPr="009366F6">
        <w:rPr>
          <w:rFonts w:asciiTheme="minorHAnsi" w:eastAsia="Calibri" w:hAnsiTheme="minorHAnsi" w:cstheme="minorHAnsi"/>
          <w:sz w:val="20"/>
          <w:szCs w:val="20"/>
        </w:rPr>
        <w:t>ou minimamente processados, tais são exemplos as frutas em geral, saladas, arroz, feijão, carnes/proteínas diversas, e outros.</w:t>
      </w:r>
    </w:p>
    <w:p w:rsidR="000953A0" w:rsidRPr="009366F6" w:rsidRDefault="000953A0">
      <w:pPr>
        <w:spacing w:line="360" w:lineRule="auto"/>
        <w:ind w:left="578" w:firstLine="285"/>
        <w:jc w:val="both"/>
        <w:rPr>
          <w:rFonts w:asciiTheme="minorHAnsi" w:eastAsia="Calibri" w:hAnsiTheme="minorHAnsi" w:cstheme="minorHAnsi"/>
          <w:sz w:val="20"/>
          <w:szCs w:val="20"/>
        </w:rPr>
      </w:pP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 definição dos cardápios ocorreu de modo a preservar os critérios supramencionados, quando definidos distintivamente para o sertão, que se </w:t>
      </w:r>
      <w:proofErr w:type="spellStart"/>
      <w:r w:rsidRPr="009366F6">
        <w:rPr>
          <w:rFonts w:asciiTheme="minorHAnsi" w:eastAsia="Calibri" w:hAnsiTheme="minorHAnsi" w:cstheme="minorHAnsi"/>
          <w:sz w:val="20"/>
          <w:szCs w:val="20"/>
        </w:rPr>
        <w:t>peculiariza</w:t>
      </w:r>
      <w:proofErr w:type="spellEnd"/>
      <w:r w:rsidRPr="009366F6">
        <w:rPr>
          <w:rFonts w:asciiTheme="minorHAnsi" w:eastAsia="Calibri" w:hAnsiTheme="minorHAnsi" w:cstheme="minorHAnsi"/>
          <w:sz w:val="20"/>
          <w:szCs w:val="20"/>
        </w:rPr>
        <w:t xml:space="preserve"> pelos hábitos alimentares peculiares das regiões Metropolitana, Zona da Mata e Agreste, em vista de contemplar a cultura alimentar prevista na Resolução nº 06, de 08/05/2020, quando cita em seu artigo 17, p. 4º: </w:t>
      </w:r>
      <w:r w:rsidRPr="009366F6">
        <w:rPr>
          <w:rFonts w:asciiTheme="minorHAnsi" w:eastAsia="Calibri" w:hAnsiTheme="minorHAnsi" w:cstheme="minorHAnsi"/>
          <w:i/>
          <w:sz w:val="20"/>
          <w:szCs w:val="20"/>
        </w:rPr>
        <w:t xml:space="preserve">“Cabe ao nutricionista RT a definição do horário e do alimento adequado a cada tipo de refeição, respeitados o hábito e a </w:t>
      </w:r>
      <w:r w:rsidRPr="009366F6">
        <w:rPr>
          <w:rFonts w:asciiTheme="minorHAnsi" w:eastAsia="Calibri" w:hAnsiTheme="minorHAnsi" w:cstheme="minorHAnsi"/>
          <w:b/>
          <w:i/>
          <w:sz w:val="20"/>
          <w:szCs w:val="20"/>
        </w:rPr>
        <w:t>cultura alimentar</w:t>
      </w:r>
      <w:r w:rsidRPr="009366F6">
        <w:rPr>
          <w:rFonts w:asciiTheme="minorHAnsi" w:eastAsia="Calibri" w:hAnsiTheme="minorHAnsi" w:cstheme="minorHAnsi"/>
          <w:i/>
          <w:sz w:val="20"/>
          <w:szCs w:val="20"/>
        </w:rPr>
        <w:t>.”</w:t>
      </w:r>
      <w:r w:rsidRPr="009366F6">
        <w:rPr>
          <w:rFonts w:asciiTheme="minorHAnsi" w:eastAsia="Calibri" w:hAnsiTheme="minorHAnsi" w:cstheme="minorHAnsi"/>
          <w:sz w:val="20"/>
          <w:szCs w:val="20"/>
        </w:rPr>
        <w:t xml:space="preserve"> (</w:t>
      </w:r>
      <w:proofErr w:type="gramStart"/>
      <w:r w:rsidRPr="009366F6">
        <w:rPr>
          <w:rFonts w:asciiTheme="minorHAnsi" w:eastAsia="Calibri" w:hAnsiTheme="minorHAnsi" w:cstheme="minorHAnsi"/>
          <w:sz w:val="20"/>
          <w:szCs w:val="20"/>
        </w:rPr>
        <w:t>grifo</w:t>
      </w:r>
      <w:proofErr w:type="gramEnd"/>
      <w:r w:rsidRPr="009366F6">
        <w:rPr>
          <w:rFonts w:asciiTheme="minorHAnsi" w:eastAsia="Calibri" w:hAnsiTheme="minorHAnsi" w:cstheme="minorHAnsi"/>
          <w:sz w:val="20"/>
          <w:szCs w:val="20"/>
        </w:rPr>
        <w:t xml:space="preserve"> nosso).</w:t>
      </w:r>
    </w:p>
    <w:p w:rsidR="000953A0" w:rsidRPr="009366F6" w:rsidRDefault="000953A0">
      <w:pPr>
        <w:spacing w:line="360" w:lineRule="auto"/>
        <w:ind w:left="578" w:firstLine="285"/>
        <w:jc w:val="both"/>
        <w:rPr>
          <w:rFonts w:asciiTheme="minorHAnsi" w:eastAsia="Calibri" w:hAnsiTheme="minorHAnsi" w:cstheme="minorHAnsi"/>
          <w:sz w:val="20"/>
          <w:szCs w:val="20"/>
        </w:rPr>
      </w:pP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As preparações foram estruturadas nos cardápios em distribuição diária e com os devidos cálculos de valor nutricional sobre a utilização da base </w:t>
      </w:r>
      <w:proofErr w:type="spellStart"/>
      <w:r w:rsidRPr="009366F6">
        <w:rPr>
          <w:rFonts w:asciiTheme="minorHAnsi" w:eastAsia="Calibri" w:hAnsiTheme="minorHAnsi" w:cstheme="minorHAnsi"/>
          <w:i/>
          <w:sz w:val="20"/>
          <w:szCs w:val="20"/>
        </w:rPr>
        <w:t>Plan</w:t>
      </w:r>
      <w:proofErr w:type="spellEnd"/>
      <w:r w:rsidRPr="009366F6">
        <w:rPr>
          <w:rFonts w:asciiTheme="minorHAnsi" w:eastAsia="Calibri" w:hAnsiTheme="minorHAnsi" w:cstheme="minorHAnsi"/>
          <w:i/>
          <w:sz w:val="20"/>
          <w:szCs w:val="20"/>
        </w:rPr>
        <w:t xml:space="preserve"> PNAE</w:t>
      </w:r>
      <w:r w:rsidRPr="009366F6">
        <w:rPr>
          <w:rFonts w:asciiTheme="minorHAnsi" w:eastAsia="Calibri" w:hAnsiTheme="minorHAnsi" w:cstheme="minorHAnsi"/>
          <w:sz w:val="20"/>
          <w:szCs w:val="20"/>
        </w:rPr>
        <w:t>, instrumento disponibilizado pelo próprio FNDE (Fundo Nacional de Desenvolvimento pela Educação) para essa finalidade. A partir da média semanal desse cálculo, que abarca cada ingrediente junto ao quantitativo correspondente (per capita) das preparações, é previsto o atendimento das necessidades nutricionais do alunado, considerando sua faixa etária e período de permanência na escola ou modalidade escolar.</w:t>
      </w:r>
    </w:p>
    <w:p w:rsidR="000953A0" w:rsidRPr="009366F6" w:rsidRDefault="000953A0">
      <w:pPr>
        <w:tabs>
          <w:tab w:val="left" w:pos="567"/>
        </w:tabs>
        <w:spacing w:line="360" w:lineRule="auto"/>
        <w:ind w:left="578" w:firstLine="285"/>
        <w:jc w:val="both"/>
        <w:rPr>
          <w:rFonts w:asciiTheme="minorHAnsi" w:eastAsia="Calibri" w:hAnsiTheme="minorHAnsi" w:cstheme="minorHAnsi"/>
          <w:sz w:val="20"/>
          <w:szCs w:val="20"/>
        </w:rPr>
      </w:pPr>
    </w:p>
    <w:p w:rsidR="000953A0" w:rsidRPr="009366F6" w:rsidRDefault="00346CF7">
      <w:pPr>
        <w:tabs>
          <w:tab w:val="left" w:pos="426"/>
          <w:tab w:val="left" w:pos="567"/>
        </w:tabs>
        <w:spacing w:line="360" w:lineRule="auto"/>
        <w:ind w:left="578" w:firstLine="285"/>
        <w:jc w:val="both"/>
        <w:rPr>
          <w:rFonts w:asciiTheme="minorHAnsi" w:eastAsia="Calibri" w:hAnsiTheme="minorHAnsi" w:cstheme="minorHAnsi"/>
          <w:b/>
          <w:sz w:val="20"/>
          <w:szCs w:val="20"/>
        </w:rPr>
      </w:pPr>
      <w:r w:rsidRPr="009366F6">
        <w:rPr>
          <w:rFonts w:asciiTheme="minorHAnsi" w:eastAsia="Calibri" w:hAnsiTheme="minorHAnsi" w:cstheme="minorHAnsi"/>
          <w:sz w:val="20"/>
          <w:szCs w:val="20"/>
        </w:rPr>
        <w:t xml:space="preserve">Em vista de elucidar maximamente a previsão quantitativa, entenda-se que os per capitas são porções de alimento definidos para cada pessoa com base na literatura científica da nutrição e os critérios de atendimento das necessidades nutricionais estabelecidos pelo FNDE, quando menciona através da Resolução DC nº 6, de 8 de maio de 2020 acerca da cobertura de 30 a 70% das necessidades nutricionais diárias do alunado. Esse per capita varia se do alimento cru ou submetido a algum processamento de cocção. Logo, a relação de quadros discriminados nos anexos C2, C3 e C4 preveem a relação de preparações prontas com suas respectivas incidências, para que a contratada possa programar sua aquisição de insumos previamente e, desse modo atender os termos do Instrumento Convocatório quanto às Regras Gerais dos Cardápios, </w:t>
      </w:r>
      <w:proofErr w:type="gramStart"/>
      <w:r w:rsidRPr="009366F6">
        <w:rPr>
          <w:rFonts w:asciiTheme="minorHAnsi" w:eastAsia="Calibri" w:hAnsiTheme="minorHAnsi" w:cstheme="minorHAnsi"/>
          <w:sz w:val="20"/>
          <w:szCs w:val="20"/>
        </w:rPr>
        <w:t>conforme Anexo</w:t>
      </w:r>
      <w:proofErr w:type="gramEnd"/>
      <w:r w:rsidRPr="009366F6">
        <w:rPr>
          <w:rFonts w:asciiTheme="minorHAnsi" w:eastAsia="Calibri" w:hAnsiTheme="minorHAnsi" w:cstheme="minorHAnsi"/>
          <w:sz w:val="20"/>
          <w:szCs w:val="20"/>
        </w:rPr>
        <w:t xml:space="preserve"> C - Cardápios. Já quando </w:t>
      </w:r>
      <w:proofErr w:type="gramStart"/>
      <w:r w:rsidRPr="009366F6">
        <w:rPr>
          <w:rFonts w:asciiTheme="minorHAnsi" w:eastAsia="Calibri" w:hAnsiTheme="minorHAnsi" w:cstheme="minorHAnsi"/>
          <w:sz w:val="20"/>
          <w:szCs w:val="20"/>
        </w:rPr>
        <w:t>descreve-se</w:t>
      </w:r>
      <w:proofErr w:type="gramEnd"/>
      <w:r w:rsidRPr="009366F6">
        <w:rPr>
          <w:rFonts w:asciiTheme="minorHAnsi" w:eastAsia="Calibri" w:hAnsiTheme="minorHAnsi" w:cstheme="minorHAnsi"/>
          <w:sz w:val="20"/>
          <w:szCs w:val="20"/>
        </w:rPr>
        <w:t xml:space="preserve"> o “per capita pronto”, este Programa visa que alcance os pratos de cada aluno determinada porção alimentícia, ou seja, os quantitativos das preparações finalizadas à distribuição para o alunado.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3.2.4.1.  REGRAS GERAIS: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0"/>
          <w:sz w:val="20"/>
          <w:szCs w:val="20"/>
        </w:rPr>
      </w:pPr>
    </w:p>
    <w:p w:rsidR="000953A0" w:rsidRPr="009366F6" w:rsidRDefault="00346CF7">
      <w:pPr>
        <w:tabs>
          <w:tab w:val="left" w:pos="142"/>
        </w:tabs>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color w:val="000000"/>
          <w:sz w:val="20"/>
          <w:szCs w:val="20"/>
        </w:rPr>
        <w:lastRenderedPageBreak/>
        <w:t>a</w:t>
      </w:r>
      <w:r w:rsidRPr="009366F6">
        <w:rPr>
          <w:rFonts w:asciiTheme="minorHAnsi" w:eastAsia="Calibri" w:hAnsiTheme="minorHAnsi" w:cstheme="minorHAnsi"/>
          <w:b/>
          <w:sz w:val="20"/>
          <w:szCs w:val="20"/>
        </w:rPr>
        <w:t>)</w:t>
      </w:r>
      <w:r w:rsidRPr="009366F6">
        <w:rPr>
          <w:rFonts w:asciiTheme="minorHAnsi" w:eastAsia="Calibri" w:hAnsiTheme="minorHAnsi" w:cstheme="minorHAnsi"/>
          <w:sz w:val="20"/>
          <w:szCs w:val="20"/>
        </w:rPr>
        <w:t xml:space="preserve">     O ANEXO C – Dos Cardápios, refere-se aos cardápios em geral que devem ser cumpridos pela Contratada para as diversas modalidades de ensino.</w:t>
      </w: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b)</w:t>
      </w:r>
      <w:r w:rsidRPr="009366F6">
        <w:rPr>
          <w:rFonts w:asciiTheme="minorHAnsi" w:eastAsia="Calibri" w:hAnsiTheme="minorHAnsi" w:cstheme="minorHAnsi"/>
          <w:sz w:val="20"/>
          <w:szCs w:val="20"/>
        </w:rPr>
        <w:t xml:space="preserve">     </w:t>
      </w:r>
      <w:proofErr w:type="gramStart"/>
      <w:r w:rsidRPr="009366F6">
        <w:rPr>
          <w:rFonts w:asciiTheme="minorHAnsi" w:eastAsia="Calibri" w:hAnsiTheme="minorHAnsi" w:cstheme="minorHAnsi"/>
          <w:sz w:val="20"/>
          <w:szCs w:val="20"/>
        </w:rPr>
        <w:t xml:space="preserve"> Os</w:t>
      </w:r>
      <w:proofErr w:type="gramEnd"/>
      <w:r w:rsidRPr="009366F6">
        <w:rPr>
          <w:rFonts w:asciiTheme="minorHAnsi" w:eastAsia="Calibri" w:hAnsiTheme="minorHAnsi" w:cstheme="minorHAnsi"/>
          <w:sz w:val="20"/>
          <w:szCs w:val="20"/>
        </w:rPr>
        <w:t xml:space="preserve"> gêneros alimentícios adquiridos para compor os cardápios deverão estar de acordo com as especificações técnicas contidas nos ANEXOS:</w:t>
      </w:r>
    </w:p>
    <w:p w:rsidR="000953A0" w:rsidRPr="009366F6" w:rsidRDefault="00346CF7">
      <w:pPr>
        <w:numPr>
          <w:ilvl w:val="0"/>
          <w:numId w:val="2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C1- Especificações Técnicas dos Alimentos</w:t>
      </w:r>
    </w:p>
    <w:p w:rsidR="000953A0" w:rsidRPr="009366F6" w:rsidRDefault="00346CF7">
      <w:pPr>
        <w:numPr>
          <w:ilvl w:val="0"/>
          <w:numId w:val="2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C2- Fichas técnicas de Preparações (contendo per capitas crus)</w:t>
      </w:r>
    </w:p>
    <w:p w:rsidR="000953A0" w:rsidRPr="009366F6" w:rsidRDefault="00346CF7">
      <w:pPr>
        <w:numPr>
          <w:ilvl w:val="0"/>
          <w:numId w:val="2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C3- Per capitas servidos</w:t>
      </w:r>
    </w:p>
    <w:p w:rsidR="000953A0" w:rsidRPr="009366F6" w:rsidRDefault="00346CF7">
      <w:pPr>
        <w:numPr>
          <w:ilvl w:val="0"/>
          <w:numId w:val="22"/>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C4- Incidência de preparações </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c)</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Para</w:t>
      </w:r>
      <w:proofErr w:type="gramEnd"/>
      <w:r w:rsidRPr="009366F6">
        <w:rPr>
          <w:rFonts w:asciiTheme="minorHAnsi" w:eastAsia="Calibri" w:hAnsiTheme="minorHAnsi" w:cstheme="minorHAnsi"/>
          <w:color w:val="000000"/>
          <w:sz w:val="20"/>
          <w:szCs w:val="20"/>
        </w:rPr>
        <w:t xml:space="preserve"> ao atendimento das necessidades nutricionais diárias recomendadas pelo FNDE, o qual definido através da Resolução DC nº 6 de 8 de maio de 2020, foram organizados cardápios variados, de forma a garantir a aceitabilidade pelos alunos;</w:t>
      </w: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d)</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Para</w:t>
      </w:r>
      <w:proofErr w:type="gramEnd"/>
      <w:r w:rsidRPr="009366F6">
        <w:rPr>
          <w:rFonts w:asciiTheme="minorHAnsi" w:eastAsia="Calibri" w:hAnsiTheme="minorHAnsi" w:cstheme="minorHAnsi"/>
          <w:color w:val="000000"/>
          <w:sz w:val="20"/>
          <w:szCs w:val="20"/>
        </w:rPr>
        <w:t xml:space="preserve"> a garantia do atendimento das necessidades nutricionais diárias não deverá acontecer alternâncias ou substituições de preparações do dia;</w:t>
      </w:r>
    </w:p>
    <w:p w:rsidR="000953A0" w:rsidRPr="009366F6" w:rsidRDefault="00346CF7">
      <w:pPr>
        <w:pBdr>
          <w:top w:val="nil"/>
          <w:left w:val="nil"/>
          <w:bottom w:val="nil"/>
          <w:right w:val="nil"/>
          <w:between w:val="nil"/>
        </w:pBdr>
        <w:tabs>
          <w:tab w:val="left" w:pos="426"/>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e)</w:t>
      </w:r>
      <w:r w:rsidRPr="009366F6">
        <w:rPr>
          <w:rFonts w:asciiTheme="minorHAnsi" w:eastAsia="Calibri" w:hAnsiTheme="minorHAnsi" w:cstheme="minorHAnsi"/>
          <w:color w:val="000000"/>
          <w:sz w:val="20"/>
          <w:szCs w:val="20"/>
        </w:rPr>
        <w:t xml:space="preserve">     O cardápio semanal proposto pela SUPAE, deverá ser seguido, podendo apenas haver alternância do cardápio completo do dia. Não havendo prejuízos ao aporte nutricional ofertado ao aluno/dia/semana;</w:t>
      </w: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f)</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As</w:t>
      </w:r>
      <w:proofErr w:type="gramEnd"/>
      <w:r w:rsidRPr="009366F6">
        <w:rPr>
          <w:rFonts w:asciiTheme="minorHAnsi" w:eastAsia="Calibri" w:hAnsiTheme="minorHAnsi" w:cstheme="minorHAnsi"/>
          <w:color w:val="000000"/>
          <w:sz w:val="20"/>
          <w:szCs w:val="20"/>
        </w:rPr>
        <w:t xml:space="preserve"> porções dos alimentos e a incidência das preparações a serem servidas nas refeições deverão obedecer às quantidades modo de preparo definidos no ANEXO C2 e C3;</w:t>
      </w:r>
    </w:p>
    <w:p w:rsidR="000953A0" w:rsidRPr="009366F6" w:rsidRDefault="00346CF7">
      <w:pPr>
        <w:pBdr>
          <w:top w:val="nil"/>
          <w:left w:val="nil"/>
          <w:bottom w:val="nil"/>
          <w:right w:val="nil"/>
          <w:between w:val="nil"/>
        </w:pBdr>
        <w:tabs>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g)</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Quando</w:t>
      </w:r>
      <w:proofErr w:type="gramEnd"/>
      <w:r w:rsidRPr="009366F6">
        <w:rPr>
          <w:rFonts w:asciiTheme="minorHAnsi" w:eastAsia="Calibri" w:hAnsiTheme="minorHAnsi" w:cstheme="minorHAnsi"/>
          <w:color w:val="000000"/>
          <w:sz w:val="20"/>
          <w:szCs w:val="20"/>
        </w:rPr>
        <w:t xml:space="preserve"> houver dietas especiais, o cardápio diário completo com a adequação e substituição dos alimentos e/ou preparações alimentares, observando a especificidade de cada dieta mediante a prescrição médica, nutricional ou odontológica, será definido pela RT contratante. Tais adaptações não </w:t>
      </w:r>
      <w:r w:rsidRPr="009366F6">
        <w:rPr>
          <w:rFonts w:asciiTheme="minorHAnsi" w:eastAsia="Calibri" w:hAnsiTheme="minorHAnsi" w:cstheme="minorHAnsi"/>
          <w:sz w:val="20"/>
          <w:szCs w:val="20"/>
        </w:rPr>
        <w:t>acarretam</w:t>
      </w:r>
      <w:r w:rsidRPr="009366F6">
        <w:rPr>
          <w:rFonts w:asciiTheme="minorHAnsi" w:eastAsia="Calibri" w:hAnsiTheme="minorHAnsi" w:cstheme="minorHAnsi"/>
          <w:color w:val="000000"/>
          <w:sz w:val="20"/>
          <w:szCs w:val="20"/>
        </w:rPr>
        <w:t xml:space="preserve"> em custos adicionais à precificação do objeto;</w:t>
      </w:r>
    </w:p>
    <w:p w:rsidR="000953A0" w:rsidRPr="009366F6" w:rsidRDefault="00346CF7">
      <w:p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h)</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Para</w:t>
      </w:r>
      <w:proofErr w:type="gramEnd"/>
      <w:r w:rsidRPr="009366F6">
        <w:rPr>
          <w:rFonts w:asciiTheme="minorHAnsi" w:eastAsia="Calibri" w:hAnsiTheme="minorHAnsi" w:cstheme="minorHAnsi"/>
          <w:color w:val="000000"/>
          <w:sz w:val="20"/>
          <w:szCs w:val="20"/>
        </w:rPr>
        <w:t xml:space="preserve"> o preparo do suco servido nas refeições deverá ser utilizado polpa de frutas;</w:t>
      </w:r>
    </w:p>
    <w:p w:rsidR="000953A0" w:rsidRPr="009366F6" w:rsidRDefault="00346CF7">
      <w:p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i)</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Em</w:t>
      </w:r>
      <w:proofErr w:type="gramEnd"/>
      <w:r w:rsidRPr="009366F6">
        <w:rPr>
          <w:rFonts w:asciiTheme="minorHAnsi" w:eastAsia="Calibri" w:hAnsiTheme="minorHAnsi" w:cstheme="minorHAnsi"/>
          <w:color w:val="000000"/>
          <w:sz w:val="20"/>
          <w:szCs w:val="20"/>
        </w:rPr>
        <w:t xml:space="preserve"> caso de ajustes (alternância entre semanas), os cardápios deverão ser apresentados completos ao nutricionista RT da Contratante com antecedência mínima de 15 (quinze) dias de sua utilização, para a devida aprovação, que deverá ser realizada no prazo máximo de 03 (três) dias;</w:t>
      </w:r>
    </w:p>
    <w:p w:rsidR="000953A0" w:rsidRPr="009366F6" w:rsidRDefault="00346CF7">
      <w:p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j)</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Havendo</w:t>
      </w:r>
      <w:proofErr w:type="gramEnd"/>
      <w:r w:rsidRPr="009366F6">
        <w:rPr>
          <w:rFonts w:asciiTheme="minorHAnsi" w:eastAsia="Calibri" w:hAnsiTheme="minorHAnsi" w:cstheme="minorHAnsi"/>
          <w:color w:val="000000"/>
          <w:sz w:val="20"/>
          <w:szCs w:val="20"/>
        </w:rPr>
        <w:t xml:space="preserve"> necessidade emergencial de substituição de algum produto específico (fundamentado) nas preparações da semana, a proposta deverá ser enviada por e-mail para análise da responsável técnica do PNAE, considerando que as substituições só poderão ser realizadas dentro do mesmo grupo alimentar;</w:t>
      </w:r>
    </w:p>
    <w:p w:rsidR="000953A0" w:rsidRPr="009366F6" w:rsidRDefault="00346CF7">
      <w:pPr>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lastRenderedPageBreak/>
        <w:t>k)</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Para</w:t>
      </w:r>
      <w:proofErr w:type="gramEnd"/>
      <w:r w:rsidRPr="009366F6">
        <w:rPr>
          <w:rFonts w:asciiTheme="minorHAnsi" w:eastAsia="Calibri" w:hAnsiTheme="minorHAnsi" w:cstheme="minorHAnsi"/>
          <w:color w:val="000000"/>
          <w:sz w:val="20"/>
          <w:szCs w:val="20"/>
        </w:rPr>
        <w:t xml:space="preserve"> a manipulação dos insumos que serão utilizados na confecção da refeição, alguns cuidados são indispensáveis na hora do preparo de hortaliças e frutas para preservar o valor nutritivo, como por exemplo:</w:t>
      </w:r>
    </w:p>
    <w:p w:rsidR="000953A0" w:rsidRPr="009366F6" w:rsidRDefault="00346CF7">
      <w:pPr>
        <w:widowControl w:val="0"/>
        <w:numPr>
          <w:ilvl w:val="0"/>
          <w:numId w:val="23"/>
        </w:numPr>
        <w:pBdr>
          <w:top w:val="nil"/>
          <w:left w:val="nil"/>
          <w:bottom w:val="nil"/>
          <w:right w:val="nil"/>
          <w:between w:val="nil"/>
        </w:pBdr>
        <w:tabs>
          <w:tab w:val="left" w:pos="1534"/>
        </w:tabs>
        <w:spacing w:before="5"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Ao descascar, não retire cascas grossas. Sempre que possível, cozinhe hortaliças ou frutas com casca, de preferência inteiras;</w:t>
      </w:r>
    </w:p>
    <w:p w:rsidR="000953A0" w:rsidRPr="009366F6" w:rsidRDefault="00346CF7">
      <w:pPr>
        <w:widowControl w:val="0"/>
        <w:numPr>
          <w:ilvl w:val="0"/>
          <w:numId w:val="23"/>
        </w:numPr>
        <w:pBdr>
          <w:top w:val="nil"/>
          <w:left w:val="nil"/>
          <w:bottom w:val="nil"/>
          <w:right w:val="nil"/>
          <w:between w:val="nil"/>
        </w:pBdr>
        <w:tabs>
          <w:tab w:val="left" w:pos="1534"/>
        </w:tabs>
        <w:spacing w:before="5"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Não cortar com faca de ferro, mas sim com faca de aço inoxidável e pouco antes de serem utilizadas;</w:t>
      </w:r>
    </w:p>
    <w:p w:rsidR="000953A0" w:rsidRPr="009366F6" w:rsidRDefault="00346CF7">
      <w:pPr>
        <w:widowControl w:val="0"/>
        <w:numPr>
          <w:ilvl w:val="0"/>
          <w:numId w:val="23"/>
        </w:numPr>
        <w:pBdr>
          <w:top w:val="nil"/>
          <w:left w:val="nil"/>
          <w:bottom w:val="nil"/>
          <w:right w:val="nil"/>
          <w:between w:val="nil"/>
        </w:pBdr>
        <w:tabs>
          <w:tab w:val="left" w:pos="1534"/>
        </w:tabs>
        <w:spacing w:before="5"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Cozinhar as hortaliças em pouca água, apenas o tempo suficiente para que fiquem macias (até abrir fervura, ou simplesmente refogue-as);</w:t>
      </w:r>
    </w:p>
    <w:p w:rsidR="000953A0" w:rsidRPr="009366F6" w:rsidRDefault="00346CF7">
      <w:pPr>
        <w:widowControl w:val="0"/>
        <w:numPr>
          <w:ilvl w:val="0"/>
          <w:numId w:val="23"/>
        </w:numPr>
        <w:pBdr>
          <w:top w:val="nil"/>
          <w:left w:val="nil"/>
          <w:bottom w:val="nil"/>
          <w:right w:val="nil"/>
          <w:between w:val="nil"/>
        </w:pBdr>
        <w:tabs>
          <w:tab w:val="left" w:pos="1534"/>
        </w:tabs>
        <w:spacing w:before="5"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Cozinhar em panela destampada as hortaliças com cheiro forte, como repolho, couve-flor e brócolis, bem como suas folhas e talos.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 xml:space="preserve">3.2.5.     Critérios </w:t>
      </w:r>
      <w:r w:rsidRPr="009366F6">
        <w:rPr>
          <w:rFonts w:asciiTheme="minorHAnsi" w:eastAsia="Calibri" w:hAnsiTheme="minorHAnsi" w:cstheme="minorHAnsi"/>
          <w:b/>
          <w:color w:val="000000"/>
          <w:sz w:val="20"/>
          <w:szCs w:val="20"/>
        </w:rPr>
        <w:t>de recebimento, guarda de gêneros e produtos alimentícios e outros materiais de consumo, caso seja necessário, nas dependências da CONTRATANTE: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A"/>
          <w:sz w:val="20"/>
          <w:szCs w:val="20"/>
        </w:rPr>
      </w:pPr>
      <w:r w:rsidRPr="009366F6">
        <w:rPr>
          <w:rFonts w:asciiTheme="minorHAnsi" w:eastAsia="Calibri" w:hAnsiTheme="minorHAnsi" w:cstheme="minorHAnsi"/>
          <w:color w:val="00000A"/>
          <w:sz w:val="20"/>
          <w:szCs w:val="20"/>
        </w:rPr>
        <w:t>Deverão ser observadas pela Contratada:</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pBdr>
          <w:top w:val="nil"/>
          <w:left w:val="nil"/>
          <w:bottom w:val="nil"/>
          <w:right w:val="nil"/>
          <w:between w:val="nil"/>
        </w:pBdr>
        <w:tabs>
          <w:tab w:val="left" w:pos="567"/>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a)</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color w:val="000000"/>
          <w:sz w:val="20"/>
          <w:szCs w:val="20"/>
        </w:rPr>
        <w:t xml:space="preserve"> As</w:t>
      </w:r>
      <w:proofErr w:type="gramEnd"/>
      <w:r w:rsidRPr="009366F6">
        <w:rPr>
          <w:rFonts w:asciiTheme="minorHAnsi" w:eastAsia="Calibri" w:hAnsiTheme="minorHAnsi" w:cstheme="minorHAnsi"/>
          <w:color w:val="000000"/>
          <w:sz w:val="20"/>
          <w:szCs w:val="20"/>
        </w:rPr>
        <w:t xml:space="preserve"> condições higiênicas dos veículos dos fornecedores;</w:t>
      </w: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b)</w:t>
      </w:r>
      <w:r w:rsidRPr="009366F6">
        <w:rPr>
          <w:rFonts w:asciiTheme="minorHAnsi" w:eastAsia="Calibri" w:hAnsiTheme="minorHAnsi" w:cstheme="minorHAnsi"/>
          <w:color w:val="000000"/>
          <w:sz w:val="20"/>
          <w:szCs w:val="20"/>
        </w:rPr>
        <w:t xml:space="preserve">          A existência de Certificado de Vistoria do veículo de transporte;</w:t>
      </w: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c)</w:t>
      </w:r>
      <w:r w:rsidRPr="009366F6">
        <w:rPr>
          <w:rFonts w:asciiTheme="minorHAnsi" w:eastAsia="Calibri" w:hAnsiTheme="minorHAnsi" w:cstheme="minorHAnsi"/>
          <w:color w:val="000000"/>
          <w:sz w:val="20"/>
          <w:szCs w:val="20"/>
        </w:rPr>
        <w:t xml:space="preserve">          A higiene pessoal e a adequação do uniforme do entregador;</w:t>
      </w: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d)</w:t>
      </w:r>
      <w:r w:rsidRPr="009366F6">
        <w:rPr>
          <w:rFonts w:asciiTheme="minorHAnsi" w:eastAsia="Calibri" w:hAnsiTheme="minorHAnsi" w:cstheme="minorHAnsi"/>
          <w:color w:val="000000"/>
          <w:sz w:val="20"/>
          <w:szCs w:val="20"/>
        </w:rPr>
        <w:t xml:space="preserve">          A integridade e a higiene da embalagem;</w:t>
      </w: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e)</w:t>
      </w:r>
      <w:r w:rsidRPr="009366F6">
        <w:rPr>
          <w:rFonts w:asciiTheme="minorHAnsi" w:eastAsia="Calibri" w:hAnsiTheme="minorHAnsi" w:cstheme="minorHAnsi"/>
          <w:color w:val="000000"/>
          <w:sz w:val="20"/>
          <w:szCs w:val="20"/>
        </w:rPr>
        <w:t xml:space="preserve">         A adequação da embalagem, de modo que o alimento não mantenha contato direto com papel, papelão ou plástico reciclado;</w:t>
      </w:r>
    </w:p>
    <w:p w:rsidR="000953A0" w:rsidRPr="009366F6" w:rsidRDefault="00346CF7">
      <w:pPr>
        <w:widowControl w:val="0"/>
        <w:pBdr>
          <w:top w:val="nil"/>
          <w:left w:val="nil"/>
          <w:bottom w:val="nil"/>
          <w:right w:val="nil"/>
          <w:between w:val="nil"/>
        </w:pBdr>
        <w:tabs>
          <w:tab w:val="left" w:pos="567"/>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f)</w:t>
      </w:r>
      <w:r w:rsidRPr="009366F6">
        <w:rPr>
          <w:rFonts w:asciiTheme="minorHAnsi" w:eastAsia="Calibri" w:hAnsiTheme="minorHAnsi" w:cstheme="minorHAnsi"/>
          <w:color w:val="000000"/>
          <w:sz w:val="20"/>
          <w:szCs w:val="20"/>
        </w:rPr>
        <w:t xml:space="preserve">  A realização da avaliação sensorial dos produtos, de acordo com os critérios definidos pela Associação Brasileira de Normas Técnicas (ABNT);</w:t>
      </w: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g)</w:t>
      </w:r>
      <w:r w:rsidRPr="009366F6">
        <w:rPr>
          <w:rFonts w:asciiTheme="minorHAnsi" w:eastAsia="Calibri" w:hAnsiTheme="minorHAnsi" w:cstheme="minorHAnsi"/>
          <w:color w:val="000000"/>
          <w:sz w:val="20"/>
          <w:szCs w:val="20"/>
        </w:rPr>
        <w:t xml:space="preserve"> </w:t>
      </w:r>
      <w:proofErr w:type="gramStart"/>
      <w:r w:rsidRPr="009366F6">
        <w:rPr>
          <w:rFonts w:asciiTheme="minorHAnsi" w:eastAsia="Calibri" w:hAnsiTheme="minorHAnsi" w:cstheme="minorHAnsi"/>
          <w:sz w:val="20"/>
          <w:szCs w:val="20"/>
        </w:rPr>
        <w:t xml:space="preserve"> </w:t>
      </w:r>
      <w:r w:rsidRPr="009366F6">
        <w:rPr>
          <w:rFonts w:asciiTheme="minorHAnsi" w:eastAsia="Calibri" w:hAnsiTheme="minorHAnsi" w:cstheme="minorHAnsi"/>
          <w:color w:val="000000"/>
          <w:sz w:val="20"/>
          <w:szCs w:val="20"/>
        </w:rPr>
        <w:t>As</w:t>
      </w:r>
      <w:proofErr w:type="gramEnd"/>
      <w:r w:rsidRPr="009366F6">
        <w:rPr>
          <w:rFonts w:asciiTheme="minorHAnsi" w:eastAsia="Calibri" w:hAnsiTheme="minorHAnsi" w:cstheme="minorHAnsi"/>
          <w:color w:val="000000"/>
          <w:sz w:val="20"/>
          <w:szCs w:val="20"/>
        </w:rPr>
        <w:t xml:space="preserve"> características específicas de cada produto, bem como controle de temperatura no recebimento dos gêneros alimentícios, de acordo com as normas técnicas vigentes; </w:t>
      </w: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h)</w:t>
      </w:r>
      <w:r w:rsidRPr="009366F6">
        <w:rPr>
          <w:rFonts w:asciiTheme="minorHAnsi" w:eastAsia="Calibri" w:hAnsiTheme="minorHAnsi" w:cstheme="minorHAnsi"/>
          <w:color w:val="000000"/>
          <w:sz w:val="20"/>
          <w:szCs w:val="20"/>
        </w:rPr>
        <w:t xml:space="preserve">     A correta identificação do produto no rótulo: nome, composição do produto e lote; número do registro no Órgão Oficial; CNPJ, endereço e outros dados do fabricante e do distribuidor; temperatura recomendada pelo fabricante e condições de armazenamento; quantidade (peso) e datas de validade, de fabricação de todos os alimentos e respectivos registros nos órgãos competentes de fiscalização;</w:t>
      </w:r>
    </w:p>
    <w:p w:rsidR="000953A0" w:rsidRPr="009366F6" w:rsidRDefault="00346CF7">
      <w:pPr>
        <w:widowControl w:val="0"/>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i)</w:t>
      </w:r>
      <w:r w:rsidRPr="009366F6">
        <w:rPr>
          <w:rFonts w:asciiTheme="minorHAnsi" w:eastAsia="Calibri" w:hAnsiTheme="minorHAnsi" w:cstheme="minorHAnsi"/>
          <w:color w:val="000000"/>
          <w:sz w:val="20"/>
          <w:szCs w:val="20"/>
        </w:rPr>
        <w:t xml:space="preserve">    A Contratada deverá programar o recebimento dos gêneros alimentícios e produtos em horários que não coincidam com os horários de distribuição de refeições </w:t>
      </w:r>
      <w:r w:rsidRPr="009366F6">
        <w:rPr>
          <w:rFonts w:asciiTheme="minorHAnsi" w:eastAsia="Calibri" w:hAnsiTheme="minorHAnsi" w:cstheme="minorHAnsi"/>
          <w:color w:val="000000"/>
          <w:sz w:val="20"/>
          <w:szCs w:val="20"/>
        </w:rPr>
        <w:lastRenderedPageBreak/>
        <w:t>e/ou recolhimento de resíduos e lixo. O recebimento de gêneros e produtos alimentícios e demais materiais necessários à execução dos serviços devem ser programados em horários administrativos;</w:t>
      </w: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 xml:space="preserve">j)   </w:t>
      </w:r>
      <w:proofErr w:type="gramStart"/>
      <w:r w:rsidRPr="009366F6">
        <w:rPr>
          <w:rFonts w:asciiTheme="minorHAnsi" w:eastAsia="Calibri" w:hAnsiTheme="minorHAnsi" w:cstheme="minorHAnsi"/>
          <w:b/>
          <w:color w:val="00000A"/>
          <w:sz w:val="20"/>
          <w:szCs w:val="20"/>
        </w:rPr>
        <w:t xml:space="preserve"> </w:t>
      </w:r>
      <w:r w:rsidRPr="009366F6">
        <w:rPr>
          <w:rFonts w:asciiTheme="minorHAnsi" w:eastAsia="Calibri" w:hAnsiTheme="minorHAnsi" w:cstheme="minorHAnsi"/>
          <w:color w:val="000000"/>
          <w:sz w:val="20"/>
          <w:szCs w:val="20"/>
        </w:rPr>
        <w:t>Atentar</w:t>
      </w:r>
      <w:proofErr w:type="gramEnd"/>
      <w:r w:rsidRPr="009366F6">
        <w:rPr>
          <w:rFonts w:asciiTheme="minorHAnsi" w:eastAsia="Calibri" w:hAnsiTheme="minorHAnsi" w:cstheme="minorHAnsi"/>
          <w:color w:val="000000"/>
          <w:sz w:val="20"/>
          <w:szCs w:val="20"/>
        </w:rPr>
        <w:t xml:space="preserve"> para eventuais e quaisquer irregularidades com os produtos alimentícios. No caso de produtos não conformes, identificar os mesmos como “produtos impróprios para o consumo” e separá-los dos demais produtos, para que seja realizada a troca pelo fornecedor.</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3.2.6.    Recebimento de descartáveis, produtos e materiais de limpeza:</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3"/>
          <w:numId w:val="25"/>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Os materiais de limpeza e os descartáveis devem apresentar-se com embalagens íntegras, próprias para cada produto e com identificação correta no rótulo.</w:t>
      </w:r>
    </w:p>
    <w:p w:rsidR="000953A0" w:rsidRPr="009366F6" w:rsidRDefault="00346CF7">
      <w:pPr>
        <w:widowControl w:val="0"/>
        <w:numPr>
          <w:ilvl w:val="3"/>
          <w:numId w:val="25"/>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No caso de utilização dos saneantes </w:t>
      </w:r>
      <w:proofErr w:type="spellStart"/>
      <w:r w:rsidRPr="009366F6">
        <w:rPr>
          <w:rFonts w:asciiTheme="minorHAnsi" w:eastAsia="Calibri" w:hAnsiTheme="minorHAnsi" w:cstheme="minorHAnsi"/>
          <w:sz w:val="20"/>
          <w:szCs w:val="20"/>
        </w:rPr>
        <w:t>domissanitários</w:t>
      </w:r>
      <w:proofErr w:type="spellEnd"/>
      <w:r w:rsidRPr="009366F6">
        <w:rPr>
          <w:rFonts w:asciiTheme="minorHAnsi" w:eastAsia="Calibri" w:hAnsiTheme="minorHAnsi" w:cstheme="minorHAnsi"/>
          <w:sz w:val="20"/>
          <w:szCs w:val="20"/>
        </w:rPr>
        <w:t>, deve-se observar o prazo de validade combinado com o prazo de planejamento de consumo.</w:t>
      </w:r>
    </w:p>
    <w:p w:rsidR="000953A0" w:rsidRPr="009366F6" w:rsidRDefault="00346CF7">
      <w:pPr>
        <w:widowControl w:val="0"/>
        <w:numPr>
          <w:ilvl w:val="3"/>
          <w:numId w:val="25"/>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Cada produto </w:t>
      </w:r>
      <w:proofErr w:type="spellStart"/>
      <w:r w:rsidRPr="009366F6">
        <w:rPr>
          <w:rFonts w:asciiTheme="minorHAnsi" w:eastAsia="Calibri" w:hAnsiTheme="minorHAnsi" w:cstheme="minorHAnsi"/>
          <w:sz w:val="20"/>
          <w:szCs w:val="20"/>
        </w:rPr>
        <w:t>domissanitário</w:t>
      </w:r>
      <w:proofErr w:type="spellEnd"/>
      <w:r w:rsidRPr="009366F6">
        <w:rPr>
          <w:rFonts w:asciiTheme="minorHAnsi" w:eastAsia="Calibri" w:hAnsiTheme="minorHAnsi" w:cstheme="minorHAnsi"/>
          <w:sz w:val="20"/>
          <w:szCs w:val="20"/>
        </w:rPr>
        <w:t xml:space="preserve"> deverá possuir registro atualizado na ANVISA e atender à legislação vigente.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3.2.7.    Pré-preparo e Preparo dos Alimentos: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tabs>
          <w:tab w:val="left" w:pos="426"/>
        </w:tabs>
        <w:spacing w:after="1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 Contratada deverá obedecer aos seguintes procedimentos e critérios técnicos em relação ao </w:t>
      </w:r>
      <w:proofErr w:type="spellStart"/>
      <w:proofErr w:type="gramStart"/>
      <w:r w:rsidRPr="009366F6">
        <w:rPr>
          <w:rFonts w:asciiTheme="minorHAnsi" w:eastAsia="Calibri" w:hAnsiTheme="minorHAnsi" w:cstheme="minorHAnsi"/>
          <w:sz w:val="20"/>
          <w:szCs w:val="20"/>
        </w:rPr>
        <w:t>pré</w:t>
      </w:r>
      <w:proofErr w:type="spellEnd"/>
      <w:r w:rsidRPr="009366F6">
        <w:rPr>
          <w:rFonts w:asciiTheme="minorHAnsi" w:eastAsia="Calibri" w:hAnsiTheme="minorHAnsi" w:cstheme="minorHAnsi"/>
          <w:sz w:val="20"/>
          <w:szCs w:val="20"/>
        </w:rPr>
        <w:t>- preparo</w:t>
      </w:r>
      <w:proofErr w:type="gramEnd"/>
      <w:r w:rsidRPr="009366F6">
        <w:rPr>
          <w:rFonts w:asciiTheme="minorHAnsi" w:eastAsia="Calibri" w:hAnsiTheme="minorHAnsi" w:cstheme="minorHAnsi"/>
          <w:sz w:val="20"/>
          <w:szCs w:val="20"/>
        </w:rPr>
        <w:t xml:space="preserve"> e preparo dos alimentos:</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Garantir que todos os manipuladores higienizem as mãos antes de manusear qualquer alimento, durante os diferentes estágios do processamento e a cada mudança de tarefa de manipulação;</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Orientar os funcionários, através de treinamentos, quanto à manipulação correta dos alimentos, para que não ocorra a contaminação cruzada entre os vários gêneros de alimentos durante as etapas do pré-preparo, preparo e distribuição das refeições.</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Proteger os alimentos na preparação ou quando prontos, garantindo que estejam sempre cobertos com tampas, filmes plásticos ou papéis impermeáveis, os quais não devem ser reutilizados;</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Manter os alimentos em preparação ou preparados sob os padrões de segurança alimentar;</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Planejar o processo de cocção para que mantenha, tanto quanto possível, </w:t>
      </w:r>
      <w:r w:rsidRPr="009366F6">
        <w:rPr>
          <w:rFonts w:asciiTheme="minorHAnsi" w:eastAsia="Calibri" w:hAnsiTheme="minorHAnsi" w:cstheme="minorHAnsi"/>
          <w:sz w:val="20"/>
          <w:szCs w:val="20"/>
        </w:rPr>
        <w:lastRenderedPageBreak/>
        <w:t>todas as qualidades nutritivas dos alimentos;</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 cocção por fritura deve atender aos seguintes requisitos:</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Os óleos e gorduras utilizados nas frituras não devem ser utilizados para além do seu ponto de fumaça e quando esse não apresentar quaisquer alterações das características sensoriais, como cor, sabor e odor, ou não apresentar formação de espuma.</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Evitar preparações com demasia da manipulação das carnes, especialmente nos casos de frangos e pescados;</w:t>
      </w:r>
    </w:p>
    <w:p w:rsidR="000953A0" w:rsidRPr="009366F6" w:rsidRDefault="00346CF7">
      <w:pPr>
        <w:widowControl w:val="0"/>
        <w:numPr>
          <w:ilvl w:val="3"/>
          <w:numId w:val="26"/>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Utilizar somente maionese industrializada. Não utilizar ovos crus para as preparações (maionese caseira, mousses entre outros.);</w:t>
      </w:r>
    </w:p>
    <w:p w:rsidR="000953A0" w:rsidRPr="009366F6" w:rsidRDefault="000953A0">
      <w:pPr>
        <w:tabs>
          <w:tab w:val="left" w:pos="0"/>
        </w:tabs>
        <w:spacing w:line="360" w:lineRule="auto"/>
        <w:ind w:left="578" w:firstLine="285"/>
        <w:jc w:val="both"/>
        <w:rPr>
          <w:rFonts w:asciiTheme="minorHAnsi" w:eastAsia="Calibri" w:hAnsiTheme="minorHAnsi" w:cstheme="minorHAnsi"/>
          <w:sz w:val="20"/>
          <w:szCs w:val="20"/>
        </w:rPr>
      </w:pPr>
    </w:p>
    <w:p w:rsidR="000953A0" w:rsidRPr="009366F6" w:rsidRDefault="000953A0">
      <w:pPr>
        <w:tabs>
          <w:tab w:val="left" w:pos="426"/>
        </w:tabs>
        <w:spacing w:line="360" w:lineRule="auto"/>
        <w:ind w:left="578" w:firstLine="285"/>
        <w:jc w:val="both"/>
        <w:rPr>
          <w:rFonts w:asciiTheme="minorHAnsi" w:eastAsia="Calibri" w:hAnsiTheme="minorHAnsi" w:cstheme="minorHAnsi"/>
          <w:sz w:val="20"/>
          <w:szCs w:val="20"/>
        </w:rPr>
      </w:pPr>
    </w:p>
    <w:p w:rsidR="000953A0" w:rsidRPr="009366F6" w:rsidRDefault="00346CF7">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3.2.8.      Higienização dos Alimentos: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3.2.8.1.  Regras básicas: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3"/>
          <w:numId w:val="10"/>
        </w:numPr>
        <w:tabs>
          <w:tab w:val="left" w:pos="709"/>
        </w:tabs>
        <w:spacing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Higienizar corretamente superfícies, equipamentos e utensílios;</w:t>
      </w:r>
    </w:p>
    <w:p w:rsidR="000953A0" w:rsidRPr="009366F6" w:rsidRDefault="00346CF7">
      <w:pPr>
        <w:widowControl w:val="0"/>
        <w:numPr>
          <w:ilvl w:val="3"/>
          <w:numId w:val="10"/>
        </w:numPr>
        <w:tabs>
          <w:tab w:val="left" w:pos="709"/>
        </w:tabs>
        <w:spacing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Os alimentos prontos devem ser manipulados somente com garfos, pinças ou com as mãos protegidas com luvas descartáveis;</w:t>
      </w:r>
    </w:p>
    <w:p w:rsidR="000953A0" w:rsidRPr="009366F6" w:rsidRDefault="00346CF7">
      <w:pPr>
        <w:widowControl w:val="0"/>
        <w:numPr>
          <w:ilvl w:val="3"/>
          <w:numId w:val="10"/>
        </w:numPr>
        <w:tabs>
          <w:tab w:val="left" w:pos="709"/>
        </w:tabs>
        <w:spacing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Evitar o contato entre os alimentos crus e os cozidos em todas as fases de armazenamento, preparo, cozimento, e no momento de servir;</w:t>
      </w:r>
    </w:p>
    <w:p w:rsidR="000953A0" w:rsidRPr="009366F6" w:rsidRDefault="00346CF7">
      <w:pPr>
        <w:widowControl w:val="0"/>
        <w:numPr>
          <w:ilvl w:val="3"/>
          <w:numId w:val="10"/>
        </w:numPr>
        <w:tabs>
          <w:tab w:val="left" w:pos="709"/>
        </w:tabs>
        <w:spacing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As portas dos refrigeradores e das câmaras frias (se houver) devem ser mantidas bem fechadas;</w:t>
      </w:r>
    </w:p>
    <w:p w:rsidR="000953A0" w:rsidRPr="009366F6" w:rsidRDefault="00346CF7">
      <w:pPr>
        <w:widowControl w:val="0"/>
        <w:numPr>
          <w:ilvl w:val="3"/>
          <w:numId w:val="10"/>
        </w:numPr>
        <w:tabs>
          <w:tab w:val="left" w:pos="709"/>
        </w:tabs>
        <w:spacing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Utilizar água potável;</w:t>
      </w:r>
    </w:p>
    <w:p w:rsidR="000953A0" w:rsidRPr="009366F6" w:rsidRDefault="00346CF7">
      <w:pPr>
        <w:widowControl w:val="0"/>
        <w:numPr>
          <w:ilvl w:val="3"/>
          <w:numId w:val="10"/>
        </w:numPr>
        <w:tabs>
          <w:tab w:val="left" w:pos="709"/>
        </w:tabs>
        <w:spacing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Os funcionários não devem falar, tossir ou espirrar sobre os alimentos e utensílios;</w:t>
      </w:r>
    </w:p>
    <w:p w:rsidR="000953A0" w:rsidRPr="009366F6" w:rsidRDefault="00346CF7">
      <w:pPr>
        <w:widowControl w:val="0"/>
        <w:numPr>
          <w:ilvl w:val="3"/>
          <w:numId w:val="10"/>
        </w:numPr>
        <w:tabs>
          <w:tab w:val="left" w:pos="709"/>
        </w:tabs>
        <w:spacing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Para a degustação do alimento, devem ser usados talheres e pratos;</w:t>
      </w:r>
    </w:p>
    <w:p w:rsidR="000953A0" w:rsidRPr="009366F6" w:rsidRDefault="00346CF7">
      <w:pPr>
        <w:widowControl w:val="0"/>
        <w:numPr>
          <w:ilvl w:val="3"/>
          <w:numId w:val="10"/>
        </w:numPr>
        <w:tabs>
          <w:tab w:val="left" w:pos="709"/>
        </w:tabs>
        <w:spacing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Quando não for utilizado todo o alimento do interior de latas, estes devem ser transferidos para recipientes de plástico branco atóxico ou de inox, ser cobertos com tampas ou filme plástico e identificados através de etiquetas com as seguintes informações:</w:t>
      </w:r>
    </w:p>
    <w:p w:rsidR="000953A0" w:rsidRPr="009366F6" w:rsidRDefault="00346CF7">
      <w:pPr>
        <w:widowControl w:val="0"/>
        <w:numPr>
          <w:ilvl w:val="5"/>
          <w:numId w:val="7"/>
        </w:numPr>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 prazo de validade (para enlatados após abertos, este prazo é de 24horas);</w:t>
      </w:r>
    </w:p>
    <w:p w:rsidR="000953A0" w:rsidRPr="009366F6" w:rsidRDefault="00346CF7">
      <w:pPr>
        <w:widowControl w:val="0"/>
        <w:numPr>
          <w:ilvl w:val="5"/>
          <w:numId w:val="7"/>
        </w:numPr>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 nome do produto;</w:t>
      </w:r>
    </w:p>
    <w:p w:rsidR="000953A0" w:rsidRPr="009366F6" w:rsidRDefault="00346CF7">
      <w:pPr>
        <w:widowControl w:val="0"/>
        <w:numPr>
          <w:ilvl w:val="5"/>
          <w:numId w:val="7"/>
        </w:numPr>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 data da abertura do produto;</w:t>
      </w:r>
    </w:p>
    <w:p w:rsidR="000953A0" w:rsidRPr="009366F6" w:rsidRDefault="00346CF7">
      <w:pPr>
        <w:widowControl w:val="0"/>
        <w:numPr>
          <w:ilvl w:val="5"/>
          <w:numId w:val="7"/>
        </w:numPr>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Assinatura do funcionário;</w:t>
      </w:r>
    </w:p>
    <w:p w:rsidR="000953A0" w:rsidRPr="009366F6" w:rsidRDefault="00346CF7">
      <w:pPr>
        <w:widowControl w:val="0"/>
        <w:numPr>
          <w:ilvl w:val="5"/>
          <w:numId w:val="7"/>
        </w:numPr>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 temperatura que deverá ser refrigerado (enlatado-máximo 6°C).</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3.2.8.2.  Hortifrutigranjeiros: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3"/>
          <w:numId w:val="12"/>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Os vegetais folhosos deverão ser lavados folha a folha, e os legumes e frutas um a um, retirando as partes estragadas e danificadas, colocando-os em imersão de água clorada a 200PPM, no mínimo por 15 minutos;</w:t>
      </w:r>
    </w:p>
    <w:p w:rsidR="000953A0" w:rsidRPr="009366F6" w:rsidRDefault="00346CF7">
      <w:pPr>
        <w:widowControl w:val="0"/>
        <w:numPr>
          <w:ilvl w:val="3"/>
          <w:numId w:val="12"/>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 corte, a montagem e a decoração devem ser feitos com o uso de luvas descartáveis;</w:t>
      </w:r>
    </w:p>
    <w:p w:rsidR="000953A0" w:rsidRPr="009366F6" w:rsidRDefault="00346CF7">
      <w:pPr>
        <w:widowControl w:val="0"/>
        <w:numPr>
          <w:ilvl w:val="3"/>
          <w:numId w:val="12"/>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 espera pela distribuição deve ficar sob a refrigeração, no máximo de 10°C;</w:t>
      </w:r>
    </w:p>
    <w:p w:rsidR="000953A0" w:rsidRPr="009366F6" w:rsidRDefault="00346CF7">
      <w:pPr>
        <w:widowControl w:val="0"/>
        <w:numPr>
          <w:ilvl w:val="3"/>
          <w:numId w:val="12"/>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Os ovos deverão ser lavados em água corrente antes da sua utilização.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3.2.8.3. Cereais e Leguminosas: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3"/>
          <w:numId w:val="13"/>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Escolher os grãos a seco (arroz, feijão entre outros);</w:t>
      </w:r>
    </w:p>
    <w:p w:rsidR="000953A0" w:rsidRPr="009366F6" w:rsidRDefault="00346CF7">
      <w:pPr>
        <w:widowControl w:val="0"/>
        <w:numPr>
          <w:ilvl w:val="3"/>
          <w:numId w:val="13"/>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Lavar em água corrente, enxaguando no mínimo 03(três) vezes antes de levar para cocção.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 xml:space="preserve">3.2.9.     </w:t>
      </w:r>
      <w:proofErr w:type="spellStart"/>
      <w:r w:rsidRPr="009366F6">
        <w:rPr>
          <w:rFonts w:asciiTheme="minorHAnsi" w:eastAsia="Calibri" w:hAnsiTheme="minorHAnsi" w:cstheme="minorHAnsi"/>
          <w:b/>
          <w:color w:val="00000A"/>
          <w:sz w:val="20"/>
          <w:szCs w:val="20"/>
        </w:rPr>
        <w:t>Porcionamento</w:t>
      </w:r>
      <w:proofErr w:type="spellEnd"/>
      <w:r w:rsidRPr="009366F6">
        <w:rPr>
          <w:rFonts w:asciiTheme="minorHAnsi" w:eastAsia="Calibri" w:hAnsiTheme="minorHAnsi" w:cstheme="minorHAnsi"/>
          <w:b/>
          <w:color w:val="00000A"/>
          <w:sz w:val="20"/>
          <w:szCs w:val="20"/>
        </w:rPr>
        <w:t>:</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0"/>
          <w:numId w:val="29"/>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processo de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xml:space="preserve"> da alimentação deverá ser efetuado sob o rigoroso controle de tempo de exposição e de temperatura, a fim de não ocorrer multiplicação microbiana;</w:t>
      </w:r>
    </w:p>
    <w:p w:rsidR="000953A0" w:rsidRPr="009366F6" w:rsidRDefault="00346CF7">
      <w:pPr>
        <w:widowControl w:val="0"/>
        <w:numPr>
          <w:ilvl w:val="0"/>
          <w:numId w:val="29"/>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proofErr w:type="spellStart"/>
      <w:r w:rsidRPr="009366F6">
        <w:rPr>
          <w:rFonts w:asciiTheme="minorHAnsi" w:eastAsia="Calibri" w:hAnsiTheme="minorHAnsi" w:cstheme="minorHAnsi"/>
          <w:color w:val="000000"/>
          <w:sz w:val="20"/>
          <w:szCs w:val="20"/>
        </w:rPr>
        <w:t>Porcionar</w:t>
      </w:r>
      <w:proofErr w:type="spellEnd"/>
      <w:r w:rsidRPr="009366F6">
        <w:rPr>
          <w:rFonts w:asciiTheme="minorHAnsi" w:eastAsia="Calibri" w:hAnsiTheme="minorHAnsi" w:cstheme="minorHAnsi"/>
          <w:color w:val="000000"/>
          <w:sz w:val="20"/>
          <w:szCs w:val="20"/>
        </w:rPr>
        <w:t xml:space="preserve"> uniformemente as refeições, seguindo o per capita estabelecido, e utilizando-se de utensílios apropriados para cada tipo de preparação;</w:t>
      </w:r>
    </w:p>
    <w:p w:rsidR="000953A0" w:rsidRPr="009366F6" w:rsidRDefault="00346CF7">
      <w:pPr>
        <w:widowControl w:val="0"/>
        <w:numPr>
          <w:ilvl w:val="0"/>
          <w:numId w:val="29"/>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xml:space="preserve"> das refeições será efetuado da seguinte forma:</w:t>
      </w:r>
    </w:p>
    <w:p w:rsidR="000953A0" w:rsidRPr="009366F6" w:rsidRDefault="000953A0">
      <w:pPr>
        <w:widowControl w:val="0"/>
        <w:pBdr>
          <w:top w:val="nil"/>
          <w:left w:val="nil"/>
          <w:bottom w:val="nil"/>
          <w:right w:val="nil"/>
          <w:between w:val="nil"/>
        </w:pBdr>
        <w:tabs>
          <w:tab w:val="left" w:pos="284"/>
        </w:tabs>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Líquidos (café com leite, sucos e vitaminas) – distribuídos de preferência em caneca de alumínio com capacidade de 250 ml;</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Sanduíches, cachorro quente, biscoitos, bolos – distribuídos em embalagens plásticas individualizadas;</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Lanches elaborados para o TURNO DIURNO (sopa, cuscuz, tubérculos e similares) e almoço – Usar pratos de vidro temperado e talheres em aço inox (garfo, colher e faca sem ponta);</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No caso de extrema necessidade, como em caso de falta de água, fazer uso de pratos, copos e talheres descartáveis;</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lastRenderedPageBreak/>
        <w:t>Saladas e molhos: distribuídos em recipientes de polipropileno com capacidade de 300 ml individualmente, acrescentando-se temperos em sachê por ocasião de consumo. Indica-se a utilização dos sachês (azeite, sal e vinagre);</w:t>
      </w:r>
    </w:p>
    <w:p w:rsidR="000953A0" w:rsidRPr="009366F6" w:rsidRDefault="00346CF7">
      <w:pPr>
        <w:numPr>
          <w:ilvl w:val="0"/>
          <w:numId w:val="24"/>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Sobremesa fruta: distribuídas e </w:t>
      </w:r>
      <w:proofErr w:type="spellStart"/>
      <w:r w:rsidRPr="009366F6">
        <w:rPr>
          <w:rFonts w:asciiTheme="minorHAnsi" w:eastAsia="Calibri" w:hAnsiTheme="minorHAnsi" w:cstheme="minorHAnsi"/>
          <w:color w:val="000000"/>
          <w:sz w:val="20"/>
          <w:szCs w:val="20"/>
        </w:rPr>
        <w:t>porcionadas</w:t>
      </w:r>
      <w:proofErr w:type="spellEnd"/>
      <w:r w:rsidRPr="009366F6">
        <w:rPr>
          <w:rFonts w:asciiTheme="minorHAnsi" w:eastAsia="Calibri" w:hAnsiTheme="minorHAnsi" w:cstheme="minorHAnsi"/>
          <w:color w:val="000000"/>
          <w:sz w:val="20"/>
          <w:szCs w:val="20"/>
        </w:rPr>
        <w:t xml:space="preserve"> em recipientes descartáveis individualizados com tampa (frutas em pedaços – abacaxi, mamão, manga, entre outros.). No caso de laranja, esta deverá ser servida descascada.</w:t>
      </w:r>
    </w:p>
    <w:p w:rsidR="000953A0" w:rsidRPr="009366F6" w:rsidRDefault="00346CF7">
      <w:pPr>
        <w:widowControl w:val="0"/>
        <w:numPr>
          <w:ilvl w:val="0"/>
          <w:numId w:val="24"/>
        </w:numPr>
        <w:pBdr>
          <w:top w:val="nil"/>
          <w:left w:val="nil"/>
          <w:bottom w:val="nil"/>
          <w:right w:val="nil"/>
          <w:between w:val="nil"/>
        </w:pBdr>
        <w:tabs>
          <w:tab w:val="center" w:pos="482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Bandeja lisa de polipropileno para dispor todos os utensílios usados durante a refeição, facilitando o transporte dos alimentos da área de distribuição até a mesa.</w:t>
      </w:r>
    </w:p>
    <w:p w:rsidR="000953A0" w:rsidRPr="009366F6" w:rsidRDefault="000953A0">
      <w:pPr>
        <w:widowControl w:val="0"/>
        <w:pBdr>
          <w:top w:val="nil"/>
          <w:left w:val="nil"/>
          <w:bottom w:val="nil"/>
          <w:right w:val="nil"/>
          <w:between w:val="nil"/>
        </w:pBdr>
        <w:tabs>
          <w:tab w:val="center" w:pos="4827"/>
        </w:tabs>
        <w:spacing w:line="360" w:lineRule="auto"/>
        <w:ind w:left="578" w:firstLine="285"/>
        <w:jc w:val="both"/>
        <w:rPr>
          <w:rFonts w:asciiTheme="minorHAnsi" w:eastAsia="Calibri" w:hAnsiTheme="minorHAnsi" w:cstheme="minorHAnsi"/>
          <w:sz w:val="20"/>
          <w:szCs w:val="20"/>
        </w:rPr>
      </w:pPr>
    </w:p>
    <w:p w:rsidR="000953A0" w:rsidRPr="009366F6" w:rsidRDefault="00346CF7">
      <w:pPr>
        <w:widowControl w:val="0"/>
        <w:numPr>
          <w:ilvl w:val="0"/>
          <w:numId w:val="29"/>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per capita para o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xml:space="preserve"> das preparações são determinados pela Gerência de Alimentação e Nutrição (GEAN) conforme consta no ANEXO C3 deste TR, devendo ser devidamente respeitado a fim de garantir o atendimento às necessidades nutricionais diárias previstas na Resolução nº 06 de agosto de 2020 do FNDE.</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3.2.10.   Distribuição das refeições: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spacing w:before="1" w:after="140" w:line="360" w:lineRule="auto"/>
        <w:ind w:left="578" w:right="134" w:firstLine="285"/>
        <w:jc w:val="both"/>
        <w:rPr>
          <w:rFonts w:asciiTheme="minorHAnsi" w:eastAsia="Calibri" w:hAnsiTheme="minorHAnsi" w:cstheme="minorHAnsi"/>
          <w:b/>
          <w:sz w:val="20"/>
          <w:szCs w:val="20"/>
        </w:rPr>
      </w:pPr>
      <w:r w:rsidRPr="009366F6">
        <w:rPr>
          <w:rFonts w:asciiTheme="minorHAnsi" w:eastAsia="Calibri" w:hAnsiTheme="minorHAnsi" w:cstheme="minorHAnsi"/>
          <w:sz w:val="20"/>
          <w:szCs w:val="20"/>
        </w:rPr>
        <w:t>Os alimentos deverão ser mantidos sob rigoroso controle de tempo de exposição e temperatura, a fim de não ocorrer multiplicação microbiana, conforme parâmetros abaixo:</w:t>
      </w:r>
      <w:r w:rsidRPr="009366F6">
        <w:rPr>
          <w:rFonts w:asciiTheme="minorHAnsi" w:eastAsia="Calibri" w:hAnsiTheme="minorHAnsi" w:cstheme="minorHAnsi"/>
          <w:b/>
          <w:sz w:val="20"/>
          <w:szCs w:val="20"/>
        </w:rPr>
        <w:t xml:space="preserve"> </w:t>
      </w:r>
    </w:p>
    <w:p w:rsidR="000953A0" w:rsidRPr="009366F6" w:rsidRDefault="00346CF7">
      <w:pPr>
        <w:numPr>
          <w:ilvl w:val="0"/>
          <w:numId w:val="15"/>
        </w:numPr>
        <w:pBdr>
          <w:top w:val="nil"/>
          <w:left w:val="nil"/>
          <w:bottom w:val="nil"/>
          <w:right w:val="nil"/>
          <w:between w:val="nil"/>
        </w:pBdr>
        <w:tabs>
          <w:tab w:val="left" w:pos="709"/>
          <w:tab w:val="left" w:pos="993"/>
        </w:tabs>
        <w:spacing w:line="360" w:lineRule="auto"/>
        <w:ind w:left="578" w:firstLine="285"/>
        <w:jc w:val="both"/>
        <w:rPr>
          <w:rFonts w:asciiTheme="minorHAnsi" w:eastAsia="Calibri" w:hAnsiTheme="minorHAnsi" w:cstheme="minorHAnsi"/>
          <w:color w:val="00000A"/>
          <w:sz w:val="20"/>
          <w:szCs w:val="20"/>
        </w:rPr>
      </w:pPr>
      <w:r w:rsidRPr="009366F6">
        <w:rPr>
          <w:rFonts w:asciiTheme="minorHAnsi" w:eastAsia="Calibri" w:hAnsiTheme="minorHAnsi" w:cstheme="minorHAnsi"/>
          <w:color w:val="000000"/>
          <w:sz w:val="20"/>
          <w:szCs w:val="20"/>
        </w:rPr>
        <w:t>Para a distribuição dos alimentos quentes, a temperatura das preparações deverá estar acima de 60°C, com a consumação em até 1 hora;</w:t>
      </w:r>
    </w:p>
    <w:p w:rsidR="000953A0" w:rsidRPr="009366F6" w:rsidRDefault="00346CF7">
      <w:pPr>
        <w:numPr>
          <w:ilvl w:val="0"/>
          <w:numId w:val="15"/>
        </w:numPr>
        <w:pBdr>
          <w:top w:val="nil"/>
          <w:left w:val="nil"/>
          <w:bottom w:val="nil"/>
          <w:right w:val="nil"/>
          <w:between w:val="nil"/>
        </w:pBdr>
        <w:tabs>
          <w:tab w:val="left" w:pos="709"/>
          <w:tab w:val="left" w:pos="993"/>
        </w:tabs>
        <w:spacing w:line="360" w:lineRule="auto"/>
        <w:ind w:left="578" w:firstLine="285"/>
        <w:jc w:val="both"/>
        <w:rPr>
          <w:rFonts w:asciiTheme="minorHAnsi" w:eastAsia="Calibri" w:hAnsiTheme="minorHAnsi" w:cstheme="minorHAnsi"/>
          <w:color w:val="00000A"/>
          <w:sz w:val="20"/>
          <w:szCs w:val="20"/>
        </w:rPr>
      </w:pPr>
      <w:r w:rsidRPr="009366F6">
        <w:rPr>
          <w:rFonts w:asciiTheme="minorHAnsi" w:eastAsia="Calibri" w:hAnsiTheme="minorHAnsi" w:cstheme="minorHAnsi"/>
          <w:color w:val="000000"/>
          <w:sz w:val="20"/>
          <w:szCs w:val="20"/>
        </w:rPr>
        <w:t>Para a distribuição dos alimentos refrigerados, a temperatura das preparações deverá estar entre 10ºC e 21°C. Esses alimentos só poderão permanecer na distribuição por até 2 horas. No caso de preparações com a temperatura inferior a 10°C, o prazo máximo para a permanência na distribuição é de 4 horas.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r w:rsidRPr="009366F6">
        <w:rPr>
          <w:rFonts w:asciiTheme="minorHAnsi" w:eastAsia="Calibri" w:hAnsiTheme="minorHAnsi" w:cstheme="minorHAnsi"/>
          <w:b/>
          <w:color w:val="00000A"/>
          <w:sz w:val="20"/>
          <w:szCs w:val="20"/>
        </w:rPr>
        <w:t>3.2.11.  Transporte da Alimentação: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A"/>
          <w:sz w:val="20"/>
          <w:szCs w:val="20"/>
        </w:rPr>
      </w:pPr>
      <w:r w:rsidRPr="009366F6">
        <w:rPr>
          <w:rFonts w:asciiTheme="minorHAnsi" w:eastAsia="Calibri" w:hAnsiTheme="minorHAnsi" w:cstheme="minorHAnsi"/>
          <w:color w:val="00000A"/>
          <w:sz w:val="20"/>
          <w:szCs w:val="20"/>
        </w:rPr>
        <w:t>O transporte dos alimentos deverá atender às seguintes recomendações:</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b/>
          <w:color w:val="00000A"/>
          <w:sz w:val="20"/>
          <w:szCs w:val="20"/>
        </w:rPr>
      </w:pPr>
    </w:p>
    <w:p w:rsidR="000953A0" w:rsidRPr="009366F6" w:rsidRDefault="00346CF7">
      <w:pPr>
        <w:widowControl w:val="0"/>
        <w:numPr>
          <w:ilvl w:val="3"/>
          <w:numId w:val="33"/>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Transportar as refeições devidamente acondicionadas em recipientes isotérmicos e em condições adequadas de higiene e conservação até os locais indicados pelo Contratante;</w:t>
      </w:r>
    </w:p>
    <w:p w:rsidR="000953A0" w:rsidRPr="009366F6" w:rsidRDefault="00346CF7">
      <w:pPr>
        <w:widowControl w:val="0"/>
        <w:numPr>
          <w:ilvl w:val="3"/>
          <w:numId w:val="33"/>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lastRenderedPageBreak/>
        <w:t>Manter a quantidade de veículos para transporte da alimentação em número suficiente e em condições adequadas;</w:t>
      </w:r>
    </w:p>
    <w:p w:rsidR="000953A0" w:rsidRPr="009366F6" w:rsidRDefault="00346CF7">
      <w:pPr>
        <w:widowControl w:val="0"/>
        <w:numPr>
          <w:ilvl w:val="3"/>
          <w:numId w:val="33"/>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Cumprir os horários de entrega e distribuição das refeições estabelecidos pelo CONTRATANTE, devendo a refeição chegar à unidade escolar com 30 minutos de antecedência dos horários definidos para distribuição lanche da manhã, almoço, lanche da tarde e lanche da noite.</w:t>
      </w:r>
    </w:p>
    <w:p w:rsidR="000953A0" w:rsidRPr="009366F6" w:rsidRDefault="00346CF7">
      <w:pPr>
        <w:widowControl w:val="0"/>
        <w:numPr>
          <w:ilvl w:val="3"/>
          <w:numId w:val="33"/>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Os horários das refeições serão definidos na fase de execução contratual pelos fiscais contratuais/gestores das unidades de ensino.</w:t>
      </w:r>
    </w:p>
    <w:p w:rsidR="000953A0" w:rsidRPr="009366F6" w:rsidRDefault="00346CF7">
      <w:pPr>
        <w:widowControl w:val="0"/>
        <w:numPr>
          <w:ilvl w:val="3"/>
          <w:numId w:val="33"/>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Apresentar à CONTRATANTE o Certificado de Vistoria dos veículos utilizados no transporte das refeições, expedido pela autoridade de Vigilância Sanitária local, de registro do veículo, em atendimento a Lei Federal nº 6.437 de 20.08.1977 e Decreto Estadual Nº 20.786 de 10.08.1998, Artigos 275 e 277;</w:t>
      </w:r>
    </w:p>
    <w:p w:rsidR="000953A0" w:rsidRPr="009366F6" w:rsidRDefault="00346CF7">
      <w:pPr>
        <w:widowControl w:val="0"/>
        <w:numPr>
          <w:ilvl w:val="3"/>
          <w:numId w:val="33"/>
        </w:numPr>
        <w:tabs>
          <w:tab w:val="left" w:pos="709"/>
        </w:tabs>
        <w:spacing w:before="5" w:line="360" w:lineRule="auto"/>
        <w:ind w:left="578" w:right="130"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Executar a higienização diária e a conservação do veículo utilizado para o transporte da alimentação, de acordo com a legislação sanitária vigente para transporte de alimentos.</w:t>
      </w:r>
    </w:p>
    <w:p w:rsidR="000953A0" w:rsidRPr="009366F6" w:rsidRDefault="000953A0">
      <w:pPr>
        <w:widowControl w:val="0"/>
        <w:tabs>
          <w:tab w:val="left" w:pos="709"/>
        </w:tabs>
        <w:spacing w:before="5" w:line="360" w:lineRule="auto"/>
        <w:ind w:left="578" w:right="130" w:firstLine="285"/>
        <w:jc w:val="both"/>
        <w:rPr>
          <w:rFonts w:asciiTheme="minorHAnsi" w:eastAsia="Calibri" w:hAnsiTheme="minorHAnsi" w:cstheme="minorHAnsi"/>
          <w:sz w:val="20"/>
          <w:szCs w:val="20"/>
        </w:rPr>
      </w:pPr>
    </w:p>
    <w:p w:rsidR="000953A0" w:rsidRPr="009366F6" w:rsidRDefault="000953A0">
      <w:pPr>
        <w:widowControl w:val="0"/>
        <w:tabs>
          <w:tab w:val="left" w:pos="709"/>
        </w:tabs>
        <w:spacing w:before="5" w:line="360" w:lineRule="auto"/>
        <w:ind w:left="578" w:right="130" w:firstLine="285"/>
        <w:jc w:val="both"/>
        <w:rPr>
          <w:rFonts w:asciiTheme="minorHAnsi" w:eastAsia="Calibri" w:hAnsiTheme="minorHAnsi" w:cstheme="minorHAnsi"/>
          <w:sz w:val="20"/>
          <w:szCs w:val="20"/>
        </w:rPr>
      </w:pPr>
    </w:p>
    <w:p w:rsidR="000953A0" w:rsidRPr="009366F6" w:rsidRDefault="00346CF7">
      <w:pPr>
        <w:numPr>
          <w:ilvl w:val="0"/>
          <w:numId w:val="16"/>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DA</w:t>
      </w:r>
      <w:r w:rsidRPr="009366F6">
        <w:rPr>
          <w:rFonts w:asciiTheme="minorHAnsi" w:eastAsia="Calibri" w:hAnsiTheme="minorHAnsi" w:cstheme="minorHAnsi"/>
          <w:b/>
          <w:i/>
          <w:color w:val="000000"/>
          <w:sz w:val="20"/>
          <w:szCs w:val="20"/>
        </w:rPr>
        <w:t xml:space="preserve"> </w:t>
      </w:r>
      <w:r w:rsidRPr="009366F6">
        <w:rPr>
          <w:rFonts w:asciiTheme="minorHAnsi" w:eastAsia="Calibri" w:hAnsiTheme="minorHAnsi" w:cstheme="minorHAnsi"/>
          <w:b/>
          <w:color w:val="000000"/>
          <w:sz w:val="20"/>
          <w:szCs w:val="20"/>
        </w:rPr>
        <w:t xml:space="preserve">CLASSIFICAÇÃO ORÇAMENTÁRIA DA DESPESA </w:t>
      </w:r>
    </w:p>
    <w:p w:rsidR="000953A0" w:rsidRPr="009366F6" w:rsidRDefault="000953A0">
      <w:pPr>
        <w:keepNext/>
        <w:keepLines/>
        <w:pBdr>
          <w:top w:val="nil"/>
          <w:left w:val="nil"/>
          <w:bottom w:val="nil"/>
          <w:right w:val="nil"/>
          <w:between w:val="nil"/>
        </w:pBdr>
        <w:spacing w:line="360" w:lineRule="auto"/>
        <w:ind w:right="142"/>
        <w:jc w:val="both"/>
        <w:rPr>
          <w:rFonts w:asciiTheme="minorHAnsi" w:eastAsia="Calibri" w:hAnsiTheme="minorHAnsi" w:cstheme="minorHAnsi"/>
          <w:color w:val="000000"/>
          <w:sz w:val="20"/>
          <w:szCs w:val="20"/>
        </w:rPr>
      </w:pPr>
    </w:p>
    <w:p w:rsidR="000953A0" w:rsidRPr="009366F6" w:rsidRDefault="00346CF7">
      <w:pPr>
        <w:numPr>
          <w:ilvl w:val="1"/>
          <w:numId w:val="16"/>
        </w:numPr>
        <w:pBdr>
          <w:top w:val="nil"/>
          <w:left w:val="nil"/>
          <w:bottom w:val="nil"/>
          <w:right w:val="nil"/>
          <w:between w:val="nil"/>
        </w:pBdr>
        <w:spacing w:line="360" w:lineRule="auto"/>
        <w:ind w:left="578" w:right="-285" w:firstLine="285"/>
        <w:jc w:val="both"/>
        <w:rPr>
          <w:rFonts w:asciiTheme="minorHAnsi" w:hAnsiTheme="minorHAnsi" w:cstheme="minorHAnsi"/>
          <w:color w:val="000000"/>
          <w:sz w:val="20"/>
          <w:szCs w:val="20"/>
        </w:rPr>
      </w:pPr>
      <w:r w:rsidRPr="009366F6">
        <w:rPr>
          <w:rFonts w:asciiTheme="minorHAnsi" w:eastAsia="Calibri" w:hAnsiTheme="minorHAnsi" w:cstheme="minorHAnsi"/>
          <w:b/>
          <w:color w:val="000000"/>
          <w:sz w:val="20"/>
          <w:szCs w:val="20"/>
        </w:rPr>
        <w:t>CLASSIFICAÇÃO ORÇAMENTÁRIA DA DESPESA</w:t>
      </w:r>
    </w:p>
    <w:p w:rsidR="000953A0" w:rsidRPr="009366F6" w:rsidRDefault="00346CF7">
      <w:pPr>
        <w:numPr>
          <w:ilvl w:val="2"/>
          <w:numId w:val="16"/>
        </w:numPr>
        <w:pBdr>
          <w:top w:val="nil"/>
          <w:left w:val="nil"/>
          <w:bottom w:val="nil"/>
          <w:right w:val="nil"/>
          <w:between w:val="nil"/>
        </w:pBdr>
        <w:spacing w:before="240"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despesas decorrentes desta contratação estão programadas em dotação orçamentária própria, prevista no orçamento do Estado de Pernambuco, para o exercício de 2024, na classificação abaixo:</w:t>
      </w:r>
    </w:p>
    <w:p w:rsidR="000953A0" w:rsidRPr="009366F6" w:rsidRDefault="00346CF7">
      <w:pPr>
        <w:pBdr>
          <w:top w:val="nil"/>
          <w:left w:val="nil"/>
          <w:bottom w:val="nil"/>
          <w:right w:val="nil"/>
          <w:between w:val="nil"/>
        </w:pBdr>
        <w:spacing w:before="240" w:after="240" w:line="360" w:lineRule="auto"/>
        <w:ind w:left="578" w:firstLine="285"/>
        <w:jc w:val="both"/>
        <w:rPr>
          <w:rFonts w:asciiTheme="minorHAnsi" w:eastAsia="Calibri" w:hAnsiTheme="minorHAnsi" w:cstheme="minorHAnsi"/>
          <w:color w:val="000000"/>
          <w:sz w:val="20"/>
          <w:szCs w:val="20"/>
        </w:rPr>
      </w:pPr>
      <w:proofErr w:type="gramStart"/>
      <w:r w:rsidRPr="009366F6">
        <w:rPr>
          <w:rFonts w:asciiTheme="minorHAnsi" w:eastAsia="Calibri" w:hAnsiTheme="minorHAnsi" w:cstheme="minorHAnsi"/>
          <w:color w:val="000000"/>
          <w:sz w:val="20"/>
          <w:szCs w:val="20"/>
        </w:rPr>
        <w:t>Fonte:</w:t>
      </w:r>
      <w:r w:rsidRPr="009366F6">
        <w:rPr>
          <w:rFonts w:asciiTheme="minorHAnsi" w:eastAsia="Calibri" w:hAnsiTheme="minorHAnsi" w:cstheme="minorHAnsi"/>
          <w:color w:val="0070C0"/>
          <w:sz w:val="20"/>
          <w:szCs w:val="20"/>
        </w:rPr>
        <w:t>_</w:t>
      </w:r>
      <w:proofErr w:type="gramEnd"/>
      <w:r w:rsidRPr="009366F6">
        <w:rPr>
          <w:rFonts w:asciiTheme="minorHAnsi" w:eastAsia="Calibri" w:hAnsiTheme="minorHAnsi" w:cstheme="minorHAnsi"/>
          <w:color w:val="0070C0"/>
          <w:sz w:val="20"/>
          <w:szCs w:val="20"/>
        </w:rPr>
        <w:t>____________;</w:t>
      </w:r>
    </w:p>
    <w:p w:rsidR="000953A0" w:rsidRPr="009366F6" w:rsidRDefault="00346CF7">
      <w:pPr>
        <w:pBdr>
          <w:top w:val="nil"/>
          <w:left w:val="nil"/>
          <w:bottom w:val="nil"/>
          <w:right w:val="nil"/>
          <w:between w:val="nil"/>
        </w:pBdr>
        <w:spacing w:before="240" w:after="240"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Unidade </w:t>
      </w:r>
      <w:proofErr w:type="gramStart"/>
      <w:r w:rsidRPr="009366F6">
        <w:rPr>
          <w:rFonts w:asciiTheme="minorHAnsi" w:eastAsia="Calibri" w:hAnsiTheme="minorHAnsi" w:cstheme="minorHAnsi"/>
          <w:color w:val="000000"/>
          <w:sz w:val="20"/>
          <w:szCs w:val="20"/>
        </w:rPr>
        <w:t>Orçamentária:</w:t>
      </w:r>
      <w:r w:rsidRPr="009366F6">
        <w:rPr>
          <w:rFonts w:asciiTheme="minorHAnsi" w:eastAsia="Calibri" w:hAnsiTheme="minorHAnsi" w:cstheme="minorHAnsi"/>
          <w:color w:val="0070C0"/>
          <w:sz w:val="20"/>
          <w:szCs w:val="20"/>
        </w:rPr>
        <w:t>_</w:t>
      </w:r>
      <w:proofErr w:type="gramEnd"/>
      <w:r w:rsidRPr="009366F6">
        <w:rPr>
          <w:rFonts w:asciiTheme="minorHAnsi" w:eastAsia="Calibri" w:hAnsiTheme="minorHAnsi" w:cstheme="minorHAnsi"/>
          <w:color w:val="0070C0"/>
          <w:sz w:val="20"/>
          <w:szCs w:val="20"/>
        </w:rPr>
        <w:t>______;</w:t>
      </w:r>
    </w:p>
    <w:p w:rsidR="000953A0" w:rsidRPr="009366F6" w:rsidRDefault="00346CF7">
      <w:pPr>
        <w:pBdr>
          <w:top w:val="nil"/>
          <w:left w:val="nil"/>
          <w:bottom w:val="nil"/>
          <w:right w:val="nil"/>
          <w:between w:val="nil"/>
        </w:pBdr>
        <w:spacing w:before="240" w:after="240"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Elemento de </w:t>
      </w:r>
      <w:proofErr w:type="gramStart"/>
      <w:r w:rsidRPr="009366F6">
        <w:rPr>
          <w:rFonts w:asciiTheme="minorHAnsi" w:eastAsia="Calibri" w:hAnsiTheme="minorHAnsi" w:cstheme="minorHAnsi"/>
          <w:color w:val="000000"/>
          <w:sz w:val="20"/>
          <w:szCs w:val="20"/>
        </w:rPr>
        <w:t>Despesa:</w:t>
      </w:r>
      <w:r w:rsidRPr="009366F6">
        <w:rPr>
          <w:rFonts w:asciiTheme="minorHAnsi" w:eastAsia="Calibri" w:hAnsiTheme="minorHAnsi" w:cstheme="minorHAnsi"/>
          <w:color w:val="0070C0"/>
          <w:sz w:val="20"/>
          <w:szCs w:val="20"/>
        </w:rPr>
        <w:t>_</w:t>
      </w:r>
      <w:proofErr w:type="gramEnd"/>
      <w:r w:rsidRPr="009366F6">
        <w:rPr>
          <w:rFonts w:asciiTheme="minorHAnsi" w:eastAsia="Calibri" w:hAnsiTheme="minorHAnsi" w:cstheme="minorHAnsi"/>
          <w:color w:val="0070C0"/>
          <w:sz w:val="20"/>
          <w:szCs w:val="20"/>
        </w:rPr>
        <w:t>_____________;</w:t>
      </w:r>
    </w:p>
    <w:p w:rsidR="000953A0" w:rsidRPr="009366F6" w:rsidRDefault="00346CF7">
      <w:pPr>
        <w:pBdr>
          <w:top w:val="nil"/>
          <w:left w:val="nil"/>
          <w:bottom w:val="nil"/>
          <w:right w:val="nil"/>
          <w:between w:val="nil"/>
        </w:pBdr>
        <w:spacing w:before="240" w:after="240" w:line="360" w:lineRule="auto"/>
        <w:ind w:left="578" w:firstLine="285"/>
        <w:jc w:val="both"/>
        <w:rPr>
          <w:rFonts w:asciiTheme="minorHAnsi" w:eastAsia="Calibri" w:hAnsiTheme="minorHAnsi" w:cstheme="minorHAnsi"/>
          <w:color w:val="0000FF"/>
          <w:sz w:val="20"/>
          <w:szCs w:val="20"/>
        </w:rPr>
      </w:pPr>
      <w:r w:rsidRPr="009366F6">
        <w:rPr>
          <w:rFonts w:asciiTheme="minorHAnsi" w:eastAsia="Calibri" w:hAnsiTheme="minorHAnsi" w:cstheme="minorHAnsi"/>
          <w:color w:val="000000"/>
          <w:sz w:val="20"/>
          <w:szCs w:val="20"/>
        </w:rPr>
        <w:t>Atividade (Programa de Trabalho):</w:t>
      </w:r>
      <w:r w:rsidRPr="009366F6">
        <w:rPr>
          <w:rFonts w:asciiTheme="minorHAnsi" w:eastAsia="Calibri" w:hAnsiTheme="minorHAnsi" w:cstheme="minorHAnsi"/>
          <w:color w:val="FF0000"/>
          <w:sz w:val="20"/>
          <w:szCs w:val="20"/>
        </w:rPr>
        <w:t xml:space="preserve"> </w:t>
      </w:r>
      <w:r w:rsidRPr="009366F6">
        <w:rPr>
          <w:rFonts w:asciiTheme="minorHAnsi" w:eastAsia="Calibri" w:hAnsiTheme="minorHAnsi" w:cstheme="minorHAnsi"/>
          <w:color w:val="0070C0"/>
          <w:sz w:val="20"/>
          <w:szCs w:val="20"/>
        </w:rPr>
        <w:t>______________.</w:t>
      </w:r>
    </w:p>
    <w:p w:rsidR="000953A0" w:rsidRPr="009366F6" w:rsidRDefault="00346CF7">
      <w:pPr>
        <w:numPr>
          <w:ilvl w:val="2"/>
          <w:numId w:val="16"/>
        </w:numPr>
        <w:spacing w:before="240" w:after="240" w:line="360" w:lineRule="auto"/>
        <w:ind w:left="578" w:right="140"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Caso ultrapasse o exercício financeiro, as despesas do exercício seguinte correrão à conta dos recursos próprios para atender às despesas da mesma natureza, cuja alocação será feita mediante </w:t>
      </w:r>
      <w:proofErr w:type="spellStart"/>
      <w:r w:rsidRPr="009366F6">
        <w:rPr>
          <w:rFonts w:asciiTheme="minorHAnsi" w:eastAsia="Calibri" w:hAnsiTheme="minorHAnsi" w:cstheme="minorHAnsi"/>
          <w:sz w:val="20"/>
          <w:szCs w:val="20"/>
        </w:rPr>
        <w:t>apostilamento</w:t>
      </w:r>
      <w:proofErr w:type="spellEnd"/>
      <w:r w:rsidRPr="009366F6">
        <w:rPr>
          <w:rFonts w:asciiTheme="minorHAnsi" w:eastAsia="Calibri" w:hAnsiTheme="minorHAnsi" w:cstheme="minorHAnsi"/>
          <w:sz w:val="20"/>
          <w:szCs w:val="20"/>
        </w:rPr>
        <w:t xml:space="preserve"> no início de cada exercício financeiro, nos termos do art. 105, caput da Lei nº 14.133/21.</w:t>
      </w:r>
    </w:p>
    <w:p w:rsidR="000953A0" w:rsidRPr="009366F6" w:rsidRDefault="000953A0">
      <w:pPr>
        <w:spacing w:before="240" w:after="240" w:line="360" w:lineRule="auto"/>
        <w:ind w:left="578" w:right="140" w:firstLine="285"/>
        <w:jc w:val="both"/>
        <w:rPr>
          <w:rFonts w:asciiTheme="minorHAnsi" w:eastAsia="Calibri" w:hAnsiTheme="minorHAnsi" w:cstheme="minorHAnsi"/>
          <w:b/>
          <w:sz w:val="20"/>
          <w:szCs w:val="20"/>
        </w:rPr>
      </w:pPr>
    </w:p>
    <w:p w:rsidR="000953A0" w:rsidRPr="009366F6" w:rsidRDefault="00346CF7">
      <w:pPr>
        <w:spacing w:before="240" w:after="240" w:line="360" w:lineRule="auto"/>
        <w:ind w:left="578" w:right="140"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lastRenderedPageBreak/>
        <w:t xml:space="preserve">4.2. JUSTIFICATIVA PARA APLICAÇÃO OU NÃO DO BENEFÍCIO PREVISTO NA LEI COMPLEMENTAR Nº 123/2006. </w:t>
      </w:r>
    </w:p>
    <w:p w:rsidR="000953A0" w:rsidRPr="009366F6" w:rsidRDefault="00346CF7">
      <w:pPr>
        <w:spacing w:before="240" w:after="240" w:line="360" w:lineRule="auto"/>
        <w:ind w:left="578" w:right="140"/>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  </w:t>
      </w:r>
      <w:r w:rsidRPr="009366F6">
        <w:rPr>
          <w:rFonts w:asciiTheme="minorHAnsi" w:eastAsia="Calibri" w:hAnsiTheme="minorHAnsi" w:cstheme="minorHAnsi"/>
          <w:sz w:val="20"/>
          <w:szCs w:val="20"/>
        </w:rPr>
        <w:t xml:space="preserve"> De acordo com o que preceitua o art. 49, inciso IV, da Lei Complementar nº 123/2006, as contratações com base no art. 75, inc. II da Lei nº 14.133/21 deverão ser realizadas preferencialmente com microempresas e empresas de pequeno porte (EM/EPP).</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FF0000"/>
          <w:sz w:val="20"/>
          <w:szCs w:val="20"/>
        </w:rPr>
      </w:pPr>
    </w:p>
    <w:p w:rsidR="000953A0" w:rsidRPr="009366F6" w:rsidRDefault="00346CF7">
      <w:pPr>
        <w:numPr>
          <w:ilvl w:val="0"/>
          <w:numId w:val="16"/>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PROPOSTA</w:t>
      </w:r>
    </w:p>
    <w:p w:rsidR="000953A0" w:rsidRPr="009366F6" w:rsidRDefault="000953A0">
      <w:pPr>
        <w:pBdr>
          <w:top w:val="nil"/>
          <w:left w:val="nil"/>
          <w:bottom w:val="nil"/>
          <w:right w:val="nil"/>
          <w:between w:val="nil"/>
        </w:pBdr>
        <w:spacing w:line="360" w:lineRule="auto"/>
        <w:ind w:right="142"/>
        <w:jc w:val="both"/>
        <w:rPr>
          <w:rFonts w:asciiTheme="minorHAnsi" w:eastAsia="Calibri" w:hAnsiTheme="minorHAnsi" w:cstheme="minorHAnsi"/>
          <w:color w:val="000000"/>
          <w:sz w:val="20"/>
          <w:szCs w:val="20"/>
        </w:rPr>
      </w:pPr>
    </w:p>
    <w:p w:rsidR="000953A0" w:rsidRPr="009366F6" w:rsidRDefault="00346CF7">
      <w:pPr>
        <w:numPr>
          <w:ilvl w:val="1"/>
          <w:numId w:val="14"/>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PRAZO DE VALIDADE DA PROPOSTA</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propostas deverão ter validade de, no mínimo, 120 (cento e vinte) dias, contados da data da sua apresentação, independente de declaração da empresa.</w:t>
      </w:r>
    </w:p>
    <w:p w:rsidR="000953A0" w:rsidRPr="009366F6" w:rsidRDefault="000953A0">
      <w:pPr>
        <w:spacing w:line="360" w:lineRule="auto"/>
        <w:ind w:right="-285"/>
        <w:jc w:val="both"/>
        <w:rPr>
          <w:rFonts w:asciiTheme="minorHAnsi" w:eastAsia="Calibri" w:hAnsiTheme="minorHAnsi" w:cstheme="minorHAnsi"/>
          <w:sz w:val="20"/>
          <w:szCs w:val="20"/>
          <w:u w:val="single"/>
        </w:rPr>
      </w:pPr>
    </w:p>
    <w:p w:rsidR="000953A0" w:rsidRPr="009366F6" w:rsidRDefault="00346CF7">
      <w:pPr>
        <w:pBdr>
          <w:top w:val="nil"/>
          <w:left w:val="nil"/>
          <w:bottom w:val="nil"/>
          <w:right w:val="nil"/>
          <w:between w:val="nil"/>
        </w:pBdr>
        <w:tabs>
          <w:tab w:val="left" w:pos="423"/>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sz w:val="20"/>
          <w:szCs w:val="20"/>
        </w:rPr>
        <w:t xml:space="preserve">5.2    CONDIÇÕES DA PROPOSTA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b/>
          <w:color w:val="000000"/>
          <w:sz w:val="20"/>
          <w:szCs w:val="20"/>
          <w:u w:val="single"/>
        </w:rPr>
      </w:pPr>
    </w:p>
    <w:p w:rsidR="000953A0" w:rsidRPr="009366F6" w:rsidRDefault="00346CF7">
      <w:pPr>
        <w:numPr>
          <w:ilvl w:val="0"/>
          <w:numId w:val="20"/>
        </w:num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 licitante classificada provisoriamente em 1º lugar no certame deverá apresentar proposta de preço adequada ao último lance, devidamente preenchida na forma do anexo </w:t>
      </w:r>
      <w:proofErr w:type="gramStart"/>
      <w:r w:rsidRPr="009366F6">
        <w:rPr>
          <w:rFonts w:asciiTheme="minorHAnsi" w:eastAsia="Calibri" w:hAnsiTheme="minorHAnsi" w:cstheme="minorHAnsi"/>
          <w:color w:val="000000"/>
          <w:sz w:val="20"/>
          <w:szCs w:val="20"/>
        </w:rPr>
        <w:t>A, formado</w:t>
      </w:r>
      <w:proofErr w:type="gramEnd"/>
      <w:r w:rsidRPr="009366F6">
        <w:rPr>
          <w:rFonts w:asciiTheme="minorHAnsi" w:eastAsia="Calibri" w:hAnsiTheme="minorHAnsi" w:cstheme="minorHAnsi"/>
          <w:color w:val="000000"/>
          <w:sz w:val="20"/>
          <w:szCs w:val="20"/>
        </w:rPr>
        <w:t xml:space="preserve"> pelo item 01 e 02 (MODELO DE PROPOSTA DE PREÇOS POR CUSTOS DIRETOS E INDIRETOS E MODELO DE PROPOSTA DE PREÇOS UNITÁRIOS E TOTAIS (PRECIFICAÇÃO FINAL);</w:t>
      </w:r>
    </w:p>
    <w:p w:rsidR="000953A0" w:rsidRPr="009366F6" w:rsidRDefault="00346CF7">
      <w:pPr>
        <w:numPr>
          <w:ilvl w:val="0"/>
          <w:numId w:val="20"/>
        </w:num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No item 01 da proposta (MODELO DE PROPOSTA DE PREÇOS POR CUSTOS DIRETOS E INDIRETOS), a empresa deverá informar todos os insumos que impactam no seu preço proposto de maneira objetiva, informando o valor e representação em percentual atinente a cada linha de custo, totalizando 100% (cem por cento) do preço unitário de cada item do lote;</w:t>
      </w:r>
    </w:p>
    <w:p w:rsidR="000953A0" w:rsidRPr="009366F6" w:rsidRDefault="00346CF7">
      <w:pPr>
        <w:numPr>
          <w:ilvl w:val="0"/>
          <w:numId w:val="20"/>
        </w:num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No item 02 da proposta (MODELO DE PROPOSTA DE PREÇOS UNITÁRIOS E TOTAIS (PRECIFICAÇÃO FINAL), a empresa deverá informar os valores unitários e totais por item, considerando os quantitativos de cada lote;</w:t>
      </w:r>
    </w:p>
    <w:p w:rsidR="000953A0" w:rsidRPr="009366F6" w:rsidRDefault="00346CF7">
      <w:pPr>
        <w:numPr>
          <w:ilvl w:val="0"/>
          <w:numId w:val="20"/>
        </w:num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 licitante deverá apresentar proposta (preços unitários e total) para todos os itens do respectivo lote;</w:t>
      </w:r>
    </w:p>
    <w:p w:rsidR="000953A0" w:rsidRPr="009366F6" w:rsidRDefault="00346CF7">
      <w:pPr>
        <w:numPr>
          <w:ilvl w:val="0"/>
          <w:numId w:val="20"/>
        </w:num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proposta de preços deverá ser elaborada de acordo com as especificações contidas neste Termo de Referência e seus anexos;</w:t>
      </w:r>
    </w:p>
    <w:p w:rsidR="000953A0" w:rsidRPr="009366F6" w:rsidRDefault="00346CF7">
      <w:pPr>
        <w:numPr>
          <w:ilvl w:val="0"/>
          <w:numId w:val="20"/>
        </w:num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Deverão estar incluídos nos preços todos os custos da mão de obra, encargos sociais, trabalhistas e previdenciários, uniformes, tributos, taxas, contribuições e </w:t>
      </w:r>
      <w:r w:rsidRPr="009366F6">
        <w:rPr>
          <w:rFonts w:asciiTheme="minorHAnsi" w:eastAsia="Calibri" w:hAnsiTheme="minorHAnsi" w:cstheme="minorHAnsi"/>
          <w:color w:val="000000"/>
          <w:sz w:val="20"/>
          <w:szCs w:val="20"/>
        </w:rPr>
        <w:lastRenderedPageBreak/>
        <w:t>quaisquer outros encargos que incidam sobre o objeto a ser contratado, inclusive despesas de transporte;</w:t>
      </w:r>
    </w:p>
    <w:p w:rsidR="000953A0" w:rsidRPr="009366F6" w:rsidRDefault="00346CF7">
      <w:pPr>
        <w:numPr>
          <w:ilvl w:val="0"/>
          <w:numId w:val="20"/>
        </w:num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Deverão estar inclusos nos preços apresentados todos os gastos de frete, inclusive quaisquer tributos, sejam eles sociais, trabalhistas, previdenciários, fiscais, comerciais ou de qualquer outra natureza resultantes da execução dos contratos;</w:t>
      </w:r>
    </w:p>
    <w:p w:rsidR="000953A0" w:rsidRPr="009366F6" w:rsidRDefault="00346CF7">
      <w:pPr>
        <w:numPr>
          <w:ilvl w:val="0"/>
          <w:numId w:val="20"/>
        </w:numPr>
        <w:pBdr>
          <w:top w:val="nil"/>
          <w:left w:val="nil"/>
          <w:bottom w:val="nil"/>
          <w:right w:val="nil"/>
          <w:between w:val="nil"/>
        </w:pBdr>
        <w:tabs>
          <w:tab w:val="left" w:pos="709"/>
          <w:tab w:val="left" w:pos="851"/>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Serão desclassificadas as propostas que apresentarem o produto fora das especificações técnicas estabelecidas no TR ou fora do prazo estabelecido.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FF0000"/>
          <w:sz w:val="20"/>
          <w:szCs w:val="20"/>
        </w:rPr>
      </w:pP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color w:val="FF0000"/>
          <w:sz w:val="20"/>
          <w:szCs w:val="20"/>
        </w:rPr>
      </w:pPr>
    </w:p>
    <w:p w:rsidR="000953A0" w:rsidRPr="009366F6" w:rsidRDefault="00346CF7">
      <w:pPr>
        <w:spacing w:before="240" w:after="240" w:line="360" w:lineRule="auto"/>
        <w:ind w:left="578" w:firstLine="285"/>
        <w:jc w:val="both"/>
        <w:rPr>
          <w:rFonts w:asciiTheme="minorHAnsi" w:eastAsia="Calibri" w:hAnsiTheme="minorHAnsi" w:cstheme="minorHAnsi"/>
          <w:b/>
          <w:sz w:val="20"/>
          <w:szCs w:val="20"/>
          <w:highlight w:val="white"/>
        </w:rPr>
      </w:pPr>
      <w:r w:rsidRPr="009366F6">
        <w:rPr>
          <w:rFonts w:asciiTheme="minorHAnsi" w:eastAsia="Calibri" w:hAnsiTheme="minorHAnsi" w:cstheme="minorHAnsi"/>
          <w:b/>
          <w:sz w:val="20"/>
          <w:szCs w:val="20"/>
          <w:highlight w:val="white"/>
        </w:rPr>
        <w:t>6.     DOS DOCUMENTOS DE HABILITAÇÃO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b/>
          <w:color w:val="000000"/>
          <w:sz w:val="20"/>
          <w:szCs w:val="20"/>
          <w:u w:val="single"/>
        </w:rPr>
      </w:pPr>
    </w:p>
    <w:p w:rsidR="000953A0" w:rsidRPr="009366F6" w:rsidRDefault="00346CF7">
      <w:pPr>
        <w:numPr>
          <w:ilvl w:val="1"/>
          <w:numId w:val="17"/>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HABILITAÇÃO JURÍDICA:</w:t>
      </w:r>
    </w:p>
    <w:p w:rsidR="000953A0" w:rsidRPr="009366F6" w:rsidRDefault="000953A0">
      <w:pPr>
        <w:tabs>
          <w:tab w:val="left" w:pos="851"/>
        </w:tabs>
        <w:spacing w:line="360" w:lineRule="auto"/>
        <w:ind w:left="578" w:firstLine="285"/>
        <w:jc w:val="both"/>
        <w:rPr>
          <w:rFonts w:asciiTheme="minorHAnsi" w:eastAsia="Calibri" w:hAnsiTheme="minorHAnsi" w:cstheme="minorHAnsi"/>
          <w:b/>
          <w:sz w:val="20"/>
          <w:szCs w:val="20"/>
        </w:rPr>
      </w:pPr>
    </w:p>
    <w:p w:rsidR="000953A0" w:rsidRPr="009366F6" w:rsidRDefault="00346CF7">
      <w:pPr>
        <w:numPr>
          <w:ilvl w:val="2"/>
          <w:numId w:val="17"/>
        </w:numPr>
        <w:pBdr>
          <w:top w:val="nil"/>
          <w:left w:val="nil"/>
          <w:bottom w:val="nil"/>
          <w:right w:val="nil"/>
          <w:between w:val="nil"/>
        </w:pBdr>
        <w:tabs>
          <w:tab w:val="left" w:pos="56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0953A0" w:rsidRPr="009366F6" w:rsidRDefault="00346CF7">
      <w:pPr>
        <w:numPr>
          <w:ilvl w:val="2"/>
          <w:numId w:val="17"/>
        </w:numPr>
        <w:pBdr>
          <w:top w:val="nil"/>
          <w:left w:val="nil"/>
          <w:bottom w:val="nil"/>
          <w:right w:val="nil"/>
          <w:between w:val="nil"/>
        </w:pBdr>
        <w:tabs>
          <w:tab w:val="left" w:pos="56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rsidR="000953A0" w:rsidRPr="009366F6" w:rsidRDefault="000953A0">
      <w:pPr>
        <w:tabs>
          <w:tab w:val="left" w:pos="851"/>
        </w:tabs>
        <w:spacing w:line="360" w:lineRule="auto"/>
        <w:ind w:left="578" w:firstLine="285"/>
        <w:jc w:val="both"/>
        <w:rPr>
          <w:rFonts w:asciiTheme="minorHAnsi" w:eastAsia="Calibri" w:hAnsiTheme="minorHAnsi" w:cstheme="minorHAnsi"/>
          <w:b/>
          <w:sz w:val="20"/>
          <w:szCs w:val="20"/>
        </w:rPr>
      </w:pPr>
    </w:p>
    <w:p w:rsidR="000953A0" w:rsidRPr="009366F6" w:rsidRDefault="000953A0">
      <w:pPr>
        <w:tabs>
          <w:tab w:val="left" w:pos="851"/>
        </w:tabs>
        <w:spacing w:line="360" w:lineRule="auto"/>
        <w:ind w:left="578" w:firstLine="285"/>
        <w:jc w:val="both"/>
        <w:rPr>
          <w:rFonts w:asciiTheme="minorHAnsi" w:eastAsia="Calibri" w:hAnsiTheme="minorHAnsi" w:cstheme="minorHAnsi"/>
          <w:b/>
          <w:sz w:val="20"/>
          <w:szCs w:val="20"/>
        </w:rPr>
      </w:pPr>
    </w:p>
    <w:p w:rsidR="000953A0" w:rsidRPr="009366F6" w:rsidRDefault="00346CF7">
      <w:pPr>
        <w:numPr>
          <w:ilvl w:val="1"/>
          <w:numId w:val="17"/>
        </w:numPr>
        <w:pBdr>
          <w:top w:val="nil"/>
          <w:left w:val="nil"/>
          <w:bottom w:val="nil"/>
          <w:right w:val="nil"/>
          <w:between w:val="nil"/>
        </w:pBdr>
        <w:tabs>
          <w:tab w:val="left" w:pos="426"/>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REGULARIDADE FISCAL, SOCIAL E TRABALHISTA:</w:t>
      </w:r>
    </w:p>
    <w:p w:rsidR="000953A0" w:rsidRPr="009366F6" w:rsidRDefault="000953A0">
      <w:pPr>
        <w:tabs>
          <w:tab w:val="left" w:pos="851"/>
          <w:tab w:val="left" w:pos="1276"/>
        </w:tabs>
        <w:spacing w:line="360" w:lineRule="auto"/>
        <w:ind w:left="578" w:firstLine="285"/>
        <w:jc w:val="both"/>
        <w:rPr>
          <w:rFonts w:asciiTheme="minorHAnsi" w:eastAsia="Calibri" w:hAnsiTheme="minorHAnsi" w:cstheme="minorHAnsi"/>
          <w:sz w:val="20"/>
          <w:szCs w:val="20"/>
        </w:rPr>
      </w:pPr>
    </w:p>
    <w:p w:rsidR="000953A0" w:rsidRPr="009366F6" w:rsidRDefault="00346CF7">
      <w:pPr>
        <w:numPr>
          <w:ilvl w:val="2"/>
          <w:numId w:val="17"/>
        </w:numPr>
        <w:pBdr>
          <w:top w:val="nil"/>
          <w:left w:val="nil"/>
          <w:bottom w:val="nil"/>
          <w:right w:val="nil"/>
          <w:between w:val="nil"/>
        </w:pBdr>
        <w:tabs>
          <w:tab w:val="left" w:pos="56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0953A0" w:rsidRPr="009366F6" w:rsidRDefault="00346CF7">
      <w:pPr>
        <w:numPr>
          <w:ilvl w:val="2"/>
          <w:numId w:val="17"/>
        </w:numPr>
        <w:pBdr>
          <w:top w:val="nil"/>
          <w:left w:val="nil"/>
          <w:bottom w:val="nil"/>
          <w:right w:val="nil"/>
          <w:between w:val="nil"/>
        </w:pBdr>
        <w:tabs>
          <w:tab w:val="left" w:pos="56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Prova de regularidade relativa ao Fundo de Garantia por Tempo de Serviço – FGTS, comprovada através de apresentação de certidão fornecida pela Caixa Econômica Federal.</w:t>
      </w:r>
    </w:p>
    <w:p w:rsidR="000953A0" w:rsidRPr="009366F6" w:rsidRDefault="00346CF7">
      <w:pPr>
        <w:numPr>
          <w:ilvl w:val="2"/>
          <w:numId w:val="17"/>
        </w:numPr>
        <w:pBdr>
          <w:top w:val="nil"/>
          <w:left w:val="nil"/>
          <w:bottom w:val="nil"/>
          <w:right w:val="nil"/>
          <w:between w:val="nil"/>
        </w:pBdr>
        <w:tabs>
          <w:tab w:val="left" w:pos="56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lastRenderedPageBreak/>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0953A0" w:rsidRPr="009366F6" w:rsidRDefault="00346CF7">
      <w:pPr>
        <w:numPr>
          <w:ilvl w:val="2"/>
          <w:numId w:val="17"/>
        </w:numPr>
        <w:pBdr>
          <w:top w:val="nil"/>
          <w:left w:val="nil"/>
          <w:bottom w:val="nil"/>
          <w:right w:val="nil"/>
          <w:between w:val="nil"/>
        </w:pBdr>
        <w:tabs>
          <w:tab w:val="left" w:pos="56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rsidR="000953A0" w:rsidRPr="009366F6" w:rsidRDefault="00346CF7">
      <w:pPr>
        <w:numPr>
          <w:ilvl w:val="2"/>
          <w:numId w:val="17"/>
        </w:numPr>
        <w:pBdr>
          <w:top w:val="nil"/>
          <w:left w:val="nil"/>
          <w:bottom w:val="nil"/>
          <w:right w:val="nil"/>
          <w:between w:val="nil"/>
        </w:pBdr>
        <w:tabs>
          <w:tab w:val="left" w:pos="567"/>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Declaração de comprovação do cumprimento do disposto no </w:t>
      </w:r>
      <w:hyperlink r:id="rId8" w:anchor="art7xxxiii">
        <w:r w:rsidRPr="009366F6">
          <w:rPr>
            <w:rFonts w:asciiTheme="minorHAnsi" w:eastAsia="Calibri" w:hAnsiTheme="minorHAnsi" w:cstheme="minorHAnsi"/>
            <w:color w:val="000000"/>
            <w:sz w:val="20"/>
            <w:szCs w:val="20"/>
          </w:rPr>
          <w:t>inciso XXXIII do art. 7º da Constituição Federal.</w:t>
        </w:r>
      </w:hyperlink>
    </w:p>
    <w:p w:rsidR="000953A0" w:rsidRPr="009366F6" w:rsidRDefault="000953A0">
      <w:pPr>
        <w:pBdr>
          <w:top w:val="nil"/>
          <w:left w:val="nil"/>
          <w:bottom w:val="nil"/>
          <w:right w:val="nil"/>
          <w:between w:val="nil"/>
        </w:pBdr>
        <w:tabs>
          <w:tab w:val="left" w:pos="851"/>
        </w:tabs>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keepNext/>
        <w:keepLines/>
        <w:pBdr>
          <w:top w:val="nil"/>
          <w:left w:val="nil"/>
          <w:bottom w:val="nil"/>
          <w:right w:val="nil"/>
          <w:between w:val="nil"/>
        </w:pBdr>
        <w:spacing w:line="360" w:lineRule="auto"/>
        <w:ind w:left="578" w:right="142" w:firstLine="285"/>
        <w:jc w:val="both"/>
        <w:rPr>
          <w:rFonts w:asciiTheme="minorHAnsi" w:eastAsia="Calibri" w:hAnsiTheme="minorHAnsi" w:cstheme="minorHAnsi"/>
          <w:color w:val="365F91"/>
          <w:sz w:val="20"/>
          <w:szCs w:val="20"/>
        </w:rPr>
      </w:pPr>
    </w:p>
    <w:p w:rsidR="000953A0" w:rsidRPr="009366F6" w:rsidRDefault="00346CF7">
      <w:pPr>
        <w:numPr>
          <w:ilvl w:val="1"/>
          <w:numId w:val="17"/>
        </w:numPr>
        <w:pBdr>
          <w:top w:val="nil"/>
          <w:left w:val="nil"/>
          <w:bottom w:val="nil"/>
          <w:right w:val="nil"/>
          <w:between w:val="nil"/>
        </w:pBdr>
        <w:tabs>
          <w:tab w:val="left" w:pos="426"/>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REQUISITOS DE QUALIFICAÇÃO TÉCNICA </w:t>
      </w:r>
    </w:p>
    <w:p w:rsidR="000953A0" w:rsidRPr="009366F6" w:rsidRDefault="000953A0">
      <w:pPr>
        <w:pBdr>
          <w:top w:val="nil"/>
          <w:left w:val="nil"/>
          <w:bottom w:val="nil"/>
          <w:right w:val="nil"/>
          <w:between w:val="nil"/>
        </w:pBdr>
        <w:tabs>
          <w:tab w:val="left" w:pos="426"/>
        </w:tabs>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widowControl w:val="0"/>
        <w:numPr>
          <w:ilvl w:val="2"/>
          <w:numId w:val="17"/>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Comprovação de experiência prévia de prestação de serviços de objeto compatível em características, quantidades e prazos com o objeto do procedimento, mediante atestado (s) </w:t>
      </w:r>
      <w:proofErr w:type="gramStart"/>
      <w:r w:rsidRPr="009366F6">
        <w:rPr>
          <w:rFonts w:asciiTheme="minorHAnsi" w:eastAsia="Calibri" w:hAnsiTheme="minorHAnsi" w:cstheme="minorHAnsi"/>
          <w:color w:val="000000"/>
          <w:sz w:val="20"/>
          <w:szCs w:val="20"/>
        </w:rPr>
        <w:t>fornecido(</w:t>
      </w:r>
      <w:proofErr w:type="gramEnd"/>
      <w:r w:rsidRPr="009366F6">
        <w:rPr>
          <w:rFonts w:asciiTheme="minorHAnsi" w:eastAsia="Calibri" w:hAnsiTheme="minorHAnsi" w:cstheme="minorHAnsi"/>
          <w:color w:val="000000"/>
          <w:sz w:val="20"/>
          <w:szCs w:val="20"/>
        </w:rPr>
        <w:t>s) por pessoa(s) de direito público ou privado;</w:t>
      </w:r>
    </w:p>
    <w:p w:rsidR="000953A0" w:rsidRPr="009366F6" w:rsidRDefault="00346CF7">
      <w:pPr>
        <w:widowControl w:val="0"/>
        <w:numPr>
          <w:ilvl w:val="2"/>
          <w:numId w:val="17"/>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Será considerado compatível com a quantidade o (s) </w:t>
      </w:r>
      <w:proofErr w:type="gramStart"/>
      <w:r w:rsidRPr="009366F6">
        <w:rPr>
          <w:rFonts w:asciiTheme="minorHAnsi" w:eastAsia="Calibri" w:hAnsiTheme="minorHAnsi" w:cstheme="minorHAnsi"/>
          <w:color w:val="000000"/>
          <w:sz w:val="20"/>
          <w:szCs w:val="20"/>
        </w:rPr>
        <w:t>atestado(</w:t>
      </w:r>
      <w:proofErr w:type="gramEnd"/>
      <w:r w:rsidRPr="009366F6">
        <w:rPr>
          <w:rFonts w:asciiTheme="minorHAnsi" w:eastAsia="Calibri" w:hAnsiTheme="minorHAnsi" w:cstheme="minorHAnsi"/>
          <w:color w:val="000000"/>
          <w:sz w:val="20"/>
          <w:szCs w:val="20"/>
        </w:rPr>
        <w:t xml:space="preserve">s) que apresentar (em), no mínimo, </w:t>
      </w:r>
      <w:r w:rsidRPr="009366F6">
        <w:rPr>
          <w:rFonts w:asciiTheme="minorHAnsi" w:eastAsia="Calibri" w:hAnsiTheme="minorHAnsi" w:cstheme="minorHAnsi"/>
          <w:color w:val="000000"/>
          <w:sz w:val="20"/>
          <w:szCs w:val="20"/>
          <w:highlight w:val="yellow"/>
        </w:rPr>
        <w:t xml:space="preserve">40% (quarenta por cento) das quantidades </w:t>
      </w:r>
      <w:r w:rsidRPr="009366F6">
        <w:rPr>
          <w:rFonts w:asciiTheme="minorHAnsi" w:eastAsia="Calibri" w:hAnsiTheme="minorHAnsi" w:cstheme="minorHAnsi"/>
          <w:color w:val="000000"/>
          <w:sz w:val="20"/>
          <w:szCs w:val="20"/>
        </w:rPr>
        <w:t>estimadas no procedimento de refeições para LOTE, exigindo-se a comprovação cumulativa quando da classificação provisória em primeiro lugar em mais de um LOTE;</w:t>
      </w:r>
    </w:p>
    <w:p w:rsidR="000953A0" w:rsidRPr="009366F6" w:rsidRDefault="00346CF7">
      <w:pPr>
        <w:widowControl w:val="0"/>
        <w:numPr>
          <w:ilvl w:val="2"/>
          <w:numId w:val="17"/>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Para efeito do item 6.3.2. Será admitido o somatório das quantidades descritas em um ou mais atestados apresentados, sendo compatível o fornecimento de refeições transportadas ou servidas em restaurantes e eventos;</w:t>
      </w:r>
    </w:p>
    <w:p w:rsidR="000953A0" w:rsidRPr="009366F6" w:rsidRDefault="00346CF7">
      <w:pPr>
        <w:widowControl w:val="0"/>
        <w:numPr>
          <w:ilvl w:val="2"/>
          <w:numId w:val="17"/>
        </w:numPr>
        <w:pBdr>
          <w:top w:val="nil"/>
          <w:left w:val="nil"/>
          <w:bottom w:val="nil"/>
          <w:right w:val="nil"/>
          <w:between w:val="nil"/>
        </w:pBdr>
        <w:tabs>
          <w:tab w:val="left" w:pos="709"/>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Não serão aceitos atestados emitidos pela empresa, em seu próprio nome, nem qualquer outro em desacordo com as exigências do edital. </w:t>
      </w:r>
    </w:p>
    <w:p w:rsidR="000953A0" w:rsidRPr="009366F6" w:rsidRDefault="000953A0">
      <w:pPr>
        <w:pBdr>
          <w:top w:val="nil"/>
          <w:left w:val="nil"/>
          <w:bottom w:val="nil"/>
          <w:right w:val="nil"/>
          <w:between w:val="nil"/>
        </w:pBdr>
        <w:tabs>
          <w:tab w:val="left" w:pos="426"/>
        </w:tabs>
        <w:spacing w:line="360" w:lineRule="auto"/>
        <w:ind w:left="578" w:firstLine="285"/>
        <w:jc w:val="both"/>
        <w:rPr>
          <w:rFonts w:asciiTheme="minorHAnsi" w:eastAsia="Calibri" w:hAnsiTheme="minorHAnsi" w:cstheme="minorHAnsi"/>
          <w:sz w:val="20"/>
          <w:szCs w:val="20"/>
        </w:rPr>
      </w:pPr>
    </w:p>
    <w:p w:rsidR="000953A0" w:rsidRPr="009366F6" w:rsidRDefault="000953A0">
      <w:pPr>
        <w:keepNext/>
        <w:keepLines/>
        <w:pBdr>
          <w:top w:val="nil"/>
          <w:left w:val="nil"/>
          <w:bottom w:val="nil"/>
          <w:right w:val="nil"/>
          <w:between w:val="nil"/>
        </w:pBdr>
        <w:spacing w:line="360" w:lineRule="auto"/>
        <w:ind w:right="142"/>
        <w:jc w:val="both"/>
        <w:rPr>
          <w:rFonts w:asciiTheme="minorHAnsi" w:eastAsia="Calibri" w:hAnsiTheme="minorHAnsi" w:cstheme="minorHAnsi"/>
          <w:sz w:val="20"/>
          <w:szCs w:val="20"/>
        </w:rPr>
      </w:pPr>
    </w:p>
    <w:p w:rsidR="000953A0" w:rsidRPr="009366F6" w:rsidRDefault="00346CF7">
      <w:pPr>
        <w:keepNext/>
        <w:keepLines/>
        <w:numPr>
          <w:ilvl w:val="1"/>
          <w:numId w:val="17"/>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QUALIFICAÇÃO ECONÔMICO FINANCEIRA   </w:t>
      </w:r>
    </w:p>
    <w:p w:rsidR="000953A0" w:rsidRPr="009366F6" w:rsidRDefault="000953A0">
      <w:pPr>
        <w:pBdr>
          <w:top w:val="nil"/>
          <w:left w:val="nil"/>
          <w:bottom w:val="nil"/>
          <w:right w:val="nil"/>
          <w:between w:val="nil"/>
        </w:pBdr>
        <w:tabs>
          <w:tab w:val="left" w:pos="0"/>
        </w:tabs>
        <w:spacing w:line="360" w:lineRule="auto"/>
        <w:ind w:left="578" w:firstLine="285"/>
        <w:jc w:val="both"/>
        <w:rPr>
          <w:rFonts w:asciiTheme="minorHAnsi" w:eastAsia="Calibri" w:hAnsiTheme="minorHAnsi" w:cstheme="minorHAnsi"/>
          <w:color w:val="000000"/>
          <w:sz w:val="20"/>
          <w:szCs w:val="20"/>
        </w:rPr>
      </w:pP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6.4.1</w:t>
      </w:r>
      <w:r w:rsidRPr="009366F6">
        <w:rPr>
          <w:rFonts w:asciiTheme="minorHAnsi" w:eastAsia="Calibri" w:hAnsiTheme="minorHAnsi" w:cstheme="minorHAnsi"/>
          <w:sz w:val="20"/>
          <w:szCs w:val="20"/>
        </w:rPr>
        <w:t xml:space="preserve">          Certidão Negativa de Falência, expedida pelo distribuidor ou distribuidores (caso exista mais de um) da sede ou domicílio da licitante;</w:t>
      </w:r>
    </w:p>
    <w:p w:rsidR="000953A0" w:rsidRPr="009366F6" w:rsidRDefault="00346CF7">
      <w:pPr>
        <w:spacing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6.4.1.1</w:t>
      </w:r>
      <w:r w:rsidRPr="009366F6">
        <w:rPr>
          <w:rFonts w:asciiTheme="minorHAnsi" w:eastAsia="Calibri" w:hAnsiTheme="minorHAnsi" w:cstheme="minorHAnsi"/>
          <w:sz w:val="20"/>
          <w:szCs w:val="20"/>
        </w:rPr>
        <w:t xml:space="preserve">.    Certidão Negativa de Falência referente aos processos distribuídos pelo </w:t>
      </w:r>
      <w:proofErr w:type="spellStart"/>
      <w:r w:rsidRPr="009366F6">
        <w:rPr>
          <w:rFonts w:asciiTheme="minorHAnsi" w:eastAsia="Calibri" w:hAnsiTheme="minorHAnsi" w:cstheme="minorHAnsi"/>
          <w:sz w:val="20"/>
          <w:szCs w:val="20"/>
        </w:rPr>
        <w:t>PJe</w:t>
      </w:r>
      <w:proofErr w:type="spellEnd"/>
      <w:r w:rsidRPr="009366F6">
        <w:rPr>
          <w:rFonts w:asciiTheme="minorHAnsi" w:eastAsia="Calibri" w:hAnsiTheme="minorHAnsi" w:cstheme="minorHAnsi"/>
          <w:sz w:val="20"/>
          <w:szCs w:val="20"/>
        </w:rPr>
        <w:t xml:space="preserve"> (processos judiciais eletrônicos) da sede ou domicílio da licitante);</w:t>
      </w:r>
    </w:p>
    <w:p w:rsidR="000953A0" w:rsidRPr="009366F6" w:rsidRDefault="00346CF7">
      <w:pPr>
        <w:spacing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lastRenderedPageBreak/>
        <w:t>6.4.1.2. A certidão descrita no item 6.4.1.1 somente é exigível quando a certidão negativa de Falência da sede ou do domicílio da licitante contiver a ressalva expressa de que não abrange os processos judiciais eletrônicos;</w:t>
      </w:r>
    </w:p>
    <w:p w:rsidR="000953A0" w:rsidRPr="009366F6" w:rsidRDefault="00346CF7">
      <w:pPr>
        <w:spacing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6.4.1.3. No caso de Certidão Positiva de Falência, a licitante será inabilitada, salvo se restar comprovado que não houve decisão judicial válida e eficaz decretando a falência da empresa.</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6.4.2.  Comprovação de Capital Social ou Patrimônio Líquido Mínimo correspondente a</w:t>
      </w:r>
      <w:r w:rsidRPr="009366F6">
        <w:rPr>
          <w:rFonts w:asciiTheme="minorHAnsi" w:eastAsia="Calibri" w:hAnsiTheme="minorHAnsi" w:cstheme="minorHAnsi"/>
          <w:color w:val="3465A4"/>
          <w:sz w:val="20"/>
          <w:szCs w:val="20"/>
        </w:rPr>
        <w:t xml:space="preserve"> </w:t>
      </w:r>
      <w:r w:rsidRPr="009366F6">
        <w:rPr>
          <w:rFonts w:asciiTheme="minorHAnsi" w:eastAsia="Calibri" w:hAnsiTheme="minorHAnsi" w:cstheme="minorHAnsi"/>
          <w:sz w:val="20"/>
          <w:szCs w:val="20"/>
        </w:rPr>
        <w:t>10% (dez por cento) do valor estimado da dispensa para o respectivo lote, exigindo-se a comprovação cumulativa quando da classificação provisória em primeiro lugar em mais de um lote.</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6.4.3.  Para fins de comprovação de Patrimônio Líquido e dos índices contábeis, o licitante deverá apresentar Balanço Patrimonial e demonstrações contábeis dos últimos 2 (dois) exercícios sociais, exigíveis e apresentados na forma da lei (incluindo o termo de abertura e termo de encerramento), salvo quando a licitante tiver sido constituída há menos de 02 (dois) anos, hipótese na qual tais documentos limitar-se-ão ao último exercício financeiro;</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6.4.4.  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6.4.5.  As empresas criadas no exercício financeiro da licitação deverão atender a todas as exigências da habilitação e poderão substituir os demonstrativos contábeis pelo balanço de abertura, conforme art. 65, §1º, da Lei nº 14.133, de 2021;</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6.4.6.   Caso o exercício financeiro anterior ao da licitação esteja encerrado há mais de 3 (três) meses da data da sessão pública de abertura desta dispensa emergencial, o Balanço Patrimonial poderá ser atualizado pelo Índice Nacional de Preços ao Consumidor Amplo (IPCA)</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6.4.7. Os documentos/certidões que não apresentarem prazo de validade serão considerados válidos por um período de 90 (noventa) dias de sua emissão, salvo previsão de prazo diverso em lei ou em norma infra legal, ficando a empresa vencedora responsável por juntar a respectiva comprovação.</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lastRenderedPageBreak/>
        <w:t>6.4.8.  Na hipótese de um concorrente apresentar a melhor proposta para mais de um lote, deverá comprovar de forma cumulativa o atendimento dos requisitos de habilitação técnica e de habilitação econômico-financeira em relação a todos os lotes em que estiver participando.</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6.4.9. Caso a empresa não logre comprovar o atendimento cumulativo dos requisitos de qualificação técnica e econômico financeira para todos os lotes em que seja classificada provisoriamente em primeiro lugar, caberá a Administração especificar, considerando a maior economia obtida em valores absolutos de cada lote, os respectivos lotes para os quais a empresa será habilitada.</w:t>
      </w:r>
    </w:p>
    <w:p w:rsidR="000953A0" w:rsidRPr="009366F6" w:rsidRDefault="000953A0">
      <w:pPr>
        <w:pBdr>
          <w:top w:val="nil"/>
          <w:left w:val="nil"/>
          <w:bottom w:val="nil"/>
          <w:right w:val="nil"/>
          <w:between w:val="nil"/>
        </w:pBdr>
        <w:spacing w:line="360" w:lineRule="auto"/>
        <w:ind w:left="578" w:right="-285" w:firstLine="285"/>
        <w:jc w:val="both"/>
        <w:rPr>
          <w:rFonts w:asciiTheme="minorHAnsi" w:eastAsia="Calibri" w:hAnsiTheme="minorHAnsi" w:cstheme="minorHAnsi"/>
          <w:color w:val="000000"/>
          <w:sz w:val="20"/>
          <w:szCs w:val="20"/>
          <w:u w:val="single"/>
        </w:rPr>
      </w:pPr>
    </w:p>
    <w:sdt>
      <w:sdtPr>
        <w:rPr>
          <w:rFonts w:asciiTheme="minorHAnsi" w:hAnsiTheme="minorHAnsi" w:cstheme="minorHAnsi"/>
          <w:sz w:val="20"/>
          <w:szCs w:val="20"/>
        </w:rPr>
        <w:tag w:val="goog_rdk_0"/>
        <w:id w:val="237526330"/>
      </w:sdtPr>
      <w:sdtContent>
        <w:p w:rsidR="000953A0" w:rsidRPr="009366F6" w:rsidRDefault="00346CF7">
          <w:pPr>
            <w:pStyle w:val="Ttulo"/>
            <w:numPr>
              <w:ilvl w:val="0"/>
              <w:numId w:val="17"/>
            </w:numPr>
            <w:spacing w:line="360" w:lineRule="auto"/>
            <w:ind w:left="578" w:firstLine="285"/>
            <w:rPr>
              <w:rFonts w:asciiTheme="minorHAnsi" w:hAnsiTheme="minorHAnsi" w:cstheme="minorHAnsi"/>
              <w:sz w:val="20"/>
              <w:szCs w:val="20"/>
            </w:rPr>
          </w:pPr>
          <w:r w:rsidRPr="009366F6">
            <w:rPr>
              <w:rFonts w:asciiTheme="minorHAnsi" w:hAnsiTheme="minorHAnsi" w:cstheme="minorHAnsi"/>
              <w:sz w:val="20"/>
              <w:szCs w:val="20"/>
            </w:rPr>
            <w:t xml:space="preserve">DO CONTRATO </w:t>
          </w:r>
        </w:p>
      </w:sdtContent>
    </w:sdt>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7.1      PRAZO DE VIGÊNCIA CONTRATUAL</w:t>
      </w:r>
    </w:p>
    <w:p w:rsidR="000953A0" w:rsidRPr="009366F6" w:rsidRDefault="000953A0">
      <w:pPr>
        <w:pBdr>
          <w:top w:val="nil"/>
          <w:left w:val="nil"/>
          <w:bottom w:val="nil"/>
          <w:right w:val="nil"/>
          <w:between w:val="nil"/>
        </w:pBdr>
        <w:tabs>
          <w:tab w:val="left" w:pos="0"/>
        </w:tabs>
        <w:spacing w:after="200" w:line="360" w:lineRule="auto"/>
        <w:ind w:left="578" w:firstLine="285"/>
        <w:jc w:val="both"/>
        <w:rPr>
          <w:rFonts w:asciiTheme="minorHAnsi" w:eastAsia="Calibri" w:hAnsiTheme="minorHAnsi" w:cstheme="minorHAnsi"/>
          <w:color w:val="262626"/>
          <w:sz w:val="20"/>
          <w:szCs w:val="20"/>
        </w:rPr>
      </w:pPr>
    </w:p>
    <w:p w:rsidR="000953A0" w:rsidRPr="009366F6" w:rsidRDefault="00346CF7">
      <w:pPr>
        <w:numPr>
          <w:ilvl w:val="2"/>
          <w:numId w:val="17"/>
        </w:numPr>
        <w:pBdr>
          <w:top w:val="nil"/>
          <w:left w:val="nil"/>
          <w:bottom w:val="nil"/>
          <w:right w:val="nil"/>
          <w:between w:val="nil"/>
        </w:pBdr>
        <w:tabs>
          <w:tab w:val="left" w:pos="-76"/>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 Contrato terá a vigência de</w:t>
      </w:r>
      <w:r w:rsidRPr="009366F6">
        <w:rPr>
          <w:rFonts w:asciiTheme="minorHAnsi" w:eastAsia="Calibri" w:hAnsiTheme="minorHAnsi" w:cstheme="minorHAnsi"/>
          <w:color w:val="0070C0"/>
          <w:sz w:val="20"/>
          <w:szCs w:val="20"/>
        </w:rPr>
        <w:t xml:space="preserve"> </w:t>
      </w:r>
      <w:r w:rsidRPr="009366F6">
        <w:rPr>
          <w:rFonts w:asciiTheme="minorHAnsi" w:eastAsia="Calibri" w:hAnsiTheme="minorHAnsi" w:cstheme="minorHAnsi"/>
          <w:color w:val="000000"/>
          <w:sz w:val="20"/>
          <w:szCs w:val="20"/>
        </w:rPr>
        <w:t xml:space="preserve">01 (um) ano, contado da data de ocorrência da emergência ou da calamidade, vedadas a prorrogação dos respectivos contratos e a recontratação de empresa já contratada com base no art. 75, VIII, da Lei 14.133/2021. </w:t>
      </w:r>
    </w:p>
    <w:p w:rsidR="000953A0" w:rsidRPr="009366F6" w:rsidRDefault="000953A0">
      <w:pPr>
        <w:pBdr>
          <w:top w:val="nil"/>
          <w:left w:val="nil"/>
          <w:bottom w:val="nil"/>
          <w:right w:val="nil"/>
          <w:between w:val="nil"/>
        </w:pBdr>
        <w:tabs>
          <w:tab w:val="left" w:pos="426"/>
          <w:tab w:val="left" w:pos="567"/>
        </w:tabs>
        <w:spacing w:line="360" w:lineRule="auto"/>
        <w:ind w:left="578" w:firstLine="285"/>
        <w:jc w:val="both"/>
        <w:rPr>
          <w:rFonts w:asciiTheme="minorHAnsi" w:eastAsia="Calibri" w:hAnsiTheme="minorHAnsi" w:cstheme="minorHAnsi"/>
          <w:color w:val="000000"/>
          <w:sz w:val="20"/>
          <w:szCs w:val="20"/>
        </w:rPr>
      </w:pPr>
    </w:p>
    <w:p w:rsidR="000953A0" w:rsidRPr="009366F6" w:rsidRDefault="000953A0">
      <w:pPr>
        <w:spacing w:line="360" w:lineRule="auto"/>
        <w:ind w:left="578" w:right="-285" w:firstLine="285"/>
        <w:jc w:val="both"/>
        <w:rPr>
          <w:rFonts w:asciiTheme="minorHAnsi" w:eastAsia="Calibri" w:hAnsiTheme="minorHAnsi" w:cstheme="minorHAnsi"/>
          <w:b/>
          <w:color w:val="000000"/>
          <w:sz w:val="20"/>
          <w:szCs w:val="20"/>
          <w:highlight w:val="yellow"/>
        </w:rPr>
      </w:pPr>
    </w:p>
    <w:p w:rsidR="000953A0" w:rsidRPr="009366F6" w:rsidRDefault="000953A0">
      <w:pPr>
        <w:spacing w:line="360" w:lineRule="auto"/>
        <w:ind w:left="578" w:right="-285" w:firstLine="285"/>
        <w:jc w:val="both"/>
        <w:rPr>
          <w:rFonts w:asciiTheme="minorHAnsi" w:eastAsia="Calibri" w:hAnsiTheme="minorHAnsi" w:cstheme="minorHAnsi"/>
          <w:b/>
          <w:color w:val="000000"/>
          <w:sz w:val="20"/>
          <w:szCs w:val="20"/>
          <w:highlight w:val="yellow"/>
        </w:rPr>
      </w:pPr>
    </w:p>
    <w:p w:rsidR="000953A0" w:rsidRPr="009366F6" w:rsidRDefault="00346CF7">
      <w:pPr>
        <w:numPr>
          <w:ilvl w:val="1"/>
          <w:numId w:val="17"/>
        </w:numPr>
        <w:pBdr>
          <w:top w:val="nil"/>
          <w:left w:val="nil"/>
          <w:bottom w:val="nil"/>
          <w:right w:val="nil"/>
          <w:between w:val="nil"/>
        </w:pBdr>
        <w:spacing w:line="360" w:lineRule="auto"/>
        <w:ind w:left="578" w:right="-285"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    PRAZO PARA ASSINATURA DO CONTRATO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u w:val="single"/>
        </w:rPr>
      </w:pPr>
    </w:p>
    <w:p w:rsidR="000953A0" w:rsidRPr="009366F6" w:rsidRDefault="00346CF7">
      <w:p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 licitante terá o prazo de 05 (cinco) dias </w:t>
      </w:r>
      <w:r w:rsidRPr="009366F6">
        <w:rPr>
          <w:rFonts w:asciiTheme="minorHAnsi" w:eastAsia="Calibri" w:hAnsiTheme="minorHAnsi" w:cstheme="minorHAnsi"/>
          <w:sz w:val="20"/>
          <w:szCs w:val="20"/>
        </w:rPr>
        <w:t xml:space="preserve">úteis </w:t>
      </w:r>
      <w:r w:rsidRPr="009366F6">
        <w:rPr>
          <w:rFonts w:asciiTheme="minorHAnsi" w:eastAsia="Calibri" w:hAnsiTheme="minorHAnsi" w:cstheme="minorHAnsi"/>
          <w:color w:val="000000"/>
          <w:sz w:val="20"/>
          <w:szCs w:val="20"/>
        </w:rPr>
        <w:t>para assinatura do contrato, contados a partir da convocação pela CONTRATANTE.</w:t>
      </w:r>
    </w:p>
    <w:p w:rsidR="000953A0" w:rsidRPr="009366F6" w:rsidRDefault="000953A0">
      <w:pPr>
        <w:pBdr>
          <w:top w:val="nil"/>
          <w:left w:val="nil"/>
          <w:bottom w:val="nil"/>
          <w:right w:val="nil"/>
          <w:between w:val="nil"/>
        </w:pBdr>
        <w:spacing w:before="51" w:line="360" w:lineRule="auto"/>
        <w:ind w:left="578"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before="51"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Qualquer solicitação de prorrogação do prazo previsto para assinatura do contrato, somente será analisada, se apresentada antes do decurso do prazo para tal e devidamente fundamentada.</w:t>
      </w:r>
    </w:p>
    <w:p w:rsidR="000953A0" w:rsidRPr="009366F6" w:rsidRDefault="000953A0">
      <w:pPr>
        <w:pBdr>
          <w:top w:val="nil"/>
          <w:left w:val="nil"/>
          <w:bottom w:val="nil"/>
          <w:right w:val="nil"/>
          <w:between w:val="nil"/>
        </w:pBdr>
        <w:spacing w:before="51" w:line="360" w:lineRule="auto"/>
        <w:ind w:left="578"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numPr>
          <w:ilvl w:val="1"/>
          <w:numId w:val="17"/>
        </w:numPr>
        <w:pBdr>
          <w:top w:val="nil"/>
          <w:left w:val="nil"/>
          <w:bottom w:val="nil"/>
          <w:right w:val="nil"/>
          <w:between w:val="nil"/>
        </w:pBdr>
        <w:spacing w:line="360" w:lineRule="auto"/>
        <w:ind w:left="578" w:right="142" w:firstLine="285"/>
        <w:jc w:val="both"/>
        <w:rPr>
          <w:rFonts w:asciiTheme="minorHAnsi" w:eastAsia="Calibri" w:hAnsiTheme="minorHAnsi" w:cstheme="minorHAnsi"/>
          <w:sz w:val="20"/>
          <w:szCs w:val="20"/>
        </w:rPr>
      </w:pPr>
      <w:r w:rsidRPr="009366F6">
        <w:rPr>
          <w:rFonts w:asciiTheme="minorHAnsi" w:eastAsia="Calibri" w:hAnsiTheme="minorHAnsi" w:cstheme="minorHAnsi"/>
          <w:b/>
          <w:color w:val="000000"/>
          <w:sz w:val="20"/>
          <w:szCs w:val="20"/>
        </w:rPr>
        <w:t xml:space="preserve">     OBRIGAÇÕES DA CONTRATANTE </w:t>
      </w:r>
    </w:p>
    <w:p w:rsidR="000953A0" w:rsidRPr="009366F6" w:rsidRDefault="000953A0">
      <w:pPr>
        <w:pBdr>
          <w:top w:val="nil"/>
          <w:left w:val="nil"/>
          <w:bottom w:val="nil"/>
          <w:right w:val="nil"/>
          <w:between w:val="nil"/>
        </w:pBdr>
        <w:spacing w:line="360" w:lineRule="auto"/>
        <w:ind w:left="578" w:right="144" w:firstLine="285"/>
        <w:jc w:val="both"/>
        <w:rPr>
          <w:rFonts w:asciiTheme="minorHAnsi" w:eastAsia="Calibri" w:hAnsiTheme="minorHAnsi" w:cstheme="minorHAnsi"/>
          <w:b/>
          <w:sz w:val="20"/>
          <w:szCs w:val="20"/>
        </w:rPr>
      </w:pPr>
    </w:p>
    <w:p w:rsidR="000953A0" w:rsidRPr="009366F6" w:rsidRDefault="00346CF7">
      <w:pPr>
        <w:spacing w:before="120" w:after="120" w:line="360" w:lineRule="auto"/>
        <w:ind w:left="578" w:right="2"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lastRenderedPageBreak/>
        <w:t>PARÁGRAFO PRIMEIRO:</w:t>
      </w:r>
      <w:r w:rsidRPr="009366F6">
        <w:rPr>
          <w:rFonts w:asciiTheme="minorHAnsi" w:eastAsia="Calibri" w:hAnsiTheme="minorHAnsi" w:cstheme="minorHAnsi"/>
          <w:sz w:val="20"/>
          <w:szCs w:val="20"/>
        </w:rPr>
        <w:t xml:space="preserve"> É dever da CONTRATANTE exigir o cumprimento de todas as obrigações assumidas pela CONTRATADA, em especial: </w:t>
      </w:r>
    </w:p>
    <w:p w:rsidR="000953A0" w:rsidRPr="009366F6" w:rsidRDefault="000953A0">
      <w:pPr>
        <w:pBdr>
          <w:top w:val="nil"/>
          <w:left w:val="nil"/>
          <w:bottom w:val="nil"/>
          <w:right w:val="nil"/>
          <w:between w:val="nil"/>
        </w:pBdr>
        <w:tabs>
          <w:tab w:val="right" w:pos="426"/>
        </w:tabs>
        <w:spacing w:line="360" w:lineRule="auto"/>
        <w:ind w:left="578" w:firstLine="285"/>
        <w:jc w:val="both"/>
        <w:rPr>
          <w:rFonts w:asciiTheme="minorHAnsi" w:eastAsia="Calibri" w:hAnsiTheme="minorHAnsi" w:cstheme="minorHAnsi"/>
          <w:color w:val="FF0000"/>
          <w:sz w:val="20"/>
          <w:szCs w:val="20"/>
        </w:rPr>
      </w:pP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 Assegurar o livre acesso dos empregados da CONTRATADA, devidamente identificados, aos locais de prestação dos serviços, quando necessário;</w:t>
      </w:r>
    </w:p>
    <w:p w:rsidR="000953A0" w:rsidRPr="009366F6" w:rsidRDefault="000953A0">
      <w:p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Expedir ordem de serviço para o início da execução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com a antecedência prevista no Termo de Referência ou, em sua ausência, observando prazo razoável para adoção das medidas iniciais a cargo da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color w:val="000000"/>
          <w:sz w:val="20"/>
          <w:szCs w:val="20"/>
        </w:rPr>
        <w:t>Prestar à CONTRATADA as informações e esclarecimentos que esta vier a solicitar para a prestação dos serviços;</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color w:val="000000"/>
          <w:sz w:val="20"/>
          <w:szCs w:val="20"/>
        </w:rPr>
        <w:t>Comunicar, por escrito, à CONTRATADA toda e qualquer ocorrência relacionada com a execução do serviço;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color w:val="000000"/>
          <w:sz w:val="20"/>
          <w:szCs w:val="20"/>
        </w:rPr>
        <w:t>A execução do contrato se iniciará em até 7 dias úteis, a partir da assinatura do contrato;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color w:val="000000"/>
          <w:sz w:val="20"/>
          <w:szCs w:val="20"/>
        </w:rPr>
        <w:t>Designar Fiscal/Gestor para acompanhar e fiscalizar a execução do contrato, devendo este fazer o acompanhamento do serviço e registros de todas as ocorrências, determinando o que for necessário à regularização dos defeitos observados;</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color w:val="000000"/>
          <w:sz w:val="20"/>
          <w:szCs w:val="20"/>
        </w:rPr>
        <w:t>Indicar, formalmente, o gestor para acompanhamento da execução contratual, utilizando-se dos procedimentos de acompanhamento da execução dos serviços, conforme previsto neste Termo de Referência, e o fiscal para auxiliá-lo na avaliação periódica da prestação dos serviços;</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Liberar o pagamento da parcela incontroversa da execução do objeto contratado, quando houver controvérsia sobre a dimensão, qualidade e quantidade do objeto executado.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color w:val="000000"/>
          <w:sz w:val="20"/>
          <w:szCs w:val="20"/>
        </w:rPr>
        <w:t>Efetuar o pagamento à CONTRATADA, conforme estabelecido;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Analisar e atestar as Faturas e Notas Fiscais emitidas e efetuar os respectivos pagamentos nas condições e nos prazos estabelecidos;</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w:t>
      </w:r>
      <w:r w:rsidRPr="009366F6">
        <w:rPr>
          <w:rFonts w:asciiTheme="minorHAnsi" w:eastAsia="Calibri" w:hAnsiTheme="minorHAnsi" w:cstheme="minorHAnsi"/>
          <w:color w:val="000000"/>
          <w:sz w:val="20"/>
          <w:szCs w:val="20"/>
        </w:rPr>
        <w:t>Comunicar à CONTRATADA, através de notificação fundamentada, a necessidade de substituição de qualquer profissional que seja considerado inadequado para o exercício da função;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w:t>
      </w:r>
      <w:r w:rsidRPr="009366F6">
        <w:rPr>
          <w:rFonts w:asciiTheme="minorHAnsi" w:eastAsia="Calibri" w:hAnsiTheme="minorHAnsi" w:cstheme="minorHAnsi"/>
          <w:color w:val="000000"/>
          <w:sz w:val="20"/>
          <w:szCs w:val="20"/>
        </w:rPr>
        <w:t>Fornecer, observadas as diretrizes de sua Política Local de Proteção de Dados Pessoais e Política de Privacidade, as instruções e condições necessárias ao tratamento dos dados pelo Operador/Contratado;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lastRenderedPageBreak/>
        <w:t xml:space="preserve"> </w:t>
      </w:r>
      <w:r w:rsidRPr="009366F6">
        <w:rPr>
          <w:rFonts w:asciiTheme="minorHAnsi" w:eastAsia="Calibri" w:hAnsiTheme="minorHAnsi" w:cstheme="minorHAnsi"/>
          <w:color w:val="000000"/>
          <w:sz w:val="20"/>
          <w:szCs w:val="20"/>
        </w:rPr>
        <w:t xml:space="preserve">Informar a CONTRATADA, com base no Anexo C e com 05 (cinco) </w:t>
      </w:r>
      <w:proofErr w:type="gramStart"/>
      <w:r w:rsidRPr="009366F6">
        <w:rPr>
          <w:rFonts w:asciiTheme="minorHAnsi" w:eastAsia="Calibri" w:hAnsiTheme="minorHAnsi" w:cstheme="minorHAnsi"/>
          <w:color w:val="000000"/>
          <w:sz w:val="20"/>
          <w:szCs w:val="20"/>
        </w:rPr>
        <w:t xml:space="preserve">dias  </w:t>
      </w:r>
      <w:r w:rsidRPr="009366F6">
        <w:rPr>
          <w:rFonts w:asciiTheme="minorHAnsi" w:eastAsia="Calibri" w:hAnsiTheme="minorHAnsi" w:cstheme="minorHAnsi"/>
          <w:sz w:val="20"/>
          <w:szCs w:val="20"/>
        </w:rPr>
        <w:t>úteis</w:t>
      </w:r>
      <w:proofErr w:type="gramEnd"/>
      <w:r w:rsidRPr="009366F6">
        <w:rPr>
          <w:rFonts w:asciiTheme="minorHAnsi" w:eastAsia="Calibri" w:hAnsiTheme="minorHAnsi" w:cstheme="minorHAnsi"/>
          <w:sz w:val="20"/>
          <w:szCs w:val="20"/>
        </w:rPr>
        <w:t xml:space="preserve"> </w:t>
      </w:r>
      <w:r w:rsidRPr="009366F6">
        <w:rPr>
          <w:rFonts w:asciiTheme="minorHAnsi" w:eastAsia="Calibri" w:hAnsiTheme="minorHAnsi" w:cstheme="minorHAnsi"/>
          <w:color w:val="000000"/>
          <w:sz w:val="20"/>
          <w:szCs w:val="20"/>
        </w:rPr>
        <w:t>de antecedência, o cardápio mensal a ser fornecido;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w:t>
      </w:r>
      <w:r w:rsidRPr="009366F6">
        <w:rPr>
          <w:rFonts w:asciiTheme="minorHAnsi" w:eastAsia="Calibri" w:hAnsiTheme="minorHAnsi" w:cstheme="minorHAnsi"/>
          <w:color w:val="000000"/>
          <w:sz w:val="20"/>
          <w:szCs w:val="20"/>
        </w:rPr>
        <w:t>Garantir que apenas as pessoas nas condições arroladas neste termo de referência sejam contempladas com a disponibilização de refeição desta contratação;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w:t>
      </w:r>
      <w:r w:rsidRPr="009366F6">
        <w:rPr>
          <w:rFonts w:asciiTheme="minorHAnsi" w:eastAsia="Calibri" w:hAnsiTheme="minorHAnsi" w:cstheme="minorHAnsi"/>
          <w:color w:val="000000"/>
          <w:sz w:val="20"/>
          <w:szCs w:val="20"/>
        </w:rPr>
        <w:t>Solicitar o fornecimento obedecendo aos prazos estipulados neste instrumento, eventualmente, poderão ser solicitadas entregas com prazo menor do que o avençado neste Termo de Referência, caso em que haverá negociação entre esta Secretaria e o fornecedor</w:t>
      </w:r>
      <w:r w:rsidRPr="009366F6">
        <w:rPr>
          <w:rFonts w:asciiTheme="minorHAnsi" w:eastAsia="Calibri" w:hAnsiTheme="minorHAnsi" w:cstheme="minorHAnsi"/>
          <w:sz w:val="20"/>
          <w:szCs w:val="20"/>
        </w:rPr>
        <w:t>;</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Aplicar as sanções previstas na lei e neste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Notificar os emitentes das garantias quanto ao início de processo administrativo </w:t>
      </w:r>
      <w:proofErr w:type="gramStart"/>
      <w:r w:rsidRPr="009366F6">
        <w:rPr>
          <w:rFonts w:asciiTheme="minorHAnsi" w:eastAsia="Calibri" w:hAnsiTheme="minorHAnsi" w:cstheme="minorHAnsi"/>
          <w:sz w:val="20"/>
          <w:szCs w:val="20"/>
        </w:rPr>
        <w:t>para  apuração</w:t>
      </w:r>
      <w:proofErr w:type="gramEnd"/>
      <w:r w:rsidRPr="009366F6">
        <w:rPr>
          <w:rFonts w:asciiTheme="minorHAnsi" w:eastAsia="Calibri" w:hAnsiTheme="minorHAnsi" w:cstheme="minorHAnsi"/>
          <w:sz w:val="20"/>
          <w:szCs w:val="20"/>
        </w:rPr>
        <w:t xml:space="preserve"> de descumprimento de cláusulas contratuais;</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Proferir, no prazo de 30 (trinta) dias a contar da data do protocolo do requerimento, admitida a prorrogação motivada desse prazo por igual período[1], decisão explícita sobre todas as solicitações e reclamações relacionadas à execução do presente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ressalvados os requerimentos manifestamente impertinentes, meramente protelatórios ou de nenhum interesse para a boa execução do ajuste;</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Responder a eventuais pedidos de reajustamento no prazo máximo de 60 (sessenta) dias e aos pedidos de restabelecimento do equilíbrio econômico-financeiro no prazo máximo de 90 (noventa) dias, contados a partir da instrução completa do requerimento;</w:t>
      </w:r>
    </w:p>
    <w:p w:rsidR="000953A0" w:rsidRPr="009366F6" w:rsidRDefault="00346CF7">
      <w:pPr>
        <w:numPr>
          <w:ilvl w:val="2"/>
          <w:numId w:val="17"/>
        </w:numPr>
        <w:pBdr>
          <w:top w:val="nil"/>
          <w:left w:val="nil"/>
          <w:bottom w:val="nil"/>
          <w:right w:val="nil"/>
          <w:between w:val="nil"/>
        </w:pBd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Cumprir a Lei nº 13.709, de 14 de agosto de 2018 (LGPD), quanto a todos os dados pessoais a que tenha acesso em razão do certame ou do contrato administrativo, independentemente de declaração ou de aceitação expressa.</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1"/>
          <w:numId w:val="17"/>
        </w:numPr>
        <w:pBdr>
          <w:top w:val="nil"/>
          <w:left w:val="nil"/>
          <w:bottom w:val="nil"/>
          <w:right w:val="nil"/>
          <w:between w:val="nil"/>
        </w:pBdr>
        <w:tabs>
          <w:tab w:val="left" w:pos="426"/>
          <w:tab w:val="left" w:pos="5"/>
        </w:tabs>
        <w:spacing w:line="360" w:lineRule="auto"/>
        <w:ind w:left="578" w:right="142" w:firstLine="285"/>
        <w:jc w:val="both"/>
        <w:rPr>
          <w:rFonts w:asciiTheme="minorHAnsi" w:eastAsia="Calibri" w:hAnsiTheme="minorHAnsi" w:cstheme="minorHAnsi"/>
          <w:sz w:val="20"/>
          <w:szCs w:val="20"/>
        </w:rPr>
      </w:pPr>
      <w:r w:rsidRPr="009366F6">
        <w:rPr>
          <w:rFonts w:asciiTheme="minorHAnsi" w:eastAsia="Calibri" w:hAnsiTheme="minorHAnsi" w:cstheme="minorHAnsi"/>
          <w:b/>
          <w:color w:val="000000"/>
          <w:sz w:val="20"/>
          <w:szCs w:val="20"/>
        </w:rPr>
        <w:t xml:space="preserve">      OBRIGAÇÕES DA CONTRATADA </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Constituem obrigações gerais da CONTRATADA:</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p>
    <w:p w:rsidR="000953A0" w:rsidRPr="009366F6" w:rsidRDefault="00346CF7">
      <w:pPr>
        <w:numPr>
          <w:ilvl w:val="0"/>
          <w:numId w:val="55"/>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Deve a CONTRATADA cumprir todas as obrigações estipuladas neste CONTRATO e respectivos anexos, assumindo como exclusivamente seus os riscos e as despesas decorrentes da boa e perfeita execução do objeto;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p>
    <w:p w:rsidR="000953A0" w:rsidRPr="009366F6" w:rsidRDefault="00346CF7">
      <w:pPr>
        <w:numPr>
          <w:ilvl w:val="0"/>
          <w:numId w:val="55"/>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Prestar os serviços dentro dos parâmetros e rotinas estabelecidos, fornecendo todos os materiais, equipamentos, ferramentas e utensílios, na quantidade, </w:t>
      </w:r>
      <w:r w:rsidRPr="009366F6">
        <w:rPr>
          <w:rFonts w:asciiTheme="minorHAnsi" w:eastAsia="Calibri" w:hAnsiTheme="minorHAnsi" w:cstheme="minorHAnsi"/>
          <w:sz w:val="20"/>
          <w:szCs w:val="20"/>
        </w:rPr>
        <w:lastRenderedPageBreak/>
        <w:t xml:space="preserve">qualidade e tecnologia demandadas, de acordo com as especificações indicadas no Termo de Referência; </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p>
    <w:p w:rsidR="000953A0" w:rsidRPr="009366F6" w:rsidRDefault="00346CF7">
      <w:pPr>
        <w:numPr>
          <w:ilvl w:val="0"/>
          <w:numId w:val="55"/>
        </w:numPr>
        <w:tabs>
          <w:tab w:val="left" w:pos="426"/>
        </w:tabs>
        <w:spacing w:before="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Cumprir o cronograma de execução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w:t>
      </w:r>
    </w:p>
    <w:p w:rsidR="000953A0" w:rsidRPr="009366F6" w:rsidRDefault="00346CF7">
      <w:pPr>
        <w:numPr>
          <w:ilvl w:val="0"/>
          <w:numId w:val="55"/>
        </w:numPr>
        <w:tabs>
          <w:tab w:val="left" w:pos="129"/>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Reparar, corrigir, complementar ou substituir, às suas expensas, no todo ou em parte, conforme o caso, no prazo de até 05 (cinco) dias úteis contado da respectiva notificação, ou no prazo fixado pelo fiscal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os serviços nos quais se verificarem vícios, defeitos ou incorreções resultantes da execução ou dos materiais empregados;</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Submeter, por escrito, para análise e aprovação prévia da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sz w:val="20"/>
          <w:szCs w:val="20"/>
        </w:rPr>
        <w:t>, quaisquer mudanças nos métodos executivos que fujam às especificações do TR, do memorial descritivo ou instrumento congênere;</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Designar preposto que tenha poder para resolução de possíveis ocorrências durante a execução contratual, o qual deverá disponibilizar endereço de e-mail válido e número de telefone móvel que permita contato imediato com o fiscal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de forma permanente;</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Substituir o preposto designado se houver recusa motivada da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sz w:val="20"/>
          <w:szCs w:val="20"/>
        </w:rPr>
        <w:t xml:space="preserve"> quanto à anterior indicação; </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Atender às determinações regulares do fiscal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ou autoridade superior, prestando todos os esclarecimentos solicitados e atendendo prontamente às solicitações e reclamações formuladas;</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Relatar ao fiscal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por escrito, toda e qualquer ocorrência anormal afeta à prestação dos serviços;</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Comunicar à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sz w:val="20"/>
          <w:szCs w:val="20"/>
        </w:rPr>
        <w:t>, no prazo máximo de 05 (cinco) dias úteis, qualquer alteração no Contrato Social ou no endereço comercial;</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Promover a guarda, manutenção e vigilância de materiais, ferramentas, e tudo o que for necessário à execução do objeto, durante a vigência do </w:t>
      </w:r>
      <w:r w:rsidRPr="009366F6">
        <w:rPr>
          <w:rFonts w:asciiTheme="minorHAnsi" w:eastAsia="Calibri" w:hAnsiTheme="minorHAnsi" w:cstheme="minorHAnsi"/>
          <w:b/>
          <w:sz w:val="20"/>
          <w:szCs w:val="20"/>
        </w:rPr>
        <w:t>CONTRATO;</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Comprovar, conforme o caso, no início da execução contratual e sempre que solicitado pelo fiscal, a reserva de cargos prevista em lei para pessoa com deficiência, para reabilitado da Previdência Social ou para aprendiz, durante toda a vigência do CONTRATO, com a indicação dos empregados que preencheram as referidas vagas;</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Alocar os empregados necessários ao perfeito cumprimento do objeto deste CONTRATO, com habilitação e conhecimento adequados;</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Não permitir a utilização de qualquer trabalho do menor de dezesseis anos, exceto na condição de aprendiz para os maiores de quatorze anos, nem permitir a </w:t>
      </w:r>
      <w:r w:rsidRPr="009366F6">
        <w:rPr>
          <w:rFonts w:asciiTheme="minorHAnsi" w:eastAsia="Calibri" w:hAnsiTheme="minorHAnsi" w:cstheme="minorHAnsi"/>
          <w:sz w:val="20"/>
          <w:szCs w:val="20"/>
        </w:rPr>
        <w:lastRenderedPageBreak/>
        <w:t>utilização do trabalho do menor de dezoito anos em trabalho noturno, perigoso ou insalubre;</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Não contratar, durante a vigência do CONTRATO, cônjuge, companheiro ou parente em linha reta, colateral ou por afinidade, até o terceiro grau, de dirigente da CONTRATANTE ou de agente público que tenha desempenhado função na licitação ou que atue na fiscalização ou gestão do CONTRATO, nos termos do artigo 48, parágrafo único, da Lei nº 14.133, de 2021;</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  </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Guardar sigilo sobre todas as informações obtidas em decorrência da execução do CONTRATO e cumprir a Lei nº 13.709, de 14 de agosto de 2018 (LGPD), quanto a todos os dados pessoais a que tenha acesso em razão do certame ou do contrato administrativo, independentemente de declaração ou de aceitação expressa;</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Manter, durante o prazo de vigência do CONTRATO, todas as condições de habilitação exigidas na licitação, inclusive sua inscrição no CADFOR-PE;</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Realizar, conforme previsto no Termo de Referência, a transição contratual com transferência de conhecimento, tecnologia e técnicas empregadas, sem perda de informações, podendo exigir, inclusive, a capacitação dos técnicos da CONTRATANTE;</w:t>
      </w:r>
    </w:p>
    <w:p w:rsidR="000953A0" w:rsidRPr="009366F6" w:rsidRDefault="00346CF7">
      <w:pPr>
        <w:numPr>
          <w:ilvl w:val="0"/>
          <w:numId w:val="55"/>
        </w:numPr>
        <w:tabs>
          <w:tab w:val="left" w:pos="426"/>
        </w:tabs>
        <w:spacing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Não transferir a outrem, no todo ou em parte, o objeto do CONTRATO, ressalvadas as hipóteses de subcontratação autorizada no Termo de Referência e neste CONTRATO;</w:t>
      </w:r>
    </w:p>
    <w:p w:rsidR="000953A0" w:rsidRPr="009366F6" w:rsidRDefault="00346CF7">
      <w:pPr>
        <w:numPr>
          <w:ilvl w:val="0"/>
          <w:numId w:val="55"/>
        </w:numPr>
        <w:tabs>
          <w:tab w:val="left" w:pos="426"/>
        </w:tabs>
        <w:spacing w:after="120" w:line="360" w:lineRule="auto"/>
        <w:ind w:left="578" w:right="139"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Apresentar, suplementar ou estender a garantia de execução contratual, se exigível, no prazo assinalado no CONTRATO.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numPr>
          <w:ilvl w:val="2"/>
          <w:numId w:val="17"/>
        </w:numPr>
        <w:pBdr>
          <w:top w:val="nil"/>
          <w:left w:val="nil"/>
          <w:bottom w:val="nil"/>
          <w:right w:val="nil"/>
          <w:between w:val="nil"/>
        </w:pBdr>
        <w:tabs>
          <w:tab w:val="left" w:pos="426"/>
          <w:tab w:val="left" w:pos="709"/>
        </w:tabs>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 DAS OBRIGAÇÕES DO SERVIÇO TIPO A:</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widowControl w:val="0"/>
        <w:numPr>
          <w:ilvl w:val="3"/>
          <w:numId w:val="18"/>
        </w:numPr>
        <w:pBdr>
          <w:top w:val="nil"/>
          <w:left w:val="nil"/>
          <w:bottom w:val="nil"/>
          <w:right w:val="nil"/>
          <w:between w:val="nil"/>
        </w:pBdr>
        <w:tabs>
          <w:tab w:val="center" w:pos="709"/>
        </w:tabs>
        <w:spacing w:line="360" w:lineRule="auto"/>
        <w:ind w:left="578"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lastRenderedPageBreak/>
        <w:t xml:space="preserve">  Dependências e instalações físicas do serviço de nutrição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tabs>
          <w:tab w:val="center" w:pos="4827"/>
        </w:tabs>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 Contratada responsabilizar-se-á integralmente pelo serviço prestado nos termos da legislação vigente, pela operacionalização, preparo das refeições nas dependências do Contratante destinadas para este fim, bem como pelo transporte interno, pela distribuição e pelo </w:t>
      </w:r>
      <w:proofErr w:type="spellStart"/>
      <w:r w:rsidRPr="009366F6">
        <w:rPr>
          <w:rFonts w:asciiTheme="minorHAnsi" w:eastAsia="Calibri" w:hAnsiTheme="minorHAnsi" w:cstheme="minorHAnsi"/>
          <w:sz w:val="20"/>
          <w:szCs w:val="20"/>
        </w:rPr>
        <w:t>porcionamento</w:t>
      </w:r>
      <w:proofErr w:type="spellEnd"/>
      <w:r w:rsidRPr="009366F6">
        <w:rPr>
          <w:rFonts w:asciiTheme="minorHAnsi" w:eastAsia="Calibri" w:hAnsiTheme="minorHAnsi" w:cstheme="minorHAnsi"/>
          <w:sz w:val="20"/>
          <w:szCs w:val="20"/>
        </w:rPr>
        <w:t xml:space="preserve"> das refeições aos alunos, devendo: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widowControl w:val="0"/>
        <w:numPr>
          <w:ilvl w:val="0"/>
          <w:numId w:val="53"/>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Assegurar que as instalações físicas e dependências do serviço objeto do contrato estejam em conformidades com a Resolução ANVISA RDC 216/2004;</w:t>
      </w:r>
    </w:p>
    <w:p w:rsidR="000953A0" w:rsidRPr="009366F6" w:rsidRDefault="00346CF7">
      <w:pPr>
        <w:widowControl w:val="0"/>
        <w:numPr>
          <w:ilvl w:val="0"/>
          <w:numId w:val="53"/>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Efetuar, às suas expensas, adaptações que se façam necessárias nas dependências do serviço de nutrição do Contratante;</w:t>
      </w:r>
    </w:p>
    <w:p w:rsidR="000953A0" w:rsidRPr="009366F6" w:rsidRDefault="00346CF7">
      <w:pPr>
        <w:widowControl w:val="0"/>
        <w:numPr>
          <w:ilvl w:val="0"/>
          <w:numId w:val="53"/>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em perfeitas condições de uso as dependências e equipamentos vinculados à execução do serviço, responsabilizando-se por eventuais extravios ou quebras;</w:t>
      </w:r>
    </w:p>
    <w:p w:rsidR="000953A0" w:rsidRPr="009366F6" w:rsidRDefault="00346CF7">
      <w:pPr>
        <w:widowControl w:val="0"/>
        <w:numPr>
          <w:ilvl w:val="0"/>
          <w:numId w:val="53"/>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Responsabilizar-se pela manutenção predial, pelas instalações hidráulicas e elétricas, assim como pelos entupimentos causados nas redes coletoras de esgotos vinculados à prestação de serviços, realizando reparos imediatos, às suas expensas;</w:t>
      </w:r>
    </w:p>
    <w:p w:rsidR="000953A0" w:rsidRPr="009366F6" w:rsidRDefault="00346CF7">
      <w:pPr>
        <w:widowControl w:val="0"/>
        <w:numPr>
          <w:ilvl w:val="0"/>
          <w:numId w:val="53"/>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Executar a manutenção corretiva dos equipamentos, substituindo-os de imediato, quando necessário, a fim de garantir a continuidade dos serviços;</w:t>
      </w:r>
    </w:p>
    <w:p w:rsidR="000953A0" w:rsidRPr="009366F6" w:rsidRDefault="00346CF7">
      <w:pPr>
        <w:widowControl w:val="0"/>
        <w:numPr>
          <w:ilvl w:val="0"/>
          <w:numId w:val="53"/>
        </w:numPr>
        <w:pBdr>
          <w:top w:val="nil"/>
          <w:left w:val="nil"/>
          <w:bottom w:val="nil"/>
          <w:right w:val="nil"/>
          <w:between w:val="nil"/>
        </w:pBdr>
        <w:tabs>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Fornecer, manter e colocar à disposição do Contratante os equipamentos e utensílios considerados necessários para a execução do escopo contratado, sendo os mesmos devolvidos ao final do contrato, conforme ANEXO D;</w:t>
      </w:r>
    </w:p>
    <w:p w:rsidR="000953A0" w:rsidRPr="009366F6" w:rsidRDefault="00346CF7">
      <w:pPr>
        <w:widowControl w:val="0"/>
        <w:numPr>
          <w:ilvl w:val="0"/>
          <w:numId w:val="53"/>
        </w:numPr>
        <w:pBdr>
          <w:top w:val="nil"/>
          <w:left w:val="nil"/>
          <w:bottom w:val="nil"/>
          <w:right w:val="nil"/>
          <w:between w:val="nil"/>
        </w:pBdr>
        <w:tabs>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 especificações técnicas e o modelo do equipamento deverão ter prévia autorização do Contratante;</w:t>
      </w:r>
    </w:p>
    <w:p w:rsidR="000953A0" w:rsidRPr="009366F6" w:rsidRDefault="00346CF7">
      <w:pPr>
        <w:widowControl w:val="0"/>
        <w:numPr>
          <w:ilvl w:val="0"/>
          <w:numId w:val="53"/>
        </w:numPr>
        <w:pBdr>
          <w:top w:val="nil"/>
          <w:left w:val="nil"/>
          <w:bottom w:val="nil"/>
          <w:right w:val="nil"/>
          <w:between w:val="nil"/>
        </w:pBdr>
        <w:tabs>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Executar a manutenção corretiva de todas as instalações e equipamentos danificados no prazo máximo de 48 (quarenta e oito) horas, a fim de que seja garantido o bom andamento do serviço e a segurança dos funcionários da Contratada;</w:t>
      </w:r>
    </w:p>
    <w:p w:rsidR="000953A0" w:rsidRPr="009366F6" w:rsidRDefault="00346CF7">
      <w:pPr>
        <w:widowControl w:val="0"/>
        <w:numPr>
          <w:ilvl w:val="0"/>
          <w:numId w:val="53"/>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Garantir o emprego de tecnologia que possibilite redução e uso racional da água potável e da aquisição de novos equipamentos e metais hidráulicos/sanitários economizadores, os quais deverão apresentar melhor </w:t>
      </w:r>
      <w:r w:rsidRPr="009366F6">
        <w:rPr>
          <w:rFonts w:asciiTheme="minorHAnsi" w:eastAsia="Calibri" w:hAnsiTheme="minorHAnsi" w:cstheme="minorHAnsi"/>
          <w:color w:val="000000"/>
          <w:sz w:val="20"/>
          <w:szCs w:val="20"/>
        </w:rPr>
        <w:lastRenderedPageBreak/>
        <w:t>desempenho sob o ponto de vista de eficiência no consumo da água potável;</w:t>
      </w:r>
    </w:p>
    <w:p w:rsidR="000953A0" w:rsidRPr="009366F6" w:rsidRDefault="00346CF7">
      <w:pPr>
        <w:widowControl w:val="0"/>
        <w:numPr>
          <w:ilvl w:val="0"/>
          <w:numId w:val="53"/>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Providenciar a contagem e verificação do estado de conservação dos equipamentos, bem como o da cozinha, na presença de preposto designado pelo Contratante, com antecedência mínima de 60 (sessenta) dias do término do contrato, para possíveis reparos, substituições ou reposições, durante o citado período;</w:t>
      </w:r>
    </w:p>
    <w:p w:rsidR="000953A0" w:rsidRPr="009366F6" w:rsidRDefault="00346CF7">
      <w:pPr>
        <w:widowControl w:val="0"/>
        <w:numPr>
          <w:ilvl w:val="0"/>
          <w:numId w:val="53"/>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Utilizar as dependências vinculadas à execução do serviço exclusivamente para atender ao objeto do contrato;</w:t>
      </w:r>
    </w:p>
    <w:p w:rsidR="000953A0" w:rsidRPr="009366F6" w:rsidRDefault="00346CF7">
      <w:pPr>
        <w:widowControl w:val="0"/>
        <w:numPr>
          <w:ilvl w:val="0"/>
          <w:numId w:val="53"/>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Responsabilizar-se pela aquisição de gás necessário à execução das atividades, bem como, a instalação necessária, conformidades com a Resolução ANVISA RDC 216/2004;</w:t>
      </w:r>
    </w:p>
    <w:p w:rsidR="000953A0" w:rsidRPr="009366F6" w:rsidRDefault="00346CF7">
      <w:pPr>
        <w:widowControl w:val="0"/>
        <w:numPr>
          <w:ilvl w:val="0"/>
          <w:numId w:val="53"/>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Permitir o acesso aos espaços de alimentação e nutrição sob guarda da empresa para o fiscal do contrato (diretor da escola), acompanhado de um representante da empresa contratada;</w:t>
      </w:r>
    </w:p>
    <w:p w:rsidR="000953A0" w:rsidRPr="009366F6" w:rsidRDefault="00346CF7">
      <w:pPr>
        <w:widowControl w:val="0"/>
        <w:numPr>
          <w:ilvl w:val="0"/>
          <w:numId w:val="53"/>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Apresentar Licença de funcionamento da empresa, com a devida comprovação de licença de funcionamento em vigor, expedido pelo órgão sanitário municipal ou estadual competente, de acordo com o inciso IV do art. 10 da Lei nº 6.437 de 20/08/77 e art. 431 do decreto nº 20.786, de 10/08/98. </w:t>
      </w:r>
    </w:p>
    <w:p w:rsidR="000953A0" w:rsidRPr="009366F6" w:rsidRDefault="000953A0">
      <w:pPr>
        <w:pBdr>
          <w:top w:val="nil"/>
          <w:left w:val="nil"/>
          <w:bottom w:val="nil"/>
          <w:right w:val="nil"/>
          <w:between w:val="nil"/>
        </w:pBdr>
        <w:tabs>
          <w:tab w:val="center" w:pos="284"/>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numPr>
          <w:ilvl w:val="3"/>
          <w:numId w:val="18"/>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 xml:space="preserve">   Quadro de pessoal</w:t>
      </w:r>
    </w:p>
    <w:p w:rsidR="000953A0" w:rsidRPr="009366F6" w:rsidRDefault="000953A0">
      <w:pPr>
        <w:pBdr>
          <w:top w:val="nil"/>
          <w:left w:val="nil"/>
          <w:bottom w:val="nil"/>
          <w:right w:val="nil"/>
          <w:between w:val="nil"/>
        </w:pBdr>
        <w:tabs>
          <w:tab w:val="left" w:pos="284"/>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widowControl w:val="0"/>
        <w:numPr>
          <w:ilvl w:val="0"/>
          <w:numId w:val="56"/>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o profissional nutricionista como responsável técnico pelos serviços, providenciando ato contínuo e eventuais impedimentos, conforme previsto na Lei Federal nº 14.133/2021 e na Resolução CFN nº 600/18, a efetiva e imediata substituição do mesmo por profissional de experiência equivalente ou superior;</w:t>
      </w:r>
    </w:p>
    <w:p w:rsidR="000953A0" w:rsidRPr="009366F6" w:rsidRDefault="00346CF7">
      <w:pPr>
        <w:widowControl w:val="0"/>
        <w:numPr>
          <w:ilvl w:val="0"/>
          <w:numId w:val="56"/>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deverá manter obrigatoriamente um nutricionista responsável técnico, regularmente inscrito no Conselho Regional de Nutricionistas (CRN), inscrição averbada pelo CRN - 6ª Região;</w:t>
      </w:r>
    </w:p>
    <w:p w:rsidR="000953A0" w:rsidRPr="009366F6" w:rsidRDefault="00346CF7">
      <w:pPr>
        <w:widowControl w:val="0"/>
        <w:numPr>
          <w:ilvl w:val="0"/>
          <w:numId w:val="56"/>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Disponibilizar e manter o quadro de pessoal técnico, operacional e administrativo em quantidades suficientes e necessárias para o cumprimento das obrigações assumidas;</w:t>
      </w:r>
    </w:p>
    <w:p w:rsidR="000953A0" w:rsidRPr="009366F6" w:rsidRDefault="00346CF7">
      <w:pPr>
        <w:widowControl w:val="0"/>
        <w:numPr>
          <w:ilvl w:val="0"/>
          <w:numId w:val="56"/>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Manter o quadro de pessoal em condições de saúde compatível com suas atividades, realizando, às suas expensas, exames periódicos de saúde, inclusive exames específicos, </w:t>
      </w:r>
      <w:r w:rsidRPr="009366F6">
        <w:rPr>
          <w:rFonts w:asciiTheme="minorHAnsi" w:eastAsia="Calibri" w:hAnsiTheme="minorHAnsi" w:cstheme="minorHAnsi"/>
          <w:color w:val="000000"/>
          <w:sz w:val="20"/>
          <w:szCs w:val="20"/>
        </w:rPr>
        <w:lastRenderedPageBreak/>
        <w:t>de acordo com as normas vigentes;</w:t>
      </w:r>
    </w:p>
    <w:p w:rsidR="000953A0" w:rsidRPr="009366F6" w:rsidRDefault="00346CF7">
      <w:pPr>
        <w:widowControl w:val="0"/>
        <w:numPr>
          <w:ilvl w:val="0"/>
          <w:numId w:val="56"/>
        </w:numPr>
        <w:pBdr>
          <w:top w:val="nil"/>
          <w:left w:val="nil"/>
          <w:bottom w:val="nil"/>
          <w:right w:val="nil"/>
          <w:between w:val="nil"/>
        </w:pBdr>
        <w:tabs>
          <w:tab w:val="center" w:pos="142"/>
          <w:tab w:val="center" w:pos="284"/>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Exercer controle sobre a assiduidade e a pontualidade dos seus empregados;</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Responder pela disciplina de seus funcionários durante sua permanência nas dependências do Contratante, orientando-os para manterem o devido relacionamento interpessoal;</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Providenciar a imediata reposição de funcionários para cobrir folgas, faltas, férias, demissões, licenças (saúde, maternidade), afastamentos, entre outros, de pessoal da área técnica operacional e administrativa, mantendo completo o quadro de funcionários necessários à execução do presente contrato;</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Afastar imediatamente das dependências da unidade qualquer empregado, por mais qualificado que seja, cuja presença venha a ser considerada inadequada ao Contratante, promovendo a sua imediata substituição;</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Responsabilizar-se por eventuais paralisações do serviço, por parte de seus empregados, garantindo a continuidade dos serviços contratados, sem repasse de qualquer ônus ao Contratante;</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Realizar o seguro de seus funcionários contra riscos de acidentes de trabalho, responsabilizando-se pelas prescrições e encargos trabalhistas, previdenciários, fiscais e comerciais resultantes da execução do contrato;</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Apresentar ao Contratante, quando exigido, comprovantes de pagamento de salários, apólices de seguro contra acidentes de trabalho, quitação de suas obrigações trabalhistas e previdenciárias relativas aos empregados que estejam ou tenham estado a serviço do Contratante por força deste contrato;</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os empregados dentro do padrão de higiene recomendado pela legislação vigente, fornecendo uniformes e equipamento de proteção individual (EPI) específicos para o desempenho das funções, sem ônus para os mesmos, tais como: aventais, jalecos, calças, blusas (cor clara), calçados fechados, botas antiderrapantes, incluindo obrigatoriamente touca descartável para proteção dos cabelos, assim como as luvas descartáveis.</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deverá manter os EPIs e fardamentos dos seus empregados em perfeito estado de conservação e garantir uma vistoria, no mínimo, semestral de todos os EPIs em seus âmbitos quantitativo e qualitativo, a fim de garantir o padrão de higiene recomendado pela legislação vigente;</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Afixar no recinto do Contratante as escalas de serviço mensal de seus empregados, especificando todas as funções com nome e </w:t>
      </w:r>
      <w:r w:rsidRPr="009366F6">
        <w:rPr>
          <w:rFonts w:asciiTheme="minorHAnsi" w:eastAsia="Calibri" w:hAnsiTheme="minorHAnsi" w:cstheme="minorHAnsi"/>
          <w:color w:val="000000"/>
          <w:sz w:val="20"/>
          <w:szCs w:val="20"/>
        </w:rPr>
        <w:lastRenderedPageBreak/>
        <w:t>respectivos horários;</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a qualidade e a uniformidade no padrão de alimentação e do serviço, independentemente das escalas de serviços adotadas;</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Promover periodicamente treinamentos específicos, teóricos e práticos de toda a equipe de trabalho, por meio de programas de treinamento destinados aos empregados operacionais, administrativos e técnicos, abordando os aspectos de higiene pessoal, ambiental, dos alimentos, técnicas culinárias e, obrigatoriamente, a prevenção de acidentes de trabalho e combate a incêndio;</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Apresentar, quando for solicitado, os comprovantes de pagamento de benefícios e encargos;</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Comunicar ao Contratante quanto à existência de ações trabalhistas decorrentes da execução do contrato que, direta ou indiretamente, responsabilizem o Contratante em seus processos;</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deve observar a legislação trabalhista, inclusive quanto à jornada de trabalho e outras disposições previstas em normas coletivas da categoria profissional.</w:t>
      </w:r>
    </w:p>
    <w:p w:rsidR="000953A0" w:rsidRPr="009366F6" w:rsidRDefault="00346CF7">
      <w:pPr>
        <w:widowControl w:val="0"/>
        <w:numPr>
          <w:ilvl w:val="0"/>
          <w:numId w:val="56"/>
        </w:numPr>
        <w:pBdr>
          <w:top w:val="nil"/>
          <w:left w:val="nil"/>
          <w:bottom w:val="nil"/>
          <w:right w:val="nil"/>
          <w:between w:val="nil"/>
        </w:pBdr>
        <w:tabs>
          <w:tab w:val="center" w:pos="284"/>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Considerando a natureza do objeto da contratação, será exigida Certidão de Registro do Responsável Técnico da Empresa no Conselho Regional de Nutrição, com a devida comprovação do vínculo do profissional de NUTRIÇÃO, através da apresentação de cópia autenticada de:</w:t>
      </w:r>
    </w:p>
    <w:p w:rsidR="000953A0" w:rsidRPr="009366F6" w:rsidRDefault="00346CF7">
      <w:pPr>
        <w:numPr>
          <w:ilvl w:val="0"/>
          <w:numId w:val="6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Contrato de Trabalho ou Carteira de Trabalho, ou;</w:t>
      </w:r>
    </w:p>
    <w:p w:rsidR="000953A0" w:rsidRPr="009366F6" w:rsidRDefault="00346CF7">
      <w:pPr>
        <w:numPr>
          <w:ilvl w:val="0"/>
          <w:numId w:val="6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 Ficha de Registro de Empregado registrada no Ministério do Trabalho, ou;</w:t>
      </w:r>
    </w:p>
    <w:p w:rsidR="000953A0" w:rsidRPr="009366F6" w:rsidRDefault="00346CF7">
      <w:pPr>
        <w:numPr>
          <w:ilvl w:val="0"/>
          <w:numId w:val="6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 Contrato Social ou Alteração do Contrato Social (no caso de sócio) registrado na JUCEPE; ou</w:t>
      </w:r>
    </w:p>
    <w:p w:rsidR="000953A0" w:rsidRPr="009366F6" w:rsidRDefault="00346CF7">
      <w:pPr>
        <w:numPr>
          <w:ilvl w:val="0"/>
          <w:numId w:val="6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 Contrato de prestação de serviços, ou;</w:t>
      </w:r>
    </w:p>
    <w:p w:rsidR="000953A0" w:rsidRPr="009366F6" w:rsidRDefault="00346CF7">
      <w:pPr>
        <w:numPr>
          <w:ilvl w:val="0"/>
          <w:numId w:val="60"/>
        </w:numPr>
        <w:pBdr>
          <w:top w:val="nil"/>
          <w:left w:val="nil"/>
          <w:bottom w:val="nil"/>
          <w:right w:val="nil"/>
          <w:between w:val="nil"/>
        </w:pBdr>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 Declaração de contratação futura do profissional detentor do atestado apresentado, desde que acompanhada de declaração de anuência do profissional.</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sz w:val="20"/>
          <w:szCs w:val="20"/>
        </w:rPr>
      </w:pPr>
    </w:p>
    <w:p w:rsidR="000953A0" w:rsidRPr="009366F6" w:rsidRDefault="00346CF7">
      <w:pPr>
        <w:numPr>
          <w:ilvl w:val="3"/>
          <w:numId w:val="18"/>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 xml:space="preserve"> Controle de Qualidade e de Produção de Alimentação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widowControl w:val="0"/>
        <w:numPr>
          <w:ilvl w:val="0"/>
          <w:numId w:val="61"/>
        </w:numPr>
        <w:pBdr>
          <w:top w:val="nil"/>
          <w:left w:val="nil"/>
          <w:bottom w:val="nil"/>
          <w:right w:val="nil"/>
          <w:between w:val="nil"/>
        </w:pBdr>
        <w:tabs>
          <w:tab w:val="center" w:pos="142"/>
          <w:tab w:val="right" w:pos="709"/>
          <w:tab w:val="right" w:pos="850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Utilizar gêneros e produtos alimentícios de primeira qualidade, observando o registro na ANVISA e o prazo de validade, sendo vetada a utilização de produtos com alterações de características, ainda que dentro do prazo de validade;</w:t>
      </w:r>
    </w:p>
    <w:p w:rsidR="000953A0" w:rsidRPr="009366F6" w:rsidRDefault="00346CF7">
      <w:pPr>
        <w:widowControl w:val="0"/>
        <w:numPr>
          <w:ilvl w:val="0"/>
          <w:numId w:val="61"/>
        </w:numPr>
        <w:pBdr>
          <w:top w:val="nil"/>
          <w:left w:val="nil"/>
          <w:bottom w:val="nil"/>
          <w:right w:val="nil"/>
          <w:between w:val="nil"/>
        </w:pBdr>
        <w:tabs>
          <w:tab w:val="center" w:pos="142"/>
          <w:tab w:val="right" w:pos="709"/>
          <w:tab w:val="right" w:pos="850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w:t>
      </w:r>
      <w:r w:rsidRPr="009366F6">
        <w:rPr>
          <w:rFonts w:asciiTheme="minorHAnsi" w:eastAsia="Calibri" w:hAnsiTheme="minorHAnsi" w:cstheme="minorHAnsi"/>
          <w:color w:val="000000"/>
          <w:sz w:val="20"/>
          <w:szCs w:val="20"/>
        </w:rPr>
        <w:lastRenderedPageBreak/>
        <w:t>xecutar o controle dos gêneros e dos produtos alimentícios utilizados quanto à qualidade, estado de conservação, acondicionamento, condições de higiene, e ainda observadas as exigências vigentes: registro nos órgãos competentes e o prazo de validade;</w:t>
      </w:r>
    </w:p>
    <w:p w:rsidR="000953A0" w:rsidRPr="009366F6" w:rsidRDefault="00346CF7">
      <w:pPr>
        <w:widowControl w:val="0"/>
        <w:numPr>
          <w:ilvl w:val="0"/>
          <w:numId w:val="61"/>
        </w:numPr>
        <w:pBdr>
          <w:top w:val="nil"/>
          <w:left w:val="nil"/>
          <w:bottom w:val="nil"/>
          <w:right w:val="nil"/>
          <w:between w:val="nil"/>
        </w:pBdr>
        <w:tabs>
          <w:tab w:val="center" w:pos="142"/>
          <w:tab w:val="right" w:pos="709"/>
          <w:tab w:val="right" w:pos="850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Estocar os gêneros e materiais necessários à execução dos serviços em recintos próprios, obedecendo, no que couber, à Resolução 216/2004;</w:t>
      </w:r>
    </w:p>
    <w:p w:rsidR="000953A0" w:rsidRPr="009366F6" w:rsidRDefault="00346CF7">
      <w:pPr>
        <w:widowControl w:val="0"/>
        <w:numPr>
          <w:ilvl w:val="0"/>
          <w:numId w:val="61"/>
        </w:numPr>
        <w:pBdr>
          <w:top w:val="nil"/>
          <w:left w:val="nil"/>
          <w:bottom w:val="nil"/>
          <w:right w:val="nil"/>
          <w:between w:val="nil"/>
        </w:pBdr>
        <w:tabs>
          <w:tab w:val="center" w:pos="142"/>
          <w:tab w:val="right" w:pos="709"/>
          <w:tab w:val="right" w:pos="850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Armazenar os gêneros e produtos alimentícios adequadamente, de maneira a não serem misturados com os produtos de limpeza, descartáveis e similares, de forma a garantir as condições ideais de consumo;</w:t>
      </w:r>
    </w:p>
    <w:p w:rsidR="000953A0" w:rsidRPr="009366F6" w:rsidRDefault="00346CF7">
      <w:pPr>
        <w:widowControl w:val="0"/>
        <w:numPr>
          <w:ilvl w:val="0"/>
          <w:numId w:val="61"/>
        </w:numPr>
        <w:pBdr>
          <w:top w:val="nil"/>
          <w:left w:val="nil"/>
          <w:bottom w:val="nil"/>
          <w:right w:val="nil"/>
          <w:between w:val="nil"/>
        </w:pBdr>
        <w:tabs>
          <w:tab w:val="center" w:pos="142"/>
          <w:tab w:val="right" w:pos="709"/>
          <w:tab w:val="right" w:pos="8504"/>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o estoque mínimo de gêneros e materiais em compatibilidade com as quantidades necessárias para o atendimento, devendo estar previsto o estoque emergencial de produtos não perecíveis destinados à substituição, em eventuais falhas no fornecimento regular de gêneros;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Em casos de ajustes, os cardápios deverão ser apresentados completos ao nutricionista RT da Contratante com antecedência mínima de 30 (trinta) dias de sua utilização, para a devida aprovação, que deverá ser realizada no prazo máximo de 08 (oito) dias;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cardápios aprovados somente poderão ser alterados pela Contratada com a anuência do Contratante após análise das motivações formais, salvo se forem relativos a itens de hortifrutigranjeiros;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Fornecer o cardápio completo devidamente carimbado e assinado pela nutricionista responsável para afixação em local visível ao atendimento nas dependências do Contratante;</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Atender às solicitações de dietas especiais;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Controlar a qualidade da alimentação fornecida, bem como de dietas especiais, se houver, coletando amostras para análises bacteriológicas, toxicológicas e físico-químicas, às suas expensas;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os alimentos não consumidos imediatamente após o preparo a uma temperatura superior a 65ºC até o momento final da distribuição. Para as saladas e sobremesas, a temperatura deverá ser inferior a 7ºC;</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Coletar diariamente amostras da alimentação preparada, que deverão ser devidamente acondicionadas em recipientes esterilizados e lacrados, mantendo-as sob refrigeração adequada pelo prazo de 72 (setenta e duas) horas para eventuais análises laboratoriais;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Coletar periodicamente amostras das </w:t>
      </w:r>
      <w:r w:rsidRPr="009366F6">
        <w:rPr>
          <w:rFonts w:asciiTheme="minorHAnsi" w:eastAsia="Calibri" w:hAnsiTheme="minorHAnsi" w:cstheme="minorHAnsi"/>
          <w:color w:val="000000"/>
          <w:sz w:val="20"/>
          <w:szCs w:val="20"/>
        </w:rPr>
        <w:lastRenderedPageBreak/>
        <w:t>preparações, bem como das dietas especiais, se houver, para análises microbiológicas;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Responsabilizar-se pela qualidade dos alimentos fornecidos, inclusive perante as autoridades sanitárias competentes. Sempre que houver suspeita de deterioração ou contaminação dos alimentos in natura ou preparados, os mesmos deverão ser suspensos do consumo, guardando- se amostras para análises microbiológicas;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Desprezar, no mesmo dia, as sobras de alimentos, podendo ser reaproveitados somente os alimentos que não foram manipulados;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Elaborar Manual de Normas de Boas Práticas de Elaboração de Alimentos e Prestação de Serviços e os Procedimentos Operacionais Padrão (POPS), de acordo com a Resolução ANVISA RDC 216/2004 ou Resolução ANVISA RDC 275/2002, conforme aplicável, adequando-o à execução dos serviços da Unidade de Alimentação e Nutrição, considerando que a prestação de serviços de alimentação e nutrição realizar-se-á mediante a utilização das dependências da Contratada, onde a alimentação será preparada e transportada;</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Estabelecer controle de qualidade em todas as etapas e processos de operacionalização do serviço pelo método de Avaliação dos Perigos em Pontos Críticos de Controle (APPCC);</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Realizar o controle higiênico-sanitário dos alimentos em todas as suas etapas;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Observar os critérios de higienização durante o pré-preparo dos alimentos, ressaltando que os vegetais crus e as frutas devem sofrer processo de desinfecção com solução clorada, de acordo com as normas vigentes;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Prevenir a ocorrência de contaminação cruzada entre os diversos alimentos durante o pré-preparo e preparo final;</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Usar utensílios e/ou as mãos protegidas com luvas descartáveis para manipulação dos alimentos prontos, ressaltando que o uso de luvas não implica a eliminação do processo de higienização e assepsia das mãos;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Supervisionar nas etapas de transporte, distribuição e </w:t>
      </w:r>
      <w:proofErr w:type="spellStart"/>
      <w:r w:rsidRPr="009366F6">
        <w:rPr>
          <w:rFonts w:asciiTheme="minorHAnsi" w:eastAsia="Calibri" w:hAnsiTheme="minorHAnsi" w:cstheme="minorHAnsi"/>
          <w:color w:val="000000"/>
          <w:sz w:val="20"/>
          <w:szCs w:val="20"/>
        </w:rPr>
        <w:t>porcionamento</w:t>
      </w:r>
      <w:proofErr w:type="spellEnd"/>
      <w:r w:rsidRPr="009366F6">
        <w:rPr>
          <w:rFonts w:asciiTheme="minorHAnsi" w:eastAsia="Calibri" w:hAnsiTheme="minorHAnsi" w:cstheme="minorHAnsi"/>
          <w:color w:val="000000"/>
          <w:sz w:val="20"/>
          <w:szCs w:val="20"/>
        </w:rPr>
        <w:t>, a qualidade, a conservação e condições de temperatura e a aceitação das refeições fornecidas;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Observar a aceitação das preparações servidas, e no caso de aceitação inferior a 70% (setenta por cento) por parte dos alunos, a preparação deverá ser excluída dos cardápios futuros;</w:t>
      </w:r>
    </w:p>
    <w:p w:rsidR="000953A0" w:rsidRPr="009366F6" w:rsidRDefault="00346CF7">
      <w:pPr>
        <w:widowControl w:val="0"/>
        <w:numPr>
          <w:ilvl w:val="0"/>
          <w:numId w:val="61"/>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 Contratada deverá realizar o registro de temperatura dos alimentos de cocção em planilhas próprias, colocando-as à disposição </w:t>
      </w:r>
      <w:r w:rsidRPr="009366F6">
        <w:rPr>
          <w:rFonts w:asciiTheme="minorHAnsi" w:eastAsia="Calibri" w:hAnsiTheme="minorHAnsi" w:cstheme="minorHAnsi"/>
          <w:color w:val="000000"/>
          <w:sz w:val="20"/>
          <w:szCs w:val="20"/>
        </w:rPr>
        <w:lastRenderedPageBreak/>
        <w:t>do Contratante sempre que solicitado.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3"/>
          <w:numId w:val="2"/>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sz w:val="20"/>
          <w:szCs w:val="20"/>
        </w:rPr>
        <w:t xml:space="preserve"> </w:t>
      </w:r>
      <w:r w:rsidRPr="009366F6">
        <w:rPr>
          <w:rFonts w:asciiTheme="minorHAnsi" w:eastAsia="Calibri" w:hAnsiTheme="minorHAnsi" w:cstheme="minorHAnsi"/>
          <w:b/>
          <w:color w:val="000000"/>
          <w:sz w:val="20"/>
          <w:szCs w:val="20"/>
        </w:rPr>
        <w:t>Higienização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widowControl w:val="0"/>
        <w:numPr>
          <w:ilvl w:val="0"/>
          <w:numId w:val="62"/>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deverá apresentar um cronograma de higienização das diversas áreas da cozinha, dos equipamentos, das copas (se houver) e mesas e cadeiras dos refeitórios;</w:t>
      </w:r>
    </w:p>
    <w:p w:rsidR="000953A0" w:rsidRPr="009366F6" w:rsidRDefault="00346CF7">
      <w:pPr>
        <w:widowControl w:val="0"/>
        <w:numPr>
          <w:ilvl w:val="0"/>
          <w:numId w:val="62"/>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Atender ao que dispõe a legislação sanitária vigente, referente aos Parâmetros e Critérios para o Controle Higiênico-sanitário em Estabelecimentos de Alimentos;</w:t>
      </w:r>
    </w:p>
    <w:p w:rsidR="000953A0" w:rsidRPr="009366F6" w:rsidRDefault="00346CF7">
      <w:pPr>
        <w:widowControl w:val="0"/>
        <w:numPr>
          <w:ilvl w:val="0"/>
          <w:numId w:val="62"/>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a absoluta higiene no armazenamento, na manipulação, no preparo e no transporte dos alimentos;</w:t>
      </w:r>
    </w:p>
    <w:p w:rsidR="000953A0" w:rsidRPr="009366F6" w:rsidRDefault="00346CF7">
      <w:pPr>
        <w:widowControl w:val="0"/>
        <w:numPr>
          <w:ilvl w:val="0"/>
          <w:numId w:val="62"/>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deverá instalar pias, saboneteiras e papeleiras em pontos adequados da cozinha e abastecê-los com produtos próprios e adequados à higienização das mãos;</w:t>
      </w:r>
    </w:p>
    <w:p w:rsidR="000953A0" w:rsidRPr="009366F6" w:rsidRDefault="00346CF7">
      <w:pPr>
        <w:widowControl w:val="0"/>
        <w:numPr>
          <w:ilvl w:val="0"/>
          <w:numId w:val="62"/>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Os produtos utilizados na higienização deverão ser de boa qualidade e adequados à higienização das diversas áreas e superfícies, de maneira a não causar danos às dependências e aos equipamentos, não deixando resíduos ou cheiros, podendo ser vetado pelo Contratante;</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Exercer o controle de qualidade de produtos para a higienização e outros materiais de consumo necessários, observando o registro nos órgãos competentes e de qualidade comprovada;</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Recolher e proceder à higienização dos utensílios utilizados pelos alunos na área destinada para esse fim;</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os utensílios, equipamentos e os locais de preparação dos alimentos rigorosamente higienizados, antes e após sua utilização, com uso de produtos registrados pela ANVISA;</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Proceder à higienização e desinfecção de pisos, ralos, paredes, janelas, inclusive área externa (local de recebimento de gêneros e de materiais), das dependências vinculadas ao serviço, observadas as normas sanitárias vigentes e boas práticas;</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higienização do refeitório será de responsabilidade da Contratada, assim como a manutenção das condições de higiene;</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Proceder à higienização dos refeitórios </w:t>
      </w:r>
      <w:r w:rsidRPr="009366F6">
        <w:rPr>
          <w:rFonts w:asciiTheme="minorHAnsi" w:eastAsia="Calibri" w:hAnsiTheme="minorHAnsi" w:cstheme="minorHAnsi"/>
          <w:color w:val="000000"/>
          <w:sz w:val="20"/>
          <w:szCs w:val="20"/>
        </w:rPr>
        <w:lastRenderedPageBreak/>
        <w:t>(mesas, bancos), inclusive com o recolhimento de restos alimentares e de descartáveis, se houver, acondicionando-os de forma adequada e encaminhando-os ao local determinado pelo Contratante;</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Recolher diariamente e quantas vezes se fizerem necessárias resíduos alimentares das dependências utilizadas, acondicionando-os devidamente e encaminhando-os até o local determinado pelo Contratante, observada a legislação ambiental;</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Observar que a produção de refeições dentro de padrões higiênico- sanitários satisfatórios é de suma importância para a promoção e para a manutenção da saúde. A ocorrência de contaminação cruzada pode ser responsável por surtos de doenças transmitidas por alimentos. As facas e tábuas de corte representam riscos significativos de contaminação;</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Não permitir a presença de animais domésticos na área ou nas imediações das dependências utilizadas para a execução dos serviços;</w:t>
      </w:r>
    </w:p>
    <w:p w:rsidR="000953A0" w:rsidRPr="009366F6" w:rsidRDefault="00346CF7">
      <w:pPr>
        <w:widowControl w:val="0"/>
        <w:numPr>
          <w:ilvl w:val="0"/>
          <w:numId w:val="62"/>
        </w:numPr>
        <w:pBdr>
          <w:top w:val="nil"/>
          <w:left w:val="nil"/>
          <w:bottom w:val="nil"/>
          <w:right w:val="nil"/>
          <w:between w:val="nil"/>
        </w:pBdr>
        <w:tabs>
          <w:tab w:val="center" w:pos="709"/>
          <w:tab w:val="center" w:pos="4252"/>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Permitir o acesso de pessoas externas ao serviço somente com a autorização expressa do Contratante ou da Contratada. Para proceder às suas funções, os visitantes devem estar devidamente paramentados com os uniformes fornecidos pela Contratada, como avental, rede ou gorro para proteção dos cabelos. Orienta-se que os visitantes não toquem nos alimentos. Não devem comer ou fumar durante a visita, bem como não devem entrar na área de manipulação de alimentos os visitantes que apresentarem ferimentos expostos ou qualquer outro quadro clínico que represente risco de contaminação.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3"/>
          <w:numId w:val="2"/>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sz w:val="20"/>
          <w:szCs w:val="20"/>
        </w:rPr>
        <w:t xml:space="preserve">  </w:t>
      </w:r>
      <w:r w:rsidRPr="009366F6">
        <w:rPr>
          <w:rFonts w:asciiTheme="minorHAnsi" w:eastAsia="Calibri" w:hAnsiTheme="minorHAnsi" w:cstheme="minorHAnsi"/>
          <w:b/>
          <w:color w:val="000000"/>
          <w:sz w:val="20"/>
          <w:szCs w:val="20"/>
        </w:rPr>
        <w:t>Segurança, Medicina e Meio Ambiente do Trabalho</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widowControl w:val="0"/>
        <w:numPr>
          <w:ilvl w:val="0"/>
          <w:numId w:val="63"/>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deverá instruir seus funcionários a cumprir o regulamento interno estipulado pelo Contratante, referente às normas de segurança;</w:t>
      </w:r>
    </w:p>
    <w:p w:rsidR="000953A0" w:rsidRPr="009366F6" w:rsidRDefault="00346CF7">
      <w:pPr>
        <w:widowControl w:val="0"/>
        <w:numPr>
          <w:ilvl w:val="0"/>
          <w:numId w:val="63"/>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Observar as regras de boa técnica e de segurança quanto aos utensílios de uso na cozinha, mantendo rigoroso controle, de forma a garantir que não seja possível sua utilização para outros fins;</w:t>
      </w:r>
    </w:p>
    <w:p w:rsidR="000953A0" w:rsidRPr="009366F6" w:rsidRDefault="00346CF7">
      <w:pPr>
        <w:widowControl w:val="0"/>
        <w:numPr>
          <w:ilvl w:val="0"/>
          <w:numId w:val="63"/>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Obedecer, na execução e desenvolvimento das atividades, às determinações da Lei Federal nº 6.514, de 22 de dezembro de 1977, regulamentada pela Portaria nº 3.214, de 08 de </w:t>
      </w:r>
      <w:r w:rsidRPr="009366F6">
        <w:rPr>
          <w:rFonts w:asciiTheme="minorHAnsi" w:eastAsia="Calibri" w:hAnsiTheme="minorHAnsi" w:cstheme="minorHAnsi"/>
          <w:color w:val="000000"/>
          <w:sz w:val="20"/>
          <w:szCs w:val="20"/>
        </w:rPr>
        <w:lastRenderedPageBreak/>
        <w:t>junho de 1978, do Ministério do Trabalho e Emprego, e suas alterações, além de normas e procedimentos internos do Contratante, relativos à engenharia de segurança, medicina e meio ambiente de trabalho, no que couber;</w:t>
      </w:r>
    </w:p>
    <w:p w:rsidR="000953A0" w:rsidRPr="009366F6" w:rsidRDefault="00346CF7">
      <w:pPr>
        <w:widowControl w:val="0"/>
        <w:numPr>
          <w:ilvl w:val="0"/>
          <w:numId w:val="63"/>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Apresentar cópia, quando solicitado, dos Programas de Controle Médico de Saúde Ocupacional (PCMSO) e de Prevenção dos Riscos Ambientais (PPRA), contendo, no mínimo, os itens constantes das normas regulamentadoras números 7 e 9, respectivamente, da Portaria nº 3.214, de 08 de junho de 1978, do Ministério do Trabalho e Emprego, conforme determina a Lei Federal nº 6.514, de 22 de dezembro de 1977;</w:t>
      </w:r>
    </w:p>
    <w:p w:rsidR="000953A0" w:rsidRPr="009366F6" w:rsidRDefault="00346CF7">
      <w:pPr>
        <w:widowControl w:val="0"/>
        <w:numPr>
          <w:ilvl w:val="0"/>
          <w:numId w:val="63"/>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Assumir total e exclusiva responsabilidade por qualquer ônus ou encargos relacionados com seus empregados na prestação dos serviços do objeto do contrato, sejam eles decorrentes da legislação trabalhista, social, previdenciária e/ou ambiental, incluídas as indenizações por acidentes, moléstias ou outras de natureza profissional e/ou ocupacional.</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3"/>
          <w:numId w:val="2"/>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sz w:val="20"/>
          <w:szCs w:val="20"/>
        </w:rPr>
        <w:t xml:space="preserve"> </w:t>
      </w:r>
      <w:r w:rsidRPr="009366F6">
        <w:rPr>
          <w:rFonts w:asciiTheme="minorHAnsi" w:eastAsia="Calibri" w:hAnsiTheme="minorHAnsi" w:cstheme="minorHAnsi"/>
          <w:b/>
          <w:color w:val="000000"/>
          <w:sz w:val="20"/>
          <w:szCs w:val="20"/>
        </w:rPr>
        <w:t>Situações de Emergência</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widowControl w:val="0"/>
        <w:numPr>
          <w:ilvl w:val="0"/>
          <w:numId w:val="64"/>
        </w:numPr>
        <w:pBdr>
          <w:top w:val="nil"/>
          <w:left w:val="nil"/>
          <w:bottom w:val="nil"/>
          <w:right w:val="nil"/>
          <w:between w:val="nil"/>
        </w:pBdr>
        <w:tabs>
          <w:tab w:val="center" w:pos="142"/>
          <w:tab w:val="center" w:pos="709"/>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Manter o planejamento de esquemas alternativos de trabalho ou planos de contingência para situações emergenciais, tais como: falta d’água, energia elétrica/gás, vapor, quebra de equipamentos, greves e outros, assegurando a continuidade dos serviços estabelecidos no presente Projeto Básico;</w:t>
      </w:r>
    </w:p>
    <w:p w:rsidR="000953A0" w:rsidRPr="009366F6" w:rsidRDefault="00346CF7">
      <w:pPr>
        <w:widowControl w:val="0"/>
        <w:numPr>
          <w:ilvl w:val="0"/>
          <w:numId w:val="64"/>
        </w:numPr>
        <w:pBdr>
          <w:top w:val="nil"/>
          <w:left w:val="nil"/>
          <w:bottom w:val="nil"/>
          <w:right w:val="nil"/>
          <w:between w:val="nil"/>
        </w:pBdr>
        <w:tabs>
          <w:tab w:val="center" w:pos="142"/>
          <w:tab w:val="left" w:pos="567"/>
          <w:tab w:val="right" w:pos="8504"/>
          <w:tab w:val="right" w:pos="8838"/>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Responsabilizar-se pelo abastecimento de água potável necessária ao preparo das refeições e higienização em geral, em caso de falta da mesma na rede pública de abastecimento, sem qualquer ônus para o Contratante.</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numPr>
          <w:ilvl w:val="3"/>
          <w:numId w:val="2"/>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sz w:val="20"/>
          <w:szCs w:val="20"/>
        </w:rPr>
        <w:t xml:space="preserve">  </w:t>
      </w:r>
      <w:r w:rsidRPr="009366F6">
        <w:rPr>
          <w:rFonts w:asciiTheme="minorHAnsi" w:eastAsia="Calibri" w:hAnsiTheme="minorHAnsi" w:cstheme="minorHAnsi"/>
          <w:b/>
          <w:color w:val="000000"/>
          <w:sz w:val="20"/>
          <w:szCs w:val="20"/>
        </w:rPr>
        <w:t>Suplementares</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widowControl w:val="0"/>
        <w:numPr>
          <w:ilvl w:val="2"/>
          <w:numId w:val="47"/>
        </w:numPr>
        <w:pBdr>
          <w:top w:val="nil"/>
          <w:left w:val="nil"/>
          <w:bottom w:val="nil"/>
          <w:right w:val="nil"/>
          <w:between w:val="nil"/>
        </w:pBdr>
        <w:tabs>
          <w:tab w:val="left"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Manter, durante toda a execução do contrato, em compatibilidade com as obrigações assumidas, todas as condições que culminaram em sua habilitação e qualificação na fase da licitação;</w:t>
      </w:r>
    </w:p>
    <w:p w:rsidR="000953A0" w:rsidRPr="009366F6" w:rsidRDefault="00346CF7">
      <w:pPr>
        <w:widowControl w:val="0"/>
        <w:numPr>
          <w:ilvl w:val="2"/>
          <w:numId w:val="47"/>
        </w:numPr>
        <w:pBdr>
          <w:top w:val="nil"/>
          <w:left w:val="nil"/>
          <w:bottom w:val="nil"/>
          <w:right w:val="nil"/>
          <w:between w:val="nil"/>
        </w:pBdr>
        <w:tabs>
          <w:tab w:val="center"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 xml:space="preserve">Reparar ou substituir, imediatamente e às suas expensas, no total ou em parte, </w:t>
      </w:r>
      <w:r w:rsidRPr="009366F6">
        <w:rPr>
          <w:rFonts w:asciiTheme="minorHAnsi" w:eastAsia="Calibri" w:hAnsiTheme="minorHAnsi" w:cstheme="minorHAnsi"/>
          <w:color w:val="000000"/>
          <w:sz w:val="20"/>
          <w:szCs w:val="20"/>
        </w:rPr>
        <w:lastRenderedPageBreak/>
        <w:t>as refeições fornecidas em que se verificarem vícios, defeitos ou incorreções resultantes da execução dos serviços ou gêneros/produtos alimentícios empregados;</w:t>
      </w:r>
    </w:p>
    <w:p w:rsidR="000953A0" w:rsidRPr="009366F6" w:rsidRDefault="00346CF7">
      <w:pPr>
        <w:widowControl w:val="0"/>
        <w:numPr>
          <w:ilvl w:val="2"/>
          <w:numId w:val="47"/>
        </w:numPr>
        <w:pBdr>
          <w:top w:val="nil"/>
          <w:left w:val="nil"/>
          <w:bottom w:val="nil"/>
          <w:right w:val="nil"/>
          <w:between w:val="nil"/>
        </w:pBdr>
        <w:tabs>
          <w:tab w:val="left"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Fornecer, sempre que solicitado, os documentos e informações necessárias para apropriação da mão de obra e registro de serviços, estatísticas de consumo e de restos de alimentos, demonstrativos de custos e quaisquer outras informações para instruir estudos, análises e pesquisas do Contratante;</w:t>
      </w:r>
    </w:p>
    <w:p w:rsidR="000953A0" w:rsidRPr="009366F6" w:rsidRDefault="00346CF7">
      <w:pPr>
        <w:widowControl w:val="0"/>
        <w:numPr>
          <w:ilvl w:val="2"/>
          <w:numId w:val="47"/>
        </w:numPr>
        <w:pBdr>
          <w:top w:val="nil"/>
          <w:left w:val="nil"/>
          <w:bottom w:val="nil"/>
          <w:right w:val="nil"/>
          <w:between w:val="nil"/>
        </w:pBdr>
        <w:tabs>
          <w:tab w:val="left"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 xml:space="preserve">Permitir o acesso de visitantes, após autorização do Contratante e no caso de acesso às áreas de manipulação de alimentos, somente com a </w:t>
      </w:r>
      <w:proofErr w:type="spellStart"/>
      <w:r w:rsidRPr="009366F6">
        <w:rPr>
          <w:rFonts w:asciiTheme="minorHAnsi" w:eastAsia="Calibri" w:hAnsiTheme="minorHAnsi" w:cstheme="minorHAnsi"/>
          <w:color w:val="000000"/>
          <w:sz w:val="20"/>
          <w:szCs w:val="20"/>
        </w:rPr>
        <w:t>paramentação</w:t>
      </w:r>
      <w:proofErr w:type="spellEnd"/>
      <w:r w:rsidRPr="009366F6">
        <w:rPr>
          <w:rFonts w:asciiTheme="minorHAnsi" w:eastAsia="Calibri" w:hAnsiTheme="minorHAnsi" w:cstheme="minorHAnsi"/>
          <w:color w:val="000000"/>
          <w:sz w:val="20"/>
          <w:szCs w:val="20"/>
        </w:rPr>
        <w:t xml:space="preserve"> adequada;</w:t>
      </w:r>
    </w:p>
    <w:p w:rsidR="000953A0" w:rsidRPr="009366F6" w:rsidRDefault="00346CF7">
      <w:pPr>
        <w:widowControl w:val="0"/>
        <w:numPr>
          <w:ilvl w:val="2"/>
          <w:numId w:val="47"/>
        </w:numPr>
        <w:pBdr>
          <w:top w:val="nil"/>
          <w:left w:val="nil"/>
          <w:bottom w:val="nil"/>
          <w:right w:val="nil"/>
          <w:between w:val="nil"/>
        </w:pBdr>
        <w:tabs>
          <w:tab w:val="left"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Responsabilizar-se pelas chaves referentes às áreas físicas utilizadas para a execução dos serviços, objeto do contrato. Ao Contratante reserva-se o direito de manter cópias de todas as chaves das instalações colocadas à disposição da Contratada;</w:t>
      </w:r>
    </w:p>
    <w:p w:rsidR="000953A0" w:rsidRPr="009366F6" w:rsidRDefault="00346CF7">
      <w:pPr>
        <w:widowControl w:val="0"/>
        <w:numPr>
          <w:ilvl w:val="2"/>
          <w:numId w:val="47"/>
        </w:numPr>
        <w:pBdr>
          <w:top w:val="nil"/>
          <w:left w:val="nil"/>
          <w:bottom w:val="nil"/>
          <w:right w:val="nil"/>
          <w:between w:val="nil"/>
        </w:pBdr>
        <w:tabs>
          <w:tab w:val="left"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 xml:space="preserve">Responsabilizar-se pelo abastecimento diário de sabonete líquido, toalha descartável e papel higiênico utilizados nas dependências onde </w:t>
      </w:r>
      <w:r w:rsidRPr="009366F6">
        <w:rPr>
          <w:rFonts w:asciiTheme="minorHAnsi" w:eastAsia="Calibri" w:hAnsiTheme="minorHAnsi" w:cstheme="minorHAnsi"/>
          <w:sz w:val="20"/>
          <w:szCs w:val="20"/>
        </w:rPr>
        <w:t>desenvolvam</w:t>
      </w:r>
      <w:r w:rsidRPr="009366F6">
        <w:rPr>
          <w:rFonts w:asciiTheme="minorHAnsi" w:eastAsia="Calibri" w:hAnsiTheme="minorHAnsi" w:cstheme="minorHAnsi"/>
          <w:color w:val="000000"/>
          <w:sz w:val="20"/>
          <w:szCs w:val="20"/>
        </w:rPr>
        <w:t xml:space="preserve"> suas atividades;</w:t>
      </w:r>
    </w:p>
    <w:p w:rsidR="000953A0" w:rsidRPr="009366F6" w:rsidRDefault="00346CF7">
      <w:pPr>
        <w:widowControl w:val="0"/>
        <w:numPr>
          <w:ilvl w:val="2"/>
          <w:numId w:val="47"/>
        </w:numPr>
        <w:pBdr>
          <w:top w:val="nil"/>
          <w:left w:val="nil"/>
          <w:bottom w:val="nil"/>
          <w:right w:val="nil"/>
          <w:between w:val="nil"/>
        </w:pBdr>
        <w:tabs>
          <w:tab w:val="left"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Garantir, a qualquer momento, o acesso dos Nutricionistas do Contratante, devidamente paramentados, às áreas de estocagem e produção de alimentos para acompanhar os procedimentos adotados no recebimento e armazenamento de gêneros, pré-preparo e produção de refeições;</w:t>
      </w:r>
    </w:p>
    <w:p w:rsidR="000953A0" w:rsidRPr="009366F6" w:rsidRDefault="00346CF7">
      <w:pPr>
        <w:widowControl w:val="0"/>
        <w:numPr>
          <w:ilvl w:val="2"/>
          <w:numId w:val="47"/>
        </w:numPr>
        <w:pBdr>
          <w:top w:val="nil"/>
          <w:left w:val="nil"/>
          <w:bottom w:val="nil"/>
          <w:right w:val="nil"/>
          <w:between w:val="nil"/>
        </w:pBdr>
        <w:tabs>
          <w:tab w:val="center"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Responsabilizar-se expressamente pelos encargos trabalhistas, previdenciários, fiscais e comerciais resultantes da execução deste contrato, sem ônus para o Contratante;</w:t>
      </w:r>
    </w:p>
    <w:p w:rsidR="000953A0" w:rsidRPr="009366F6" w:rsidRDefault="00346CF7">
      <w:pPr>
        <w:widowControl w:val="0"/>
        <w:numPr>
          <w:ilvl w:val="2"/>
          <w:numId w:val="47"/>
        </w:numPr>
        <w:pBdr>
          <w:top w:val="nil"/>
          <w:left w:val="nil"/>
          <w:bottom w:val="nil"/>
          <w:right w:val="nil"/>
          <w:between w:val="nil"/>
        </w:pBdr>
        <w:tabs>
          <w:tab w:val="center" w:pos="142"/>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 xml:space="preserve"> Realizar, para fins de pagamento, o controle de refeições efetivamente consumidas juntamente com o fiscal do contrato, não sendo permitida a contabilização das repetições;</w:t>
      </w:r>
    </w:p>
    <w:p w:rsidR="000953A0" w:rsidRPr="009366F6" w:rsidRDefault="00346CF7">
      <w:pPr>
        <w:widowControl w:val="0"/>
        <w:numPr>
          <w:ilvl w:val="2"/>
          <w:numId w:val="47"/>
        </w:numPr>
        <w:pBdr>
          <w:top w:val="nil"/>
          <w:left w:val="nil"/>
          <w:bottom w:val="nil"/>
          <w:right w:val="nil"/>
          <w:between w:val="nil"/>
        </w:pBdr>
        <w:tabs>
          <w:tab w:val="center" w:pos="142"/>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 xml:space="preserve"> Corrigir de pronto os problemas apresentados pela fiscalização do Contratante, sob pena de aplicação de multas e demais penalidades previstas no edital. Os casos não previstos considerados imprescindíveis para perfeita execução do contrato deverão ser resolvidos entre o Contratante e a Contratada;</w:t>
      </w:r>
    </w:p>
    <w:p w:rsidR="000953A0" w:rsidRPr="009366F6" w:rsidRDefault="00346CF7">
      <w:pPr>
        <w:widowControl w:val="0"/>
        <w:numPr>
          <w:ilvl w:val="2"/>
          <w:numId w:val="47"/>
        </w:numPr>
        <w:pBdr>
          <w:top w:val="nil"/>
          <w:left w:val="nil"/>
          <w:bottom w:val="nil"/>
          <w:right w:val="nil"/>
          <w:between w:val="nil"/>
        </w:pBdr>
        <w:tabs>
          <w:tab w:val="center"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Comunicar ao Contratante sempre que ocorrer quaisquer mudanças no contrato social da empresa, após a assinatura do contrato, devendo encaminhar através de ofício cópia autenticada do instrumento de alteração, devidamente protocolado pelo órgão fiscalizador competente;</w:t>
      </w:r>
    </w:p>
    <w:p w:rsidR="000953A0" w:rsidRPr="009366F6" w:rsidRDefault="00346CF7">
      <w:pPr>
        <w:widowControl w:val="0"/>
        <w:numPr>
          <w:ilvl w:val="2"/>
          <w:numId w:val="47"/>
        </w:numPr>
        <w:pBdr>
          <w:top w:val="nil"/>
          <w:left w:val="nil"/>
          <w:bottom w:val="nil"/>
          <w:right w:val="nil"/>
          <w:between w:val="nil"/>
        </w:pBdr>
        <w:tabs>
          <w:tab w:val="center"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Comprovar a regularidade das Obrigações Previdenciárias durante todo o período de execução do contrato disposto na Lei Federal nº 8.212/91;</w:t>
      </w:r>
    </w:p>
    <w:p w:rsidR="000953A0" w:rsidRPr="009366F6" w:rsidRDefault="00346CF7">
      <w:pPr>
        <w:widowControl w:val="0"/>
        <w:numPr>
          <w:ilvl w:val="2"/>
          <w:numId w:val="47"/>
        </w:numPr>
        <w:pBdr>
          <w:top w:val="nil"/>
          <w:left w:val="nil"/>
          <w:bottom w:val="nil"/>
          <w:right w:val="nil"/>
          <w:between w:val="nil"/>
        </w:pBdr>
        <w:tabs>
          <w:tab w:val="center"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Conferir junto ao fiscal a medição dos serviços prestados a serem aprovados pelo Contratante;</w:t>
      </w:r>
    </w:p>
    <w:p w:rsidR="000953A0" w:rsidRPr="009366F6" w:rsidRDefault="00346CF7">
      <w:pPr>
        <w:widowControl w:val="0"/>
        <w:numPr>
          <w:ilvl w:val="2"/>
          <w:numId w:val="47"/>
        </w:numPr>
        <w:pBdr>
          <w:top w:val="nil"/>
          <w:left w:val="nil"/>
          <w:bottom w:val="nil"/>
          <w:right w:val="nil"/>
          <w:between w:val="nil"/>
        </w:pBdr>
        <w:tabs>
          <w:tab w:val="center"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 xml:space="preserve">Encaminhar as notas fiscais, fatura, comprovante da regularidade do GPS e </w:t>
      </w:r>
      <w:r w:rsidRPr="009366F6">
        <w:rPr>
          <w:rFonts w:asciiTheme="minorHAnsi" w:eastAsia="Calibri" w:hAnsiTheme="minorHAnsi" w:cstheme="minorHAnsi"/>
          <w:color w:val="000000"/>
          <w:sz w:val="20"/>
          <w:szCs w:val="20"/>
        </w:rPr>
        <w:lastRenderedPageBreak/>
        <w:t>Fundo de Garantia referentes aos serviços prestados para efetivação do pagamento pelo Contratante;</w:t>
      </w:r>
    </w:p>
    <w:p w:rsidR="000953A0" w:rsidRPr="009366F6" w:rsidRDefault="00346CF7">
      <w:pPr>
        <w:widowControl w:val="0"/>
        <w:numPr>
          <w:ilvl w:val="2"/>
          <w:numId w:val="47"/>
        </w:numPr>
        <w:pBdr>
          <w:top w:val="nil"/>
          <w:left w:val="nil"/>
          <w:bottom w:val="nil"/>
          <w:right w:val="nil"/>
          <w:between w:val="nil"/>
        </w:pBdr>
        <w:tabs>
          <w:tab w:val="center"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 xml:space="preserve">Prever as situações de contingências (reforma, </w:t>
      </w:r>
      <w:proofErr w:type="spellStart"/>
      <w:r w:rsidRPr="009366F6">
        <w:rPr>
          <w:rFonts w:asciiTheme="minorHAnsi" w:eastAsia="Calibri" w:hAnsiTheme="minorHAnsi" w:cstheme="minorHAnsi"/>
          <w:color w:val="000000"/>
          <w:sz w:val="20"/>
          <w:szCs w:val="20"/>
        </w:rPr>
        <w:t>desinsetização</w:t>
      </w:r>
      <w:proofErr w:type="spellEnd"/>
      <w:r w:rsidRPr="009366F6">
        <w:rPr>
          <w:rFonts w:asciiTheme="minorHAnsi" w:eastAsia="Calibri" w:hAnsiTheme="minorHAnsi" w:cstheme="minorHAnsi"/>
          <w:color w:val="000000"/>
          <w:sz w:val="20"/>
          <w:szCs w:val="20"/>
        </w:rPr>
        <w:t xml:space="preserve"> da cozinha do Contratante, greve, entre outras), de forma a não haver solução de continuidade na execução das atividades (preparo, distribuição das refeições);</w:t>
      </w:r>
    </w:p>
    <w:p w:rsidR="000953A0" w:rsidRPr="009366F6" w:rsidRDefault="00346CF7">
      <w:pPr>
        <w:widowControl w:val="0"/>
        <w:numPr>
          <w:ilvl w:val="2"/>
          <w:numId w:val="47"/>
        </w:numPr>
        <w:pBdr>
          <w:top w:val="nil"/>
          <w:left w:val="nil"/>
          <w:bottom w:val="nil"/>
          <w:right w:val="nil"/>
          <w:between w:val="nil"/>
        </w:pBdr>
        <w:tabs>
          <w:tab w:val="center" w:pos="284"/>
        </w:tabs>
        <w:spacing w:line="360" w:lineRule="auto"/>
        <w:ind w:left="578" w:firstLine="285"/>
        <w:jc w:val="both"/>
        <w:rPr>
          <w:rFonts w:asciiTheme="minorHAnsi" w:hAnsiTheme="minorHAnsi" w:cstheme="minorHAnsi"/>
          <w:color w:val="000000"/>
          <w:sz w:val="20"/>
          <w:szCs w:val="20"/>
        </w:rPr>
      </w:pPr>
      <w:r w:rsidRPr="009366F6">
        <w:rPr>
          <w:rFonts w:asciiTheme="minorHAnsi" w:eastAsia="Calibri" w:hAnsiTheme="minorHAnsi" w:cstheme="minorHAnsi"/>
          <w:color w:val="000000"/>
          <w:sz w:val="20"/>
          <w:szCs w:val="20"/>
        </w:rPr>
        <w:t>Responsabilizar-se integralmente pela inscrição e pela regularização, às suas expensas, junto ao respectivo Centro de Vigilância Sanitária, nos termos da legislação sanitária vigente;</w:t>
      </w:r>
    </w:p>
    <w:p w:rsidR="000953A0" w:rsidRPr="009366F6" w:rsidRDefault="000953A0">
      <w:pPr>
        <w:pBdr>
          <w:top w:val="nil"/>
          <w:left w:val="nil"/>
          <w:bottom w:val="nil"/>
          <w:right w:val="nil"/>
          <w:between w:val="nil"/>
        </w:pBdr>
        <w:tabs>
          <w:tab w:val="center" w:pos="284"/>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3"/>
          <w:numId w:val="2"/>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sz w:val="20"/>
          <w:szCs w:val="20"/>
        </w:rPr>
        <w:t xml:space="preserve">  </w:t>
      </w:r>
      <w:r w:rsidRPr="009366F6">
        <w:rPr>
          <w:rFonts w:asciiTheme="minorHAnsi" w:eastAsia="Calibri" w:hAnsiTheme="minorHAnsi" w:cstheme="minorHAnsi"/>
          <w:b/>
          <w:color w:val="000000"/>
          <w:sz w:val="20"/>
          <w:szCs w:val="20"/>
        </w:rPr>
        <w:t>Responsabilidade Civil</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widowControl w:val="0"/>
        <w:pBdr>
          <w:top w:val="nil"/>
          <w:left w:val="nil"/>
          <w:bottom w:val="nil"/>
          <w:right w:val="nil"/>
          <w:between w:val="nil"/>
        </w:pBdr>
        <w:tabs>
          <w:tab w:val="center" w:pos="0"/>
        </w:tabs>
        <w:spacing w:line="360" w:lineRule="auto"/>
        <w:ind w:left="578"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 Contratada reconhece que é a única e exclusiva responsável por danos ou prejuízos que vier a causar ao Contratante, material, propriedade ou pessoa de terceiros, em decorrência da execução do objeto, ou danos advindos de qualquer comportamento de seus empregados em serviço, correndo às suas expensas, sem quaisquer ônus para o Contratante, ressarcimento ou indenizações que tais danos ou prejuízos possam causar.</w:t>
      </w:r>
    </w:p>
    <w:p w:rsidR="000953A0" w:rsidRPr="009366F6" w:rsidRDefault="000953A0">
      <w:pPr>
        <w:widowControl w:val="0"/>
        <w:tabs>
          <w:tab w:val="center" w:pos="709"/>
        </w:tabs>
        <w:spacing w:line="360" w:lineRule="auto"/>
        <w:ind w:left="578" w:firstLine="285"/>
        <w:jc w:val="both"/>
        <w:rPr>
          <w:rFonts w:asciiTheme="minorHAnsi" w:eastAsia="Calibri" w:hAnsiTheme="minorHAnsi" w:cstheme="minorHAnsi"/>
          <w:sz w:val="20"/>
          <w:szCs w:val="20"/>
        </w:rPr>
      </w:pPr>
    </w:p>
    <w:p w:rsidR="000953A0" w:rsidRPr="009366F6" w:rsidRDefault="000953A0">
      <w:pPr>
        <w:widowControl w:val="0"/>
        <w:tabs>
          <w:tab w:val="center" w:pos="709"/>
        </w:tabs>
        <w:spacing w:line="360" w:lineRule="auto"/>
        <w:ind w:left="578" w:firstLine="285"/>
        <w:jc w:val="both"/>
        <w:rPr>
          <w:rFonts w:asciiTheme="minorHAnsi" w:eastAsia="Calibri" w:hAnsiTheme="minorHAnsi" w:cstheme="minorHAnsi"/>
          <w:b/>
          <w:sz w:val="20"/>
          <w:szCs w:val="20"/>
        </w:rPr>
      </w:pPr>
    </w:p>
    <w:p w:rsidR="000953A0" w:rsidRPr="009366F6" w:rsidRDefault="00346CF7">
      <w:pPr>
        <w:widowControl w:val="0"/>
        <w:numPr>
          <w:ilvl w:val="2"/>
          <w:numId w:val="2"/>
        </w:numPr>
        <w:pBdr>
          <w:top w:val="nil"/>
          <w:left w:val="nil"/>
          <w:bottom w:val="nil"/>
          <w:right w:val="nil"/>
          <w:between w:val="nil"/>
        </w:pBdr>
        <w:tabs>
          <w:tab w:val="center" w:pos="709"/>
          <w:tab w:val="left" w:pos="9356"/>
        </w:tabs>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DAS OBRIGAÇÕES DO SERVIÇO TIPO B: </w:t>
      </w:r>
    </w:p>
    <w:p w:rsidR="000953A0" w:rsidRPr="009366F6" w:rsidRDefault="000953A0">
      <w:pPr>
        <w:widowControl w:val="0"/>
        <w:pBdr>
          <w:top w:val="nil"/>
          <w:left w:val="nil"/>
          <w:bottom w:val="nil"/>
          <w:right w:val="nil"/>
          <w:between w:val="nil"/>
        </w:pBdr>
        <w:tabs>
          <w:tab w:val="center" w:pos="709"/>
          <w:tab w:val="left" w:pos="9356"/>
        </w:tabs>
        <w:spacing w:line="360" w:lineRule="auto"/>
        <w:ind w:left="578" w:right="142" w:firstLine="285"/>
        <w:jc w:val="both"/>
        <w:rPr>
          <w:rFonts w:asciiTheme="minorHAnsi" w:eastAsia="Calibri" w:hAnsiTheme="minorHAnsi" w:cstheme="minorHAnsi"/>
          <w:color w:val="000000"/>
          <w:sz w:val="20"/>
          <w:szCs w:val="20"/>
          <w:u w:val="single"/>
        </w:rPr>
      </w:pPr>
    </w:p>
    <w:p w:rsidR="000953A0" w:rsidRPr="009366F6" w:rsidRDefault="00346CF7">
      <w:pPr>
        <w:pBdr>
          <w:top w:val="nil"/>
          <w:left w:val="nil"/>
          <w:bottom w:val="nil"/>
          <w:right w:val="nil"/>
          <w:between w:val="nil"/>
        </w:pBdr>
        <w:tabs>
          <w:tab w:val="left" w:pos="709"/>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7.4.2.1.   Dependências e Instalações Físicas do Serviço de Nutrição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spacing w:after="1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 Contratada responsabilizar-se-á integralmente pelo serviço prestado, nos termos da legislação vigente, pela operacionalização e preparo das refeições, utilizando as dependências da Contratada destinadas para este fim, bem como pelo transporte das refeições até os locais determinados pelo Contratante. Quanto ao </w:t>
      </w:r>
      <w:proofErr w:type="spellStart"/>
      <w:r w:rsidRPr="009366F6">
        <w:rPr>
          <w:rFonts w:asciiTheme="minorHAnsi" w:eastAsia="Calibri" w:hAnsiTheme="minorHAnsi" w:cstheme="minorHAnsi"/>
          <w:sz w:val="20"/>
          <w:szCs w:val="20"/>
        </w:rPr>
        <w:t>porcionamento</w:t>
      </w:r>
      <w:proofErr w:type="spellEnd"/>
      <w:r w:rsidRPr="009366F6">
        <w:rPr>
          <w:rFonts w:asciiTheme="minorHAnsi" w:eastAsia="Calibri" w:hAnsiTheme="minorHAnsi" w:cstheme="minorHAnsi"/>
          <w:sz w:val="20"/>
          <w:szCs w:val="20"/>
        </w:rPr>
        <w:t xml:space="preserve"> e distribuição das refeições, fica entendido que é de responsabilidade da Contratada.</w:t>
      </w:r>
    </w:p>
    <w:p w:rsidR="000953A0" w:rsidRPr="009366F6" w:rsidRDefault="000953A0">
      <w:pPr>
        <w:spacing w:before="2" w:after="140" w:line="360" w:lineRule="auto"/>
        <w:ind w:left="578" w:firstLine="285"/>
        <w:jc w:val="both"/>
        <w:rPr>
          <w:rFonts w:asciiTheme="minorHAnsi" w:eastAsia="Calibri" w:hAnsiTheme="minorHAnsi" w:cstheme="minorHAnsi"/>
          <w:b/>
          <w:sz w:val="20"/>
          <w:szCs w:val="20"/>
        </w:rPr>
      </w:pPr>
    </w:p>
    <w:p w:rsidR="000953A0" w:rsidRPr="009366F6" w:rsidRDefault="00346CF7">
      <w:pPr>
        <w:spacing w:before="2" w:after="140" w:line="360" w:lineRule="auto"/>
        <w:ind w:left="578"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t>A Contratada deverá atentar-se aos seguintes parâmetros:</w:t>
      </w:r>
    </w:p>
    <w:p w:rsidR="000953A0" w:rsidRPr="009366F6" w:rsidRDefault="000953A0">
      <w:pPr>
        <w:pBdr>
          <w:top w:val="nil"/>
          <w:left w:val="nil"/>
          <w:bottom w:val="nil"/>
          <w:right w:val="nil"/>
          <w:between w:val="nil"/>
        </w:pBdr>
        <w:tabs>
          <w:tab w:val="left" w:pos="142"/>
        </w:tabs>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Assegurar que as instalações físicas e dependências do serviço objeto do contrato estejam em conformidades com a Resolução ANVISA RDC 216/2004; </w:t>
      </w: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em perfeitas condições de uso as dependências e equipamentos vinculados à execução do serviço, responsabilizando-se por eventuais extravios ou </w:t>
      </w:r>
      <w:r w:rsidRPr="009366F6">
        <w:rPr>
          <w:rFonts w:asciiTheme="minorHAnsi" w:eastAsia="Calibri" w:hAnsiTheme="minorHAnsi" w:cstheme="minorHAnsi"/>
          <w:sz w:val="20"/>
          <w:szCs w:val="20"/>
        </w:rPr>
        <w:lastRenderedPageBreak/>
        <w:t xml:space="preserve">quebras; </w:t>
      </w: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 Responsabilizar-se pela manutenção predial, pelas instalações hidráulicas e elétricas, assim como pelos entupimentos causados nas redes coletoras de esgoto, vinculados à prestação de serviços, realizando reparos imediatos, às suas expensas; </w:t>
      </w: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Executar a manutenção corretiva dos equipamentos, substituindo-os de imediato, quando necessário, a fim de garantir a continuidade dos serviços; </w:t>
      </w: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Fornecer, manter e colocar à disposição do Contratante os equipamentos e utensílios considerados necessários para a execução do escopo contratado, sendo os mesmos devolvidos ao final do contrato, conforme ANEXO D; </w:t>
      </w:r>
    </w:p>
    <w:p w:rsidR="000953A0" w:rsidRPr="009366F6" w:rsidRDefault="00346CF7">
      <w:pPr>
        <w:widowControl w:val="0"/>
        <w:numPr>
          <w:ilvl w:val="4"/>
          <w:numId w:val="37"/>
        </w:numPr>
        <w:tabs>
          <w:tab w:val="left" w:pos="142"/>
          <w:tab w:val="left" w:pos="709"/>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Executar a manutenção corretiva de todas as instalações e equipamentos danificados no prazo máximo de 48 (quarenta e oito) horas, a fim de que seja garantido o bom andamento do serviço e a segurança dos funcionários da Contratada; </w:t>
      </w: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Garantir a observância no tocante à obrigatoriedade do emprego de tecnologia que possibilite redução e uso racional da água potável, e da aquisição de novos equipamentos e metais hidráulicos/sanitários economizadores, os quais deverão apresentar melhor desempenho sob o ponto de vista de eficiência no consumo da água potável; </w:t>
      </w: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Responsabilizar-se pela aquisição de gás e de todos os produtos e materiais necessários à execução das atividades. </w:t>
      </w: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Permitir o acesso aos espaços de alimentação e nutrição sob guarda da empresa para o fiscal do contrato (diretor da escola);</w:t>
      </w:r>
    </w:p>
    <w:p w:rsidR="000953A0" w:rsidRPr="009366F6" w:rsidRDefault="00346CF7">
      <w:pPr>
        <w:widowControl w:val="0"/>
        <w:numPr>
          <w:ilvl w:val="4"/>
          <w:numId w:val="37"/>
        </w:numPr>
        <w:tabs>
          <w:tab w:val="left" w:pos="142"/>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Apresentar Licença de funcionamento da empresa, com a devida comprovação de licença de funcionamento em vigor, expedido pelo órgão sanitário municipal ou estadual competente, de acordo com o inciso IV do art. 10 da Lei nº 6.437 de 20/08/77 e art. 431 do decreto nº 20.786, de 10/08/98. </w:t>
      </w:r>
    </w:p>
    <w:p w:rsidR="000953A0" w:rsidRPr="009366F6" w:rsidRDefault="000953A0">
      <w:pPr>
        <w:pBdr>
          <w:top w:val="nil"/>
          <w:left w:val="nil"/>
          <w:bottom w:val="nil"/>
          <w:right w:val="nil"/>
          <w:between w:val="nil"/>
        </w:pBdr>
        <w:tabs>
          <w:tab w:val="left" w:pos="142"/>
        </w:tabs>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sdt>
      <w:sdtPr>
        <w:rPr>
          <w:rFonts w:asciiTheme="minorHAnsi" w:hAnsiTheme="minorHAnsi" w:cstheme="minorHAnsi"/>
          <w:sz w:val="20"/>
          <w:szCs w:val="20"/>
        </w:rPr>
        <w:tag w:val="goog_rdk_1"/>
        <w:id w:val="-481540131"/>
      </w:sdtPr>
      <w:sdtContent>
        <w:p w:rsidR="000953A0" w:rsidRPr="009366F6" w:rsidRDefault="00346CF7">
          <w:pPr>
            <w:pStyle w:val="Ttulo"/>
            <w:spacing w:line="360" w:lineRule="auto"/>
            <w:ind w:left="578" w:firstLine="285"/>
            <w:rPr>
              <w:rFonts w:asciiTheme="minorHAnsi" w:hAnsiTheme="minorHAnsi" w:cstheme="minorHAnsi"/>
              <w:sz w:val="20"/>
              <w:szCs w:val="20"/>
            </w:rPr>
          </w:pPr>
          <w:r w:rsidRPr="009366F6">
            <w:rPr>
              <w:rFonts w:asciiTheme="minorHAnsi" w:hAnsiTheme="minorHAnsi" w:cstheme="minorHAnsi"/>
              <w:sz w:val="20"/>
              <w:szCs w:val="20"/>
            </w:rPr>
            <w:t>7.4.2.2.   Quadro de Pessoal</w:t>
          </w:r>
        </w:p>
      </w:sdtContent>
    </w:sdt>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Manter o profissional nutricionista como responsável técnico pelos serviços, providenciando ato contínuo e eventuais impedimentos, conforme previsto na Lei Federal n. º 14.133/2021 e na Resolução CFN n. º 600/18, a efetiva e imediata substituição do mesmo por profissional de experiência equivalente ou superior;</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 Contratada deverá manter, obrigatoriamente, um nutricionista responsável técnico, regularmente inscrito no Conselho Regional de Nutricionistas (CRN);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Disponibilizar e manter o quadro de pessoal técnico, operacional e administrativo em quantidades suficientes e necessárias para o cumprimento das </w:t>
      </w:r>
      <w:r w:rsidRPr="009366F6">
        <w:rPr>
          <w:rFonts w:asciiTheme="minorHAnsi" w:eastAsia="Calibri" w:hAnsiTheme="minorHAnsi" w:cstheme="minorHAnsi"/>
          <w:sz w:val="20"/>
          <w:szCs w:val="20"/>
        </w:rPr>
        <w:lastRenderedPageBreak/>
        <w:t xml:space="preserve">obrigações assumidas;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o quadro de pessoal em condições de saúde compatível com suas atividades, realizando, às suas expensas, exames periódicos de saúde, inclusive exames específicos, de acordo com as normas vigentes;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Exercer controle sobre a assiduidade e a pontualidade dos seus empregados;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Responder pela disciplina de seus funcionários durante sua permanência nas dependências do Contratante, orientando-os para manterem o devido relacionamento interpessoal;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Providenciar a imediata reposição de funcionários para cobrir folgas, faltas, férias, demissões, licenças (saúde, maternidade), afastamentos, entre outros, de pessoal da área técnica operacional e administrativa, mantendo completo o quadro de funcionários necessários à execução do presente contrato;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Afastar imediatamente das dependências da unidade qualquer empregado, por mais qualificado que seja, cuja presença venha a ser considerada inadequada ao Contratante, promovendo a sua imediata substituição;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Responsabilizar-se por eventuais paralisações do serviço por parte de seus empregados, garantindo a continuidade dos serviços contratados, sem repasse de qualquer ônus ao Contratante;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Realizar o seguro de seus funcionários contra riscos de acidentes de trabalho, responsabilizando-se pelas prescrições e encargos trabalhistas, previdenciários, fiscais e comerciais, resultantes da execução do contrato;</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Apresentar ao Contratante, quando exigidos, comprovantes de pagamentos de salários, apólices de seguro contra acidentes de trabalho, quitação de suas obrigações trabalhistas e previdenciárias relativas aos empregados que estejam ou tenham estado a serviço do Contratante por força deste contrato;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os empregados dentro do padrão de higiene recomendado pela legislação vigente, fornecendo uniformes e equipamento de proteção individual (EPI) específicos para o desempenho das funções, sem ônus para os mesmos, tais como: aventais, jalecos, calças, blusas (cor clara), calçados fechados, botas antiderrapantes, incluindo, obrigatoriamente, touca descartável para proteção dos cabelos, assim como as luvas descartáveis;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 CONTRATADA deverá manter os EPIs e fardamentos dos seus empregados em perfeito estado de conservação e garantir uma vistoria, no mínimo, semestral de todos os EPIs em seus âmbitos quantitativo e qualitativo, a fim de garantir o padrão de higiene recomendado pela legislação vigente;</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Afixar no recinto do Contratante as escalas de serviço mensal de seus empregados, especificando todas as funções com nome e respectivos horários;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lastRenderedPageBreak/>
        <w:t xml:space="preserve">Manter a qualidade e a uniformidade no padrão de alimentação e do serviço, independentemente das escalas de serviço adotadas;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Promover periodicamente treinamentos específicos, teóricos e práticos de toda a equipe de trabalho, por meio de programas de treinamentos destinados aos empregados operacionais, administrativos e técnicos, abordando os aspectos de higiene pessoal, ambiental, dos alimentos, técnicas culinárias e, obrigatoriamente, a prevenção de acidentes de trabalho e combate a incêndio; </w:t>
      </w:r>
    </w:p>
    <w:p w:rsidR="000953A0" w:rsidRPr="009366F6" w:rsidRDefault="00346CF7">
      <w:pPr>
        <w:widowControl w:val="0"/>
        <w:numPr>
          <w:ilvl w:val="4"/>
          <w:numId w:val="35"/>
        </w:numPr>
        <w:tabs>
          <w:tab w:val="left" w:pos="284"/>
          <w:tab w:val="left" w:pos="709"/>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Comunicar ao Contratante quanto à existência de ações trabalhistas, decorrentes da execução do contrato que, direta ou indiretamente, responsabilizem o Contratante em seus processos;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Observar a legislação trabalhista, inclusive quanto à jornada de trabalho e outras disposições previstas em normas coletivas da categoria profissional;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Disponibilizar à contratante, a qualquer tempo, quando solicitada, o detalhamento dos custos referentes à mão de obra que impactam sobre este serviço por categoria profissional; </w:t>
      </w:r>
    </w:p>
    <w:p w:rsidR="000953A0" w:rsidRPr="009366F6" w:rsidRDefault="00346CF7">
      <w:pPr>
        <w:widowControl w:val="0"/>
        <w:numPr>
          <w:ilvl w:val="4"/>
          <w:numId w:val="35"/>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Considerando a natureza do objeto da contratação, será exigida Certidão de Registro do Responsável Técnico da Empresa no Conselho Regional de Nutrição, com a devida comprovação do vínculo do profissional de NUTRIÇÃO, através da apresentação de cópia autenticada de:</w:t>
      </w:r>
      <w:r w:rsidRPr="009366F6">
        <w:rPr>
          <w:rFonts w:asciiTheme="minorHAnsi" w:eastAsia="Calibri" w:hAnsiTheme="minorHAnsi" w:cstheme="minorHAnsi"/>
          <w:sz w:val="20"/>
          <w:szCs w:val="20"/>
          <w:highlight w:val="magenta"/>
        </w:rPr>
        <w:t xml:space="preserve"> </w:t>
      </w:r>
    </w:p>
    <w:p w:rsidR="000953A0" w:rsidRPr="009366F6" w:rsidRDefault="00346CF7">
      <w:pPr>
        <w:widowControl w:val="0"/>
        <w:numPr>
          <w:ilvl w:val="5"/>
          <w:numId w:val="28"/>
        </w:numPr>
        <w:tabs>
          <w:tab w:val="left" w:pos="567"/>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Contrato de Trabalho ou Carteira de Trabalho, ou;</w:t>
      </w:r>
    </w:p>
    <w:p w:rsidR="000953A0" w:rsidRPr="009366F6" w:rsidRDefault="00346CF7">
      <w:pPr>
        <w:widowControl w:val="0"/>
        <w:numPr>
          <w:ilvl w:val="5"/>
          <w:numId w:val="28"/>
        </w:numPr>
        <w:tabs>
          <w:tab w:val="left" w:pos="567"/>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Ficha de Registro de Empregado registrada no Ministério do Trabalho, ou;</w:t>
      </w:r>
    </w:p>
    <w:p w:rsidR="000953A0" w:rsidRPr="009366F6" w:rsidRDefault="00346CF7">
      <w:pPr>
        <w:widowControl w:val="0"/>
        <w:numPr>
          <w:ilvl w:val="5"/>
          <w:numId w:val="28"/>
        </w:numPr>
        <w:tabs>
          <w:tab w:val="left" w:pos="567"/>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Contrato Social ou Alteração do Contrato Social (no caso de sócio) registrado na JUCEPE; ou</w:t>
      </w:r>
    </w:p>
    <w:p w:rsidR="000953A0" w:rsidRPr="009366F6" w:rsidRDefault="00346CF7">
      <w:pPr>
        <w:widowControl w:val="0"/>
        <w:numPr>
          <w:ilvl w:val="5"/>
          <w:numId w:val="28"/>
        </w:numPr>
        <w:tabs>
          <w:tab w:val="left" w:pos="567"/>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Contrato de prestação de serviços, ou;</w:t>
      </w:r>
    </w:p>
    <w:p w:rsidR="000953A0" w:rsidRPr="009366F6" w:rsidRDefault="00346CF7">
      <w:pPr>
        <w:widowControl w:val="0"/>
        <w:numPr>
          <w:ilvl w:val="5"/>
          <w:numId w:val="28"/>
        </w:numPr>
        <w:tabs>
          <w:tab w:val="left" w:pos="567"/>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Declaração de contratação futura do profissional detentor do atestado apresentado, desde que acompanhada de declaração de anuência do profissional.</w:t>
      </w:r>
    </w:p>
    <w:p w:rsidR="000953A0" w:rsidRPr="009366F6" w:rsidRDefault="000953A0">
      <w:pPr>
        <w:pBdr>
          <w:top w:val="nil"/>
          <w:left w:val="nil"/>
          <w:bottom w:val="nil"/>
          <w:right w:val="nil"/>
          <w:between w:val="nil"/>
        </w:pBdr>
        <w:tabs>
          <w:tab w:val="left" w:pos="709"/>
        </w:tabs>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t>7.4.2.3.    Controle de Qualidade e de Produção da Alimentação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Utilizar gêneros e produtos alimentícios de primeira qualidade, observando o registro na ANVISA e o prazo de validade, sendo vedada a utilização de produtos com alterações de características, ainda que dentro do prazo de validade;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Executar o controle dos gêneros e de produtos alimentícios utilizados quanto à qualidade, estado de conservação, acondicionamento, condições de higiene, e ainda observadas as exigências vigentes: registro nos órgãos competentes e o prazo de validade;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lastRenderedPageBreak/>
        <w:t xml:space="preserve"> Estocar os gêneros e materiais necessários à execução dos serviços em recintos próprios;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Armazenar os gêneros e produtos alimentícios adequadamente de maneira a não serem misturados com os produtos de limpeza, descartáveis e similares, e de forma a garantir as condições ideais de consumo;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o estoque mínimo de gêneros e materiais em compatibilidade com as quantidades necessárias para o atendimento, devendo estar previsto o estoque emergencial de produtos não perecíveis destinados à substituição, em eventuais falhas no fornecimento regular de gêneros;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Em casos de ajustes, os cardápios deverão ser apresentados completos ao nutricionista RT da Contratante com antecedência mínima de 30 (trinta) dias de sua utilização, para a devida aprovação, que deverá ser realizada no prazo máximo de 08 (oito) dias;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Os cardápios aprovados somente poderão ser alterados pela Contratada com a anuência do Nutricionista RT após análise das motivações formais, salvo se forem relativos a itens de hortifrutigranjeiros;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Fornecer o cardápio completo para afixação em local visível e assinado pelo nutricionista responsável ao atendimento nas dependências do Contratante;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Atender às solicitações de dietas especiais;</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Controlar a qualidade da alimentação fornecida, bem como de dietas especiais, se houver, coletando amostras para análises bacteriológicas, toxicológicas e físico-químicas, às suas expensas;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 Manter os alimentos não consumidos imediatamente após o preparo a uma temperatura superior a 65ºC até o momento final da distribuição. Para as saladas e sobremesas, a temperatura deverá ser inferior a 7ºC;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Coletar diariamente amostras da alimentação preparada, que deverão ser devidamente acondicionadas em recipientes esterilizados e lacrados, mantendo-as sob refrigeração adequada pelo prazo de 72 (setenta e duas) horas para eventuais análises laboratoriais;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Coletar periodicamente amostras das preparações, bem como das dietas especiais, se houver, para análises microbiológicas;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Responsabilizar-se pela qualidade dos alimentos fornecidos, inclusive perante as autoridades sanitárias competentes. Sempre que houver suspeita de deterioração ou contaminação dos alimentos in natura ou preparados, os mesmos deverão ser suspensos do consumo, guardando- se amostras para análises microbiológicas dos alimentos;</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Desprezar, no mesmo dia, as sobras de alimentos, podendo ser reaproveitados somente os alimentos que não foram manipulados;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lastRenderedPageBreak/>
        <w:t xml:space="preserve">Elaborar Manual de Normas de Boas Práticas de Elaboração de Alimentos e Prestação de Serviços e os Procedimentos Operacionais Padrão (POPS), de acordo com a Resolução  ANVISA RDC 216/2004 ou Resolução ANVISA RDC 275/2002, conforme aplicável, adequando- o à execução dos serviços da Unidade de Alimentação e Nutrição, considerando que a prestação de serviços de alimentação e nutrição realizar-se-á mediante a utilização das dependências da Contratada, onde a alimentação será preparada e transportada;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Estabelecer controle de qualidade em todas as etapas e processos de operacionalização do serviço, pelo método de Avaliação dos Perigos em Pontos Críticos de Controle (APPCC);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Realizar o controle higiênico-sanitário dos alimentos em todas as suas etapas;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Observar os critérios de higienização durante o pré-preparo dos alimentos, ressaltando que os vegetais crus e as frutas devem sofrer processo de desinfecção com solução clorada, de acordo com as normas vigentes;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Prevenir a ocorrência de contaminação cruzada entre os diversos alimentos durante o pré-preparo e preparo final;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Usar utensílios e/ou as mãos protegidas com luvas descartáveis para manipulação dos alimentos prontos, ressaltando que o uso de luvas não implica na eliminação do processo de higienização e assepsia das mãos;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Supervisionar nas etapas de transporte, distribuição e </w:t>
      </w:r>
      <w:proofErr w:type="spellStart"/>
      <w:r w:rsidRPr="009366F6">
        <w:rPr>
          <w:rFonts w:asciiTheme="minorHAnsi" w:eastAsia="Calibri" w:hAnsiTheme="minorHAnsi" w:cstheme="minorHAnsi"/>
          <w:sz w:val="20"/>
          <w:szCs w:val="20"/>
        </w:rPr>
        <w:t>porcionamento</w:t>
      </w:r>
      <w:proofErr w:type="spellEnd"/>
      <w:r w:rsidRPr="009366F6">
        <w:rPr>
          <w:rFonts w:asciiTheme="minorHAnsi" w:eastAsia="Calibri" w:hAnsiTheme="minorHAnsi" w:cstheme="minorHAnsi"/>
          <w:sz w:val="20"/>
          <w:szCs w:val="20"/>
        </w:rPr>
        <w:t xml:space="preserve">, a qualidade, a conservação e condições de temperatura, e a aceitação das refeições fornecidas.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Observar a aceitação das preparações servidas, e no caso de aceitação inferior a 70% (setenta por cento) por parte dos alunos, a preparação deverá ser excluída dos cardápios futuros. </w:t>
      </w:r>
    </w:p>
    <w:p w:rsidR="000953A0" w:rsidRPr="009366F6" w:rsidRDefault="00346CF7">
      <w:pPr>
        <w:widowControl w:val="0"/>
        <w:numPr>
          <w:ilvl w:val="4"/>
          <w:numId w:val="27"/>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 Contratada deverá realizar o registro de temperatura dos alimentos de cocção em planilhas próprias, colocando-as à disposição do Contratante sempre que solicitado. </w:t>
      </w:r>
    </w:p>
    <w:p w:rsidR="000953A0" w:rsidRPr="009366F6" w:rsidRDefault="000953A0">
      <w:pPr>
        <w:pBdr>
          <w:top w:val="nil"/>
          <w:left w:val="nil"/>
          <w:bottom w:val="nil"/>
          <w:right w:val="nil"/>
          <w:between w:val="nil"/>
        </w:pBdr>
        <w:tabs>
          <w:tab w:val="left" w:pos="284"/>
        </w:tabs>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pBdr>
          <w:top w:val="nil"/>
          <w:left w:val="nil"/>
          <w:bottom w:val="nil"/>
          <w:right w:val="nil"/>
          <w:between w:val="nil"/>
        </w:pBdr>
        <w:tabs>
          <w:tab w:val="left" w:pos="709"/>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7.4.2.4.  Transporte</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widowControl w:val="0"/>
        <w:numPr>
          <w:ilvl w:val="4"/>
          <w:numId w:val="43"/>
        </w:numPr>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Transportar as refeições devidamente acondicionadas em recipientes isotérmicos próprios, em condições adequadas de higienização, conservação e temperatura, da cozinha até as unidades indicadas pelo Contratante; </w:t>
      </w:r>
    </w:p>
    <w:p w:rsidR="000953A0" w:rsidRPr="009366F6" w:rsidRDefault="00346CF7">
      <w:pPr>
        <w:widowControl w:val="0"/>
        <w:numPr>
          <w:ilvl w:val="4"/>
          <w:numId w:val="43"/>
        </w:numPr>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Cumprir os horários de entrega e distribuição das refeições estabelecidos pelo Contratante;  </w:t>
      </w:r>
    </w:p>
    <w:p w:rsidR="000953A0" w:rsidRPr="009366F6" w:rsidRDefault="00346CF7">
      <w:pPr>
        <w:widowControl w:val="0"/>
        <w:numPr>
          <w:ilvl w:val="4"/>
          <w:numId w:val="43"/>
        </w:numPr>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lastRenderedPageBreak/>
        <w:t xml:space="preserve">Utilizar para o transporte de alimentação veículos com certificado de vistoria emitidos pela Vigilância Sanitária, bem como os relativos à manutenção de higiene e de conservação; </w:t>
      </w:r>
    </w:p>
    <w:p w:rsidR="000953A0" w:rsidRPr="009366F6" w:rsidRDefault="00346CF7">
      <w:pPr>
        <w:widowControl w:val="0"/>
        <w:numPr>
          <w:ilvl w:val="4"/>
          <w:numId w:val="43"/>
        </w:numPr>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a quantidade de veículos para transporte de alimentação, em número suficiente e em condições adequadas.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7.4.2.5.    Higienização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 Contratada deverá apresentar um cronograma de higienização das diversas áreas da cozinha, dos equipamentos, das copas (se houver) e mesas e cadeiras dos refeitórios;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Atender ao que dispõe a legislação sanitária no que se refere aos parâmetros e critérios para o Controle Higiênico-Sanitário em Estabelecimentos de Alimentos;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a absoluta higiene no armazenamento, na manipulação, no preparo e no transporte dos alimentos;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 Contratada deverá instalar pias, saboneteiras e papeleiras em pontos adequados da cozinha e abastecê-las com produtos próprios e adequados à higienização das mãos;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Os produtos utilizados na higienização deverão ser de boa qualidade e adequados à higienização das diversas áreas e das superfícies, de maneira a não causar danos às dependências e aos equipamentos, não deixando resíduos ou cheiros, podendo ser vetado pelo Contratante;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 Exercer o controle de qualidade de produtos para a higienização e outros materiais de consumo necessários, observando o registro nos órgãos competentes e de qualidade comprovada;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Recolher e proceder à higienização dos utensílios utilizados pelos alunos na área destinada para esse fim;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os utensílios, equipamentos e os locais de preparação dos alimentos rigorosamente higienizados, antes e após sua utilização, com uso de produtos registrados pela ANVISA;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Proceder à higienização e desinfecção de pisos, ralos, paredes, janelas, inclusive área externa (local de recebimento de gêneros e de materiais), das dependências vinculadas ao serviço, observadas as normas sanitárias vigentes e boas práticas;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 higienização do refeitório será de responsabilidade da Contratada, assim como a manutenção das condições de higiene;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lastRenderedPageBreak/>
        <w:t xml:space="preserve">Proceder à higienização dos refeitórios (mesas, bancos), inclusive com o recolhimento de restos alimentares e de descartáveis, se houver, acondicionando-os de forma adequada, e encaminhando-os ao local determinado pelo Contratante; </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Recolher diariamente e quantas vezes se fizerem necessárias resíduos alimentares das dependências utilizadas, acondicionando-os devidamente e encaminhando-os até o local determinado pelo Contratante, observada a legislação ambiental; </w:t>
      </w:r>
    </w:p>
    <w:p w:rsidR="000953A0" w:rsidRPr="009366F6" w:rsidRDefault="00346CF7">
      <w:pPr>
        <w:widowControl w:val="0"/>
        <w:numPr>
          <w:ilvl w:val="4"/>
          <w:numId w:val="42"/>
        </w:numPr>
        <w:tabs>
          <w:tab w:val="left" w:pos="284"/>
          <w:tab w:val="left" w:pos="709"/>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Observar que a produção de refeições dentro de padrões higiênico-sanitários satisfatórios é de suma importância para a promoção e para a manutenção da saúde. A ocorrência de contaminação cruzada pode ser responsável por surtos de doenças transmitidas por alimentos. As facas e tábuas de corte representam riscos significativos de contaminação; </w:t>
      </w:r>
    </w:p>
    <w:p w:rsidR="000953A0" w:rsidRPr="009366F6" w:rsidRDefault="00346CF7">
      <w:pPr>
        <w:widowControl w:val="0"/>
        <w:numPr>
          <w:ilvl w:val="4"/>
          <w:numId w:val="42"/>
        </w:numPr>
        <w:tabs>
          <w:tab w:val="left" w:pos="284"/>
          <w:tab w:val="left" w:pos="709"/>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 Não permitir a presença de animais domésticos na área ou nas imediações das dependências utilizadas para a execução dos serviços</w:t>
      </w:r>
    </w:p>
    <w:p w:rsidR="000953A0" w:rsidRPr="009366F6" w:rsidRDefault="00346CF7">
      <w:pPr>
        <w:widowControl w:val="0"/>
        <w:numPr>
          <w:ilvl w:val="4"/>
          <w:numId w:val="4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 Permitir o acesso de pessoas externas ao serviço somente com a autorização expressa do Contratante ou da Contratada. Para proceder às suas funções, os visitantes devem estar devidamente paramentados com os uniformes fornecidos pela Contratada, como avental, rede ou gorro para proteção dos cabelos. Orienta-se que os visitantes não toquem nos alimentos. Não devem comer ou fumar durante a visita, bem como não devem entrar na área de manipulação de alimentos os visitantes que apresentarem ferimentos expostos ou qualquer outro quadro clínico que represente risco de contaminação.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b/>
          <w:color w:val="000000"/>
          <w:sz w:val="20"/>
          <w:szCs w:val="20"/>
        </w:rPr>
      </w:pPr>
    </w:p>
    <w:p w:rsidR="000953A0" w:rsidRPr="009366F6" w:rsidRDefault="00346CF7">
      <w:pPr>
        <w:pBdr>
          <w:top w:val="nil"/>
          <w:left w:val="nil"/>
          <w:bottom w:val="nil"/>
          <w:right w:val="nil"/>
          <w:between w:val="nil"/>
        </w:pBdr>
        <w:tabs>
          <w:tab w:val="left" w:pos="709"/>
        </w:tabs>
        <w:spacing w:line="360" w:lineRule="auto"/>
        <w:ind w:left="578" w:right="142"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7.4.2.6.  Segurança, Medicina e Meio Ambiente do Trabalho</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widowControl w:val="0"/>
        <w:numPr>
          <w:ilvl w:val="4"/>
          <w:numId w:val="31"/>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 Contratada deverá instruir seus funcionários a cumprir o regulamento interno estipulado pelo Contratante, referente às normas de segurança; </w:t>
      </w:r>
    </w:p>
    <w:p w:rsidR="000953A0" w:rsidRPr="009366F6" w:rsidRDefault="00346CF7">
      <w:pPr>
        <w:widowControl w:val="0"/>
        <w:numPr>
          <w:ilvl w:val="4"/>
          <w:numId w:val="31"/>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Observar as regras de boa técnica e de segurança quanto aos utensílios de uso na cozinha, mantendo rigoroso controle, de forma a garantir que não seja possível sua utilização para outros fins; </w:t>
      </w:r>
    </w:p>
    <w:p w:rsidR="000953A0" w:rsidRPr="009366F6" w:rsidRDefault="00346CF7">
      <w:pPr>
        <w:widowControl w:val="0"/>
        <w:numPr>
          <w:ilvl w:val="4"/>
          <w:numId w:val="31"/>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Obedecer, na execução e desenvolvimento das atividades, às determinações da Lei Federal n. º 6.514, de 22 de dezembro de 1977, regulamentada pela Portaria n. º 3.214, de 08 de junho de 1978, do Ministério do Trabalho e Emprego, e suas alterações, além de normas e procedimentos internos do Contratante, relativos à engenharia de segurança, medicina e meio ambiente de trabalho, no que couber; </w:t>
      </w:r>
    </w:p>
    <w:p w:rsidR="000953A0" w:rsidRPr="009366F6" w:rsidRDefault="00346CF7">
      <w:pPr>
        <w:widowControl w:val="0"/>
        <w:numPr>
          <w:ilvl w:val="4"/>
          <w:numId w:val="31"/>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Apresentar cópia, quando solicitado, dos Programas de Controle Médico de </w:t>
      </w:r>
      <w:r w:rsidRPr="009366F6">
        <w:rPr>
          <w:rFonts w:asciiTheme="minorHAnsi" w:eastAsia="Calibri" w:hAnsiTheme="minorHAnsi" w:cstheme="minorHAnsi"/>
          <w:sz w:val="20"/>
          <w:szCs w:val="20"/>
        </w:rPr>
        <w:lastRenderedPageBreak/>
        <w:t xml:space="preserve">Saúde Ocupacional (PCMSO) e de Prevenção dos Riscos Ambientais (PPRA), contendo, no mínimo, Os itens constantes das normas regulamentadoras números 7 e 9, respectivamente, da Portaria </w:t>
      </w:r>
      <w:proofErr w:type="gramStart"/>
      <w:r w:rsidRPr="009366F6">
        <w:rPr>
          <w:rFonts w:asciiTheme="minorHAnsi" w:eastAsia="Calibri" w:hAnsiTheme="minorHAnsi" w:cstheme="minorHAnsi"/>
          <w:sz w:val="20"/>
          <w:szCs w:val="20"/>
        </w:rPr>
        <w:t>n.º</w:t>
      </w:r>
      <w:proofErr w:type="gramEnd"/>
      <w:r w:rsidRPr="009366F6">
        <w:rPr>
          <w:rFonts w:asciiTheme="minorHAnsi" w:eastAsia="Calibri" w:hAnsiTheme="minorHAnsi" w:cstheme="minorHAnsi"/>
          <w:sz w:val="20"/>
          <w:szCs w:val="20"/>
        </w:rPr>
        <w:t xml:space="preserve"> 3.214, de 08 de junho de 1978, do Ministério do Trabalho e Emprego, conforme determina a Lei Federal n.º 6.514, de 22 de dezembro de 1977; </w:t>
      </w:r>
    </w:p>
    <w:p w:rsidR="000953A0" w:rsidRPr="009366F6" w:rsidRDefault="00346CF7">
      <w:pPr>
        <w:widowControl w:val="0"/>
        <w:numPr>
          <w:ilvl w:val="4"/>
          <w:numId w:val="31"/>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Assumir total e exclusiva responsabilidade por qualquer ônus ou encargos relacionados com seus empregados, na prestação dos serviços do objeto do contrato, sejam eles decorrentes da legislação trabalhista, social, previdenciária e/ou ambiental, incluídas as indenizações por acidentes, moléstias ou outras de natureza profissional e/ou ocupacional. </w:t>
      </w:r>
    </w:p>
    <w:p w:rsidR="000953A0" w:rsidRPr="009366F6" w:rsidRDefault="000953A0">
      <w:pPr>
        <w:pBdr>
          <w:top w:val="nil"/>
          <w:left w:val="nil"/>
          <w:bottom w:val="nil"/>
          <w:right w:val="nil"/>
          <w:between w:val="nil"/>
        </w:pBdr>
        <w:tabs>
          <w:tab w:val="left" w:pos="284"/>
        </w:tabs>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r w:rsidRPr="009366F6">
        <w:rPr>
          <w:rFonts w:asciiTheme="minorHAnsi" w:eastAsia="Calibri" w:hAnsiTheme="minorHAnsi" w:cstheme="minorHAnsi"/>
          <w:b/>
          <w:color w:val="000000"/>
          <w:sz w:val="20"/>
          <w:szCs w:val="20"/>
        </w:rPr>
        <w:t>7.4.2.7.  Situações de Emergência</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widowControl w:val="0"/>
        <w:numPr>
          <w:ilvl w:val="4"/>
          <w:numId w:val="41"/>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o planejamento de esquemas alternativos de trabalho ou planos de contingência para situações emergenciais, tais como: falta d’água, energia elétrica/gás, vapor, quebra de equipamentos, greves, entre outros, assegurando a continuidade dos serviços estabelecidos no presente Termo de Referência; </w:t>
      </w:r>
    </w:p>
    <w:p w:rsidR="000953A0" w:rsidRPr="009366F6" w:rsidRDefault="00346CF7">
      <w:pPr>
        <w:widowControl w:val="0"/>
        <w:numPr>
          <w:ilvl w:val="4"/>
          <w:numId w:val="41"/>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Responsabilizar-se pelo abastecimento de água potável necessária ao preparo das refeições e higienização em geral, em caso de falta da mesma na rede pública de abastecimento, sem qualquer ônus para o Contratante.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r w:rsidRPr="009366F6">
        <w:rPr>
          <w:rFonts w:asciiTheme="minorHAnsi" w:eastAsia="Calibri" w:hAnsiTheme="minorHAnsi" w:cstheme="minorHAnsi"/>
          <w:b/>
          <w:color w:val="000000"/>
          <w:sz w:val="20"/>
          <w:szCs w:val="20"/>
        </w:rPr>
        <w:t>7.4.2.8.  Suplementares</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Manter, durante toda a execução do contrato, em compatibilidade com as obrigações assumidas, todas as condições que culminaram em sua habilitação e qualificação na fase da licitação;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Reparar ou substituir, às suas expensas, no total ou em parte, as refeições fornecidas em que se verificarem vícios, defeitos ou incorreções resultantes da execução dos serviços ou gêneros/produtos alimentícios empregados;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Fornecer, sempre que solicitado, os documentos e informações necessários para apropriação da mão de obra e registro de serviços, estatísticas de consumo e de restos de alimentos, demonstrativos de custos e quaisquer outras informações para instruir estudos, análises e pesquisas do Contratante;</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Responsabilizar-se pelo preenchimento de formulários próprios para Procedimentos Operacionais Padrão (</w:t>
      </w:r>
      <w:proofErr w:type="spellStart"/>
      <w:r w:rsidRPr="009366F6">
        <w:rPr>
          <w:rFonts w:asciiTheme="minorHAnsi" w:eastAsia="Calibri" w:hAnsiTheme="minorHAnsi" w:cstheme="minorHAnsi"/>
          <w:sz w:val="20"/>
          <w:szCs w:val="20"/>
        </w:rPr>
        <w:t>POPs</w:t>
      </w:r>
      <w:proofErr w:type="spellEnd"/>
      <w:r w:rsidRPr="009366F6">
        <w:rPr>
          <w:rFonts w:asciiTheme="minorHAnsi" w:eastAsia="Calibri" w:hAnsiTheme="minorHAnsi" w:cstheme="minorHAnsi"/>
          <w:sz w:val="20"/>
          <w:szCs w:val="20"/>
        </w:rPr>
        <w:t xml:space="preserve">);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Responsabilizar-se pelo abastecimento diário de sabonete líquido, toalha </w:t>
      </w:r>
      <w:r w:rsidRPr="009366F6">
        <w:rPr>
          <w:rFonts w:asciiTheme="minorHAnsi" w:eastAsia="Calibri" w:hAnsiTheme="minorHAnsi" w:cstheme="minorHAnsi"/>
          <w:sz w:val="20"/>
          <w:szCs w:val="20"/>
        </w:rPr>
        <w:lastRenderedPageBreak/>
        <w:t xml:space="preserve">descartável e papel higiênico utilizados nas dependências onde desenvolva suas atividades;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Garantir, a qualquer momento, o acesso dos Nutricionistas do Contratante, devidamente paramentados, às áreas de estocagem e produção de alimentos para acompanhar os procedimentos adotados no recebimento e armazenamento de gêneros, pré-preparo e produção de refeições;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Responsabilizar-se expressamente pelos encargos trabalhistas, previdenciários, fiscais e comerciais resultantes da execução deste contrato, sem ônus para o Contratante;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Realizar, para fins de pagamento, o controle de refeições efetivamente consumidas. Ocorrendo diferenças, prevalecerão os dados do Contratante;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Corrigir de pronto os problemas apresentados pela fiscalização do Contratante, sob pena de aplicação de multas e demais penalidades previstas no edital. Os casos não previstos considerados imprescindíveis para perfeita execução do contrato deverão ser resolvidos entre o Contratante e a Contratada;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Comunicar ao Contratante sempre que ocorrer quaisquer mudanças no contrato Social da Empresa, após a assinatura do contrato, devendo encaminhar através de ofício cópia autenticada do instrumento de alteração, devidamente protocolado pelo órgão fiscalizador competente;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Comprovar a regularidade das Obrigações Previdenciárias durante todo o período de execução do contrato, conforme disposto na Lei Federal nº 8.212/91;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Conferir junto ao fiscal a medição dos serviços prestados a serem aprovados pelo Contratante;</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Encaminhar as notas fiscais, fatura, comprovante da regularidade do GPS e Fundo de Garantia referentes aos serviços prestados para efetivação do pagamento pelo Contratante; </w:t>
      </w:r>
    </w:p>
    <w:p w:rsidR="000953A0" w:rsidRPr="009366F6" w:rsidRDefault="00346CF7">
      <w:pPr>
        <w:widowControl w:val="0"/>
        <w:numPr>
          <w:ilvl w:val="4"/>
          <w:numId w:val="32"/>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Prever as situações de contingências (reforma, dedetização da cozinha do Contratante, greve, entre outras), de forma a não haver solução de continuidade na execução das atividades (preparo, distribuição das refeições); </w:t>
      </w:r>
    </w:p>
    <w:p w:rsidR="000953A0" w:rsidRPr="009366F6" w:rsidRDefault="00346CF7">
      <w:pPr>
        <w:widowControl w:val="0"/>
        <w:numPr>
          <w:ilvl w:val="4"/>
          <w:numId w:val="3"/>
        </w:numPr>
        <w:tabs>
          <w:tab w:val="left" w:pos="284"/>
        </w:tabs>
        <w:spacing w:before="1" w:line="360" w:lineRule="auto"/>
        <w:ind w:left="578" w:firstLine="285"/>
        <w:jc w:val="both"/>
        <w:rPr>
          <w:rFonts w:asciiTheme="minorHAnsi" w:hAnsiTheme="minorHAnsi" w:cstheme="minorHAnsi"/>
          <w:sz w:val="20"/>
          <w:szCs w:val="20"/>
        </w:rPr>
      </w:pPr>
      <w:r w:rsidRPr="009366F6">
        <w:rPr>
          <w:rFonts w:asciiTheme="minorHAnsi" w:eastAsia="Calibri" w:hAnsiTheme="minorHAnsi" w:cstheme="minorHAnsi"/>
          <w:sz w:val="20"/>
          <w:szCs w:val="20"/>
        </w:rPr>
        <w:t xml:space="preserve">Responsabilizar-se integralmente pela inscrição e pela regularização, às suas expensas, junto ao respectivo Centro de Vigilância Sanitária, nos termos da legislação sanitária vigente;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r w:rsidRPr="009366F6">
        <w:rPr>
          <w:rFonts w:asciiTheme="minorHAnsi" w:eastAsia="Calibri" w:hAnsiTheme="minorHAnsi" w:cstheme="minorHAnsi"/>
          <w:b/>
          <w:color w:val="000000"/>
          <w:sz w:val="20"/>
          <w:szCs w:val="20"/>
        </w:rPr>
        <w:t>7.4.2.9.  Responsabilidade Civil</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spacing w:before="1"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lastRenderedPageBreak/>
        <w:t>A Contratada reconhece que é a única e exclusiva responsável por danos ou prejuízos que vier a causar ao Contratante, material, propriedade ou pessoa de terceiros, em decorrência da execução do objeto, ou danos advindos de qualquer comportamento de seus empregados em serviço, correndo às suas expensas, sem quaisquer ônus para o Contratante, ressarcimento ou indenizações que tais danos ou prejuízos possam causar.</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CC"/>
          <w:sz w:val="20"/>
          <w:szCs w:val="20"/>
          <w:u w:val="single"/>
        </w:rPr>
      </w:pPr>
    </w:p>
    <w:p w:rsidR="000953A0" w:rsidRPr="009366F6" w:rsidRDefault="00346CF7">
      <w:pPr>
        <w:numPr>
          <w:ilvl w:val="1"/>
          <w:numId w:val="18"/>
        </w:num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 PREVISÃO E CONDIÇÕES DE PRESTAÇÃO DA GARANTIA CONTRATUAL </w:t>
      </w:r>
    </w:p>
    <w:p w:rsidR="000953A0" w:rsidRPr="009366F6" w:rsidRDefault="000953A0">
      <w:pPr>
        <w:pBdr>
          <w:top w:val="nil"/>
          <w:left w:val="nil"/>
          <w:bottom w:val="nil"/>
          <w:right w:val="nil"/>
          <w:between w:val="nil"/>
        </w:pBdr>
        <w:tabs>
          <w:tab w:val="left" w:pos="426"/>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2"/>
          <w:numId w:val="5"/>
        </w:numPr>
        <w:pBdr>
          <w:top w:val="nil"/>
          <w:left w:val="nil"/>
          <w:bottom w:val="nil"/>
          <w:right w:val="nil"/>
          <w:between w:val="nil"/>
        </w:pBdr>
        <w:spacing w:line="360" w:lineRule="auto"/>
        <w:ind w:left="578" w:right="-285"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 </w:t>
      </w:r>
      <w:r w:rsidRPr="009366F6">
        <w:rPr>
          <w:rFonts w:asciiTheme="minorHAnsi" w:eastAsia="Calibri" w:hAnsiTheme="minorHAnsi" w:cstheme="minorHAnsi"/>
          <w:b/>
          <w:color w:val="000000"/>
          <w:sz w:val="20"/>
          <w:szCs w:val="20"/>
        </w:rPr>
        <w:t>CONTRATADA</w:t>
      </w:r>
      <w:r w:rsidRPr="009366F6">
        <w:rPr>
          <w:rFonts w:asciiTheme="minorHAnsi" w:eastAsia="Calibri" w:hAnsiTheme="minorHAnsi" w:cstheme="minorHAnsi"/>
          <w:color w:val="000000"/>
          <w:sz w:val="20"/>
          <w:szCs w:val="20"/>
        </w:rPr>
        <w:t xml:space="preserve"> prestará, no prazo de 05 (cinco) dias úteis após a assinatura do contrato em favor da </w:t>
      </w:r>
      <w:r w:rsidRPr="009366F6">
        <w:rPr>
          <w:rFonts w:asciiTheme="minorHAnsi" w:eastAsia="Calibri" w:hAnsiTheme="minorHAnsi" w:cstheme="minorHAnsi"/>
          <w:b/>
          <w:color w:val="000000"/>
          <w:sz w:val="20"/>
          <w:szCs w:val="20"/>
        </w:rPr>
        <w:t>CONTRATANTE</w:t>
      </w:r>
      <w:r w:rsidRPr="009366F6">
        <w:rPr>
          <w:rFonts w:asciiTheme="minorHAnsi" w:eastAsia="Calibri" w:hAnsiTheme="minorHAnsi" w:cstheme="minorHAnsi"/>
          <w:color w:val="000000"/>
          <w:sz w:val="20"/>
          <w:szCs w:val="20"/>
        </w:rPr>
        <w:t>, garantia de execução contratual, no percentual de 5% (cinco por cento) do valor do contrato, nos termos do artigo 98 da Lei nº 14.333/2</w:t>
      </w:r>
      <w:r w:rsidRPr="009366F6">
        <w:rPr>
          <w:rFonts w:asciiTheme="minorHAnsi" w:eastAsia="Calibri" w:hAnsiTheme="minorHAnsi" w:cstheme="minorHAnsi"/>
          <w:sz w:val="20"/>
          <w:szCs w:val="20"/>
        </w:rPr>
        <w:t>021.</w:t>
      </w:r>
    </w:p>
    <w:p w:rsidR="000953A0" w:rsidRPr="009366F6" w:rsidRDefault="000953A0">
      <w:pPr>
        <w:pBdr>
          <w:top w:val="nil"/>
          <w:left w:val="nil"/>
          <w:bottom w:val="nil"/>
          <w:right w:val="nil"/>
          <w:between w:val="nil"/>
        </w:pBdr>
        <w:spacing w:line="360" w:lineRule="auto"/>
        <w:ind w:left="578" w:right="-285" w:firstLine="285"/>
        <w:jc w:val="both"/>
        <w:rPr>
          <w:rFonts w:asciiTheme="minorHAnsi" w:eastAsia="Calibri" w:hAnsiTheme="minorHAnsi" w:cstheme="minorHAnsi"/>
          <w:sz w:val="20"/>
          <w:szCs w:val="20"/>
        </w:rPr>
      </w:pPr>
    </w:p>
    <w:p w:rsidR="000953A0" w:rsidRPr="009366F6" w:rsidRDefault="00346CF7">
      <w:pPr>
        <w:numPr>
          <w:ilvl w:val="2"/>
          <w:numId w:val="5"/>
        </w:numPr>
        <w:pBdr>
          <w:top w:val="nil"/>
          <w:left w:val="nil"/>
          <w:bottom w:val="nil"/>
          <w:right w:val="nil"/>
          <w:between w:val="nil"/>
        </w:pBdr>
        <w:spacing w:line="360" w:lineRule="auto"/>
        <w:ind w:left="578" w:right="-285"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As demais disposições sobre o tema encontram-se detalhadas na minuta do contrato.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highlight w:val="yellow"/>
        </w:rPr>
      </w:pPr>
    </w:p>
    <w:p w:rsidR="000953A0" w:rsidRPr="009366F6" w:rsidRDefault="00346CF7">
      <w:pPr>
        <w:numPr>
          <w:ilvl w:val="1"/>
          <w:numId w:val="18"/>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 JUSTIFICATIVA PARA VEDAÇÃO DA SUBCONTRATAÇÃO DO OBJETO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numPr>
          <w:ilvl w:val="2"/>
          <w:numId w:val="8"/>
        </w:numPr>
        <w:pBdr>
          <w:top w:val="nil"/>
          <w:left w:val="nil"/>
          <w:bottom w:val="nil"/>
          <w:right w:val="nil"/>
          <w:between w:val="nil"/>
        </w:pBdr>
        <w:spacing w:line="360" w:lineRule="auto"/>
        <w:ind w:left="578" w:right="-285"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highlight w:val="yellow"/>
        </w:rPr>
      </w:pP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highlight w:val="yellow"/>
        </w:rPr>
      </w:pPr>
    </w:p>
    <w:p w:rsidR="000953A0" w:rsidRPr="009366F6" w:rsidRDefault="00346CF7">
      <w:pPr>
        <w:numPr>
          <w:ilvl w:val="1"/>
          <w:numId w:val="18"/>
        </w:numPr>
        <w:pBdr>
          <w:top w:val="nil"/>
          <w:left w:val="nil"/>
          <w:bottom w:val="nil"/>
          <w:right w:val="nil"/>
          <w:between w:val="nil"/>
        </w:pBdr>
        <w:tabs>
          <w:tab w:val="left" w:pos="142"/>
          <w:tab w:val="left" w:pos="284"/>
        </w:tabs>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   MODELO DE GESTÃO DO CONTRATO </w:t>
      </w:r>
    </w:p>
    <w:p w:rsidR="000953A0" w:rsidRPr="009366F6" w:rsidRDefault="000953A0">
      <w:pPr>
        <w:pBdr>
          <w:top w:val="nil"/>
          <w:left w:val="nil"/>
          <w:bottom w:val="nil"/>
          <w:right w:val="nil"/>
          <w:between w:val="nil"/>
        </w:pBdr>
        <w:tabs>
          <w:tab w:val="left" w:pos="142"/>
          <w:tab w:val="left" w:pos="284"/>
        </w:tabs>
        <w:spacing w:line="360" w:lineRule="auto"/>
        <w:ind w:left="578" w:right="142" w:firstLine="285"/>
        <w:jc w:val="both"/>
        <w:rPr>
          <w:rFonts w:asciiTheme="minorHAnsi" w:eastAsia="Calibri" w:hAnsiTheme="minorHAnsi" w:cstheme="minorHAnsi"/>
          <w:color w:val="000000"/>
          <w:sz w:val="20"/>
          <w:szCs w:val="20"/>
        </w:rPr>
      </w:pPr>
    </w:p>
    <w:p w:rsidR="000953A0" w:rsidRPr="009366F6" w:rsidRDefault="000953A0">
      <w:pPr>
        <w:pBdr>
          <w:top w:val="nil"/>
          <w:left w:val="nil"/>
          <w:bottom w:val="nil"/>
          <w:right w:val="nil"/>
          <w:between w:val="nil"/>
        </w:pBdr>
        <w:spacing w:after="200"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after="200" w:line="360" w:lineRule="auto"/>
        <w:ind w:left="578" w:right="142" w:firstLine="285"/>
        <w:jc w:val="both"/>
        <w:rPr>
          <w:rFonts w:asciiTheme="minorHAnsi" w:eastAsia="Calibri" w:hAnsiTheme="minorHAnsi" w:cstheme="minorHAnsi"/>
          <w:sz w:val="20"/>
          <w:szCs w:val="20"/>
        </w:rPr>
      </w:pPr>
      <w:r w:rsidRPr="009366F6">
        <w:rPr>
          <w:rFonts w:asciiTheme="minorHAnsi" w:eastAsia="Calibri" w:hAnsiTheme="minorHAnsi" w:cstheme="minorHAnsi"/>
          <w:b/>
          <w:color w:val="000000"/>
          <w:sz w:val="20"/>
          <w:szCs w:val="20"/>
        </w:rPr>
        <w:t>7.7.1.</w:t>
      </w:r>
      <w:r w:rsidRPr="009366F6">
        <w:rPr>
          <w:rFonts w:asciiTheme="minorHAnsi" w:eastAsia="Calibri" w:hAnsiTheme="minorHAnsi" w:cstheme="minorHAnsi"/>
          <w:color w:val="000000"/>
          <w:sz w:val="20"/>
          <w:szCs w:val="20"/>
        </w:rPr>
        <w:t xml:space="preserve"> </w:t>
      </w:r>
      <w:r w:rsidRPr="009366F6">
        <w:rPr>
          <w:rFonts w:asciiTheme="minorHAnsi" w:eastAsia="Calibri" w:hAnsiTheme="minorHAnsi" w:cstheme="minorHAnsi"/>
          <w:sz w:val="20"/>
          <w:szCs w:val="20"/>
        </w:rPr>
        <w:t>As obrigações dos agentes responsáveis pela gestão e fiscalização da presente contratação estão detalhadas no Decreto Estadual nº 51.651/2021, bem como, serão dispostas na minuta do contrato.</w:t>
      </w:r>
    </w:p>
    <w:p w:rsidR="000953A0" w:rsidRPr="009366F6" w:rsidRDefault="009366F6">
      <w:pPr>
        <w:spacing w:after="200" w:line="360" w:lineRule="auto"/>
        <w:ind w:left="578" w:right="14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  </w:t>
      </w:r>
      <w:r w:rsidR="00346CF7" w:rsidRPr="009366F6">
        <w:rPr>
          <w:rFonts w:asciiTheme="minorHAnsi" w:eastAsia="Calibri" w:hAnsiTheme="minorHAnsi" w:cstheme="minorHAnsi"/>
          <w:b/>
          <w:sz w:val="20"/>
          <w:szCs w:val="20"/>
        </w:rPr>
        <w:t>7.7.2.</w:t>
      </w:r>
      <w:r w:rsidR="00346CF7" w:rsidRPr="009366F6">
        <w:rPr>
          <w:rFonts w:asciiTheme="minorHAnsi" w:eastAsia="Calibri" w:hAnsiTheme="minorHAnsi" w:cstheme="minorHAnsi"/>
          <w:sz w:val="20"/>
          <w:szCs w:val="20"/>
        </w:rPr>
        <w:tab/>
        <w:t>A comunicação entre a Contratante e a Contratada se dará por meio do telefone (81) 3183-9028/</w:t>
      </w:r>
      <w:proofErr w:type="gramStart"/>
      <w:r w:rsidR="00346CF7" w:rsidRPr="009366F6">
        <w:rPr>
          <w:rFonts w:asciiTheme="minorHAnsi" w:eastAsia="Calibri" w:hAnsiTheme="minorHAnsi" w:cstheme="minorHAnsi"/>
          <w:sz w:val="20"/>
          <w:szCs w:val="20"/>
        </w:rPr>
        <w:t>e-mail:coext.seaf@educacao.pe.gov.br</w:t>
      </w:r>
      <w:proofErr w:type="gramEnd"/>
      <w:r w:rsidR="00346CF7" w:rsidRPr="009366F6">
        <w:rPr>
          <w:rFonts w:asciiTheme="minorHAnsi" w:eastAsia="Calibri" w:hAnsiTheme="minorHAnsi" w:cstheme="minorHAnsi"/>
          <w:sz w:val="20"/>
          <w:szCs w:val="20"/>
        </w:rPr>
        <w:t>, sem prejuízo de outros meios disponíveis.</w:t>
      </w:r>
    </w:p>
    <w:p w:rsidR="000953A0" w:rsidRPr="009366F6" w:rsidRDefault="00346CF7">
      <w:pPr>
        <w:spacing w:after="200" w:line="360" w:lineRule="auto"/>
        <w:ind w:left="578" w:right="14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lastRenderedPageBreak/>
        <w:t>7.7.3.</w:t>
      </w:r>
      <w:r w:rsidRPr="009366F6">
        <w:rPr>
          <w:rFonts w:asciiTheme="minorHAnsi" w:eastAsia="Calibri" w:hAnsiTheme="minorHAnsi" w:cstheme="minorHAnsi"/>
          <w:sz w:val="20"/>
          <w:szCs w:val="20"/>
        </w:rPr>
        <w:tab/>
        <w:t>A contratada deverá apresentar a Nota Fiscal ou fatura para atesto da Administração na Superintendência do Programa de Alimentação Escolar – SUPAE, localizada no seguinte endereço:  Av. Afonso Olindense, 1513 - Várzea, Recife - PE, 50810-900, bloco D.</w:t>
      </w:r>
    </w:p>
    <w:p w:rsidR="000953A0" w:rsidRPr="009366F6" w:rsidRDefault="00346CF7">
      <w:pPr>
        <w:spacing w:after="200" w:line="360" w:lineRule="auto"/>
        <w:ind w:left="578" w:right="14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7.7.4.</w:t>
      </w:r>
      <w:r w:rsidRPr="009366F6">
        <w:rPr>
          <w:rFonts w:asciiTheme="minorHAnsi" w:eastAsia="Calibri" w:hAnsiTheme="minorHAnsi" w:cstheme="minorHAnsi"/>
          <w:sz w:val="20"/>
          <w:szCs w:val="20"/>
        </w:rPr>
        <w:tab/>
        <w:t xml:space="preserve"> A Gestão da presente contratação ficará a cargo do Gestor de Administração dos Contratos, da Secretaria Executiva de Administração e Finanças (SEAF), de acordo com art. 117 da Lei nº 14.133 e Decreto nº 11.246, de 27/10/2022;</w:t>
      </w:r>
    </w:p>
    <w:p w:rsidR="000953A0" w:rsidRPr="009366F6" w:rsidRDefault="00346CF7">
      <w:pPr>
        <w:spacing w:after="200" w:line="360" w:lineRule="auto"/>
        <w:ind w:left="578" w:right="14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7.7</w:t>
      </w:r>
      <w:r w:rsidR="009366F6" w:rsidRPr="009366F6">
        <w:rPr>
          <w:rFonts w:asciiTheme="minorHAnsi" w:eastAsia="Calibri" w:hAnsiTheme="minorHAnsi" w:cstheme="minorHAnsi"/>
          <w:b/>
          <w:sz w:val="20"/>
          <w:szCs w:val="20"/>
        </w:rPr>
        <w:t>.</w:t>
      </w:r>
      <w:r w:rsidRPr="009366F6">
        <w:rPr>
          <w:rFonts w:asciiTheme="minorHAnsi" w:eastAsia="Calibri" w:hAnsiTheme="minorHAnsi" w:cstheme="minorHAnsi"/>
          <w:b/>
          <w:sz w:val="20"/>
          <w:szCs w:val="20"/>
        </w:rPr>
        <w:t>5.</w:t>
      </w:r>
      <w:r w:rsidRPr="009366F6">
        <w:rPr>
          <w:rFonts w:asciiTheme="minorHAnsi" w:eastAsia="Calibri" w:hAnsiTheme="minorHAnsi" w:cstheme="minorHAnsi"/>
          <w:sz w:val="20"/>
          <w:szCs w:val="20"/>
        </w:rPr>
        <w:tab/>
        <w:t>A Fiscalização da presente contratação ficará a cargo dos Gestores das Escolas Atendidas, de acordo com art. 117 da Lei nº 14.133 e Decreto nº 11.246, de 27/10/2022;</w:t>
      </w:r>
    </w:p>
    <w:p w:rsidR="000953A0" w:rsidRPr="009366F6" w:rsidRDefault="000953A0">
      <w:pPr>
        <w:spacing w:after="200" w:line="360" w:lineRule="auto"/>
        <w:ind w:left="578" w:right="140" w:firstLine="285"/>
        <w:jc w:val="both"/>
        <w:rPr>
          <w:rFonts w:asciiTheme="minorHAnsi" w:eastAsia="Calibri" w:hAnsiTheme="minorHAnsi" w:cstheme="minorHAnsi"/>
          <w:sz w:val="20"/>
          <w:szCs w:val="20"/>
        </w:rPr>
      </w:pPr>
    </w:p>
    <w:p w:rsidR="000953A0" w:rsidRPr="009366F6" w:rsidRDefault="00346CF7">
      <w:pPr>
        <w:pBdr>
          <w:top w:val="nil"/>
          <w:left w:val="nil"/>
          <w:bottom w:val="nil"/>
          <w:right w:val="nil"/>
          <w:between w:val="nil"/>
        </w:pBdr>
        <w:spacing w:after="200" w:line="360" w:lineRule="auto"/>
        <w:ind w:left="578" w:right="142"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t>8. DOS CRITÉRIOS E PRAZOS PARA PAGAMENTO</w:t>
      </w:r>
    </w:p>
    <w:p w:rsidR="000953A0" w:rsidRPr="009366F6" w:rsidRDefault="00346CF7">
      <w:pPr>
        <w:pBdr>
          <w:top w:val="nil"/>
          <w:left w:val="nil"/>
          <w:bottom w:val="nil"/>
          <w:right w:val="nil"/>
          <w:between w:val="nil"/>
        </w:pBdr>
        <w:spacing w:after="200" w:line="360" w:lineRule="auto"/>
        <w:ind w:left="578" w:right="142"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8.1. As disposições sobre o tema serão detalhadas na minuta do contrato</w:t>
      </w:r>
    </w:p>
    <w:p w:rsidR="000953A0" w:rsidRPr="009366F6" w:rsidRDefault="000953A0">
      <w:pPr>
        <w:pBdr>
          <w:top w:val="nil"/>
          <w:left w:val="nil"/>
          <w:bottom w:val="nil"/>
          <w:right w:val="nil"/>
          <w:between w:val="nil"/>
        </w:pBdr>
        <w:spacing w:after="200" w:line="360" w:lineRule="auto"/>
        <w:ind w:left="578" w:right="142" w:firstLine="285"/>
        <w:jc w:val="both"/>
        <w:rPr>
          <w:rFonts w:asciiTheme="minorHAnsi" w:eastAsia="Calibri" w:hAnsiTheme="minorHAnsi" w:cstheme="minorHAnsi"/>
          <w:sz w:val="20"/>
          <w:szCs w:val="20"/>
        </w:rPr>
      </w:pPr>
    </w:p>
    <w:p w:rsidR="000953A0" w:rsidRPr="009366F6" w:rsidRDefault="00346CF7">
      <w:pPr>
        <w:numPr>
          <w:ilvl w:val="0"/>
          <w:numId w:val="30"/>
        </w:numPr>
        <w:pBdr>
          <w:top w:val="nil"/>
          <w:left w:val="nil"/>
          <w:bottom w:val="nil"/>
          <w:right w:val="nil"/>
          <w:between w:val="nil"/>
        </w:pBdr>
        <w:spacing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b/>
          <w:color w:val="000000"/>
          <w:sz w:val="20"/>
          <w:szCs w:val="20"/>
        </w:rPr>
        <w:t xml:space="preserve">DAS SANÇÕES </w:t>
      </w:r>
    </w:p>
    <w:p w:rsidR="000953A0" w:rsidRPr="009366F6" w:rsidRDefault="000953A0">
      <w:pPr>
        <w:pBdr>
          <w:top w:val="nil"/>
          <w:left w:val="nil"/>
          <w:bottom w:val="nil"/>
          <w:right w:val="nil"/>
          <w:between w:val="nil"/>
        </w:pBdr>
        <w:spacing w:line="360" w:lineRule="auto"/>
        <w:ind w:right="142"/>
        <w:jc w:val="both"/>
        <w:rPr>
          <w:rFonts w:asciiTheme="minorHAnsi" w:eastAsia="Calibri" w:hAnsiTheme="minorHAnsi" w:cstheme="minorHAnsi"/>
          <w:color w:val="FF0000"/>
          <w:sz w:val="20"/>
          <w:szCs w:val="20"/>
          <w:highlight w:val="green"/>
        </w:rPr>
      </w:pP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PARÁGRAFO </w:t>
      </w:r>
      <w:proofErr w:type="spellStart"/>
      <w:proofErr w:type="gramStart"/>
      <w:r w:rsidRPr="009366F6">
        <w:rPr>
          <w:rFonts w:asciiTheme="minorHAnsi" w:eastAsia="Calibri" w:hAnsiTheme="minorHAnsi" w:cstheme="minorHAnsi"/>
          <w:b/>
          <w:sz w:val="20"/>
          <w:szCs w:val="20"/>
        </w:rPr>
        <w:t>PRIMEIRO:</w:t>
      </w:r>
      <w:r w:rsidRPr="009366F6">
        <w:rPr>
          <w:rFonts w:asciiTheme="minorHAnsi" w:eastAsia="Calibri" w:hAnsiTheme="minorHAnsi" w:cstheme="minorHAnsi"/>
          <w:sz w:val="20"/>
          <w:szCs w:val="20"/>
        </w:rPr>
        <w:t>Comete</w:t>
      </w:r>
      <w:proofErr w:type="spellEnd"/>
      <w:proofErr w:type="gramEnd"/>
      <w:r w:rsidRPr="009366F6">
        <w:rPr>
          <w:rFonts w:asciiTheme="minorHAnsi" w:eastAsia="Calibri" w:hAnsiTheme="minorHAnsi" w:cstheme="minorHAnsi"/>
          <w:sz w:val="20"/>
          <w:szCs w:val="20"/>
        </w:rPr>
        <w:t xml:space="preserve"> infração administrativa, nos termos da Lei nº 14.133, de 2021, 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que:</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a)</w:t>
      </w:r>
      <w:r w:rsidRPr="009366F6">
        <w:rPr>
          <w:rFonts w:asciiTheme="minorHAnsi" w:eastAsia="Calibri" w:hAnsiTheme="minorHAnsi" w:cstheme="minorHAnsi"/>
          <w:sz w:val="20"/>
          <w:szCs w:val="20"/>
        </w:rPr>
        <w:t xml:space="preserve">   der causa à inexecução parcial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deixando de cumprir as obrigações assumidas no presente instrumento;</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b)</w:t>
      </w:r>
      <w:r w:rsidRPr="009366F6">
        <w:rPr>
          <w:rFonts w:asciiTheme="minorHAnsi" w:eastAsia="Calibri" w:hAnsiTheme="minorHAnsi" w:cstheme="minorHAnsi"/>
          <w:sz w:val="20"/>
          <w:szCs w:val="20"/>
        </w:rPr>
        <w:t xml:space="preserve">   der causa à inexecução parcial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que cause grave dano à Administração ou ao funcionamento dos serviços públicos ou ao interesse coletivo;</w:t>
      </w:r>
    </w:p>
    <w:p w:rsidR="000953A0" w:rsidRPr="009366F6" w:rsidRDefault="00346CF7">
      <w:pPr>
        <w:spacing w:before="120" w:after="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c)</w:t>
      </w:r>
      <w:r w:rsidRPr="009366F6">
        <w:rPr>
          <w:rFonts w:asciiTheme="minorHAnsi" w:eastAsia="Calibri" w:hAnsiTheme="minorHAnsi" w:cstheme="minorHAnsi"/>
          <w:sz w:val="20"/>
          <w:szCs w:val="20"/>
        </w:rPr>
        <w:t xml:space="preserve">    der causa à inexecução total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w:t>
      </w:r>
    </w:p>
    <w:p w:rsidR="000953A0" w:rsidRPr="009366F6" w:rsidRDefault="00346CF7">
      <w:pPr>
        <w:spacing w:before="120" w:after="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d)</w:t>
      </w:r>
      <w:r w:rsidRPr="009366F6">
        <w:rPr>
          <w:rFonts w:asciiTheme="minorHAnsi" w:eastAsia="Calibri" w:hAnsiTheme="minorHAnsi" w:cstheme="minorHAnsi"/>
          <w:sz w:val="20"/>
          <w:szCs w:val="20"/>
        </w:rPr>
        <w:t xml:space="preserve">    ensejar o retardamento da execução contratual sem motivo justificado;</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e)</w:t>
      </w:r>
      <w:r w:rsidRPr="009366F6">
        <w:rPr>
          <w:rFonts w:asciiTheme="minorHAnsi" w:eastAsia="Calibri" w:hAnsiTheme="minorHAnsi" w:cstheme="minorHAnsi"/>
          <w:sz w:val="20"/>
          <w:szCs w:val="20"/>
        </w:rPr>
        <w:t xml:space="preserve">     apresentar documentação falsa ou prestar declaração falsa durante a execução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w:t>
      </w:r>
    </w:p>
    <w:p w:rsidR="000953A0" w:rsidRPr="009366F6" w:rsidRDefault="00346CF7">
      <w:pPr>
        <w:spacing w:before="120" w:after="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f)</w:t>
      </w:r>
      <w:r w:rsidRPr="009366F6">
        <w:rPr>
          <w:rFonts w:asciiTheme="minorHAnsi" w:eastAsia="Calibri" w:hAnsiTheme="minorHAnsi" w:cstheme="minorHAnsi"/>
          <w:sz w:val="20"/>
          <w:szCs w:val="20"/>
        </w:rPr>
        <w:t xml:space="preserve">      praticar ato fraudulento na execução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g)</w:t>
      </w:r>
      <w:r w:rsidRPr="009366F6">
        <w:rPr>
          <w:rFonts w:asciiTheme="minorHAnsi" w:eastAsia="Calibri" w:hAnsiTheme="minorHAnsi" w:cstheme="minorHAnsi"/>
          <w:sz w:val="20"/>
          <w:szCs w:val="20"/>
        </w:rPr>
        <w:t xml:space="preserve">     comportar-se de modo inidôneo ou cometer fraude de qualquer natureza;</w:t>
      </w:r>
    </w:p>
    <w:p w:rsidR="000953A0" w:rsidRPr="009366F6" w:rsidRDefault="00346CF7">
      <w:pPr>
        <w:spacing w:before="120" w:after="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h)</w:t>
      </w:r>
      <w:r w:rsidRPr="009366F6">
        <w:rPr>
          <w:rFonts w:asciiTheme="minorHAnsi" w:eastAsia="Calibri" w:hAnsiTheme="minorHAnsi" w:cstheme="minorHAnsi"/>
          <w:sz w:val="20"/>
          <w:szCs w:val="20"/>
        </w:rPr>
        <w:t xml:space="preserve">     praticar ato lesivo previsto no art. 5º da Lei nº 12.846, de 1º de agosto de 2013.</w:t>
      </w:r>
    </w:p>
    <w:p w:rsidR="000953A0" w:rsidRPr="009366F6" w:rsidRDefault="00346CF7">
      <w:pPr>
        <w:spacing w:before="120" w:after="120" w:line="360" w:lineRule="auto"/>
        <w:ind w:left="578" w:right="131" w:firstLine="285"/>
        <w:jc w:val="both"/>
        <w:rPr>
          <w:rFonts w:asciiTheme="minorHAnsi" w:eastAsia="Calibri" w:hAnsiTheme="minorHAnsi" w:cstheme="minorHAnsi"/>
          <w:color w:val="FF0000"/>
          <w:sz w:val="20"/>
          <w:szCs w:val="20"/>
        </w:rPr>
      </w:pPr>
      <w:r w:rsidRPr="009366F6">
        <w:rPr>
          <w:rFonts w:asciiTheme="minorHAnsi" w:eastAsia="Calibri" w:hAnsiTheme="minorHAnsi" w:cstheme="minorHAnsi"/>
          <w:b/>
          <w:sz w:val="20"/>
          <w:szCs w:val="20"/>
        </w:rPr>
        <w:lastRenderedPageBreak/>
        <w:t>PARÁGRAFO SEGUNDO</w:t>
      </w:r>
      <w:r w:rsidRPr="009366F6">
        <w:rPr>
          <w:rFonts w:asciiTheme="minorHAnsi" w:eastAsia="Calibri" w:hAnsiTheme="minorHAnsi" w:cstheme="minorHAnsi"/>
          <w:sz w:val="20"/>
          <w:szCs w:val="20"/>
        </w:rPr>
        <w:t xml:space="preserve">: Será aplicável a sanção de advertência quando 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descumprir deveres instrumentais ou der causa à inexecução parcial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que não acarrete dano à Administração e que não justifique a imposição de penalidade mais grave, </w:t>
      </w:r>
      <w:r w:rsidRPr="009366F6">
        <w:rPr>
          <w:rFonts w:asciiTheme="minorHAnsi" w:eastAsia="Calibri" w:hAnsiTheme="minorHAnsi" w:cstheme="minorHAnsi"/>
          <w:color w:val="00000A"/>
          <w:sz w:val="20"/>
          <w:szCs w:val="20"/>
        </w:rPr>
        <w:t>em especial pelo descumprimento das obrigações previstas nos itens V a X</w:t>
      </w:r>
      <w:r w:rsidRPr="009366F6">
        <w:rPr>
          <w:rFonts w:asciiTheme="minorHAnsi" w:eastAsia="Calibri" w:hAnsiTheme="minorHAnsi" w:cstheme="minorHAnsi"/>
          <w:b/>
          <w:color w:val="00000A"/>
          <w:sz w:val="20"/>
          <w:szCs w:val="20"/>
        </w:rPr>
        <w:t xml:space="preserve"> </w:t>
      </w:r>
      <w:r w:rsidRPr="009366F6">
        <w:rPr>
          <w:rFonts w:asciiTheme="minorHAnsi" w:eastAsia="Calibri" w:hAnsiTheme="minorHAnsi" w:cstheme="minorHAnsi"/>
          <w:color w:val="00000A"/>
          <w:sz w:val="20"/>
          <w:szCs w:val="20"/>
        </w:rPr>
        <w:t xml:space="preserve">da </w:t>
      </w:r>
      <w:r w:rsidRPr="009366F6">
        <w:rPr>
          <w:rFonts w:asciiTheme="minorHAnsi" w:eastAsia="Calibri" w:hAnsiTheme="minorHAnsi" w:cstheme="minorHAnsi"/>
          <w:b/>
          <w:color w:val="00000A"/>
          <w:sz w:val="20"/>
          <w:szCs w:val="20"/>
        </w:rPr>
        <w:t>CLÁUSULA OITAVA</w:t>
      </w:r>
      <w:r w:rsidRPr="009366F6">
        <w:rPr>
          <w:rFonts w:asciiTheme="minorHAnsi" w:eastAsia="Calibri" w:hAnsiTheme="minorHAnsi" w:cstheme="minorHAnsi"/>
          <w:color w:val="00000A"/>
          <w:sz w:val="20"/>
          <w:szCs w:val="20"/>
        </w:rPr>
        <w:t xml:space="preserve"> deste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color w:val="00000A"/>
          <w:sz w:val="20"/>
          <w:szCs w:val="20"/>
        </w:rPr>
        <w:t xml:space="preserve"> (“Das Obrigações da Contratada”).</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PARÁGRAFO TERCEIRO:</w:t>
      </w:r>
      <w:r w:rsidRPr="009366F6">
        <w:rPr>
          <w:rFonts w:asciiTheme="minorHAnsi" w:eastAsia="Calibri" w:hAnsiTheme="minorHAnsi" w:cstheme="minorHAnsi"/>
          <w:sz w:val="20"/>
          <w:szCs w:val="20"/>
        </w:rPr>
        <w:t xml:space="preserve"> Será aplicada multa moratória em razão do atraso no cumprimento das obrigações previstas neste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em especial as elencadas na alínea “v” do item 7.4, no percentual de</w:t>
      </w:r>
      <w:r w:rsidRPr="009366F6">
        <w:rPr>
          <w:rFonts w:asciiTheme="minorHAnsi" w:eastAsia="Calibri" w:hAnsiTheme="minorHAnsi" w:cstheme="minorHAnsi"/>
          <w:color w:val="434343"/>
          <w:sz w:val="20"/>
          <w:szCs w:val="20"/>
        </w:rPr>
        <w:t xml:space="preserve"> 0,5% (cinco décimos por cento) ao dia</w:t>
      </w:r>
      <w:r w:rsidRPr="009366F6">
        <w:rPr>
          <w:rFonts w:asciiTheme="minorHAnsi" w:eastAsia="Calibri" w:hAnsiTheme="minorHAnsi" w:cstheme="minorHAnsi"/>
          <w:sz w:val="20"/>
          <w:szCs w:val="20"/>
        </w:rPr>
        <w:t>, a ser calculada sobre o valor da parcela inadimplida, a partir do dia subsequente ao prazo estipulado para adimplemento da obrigação, independentemente de notificação do contratado para constituição em mora.</w:t>
      </w:r>
    </w:p>
    <w:p w:rsidR="000953A0" w:rsidRPr="009366F6" w:rsidRDefault="00346CF7">
      <w:pPr>
        <w:spacing w:before="120" w:after="120" w:line="360" w:lineRule="auto"/>
        <w:ind w:left="578" w:right="131" w:firstLine="285"/>
        <w:jc w:val="both"/>
        <w:rPr>
          <w:rFonts w:asciiTheme="minorHAnsi" w:eastAsia="Calibri" w:hAnsiTheme="minorHAnsi" w:cstheme="minorHAnsi"/>
          <w:color w:val="00000A"/>
          <w:sz w:val="20"/>
          <w:szCs w:val="20"/>
        </w:rPr>
      </w:pPr>
      <w:r w:rsidRPr="009366F6">
        <w:rPr>
          <w:rFonts w:asciiTheme="minorHAnsi" w:eastAsia="Calibri" w:hAnsiTheme="minorHAnsi" w:cstheme="minorHAnsi"/>
          <w:b/>
          <w:color w:val="00000A"/>
          <w:sz w:val="20"/>
          <w:szCs w:val="20"/>
        </w:rPr>
        <w:t>PARÁGRAFO QUARTO:</w:t>
      </w:r>
      <w:r w:rsidRPr="009366F6">
        <w:rPr>
          <w:rFonts w:asciiTheme="minorHAnsi" w:eastAsia="Calibri" w:hAnsiTheme="minorHAnsi" w:cstheme="minorHAnsi"/>
          <w:color w:val="00000A"/>
          <w:sz w:val="20"/>
          <w:szCs w:val="20"/>
        </w:rPr>
        <w:t xml:space="preserve"> Após o </w:t>
      </w:r>
      <w:r w:rsidRPr="009366F6">
        <w:rPr>
          <w:rFonts w:asciiTheme="minorHAnsi" w:eastAsia="Calibri" w:hAnsiTheme="minorHAnsi" w:cstheme="minorHAnsi"/>
          <w:color w:val="434343"/>
          <w:sz w:val="20"/>
          <w:szCs w:val="20"/>
        </w:rPr>
        <w:t>30º (trigésimo) dia</w:t>
      </w:r>
      <w:r w:rsidRPr="009366F6">
        <w:rPr>
          <w:rFonts w:asciiTheme="minorHAnsi" w:eastAsia="Calibri" w:hAnsiTheme="minorHAnsi" w:cstheme="minorHAnsi"/>
          <w:color w:val="0070C0"/>
          <w:sz w:val="20"/>
          <w:szCs w:val="20"/>
        </w:rPr>
        <w:t xml:space="preserve"> </w:t>
      </w:r>
      <w:r w:rsidRPr="009366F6">
        <w:rPr>
          <w:rFonts w:asciiTheme="minorHAnsi" w:eastAsia="Calibri" w:hAnsiTheme="minorHAnsi" w:cstheme="minorHAnsi"/>
          <w:color w:val="00000A"/>
          <w:sz w:val="20"/>
          <w:szCs w:val="20"/>
        </w:rPr>
        <w:t xml:space="preserve">de atraso injustificado, configura-se o descumprimento total da obrigação e a multa moratória se converterá em multa compensatória, a ser calculada no percentual de </w:t>
      </w:r>
      <w:r w:rsidRPr="009366F6">
        <w:rPr>
          <w:rFonts w:asciiTheme="minorHAnsi" w:eastAsia="Calibri" w:hAnsiTheme="minorHAnsi" w:cstheme="minorHAnsi"/>
          <w:color w:val="434343"/>
          <w:sz w:val="20"/>
          <w:szCs w:val="20"/>
        </w:rPr>
        <w:t xml:space="preserve">30% (trinta por cento) </w:t>
      </w:r>
      <w:r w:rsidRPr="009366F6">
        <w:rPr>
          <w:rFonts w:asciiTheme="minorHAnsi" w:eastAsia="Calibri" w:hAnsiTheme="minorHAnsi" w:cstheme="minorHAnsi"/>
          <w:color w:val="00000A"/>
          <w:sz w:val="20"/>
          <w:szCs w:val="20"/>
        </w:rPr>
        <w:t>sobre o valor da parcela inadimplida, podendo dar ensejo à extinção do contrato e aplicação da penalidade de impedimento, se configurado grave dano à Administração.</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color w:val="00000A"/>
          <w:sz w:val="20"/>
          <w:szCs w:val="20"/>
        </w:rPr>
        <w:t>PARÁGRAFO QUINTO:</w:t>
      </w:r>
      <w:r w:rsidRPr="009366F6">
        <w:rPr>
          <w:rFonts w:asciiTheme="minorHAnsi" w:eastAsia="Calibri" w:hAnsiTheme="minorHAnsi" w:cstheme="minorHAnsi"/>
          <w:color w:val="00000A"/>
          <w:sz w:val="20"/>
          <w:szCs w:val="20"/>
        </w:rPr>
        <w:t xml:space="preserve"> A penalidade de multa compensatória será aplicada nos casos de descumprimento das obrigações contratuais pela </w:t>
      </w:r>
      <w:r w:rsidRPr="009366F6">
        <w:rPr>
          <w:rFonts w:asciiTheme="minorHAnsi" w:eastAsia="Calibri" w:hAnsiTheme="minorHAnsi" w:cstheme="minorHAnsi"/>
          <w:b/>
          <w:color w:val="00000A"/>
          <w:sz w:val="20"/>
          <w:szCs w:val="20"/>
        </w:rPr>
        <w:t>CONTRATADA</w:t>
      </w:r>
      <w:r w:rsidRPr="009366F6">
        <w:rPr>
          <w:rFonts w:asciiTheme="minorHAnsi" w:eastAsia="Calibri" w:hAnsiTheme="minorHAnsi" w:cstheme="minorHAnsi"/>
          <w:color w:val="00000A"/>
          <w:sz w:val="20"/>
          <w:szCs w:val="20"/>
        </w:rPr>
        <w:t>, sempre que deles decorrer inexecução parcial do</w:t>
      </w:r>
      <w:r w:rsidRPr="009366F6">
        <w:rPr>
          <w:rFonts w:asciiTheme="minorHAnsi" w:eastAsia="Calibri" w:hAnsiTheme="minorHAnsi" w:cstheme="minorHAnsi"/>
          <w:b/>
          <w:color w:val="00000A"/>
          <w:sz w:val="20"/>
          <w:szCs w:val="20"/>
        </w:rPr>
        <w:t xml:space="preserve"> CONTRATO </w:t>
      </w:r>
      <w:r w:rsidRPr="009366F6">
        <w:rPr>
          <w:rFonts w:asciiTheme="minorHAnsi" w:eastAsia="Calibri" w:hAnsiTheme="minorHAnsi" w:cstheme="minorHAnsi"/>
          <w:color w:val="00000A"/>
          <w:sz w:val="20"/>
          <w:szCs w:val="20"/>
        </w:rPr>
        <w:t xml:space="preserve">que cause grave dano à Administração, ao funcionamento dos serviços públicos ou ao interesse coletivo, bem como retardamento injustificado à execução ou entrega do objeto contratado, nos termos das alíneas “b” e “d”, respectivamente, do </w:t>
      </w:r>
      <w:r w:rsidRPr="009366F6">
        <w:rPr>
          <w:rFonts w:asciiTheme="minorHAnsi" w:eastAsia="Calibri" w:hAnsiTheme="minorHAnsi" w:cstheme="minorHAnsi"/>
          <w:b/>
          <w:color w:val="00000A"/>
          <w:sz w:val="20"/>
          <w:szCs w:val="20"/>
        </w:rPr>
        <w:t xml:space="preserve">PARÁGRAFO PRIMEIRO, </w:t>
      </w:r>
      <w:r w:rsidRPr="009366F6">
        <w:rPr>
          <w:rFonts w:asciiTheme="minorHAnsi" w:eastAsia="Calibri" w:hAnsiTheme="minorHAnsi" w:cstheme="minorHAnsi"/>
          <w:color w:val="00000A"/>
          <w:sz w:val="20"/>
          <w:szCs w:val="20"/>
        </w:rPr>
        <w:t xml:space="preserve">de acordo com as </w:t>
      </w:r>
      <w:r w:rsidRPr="009366F6">
        <w:rPr>
          <w:rFonts w:asciiTheme="minorHAnsi" w:eastAsia="Calibri" w:hAnsiTheme="minorHAnsi" w:cstheme="minorHAnsi"/>
          <w:sz w:val="20"/>
          <w:szCs w:val="20"/>
        </w:rPr>
        <w:t>seguintes regras:</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I. 5% (cinco por cento) sobre do valor total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observado o valor mínimo de R$ 10.000,00 (dez mil reais) e o máximo de R$ 100.000,00 (cem mil reais), a ser aplicada a quem sofreu a penalidade de advertência e reincidiu </w:t>
      </w:r>
      <w:proofErr w:type="gramStart"/>
      <w:r w:rsidRPr="009366F6">
        <w:rPr>
          <w:rFonts w:asciiTheme="minorHAnsi" w:eastAsia="Calibri" w:hAnsiTheme="minorHAnsi" w:cstheme="minorHAnsi"/>
          <w:sz w:val="20"/>
          <w:szCs w:val="20"/>
        </w:rPr>
        <w:t>pelo(</w:t>
      </w:r>
      <w:proofErr w:type="gramEnd"/>
      <w:r w:rsidRPr="009366F6">
        <w:rPr>
          <w:rFonts w:asciiTheme="minorHAnsi" w:eastAsia="Calibri" w:hAnsiTheme="minorHAnsi" w:cstheme="minorHAnsi"/>
          <w:sz w:val="20"/>
          <w:szCs w:val="20"/>
        </w:rPr>
        <w:t>s) mesmo(s) motivo(s);</w:t>
      </w:r>
    </w:p>
    <w:p w:rsidR="000953A0" w:rsidRPr="009366F6" w:rsidRDefault="00346CF7">
      <w:pPr>
        <w:spacing w:before="120" w:after="120" w:line="360" w:lineRule="auto"/>
        <w:ind w:left="578" w:right="131"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t>II.</w:t>
      </w:r>
      <w:r w:rsidRPr="009366F6">
        <w:rPr>
          <w:rFonts w:asciiTheme="minorHAnsi" w:eastAsia="Calibri" w:hAnsiTheme="minorHAnsi" w:cstheme="minorHAnsi"/>
          <w:sz w:val="20"/>
          <w:szCs w:val="20"/>
        </w:rPr>
        <w:t xml:space="preserve"> 10% (dez por cento), sobre o valor da garantia, no caso de descumprimento da obrigação prevista na alínea “</w:t>
      </w:r>
      <w:r w:rsidRPr="009366F6">
        <w:rPr>
          <w:rFonts w:asciiTheme="minorHAnsi" w:eastAsia="Calibri" w:hAnsiTheme="minorHAnsi" w:cstheme="minorHAnsi"/>
          <w:i/>
          <w:sz w:val="20"/>
          <w:szCs w:val="20"/>
        </w:rPr>
        <w:t>v</w:t>
      </w:r>
      <w:r w:rsidRPr="009366F6">
        <w:rPr>
          <w:rFonts w:asciiTheme="minorHAnsi" w:eastAsia="Calibri" w:hAnsiTheme="minorHAnsi" w:cstheme="minorHAnsi"/>
          <w:sz w:val="20"/>
          <w:szCs w:val="20"/>
        </w:rPr>
        <w:t>” do item 7.4</w:t>
      </w:r>
      <w:r w:rsidRPr="009366F6">
        <w:rPr>
          <w:rFonts w:asciiTheme="minorHAnsi" w:eastAsia="Calibri" w:hAnsiTheme="minorHAnsi" w:cstheme="minorHAnsi"/>
          <w:b/>
          <w:sz w:val="20"/>
          <w:szCs w:val="20"/>
        </w:rPr>
        <w:t>.</w:t>
      </w:r>
    </w:p>
    <w:p w:rsidR="000953A0" w:rsidRPr="009366F6" w:rsidRDefault="00346CF7">
      <w:pPr>
        <w:spacing w:before="120" w:after="120" w:line="360" w:lineRule="auto"/>
        <w:ind w:left="578" w:right="131"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t>III.</w:t>
      </w:r>
      <w:r w:rsidRPr="009366F6">
        <w:rPr>
          <w:rFonts w:asciiTheme="minorHAnsi" w:eastAsia="Calibri" w:hAnsiTheme="minorHAnsi" w:cstheme="minorHAnsi"/>
          <w:sz w:val="20"/>
          <w:szCs w:val="20"/>
        </w:rPr>
        <w:t xml:space="preserve"> 5% (cinco por cento) do </w:t>
      </w:r>
      <w:proofErr w:type="gramStart"/>
      <w:r w:rsidRPr="009366F6">
        <w:rPr>
          <w:rFonts w:asciiTheme="minorHAnsi" w:eastAsia="Calibri" w:hAnsiTheme="minorHAnsi" w:cstheme="minorHAnsi"/>
          <w:sz w:val="20"/>
          <w:szCs w:val="20"/>
        </w:rPr>
        <w:t>CONTRATO  sobre</w:t>
      </w:r>
      <w:proofErr w:type="gramEnd"/>
      <w:r w:rsidRPr="009366F6">
        <w:rPr>
          <w:rFonts w:asciiTheme="minorHAnsi" w:eastAsia="Calibri" w:hAnsiTheme="minorHAnsi" w:cstheme="minorHAnsi"/>
          <w:sz w:val="20"/>
          <w:szCs w:val="20"/>
        </w:rPr>
        <w:t xml:space="preserve"> o valor mensal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a ser aplicada quando 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descumprir a obrigação prevista na alínea “a” do </w:t>
      </w:r>
      <w:r w:rsidRPr="009366F6">
        <w:rPr>
          <w:rFonts w:asciiTheme="minorHAnsi" w:eastAsia="Calibri" w:hAnsiTheme="minorHAnsi" w:cstheme="minorHAnsi"/>
          <w:b/>
          <w:sz w:val="20"/>
          <w:szCs w:val="20"/>
        </w:rPr>
        <w:t xml:space="preserve">item 7.4, </w:t>
      </w:r>
      <w:r w:rsidRPr="009366F6">
        <w:rPr>
          <w:rFonts w:asciiTheme="minorHAnsi" w:eastAsia="Calibri" w:hAnsiTheme="minorHAnsi" w:cstheme="minorHAnsi"/>
          <w:sz w:val="20"/>
          <w:szCs w:val="20"/>
        </w:rPr>
        <w:t>se a situação não se enquadrar em obrigação contratual específica</w:t>
      </w:r>
      <w:r w:rsidRPr="009366F6">
        <w:rPr>
          <w:rFonts w:asciiTheme="minorHAnsi" w:eastAsia="Calibri" w:hAnsiTheme="minorHAnsi" w:cstheme="minorHAnsi"/>
          <w:b/>
          <w:sz w:val="20"/>
          <w:szCs w:val="20"/>
        </w:rPr>
        <w:t>;</w:t>
      </w:r>
    </w:p>
    <w:p w:rsidR="000953A0" w:rsidRPr="009366F6" w:rsidRDefault="00346CF7">
      <w:pPr>
        <w:spacing w:before="120" w:after="120" w:line="360" w:lineRule="auto"/>
        <w:ind w:left="578" w:right="131"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t>IV.</w:t>
      </w:r>
      <w:r w:rsidRPr="009366F6">
        <w:rPr>
          <w:rFonts w:asciiTheme="minorHAnsi" w:eastAsia="Calibri" w:hAnsiTheme="minorHAnsi" w:cstheme="minorHAnsi"/>
          <w:sz w:val="20"/>
          <w:szCs w:val="20"/>
        </w:rPr>
        <w:t xml:space="preserve"> 3% (três por cento), calculada sobre do CONTRATO, a ser aplicada quando 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descumprir as obrigações previstas nas </w:t>
      </w:r>
      <w:proofErr w:type="gramStart"/>
      <w:r w:rsidRPr="009366F6">
        <w:rPr>
          <w:rFonts w:asciiTheme="minorHAnsi" w:eastAsia="Calibri" w:hAnsiTheme="minorHAnsi" w:cstheme="minorHAnsi"/>
          <w:sz w:val="20"/>
          <w:szCs w:val="20"/>
        </w:rPr>
        <w:t>alíneas  “</w:t>
      </w:r>
      <w:proofErr w:type="gramEnd"/>
      <w:r w:rsidRPr="009366F6">
        <w:rPr>
          <w:rFonts w:asciiTheme="minorHAnsi" w:eastAsia="Calibri" w:hAnsiTheme="minorHAnsi" w:cstheme="minorHAnsi"/>
          <w:sz w:val="20"/>
          <w:szCs w:val="20"/>
        </w:rPr>
        <w:t>d”, “k” e “q” do item 7.4</w:t>
      </w:r>
      <w:r w:rsidRPr="009366F6">
        <w:rPr>
          <w:rFonts w:asciiTheme="minorHAnsi" w:eastAsia="Calibri" w:hAnsiTheme="minorHAnsi" w:cstheme="minorHAnsi"/>
          <w:b/>
          <w:sz w:val="20"/>
          <w:szCs w:val="20"/>
        </w:rPr>
        <w:t>;</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lastRenderedPageBreak/>
        <w:t>V.</w:t>
      </w:r>
      <w:r w:rsidRPr="009366F6">
        <w:rPr>
          <w:rFonts w:asciiTheme="minorHAnsi" w:eastAsia="Calibri" w:hAnsiTheme="minorHAnsi" w:cstheme="minorHAnsi"/>
          <w:sz w:val="20"/>
          <w:szCs w:val="20"/>
        </w:rPr>
        <w:t xml:space="preserve"> 15% (quinze por cento), calculada sobre o valor mensal do CONTRATO, a ser aplicada quando a </w:t>
      </w:r>
      <w:r w:rsidRPr="009366F6">
        <w:rPr>
          <w:rFonts w:asciiTheme="minorHAnsi" w:eastAsia="Calibri" w:hAnsiTheme="minorHAnsi" w:cstheme="minorHAnsi"/>
          <w:b/>
          <w:sz w:val="20"/>
          <w:szCs w:val="20"/>
        </w:rPr>
        <w:t xml:space="preserve">CONTRATADA </w:t>
      </w:r>
      <w:r w:rsidRPr="009366F6">
        <w:rPr>
          <w:rFonts w:asciiTheme="minorHAnsi" w:eastAsia="Calibri" w:hAnsiTheme="minorHAnsi" w:cstheme="minorHAnsi"/>
          <w:sz w:val="20"/>
          <w:szCs w:val="20"/>
        </w:rPr>
        <w:t>descumprir as obrigações previstas nas alíneas “s” e “t” do item 7.4;</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VI.</w:t>
      </w:r>
      <w:r w:rsidRPr="009366F6">
        <w:rPr>
          <w:rFonts w:asciiTheme="minorHAnsi" w:eastAsia="Calibri" w:hAnsiTheme="minorHAnsi" w:cstheme="minorHAnsi"/>
          <w:sz w:val="20"/>
          <w:szCs w:val="20"/>
        </w:rPr>
        <w:t xml:space="preserve"> 0,5% (cinco décimos por cento), calculada sobre o valor do</w:t>
      </w:r>
      <w:r w:rsidRPr="009366F6">
        <w:rPr>
          <w:rFonts w:asciiTheme="minorHAnsi" w:eastAsia="Calibri" w:hAnsiTheme="minorHAnsi" w:cstheme="minorHAnsi"/>
          <w:b/>
          <w:sz w:val="20"/>
          <w:szCs w:val="20"/>
        </w:rPr>
        <w:t xml:space="preserve"> CONTRATO</w:t>
      </w:r>
      <w:r w:rsidRPr="009366F6">
        <w:rPr>
          <w:rFonts w:asciiTheme="minorHAnsi" w:eastAsia="Calibri" w:hAnsiTheme="minorHAnsi" w:cstheme="minorHAnsi"/>
          <w:sz w:val="20"/>
          <w:szCs w:val="20"/>
        </w:rPr>
        <w:t xml:space="preserve">, a ser aplicada quando a </w:t>
      </w:r>
      <w:r w:rsidRPr="009366F6">
        <w:rPr>
          <w:rFonts w:asciiTheme="minorHAnsi" w:eastAsia="Calibri" w:hAnsiTheme="minorHAnsi" w:cstheme="minorHAnsi"/>
          <w:b/>
          <w:sz w:val="20"/>
          <w:szCs w:val="20"/>
        </w:rPr>
        <w:t xml:space="preserve">CONTRATADA </w:t>
      </w:r>
      <w:r w:rsidRPr="009366F6">
        <w:rPr>
          <w:rFonts w:asciiTheme="minorHAnsi" w:eastAsia="Calibri" w:hAnsiTheme="minorHAnsi" w:cstheme="minorHAnsi"/>
          <w:sz w:val="20"/>
          <w:szCs w:val="20"/>
        </w:rPr>
        <w:t>descumprir a obrigação prevista na alínea “r” do item 7.4 e não sanar a pendência no prazo estipulado;</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VII.</w:t>
      </w:r>
      <w:r w:rsidRPr="009366F6">
        <w:rPr>
          <w:rFonts w:asciiTheme="minorHAnsi" w:eastAsia="Calibri" w:hAnsiTheme="minorHAnsi" w:cstheme="minorHAnsi"/>
          <w:sz w:val="20"/>
          <w:szCs w:val="20"/>
        </w:rPr>
        <w:t xml:space="preserve"> 10% (dez por cento)</w:t>
      </w:r>
      <w:r w:rsidRPr="009366F6">
        <w:rPr>
          <w:rFonts w:asciiTheme="minorHAnsi" w:eastAsia="Calibri" w:hAnsiTheme="minorHAnsi" w:cstheme="minorHAnsi"/>
          <w:b/>
          <w:sz w:val="20"/>
          <w:szCs w:val="20"/>
        </w:rPr>
        <w:t>,</w:t>
      </w:r>
      <w:r w:rsidRPr="009366F6">
        <w:rPr>
          <w:rFonts w:asciiTheme="minorHAnsi" w:eastAsia="Calibri" w:hAnsiTheme="minorHAnsi" w:cstheme="minorHAnsi"/>
          <w:sz w:val="20"/>
          <w:szCs w:val="20"/>
        </w:rPr>
        <w:t xml:space="preserve"> calculada sobre o valor do CONTRATO, quando a </w:t>
      </w:r>
      <w:r w:rsidRPr="009366F6">
        <w:rPr>
          <w:rFonts w:asciiTheme="minorHAnsi" w:eastAsia="Calibri" w:hAnsiTheme="minorHAnsi" w:cstheme="minorHAnsi"/>
          <w:b/>
          <w:sz w:val="20"/>
          <w:szCs w:val="20"/>
        </w:rPr>
        <w:t xml:space="preserve">CONTRATADA </w:t>
      </w:r>
      <w:r w:rsidRPr="009366F6">
        <w:rPr>
          <w:rFonts w:asciiTheme="minorHAnsi" w:eastAsia="Calibri" w:hAnsiTheme="minorHAnsi" w:cstheme="minorHAnsi"/>
          <w:sz w:val="20"/>
          <w:szCs w:val="20"/>
        </w:rPr>
        <w:t>deixar de cumprir a obrigação prevista na alínea “o” do item 7.4;</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VIII.</w:t>
      </w:r>
      <w:r w:rsidRPr="009366F6">
        <w:rPr>
          <w:rFonts w:asciiTheme="minorHAnsi" w:eastAsia="Calibri" w:hAnsiTheme="minorHAnsi" w:cstheme="minorHAnsi"/>
          <w:sz w:val="20"/>
          <w:szCs w:val="20"/>
        </w:rPr>
        <w:t xml:space="preserve"> 10% (dez por cento), calculada sobre o valor da parcela transferida, a ser aplicada quando 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descumprir a obrigação prevista na </w:t>
      </w:r>
      <w:proofErr w:type="gramStart"/>
      <w:r w:rsidRPr="009366F6">
        <w:rPr>
          <w:rFonts w:asciiTheme="minorHAnsi" w:eastAsia="Calibri" w:hAnsiTheme="minorHAnsi" w:cstheme="minorHAnsi"/>
          <w:sz w:val="20"/>
          <w:szCs w:val="20"/>
        </w:rPr>
        <w:t>alínea  “</w:t>
      </w:r>
      <w:proofErr w:type="gramEnd"/>
      <w:r w:rsidRPr="009366F6">
        <w:rPr>
          <w:rFonts w:asciiTheme="minorHAnsi" w:eastAsia="Calibri" w:hAnsiTheme="minorHAnsi" w:cstheme="minorHAnsi"/>
          <w:sz w:val="20"/>
          <w:szCs w:val="20"/>
        </w:rPr>
        <w:t>u” do item 7.4;</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PARÁGRAFO SEXTO: </w:t>
      </w:r>
      <w:r w:rsidRPr="009366F6">
        <w:rPr>
          <w:rFonts w:asciiTheme="minorHAnsi" w:eastAsia="Calibri" w:hAnsiTheme="minorHAnsi" w:cstheme="minorHAnsi"/>
          <w:sz w:val="20"/>
          <w:szCs w:val="20"/>
        </w:rPr>
        <w:t xml:space="preserve">As sanções de multa previstas no </w:t>
      </w:r>
      <w:r w:rsidRPr="009366F6">
        <w:rPr>
          <w:rFonts w:asciiTheme="minorHAnsi" w:eastAsia="Calibri" w:hAnsiTheme="minorHAnsi" w:cstheme="minorHAnsi"/>
          <w:b/>
          <w:sz w:val="20"/>
          <w:szCs w:val="20"/>
        </w:rPr>
        <w:t>PARÁGRAFO QUINTO</w:t>
      </w:r>
      <w:r w:rsidRPr="009366F6">
        <w:rPr>
          <w:rFonts w:asciiTheme="minorHAnsi" w:eastAsia="Calibri" w:hAnsiTheme="minorHAnsi" w:cstheme="minorHAnsi"/>
          <w:sz w:val="20"/>
          <w:szCs w:val="20"/>
        </w:rPr>
        <w:t xml:space="preserve"> poderão ser aplicadas cumulativamente com a penalidade de impedimento de licitar e contratar com a Administração Direta e Indireta do Estado de Pernambuco, pelo prazo de 06 (seis) a 18 (dezoito) meses.</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PARÁGRAFO SÉTIMO:</w:t>
      </w:r>
      <w:r w:rsidRPr="009366F6">
        <w:rPr>
          <w:rFonts w:asciiTheme="minorHAnsi" w:eastAsia="Calibri" w:hAnsiTheme="minorHAnsi" w:cstheme="minorHAnsi"/>
          <w:sz w:val="20"/>
          <w:szCs w:val="20"/>
        </w:rPr>
        <w:t xml:space="preserve"> Na hipótese de inexecução total do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prevista na alínea “c” do </w:t>
      </w:r>
      <w:r w:rsidRPr="009366F6">
        <w:rPr>
          <w:rFonts w:asciiTheme="minorHAnsi" w:eastAsia="Calibri" w:hAnsiTheme="minorHAnsi" w:cstheme="minorHAnsi"/>
          <w:b/>
          <w:sz w:val="20"/>
          <w:szCs w:val="20"/>
        </w:rPr>
        <w:t>PARÁGRAFO PRIMEIRO</w:t>
      </w:r>
      <w:r w:rsidRPr="009366F6">
        <w:rPr>
          <w:rFonts w:asciiTheme="minorHAnsi" w:eastAsia="Calibri" w:hAnsiTheme="minorHAnsi" w:cstheme="minorHAnsi"/>
          <w:sz w:val="20"/>
          <w:szCs w:val="20"/>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PARÁGRAFO OITAVO: </w:t>
      </w:r>
      <w:r w:rsidRPr="009366F6">
        <w:rPr>
          <w:rFonts w:asciiTheme="minorHAnsi" w:eastAsia="Calibri" w:hAnsiTheme="minorHAnsi" w:cstheme="minorHAnsi"/>
          <w:sz w:val="20"/>
          <w:szCs w:val="20"/>
        </w:rPr>
        <w:t xml:space="preserve">Quando do cometimento das infrações previstas nas alíneas “e”, “f”, “g” e “h” do </w:t>
      </w:r>
      <w:r w:rsidRPr="009366F6">
        <w:rPr>
          <w:rFonts w:asciiTheme="minorHAnsi" w:eastAsia="Calibri" w:hAnsiTheme="minorHAnsi" w:cstheme="minorHAnsi"/>
          <w:b/>
          <w:sz w:val="20"/>
          <w:szCs w:val="20"/>
        </w:rPr>
        <w:t>PARÁGRAFO PRIMEIRO</w:t>
      </w:r>
      <w:r w:rsidRPr="009366F6">
        <w:rPr>
          <w:rFonts w:asciiTheme="minorHAnsi" w:eastAsia="Calibri" w:hAnsiTheme="minorHAnsi" w:cstheme="minorHAnsi"/>
          <w:sz w:val="20"/>
          <w:szCs w:val="20"/>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sobre o valor do contrato.</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PARÁGRAFO NONO:</w:t>
      </w:r>
      <w:r w:rsidRPr="009366F6">
        <w:rPr>
          <w:rFonts w:asciiTheme="minorHAnsi" w:eastAsia="Calibri" w:hAnsiTheme="minorHAnsi" w:cstheme="minorHAnsi"/>
          <w:sz w:val="20"/>
          <w:szCs w:val="20"/>
        </w:rPr>
        <w:t xml:space="preserve"> A aplicação das sanções previstas neste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não exclui, em hipótese alguma, a obrigação de reparação integral do dano causado à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sz w:val="20"/>
          <w:szCs w:val="20"/>
        </w:rPr>
        <w:t>.</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PARÁGRAFO DÉCIMO:</w:t>
      </w:r>
      <w:r w:rsidRPr="009366F6">
        <w:rPr>
          <w:rFonts w:asciiTheme="minorHAnsi" w:eastAsia="Calibri" w:hAnsiTheme="minorHAnsi" w:cstheme="minorHAnsi"/>
          <w:sz w:val="20"/>
          <w:szCs w:val="20"/>
        </w:rPr>
        <w:t xml:space="preserve"> Todas as sanções previstas neste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poderão ser aplicadas cumulativamente com a multa.</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PARÁGRAFO DÉCIMO PRIMEIRO:</w:t>
      </w:r>
      <w:r w:rsidRPr="009366F6">
        <w:rPr>
          <w:rFonts w:asciiTheme="minorHAnsi" w:eastAsia="Calibri" w:hAnsiTheme="minorHAnsi" w:cstheme="minorHAnsi"/>
          <w:sz w:val="20"/>
          <w:szCs w:val="20"/>
        </w:rPr>
        <w:t xml:space="preserve"> O valor da multa aplicada e das indenizações cabíveis será objeto de compensação com os pagamentos eventualmente devidos pelo </w:t>
      </w:r>
      <w:r w:rsidRPr="009366F6">
        <w:rPr>
          <w:rFonts w:asciiTheme="minorHAnsi" w:eastAsia="Calibri" w:hAnsiTheme="minorHAnsi" w:cstheme="minorHAnsi"/>
          <w:b/>
          <w:sz w:val="20"/>
          <w:szCs w:val="20"/>
        </w:rPr>
        <w:lastRenderedPageBreak/>
        <w:t>CONTRATANTE</w:t>
      </w:r>
      <w:r w:rsidRPr="009366F6">
        <w:rPr>
          <w:rFonts w:asciiTheme="minorHAnsi" w:eastAsia="Calibri" w:hAnsiTheme="minorHAnsi" w:cstheme="minorHAnsi"/>
          <w:sz w:val="20"/>
          <w:szCs w:val="20"/>
        </w:rPr>
        <w:t xml:space="preserve"> à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decorrentes do mesmo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ou de outros contratos administrativos que 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possua com a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sz w:val="20"/>
          <w:szCs w:val="20"/>
        </w:rPr>
        <w:t>.</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PARÁGRAFO DÉCIMO SEGUNDO: </w:t>
      </w:r>
      <w:r w:rsidRPr="009366F6">
        <w:rPr>
          <w:rFonts w:asciiTheme="minorHAnsi" w:eastAsia="Calibri" w:hAnsiTheme="minorHAnsi" w:cstheme="minorHAnsi"/>
          <w:sz w:val="20"/>
          <w:szCs w:val="20"/>
        </w:rPr>
        <w:t xml:space="preserve">Se o valor da multa for superior ao dos pagamentos devidos pelo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sz w:val="20"/>
          <w:szCs w:val="20"/>
        </w:rPr>
        <w:t>, a diferença será descontada da garantia contratual prestada, se houver, ou será cobrada administrativamente na forma prevista na Lei Estadual nº 13.178, de 2006.</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PARÁGRAFO DÉCIMO TERCEIRO:</w:t>
      </w:r>
      <w:r w:rsidRPr="009366F6">
        <w:rPr>
          <w:rFonts w:asciiTheme="minorHAnsi" w:eastAsia="Calibri" w:hAnsiTheme="minorHAnsi" w:cstheme="minorHAnsi"/>
          <w:sz w:val="20"/>
          <w:szCs w:val="20"/>
        </w:rPr>
        <w:t xml:space="preserve"> Não havendo o pagamento integral da multa em sede administrativa, o processo será encaminhado à Procuradoria Geral do Estado para inscrição em Dívida Ativa e cobrança.</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PARÁGRAFO DÉCIMO QUARTO:</w:t>
      </w:r>
      <w:r w:rsidRPr="009366F6">
        <w:rPr>
          <w:rFonts w:asciiTheme="minorHAnsi" w:eastAsia="Calibri" w:hAnsiTheme="minorHAnsi" w:cstheme="minorHAnsi"/>
          <w:sz w:val="20"/>
          <w:szCs w:val="20"/>
        </w:rPr>
        <w:t xml:space="preserve"> A aplicação das sanções realizar-se-á em processo administrativo que assegure o contraditório e a ampla defesa à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observando-se o procedimento previsto no Decreto Estadual.</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 PARÁGRAFO DÉCIMO QUINTO: </w:t>
      </w:r>
      <w:r w:rsidRPr="009366F6">
        <w:rPr>
          <w:rFonts w:asciiTheme="minorHAnsi" w:eastAsia="Calibri" w:hAnsiTheme="minorHAnsi" w:cstheme="minorHAnsi"/>
          <w:sz w:val="20"/>
          <w:szCs w:val="20"/>
        </w:rPr>
        <w:t>Na fixação das penalidades, dentro das faixas de multa estabelecidas neste Edital, bem como dos prazos previstos para as demais sanções deverão ser observadas:</w:t>
      </w:r>
    </w:p>
    <w:p w:rsidR="000953A0" w:rsidRPr="009366F6" w:rsidRDefault="00346CF7">
      <w:pPr>
        <w:spacing w:before="120" w:after="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a)</w:t>
      </w:r>
      <w:r w:rsidRPr="009366F6">
        <w:rPr>
          <w:rFonts w:asciiTheme="minorHAnsi" w:eastAsia="Calibri" w:hAnsiTheme="minorHAnsi" w:cstheme="minorHAnsi"/>
          <w:sz w:val="20"/>
          <w:szCs w:val="20"/>
        </w:rPr>
        <w:t xml:space="preserve"> a natureza e a gravidade da infração cometida;</w:t>
      </w:r>
    </w:p>
    <w:p w:rsidR="000953A0" w:rsidRPr="009366F6" w:rsidRDefault="00346CF7">
      <w:pPr>
        <w:spacing w:before="120" w:after="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b)</w:t>
      </w:r>
      <w:r w:rsidRPr="009366F6">
        <w:rPr>
          <w:rFonts w:asciiTheme="minorHAnsi" w:eastAsia="Calibri" w:hAnsiTheme="minorHAnsi" w:cstheme="minorHAnsi"/>
          <w:sz w:val="20"/>
          <w:szCs w:val="20"/>
        </w:rPr>
        <w:t xml:space="preserve"> as peculiaridades do caso concreto;</w:t>
      </w:r>
    </w:p>
    <w:p w:rsidR="000953A0" w:rsidRPr="009366F6" w:rsidRDefault="00346CF7">
      <w:pPr>
        <w:spacing w:before="120" w:after="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c)</w:t>
      </w:r>
      <w:r w:rsidRPr="009366F6">
        <w:rPr>
          <w:rFonts w:asciiTheme="minorHAnsi" w:eastAsia="Calibri" w:hAnsiTheme="minorHAnsi" w:cstheme="minorHAnsi"/>
          <w:sz w:val="20"/>
          <w:szCs w:val="20"/>
        </w:rPr>
        <w:t xml:space="preserve"> as circunstâncias agravantes ou atenuantes;</w:t>
      </w:r>
    </w:p>
    <w:p w:rsidR="000953A0" w:rsidRPr="009366F6" w:rsidRDefault="00346CF7">
      <w:pPr>
        <w:spacing w:before="120" w:after="120" w:line="360" w:lineRule="auto"/>
        <w:ind w:left="578" w:right="131"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t>d)</w:t>
      </w:r>
      <w:r w:rsidRPr="009366F6">
        <w:rPr>
          <w:rFonts w:asciiTheme="minorHAnsi" w:eastAsia="Calibri" w:hAnsiTheme="minorHAnsi" w:cstheme="minorHAnsi"/>
          <w:sz w:val="20"/>
          <w:szCs w:val="20"/>
        </w:rPr>
        <w:t xml:space="preserve"> os danos que o cometimento da infração ocasionar ao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sz w:val="20"/>
          <w:szCs w:val="20"/>
        </w:rPr>
        <w:t xml:space="preserve"> ao funcionamento dos serviços públicos, aos seus usuários ou ao interesse coletivo</w:t>
      </w:r>
      <w:r w:rsidRPr="009366F6">
        <w:rPr>
          <w:rFonts w:asciiTheme="minorHAnsi" w:eastAsia="Calibri" w:hAnsiTheme="minorHAnsi" w:cstheme="minorHAnsi"/>
          <w:b/>
          <w:sz w:val="20"/>
          <w:szCs w:val="20"/>
        </w:rPr>
        <w:t>;</w:t>
      </w:r>
    </w:p>
    <w:p w:rsidR="000953A0" w:rsidRPr="009366F6" w:rsidRDefault="00346CF7">
      <w:pPr>
        <w:spacing w:before="120" w:after="120" w:line="360" w:lineRule="auto"/>
        <w:ind w:left="578" w:right="-1280"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e) </w:t>
      </w:r>
      <w:r w:rsidRPr="009366F6">
        <w:rPr>
          <w:rFonts w:asciiTheme="minorHAnsi" w:eastAsia="Calibri" w:hAnsiTheme="minorHAnsi" w:cstheme="minorHAnsi"/>
          <w:sz w:val="20"/>
          <w:szCs w:val="20"/>
        </w:rPr>
        <w:t>a vantagem auferida em virtude da infração;</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f)</w:t>
      </w:r>
      <w:r w:rsidRPr="009366F6">
        <w:rPr>
          <w:rFonts w:asciiTheme="minorHAnsi" w:eastAsia="Calibri" w:hAnsiTheme="minorHAnsi" w:cstheme="minorHAnsi"/>
          <w:sz w:val="20"/>
          <w:szCs w:val="20"/>
        </w:rPr>
        <w:t xml:space="preserve"> a implantação ou o aperfeiçoamento de programa de integridade, conforme normas e orientações dos órgãos de controle interno.</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PARÁGRAFO DÉCIMO SEXTO: </w:t>
      </w:r>
      <w:r w:rsidRPr="009366F6">
        <w:rPr>
          <w:rFonts w:asciiTheme="minorHAnsi" w:eastAsia="Calibri" w:hAnsiTheme="minorHAnsi" w:cstheme="minorHAnsi"/>
          <w:sz w:val="20"/>
          <w:szCs w:val="20"/>
        </w:rPr>
        <w:t xml:space="preserve">Em caso de prática da mesma infração ocorrida no prazo igual ou inferior a 12 (dozes) meses, contados da data de publicação da decisão definitiva da condenação anterior, as faixas de multa e os prazos previstos neste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poderão ser majorados em até 50% (cinquenta por cento), observados os limites máximos previstos em lei.</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PARÁGRAFO DÉCIMO SÉTIMO: </w:t>
      </w:r>
      <w:r w:rsidRPr="009366F6">
        <w:rPr>
          <w:rFonts w:asciiTheme="minorHAnsi" w:eastAsia="Calibri" w:hAnsiTheme="minorHAnsi" w:cstheme="minorHAnsi"/>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lastRenderedPageBreak/>
        <w:t xml:space="preserve">PARÁGRAFO DÉCIMO OITAVO: </w:t>
      </w:r>
      <w:r w:rsidRPr="009366F6">
        <w:rPr>
          <w:rFonts w:asciiTheme="minorHAnsi" w:eastAsia="Calibri" w:hAnsiTheme="minorHAnsi" w:cstheme="minorHAnsi"/>
          <w:sz w:val="20"/>
          <w:szCs w:val="20"/>
        </w:rPr>
        <w:t xml:space="preserve">A personalidade jurídica da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poderá ser desconsiderada sempre que utilizada com abuso do direito para facilitar, encobrir ou dissimular a prática dos atos ilícitos previstos neste </w:t>
      </w:r>
      <w:r w:rsidRPr="009366F6">
        <w:rPr>
          <w:rFonts w:asciiTheme="minorHAnsi" w:eastAsia="Calibri" w:hAnsiTheme="minorHAnsi" w:cstheme="minorHAnsi"/>
          <w:b/>
          <w:sz w:val="20"/>
          <w:szCs w:val="20"/>
        </w:rPr>
        <w:t>CONTRATO</w:t>
      </w:r>
      <w:r w:rsidRPr="009366F6">
        <w:rPr>
          <w:rFonts w:asciiTheme="minorHAnsi" w:eastAsia="Calibri" w:hAnsiTheme="minorHAnsi" w:cstheme="minorHAnsi"/>
          <w:sz w:val="20"/>
          <w:szCs w:val="2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observados, em todos os casos, o contraditório, a ampla defesa e a obrigatoriedade de análise jurídica prévia.</w:t>
      </w:r>
    </w:p>
    <w:p w:rsidR="000953A0" w:rsidRPr="009366F6" w:rsidRDefault="00346CF7">
      <w:pPr>
        <w:spacing w:before="120" w:after="120" w:line="360" w:lineRule="auto"/>
        <w:ind w:left="578" w:right="131"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 xml:space="preserve">PARÁGRAFO DÉCIMO NONO: </w:t>
      </w:r>
      <w:r w:rsidRPr="009366F6">
        <w:rPr>
          <w:rFonts w:asciiTheme="minorHAnsi" w:eastAsia="Calibri" w:hAnsiTheme="minorHAnsi" w:cstheme="minorHAnsi"/>
          <w:sz w:val="20"/>
          <w:szCs w:val="20"/>
        </w:rPr>
        <w:t xml:space="preserve">A </w:t>
      </w:r>
      <w:r w:rsidRPr="009366F6">
        <w:rPr>
          <w:rFonts w:asciiTheme="minorHAnsi" w:eastAsia="Calibri" w:hAnsiTheme="minorHAnsi" w:cstheme="minorHAnsi"/>
          <w:b/>
          <w:sz w:val="20"/>
          <w:szCs w:val="20"/>
        </w:rPr>
        <w:t>CONTRATANTE</w:t>
      </w:r>
      <w:r w:rsidRPr="009366F6">
        <w:rPr>
          <w:rFonts w:asciiTheme="minorHAnsi" w:eastAsia="Calibri" w:hAnsiTheme="minorHAnsi" w:cstheme="minorHAnsi"/>
          <w:sz w:val="20"/>
          <w:szCs w:val="20"/>
        </w:rPr>
        <w:t xml:space="preserve"> deverá comunicar as sanções aplicadas à Secretaria de Administração, para fins de inclusão da </w:t>
      </w:r>
      <w:r w:rsidRPr="009366F6">
        <w:rPr>
          <w:rFonts w:asciiTheme="minorHAnsi" w:eastAsia="Calibri" w:hAnsiTheme="minorHAnsi" w:cstheme="minorHAnsi"/>
          <w:b/>
          <w:sz w:val="20"/>
          <w:szCs w:val="20"/>
        </w:rPr>
        <w:t>CONTRATADA</w:t>
      </w:r>
      <w:r w:rsidRPr="009366F6">
        <w:rPr>
          <w:rFonts w:asciiTheme="minorHAnsi" w:eastAsia="Calibri" w:hAnsiTheme="minorHAnsi" w:cstheme="minorHAnsi"/>
          <w:sz w:val="20"/>
          <w:szCs w:val="20"/>
        </w:rPr>
        <w:t xml:space="preserve"> nos sistemas E-fisco e PE-Integrado, no Cadastro Nacional de Empresas Inidôneas e Suspensas (</w:t>
      </w:r>
      <w:proofErr w:type="spellStart"/>
      <w:r w:rsidRPr="009366F6">
        <w:rPr>
          <w:rFonts w:asciiTheme="minorHAnsi" w:eastAsia="Calibri" w:hAnsiTheme="minorHAnsi" w:cstheme="minorHAnsi"/>
          <w:sz w:val="20"/>
          <w:szCs w:val="20"/>
        </w:rPr>
        <w:t>Ceis</w:t>
      </w:r>
      <w:proofErr w:type="spellEnd"/>
      <w:r w:rsidRPr="009366F6">
        <w:rPr>
          <w:rFonts w:asciiTheme="minorHAnsi" w:eastAsia="Calibri" w:hAnsiTheme="minorHAnsi" w:cstheme="minorHAnsi"/>
          <w:sz w:val="20"/>
          <w:szCs w:val="20"/>
        </w:rPr>
        <w:t>) e no Cadastro Nacional de Empresas Punidas (</w:t>
      </w:r>
      <w:proofErr w:type="spellStart"/>
      <w:r w:rsidRPr="009366F6">
        <w:rPr>
          <w:rFonts w:asciiTheme="minorHAnsi" w:eastAsia="Calibri" w:hAnsiTheme="minorHAnsi" w:cstheme="minorHAnsi"/>
          <w:sz w:val="20"/>
          <w:szCs w:val="20"/>
        </w:rPr>
        <w:t>Cnep</w:t>
      </w:r>
      <w:proofErr w:type="spellEnd"/>
      <w:r w:rsidRPr="009366F6">
        <w:rPr>
          <w:rFonts w:asciiTheme="minorHAnsi" w:eastAsia="Calibri" w:hAnsiTheme="minorHAnsi" w:cstheme="minorHAnsi"/>
          <w:sz w:val="20"/>
          <w:szCs w:val="20"/>
        </w:rPr>
        <w:t>), instituídos no âmbito do Poder Executivo Federal, observado o prazo máximo de 15 (quinze) dias úteis, contado da data da decisão definitiva de aplicação da sanção.</w:t>
      </w:r>
    </w:p>
    <w:p w:rsidR="000953A0" w:rsidRPr="009366F6" w:rsidRDefault="000953A0">
      <w:pPr>
        <w:spacing w:before="120" w:after="120" w:line="360" w:lineRule="auto"/>
        <w:ind w:left="578" w:firstLine="285"/>
        <w:jc w:val="both"/>
        <w:rPr>
          <w:rFonts w:asciiTheme="minorHAnsi" w:eastAsia="Calibri" w:hAnsiTheme="minorHAnsi" w:cstheme="minorHAnsi"/>
          <w:sz w:val="20"/>
          <w:szCs w:val="20"/>
        </w:rPr>
      </w:pP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10.      DA RAZÃO DA ESCOLHA DO PRESTADOR DOS SERVIÇOS</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b/>
          <w:sz w:val="20"/>
          <w:szCs w:val="20"/>
        </w:rPr>
        <w:t>10.1.</w:t>
      </w:r>
      <w:r w:rsidRPr="009366F6">
        <w:rPr>
          <w:rFonts w:asciiTheme="minorHAnsi" w:eastAsia="Calibri" w:hAnsiTheme="minorHAnsi" w:cstheme="minorHAnsi"/>
          <w:sz w:val="20"/>
          <w:szCs w:val="20"/>
        </w:rPr>
        <w:t xml:space="preserve">                      Será definido após chamamento público. </w:t>
      </w:r>
    </w:p>
    <w:p w:rsidR="000953A0" w:rsidRPr="009366F6" w:rsidRDefault="00346CF7">
      <w:pPr>
        <w:spacing w:before="240" w:after="240" w:line="360" w:lineRule="auto"/>
        <w:ind w:left="578" w:firstLine="285"/>
        <w:jc w:val="both"/>
        <w:rPr>
          <w:rFonts w:asciiTheme="minorHAnsi" w:eastAsia="Calibri" w:hAnsiTheme="minorHAnsi" w:cstheme="minorHAnsi"/>
          <w:b/>
          <w:sz w:val="20"/>
          <w:szCs w:val="20"/>
        </w:rPr>
      </w:pPr>
      <w:r w:rsidRPr="009366F6">
        <w:rPr>
          <w:rFonts w:asciiTheme="minorHAnsi" w:eastAsia="Calibri" w:hAnsiTheme="minorHAnsi" w:cstheme="minorHAnsi"/>
          <w:b/>
          <w:sz w:val="20"/>
          <w:szCs w:val="20"/>
        </w:rPr>
        <w:t>11.</w:t>
      </w:r>
      <w:r w:rsidRPr="009366F6">
        <w:rPr>
          <w:rFonts w:asciiTheme="minorHAnsi" w:eastAsia="Calibri" w:hAnsiTheme="minorHAnsi" w:cstheme="minorHAnsi"/>
          <w:sz w:val="20"/>
          <w:szCs w:val="20"/>
        </w:rPr>
        <w:t xml:space="preserve">            </w:t>
      </w:r>
      <w:r w:rsidRPr="009366F6">
        <w:rPr>
          <w:rFonts w:asciiTheme="minorHAnsi" w:eastAsia="Calibri" w:hAnsiTheme="minorHAnsi" w:cstheme="minorHAnsi"/>
          <w:b/>
          <w:sz w:val="20"/>
          <w:szCs w:val="20"/>
        </w:rPr>
        <w:t>DA JUSTIFICATIVA DO PREÇO A SER CONTRATADO</w:t>
      </w:r>
    </w:p>
    <w:p w:rsidR="000953A0" w:rsidRPr="009366F6" w:rsidRDefault="00346CF7">
      <w:pPr>
        <w:spacing w:before="240" w:after="240"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11.1.                      Será definido após chamamento público.</w:t>
      </w:r>
    </w:p>
    <w:p w:rsidR="000953A0" w:rsidRPr="009366F6" w:rsidRDefault="00346CF7">
      <w:pPr>
        <w:spacing w:before="60" w:line="360" w:lineRule="auto"/>
        <w:ind w:left="578" w:right="140"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w:t>
      </w:r>
    </w:p>
    <w:p w:rsidR="000953A0" w:rsidRPr="009366F6" w:rsidRDefault="00346CF7">
      <w:pPr>
        <w:spacing w:before="60" w:line="360" w:lineRule="auto"/>
        <w:ind w:left="578" w:right="140"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w:t>
      </w:r>
    </w:p>
    <w:p w:rsidR="000953A0" w:rsidRPr="009366F6" w:rsidRDefault="000953A0">
      <w:pPr>
        <w:spacing w:before="60" w:line="360" w:lineRule="auto"/>
        <w:ind w:left="578" w:right="140"/>
        <w:jc w:val="both"/>
        <w:rPr>
          <w:rFonts w:asciiTheme="minorHAnsi" w:eastAsia="Calibri" w:hAnsiTheme="minorHAnsi" w:cstheme="minorHAnsi"/>
          <w:sz w:val="20"/>
          <w:szCs w:val="20"/>
        </w:rPr>
      </w:pPr>
    </w:p>
    <w:p w:rsidR="000953A0" w:rsidRPr="009366F6" w:rsidRDefault="00346CF7">
      <w:pPr>
        <w:spacing w:before="60" w:line="360" w:lineRule="auto"/>
        <w:ind w:left="578" w:right="140" w:firstLine="285"/>
        <w:jc w:val="right"/>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Recife data de assinatura </w:t>
      </w:r>
      <w:proofErr w:type="spellStart"/>
      <w:r w:rsidRPr="009366F6">
        <w:rPr>
          <w:rFonts w:asciiTheme="minorHAnsi" w:eastAsia="Calibri" w:hAnsiTheme="minorHAnsi" w:cstheme="minorHAnsi"/>
          <w:sz w:val="20"/>
          <w:szCs w:val="20"/>
        </w:rPr>
        <w:t>no</w:t>
      </w:r>
      <w:proofErr w:type="spellEnd"/>
      <w:r w:rsidRPr="009366F6">
        <w:rPr>
          <w:rFonts w:asciiTheme="minorHAnsi" w:eastAsia="Calibri" w:hAnsiTheme="minorHAnsi" w:cstheme="minorHAnsi"/>
          <w:sz w:val="20"/>
          <w:szCs w:val="20"/>
        </w:rPr>
        <w:t xml:space="preserve"> SEI.</w:t>
      </w:r>
    </w:p>
    <w:p w:rsidR="000953A0" w:rsidRPr="009366F6" w:rsidRDefault="00346CF7">
      <w:pPr>
        <w:spacing w:before="60" w:line="360" w:lineRule="auto"/>
        <w:ind w:left="578" w:right="140" w:firstLine="285"/>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 </w:t>
      </w:r>
    </w:p>
    <w:p w:rsidR="000953A0" w:rsidRPr="009366F6" w:rsidRDefault="00346CF7">
      <w:pPr>
        <w:spacing w:line="360" w:lineRule="auto"/>
        <w:ind w:left="578" w:right="60" w:firstLine="285"/>
        <w:jc w:val="center"/>
        <w:rPr>
          <w:rFonts w:asciiTheme="minorHAnsi" w:eastAsia="Calibri" w:hAnsiTheme="minorHAnsi" w:cstheme="minorHAnsi"/>
          <w:b/>
          <w:sz w:val="20"/>
          <w:szCs w:val="20"/>
        </w:rPr>
      </w:pPr>
      <w:r w:rsidRPr="009366F6">
        <w:rPr>
          <w:rFonts w:asciiTheme="minorHAnsi" w:eastAsia="Calibri" w:hAnsiTheme="minorHAnsi" w:cstheme="minorHAnsi"/>
          <w:b/>
          <w:sz w:val="20"/>
          <w:szCs w:val="20"/>
        </w:rPr>
        <w:t>Paula Darling Conceição da Silva</w:t>
      </w:r>
    </w:p>
    <w:p w:rsidR="000953A0" w:rsidRPr="009366F6" w:rsidRDefault="00346CF7">
      <w:pPr>
        <w:spacing w:line="360" w:lineRule="auto"/>
        <w:ind w:left="578" w:right="60" w:firstLine="285"/>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Superintendente do Programa de Alimentação Escolar - SUPAE</w:t>
      </w:r>
    </w:p>
    <w:p w:rsidR="000953A0" w:rsidRPr="009366F6" w:rsidRDefault="00346CF7">
      <w:pPr>
        <w:spacing w:line="360" w:lineRule="auto"/>
        <w:ind w:left="578" w:right="60" w:firstLine="285"/>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Secretaria Executiva de Administração e Finanças</w:t>
      </w:r>
    </w:p>
    <w:p w:rsidR="000953A0" w:rsidRPr="009366F6" w:rsidRDefault="00346CF7">
      <w:pPr>
        <w:spacing w:line="360" w:lineRule="auto"/>
        <w:ind w:left="578" w:right="60" w:firstLine="285"/>
        <w:jc w:val="center"/>
        <w:rPr>
          <w:rFonts w:asciiTheme="minorHAnsi" w:eastAsia="Calibri" w:hAnsiTheme="minorHAnsi" w:cstheme="minorHAnsi"/>
          <w:sz w:val="20"/>
          <w:szCs w:val="20"/>
        </w:rPr>
      </w:pPr>
      <w:r w:rsidRPr="009366F6">
        <w:rPr>
          <w:rFonts w:asciiTheme="minorHAnsi" w:eastAsia="Calibri" w:hAnsiTheme="minorHAnsi" w:cstheme="minorHAnsi"/>
          <w:sz w:val="20"/>
          <w:szCs w:val="20"/>
        </w:rPr>
        <w:t>Matrícula: 455.854-5</w:t>
      </w:r>
    </w:p>
    <w:p w:rsidR="000953A0" w:rsidRPr="009366F6" w:rsidRDefault="000953A0">
      <w:pPr>
        <w:pBdr>
          <w:top w:val="nil"/>
          <w:left w:val="nil"/>
          <w:bottom w:val="nil"/>
          <w:right w:val="nil"/>
          <w:between w:val="nil"/>
        </w:pBdr>
        <w:spacing w:before="61" w:line="360" w:lineRule="auto"/>
        <w:ind w:left="578" w:right="142" w:firstLine="285"/>
        <w:jc w:val="both"/>
        <w:rPr>
          <w:rFonts w:asciiTheme="minorHAnsi" w:eastAsia="Calibri" w:hAnsiTheme="minorHAnsi" w:cstheme="minorHAnsi"/>
          <w:b/>
          <w:sz w:val="20"/>
          <w:szCs w:val="20"/>
        </w:rPr>
      </w:pPr>
    </w:p>
    <w:p w:rsidR="000953A0" w:rsidRPr="009366F6" w:rsidRDefault="000953A0">
      <w:pPr>
        <w:pBdr>
          <w:top w:val="nil"/>
          <w:left w:val="nil"/>
          <w:bottom w:val="nil"/>
          <w:right w:val="nil"/>
          <w:between w:val="nil"/>
        </w:pBdr>
        <w:spacing w:before="61" w:line="360" w:lineRule="auto"/>
        <w:ind w:right="142"/>
        <w:jc w:val="both"/>
        <w:rPr>
          <w:rFonts w:asciiTheme="minorHAnsi" w:eastAsia="Calibri" w:hAnsiTheme="minorHAnsi" w:cstheme="minorHAnsi"/>
          <w:color w:val="000000"/>
          <w:sz w:val="20"/>
          <w:szCs w:val="20"/>
        </w:rPr>
      </w:pPr>
    </w:p>
    <w:p w:rsidR="009366F6" w:rsidRPr="009366F6" w:rsidRDefault="009366F6">
      <w:pPr>
        <w:pBdr>
          <w:top w:val="nil"/>
          <w:left w:val="nil"/>
          <w:bottom w:val="nil"/>
          <w:right w:val="nil"/>
          <w:between w:val="nil"/>
        </w:pBdr>
        <w:spacing w:before="61" w:line="360" w:lineRule="auto"/>
        <w:ind w:right="142"/>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line="360" w:lineRule="auto"/>
        <w:ind w:left="578" w:right="-285" w:firstLine="285"/>
        <w:jc w:val="both"/>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lastRenderedPageBreak/>
        <w:t>ANEXOS DO TERMO DE REFERÊNCIA:</w:t>
      </w:r>
    </w:p>
    <w:p w:rsidR="000953A0" w:rsidRPr="009366F6" w:rsidRDefault="000953A0">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ANEXO A – Planilha de composição de custos/Modelo de proposta/Timbre da empresa</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ANEXO B – Quantitativo com descrição dos lotes e classificação dos serviços </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ANEXO B1 – Endereços dos locais do atendimento</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ANEXO C – Cardápios </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ANEXO C1 – Especificações técnicas de gêneros alimentícios </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ANEXO C2 – Fichas técnicas (contendo per capitas crus)</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ANEXO C3 – Per capitas das preparações servidas </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ANEXO C4 – Incidências/Frequências das preparações </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ANEXO D – Relação de equipamentos, utensílios e materiais descartáveis</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ANEXO E – Lotes com valor discriminado</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ANEXO F – Mapa de fornecimento de refeições consumidas e indicação de glosa </w:t>
      </w:r>
    </w:p>
    <w:p w:rsidR="000953A0" w:rsidRPr="009366F6" w:rsidRDefault="00346CF7">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color w:val="000000"/>
          <w:sz w:val="20"/>
          <w:szCs w:val="20"/>
        </w:rPr>
      </w:pPr>
      <w:r w:rsidRPr="009366F6">
        <w:rPr>
          <w:rFonts w:asciiTheme="minorHAnsi" w:eastAsia="Calibri" w:hAnsiTheme="minorHAnsi" w:cstheme="minorHAnsi"/>
          <w:color w:val="000000"/>
          <w:sz w:val="20"/>
          <w:szCs w:val="20"/>
        </w:rPr>
        <w:t xml:space="preserve">ANEXO G – </w:t>
      </w:r>
      <w:proofErr w:type="spellStart"/>
      <w:r w:rsidRPr="009366F6">
        <w:rPr>
          <w:rFonts w:asciiTheme="minorHAnsi" w:eastAsia="Calibri" w:hAnsiTheme="minorHAnsi" w:cstheme="minorHAnsi"/>
          <w:color w:val="000000"/>
          <w:sz w:val="20"/>
          <w:szCs w:val="20"/>
        </w:rPr>
        <w:t>Check</w:t>
      </w:r>
      <w:proofErr w:type="spellEnd"/>
      <w:r w:rsidRPr="009366F6">
        <w:rPr>
          <w:rFonts w:asciiTheme="minorHAnsi" w:eastAsia="Calibri" w:hAnsiTheme="minorHAnsi" w:cstheme="minorHAnsi"/>
          <w:color w:val="000000"/>
          <w:sz w:val="20"/>
          <w:szCs w:val="20"/>
        </w:rPr>
        <w:t xml:space="preserve"> </w:t>
      </w:r>
      <w:proofErr w:type="spellStart"/>
      <w:r w:rsidRPr="009366F6">
        <w:rPr>
          <w:rFonts w:asciiTheme="minorHAnsi" w:eastAsia="Calibri" w:hAnsiTheme="minorHAnsi" w:cstheme="minorHAnsi"/>
          <w:color w:val="000000"/>
          <w:sz w:val="20"/>
          <w:szCs w:val="20"/>
        </w:rPr>
        <w:t>list</w:t>
      </w:r>
      <w:proofErr w:type="spellEnd"/>
      <w:r w:rsidRPr="009366F6">
        <w:rPr>
          <w:rFonts w:asciiTheme="minorHAnsi" w:eastAsia="Calibri" w:hAnsiTheme="minorHAnsi" w:cstheme="minorHAnsi"/>
          <w:color w:val="000000"/>
          <w:sz w:val="20"/>
          <w:szCs w:val="20"/>
        </w:rPr>
        <w:t xml:space="preserve"> diário de fiscalização do contrato </w:t>
      </w:r>
    </w:p>
    <w:p w:rsidR="000953A0" w:rsidRPr="009366F6" w:rsidRDefault="000953A0">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spacing w:after="240" w:line="360" w:lineRule="auto"/>
        <w:ind w:left="578" w:right="142" w:firstLine="285"/>
        <w:jc w:val="both"/>
        <w:rPr>
          <w:rFonts w:asciiTheme="minorHAnsi" w:eastAsia="Calibri" w:hAnsiTheme="minorHAnsi" w:cstheme="minorHAnsi"/>
          <w:b/>
          <w:color w:val="000000"/>
          <w:sz w:val="20"/>
          <w:szCs w:val="20"/>
        </w:rPr>
      </w:pPr>
    </w:p>
    <w:p w:rsidR="000953A0" w:rsidRPr="009366F6" w:rsidRDefault="000953A0">
      <w:pPr>
        <w:pBdr>
          <w:top w:val="nil"/>
          <w:left w:val="nil"/>
          <w:bottom w:val="nil"/>
          <w:right w:val="nil"/>
          <w:between w:val="nil"/>
        </w:pBdr>
        <w:spacing w:after="240" w:line="360" w:lineRule="auto"/>
        <w:ind w:right="142"/>
        <w:jc w:val="both"/>
        <w:rPr>
          <w:rFonts w:asciiTheme="minorHAnsi" w:eastAsia="Calibri" w:hAnsiTheme="minorHAnsi" w:cstheme="minorHAnsi"/>
          <w:b/>
          <w:sz w:val="20"/>
          <w:szCs w:val="20"/>
        </w:rPr>
      </w:pPr>
    </w:p>
    <w:p w:rsidR="000953A0" w:rsidRPr="009366F6" w:rsidRDefault="000953A0">
      <w:pPr>
        <w:pBdr>
          <w:top w:val="nil"/>
          <w:left w:val="nil"/>
          <w:bottom w:val="nil"/>
          <w:right w:val="nil"/>
          <w:between w:val="nil"/>
        </w:pBdr>
        <w:spacing w:after="240" w:line="360" w:lineRule="auto"/>
        <w:ind w:right="142"/>
        <w:jc w:val="both"/>
        <w:rPr>
          <w:rFonts w:asciiTheme="minorHAnsi" w:eastAsia="Calibri" w:hAnsiTheme="minorHAnsi" w:cstheme="minorHAnsi"/>
          <w:b/>
          <w:sz w:val="20"/>
          <w:szCs w:val="20"/>
        </w:rPr>
      </w:pPr>
    </w:p>
    <w:p w:rsidR="000953A0" w:rsidRPr="009366F6" w:rsidRDefault="000953A0">
      <w:pPr>
        <w:pBdr>
          <w:top w:val="nil"/>
          <w:left w:val="nil"/>
          <w:bottom w:val="nil"/>
          <w:right w:val="nil"/>
          <w:between w:val="nil"/>
        </w:pBdr>
        <w:spacing w:after="240" w:line="360" w:lineRule="auto"/>
        <w:ind w:right="142"/>
        <w:jc w:val="both"/>
        <w:rPr>
          <w:rFonts w:asciiTheme="minorHAnsi" w:eastAsia="Calibri" w:hAnsiTheme="minorHAnsi" w:cstheme="minorHAnsi"/>
          <w:b/>
          <w:sz w:val="20"/>
          <w:szCs w:val="20"/>
        </w:rPr>
      </w:pPr>
    </w:p>
    <w:p w:rsidR="000953A0" w:rsidRPr="009366F6" w:rsidRDefault="00346CF7">
      <w:pPr>
        <w:pBdr>
          <w:top w:val="nil"/>
          <w:left w:val="nil"/>
          <w:bottom w:val="nil"/>
          <w:right w:val="nil"/>
          <w:between w:val="nil"/>
        </w:pBdr>
        <w:spacing w:after="240" w:line="360" w:lineRule="auto"/>
        <w:ind w:left="578" w:right="142" w:firstLine="285"/>
        <w:jc w:val="center"/>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lastRenderedPageBreak/>
        <w:t>ANEXO A</w:t>
      </w:r>
    </w:p>
    <w:p w:rsidR="000953A0" w:rsidRPr="009366F6" w:rsidRDefault="00346CF7">
      <w:pPr>
        <w:pBdr>
          <w:top w:val="nil"/>
          <w:left w:val="nil"/>
          <w:bottom w:val="nil"/>
          <w:right w:val="nil"/>
          <w:between w:val="nil"/>
        </w:pBdr>
        <w:spacing w:line="360" w:lineRule="auto"/>
        <w:ind w:left="578" w:right="-285" w:firstLine="285"/>
        <w:jc w:val="center"/>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PLANILHA DE COMPOSIÇÃO DE CUSTOS</w:t>
      </w:r>
    </w:p>
    <w:p w:rsidR="000953A0" w:rsidRPr="009366F6" w:rsidRDefault="00346CF7">
      <w:pPr>
        <w:pBdr>
          <w:top w:val="nil"/>
          <w:left w:val="nil"/>
          <w:bottom w:val="nil"/>
          <w:right w:val="nil"/>
          <w:between w:val="nil"/>
        </w:pBdr>
        <w:spacing w:line="360" w:lineRule="auto"/>
        <w:ind w:left="578" w:right="-285" w:firstLine="285"/>
        <w:jc w:val="center"/>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MODELO DE PROPOSTA</w:t>
      </w:r>
    </w:p>
    <w:p w:rsidR="000953A0" w:rsidRPr="009366F6" w:rsidRDefault="00346CF7">
      <w:pPr>
        <w:pBdr>
          <w:top w:val="nil"/>
          <w:left w:val="nil"/>
          <w:bottom w:val="nil"/>
          <w:right w:val="nil"/>
          <w:between w:val="nil"/>
        </w:pBdr>
        <w:spacing w:line="360" w:lineRule="auto"/>
        <w:ind w:left="578" w:right="-285" w:firstLine="285"/>
        <w:jc w:val="center"/>
        <w:rPr>
          <w:rFonts w:asciiTheme="minorHAnsi" w:eastAsia="Calibri" w:hAnsiTheme="minorHAnsi" w:cstheme="minorHAnsi"/>
          <w:b/>
          <w:color w:val="000000"/>
          <w:sz w:val="20"/>
          <w:szCs w:val="20"/>
        </w:rPr>
      </w:pPr>
      <w:r w:rsidRPr="009366F6">
        <w:rPr>
          <w:rFonts w:asciiTheme="minorHAnsi" w:eastAsia="Calibri" w:hAnsiTheme="minorHAnsi" w:cstheme="minorHAnsi"/>
          <w:b/>
          <w:color w:val="000000"/>
          <w:sz w:val="20"/>
          <w:szCs w:val="20"/>
        </w:rPr>
        <w:t>TIMBRE DA EMPRESA</w:t>
      </w:r>
    </w:p>
    <w:p w:rsidR="000953A0" w:rsidRPr="009366F6" w:rsidRDefault="000953A0">
      <w:pPr>
        <w:pBdr>
          <w:top w:val="nil"/>
          <w:left w:val="nil"/>
          <w:bottom w:val="nil"/>
          <w:right w:val="nil"/>
          <w:between w:val="nil"/>
        </w:pBdr>
        <w:spacing w:line="360" w:lineRule="auto"/>
        <w:ind w:left="578" w:right="-285" w:firstLine="285"/>
        <w:jc w:val="both"/>
        <w:rPr>
          <w:rFonts w:asciiTheme="minorHAnsi" w:eastAsia="Calibri" w:hAnsiTheme="minorHAnsi" w:cstheme="minorHAnsi"/>
          <w:b/>
          <w:color w:val="000000"/>
          <w:sz w:val="20"/>
          <w:szCs w:val="20"/>
        </w:rPr>
      </w:pPr>
    </w:p>
    <w:p w:rsidR="000953A0" w:rsidRPr="009366F6" w:rsidRDefault="000953A0">
      <w:pPr>
        <w:widowControl w:val="0"/>
        <w:spacing w:line="360" w:lineRule="auto"/>
        <w:ind w:left="578" w:firstLine="285"/>
        <w:jc w:val="both"/>
        <w:rPr>
          <w:rFonts w:asciiTheme="minorHAnsi" w:eastAsia="Calibri" w:hAnsiTheme="minorHAnsi" w:cstheme="minorHAnsi"/>
          <w:sz w:val="20"/>
          <w:szCs w:val="20"/>
        </w:rPr>
      </w:pPr>
      <w:bookmarkStart w:id="2" w:name="_heading=h.1ksv4uv" w:colFirst="0" w:colLast="0"/>
      <w:bookmarkEnd w:id="2"/>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Empresa:</w:t>
      </w: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CNPJ:</w:t>
      </w: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Endereço:                                                                                  CEP:</w:t>
      </w: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Telefone:                                                                                   E-mail:</w:t>
      </w:r>
    </w:p>
    <w:p w:rsidR="000953A0" w:rsidRPr="009366F6" w:rsidRDefault="000953A0">
      <w:pPr>
        <w:widowControl w:val="0"/>
        <w:spacing w:line="360" w:lineRule="auto"/>
        <w:ind w:left="578" w:firstLine="285"/>
        <w:jc w:val="both"/>
        <w:rPr>
          <w:rFonts w:asciiTheme="minorHAnsi" w:eastAsia="Calibri" w:hAnsiTheme="minorHAnsi" w:cstheme="minorHAnsi"/>
          <w:sz w:val="20"/>
          <w:szCs w:val="20"/>
        </w:rPr>
      </w:pPr>
    </w:p>
    <w:p w:rsidR="000953A0" w:rsidRPr="009366F6" w:rsidRDefault="00346CF7">
      <w:pPr>
        <w:widowControl w:val="0"/>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À Secretaria _____________________</w:t>
      </w:r>
    </w:p>
    <w:p w:rsidR="000953A0" w:rsidRPr="009366F6" w:rsidRDefault="000953A0">
      <w:pPr>
        <w:widowControl w:val="0"/>
        <w:spacing w:line="360" w:lineRule="auto"/>
        <w:ind w:left="578" w:firstLine="285"/>
        <w:jc w:val="both"/>
        <w:rPr>
          <w:rFonts w:asciiTheme="minorHAnsi" w:eastAsia="Calibri" w:hAnsiTheme="minorHAnsi" w:cstheme="minorHAnsi"/>
          <w:sz w:val="20"/>
          <w:szCs w:val="20"/>
        </w:rPr>
      </w:pPr>
    </w:p>
    <w:p w:rsidR="000953A0" w:rsidRPr="009366F6" w:rsidRDefault="000953A0">
      <w:pPr>
        <w:widowControl w:val="0"/>
        <w:spacing w:line="360" w:lineRule="auto"/>
        <w:ind w:left="578" w:firstLine="285"/>
        <w:jc w:val="both"/>
        <w:rPr>
          <w:rFonts w:asciiTheme="minorHAnsi" w:eastAsia="Calibri" w:hAnsiTheme="minorHAnsi" w:cstheme="minorHAnsi"/>
          <w:sz w:val="20"/>
          <w:szCs w:val="20"/>
        </w:rPr>
      </w:pP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Prezados Senhores, </w:t>
      </w:r>
    </w:p>
    <w:p w:rsidR="000953A0" w:rsidRPr="009366F6" w:rsidRDefault="000953A0">
      <w:pPr>
        <w:spacing w:line="360" w:lineRule="auto"/>
        <w:ind w:left="578" w:firstLine="285"/>
        <w:jc w:val="both"/>
        <w:rPr>
          <w:rFonts w:asciiTheme="minorHAnsi" w:eastAsia="Calibri" w:hAnsiTheme="minorHAnsi" w:cstheme="minorHAnsi"/>
          <w:sz w:val="20"/>
          <w:szCs w:val="20"/>
        </w:rPr>
      </w:pPr>
    </w:p>
    <w:p w:rsidR="000953A0" w:rsidRPr="009366F6" w:rsidRDefault="00346CF7">
      <w:pPr>
        <w:spacing w:line="360" w:lineRule="auto"/>
        <w:ind w:left="578" w:firstLine="285"/>
        <w:jc w:val="both"/>
        <w:rPr>
          <w:rFonts w:asciiTheme="minorHAnsi" w:eastAsia="Calibri" w:hAnsiTheme="minorHAnsi" w:cstheme="minorHAnsi"/>
          <w:sz w:val="20"/>
          <w:szCs w:val="20"/>
        </w:rPr>
      </w:pPr>
      <w:r w:rsidRPr="009366F6">
        <w:rPr>
          <w:rFonts w:asciiTheme="minorHAnsi" w:eastAsia="Calibri" w:hAnsiTheme="minorHAnsi" w:cstheme="minorHAnsi"/>
          <w:sz w:val="20"/>
          <w:szCs w:val="20"/>
        </w:rPr>
        <w:t xml:space="preserve">Apresentamos e submetemos à apreciação de </w:t>
      </w:r>
      <w:proofErr w:type="spellStart"/>
      <w:proofErr w:type="gramStart"/>
      <w:r w:rsidRPr="009366F6">
        <w:rPr>
          <w:rFonts w:asciiTheme="minorHAnsi" w:eastAsia="Calibri" w:hAnsiTheme="minorHAnsi" w:cstheme="minorHAnsi"/>
          <w:sz w:val="20"/>
          <w:szCs w:val="20"/>
        </w:rPr>
        <w:t>V.Sas</w:t>
      </w:r>
      <w:proofErr w:type="spellEnd"/>
      <w:proofErr w:type="gramEnd"/>
      <w:r w:rsidRPr="009366F6">
        <w:rPr>
          <w:rFonts w:asciiTheme="minorHAnsi" w:eastAsia="Calibri" w:hAnsiTheme="minorHAnsi" w:cstheme="minorHAnsi"/>
          <w:sz w:val="20"/>
          <w:szCs w:val="20"/>
        </w:rPr>
        <w:t>, nossa Proposta de Preços, para o objeto da presente dispensa, de acordo com as exigências estabelecidas no termo de referência e seus anexos e de acordo com as planilhas abaixo detalhadas:</w:t>
      </w:r>
    </w:p>
    <w:p w:rsidR="000953A0" w:rsidRPr="009366F6" w:rsidRDefault="000953A0">
      <w:pPr>
        <w:pBdr>
          <w:top w:val="nil"/>
          <w:left w:val="nil"/>
          <w:bottom w:val="nil"/>
          <w:right w:val="nil"/>
          <w:between w:val="nil"/>
        </w:pBdr>
        <w:spacing w:line="360" w:lineRule="auto"/>
        <w:ind w:left="578" w:right="142" w:firstLine="285"/>
        <w:jc w:val="both"/>
        <w:rPr>
          <w:rFonts w:asciiTheme="minorHAnsi" w:eastAsia="Calibri" w:hAnsiTheme="minorHAnsi" w:cstheme="minorHAnsi"/>
          <w:color w:val="FF0000"/>
          <w:sz w:val="20"/>
          <w:szCs w:val="20"/>
        </w:rPr>
      </w:pPr>
    </w:p>
    <w:p w:rsidR="000953A0" w:rsidRDefault="00346CF7">
      <w:pPr>
        <w:spacing w:line="360" w:lineRule="auto"/>
        <w:ind w:left="578" w:firstLine="285"/>
        <w:jc w:val="both"/>
        <w:rPr>
          <w:rFonts w:ascii="Calibri" w:eastAsia="Calibri" w:hAnsi="Calibri" w:cs="Calibri"/>
          <w:b/>
          <w:sz w:val="20"/>
          <w:szCs w:val="20"/>
        </w:rPr>
      </w:pPr>
      <w:r>
        <w:rPr>
          <w:rFonts w:ascii="Calibri" w:eastAsia="Calibri" w:hAnsi="Calibri" w:cs="Calibri"/>
          <w:b/>
          <w:sz w:val="20"/>
          <w:szCs w:val="20"/>
        </w:rPr>
        <w:t>LOTE: XXX</w:t>
      </w:r>
    </w:p>
    <w:p w:rsidR="000953A0" w:rsidRDefault="00346CF7">
      <w:pPr>
        <w:spacing w:line="360" w:lineRule="auto"/>
        <w:ind w:left="578" w:firstLine="285"/>
        <w:jc w:val="both"/>
        <w:rPr>
          <w:rFonts w:ascii="Calibri" w:eastAsia="Calibri" w:hAnsi="Calibri" w:cs="Calibri"/>
          <w:sz w:val="20"/>
          <w:szCs w:val="20"/>
        </w:rPr>
      </w:pPr>
      <w:r>
        <w:rPr>
          <w:rFonts w:ascii="Calibri" w:eastAsia="Calibri" w:hAnsi="Calibri" w:cs="Calibri"/>
          <w:b/>
          <w:sz w:val="20"/>
          <w:szCs w:val="20"/>
        </w:rPr>
        <w:t>COMPOSIÇÃO DO ITEM 1</w:t>
      </w:r>
      <w:r>
        <w:rPr>
          <w:rFonts w:ascii="Calibri" w:eastAsia="Calibri" w:hAnsi="Calibri" w:cs="Calibri"/>
          <w:sz w:val="20"/>
          <w:szCs w:val="20"/>
        </w:rPr>
        <w:t xml:space="preserve"> - 498629-6 - SERVICO DE ALIMENTACAO - FORNECIMENTO DE LANCHE IN LOCO.</w:t>
      </w:r>
    </w:p>
    <w:p w:rsidR="000953A0" w:rsidRDefault="000953A0">
      <w:pPr>
        <w:spacing w:line="360" w:lineRule="auto"/>
        <w:ind w:left="578" w:firstLine="285"/>
        <w:jc w:val="both"/>
        <w:rPr>
          <w:rFonts w:ascii="Calibri" w:eastAsia="Calibri" w:hAnsi="Calibri" w:cs="Calibri"/>
          <w:sz w:val="20"/>
          <w:szCs w:val="20"/>
        </w:rPr>
      </w:pPr>
    </w:p>
    <w:tbl>
      <w:tblPr>
        <w:tblStyle w:val="affff0"/>
        <w:tblW w:w="7845" w:type="dxa"/>
        <w:jc w:val="center"/>
        <w:tblInd w:w="0" w:type="dxa"/>
        <w:tblLayout w:type="fixed"/>
        <w:tblLook w:val="0400" w:firstRow="0" w:lastRow="0" w:firstColumn="0" w:lastColumn="0" w:noHBand="0" w:noVBand="1"/>
      </w:tblPr>
      <w:tblGrid>
        <w:gridCol w:w="1455"/>
        <w:gridCol w:w="3225"/>
        <w:gridCol w:w="1575"/>
        <w:gridCol w:w="1590"/>
      </w:tblGrid>
      <w:tr w:rsidR="000953A0">
        <w:trPr>
          <w:trHeight w:val="240"/>
          <w:jc w:val="center"/>
        </w:trPr>
        <w:tc>
          <w:tcPr>
            <w:tcW w:w="1455" w:type="dxa"/>
            <w:tcBorders>
              <w:top w:val="single" w:sz="8" w:space="0" w:color="404040"/>
              <w:left w:val="single" w:sz="8" w:space="0" w:color="404040"/>
              <w:bottom w:val="single" w:sz="4" w:space="0" w:color="404040"/>
              <w:right w:val="single" w:sz="4" w:space="0" w:color="404040"/>
            </w:tcBorders>
            <w:shd w:val="clear" w:color="auto" w:fill="DCE6F1"/>
            <w:vAlign w:val="center"/>
          </w:tcPr>
          <w:p w:rsidR="000953A0" w:rsidRDefault="00346CF7">
            <w:pPr>
              <w:spacing w:line="360" w:lineRule="auto"/>
              <w:ind w:left="578" w:firstLine="0"/>
              <w:jc w:val="both"/>
              <w:rPr>
                <w:b/>
                <w:sz w:val="20"/>
                <w:szCs w:val="20"/>
              </w:rPr>
            </w:pPr>
            <w:r>
              <w:rPr>
                <w:b/>
                <w:sz w:val="20"/>
                <w:szCs w:val="20"/>
              </w:rPr>
              <w:t>ITEM</w:t>
            </w:r>
          </w:p>
        </w:tc>
        <w:tc>
          <w:tcPr>
            <w:tcW w:w="3225" w:type="dxa"/>
            <w:tcBorders>
              <w:top w:val="single" w:sz="8" w:space="0" w:color="404040"/>
              <w:left w:val="nil"/>
              <w:bottom w:val="single" w:sz="4" w:space="0" w:color="404040"/>
              <w:right w:val="single" w:sz="4" w:space="0" w:color="404040"/>
            </w:tcBorders>
            <w:shd w:val="clear" w:color="auto" w:fill="DCE6F1"/>
            <w:vAlign w:val="center"/>
          </w:tcPr>
          <w:p w:rsidR="000953A0" w:rsidRDefault="00346CF7">
            <w:pPr>
              <w:spacing w:line="360" w:lineRule="auto"/>
              <w:ind w:left="578" w:firstLine="285"/>
              <w:jc w:val="both"/>
              <w:rPr>
                <w:b/>
                <w:sz w:val="20"/>
                <w:szCs w:val="20"/>
              </w:rPr>
            </w:pPr>
            <w:r>
              <w:rPr>
                <w:b/>
                <w:sz w:val="20"/>
                <w:szCs w:val="20"/>
              </w:rPr>
              <w:t xml:space="preserve">  DESCRIÇÃO</w:t>
            </w:r>
          </w:p>
        </w:tc>
        <w:tc>
          <w:tcPr>
            <w:tcW w:w="1575" w:type="dxa"/>
            <w:tcBorders>
              <w:top w:val="single" w:sz="8" w:space="0" w:color="404040"/>
              <w:left w:val="nil"/>
              <w:bottom w:val="single" w:sz="4" w:space="0" w:color="404040"/>
              <w:right w:val="single" w:sz="4" w:space="0" w:color="404040"/>
            </w:tcBorders>
            <w:shd w:val="clear" w:color="auto" w:fill="DCE6F1"/>
            <w:vAlign w:val="center"/>
          </w:tcPr>
          <w:p w:rsidR="000953A0" w:rsidRDefault="00346CF7">
            <w:pPr>
              <w:spacing w:line="360" w:lineRule="auto"/>
              <w:ind w:right="-217" w:firstLine="0"/>
              <w:jc w:val="both"/>
              <w:rPr>
                <w:b/>
                <w:sz w:val="20"/>
                <w:szCs w:val="20"/>
              </w:rPr>
            </w:pPr>
            <w:r>
              <w:rPr>
                <w:b/>
                <w:sz w:val="20"/>
                <w:szCs w:val="20"/>
              </w:rPr>
              <w:t>Representação %</w:t>
            </w:r>
          </w:p>
        </w:tc>
        <w:tc>
          <w:tcPr>
            <w:tcW w:w="1590" w:type="dxa"/>
            <w:tcBorders>
              <w:top w:val="single" w:sz="8" w:space="0" w:color="404040"/>
              <w:left w:val="nil"/>
              <w:bottom w:val="single" w:sz="4" w:space="0" w:color="404040"/>
              <w:right w:val="single" w:sz="8" w:space="0" w:color="404040"/>
            </w:tcBorders>
            <w:shd w:val="clear" w:color="auto" w:fill="DCE6F1"/>
            <w:vAlign w:val="center"/>
          </w:tcPr>
          <w:p w:rsidR="000953A0" w:rsidRDefault="00346CF7">
            <w:pPr>
              <w:spacing w:line="360" w:lineRule="auto"/>
              <w:ind w:firstLine="0"/>
              <w:jc w:val="both"/>
              <w:rPr>
                <w:b/>
                <w:sz w:val="20"/>
                <w:szCs w:val="20"/>
              </w:rPr>
            </w:pPr>
            <w:r>
              <w:rPr>
                <w:b/>
                <w:sz w:val="20"/>
                <w:szCs w:val="20"/>
              </w:rPr>
              <w:t xml:space="preserve">  Preço unitário</w:t>
            </w: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w:t>
            </w:r>
          </w:p>
        </w:tc>
        <w:tc>
          <w:tcPr>
            <w:tcW w:w="3225" w:type="dxa"/>
            <w:tcBorders>
              <w:top w:val="nil"/>
              <w:left w:val="nil"/>
              <w:bottom w:val="single" w:sz="4" w:space="0" w:color="404040"/>
              <w:right w:val="single" w:sz="4" w:space="0" w:color="404040"/>
            </w:tcBorders>
            <w:vAlign w:val="center"/>
          </w:tcPr>
          <w:p w:rsidR="000953A0" w:rsidRDefault="00346CF7">
            <w:pPr>
              <w:spacing w:line="360" w:lineRule="auto"/>
              <w:ind w:firstLine="0"/>
              <w:jc w:val="both"/>
              <w:rPr>
                <w:sz w:val="20"/>
                <w:szCs w:val="20"/>
              </w:rPr>
            </w:pPr>
            <w:r>
              <w:rPr>
                <w:sz w:val="20"/>
                <w:szCs w:val="20"/>
              </w:rPr>
              <w:t>Matéria-prima (insumos alimentares)</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2</w:t>
            </w:r>
          </w:p>
        </w:tc>
        <w:tc>
          <w:tcPr>
            <w:tcW w:w="3225" w:type="dxa"/>
            <w:tcBorders>
              <w:top w:val="nil"/>
              <w:left w:val="nil"/>
              <w:bottom w:val="single" w:sz="4" w:space="0" w:color="404040"/>
              <w:right w:val="single" w:sz="4" w:space="0" w:color="404040"/>
            </w:tcBorders>
            <w:vAlign w:val="center"/>
          </w:tcPr>
          <w:p w:rsidR="000953A0" w:rsidRDefault="00346CF7">
            <w:pPr>
              <w:spacing w:line="360" w:lineRule="auto"/>
              <w:ind w:firstLine="0"/>
              <w:jc w:val="both"/>
              <w:rPr>
                <w:sz w:val="20"/>
                <w:szCs w:val="20"/>
              </w:rPr>
            </w:pPr>
            <w:r>
              <w:rPr>
                <w:sz w:val="20"/>
                <w:szCs w:val="20"/>
              </w:rPr>
              <w:t>Mão de obra (salários, encargos sociais e trabalhistas e benefícios)</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3</w:t>
            </w:r>
          </w:p>
        </w:tc>
        <w:tc>
          <w:tcPr>
            <w:tcW w:w="3225" w:type="dxa"/>
            <w:tcBorders>
              <w:top w:val="nil"/>
              <w:left w:val="nil"/>
              <w:bottom w:val="single" w:sz="4" w:space="0" w:color="404040"/>
              <w:right w:val="single" w:sz="4" w:space="0" w:color="404040"/>
            </w:tcBorders>
            <w:vAlign w:val="center"/>
          </w:tcPr>
          <w:p w:rsidR="000953A0" w:rsidRDefault="00346CF7">
            <w:pPr>
              <w:spacing w:line="360" w:lineRule="auto"/>
              <w:ind w:firstLine="0"/>
              <w:jc w:val="both"/>
              <w:rPr>
                <w:sz w:val="20"/>
                <w:szCs w:val="20"/>
              </w:rPr>
            </w:pPr>
            <w:r>
              <w:rPr>
                <w:sz w:val="20"/>
                <w:szCs w:val="20"/>
              </w:rPr>
              <w:t>Higienização e limpeza de ambientes (materiais)</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4</w:t>
            </w:r>
          </w:p>
        </w:tc>
        <w:tc>
          <w:tcPr>
            <w:tcW w:w="3225" w:type="dxa"/>
            <w:tcBorders>
              <w:top w:val="nil"/>
              <w:left w:val="nil"/>
              <w:bottom w:val="single" w:sz="4" w:space="0" w:color="404040"/>
              <w:right w:val="single" w:sz="4" w:space="0" w:color="404040"/>
            </w:tcBorders>
            <w:vAlign w:val="center"/>
          </w:tcPr>
          <w:p w:rsidR="000953A0" w:rsidRDefault="00346CF7">
            <w:pPr>
              <w:spacing w:line="360" w:lineRule="auto"/>
              <w:ind w:firstLine="0"/>
              <w:jc w:val="both"/>
              <w:rPr>
                <w:sz w:val="20"/>
                <w:szCs w:val="20"/>
              </w:rPr>
            </w:pPr>
            <w:r>
              <w:rPr>
                <w:sz w:val="20"/>
                <w:szCs w:val="20"/>
              </w:rPr>
              <w:t>Disponibilização de equipamentos</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lastRenderedPageBreak/>
              <w:t>5</w:t>
            </w:r>
          </w:p>
        </w:tc>
        <w:tc>
          <w:tcPr>
            <w:tcW w:w="3225" w:type="dxa"/>
            <w:tcBorders>
              <w:top w:val="nil"/>
              <w:left w:val="nil"/>
              <w:bottom w:val="single" w:sz="4" w:space="0" w:color="404040"/>
              <w:right w:val="single" w:sz="4" w:space="0" w:color="404040"/>
            </w:tcBorders>
            <w:vAlign w:val="center"/>
          </w:tcPr>
          <w:p w:rsidR="000953A0" w:rsidRDefault="00346CF7">
            <w:pPr>
              <w:spacing w:line="360" w:lineRule="auto"/>
              <w:ind w:firstLine="0"/>
              <w:jc w:val="both"/>
              <w:rPr>
                <w:sz w:val="20"/>
                <w:szCs w:val="20"/>
              </w:rPr>
            </w:pPr>
            <w:r>
              <w:rPr>
                <w:sz w:val="20"/>
                <w:szCs w:val="20"/>
              </w:rPr>
              <w:t>Manutenção preventiva e corretiva de equipamentos</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6</w:t>
            </w:r>
          </w:p>
        </w:tc>
        <w:tc>
          <w:tcPr>
            <w:tcW w:w="3225" w:type="dxa"/>
            <w:tcBorders>
              <w:top w:val="nil"/>
              <w:left w:val="nil"/>
              <w:bottom w:val="single" w:sz="4" w:space="0" w:color="404040"/>
              <w:right w:val="single" w:sz="4" w:space="0" w:color="404040"/>
            </w:tcBorders>
            <w:vAlign w:val="center"/>
          </w:tcPr>
          <w:p w:rsidR="000953A0" w:rsidRDefault="00346CF7">
            <w:pPr>
              <w:spacing w:line="360" w:lineRule="auto"/>
              <w:ind w:firstLine="0"/>
              <w:jc w:val="both"/>
              <w:rPr>
                <w:sz w:val="20"/>
                <w:szCs w:val="20"/>
              </w:rPr>
            </w:pPr>
            <w:r>
              <w:rPr>
                <w:sz w:val="20"/>
                <w:szCs w:val="20"/>
              </w:rPr>
              <w:t xml:space="preserve">    Manutenção predial da área de  alimentação (cozinha, despensa e refeitório)</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7</w:t>
            </w:r>
          </w:p>
        </w:tc>
        <w:tc>
          <w:tcPr>
            <w:tcW w:w="3225"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 xml:space="preserve">Uniformes / </w:t>
            </w:r>
            <w:proofErr w:type="spellStart"/>
            <w:r>
              <w:rPr>
                <w:sz w:val="20"/>
                <w:szCs w:val="20"/>
              </w:rPr>
              <w:t>EPI's</w:t>
            </w:r>
            <w:proofErr w:type="spellEnd"/>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8</w:t>
            </w:r>
          </w:p>
        </w:tc>
        <w:tc>
          <w:tcPr>
            <w:tcW w:w="3225" w:type="dxa"/>
            <w:tcBorders>
              <w:top w:val="nil"/>
              <w:left w:val="nil"/>
              <w:bottom w:val="single" w:sz="4" w:space="0" w:color="404040"/>
              <w:right w:val="single" w:sz="4" w:space="0" w:color="404040"/>
            </w:tcBorders>
            <w:vAlign w:val="center"/>
          </w:tcPr>
          <w:p w:rsidR="000953A0" w:rsidRDefault="00346CF7">
            <w:pPr>
              <w:spacing w:line="360" w:lineRule="auto"/>
              <w:ind w:firstLine="0"/>
              <w:jc w:val="both"/>
              <w:rPr>
                <w:sz w:val="20"/>
                <w:szCs w:val="20"/>
              </w:rPr>
            </w:pPr>
            <w:r>
              <w:rPr>
                <w:sz w:val="20"/>
                <w:szCs w:val="20"/>
              </w:rPr>
              <w:t>Serviços de controle integrado de pragas</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9</w:t>
            </w:r>
          </w:p>
        </w:tc>
        <w:tc>
          <w:tcPr>
            <w:tcW w:w="3225"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Análise de água</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10</w:t>
            </w:r>
          </w:p>
        </w:tc>
        <w:tc>
          <w:tcPr>
            <w:tcW w:w="3225"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Logística</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11</w:t>
            </w:r>
          </w:p>
        </w:tc>
        <w:tc>
          <w:tcPr>
            <w:tcW w:w="3225"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Impostos</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0"/>
          <w:jc w:val="center"/>
        </w:trPr>
        <w:tc>
          <w:tcPr>
            <w:tcW w:w="145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12</w:t>
            </w:r>
          </w:p>
        </w:tc>
        <w:tc>
          <w:tcPr>
            <w:tcW w:w="3225"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Lucro</w:t>
            </w:r>
          </w:p>
        </w:tc>
        <w:tc>
          <w:tcPr>
            <w:tcW w:w="1575"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590"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2"/>
          <w:jc w:val="center"/>
        </w:trPr>
        <w:tc>
          <w:tcPr>
            <w:tcW w:w="4680" w:type="dxa"/>
            <w:gridSpan w:val="2"/>
            <w:tcBorders>
              <w:top w:val="single" w:sz="4" w:space="0" w:color="404040"/>
              <w:left w:val="single" w:sz="8" w:space="0" w:color="404040"/>
              <w:bottom w:val="single" w:sz="8" w:space="0" w:color="404040"/>
              <w:right w:val="single" w:sz="4"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CUSTO TOTAL DO ITEM 1</w:t>
            </w:r>
          </w:p>
        </w:tc>
        <w:tc>
          <w:tcPr>
            <w:tcW w:w="1575" w:type="dxa"/>
            <w:tcBorders>
              <w:top w:val="nil"/>
              <w:left w:val="nil"/>
              <w:bottom w:val="single" w:sz="8" w:space="0" w:color="404040"/>
              <w:right w:val="single" w:sz="4"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100%</w:t>
            </w:r>
          </w:p>
        </w:tc>
        <w:tc>
          <w:tcPr>
            <w:tcW w:w="1590" w:type="dxa"/>
            <w:tcBorders>
              <w:top w:val="nil"/>
              <w:left w:val="nil"/>
              <w:bottom w:val="single" w:sz="8" w:space="0" w:color="404040"/>
              <w:right w:val="single" w:sz="8"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0</w:t>
            </w:r>
          </w:p>
        </w:tc>
      </w:tr>
    </w:tbl>
    <w:p w:rsidR="000953A0" w:rsidRDefault="000953A0">
      <w:pPr>
        <w:tabs>
          <w:tab w:val="left" w:pos="6015"/>
        </w:tabs>
        <w:spacing w:line="360" w:lineRule="auto"/>
        <w:ind w:left="578" w:firstLine="285"/>
        <w:jc w:val="both"/>
        <w:rPr>
          <w:rFonts w:ascii="Calibri" w:eastAsia="Calibri" w:hAnsi="Calibri" w:cs="Calibri"/>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346CF7" w:rsidRDefault="00346CF7">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346CF7">
      <w:pPr>
        <w:spacing w:line="360" w:lineRule="auto"/>
        <w:ind w:left="578" w:firstLine="285"/>
        <w:jc w:val="both"/>
        <w:rPr>
          <w:rFonts w:ascii="Calibri" w:eastAsia="Calibri" w:hAnsi="Calibri" w:cs="Calibri"/>
          <w:sz w:val="20"/>
          <w:szCs w:val="20"/>
        </w:rPr>
      </w:pPr>
      <w:r>
        <w:rPr>
          <w:rFonts w:ascii="Calibri" w:eastAsia="Calibri" w:hAnsi="Calibri" w:cs="Calibri"/>
          <w:b/>
          <w:sz w:val="20"/>
          <w:szCs w:val="20"/>
        </w:rPr>
        <w:t>COMPOSIÇÃO DO ITEM 2</w:t>
      </w:r>
      <w:r>
        <w:rPr>
          <w:rFonts w:ascii="Calibri" w:eastAsia="Calibri" w:hAnsi="Calibri" w:cs="Calibri"/>
          <w:sz w:val="20"/>
          <w:szCs w:val="20"/>
        </w:rPr>
        <w:t xml:space="preserve"> - 498630-0 - SERVICO DE ALIMENTACAO - FORNECIMENTO DE ALMOCO IN LOCO.</w:t>
      </w:r>
    </w:p>
    <w:p w:rsidR="000953A0" w:rsidRDefault="000953A0">
      <w:pPr>
        <w:spacing w:line="360" w:lineRule="auto"/>
        <w:ind w:left="578" w:firstLine="285"/>
        <w:jc w:val="both"/>
        <w:rPr>
          <w:rFonts w:ascii="Calibri" w:eastAsia="Calibri" w:hAnsi="Calibri" w:cs="Calibri"/>
          <w:sz w:val="20"/>
          <w:szCs w:val="20"/>
        </w:rPr>
      </w:pPr>
    </w:p>
    <w:tbl>
      <w:tblPr>
        <w:tblStyle w:val="affff1"/>
        <w:tblW w:w="7680" w:type="dxa"/>
        <w:jc w:val="center"/>
        <w:tblInd w:w="0" w:type="dxa"/>
        <w:tblLayout w:type="fixed"/>
        <w:tblLook w:val="0400" w:firstRow="0" w:lastRow="0" w:firstColumn="0" w:lastColumn="0" w:noHBand="0" w:noVBand="1"/>
      </w:tblPr>
      <w:tblGrid>
        <w:gridCol w:w="1215"/>
        <w:gridCol w:w="3330"/>
        <w:gridCol w:w="1650"/>
        <w:gridCol w:w="1485"/>
      </w:tblGrid>
      <w:tr w:rsidR="000953A0">
        <w:trPr>
          <w:trHeight w:val="243"/>
          <w:jc w:val="center"/>
        </w:trPr>
        <w:tc>
          <w:tcPr>
            <w:tcW w:w="1215" w:type="dxa"/>
            <w:tcBorders>
              <w:top w:val="single" w:sz="8" w:space="0" w:color="404040"/>
              <w:left w:val="single" w:sz="8" w:space="0" w:color="404040"/>
              <w:bottom w:val="single" w:sz="4" w:space="0" w:color="404040"/>
              <w:right w:val="single" w:sz="4" w:space="0" w:color="404040"/>
            </w:tcBorders>
            <w:shd w:val="clear" w:color="auto" w:fill="DCE6F1"/>
            <w:vAlign w:val="center"/>
          </w:tcPr>
          <w:p w:rsidR="000953A0" w:rsidRDefault="00346CF7">
            <w:pPr>
              <w:spacing w:line="360" w:lineRule="auto"/>
              <w:ind w:firstLine="0"/>
              <w:jc w:val="both"/>
              <w:rPr>
                <w:b/>
                <w:sz w:val="20"/>
                <w:szCs w:val="20"/>
              </w:rPr>
            </w:pPr>
            <w:r>
              <w:rPr>
                <w:b/>
                <w:sz w:val="20"/>
                <w:szCs w:val="20"/>
              </w:rPr>
              <w:t xml:space="preserve">      ITEM</w:t>
            </w:r>
          </w:p>
        </w:tc>
        <w:tc>
          <w:tcPr>
            <w:tcW w:w="3330" w:type="dxa"/>
            <w:tcBorders>
              <w:top w:val="single" w:sz="8" w:space="0" w:color="404040"/>
              <w:left w:val="nil"/>
              <w:bottom w:val="single" w:sz="4" w:space="0" w:color="404040"/>
              <w:right w:val="single" w:sz="4" w:space="0" w:color="404040"/>
            </w:tcBorders>
            <w:shd w:val="clear" w:color="auto" w:fill="DCE6F1"/>
            <w:vAlign w:val="center"/>
          </w:tcPr>
          <w:p w:rsidR="000953A0" w:rsidRDefault="00346CF7">
            <w:pPr>
              <w:spacing w:line="360" w:lineRule="auto"/>
              <w:ind w:left="578" w:firstLine="285"/>
              <w:jc w:val="both"/>
              <w:rPr>
                <w:b/>
                <w:sz w:val="20"/>
                <w:szCs w:val="20"/>
              </w:rPr>
            </w:pPr>
            <w:r>
              <w:rPr>
                <w:b/>
                <w:sz w:val="20"/>
                <w:szCs w:val="20"/>
              </w:rPr>
              <w:t>DESCRIÇÃO</w:t>
            </w:r>
          </w:p>
        </w:tc>
        <w:tc>
          <w:tcPr>
            <w:tcW w:w="1650" w:type="dxa"/>
            <w:tcBorders>
              <w:top w:val="single" w:sz="8" w:space="0" w:color="404040"/>
              <w:left w:val="nil"/>
              <w:bottom w:val="single" w:sz="4" w:space="0" w:color="404040"/>
              <w:right w:val="single" w:sz="4" w:space="0" w:color="404040"/>
            </w:tcBorders>
            <w:shd w:val="clear" w:color="auto" w:fill="DCE6F1"/>
            <w:vAlign w:val="center"/>
          </w:tcPr>
          <w:p w:rsidR="000953A0" w:rsidRDefault="00346CF7">
            <w:pPr>
              <w:spacing w:line="360" w:lineRule="auto"/>
              <w:ind w:firstLine="0"/>
              <w:jc w:val="both"/>
              <w:rPr>
                <w:b/>
                <w:sz w:val="20"/>
                <w:szCs w:val="20"/>
              </w:rPr>
            </w:pPr>
            <w:r>
              <w:rPr>
                <w:b/>
                <w:sz w:val="20"/>
                <w:szCs w:val="20"/>
              </w:rPr>
              <w:t>Representação %</w:t>
            </w:r>
          </w:p>
        </w:tc>
        <w:tc>
          <w:tcPr>
            <w:tcW w:w="1485" w:type="dxa"/>
            <w:tcBorders>
              <w:top w:val="single" w:sz="8" w:space="0" w:color="404040"/>
              <w:left w:val="nil"/>
              <w:bottom w:val="single" w:sz="4" w:space="0" w:color="404040"/>
              <w:right w:val="single" w:sz="8" w:space="0" w:color="404040"/>
            </w:tcBorders>
            <w:shd w:val="clear" w:color="auto" w:fill="DCE6F1"/>
            <w:vAlign w:val="center"/>
          </w:tcPr>
          <w:p w:rsidR="000953A0" w:rsidRDefault="00346CF7">
            <w:pPr>
              <w:spacing w:line="360" w:lineRule="auto"/>
              <w:ind w:firstLine="0"/>
              <w:jc w:val="both"/>
              <w:rPr>
                <w:b/>
                <w:sz w:val="20"/>
                <w:szCs w:val="20"/>
              </w:rPr>
            </w:pPr>
            <w:r>
              <w:rPr>
                <w:b/>
                <w:sz w:val="20"/>
                <w:szCs w:val="20"/>
              </w:rPr>
              <w:t>Preço unitário</w:t>
            </w: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lastRenderedPageBreak/>
              <w:t>1</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Matéria-prima (insumos alimentares)</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2</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Mão de obra (salários, encargos sociais e trabalhistas e benefícios)</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3</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Higienização e limpeza de ambientes (materiais)</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4</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Disponibilização de equipamentos</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5</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Manutenção preventiva e corretiva de equipamentos</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6</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Manutenção predial da área de alimentação (cozinha, despensa e refeitório)</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7</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 xml:space="preserve">Uniformes / </w:t>
            </w:r>
            <w:proofErr w:type="spellStart"/>
            <w:r>
              <w:rPr>
                <w:sz w:val="20"/>
                <w:szCs w:val="20"/>
              </w:rPr>
              <w:t>EPI's</w:t>
            </w:r>
            <w:proofErr w:type="spellEnd"/>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8</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Serviços de controle integrado de pragas</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9</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Análise de água</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10</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proofErr w:type="spellStart"/>
            <w:r>
              <w:rPr>
                <w:sz w:val="20"/>
                <w:szCs w:val="20"/>
              </w:rPr>
              <w:t>Logistica</w:t>
            </w:r>
            <w:proofErr w:type="spellEnd"/>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11</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Impostos</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43"/>
          <w:jc w:val="center"/>
        </w:trPr>
        <w:tc>
          <w:tcPr>
            <w:tcW w:w="121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12</w:t>
            </w:r>
          </w:p>
        </w:tc>
        <w:tc>
          <w:tcPr>
            <w:tcW w:w="333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Lucro</w:t>
            </w:r>
          </w:p>
        </w:tc>
        <w:tc>
          <w:tcPr>
            <w:tcW w:w="165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6"/>
          <w:jc w:val="center"/>
        </w:trPr>
        <w:tc>
          <w:tcPr>
            <w:tcW w:w="4545" w:type="dxa"/>
            <w:gridSpan w:val="2"/>
            <w:tcBorders>
              <w:top w:val="single" w:sz="4" w:space="0" w:color="404040"/>
              <w:left w:val="single" w:sz="8" w:space="0" w:color="404040"/>
              <w:bottom w:val="single" w:sz="8" w:space="0" w:color="404040"/>
              <w:right w:val="single" w:sz="4"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CUSTO TOTAL DO ITEM 2</w:t>
            </w:r>
          </w:p>
        </w:tc>
        <w:tc>
          <w:tcPr>
            <w:tcW w:w="1650" w:type="dxa"/>
            <w:tcBorders>
              <w:top w:val="nil"/>
              <w:left w:val="nil"/>
              <w:bottom w:val="single" w:sz="8" w:space="0" w:color="404040"/>
              <w:right w:val="single" w:sz="4"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100%</w:t>
            </w:r>
          </w:p>
        </w:tc>
        <w:tc>
          <w:tcPr>
            <w:tcW w:w="1485" w:type="dxa"/>
            <w:tcBorders>
              <w:top w:val="nil"/>
              <w:left w:val="nil"/>
              <w:bottom w:val="single" w:sz="8" w:space="0" w:color="404040"/>
              <w:right w:val="single" w:sz="8"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0</w:t>
            </w:r>
          </w:p>
        </w:tc>
      </w:tr>
    </w:tbl>
    <w:p w:rsidR="000953A0" w:rsidRDefault="000953A0">
      <w:pPr>
        <w:spacing w:line="360" w:lineRule="auto"/>
        <w:ind w:left="578" w:firstLine="285"/>
        <w:jc w:val="both"/>
        <w:rPr>
          <w:rFonts w:ascii="Calibri" w:eastAsia="Calibri" w:hAnsi="Calibri" w:cs="Calibri"/>
          <w:sz w:val="20"/>
          <w:szCs w:val="20"/>
        </w:rPr>
      </w:pPr>
    </w:p>
    <w:p w:rsidR="000953A0" w:rsidRDefault="00346CF7">
      <w:pPr>
        <w:spacing w:line="360" w:lineRule="auto"/>
        <w:ind w:left="578" w:firstLine="285"/>
        <w:jc w:val="both"/>
        <w:rPr>
          <w:rFonts w:ascii="Calibri" w:eastAsia="Calibri" w:hAnsi="Calibri" w:cs="Calibri"/>
          <w:sz w:val="20"/>
          <w:szCs w:val="20"/>
        </w:rPr>
      </w:pPr>
      <w:r>
        <w:rPr>
          <w:rFonts w:ascii="Calibri" w:eastAsia="Calibri" w:hAnsi="Calibri" w:cs="Calibri"/>
          <w:b/>
          <w:sz w:val="20"/>
          <w:szCs w:val="20"/>
        </w:rPr>
        <w:t xml:space="preserve">COMPOSIÇÃO DO ITEM 3 </w:t>
      </w:r>
      <w:r>
        <w:rPr>
          <w:rFonts w:ascii="Calibri" w:eastAsia="Calibri" w:hAnsi="Calibri" w:cs="Calibri"/>
          <w:sz w:val="20"/>
          <w:szCs w:val="20"/>
        </w:rPr>
        <w:t>- 498631-8 - SERVICO DE ALIMENTACAO - FORNECIMENTO DE LANCHE TIPO CEIA IN LOCO.</w:t>
      </w:r>
    </w:p>
    <w:p w:rsidR="000953A0" w:rsidRDefault="000953A0">
      <w:pPr>
        <w:spacing w:line="360" w:lineRule="auto"/>
        <w:ind w:left="578" w:firstLine="285"/>
        <w:jc w:val="both"/>
        <w:rPr>
          <w:rFonts w:ascii="Calibri" w:eastAsia="Calibri" w:hAnsi="Calibri" w:cs="Calibri"/>
          <w:sz w:val="20"/>
          <w:szCs w:val="20"/>
        </w:rPr>
      </w:pPr>
    </w:p>
    <w:tbl>
      <w:tblPr>
        <w:tblStyle w:val="affff2"/>
        <w:tblW w:w="7560" w:type="dxa"/>
        <w:jc w:val="center"/>
        <w:tblInd w:w="0" w:type="dxa"/>
        <w:tblLayout w:type="fixed"/>
        <w:tblLook w:val="0400" w:firstRow="0" w:lastRow="0" w:firstColumn="0" w:lastColumn="0" w:noHBand="0" w:noVBand="1"/>
      </w:tblPr>
      <w:tblGrid>
        <w:gridCol w:w="1305"/>
        <w:gridCol w:w="3180"/>
        <w:gridCol w:w="1590"/>
        <w:gridCol w:w="1485"/>
      </w:tblGrid>
      <w:tr w:rsidR="000953A0">
        <w:trPr>
          <w:trHeight w:val="257"/>
          <w:jc w:val="center"/>
        </w:trPr>
        <w:tc>
          <w:tcPr>
            <w:tcW w:w="1305" w:type="dxa"/>
            <w:tcBorders>
              <w:top w:val="single" w:sz="8" w:space="0" w:color="404040"/>
              <w:left w:val="single" w:sz="8" w:space="0" w:color="404040"/>
              <w:bottom w:val="single" w:sz="4" w:space="0" w:color="404040"/>
              <w:right w:val="single" w:sz="4" w:space="0" w:color="404040"/>
            </w:tcBorders>
            <w:shd w:val="clear" w:color="auto" w:fill="DCE6F1"/>
            <w:vAlign w:val="center"/>
          </w:tcPr>
          <w:p w:rsidR="000953A0" w:rsidRDefault="00346CF7">
            <w:pPr>
              <w:spacing w:line="360" w:lineRule="auto"/>
              <w:ind w:firstLine="0"/>
              <w:jc w:val="both"/>
              <w:rPr>
                <w:b/>
                <w:sz w:val="20"/>
                <w:szCs w:val="20"/>
              </w:rPr>
            </w:pPr>
            <w:r>
              <w:rPr>
                <w:b/>
                <w:sz w:val="20"/>
                <w:szCs w:val="20"/>
              </w:rPr>
              <w:t xml:space="preserve">     ITEM</w:t>
            </w:r>
          </w:p>
        </w:tc>
        <w:tc>
          <w:tcPr>
            <w:tcW w:w="3180" w:type="dxa"/>
            <w:tcBorders>
              <w:top w:val="single" w:sz="8" w:space="0" w:color="404040"/>
              <w:left w:val="nil"/>
              <w:bottom w:val="single" w:sz="4" w:space="0" w:color="404040"/>
              <w:right w:val="single" w:sz="4" w:space="0" w:color="404040"/>
            </w:tcBorders>
            <w:shd w:val="clear" w:color="auto" w:fill="DCE6F1"/>
            <w:vAlign w:val="center"/>
          </w:tcPr>
          <w:p w:rsidR="000953A0" w:rsidRDefault="00346CF7">
            <w:pPr>
              <w:spacing w:line="360" w:lineRule="auto"/>
              <w:ind w:left="578" w:firstLine="285"/>
              <w:jc w:val="both"/>
              <w:rPr>
                <w:b/>
                <w:sz w:val="20"/>
                <w:szCs w:val="20"/>
              </w:rPr>
            </w:pPr>
            <w:r>
              <w:rPr>
                <w:b/>
                <w:sz w:val="20"/>
                <w:szCs w:val="20"/>
              </w:rPr>
              <w:t>DESCRIÇÃO</w:t>
            </w:r>
          </w:p>
        </w:tc>
        <w:tc>
          <w:tcPr>
            <w:tcW w:w="1590" w:type="dxa"/>
            <w:tcBorders>
              <w:top w:val="single" w:sz="8" w:space="0" w:color="404040"/>
              <w:left w:val="nil"/>
              <w:bottom w:val="single" w:sz="4" w:space="0" w:color="404040"/>
              <w:right w:val="single" w:sz="4" w:space="0" w:color="404040"/>
            </w:tcBorders>
            <w:shd w:val="clear" w:color="auto" w:fill="DCE6F1"/>
            <w:vAlign w:val="center"/>
          </w:tcPr>
          <w:p w:rsidR="000953A0" w:rsidRDefault="00346CF7">
            <w:pPr>
              <w:spacing w:line="360" w:lineRule="auto"/>
              <w:ind w:firstLine="0"/>
              <w:jc w:val="both"/>
              <w:rPr>
                <w:b/>
                <w:sz w:val="20"/>
                <w:szCs w:val="20"/>
              </w:rPr>
            </w:pPr>
            <w:r>
              <w:rPr>
                <w:b/>
                <w:sz w:val="20"/>
                <w:szCs w:val="20"/>
              </w:rPr>
              <w:t>Representação %</w:t>
            </w:r>
          </w:p>
        </w:tc>
        <w:tc>
          <w:tcPr>
            <w:tcW w:w="1485" w:type="dxa"/>
            <w:tcBorders>
              <w:top w:val="single" w:sz="8" w:space="0" w:color="404040"/>
              <w:left w:val="nil"/>
              <w:bottom w:val="single" w:sz="4" w:space="0" w:color="404040"/>
              <w:right w:val="single" w:sz="8" w:space="0" w:color="404040"/>
            </w:tcBorders>
            <w:shd w:val="clear" w:color="auto" w:fill="DCE6F1"/>
            <w:vAlign w:val="center"/>
          </w:tcPr>
          <w:p w:rsidR="000953A0" w:rsidRDefault="00346CF7">
            <w:pPr>
              <w:spacing w:line="360" w:lineRule="auto"/>
              <w:ind w:firstLine="0"/>
              <w:jc w:val="both"/>
              <w:rPr>
                <w:b/>
                <w:sz w:val="20"/>
                <w:szCs w:val="20"/>
              </w:rPr>
            </w:pPr>
            <w:r>
              <w:rPr>
                <w:b/>
                <w:sz w:val="20"/>
                <w:szCs w:val="20"/>
              </w:rPr>
              <w:t>Preço unitário</w:t>
            </w: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lastRenderedPageBreak/>
              <w:t>1</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Matéria-prima (insumos alimentares)</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2</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Mão de obra (salários, encargos sociais e trabalhistas e benefícios)</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3</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Higienização e limpeza de ambientes (materiais)</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4</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Disponibilização de equipamentos</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5</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Manutenção preventiva e corretiva de equipamentos</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6</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Manutenção predial da área de alimentação (cozinha, despensa e refeitório)</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7</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 xml:space="preserve">Uniformes / </w:t>
            </w:r>
            <w:proofErr w:type="spellStart"/>
            <w:r>
              <w:rPr>
                <w:sz w:val="20"/>
                <w:szCs w:val="20"/>
              </w:rPr>
              <w:t>EPI's</w:t>
            </w:r>
            <w:proofErr w:type="spellEnd"/>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8</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Serviços de controle integrado de pragas</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9</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Análise de água</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10</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Logística</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11</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Impostos</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57"/>
          <w:jc w:val="center"/>
        </w:trPr>
        <w:tc>
          <w:tcPr>
            <w:tcW w:w="1305" w:type="dxa"/>
            <w:tcBorders>
              <w:top w:val="nil"/>
              <w:left w:val="single" w:sz="8" w:space="0" w:color="404040"/>
              <w:bottom w:val="single" w:sz="4" w:space="0" w:color="404040"/>
              <w:right w:val="single" w:sz="4" w:space="0" w:color="404040"/>
            </w:tcBorders>
            <w:vAlign w:val="center"/>
          </w:tcPr>
          <w:p w:rsidR="000953A0" w:rsidRDefault="00346CF7">
            <w:pPr>
              <w:spacing w:line="360" w:lineRule="auto"/>
              <w:ind w:left="578" w:firstLine="81"/>
              <w:jc w:val="both"/>
              <w:rPr>
                <w:sz w:val="20"/>
                <w:szCs w:val="20"/>
              </w:rPr>
            </w:pPr>
            <w:r>
              <w:rPr>
                <w:sz w:val="20"/>
                <w:szCs w:val="20"/>
              </w:rPr>
              <w:t>12</w:t>
            </w:r>
          </w:p>
        </w:tc>
        <w:tc>
          <w:tcPr>
            <w:tcW w:w="3180" w:type="dxa"/>
            <w:tcBorders>
              <w:top w:val="nil"/>
              <w:left w:val="nil"/>
              <w:bottom w:val="single" w:sz="4" w:space="0" w:color="404040"/>
              <w:right w:val="single" w:sz="4" w:space="0" w:color="404040"/>
            </w:tcBorders>
            <w:vAlign w:val="center"/>
          </w:tcPr>
          <w:p w:rsidR="000953A0" w:rsidRDefault="00346CF7" w:rsidP="009146EE">
            <w:pPr>
              <w:spacing w:line="360" w:lineRule="auto"/>
              <w:ind w:firstLine="0"/>
              <w:jc w:val="both"/>
              <w:rPr>
                <w:sz w:val="20"/>
                <w:szCs w:val="20"/>
              </w:rPr>
            </w:pPr>
            <w:r>
              <w:rPr>
                <w:sz w:val="20"/>
                <w:szCs w:val="20"/>
              </w:rPr>
              <w:t>Lucro</w:t>
            </w:r>
          </w:p>
        </w:tc>
        <w:tc>
          <w:tcPr>
            <w:tcW w:w="1590" w:type="dxa"/>
            <w:tcBorders>
              <w:top w:val="nil"/>
              <w:left w:val="nil"/>
              <w:bottom w:val="single" w:sz="4" w:space="0" w:color="404040"/>
              <w:right w:val="single" w:sz="4" w:space="0" w:color="404040"/>
            </w:tcBorders>
            <w:vAlign w:val="center"/>
          </w:tcPr>
          <w:p w:rsidR="000953A0" w:rsidRDefault="000953A0">
            <w:pPr>
              <w:spacing w:line="360" w:lineRule="auto"/>
              <w:ind w:left="578" w:firstLine="285"/>
              <w:jc w:val="both"/>
              <w:rPr>
                <w:sz w:val="20"/>
                <w:szCs w:val="20"/>
              </w:rPr>
            </w:pPr>
          </w:p>
        </w:tc>
        <w:tc>
          <w:tcPr>
            <w:tcW w:w="1485" w:type="dxa"/>
            <w:tcBorders>
              <w:top w:val="nil"/>
              <w:left w:val="nil"/>
              <w:bottom w:val="single" w:sz="4" w:space="0" w:color="404040"/>
              <w:right w:val="single" w:sz="8" w:space="0" w:color="404040"/>
            </w:tcBorders>
            <w:vAlign w:val="center"/>
          </w:tcPr>
          <w:p w:rsidR="000953A0" w:rsidRDefault="000953A0">
            <w:pPr>
              <w:spacing w:line="360" w:lineRule="auto"/>
              <w:ind w:left="578" w:firstLine="285"/>
              <w:jc w:val="both"/>
              <w:rPr>
                <w:sz w:val="20"/>
                <w:szCs w:val="20"/>
              </w:rPr>
            </w:pPr>
          </w:p>
        </w:tc>
      </w:tr>
      <w:tr w:rsidR="000953A0">
        <w:trPr>
          <w:trHeight w:val="269"/>
          <w:jc w:val="center"/>
        </w:trPr>
        <w:tc>
          <w:tcPr>
            <w:tcW w:w="4485" w:type="dxa"/>
            <w:gridSpan w:val="2"/>
            <w:tcBorders>
              <w:top w:val="single" w:sz="4" w:space="0" w:color="404040"/>
              <w:left w:val="single" w:sz="8" w:space="0" w:color="404040"/>
              <w:bottom w:val="single" w:sz="8" w:space="0" w:color="404040"/>
              <w:right w:val="single" w:sz="4"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CUSTO TOTAL DO ITEM 3</w:t>
            </w:r>
          </w:p>
        </w:tc>
        <w:tc>
          <w:tcPr>
            <w:tcW w:w="1590" w:type="dxa"/>
            <w:tcBorders>
              <w:top w:val="nil"/>
              <w:left w:val="nil"/>
              <w:bottom w:val="single" w:sz="8" w:space="0" w:color="404040"/>
              <w:right w:val="single" w:sz="4"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100%</w:t>
            </w:r>
          </w:p>
        </w:tc>
        <w:tc>
          <w:tcPr>
            <w:tcW w:w="1485" w:type="dxa"/>
            <w:tcBorders>
              <w:top w:val="nil"/>
              <w:left w:val="nil"/>
              <w:bottom w:val="single" w:sz="8" w:space="0" w:color="404040"/>
              <w:right w:val="single" w:sz="8" w:space="0" w:color="404040"/>
            </w:tcBorders>
            <w:shd w:val="clear" w:color="auto" w:fill="DCE6F1"/>
            <w:vAlign w:val="bottom"/>
          </w:tcPr>
          <w:p w:rsidR="000953A0" w:rsidRDefault="00346CF7">
            <w:pPr>
              <w:spacing w:line="360" w:lineRule="auto"/>
              <w:ind w:left="578" w:firstLine="285"/>
              <w:jc w:val="both"/>
              <w:rPr>
                <w:sz w:val="20"/>
                <w:szCs w:val="20"/>
              </w:rPr>
            </w:pPr>
            <w:r>
              <w:rPr>
                <w:sz w:val="20"/>
                <w:szCs w:val="20"/>
              </w:rPr>
              <w:t>0</w:t>
            </w:r>
          </w:p>
        </w:tc>
      </w:tr>
    </w:tbl>
    <w:p w:rsidR="000953A0" w:rsidRDefault="000953A0">
      <w:pPr>
        <w:spacing w:line="360" w:lineRule="auto"/>
        <w:jc w:val="both"/>
        <w:rPr>
          <w:rFonts w:ascii="Calibri" w:eastAsia="Calibri" w:hAnsi="Calibri" w:cs="Calibri"/>
          <w:sz w:val="20"/>
          <w:szCs w:val="20"/>
        </w:rPr>
      </w:pPr>
    </w:p>
    <w:p w:rsidR="000953A0" w:rsidRDefault="000953A0">
      <w:pPr>
        <w:spacing w:line="360" w:lineRule="auto"/>
        <w:jc w:val="both"/>
        <w:rPr>
          <w:rFonts w:ascii="Calibri" w:eastAsia="Calibri" w:hAnsi="Calibri" w:cs="Calibri"/>
          <w:sz w:val="20"/>
          <w:szCs w:val="20"/>
        </w:rPr>
      </w:pPr>
    </w:p>
    <w:p w:rsidR="000953A0" w:rsidRDefault="000953A0">
      <w:pPr>
        <w:spacing w:line="360" w:lineRule="auto"/>
        <w:jc w:val="both"/>
        <w:rPr>
          <w:rFonts w:ascii="Calibri" w:eastAsia="Calibri" w:hAnsi="Calibri" w:cs="Calibri"/>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346CF7">
      <w:pPr>
        <w:spacing w:line="360" w:lineRule="auto"/>
        <w:ind w:left="578" w:firstLine="285"/>
        <w:jc w:val="both"/>
        <w:rPr>
          <w:rFonts w:ascii="Calibri" w:eastAsia="Calibri" w:hAnsi="Calibri" w:cs="Calibri"/>
          <w:b/>
          <w:sz w:val="20"/>
          <w:szCs w:val="20"/>
        </w:rPr>
      </w:pPr>
      <w:r>
        <w:rPr>
          <w:rFonts w:ascii="Calibri" w:eastAsia="Calibri" w:hAnsi="Calibri" w:cs="Calibri"/>
          <w:b/>
          <w:sz w:val="20"/>
          <w:szCs w:val="20"/>
        </w:rPr>
        <w:t>VALOR DISCRIMINADO POR LOTE</w:t>
      </w:r>
    </w:p>
    <w:p w:rsidR="000953A0" w:rsidRDefault="000953A0">
      <w:pPr>
        <w:spacing w:line="360" w:lineRule="auto"/>
        <w:ind w:left="578" w:firstLine="285"/>
        <w:jc w:val="both"/>
        <w:rPr>
          <w:rFonts w:ascii="Calibri" w:eastAsia="Calibri" w:hAnsi="Calibri" w:cs="Calibri"/>
          <w:b/>
          <w:sz w:val="20"/>
          <w:szCs w:val="20"/>
        </w:rPr>
      </w:pPr>
    </w:p>
    <w:p w:rsidR="000953A0" w:rsidRDefault="00346CF7">
      <w:pPr>
        <w:spacing w:line="360" w:lineRule="auto"/>
        <w:ind w:left="578" w:firstLine="285"/>
        <w:jc w:val="both"/>
        <w:rPr>
          <w:rFonts w:ascii="Calibri" w:eastAsia="Calibri" w:hAnsi="Calibri" w:cs="Calibri"/>
          <w:b/>
          <w:sz w:val="20"/>
          <w:szCs w:val="20"/>
        </w:rPr>
      </w:pPr>
      <w:r>
        <w:rPr>
          <w:rFonts w:ascii="Calibri" w:eastAsia="Calibri" w:hAnsi="Calibri" w:cs="Calibri"/>
          <w:b/>
          <w:sz w:val="20"/>
          <w:szCs w:val="20"/>
        </w:rPr>
        <w:t>LOTE XXX</w:t>
      </w:r>
    </w:p>
    <w:p w:rsidR="000953A0" w:rsidRDefault="000953A0">
      <w:pPr>
        <w:spacing w:line="360" w:lineRule="auto"/>
        <w:ind w:left="578" w:firstLine="285"/>
        <w:jc w:val="both"/>
        <w:rPr>
          <w:rFonts w:ascii="Calibri" w:eastAsia="Calibri" w:hAnsi="Calibri" w:cs="Calibri"/>
          <w:b/>
          <w:sz w:val="20"/>
          <w:szCs w:val="20"/>
        </w:rPr>
      </w:pPr>
    </w:p>
    <w:tbl>
      <w:tblPr>
        <w:tblStyle w:val="affff3"/>
        <w:tblW w:w="89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5"/>
        <w:gridCol w:w="900"/>
        <w:gridCol w:w="2955"/>
        <w:gridCol w:w="1695"/>
        <w:gridCol w:w="1230"/>
        <w:gridCol w:w="1140"/>
      </w:tblGrid>
      <w:tr w:rsidR="000953A0">
        <w:trPr>
          <w:trHeight w:val="2040"/>
          <w:jc w:val="center"/>
        </w:trPr>
        <w:tc>
          <w:tcPr>
            <w:tcW w:w="1005" w:type="dxa"/>
            <w:shd w:val="clear" w:color="auto" w:fill="FFFFFF"/>
            <w:vAlign w:val="center"/>
          </w:tcPr>
          <w:p w:rsidR="000953A0" w:rsidRDefault="00346CF7">
            <w:pPr>
              <w:spacing w:line="360" w:lineRule="auto"/>
              <w:ind w:firstLine="0"/>
              <w:jc w:val="both"/>
              <w:rPr>
                <w:b/>
                <w:sz w:val="20"/>
                <w:szCs w:val="20"/>
              </w:rPr>
            </w:pPr>
            <w:r>
              <w:rPr>
                <w:b/>
                <w:sz w:val="20"/>
                <w:szCs w:val="20"/>
              </w:rPr>
              <w:t>ITEM</w:t>
            </w:r>
          </w:p>
        </w:tc>
        <w:tc>
          <w:tcPr>
            <w:tcW w:w="900" w:type="dxa"/>
            <w:shd w:val="clear" w:color="auto" w:fill="FFFFFF"/>
            <w:vAlign w:val="center"/>
          </w:tcPr>
          <w:p w:rsidR="000953A0" w:rsidRDefault="00346CF7">
            <w:pPr>
              <w:spacing w:line="360" w:lineRule="auto"/>
              <w:ind w:firstLine="0"/>
              <w:jc w:val="both"/>
              <w:rPr>
                <w:b/>
                <w:sz w:val="20"/>
                <w:szCs w:val="20"/>
              </w:rPr>
            </w:pPr>
            <w:r>
              <w:rPr>
                <w:b/>
                <w:sz w:val="20"/>
                <w:szCs w:val="20"/>
              </w:rPr>
              <w:t>CÓDIGO E-FISCO</w:t>
            </w:r>
          </w:p>
        </w:tc>
        <w:tc>
          <w:tcPr>
            <w:tcW w:w="2955" w:type="dxa"/>
            <w:shd w:val="clear" w:color="auto" w:fill="FFFFFF"/>
            <w:vAlign w:val="center"/>
          </w:tcPr>
          <w:p w:rsidR="000953A0" w:rsidRDefault="00346CF7">
            <w:pPr>
              <w:spacing w:line="360" w:lineRule="auto"/>
              <w:ind w:left="578" w:firstLine="285"/>
              <w:jc w:val="both"/>
              <w:rPr>
                <w:b/>
                <w:sz w:val="20"/>
                <w:szCs w:val="20"/>
              </w:rPr>
            </w:pPr>
            <w:r>
              <w:rPr>
                <w:b/>
                <w:sz w:val="20"/>
                <w:szCs w:val="20"/>
              </w:rPr>
              <w:t>DESCRIÇÃO</w:t>
            </w:r>
          </w:p>
        </w:tc>
        <w:tc>
          <w:tcPr>
            <w:tcW w:w="1695" w:type="dxa"/>
            <w:shd w:val="clear" w:color="auto" w:fill="FFFFFF"/>
            <w:vAlign w:val="center"/>
          </w:tcPr>
          <w:p w:rsidR="000953A0" w:rsidRDefault="00346CF7">
            <w:pPr>
              <w:spacing w:line="360" w:lineRule="auto"/>
              <w:ind w:firstLine="0"/>
              <w:jc w:val="both"/>
              <w:rPr>
                <w:b/>
                <w:sz w:val="20"/>
                <w:szCs w:val="20"/>
              </w:rPr>
            </w:pPr>
            <w:r>
              <w:rPr>
                <w:b/>
                <w:sz w:val="20"/>
                <w:szCs w:val="20"/>
              </w:rPr>
              <w:t>QUANTIDADE (A)</w:t>
            </w:r>
          </w:p>
        </w:tc>
        <w:tc>
          <w:tcPr>
            <w:tcW w:w="1230" w:type="dxa"/>
            <w:shd w:val="clear" w:color="auto" w:fill="FFFFFF"/>
            <w:vAlign w:val="center"/>
          </w:tcPr>
          <w:p w:rsidR="000953A0" w:rsidRDefault="00346CF7">
            <w:pPr>
              <w:spacing w:line="360" w:lineRule="auto"/>
              <w:ind w:firstLine="0"/>
              <w:jc w:val="both"/>
              <w:rPr>
                <w:b/>
                <w:sz w:val="20"/>
                <w:szCs w:val="20"/>
              </w:rPr>
            </w:pPr>
            <w:r>
              <w:rPr>
                <w:b/>
                <w:sz w:val="20"/>
                <w:szCs w:val="20"/>
              </w:rPr>
              <w:t>VALOR UNITÁRIO(B)</w:t>
            </w:r>
          </w:p>
        </w:tc>
        <w:tc>
          <w:tcPr>
            <w:tcW w:w="1140" w:type="dxa"/>
            <w:shd w:val="clear" w:color="auto" w:fill="FFFFFF"/>
            <w:vAlign w:val="center"/>
          </w:tcPr>
          <w:p w:rsidR="000953A0" w:rsidRDefault="00346CF7">
            <w:pPr>
              <w:spacing w:line="360" w:lineRule="auto"/>
              <w:ind w:firstLine="0"/>
              <w:jc w:val="both"/>
              <w:rPr>
                <w:b/>
                <w:sz w:val="20"/>
                <w:szCs w:val="20"/>
              </w:rPr>
            </w:pPr>
            <w:r>
              <w:rPr>
                <w:b/>
                <w:sz w:val="20"/>
                <w:szCs w:val="20"/>
              </w:rPr>
              <w:t>VALOR TOTAL (C) = (A) X (B)</w:t>
            </w:r>
          </w:p>
        </w:tc>
      </w:tr>
      <w:tr w:rsidR="000953A0">
        <w:trPr>
          <w:trHeight w:val="225"/>
          <w:jc w:val="center"/>
        </w:trPr>
        <w:tc>
          <w:tcPr>
            <w:tcW w:w="1005" w:type="dxa"/>
            <w:shd w:val="clear" w:color="auto" w:fill="FFFFFF"/>
            <w:vAlign w:val="center"/>
          </w:tcPr>
          <w:p w:rsidR="000953A0" w:rsidRDefault="00346CF7">
            <w:pPr>
              <w:spacing w:line="360" w:lineRule="auto"/>
              <w:ind w:left="465" w:firstLine="0"/>
              <w:jc w:val="both"/>
              <w:rPr>
                <w:sz w:val="20"/>
                <w:szCs w:val="20"/>
              </w:rPr>
            </w:pPr>
            <w:r>
              <w:rPr>
                <w:sz w:val="20"/>
                <w:szCs w:val="20"/>
              </w:rPr>
              <w:t>1</w:t>
            </w:r>
          </w:p>
        </w:tc>
        <w:tc>
          <w:tcPr>
            <w:tcW w:w="900" w:type="dxa"/>
            <w:shd w:val="clear" w:color="auto" w:fill="FFFFFF"/>
            <w:vAlign w:val="center"/>
          </w:tcPr>
          <w:p w:rsidR="000953A0" w:rsidRDefault="00346CF7">
            <w:pPr>
              <w:spacing w:line="360" w:lineRule="auto"/>
              <w:ind w:firstLine="0"/>
              <w:jc w:val="both"/>
              <w:rPr>
                <w:sz w:val="20"/>
                <w:szCs w:val="20"/>
              </w:rPr>
            </w:pPr>
            <w:r>
              <w:rPr>
                <w:sz w:val="20"/>
                <w:szCs w:val="20"/>
              </w:rPr>
              <w:t>98629-6</w:t>
            </w:r>
          </w:p>
        </w:tc>
        <w:tc>
          <w:tcPr>
            <w:tcW w:w="2955" w:type="dxa"/>
            <w:shd w:val="clear" w:color="auto" w:fill="FFFFFF"/>
            <w:vAlign w:val="center"/>
          </w:tcPr>
          <w:p w:rsidR="000953A0" w:rsidRDefault="00346CF7">
            <w:pPr>
              <w:spacing w:line="360" w:lineRule="auto"/>
              <w:ind w:firstLine="0"/>
              <w:jc w:val="both"/>
              <w:rPr>
                <w:sz w:val="20"/>
                <w:szCs w:val="20"/>
              </w:rPr>
            </w:pPr>
            <w:r>
              <w:rPr>
                <w:sz w:val="20"/>
                <w:szCs w:val="20"/>
              </w:rPr>
              <w:t>SERVICO DE ALIMENTACAO - PREPARAÇÃO DE </w:t>
            </w:r>
            <w:r>
              <w:rPr>
                <w:b/>
                <w:sz w:val="20"/>
                <w:szCs w:val="20"/>
              </w:rPr>
              <w:t>LANCHE IN LOCO</w:t>
            </w:r>
            <w:r>
              <w:rPr>
                <w:sz w:val="20"/>
                <w:szCs w:val="20"/>
              </w:rPr>
              <w:t>.</w:t>
            </w:r>
          </w:p>
        </w:tc>
        <w:tc>
          <w:tcPr>
            <w:tcW w:w="1695" w:type="dxa"/>
            <w:shd w:val="clear" w:color="auto" w:fill="FFFFFF"/>
            <w:vAlign w:val="center"/>
          </w:tcPr>
          <w:p w:rsidR="000953A0" w:rsidRDefault="000953A0">
            <w:pPr>
              <w:spacing w:line="360" w:lineRule="auto"/>
              <w:ind w:left="578" w:firstLine="285"/>
              <w:jc w:val="both"/>
              <w:rPr>
                <w:color w:val="FF0000"/>
                <w:sz w:val="20"/>
                <w:szCs w:val="20"/>
              </w:rPr>
            </w:pPr>
          </w:p>
        </w:tc>
        <w:tc>
          <w:tcPr>
            <w:tcW w:w="1230" w:type="dxa"/>
            <w:shd w:val="clear" w:color="auto" w:fill="FFFFFF"/>
            <w:vAlign w:val="center"/>
          </w:tcPr>
          <w:p w:rsidR="000953A0" w:rsidRDefault="00346CF7">
            <w:pPr>
              <w:spacing w:line="360" w:lineRule="auto"/>
              <w:ind w:left="578" w:firstLine="285"/>
              <w:jc w:val="both"/>
              <w:rPr>
                <w:sz w:val="20"/>
                <w:szCs w:val="20"/>
              </w:rPr>
            </w:pPr>
            <w:r>
              <w:rPr>
                <w:sz w:val="20"/>
                <w:szCs w:val="20"/>
              </w:rPr>
              <w:t> </w:t>
            </w:r>
          </w:p>
        </w:tc>
        <w:tc>
          <w:tcPr>
            <w:tcW w:w="1140" w:type="dxa"/>
            <w:shd w:val="clear" w:color="auto" w:fill="FFFFFF"/>
            <w:vAlign w:val="center"/>
          </w:tcPr>
          <w:p w:rsidR="000953A0" w:rsidRDefault="00346CF7">
            <w:pPr>
              <w:spacing w:line="360" w:lineRule="auto"/>
              <w:ind w:left="578" w:firstLine="285"/>
              <w:jc w:val="both"/>
              <w:rPr>
                <w:sz w:val="20"/>
                <w:szCs w:val="20"/>
              </w:rPr>
            </w:pPr>
            <w:r>
              <w:rPr>
                <w:sz w:val="20"/>
                <w:szCs w:val="20"/>
              </w:rPr>
              <w:t> </w:t>
            </w:r>
          </w:p>
        </w:tc>
      </w:tr>
      <w:tr w:rsidR="000953A0">
        <w:trPr>
          <w:trHeight w:val="225"/>
          <w:jc w:val="center"/>
        </w:trPr>
        <w:tc>
          <w:tcPr>
            <w:tcW w:w="1005" w:type="dxa"/>
            <w:shd w:val="clear" w:color="auto" w:fill="FFFFFF"/>
            <w:vAlign w:val="center"/>
          </w:tcPr>
          <w:p w:rsidR="000953A0" w:rsidRDefault="00346CF7">
            <w:pPr>
              <w:spacing w:line="360" w:lineRule="auto"/>
              <w:ind w:left="465" w:firstLine="0"/>
              <w:jc w:val="both"/>
              <w:rPr>
                <w:sz w:val="20"/>
                <w:szCs w:val="20"/>
              </w:rPr>
            </w:pPr>
            <w:r>
              <w:rPr>
                <w:sz w:val="20"/>
                <w:szCs w:val="20"/>
              </w:rPr>
              <w:t>2</w:t>
            </w:r>
          </w:p>
        </w:tc>
        <w:tc>
          <w:tcPr>
            <w:tcW w:w="900" w:type="dxa"/>
            <w:shd w:val="clear" w:color="auto" w:fill="FFFFFF"/>
            <w:vAlign w:val="center"/>
          </w:tcPr>
          <w:p w:rsidR="000953A0" w:rsidRDefault="00346CF7">
            <w:pPr>
              <w:spacing w:line="360" w:lineRule="auto"/>
              <w:ind w:firstLine="0"/>
              <w:jc w:val="both"/>
              <w:rPr>
                <w:sz w:val="20"/>
                <w:szCs w:val="20"/>
              </w:rPr>
            </w:pPr>
            <w:r>
              <w:rPr>
                <w:sz w:val="20"/>
                <w:szCs w:val="20"/>
              </w:rPr>
              <w:t>98630-0</w:t>
            </w:r>
          </w:p>
        </w:tc>
        <w:tc>
          <w:tcPr>
            <w:tcW w:w="2955" w:type="dxa"/>
            <w:shd w:val="clear" w:color="auto" w:fill="FFFFFF"/>
            <w:vAlign w:val="center"/>
          </w:tcPr>
          <w:p w:rsidR="000953A0" w:rsidRDefault="00346CF7">
            <w:pPr>
              <w:spacing w:line="360" w:lineRule="auto"/>
              <w:ind w:firstLine="0"/>
              <w:jc w:val="both"/>
              <w:rPr>
                <w:sz w:val="20"/>
                <w:szCs w:val="20"/>
              </w:rPr>
            </w:pPr>
            <w:r>
              <w:rPr>
                <w:sz w:val="20"/>
                <w:szCs w:val="20"/>
              </w:rPr>
              <w:t>SERVICO DE ALIMENTACAO - PREPARAÇÃO DE </w:t>
            </w:r>
            <w:r>
              <w:rPr>
                <w:b/>
                <w:sz w:val="20"/>
                <w:szCs w:val="20"/>
              </w:rPr>
              <w:t>ALMOCO IN LOCO</w:t>
            </w:r>
            <w:r>
              <w:rPr>
                <w:sz w:val="20"/>
                <w:szCs w:val="20"/>
              </w:rPr>
              <w:t>.</w:t>
            </w:r>
          </w:p>
        </w:tc>
        <w:tc>
          <w:tcPr>
            <w:tcW w:w="1695" w:type="dxa"/>
            <w:shd w:val="clear" w:color="auto" w:fill="FFFFFF"/>
            <w:vAlign w:val="center"/>
          </w:tcPr>
          <w:p w:rsidR="000953A0" w:rsidRDefault="000953A0">
            <w:pPr>
              <w:spacing w:line="360" w:lineRule="auto"/>
              <w:ind w:left="578" w:firstLine="285"/>
              <w:jc w:val="both"/>
              <w:rPr>
                <w:color w:val="FF0000"/>
                <w:sz w:val="20"/>
                <w:szCs w:val="20"/>
              </w:rPr>
            </w:pPr>
          </w:p>
        </w:tc>
        <w:tc>
          <w:tcPr>
            <w:tcW w:w="1230" w:type="dxa"/>
            <w:shd w:val="clear" w:color="auto" w:fill="FFFFFF"/>
            <w:vAlign w:val="center"/>
          </w:tcPr>
          <w:p w:rsidR="000953A0" w:rsidRDefault="00346CF7">
            <w:pPr>
              <w:spacing w:line="360" w:lineRule="auto"/>
              <w:ind w:left="578" w:firstLine="285"/>
              <w:jc w:val="both"/>
              <w:rPr>
                <w:sz w:val="20"/>
                <w:szCs w:val="20"/>
              </w:rPr>
            </w:pPr>
            <w:r>
              <w:rPr>
                <w:sz w:val="20"/>
                <w:szCs w:val="20"/>
              </w:rPr>
              <w:t> </w:t>
            </w:r>
          </w:p>
        </w:tc>
        <w:tc>
          <w:tcPr>
            <w:tcW w:w="1140" w:type="dxa"/>
            <w:shd w:val="clear" w:color="auto" w:fill="FFFFFF"/>
            <w:vAlign w:val="center"/>
          </w:tcPr>
          <w:p w:rsidR="000953A0" w:rsidRDefault="00346CF7">
            <w:pPr>
              <w:spacing w:line="360" w:lineRule="auto"/>
              <w:ind w:left="578" w:firstLine="285"/>
              <w:jc w:val="both"/>
              <w:rPr>
                <w:sz w:val="20"/>
                <w:szCs w:val="20"/>
              </w:rPr>
            </w:pPr>
            <w:r>
              <w:rPr>
                <w:sz w:val="20"/>
                <w:szCs w:val="20"/>
              </w:rPr>
              <w:t> </w:t>
            </w:r>
          </w:p>
        </w:tc>
      </w:tr>
      <w:tr w:rsidR="000953A0">
        <w:trPr>
          <w:trHeight w:val="225"/>
          <w:jc w:val="center"/>
        </w:trPr>
        <w:tc>
          <w:tcPr>
            <w:tcW w:w="1005" w:type="dxa"/>
            <w:shd w:val="clear" w:color="auto" w:fill="FFFFFF"/>
            <w:vAlign w:val="center"/>
          </w:tcPr>
          <w:p w:rsidR="000953A0" w:rsidRDefault="00346CF7">
            <w:pPr>
              <w:spacing w:line="360" w:lineRule="auto"/>
              <w:ind w:left="465" w:firstLine="0"/>
              <w:jc w:val="both"/>
              <w:rPr>
                <w:sz w:val="20"/>
                <w:szCs w:val="20"/>
              </w:rPr>
            </w:pPr>
            <w:r>
              <w:rPr>
                <w:sz w:val="20"/>
                <w:szCs w:val="20"/>
              </w:rPr>
              <w:t>3</w:t>
            </w:r>
          </w:p>
        </w:tc>
        <w:tc>
          <w:tcPr>
            <w:tcW w:w="900" w:type="dxa"/>
            <w:shd w:val="clear" w:color="auto" w:fill="FFFFFF"/>
            <w:vAlign w:val="center"/>
          </w:tcPr>
          <w:p w:rsidR="000953A0" w:rsidRDefault="00346CF7">
            <w:pPr>
              <w:spacing w:line="360" w:lineRule="auto"/>
              <w:ind w:firstLine="0"/>
              <w:jc w:val="both"/>
              <w:rPr>
                <w:sz w:val="20"/>
                <w:szCs w:val="20"/>
              </w:rPr>
            </w:pPr>
            <w:r>
              <w:rPr>
                <w:sz w:val="20"/>
                <w:szCs w:val="20"/>
              </w:rPr>
              <w:t>98631-8</w:t>
            </w:r>
          </w:p>
        </w:tc>
        <w:tc>
          <w:tcPr>
            <w:tcW w:w="2955" w:type="dxa"/>
            <w:shd w:val="clear" w:color="auto" w:fill="FFFFFF"/>
            <w:vAlign w:val="center"/>
          </w:tcPr>
          <w:p w:rsidR="000953A0" w:rsidRDefault="00346CF7">
            <w:pPr>
              <w:spacing w:line="360" w:lineRule="auto"/>
              <w:ind w:firstLine="0"/>
              <w:jc w:val="both"/>
              <w:rPr>
                <w:sz w:val="20"/>
                <w:szCs w:val="20"/>
              </w:rPr>
            </w:pPr>
            <w:r>
              <w:rPr>
                <w:sz w:val="20"/>
                <w:szCs w:val="20"/>
              </w:rPr>
              <w:t>SERVICO DE ALIMENTACAO - PREPARAÇÃO DE </w:t>
            </w:r>
            <w:r>
              <w:rPr>
                <w:b/>
                <w:sz w:val="20"/>
                <w:szCs w:val="20"/>
              </w:rPr>
              <w:t>LANCHE, TIPO CEIA, IN LOCO</w:t>
            </w:r>
            <w:r>
              <w:rPr>
                <w:sz w:val="20"/>
                <w:szCs w:val="20"/>
              </w:rPr>
              <w:t>.</w:t>
            </w:r>
          </w:p>
        </w:tc>
        <w:tc>
          <w:tcPr>
            <w:tcW w:w="1695" w:type="dxa"/>
            <w:shd w:val="clear" w:color="auto" w:fill="FFFFFF"/>
            <w:vAlign w:val="center"/>
          </w:tcPr>
          <w:p w:rsidR="000953A0" w:rsidRDefault="000953A0">
            <w:pPr>
              <w:spacing w:line="360" w:lineRule="auto"/>
              <w:ind w:left="578" w:firstLine="285"/>
              <w:jc w:val="both"/>
              <w:rPr>
                <w:color w:val="FF0000"/>
                <w:sz w:val="20"/>
                <w:szCs w:val="20"/>
              </w:rPr>
            </w:pPr>
          </w:p>
        </w:tc>
        <w:tc>
          <w:tcPr>
            <w:tcW w:w="1230" w:type="dxa"/>
            <w:shd w:val="clear" w:color="auto" w:fill="FFFFFF"/>
            <w:vAlign w:val="center"/>
          </w:tcPr>
          <w:p w:rsidR="000953A0" w:rsidRDefault="00346CF7">
            <w:pPr>
              <w:spacing w:line="360" w:lineRule="auto"/>
              <w:ind w:left="578" w:firstLine="285"/>
              <w:jc w:val="both"/>
              <w:rPr>
                <w:sz w:val="20"/>
                <w:szCs w:val="20"/>
              </w:rPr>
            </w:pPr>
            <w:r>
              <w:rPr>
                <w:sz w:val="20"/>
                <w:szCs w:val="20"/>
              </w:rPr>
              <w:t> </w:t>
            </w:r>
          </w:p>
        </w:tc>
        <w:tc>
          <w:tcPr>
            <w:tcW w:w="1140" w:type="dxa"/>
            <w:shd w:val="clear" w:color="auto" w:fill="FFFFFF"/>
            <w:vAlign w:val="center"/>
          </w:tcPr>
          <w:p w:rsidR="000953A0" w:rsidRDefault="00346CF7">
            <w:pPr>
              <w:spacing w:line="360" w:lineRule="auto"/>
              <w:ind w:left="578" w:firstLine="285"/>
              <w:jc w:val="both"/>
              <w:rPr>
                <w:sz w:val="20"/>
                <w:szCs w:val="20"/>
              </w:rPr>
            </w:pPr>
            <w:r>
              <w:rPr>
                <w:sz w:val="20"/>
                <w:szCs w:val="20"/>
              </w:rPr>
              <w:t> </w:t>
            </w:r>
          </w:p>
        </w:tc>
      </w:tr>
      <w:tr w:rsidR="000953A0">
        <w:trPr>
          <w:trHeight w:val="393"/>
          <w:jc w:val="center"/>
        </w:trPr>
        <w:tc>
          <w:tcPr>
            <w:tcW w:w="6555" w:type="dxa"/>
            <w:gridSpan w:val="4"/>
            <w:tcBorders>
              <w:bottom w:val="single" w:sz="4" w:space="0" w:color="000000"/>
            </w:tcBorders>
            <w:shd w:val="clear" w:color="auto" w:fill="FFFFFF"/>
            <w:vAlign w:val="center"/>
          </w:tcPr>
          <w:p w:rsidR="000953A0" w:rsidRDefault="00346CF7">
            <w:pPr>
              <w:spacing w:line="360" w:lineRule="auto"/>
              <w:ind w:left="578" w:firstLine="285"/>
              <w:jc w:val="both"/>
              <w:rPr>
                <w:b/>
                <w:sz w:val="20"/>
                <w:szCs w:val="20"/>
              </w:rPr>
            </w:pPr>
            <w:r>
              <w:rPr>
                <w:b/>
                <w:sz w:val="20"/>
                <w:szCs w:val="20"/>
              </w:rPr>
              <w:t>VALOR TOTAL </w:t>
            </w:r>
          </w:p>
        </w:tc>
        <w:tc>
          <w:tcPr>
            <w:tcW w:w="2370" w:type="dxa"/>
            <w:gridSpan w:val="2"/>
            <w:tcBorders>
              <w:bottom w:val="single" w:sz="4" w:space="0" w:color="000000"/>
            </w:tcBorders>
            <w:vAlign w:val="center"/>
          </w:tcPr>
          <w:p w:rsidR="000953A0" w:rsidRDefault="00346CF7">
            <w:pPr>
              <w:spacing w:line="360" w:lineRule="auto"/>
              <w:ind w:left="578" w:firstLine="285"/>
              <w:jc w:val="both"/>
              <w:rPr>
                <w:sz w:val="20"/>
                <w:szCs w:val="20"/>
              </w:rPr>
            </w:pPr>
            <w:r>
              <w:rPr>
                <w:sz w:val="20"/>
                <w:szCs w:val="20"/>
              </w:rPr>
              <w:t xml:space="preserve">R$ </w:t>
            </w:r>
          </w:p>
        </w:tc>
      </w:tr>
    </w:tbl>
    <w:p w:rsidR="000953A0" w:rsidRDefault="000953A0">
      <w:pPr>
        <w:pBdr>
          <w:top w:val="nil"/>
          <w:left w:val="nil"/>
          <w:bottom w:val="nil"/>
          <w:right w:val="nil"/>
          <w:between w:val="nil"/>
        </w:pBdr>
        <w:spacing w:line="360" w:lineRule="auto"/>
        <w:ind w:left="578" w:right="142" w:firstLine="285"/>
        <w:jc w:val="both"/>
        <w:rPr>
          <w:rFonts w:ascii="Calibri" w:eastAsia="Calibri" w:hAnsi="Calibri" w:cs="Calibri"/>
          <w:color w:val="000000"/>
          <w:sz w:val="20"/>
          <w:szCs w:val="20"/>
        </w:rPr>
      </w:pPr>
    </w:p>
    <w:p w:rsidR="000953A0" w:rsidRDefault="000953A0">
      <w:pPr>
        <w:pBdr>
          <w:top w:val="nil"/>
          <w:left w:val="nil"/>
          <w:bottom w:val="nil"/>
          <w:right w:val="nil"/>
          <w:between w:val="nil"/>
        </w:pBdr>
        <w:spacing w:line="360" w:lineRule="auto"/>
        <w:ind w:left="578" w:right="142" w:firstLine="285"/>
        <w:jc w:val="both"/>
        <w:rPr>
          <w:rFonts w:ascii="Calibri" w:eastAsia="Calibri" w:hAnsi="Calibri" w:cs="Calibri"/>
          <w:color w:val="000000"/>
          <w:sz w:val="20"/>
          <w:szCs w:val="20"/>
        </w:rPr>
      </w:pPr>
    </w:p>
    <w:p w:rsidR="000953A0" w:rsidRDefault="00346CF7">
      <w:pPr>
        <w:spacing w:line="360" w:lineRule="auto"/>
        <w:jc w:val="both"/>
        <w:rPr>
          <w:rFonts w:ascii="Calibri" w:eastAsia="Calibri" w:hAnsi="Calibri" w:cs="Calibri"/>
          <w:sz w:val="20"/>
          <w:szCs w:val="20"/>
        </w:rPr>
      </w:pPr>
      <w:r>
        <w:rPr>
          <w:rFonts w:ascii="Calibri" w:eastAsia="Calibri" w:hAnsi="Calibri" w:cs="Calibri"/>
          <w:sz w:val="20"/>
          <w:szCs w:val="20"/>
        </w:rPr>
        <w:t>VALOR GLOBAL DA PROPOSTA: R$ __________</w:t>
      </w:r>
      <w:proofErr w:type="gramStart"/>
      <w:r>
        <w:rPr>
          <w:rFonts w:ascii="Calibri" w:eastAsia="Calibri" w:hAnsi="Calibri" w:cs="Calibri"/>
          <w:sz w:val="20"/>
          <w:szCs w:val="20"/>
        </w:rPr>
        <w:t>_  (</w:t>
      </w:r>
      <w:proofErr w:type="gramEnd"/>
      <w:r>
        <w:rPr>
          <w:rFonts w:ascii="Calibri" w:eastAsia="Calibri" w:hAnsi="Calibri" w:cs="Calibri"/>
          <w:sz w:val="20"/>
          <w:szCs w:val="20"/>
        </w:rPr>
        <w:t xml:space="preserve">___________________________________). </w:t>
      </w:r>
    </w:p>
    <w:p w:rsidR="000953A0" w:rsidRDefault="000953A0">
      <w:pPr>
        <w:spacing w:line="360" w:lineRule="auto"/>
        <w:ind w:left="578" w:firstLine="285"/>
        <w:jc w:val="both"/>
        <w:rPr>
          <w:rFonts w:ascii="Calibri" w:eastAsia="Calibri" w:hAnsi="Calibri" w:cs="Calibri"/>
          <w:sz w:val="20"/>
          <w:szCs w:val="20"/>
        </w:rPr>
      </w:pPr>
    </w:p>
    <w:p w:rsidR="000953A0" w:rsidRDefault="00346CF7">
      <w:pPr>
        <w:spacing w:line="360" w:lineRule="auto"/>
        <w:jc w:val="both"/>
        <w:rPr>
          <w:rFonts w:ascii="Calibri" w:eastAsia="Calibri" w:hAnsi="Calibri" w:cs="Calibri"/>
          <w:sz w:val="20"/>
          <w:szCs w:val="20"/>
        </w:rPr>
      </w:pPr>
      <w:r>
        <w:rPr>
          <w:rFonts w:ascii="Calibri" w:eastAsia="Calibri" w:hAnsi="Calibri" w:cs="Calibri"/>
          <w:sz w:val="20"/>
          <w:szCs w:val="20"/>
        </w:rPr>
        <w:t xml:space="preserve">VALIDADE DA PROPOSTA: __________ (_____________________) dias, </w:t>
      </w:r>
      <w:r>
        <w:rPr>
          <w:rFonts w:ascii="Calibri" w:eastAsia="Calibri" w:hAnsi="Calibri" w:cs="Calibri"/>
          <w:color w:val="000000"/>
          <w:sz w:val="20"/>
          <w:szCs w:val="20"/>
        </w:rPr>
        <w:t>contados da data da sua apresentação.</w:t>
      </w:r>
    </w:p>
    <w:p w:rsidR="000953A0" w:rsidRDefault="000953A0">
      <w:pPr>
        <w:spacing w:line="360" w:lineRule="auto"/>
        <w:ind w:left="578" w:firstLine="285"/>
        <w:jc w:val="both"/>
        <w:rPr>
          <w:rFonts w:ascii="Calibri" w:eastAsia="Calibri" w:hAnsi="Calibri" w:cs="Calibri"/>
          <w:sz w:val="20"/>
          <w:szCs w:val="20"/>
        </w:rPr>
      </w:pPr>
    </w:p>
    <w:p w:rsidR="000953A0" w:rsidRDefault="00346CF7">
      <w:pPr>
        <w:spacing w:line="360" w:lineRule="auto"/>
        <w:jc w:val="both"/>
        <w:rPr>
          <w:rFonts w:ascii="Calibri" w:eastAsia="Calibri" w:hAnsi="Calibri" w:cs="Calibri"/>
          <w:sz w:val="20"/>
          <w:szCs w:val="20"/>
        </w:rPr>
      </w:pPr>
      <w:r>
        <w:rPr>
          <w:rFonts w:ascii="Calibri" w:eastAsia="Calibri" w:hAnsi="Calibri" w:cs="Calibri"/>
          <w:sz w:val="20"/>
          <w:szCs w:val="20"/>
        </w:rPr>
        <w:t xml:space="preserve">DECLARAMOS QUE ESTAMOS DE ACORDO COM TODAS AS CONDIÇÕES ESTABELECIDAS NO TERMO DE REFERÊNCIA E SEUS ANEXOS. </w:t>
      </w:r>
    </w:p>
    <w:p w:rsidR="000953A0" w:rsidRDefault="000953A0">
      <w:pPr>
        <w:spacing w:line="360" w:lineRule="auto"/>
        <w:ind w:left="578" w:firstLine="285"/>
        <w:jc w:val="both"/>
        <w:rPr>
          <w:rFonts w:ascii="Calibri" w:eastAsia="Calibri" w:hAnsi="Calibri" w:cs="Calibri"/>
          <w:sz w:val="20"/>
          <w:szCs w:val="20"/>
        </w:rPr>
      </w:pPr>
    </w:p>
    <w:p w:rsidR="000953A0" w:rsidRDefault="000953A0">
      <w:pPr>
        <w:spacing w:line="360" w:lineRule="auto"/>
        <w:ind w:left="578" w:firstLine="285"/>
        <w:jc w:val="both"/>
        <w:rPr>
          <w:rFonts w:ascii="Calibri" w:eastAsia="Calibri" w:hAnsi="Calibri" w:cs="Calibri"/>
          <w:sz w:val="20"/>
          <w:szCs w:val="20"/>
        </w:rPr>
      </w:pPr>
    </w:p>
    <w:p w:rsidR="000953A0" w:rsidRDefault="000953A0">
      <w:pPr>
        <w:spacing w:line="360" w:lineRule="auto"/>
        <w:ind w:left="578" w:firstLine="285"/>
        <w:jc w:val="both"/>
        <w:rPr>
          <w:rFonts w:ascii="Calibri" w:eastAsia="Calibri" w:hAnsi="Calibri" w:cs="Calibri"/>
          <w:sz w:val="20"/>
          <w:szCs w:val="20"/>
        </w:rPr>
      </w:pPr>
    </w:p>
    <w:p w:rsidR="000953A0" w:rsidRDefault="000953A0">
      <w:pPr>
        <w:spacing w:line="360" w:lineRule="auto"/>
        <w:ind w:left="578" w:firstLine="285"/>
        <w:jc w:val="both"/>
        <w:rPr>
          <w:rFonts w:ascii="Calibri" w:eastAsia="Calibri" w:hAnsi="Calibri" w:cs="Calibri"/>
          <w:sz w:val="20"/>
          <w:szCs w:val="20"/>
        </w:rPr>
      </w:pPr>
    </w:p>
    <w:p w:rsidR="000953A0" w:rsidRDefault="000953A0">
      <w:pPr>
        <w:spacing w:line="360" w:lineRule="auto"/>
        <w:ind w:left="578" w:firstLine="285"/>
        <w:jc w:val="both"/>
        <w:rPr>
          <w:rFonts w:ascii="Calibri" w:eastAsia="Calibri" w:hAnsi="Calibri" w:cs="Calibri"/>
          <w:sz w:val="20"/>
          <w:szCs w:val="20"/>
        </w:rPr>
      </w:pPr>
    </w:p>
    <w:p w:rsidR="000953A0" w:rsidRDefault="000953A0">
      <w:pPr>
        <w:spacing w:line="360" w:lineRule="auto"/>
        <w:ind w:right="142"/>
        <w:jc w:val="both"/>
        <w:rPr>
          <w:rFonts w:ascii="Calibri" w:eastAsia="Calibri" w:hAnsi="Calibri" w:cs="Calibri"/>
          <w:sz w:val="20"/>
          <w:szCs w:val="20"/>
        </w:rPr>
      </w:pPr>
    </w:p>
    <w:p w:rsidR="000953A0" w:rsidRDefault="000953A0">
      <w:pPr>
        <w:spacing w:line="360" w:lineRule="auto"/>
        <w:ind w:left="578" w:right="142" w:firstLine="285"/>
        <w:jc w:val="both"/>
        <w:rPr>
          <w:rFonts w:ascii="Calibri" w:eastAsia="Calibri" w:hAnsi="Calibri" w:cs="Calibri"/>
          <w:sz w:val="20"/>
          <w:szCs w:val="20"/>
        </w:rPr>
      </w:pPr>
    </w:p>
    <w:p w:rsidR="000953A0" w:rsidRDefault="000953A0">
      <w:pPr>
        <w:spacing w:line="360" w:lineRule="auto"/>
        <w:ind w:left="578" w:right="142" w:firstLine="285"/>
        <w:jc w:val="both"/>
        <w:rPr>
          <w:rFonts w:ascii="Calibri" w:eastAsia="Calibri" w:hAnsi="Calibri" w:cs="Calibri"/>
          <w:sz w:val="20"/>
          <w:szCs w:val="20"/>
        </w:rPr>
      </w:pPr>
    </w:p>
    <w:p w:rsidR="000953A0" w:rsidRDefault="000953A0">
      <w:pPr>
        <w:spacing w:line="360" w:lineRule="auto"/>
        <w:ind w:left="578" w:right="142" w:firstLine="285"/>
        <w:jc w:val="both"/>
        <w:rPr>
          <w:rFonts w:ascii="Calibri" w:eastAsia="Calibri" w:hAnsi="Calibri" w:cs="Calibri"/>
          <w:sz w:val="20"/>
          <w:szCs w:val="20"/>
        </w:rPr>
      </w:pPr>
    </w:p>
    <w:p w:rsidR="000953A0" w:rsidRDefault="00346CF7">
      <w:pPr>
        <w:spacing w:line="360" w:lineRule="auto"/>
        <w:ind w:left="578" w:right="-285" w:firstLine="285"/>
        <w:jc w:val="both"/>
        <w:rPr>
          <w:rFonts w:ascii="Calibri" w:eastAsia="Calibri" w:hAnsi="Calibri" w:cs="Calibri"/>
          <w:sz w:val="20"/>
          <w:szCs w:val="20"/>
        </w:rPr>
      </w:pPr>
      <w:r>
        <w:rPr>
          <w:rFonts w:ascii="Calibri" w:eastAsia="Calibri" w:hAnsi="Calibri" w:cs="Calibri"/>
          <w:sz w:val="20"/>
          <w:szCs w:val="20"/>
        </w:rPr>
        <w:t xml:space="preserve">Local, _______ de ___________ </w:t>
      </w:r>
      <w:proofErr w:type="spellStart"/>
      <w:r>
        <w:rPr>
          <w:rFonts w:ascii="Calibri" w:eastAsia="Calibri" w:hAnsi="Calibri" w:cs="Calibri"/>
          <w:sz w:val="20"/>
          <w:szCs w:val="20"/>
        </w:rPr>
        <w:t>de</w:t>
      </w:r>
      <w:proofErr w:type="spellEnd"/>
      <w:r>
        <w:rPr>
          <w:rFonts w:ascii="Calibri" w:eastAsia="Calibri" w:hAnsi="Calibri" w:cs="Calibri"/>
          <w:sz w:val="20"/>
          <w:szCs w:val="20"/>
        </w:rPr>
        <w:t xml:space="preserve"> 202___.</w:t>
      </w:r>
    </w:p>
    <w:p w:rsidR="000953A0" w:rsidRDefault="000953A0">
      <w:pPr>
        <w:spacing w:line="360" w:lineRule="auto"/>
        <w:ind w:left="578" w:right="-285" w:firstLine="285"/>
        <w:jc w:val="both"/>
        <w:rPr>
          <w:rFonts w:ascii="Calibri" w:eastAsia="Calibri" w:hAnsi="Calibri" w:cs="Calibri"/>
          <w:sz w:val="20"/>
          <w:szCs w:val="20"/>
        </w:rPr>
      </w:pPr>
    </w:p>
    <w:p w:rsidR="000953A0" w:rsidRDefault="000953A0">
      <w:pPr>
        <w:spacing w:line="360" w:lineRule="auto"/>
        <w:ind w:left="578" w:right="-285" w:firstLine="285"/>
        <w:jc w:val="both"/>
        <w:rPr>
          <w:rFonts w:ascii="Calibri" w:eastAsia="Calibri" w:hAnsi="Calibri" w:cs="Calibri"/>
          <w:sz w:val="20"/>
          <w:szCs w:val="20"/>
        </w:rPr>
      </w:pPr>
    </w:p>
    <w:p w:rsidR="000953A0" w:rsidRDefault="00346CF7">
      <w:pPr>
        <w:spacing w:line="360" w:lineRule="auto"/>
        <w:ind w:left="578" w:right="-285" w:firstLine="285"/>
        <w:jc w:val="both"/>
        <w:rPr>
          <w:rFonts w:ascii="Calibri" w:eastAsia="Calibri" w:hAnsi="Calibri" w:cs="Calibri"/>
          <w:sz w:val="20"/>
          <w:szCs w:val="20"/>
        </w:rPr>
      </w:pPr>
      <w:r>
        <w:rPr>
          <w:rFonts w:ascii="Calibri" w:eastAsia="Calibri" w:hAnsi="Calibri" w:cs="Calibri"/>
          <w:sz w:val="20"/>
          <w:szCs w:val="20"/>
        </w:rPr>
        <w:t>Nome</w:t>
      </w:r>
    </w:p>
    <w:p w:rsidR="000953A0" w:rsidRDefault="00346CF7">
      <w:pPr>
        <w:spacing w:line="360" w:lineRule="auto"/>
        <w:ind w:left="578" w:right="-285" w:firstLine="285"/>
        <w:jc w:val="both"/>
        <w:rPr>
          <w:rFonts w:ascii="Calibri" w:eastAsia="Calibri" w:hAnsi="Calibri" w:cs="Calibri"/>
          <w:sz w:val="20"/>
          <w:szCs w:val="20"/>
        </w:rPr>
      </w:pPr>
      <w:r>
        <w:rPr>
          <w:rFonts w:ascii="Calibri" w:eastAsia="Calibri" w:hAnsi="Calibri" w:cs="Calibri"/>
          <w:sz w:val="20"/>
          <w:szCs w:val="20"/>
        </w:rPr>
        <w:t>Assinatura</w:t>
      </w:r>
    </w:p>
    <w:p w:rsidR="000953A0" w:rsidRDefault="00346CF7">
      <w:pPr>
        <w:spacing w:line="360" w:lineRule="auto"/>
        <w:ind w:left="578" w:right="-285" w:firstLine="285"/>
        <w:jc w:val="both"/>
        <w:rPr>
          <w:rFonts w:ascii="Calibri" w:eastAsia="Calibri" w:hAnsi="Calibri" w:cs="Calibri"/>
          <w:sz w:val="20"/>
          <w:szCs w:val="20"/>
        </w:rPr>
      </w:pPr>
      <w:r>
        <w:rPr>
          <w:rFonts w:ascii="Calibri" w:eastAsia="Calibri" w:hAnsi="Calibri" w:cs="Calibri"/>
          <w:sz w:val="20"/>
          <w:szCs w:val="20"/>
        </w:rPr>
        <w:t>Cargo</w:t>
      </w:r>
    </w:p>
    <w:p w:rsidR="000953A0" w:rsidRDefault="000953A0">
      <w:pPr>
        <w:spacing w:line="360" w:lineRule="auto"/>
        <w:ind w:left="578" w:right="142" w:firstLine="285"/>
        <w:jc w:val="both"/>
        <w:rPr>
          <w:rFonts w:ascii="Calibri" w:eastAsia="Calibri" w:hAnsi="Calibri" w:cs="Calibri"/>
          <w:sz w:val="20"/>
          <w:szCs w:val="20"/>
        </w:rPr>
      </w:pPr>
    </w:p>
    <w:p w:rsidR="000953A0" w:rsidRDefault="000953A0">
      <w:pPr>
        <w:pBdr>
          <w:top w:val="nil"/>
          <w:left w:val="nil"/>
          <w:bottom w:val="nil"/>
          <w:right w:val="nil"/>
          <w:between w:val="nil"/>
        </w:pBdr>
        <w:spacing w:after="240" w:line="360" w:lineRule="auto"/>
        <w:ind w:left="578" w:right="142" w:firstLine="285"/>
        <w:jc w:val="both"/>
        <w:rPr>
          <w:rFonts w:ascii="Calibri" w:eastAsia="Calibri" w:hAnsi="Calibri" w:cs="Calibri"/>
          <w:color w:val="000000"/>
          <w:sz w:val="20"/>
          <w:szCs w:val="20"/>
        </w:rPr>
      </w:pPr>
    </w:p>
    <w:p w:rsidR="000953A0" w:rsidRDefault="000953A0">
      <w:pPr>
        <w:pBdr>
          <w:top w:val="nil"/>
          <w:left w:val="nil"/>
          <w:bottom w:val="nil"/>
          <w:right w:val="nil"/>
          <w:between w:val="nil"/>
        </w:pBdr>
        <w:spacing w:after="240" w:line="360" w:lineRule="auto"/>
        <w:ind w:left="578" w:right="142" w:firstLine="285"/>
        <w:jc w:val="both"/>
        <w:rPr>
          <w:rFonts w:ascii="Calibri" w:eastAsia="Calibri" w:hAnsi="Calibri" w:cs="Calibri"/>
          <w:color w:val="000000"/>
          <w:sz w:val="22"/>
          <w:szCs w:val="22"/>
        </w:rPr>
      </w:pPr>
    </w:p>
    <w:p w:rsidR="000953A0" w:rsidRDefault="000953A0">
      <w:pPr>
        <w:pBdr>
          <w:top w:val="nil"/>
          <w:left w:val="nil"/>
          <w:bottom w:val="nil"/>
          <w:right w:val="nil"/>
          <w:between w:val="nil"/>
        </w:pBdr>
        <w:spacing w:after="240" w:line="360" w:lineRule="auto"/>
        <w:ind w:left="578" w:right="142" w:firstLine="285"/>
        <w:jc w:val="both"/>
        <w:rPr>
          <w:rFonts w:ascii="Calibri" w:eastAsia="Calibri" w:hAnsi="Calibri" w:cs="Calibri"/>
          <w:color w:val="000000"/>
          <w:sz w:val="22"/>
          <w:szCs w:val="22"/>
        </w:rPr>
      </w:pPr>
    </w:p>
    <w:p w:rsidR="000953A0" w:rsidRDefault="000953A0">
      <w:pPr>
        <w:pBdr>
          <w:top w:val="nil"/>
          <w:left w:val="nil"/>
          <w:bottom w:val="nil"/>
          <w:right w:val="nil"/>
          <w:between w:val="nil"/>
        </w:pBdr>
        <w:spacing w:after="240" w:line="360" w:lineRule="auto"/>
        <w:ind w:left="578" w:right="142" w:firstLine="285"/>
        <w:jc w:val="both"/>
        <w:rPr>
          <w:rFonts w:ascii="Calibri" w:eastAsia="Calibri" w:hAnsi="Calibri" w:cs="Calibri"/>
          <w:color w:val="000000"/>
          <w:sz w:val="22"/>
          <w:szCs w:val="22"/>
        </w:rPr>
      </w:pPr>
    </w:p>
    <w:p w:rsidR="000953A0" w:rsidRDefault="000953A0">
      <w:pPr>
        <w:pBdr>
          <w:top w:val="nil"/>
          <w:left w:val="nil"/>
          <w:bottom w:val="nil"/>
          <w:right w:val="nil"/>
          <w:between w:val="nil"/>
        </w:pBdr>
        <w:spacing w:after="240" w:line="360" w:lineRule="auto"/>
        <w:ind w:left="578" w:right="142" w:firstLine="285"/>
        <w:jc w:val="both"/>
        <w:rPr>
          <w:rFonts w:ascii="Calibri" w:eastAsia="Calibri" w:hAnsi="Calibri" w:cs="Calibri"/>
          <w:color w:val="000000"/>
          <w:sz w:val="22"/>
          <w:szCs w:val="22"/>
        </w:rPr>
        <w:sectPr w:rsidR="000953A0">
          <w:headerReference w:type="even" r:id="rId9"/>
          <w:headerReference w:type="default" r:id="rId10"/>
          <w:footerReference w:type="even" r:id="rId11"/>
          <w:footerReference w:type="default" r:id="rId12"/>
          <w:headerReference w:type="first" r:id="rId13"/>
          <w:footerReference w:type="first" r:id="rId14"/>
          <w:pgSz w:w="11906" w:h="16838"/>
          <w:pgMar w:top="255" w:right="2277" w:bottom="992" w:left="1842" w:header="709" w:footer="709" w:gutter="0"/>
          <w:pgNumType w:start="1"/>
          <w:cols w:space="720"/>
        </w:sectPr>
      </w:pPr>
    </w:p>
    <w:p w:rsidR="000953A0" w:rsidRDefault="000953A0">
      <w:pPr>
        <w:pBdr>
          <w:top w:val="nil"/>
          <w:left w:val="nil"/>
          <w:bottom w:val="nil"/>
          <w:right w:val="nil"/>
          <w:between w:val="nil"/>
        </w:pBdr>
        <w:spacing w:after="240" w:line="360" w:lineRule="auto"/>
        <w:ind w:left="578" w:right="142" w:firstLine="285"/>
        <w:jc w:val="both"/>
        <w:rPr>
          <w:rFonts w:ascii="Calibri" w:eastAsia="Calibri" w:hAnsi="Calibri" w:cs="Calibri"/>
          <w:color w:val="000000"/>
          <w:sz w:val="22"/>
          <w:szCs w:val="22"/>
        </w:rPr>
      </w:pPr>
    </w:p>
    <w:p w:rsidR="000953A0" w:rsidRDefault="00346CF7">
      <w:pPr>
        <w:spacing w:line="360" w:lineRule="auto"/>
        <w:ind w:left="578" w:firstLine="285"/>
        <w:jc w:val="both"/>
        <w:rPr>
          <w:rFonts w:ascii="Calibri" w:eastAsia="Calibri" w:hAnsi="Calibri" w:cs="Calibri"/>
          <w:b/>
        </w:rPr>
      </w:pPr>
      <w:r>
        <w:rPr>
          <w:rFonts w:ascii="Calibri" w:eastAsia="Calibri" w:hAnsi="Calibri" w:cs="Calibri"/>
          <w:b/>
        </w:rPr>
        <w:t xml:space="preserve">ANEXO B – QUANTITATIVOS COM DESCRIÇÃO DOS LOTES E CLASSIFICAÇÃO DOS SERVIÇOS </w:t>
      </w:r>
    </w:p>
    <w:p w:rsidR="000953A0" w:rsidRDefault="000953A0">
      <w:pPr>
        <w:spacing w:line="360" w:lineRule="auto"/>
        <w:ind w:left="578" w:firstLine="285"/>
        <w:jc w:val="both"/>
        <w:rPr>
          <w:rFonts w:ascii="Calibri" w:eastAsia="Calibri" w:hAnsi="Calibri" w:cs="Calibri"/>
          <w:b/>
          <w:sz w:val="22"/>
          <w:szCs w:val="22"/>
        </w:rPr>
      </w:pPr>
    </w:p>
    <w:tbl>
      <w:tblPr>
        <w:tblW w:w="0" w:type="auto"/>
        <w:tblCellMar>
          <w:left w:w="70" w:type="dxa"/>
          <w:right w:w="70" w:type="dxa"/>
        </w:tblCellMar>
        <w:tblLook w:val="04A0" w:firstRow="1" w:lastRow="0" w:firstColumn="1" w:lastColumn="0" w:noHBand="0" w:noVBand="1"/>
      </w:tblPr>
      <w:tblGrid>
        <w:gridCol w:w="225"/>
        <w:gridCol w:w="475"/>
        <w:gridCol w:w="2287"/>
        <w:gridCol w:w="336"/>
        <w:gridCol w:w="671"/>
        <w:gridCol w:w="1468"/>
        <w:gridCol w:w="1213"/>
        <w:gridCol w:w="1124"/>
        <w:gridCol w:w="1901"/>
        <w:gridCol w:w="671"/>
        <w:gridCol w:w="612"/>
        <w:gridCol w:w="612"/>
        <w:gridCol w:w="419"/>
        <w:gridCol w:w="452"/>
        <w:gridCol w:w="370"/>
        <w:gridCol w:w="757"/>
      </w:tblGrid>
      <w:tr w:rsidR="00346CF7" w:rsidRPr="00906019" w:rsidTr="00346CF7">
        <w:trPr>
          <w:trHeight w:val="300"/>
        </w:trPr>
        <w:tc>
          <w:tcPr>
            <w:tcW w:w="0" w:type="auto"/>
            <w:gridSpan w:val="16"/>
            <w:tcBorders>
              <w:top w:val="single" w:sz="8" w:space="0" w:color="auto"/>
              <w:left w:val="single" w:sz="8" w:space="0" w:color="auto"/>
              <w:bottom w:val="single" w:sz="8" w:space="0" w:color="auto"/>
              <w:right w:val="nil"/>
            </w:tcBorders>
            <w:shd w:val="clear" w:color="000000" w:fill="203764"/>
            <w:noWrap/>
            <w:vAlign w:val="bottom"/>
            <w:hideMark/>
          </w:tcPr>
          <w:p w:rsidR="00346CF7" w:rsidRPr="00906019" w:rsidRDefault="00346CF7" w:rsidP="00346CF7">
            <w:pPr>
              <w:jc w:val="center"/>
              <w:rPr>
                <w:rFonts w:ascii="Calibri" w:hAnsi="Calibri" w:cs="Calibri"/>
                <w:b/>
                <w:bCs/>
                <w:color w:val="FFFFFF"/>
                <w:sz w:val="22"/>
                <w:szCs w:val="22"/>
              </w:rPr>
            </w:pPr>
            <w:r w:rsidRPr="00906019">
              <w:rPr>
                <w:rFonts w:ascii="Calibri" w:hAnsi="Calibri" w:cs="Calibri"/>
                <w:b/>
                <w:bCs/>
                <w:color w:val="FFFFFF"/>
                <w:sz w:val="22"/>
                <w:szCs w:val="22"/>
              </w:rPr>
              <w:t>Quant. Refeições/Ano</w:t>
            </w:r>
          </w:p>
        </w:tc>
      </w:tr>
      <w:tr w:rsidR="00346CF7" w:rsidRPr="00906019" w:rsidTr="00346CF7">
        <w:trPr>
          <w:trHeight w:val="645"/>
        </w:trPr>
        <w:tc>
          <w:tcPr>
            <w:tcW w:w="0" w:type="auto"/>
            <w:gridSpan w:val="12"/>
            <w:tcBorders>
              <w:top w:val="single" w:sz="8" w:space="0" w:color="auto"/>
              <w:left w:val="single" w:sz="8" w:space="0" w:color="auto"/>
              <w:bottom w:val="single" w:sz="8" w:space="0" w:color="auto"/>
              <w:right w:val="nil"/>
            </w:tcBorders>
            <w:shd w:val="clear" w:color="000000" w:fill="203764"/>
            <w:vAlign w:val="center"/>
            <w:hideMark/>
          </w:tcPr>
          <w:p w:rsidR="00346CF7" w:rsidRPr="00906019" w:rsidRDefault="00346CF7" w:rsidP="00346CF7">
            <w:pPr>
              <w:jc w:val="center"/>
              <w:rPr>
                <w:rFonts w:ascii="Calibri" w:hAnsi="Calibri" w:cs="Calibri"/>
                <w:b/>
                <w:bCs/>
                <w:color w:val="FFFFFF"/>
                <w:sz w:val="30"/>
                <w:szCs w:val="30"/>
              </w:rPr>
            </w:pPr>
            <w:r w:rsidRPr="00906019">
              <w:rPr>
                <w:rFonts w:ascii="Calibri" w:hAnsi="Calibri" w:cs="Calibri"/>
                <w:b/>
                <w:bCs/>
                <w:color w:val="FFFFFF"/>
                <w:sz w:val="30"/>
                <w:szCs w:val="30"/>
              </w:rPr>
              <w:t> </w:t>
            </w:r>
          </w:p>
        </w:tc>
        <w:tc>
          <w:tcPr>
            <w:tcW w:w="0" w:type="auto"/>
            <w:gridSpan w:val="3"/>
            <w:tcBorders>
              <w:top w:val="single" w:sz="8" w:space="0" w:color="auto"/>
              <w:left w:val="nil"/>
              <w:bottom w:val="single" w:sz="8" w:space="0" w:color="auto"/>
              <w:right w:val="single" w:sz="8" w:space="0" w:color="000000"/>
            </w:tcBorders>
            <w:shd w:val="clear" w:color="000000" w:fill="2F75B5"/>
            <w:vAlign w:val="center"/>
            <w:hideMark/>
          </w:tcPr>
          <w:p w:rsidR="00346CF7" w:rsidRPr="00906019" w:rsidRDefault="00346CF7" w:rsidP="00346CF7">
            <w:pPr>
              <w:jc w:val="center"/>
              <w:rPr>
                <w:rFonts w:ascii="Calibri" w:hAnsi="Calibri" w:cs="Calibri"/>
                <w:b/>
                <w:bCs/>
                <w:color w:val="FFFFFF"/>
                <w:sz w:val="22"/>
                <w:szCs w:val="22"/>
              </w:rPr>
            </w:pPr>
            <w:r w:rsidRPr="00906019">
              <w:rPr>
                <w:rFonts w:ascii="Calibri" w:hAnsi="Calibri" w:cs="Calibri"/>
                <w:b/>
                <w:bCs/>
                <w:color w:val="FFFFFF"/>
                <w:sz w:val="22"/>
                <w:szCs w:val="22"/>
              </w:rPr>
              <w:t>ATENDIMENTO PARA 200 DIAS LETIVOS (DISPENSA ESCOLAS)</w:t>
            </w:r>
          </w:p>
        </w:tc>
        <w:tc>
          <w:tcPr>
            <w:tcW w:w="0" w:type="auto"/>
            <w:tcBorders>
              <w:top w:val="nil"/>
              <w:left w:val="nil"/>
              <w:bottom w:val="single" w:sz="8" w:space="0" w:color="auto"/>
              <w:right w:val="single" w:sz="8" w:space="0" w:color="auto"/>
            </w:tcBorders>
            <w:shd w:val="clear" w:color="000000" w:fill="203764"/>
            <w:vAlign w:val="center"/>
            <w:hideMark/>
          </w:tcPr>
          <w:p w:rsidR="00346CF7" w:rsidRPr="00906019" w:rsidRDefault="00346CF7" w:rsidP="00346CF7">
            <w:pPr>
              <w:rPr>
                <w:rFonts w:ascii="Calibri" w:hAnsi="Calibri" w:cs="Calibri"/>
                <w:b/>
                <w:bCs/>
                <w:color w:val="FFFFFF"/>
                <w:sz w:val="22"/>
                <w:szCs w:val="22"/>
              </w:rPr>
            </w:pPr>
            <w:r w:rsidRPr="00906019">
              <w:rPr>
                <w:rFonts w:ascii="Calibri" w:hAnsi="Calibri" w:cs="Calibri"/>
                <w:b/>
                <w:bCs/>
                <w:color w:val="FFFFFF"/>
                <w:sz w:val="22"/>
                <w:szCs w:val="22"/>
              </w:rPr>
              <w:t> </w:t>
            </w:r>
          </w:p>
        </w:tc>
      </w:tr>
      <w:tr w:rsidR="00346CF7" w:rsidRPr="00906019" w:rsidTr="00346CF7">
        <w:trPr>
          <w:trHeight w:val="640"/>
        </w:trPr>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N°</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INEP</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ESCOLA</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TIPO</w:t>
            </w:r>
          </w:p>
        </w:tc>
        <w:tc>
          <w:tcPr>
            <w:tcW w:w="0" w:type="auto"/>
            <w:tcBorders>
              <w:top w:val="nil"/>
              <w:left w:val="nil"/>
              <w:bottom w:val="single" w:sz="8" w:space="0" w:color="auto"/>
              <w:right w:val="single" w:sz="8" w:space="0" w:color="auto"/>
            </w:tcBorders>
            <w:shd w:val="clear" w:color="000000" w:fill="9BC2E6"/>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CLASSIFICAÇÃO DO SERVIÇO</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LOGRADOURO</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BAIRRO</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MUNICÍPIO</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GRE</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JORNADA</w:t>
            </w:r>
          </w:p>
        </w:tc>
        <w:tc>
          <w:tcPr>
            <w:tcW w:w="0" w:type="auto"/>
            <w:tcBorders>
              <w:top w:val="nil"/>
              <w:left w:val="nil"/>
              <w:bottom w:val="single" w:sz="8" w:space="0" w:color="auto"/>
              <w:right w:val="single" w:sz="8" w:space="0" w:color="auto"/>
            </w:tcBorders>
            <w:shd w:val="clear" w:color="000000" w:fill="9BC2E6"/>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QUANTIDADE INTEGRAL - SIEPE</w:t>
            </w:r>
          </w:p>
        </w:tc>
        <w:tc>
          <w:tcPr>
            <w:tcW w:w="0" w:type="auto"/>
            <w:tcBorders>
              <w:top w:val="nil"/>
              <w:left w:val="nil"/>
              <w:bottom w:val="single" w:sz="8" w:space="0" w:color="auto"/>
              <w:right w:val="single" w:sz="8" w:space="0" w:color="auto"/>
            </w:tcBorders>
            <w:shd w:val="clear" w:color="000000" w:fill="9BC2E6"/>
            <w:vAlign w:val="center"/>
            <w:hideMark/>
          </w:tcPr>
          <w:p w:rsidR="00346CF7" w:rsidRPr="00906019" w:rsidRDefault="00346CF7" w:rsidP="00346CF7">
            <w:pPr>
              <w:jc w:val="center"/>
              <w:rPr>
                <w:rFonts w:ascii="Calibri" w:hAnsi="Calibri" w:cs="Calibri"/>
                <w:b/>
                <w:bCs/>
                <w:color w:val="203764"/>
                <w:sz w:val="16"/>
                <w:szCs w:val="16"/>
              </w:rPr>
            </w:pPr>
            <w:r w:rsidRPr="00906019">
              <w:rPr>
                <w:rFonts w:ascii="Calibri" w:hAnsi="Calibri" w:cs="Calibri"/>
                <w:b/>
                <w:bCs/>
                <w:color w:val="203764"/>
                <w:sz w:val="16"/>
                <w:szCs w:val="16"/>
              </w:rPr>
              <w:t>QUANTIDADE NOITE - SIEPE</w:t>
            </w:r>
          </w:p>
        </w:tc>
        <w:tc>
          <w:tcPr>
            <w:tcW w:w="0" w:type="auto"/>
            <w:tcBorders>
              <w:top w:val="nil"/>
              <w:left w:val="nil"/>
              <w:bottom w:val="single" w:sz="8" w:space="0" w:color="auto"/>
              <w:right w:val="nil"/>
            </w:tcBorders>
            <w:shd w:val="clear" w:color="000000" w:fill="9BC2E6"/>
            <w:vAlign w:val="center"/>
            <w:hideMark/>
          </w:tcPr>
          <w:p w:rsidR="00346CF7" w:rsidRPr="00906019" w:rsidRDefault="00346CF7" w:rsidP="00346CF7">
            <w:pPr>
              <w:jc w:val="center"/>
              <w:rPr>
                <w:rFonts w:ascii="Calibri" w:hAnsi="Calibri" w:cs="Calibri"/>
                <w:b/>
                <w:bCs/>
                <w:sz w:val="16"/>
                <w:szCs w:val="16"/>
              </w:rPr>
            </w:pPr>
            <w:r w:rsidRPr="00906019">
              <w:rPr>
                <w:rFonts w:ascii="Calibri" w:hAnsi="Calibri" w:cs="Calibri"/>
                <w:b/>
                <w:bCs/>
                <w:sz w:val="16"/>
                <w:szCs w:val="16"/>
              </w:rPr>
              <w:t xml:space="preserve">LANCHE MANHÃ E TARDE - SIEPE </w:t>
            </w:r>
          </w:p>
        </w:tc>
        <w:tc>
          <w:tcPr>
            <w:tcW w:w="0" w:type="auto"/>
            <w:tcBorders>
              <w:top w:val="nil"/>
              <w:left w:val="single" w:sz="8" w:space="0" w:color="auto"/>
              <w:bottom w:val="single" w:sz="8" w:space="0" w:color="auto"/>
              <w:right w:val="single" w:sz="8" w:space="0" w:color="auto"/>
            </w:tcBorders>
            <w:shd w:val="clear" w:color="000000" w:fill="9BC2E6"/>
            <w:vAlign w:val="center"/>
            <w:hideMark/>
          </w:tcPr>
          <w:p w:rsidR="00346CF7" w:rsidRPr="00906019" w:rsidRDefault="00346CF7" w:rsidP="00346CF7">
            <w:pPr>
              <w:jc w:val="center"/>
              <w:rPr>
                <w:rFonts w:ascii="Calibri" w:hAnsi="Calibri" w:cs="Calibri"/>
                <w:b/>
                <w:bCs/>
                <w:sz w:val="16"/>
                <w:szCs w:val="16"/>
              </w:rPr>
            </w:pPr>
            <w:r w:rsidRPr="00906019">
              <w:rPr>
                <w:rFonts w:ascii="Calibri" w:hAnsi="Calibri" w:cs="Calibri"/>
                <w:b/>
                <w:bCs/>
                <w:sz w:val="16"/>
                <w:szCs w:val="16"/>
              </w:rPr>
              <w:t>ALMOÇO - SIEPE</w:t>
            </w:r>
          </w:p>
        </w:tc>
        <w:tc>
          <w:tcPr>
            <w:tcW w:w="0" w:type="auto"/>
            <w:tcBorders>
              <w:top w:val="nil"/>
              <w:left w:val="nil"/>
              <w:bottom w:val="single" w:sz="8" w:space="0" w:color="auto"/>
              <w:right w:val="single" w:sz="8" w:space="0" w:color="auto"/>
            </w:tcBorders>
            <w:shd w:val="clear" w:color="000000" w:fill="9BC2E6"/>
            <w:vAlign w:val="center"/>
            <w:hideMark/>
          </w:tcPr>
          <w:p w:rsidR="00346CF7" w:rsidRPr="00906019" w:rsidRDefault="00346CF7" w:rsidP="00346CF7">
            <w:pPr>
              <w:jc w:val="center"/>
              <w:rPr>
                <w:rFonts w:ascii="Calibri" w:hAnsi="Calibri" w:cs="Calibri"/>
                <w:b/>
                <w:bCs/>
                <w:sz w:val="16"/>
                <w:szCs w:val="16"/>
              </w:rPr>
            </w:pPr>
            <w:r w:rsidRPr="00906019">
              <w:rPr>
                <w:rFonts w:ascii="Calibri" w:hAnsi="Calibri" w:cs="Calibri"/>
                <w:b/>
                <w:bCs/>
                <w:sz w:val="16"/>
                <w:szCs w:val="16"/>
              </w:rPr>
              <w:t>CEIA - SIEPE</w:t>
            </w:r>
          </w:p>
        </w:tc>
        <w:tc>
          <w:tcPr>
            <w:tcW w:w="0" w:type="auto"/>
            <w:tcBorders>
              <w:top w:val="nil"/>
              <w:left w:val="nil"/>
              <w:bottom w:val="single" w:sz="8" w:space="0" w:color="auto"/>
              <w:right w:val="single" w:sz="8" w:space="0" w:color="auto"/>
            </w:tcBorders>
            <w:shd w:val="clear" w:color="000000" w:fill="203764"/>
            <w:vAlign w:val="center"/>
            <w:hideMark/>
          </w:tcPr>
          <w:p w:rsidR="00346CF7" w:rsidRPr="00906019" w:rsidRDefault="00346CF7" w:rsidP="00346CF7">
            <w:pPr>
              <w:jc w:val="center"/>
              <w:rPr>
                <w:rFonts w:ascii="Calibri" w:hAnsi="Calibri" w:cs="Calibri"/>
                <w:b/>
                <w:bCs/>
                <w:color w:val="FFFFFF"/>
                <w:sz w:val="16"/>
                <w:szCs w:val="16"/>
              </w:rPr>
            </w:pPr>
            <w:r w:rsidRPr="00906019">
              <w:rPr>
                <w:rFonts w:ascii="Calibri" w:hAnsi="Calibri" w:cs="Calibri"/>
                <w:b/>
                <w:bCs/>
                <w:color w:val="FFFFFF"/>
                <w:sz w:val="16"/>
                <w:szCs w:val="16"/>
              </w:rPr>
              <w:t>LOTE REGIONALIZAÇÃO</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26178087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CABO DE SANTO AGOSTINHO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Luiz Pereira da Paz</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Ponte dos Carvalhos</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CABO DE SANTO AGOSTINHO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METROPOLITANA SUL</w:t>
            </w:r>
          </w:p>
        </w:tc>
        <w:tc>
          <w:tcPr>
            <w:tcW w:w="0" w:type="auto"/>
            <w:tcBorders>
              <w:top w:val="nil"/>
              <w:left w:val="single" w:sz="8" w:space="0" w:color="auto"/>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311</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124.400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62.200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26122510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CLOVIS BEVILAQUA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Praça Tertuliano Feitosa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Hipódromo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495</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168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198.000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99.000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33.600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26128101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DE BEBERIBE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Uriel de Holanda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Beberibe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single" w:sz="8" w:space="0" w:color="auto"/>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483</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193.200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96.600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26178028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DE IPOJUCA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DO COLEGIO</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IPOJUCA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METROPOLITANA SUL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486</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194.400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97.200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26016028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JOAQUIM MENDES DA SILVA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PRESIDENTE KENNEDY</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CARNAÍBA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SERTÃO DO ALTO PAJEÚ - 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371</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148.400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74.200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lastRenderedPageBreak/>
              <w:t>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26014670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MONSENHOR ANTONIO DE PADUA SANTOS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ANTONIO ALVES DOS SANTOS</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SERTÃO DO ALTO PAJEÚ - 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311</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124.400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62.200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26179610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NOBREGA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ESTRADA DE BELEM</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ENCRUZILHADA</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532</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212.800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106.400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26014564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NORMAL ESTADUAL PROFESSORA IONE DE GÓES BARROS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PADRE LUIZ DE CAMPOS GOES</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SERTÃO DO ALTO PAJEÚ - 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479</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143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191.600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95.800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28.600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26121654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OLIVEIRA LIMA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B</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Barão de São Borja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Soledade</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404</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161.600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80.800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26128497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PROFESSOR ALFREDO FREYRE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Zeferino Agra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Água Fria</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453</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181.200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90.600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26121921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SIZENANDO SILVEIRA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Avenida Jornalista Mário Melo</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Santo Amaro</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708</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283.200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141.600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26132735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SOLIDONIO PEREIRA DE CARVALHO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JOAO DE OLIVEIRA LIMA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QUIXABA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SERTÃO DO ALTO PAJEÚ - 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215</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40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86.000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43.000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8.000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26018314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TERESA TORRES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AVENIDA CLISTENES LEAL</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ITAPETIM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SERTÃO DO ALTO PAJEÚ - 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404</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41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161.600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80.800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8.200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26187825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JURANDIR BEZERRA LINS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 xml:space="preserve">Avenida Antônio Vicente </w:t>
            </w:r>
            <w:proofErr w:type="spellStart"/>
            <w:r w:rsidRPr="00906019">
              <w:rPr>
                <w:rFonts w:ascii="Calibri" w:hAnsi="Calibri" w:cs="Calibri"/>
                <w:color w:val="000000"/>
                <w:sz w:val="16"/>
                <w:szCs w:val="16"/>
              </w:rPr>
              <w:t>Novelino</w:t>
            </w:r>
            <w:proofErr w:type="spellEnd"/>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Encanto Igarassu</w:t>
            </w:r>
          </w:p>
        </w:tc>
        <w:tc>
          <w:tcPr>
            <w:tcW w:w="0" w:type="auto"/>
            <w:tcBorders>
              <w:top w:val="nil"/>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IGARASSU</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METROPOLITANA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485</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194.000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97.000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26122685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PROFESSOR AGAMENON MAGALHAES - ETEPAM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Avenida João de Barros</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ESPINHEIRO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540</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216.000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108.000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26176203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PROFESSOR PAULO FREIRE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PROJETADA</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BAIRR0 DE SANTA LUZIA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CARNAÍBA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SERTÃO DO ALTO PAJEÚ - 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377</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150.800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75.400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26176262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PROFESSORA CELIA SIQUEIRA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Rodovia PE  320</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DISTRITO INDUSTRIAL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SÃO JOSÉ DO EGITO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SERTÃO DO ALTO PAJEÚ - AFOGADOS DA INGAZEIRA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600</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240.000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120.000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26179873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DE BELO JARDIM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Travessa Siqueira Campos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BELO JARDIM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AGRESTE CENTRO NORTE - CARUARU</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479</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151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191.600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95.800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30.200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26177013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DE BEZERROS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B</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AVENIDA LUCAS SOARES CARDOSO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DISTRITO INDUSTRIAL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BEZERROS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460</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184.000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92.000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lastRenderedPageBreak/>
              <w:t>20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26178656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DE PANELAS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RODOVIA PE  158 , KM O1</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ZONA RURAL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PANELAS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AGRESTE CENTRO NORTE - CARUARU</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704</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281.600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140.800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26172712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GINASIO PERNAMBUCANO - AURORA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B</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da Aurora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Boa Vista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751</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300.400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150.200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26086077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JOAO PESSOA SOUTO MAIOR</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CEL JOSE PESSOA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SAIRÉ</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339</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79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135.600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67.800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15.800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26099489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MONSENHOR JOAO RODRIGUES DE CARVALHO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ANTONIO RAMIRO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VILA OPERARIA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ESCADA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624</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23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249.600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124.800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26093570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PROFESSOR BARROS GUIMARAES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DJALMA DUTRA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GLÓRIA DO GOITÁ</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383</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153.200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76.600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26082179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PROFESSOR FRANCISCO JOAQUIM DE BARROS CORREIA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BARAO DE CONTENDAS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ALTINHO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AGRESTE CENTRO NORTE - CARUARU</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614</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245.600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122.800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26084201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PROFESSORA MARIA DE LOURDES TEMPORAL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AV AGAMENON MAGALHAES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CUPIRA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AGRESTE CENTRO NORTE - CARUARU</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412</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113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164.800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82.400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22.600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26095335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SENADOR JOÃO CLEOFAS DE OLIVEIRA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Avenida Dom João Costa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São Vicente de Paulo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VITÓRIA DE SANTO ANTÃO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590</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204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236.000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118.000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40.800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26065592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EREM SEVERINO CORDEIRO DE ARRUDA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EREM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SEVERINO TAVARES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TAQUARITINGA DO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AGRESTE CENTRO NORTE - CARUARU</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384</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53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153.600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76.800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10.600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26121816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ALMIRANTE SOARES DUTRA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Praça General Abreu e Lima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Santo Amaro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489</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195.600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97.800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26176220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CELIA DE SOUZA LEAO ARRAES DE ALENCAR</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PE 109</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DISTRITO INDUSTRIAL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BONITO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450</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180.000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90.000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26126125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DOM BOSCO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Estrada do Arraial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Casa Amarela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RECIFE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RECIFE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467</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220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186.800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93.400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44.000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26185938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EDSON MORORO MOURA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Rodovia PE 166 KM 5</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proofErr w:type="spellStart"/>
            <w:r w:rsidRPr="00906019">
              <w:rPr>
                <w:rFonts w:ascii="Calibri" w:hAnsi="Calibri" w:cs="Calibri"/>
                <w:color w:val="000000"/>
                <w:sz w:val="16"/>
                <w:szCs w:val="16"/>
              </w:rPr>
              <w:t>Euno</w:t>
            </w:r>
            <w:proofErr w:type="spellEnd"/>
            <w:r w:rsidRPr="00906019">
              <w:rPr>
                <w:rFonts w:ascii="Calibri" w:hAnsi="Calibri" w:cs="Calibri"/>
                <w:color w:val="000000"/>
                <w:sz w:val="16"/>
                <w:szCs w:val="16"/>
              </w:rPr>
              <w:t xml:space="preserve"> Andrade da Silva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BELO JARDIM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AGRESTE CENTRO NORTE - CARUARU</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483</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193.200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96.600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26095289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JOSE JOAQUIM DA SILVA FILHO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 xml:space="preserve">Rua Doutor </w:t>
            </w:r>
            <w:proofErr w:type="spellStart"/>
            <w:r w:rsidRPr="00906019">
              <w:rPr>
                <w:rFonts w:ascii="Calibri" w:hAnsi="Calibri" w:cs="Calibri"/>
                <w:color w:val="000000"/>
                <w:sz w:val="16"/>
                <w:szCs w:val="16"/>
              </w:rPr>
              <w:t>Democrito</w:t>
            </w:r>
            <w:proofErr w:type="spellEnd"/>
            <w:r w:rsidRPr="00906019">
              <w:rPr>
                <w:rFonts w:ascii="Calibri" w:hAnsi="Calibri" w:cs="Calibri"/>
                <w:color w:val="000000"/>
                <w:sz w:val="16"/>
                <w:szCs w:val="16"/>
              </w:rPr>
              <w:t xml:space="preserve"> Cavalcante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Livramento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VITÓRIA DE SANTO ANTÃO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493</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197.200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98.600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lastRenderedPageBreak/>
              <w:t>34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26098920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LUIZ DIAS LINS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B</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BR 101 KM 124 SUL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RIACHO DO NAVIO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ESCADA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336</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134.400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67.200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26176211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MARIA JOSE VASCONCELOS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AVENIDA JOSE PEREIRA DE MENDONÇA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LOTEAMENTO SANTO AMARO II</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BEZERROS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560</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224.000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112.000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26176882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PROFESSOR JOSE  LUIZ DE MENDONÇA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Luís Toscano de Brito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Nossa Senhora Aparecida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GRAVATÁ</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MATA CENTRO - VITÓRIA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607</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242.800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121.400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26189585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PASTOR ISAAC MARTINS RODRIGUES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Rua do Cajueiro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ABREU E LIMA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METROPOLITANA NORTE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545</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218.000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109.000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w:t>
            </w:r>
          </w:p>
        </w:tc>
      </w:tr>
      <w:tr w:rsidR="00346CF7" w:rsidRPr="00906019"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38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26129868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rPr>
                <w:rFonts w:ascii="Calibri" w:hAnsi="Calibri" w:cs="Calibri"/>
                <w:sz w:val="16"/>
                <w:szCs w:val="16"/>
              </w:rPr>
            </w:pPr>
            <w:r w:rsidRPr="00906019">
              <w:rPr>
                <w:rFonts w:ascii="Calibri" w:hAnsi="Calibri" w:cs="Calibri"/>
                <w:sz w:val="16"/>
                <w:szCs w:val="16"/>
              </w:rPr>
              <w:t>ETE EPITACIO PESSOA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ETE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SERVIÇO 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AV HISTORIADOR PEREIRA COSTA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CABO DE SANTO AGOSTINHO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METROPOLITANA SUL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rPr>
                <w:rFonts w:ascii="Calibri" w:hAnsi="Calibri" w:cs="Calibri"/>
                <w:color w:val="000000"/>
                <w:sz w:val="16"/>
                <w:szCs w:val="16"/>
              </w:rPr>
            </w:pPr>
            <w:r w:rsidRPr="00906019">
              <w:rPr>
                <w:rFonts w:ascii="Calibri" w:hAnsi="Calibri" w:cs="Calibri"/>
                <w:color w:val="000000"/>
                <w:sz w:val="16"/>
                <w:szCs w:val="16"/>
              </w:rPr>
              <w:t>INTEGRAL - 45H</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475</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906019" w:rsidRDefault="00346CF7" w:rsidP="00346CF7">
            <w:pPr>
              <w:jc w:val="center"/>
              <w:rPr>
                <w:rFonts w:ascii="Calibri" w:hAnsi="Calibri" w:cs="Calibri"/>
                <w:sz w:val="16"/>
                <w:szCs w:val="16"/>
              </w:rPr>
            </w:pPr>
            <w:r w:rsidRPr="00906019">
              <w:rPr>
                <w:rFonts w:ascii="Calibri" w:hAnsi="Calibri" w:cs="Calibri"/>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190.000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95.000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906019" w:rsidRDefault="00346CF7" w:rsidP="00346CF7">
            <w:pPr>
              <w:jc w:val="center"/>
              <w:rPr>
                <w:rFonts w:ascii="Calibri" w:hAnsi="Calibri" w:cs="Calibri"/>
                <w:color w:val="000000"/>
                <w:sz w:val="16"/>
                <w:szCs w:val="16"/>
              </w:rPr>
            </w:pPr>
            <w:r w:rsidRPr="00906019">
              <w:rPr>
                <w:rFonts w:ascii="Calibri" w:hAnsi="Calibri" w:cs="Calibri"/>
                <w:color w:val="000000"/>
                <w:sz w:val="16"/>
                <w:szCs w:val="16"/>
              </w:rPr>
              <w:t>2</w:t>
            </w:r>
          </w:p>
        </w:tc>
      </w:tr>
    </w:tbl>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sectPr w:rsidR="000953A0">
          <w:pgSz w:w="16838" w:h="11906" w:orient="landscape"/>
          <w:pgMar w:top="851" w:right="1393" w:bottom="992" w:left="1842" w:header="709" w:footer="709" w:gutter="0"/>
          <w:pgNumType w:start="1"/>
          <w:cols w:space="720"/>
        </w:sectPr>
      </w:pPr>
    </w:p>
    <w:p w:rsidR="000953A0" w:rsidRDefault="000953A0">
      <w:pPr>
        <w:spacing w:line="360" w:lineRule="auto"/>
        <w:ind w:left="578" w:firstLine="285"/>
        <w:jc w:val="both"/>
        <w:rPr>
          <w:rFonts w:ascii="Calibri" w:eastAsia="Calibri" w:hAnsi="Calibri" w:cs="Calibri"/>
          <w:b/>
          <w:sz w:val="22"/>
          <w:szCs w:val="22"/>
        </w:rPr>
      </w:pPr>
    </w:p>
    <w:p w:rsidR="000953A0" w:rsidRDefault="00346CF7">
      <w:pPr>
        <w:spacing w:line="360" w:lineRule="auto"/>
        <w:ind w:left="578" w:firstLine="285"/>
        <w:jc w:val="both"/>
        <w:rPr>
          <w:rFonts w:ascii="Calibri" w:eastAsia="Calibri" w:hAnsi="Calibri" w:cs="Calibri"/>
          <w:b/>
        </w:rPr>
      </w:pPr>
      <w:r>
        <w:rPr>
          <w:rFonts w:ascii="Calibri" w:eastAsia="Calibri" w:hAnsi="Calibri" w:cs="Calibri"/>
          <w:b/>
        </w:rPr>
        <w:t xml:space="preserve">ANEXO B1 – ENDEREÇOS DOS LOCAIS DO ATENDIMENTO </w:t>
      </w:r>
    </w:p>
    <w:tbl>
      <w:tblPr>
        <w:tblW w:w="0" w:type="auto"/>
        <w:tblCellMar>
          <w:left w:w="70" w:type="dxa"/>
          <w:right w:w="70" w:type="dxa"/>
        </w:tblCellMar>
        <w:tblLook w:val="04A0" w:firstRow="1" w:lastRow="0" w:firstColumn="1" w:lastColumn="0" w:noHBand="0" w:noVBand="1"/>
      </w:tblPr>
      <w:tblGrid>
        <w:gridCol w:w="256"/>
        <w:gridCol w:w="602"/>
        <w:gridCol w:w="3106"/>
        <w:gridCol w:w="1975"/>
        <w:gridCol w:w="1623"/>
        <w:gridCol w:w="1500"/>
      </w:tblGrid>
      <w:tr w:rsidR="00346CF7" w:rsidRPr="00DD47C6" w:rsidTr="00346CF7">
        <w:trPr>
          <w:trHeight w:val="300"/>
        </w:trPr>
        <w:tc>
          <w:tcPr>
            <w:tcW w:w="0" w:type="auto"/>
            <w:gridSpan w:val="6"/>
            <w:tcBorders>
              <w:top w:val="single" w:sz="8" w:space="0" w:color="auto"/>
              <w:left w:val="single" w:sz="8" w:space="0" w:color="auto"/>
              <w:bottom w:val="single" w:sz="8" w:space="0" w:color="auto"/>
              <w:right w:val="nil"/>
            </w:tcBorders>
            <w:shd w:val="clear" w:color="000000" w:fill="203764"/>
            <w:noWrap/>
            <w:vAlign w:val="bottom"/>
            <w:hideMark/>
          </w:tcPr>
          <w:p w:rsidR="00346CF7" w:rsidRPr="00DD47C6" w:rsidRDefault="00346CF7" w:rsidP="00346CF7">
            <w:pPr>
              <w:jc w:val="center"/>
              <w:rPr>
                <w:rFonts w:ascii="Calibri" w:hAnsi="Calibri" w:cs="Calibri"/>
                <w:b/>
                <w:bCs/>
                <w:color w:val="FFFFFF"/>
                <w:sz w:val="22"/>
                <w:szCs w:val="22"/>
              </w:rPr>
            </w:pPr>
            <w:r w:rsidRPr="00DD47C6">
              <w:rPr>
                <w:rFonts w:ascii="Calibri" w:hAnsi="Calibri" w:cs="Calibri"/>
                <w:b/>
                <w:bCs/>
                <w:color w:val="FFFFFF"/>
                <w:sz w:val="22"/>
                <w:szCs w:val="22"/>
              </w:rPr>
              <w:t>Quant. Refeições/Ano</w:t>
            </w:r>
          </w:p>
        </w:tc>
      </w:tr>
      <w:tr w:rsidR="00346CF7" w:rsidRPr="00DD47C6" w:rsidTr="00346CF7">
        <w:trPr>
          <w:trHeight w:val="645"/>
        </w:trPr>
        <w:tc>
          <w:tcPr>
            <w:tcW w:w="0" w:type="auto"/>
            <w:gridSpan w:val="6"/>
            <w:tcBorders>
              <w:top w:val="single" w:sz="8" w:space="0" w:color="auto"/>
              <w:left w:val="single" w:sz="8" w:space="0" w:color="auto"/>
              <w:bottom w:val="single" w:sz="8" w:space="0" w:color="auto"/>
              <w:right w:val="nil"/>
            </w:tcBorders>
            <w:shd w:val="clear" w:color="000000" w:fill="203764"/>
            <w:vAlign w:val="center"/>
            <w:hideMark/>
          </w:tcPr>
          <w:p w:rsidR="00346CF7" w:rsidRPr="00DD47C6" w:rsidRDefault="00346CF7" w:rsidP="00346CF7">
            <w:pPr>
              <w:jc w:val="center"/>
              <w:rPr>
                <w:rFonts w:ascii="Calibri" w:hAnsi="Calibri" w:cs="Calibri"/>
                <w:b/>
                <w:bCs/>
                <w:color w:val="FFFFFF"/>
                <w:sz w:val="30"/>
                <w:szCs w:val="30"/>
              </w:rPr>
            </w:pPr>
            <w:r w:rsidRPr="00DD47C6">
              <w:rPr>
                <w:rFonts w:ascii="Calibri" w:hAnsi="Calibri" w:cs="Calibri"/>
                <w:b/>
                <w:bCs/>
                <w:color w:val="FFFFFF"/>
                <w:sz w:val="30"/>
                <w:szCs w:val="30"/>
              </w:rPr>
              <w:t> </w:t>
            </w:r>
          </w:p>
        </w:tc>
      </w:tr>
      <w:tr w:rsidR="00346CF7" w:rsidRPr="00DD47C6" w:rsidTr="00346CF7">
        <w:trPr>
          <w:trHeight w:val="640"/>
        </w:trPr>
        <w:tc>
          <w:tcPr>
            <w:tcW w:w="0" w:type="auto"/>
            <w:tcBorders>
              <w:top w:val="nil"/>
              <w:left w:val="nil"/>
              <w:bottom w:val="single" w:sz="8" w:space="0" w:color="auto"/>
              <w:right w:val="single" w:sz="8" w:space="0" w:color="auto"/>
            </w:tcBorders>
            <w:shd w:val="clear" w:color="000000" w:fill="9BC2E6"/>
            <w:noWrap/>
            <w:vAlign w:val="center"/>
            <w:hideMark/>
          </w:tcPr>
          <w:p w:rsidR="00346CF7" w:rsidRPr="00DD47C6" w:rsidRDefault="00346CF7" w:rsidP="00346CF7">
            <w:pPr>
              <w:jc w:val="center"/>
              <w:rPr>
                <w:rFonts w:ascii="Calibri" w:hAnsi="Calibri" w:cs="Calibri"/>
                <w:b/>
                <w:bCs/>
                <w:color w:val="203764"/>
                <w:sz w:val="16"/>
                <w:szCs w:val="16"/>
              </w:rPr>
            </w:pPr>
            <w:r w:rsidRPr="00DD47C6">
              <w:rPr>
                <w:rFonts w:ascii="Calibri" w:hAnsi="Calibri" w:cs="Calibri"/>
                <w:b/>
                <w:bCs/>
                <w:color w:val="203764"/>
                <w:sz w:val="16"/>
                <w:szCs w:val="16"/>
              </w:rPr>
              <w:t>N°</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DD47C6" w:rsidRDefault="00346CF7" w:rsidP="00346CF7">
            <w:pPr>
              <w:jc w:val="center"/>
              <w:rPr>
                <w:rFonts w:ascii="Calibri" w:hAnsi="Calibri" w:cs="Calibri"/>
                <w:b/>
                <w:bCs/>
                <w:color w:val="203764"/>
                <w:sz w:val="16"/>
                <w:szCs w:val="16"/>
              </w:rPr>
            </w:pPr>
            <w:r w:rsidRPr="00DD47C6">
              <w:rPr>
                <w:rFonts w:ascii="Calibri" w:hAnsi="Calibri" w:cs="Calibri"/>
                <w:b/>
                <w:bCs/>
                <w:color w:val="203764"/>
                <w:sz w:val="16"/>
                <w:szCs w:val="16"/>
              </w:rPr>
              <w:t>INEP</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DD47C6" w:rsidRDefault="00346CF7" w:rsidP="00346CF7">
            <w:pPr>
              <w:jc w:val="center"/>
              <w:rPr>
                <w:rFonts w:ascii="Calibri" w:hAnsi="Calibri" w:cs="Calibri"/>
                <w:b/>
                <w:bCs/>
                <w:color w:val="203764"/>
                <w:sz w:val="16"/>
                <w:szCs w:val="16"/>
              </w:rPr>
            </w:pPr>
            <w:r w:rsidRPr="00DD47C6">
              <w:rPr>
                <w:rFonts w:ascii="Calibri" w:hAnsi="Calibri" w:cs="Calibri"/>
                <w:b/>
                <w:bCs/>
                <w:color w:val="203764"/>
                <w:sz w:val="16"/>
                <w:szCs w:val="16"/>
              </w:rPr>
              <w:t>ESCOLA</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DD47C6" w:rsidRDefault="00346CF7" w:rsidP="00346CF7">
            <w:pPr>
              <w:jc w:val="center"/>
              <w:rPr>
                <w:rFonts w:ascii="Calibri" w:hAnsi="Calibri" w:cs="Calibri"/>
                <w:b/>
                <w:bCs/>
                <w:color w:val="203764"/>
                <w:sz w:val="16"/>
                <w:szCs w:val="16"/>
              </w:rPr>
            </w:pPr>
            <w:r w:rsidRPr="00DD47C6">
              <w:rPr>
                <w:rFonts w:ascii="Calibri" w:hAnsi="Calibri" w:cs="Calibri"/>
                <w:b/>
                <w:bCs/>
                <w:color w:val="203764"/>
                <w:sz w:val="16"/>
                <w:szCs w:val="16"/>
              </w:rPr>
              <w:t>LOGRADOURO</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DD47C6" w:rsidRDefault="00346CF7" w:rsidP="00346CF7">
            <w:pPr>
              <w:jc w:val="center"/>
              <w:rPr>
                <w:rFonts w:ascii="Calibri" w:hAnsi="Calibri" w:cs="Calibri"/>
                <w:b/>
                <w:bCs/>
                <w:color w:val="203764"/>
                <w:sz w:val="16"/>
                <w:szCs w:val="16"/>
              </w:rPr>
            </w:pPr>
            <w:r w:rsidRPr="00DD47C6">
              <w:rPr>
                <w:rFonts w:ascii="Calibri" w:hAnsi="Calibri" w:cs="Calibri"/>
                <w:b/>
                <w:bCs/>
                <w:color w:val="203764"/>
                <w:sz w:val="16"/>
                <w:szCs w:val="16"/>
              </w:rPr>
              <w:t>BAIRRO</w:t>
            </w:r>
          </w:p>
        </w:tc>
        <w:tc>
          <w:tcPr>
            <w:tcW w:w="0" w:type="auto"/>
            <w:tcBorders>
              <w:top w:val="nil"/>
              <w:left w:val="nil"/>
              <w:bottom w:val="single" w:sz="8" w:space="0" w:color="auto"/>
              <w:right w:val="single" w:sz="8" w:space="0" w:color="auto"/>
            </w:tcBorders>
            <w:shd w:val="clear" w:color="000000" w:fill="9BC2E6"/>
            <w:noWrap/>
            <w:vAlign w:val="center"/>
            <w:hideMark/>
          </w:tcPr>
          <w:p w:rsidR="00346CF7" w:rsidRPr="00DD47C6" w:rsidRDefault="00346CF7" w:rsidP="00346CF7">
            <w:pPr>
              <w:jc w:val="center"/>
              <w:rPr>
                <w:rFonts w:ascii="Calibri" w:hAnsi="Calibri" w:cs="Calibri"/>
                <w:b/>
                <w:bCs/>
                <w:color w:val="203764"/>
                <w:sz w:val="16"/>
                <w:szCs w:val="16"/>
              </w:rPr>
            </w:pPr>
            <w:r w:rsidRPr="00DD47C6">
              <w:rPr>
                <w:rFonts w:ascii="Calibri" w:hAnsi="Calibri" w:cs="Calibri"/>
                <w:b/>
                <w:bCs/>
                <w:color w:val="203764"/>
                <w:sz w:val="16"/>
                <w:szCs w:val="16"/>
              </w:rPr>
              <w:t>MUNICÍPIO</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26178087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CABO DE SANTO AGOSTINHO</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Luiz Pereira da Paz</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Ponte dos Carvalhos</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CABO DE SANTO AGOSTINHO</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26122510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CLOVIS BEVILAQUA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Praça Tertuliano Feitosa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Hipódromo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26128101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DE BEBERIBE</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Uriel de Holanda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Beberibe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26178028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DE IPOJUCA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DO COLEGIO</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IPOJUCA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26016028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JOAQUIM MENDES DA SILVA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PRESIDENTE KENNEDY</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CARNAÍBA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26014670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MONSENHOR ANTONIO DE PADUA SANTOS</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ANTONIO ALVES DOS SANTOS</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AFOGADOS DA INGAZEIRA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26179610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NOBREGA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ESTRADA DE BELEM</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ENCRUZILHADA</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26014564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NORMAL ESTADUAL PROFESSORA IONE DE GÓES BARROS</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PADRE LUIZ DE CAMPOS GOES</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AFOGADOS DA INGAZEIRA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26121654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OLIVEIRA LIMA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Barão de São Borja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Soledade</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26128497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PROFESSOR ALFREDO FREYRE</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Zeferino Agra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Água Fria</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26121921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SIZENANDO SILVEIRA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Avenida Jornalista Mário Melo</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Santo Amaro</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26132735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SOLIDONIO PEREIRA DE CARVALHO</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JOAO DE OLIVEIRA LIMA</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QUIXABA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26018314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TERESA TORRES</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AVENIDA CLISTENES LEAL</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ITAPETIM</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26187825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JURANDIR BEZERRA LINS</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 xml:space="preserve">Avenida Antônio Vicente </w:t>
            </w:r>
            <w:proofErr w:type="spellStart"/>
            <w:r w:rsidRPr="00DD47C6">
              <w:rPr>
                <w:rFonts w:ascii="Calibri" w:hAnsi="Calibri" w:cs="Calibri"/>
                <w:color w:val="000000"/>
                <w:sz w:val="16"/>
                <w:szCs w:val="16"/>
              </w:rPr>
              <w:t>Novelino</w:t>
            </w:r>
            <w:proofErr w:type="spellEnd"/>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Encanto Igarassu</w:t>
            </w:r>
          </w:p>
        </w:tc>
        <w:tc>
          <w:tcPr>
            <w:tcW w:w="0" w:type="auto"/>
            <w:tcBorders>
              <w:top w:val="nil"/>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IGARASSU</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26122685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PROFESSOR AGAMENON MAGALHAES - ETEPAM</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Avenida João de Barros</w:t>
            </w:r>
          </w:p>
        </w:tc>
        <w:tc>
          <w:tcPr>
            <w:tcW w:w="0" w:type="auto"/>
            <w:tcBorders>
              <w:top w:val="single" w:sz="8" w:space="0" w:color="auto"/>
              <w:left w:val="nil"/>
              <w:bottom w:val="nil"/>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ESPINHEIRO</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26176203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PROFESSOR PAULO FREIRE</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PROJETADA</w:t>
            </w: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BAIRR0 DE SANTA LUZIA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CARNAÍBA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26176262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PROFESSORA CELIA SIQUEIRA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Rodovia PE  320</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DISTRITO INDUSTRIAL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SÃO JOSÉ DO EGITO</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26179873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DE BELO JARDIM</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Travessa Siqueira Campos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BELO JARDIM</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19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26177013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DE BEZERROS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AVENIDA LUCAS SOARES CARDOSO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DISTRITO INDUSTRIAL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BEZERROS</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26178656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DE PANELAS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RODOVIA PE  158 , KM O1</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ZONA RURAL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PANELAS</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26172712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GINASIO PERNAMBUCANO - AURORA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da Aurora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Boa Vista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26086077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JOAO PESSOA SOUTO MAIOR</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CEL JOSE PESSOA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SAIRÉ</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26099489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MONSENHOR JOAO RODRIGUES DE CARVALHO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ANTONIO RAMIRO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VILA OPERARIA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ESCADA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26093570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PROFESSOR BARROS GUIMARAES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DJALMA DUTRA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GLÓRIA DO GOITÁ</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26082179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PROFESSOR FRANCISCO JOAQUIM DE BARROS CORREIA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BARAO DE CONTENDAS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ALTINHO</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26084201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PROFESSORA MARIA DE LOURDES TEMPORAL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AV AGAMENON MAGALHAES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CUPIRA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lastRenderedPageBreak/>
              <w:t>27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26095335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SENADOR JOÃO CLEOFAS DE OLIVEIRA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Avenida Dom João Costa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São Vicente de Paulo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VITÓRIA DE SANTO ANTÃO</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26065592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EREM SEVERINO CORDEIRO DE ARRUDA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SEVERINO TAVARES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TAQUARITINGA DO NORTE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26121816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ALMIRANTE SOARES DUTRA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Praça General Abreu e Lima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Santo Amaro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26176220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CELIA DE SOUZA LEAO ARRAES DE ALENCAR</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PE 109</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DISTRITO INDUSTRIAL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BONITO</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26126125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DOM BOSCO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Estrada do Arraial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Casa Amarela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RECIFE</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26185938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EDSON MORORO MOURA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Rodovia PE 166 KM 5</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proofErr w:type="spellStart"/>
            <w:r w:rsidRPr="00DD47C6">
              <w:rPr>
                <w:rFonts w:ascii="Calibri" w:hAnsi="Calibri" w:cs="Calibri"/>
                <w:color w:val="000000"/>
                <w:sz w:val="16"/>
                <w:szCs w:val="16"/>
              </w:rPr>
              <w:t>Euno</w:t>
            </w:r>
            <w:proofErr w:type="spellEnd"/>
            <w:r w:rsidRPr="00DD47C6">
              <w:rPr>
                <w:rFonts w:ascii="Calibri" w:hAnsi="Calibri" w:cs="Calibri"/>
                <w:color w:val="000000"/>
                <w:sz w:val="16"/>
                <w:szCs w:val="16"/>
              </w:rPr>
              <w:t xml:space="preserve"> Andrade da Silva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BELO JARDIM</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33</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26095289</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JOSE JOAQUIM DA SILVA FILHO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 xml:space="preserve">Rua Doutor </w:t>
            </w:r>
            <w:proofErr w:type="spellStart"/>
            <w:r w:rsidRPr="00DD47C6">
              <w:rPr>
                <w:rFonts w:ascii="Calibri" w:hAnsi="Calibri" w:cs="Calibri"/>
                <w:color w:val="000000"/>
                <w:sz w:val="16"/>
                <w:szCs w:val="16"/>
              </w:rPr>
              <w:t>Democrito</w:t>
            </w:r>
            <w:proofErr w:type="spellEnd"/>
            <w:r w:rsidRPr="00DD47C6">
              <w:rPr>
                <w:rFonts w:ascii="Calibri" w:hAnsi="Calibri" w:cs="Calibri"/>
                <w:color w:val="000000"/>
                <w:sz w:val="16"/>
                <w:szCs w:val="16"/>
              </w:rPr>
              <w:t xml:space="preserve"> Cavalcante</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Livramento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VITÓRIA DE SANTO ANTÃO</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34</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26098920</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LUIZ DIAS LINS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BR 101 KM 124 SUL</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RIACHO DO NAVIO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ESCADA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26176211</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MARIA JOSE VASCONCELOS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AVENIDA JOSE PEREIRA DE MENDONÇA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LOTEAMENTO SANTO AMARO II</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BEZERROS</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36</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26176882</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PROFESSOR JOSE  LUIZ DE MENDONÇA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Luís Toscano de Brito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Nossa Senhora Aparecida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GRAVATÁ</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37</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26189585</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PASTOR ISAAC MARTINS RODRIGUES</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Rua do Cajueiro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ABREU E LIMA</w:t>
            </w:r>
          </w:p>
        </w:tc>
      </w:tr>
      <w:tr w:rsidR="00346CF7" w:rsidRPr="00DD47C6" w:rsidTr="00346CF7">
        <w:trPr>
          <w:trHeight w:val="30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38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26129868</w:t>
            </w:r>
          </w:p>
        </w:tc>
        <w:tc>
          <w:tcPr>
            <w:tcW w:w="0" w:type="auto"/>
            <w:tcBorders>
              <w:top w:val="nil"/>
              <w:left w:val="nil"/>
              <w:bottom w:val="single" w:sz="8" w:space="0" w:color="auto"/>
              <w:right w:val="single" w:sz="8" w:space="0" w:color="auto"/>
            </w:tcBorders>
            <w:shd w:val="clear" w:color="auto" w:fill="auto"/>
            <w:noWrap/>
            <w:vAlign w:val="center"/>
            <w:hideMark/>
          </w:tcPr>
          <w:p w:rsidR="00346CF7" w:rsidRPr="00DD47C6" w:rsidRDefault="00346CF7" w:rsidP="00346CF7">
            <w:pPr>
              <w:rPr>
                <w:rFonts w:ascii="Calibri" w:hAnsi="Calibri" w:cs="Calibri"/>
                <w:sz w:val="16"/>
                <w:szCs w:val="16"/>
              </w:rPr>
            </w:pPr>
            <w:r w:rsidRPr="00DD47C6">
              <w:rPr>
                <w:rFonts w:ascii="Calibri" w:hAnsi="Calibri" w:cs="Calibri"/>
                <w:sz w:val="16"/>
                <w:szCs w:val="16"/>
              </w:rPr>
              <w:t>ETE EPITACIO PESSOA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AV HISTORIADOR PEREIRA COSTA</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CENTRO</w:t>
            </w:r>
          </w:p>
        </w:tc>
        <w:tc>
          <w:tcPr>
            <w:tcW w:w="0" w:type="auto"/>
            <w:tcBorders>
              <w:top w:val="nil"/>
              <w:left w:val="nil"/>
              <w:bottom w:val="single" w:sz="8" w:space="0" w:color="auto"/>
              <w:right w:val="single" w:sz="8" w:space="0" w:color="auto"/>
            </w:tcBorders>
            <w:shd w:val="clear" w:color="000000" w:fill="FFFFFF"/>
            <w:noWrap/>
            <w:vAlign w:val="center"/>
            <w:hideMark/>
          </w:tcPr>
          <w:p w:rsidR="00346CF7" w:rsidRPr="00DD47C6" w:rsidRDefault="00346CF7" w:rsidP="00346CF7">
            <w:pPr>
              <w:jc w:val="center"/>
              <w:rPr>
                <w:rFonts w:ascii="Calibri" w:hAnsi="Calibri" w:cs="Calibri"/>
                <w:color w:val="000000"/>
                <w:sz w:val="16"/>
                <w:szCs w:val="16"/>
              </w:rPr>
            </w:pPr>
            <w:r w:rsidRPr="00DD47C6">
              <w:rPr>
                <w:rFonts w:ascii="Calibri" w:hAnsi="Calibri" w:cs="Calibri"/>
                <w:color w:val="000000"/>
                <w:sz w:val="16"/>
                <w:szCs w:val="16"/>
              </w:rPr>
              <w:t>CABO DE SANTO AGOSTINHO</w:t>
            </w:r>
          </w:p>
        </w:tc>
      </w:tr>
    </w:tbl>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346CF7" w:rsidRDefault="00346CF7">
      <w:pPr>
        <w:spacing w:line="360" w:lineRule="auto"/>
        <w:ind w:left="578" w:firstLine="285"/>
        <w:jc w:val="both"/>
        <w:rPr>
          <w:rFonts w:ascii="Calibri" w:eastAsia="Calibri" w:hAnsi="Calibri" w:cs="Calibri"/>
          <w:b/>
          <w:sz w:val="22"/>
          <w:szCs w:val="22"/>
        </w:rPr>
      </w:pPr>
    </w:p>
    <w:p w:rsidR="000953A0" w:rsidRDefault="000953A0">
      <w:pPr>
        <w:spacing w:line="360" w:lineRule="auto"/>
        <w:ind w:left="578" w:firstLine="285"/>
        <w:jc w:val="both"/>
        <w:rPr>
          <w:rFonts w:ascii="Calibri" w:eastAsia="Calibri" w:hAnsi="Calibri" w:cs="Calibri"/>
          <w:b/>
          <w:sz w:val="22"/>
          <w:szCs w:val="22"/>
        </w:rPr>
      </w:pPr>
    </w:p>
    <w:p w:rsidR="000953A0" w:rsidRDefault="00346CF7" w:rsidP="00346CF7">
      <w:pPr>
        <w:spacing w:line="360" w:lineRule="auto"/>
        <w:ind w:left="578" w:firstLine="285"/>
        <w:jc w:val="center"/>
        <w:rPr>
          <w:rFonts w:ascii="Calibri" w:eastAsia="Calibri" w:hAnsi="Calibri" w:cs="Calibri"/>
          <w:b/>
        </w:rPr>
      </w:pPr>
      <w:r>
        <w:rPr>
          <w:rFonts w:ascii="Calibri" w:eastAsia="Calibri" w:hAnsi="Calibri" w:cs="Calibri"/>
          <w:b/>
        </w:rPr>
        <w:lastRenderedPageBreak/>
        <w:t>ANEXO C – CARDÁPIOS</w:t>
      </w:r>
    </w:p>
    <w:p w:rsidR="000953A0" w:rsidRDefault="000953A0">
      <w:pPr>
        <w:spacing w:line="360" w:lineRule="auto"/>
        <w:ind w:left="578" w:firstLine="285"/>
        <w:jc w:val="both"/>
        <w:rPr>
          <w:rFonts w:ascii="Calibri" w:eastAsia="Calibri" w:hAnsi="Calibri" w:cs="Calibri"/>
          <w:b/>
          <w:sz w:val="22"/>
          <w:szCs w:val="22"/>
        </w:rPr>
      </w:pPr>
    </w:p>
    <w:p w:rsidR="000953A0" w:rsidRDefault="00346CF7" w:rsidP="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t>CARDÁPIO RECIFE E REGIÃO METROPOLITANA</w:t>
      </w:r>
    </w:p>
    <w:p w:rsidR="00346CF7" w:rsidRPr="00D50A7C" w:rsidRDefault="00346CF7" w:rsidP="00346CF7">
      <w:pPr>
        <w:pStyle w:val="Normal10"/>
        <w:jc w:val="center"/>
        <w:rPr>
          <w:rFonts w:ascii="Arial" w:eastAsia="Arial" w:hAnsi="Arial" w:cs="Arial"/>
          <w:b/>
          <w:sz w:val="24"/>
          <w:szCs w:val="28"/>
        </w:rPr>
      </w:pPr>
      <w:r>
        <w:rPr>
          <w:rFonts w:ascii="Calibri" w:eastAsia="Calibri" w:hAnsi="Calibri" w:cs="Calibri"/>
          <w:b/>
          <w:color w:val="000000"/>
        </w:rPr>
        <w:t>1ª SEMANA</w:t>
      </w:r>
    </w:p>
    <w:tbl>
      <w:tblPr>
        <w:tblStyle w:val="66"/>
        <w:tblW w:w="92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167"/>
        <w:gridCol w:w="1916"/>
        <w:gridCol w:w="1546"/>
        <w:gridCol w:w="1585"/>
        <w:gridCol w:w="1571"/>
        <w:gridCol w:w="1421"/>
      </w:tblGrid>
      <w:tr w:rsidR="00346CF7" w:rsidRPr="00040EB8" w:rsidTr="00346CF7">
        <w:trPr>
          <w:trHeight w:val="840"/>
          <w:jc w:val="center"/>
        </w:trPr>
        <w:tc>
          <w:tcPr>
            <w:tcW w:w="0" w:type="auto"/>
            <w:shd w:val="clear" w:color="auto" w:fill="2D74B5"/>
            <w:vAlign w:val="center"/>
          </w:tcPr>
          <w:p w:rsidR="00346CF7" w:rsidRPr="00040EB8" w:rsidRDefault="00346CF7" w:rsidP="00346CF7">
            <w:pPr>
              <w:widowControl w:val="0"/>
              <w:pBdr>
                <w:top w:val="nil"/>
                <w:left w:val="nil"/>
                <w:bottom w:val="nil"/>
                <w:right w:val="nil"/>
                <w:between w:val="nil"/>
              </w:pBdr>
              <w:spacing w:after="0" w:line="240" w:lineRule="auto"/>
              <w:ind w:hanging="2"/>
              <w:jc w:val="center"/>
              <w:rPr>
                <w:sz w:val="18"/>
                <w:szCs w:val="18"/>
              </w:rPr>
            </w:pPr>
          </w:p>
        </w:tc>
        <w:tc>
          <w:tcPr>
            <w:tcW w:w="1916" w:type="dxa"/>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1º DIA</w:t>
            </w:r>
          </w:p>
        </w:tc>
        <w:tc>
          <w:tcPr>
            <w:tcW w:w="1546" w:type="dxa"/>
            <w:shd w:val="clear" w:color="auto" w:fill="2D74B5"/>
            <w:vAlign w:val="center"/>
          </w:tcPr>
          <w:p w:rsidR="00346CF7" w:rsidRPr="00040EB8" w:rsidRDefault="00346CF7" w:rsidP="00346CF7">
            <w:pPr>
              <w:spacing w:after="0" w:line="240" w:lineRule="auto"/>
              <w:ind w:right="56" w:hanging="2"/>
              <w:jc w:val="center"/>
              <w:rPr>
                <w:rFonts w:ascii="Arial" w:eastAsia="Arial" w:hAnsi="Arial" w:cs="Arial"/>
                <w:b/>
                <w:sz w:val="19"/>
                <w:szCs w:val="19"/>
              </w:rPr>
            </w:pPr>
            <w:r w:rsidRPr="00040EB8">
              <w:rPr>
                <w:rFonts w:ascii="Arial" w:eastAsia="Arial" w:hAnsi="Arial" w:cs="Arial"/>
                <w:b/>
                <w:sz w:val="19"/>
                <w:szCs w:val="19"/>
              </w:rPr>
              <w:t>2º DIA</w:t>
            </w:r>
          </w:p>
        </w:tc>
        <w:tc>
          <w:tcPr>
            <w:tcW w:w="1585" w:type="dxa"/>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3º DIA</w:t>
            </w:r>
          </w:p>
        </w:tc>
        <w:tc>
          <w:tcPr>
            <w:tcW w:w="1571" w:type="dxa"/>
            <w:shd w:val="clear" w:color="auto" w:fill="2D74B5"/>
            <w:vAlign w:val="center"/>
          </w:tcPr>
          <w:p w:rsidR="00346CF7" w:rsidRPr="00040EB8" w:rsidRDefault="00346CF7" w:rsidP="00346CF7">
            <w:pPr>
              <w:spacing w:after="0" w:line="240" w:lineRule="auto"/>
              <w:ind w:right="123" w:hanging="2"/>
              <w:jc w:val="center"/>
              <w:rPr>
                <w:rFonts w:ascii="Arial" w:eastAsia="Arial" w:hAnsi="Arial" w:cs="Arial"/>
                <w:b/>
                <w:sz w:val="19"/>
                <w:szCs w:val="19"/>
              </w:rPr>
            </w:pPr>
            <w:r w:rsidRPr="00040EB8">
              <w:rPr>
                <w:rFonts w:ascii="Arial" w:eastAsia="Arial" w:hAnsi="Arial" w:cs="Arial"/>
                <w:b/>
                <w:sz w:val="19"/>
                <w:szCs w:val="19"/>
              </w:rPr>
              <w:t>4º DIA</w:t>
            </w:r>
          </w:p>
        </w:tc>
        <w:tc>
          <w:tcPr>
            <w:tcW w:w="1421" w:type="dxa"/>
            <w:shd w:val="clear" w:color="auto" w:fill="2D74B5"/>
            <w:vAlign w:val="center"/>
          </w:tcPr>
          <w:p w:rsidR="00346CF7" w:rsidRPr="00040EB8" w:rsidRDefault="00346CF7" w:rsidP="00346CF7">
            <w:pPr>
              <w:spacing w:after="0" w:line="240" w:lineRule="auto"/>
              <w:ind w:right="77" w:hanging="2"/>
              <w:jc w:val="center"/>
              <w:rPr>
                <w:rFonts w:ascii="Arial" w:eastAsia="Arial" w:hAnsi="Arial" w:cs="Arial"/>
                <w:b/>
                <w:sz w:val="19"/>
                <w:szCs w:val="19"/>
              </w:rPr>
            </w:pPr>
            <w:r w:rsidRPr="00040EB8">
              <w:rPr>
                <w:rFonts w:ascii="Arial" w:eastAsia="Arial" w:hAnsi="Arial" w:cs="Arial"/>
                <w:b/>
                <w:sz w:val="19"/>
                <w:szCs w:val="19"/>
              </w:rPr>
              <w:t>5º DIA</w:t>
            </w:r>
          </w:p>
        </w:tc>
      </w:tr>
      <w:tr w:rsidR="00346CF7" w:rsidRPr="00040EB8" w:rsidTr="00346CF7">
        <w:trPr>
          <w:trHeight w:val="1306"/>
          <w:jc w:val="center"/>
        </w:trPr>
        <w:tc>
          <w:tcPr>
            <w:tcW w:w="0" w:type="auto"/>
            <w:vAlign w:val="center"/>
          </w:tcPr>
          <w:p w:rsidR="00346CF7" w:rsidRPr="00040EB8" w:rsidRDefault="00346CF7" w:rsidP="00346CF7">
            <w:pPr>
              <w:widowControl w:val="0"/>
              <w:pBdr>
                <w:top w:val="nil"/>
                <w:left w:val="nil"/>
                <w:bottom w:val="nil"/>
                <w:right w:val="nil"/>
                <w:between w:val="nil"/>
              </w:pBdr>
              <w:spacing w:after="0" w:line="246" w:lineRule="auto"/>
              <w:ind w:right="68" w:hanging="2"/>
              <w:jc w:val="center"/>
              <w:rPr>
                <w:rFonts w:ascii="Arial" w:eastAsia="Arial" w:hAnsi="Arial" w:cs="Arial"/>
                <w:b/>
                <w:sz w:val="19"/>
                <w:szCs w:val="19"/>
              </w:rPr>
            </w:pPr>
            <w:r w:rsidRPr="00040EB8">
              <w:rPr>
                <w:rFonts w:ascii="Arial" w:eastAsia="Arial" w:hAnsi="Arial" w:cs="Arial"/>
                <w:b/>
                <w:sz w:val="19"/>
                <w:szCs w:val="19"/>
              </w:rPr>
              <w:t>LANCHE DA MANHÃ</w:t>
            </w:r>
          </w:p>
        </w:tc>
        <w:tc>
          <w:tcPr>
            <w:tcW w:w="1916" w:type="dxa"/>
            <w:vAlign w:val="center"/>
          </w:tcPr>
          <w:p w:rsidR="00346CF7" w:rsidRPr="0086361E" w:rsidRDefault="00346CF7" w:rsidP="00346CF7">
            <w:pPr>
              <w:widowControl w:val="0"/>
              <w:pBdr>
                <w:top w:val="nil"/>
                <w:left w:val="nil"/>
                <w:bottom w:val="nil"/>
                <w:right w:val="nil"/>
                <w:between w:val="nil"/>
              </w:pBdr>
              <w:spacing w:before="6" w:after="0" w:line="240" w:lineRule="auto"/>
              <w:ind w:firstLine="0"/>
              <w:rPr>
                <w:rFonts w:ascii="Arial" w:eastAsia="Arial" w:hAnsi="Arial" w:cs="Arial"/>
                <w:b/>
                <w:sz w:val="27"/>
                <w:szCs w:val="27"/>
              </w:rPr>
            </w:pPr>
          </w:p>
          <w:p w:rsidR="00346CF7" w:rsidRPr="0086361E" w:rsidRDefault="00346CF7" w:rsidP="00346CF7">
            <w:pPr>
              <w:widowControl w:val="0"/>
              <w:pBdr>
                <w:top w:val="nil"/>
                <w:left w:val="nil"/>
                <w:bottom w:val="nil"/>
                <w:right w:val="nil"/>
                <w:between w:val="nil"/>
              </w:pBdr>
              <w:spacing w:after="0" w:line="246" w:lineRule="auto"/>
              <w:ind w:right="158" w:hanging="2"/>
              <w:jc w:val="center"/>
              <w:rPr>
                <w:rFonts w:ascii="Calibri" w:eastAsia="Calibri" w:hAnsi="Calibri" w:cs="Calibri"/>
                <w:sz w:val="19"/>
                <w:szCs w:val="19"/>
              </w:rPr>
            </w:pPr>
            <w:r w:rsidRPr="0086361E">
              <w:rPr>
                <w:rFonts w:ascii="Calibri" w:eastAsia="Calibri" w:hAnsi="Calibri" w:cs="Calibri"/>
                <w:sz w:val="19"/>
                <w:szCs w:val="19"/>
              </w:rPr>
              <w:t xml:space="preserve">Cuscuz </w:t>
            </w:r>
          </w:p>
          <w:p w:rsidR="00346CF7" w:rsidRPr="0086361E" w:rsidRDefault="00346CF7" w:rsidP="00346CF7">
            <w:pPr>
              <w:widowControl w:val="0"/>
              <w:pBdr>
                <w:top w:val="nil"/>
                <w:left w:val="nil"/>
                <w:bottom w:val="nil"/>
                <w:right w:val="nil"/>
                <w:between w:val="nil"/>
              </w:pBdr>
              <w:spacing w:after="0" w:line="246" w:lineRule="auto"/>
              <w:ind w:right="158" w:hanging="2"/>
              <w:jc w:val="center"/>
              <w:rPr>
                <w:rFonts w:ascii="Calibri" w:eastAsia="Calibri" w:hAnsi="Calibri" w:cs="Calibri"/>
                <w:sz w:val="19"/>
                <w:szCs w:val="19"/>
              </w:rPr>
            </w:pPr>
            <w:r w:rsidRPr="0086361E">
              <w:rPr>
                <w:rFonts w:ascii="Calibri" w:eastAsia="Calibri" w:hAnsi="Calibri" w:cs="Calibri"/>
                <w:sz w:val="19"/>
                <w:szCs w:val="19"/>
              </w:rPr>
              <w:t>Ovos temperados</w:t>
            </w:r>
          </w:p>
          <w:p w:rsidR="00346CF7" w:rsidRPr="0086361E" w:rsidRDefault="00346CF7" w:rsidP="00346CF7">
            <w:pPr>
              <w:widowControl w:val="0"/>
              <w:pBdr>
                <w:top w:val="nil"/>
                <w:left w:val="nil"/>
                <w:bottom w:val="nil"/>
                <w:right w:val="nil"/>
                <w:between w:val="nil"/>
              </w:pBdr>
              <w:spacing w:before="1" w:after="0" w:line="240" w:lineRule="auto"/>
              <w:ind w:hanging="2"/>
              <w:jc w:val="center"/>
              <w:rPr>
                <w:rFonts w:ascii="Calibri" w:eastAsia="Calibri" w:hAnsi="Calibri" w:cs="Calibri"/>
                <w:sz w:val="19"/>
                <w:szCs w:val="19"/>
              </w:rPr>
            </w:pPr>
            <w:r w:rsidRPr="0086361E">
              <w:rPr>
                <w:rFonts w:ascii="Calibri" w:eastAsia="Calibri" w:hAnsi="Calibri" w:cs="Calibri"/>
                <w:sz w:val="19"/>
                <w:szCs w:val="19"/>
              </w:rPr>
              <w:t>Café com leite</w:t>
            </w:r>
          </w:p>
        </w:tc>
        <w:tc>
          <w:tcPr>
            <w:tcW w:w="1546" w:type="dxa"/>
            <w:vAlign w:val="center"/>
          </w:tcPr>
          <w:p w:rsidR="00346CF7" w:rsidRPr="0086361E" w:rsidRDefault="00346CF7" w:rsidP="00346CF7">
            <w:pPr>
              <w:widowControl w:val="0"/>
              <w:pBdr>
                <w:top w:val="nil"/>
                <w:left w:val="nil"/>
                <w:bottom w:val="nil"/>
                <w:right w:val="nil"/>
                <w:between w:val="nil"/>
              </w:pBdr>
              <w:spacing w:before="196" w:after="0" w:line="246" w:lineRule="auto"/>
              <w:ind w:right="43" w:hanging="2"/>
              <w:jc w:val="center"/>
              <w:rPr>
                <w:rFonts w:ascii="Calibri" w:eastAsia="Calibri" w:hAnsi="Calibri" w:cs="Calibri"/>
                <w:sz w:val="19"/>
                <w:szCs w:val="19"/>
              </w:rPr>
            </w:pPr>
            <w:r w:rsidRPr="0086361E">
              <w:rPr>
                <w:rFonts w:ascii="Calibri" w:eastAsia="Calibri" w:hAnsi="Calibri" w:cs="Calibri"/>
                <w:sz w:val="19"/>
                <w:szCs w:val="19"/>
              </w:rPr>
              <w:t>Sopa de carne com legumes</w:t>
            </w:r>
          </w:p>
          <w:p w:rsidR="00346CF7" w:rsidRPr="0086361E" w:rsidRDefault="00346CF7" w:rsidP="00346CF7">
            <w:pPr>
              <w:widowControl w:val="0"/>
              <w:pBdr>
                <w:top w:val="nil"/>
                <w:left w:val="nil"/>
                <w:bottom w:val="nil"/>
                <w:right w:val="nil"/>
                <w:between w:val="nil"/>
              </w:pBdr>
              <w:spacing w:before="16" w:after="0" w:line="246" w:lineRule="auto"/>
              <w:ind w:right="262" w:hanging="2"/>
              <w:jc w:val="center"/>
              <w:rPr>
                <w:rFonts w:ascii="Calibri" w:eastAsia="Calibri" w:hAnsi="Calibri" w:cs="Calibri"/>
                <w:sz w:val="19"/>
                <w:szCs w:val="19"/>
              </w:rPr>
            </w:pPr>
            <w:r w:rsidRPr="0086361E">
              <w:rPr>
                <w:rFonts w:ascii="Calibri" w:eastAsia="Calibri" w:hAnsi="Calibri" w:cs="Calibri"/>
                <w:sz w:val="19"/>
                <w:szCs w:val="19"/>
              </w:rPr>
              <w:t>Pão sedinha Café com leite</w:t>
            </w:r>
          </w:p>
        </w:tc>
        <w:tc>
          <w:tcPr>
            <w:tcW w:w="1585" w:type="dxa"/>
            <w:vAlign w:val="center"/>
          </w:tcPr>
          <w:p w:rsidR="00346CF7" w:rsidRPr="0086361E" w:rsidRDefault="00346CF7" w:rsidP="00346CF7">
            <w:pPr>
              <w:widowControl w:val="0"/>
              <w:pBdr>
                <w:top w:val="nil"/>
                <w:left w:val="nil"/>
                <w:bottom w:val="nil"/>
                <w:right w:val="nil"/>
                <w:between w:val="nil"/>
              </w:pBdr>
              <w:spacing w:after="0" w:line="246" w:lineRule="auto"/>
              <w:ind w:right="182" w:hanging="2"/>
              <w:jc w:val="center"/>
              <w:rPr>
                <w:rFonts w:ascii="Calibri" w:eastAsia="Calibri" w:hAnsi="Calibri" w:cs="Calibri"/>
                <w:sz w:val="19"/>
                <w:szCs w:val="19"/>
              </w:rPr>
            </w:pPr>
            <w:r w:rsidRPr="0086361E">
              <w:rPr>
                <w:rFonts w:ascii="Calibri" w:eastAsia="Calibri" w:hAnsi="Calibri" w:cs="Calibri"/>
                <w:sz w:val="19"/>
                <w:szCs w:val="19"/>
              </w:rPr>
              <w:t xml:space="preserve">Inhame Frango Guisado </w:t>
            </w:r>
          </w:p>
          <w:p w:rsidR="00346CF7" w:rsidRPr="0086361E" w:rsidRDefault="00346CF7" w:rsidP="00346CF7">
            <w:pPr>
              <w:widowControl w:val="0"/>
              <w:pBdr>
                <w:top w:val="nil"/>
                <w:left w:val="nil"/>
                <w:bottom w:val="nil"/>
                <w:right w:val="nil"/>
                <w:between w:val="nil"/>
              </w:pBdr>
              <w:spacing w:after="0" w:line="246" w:lineRule="auto"/>
              <w:ind w:right="182" w:hanging="2"/>
              <w:jc w:val="center"/>
              <w:rPr>
                <w:rFonts w:ascii="Calibri" w:eastAsia="Calibri" w:hAnsi="Calibri" w:cs="Calibri"/>
                <w:sz w:val="19"/>
                <w:szCs w:val="19"/>
              </w:rPr>
            </w:pPr>
            <w:r w:rsidRPr="0086361E">
              <w:rPr>
                <w:rFonts w:ascii="Calibri" w:eastAsia="Calibri" w:hAnsi="Calibri" w:cs="Calibri"/>
                <w:sz w:val="19"/>
                <w:szCs w:val="19"/>
              </w:rPr>
              <w:t>Café com leite</w:t>
            </w:r>
          </w:p>
        </w:tc>
        <w:tc>
          <w:tcPr>
            <w:tcW w:w="1571" w:type="dxa"/>
            <w:vAlign w:val="center"/>
          </w:tcPr>
          <w:p w:rsidR="00346CF7" w:rsidRPr="0086361E" w:rsidRDefault="00346CF7" w:rsidP="00346CF7">
            <w:pPr>
              <w:widowControl w:val="0"/>
              <w:pBdr>
                <w:top w:val="nil"/>
                <w:left w:val="nil"/>
                <w:bottom w:val="nil"/>
                <w:right w:val="nil"/>
                <w:between w:val="nil"/>
              </w:pBdr>
              <w:spacing w:after="0" w:line="246" w:lineRule="auto"/>
              <w:ind w:right="322" w:hanging="2"/>
              <w:jc w:val="center"/>
              <w:rPr>
                <w:rFonts w:ascii="Calibri" w:eastAsia="Calibri" w:hAnsi="Calibri" w:cs="Calibri"/>
                <w:sz w:val="19"/>
                <w:szCs w:val="19"/>
              </w:rPr>
            </w:pPr>
            <w:r w:rsidRPr="0086361E">
              <w:rPr>
                <w:rFonts w:ascii="Calibri" w:eastAsia="Calibri" w:hAnsi="Calibri" w:cs="Calibri"/>
                <w:sz w:val="19"/>
                <w:szCs w:val="19"/>
              </w:rPr>
              <w:t>Batata doce Carne moída Suco de cajá</w:t>
            </w:r>
          </w:p>
        </w:tc>
        <w:tc>
          <w:tcPr>
            <w:tcW w:w="1421" w:type="dxa"/>
            <w:vAlign w:val="center"/>
          </w:tcPr>
          <w:p w:rsidR="00346CF7" w:rsidRPr="0086361E" w:rsidRDefault="00346CF7" w:rsidP="00346CF7">
            <w:pPr>
              <w:widowControl w:val="0"/>
              <w:pBdr>
                <w:top w:val="nil"/>
                <w:left w:val="nil"/>
                <w:bottom w:val="nil"/>
                <w:right w:val="nil"/>
                <w:between w:val="nil"/>
              </w:pBdr>
              <w:spacing w:after="0" w:line="246" w:lineRule="auto"/>
              <w:ind w:right="192" w:hanging="2"/>
              <w:jc w:val="center"/>
              <w:rPr>
                <w:rFonts w:ascii="Calibri" w:eastAsia="Calibri" w:hAnsi="Calibri" w:cs="Calibri"/>
                <w:sz w:val="19"/>
                <w:szCs w:val="19"/>
              </w:rPr>
            </w:pPr>
            <w:r w:rsidRPr="0086361E">
              <w:rPr>
                <w:rFonts w:ascii="Calibri" w:eastAsia="Calibri" w:hAnsi="Calibri" w:cs="Calibri"/>
                <w:sz w:val="19"/>
                <w:szCs w:val="19"/>
              </w:rPr>
              <w:t xml:space="preserve">Pão sedinha Queijo </w:t>
            </w:r>
            <w:proofErr w:type="spellStart"/>
            <w:r w:rsidRPr="0086361E">
              <w:rPr>
                <w:rFonts w:ascii="Calibri" w:eastAsia="Calibri" w:hAnsi="Calibri" w:cs="Calibri"/>
                <w:sz w:val="19"/>
                <w:szCs w:val="19"/>
              </w:rPr>
              <w:t>mussarela</w:t>
            </w:r>
            <w:proofErr w:type="spellEnd"/>
            <w:r w:rsidRPr="0086361E">
              <w:rPr>
                <w:rFonts w:ascii="Calibri" w:eastAsia="Calibri" w:hAnsi="Calibri" w:cs="Calibri"/>
                <w:sz w:val="19"/>
                <w:szCs w:val="19"/>
              </w:rPr>
              <w:t xml:space="preserve"> Café com leite</w:t>
            </w:r>
          </w:p>
        </w:tc>
      </w:tr>
      <w:tr w:rsidR="00346CF7" w:rsidRPr="00040EB8" w:rsidTr="00346CF7">
        <w:trPr>
          <w:trHeight w:val="2222"/>
          <w:jc w:val="center"/>
        </w:trPr>
        <w:tc>
          <w:tcPr>
            <w:tcW w:w="0" w:type="auto"/>
            <w:vAlign w:val="center"/>
          </w:tcPr>
          <w:p w:rsidR="00346CF7" w:rsidRPr="00040EB8" w:rsidRDefault="00346CF7" w:rsidP="00346CF7">
            <w:pPr>
              <w:widowControl w:val="0"/>
              <w:pBdr>
                <w:top w:val="nil"/>
                <w:left w:val="nil"/>
                <w:bottom w:val="nil"/>
                <w:right w:val="nil"/>
                <w:between w:val="nil"/>
              </w:pBd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ALMOÇO</w:t>
            </w:r>
          </w:p>
        </w:tc>
        <w:tc>
          <w:tcPr>
            <w:tcW w:w="1916" w:type="dxa"/>
            <w:vAlign w:val="center"/>
          </w:tcPr>
          <w:p w:rsidR="00346CF7" w:rsidRPr="0086361E" w:rsidRDefault="00346CF7" w:rsidP="00346CF7">
            <w:pPr>
              <w:widowControl w:val="0"/>
              <w:pBdr>
                <w:top w:val="nil"/>
                <w:left w:val="nil"/>
                <w:bottom w:val="nil"/>
                <w:right w:val="nil"/>
                <w:between w:val="nil"/>
              </w:pBdr>
              <w:spacing w:before="76" w:after="0" w:line="256" w:lineRule="auto"/>
              <w:ind w:right="291" w:hanging="2"/>
              <w:jc w:val="center"/>
              <w:rPr>
                <w:rFonts w:ascii="Calibri" w:eastAsia="Calibri" w:hAnsi="Calibri" w:cs="Calibri"/>
                <w:sz w:val="19"/>
                <w:szCs w:val="19"/>
              </w:rPr>
            </w:pPr>
            <w:r w:rsidRPr="0086361E">
              <w:rPr>
                <w:rFonts w:ascii="Calibri" w:eastAsia="Calibri" w:hAnsi="Calibri" w:cs="Calibri"/>
                <w:sz w:val="19"/>
                <w:szCs w:val="19"/>
              </w:rPr>
              <w:t>Vinagrete</w:t>
            </w:r>
          </w:p>
          <w:p w:rsidR="00346CF7" w:rsidRPr="0086361E" w:rsidRDefault="00346CF7" w:rsidP="00346CF7">
            <w:pPr>
              <w:widowControl w:val="0"/>
              <w:pBdr>
                <w:top w:val="nil"/>
                <w:left w:val="nil"/>
                <w:bottom w:val="nil"/>
                <w:right w:val="nil"/>
                <w:between w:val="nil"/>
              </w:pBdr>
              <w:spacing w:before="76" w:after="0" w:line="256" w:lineRule="auto"/>
              <w:ind w:right="291" w:hanging="2"/>
              <w:jc w:val="center"/>
              <w:rPr>
                <w:rFonts w:ascii="Calibri" w:eastAsia="Calibri" w:hAnsi="Calibri" w:cs="Calibri"/>
                <w:sz w:val="19"/>
                <w:szCs w:val="19"/>
              </w:rPr>
            </w:pPr>
            <w:r w:rsidRPr="0086361E">
              <w:rPr>
                <w:rFonts w:ascii="Calibri" w:eastAsia="Calibri" w:hAnsi="Calibri" w:cs="Calibri"/>
                <w:sz w:val="19"/>
                <w:szCs w:val="19"/>
              </w:rPr>
              <w:t>Iscas de carne aceboladas</w:t>
            </w:r>
          </w:p>
          <w:p w:rsidR="00346CF7" w:rsidRPr="0086361E" w:rsidRDefault="00346CF7" w:rsidP="00346CF7">
            <w:pPr>
              <w:widowControl w:val="0"/>
              <w:pBdr>
                <w:top w:val="nil"/>
                <w:left w:val="nil"/>
                <w:bottom w:val="nil"/>
                <w:right w:val="nil"/>
                <w:between w:val="nil"/>
              </w:pBdr>
              <w:spacing w:after="0" w:line="264" w:lineRule="auto"/>
              <w:ind w:right="22" w:hanging="2"/>
              <w:jc w:val="center"/>
              <w:rPr>
                <w:rFonts w:ascii="Calibri" w:eastAsia="Calibri" w:hAnsi="Calibri" w:cs="Calibri"/>
                <w:sz w:val="19"/>
                <w:szCs w:val="19"/>
              </w:rPr>
            </w:pPr>
            <w:r w:rsidRPr="0086361E">
              <w:rPr>
                <w:rFonts w:ascii="Calibri" w:eastAsia="Calibri" w:hAnsi="Calibri" w:cs="Calibri"/>
                <w:sz w:val="19"/>
                <w:szCs w:val="19"/>
              </w:rPr>
              <w:t>Espaguete ao molho de tomate</w:t>
            </w:r>
          </w:p>
          <w:p w:rsidR="00346CF7" w:rsidRPr="0086361E" w:rsidRDefault="00346CF7" w:rsidP="00346CF7">
            <w:pPr>
              <w:widowControl w:val="0"/>
              <w:pBdr>
                <w:top w:val="nil"/>
                <w:left w:val="nil"/>
                <w:bottom w:val="nil"/>
                <w:right w:val="nil"/>
                <w:between w:val="nil"/>
              </w:pBdr>
              <w:spacing w:after="0" w:line="203" w:lineRule="auto"/>
              <w:ind w:right="22" w:hanging="2"/>
              <w:jc w:val="center"/>
              <w:rPr>
                <w:rFonts w:ascii="Calibri" w:eastAsia="Calibri" w:hAnsi="Calibri" w:cs="Calibri"/>
                <w:sz w:val="19"/>
                <w:szCs w:val="19"/>
              </w:rPr>
            </w:pPr>
            <w:r w:rsidRPr="0086361E">
              <w:rPr>
                <w:rFonts w:ascii="Calibri" w:eastAsia="Calibri" w:hAnsi="Calibri" w:cs="Calibri"/>
                <w:sz w:val="19"/>
                <w:szCs w:val="19"/>
              </w:rPr>
              <w:t>Feijão mulatinho</w:t>
            </w:r>
          </w:p>
          <w:p w:rsidR="00346CF7" w:rsidRPr="0086361E" w:rsidRDefault="00346CF7" w:rsidP="00346CF7">
            <w:pPr>
              <w:widowControl w:val="0"/>
              <w:pBdr>
                <w:top w:val="nil"/>
                <w:left w:val="nil"/>
                <w:bottom w:val="nil"/>
                <w:right w:val="nil"/>
                <w:between w:val="nil"/>
              </w:pBdr>
              <w:spacing w:after="0" w:line="264" w:lineRule="auto"/>
              <w:ind w:right="289" w:hanging="2"/>
              <w:jc w:val="center"/>
              <w:rPr>
                <w:rFonts w:ascii="Calibri" w:eastAsia="Calibri" w:hAnsi="Calibri" w:cs="Calibri"/>
                <w:sz w:val="19"/>
                <w:szCs w:val="19"/>
              </w:rPr>
            </w:pPr>
            <w:r w:rsidRPr="0086361E">
              <w:rPr>
                <w:rFonts w:ascii="Calibri" w:eastAsia="Calibri" w:hAnsi="Calibri" w:cs="Calibri"/>
                <w:sz w:val="19"/>
                <w:szCs w:val="19"/>
              </w:rPr>
              <w:t>Suco de cajá Melancia</w:t>
            </w:r>
          </w:p>
        </w:tc>
        <w:tc>
          <w:tcPr>
            <w:tcW w:w="1546" w:type="dxa"/>
            <w:vAlign w:val="center"/>
          </w:tcPr>
          <w:p w:rsidR="00346CF7" w:rsidRPr="0086361E" w:rsidRDefault="00346CF7" w:rsidP="00346CF7">
            <w:pPr>
              <w:widowControl w:val="0"/>
              <w:pBdr>
                <w:top w:val="nil"/>
                <w:left w:val="nil"/>
                <w:bottom w:val="nil"/>
                <w:right w:val="nil"/>
                <w:between w:val="nil"/>
              </w:pBdr>
              <w:spacing w:before="197" w:after="0" w:line="252" w:lineRule="auto"/>
              <w:ind w:right="33" w:hanging="2"/>
              <w:jc w:val="center"/>
              <w:rPr>
                <w:rFonts w:ascii="Calibri" w:eastAsia="Calibri" w:hAnsi="Calibri" w:cs="Calibri"/>
                <w:sz w:val="19"/>
                <w:szCs w:val="19"/>
              </w:rPr>
            </w:pPr>
            <w:r w:rsidRPr="0086361E">
              <w:rPr>
                <w:rFonts w:ascii="Calibri" w:eastAsia="Calibri" w:hAnsi="Calibri" w:cs="Calibri"/>
                <w:sz w:val="19"/>
                <w:szCs w:val="19"/>
              </w:rPr>
              <w:t xml:space="preserve">Legumes cozidos </w:t>
            </w:r>
          </w:p>
          <w:p w:rsidR="00346CF7" w:rsidRPr="0086361E" w:rsidRDefault="00346CF7" w:rsidP="00346CF7">
            <w:pPr>
              <w:widowControl w:val="0"/>
              <w:pBdr>
                <w:top w:val="nil"/>
                <w:left w:val="nil"/>
                <w:bottom w:val="nil"/>
                <w:right w:val="nil"/>
                <w:between w:val="nil"/>
              </w:pBdr>
              <w:spacing w:before="197" w:after="0" w:line="252" w:lineRule="auto"/>
              <w:ind w:right="33" w:hanging="2"/>
              <w:jc w:val="center"/>
              <w:rPr>
                <w:rFonts w:ascii="Calibri" w:eastAsia="Calibri" w:hAnsi="Calibri" w:cs="Calibri"/>
                <w:sz w:val="19"/>
                <w:szCs w:val="19"/>
              </w:rPr>
            </w:pPr>
            <w:r w:rsidRPr="0086361E">
              <w:rPr>
                <w:rFonts w:ascii="Calibri" w:eastAsia="Calibri" w:hAnsi="Calibri" w:cs="Calibri"/>
                <w:sz w:val="19"/>
                <w:szCs w:val="19"/>
              </w:rPr>
              <w:t>Frango assado Arroz colorido Feijão preto</w:t>
            </w:r>
          </w:p>
          <w:p w:rsidR="00346CF7" w:rsidRPr="0086361E" w:rsidRDefault="00346CF7" w:rsidP="00346CF7">
            <w:pPr>
              <w:widowControl w:val="0"/>
              <w:pBdr>
                <w:top w:val="nil"/>
                <w:left w:val="nil"/>
                <w:bottom w:val="nil"/>
                <w:right w:val="nil"/>
                <w:between w:val="nil"/>
              </w:pBdr>
              <w:spacing w:after="0" w:line="264" w:lineRule="auto"/>
              <w:ind w:right="35" w:hanging="2"/>
              <w:jc w:val="center"/>
              <w:rPr>
                <w:rFonts w:ascii="Calibri" w:eastAsia="Calibri" w:hAnsi="Calibri" w:cs="Calibri"/>
                <w:sz w:val="19"/>
                <w:szCs w:val="19"/>
              </w:rPr>
            </w:pPr>
            <w:r w:rsidRPr="0086361E">
              <w:rPr>
                <w:rFonts w:ascii="Calibri" w:eastAsia="Calibri" w:hAnsi="Calibri" w:cs="Calibri"/>
                <w:sz w:val="19"/>
                <w:szCs w:val="19"/>
              </w:rPr>
              <w:t>Suco de acerola Melão</w:t>
            </w:r>
          </w:p>
        </w:tc>
        <w:tc>
          <w:tcPr>
            <w:tcW w:w="1585" w:type="dxa"/>
            <w:vAlign w:val="center"/>
          </w:tcPr>
          <w:p w:rsidR="00346CF7" w:rsidRPr="0086361E" w:rsidRDefault="00346CF7" w:rsidP="00346CF7">
            <w:pPr>
              <w:widowControl w:val="0"/>
              <w:pBdr>
                <w:top w:val="nil"/>
                <w:left w:val="nil"/>
                <w:bottom w:val="nil"/>
                <w:right w:val="nil"/>
                <w:between w:val="nil"/>
              </w:pBdr>
              <w:spacing w:before="197" w:after="0" w:line="254" w:lineRule="auto"/>
              <w:ind w:right="217" w:hanging="2"/>
              <w:jc w:val="center"/>
              <w:rPr>
                <w:rFonts w:ascii="Calibri" w:eastAsia="Calibri" w:hAnsi="Calibri" w:cs="Calibri"/>
                <w:sz w:val="19"/>
                <w:szCs w:val="19"/>
              </w:rPr>
            </w:pPr>
            <w:r w:rsidRPr="0086361E">
              <w:rPr>
                <w:rFonts w:ascii="Calibri" w:eastAsia="Calibri" w:hAnsi="Calibri" w:cs="Calibri"/>
                <w:sz w:val="19"/>
                <w:szCs w:val="19"/>
              </w:rPr>
              <w:t>Vinagrete Carne suína ao forno</w:t>
            </w:r>
          </w:p>
          <w:p w:rsidR="00346CF7" w:rsidRPr="0086361E" w:rsidRDefault="00346CF7" w:rsidP="00346CF7">
            <w:pPr>
              <w:widowControl w:val="0"/>
              <w:pBdr>
                <w:top w:val="nil"/>
                <w:left w:val="nil"/>
                <w:bottom w:val="nil"/>
                <w:right w:val="nil"/>
                <w:between w:val="nil"/>
              </w:pBdr>
              <w:spacing w:after="0" w:line="246" w:lineRule="auto"/>
              <w:ind w:right="66" w:hanging="2"/>
              <w:jc w:val="center"/>
              <w:rPr>
                <w:rFonts w:ascii="Calibri" w:eastAsia="Calibri" w:hAnsi="Calibri" w:cs="Calibri"/>
                <w:sz w:val="19"/>
                <w:szCs w:val="19"/>
              </w:rPr>
            </w:pPr>
            <w:r w:rsidRPr="0086361E">
              <w:rPr>
                <w:rFonts w:ascii="Calibri" w:eastAsia="Calibri" w:hAnsi="Calibri" w:cs="Calibri"/>
                <w:sz w:val="19"/>
                <w:szCs w:val="19"/>
              </w:rPr>
              <w:t>Arroz com cenoura Feijão preto</w:t>
            </w:r>
          </w:p>
          <w:p w:rsidR="00346CF7" w:rsidRPr="0086361E" w:rsidRDefault="00346CF7" w:rsidP="00346CF7">
            <w:pPr>
              <w:widowControl w:val="0"/>
              <w:pBdr>
                <w:top w:val="nil"/>
                <w:left w:val="nil"/>
                <w:bottom w:val="nil"/>
                <w:right w:val="nil"/>
                <w:between w:val="nil"/>
              </w:pBdr>
              <w:spacing w:before="11" w:after="0" w:line="246" w:lineRule="auto"/>
              <w:ind w:right="197" w:hanging="2"/>
              <w:jc w:val="center"/>
              <w:rPr>
                <w:rFonts w:ascii="Calibri" w:eastAsia="Calibri" w:hAnsi="Calibri" w:cs="Calibri"/>
                <w:sz w:val="19"/>
                <w:szCs w:val="19"/>
              </w:rPr>
            </w:pPr>
            <w:r w:rsidRPr="0086361E">
              <w:rPr>
                <w:rFonts w:ascii="Calibri" w:eastAsia="Calibri" w:hAnsi="Calibri" w:cs="Calibri"/>
                <w:sz w:val="19"/>
                <w:szCs w:val="19"/>
              </w:rPr>
              <w:t xml:space="preserve">Farofa </w:t>
            </w:r>
          </w:p>
          <w:p w:rsidR="00346CF7" w:rsidRPr="0086361E" w:rsidRDefault="00346CF7" w:rsidP="00346CF7">
            <w:pPr>
              <w:widowControl w:val="0"/>
              <w:pBdr>
                <w:top w:val="nil"/>
                <w:left w:val="nil"/>
                <w:bottom w:val="nil"/>
                <w:right w:val="nil"/>
                <w:between w:val="nil"/>
              </w:pBdr>
              <w:spacing w:before="11" w:after="0" w:line="246" w:lineRule="auto"/>
              <w:ind w:right="197" w:hanging="2"/>
              <w:jc w:val="center"/>
              <w:rPr>
                <w:rFonts w:ascii="Calibri" w:eastAsia="Calibri" w:hAnsi="Calibri" w:cs="Calibri"/>
                <w:sz w:val="19"/>
                <w:szCs w:val="19"/>
              </w:rPr>
            </w:pPr>
            <w:r w:rsidRPr="0086361E">
              <w:rPr>
                <w:rFonts w:ascii="Calibri" w:eastAsia="Calibri" w:hAnsi="Calibri" w:cs="Calibri"/>
                <w:sz w:val="19"/>
                <w:szCs w:val="19"/>
              </w:rPr>
              <w:t>Suco de manga</w:t>
            </w:r>
          </w:p>
          <w:p w:rsidR="00346CF7" w:rsidRPr="0086361E" w:rsidRDefault="00346CF7" w:rsidP="00346CF7">
            <w:pPr>
              <w:widowControl w:val="0"/>
              <w:pBdr>
                <w:top w:val="nil"/>
                <w:left w:val="nil"/>
                <w:bottom w:val="nil"/>
                <w:right w:val="nil"/>
                <w:between w:val="nil"/>
              </w:pBdr>
              <w:spacing w:after="0" w:line="240" w:lineRule="auto"/>
              <w:ind w:hanging="2"/>
              <w:jc w:val="center"/>
              <w:rPr>
                <w:rFonts w:ascii="Calibri" w:eastAsia="Calibri" w:hAnsi="Calibri" w:cs="Calibri"/>
                <w:sz w:val="19"/>
                <w:szCs w:val="19"/>
              </w:rPr>
            </w:pPr>
            <w:r w:rsidRPr="0086361E">
              <w:rPr>
                <w:rFonts w:ascii="Calibri" w:eastAsia="Calibri" w:hAnsi="Calibri" w:cs="Calibri"/>
                <w:sz w:val="19"/>
                <w:szCs w:val="19"/>
              </w:rPr>
              <w:t>Melancia</w:t>
            </w:r>
          </w:p>
        </w:tc>
        <w:tc>
          <w:tcPr>
            <w:tcW w:w="1571" w:type="dxa"/>
            <w:vAlign w:val="center"/>
          </w:tcPr>
          <w:p w:rsidR="00346CF7" w:rsidRPr="0086361E" w:rsidRDefault="00346CF7" w:rsidP="00346CF7">
            <w:pPr>
              <w:widowControl w:val="0"/>
              <w:pBdr>
                <w:top w:val="nil"/>
                <w:left w:val="nil"/>
                <w:bottom w:val="nil"/>
                <w:right w:val="nil"/>
                <w:between w:val="nil"/>
              </w:pBdr>
              <w:spacing w:before="197" w:after="0" w:line="254" w:lineRule="auto"/>
              <w:ind w:right="100" w:hanging="2"/>
              <w:jc w:val="center"/>
              <w:rPr>
                <w:rFonts w:ascii="Calibri" w:eastAsia="Calibri" w:hAnsi="Calibri" w:cs="Calibri"/>
                <w:sz w:val="19"/>
                <w:szCs w:val="19"/>
              </w:rPr>
            </w:pPr>
            <w:r w:rsidRPr="0086361E">
              <w:rPr>
                <w:rFonts w:ascii="Calibri" w:eastAsia="Calibri" w:hAnsi="Calibri" w:cs="Calibri"/>
                <w:sz w:val="19"/>
                <w:szCs w:val="19"/>
              </w:rPr>
              <w:t>Salada crua Estrogonofe de carne</w:t>
            </w:r>
          </w:p>
          <w:p w:rsidR="00346CF7" w:rsidRPr="0086361E" w:rsidRDefault="00346CF7" w:rsidP="00346CF7">
            <w:pPr>
              <w:widowControl w:val="0"/>
              <w:pBdr>
                <w:top w:val="nil"/>
                <w:left w:val="nil"/>
                <w:bottom w:val="nil"/>
                <w:right w:val="nil"/>
                <w:between w:val="nil"/>
              </w:pBdr>
              <w:spacing w:after="0" w:line="252" w:lineRule="auto"/>
              <w:ind w:right="121" w:hanging="2"/>
              <w:jc w:val="center"/>
              <w:rPr>
                <w:rFonts w:ascii="Calibri" w:eastAsia="Calibri" w:hAnsi="Calibri" w:cs="Calibri"/>
                <w:sz w:val="19"/>
                <w:szCs w:val="19"/>
              </w:rPr>
            </w:pPr>
            <w:r w:rsidRPr="0086361E">
              <w:rPr>
                <w:rFonts w:ascii="Calibri" w:eastAsia="Calibri" w:hAnsi="Calibri" w:cs="Calibri"/>
                <w:sz w:val="19"/>
                <w:szCs w:val="19"/>
              </w:rPr>
              <w:t xml:space="preserve">Arroz com Vagem Feijão </w:t>
            </w:r>
            <w:proofErr w:type="spellStart"/>
            <w:r w:rsidRPr="0086361E">
              <w:rPr>
                <w:rFonts w:ascii="Calibri" w:eastAsia="Calibri" w:hAnsi="Calibri" w:cs="Calibri"/>
                <w:sz w:val="19"/>
                <w:szCs w:val="19"/>
              </w:rPr>
              <w:t>macassar</w:t>
            </w:r>
            <w:proofErr w:type="spellEnd"/>
            <w:r w:rsidRPr="0086361E">
              <w:rPr>
                <w:rFonts w:ascii="Calibri" w:eastAsia="Calibri" w:hAnsi="Calibri" w:cs="Calibri"/>
                <w:sz w:val="19"/>
                <w:szCs w:val="19"/>
              </w:rPr>
              <w:t xml:space="preserve"> </w:t>
            </w:r>
          </w:p>
          <w:p w:rsidR="00346CF7" w:rsidRPr="0086361E" w:rsidRDefault="00346CF7" w:rsidP="00346CF7">
            <w:pPr>
              <w:widowControl w:val="0"/>
              <w:pBdr>
                <w:top w:val="nil"/>
                <w:left w:val="nil"/>
                <w:bottom w:val="nil"/>
                <w:right w:val="nil"/>
                <w:between w:val="nil"/>
              </w:pBdr>
              <w:spacing w:after="0" w:line="252" w:lineRule="auto"/>
              <w:ind w:right="121" w:hanging="2"/>
              <w:jc w:val="center"/>
              <w:rPr>
                <w:rFonts w:ascii="Calibri" w:eastAsia="Calibri" w:hAnsi="Calibri" w:cs="Calibri"/>
                <w:sz w:val="19"/>
                <w:szCs w:val="19"/>
              </w:rPr>
            </w:pPr>
            <w:r w:rsidRPr="0086361E">
              <w:rPr>
                <w:rFonts w:ascii="Calibri" w:eastAsia="Calibri" w:hAnsi="Calibri" w:cs="Calibri"/>
                <w:sz w:val="19"/>
                <w:szCs w:val="19"/>
              </w:rPr>
              <w:t>Suco de goiaba Doce de banana</w:t>
            </w:r>
          </w:p>
        </w:tc>
        <w:tc>
          <w:tcPr>
            <w:tcW w:w="1421" w:type="dxa"/>
            <w:vAlign w:val="center"/>
          </w:tcPr>
          <w:p w:rsidR="00346CF7" w:rsidRPr="0086361E" w:rsidRDefault="00346CF7" w:rsidP="00346CF7">
            <w:pPr>
              <w:widowControl w:val="0"/>
              <w:pBdr>
                <w:top w:val="nil"/>
                <w:left w:val="nil"/>
                <w:bottom w:val="nil"/>
                <w:right w:val="nil"/>
                <w:between w:val="nil"/>
              </w:pBdr>
              <w:spacing w:before="1" w:after="0" w:line="252" w:lineRule="auto"/>
              <w:ind w:right="12" w:hanging="2"/>
              <w:jc w:val="center"/>
              <w:rPr>
                <w:rFonts w:ascii="Calibri" w:eastAsia="Calibri" w:hAnsi="Calibri" w:cs="Calibri"/>
                <w:sz w:val="19"/>
                <w:szCs w:val="19"/>
              </w:rPr>
            </w:pPr>
            <w:r w:rsidRPr="0086361E">
              <w:rPr>
                <w:rFonts w:ascii="Calibri" w:eastAsia="Calibri" w:hAnsi="Calibri" w:cs="Calibri"/>
                <w:sz w:val="19"/>
                <w:szCs w:val="19"/>
              </w:rPr>
              <w:t>Legumes do cozido</w:t>
            </w:r>
          </w:p>
          <w:p w:rsidR="00346CF7" w:rsidRPr="00EE4A56" w:rsidRDefault="00346CF7" w:rsidP="00346CF7">
            <w:pPr>
              <w:widowControl w:val="0"/>
              <w:pBdr>
                <w:top w:val="nil"/>
                <w:left w:val="nil"/>
                <w:bottom w:val="nil"/>
                <w:right w:val="nil"/>
                <w:between w:val="nil"/>
              </w:pBdr>
              <w:spacing w:before="1" w:after="0" w:line="252" w:lineRule="auto"/>
              <w:ind w:right="12" w:hanging="2"/>
              <w:jc w:val="center"/>
              <w:rPr>
                <w:rFonts w:ascii="Calibri" w:eastAsia="Calibri" w:hAnsi="Calibri" w:cs="Calibri"/>
                <w:sz w:val="19"/>
                <w:szCs w:val="19"/>
              </w:rPr>
            </w:pPr>
            <w:r w:rsidRPr="0086361E">
              <w:rPr>
                <w:rFonts w:ascii="Calibri" w:eastAsia="Calibri" w:hAnsi="Calibri" w:cs="Calibri"/>
                <w:sz w:val="19"/>
                <w:szCs w:val="19"/>
              </w:rPr>
              <w:t xml:space="preserve"> </w:t>
            </w:r>
            <w:r w:rsidRPr="00EE4A56">
              <w:rPr>
                <w:rFonts w:ascii="Calibri" w:eastAsia="Calibri" w:hAnsi="Calibri" w:cs="Calibri"/>
                <w:sz w:val="19"/>
                <w:szCs w:val="19"/>
              </w:rPr>
              <w:t xml:space="preserve">Carne </w:t>
            </w:r>
            <w:r>
              <w:rPr>
                <w:rFonts w:ascii="Calibri" w:eastAsia="Calibri" w:hAnsi="Calibri" w:cs="Calibri"/>
                <w:sz w:val="19"/>
                <w:szCs w:val="19"/>
              </w:rPr>
              <w:t xml:space="preserve">do </w:t>
            </w:r>
            <w:r w:rsidRPr="00EE4A56">
              <w:rPr>
                <w:rFonts w:ascii="Calibri" w:eastAsia="Calibri" w:hAnsi="Calibri" w:cs="Calibri"/>
                <w:sz w:val="19"/>
                <w:szCs w:val="19"/>
              </w:rPr>
              <w:t>Cozido</w:t>
            </w:r>
          </w:p>
          <w:p w:rsidR="00346CF7" w:rsidRPr="00EE4A56" w:rsidRDefault="00346CF7" w:rsidP="00346CF7">
            <w:pPr>
              <w:widowControl w:val="0"/>
              <w:pBdr>
                <w:top w:val="nil"/>
                <w:left w:val="nil"/>
                <w:bottom w:val="nil"/>
                <w:right w:val="nil"/>
                <w:between w:val="nil"/>
              </w:pBdr>
              <w:spacing w:before="1" w:after="0" w:line="252" w:lineRule="auto"/>
              <w:ind w:right="12" w:hanging="2"/>
              <w:jc w:val="center"/>
              <w:rPr>
                <w:rFonts w:ascii="Calibri" w:eastAsia="Calibri" w:hAnsi="Calibri" w:cs="Calibri"/>
                <w:sz w:val="19"/>
                <w:szCs w:val="19"/>
              </w:rPr>
            </w:pPr>
            <w:r w:rsidRPr="00EE4A56">
              <w:rPr>
                <w:rFonts w:ascii="Calibri" w:eastAsia="Calibri" w:hAnsi="Calibri" w:cs="Calibri"/>
                <w:sz w:val="19"/>
                <w:szCs w:val="19"/>
              </w:rPr>
              <w:t xml:space="preserve">Pirão de carne </w:t>
            </w:r>
          </w:p>
          <w:p w:rsidR="00346CF7" w:rsidRPr="0086361E" w:rsidRDefault="00346CF7" w:rsidP="00346CF7">
            <w:pPr>
              <w:widowControl w:val="0"/>
              <w:pBdr>
                <w:top w:val="nil"/>
                <w:left w:val="nil"/>
                <w:bottom w:val="nil"/>
                <w:right w:val="nil"/>
                <w:between w:val="nil"/>
              </w:pBdr>
              <w:spacing w:before="1" w:after="0" w:line="252" w:lineRule="auto"/>
              <w:ind w:right="12" w:hanging="2"/>
              <w:jc w:val="center"/>
              <w:rPr>
                <w:rFonts w:ascii="Calibri" w:eastAsia="Calibri" w:hAnsi="Calibri" w:cs="Calibri"/>
                <w:sz w:val="19"/>
                <w:szCs w:val="19"/>
              </w:rPr>
            </w:pPr>
            <w:r w:rsidRPr="0086361E">
              <w:rPr>
                <w:rFonts w:ascii="Calibri" w:eastAsia="Calibri" w:hAnsi="Calibri" w:cs="Calibri"/>
                <w:sz w:val="19"/>
                <w:szCs w:val="19"/>
              </w:rPr>
              <w:t>Arroz branco</w:t>
            </w:r>
          </w:p>
          <w:p w:rsidR="00346CF7" w:rsidRPr="0086361E" w:rsidRDefault="00346CF7" w:rsidP="00346CF7">
            <w:pPr>
              <w:widowControl w:val="0"/>
              <w:pBdr>
                <w:top w:val="nil"/>
                <w:left w:val="nil"/>
                <w:bottom w:val="nil"/>
                <w:right w:val="nil"/>
                <w:between w:val="nil"/>
              </w:pBdr>
              <w:spacing w:after="0" w:line="264" w:lineRule="auto"/>
              <w:ind w:right="159" w:hanging="2"/>
              <w:jc w:val="center"/>
              <w:rPr>
                <w:rFonts w:ascii="Calibri" w:eastAsia="Calibri" w:hAnsi="Calibri" w:cs="Calibri"/>
                <w:sz w:val="19"/>
                <w:szCs w:val="19"/>
              </w:rPr>
            </w:pPr>
            <w:r w:rsidRPr="0086361E">
              <w:rPr>
                <w:rFonts w:ascii="Calibri" w:eastAsia="Calibri" w:hAnsi="Calibri" w:cs="Calibri"/>
                <w:sz w:val="19"/>
                <w:szCs w:val="19"/>
              </w:rPr>
              <w:t xml:space="preserve">Suco de </w:t>
            </w:r>
            <w:proofErr w:type="spellStart"/>
            <w:r w:rsidRPr="0086361E">
              <w:rPr>
                <w:rFonts w:ascii="Calibri" w:eastAsia="Calibri" w:hAnsi="Calibri" w:cs="Calibri"/>
                <w:sz w:val="19"/>
                <w:szCs w:val="19"/>
              </w:rPr>
              <w:t>cajú</w:t>
            </w:r>
            <w:proofErr w:type="spellEnd"/>
            <w:r w:rsidRPr="0086361E">
              <w:rPr>
                <w:rFonts w:ascii="Calibri" w:eastAsia="Calibri" w:hAnsi="Calibri" w:cs="Calibri"/>
                <w:sz w:val="19"/>
                <w:szCs w:val="19"/>
              </w:rPr>
              <w:t xml:space="preserve"> Melão</w:t>
            </w:r>
          </w:p>
        </w:tc>
      </w:tr>
      <w:tr w:rsidR="00346CF7" w:rsidRPr="00040EB8" w:rsidTr="00346CF7">
        <w:trPr>
          <w:trHeight w:val="1110"/>
          <w:jc w:val="center"/>
        </w:trPr>
        <w:tc>
          <w:tcPr>
            <w:tcW w:w="0" w:type="auto"/>
            <w:vAlign w:val="center"/>
          </w:tcPr>
          <w:p w:rsidR="00346CF7" w:rsidRPr="00040EB8" w:rsidRDefault="00346CF7" w:rsidP="00346CF7">
            <w:pPr>
              <w:widowControl w:val="0"/>
              <w:pBdr>
                <w:top w:val="nil"/>
                <w:left w:val="nil"/>
                <w:bottom w:val="nil"/>
                <w:right w:val="nil"/>
                <w:between w:val="nil"/>
              </w:pBdr>
              <w:spacing w:before="5" w:after="0" w:line="240" w:lineRule="auto"/>
              <w:ind w:hanging="2"/>
              <w:jc w:val="center"/>
              <w:rPr>
                <w:rFonts w:ascii="Arial" w:eastAsia="Arial" w:hAnsi="Arial" w:cs="Arial"/>
                <w:b/>
                <w:sz w:val="18"/>
                <w:szCs w:val="18"/>
              </w:rPr>
            </w:pPr>
          </w:p>
          <w:p w:rsidR="00346CF7" w:rsidRPr="00040EB8" w:rsidRDefault="00346CF7" w:rsidP="00346CF7">
            <w:pPr>
              <w:widowControl w:val="0"/>
              <w:pBdr>
                <w:top w:val="nil"/>
                <w:left w:val="nil"/>
                <w:bottom w:val="nil"/>
                <w:right w:val="nil"/>
                <w:between w:val="nil"/>
              </w:pBdr>
              <w:spacing w:after="0" w:line="254" w:lineRule="auto"/>
              <w:ind w:right="237" w:hanging="2"/>
              <w:jc w:val="center"/>
              <w:rPr>
                <w:rFonts w:ascii="Arial" w:eastAsia="Arial" w:hAnsi="Arial" w:cs="Arial"/>
                <w:b/>
                <w:sz w:val="19"/>
                <w:szCs w:val="19"/>
              </w:rPr>
            </w:pPr>
            <w:r w:rsidRPr="00040EB8">
              <w:rPr>
                <w:rFonts w:ascii="Arial" w:eastAsia="Arial" w:hAnsi="Arial" w:cs="Arial"/>
                <w:b/>
                <w:sz w:val="19"/>
                <w:szCs w:val="19"/>
              </w:rPr>
              <w:t>LANCHE DA TARDE</w:t>
            </w:r>
          </w:p>
        </w:tc>
        <w:tc>
          <w:tcPr>
            <w:tcW w:w="1916" w:type="dxa"/>
            <w:vAlign w:val="center"/>
          </w:tcPr>
          <w:p w:rsidR="00346CF7" w:rsidRPr="0086361E" w:rsidRDefault="00346CF7" w:rsidP="00346CF7">
            <w:pPr>
              <w:spacing w:after="0" w:line="246" w:lineRule="auto"/>
              <w:ind w:hanging="2"/>
              <w:jc w:val="center"/>
              <w:rPr>
                <w:rFonts w:ascii="Arial MT" w:eastAsia="Arial MT" w:hAnsi="Arial MT" w:cs="Arial MT"/>
                <w:sz w:val="19"/>
                <w:szCs w:val="19"/>
              </w:rPr>
            </w:pPr>
            <w:r w:rsidRPr="0086361E">
              <w:rPr>
                <w:rFonts w:ascii="Arial MT" w:eastAsia="Arial MT" w:hAnsi="Arial MT" w:cs="Arial MT"/>
                <w:sz w:val="19"/>
                <w:szCs w:val="19"/>
              </w:rPr>
              <w:t>Pão sedinha com carne moída</w:t>
            </w:r>
          </w:p>
          <w:p w:rsidR="00346CF7" w:rsidRPr="0086361E" w:rsidRDefault="00346CF7" w:rsidP="00346CF7">
            <w:pPr>
              <w:widowControl w:val="0"/>
              <w:pBdr>
                <w:top w:val="nil"/>
                <w:left w:val="nil"/>
                <w:bottom w:val="nil"/>
                <w:right w:val="nil"/>
                <w:between w:val="nil"/>
              </w:pBdr>
              <w:spacing w:after="0" w:line="246" w:lineRule="auto"/>
              <w:ind w:right="82" w:hanging="2"/>
              <w:jc w:val="center"/>
              <w:rPr>
                <w:rFonts w:ascii="Calibri" w:eastAsia="Calibri" w:hAnsi="Calibri" w:cs="Calibri"/>
                <w:sz w:val="19"/>
                <w:szCs w:val="19"/>
              </w:rPr>
            </w:pPr>
            <w:r w:rsidRPr="0086361E">
              <w:rPr>
                <w:rFonts w:ascii="Arial MT" w:eastAsia="Arial MT" w:hAnsi="Arial MT" w:cs="Arial MT"/>
                <w:sz w:val="19"/>
                <w:szCs w:val="19"/>
              </w:rPr>
              <w:t>Suco de Cajá</w:t>
            </w:r>
            <w:r w:rsidRPr="0086361E">
              <w:rPr>
                <w:rFonts w:ascii="Calibri" w:eastAsia="Calibri" w:hAnsi="Calibri" w:cs="Calibri"/>
                <w:sz w:val="19"/>
                <w:szCs w:val="19"/>
              </w:rPr>
              <w:t xml:space="preserve"> </w:t>
            </w:r>
          </w:p>
          <w:p w:rsidR="00346CF7" w:rsidRPr="0086361E" w:rsidRDefault="00346CF7" w:rsidP="00346CF7">
            <w:pPr>
              <w:widowControl w:val="0"/>
              <w:pBdr>
                <w:top w:val="nil"/>
                <w:left w:val="nil"/>
                <w:bottom w:val="nil"/>
                <w:right w:val="nil"/>
                <w:between w:val="nil"/>
              </w:pBdr>
              <w:spacing w:after="0" w:line="246" w:lineRule="auto"/>
              <w:ind w:right="82" w:hanging="2"/>
              <w:jc w:val="center"/>
              <w:rPr>
                <w:rFonts w:ascii="Calibri" w:eastAsia="Calibri" w:hAnsi="Calibri" w:cs="Calibri"/>
                <w:sz w:val="19"/>
                <w:szCs w:val="19"/>
              </w:rPr>
            </w:pPr>
          </w:p>
        </w:tc>
        <w:tc>
          <w:tcPr>
            <w:tcW w:w="1546" w:type="dxa"/>
            <w:vAlign w:val="center"/>
          </w:tcPr>
          <w:p w:rsidR="00346CF7" w:rsidRPr="0086361E" w:rsidRDefault="00346CF7" w:rsidP="00346CF7">
            <w:pPr>
              <w:widowControl w:val="0"/>
              <w:pBdr>
                <w:top w:val="nil"/>
                <w:left w:val="nil"/>
                <w:bottom w:val="nil"/>
                <w:right w:val="nil"/>
                <w:between w:val="nil"/>
              </w:pBdr>
              <w:spacing w:after="0" w:line="246" w:lineRule="auto"/>
              <w:ind w:right="178" w:hanging="2"/>
              <w:jc w:val="center"/>
              <w:rPr>
                <w:rFonts w:ascii="Calibri" w:eastAsia="Calibri" w:hAnsi="Calibri" w:cs="Calibri"/>
                <w:sz w:val="19"/>
                <w:szCs w:val="19"/>
              </w:rPr>
            </w:pPr>
            <w:r w:rsidRPr="0086361E">
              <w:rPr>
                <w:rFonts w:ascii="Calibri" w:eastAsia="Calibri" w:hAnsi="Calibri" w:cs="Calibri"/>
                <w:sz w:val="19"/>
                <w:szCs w:val="19"/>
              </w:rPr>
              <w:t xml:space="preserve">Biscoito </w:t>
            </w:r>
          </w:p>
          <w:p w:rsidR="00346CF7" w:rsidRPr="0086361E" w:rsidRDefault="00346CF7" w:rsidP="00346CF7">
            <w:pPr>
              <w:widowControl w:val="0"/>
              <w:pBdr>
                <w:top w:val="nil"/>
                <w:left w:val="nil"/>
                <w:bottom w:val="nil"/>
                <w:right w:val="nil"/>
                <w:between w:val="nil"/>
              </w:pBdr>
              <w:spacing w:after="0" w:line="246" w:lineRule="auto"/>
              <w:ind w:right="301" w:hanging="2"/>
              <w:jc w:val="center"/>
              <w:rPr>
                <w:rFonts w:ascii="Calibri" w:eastAsia="Calibri" w:hAnsi="Calibri" w:cs="Calibri"/>
                <w:sz w:val="19"/>
                <w:szCs w:val="19"/>
              </w:rPr>
            </w:pPr>
            <w:r w:rsidRPr="0086361E">
              <w:rPr>
                <w:rFonts w:ascii="Calibri" w:eastAsia="Calibri" w:hAnsi="Calibri" w:cs="Calibri"/>
                <w:sz w:val="19"/>
                <w:szCs w:val="19"/>
              </w:rPr>
              <w:t>Salada de frutas</w:t>
            </w:r>
          </w:p>
        </w:tc>
        <w:tc>
          <w:tcPr>
            <w:tcW w:w="1585" w:type="dxa"/>
            <w:vAlign w:val="center"/>
          </w:tcPr>
          <w:p w:rsidR="00346CF7" w:rsidRPr="0086361E" w:rsidRDefault="00346CF7" w:rsidP="00346CF7">
            <w:pPr>
              <w:widowControl w:val="0"/>
              <w:pBdr>
                <w:top w:val="nil"/>
                <w:left w:val="nil"/>
                <w:bottom w:val="nil"/>
                <w:right w:val="nil"/>
                <w:between w:val="nil"/>
              </w:pBdr>
              <w:spacing w:before="106" w:after="0" w:line="246" w:lineRule="auto"/>
              <w:ind w:right="220" w:hanging="2"/>
              <w:jc w:val="center"/>
              <w:rPr>
                <w:rFonts w:ascii="Calibri" w:eastAsia="Calibri" w:hAnsi="Calibri" w:cs="Calibri"/>
                <w:sz w:val="19"/>
                <w:szCs w:val="19"/>
              </w:rPr>
            </w:pPr>
            <w:r w:rsidRPr="0086361E">
              <w:rPr>
                <w:rFonts w:ascii="Calibri" w:eastAsia="Calibri" w:hAnsi="Calibri" w:cs="Calibri"/>
                <w:sz w:val="19"/>
                <w:szCs w:val="19"/>
              </w:rPr>
              <w:t xml:space="preserve">Mungunzá com canela </w:t>
            </w:r>
          </w:p>
          <w:p w:rsidR="00346CF7" w:rsidRPr="0086361E" w:rsidRDefault="00346CF7" w:rsidP="00346CF7">
            <w:pPr>
              <w:widowControl w:val="0"/>
              <w:pBdr>
                <w:top w:val="nil"/>
                <w:left w:val="nil"/>
                <w:bottom w:val="nil"/>
                <w:right w:val="nil"/>
                <w:between w:val="nil"/>
              </w:pBdr>
              <w:spacing w:after="0" w:line="246" w:lineRule="auto"/>
              <w:ind w:right="178" w:hanging="2"/>
              <w:jc w:val="center"/>
              <w:rPr>
                <w:rFonts w:ascii="Calibri" w:eastAsia="Calibri" w:hAnsi="Calibri" w:cs="Calibri"/>
                <w:sz w:val="19"/>
                <w:szCs w:val="19"/>
              </w:rPr>
            </w:pPr>
            <w:r w:rsidRPr="0086361E">
              <w:rPr>
                <w:rFonts w:ascii="Calibri" w:eastAsia="Calibri" w:hAnsi="Calibri" w:cs="Calibri"/>
                <w:sz w:val="19"/>
                <w:szCs w:val="19"/>
              </w:rPr>
              <w:t>Café com leite</w:t>
            </w:r>
          </w:p>
        </w:tc>
        <w:tc>
          <w:tcPr>
            <w:tcW w:w="1571" w:type="dxa"/>
            <w:vAlign w:val="center"/>
          </w:tcPr>
          <w:p w:rsidR="00346CF7" w:rsidRPr="0086361E" w:rsidRDefault="00346CF7" w:rsidP="00346CF7">
            <w:pPr>
              <w:widowControl w:val="0"/>
              <w:pBdr>
                <w:top w:val="nil"/>
                <w:left w:val="nil"/>
                <w:bottom w:val="nil"/>
                <w:right w:val="nil"/>
                <w:between w:val="nil"/>
              </w:pBdr>
              <w:spacing w:before="16" w:after="0" w:line="240" w:lineRule="auto"/>
              <w:ind w:hanging="2"/>
              <w:jc w:val="center"/>
              <w:rPr>
                <w:rFonts w:ascii="Calibri" w:eastAsia="Calibri" w:hAnsi="Calibri" w:cs="Calibri"/>
                <w:sz w:val="19"/>
                <w:szCs w:val="19"/>
              </w:rPr>
            </w:pPr>
            <w:r w:rsidRPr="0086361E">
              <w:rPr>
                <w:rFonts w:ascii="Calibri" w:eastAsia="Calibri" w:hAnsi="Calibri" w:cs="Calibri"/>
                <w:sz w:val="19"/>
                <w:szCs w:val="19"/>
              </w:rPr>
              <w:t>Pão Doce Suco de Caju</w:t>
            </w:r>
          </w:p>
        </w:tc>
        <w:tc>
          <w:tcPr>
            <w:tcW w:w="1421" w:type="dxa"/>
            <w:vAlign w:val="center"/>
          </w:tcPr>
          <w:p w:rsidR="00346CF7" w:rsidRPr="0086361E" w:rsidRDefault="00346CF7" w:rsidP="00346CF7">
            <w:pPr>
              <w:widowControl w:val="0"/>
              <w:pBdr>
                <w:top w:val="nil"/>
                <w:left w:val="nil"/>
                <w:bottom w:val="nil"/>
                <w:right w:val="nil"/>
                <w:between w:val="nil"/>
              </w:pBdr>
              <w:spacing w:after="0" w:line="264" w:lineRule="auto"/>
              <w:ind w:right="350" w:hanging="2"/>
              <w:jc w:val="center"/>
              <w:rPr>
                <w:rFonts w:ascii="Calibri" w:eastAsia="Calibri" w:hAnsi="Calibri" w:cs="Calibri"/>
                <w:sz w:val="19"/>
                <w:szCs w:val="19"/>
              </w:rPr>
            </w:pPr>
            <w:r w:rsidRPr="0086361E">
              <w:rPr>
                <w:rFonts w:ascii="Calibri" w:eastAsia="Calibri" w:hAnsi="Calibri" w:cs="Calibri"/>
                <w:sz w:val="19"/>
                <w:szCs w:val="19"/>
              </w:rPr>
              <w:t xml:space="preserve">Bolo </w:t>
            </w:r>
          </w:p>
          <w:p w:rsidR="00346CF7" w:rsidRPr="0086361E" w:rsidRDefault="00346CF7" w:rsidP="00346CF7">
            <w:pPr>
              <w:widowControl w:val="0"/>
              <w:pBdr>
                <w:top w:val="nil"/>
                <w:left w:val="nil"/>
                <w:bottom w:val="nil"/>
                <w:right w:val="nil"/>
                <w:between w:val="nil"/>
              </w:pBdr>
              <w:spacing w:after="0" w:line="264" w:lineRule="auto"/>
              <w:ind w:right="350" w:hanging="2"/>
              <w:jc w:val="center"/>
              <w:rPr>
                <w:rFonts w:ascii="Calibri" w:eastAsia="Calibri" w:hAnsi="Calibri" w:cs="Calibri"/>
                <w:sz w:val="19"/>
                <w:szCs w:val="19"/>
              </w:rPr>
            </w:pPr>
            <w:r w:rsidRPr="0086361E">
              <w:rPr>
                <w:rFonts w:ascii="Calibri" w:eastAsia="Calibri" w:hAnsi="Calibri" w:cs="Calibri"/>
                <w:sz w:val="19"/>
                <w:szCs w:val="19"/>
              </w:rPr>
              <w:t>Bebida láctea</w:t>
            </w:r>
          </w:p>
        </w:tc>
      </w:tr>
    </w:tbl>
    <w:p w:rsidR="00346CF7" w:rsidRDefault="00346CF7" w:rsidP="00346CF7">
      <w:pPr>
        <w:pStyle w:val="Normal10"/>
        <w:spacing w:after="240"/>
        <w:ind w:right="142"/>
        <w:jc w:val="center"/>
        <w:rPr>
          <w:rFonts w:ascii="Calibri" w:eastAsia="Calibri" w:hAnsi="Calibri" w:cs="Calibri"/>
          <w:b/>
        </w:rPr>
      </w:pPr>
    </w:p>
    <w:tbl>
      <w:tblPr>
        <w:tblpPr w:leftFromText="141" w:rightFromText="141" w:vertAnchor="text" w:horzAnchor="margin" w:tblpY="50"/>
        <w:tblW w:w="0" w:type="auto"/>
        <w:tblCellMar>
          <w:left w:w="70" w:type="dxa"/>
          <w:right w:w="70" w:type="dxa"/>
        </w:tblCellMar>
        <w:tblLook w:val="04A0" w:firstRow="1" w:lastRow="0" w:firstColumn="1" w:lastColumn="0" w:noHBand="0" w:noVBand="1"/>
      </w:tblPr>
      <w:tblGrid>
        <w:gridCol w:w="1764"/>
        <w:gridCol w:w="211"/>
        <w:gridCol w:w="863"/>
        <w:gridCol w:w="474"/>
        <w:gridCol w:w="752"/>
        <w:gridCol w:w="594"/>
        <w:gridCol w:w="370"/>
        <w:gridCol w:w="752"/>
        <w:gridCol w:w="594"/>
        <w:gridCol w:w="474"/>
        <w:gridCol w:w="752"/>
        <w:gridCol w:w="594"/>
        <w:gridCol w:w="863"/>
      </w:tblGrid>
      <w:tr w:rsidR="00346CF7" w:rsidRPr="00952D5A" w:rsidTr="00346CF7">
        <w:trPr>
          <w:trHeight w:val="518"/>
        </w:trPr>
        <w:tc>
          <w:tcPr>
            <w:tcW w:w="0" w:type="auto"/>
            <w:gridSpan w:val="2"/>
            <w:vMerge w:val="restart"/>
            <w:tcBorders>
              <w:top w:val="single" w:sz="8" w:space="0" w:color="auto"/>
              <w:left w:val="single" w:sz="8" w:space="0" w:color="auto"/>
              <w:bottom w:val="single" w:sz="4" w:space="0" w:color="000000"/>
              <w:right w:val="nil"/>
            </w:tcBorders>
            <w:shd w:val="clear" w:color="000000" w:fill="9BBB59"/>
            <w:vAlign w:val="center"/>
            <w:hideMark/>
          </w:tcPr>
          <w:p w:rsidR="00346CF7" w:rsidRPr="00952D5A" w:rsidRDefault="00346CF7" w:rsidP="00346CF7">
            <w:pPr>
              <w:jc w:val="center"/>
              <w:rPr>
                <w:rFonts w:ascii="Arial" w:hAnsi="Arial" w:cs="Arial"/>
                <w:b/>
                <w:bCs/>
              </w:rPr>
            </w:pPr>
            <w:r w:rsidRPr="00952D5A">
              <w:rPr>
                <w:rFonts w:ascii="Arial" w:hAnsi="Arial" w:cs="Arial"/>
                <w:b/>
                <w:bCs/>
              </w:rPr>
              <w:t>DIAS DA SEMANA</w:t>
            </w:r>
          </w:p>
        </w:tc>
        <w:tc>
          <w:tcPr>
            <w:tcW w:w="0" w:type="auto"/>
            <w:tcBorders>
              <w:top w:val="single" w:sz="8" w:space="0" w:color="auto"/>
              <w:left w:val="single" w:sz="4" w:space="0" w:color="auto"/>
              <w:bottom w:val="nil"/>
              <w:right w:val="single" w:sz="4" w:space="0" w:color="auto"/>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Energia</w:t>
            </w:r>
          </w:p>
        </w:tc>
        <w:tc>
          <w:tcPr>
            <w:tcW w:w="0" w:type="auto"/>
            <w:gridSpan w:val="3"/>
            <w:tcBorders>
              <w:top w:val="nil"/>
              <w:left w:val="nil"/>
              <w:bottom w:val="nil"/>
              <w:right w:val="single" w:sz="4" w:space="0" w:color="000000"/>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Proteína</w:t>
            </w:r>
          </w:p>
        </w:tc>
        <w:tc>
          <w:tcPr>
            <w:tcW w:w="0" w:type="auto"/>
            <w:gridSpan w:val="3"/>
            <w:tcBorders>
              <w:top w:val="nil"/>
              <w:left w:val="nil"/>
              <w:bottom w:val="nil"/>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Lipídeos</w:t>
            </w:r>
          </w:p>
        </w:tc>
        <w:tc>
          <w:tcPr>
            <w:tcW w:w="0" w:type="auto"/>
            <w:gridSpan w:val="3"/>
            <w:tcBorders>
              <w:top w:val="nil"/>
              <w:left w:val="single" w:sz="4" w:space="0" w:color="auto"/>
              <w:bottom w:val="nil"/>
              <w:right w:val="single" w:sz="4" w:space="0" w:color="000000"/>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Carboidratos</w:t>
            </w:r>
          </w:p>
        </w:tc>
        <w:tc>
          <w:tcPr>
            <w:tcW w:w="0" w:type="auto"/>
            <w:tcBorders>
              <w:top w:val="single" w:sz="8" w:space="0" w:color="auto"/>
              <w:left w:val="nil"/>
              <w:bottom w:val="nil"/>
              <w:right w:val="single" w:sz="4" w:space="0" w:color="auto"/>
            </w:tcBorders>
            <w:shd w:val="clear" w:color="000000" w:fill="9BBB59"/>
            <w:noWrap/>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Sódio</w:t>
            </w:r>
          </w:p>
        </w:tc>
      </w:tr>
      <w:tr w:rsidR="00346CF7" w:rsidRPr="00952D5A" w:rsidTr="00346CF7">
        <w:trPr>
          <w:trHeight w:val="289"/>
        </w:trPr>
        <w:tc>
          <w:tcPr>
            <w:tcW w:w="0" w:type="auto"/>
            <w:gridSpan w:val="2"/>
            <w:vMerge/>
            <w:tcBorders>
              <w:top w:val="single" w:sz="8" w:space="0" w:color="auto"/>
              <w:left w:val="single" w:sz="8" w:space="0" w:color="auto"/>
              <w:bottom w:val="single" w:sz="4" w:space="0" w:color="000000"/>
              <w:right w:val="nil"/>
            </w:tcBorders>
            <w:vAlign w:val="center"/>
            <w:hideMark/>
          </w:tcPr>
          <w:p w:rsidR="00346CF7" w:rsidRPr="00952D5A" w:rsidRDefault="00346CF7" w:rsidP="00346CF7">
            <w:pPr>
              <w:rPr>
                <w:rFonts w:ascii="Arial" w:hAnsi="Arial" w:cs="Arial"/>
                <w:b/>
                <w:bCs/>
              </w:rPr>
            </w:pPr>
          </w:p>
        </w:tc>
        <w:tc>
          <w:tcPr>
            <w:tcW w:w="0" w:type="auto"/>
            <w:tcBorders>
              <w:top w:val="nil"/>
              <w:left w:val="single" w:sz="4" w:space="0" w:color="auto"/>
              <w:bottom w:val="single" w:sz="4" w:space="0" w:color="auto"/>
              <w:right w:val="single" w:sz="4" w:space="0" w:color="auto"/>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(kcal)</w:t>
            </w:r>
          </w:p>
        </w:tc>
        <w:tc>
          <w:tcPr>
            <w:tcW w:w="0" w:type="auto"/>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(g)</w:t>
            </w:r>
          </w:p>
        </w:tc>
        <w:tc>
          <w:tcPr>
            <w:tcW w:w="0" w:type="auto"/>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Kcal</w:t>
            </w:r>
          </w:p>
        </w:tc>
        <w:tc>
          <w:tcPr>
            <w:tcW w:w="0" w:type="auto"/>
            <w:tcBorders>
              <w:top w:val="nil"/>
              <w:left w:val="nil"/>
              <w:bottom w:val="single" w:sz="4" w:space="0" w:color="auto"/>
              <w:right w:val="single" w:sz="4" w:space="0" w:color="auto"/>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 VET</w:t>
            </w:r>
          </w:p>
        </w:tc>
        <w:tc>
          <w:tcPr>
            <w:tcW w:w="0" w:type="auto"/>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(g)</w:t>
            </w:r>
          </w:p>
        </w:tc>
        <w:tc>
          <w:tcPr>
            <w:tcW w:w="0" w:type="auto"/>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Kcal</w:t>
            </w:r>
          </w:p>
        </w:tc>
        <w:tc>
          <w:tcPr>
            <w:tcW w:w="0" w:type="auto"/>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 VET</w:t>
            </w:r>
          </w:p>
        </w:tc>
        <w:tc>
          <w:tcPr>
            <w:tcW w:w="0" w:type="auto"/>
            <w:tcBorders>
              <w:top w:val="nil"/>
              <w:left w:val="single" w:sz="4" w:space="0" w:color="auto"/>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(g)</w:t>
            </w:r>
          </w:p>
        </w:tc>
        <w:tc>
          <w:tcPr>
            <w:tcW w:w="0" w:type="auto"/>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Kcal</w:t>
            </w:r>
          </w:p>
        </w:tc>
        <w:tc>
          <w:tcPr>
            <w:tcW w:w="0" w:type="auto"/>
            <w:tcBorders>
              <w:top w:val="nil"/>
              <w:left w:val="nil"/>
              <w:bottom w:val="single" w:sz="4" w:space="0" w:color="auto"/>
              <w:right w:val="single" w:sz="4" w:space="0" w:color="auto"/>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 VET</w:t>
            </w:r>
          </w:p>
        </w:tc>
        <w:tc>
          <w:tcPr>
            <w:tcW w:w="0" w:type="auto"/>
            <w:tcBorders>
              <w:top w:val="nil"/>
              <w:left w:val="nil"/>
              <w:bottom w:val="single" w:sz="4" w:space="0" w:color="auto"/>
              <w:right w:val="single" w:sz="4" w:space="0" w:color="auto"/>
            </w:tcBorders>
            <w:shd w:val="clear" w:color="000000" w:fill="9BBB59"/>
            <w:noWrap/>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 xml:space="preserve"> (mg)</w:t>
            </w:r>
          </w:p>
        </w:tc>
      </w:tr>
      <w:tr w:rsidR="00346CF7" w:rsidRPr="00952D5A" w:rsidTr="00346CF7">
        <w:trPr>
          <w:trHeight w:val="300"/>
        </w:trPr>
        <w:tc>
          <w:tcPr>
            <w:tcW w:w="0" w:type="auto"/>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Segunda</w:t>
            </w:r>
          </w:p>
        </w:tc>
        <w:tc>
          <w:tcPr>
            <w:tcW w:w="0" w:type="auto"/>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0" w:type="auto"/>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2519,26</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98</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393,61</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16%</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47</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424,14</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17%</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435</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1738,1</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69%</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3041,16</w:t>
            </w:r>
          </w:p>
        </w:tc>
      </w:tr>
      <w:tr w:rsidR="00346CF7" w:rsidRPr="00952D5A" w:rsidTr="00346CF7">
        <w:trPr>
          <w:trHeight w:val="300"/>
        </w:trPr>
        <w:tc>
          <w:tcPr>
            <w:tcW w:w="0" w:type="auto"/>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Terça</w:t>
            </w:r>
          </w:p>
        </w:tc>
        <w:tc>
          <w:tcPr>
            <w:tcW w:w="0" w:type="auto"/>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0" w:type="auto"/>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2823,78</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116</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464,48</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16%</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58</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522,61</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19%</w:t>
            </w:r>
          </w:p>
        </w:tc>
        <w:tc>
          <w:tcPr>
            <w:tcW w:w="0" w:type="auto"/>
            <w:tcBorders>
              <w:top w:val="nil"/>
              <w:left w:val="single" w:sz="4" w:space="0" w:color="auto"/>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467</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1870,0</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66%</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2209,36</w:t>
            </w:r>
          </w:p>
        </w:tc>
      </w:tr>
      <w:tr w:rsidR="00346CF7" w:rsidRPr="00952D5A" w:rsidTr="00346CF7">
        <w:trPr>
          <w:trHeight w:val="300"/>
        </w:trPr>
        <w:tc>
          <w:tcPr>
            <w:tcW w:w="0" w:type="auto"/>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Quarta</w:t>
            </w:r>
          </w:p>
        </w:tc>
        <w:tc>
          <w:tcPr>
            <w:tcW w:w="0" w:type="auto"/>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0" w:type="auto"/>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3193,78</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163</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651,18</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20%</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94</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844,99</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26%</w:t>
            </w:r>
          </w:p>
        </w:tc>
        <w:tc>
          <w:tcPr>
            <w:tcW w:w="0" w:type="auto"/>
            <w:tcBorders>
              <w:top w:val="nil"/>
              <w:left w:val="single" w:sz="4" w:space="0" w:color="auto"/>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441</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1765,4</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55%</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3841,65</w:t>
            </w:r>
          </w:p>
        </w:tc>
      </w:tr>
      <w:tr w:rsidR="00346CF7" w:rsidRPr="00952D5A" w:rsidTr="00346CF7">
        <w:trPr>
          <w:trHeight w:val="300"/>
        </w:trPr>
        <w:tc>
          <w:tcPr>
            <w:tcW w:w="0" w:type="auto"/>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Quinta</w:t>
            </w:r>
          </w:p>
        </w:tc>
        <w:tc>
          <w:tcPr>
            <w:tcW w:w="0" w:type="auto"/>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0" w:type="auto"/>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2276,22</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90</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360,69</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16%</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43</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386,69</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17%</w:t>
            </w:r>
          </w:p>
        </w:tc>
        <w:tc>
          <w:tcPr>
            <w:tcW w:w="0" w:type="auto"/>
            <w:tcBorders>
              <w:top w:val="nil"/>
              <w:left w:val="single" w:sz="4" w:space="0" w:color="auto"/>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393</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1572,0</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69%</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2013,44</w:t>
            </w:r>
          </w:p>
        </w:tc>
      </w:tr>
      <w:tr w:rsidR="00346CF7" w:rsidRPr="00952D5A" w:rsidTr="00346CF7">
        <w:trPr>
          <w:trHeight w:val="300"/>
        </w:trPr>
        <w:tc>
          <w:tcPr>
            <w:tcW w:w="0" w:type="auto"/>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Sexta</w:t>
            </w:r>
          </w:p>
        </w:tc>
        <w:tc>
          <w:tcPr>
            <w:tcW w:w="0" w:type="auto"/>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0" w:type="auto"/>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2063,51</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89</w:t>
            </w:r>
          </w:p>
        </w:tc>
        <w:tc>
          <w:tcPr>
            <w:tcW w:w="0" w:type="auto"/>
            <w:tcBorders>
              <w:top w:val="nil"/>
              <w:left w:val="nil"/>
              <w:bottom w:val="single" w:sz="4"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357,37</w:t>
            </w:r>
          </w:p>
        </w:tc>
        <w:tc>
          <w:tcPr>
            <w:tcW w:w="0" w:type="auto"/>
            <w:tcBorders>
              <w:top w:val="nil"/>
              <w:left w:val="nil"/>
              <w:bottom w:val="single" w:sz="4"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17%</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42</w:t>
            </w:r>
          </w:p>
        </w:tc>
        <w:tc>
          <w:tcPr>
            <w:tcW w:w="0" w:type="auto"/>
            <w:tcBorders>
              <w:top w:val="nil"/>
              <w:left w:val="nil"/>
              <w:bottom w:val="single" w:sz="4"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376,02</w:t>
            </w:r>
          </w:p>
        </w:tc>
        <w:tc>
          <w:tcPr>
            <w:tcW w:w="0" w:type="auto"/>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18%</w:t>
            </w:r>
          </w:p>
        </w:tc>
        <w:tc>
          <w:tcPr>
            <w:tcW w:w="0" w:type="auto"/>
            <w:tcBorders>
              <w:top w:val="nil"/>
              <w:left w:val="single" w:sz="4" w:space="0" w:color="auto"/>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333</w:t>
            </w:r>
          </w:p>
        </w:tc>
        <w:tc>
          <w:tcPr>
            <w:tcW w:w="0" w:type="auto"/>
            <w:tcBorders>
              <w:top w:val="nil"/>
              <w:left w:val="nil"/>
              <w:bottom w:val="single" w:sz="4"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1331,3</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65%</w:t>
            </w:r>
          </w:p>
        </w:tc>
        <w:tc>
          <w:tcPr>
            <w:tcW w:w="0" w:type="auto"/>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1687,88</w:t>
            </w:r>
          </w:p>
        </w:tc>
      </w:tr>
      <w:tr w:rsidR="00346CF7" w:rsidRPr="00952D5A" w:rsidTr="00346CF7">
        <w:trPr>
          <w:trHeight w:val="330"/>
        </w:trPr>
        <w:tc>
          <w:tcPr>
            <w:tcW w:w="0" w:type="auto"/>
            <w:gridSpan w:val="2"/>
            <w:tcBorders>
              <w:top w:val="single" w:sz="4" w:space="0" w:color="auto"/>
              <w:left w:val="single" w:sz="8" w:space="0" w:color="auto"/>
              <w:bottom w:val="single" w:sz="8" w:space="0" w:color="auto"/>
              <w:right w:val="nil"/>
            </w:tcBorders>
            <w:shd w:val="clear" w:color="auto" w:fill="auto"/>
            <w:noWrap/>
            <w:vAlign w:val="bottom"/>
            <w:hideMark/>
          </w:tcPr>
          <w:p w:rsidR="00346CF7" w:rsidRPr="00952D5A" w:rsidRDefault="00346CF7" w:rsidP="00346CF7">
            <w:pPr>
              <w:rPr>
                <w:rFonts w:ascii="Arial" w:hAnsi="Arial" w:cs="Arial"/>
                <w:b/>
                <w:bCs/>
                <w:color w:val="000000"/>
              </w:rPr>
            </w:pPr>
            <w:r w:rsidRPr="00952D5A">
              <w:rPr>
                <w:rFonts w:ascii="Arial" w:hAnsi="Arial" w:cs="Arial"/>
                <w:b/>
                <w:bCs/>
                <w:color w:val="000000"/>
              </w:rPr>
              <w:t xml:space="preserve">Média semanal </w:t>
            </w:r>
          </w:p>
        </w:tc>
        <w:tc>
          <w:tcPr>
            <w:tcW w:w="0" w:type="auto"/>
            <w:tcBorders>
              <w:top w:val="single" w:sz="4" w:space="0" w:color="auto"/>
              <w:left w:val="single" w:sz="4" w:space="0" w:color="auto"/>
              <w:bottom w:val="single" w:sz="8"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2575,31</w:t>
            </w:r>
          </w:p>
        </w:tc>
        <w:tc>
          <w:tcPr>
            <w:tcW w:w="0" w:type="auto"/>
            <w:tcBorders>
              <w:top w:val="single" w:sz="4" w:space="0" w:color="auto"/>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111</w:t>
            </w:r>
          </w:p>
        </w:tc>
        <w:tc>
          <w:tcPr>
            <w:tcW w:w="0" w:type="auto"/>
            <w:tcBorders>
              <w:top w:val="nil"/>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445,47</w:t>
            </w:r>
          </w:p>
        </w:tc>
        <w:tc>
          <w:tcPr>
            <w:tcW w:w="0" w:type="auto"/>
            <w:tcBorders>
              <w:top w:val="nil"/>
              <w:left w:val="nil"/>
              <w:bottom w:val="single" w:sz="8"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17%</w:t>
            </w:r>
          </w:p>
        </w:tc>
        <w:tc>
          <w:tcPr>
            <w:tcW w:w="0" w:type="auto"/>
            <w:tcBorders>
              <w:top w:val="single" w:sz="4" w:space="0" w:color="auto"/>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57</w:t>
            </w:r>
          </w:p>
        </w:tc>
        <w:tc>
          <w:tcPr>
            <w:tcW w:w="0" w:type="auto"/>
            <w:tcBorders>
              <w:top w:val="nil"/>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510,89</w:t>
            </w:r>
          </w:p>
        </w:tc>
        <w:tc>
          <w:tcPr>
            <w:tcW w:w="0" w:type="auto"/>
            <w:tcBorders>
              <w:top w:val="single" w:sz="4" w:space="0" w:color="auto"/>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19%</w:t>
            </w:r>
          </w:p>
        </w:tc>
        <w:tc>
          <w:tcPr>
            <w:tcW w:w="0" w:type="auto"/>
            <w:tcBorders>
              <w:top w:val="single" w:sz="4" w:space="0" w:color="auto"/>
              <w:left w:val="single" w:sz="4" w:space="0" w:color="auto"/>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414</w:t>
            </w:r>
          </w:p>
        </w:tc>
        <w:tc>
          <w:tcPr>
            <w:tcW w:w="0" w:type="auto"/>
            <w:tcBorders>
              <w:top w:val="nil"/>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1655,4</w:t>
            </w:r>
          </w:p>
        </w:tc>
        <w:tc>
          <w:tcPr>
            <w:tcW w:w="0" w:type="auto"/>
            <w:tcBorders>
              <w:top w:val="single" w:sz="4" w:space="0" w:color="auto"/>
              <w:left w:val="nil"/>
              <w:bottom w:val="single" w:sz="8"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65%</w:t>
            </w:r>
          </w:p>
        </w:tc>
        <w:tc>
          <w:tcPr>
            <w:tcW w:w="0" w:type="auto"/>
            <w:tcBorders>
              <w:top w:val="single" w:sz="4" w:space="0" w:color="auto"/>
              <w:left w:val="nil"/>
              <w:bottom w:val="single" w:sz="8"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2558,70</w:t>
            </w:r>
          </w:p>
        </w:tc>
      </w:tr>
    </w:tbl>
    <w:p w:rsidR="00346CF7" w:rsidRDefault="00346CF7" w:rsidP="00346CF7">
      <w:pPr>
        <w:pStyle w:val="Normal10"/>
        <w:jc w:val="center"/>
        <w:rPr>
          <w:rFonts w:asciiTheme="minorHAnsi" w:hAnsiTheme="minorHAnsi" w:cstheme="minorHAnsi"/>
          <w:sz w:val="24"/>
        </w:rPr>
      </w:pPr>
    </w:p>
    <w:p w:rsidR="000953A0" w:rsidRDefault="00346CF7" w:rsidP="00346CF7">
      <w:pPr>
        <w:pBdr>
          <w:top w:val="nil"/>
          <w:left w:val="nil"/>
          <w:bottom w:val="nil"/>
          <w:right w:val="nil"/>
          <w:between w:val="nil"/>
        </w:pBdr>
        <w:spacing w:after="200" w:line="360" w:lineRule="auto"/>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Pr="00346CF7" w:rsidRDefault="00346CF7" w:rsidP="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RECIFE E REGIÃO METROPOLITANA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t>2ª SEMANA</w:t>
      </w:r>
    </w:p>
    <w:tbl>
      <w:tblPr>
        <w:tblStyle w:val="62"/>
        <w:tblW w:w="906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253"/>
        <w:gridCol w:w="1858"/>
        <w:gridCol w:w="1417"/>
        <w:gridCol w:w="1560"/>
        <w:gridCol w:w="1559"/>
        <w:gridCol w:w="1417"/>
      </w:tblGrid>
      <w:tr w:rsidR="00346CF7" w:rsidRPr="00040EB8" w:rsidTr="00346CF7">
        <w:trPr>
          <w:trHeight w:val="840"/>
          <w:jc w:val="center"/>
        </w:trPr>
        <w:tc>
          <w:tcPr>
            <w:tcW w:w="0" w:type="auto"/>
            <w:shd w:val="clear" w:color="auto" w:fill="2D74B5"/>
          </w:tcPr>
          <w:p w:rsidR="00346CF7" w:rsidRPr="00040EB8" w:rsidRDefault="00346CF7" w:rsidP="00346CF7">
            <w:pPr>
              <w:spacing w:after="0" w:line="240" w:lineRule="auto"/>
              <w:ind w:hanging="2"/>
              <w:rPr>
                <w:sz w:val="18"/>
                <w:szCs w:val="18"/>
              </w:rPr>
            </w:pPr>
          </w:p>
        </w:tc>
        <w:tc>
          <w:tcPr>
            <w:tcW w:w="1858" w:type="dxa"/>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6</w:t>
            </w:r>
            <w:r w:rsidRPr="00040EB8">
              <w:rPr>
                <w:rFonts w:ascii="Arial" w:eastAsia="Arial" w:hAnsi="Arial" w:cs="Arial"/>
                <w:b/>
                <w:sz w:val="19"/>
                <w:szCs w:val="19"/>
              </w:rPr>
              <w:t>º DIA</w:t>
            </w:r>
          </w:p>
        </w:tc>
        <w:tc>
          <w:tcPr>
            <w:tcW w:w="1417" w:type="dxa"/>
            <w:shd w:val="clear" w:color="auto" w:fill="2D74B5"/>
            <w:vAlign w:val="center"/>
          </w:tcPr>
          <w:p w:rsidR="00346CF7" w:rsidRPr="00040EB8" w:rsidRDefault="00346CF7" w:rsidP="00346CF7">
            <w:pPr>
              <w:spacing w:after="0" w:line="240" w:lineRule="auto"/>
              <w:ind w:right="56" w:hanging="2"/>
              <w:jc w:val="center"/>
              <w:rPr>
                <w:rFonts w:ascii="Arial" w:eastAsia="Arial" w:hAnsi="Arial" w:cs="Arial"/>
                <w:b/>
                <w:sz w:val="19"/>
                <w:szCs w:val="19"/>
              </w:rPr>
            </w:pPr>
            <w:r>
              <w:rPr>
                <w:rFonts w:ascii="Arial" w:eastAsia="Arial" w:hAnsi="Arial" w:cs="Arial"/>
                <w:b/>
                <w:sz w:val="19"/>
                <w:szCs w:val="19"/>
              </w:rPr>
              <w:t>7</w:t>
            </w:r>
            <w:r w:rsidRPr="00040EB8">
              <w:rPr>
                <w:rFonts w:ascii="Arial" w:eastAsia="Arial" w:hAnsi="Arial" w:cs="Arial"/>
                <w:b/>
                <w:sz w:val="19"/>
                <w:szCs w:val="19"/>
              </w:rPr>
              <w:t>º DIA</w:t>
            </w:r>
          </w:p>
        </w:tc>
        <w:tc>
          <w:tcPr>
            <w:tcW w:w="1560" w:type="dxa"/>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8</w:t>
            </w:r>
            <w:r w:rsidRPr="00040EB8">
              <w:rPr>
                <w:rFonts w:ascii="Arial" w:eastAsia="Arial" w:hAnsi="Arial" w:cs="Arial"/>
                <w:b/>
                <w:sz w:val="19"/>
                <w:szCs w:val="19"/>
              </w:rPr>
              <w:t>º DIA</w:t>
            </w:r>
          </w:p>
        </w:tc>
        <w:tc>
          <w:tcPr>
            <w:tcW w:w="1559" w:type="dxa"/>
            <w:shd w:val="clear" w:color="auto" w:fill="2D74B5"/>
            <w:vAlign w:val="center"/>
          </w:tcPr>
          <w:p w:rsidR="00346CF7" w:rsidRPr="00040EB8" w:rsidRDefault="00346CF7" w:rsidP="00346CF7">
            <w:pPr>
              <w:spacing w:after="0" w:line="240" w:lineRule="auto"/>
              <w:ind w:right="123" w:hanging="2"/>
              <w:jc w:val="center"/>
              <w:rPr>
                <w:rFonts w:ascii="Arial" w:eastAsia="Arial" w:hAnsi="Arial" w:cs="Arial"/>
                <w:b/>
                <w:sz w:val="19"/>
                <w:szCs w:val="19"/>
              </w:rPr>
            </w:pPr>
            <w:r>
              <w:rPr>
                <w:rFonts w:ascii="Arial" w:eastAsia="Arial" w:hAnsi="Arial" w:cs="Arial"/>
                <w:b/>
                <w:sz w:val="19"/>
                <w:szCs w:val="19"/>
              </w:rPr>
              <w:t>9</w:t>
            </w:r>
            <w:r w:rsidRPr="00040EB8">
              <w:rPr>
                <w:rFonts w:ascii="Arial" w:eastAsia="Arial" w:hAnsi="Arial" w:cs="Arial"/>
                <w:b/>
                <w:sz w:val="19"/>
                <w:szCs w:val="19"/>
              </w:rPr>
              <w:t>º DIA</w:t>
            </w:r>
          </w:p>
        </w:tc>
        <w:tc>
          <w:tcPr>
            <w:tcW w:w="1417" w:type="dxa"/>
            <w:shd w:val="clear" w:color="auto" w:fill="2D74B5"/>
            <w:vAlign w:val="center"/>
          </w:tcPr>
          <w:p w:rsidR="00346CF7" w:rsidRPr="00040EB8" w:rsidRDefault="00346CF7" w:rsidP="00346CF7">
            <w:pPr>
              <w:spacing w:after="0" w:line="240" w:lineRule="auto"/>
              <w:ind w:right="77" w:hanging="2"/>
              <w:jc w:val="center"/>
              <w:rPr>
                <w:rFonts w:ascii="Arial" w:eastAsia="Arial" w:hAnsi="Arial" w:cs="Arial"/>
                <w:b/>
                <w:sz w:val="19"/>
                <w:szCs w:val="19"/>
              </w:rPr>
            </w:pPr>
            <w:r>
              <w:rPr>
                <w:rFonts w:ascii="Arial" w:eastAsia="Arial" w:hAnsi="Arial" w:cs="Arial"/>
                <w:b/>
                <w:sz w:val="19"/>
                <w:szCs w:val="19"/>
              </w:rPr>
              <w:t>10º</w:t>
            </w:r>
            <w:r w:rsidRPr="00040EB8">
              <w:rPr>
                <w:rFonts w:ascii="Arial" w:eastAsia="Arial" w:hAnsi="Arial" w:cs="Arial"/>
                <w:b/>
                <w:sz w:val="19"/>
                <w:szCs w:val="19"/>
              </w:rPr>
              <w:t xml:space="preserve"> DIA</w:t>
            </w:r>
          </w:p>
        </w:tc>
      </w:tr>
      <w:tr w:rsidR="00346CF7" w:rsidRPr="00040EB8" w:rsidTr="00346CF7">
        <w:trPr>
          <w:trHeight w:val="1306"/>
          <w:jc w:val="center"/>
        </w:trPr>
        <w:tc>
          <w:tcPr>
            <w:tcW w:w="0" w:type="auto"/>
          </w:tcPr>
          <w:p w:rsidR="00346CF7" w:rsidRPr="00040EB8" w:rsidRDefault="00346CF7" w:rsidP="00346CF7">
            <w:pPr>
              <w:spacing w:before="6" w:after="0" w:line="240" w:lineRule="auto"/>
              <w:ind w:left="1" w:hanging="3"/>
              <w:jc w:val="center"/>
              <w:rPr>
                <w:rFonts w:ascii="Arial" w:eastAsia="Arial" w:hAnsi="Arial" w:cs="Arial"/>
                <w:b/>
                <w:sz w:val="27"/>
                <w:szCs w:val="27"/>
              </w:rPr>
            </w:pPr>
          </w:p>
          <w:p w:rsidR="00346CF7" w:rsidRPr="00040EB8" w:rsidRDefault="00346CF7" w:rsidP="00346CF7">
            <w:pPr>
              <w:spacing w:after="0" w:line="246" w:lineRule="auto"/>
              <w:ind w:right="192" w:hanging="2"/>
              <w:jc w:val="center"/>
              <w:rPr>
                <w:rFonts w:ascii="Arial" w:eastAsia="Arial" w:hAnsi="Arial" w:cs="Arial"/>
                <w:b/>
                <w:sz w:val="19"/>
                <w:szCs w:val="19"/>
              </w:rPr>
            </w:pPr>
            <w:r w:rsidRPr="00040EB8">
              <w:rPr>
                <w:rFonts w:ascii="Arial" w:eastAsia="Arial" w:hAnsi="Arial" w:cs="Arial"/>
                <w:b/>
                <w:sz w:val="19"/>
                <w:szCs w:val="19"/>
              </w:rPr>
              <w:t>LANCHE DA MANHÃ</w:t>
            </w:r>
          </w:p>
        </w:tc>
        <w:tc>
          <w:tcPr>
            <w:tcW w:w="1858" w:type="dxa"/>
          </w:tcPr>
          <w:p w:rsidR="00346CF7" w:rsidRPr="0086361E" w:rsidRDefault="00346CF7" w:rsidP="00346CF7">
            <w:pPr>
              <w:spacing w:before="6" w:after="0" w:line="240" w:lineRule="auto"/>
              <w:ind w:left="1" w:hanging="3"/>
              <w:jc w:val="center"/>
              <w:rPr>
                <w:rFonts w:ascii="Arial" w:eastAsia="Arial" w:hAnsi="Arial" w:cs="Arial"/>
                <w:b/>
                <w:sz w:val="27"/>
                <w:szCs w:val="27"/>
              </w:rPr>
            </w:pPr>
          </w:p>
          <w:p w:rsidR="00346CF7" w:rsidRPr="0086361E" w:rsidRDefault="00346CF7" w:rsidP="00346CF7">
            <w:pPr>
              <w:spacing w:after="0" w:line="246" w:lineRule="auto"/>
              <w:ind w:right="285" w:hanging="2"/>
              <w:jc w:val="center"/>
              <w:rPr>
                <w:rFonts w:ascii="Arial MT" w:eastAsia="Arial MT" w:hAnsi="Arial MT" w:cs="Arial MT"/>
                <w:sz w:val="19"/>
                <w:szCs w:val="19"/>
              </w:rPr>
            </w:pPr>
            <w:r w:rsidRPr="0086361E">
              <w:rPr>
                <w:rFonts w:ascii="Arial MT" w:eastAsia="Arial MT" w:hAnsi="Arial MT" w:cs="Arial MT"/>
                <w:sz w:val="19"/>
                <w:szCs w:val="19"/>
              </w:rPr>
              <w:t>Batata doce</w:t>
            </w:r>
          </w:p>
          <w:p w:rsidR="00346CF7" w:rsidRPr="0086361E" w:rsidRDefault="00346CF7" w:rsidP="00346CF7">
            <w:pPr>
              <w:spacing w:after="0" w:line="246" w:lineRule="auto"/>
              <w:ind w:right="285" w:hanging="2"/>
              <w:jc w:val="center"/>
              <w:rPr>
                <w:rFonts w:ascii="Arial MT" w:eastAsia="Arial MT" w:hAnsi="Arial MT" w:cs="Arial MT"/>
                <w:sz w:val="19"/>
                <w:szCs w:val="19"/>
              </w:rPr>
            </w:pPr>
            <w:r w:rsidRPr="0086361E">
              <w:rPr>
                <w:rFonts w:ascii="Arial MT" w:eastAsia="Arial MT" w:hAnsi="Arial MT" w:cs="Arial MT"/>
                <w:sz w:val="19"/>
                <w:szCs w:val="19"/>
              </w:rPr>
              <w:t>Frango guisado</w:t>
            </w:r>
          </w:p>
          <w:p w:rsidR="00346CF7" w:rsidRPr="0086361E" w:rsidRDefault="00346CF7" w:rsidP="00346CF7">
            <w:pPr>
              <w:spacing w:after="0" w:line="246" w:lineRule="auto"/>
              <w:ind w:right="285" w:hanging="2"/>
              <w:jc w:val="center"/>
              <w:rPr>
                <w:rFonts w:ascii="Arial MT" w:eastAsia="Arial MT" w:hAnsi="Arial MT" w:cs="Arial MT"/>
                <w:sz w:val="19"/>
                <w:szCs w:val="19"/>
              </w:rPr>
            </w:pPr>
            <w:r w:rsidRPr="0086361E">
              <w:rPr>
                <w:rFonts w:ascii="Arial MT" w:eastAsia="Arial MT" w:hAnsi="Arial MT" w:cs="Arial MT"/>
                <w:sz w:val="19"/>
                <w:szCs w:val="19"/>
              </w:rPr>
              <w:t>Suco de goiaba</w:t>
            </w:r>
          </w:p>
        </w:tc>
        <w:tc>
          <w:tcPr>
            <w:tcW w:w="1417"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169" w:after="0" w:line="264" w:lineRule="auto"/>
              <w:ind w:right="188" w:hanging="2"/>
              <w:jc w:val="center"/>
              <w:rPr>
                <w:rFonts w:ascii="Arial MT" w:eastAsia="Arial MT" w:hAnsi="Arial MT" w:cs="Arial MT"/>
                <w:sz w:val="19"/>
                <w:szCs w:val="19"/>
              </w:rPr>
            </w:pPr>
            <w:r w:rsidRPr="0086361E">
              <w:rPr>
                <w:rFonts w:ascii="Arial MT" w:eastAsia="Arial MT" w:hAnsi="Arial MT" w:cs="Arial MT"/>
                <w:sz w:val="19"/>
                <w:szCs w:val="19"/>
              </w:rPr>
              <w:t>Cuscuz paulista</w:t>
            </w:r>
          </w:p>
          <w:p w:rsidR="00346CF7" w:rsidRPr="0086361E" w:rsidRDefault="00346CF7" w:rsidP="00346CF7">
            <w:pPr>
              <w:spacing w:before="169" w:after="0" w:line="264" w:lineRule="auto"/>
              <w:ind w:right="188" w:hanging="2"/>
              <w:jc w:val="center"/>
              <w:rPr>
                <w:rFonts w:ascii="Arial MT" w:eastAsia="Arial MT" w:hAnsi="Arial MT" w:cs="Arial MT"/>
                <w:sz w:val="19"/>
                <w:szCs w:val="19"/>
              </w:rPr>
            </w:pPr>
            <w:r w:rsidRPr="0086361E">
              <w:rPr>
                <w:rFonts w:ascii="Arial MT" w:eastAsia="Arial MT" w:hAnsi="Arial MT" w:cs="Arial MT"/>
                <w:sz w:val="19"/>
                <w:szCs w:val="19"/>
              </w:rPr>
              <w:t>Suco de acerola</w:t>
            </w:r>
          </w:p>
        </w:tc>
        <w:tc>
          <w:tcPr>
            <w:tcW w:w="1560"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169" w:after="0" w:line="264" w:lineRule="auto"/>
              <w:ind w:right="238" w:hanging="2"/>
              <w:jc w:val="center"/>
              <w:rPr>
                <w:rFonts w:ascii="Arial MT" w:eastAsia="Arial MT" w:hAnsi="Arial MT" w:cs="Arial MT"/>
                <w:sz w:val="19"/>
                <w:szCs w:val="19"/>
              </w:rPr>
            </w:pPr>
            <w:r w:rsidRPr="0086361E">
              <w:rPr>
                <w:rFonts w:ascii="Arial MT" w:eastAsia="Arial MT" w:hAnsi="Arial MT" w:cs="Arial MT"/>
                <w:sz w:val="19"/>
                <w:szCs w:val="19"/>
              </w:rPr>
              <w:t>Risoto de Carne</w:t>
            </w:r>
          </w:p>
          <w:p w:rsidR="00346CF7" w:rsidRPr="0086361E" w:rsidRDefault="00346CF7" w:rsidP="00346CF7">
            <w:pPr>
              <w:spacing w:before="169" w:after="0" w:line="264" w:lineRule="auto"/>
              <w:ind w:right="238" w:hanging="2"/>
              <w:jc w:val="center"/>
              <w:rPr>
                <w:rFonts w:ascii="Arial MT" w:eastAsia="Arial MT" w:hAnsi="Arial MT" w:cs="Arial MT"/>
                <w:sz w:val="19"/>
                <w:szCs w:val="19"/>
              </w:rPr>
            </w:pPr>
            <w:r w:rsidRPr="0086361E">
              <w:rPr>
                <w:rFonts w:ascii="Arial MT" w:eastAsia="Arial MT" w:hAnsi="Arial MT" w:cs="Arial MT"/>
                <w:sz w:val="19"/>
                <w:szCs w:val="19"/>
              </w:rPr>
              <w:t>Suco de goiaba</w:t>
            </w:r>
          </w:p>
        </w:tc>
        <w:tc>
          <w:tcPr>
            <w:tcW w:w="1559" w:type="dxa"/>
          </w:tcPr>
          <w:p w:rsidR="00346CF7" w:rsidRPr="0086361E" w:rsidRDefault="00346CF7" w:rsidP="00346CF7">
            <w:pPr>
              <w:spacing w:before="6" w:after="0" w:line="240" w:lineRule="auto"/>
              <w:ind w:left="1" w:hanging="3"/>
              <w:jc w:val="center"/>
              <w:rPr>
                <w:rFonts w:ascii="Arial" w:eastAsia="Arial" w:hAnsi="Arial" w:cs="Arial"/>
                <w:b/>
                <w:sz w:val="27"/>
                <w:szCs w:val="27"/>
              </w:rPr>
            </w:pPr>
          </w:p>
          <w:p w:rsidR="00346CF7" w:rsidRPr="0086361E" w:rsidRDefault="00346CF7" w:rsidP="00346CF7">
            <w:pPr>
              <w:spacing w:after="0" w:line="246" w:lineRule="auto"/>
              <w:ind w:right="134" w:hanging="2"/>
              <w:jc w:val="center"/>
              <w:rPr>
                <w:rFonts w:ascii="Arial MT" w:eastAsia="Arial MT" w:hAnsi="Arial MT" w:cs="Arial MT"/>
                <w:sz w:val="19"/>
                <w:szCs w:val="19"/>
              </w:rPr>
            </w:pPr>
            <w:r w:rsidRPr="0086361E">
              <w:rPr>
                <w:rFonts w:ascii="Arial MT" w:eastAsia="Arial MT" w:hAnsi="Arial MT" w:cs="Arial MT"/>
                <w:sz w:val="19"/>
                <w:szCs w:val="19"/>
              </w:rPr>
              <w:t>Inhame</w:t>
            </w:r>
          </w:p>
          <w:p w:rsidR="00346CF7" w:rsidRPr="0086361E" w:rsidRDefault="00346CF7" w:rsidP="00346CF7">
            <w:pPr>
              <w:spacing w:after="0" w:line="246" w:lineRule="auto"/>
              <w:ind w:right="134" w:hanging="2"/>
              <w:jc w:val="center"/>
              <w:rPr>
                <w:rFonts w:ascii="Arial MT" w:eastAsia="Arial MT" w:hAnsi="Arial MT" w:cs="Arial MT"/>
                <w:sz w:val="19"/>
                <w:szCs w:val="19"/>
              </w:rPr>
            </w:pPr>
            <w:r w:rsidRPr="0086361E">
              <w:rPr>
                <w:rFonts w:ascii="Arial MT" w:eastAsia="Arial MT" w:hAnsi="Arial MT" w:cs="Arial MT"/>
                <w:sz w:val="19"/>
                <w:szCs w:val="19"/>
              </w:rPr>
              <w:t>Ovos temperados</w:t>
            </w:r>
          </w:p>
          <w:p w:rsidR="00346CF7" w:rsidRPr="0086361E" w:rsidRDefault="00346CF7" w:rsidP="00346CF7">
            <w:pPr>
              <w:spacing w:after="0" w:line="240" w:lineRule="auto"/>
              <w:ind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c>
          <w:tcPr>
            <w:tcW w:w="1417"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1" w:after="0" w:line="240" w:lineRule="auto"/>
              <w:ind w:left="1" w:hanging="3"/>
              <w:jc w:val="center"/>
              <w:rPr>
                <w:rFonts w:ascii="Arial" w:eastAsia="Arial" w:hAnsi="Arial" w:cs="Arial"/>
                <w:b/>
                <w:sz w:val="25"/>
                <w:szCs w:val="25"/>
              </w:rPr>
            </w:pPr>
          </w:p>
          <w:p w:rsidR="00346CF7" w:rsidRPr="0086361E" w:rsidRDefault="00346CF7" w:rsidP="00346CF7">
            <w:pPr>
              <w:spacing w:after="0" w:line="246" w:lineRule="auto"/>
              <w:ind w:hanging="2"/>
              <w:jc w:val="center"/>
              <w:rPr>
                <w:rFonts w:ascii="Arial MT" w:eastAsia="Arial MT" w:hAnsi="Arial MT" w:cs="Arial MT"/>
                <w:sz w:val="19"/>
                <w:szCs w:val="19"/>
              </w:rPr>
            </w:pPr>
            <w:r w:rsidRPr="0086361E">
              <w:rPr>
                <w:rFonts w:ascii="Arial MT" w:eastAsia="Arial MT" w:hAnsi="Arial MT" w:cs="Arial MT"/>
                <w:sz w:val="19"/>
                <w:szCs w:val="19"/>
              </w:rPr>
              <w:t xml:space="preserve">Biscoito tipo cookie Suco de </w:t>
            </w:r>
            <w:proofErr w:type="spellStart"/>
            <w:r w:rsidRPr="0086361E">
              <w:rPr>
                <w:rFonts w:ascii="Arial MT" w:eastAsia="Arial MT" w:hAnsi="Arial MT" w:cs="Arial MT"/>
                <w:sz w:val="19"/>
                <w:szCs w:val="19"/>
              </w:rPr>
              <w:t>cajú</w:t>
            </w:r>
            <w:proofErr w:type="spellEnd"/>
          </w:p>
        </w:tc>
      </w:tr>
      <w:tr w:rsidR="00346CF7" w:rsidRPr="00040EB8" w:rsidTr="00346CF7">
        <w:trPr>
          <w:trHeight w:val="2236"/>
          <w:jc w:val="center"/>
        </w:trPr>
        <w:tc>
          <w:tcPr>
            <w:tcW w:w="0" w:type="auto"/>
          </w:tcPr>
          <w:p w:rsidR="00346CF7" w:rsidRPr="00040EB8" w:rsidRDefault="00346CF7" w:rsidP="00346CF7">
            <w:pPr>
              <w:spacing w:after="0" w:line="240" w:lineRule="auto"/>
              <w:ind w:hanging="2"/>
              <w:jc w:val="center"/>
              <w:rPr>
                <w:rFonts w:ascii="Arial" w:eastAsia="Arial" w:hAnsi="Arial" w:cs="Arial"/>
                <w:b/>
              </w:rPr>
            </w:pPr>
          </w:p>
          <w:p w:rsidR="00346CF7" w:rsidRPr="00040EB8" w:rsidRDefault="00346CF7" w:rsidP="00346CF7">
            <w:pPr>
              <w:spacing w:after="0" w:line="240" w:lineRule="auto"/>
              <w:ind w:hanging="2"/>
              <w:jc w:val="center"/>
              <w:rPr>
                <w:rFonts w:ascii="Arial" w:eastAsia="Arial" w:hAnsi="Arial" w:cs="Arial"/>
                <w:b/>
              </w:rPr>
            </w:pPr>
          </w:p>
          <w:p w:rsidR="00346CF7" w:rsidRPr="00040EB8" w:rsidRDefault="00346CF7" w:rsidP="00346CF7">
            <w:pPr>
              <w:spacing w:after="0" w:line="240" w:lineRule="auto"/>
              <w:ind w:hanging="2"/>
              <w:jc w:val="center"/>
              <w:rPr>
                <w:rFonts w:ascii="Arial" w:eastAsia="Arial" w:hAnsi="Arial" w:cs="Arial"/>
                <w:b/>
              </w:rPr>
            </w:pPr>
          </w:p>
          <w:p w:rsidR="00346CF7" w:rsidRPr="00040EB8" w:rsidRDefault="00346CF7" w:rsidP="00346CF7">
            <w:pPr>
              <w:spacing w:before="7" w:after="0" w:line="240" w:lineRule="auto"/>
              <w:ind w:hanging="2"/>
              <w:jc w:val="center"/>
              <w:rPr>
                <w:rFonts w:ascii="Arial" w:eastAsia="Arial" w:hAnsi="Arial" w:cs="Arial"/>
                <w:b/>
                <w:sz w:val="21"/>
                <w:szCs w:val="21"/>
              </w:rPr>
            </w:pPr>
          </w:p>
          <w:p w:rsidR="00346CF7" w:rsidRPr="00040EB8" w:rsidRDefault="00346CF7" w:rsidP="00346CF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ALMOÇO</w:t>
            </w:r>
          </w:p>
        </w:tc>
        <w:tc>
          <w:tcPr>
            <w:tcW w:w="1858"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169" w:after="0" w:line="264" w:lineRule="auto"/>
              <w:ind w:right="321" w:hanging="2"/>
              <w:jc w:val="center"/>
              <w:rPr>
                <w:rFonts w:ascii="Arial MT" w:eastAsia="Arial MT" w:hAnsi="Arial MT" w:cs="Arial MT"/>
                <w:sz w:val="19"/>
                <w:szCs w:val="19"/>
              </w:rPr>
            </w:pPr>
            <w:r w:rsidRPr="0086361E">
              <w:rPr>
                <w:rFonts w:ascii="Arial MT" w:eastAsia="Arial MT" w:hAnsi="Arial MT" w:cs="Arial MT"/>
                <w:sz w:val="19"/>
                <w:szCs w:val="19"/>
              </w:rPr>
              <w:t>Vinagrete</w:t>
            </w:r>
          </w:p>
          <w:p w:rsidR="00346CF7" w:rsidRPr="0086361E" w:rsidRDefault="00346CF7" w:rsidP="00346CF7">
            <w:pPr>
              <w:spacing w:before="169" w:after="0" w:line="264" w:lineRule="auto"/>
              <w:ind w:right="321" w:hanging="2"/>
              <w:jc w:val="center"/>
              <w:rPr>
                <w:rFonts w:ascii="Arial MT" w:eastAsia="Arial MT" w:hAnsi="Arial MT" w:cs="Arial MT"/>
                <w:sz w:val="19"/>
                <w:szCs w:val="19"/>
              </w:rPr>
            </w:pPr>
            <w:r w:rsidRPr="0086361E">
              <w:rPr>
                <w:rFonts w:ascii="Arial MT" w:eastAsia="Arial MT" w:hAnsi="Arial MT" w:cs="Arial MT"/>
                <w:sz w:val="19"/>
                <w:szCs w:val="19"/>
              </w:rPr>
              <w:t>Frango assado</w:t>
            </w:r>
          </w:p>
          <w:p w:rsidR="00346CF7" w:rsidRPr="0086361E" w:rsidRDefault="00346CF7" w:rsidP="00346CF7">
            <w:pPr>
              <w:spacing w:after="0" w:line="203" w:lineRule="auto"/>
              <w:ind w:right="142" w:hanging="2"/>
              <w:jc w:val="center"/>
              <w:rPr>
                <w:rFonts w:ascii="Arial MT" w:eastAsia="Arial MT" w:hAnsi="Arial MT" w:cs="Arial MT"/>
                <w:sz w:val="19"/>
                <w:szCs w:val="19"/>
              </w:rPr>
            </w:pPr>
            <w:r w:rsidRPr="0086361E">
              <w:rPr>
                <w:rFonts w:ascii="Arial MT" w:eastAsia="Arial MT" w:hAnsi="Arial MT" w:cs="Arial MT"/>
                <w:sz w:val="19"/>
                <w:szCs w:val="19"/>
              </w:rPr>
              <w:t>Arroz com cenoura</w:t>
            </w:r>
          </w:p>
          <w:p w:rsidR="00346CF7" w:rsidRPr="0086361E" w:rsidRDefault="00346CF7" w:rsidP="00346CF7">
            <w:pPr>
              <w:spacing w:before="6" w:after="0" w:line="256" w:lineRule="auto"/>
              <w:ind w:right="142" w:hanging="2"/>
              <w:jc w:val="center"/>
              <w:rPr>
                <w:rFonts w:ascii="Arial MT" w:eastAsia="Arial MT" w:hAnsi="Arial MT" w:cs="Arial MT"/>
                <w:sz w:val="19"/>
                <w:szCs w:val="19"/>
              </w:rPr>
            </w:pPr>
            <w:r w:rsidRPr="0086361E">
              <w:rPr>
                <w:rFonts w:ascii="Arial MT" w:eastAsia="Arial MT" w:hAnsi="Arial MT" w:cs="Arial MT"/>
                <w:sz w:val="19"/>
                <w:szCs w:val="19"/>
              </w:rPr>
              <w:t>Feijão mulatinho</w:t>
            </w:r>
          </w:p>
          <w:p w:rsidR="00346CF7" w:rsidRPr="0086361E" w:rsidRDefault="00346CF7" w:rsidP="00346CF7">
            <w:pPr>
              <w:spacing w:before="6" w:after="0" w:line="256" w:lineRule="auto"/>
              <w:ind w:right="142" w:hanging="2"/>
              <w:jc w:val="center"/>
              <w:rPr>
                <w:rFonts w:ascii="Arial MT" w:eastAsia="Arial MT" w:hAnsi="Arial MT" w:cs="Arial MT"/>
                <w:sz w:val="19"/>
                <w:szCs w:val="19"/>
              </w:rPr>
            </w:pPr>
            <w:r w:rsidRPr="0086361E">
              <w:rPr>
                <w:rFonts w:ascii="Arial MT" w:eastAsia="Arial MT" w:hAnsi="Arial MT" w:cs="Arial MT"/>
                <w:sz w:val="19"/>
                <w:szCs w:val="19"/>
              </w:rPr>
              <w:t xml:space="preserve">Suco de </w:t>
            </w:r>
            <w:proofErr w:type="spellStart"/>
            <w:r w:rsidRPr="0086361E">
              <w:rPr>
                <w:rFonts w:ascii="Arial MT" w:eastAsia="Arial MT" w:hAnsi="Arial MT" w:cs="Arial MT"/>
                <w:sz w:val="19"/>
                <w:szCs w:val="19"/>
              </w:rPr>
              <w:t>cajú</w:t>
            </w:r>
            <w:proofErr w:type="spellEnd"/>
          </w:p>
          <w:p w:rsidR="00346CF7" w:rsidRPr="0086361E" w:rsidRDefault="00346CF7" w:rsidP="00346CF7">
            <w:pPr>
              <w:spacing w:before="6" w:after="0" w:line="256" w:lineRule="auto"/>
              <w:ind w:right="142" w:hanging="2"/>
              <w:jc w:val="center"/>
              <w:rPr>
                <w:rFonts w:ascii="Arial MT" w:eastAsia="Arial MT" w:hAnsi="Arial MT" w:cs="Arial MT"/>
                <w:sz w:val="19"/>
                <w:szCs w:val="19"/>
              </w:rPr>
            </w:pPr>
            <w:r w:rsidRPr="0086361E">
              <w:rPr>
                <w:rFonts w:ascii="Arial MT" w:eastAsia="Arial MT" w:hAnsi="Arial MT" w:cs="Arial MT"/>
                <w:sz w:val="19"/>
                <w:szCs w:val="19"/>
              </w:rPr>
              <w:t>Laranja</w:t>
            </w:r>
          </w:p>
        </w:tc>
        <w:tc>
          <w:tcPr>
            <w:tcW w:w="1417" w:type="dxa"/>
          </w:tcPr>
          <w:p w:rsidR="00346CF7" w:rsidRPr="0086361E" w:rsidRDefault="00346CF7" w:rsidP="00346CF7">
            <w:pPr>
              <w:spacing w:before="6" w:after="0" w:line="240" w:lineRule="auto"/>
              <w:ind w:left="1" w:hanging="3"/>
              <w:jc w:val="center"/>
              <w:rPr>
                <w:rFonts w:ascii="Arial" w:eastAsia="Arial" w:hAnsi="Arial" w:cs="Arial"/>
                <w:b/>
                <w:sz w:val="27"/>
                <w:szCs w:val="27"/>
              </w:rPr>
            </w:pPr>
          </w:p>
          <w:p w:rsidR="00346CF7" w:rsidRPr="0086361E" w:rsidRDefault="00346CF7" w:rsidP="00346CF7">
            <w:pPr>
              <w:spacing w:after="0" w:line="252" w:lineRule="auto"/>
              <w:ind w:right="68" w:hanging="2"/>
              <w:jc w:val="center"/>
              <w:rPr>
                <w:rFonts w:ascii="Arial MT" w:eastAsia="Arial MT" w:hAnsi="Arial MT" w:cs="Arial MT"/>
                <w:sz w:val="19"/>
                <w:szCs w:val="19"/>
              </w:rPr>
            </w:pPr>
            <w:r w:rsidRPr="0086361E">
              <w:rPr>
                <w:rFonts w:ascii="Arial MT" w:eastAsia="Arial MT" w:hAnsi="Arial MT" w:cs="Arial MT"/>
                <w:sz w:val="19"/>
                <w:szCs w:val="19"/>
              </w:rPr>
              <w:t>Legumes cozidos Ensopado de peixe Arroz refogado</w:t>
            </w:r>
          </w:p>
          <w:p w:rsidR="00346CF7" w:rsidRPr="0086361E" w:rsidRDefault="00346CF7" w:rsidP="00346CF7">
            <w:pPr>
              <w:spacing w:after="0" w:line="252" w:lineRule="auto"/>
              <w:ind w:right="68" w:hanging="2"/>
              <w:jc w:val="center"/>
              <w:rPr>
                <w:rFonts w:ascii="Arial MT" w:eastAsia="Arial MT" w:hAnsi="Arial MT" w:cs="Arial MT"/>
                <w:sz w:val="19"/>
                <w:szCs w:val="19"/>
              </w:rPr>
            </w:pPr>
            <w:r w:rsidRPr="0086361E">
              <w:rPr>
                <w:rFonts w:ascii="Arial MT" w:eastAsia="Arial MT" w:hAnsi="Arial MT" w:cs="Arial MT"/>
                <w:sz w:val="19"/>
                <w:szCs w:val="19"/>
              </w:rPr>
              <w:t xml:space="preserve">Feijão </w:t>
            </w:r>
            <w:proofErr w:type="spellStart"/>
            <w:r w:rsidRPr="0086361E">
              <w:rPr>
                <w:rFonts w:ascii="Arial MT" w:eastAsia="Arial MT" w:hAnsi="Arial MT" w:cs="Arial MT"/>
                <w:sz w:val="19"/>
                <w:szCs w:val="19"/>
              </w:rPr>
              <w:t>macassar</w:t>
            </w:r>
            <w:proofErr w:type="spellEnd"/>
          </w:p>
          <w:p w:rsidR="00346CF7" w:rsidRPr="0086361E" w:rsidRDefault="00346CF7" w:rsidP="00346CF7">
            <w:pPr>
              <w:spacing w:after="0" w:line="252" w:lineRule="auto"/>
              <w:ind w:right="68" w:hanging="2"/>
              <w:jc w:val="center"/>
              <w:rPr>
                <w:rFonts w:ascii="Arial MT" w:eastAsia="Arial MT" w:hAnsi="Arial MT" w:cs="Arial MT"/>
                <w:sz w:val="19"/>
                <w:szCs w:val="19"/>
              </w:rPr>
            </w:pPr>
            <w:r w:rsidRPr="0086361E">
              <w:rPr>
                <w:rFonts w:ascii="Arial MT" w:eastAsia="Arial MT" w:hAnsi="Arial MT" w:cs="Arial MT"/>
                <w:sz w:val="19"/>
                <w:szCs w:val="19"/>
              </w:rPr>
              <w:t>Purê de batatas</w:t>
            </w:r>
          </w:p>
          <w:p w:rsidR="00346CF7" w:rsidRPr="0086361E" w:rsidRDefault="00346CF7" w:rsidP="00346CF7">
            <w:pPr>
              <w:spacing w:after="0" w:line="252" w:lineRule="auto"/>
              <w:ind w:right="68" w:hanging="2"/>
              <w:jc w:val="center"/>
              <w:rPr>
                <w:rFonts w:ascii="Arial MT" w:eastAsia="Arial MT" w:hAnsi="Arial MT" w:cs="Arial MT"/>
                <w:sz w:val="19"/>
                <w:szCs w:val="19"/>
              </w:rPr>
            </w:pPr>
            <w:r w:rsidRPr="0086361E">
              <w:rPr>
                <w:rFonts w:ascii="Arial MT" w:eastAsia="Arial MT" w:hAnsi="Arial MT" w:cs="Arial MT"/>
                <w:sz w:val="19"/>
                <w:szCs w:val="19"/>
              </w:rPr>
              <w:t>Suco de manga Mamão</w:t>
            </w:r>
          </w:p>
        </w:tc>
        <w:tc>
          <w:tcPr>
            <w:tcW w:w="1560" w:type="dxa"/>
          </w:tcPr>
          <w:p w:rsidR="00346CF7" w:rsidRPr="0086361E" w:rsidRDefault="00346CF7" w:rsidP="00346CF7">
            <w:pPr>
              <w:spacing w:before="76" w:after="0" w:line="256" w:lineRule="auto"/>
              <w:ind w:right="41" w:hanging="2"/>
              <w:jc w:val="center"/>
              <w:rPr>
                <w:rFonts w:ascii="Arial MT" w:eastAsia="Arial MT" w:hAnsi="Arial MT" w:cs="Arial MT"/>
                <w:sz w:val="19"/>
                <w:szCs w:val="19"/>
              </w:rPr>
            </w:pPr>
            <w:r w:rsidRPr="0086361E">
              <w:rPr>
                <w:rFonts w:ascii="Arial MT" w:eastAsia="Arial MT" w:hAnsi="Arial MT" w:cs="Arial MT"/>
                <w:sz w:val="19"/>
                <w:szCs w:val="19"/>
              </w:rPr>
              <w:t>Vinagrete</w:t>
            </w:r>
          </w:p>
          <w:p w:rsidR="00346CF7" w:rsidRPr="0086361E" w:rsidRDefault="00346CF7" w:rsidP="00346CF7">
            <w:pPr>
              <w:spacing w:before="76" w:after="0" w:line="256" w:lineRule="auto"/>
              <w:ind w:right="41" w:hanging="2"/>
              <w:jc w:val="center"/>
              <w:rPr>
                <w:rFonts w:ascii="Arial MT" w:eastAsia="Arial MT" w:hAnsi="Arial MT" w:cs="Arial MT"/>
                <w:sz w:val="19"/>
                <w:szCs w:val="19"/>
              </w:rPr>
            </w:pPr>
            <w:r w:rsidRPr="0086361E">
              <w:rPr>
                <w:rFonts w:ascii="Arial MT" w:eastAsia="Arial MT" w:hAnsi="Arial MT" w:cs="Arial MT"/>
                <w:sz w:val="19"/>
                <w:szCs w:val="19"/>
              </w:rPr>
              <w:t>Charque a sertaneja Espaguete ao molho</w:t>
            </w:r>
          </w:p>
          <w:p w:rsidR="00346CF7" w:rsidRPr="0086361E" w:rsidRDefault="00346CF7" w:rsidP="00346CF7">
            <w:pPr>
              <w:spacing w:after="0" w:line="254" w:lineRule="auto"/>
              <w:ind w:right="443" w:hanging="2"/>
              <w:jc w:val="center"/>
              <w:rPr>
                <w:rFonts w:ascii="Arial MT" w:eastAsia="Arial MT" w:hAnsi="Arial MT" w:cs="Arial MT"/>
                <w:sz w:val="19"/>
                <w:szCs w:val="19"/>
              </w:rPr>
            </w:pPr>
            <w:r w:rsidRPr="0086361E">
              <w:rPr>
                <w:rFonts w:ascii="Arial MT" w:eastAsia="Arial MT" w:hAnsi="Arial MT" w:cs="Arial MT"/>
                <w:sz w:val="19"/>
                <w:szCs w:val="19"/>
              </w:rPr>
              <w:t xml:space="preserve">        </w:t>
            </w:r>
            <w:proofErr w:type="gramStart"/>
            <w:r w:rsidRPr="0086361E">
              <w:rPr>
                <w:rFonts w:ascii="Arial MT" w:eastAsia="Arial MT" w:hAnsi="Arial MT" w:cs="Arial MT"/>
                <w:sz w:val="19"/>
                <w:szCs w:val="19"/>
              </w:rPr>
              <w:t>de</w:t>
            </w:r>
            <w:proofErr w:type="gramEnd"/>
            <w:r w:rsidRPr="0086361E">
              <w:rPr>
                <w:rFonts w:ascii="Arial MT" w:eastAsia="Arial MT" w:hAnsi="Arial MT" w:cs="Arial MT"/>
                <w:sz w:val="19"/>
                <w:szCs w:val="19"/>
              </w:rPr>
              <w:t xml:space="preserve"> tomate</w:t>
            </w:r>
          </w:p>
          <w:p w:rsidR="00346CF7" w:rsidRPr="0086361E" w:rsidRDefault="00346CF7" w:rsidP="00346CF7">
            <w:pPr>
              <w:spacing w:after="0" w:line="254" w:lineRule="auto"/>
              <w:ind w:right="443" w:hanging="2"/>
              <w:jc w:val="center"/>
              <w:rPr>
                <w:rFonts w:ascii="Arial MT" w:eastAsia="Arial MT" w:hAnsi="Arial MT" w:cs="Arial MT"/>
                <w:sz w:val="19"/>
                <w:szCs w:val="19"/>
              </w:rPr>
            </w:pPr>
            <w:r w:rsidRPr="0086361E">
              <w:rPr>
                <w:rFonts w:ascii="Arial MT" w:eastAsia="Arial MT" w:hAnsi="Arial MT" w:cs="Arial MT"/>
                <w:sz w:val="19"/>
                <w:szCs w:val="19"/>
              </w:rPr>
              <w:t xml:space="preserve">        Feijão preto</w:t>
            </w:r>
          </w:p>
          <w:p w:rsidR="00346CF7" w:rsidRPr="0086361E" w:rsidRDefault="00346CF7" w:rsidP="00346CF7">
            <w:pPr>
              <w:spacing w:after="0" w:line="254" w:lineRule="auto"/>
              <w:ind w:right="443" w:hanging="2"/>
              <w:jc w:val="center"/>
              <w:rPr>
                <w:rFonts w:ascii="Arial MT" w:eastAsia="Arial MT" w:hAnsi="Arial MT" w:cs="Arial MT"/>
                <w:sz w:val="19"/>
                <w:szCs w:val="19"/>
              </w:rPr>
            </w:pPr>
            <w:r w:rsidRPr="0086361E">
              <w:rPr>
                <w:rFonts w:ascii="Arial MT" w:eastAsia="Arial MT" w:hAnsi="Arial MT" w:cs="Arial MT"/>
                <w:sz w:val="19"/>
                <w:szCs w:val="19"/>
              </w:rPr>
              <w:t xml:space="preserve">       Farofa</w:t>
            </w:r>
          </w:p>
          <w:p w:rsidR="00346CF7" w:rsidRPr="0086361E" w:rsidRDefault="00346CF7" w:rsidP="00346CF7">
            <w:pPr>
              <w:spacing w:after="0" w:line="264" w:lineRule="auto"/>
              <w:ind w:right="129" w:hanging="2"/>
              <w:jc w:val="center"/>
              <w:rPr>
                <w:rFonts w:ascii="Arial MT" w:eastAsia="Arial MT" w:hAnsi="Arial MT" w:cs="Arial MT"/>
                <w:sz w:val="19"/>
                <w:szCs w:val="19"/>
              </w:rPr>
            </w:pPr>
            <w:r w:rsidRPr="0086361E">
              <w:rPr>
                <w:rFonts w:ascii="Arial MT" w:eastAsia="Arial MT" w:hAnsi="Arial MT" w:cs="Arial MT"/>
                <w:sz w:val="19"/>
                <w:szCs w:val="19"/>
              </w:rPr>
              <w:t>Suco de acerola Laranja</w:t>
            </w:r>
          </w:p>
        </w:tc>
        <w:tc>
          <w:tcPr>
            <w:tcW w:w="1559" w:type="dxa"/>
          </w:tcPr>
          <w:p w:rsidR="00346CF7" w:rsidRPr="0086361E" w:rsidRDefault="00346CF7" w:rsidP="00346CF7">
            <w:pPr>
              <w:spacing w:before="197" w:after="0" w:line="254" w:lineRule="auto"/>
              <w:ind w:right="235" w:hanging="2"/>
              <w:jc w:val="center"/>
              <w:rPr>
                <w:rFonts w:ascii="Arial MT" w:eastAsia="Arial MT" w:hAnsi="Arial MT" w:cs="Arial MT"/>
                <w:sz w:val="19"/>
                <w:szCs w:val="19"/>
              </w:rPr>
            </w:pPr>
            <w:r w:rsidRPr="0086361E">
              <w:rPr>
                <w:rFonts w:ascii="Arial MT" w:eastAsia="Arial MT" w:hAnsi="Arial MT" w:cs="Arial MT"/>
                <w:sz w:val="19"/>
                <w:szCs w:val="19"/>
              </w:rPr>
              <w:t>Salada crua Estrogonofe de frango</w:t>
            </w:r>
          </w:p>
          <w:p w:rsidR="00346CF7" w:rsidRPr="0086361E" w:rsidRDefault="00346CF7" w:rsidP="00346CF7">
            <w:pPr>
              <w:spacing w:after="0" w:line="252" w:lineRule="auto"/>
              <w:ind w:right="191" w:hanging="2"/>
              <w:jc w:val="center"/>
              <w:rPr>
                <w:rFonts w:ascii="Arial MT" w:eastAsia="Arial MT" w:hAnsi="Arial MT" w:cs="Arial MT"/>
                <w:sz w:val="19"/>
                <w:szCs w:val="19"/>
              </w:rPr>
            </w:pPr>
            <w:r w:rsidRPr="0086361E">
              <w:rPr>
                <w:rFonts w:ascii="Arial MT" w:eastAsia="Arial MT" w:hAnsi="Arial MT" w:cs="Arial MT"/>
                <w:sz w:val="19"/>
                <w:szCs w:val="19"/>
              </w:rPr>
              <w:t>Arroz colorido Feijão mulatinho Suco de cajá</w:t>
            </w:r>
          </w:p>
          <w:p w:rsidR="00346CF7" w:rsidRPr="0086361E" w:rsidRDefault="00346CF7" w:rsidP="00346CF7">
            <w:pPr>
              <w:spacing w:after="0" w:line="252" w:lineRule="auto"/>
              <w:ind w:right="191" w:hanging="2"/>
              <w:jc w:val="center"/>
              <w:rPr>
                <w:rFonts w:ascii="Arial MT" w:eastAsia="Arial MT" w:hAnsi="Arial MT" w:cs="Arial MT"/>
                <w:sz w:val="19"/>
                <w:szCs w:val="19"/>
              </w:rPr>
            </w:pPr>
            <w:r w:rsidRPr="0086361E">
              <w:rPr>
                <w:rFonts w:ascii="Arial MT" w:eastAsia="Arial MT" w:hAnsi="Arial MT" w:cs="Arial MT"/>
                <w:sz w:val="19"/>
                <w:szCs w:val="19"/>
              </w:rPr>
              <w:t>Mamão</w:t>
            </w:r>
          </w:p>
        </w:tc>
        <w:tc>
          <w:tcPr>
            <w:tcW w:w="1417"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169" w:after="0" w:line="252" w:lineRule="auto"/>
              <w:ind w:right="371" w:hanging="2"/>
              <w:jc w:val="center"/>
              <w:rPr>
                <w:rFonts w:ascii="Arial MT" w:eastAsia="Arial MT" w:hAnsi="Arial MT" w:cs="Arial MT"/>
                <w:sz w:val="19"/>
                <w:szCs w:val="19"/>
              </w:rPr>
            </w:pPr>
            <w:r w:rsidRPr="0086361E">
              <w:rPr>
                <w:rFonts w:ascii="Arial MT" w:eastAsia="Arial MT" w:hAnsi="Arial MT" w:cs="Arial MT"/>
                <w:sz w:val="19"/>
                <w:szCs w:val="19"/>
              </w:rPr>
              <w:t>Vinagrete</w:t>
            </w:r>
          </w:p>
          <w:p w:rsidR="00346CF7" w:rsidRPr="0086361E" w:rsidRDefault="00346CF7" w:rsidP="00346CF7">
            <w:pPr>
              <w:spacing w:before="169" w:after="0" w:line="252" w:lineRule="auto"/>
              <w:ind w:right="371" w:hanging="2"/>
              <w:jc w:val="center"/>
              <w:rPr>
                <w:rFonts w:ascii="Arial MT" w:eastAsia="Arial MT" w:hAnsi="Arial MT" w:cs="Arial MT"/>
                <w:sz w:val="19"/>
                <w:szCs w:val="19"/>
              </w:rPr>
            </w:pPr>
            <w:r w:rsidRPr="0086361E">
              <w:rPr>
                <w:rFonts w:ascii="Arial MT" w:eastAsia="Arial MT" w:hAnsi="Arial MT" w:cs="Arial MT"/>
                <w:sz w:val="19"/>
                <w:szCs w:val="19"/>
              </w:rPr>
              <w:t>Feijoada</w:t>
            </w:r>
          </w:p>
          <w:p w:rsidR="00346CF7" w:rsidRPr="0086361E" w:rsidRDefault="00346CF7" w:rsidP="00346CF7">
            <w:pPr>
              <w:spacing w:before="169" w:after="0" w:line="252" w:lineRule="auto"/>
              <w:ind w:right="371" w:hanging="2"/>
              <w:jc w:val="center"/>
              <w:rPr>
                <w:rFonts w:ascii="Arial MT" w:eastAsia="Arial MT" w:hAnsi="Arial MT" w:cs="Arial MT"/>
                <w:sz w:val="19"/>
                <w:szCs w:val="19"/>
              </w:rPr>
            </w:pPr>
            <w:r w:rsidRPr="0086361E">
              <w:rPr>
                <w:rFonts w:ascii="Arial MT" w:eastAsia="Arial MT" w:hAnsi="Arial MT" w:cs="Arial MT"/>
                <w:sz w:val="19"/>
                <w:szCs w:val="19"/>
              </w:rPr>
              <w:t>Arroz branco Farofa</w:t>
            </w:r>
          </w:p>
          <w:p w:rsidR="00346CF7" w:rsidRPr="0086361E" w:rsidRDefault="00346CF7" w:rsidP="00346CF7">
            <w:pPr>
              <w:spacing w:before="13" w:after="0" w:line="246" w:lineRule="auto"/>
              <w:ind w:right="187" w:hanging="2"/>
              <w:jc w:val="center"/>
              <w:rPr>
                <w:rFonts w:ascii="Arial MT" w:eastAsia="Arial MT" w:hAnsi="Arial MT" w:cs="Arial MT"/>
                <w:sz w:val="19"/>
                <w:szCs w:val="19"/>
              </w:rPr>
            </w:pPr>
            <w:r w:rsidRPr="0086361E">
              <w:rPr>
                <w:rFonts w:ascii="Arial MT" w:eastAsia="Arial MT" w:hAnsi="Arial MT" w:cs="Arial MT"/>
                <w:sz w:val="19"/>
                <w:szCs w:val="19"/>
              </w:rPr>
              <w:t>Suco de goiaba Laranja</w:t>
            </w:r>
          </w:p>
        </w:tc>
      </w:tr>
      <w:tr w:rsidR="00346CF7" w:rsidRPr="00040EB8" w:rsidTr="00346CF7">
        <w:trPr>
          <w:trHeight w:val="1381"/>
          <w:jc w:val="center"/>
        </w:trPr>
        <w:tc>
          <w:tcPr>
            <w:tcW w:w="0" w:type="auto"/>
          </w:tcPr>
          <w:p w:rsidR="00346CF7" w:rsidRPr="00040EB8" w:rsidRDefault="00346CF7" w:rsidP="00346CF7">
            <w:pPr>
              <w:spacing w:before="2" w:after="0" w:line="240" w:lineRule="auto"/>
              <w:ind w:left="1" w:hanging="3"/>
              <w:jc w:val="center"/>
              <w:rPr>
                <w:rFonts w:ascii="Arial" w:eastAsia="Arial" w:hAnsi="Arial" w:cs="Arial"/>
                <w:b/>
                <w:sz w:val="30"/>
                <w:szCs w:val="30"/>
              </w:rPr>
            </w:pPr>
          </w:p>
          <w:p w:rsidR="00346CF7" w:rsidRPr="00040EB8" w:rsidRDefault="00346CF7" w:rsidP="00346CF7">
            <w:pPr>
              <w:spacing w:after="0" w:line="256" w:lineRule="auto"/>
              <w:ind w:right="192" w:hanging="2"/>
              <w:jc w:val="center"/>
              <w:rPr>
                <w:rFonts w:ascii="Arial" w:eastAsia="Arial" w:hAnsi="Arial" w:cs="Arial"/>
                <w:b/>
                <w:sz w:val="19"/>
                <w:szCs w:val="19"/>
              </w:rPr>
            </w:pPr>
            <w:r w:rsidRPr="00040EB8">
              <w:rPr>
                <w:rFonts w:ascii="Arial" w:eastAsia="Arial" w:hAnsi="Arial" w:cs="Arial"/>
                <w:b/>
                <w:sz w:val="19"/>
                <w:szCs w:val="19"/>
              </w:rPr>
              <w:t>LANCHE DA TARDE</w:t>
            </w:r>
          </w:p>
        </w:tc>
        <w:tc>
          <w:tcPr>
            <w:tcW w:w="1858"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7" w:after="0" w:line="240" w:lineRule="auto"/>
              <w:ind w:hanging="2"/>
              <w:jc w:val="center"/>
              <w:rPr>
                <w:rFonts w:ascii="Arial" w:eastAsia="Arial" w:hAnsi="Arial" w:cs="Arial"/>
                <w:b/>
                <w:sz w:val="18"/>
                <w:szCs w:val="18"/>
              </w:rPr>
            </w:pPr>
          </w:p>
          <w:p w:rsidR="00346CF7" w:rsidRPr="0086361E" w:rsidRDefault="00346CF7" w:rsidP="00346CF7">
            <w:pPr>
              <w:spacing w:after="0" w:line="246" w:lineRule="auto"/>
              <w:ind w:right="97" w:hanging="2"/>
              <w:jc w:val="center"/>
              <w:rPr>
                <w:rFonts w:ascii="Arial MT" w:eastAsia="Arial MT" w:hAnsi="Arial MT" w:cs="Arial MT"/>
                <w:sz w:val="19"/>
                <w:szCs w:val="19"/>
              </w:rPr>
            </w:pPr>
            <w:r w:rsidRPr="0086361E">
              <w:rPr>
                <w:rFonts w:ascii="Arial MT" w:eastAsia="Arial MT" w:hAnsi="Arial MT" w:cs="Arial MT"/>
                <w:sz w:val="19"/>
                <w:szCs w:val="19"/>
              </w:rPr>
              <w:t xml:space="preserve">Bolacha </w:t>
            </w:r>
          </w:p>
          <w:p w:rsidR="00346CF7" w:rsidRPr="0086361E" w:rsidRDefault="00346CF7" w:rsidP="00346CF7">
            <w:pPr>
              <w:spacing w:after="0" w:line="246" w:lineRule="auto"/>
              <w:ind w:right="97" w:hanging="2"/>
              <w:jc w:val="center"/>
              <w:rPr>
                <w:rFonts w:ascii="Arial MT" w:eastAsia="Arial MT" w:hAnsi="Arial MT" w:cs="Arial MT"/>
                <w:sz w:val="19"/>
                <w:szCs w:val="19"/>
              </w:rPr>
            </w:pPr>
            <w:r w:rsidRPr="0086361E">
              <w:rPr>
                <w:rFonts w:ascii="Arial MT" w:eastAsia="Arial MT" w:hAnsi="Arial MT" w:cs="Arial MT"/>
                <w:sz w:val="19"/>
                <w:szCs w:val="19"/>
              </w:rPr>
              <w:t>Vitamina de acerola</w:t>
            </w:r>
          </w:p>
        </w:tc>
        <w:tc>
          <w:tcPr>
            <w:tcW w:w="1417" w:type="dxa"/>
          </w:tcPr>
          <w:p w:rsidR="00346CF7" w:rsidRPr="0086361E" w:rsidRDefault="00346CF7" w:rsidP="00346CF7">
            <w:pPr>
              <w:spacing w:before="2" w:after="0" w:line="240" w:lineRule="auto"/>
              <w:ind w:left="1" w:hanging="3"/>
              <w:jc w:val="center"/>
              <w:rPr>
                <w:rFonts w:ascii="Arial" w:eastAsia="Arial" w:hAnsi="Arial" w:cs="Arial"/>
                <w:b/>
                <w:sz w:val="30"/>
                <w:szCs w:val="30"/>
              </w:rPr>
            </w:pPr>
          </w:p>
          <w:p w:rsidR="00346CF7" w:rsidRPr="0086361E" w:rsidRDefault="00346CF7" w:rsidP="00346CF7">
            <w:pPr>
              <w:spacing w:after="0" w:line="256" w:lineRule="auto"/>
              <w:ind w:right="337" w:hanging="2"/>
              <w:jc w:val="center"/>
              <w:rPr>
                <w:rFonts w:ascii="Arial MT" w:eastAsia="Arial MT" w:hAnsi="Arial MT" w:cs="Arial MT"/>
                <w:sz w:val="19"/>
                <w:szCs w:val="19"/>
              </w:rPr>
            </w:pPr>
            <w:r w:rsidRPr="0086361E">
              <w:rPr>
                <w:rFonts w:ascii="Arial MT" w:eastAsia="Arial MT" w:hAnsi="Arial MT" w:cs="Arial MT"/>
                <w:sz w:val="19"/>
                <w:szCs w:val="19"/>
              </w:rPr>
              <w:t xml:space="preserve">Pão sedinha Carne moída Suco de </w:t>
            </w:r>
            <w:proofErr w:type="spellStart"/>
            <w:r w:rsidRPr="0086361E">
              <w:rPr>
                <w:rFonts w:ascii="Arial MT" w:eastAsia="Arial MT" w:hAnsi="Arial MT" w:cs="Arial MT"/>
                <w:sz w:val="19"/>
                <w:szCs w:val="19"/>
              </w:rPr>
              <w:t>cajú</w:t>
            </w:r>
            <w:proofErr w:type="spellEnd"/>
          </w:p>
        </w:tc>
        <w:tc>
          <w:tcPr>
            <w:tcW w:w="1560"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7" w:after="0" w:line="240" w:lineRule="auto"/>
              <w:ind w:hanging="2"/>
              <w:jc w:val="center"/>
              <w:rPr>
                <w:rFonts w:ascii="Arial" w:eastAsia="Arial" w:hAnsi="Arial" w:cs="Arial"/>
                <w:b/>
                <w:sz w:val="18"/>
                <w:szCs w:val="18"/>
              </w:rPr>
            </w:pPr>
          </w:p>
          <w:p w:rsidR="00346CF7" w:rsidRPr="0086361E" w:rsidRDefault="00346CF7" w:rsidP="00346CF7">
            <w:pPr>
              <w:spacing w:after="0" w:line="246" w:lineRule="auto"/>
              <w:ind w:right="229" w:hanging="2"/>
              <w:jc w:val="center"/>
              <w:rPr>
                <w:rFonts w:ascii="Arial MT" w:eastAsia="Arial MT" w:hAnsi="Arial MT" w:cs="Arial MT"/>
                <w:sz w:val="19"/>
                <w:szCs w:val="19"/>
              </w:rPr>
            </w:pPr>
            <w:r w:rsidRPr="0086361E">
              <w:rPr>
                <w:rFonts w:ascii="Arial MT" w:eastAsia="Arial MT" w:hAnsi="Arial MT" w:cs="Arial MT"/>
                <w:sz w:val="19"/>
                <w:szCs w:val="19"/>
              </w:rPr>
              <w:t>Salada de frutas Biscoito</w:t>
            </w:r>
          </w:p>
        </w:tc>
        <w:tc>
          <w:tcPr>
            <w:tcW w:w="1559" w:type="dxa"/>
          </w:tcPr>
          <w:p w:rsidR="00346CF7" w:rsidRPr="0086361E" w:rsidRDefault="00346CF7" w:rsidP="00346CF7">
            <w:pPr>
              <w:spacing w:before="2" w:after="0" w:line="240" w:lineRule="auto"/>
              <w:ind w:left="1" w:hanging="3"/>
              <w:jc w:val="center"/>
              <w:rPr>
                <w:rFonts w:ascii="Arial" w:eastAsia="Arial" w:hAnsi="Arial" w:cs="Arial"/>
                <w:b/>
                <w:sz w:val="30"/>
                <w:szCs w:val="30"/>
              </w:rPr>
            </w:pPr>
          </w:p>
          <w:p w:rsidR="00346CF7" w:rsidRDefault="00346CF7" w:rsidP="00346CF7">
            <w:pPr>
              <w:spacing w:after="0" w:line="256" w:lineRule="auto"/>
              <w:ind w:right="134" w:hanging="2"/>
              <w:jc w:val="center"/>
              <w:rPr>
                <w:rFonts w:ascii="Arial MT" w:eastAsia="Arial MT" w:hAnsi="Arial MT" w:cs="Arial MT"/>
                <w:sz w:val="19"/>
                <w:szCs w:val="19"/>
              </w:rPr>
            </w:pPr>
            <w:r w:rsidRPr="0086361E">
              <w:rPr>
                <w:rFonts w:ascii="Arial MT" w:eastAsia="Arial MT" w:hAnsi="Arial MT" w:cs="Arial MT"/>
                <w:sz w:val="19"/>
                <w:szCs w:val="19"/>
              </w:rPr>
              <w:t>Cuscuz Ovos temperados</w:t>
            </w:r>
          </w:p>
          <w:p w:rsidR="00346CF7" w:rsidRPr="0086361E" w:rsidRDefault="00346CF7" w:rsidP="00346CF7">
            <w:pPr>
              <w:spacing w:after="0" w:line="256" w:lineRule="auto"/>
              <w:ind w:right="134" w:hanging="2"/>
              <w:jc w:val="center"/>
              <w:rPr>
                <w:rFonts w:ascii="Arial MT" w:eastAsia="Arial MT" w:hAnsi="Arial MT" w:cs="Arial MT"/>
                <w:sz w:val="19"/>
                <w:szCs w:val="19"/>
              </w:rPr>
            </w:pPr>
            <w:r w:rsidRPr="0086361E">
              <w:rPr>
                <w:rFonts w:ascii="Arial MT" w:eastAsia="Arial MT" w:hAnsi="Arial MT" w:cs="Arial MT"/>
                <w:sz w:val="19"/>
                <w:szCs w:val="19"/>
              </w:rPr>
              <w:t xml:space="preserve"> Suco de goiaba</w:t>
            </w:r>
          </w:p>
        </w:tc>
        <w:tc>
          <w:tcPr>
            <w:tcW w:w="1417"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7" w:after="0" w:line="240" w:lineRule="auto"/>
              <w:ind w:hanging="2"/>
              <w:jc w:val="center"/>
              <w:rPr>
                <w:rFonts w:ascii="Arial" w:eastAsia="Arial" w:hAnsi="Arial" w:cs="Arial"/>
                <w:b/>
                <w:sz w:val="18"/>
                <w:szCs w:val="18"/>
              </w:rPr>
            </w:pPr>
          </w:p>
          <w:p w:rsidR="00346CF7" w:rsidRPr="0086361E" w:rsidRDefault="00346CF7" w:rsidP="00346CF7">
            <w:pPr>
              <w:spacing w:after="0" w:line="246" w:lineRule="auto"/>
              <w:ind w:right="337" w:hanging="2"/>
              <w:jc w:val="center"/>
              <w:rPr>
                <w:rFonts w:ascii="Arial MT" w:eastAsia="Arial MT" w:hAnsi="Arial MT" w:cs="Arial MT"/>
                <w:sz w:val="19"/>
                <w:szCs w:val="19"/>
              </w:rPr>
            </w:pPr>
            <w:r w:rsidRPr="0086361E">
              <w:rPr>
                <w:rFonts w:ascii="Arial MT" w:eastAsia="Arial MT" w:hAnsi="Arial MT" w:cs="Arial MT"/>
                <w:sz w:val="19"/>
                <w:szCs w:val="19"/>
              </w:rPr>
              <w:t>Pão doce Suco de Cajá</w:t>
            </w:r>
          </w:p>
        </w:tc>
      </w:tr>
    </w:tbl>
    <w:p w:rsidR="00346CF7"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p>
    <w:tbl>
      <w:tblPr>
        <w:tblpPr w:leftFromText="141" w:rightFromText="141" w:vertAnchor="text" w:horzAnchor="page" w:tblpX="951" w:tblpY="130"/>
        <w:tblW w:w="10392" w:type="dxa"/>
        <w:tblCellMar>
          <w:left w:w="70" w:type="dxa"/>
          <w:right w:w="70" w:type="dxa"/>
        </w:tblCellMar>
        <w:tblLook w:val="04A0" w:firstRow="1" w:lastRow="0" w:firstColumn="1" w:lastColumn="0" w:noHBand="0" w:noVBand="1"/>
      </w:tblPr>
      <w:tblGrid>
        <w:gridCol w:w="1799"/>
        <w:gridCol w:w="146"/>
        <w:gridCol w:w="920"/>
        <w:gridCol w:w="640"/>
        <w:gridCol w:w="880"/>
        <w:gridCol w:w="740"/>
        <w:gridCol w:w="640"/>
        <w:gridCol w:w="752"/>
        <w:gridCol w:w="700"/>
        <w:gridCol w:w="760"/>
        <w:gridCol w:w="752"/>
        <w:gridCol w:w="800"/>
        <w:gridCol w:w="863"/>
      </w:tblGrid>
      <w:tr w:rsidR="00346CF7" w:rsidRPr="00191EF1" w:rsidTr="00346CF7">
        <w:trPr>
          <w:trHeight w:val="518"/>
        </w:trPr>
        <w:tc>
          <w:tcPr>
            <w:tcW w:w="1945" w:type="dxa"/>
            <w:gridSpan w:val="2"/>
            <w:vMerge w:val="restart"/>
            <w:tcBorders>
              <w:top w:val="single" w:sz="8" w:space="0" w:color="auto"/>
              <w:left w:val="single" w:sz="8" w:space="0" w:color="auto"/>
              <w:bottom w:val="single" w:sz="4" w:space="0" w:color="000000"/>
              <w:right w:val="nil"/>
            </w:tcBorders>
            <w:shd w:val="clear" w:color="000000" w:fill="9BBB59"/>
            <w:vAlign w:val="center"/>
            <w:hideMark/>
          </w:tcPr>
          <w:p w:rsidR="00346CF7" w:rsidRPr="00191EF1" w:rsidRDefault="00346CF7" w:rsidP="00346CF7">
            <w:pPr>
              <w:jc w:val="center"/>
              <w:rPr>
                <w:rFonts w:ascii="Arial" w:hAnsi="Arial" w:cs="Arial"/>
                <w:b/>
                <w:bCs/>
              </w:rPr>
            </w:pPr>
            <w:r w:rsidRPr="00191EF1">
              <w:rPr>
                <w:rFonts w:ascii="Arial" w:hAnsi="Arial" w:cs="Arial"/>
                <w:b/>
                <w:bCs/>
              </w:rPr>
              <w:t>DIAS DA SEMANA</w:t>
            </w:r>
          </w:p>
        </w:tc>
        <w:tc>
          <w:tcPr>
            <w:tcW w:w="920" w:type="dxa"/>
            <w:tcBorders>
              <w:top w:val="single" w:sz="8" w:space="0" w:color="auto"/>
              <w:left w:val="single" w:sz="4" w:space="0" w:color="auto"/>
              <w:bottom w:val="nil"/>
              <w:right w:val="single" w:sz="4" w:space="0" w:color="auto"/>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Energia</w:t>
            </w:r>
          </w:p>
        </w:tc>
        <w:tc>
          <w:tcPr>
            <w:tcW w:w="2260" w:type="dxa"/>
            <w:gridSpan w:val="3"/>
            <w:tcBorders>
              <w:top w:val="nil"/>
              <w:left w:val="nil"/>
              <w:bottom w:val="nil"/>
              <w:right w:val="single" w:sz="4" w:space="0" w:color="000000"/>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Proteína</w:t>
            </w:r>
          </w:p>
        </w:tc>
        <w:tc>
          <w:tcPr>
            <w:tcW w:w="2092" w:type="dxa"/>
            <w:gridSpan w:val="3"/>
            <w:tcBorders>
              <w:top w:val="nil"/>
              <w:left w:val="nil"/>
              <w:bottom w:val="nil"/>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Lipídeos</w:t>
            </w:r>
          </w:p>
        </w:tc>
        <w:tc>
          <w:tcPr>
            <w:tcW w:w="2312" w:type="dxa"/>
            <w:gridSpan w:val="3"/>
            <w:tcBorders>
              <w:top w:val="nil"/>
              <w:left w:val="single" w:sz="4" w:space="0" w:color="auto"/>
              <w:bottom w:val="nil"/>
              <w:right w:val="single" w:sz="4" w:space="0" w:color="000000"/>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Carboidratos</w:t>
            </w:r>
          </w:p>
        </w:tc>
        <w:tc>
          <w:tcPr>
            <w:tcW w:w="863" w:type="dxa"/>
            <w:tcBorders>
              <w:top w:val="single" w:sz="8" w:space="0" w:color="auto"/>
              <w:left w:val="nil"/>
              <w:bottom w:val="nil"/>
              <w:right w:val="single" w:sz="4" w:space="0" w:color="auto"/>
            </w:tcBorders>
            <w:shd w:val="clear" w:color="000000" w:fill="9BBB59"/>
            <w:noWrap/>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Sódio</w:t>
            </w:r>
          </w:p>
        </w:tc>
      </w:tr>
      <w:tr w:rsidR="00346CF7" w:rsidRPr="00191EF1" w:rsidTr="00346CF7">
        <w:trPr>
          <w:trHeight w:val="289"/>
        </w:trPr>
        <w:tc>
          <w:tcPr>
            <w:tcW w:w="1945" w:type="dxa"/>
            <w:gridSpan w:val="2"/>
            <w:vMerge/>
            <w:tcBorders>
              <w:top w:val="single" w:sz="8" w:space="0" w:color="auto"/>
              <w:left w:val="single" w:sz="8" w:space="0" w:color="auto"/>
              <w:bottom w:val="single" w:sz="4" w:space="0" w:color="000000"/>
              <w:right w:val="nil"/>
            </w:tcBorders>
            <w:vAlign w:val="center"/>
            <w:hideMark/>
          </w:tcPr>
          <w:p w:rsidR="00346CF7" w:rsidRPr="00191EF1" w:rsidRDefault="00346CF7" w:rsidP="00346CF7">
            <w:pPr>
              <w:rPr>
                <w:rFonts w:ascii="Arial" w:hAnsi="Arial" w:cs="Arial"/>
                <w:b/>
                <w:bCs/>
              </w:rPr>
            </w:pPr>
          </w:p>
        </w:tc>
        <w:tc>
          <w:tcPr>
            <w:tcW w:w="920" w:type="dxa"/>
            <w:tcBorders>
              <w:top w:val="nil"/>
              <w:left w:val="single" w:sz="4" w:space="0" w:color="auto"/>
              <w:bottom w:val="single" w:sz="4" w:space="0" w:color="auto"/>
              <w:right w:val="single" w:sz="4" w:space="0" w:color="auto"/>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(kcal)</w:t>
            </w:r>
          </w:p>
        </w:tc>
        <w:tc>
          <w:tcPr>
            <w:tcW w:w="640"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(g)</w:t>
            </w:r>
          </w:p>
        </w:tc>
        <w:tc>
          <w:tcPr>
            <w:tcW w:w="880"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Kcal</w:t>
            </w:r>
          </w:p>
        </w:tc>
        <w:tc>
          <w:tcPr>
            <w:tcW w:w="740" w:type="dxa"/>
            <w:tcBorders>
              <w:top w:val="nil"/>
              <w:left w:val="nil"/>
              <w:bottom w:val="single" w:sz="4" w:space="0" w:color="auto"/>
              <w:right w:val="single" w:sz="4" w:space="0" w:color="auto"/>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 VET</w:t>
            </w:r>
          </w:p>
        </w:tc>
        <w:tc>
          <w:tcPr>
            <w:tcW w:w="640"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(g)</w:t>
            </w:r>
          </w:p>
        </w:tc>
        <w:tc>
          <w:tcPr>
            <w:tcW w:w="752"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Kcal</w:t>
            </w:r>
          </w:p>
        </w:tc>
        <w:tc>
          <w:tcPr>
            <w:tcW w:w="700"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 VET</w:t>
            </w:r>
          </w:p>
        </w:tc>
        <w:tc>
          <w:tcPr>
            <w:tcW w:w="760" w:type="dxa"/>
            <w:tcBorders>
              <w:top w:val="nil"/>
              <w:left w:val="single" w:sz="4" w:space="0" w:color="auto"/>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(g)</w:t>
            </w:r>
          </w:p>
        </w:tc>
        <w:tc>
          <w:tcPr>
            <w:tcW w:w="752"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Kcal</w:t>
            </w:r>
          </w:p>
        </w:tc>
        <w:tc>
          <w:tcPr>
            <w:tcW w:w="800" w:type="dxa"/>
            <w:tcBorders>
              <w:top w:val="nil"/>
              <w:left w:val="nil"/>
              <w:bottom w:val="single" w:sz="4" w:space="0" w:color="auto"/>
              <w:right w:val="single" w:sz="4" w:space="0" w:color="auto"/>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 VET</w:t>
            </w:r>
          </w:p>
        </w:tc>
        <w:tc>
          <w:tcPr>
            <w:tcW w:w="863" w:type="dxa"/>
            <w:tcBorders>
              <w:top w:val="nil"/>
              <w:left w:val="nil"/>
              <w:bottom w:val="single" w:sz="4" w:space="0" w:color="auto"/>
              <w:right w:val="single" w:sz="4" w:space="0" w:color="auto"/>
            </w:tcBorders>
            <w:shd w:val="clear" w:color="000000" w:fill="9BBB59"/>
            <w:noWrap/>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 xml:space="preserve"> (mg)</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Segunda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2194,76</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84</w:t>
            </w:r>
          </w:p>
        </w:tc>
        <w:tc>
          <w:tcPr>
            <w:tcW w:w="88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335,29</w:t>
            </w:r>
          </w:p>
        </w:tc>
        <w:tc>
          <w:tcPr>
            <w:tcW w:w="74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15%</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55</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493,61</w:t>
            </w:r>
          </w:p>
        </w:tc>
        <w:tc>
          <w:tcPr>
            <w:tcW w:w="7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22%</w:t>
            </w:r>
          </w:p>
        </w:tc>
        <w:tc>
          <w:tcPr>
            <w:tcW w:w="76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349</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1395,7</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64%</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2562,93</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Terça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2564,83</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107</w:t>
            </w:r>
          </w:p>
        </w:tc>
        <w:tc>
          <w:tcPr>
            <w:tcW w:w="88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429,78</w:t>
            </w:r>
          </w:p>
        </w:tc>
        <w:tc>
          <w:tcPr>
            <w:tcW w:w="74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17%</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56</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500,72</w:t>
            </w:r>
          </w:p>
        </w:tc>
        <w:tc>
          <w:tcPr>
            <w:tcW w:w="70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20%</w:t>
            </w:r>
          </w:p>
        </w:tc>
        <w:tc>
          <w:tcPr>
            <w:tcW w:w="760" w:type="dxa"/>
            <w:tcBorders>
              <w:top w:val="nil"/>
              <w:left w:val="single" w:sz="4" w:space="0" w:color="auto"/>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419</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1675,1</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65%</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2495,01</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Quarta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2393,77</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101</w:t>
            </w:r>
          </w:p>
        </w:tc>
        <w:tc>
          <w:tcPr>
            <w:tcW w:w="88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402,37</w:t>
            </w:r>
          </w:p>
        </w:tc>
        <w:tc>
          <w:tcPr>
            <w:tcW w:w="74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17%</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45</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407,76</w:t>
            </w:r>
          </w:p>
        </w:tc>
        <w:tc>
          <w:tcPr>
            <w:tcW w:w="70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17%</w:t>
            </w:r>
          </w:p>
        </w:tc>
        <w:tc>
          <w:tcPr>
            <w:tcW w:w="760" w:type="dxa"/>
            <w:tcBorders>
              <w:top w:val="nil"/>
              <w:left w:val="single" w:sz="4" w:space="0" w:color="auto"/>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410</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1639,7</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68%</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8349,73</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Quinta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2580,33</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89</w:t>
            </w:r>
          </w:p>
        </w:tc>
        <w:tc>
          <w:tcPr>
            <w:tcW w:w="88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357,39</w:t>
            </w:r>
          </w:p>
        </w:tc>
        <w:tc>
          <w:tcPr>
            <w:tcW w:w="74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14%</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36</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325,90</w:t>
            </w:r>
          </w:p>
        </w:tc>
        <w:tc>
          <w:tcPr>
            <w:tcW w:w="70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13%</w:t>
            </w:r>
          </w:p>
        </w:tc>
        <w:tc>
          <w:tcPr>
            <w:tcW w:w="760" w:type="dxa"/>
            <w:tcBorders>
              <w:top w:val="nil"/>
              <w:left w:val="single" w:sz="4" w:space="0" w:color="auto"/>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486</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1942,6</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75%</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3073,70</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Sexta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2484,30</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79</w:t>
            </w:r>
          </w:p>
        </w:tc>
        <w:tc>
          <w:tcPr>
            <w:tcW w:w="880" w:type="dxa"/>
            <w:tcBorders>
              <w:top w:val="nil"/>
              <w:left w:val="nil"/>
              <w:bottom w:val="single" w:sz="4"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314,31</w:t>
            </w:r>
          </w:p>
        </w:tc>
        <w:tc>
          <w:tcPr>
            <w:tcW w:w="740" w:type="dxa"/>
            <w:tcBorders>
              <w:top w:val="nil"/>
              <w:left w:val="nil"/>
              <w:bottom w:val="single" w:sz="4"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13%</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52</w:t>
            </w:r>
          </w:p>
        </w:tc>
        <w:tc>
          <w:tcPr>
            <w:tcW w:w="752" w:type="dxa"/>
            <w:tcBorders>
              <w:top w:val="nil"/>
              <w:left w:val="nil"/>
              <w:bottom w:val="single" w:sz="4"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469,54</w:t>
            </w:r>
          </w:p>
        </w:tc>
        <w:tc>
          <w:tcPr>
            <w:tcW w:w="70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19%</w:t>
            </w:r>
          </w:p>
        </w:tc>
        <w:tc>
          <w:tcPr>
            <w:tcW w:w="760" w:type="dxa"/>
            <w:tcBorders>
              <w:top w:val="nil"/>
              <w:left w:val="single" w:sz="4" w:space="0" w:color="auto"/>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438</w:t>
            </w:r>
          </w:p>
        </w:tc>
        <w:tc>
          <w:tcPr>
            <w:tcW w:w="752" w:type="dxa"/>
            <w:tcBorders>
              <w:top w:val="nil"/>
              <w:left w:val="nil"/>
              <w:bottom w:val="single" w:sz="4"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1751,2</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70%</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2670,15</w:t>
            </w:r>
          </w:p>
        </w:tc>
      </w:tr>
      <w:tr w:rsidR="00346CF7" w:rsidRPr="00191EF1" w:rsidTr="00346CF7">
        <w:trPr>
          <w:trHeight w:val="330"/>
        </w:trPr>
        <w:tc>
          <w:tcPr>
            <w:tcW w:w="1945" w:type="dxa"/>
            <w:gridSpan w:val="2"/>
            <w:tcBorders>
              <w:top w:val="single" w:sz="4" w:space="0" w:color="auto"/>
              <w:left w:val="single" w:sz="8" w:space="0" w:color="auto"/>
              <w:bottom w:val="single" w:sz="8" w:space="0" w:color="auto"/>
              <w:right w:val="nil"/>
            </w:tcBorders>
            <w:shd w:val="clear" w:color="auto" w:fill="auto"/>
            <w:noWrap/>
            <w:vAlign w:val="bottom"/>
            <w:hideMark/>
          </w:tcPr>
          <w:p w:rsidR="00346CF7" w:rsidRPr="00191EF1" w:rsidRDefault="00346CF7" w:rsidP="00346CF7">
            <w:pPr>
              <w:rPr>
                <w:rFonts w:ascii="Arial" w:hAnsi="Arial" w:cs="Arial"/>
                <w:b/>
                <w:bCs/>
                <w:color w:val="000000"/>
              </w:rPr>
            </w:pPr>
            <w:r w:rsidRPr="00191EF1">
              <w:rPr>
                <w:rFonts w:ascii="Arial" w:hAnsi="Arial" w:cs="Arial"/>
                <w:b/>
                <w:bCs/>
                <w:color w:val="000000"/>
              </w:rPr>
              <w:t xml:space="preserve">Média semanal </w:t>
            </w:r>
          </w:p>
        </w:tc>
        <w:tc>
          <w:tcPr>
            <w:tcW w:w="92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2443,60</w:t>
            </w:r>
          </w:p>
        </w:tc>
        <w:tc>
          <w:tcPr>
            <w:tcW w:w="640" w:type="dxa"/>
            <w:tcBorders>
              <w:top w:val="single" w:sz="4" w:space="0" w:color="auto"/>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92</w:t>
            </w:r>
          </w:p>
        </w:tc>
        <w:tc>
          <w:tcPr>
            <w:tcW w:w="880" w:type="dxa"/>
            <w:tcBorders>
              <w:top w:val="nil"/>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367,83</w:t>
            </w:r>
          </w:p>
        </w:tc>
        <w:tc>
          <w:tcPr>
            <w:tcW w:w="740" w:type="dxa"/>
            <w:tcBorders>
              <w:top w:val="nil"/>
              <w:left w:val="nil"/>
              <w:bottom w:val="single" w:sz="8"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15%</w:t>
            </w:r>
          </w:p>
        </w:tc>
        <w:tc>
          <w:tcPr>
            <w:tcW w:w="640" w:type="dxa"/>
            <w:tcBorders>
              <w:top w:val="single" w:sz="4" w:space="0" w:color="auto"/>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49</w:t>
            </w:r>
          </w:p>
        </w:tc>
        <w:tc>
          <w:tcPr>
            <w:tcW w:w="752" w:type="dxa"/>
            <w:tcBorders>
              <w:top w:val="nil"/>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439,51</w:t>
            </w:r>
          </w:p>
        </w:tc>
        <w:tc>
          <w:tcPr>
            <w:tcW w:w="700" w:type="dxa"/>
            <w:tcBorders>
              <w:top w:val="single" w:sz="4" w:space="0" w:color="auto"/>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18%</w:t>
            </w:r>
          </w:p>
        </w:tc>
        <w:tc>
          <w:tcPr>
            <w:tcW w:w="760" w:type="dxa"/>
            <w:tcBorders>
              <w:top w:val="single" w:sz="4" w:space="0" w:color="auto"/>
              <w:left w:val="single" w:sz="4" w:space="0" w:color="auto"/>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420</w:t>
            </w:r>
          </w:p>
        </w:tc>
        <w:tc>
          <w:tcPr>
            <w:tcW w:w="752" w:type="dxa"/>
            <w:tcBorders>
              <w:top w:val="nil"/>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1680,9</w:t>
            </w:r>
          </w:p>
        </w:tc>
        <w:tc>
          <w:tcPr>
            <w:tcW w:w="800" w:type="dxa"/>
            <w:tcBorders>
              <w:top w:val="single" w:sz="4" w:space="0" w:color="auto"/>
              <w:left w:val="nil"/>
              <w:bottom w:val="single" w:sz="8"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69%</w:t>
            </w:r>
          </w:p>
        </w:tc>
        <w:tc>
          <w:tcPr>
            <w:tcW w:w="863" w:type="dxa"/>
            <w:tcBorders>
              <w:top w:val="single" w:sz="4" w:space="0" w:color="auto"/>
              <w:left w:val="nil"/>
              <w:bottom w:val="single" w:sz="8"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3830,31</w:t>
            </w:r>
          </w:p>
        </w:tc>
      </w:tr>
    </w:tbl>
    <w:p w:rsidR="000953A0" w:rsidRDefault="000953A0" w:rsidP="00346CF7">
      <w:pPr>
        <w:pBdr>
          <w:top w:val="nil"/>
          <w:left w:val="nil"/>
          <w:bottom w:val="nil"/>
          <w:right w:val="nil"/>
          <w:between w:val="nil"/>
        </w:pBdr>
        <w:spacing w:after="200" w:line="360" w:lineRule="auto"/>
        <w:rPr>
          <w:rFonts w:ascii="Calibri" w:eastAsia="Calibri" w:hAnsi="Calibri" w:cs="Calibri"/>
          <w:b/>
          <w:color w:val="000000"/>
          <w:sz w:val="28"/>
          <w:szCs w:val="28"/>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RECIFE E REGIÃO METROPOLITANA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t>3ª SEMANA</w:t>
      </w:r>
    </w:p>
    <w:tbl>
      <w:tblPr>
        <w:tblStyle w:val="58"/>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242"/>
        <w:gridCol w:w="1790"/>
        <w:gridCol w:w="1456"/>
        <w:gridCol w:w="1610"/>
        <w:gridCol w:w="1417"/>
        <w:gridCol w:w="1541"/>
      </w:tblGrid>
      <w:tr w:rsidR="00346CF7" w:rsidRPr="00040EB8" w:rsidTr="00346CF7">
        <w:trPr>
          <w:trHeight w:val="840"/>
          <w:jc w:val="center"/>
        </w:trPr>
        <w:tc>
          <w:tcPr>
            <w:tcW w:w="0" w:type="auto"/>
            <w:shd w:val="clear" w:color="auto" w:fill="2D74B5"/>
          </w:tcPr>
          <w:p w:rsidR="00346CF7" w:rsidRPr="00040EB8" w:rsidRDefault="00346CF7" w:rsidP="00346CF7">
            <w:pPr>
              <w:spacing w:after="0" w:line="240" w:lineRule="auto"/>
              <w:ind w:hanging="2"/>
              <w:rPr>
                <w:sz w:val="18"/>
                <w:szCs w:val="18"/>
              </w:rPr>
            </w:pPr>
          </w:p>
        </w:tc>
        <w:tc>
          <w:tcPr>
            <w:tcW w:w="0" w:type="auto"/>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11</w:t>
            </w:r>
            <w:r w:rsidRPr="00040EB8">
              <w:rPr>
                <w:rFonts w:ascii="Arial" w:eastAsia="Arial" w:hAnsi="Arial" w:cs="Arial"/>
                <w:b/>
                <w:sz w:val="19"/>
                <w:szCs w:val="19"/>
              </w:rPr>
              <w:t>º DIA</w:t>
            </w:r>
          </w:p>
        </w:tc>
        <w:tc>
          <w:tcPr>
            <w:tcW w:w="0" w:type="auto"/>
            <w:shd w:val="clear" w:color="auto" w:fill="2D74B5"/>
            <w:vAlign w:val="center"/>
          </w:tcPr>
          <w:p w:rsidR="00346CF7" w:rsidRPr="00040EB8" w:rsidRDefault="00346CF7" w:rsidP="00346CF7">
            <w:pPr>
              <w:spacing w:after="0" w:line="240" w:lineRule="auto"/>
              <w:ind w:right="56" w:hanging="2"/>
              <w:jc w:val="center"/>
              <w:rPr>
                <w:rFonts w:ascii="Arial" w:eastAsia="Arial" w:hAnsi="Arial" w:cs="Arial"/>
                <w:b/>
                <w:sz w:val="19"/>
                <w:szCs w:val="19"/>
              </w:rPr>
            </w:pPr>
            <w:r>
              <w:rPr>
                <w:rFonts w:ascii="Arial" w:eastAsia="Arial" w:hAnsi="Arial" w:cs="Arial"/>
                <w:b/>
                <w:sz w:val="19"/>
                <w:szCs w:val="19"/>
              </w:rPr>
              <w:t>12</w:t>
            </w:r>
            <w:r w:rsidRPr="00040EB8">
              <w:rPr>
                <w:rFonts w:ascii="Arial" w:eastAsia="Arial" w:hAnsi="Arial" w:cs="Arial"/>
                <w:b/>
                <w:sz w:val="19"/>
                <w:szCs w:val="19"/>
              </w:rPr>
              <w:t>º DIA</w:t>
            </w:r>
          </w:p>
        </w:tc>
        <w:tc>
          <w:tcPr>
            <w:tcW w:w="1610" w:type="dxa"/>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13</w:t>
            </w:r>
            <w:r w:rsidRPr="00040EB8">
              <w:rPr>
                <w:rFonts w:ascii="Arial" w:eastAsia="Arial" w:hAnsi="Arial" w:cs="Arial"/>
                <w:b/>
                <w:sz w:val="19"/>
                <w:szCs w:val="19"/>
              </w:rPr>
              <w:t>º DIA</w:t>
            </w:r>
          </w:p>
        </w:tc>
        <w:tc>
          <w:tcPr>
            <w:tcW w:w="1417" w:type="dxa"/>
            <w:shd w:val="clear" w:color="auto" w:fill="2D74B5"/>
            <w:vAlign w:val="center"/>
          </w:tcPr>
          <w:p w:rsidR="00346CF7" w:rsidRPr="00040EB8" w:rsidRDefault="00346CF7" w:rsidP="00346CF7">
            <w:pPr>
              <w:spacing w:after="0" w:line="240" w:lineRule="auto"/>
              <w:ind w:right="123" w:hanging="2"/>
              <w:jc w:val="center"/>
              <w:rPr>
                <w:rFonts w:ascii="Arial" w:eastAsia="Arial" w:hAnsi="Arial" w:cs="Arial"/>
                <w:b/>
                <w:sz w:val="19"/>
                <w:szCs w:val="19"/>
              </w:rPr>
            </w:pPr>
            <w:r>
              <w:rPr>
                <w:rFonts w:ascii="Arial" w:eastAsia="Arial" w:hAnsi="Arial" w:cs="Arial"/>
                <w:b/>
                <w:sz w:val="19"/>
                <w:szCs w:val="19"/>
              </w:rPr>
              <w:t>14</w:t>
            </w:r>
            <w:r w:rsidRPr="00040EB8">
              <w:rPr>
                <w:rFonts w:ascii="Arial" w:eastAsia="Arial" w:hAnsi="Arial" w:cs="Arial"/>
                <w:b/>
                <w:sz w:val="19"/>
                <w:szCs w:val="19"/>
              </w:rPr>
              <w:t>º DIA</w:t>
            </w:r>
          </w:p>
        </w:tc>
        <w:tc>
          <w:tcPr>
            <w:tcW w:w="1541" w:type="dxa"/>
            <w:shd w:val="clear" w:color="auto" w:fill="2D74B5"/>
            <w:vAlign w:val="center"/>
          </w:tcPr>
          <w:p w:rsidR="00346CF7" w:rsidRPr="00040EB8" w:rsidRDefault="00346CF7" w:rsidP="00346CF7">
            <w:pPr>
              <w:spacing w:after="0" w:line="240" w:lineRule="auto"/>
              <w:ind w:right="77" w:hanging="2"/>
              <w:jc w:val="center"/>
              <w:rPr>
                <w:rFonts w:ascii="Arial" w:eastAsia="Arial" w:hAnsi="Arial" w:cs="Arial"/>
                <w:b/>
                <w:sz w:val="19"/>
                <w:szCs w:val="19"/>
              </w:rPr>
            </w:pPr>
            <w:r>
              <w:rPr>
                <w:rFonts w:ascii="Arial" w:eastAsia="Arial" w:hAnsi="Arial" w:cs="Arial"/>
                <w:b/>
                <w:sz w:val="19"/>
                <w:szCs w:val="19"/>
              </w:rPr>
              <w:t>15º</w:t>
            </w:r>
            <w:r w:rsidRPr="00040EB8">
              <w:rPr>
                <w:rFonts w:ascii="Arial" w:eastAsia="Arial" w:hAnsi="Arial" w:cs="Arial"/>
                <w:b/>
                <w:sz w:val="19"/>
                <w:szCs w:val="19"/>
              </w:rPr>
              <w:t xml:space="preserve"> DIA</w:t>
            </w:r>
          </w:p>
        </w:tc>
      </w:tr>
      <w:tr w:rsidR="00346CF7" w:rsidRPr="00040EB8" w:rsidTr="00346CF7">
        <w:trPr>
          <w:trHeight w:val="1336"/>
          <w:jc w:val="center"/>
        </w:trPr>
        <w:tc>
          <w:tcPr>
            <w:tcW w:w="0" w:type="auto"/>
          </w:tcPr>
          <w:p w:rsidR="00346CF7" w:rsidRPr="00040EB8" w:rsidRDefault="00346CF7" w:rsidP="00346CF7">
            <w:pPr>
              <w:spacing w:before="10" w:after="0" w:line="240" w:lineRule="auto"/>
              <w:ind w:left="1" w:hanging="3"/>
              <w:jc w:val="center"/>
              <w:rPr>
                <w:rFonts w:ascii="Arial" w:eastAsia="Arial" w:hAnsi="Arial" w:cs="Arial"/>
                <w:b/>
                <w:sz w:val="28"/>
                <w:szCs w:val="28"/>
              </w:rPr>
            </w:pPr>
          </w:p>
          <w:p w:rsidR="00346CF7" w:rsidRPr="00040EB8" w:rsidRDefault="00346CF7" w:rsidP="00346CF7">
            <w:pPr>
              <w:spacing w:after="0" w:line="246" w:lineRule="auto"/>
              <w:ind w:right="177" w:hanging="2"/>
              <w:jc w:val="center"/>
              <w:rPr>
                <w:rFonts w:ascii="Arial" w:eastAsia="Arial" w:hAnsi="Arial" w:cs="Arial"/>
                <w:b/>
                <w:sz w:val="19"/>
                <w:szCs w:val="19"/>
              </w:rPr>
            </w:pPr>
            <w:r w:rsidRPr="00040EB8">
              <w:rPr>
                <w:rFonts w:ascii="Arial" w:eastAsia="Arial" w:hAnsi="Arial" w:cs="Arial"/>
                <w:b/>
                <w:sz w:val="19"/>
                <w:szCs w:val="19"/>
              </w:rPr>
              <w:t>LANCHE DA MANHÃ</w:t>
            </w:r>
          </w:p>
        </w:tc>
        <w:tc>
          <w:tcPr>
            <w:tcW w:w="0" w:type="auto"/>
          </w:tcPr>
          <w:p w:rsidR="00346CF7" w:rsidRPr="0086361E" w:rsidRDefault="00346CF7" w:rsidP="00346CF7">
            <w:pPr>
              <w:spacing w:before="5" w:after="0" w:line="240" w:lineRule="auto"/>
              <w:ind w:hanging="2"/>
              <w:jc w:val="center"/>
              <w:rPr>
                <w:rFonts w:ascii="Arial" w:eastAsia="Arial" w:hAnsi="Arial" w:cs="Arial"/>
                <w:b/>
                <w:sz w:val="18"/>
                <w:szCs w:val="18"/>
              </w:rPr>
            </w:pPr>
          </w:p>
          <w:p w:rsidR="00346CF7" w:rsidRPr="0086361E" w:rsidRDefault="00346CF7" w:rsidP="00346CF7">
            <w:pPr>
              <w:spacing w:after="0" w:line="254" w:lineRule="auto"/>
              <w:ind w:right="130" w:hanging="2"/>
              <w:jc w:val="center"/>
              <w:rPr>
                <w:rFonts w:ascii="Arial MT" w:eastAsia="Arial MT" w:hAnsi="Arial MT" w:cs="Arial MT"/>
                <w:sz w:val="19"/>
                <w:szCs w:val="19"/>
              </w:rPr>
            </w:pPr>
            <w:r w:rsidRPr="0086361E">
              <w:rPr>
                <w:rFonts w:ascii="Arial MT" w:eastAsia="Arial MT" w:hAnsi="Arial MT" w:cs="Arial MT"/>
                <w:sz w:val="19"/>
                <w:szCs w:val="19"/>
              </w:rPr>
              <w:t>Escondidinho de batata inglesa com carne moída</w:t>
            </w:r>
          </w:p>
          <w:p w:rsidR="00346CF7" w:rsidRPr="0086361E" w:rsidRDefault="00346CF7" w:rsidP="00346CF7">
            <w:pPr>
              <w:spacing w:after="0" w:line="214" w:lineRule="auto"/>
              <w:ind w:right="101" w:hanging="2"/>
              <w:jc w:val="center"/>
              <w:rPr>
                <w:rFonts w:ascii="Arial MT" w:eastAsia="Arial MT" w:hAnsi="Arial MT" w:cs="Arial MT"/>
                <w:sz w:val="19"/>
                <w:szCs w:val="19"/>
              </w:rPr>
            </w:pPr>
            <w:r w:rsidRPr="0086361E">
              <w:rPr>
                <w:rFonts w:ascii="Arial MT" w:eastAsia="Arial MT" w:hAnsi="Arial MT" w:cs="Arial MT"/>
                <w:sz w:val="19"/>
                <w:szCs w:val="19"/>
              </w:rPr>
              <w:t>Suco de acerola</w:t>
            </w:r>
          </w:p>
        </w:tc>
        <w:tc>
          <w:tcPr>
            <w:tcW w:w="0" w:type="auto"/>
          </w:tcPr>
          <w:p w:rsidR="00346CF7" w:rsidRPr="0086361E" w:rsidRDefault="00346CF7" w:rsidP="00346CF7">
            <w:pPr>
              <w:spacing w:before="10" w:after="0" w:line="240" w:lineRule="auto"/>
              <w:ind w:left="1" w:hanging="3"/>
              <w:jc w:val="center"/>
              <w:rPr>
                <w:rFonts w:ascii="Arial" w:eastAsia="Arial" w:hAnsi="Arial" w:cs="Arial"/>
                <w:b/>
                <w:sz w:val="28"/>
                <w:szCs w:val="28"/>
              </w:rPr>
            </w:pPr>
          </w:p>
          <w:p w:rsidR="00346CF7" w:rsidRPr="0086361E" w:rsidRDefault="00346CF7" w:rsidP="00346CF7">
            <w:pPr>
              <w:spacing w:after="0" w:line="246" w:lineRule="auto"/>
              <w:ind w:right="229" w:hanging="2"/>
              <w:jc w:val="center"/>
              <w:rPr>
                <w:rFonts w:ascii="Arial MT" w:eastAsia="Arial MT" w:hAnsi="Arial MT" w:cs="Arial MT"/>
                <w:sz w:val="19"/>
                <w:szCs w:val="19"/>
              </w:rPr>
            </w:pPr>
            <w:r w:rsidRPr="0086361E">
              <w:rPr>
                <w:rFonts w:ascii="Arial MT" w:eastAsia="Arial MT" w:hAnsi="Arial MT" w:cs="Arial MT"/>
                <w:sz w:val="19"/>
                <w:szCs w:val="19"/>
              </w:rPr>
              <w:t>Macaxeira cozida Carne moída</w:t>
            </w:r>
          </w:p>
          <w:p w:rsidR="00346CF7" w:rsidRPr="0086361E" w:rsidRDefault="00346CF7" w:rsidP="00346CF7">
            <w:pPr>
              <w:spacing w:after="0" w:line="246" w:lineRule="auto"/>
              <w:ind w:right="229"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c>
          <w:tcPr>
            <w:tcW w:w="1610"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184" w:after="0" w:line="264" w:lineRule="auto"/>
              <w:ind w:right="173" w:hanging="2"/>
              <w:jc w:val="center"/>
              <w:rPr>
                <w:rFonts w:ascii="Arial MT" w:eastAsia="Arial MT" w:hAnsi="Arial MT" w:cs="Arial MT"/>
                <w:sz w:val="19"/>
                <w:szCs w:val="19"/>
              </w:rPr>
            </w:pPr>
            <w:r w:rsidRPr="0086361E">
              <w:rPr>
                <w:rFonts w:ascii="Arial MT" w:eastAsia="Arial MT" w:hAnsi="Arial MT" w:cs="Arial MT"/>
                <w:sz w:val="19"/>
                <w:szCs w:val="19"/>
              </w:rPr>
              <w:t>Cuscuz paulista</w:t>
            </w:r>
          </w:p>
          <w:p w:rsidR="00346CF7" w:rsidRPr="0086361E" w:rsidRDefault="00346CF7" w:rsidP="00346CF7">
            <w:pPr>
              <w:spacing w:before="184" w:after="0" w:line="264" w:lineRule="auto"/>
              <w:ind w:right="173"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c>
          <w:tcPr>
            <w:tcW w:w="1417" w:type="dxa"/>
          </w:tcPr>
          <w:p w:rsidR="00346CF7" w:rsidRPr="0086361E" w:rsidRDefault="00346CF7" w:rsidP="00346CF7">
            <w:pPr>
              <w:spacing w:before="10" w:after="0" w:line="240" w:lineRule="auto"/>
              <w:ind w:left="1" w:hanging="3"/>
              <w:jc w:val="center"/>
              <w:rPr>
                <w:rFonts w:ascii="Arial" w:eastAsia="Arial" w:hAnsi="Arial" w:cs="Arial"/>
                <w:b/>
                <w:sz w:val="28"/>
                <w:szCs w:val="28"/>
              </w:rPr>
            </w:pPr>
          </w:p>
          <w:p w:rsidR="00346CF7" w:rsidRPr="0086361E" w:rsidRDefault="00346CF7" w:rsidP="00346CF7">
            <w:pPr>
              <w:spacing w:after="0" w:line="246" w:lineRule="auto"/>
              <w:ind w:right="525" w:hanging="2"/>
              <w:jc w:val="center"/>
              <w:rPr>
                <w:rFonts w:ascii="Arial MT" w:eastAsia="Arial MT" w:hAnsi="Arial MT" w:cs="Arial MT"/>
                <w:sz w:val="19"/>
                <w:szCs w:val="19"/>
              </w:rPr>
            </w:pPr>
            <w:r w:rsidRPr="0086361E">
              <w:rPr>
                <w:rFonts w:ascii="Arial MT" w:eastAsia="Arial MT" w:hAnsi="Arial MT" w:cs="Arial MT"/>
                <w:sz w:val="19"/>
                <w:szCs w:val="19"/>
              </w:rPr>
              <w:t>Canja</w:t>
            </w:r>
          </w:p>
          <w:p w:rsidR="00346CF7" w:rsidRPr="0086361E" w:rsidRDefault="00346CF7" w:rsidP="00346CF7">
            <w:pPr>
              <w:spacing w:after="0" w:line="246" w:lineRule="auto"/>
              <w:ind w:right="525" w:hanging="2"/>
              <w:jc w:val="center"/>
              <w:rPr>
                <w:rFonts w:ascii="Arial MT" w:eastAsia="Arial MT" w:hAnsi="Arial MT" w:cs="Arial MT"/>
                <w:sz w:val="19"/>
                <w:szCs w:val="19"/>
              </w:rPr>
            </w:pPr>
            <w:r w:rsidRPr="0086361E">
              <w:rPr>
                <w:rFonts w:ascii="Arial MT" w:eastAsia="Arial MT" w:hAnsi="Arial MT" w:cs="Arial MT"/>
                <w:sz w:val="19"/>
                <w:szCs w:val="19"/>
              </w:rPr>
              <w:t>Torradas</w:t>
            </w:r>
          </w:p>
          <w:p w:rsidR="00346CF7" w:rsidRPr="0086361E" w:rsidRDefault="00346CF7" w:rsidP="00346CF7">
            <w:pPr>
              <w:spacing w:after="0" w:line="240" w:lineRule="auto"/>
              <w:ind w:right="165"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c>
          <w:tcPr>
            <w:tcW w:w="1541" w:type="dxa"/>
          </w:tcPr>
          <w:p w:rsidR="00346CF7" w:rsidRPr="0086361E" w:rsidRDefault="00346CF7" w:rsidP="00346CF7">
            <w:pPr>
              <w:spacing w:before="10" w:after="0" w:line="240" w:lineRule="auto"/>
              <w:ind w:left="1" w:hanging="3"/>
              <w:jc w:val="center"/>
              <w:rPr>
                <w:rFonts w:ascii="Arial" w:eastAsia="Arial" w:hAnsi="Arial" w:cs="Arial"/>
                <w:b/>
                <w:sz w:val="28"/>
                <w:szCs w:val="28"/>
              </w:rPr>
            </w:pPr>
          </w:p>
          <w:p w:rsidR="00346CF7" w:rsidRPr="0086361E" w:rsidRDefault="00346CF7" w:rsidP="00346CF7">
            <w:pPr>
              <w:spacing w:after="0" w:line="246" w:lineRule="auto"/>
              <w:ind w:right="139" w:hanging="2"/>
              <w:jc w:val="center"/>
              <w:rPr>
                <w:rFonts w:ascii="Arial MT" w:eastAsia="Arial MT" w:hAnsi="Arial MT" w:cs="Arial MT"/>
                <w:sz w:val="19"/>
                <w:szCs w:val="19"/>
              </w:rPr>
            </w:pPr>
            <w:r w:rsidRPr="0086361E">
              <w:rPr>
                <w:rFonts w:ascii="Arial MT" w:eastAsia="Arial MT" w:hAnsi="Arial MT" w:cs="Arial MT"/>
                <w:sz w:val="19"/>
                <w:szCs w:val="19"/>
              </w:rPr>
              <w:t>Pão Sedinha</w:t>
            </w:r>
          </w:p>
          <w:p w:rsidR="00346CF7" w:rsidRPr="0086361E" w:rsidRDefault="00346CF7" w:rsidP="00346CF7">
            <w:pPr>
              <w:spacing w:after="0" w:line="246" w:lineRule="auto"/>
              <w:ind w:right="139" w:hanging="2"/>
              <w:jc w:val="center"/>
              <w:rPr>
                <w:rFonts w:ascii="Arial MT" w:eastAsia="Arial MT" w:hAnsi="Arial MT" w:cs="Arial MT"/>
                <w:sz w:val="19"/>
                <w:szCs w:val="19"/>
              </w:rPr>
            </w:pPr>
            <w:r w:rsidRPr="0086361E">
              <w:rPr>
                <w:rFonts w:ascii="Arial MT" w:eastAsia="Arial MT" w:hAnsi="Arial MT" w:cs="Arial MT"/>
                <w:sz w:val="19"/>
                <w:szCs w:val="19"/>
              </w:rPr>
              <w:t>Carne moída</w:t>
            </w:r>
          </w:p>
          <w:p w:rsidR="00346CF7" w:rsidRPr="0086361E" w:rsidRDefault="00346CF7" w:rsidP="00346CF7">
            <w:pPr>
              <w:spacing w:after="0" w:line="246" w:lineRule="auto"/>
              <w:ind w:right="139" w:hanging="2"/>
              <w:jc w:val="center"/>
              <w:rPr>
                <w:rFonts w:ascii="Arial MT" w:eastAsia="Arial MT" w:hAnsi="Arial MT" w:cs="Arial MT"/>
                <w:sz w:val="19"/>
                <w:szCs w:val="19"/>
              </w:rPr>
            </w:pPr>
            <w:r w:rsidRPr="0086361E">
              <w:rPr>
                <w:rFonts w:ascii="Arial MT" w:eastAsia="Arial MT" w:hAnsi="Arial MT" w:cs="Arial MT"/>
                <w:sz w:val="19"/>
                <w:szCs w:val="19"/>
              </w:rPr>
              <w:t>Suco de acerola</w:t>
            </w:r>
          </w:p>
        </w:tc>
      </w:tr>
      <w:tr w:rsidR="00346CF7" w:rsidRPr="00040EB8" w:rsidTr="00346CF7">
        <w:trPr>
          <w:trHeight w:val="2237"/>
          <w:jc w:val="center"/>
        </w:trPr>
        <w:tc>
          <w:tcPr>
            <w:tcW w:w="0" w:type="auto"/>
          </w:tcPr>
          <w:p w:rsidR="00346CF7" w:rsidRPr="00040EB8" w:rsidRDefault="00346CF7" w:rsidP="00346CF7">
            <w:pPr>
              <w:spacing w:after="0" w:line="240" w:lineRule="auto"/>
              <w:ind w:hanging="2"/>
              <w:jc w:val="center"/>
              <w:rPr>
                <w:rFonts w:ascii="Arial" w:eastAsia="Arial" w:hAnsi="Arial" w:cs="Arial"/>
                <w:b/>
              </w:rPr>
            </w:pPr>
          </w:p>
          <w:p w:rsidR="00346CF7" w:rsidRPr="00040EB8" w:rsidRDefault="00346CF7" w:rsidP="00346CF7">
            <w:pPr>
              <w:spacing w:after="0" w:line="240" w:lineRule="auto"/>
              <w:ind w:hanging="2"/>
              <w:jc w:val="center"/>
              <w:rPr>
                <w:rFonts w:ascii="Arial" w:eastAsia="Arial" w:hAnsi="Arial" w:cs="Arial"/>
                <w:b/>
              </w:rPr>
            </w:pPr>
          </w:p>
          <w:p w:rsidR="00346CF7" w:rsidRPr="00040EB8" w:rsidRDefault="00346CF7" w:rsidP="00346CF7">
            <w:pPr>
              <w:spacing w:after="0" w:line="240" w:lineRule="auto"/>
              <w:ind w:hanging="2"/>
              <w:jc w:val="center"/>
              <w:rPr>
                <w:rFonts w:ascii="Arial" w:eastAsia="Arial" w:hAnsi="Arial" w:cs="Arial"/>
                <w:b/>
              </w:rPr>
            </w:pPr>
          </w:p>
          <w:p w:rsidR="00346CF7" w:rsidRPr="00040EB8" w:rsidRDefault="00346CF7" w:rsidP="00346CF7">
            <w:pPr>
              <w:spacing w:before="7" w:after="0" w:line="240" w:lineRule="auto"/>
              <w:ind w:hanging="2"/>
              <w:jc w:val="center"/>
              <w:rPr>
                <w:rFonts w:ascii="Arial" w:eastAsia="Arial" w:hAnsi="Arial" w:cs="Arial"/>
                <w:b/>
                <w:sz w:val="21"/>
                <w:szCs w:val="21"/>
              </w:rPr>
            </w:pPr>
          </w:p>
          <w:p w:rsidR="00346CF7" w:rsidRPr="00040EB8" w:rsidRDefault="00346CF7" w:rsidP="00346CF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ALMOÇO</w:t>
            </w:r>
          </w:p>
        </w:tc>
        <w:tc>
          <w:tcPr>
            <w:tcW w:w="0" w:type="auto"/>
          </w:tcPr>
          <w:p w:rsidR="00346CF7" w:rsidRPr="0086361E" w:rsidRDefault="00346CF7" w:rsidP="00346CF7">
            <w:pPr>
              <w:spacing w:before="6" w:after="0" w:line="240" w:lineRule="auto"/>
              <w:ind w:left="1" w:hanging="3"/>
              <w:jc w:val="center"/>
              <w:rPr>
                <w:rFonts w:ascii="Arial" w:eastAsia="Arial" w:hAnsi="Arial" w:cs="Arial"/>
                <w:b/>
                <w:sz w:val="27"/>
                <w:szCs w:val="27"/>
              </w:rPr>
            </w:pPr>
          </w:p>
          <w:p w:rsidR="00346CF7" w:rsidRPr="0086361E" w:rsidRDefault="00346CF7" w:rsidP="00346CF7">
            <w:pPr>
              <w:spacing w:before="1" w:after="0" w:line="246" w:lineRule="auto"/>
              <w:ind w:right="135" w:hanging="2"/>
              <w:jc w:val="center"/>
              <w:rPr>
                <w:rFonts w:ascii="Arial MT" w:eastAsia="Arial MT" w:hAnsi="Arial MT" w:cs="Arial MT"/>
                <w:sz w:val="19"/>
                <w:szCs w:val="19"/>
              </w:rPr>
            </w:pPr>
            <w:r w:rsidRPr="0086361E">
              <w:rPr>
                <w:rFonts w:ascii="Arial MT" w:eastAsia="Arial MT" w:hAnsi="Arial MT" w:cs="Arial MT"/>
                <w:sz w:val="19"/>
                <w:szCs w:val="19"/>
              </w:rPr>
              <w:t>Salada crua</w:t>
            </w:r>
          </w:p>
          <w:p w:rsidR="00346CF7" w:rsidRPr="0086361E" w:rsidRDefault="00346CF7" w:rsidP="00346CF7">
            <w:pPr>
              <w:spacing w:before="1" w:after="0" w:line="246" w:lineRule="auto"/>
              <w:ind w:right="135" w:hanging="2"/>
              <w:jc w:val="center"/>
              <w:rPr>
                <w:rFonts w:ascii="Arial MT" w:eastAsia="Arial MT" w:hAnsi="Arial MT" w:cs="Arial MT"/>
                <w:sz w:val="19"/>
                <w:szCs w:val="19"/>
              </w:rPr>
            </w:pPr>
            <w:r w:rsidRPr="0086361E">
              <w:rPr>
                <w:rFonts w:ascii="Arial MT" w:eastAsia="Arial MT" w:hAnsi="Arial MT" w:cs="Arial MT"/>
                <w:sz w:val="19"/>
                <w:szCs w:val="19"/>
              </w:rPr>
              <w:t>Iscas de frango ao</w:t>
            </w:r>
          </w:p>
          <w:p w:rsidR="00346CF7" w:rsidRPr="0086361E" w:rsidRDefault="00346CF7" w:rsidP="00346CF7">
            <w:pPr>
              <w:spacing w:after="0" w:line="264" w:lineRule="auto"/>
              <w:ind w:right="345" w:hanging="2"/>
              <w:jc w:val="center"/>
              <w:rPr>
                <w:rFonts w:ascii="Arial MT" w:eastAsia="Arial MT" w:hAnsi="Arial MT" w:cs="Arial MT"/>
                <w:sz w:val="19"/>
                <w:szCs w:val="19"/>
              </w:rPr>
            </w:pPr>
            <w:proofErr w:type="gramStart"/>
            <w:r w:rsidRPr="0086361E">
              <w:rPr>
                <w:rFonts w:ascii="Arial MT" w:eastAsia="Arial MT" w:hAnsi="Arial MT" w:cs="Arial MT"/>
                <w:sz w:val="19"/>
                <w:szCs w:val="19"/>
              </w:rPr>
              <w:t>molho</w:t>
            </w:r>
            <w:proofErr w:type="gramEnd"/>
          </w:p>
          <w:p w:rsidR="00346CF7" w:rsidRPr="0086361E" w:rsidRDefault="00346CF7" w:rsidP="00346CF7">
            <w:pPr>
              <w:spacing w:after="0" w:line="264" w:lineRule="auto"/>
              <w:ind w:right="345" w:hanging="2"/>
              <w:jc w:val="center"/>
              <w:rPr>
                <w:rFonts w:ascii="Arial MT" w:eastAsia="Arial MT" w:hAnsi="Arial MT" w:cs="Arial MT"/>
                <w:sz w:val="19"/>
                <w:szCs w:val="19"/>
              </w:rPr>
            </w:pPr>
            <w:r w:rsidRPr="0086361E">
              <w:rPr>
                <w:rFonts w:ascii="Arial MT" w:eastAsia="Arial MT" w:hAnsi="Arial MT" w:cs="Arial MT"/>
                <w:sz w:val="19"/>
                <w:szCs w:val="19"/>
              </w:rPr>
              <w:t>Arroz colorido</w:t>
            </w:r>
          </w:p>
          <w:p w:rsidR="00346CF7" w:rsidRPr="0086361E" w:rsidRDefault="00346CF7" w:rsidP="00346CF7">
            <w:pPr>
              <w:spacing w:after="0" w:line="203" w:lineRule="auto"/>
              <w:ind w:hanging="2"/>
              <w:jc w:val="center"/>
              <w:rPr>
                <w:rFonts w:ascii="Arial MT" w:eastAsia="Arial MT" w:hAnsi="Arial MT" w:cs="Arial MT"/>
                <w:sz w:val="19"/>
                <w:szCs w:val="19"/>
              </w:rPr>
            </w:pPr>
            <w:r w:rsidRPr="0086361E">
              <w:rPr>
                <w:rFonts w:ascii="Arial MT" w:eastAsia="Arial MT" w:hAnsi="Arial MT" w:cs="Arial MT"/>
                <w:sz w:val="19"/>
                <w:szCs w:val="19"/>
              </w:rPr>
              <w:t>Feijão mulatinho</w:t>
            </w:r>
          </w:p>
          <w:p w:rsidR="00346CF7" w:rsidRPr="0086361E" w:rsidRDefault="00346CF7" w:rsidP="00346CF7">
            <w:pPr>
              <w:spacing w:before="7" w:after="0" w:line="264" w:lineRule="auto"/>
              <w:ind w:right="268" w:hanging="2"/>
              <w:jc w:val="center"/>
              <w:rPr>
                <w:rFonts w:ascii="Arial MT" w:eastAsia="Arial MT" w:hAnsi="Arial MT" w:cs="Arial MT"/>
                <w:sz w:val="19"/>
                <w:szCs w:val="19"/>
              </w:rPr>
            </w:pPr>
            <w:r w:rsidRPr="0086361E">
              <w:rPr>
                <w:rFonts w:ascii="Arial MT" w:eastAsia="Arial MT" w:hAnsi="Arial MT" w:cs="Arial MT"/>
                <w:sz w:val="19"/>
                <w:szCs w:val="19"/>
              </w:rPr>
              <w:t>Suco de goiaba Melancia</w:t>
            </w:r>
          </w:p>
        </w:tc>
        <w:tc>
          <w:tcPr>
            <w:tcW w:w="0" w:type="auto"/>
          </w:tcPr>
          <w:p w:rsidR="00346CF7" w:rsidRPr="0086361E" w:rsidRDefault="00346CF7" w:rsidP="00346CF7">
            <w:pPr>
              <w:spacing w:before="6" w:after="0" w:line="240" w:lineRule="auto"/>
              <w:ind w:left="1" w:hanging="3"/>
              <w:jc w:val="center"/>
              <w:rPr>
                <w:rFonts w:ascii="Arial" w:eastAsia="Arial" w:hAnsi="Arial" w:cs="Arial"/>
                <w:b/>
                <w:sz w:val="27"/>
                <w:szCs w:val="27"/>
              </w:rPr>
            </w:pPr>
          </w:p>
          <w:p w:rsidR="00346CF7" w:rsidRPr="0086361E" w:rsidRDefault="00346CF7" w:rsidP="00346CF7">
            <w:pPr>
              <w:spacing w:before="1" w:after="0" w:line="252" w:lineRule="auto"/>
              <w:ind w:right="260" w:hanging="2"/>
              <w:jc w:val="center"/>
              <w:rPr>
                <w:rFonts w:ascii="Arial MT" w:eastAsia="Arial MT" w:hAnsi="Arial MT" w:cs="Arial MT"/>
                <w:sz w:val="19"/>
                <w:szCs w:val="19"/>
              </w:rPr>
            </w:pPr>
            <w:r w:rsidRPr="0086361E">
              <w:rPr>
                <w:rFonts w:ascii="Arial MT" w:eastAsia="Arial MT" w:hAnsi="Arial MT" w:cs="Arial MT"/>
                <w:sz w:val="19"/>
                <w:szCs w:val="19"/>
              </w:rPr>
              <w:t>Legumes cozido</w:t>
            </w:r>
          </w:p>
          <w:p w:rsidR="00346CF7" w:rsidRPr="0086361E" w:rsidRDefault="00346CF7" w:rsidP="00346CF7">
            <w:pPr>
              <w:spacing w:before="1" w:after="0" w:line="252" w:lineRule="auto"/>
              <w:ind w:right="260" w:hanging="2"/>
              <w:jc w:val="center"/>
              <w:rPr>
                <w:rFonts w:ascii="Arial MT" w:eastAsia="Arial MT" w:hAnsi="Arial MT" w:cs="Arial MT"/>
                <w:sz w:val="19"/>
                <w:szCs w:val="19"/>
              </w:rPr>
            </w:pPr>
            <w:r w:rsidRPr="0086361E">
              <w:rPr>
                <w:rFonts w:ascii="Arial MT" w:eastAsia="Arial MT" w:hAnsi="Arial MT" w:cs="Arial MT"/>
                <w:sz w:val="19"/>
                <w:szCs w:val="19"/>
              </w:rPr>
              <w:t>Iscas de fígado aceboladas</w:t>
            </w:r>
          </w:p>
          <w:p w:rsidR="00346CF7" w:rsidRPr="0086361E" w:rsidRDefault="00346CF7" w:rsidP="00346CF7">
            <w:pPr>
              <w:spacing w:before="1" w:after="0" w:line="252" w:lineRule="auto"/>
              <w:ind w:right="260" w:hanging="2"/>
              <w:jc w:val="center"/>
              <w:rPr>
                <w:rFonts w:ascii="Arial MT" w:eastAsia="Arial MT" w:hAnsi="Arial MT" w:cs="Arial MT"/>
                <w:sz w:val="19"/>
                <w:szCs w:val="19"/>
              </w:rPr>
            </w:pPr>
            <w:r w:rsidRPr="0086361E">
              <w:rPr>
                <w:rFonts w:ascii="Arial MT" w:eastAsia="Arial MT" w:hAnsi="Arial MT" w:cs="Arial MT"/>
                <w:sz w:val="19"/>
                <w:szCs w:val="19"/>
              </w:rPr>
              <w:t>Arroz refogado</w:t>
            </w:r>
          </w:p>
          <w:p w:rsidR="00346CF7" w:rsidRPr="0086361E" w:rsidRDefault="00346CF7" w:rsidP="00346CF7">
            <w:pPr>
              <w:spacing w:before="1" w:after="0" w:line="252" w:lineRule="auto"/>
              <w:ind w:right="260" w:hanging="2"/>
              <w:jc w:val="center"/>
              <w:rPr>
                <w:rFonts w:ascii="Arial MT" w:eastAsia="Arial MT" w:hAnsi="Arial MT" w:cs="Arial MT"/>
                <w:sz w:val="19"/>
                <w:szCs w:val="19"/>
              </w:rPr>
            </w:pPr>
            <w:r w:rsidRPr="0086361E">
              <w:rPr>
                <w:rFonts w:ascii="Arial MT" w:eastAsia="Arial MT" w:hAnsi="Arial MT" w:cs="Arial MT"/>
                <w:sz w:val="19"/>
                <w:szCs w:val="19"/>
              </w:rPr>
              <w:t>Feijão preto</w:t>
            </w:r>
          </w:p>
          <w:p w:rsidR="00346CF7" w:rsidRPr="0086361E" w:rsidRDefault="00346CF7" w:rsidP="00346CF7">
            <w:pPr>
              <w:spacing w:before="1" w:after="0" w:line="252" w:lineRule="auto"/>
              <w:ind w:right="260" w:hanging="2"/>
              <w:jc w:val="center"/>
              <w:rPr>
                <w:rFonts w:ascii="Arial MT" w:eastAsia="Arial MT" w:hAnsi="Arial MT" w:cs="Arial MT"/>
                <w:sz w:val="19"/>
                <w:szCs w:val="19"/>
              </w:rPr>
            </w:pPr>
            <w:r w:rsidRPr="0086361E">
              <w:rPr>
                <w:rFonts w:ascii="Arial MT" w:eastAsia="Arial MT" w:hAnsi="Arial MT" w:cs="Arial MT"/>
                <w:sz w:val="19"/>
                <w:szCs w:val="19"/>
              </w:rPr>
              <w:t xml:space="preserve">Suco de </w:t>
            </w:r>
            <w:proofErr w:type="spellStart"/>
            <w:r w:rsidRPr="0086361E">
              <w:rPr>
                <w:rFonts w:ascii="Arial MT" w:eastAsia="Arial MT" w:hAnsi="Arial MT" w:cs="Arial MT"/>
                <w:sz w:val="19"/>
                <w:szCs w:val="19"/>
              </w:rPr>
              <w:t>cajú</w:t>
            </w:r>
            <w:proofErr w:type="spellEnd"/>
          </w:p>
          <w:p w:rsidR="00346CF7" w:rsidRPr="0086361E" w:rsidRDefault="00346CF7" w:rsidP="00346CF7">
            <w:pPr>
              <w:spacing w:before="1" w:after="0" w:line="252" w:lineRule="auto"/>
              <w:ind w:right="260" w:hanging="2"/>
              <w:jc w:val="center"/>
              <w:rPr>
                <w:rFonts w:ascii="Arial MT" w:eastAsia="Arial MT" w:hAnsi="Arial MT" w:cs="Arial MT"/>
                <w:sz w:val="19"/>
                <w:szCs w:val="19"/>
              </w:rPr>
            </w:pPr>
            <w:r w:rsidRPr="0086361E">
              <w:rPr>
                <w:rFonts w:ascii="Arial MT" w:eastAsia="Arial MT" w:hAnsi="Arial MT" w:cs="Arial MT"/>
                <w:sz w:val="19"/>
                <w:szCs w:val="19"/>
              </w:rPr>
              <w:t>Banana</w:t>
            </w:r>
          </w:p>
        </w:tc>
        <w:tc>
          <w:tcPr>
            <w:tcW w:w="1610" w:type="dxa"/>
          </w:tcPr>
          <w:p w:rsidR="00346CF7" w:rsidRPr="0086361E" w:rsidRDefault="00346CF7" w:rsidP="00346CF7">
            <w:pPr>
              <w:spacing w:before="197" w:after="0" w:line="252" w:lineRule="auto"/>
              <w:ind w:right="165" w:hanging="2"/>
              <w:jc w:val="center"/>
              <w:rPr>
                <w:rFonts w:ascii="Arial MT" w:eastAsia="Arial MT" w:hAnsi="Arial MT" w:cs="Arial MT"/>
                <w:sz w:val="19"/>
                <w:szCs w:val="19"/>
              </w:rPr>
            </w:pPr>
            <w:r w:rsidRPr="0086361E">
              <w:rPr>
                <w:rFonts w:ascii="Arial MT" w:eastAsia="Arial MT" w:hAnsi="Arial MT" w:cs="Arial MT"/>
                <w:sz w:val="19"/>
                <w:szCs w:val="19"/>
              </w:rPr>
              <w:t>Vinagrete</w:t>
            </w:r>
          </w:p>
          <w:p w:rsidR="00346CF7" w:rsidRPr="0086361E" w:rsidRDefault="00346CF7" w:rsidP="00346CF7">
            <w:pPr>
              <w:spacing w:before="197" w:after="0" w:line="252" w:lineRule="auto"/>
              <w:ind w:right="165" w:hanging="2"/>
              <w:jc w:val="center"/>
              <w:rPr>
                <w:rFonts w:ascii="Arial MT" w:eastAsia="Arial MT" w:hAnsi="Arial MT" w:cs="Arial MT"/>
                <w:sz w:val="19"/>
                <w:szCs w:val="19"/>
              </w:rPr>
            </w:pPr>
            <w:r w:rsidRPr="0086361E">
              <w:rPr>
                <w:rFonts w:ascii="Arial MT" w:eastAsia="Arial MT" w:hAnsi="Arial MT" w:cs="Arial MT"/>
                <w:sz w:val="19"/>
                <w:szCs w:val="19"/>
              </w:rPr>
              <w:t>Frango à parmegiana Espaguete ao</w:t>
            </w:r>
          </w:p>
          <w:p w:rsidR="00346CF7" w:rsidRPr="0086361E" w:rsidRDefault="00346CF7" w:rsidP="00346CF7">
            <w:pPr>
              <w:spacing w:after="0" w:line="252" w:lineRule="auto"/>
              <w:ind w:right="52" w:hanging="2"/>
              <w:jc w:val="center"/>
              <w:rPr>
                <w:rFonts w:ascii="Arial MT" w:eastAsia="Arial MT" w:hAnsi="Arial MT" w:cs="Arial MT"/>
                <w:sz w:val="19"/>
                <w:szCs w:val="19"/>
              </w:rPr>
            </w:pPr>
            <w:proofErr w:type="gramStart"/>
            <w:r w:rsidRPr="0086361E">
              <w:rPr>
                <w:rFonts w:ascii="Arial MT" w:eastAsia="Arial MT" w:hAnsi="Arial MT" w:cs="Arial MT"/>
                <w:sz w:val="19"/>
                <w:szCs w:val="19"/>
              </w:rPr>
              <w:t>molho</w:t>
            </w:r>
            <w:proofErr w:type="gramEnd"/>
            <w:r w:rsidRPr="0086361E">
              <w:rPr>
                <w:rFonts w:ascii="Arial MT" w:eastAsia="Arial MT" w:hAnsi="Arial MT" w:cs="Arial MT"/>
                <w:sz w:val="19"/>
                <w:szCs w:val="19"/>
              </w:rPr>
              <w:t xml:space="preserve"> de tomate</w:t>
            </w:r>
          </w:p>
          <w:p w:rsidR="00346CF7" w:rsidRPr="0086361E" w:rsidRDefault="00346CF7" w:rsidP="00346CF7">
            <w:pPr>
              <w:spacing w:after="0" w:line="252" w:lineRule="auto"/>
              <w:ind w:right="52" w:hanging="2"/>
              <w:jc w:val="center"/>
              <w:rPr>
                <w:rFonts w:ascii="Arial MT" w:eastAsia="Arial MT" w:hAnsi="Arial MT" w:cs="Arial MT"/>
                <w:sz w:val="19"/>
                <w:szCs w:val="19"/>
              </w:rPr>
            </w:pPr>
            <w:r w:rsidRPr="0086361E">
              <w:rPr>
                <w:rFonts w:ascii="Arial MT" w:eastAsia="Arial MT" w:hAnsi="Arial MT" w:cs="Arial MT"/>
                <w:sz w:val="19"/>
                <w:szCs w:val="19"/>
              </w:rPr>
              <w:t>Purê de batata</w:t>
            </w:r>
          </w:p>
          <w:p w:rsidR="00346CF7" w:rsidRPr="0086361E" w:rsidRDefault="00346CF7" w:rsidP="00346CF7">
            <w:pPr>
              <w:spacing w:after="0" w:line="252" w:lineRule="auto"/>
              <w:ind w:right="52" w:hanging="2"/>
              <w:jc w:val="center"/>
              <w:rPr>
                <w:rFonts w:ascii="Arial MT" w:eastAsia="Arial MT" w:hAnsi="Arial MT" w:cs="Arial MT"/>
                <w:sz w:val="19"/>
                <w:szCs w:val="19"/>
              </w:rPr>
            </w:pPr>
            <w:r w:rsidRPr="0086361E">
              <w:rPr>
                <w:rFonts w:ascii="Arial MT" w:eastAsia="Arial MT" w:hAnsi="Arial MT" w:cs="Arial MT"/>
                <w:sz w:val="19"/>
                <w:szCs w:val="19"/>
              </w:rPr>
              <w:t>Suco de acerola Melancia</w:t>
            </w:r>
          </w:p>
        </w:tc>
        <w:tc>
          <w:tcPr>
            <w:tcW w:w="1417"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169" w:after="0" w:line="254" w:lineRule="auto"/>
              <w:ind w:right="132" w:hanging="2"/>
              <w:jc w:val="center"/>
              <w:rPr>
                <w:rFonts w:ascii="Arial MT" w:eastAsia="Arial MT" w:hAnsi="Arial MT" w:cs="Arial MT"/>
                <w:sz w:val="19"/>
                <w:szCs w:val="19"/>
              </w:rPr>
            </w:pPr>
            <w:r w:rsidRPr="0086361E">
              <w:rPr>
                <w:rFonts w:ascii="Arial MT" w:eastAsia="Arial MT" w:hAnsi="Arial MT" w:cs="Arial MT"/>
                <w:sz w:val="19"/>
                <w:szCs w:val="19"/>
              </w:rPr>
              <w:t>Salada crua</w:t>
            </w:r>
          </w:p>
          <w:p w:rsidR="00346CF7" w:rsidRPr="0086361E" w:rsidRDefault="00346CF7" w:rsidP="00346CF7">
            <w:pPr>
              <w:spacing w:before="169" w:after="0" w:line="254" w:lineRule="auto"/>
              <w:ind w:right="132" w:hanging="2"/>
              <w:jc w:val="center"/>
              <w:rPr>
                <w:rFonts w:ascii="Arial MT" w:eastAsia="Arial MT" w:hAnsi="Arial MT" w:cs="Arial MT"/>
                <w:sz w:val="19"/>
                <w:szCs w:val="19"/>
              </w:rPr>
            </w:pPr>
            <w:r w:rsidRPr="0086361E">
              <w:rPr>
                <w:rFonts w:ascii="Arial MT" w:eastAsia="Arial MT" w:hAnsi="Arial MT" w:cs="Arial MT"/>
                <w:sz w:val="19"/>
                <w:szCs w:val="19"/>
              </w:rPr>
              <w:t>Frango assado</w:t>
            </w:r>
          </w:p>
          <w:p w:rsidR="00346CF7" w:rsidRPr="0086361E" w:rsidRDefault="00346CF7" w:rsidP="00346CF7">
            <w:pPr>
              <w:spacing w:before="169" w:after="0" w:line="254" w:lineRule="auto"/>
              <w:ind w:right="132" w:hanging="2"/>
              <w:jc w:val="center"/>
              <w:rPr>
                <w:rFonts w:ascii="Arial MT" w:eastAsia="Arial MT" w:hAnsi="Arial MT" w:cs="Arial MT"/>
                <w:sz w:val="19"/>
                <w:szCs w:val="19"/>
              </w:rPr>
            </w:pPr>
            <w:r w:rsidRPr="0086361E">
              <w:rPr>
                <w:rFonts w:ascii="Arial MT" w:eastAsia="Arial MT" w:hAnsi="Arial MT" w:cs="Arial MT"/>
                <w:sz w:val="19"/>
                <w:szCs w:val="19"/>
              </w:rPr>
              <w:t>Arroz com vagem Feijão preto</w:t>
            </w:r>
          </w:p>
          <w:p w:rsidR="00346CF7" w:rsidRPr="0086361E" w:rsidRDefault="00346CF7" w:rsidP="00346CF7">
            <w:pPr>
              <w:spacing w:before="169" w:after="0" w:line="254" w:lineRule="auto"/>
              <w:ind w:right="132" w:hanging="2"/>
              <w:jc w:val="center"/>
              <w:rPr>
                <w:rFonts w:ascii="Arial MT" w:eastAsia="Arial MT" w:hAnsi="Arial MT" w:cs="Arial MT"/>
                <w:sz w:val="19"/>
                <w:szCs w:val="19"/>
              </w:rPr>
            </w:pPr>
            <w:r w:rsidRPr="0086361E">
              <w:rPr>
                <w:rFonts w:ascii="Arial MT" w:eastAsia="Arial MT" w:hAnsi="Arial MT" w:cs="Arial MT"/>
                <w:sz w:val="19"/>
                <w:szCs w:val="19"/>
              </w:rPr>
              <w:t>Suco de manga Banana</w:t>
            </w:r>
          </w:p>
        </w:tc>
        <w:tc>
          <w:tcPr>
            <w:tcW w:w="1541" w:type="dxa"/>
          </w:tcPr>
          <w:p w:rsidR="00346CF7" w:rsidRDefault="00346CF7" w:rsidP="00346CF7">
            <w:pPr>
              <w:pBdr>
                <w:top w:val="nil"/>
                <w:left w:val="nil"/>
                <w:bottom w:val="nil"/>
                <w:right w:val="nil"/>
                <w:between w:val="nil"/>
              </w:pBdr>
              <w:spacing w:before="1" w:after="0" w:line="252" w:lineRule="auto"/>
              <w:ind w:right="12" w:hanging="2"/>
              <w:jc w:val="center"/>
              <w:rPr>
                <w:rFonts w:ascii="Arial MT" w:eastAsia="Arial MT" w:hAnsi="Arial MT" w:cs="Arial MT"/>
                <w:sz w:val="19"/>
                <w:szCs w:val="19"/>
              </w:rPr>
            </w:pPr>
          </w:p>
          <w:p w:rsidR="00346CF7" w:rsidRPr="008E0358" w:rsidRDefault="00346CF7" w:rsidP="00346CF7">
            <w:pPr>
              <w:pBdr>
                <w:top w:val="nil"/>
                <w:left w:val="nil"/>
                <w:bottom w:val="nil"/>
                <w:right w:val="nil"/>
                <w:between w:val="nil"/>
              </w:pBdr>
              <w:spacing w:before="1" w:after="0" w:line="252" w:lineRule="auto"/>
              <w:ind w:right="12" w:hanging="2"/>
              <w:jc w:val="center"/>
              <w:rPr>
                <w:sz w:val="19"/>
                <w:szCs w:val="19"/>
              </w:rPr>
            </w:pPr>
            <w:r w:rsidRPr="0086361E">
              <w:rPr>
                <w:rFonts w:ascii="Arial MT" w:eastAsia="Arial MT" w:hAnsi="Arial MT" w:cs="Arial MT"/>
                <w:sz w:val="19"/>
                <w:szCs w:val="19"/>
              </w:rPr>
              <w:t xml:space="preserve">Legumes cozidos </w:t>
            </w:r>
            <w:r w:rsidRPr="008E0358">
              <w:rPr>
                <w:sz w:val="19"/>
                <w:szCs w:val="19"/>
              </w:rPr>
              <w:t>Carne do Cozido</w:t>
            </w:r>
          </w:p>
          <w:p w:rsidR="00346CF7" w:rsidRPr="0086361E" w:rsidRDefault="00346CF7" w:rsidP="00346CF7">
            <w:pPr>
              <w:pBdr>
                <w:top w:val="nil"/>
                <w:left w:val="nil"/>
                <w:bottom w:val="nil"/>
                <w:right w:val="nil"/>
                <w:between w:val="nil"/>
              </w:pBdr>
              <w:spacing w:before="1" w:after="0" w:line="252" w:lineRule="auto"/>
              <w:ind w:right="12" w:hanging="2"/>
              <w:jc w:val="center"/>
              <w:rPr>
                <w:sz w:val="19"/>
                <w:szCs w:val="19"/>
              </w:rPr>
            </w:pPr>
            <w:r w:rsidRPr="008E0358">
              <w:rPr>
                <w:sz w:val="19"/>
                <w:szCs w:val="19"/>
              </w:rPr>
              <w:t xml:space="preserve">Pirão de carne </w:t>
            </w:r>
          </w:p>
          <w:p w:rsidR="00346CF7" w:rsidRPr="0086361E" w:rsidRDefault="00346CF7" w:rsidP="00346CF7">
            <w:pPr>
              <w:spacing w:before="13" w:after="0" w:line="246" w:lineRule="auto"/>
              <w:ind w:right="276" w:hanging="2"/>
              <w:jc w:val="center"/>
              <w:rPr>
                <w:rFonts w:ascii="Arial MT" w:eastAsia="Arial MT" w:hAnsi="Arial MT" w:cs="Arial MT"/>
                <w:sz w:val="19"/>
                <w:szCs w:val="19"/>
              </w:rPr>
            </w:pPr>
            <w:r w:rsidRPr="0086361E">
              <w:rPr>
                <w:rFonts w:ascii="Arial MT" w:eastAsia="Arial MT" w:hAnsi="Arial MT" w:cs="Arial MT"/>
                <w:sz w:val="19"/>
                <w:szCs w:val="19"/>
              </w:rPr>
              <w:t>Arroz branco</w:t>
            </w:r>
          </w:p>
          <w:p w:rsidR="00346CF7" w:rsidRPr="0086361E" w:rsidRDefault="00346CF7" w:rsidP="00346CF7">
            <w:pPr>
              <w:spacing w:before="13" w:after="0" w:line="246" w:lineRule="auto"/>
              <w:ind w:right="276" w:hanging="2"/>
              <w:jc w:val="center"/>
              <w:rPr>
                <w:rFonts w:ascii="Arial MT" w:eastAsia="Arial MT" w:hAnsi="Arial MT" w:cs="Arial MT"/>
                <w:sz w:val="19"/>
                <w:szCs w:val="19"/>
              </w:rPr>
            </w:pPr>
            <w:r w:rsidRPr="0086361E">
              <w:rPr>
                <w:rFonts w:ascii="Arial MT" w:eastAsia="Arial MT" w:hAnsi="Arial MT" w:cs="Arial MT"/>
                <w:sz w:val="19"/>
                <w:szCs w:val="19"/>
              </w:rPr>
              <w:t>Suco de cajá Melancia</w:t>
            </w:r>
          </w:p>
        </w:tc>
      </w:tr>
      <w:tr w:rsidR="00346CF7" w:rsidRPr="00040EB8" w:rsidTr="00346CF7">
        <w:trPr>
          <w:trHeight w:val="1396"/>
          <w:jc w:val="center"/>
        </w:trPr>
        <w:tc>
          <w:tcPr>
            <w:tcW w:w="0" w:type="auto"/>
          </w:tcPr>
          <w:p w:rsidR="00346CF7" w:rsidRPr="00040EB8" w:rsidRDefault="00346CF7" w:rsidP="00346CF7">
            <w:pPr>
              <w:spacing w:before="2" w:after="0" w:line="240" w:lineRule="auto"/>
              <w:ind w:left="1" w:hanging="3"/>
              <w:jc w:val="center"/>
              <w:rPr>
                <w:rFonts w:ascii="Arial" w:eastAsia="Arial" w:hAnsi="Arial" w:cs="Arial"/>
                <w:b/>
                <w:sz w:val="30"/>
                <w:szCs w:val="30"/>
              </w:rPr>
            </w:pPr>
          </w:p>
          <w:p w:rsidR="00346CF7" w:rsidRPr="00040EB8" w:rsidRDefault="00346CF7" w:rsidP="00346CF7">
            <w:pPr>
              <w:spacing w:after="0" w:line="256" w:lineRule="auto"/>
              <w:ind w:right="177" w:hanging="2"/>
              <w:jc w:val="center"/>
              <w:rPr>
                <w:rFonts w:ascii="Arial" w:eastAsia="Arial" w:hAnsi="Arial" w:cs="Arial"/>
                <w:b/>
                <w:sz w:val="19"/>
                <w:szCs w:val="19"/>
              </w:rPr>
            </w:pPr>
            <w:r w:rsidRPr="00040EB8">
              <w:rPr>
                <w:rFonts w:ascii="Arial" w:eastAsia="Arial" w:hAnsi="Arial" w:cs="Arial"/>
                <w:b/>
                <w:sz w:val="19"/>
                <w:szCs w:val="19"/>
              </w:rPr>
              <w:t>LANCHE DA TARDE</w:t>
            </w:r>
          </w:p>
        </w:tc>
        <w:tc>
          <w:tcPr>
            <w:tcW w:w="0" w:type="auto"/>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7" w:after="0" w:line="240" w:lineRule="auto"/>
              <w:ind w:hanging="2"/>
              <w:jc w:val="center"/>
              <w:rPr>
                <w:rFonts w:ascii="Arial" w:eastAsia="Arial" w:hAnsi="Arial" w:cs="Arial"/>
                <w:b/>
                <w:sz w:val="18"/>
                <w:szCs w:val="18"/>
              </w:rPr>
            </w:pPr>
          </w:p>
          <w:p w:rsidR="00346CF7" w:rsidRPr="0086361E" w:rsidRDefault="00346CF7" w:rsidP="00346CF7">
            <w:pPr>
              <w:spacing w:after="0" w:line="264" w:lineRule="auto"/>
              <w:ind w:right="113" w:hanging="2"/>
              <w:jc w:val="center"/>
              <w:rPr>
                <w:rFonts w:ascii="Arial MT" w:eastAsia="Arial MT" w:hAnsi="Arial MT" w:cs="Arial MT"/>
                <w:sz w:val="19"/>
                <w:szCs w:val="19"/>
              </w:rPr>
            </w:pPr>
            <w:r w:rsidRPr="0086361E">
              <w:rPr>
                <w:rFonts w:ascii="Arial MT" w:eastAsia="Arial MT" w:hAnsi="Arial MT" w:cs="Arial MT"/>
                <w:sz w:val="19"/>
                <w:szCs w:val="19"/>
              </w:rPr>
              <w:t>Bolacha</w:t>
            </w:r>
          </w:p>
          <w:p w:rsidR="00346CF7" w:rsidRPr="0086361E" w:rsidRDefault="00346CF7" w:rsidP="00346CF7">
            <w:pPr>
              <w:spacing w:after="0" w:line="246" w:lineRule="auto"/>
              <w:ind w:right="330" w:hanging="2"/>
              <w:jc w:val="center"/>
              <w:rPr>
                <w:rFonts w:ascii="Arial MT" w:eastAsia="Arial MT" w:hAnsi="Arial MT" w:cs="Arial MT"/>
                <w:sz w:val="19"/>
                <w:szCs w:val="19"/>
              </w:rPr>
            </w:pPr>
            <w:r w:rsidRPr="0086361E">
              <w:rPr>
                <w:rFonts w:ascii="Arial MT" w:eastAsia="Arial MT" w:hAnsi="Arial MT" w:cs="Arial MT"/>
                <w:sz w:val="19"/>
                <w:szCs w:val="19"/>
              </w:rPr>
              <w:t xml:space="preserve">Vitamina de acerola </w:t>
            </w:r>
          </w:p>
          <w:p w:rsidR="00346CF7" w:rsidRPr="0086361E" w:rsidRDefault="00346CF7" w:rsidP="00346CF7">
            <w:pPr>
              <w:spacing w:after="0" w:line="246" w:lineRule="auto"/>
              <w:ind w:right="330" w:hanging="2"/>
              <w:jc w:val="center"/>
              <w:rPr>
                <w:rFonts w:ascii="Arial MT" w:eastAsia="Arial MT" w:hAnsi="Arial MT" w:cs="Arial MT"/>
                <w:sz w:val="19"/>
                <w:szCs w:val="19"/>
              </w:rPr>
            </w:pPr>
          </w:p>
        </w:tc>
        <w:tc>
          <w:tcPr>
            <w:tcW w:w="0" w:type="auto"/>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7" w:after="0" w:line="240" w:lineRule="auto"/>
              <w:ind w:hanging="2"/>
              <w:jc w:val="center"/>
              <w:rPr>
                <w:rFonts w:ascii="Arial" w:eastAsia="Arial" w:hAnsi="Arial" w:cs="Arial"/>
                <w:b/>
                <w:sz w:val="18"/>
                <w:szCs w:val="18"/>
              </w:rPr>
            </w:pPr>
          </w:p>
          <w:p w:rsidR="00346CF7" w:rsidRPr="0086361E" w:rsidRDefault="00346CF7" w:rsidP="00346CF7">
            <w:pPr>
              <w:spacing w:after="0" w:line="246" w:lineRule="auto"/>
              <w:ind w:right="273" w:hanging="2"/>
              <w:jc w:val="center"/>
              <w:rPr>
                <w:rFonts w:ascii="Arial MT" w:eastAsia="Arial MT" w:hAnsi="Arial MT" w:cs="Arial MT"/>
                <w:sz w:val="19"/>
                <w:szCs w:val="19"/>
              </w:rPr>
            </w:pPr>
            <w:r w:rsidRPr="0086361E">
              <w:rPr>
                <w:rFonts w:ascii="Arial MT" w:eastAsia="Arial MT" w:hAnsi="Arial MT" w:cs="Arial MT"/>
                <w:sz w:val="19"/>
                <w:szCs w:val="19"/>
              </w:rPr>
              <w:t>Broa de milho</w:t>
            </w:r>
          </w:p>
          <w:p w:rsidR="00346CF7" w:rsidRPr="0086361E" w:rsidRDefault="00346CF7" w:rsidP="00346CF7">
            <w:pPr>
              <w:spacing w:after="0" w:line="246" w:lineRule="auto"/>
              <w:ind w:right="273" w:hanging="2"/>
              <w:jc w:val="center"/>
              <w:rPr>
                <w:rFonts w:ascii="Arial MT" w:eastAsia="Arial MT" w:hAnsi="Arial MT" w:cs="Arial MT"/>
                <w:sz w:val="19"/>
                <w:szCs w:val="19"/>
              </w:rPr>
            </w:pPr>
            <w:r w:rsidRPr="0086361E">
              <w:rPr>
                <w:rFonts w:ascii="Arial MT" w:eastAsia="Arial MT" w:hAnsi="Arial MT" w:cs="Arial MT"/>
                <w:sz w:val="19"/>
                <w:szCs w:val="19"/>
              </w:rPr>
              <w:t>Suco de acerola</w:t>
            </w:r>
          </w:p>
        </w:tc>
        <w:tc>
          <w:tcPr>
            <w:tcW w:w="1610" w:type="dxa"/>
          </w:tcPr>
          <w:p w:rsidR="00346CF7" w:rsidRPr="0086361E" w:rsidRDefault="00346CF7" w:rsidP="00346CF7">
            <w:pPr>
              <w:spacing w:after="0" w:line="240" w:lineRule="auto"/>
              <w:ind w:hanging="2"/>
              <w:jc w:val="center"/>
              <w:rPr>
                <w:rFonts w:ascii="Arial" w:eastAsia="Arial" w:hAnsi="Arial" w:cs="Arial"/>
                <w:b/>
              </w:rPr>
            </w:pPr>
          </w:p>
          <w:p w:rsidR="00346CF7" w:rsidRDefault="00346CF7" w:rsidP="00346CF7">
            <w:pPr>
              <w:spacing w:after="0" w:line="256" w:lineRule="auto"/>
              <w:ind w:right="134" w:hanging="2"/>
              <w:jc w:val="center"/>
              <w:rPr>
                <w:rFonts w:ascii="Arial MT" w:eastAsia="Arial MT" w:hAnsi="Arial MT" w:cs="Arial MT"/>
                <w:sz w:val="19"/>
                <w:szCs w:val="19"/>
              </w:rPr>
            </w:pPr>
            <w:r w:rsidRPr="0086361E">
              <w:rPr>
                <w:rFonts w:ascii="Arial MT" w:eastAsia="Arial MT" w:hAnsi="Arial MT" w:cs="Arial MT"/>
                <w:sz w:val="19"/>
                <w:szCs w:val="19"/>
              </w:rPr>
              <w:t>Cuscuz Ovos temperados</w:t>
            </w:r>
          </w:p>
          <w:p w:rsidR="00346CF7" w:rsidRPr="0086361E" w:rsidRDefault="00346CF7" w:rsidP="00346CF7">
            <w:pPr>
              <w:spacing w:after="0" w:line="246" w:lineRule="auto"/>
              <w:ind w:right="40" w:hanging="2"/>
              <w:jc w:val="center"/>
              <w:rPr>
                <w:rFonts w:ascii="Arial MT" w:eastAsia="Arial MT" w:hAnsi="Arial MT" w:cs="Arial MT"/>
                <w:sz w:val="19"/>
                <w:szCs w:val="19"/>
              </w:rPr>
            </w:pPr>
            <w:r w:rsidRPr="0086361E">
              <w:rPr>
                <w:rFonts w:ascii="Arial MT" w:eastAsia="Arial MT" w:hAnsi="Arial MT" w:cs="Arial MT"/>
                <w:sz w:val="19"/>
                <w:szCs w:val="19"/>
              </w:rPr>
              <w:t xml:space="preserve"> Suco de goiaba</w:t>
            </w:r>
          </w:p>
        </w:tc>
        <w:tc>
          <w:tcPr>
            <w:tcW w:w="1417"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7" w:after="0" w:line="240" w:lineRule="auto"/>
              <w:ind w:hanging="2"/>
              <w:jc w:val="center"/>
              <w:rPr>
                <w:rFonts w:ascii="Arial" w:eastAsia="Arial" w:hAnsi="Arial" w:cs="Arial"/>
                <w:b/>
                <w:sz w:val="18"/>
                <w:szCs w:val="18"/>
              </w:rPr>
            </w:pPr>
          </w:p>
          <w:p w:rsidR="00346CF7" w:rsidRPr="0086361E" w:rsidRDefault="00346CF7" w:rsidP="00346CF7">
            <w:pPr>
              <w:spacing w:after="0" w:line="246" w:lineRule="auto"/>
              <w:ind w:right="287" w:hanging="2"/>
              <w:jc w:val="center"/>
              <w:rPr>
                <w:rFonts w:ascii="Arial MT" w:eastAsia="Arial MT" w:hAnsi="Arial MT" w:cs="Arial MT"/>
                <w:sz w:val="19"/>
                <w:szCs w:val="19"/>
              </w:rPr>
            </w:pPr>
            <w:r w:rsidRPr="0086361E">
              <w:rPr>
                <w:rFonts w:ascii="Arial MT" w:eastAsia="Arial MT" w:hAnsi="Arial MT" w:cs="Arial MT"/>
                <w:sz w:val="19"/>
                <w:szCs w:val="19"/>
              </w:rPr>
              <w:t>Pão doce</w:t>
            </w:r>
          </w:p>
          <w:p w:rsidR="00346CF7" w:rsidRPr="0086361E" w:rsidRDefault="00346CF7" w:rsidP="00346CF7">
            <w:pPr>
              <w:spacing w:after="0" w:line="246" w:lineRule="auto"/>
              <w:ind w:right="287" w:hanging="2"/>
              <w:jc w:val="center"/>
              <w:rPr>
                <w:rFonts w:ascii="Arial MT" w:eastAsia="Arial MT" w:hAnsi="Arial MT" w:cs="Arial MT"/>
                <w:sz w:val="19"/>
                <w:szCs w:val="19"/>
              </w:rPr>
            </w:pPr>
            <w:r w:rsidRPr="0086361E">
              <w:rPr>
                <w:rFonts w:ascii="Arial MT" w:eastAsia="Arial MT" w:hAnsi="Arial MT" w:cs="Arial MT"/>
                <w:sz w:val="19"/>
                <w:szCs w:val="19"/>
              </w:rPr>
              <w:t>Suco de Caju</w:t>
            </w:r>
          </w:p>
        </w:tc>
        <w:tc>
          <w:tcPr>
            <w:tcW w:w="1541" w:type="dxa"/>
          </w:tcPr>
          <w:p w:rsidR="00346CF7" w:rsidRPr="0086361E" w:rsidRDefault="00346CF7" w:rsidP="00346CF7">
            <w:pPr>
              <w:spacing w:after="0" w:line="240" w:lineRule="auto"/>
              <w:ind w:hanging="2"/>
              <w:jc w:val="center"/>
              <w:rPr>
                <w:rFonts w:ascii="Arial" w:eastAsia="Arial" w:hAnsi="Arial" w:cs="Arial"/>
                <w:b/>
              </w:rPr>
            </w:pPr>
          </w:p>
          <w:p w:rsidR="00346CF7" w:rsidRPr="0086361E" w:rsidRDefault="00346CF7" w:rsidP="00346CF7">
            <w:pPr>
              <w:spacing w:before="7" w:after="0" w:line="240" w:lineRule="auto"/>
              <w:ind w:hanging="2"/>
              <w:jc w:val="center"/>
              <w:rPr>
                <w:rFonts w:ascii="Arial" w:eastAsia="Arial" w:hAnsi="Arial" w:cs="Arial"/>
                <w:b/>
                <w:sz w:val="18"/>
                <w:szCs w:val="18"/>
              </w:rPr>
            </w:pPr>
          </w:p>
          <w:p w:rsidR="00346CF7" w:rsidRPr="0086361E" w:rsidRDefault="00346CF7" w:rsidP="00346CF7">
            <w:pPr>
              <w:spacing w:after="0" w:line="246" w:lineRule="auto"/>
              <w:ind w:right="156" w:hanging="2"/>
              <w:jc w:val="center"/>
              <w:rPr>
                <w:rFonts w:ascii="Arial MT" w:eastAsia="Arial MT" w:hAnsi="Arial MT" w:cs="Arial MT"/>
                <w:sz w:val="19"/>
                <w:szCs w:val="19"/>
              </w:rPr>
            </w:pPr>
            <w:r w:rsidRPr="0086361E">
              <w:rPr>
                <w:rFonts w:ascii="Arial MT" w:eastAsia="Arial MT" w:hAnsi="Arial MT" w:cs="Arial MT"/>
                <w:sz w:val="19"/>
                <w:szCs w:val="19"/>
              </w:rPr>
              <w:t>Bolo</w:t>
            </w:r>
          </w:p>
          <w:p w:rsidR="00346CF7" w:rsidRPr="0086361E" w:rsidRDefault="00346CF7" w:rsidP="00346CF7">
            <w:pPr>
              <w:spacing w:after="0" w:line="246" w:lineRule="auto"/>
              <w:ind w:right="156" w:hanging="2"/>
              <w:jc w:val="center"/>
              <w:rPr>
                <w:rFonts w:ascii="Arial MT" w:eastAsia="Arial MT" w:hAnsi="Arial MT" w:cs="Arial MT"/>
                <w:sz w:val="19"/>
                <w:szCs w:val="19"/>
              </w:rPr>
            </w:pPr>
            <w:r w:rsidRPr="0086361E">
              <w:rPr>
                <w:rFonts w:ascii="Arial MT" w:eastAsia="Arial MT" w:hAnsi="Arial MT" w:cs="Arial MT"/>
                <w:sz w:val="19"/>
                <w:szCs w:val="19"/>
              </w:rPr>
              <w:t>Suco de manga</w:t>
            </w:r>
          </w:p>
        </w:tc>
      </w:tr>
    </w:tbl>
    <w:p w:rsidR="00346CF7"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sz w:val="20"/>
          <w:szCs w:val="20"/>
        </w:rPr>
      </w:pPr>
    </w:p>
    <w:tbl>
      <w:tblPr>
        <w:tblW w:w="10392" w:type="dxa"/>
        <w:tblInd w:w="-600" w:type="dxa"/>
        <w:tblCellMar>
          <w:left w:w="70" w:type="dxa"/>
          <w:right w:w="70" w:type="dxa"/>
        </w:tblCellMar>
        <w:tblLook w:val="04A0" w:firstRow="1" w:lastRow="0" w:firstColumn="1" w:lastColumn="0" w:noHBand="0" w:noVBand="1"/>
      </w:tblPr>
      <w:tblGrid>
        <w:gridCol w:w="1799"/>
        <w:gridCol w:w="146"/>
        <w:gridCol w:w="920"/>
        <w:gridCol w:w="640"/>
        <w:gridCol w:w="880"/>
        <w:gridCol w:w="740"/>
        <w:gridCol w:w="640"/>
        <w:gridCol w:w="752"/>
        <w:gridCol w:w="700"/>
        <w:gridCol w:w="760"/>
        <w:gridCol w:w="752"/>
        <w:gridCol w:w="800"/>
        <w:gridCol w:w="863"/>
      </w:tblGrid>
      <w:tr w:rsidR="00346CF7" w:rsidRPr="00191EF1" w:rsidTr="00346CF7">
        <w:trPr>
          <w:trHeight w:val="518"/>
        </w:trPr>
        <w:tc>
          <w:tcPr>
            <w:tcW w:w="1945" w:type="dxa"/>
            <w:gridSpan w:val="2"/>
            <w:vMerge w:val="restart"/>
            <w:tcBorders>
              <w:top w:val="single" w:sz="8" w:space="0" w:color="auto"/>
              <w:left w:val="single" w:sz="8" w:space="0" w:color="auto"/>
              <w:bottom w:val="single" w:sz="4" w:space="0" w:color="000000"/>
              <w:right w:val="nil"/>
            </w:tcBorders>
            <w:shd w:val="clear" w:color="000000" w:fill="9BBB59"/>
            <w:vAlign w:val="center"/>
            <w:hideMark/>
          </w:tcPr>
          <w:p w:rsidR="00346CF7" w:rsidRPr="00191EF1" w:rsidRDefault="00346CF7" w:rsidP="00346CF7">
            <w:pPr>
              <w:jc w:val="center"/>
              <w:rPr>
                <w:rFonts w:ascii="Arial" w:hAnsi="Arial" w:cs="Arial"/>
                <w:b/>
                <w:bCs/>
              </w:rPr>
            </w:pPr>
            <w:r w:rsidRPr="00191EF1">
              <w:rPr>
                <w:rFonts w:ascii="Arial" w:hAnsi="Arial" w:cs="Arial"/>
                <w:b/>
                <w:bCs/>
              </w:rPr>
              <w:t>DIAS DA SEMANA</w:t>
            </w:r>
          </w:p>
        </w:tc>
        <w:tc>
          <w:tcPr>
            <w:tcW w:w="920" w:type="dxa"/>
            <w:tcBorders>
              <w:top w:val="single" w:sz="8" w:space="0" w:color="auto"/>
              <w:left w:val="single" w:sz="4" w:space="0" w:color="auto"/>
              <w:bottom w:val="nil"/>
              <w:right w:val="single" w:sz="4" w:space="0" w:color="auto"/>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Energia</w:t>
            </w:r>
          </w:p>
        </w:tc>
        <w:tc>
          <w:tcPr>
            <w:tcW w:w="2260" w:type="dxa"/>
            <w:gridSpan w:val="3"/>
            <w:tcBorders>
              <w:top w:val="nil"/>
              <w:left w:val="nil"/>
              <w:bottom w:val="nil"/>
              <w:right w:val="single" w:sz="4" w:space="0" w:color="000000"/>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Proteína</w:t>
            </w:r>
          </w:p>
        </w:tc>
        <w:tc>
          <w:tcPr>
            <w:tcW w:w="2092" w:type="dxa"/>
            <w:gridSpan w:val="3"/>
            <w:tcBorders>
              <w:top w:val="nil"/>
              <w:left w:val="nil"/>
              <w:bottom w:val="nil"/>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Lipídeos</w:t>
            </w:r>
          </w:p>
        </w:tc>
        <w:tc>
          <w:tcPr>
            <w:tcW w:w="2312" w:type="dxa"/>
            <w:gridSpan w:val="3"/>
            <w:tcBorders>
              <w:top w:val="nil"/>
              <w:left w:val="single" w:sz="4" w:space="0" w:color="auto"/>
              <w:bottom w:val="nil"/>
              <w:right w:val="single" w:sz="4" w:space="0" w:color="000000"/>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Carboidratos</w:t>
            </w:r>
          </w:p>
        </w:tc>
        <w:tc>
          <w:tcPr>
            <w:tcW w:w="863" w:type="dxa"/>
            <w:tcBorders>
              <w:top w:val="single" w:sz="8" w:space="0" w:color="auto"/>
              <w:left w:val="nil"/>
              <w:bottom w:val="nil"/>
              <w:right w:val="single" w:sz="4" w:space="0" w:color="auto"/>
            </w:tcBorders>
            <w:shd w:val="clear" w:color="000000" w:fill="9BBB59"/>
            <w:noWrap/>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Sódio</w:t>
            </w:r>
          </w:p>
        </w:tc>
      </w:tr>
      <w:tr w:rsidR="00346CF7" w:rsidRPr="00191EF1" w:rsidTr="00346CF7">
        <w:trPr>
          <w:trHeight w:val="289"/>
        </w:trPr>
        <w:tc>
          <w:tcPr>
            <w:tcW w:w="1945" w:type="dxa"/>
            <w:gridSpan w:val="2"/>
            <w:vMerge/>
            <w:tcBorders>
              <w:top w:val="single" w:sz="8" w:space="0" w:color="auto"/>
              <w:left w:val="single" w:sz="8" w:space="0" w:color="auto"/>
              <w:bottom w:val="single" w:sz="4" w:space="0" w:color="000000"/>
              <w:right w:val="nil"/>
            </w:tcBorders>
            <w:vAlign w:val="center"/>
            <w:hideMark/>
          </w:tcPr>
          <w:p w:rsidR="00346CF7" w:rsidRPr="00191EF1" w:rsidRDefault="00346CF7" w:rsidP="00346CF7">
            <w:pPr>
              <w:rPr>
                <w:rFonts w:ascii="Arial" w:hAnsi="Arial" w:cs="Arial"/>
                <w:b/>
                <w:bCs/>
              </w:rPr>
            </w:pPr>
          </w:p>
        </w:tc>
        <w:tc>
          <w:tcPr>
            <w:tcW w:w="920" w:type="dxa"/>
            <w:tcBorders>
              <w:top w:val="nil"/>
              <w:left w:val="single" w:sz="4" w:space="0" w:color="auto"/>
              <w:bottom w:val="single" w:sz="4" w:space="0" w:color="auto"/>
              <w:right w:val="single" w:sz="4" w:space="0" w:color="auto"/>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(kcal)</w:t>
            </w:r>
          </w:p>
        </w:tc>
        <w:tc>
          <w:tcPr>
            <w:tcW w:w="640"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(g)</w:t>
            </w:r>
          </w:p>
        </w:tc>
        <w:tc>
          <w:tcPr>
            <w:tcW w:w="880"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Kcal</w:t>
            </w:r>
          </w:p>
        </w:tc>
        <w:tc>
          <w:tcPr>
            <w:tcW w:w="740" w:type="dxa"/>
            <w:tcBorders>
              <w:top w:val="nil"/>
              <w:left w:val="nil"/>
              <w:bottom w:val="single" w:sz="4" w:space="0" w:color="auto"/>
              <w:right w:val="single" w:sz="4" w:space="0" w:color="auto"/>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 VET</w:t>
            </w:r>
          </w:p>
        </w:tc>
        <w:tc>
          <w:tcPr>
            <w:tcW w:w="640"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(g)</w:t>
            </w:r>
          </w:p>
        </w:tc>
        <w:tc>
          <w:tcPr>
            <w:tcW w:w="752"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Kcal</w:t>
            </w:r>
          </w:p>
        </w:tc>
        <w:tc>
          <w:tcPr>
            <w:tcW w:w="700"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 VET</w:t>
            </w:r>
          </w:p>
        </w:tc>
        <w:tc>
          <w:tcPr>
            <w:tcW w:w="760" w:type="dxa"/>
            <w:tcBorders>
              <w:top w:val="nil"/>
              <w:left w:val="single" w:sz="4" w:space="0" w:color="auto"/>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(g)</w:t>
            </w:r>
          </w:p>
        </w:tc>
        <w:tc>
          <w:tcPr>
            <w:tcW w:w="752" w:type="dxa"/>
            <w:tcBorders>
              <w:top w:val="nil"/>
              <w:left w:val="nil"/>
              <w:bottom w:val="single" w:sz="4" w:space="0" w:color="auto"/>
              <w:right w:val="nil"/>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Kcal</w:t>
            </w:r>
          </w:p>
        </w:tc>
        <w:tc>
          <w:tcPr>
            <w:tcW w:w="800" w:type="dxa"/>
            <w:tcBorders>
              <w:top w:val="nil"/>
              <w:left w:val="nil"/>
              <w:bottom w:val="single" w:sz="4" w:space="0" w:color="auto"/>
              <w:right w:val="single" w:sz="4" w:space="0" w:color="auto"/>
            </w:tcBorders>
            <w:shd w:val="clear" w:color="000000" w:fill="9BBB59"/>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 VET</w:t>
            </w:r>
          </w:p>
        </w:tc>
        <w:tc>
          <w:tcPr>
            <w:tcW w:w="863" w:type="dxa"/>
            <w:tcBorders>
              <w:top w:val="nil"/>
              <w:left w:val="nil"/>
              <w:bottom w:val="single" w:sz="4" w:space="0" w:color="auto"/>
              <w:right w:val="single" w:sz="4" w:space="0" w:color="auto"/>
            </w:tcBorders>
            <w:shd w:val="clear" w:color="000000" w:fill="9BBB59"/>
            <w:noWrap/>
            <w:vAlign w:val="bottom"/>
            <w:hideMark/>
          </w:tcPr>
          <w:p w:rsidR="00346CF7" w:rsidRPr="00191EF1" w:rsidRDefault="00346CF7" w:rsidP="00346CF7">
            <w:pPr>
              <w:jc w:val="center"/>
              <w:rPr>
                <w:rFonts w:ascii="Arial" w:hAnsi="Arial" w:cs="Arial"/>
                <w:b/>
                <w:bCs/>
                <w:sz w:val="18"/>
                <w:szCs w:val="18"/>
              </w:rPr>
            </w:pPr>
            <w:r w:rsidRPr="00191EF1">
              <w:rPr>
                <w:rFonts w:ascii="Arial" w:hAnsi="Arial" w:cs="Arial"/>
                <w:b/>
                <w:bCs/>
                <w:sz w:val="18"/>
                <w:szCs w:val="18"/>
              </w:rPr>
              <w:t xml:space="preserve"> (mg)</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Segunda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2774,07</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133</w:t>
            </w:r>
          </w:p>
        </w:tc>
        <w:tc>
          <w:tcPr>
            <w:tcW w:w="88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533,25</w:t>
            </w:r>
          </w:p>
        </w:tc>
        <w:tc>
          <w:tcPr>
            <w:tcW w:w="74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19%</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83</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742,97</w:t>
            </w:r>
          </w:p>
        </w:tc>
        <w:tc>
          <w:tcPr>
            <w:tcW w:w="7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27%</w:t>
            </w:r>
          </w:p>
        </w:tc>
        <w:tc>
          <w:tcPr>
            <w:tcW w:w="76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386</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1544,0</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56%</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2520,22</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Terça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2510,55</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103</w:t>
            </w:r>
          </w:p>
        </w:tc>
        <w:tc>
          <w:tcPr>
            <w:tcW w:w="88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410,99</w:t>
            </w:r>
          </w:p>
        </w:tc>
        <w:tc>
          <w:tcPr>
            <w:tcW w:w="74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16%</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49</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442,12</w:t>
            </w:r>
          </w:p>
        </w:tc>
        <w:tc>
          <w:tcPr>
            <w:tcW w:w="70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18%</w:t>
            </w:r>
          </w:p>
        </w:tc>
        <w:tc>
          <w:tcPr>
            <w:tcW w:w="760" w:type="dxa"/>
            <w:tcBorders>
              <w:top w:val="nil"/>
              <w:left w:val="single" w:sz="4" w:space="0" w:color="auto"/>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420</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1679,6</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67%</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3532,78</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Quarta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2768,84</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119</w:t>
            </w:r>
          </w:p>
        </w:tc>
        <w:tc>
          <w:tcPr>
            <w:tcW w:w="88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476,25</w:t>
            </w:r>
          </w:p>
        </w:tc>
        <w:tc>
          <w:tcPr>
            <w:tcW w:w="74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17%</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71</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635,72</w:t>
            </w:r>
          </w:p>
        </w:tc>
        <w:tc>
          <w:tcPr>
            <w:tcW w:w="70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23%</w:t>
            </w:r>
          </w:p>
        </w:tc>
        <w:tc>
          <w:tcPr>
            <w:tcW w:w="760" w:type="dxa"/>
            <w:tcBorders>
              <w:top w:val="nil"/>
              <w:left w:val="single" w:sz="4" w:space="0" w:color="auto"/>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422</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1687,8</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61%</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3165,35</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Quinta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2408,90</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96</w:t>
            </w:r>
          </w:p>
        </w:tc>
        <w:tc>
          <w:tcPr>
            <w:tcW w:w="88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385,55</w:t>
            </w:r>
          </w:p>
        </w:tc>
        <w:tc>
          <w:tcPr>
            <w:tcW w:w="74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16%</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74</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666,24</w:t>
            </w:r>
          </w:p>
        </w:tc>
        <w:tc>
          <w:tcPr>
            <w:tcW w:w="70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28%</w:t>
            </w:r>
          </w:p>
        </w:tc>
        <w:tc>
          <w:tcPr>
            <w:tcW w:w="760" w:type="dxa"/>
            <w:tcBorders>
              <w:top w:val="nil"/>
              <w:left w:val="single" w:sz="4" w:space="0" w:color="auto"/>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384</w:t>
            </w:r>
          </w:p>
        </w:tc>
        <w:tc>
          <w:tcPr>
            <w:tcW w:w="752"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1537,6</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64%</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2774,79</w:t>
            </w:r>
          </w:p>
        </w:tc>
      </w:tr>
      <w:tr w:rsidR="00346CF7" w:rsidRPr="00191EF1"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191EF1" w:rsidRDefault="00346CF7" w:rsidP="00346CF7">
            <w:pPr>
              <w:rPr>
                <w:rFonts w:ascii="Arial" w:hAnsi="Arial" w:cs="Arial"/>
                <w:color w:val="000000"/>
              </w:rPr>
            </w:pPr>
            <w:r w:rsidRPr="00191EF1">
              <w:rPr>
                <w:rFonts w:ascii="Arial" w:hAnsi="Arial" w:cs="Arial"/>
                <w:color w:val="000000"/>
              </w:rPr>
              <w:t>Sexta</w:t>
            </w:r>
          </w:p>
        </w:tc>
        <w:tc>
          <w:tcPr>
            <w:tcW w:w="146" w:type="dxa"/>
            <w:tcBorders>
              <w:top w:val="nil"/>
              <w:left w:val="nil"/>
              <w:bottom w:val="nil"/>
              <w:right w:val="nil"/>
            </w:tcBorders>
            <w:shd w:val="clear" w:color="auto" w:fill="auto"/>
            <w:noWrap/>
            <w:vAlign w:val="bottom"/>
            <w:hideMark/>
          </w:tcPr>
          <w:p w:rsidR="00346CF7" w:rsidRPr="00191EF1"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1988,65</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81</w:t>
            </w:r>
          </w:p>
        </w:tc>
        <w:tc>
          <w:tcPr>
            <w:tcW w:w="880" w:type="dxa"/>
            <w:tcBorders>
              <w:top w:val="nil"/>
              <w:left w:val="nil"/>
              <w:bottom w:val="single" w:sz="4"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323,00</w:t>
            </w:r>
          </w:p>
        </w:tc>
        <w:tc>
          <w:tcPr>
            <w:tcW w:w="740" w:type="dxa"/>
            <w:tcBorders>
              <w:top w:val="nil"/>
              <w:left w:val="nil"/>
              <w:bottom w:val="single" w:sz="4"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16%</w:t>
            </w:r>
          </w:p>
        </w:tc>
        <w:tc>
          <w:tcPr>
            <w:tcW w:w="64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31</w:t>
            </w:r>
          </w:p>
        </w:tc>
        <w:tc>
          <w:tcPr>
            <w:tcW w:w="752" w:type="dxa"/>
            <w:tcBorders>
              <w:top w:val="nil"/>
              <w:left w:val="nil"/>
              <w:bottom w:val="single" w:sz="4"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278,92</w:t>
            </w:r>
          </w:p>
        </w:tc>
        <w:tc>
          <w:tcPr>
            <w:tcW w:w="700" w:type="dxa"/>
            <w:tcBorders>
              <w:top w:val="nil"/>
              <w:left w:val="nil"/>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14%</w:t>
            </w:r>
          </w:p>
        </w:tc>
        <w:tc>
          <w:tcPr>
            <w:tcW w:w="760" w:type="dxa"/>
            <w:tcBorders>
              <w:top w:val="nil"/>
              <w:left w:val="single" w:sz="4" w:space="0" w:color="auto"/>
              <w:bottom w:val="nil"/>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350</w:t>
            </w:r>
          </w:p>
        </w:tc>
        <w:tc>
          <w:tcPr>
            <w:tcW w:w="752" w:type="dxa"/>
            <w:tcBorders>
              <w:top w:val="nil"/>
              <w:left w:val="nil"/>
              <w:bottom w:val="single" w:sz="4"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1401,2</w:t>
            </w:r>
          </w:p>
        </w:tc>
        <w:tc>
          <w:tcPr>
            <w:tcW w:w="800"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70%</w:t>
            </w:r>
          </w:p>
        </w:tc>
        <w:tc>
          <w:tcPr>
            <w:tcW w:w="863" w:type="dxa"/>
            <w:tcBorders>
              <w:top w:val="nil"/>
              <w:left w:val="nil"/>
              <w:bottom w:val="nil"/>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1540,82</w:t>
            </w:r>
          </w:p>
        </w:tc>
      </w:tr>
      <w:tr w:rsidR="00346CF7" w:rsidRPr="00191EF1" w:rsidTr="00346CF7">
        <w:trPr>
          <w:trHeight w:val="330"/>
        </w:trPr>
        <w:tc>
          <w:tcPr>
            <w:tcW w:w="1945" w:type="dxa"/>
            <w:gridSpan w:val="2"/>
            <w:tcBorders>
              <w:top w:val="single" w:sz="4" w:space="0" w:color="auto"/>
              <w:left w:val="single" w:sz="8" w:space="0" w:color="auto"/>
              <w:bottom w:val="single" w:sz="8" w:space="0" w:color="auto"/>
              <w:right w:val="nil"/>
            </w:tcBorders>
            <w:shd w:val="clear" w:color="auto" w:fill="auto"/>
            <w:noWrap/>
            <w:vAlign w:val="bottom"/>
            <w:hideMark/>
          </w:tcPr>
          <w:p w:rsidR="00346CF7" w:rsidRPr="00191EF1" w:rsidRDefault="00346CF7" w:rsidP="00346CF7">
            <w:pPr>
              <w:rPr>
                <w:rFonts w:ascii="Arial" w:hAnsi="Arial" w:cs="Arial"/>
                <w:b/>
                <w:bCs/>
                <w:color w:val="000000"/>
              </w:rPr>
            </w:pPr>
            <w:r w:rsidRPr="00191EF1">
              <w:rPr>
                <w:rFonts w:ascii="Arial" w:hAnsi="Arial" w:cs="Arial"/>
                <w:b/>
                <w:bCs/>
                <w:color w:val="000000"/>
              </w:rPr>
              <w:t xml:space="preserve">Média semanal </w:t>
            </w:r>
          </w:p>
        </w:tc>
        <w:tc>
          <w:tcPr>
            <w:tcW w:w="92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2490,20</w:t>
            </w:r>
          </w:p>
        </w:tc>
        <w:tc>
          <w:tcPr>
            <w:tcW w:w="640" w:type="dxa"/>
            <w:tcBorders>
              <w:top w:val="single" w:sz="4" w:space="0" w:color="auto"/>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106</w:t>
            </w:r>
          </w:p>
        </w:tc>
        <w:tc>
          <w:tcPr>
            <w:tcW w:w="880" w:type="dxa"/>
            <w:tcBorders>
              <w:top w:val="nil"/>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425,81</w:t>
            </w:r>
          </w:p>
        </w:tc>
        <w:tc>
          <w:tcPr>
            <w:tcW w:w="740" w:type="dxa"/>
            <w:tcBorders>
              <w:top w:val="nil"/>
              <w:left w:val="nil"/>
              <w:bottom w:val="single" w:sz="8"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17%</w:t>
            </w:r>
          </w:p>
        </w:tc>
        <w:tc>
          <w:tcPr>
            <w:tcW w:w="640" w:type="dxa"/>
            <w:tcBorders>
              <w:top w:val="single" w:sz="4" w:space="0" w:color="auto"/>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61</w:t>
            </w:r>
          </w:p>
        </w:tc>
        <w:tc>
          <w:tcPr>
            <w:tcW w:w="752" w:type="dxa"/>
            <w:tcBorders>
              <w:top w:val="nil"/>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553,19</w:t>
            </w:r>
          </w:p>
        </w:tc>
        <w:tc>
          <w:tcPr>
            <w:tcW w:w="700" w:type="dxa"/>
            <w:tcBorders>
              <w:top w:val="single" w:sz="4" w:space="0" w:color="auto"/>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22%</w:t>
            </w:r>
          </w:p>
        </w:tc>
        <w:tc>
          <w:tcPr>
            <w:tcW w:w="760" w:type="dxa"/>
            <w:tcBorders>
              <w:top w:val="single" w:sz="4" w:space="0" w:color="auto"/>
              <w:left w:val="single" w:sz="4" w:space="0" w:color="auto"/>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393</w:t>
            </w:r>
          </w:p>
        </w:tc>
        <w:tc>
          <w:tcPr>
            <w:tcW w:w="752" w:type="dxa"/>
            <w:tcBorders>
              <w:top w:val="nil"/>
              <w:left w:val="nil"/>
              <w:bottom w:val="single" w:sz="8" w:space="0" w:color="auto"/>
              <w:right w:val="nil"/>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1570,0</w:t>
            </w:r>
          </w:p>
        </w:tc>
        <w:tc>
          <w:tcPr>
            <w:tcW w:w="800" w:type="dxa"/>
            <w:tcBorders>
              <w:top w:val="single" w:sz="4" w:space="0" w:color="auto"/>
              <w:left w:val="nil"/>
              <w:bottom w:val="single" w:sz="8"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64%</w:t>
            </w:r>
          </w:p>
        </w:tc>
        <w:tc>
          <w:tcPr>
            <w:tcW w:w="863" w:type="dxa"/>
            <w:tcBorders>
              <w:top w:val="single" w:sz="4" w:space="0" w:color="auto"/>
              <w:left w:val="nil"/>
              <w:bottom w:val="single" w:sz="8" w:space="0" w:color="auto"/>
              <w:right w:val="single" w:sz="4" w:space="0" w:color="auto"/>
            </w:tcBorders>
            <w:shd w:val="clear" w:color="auto" w:fill="auto"/>
            <w:noWrap/>
            <w:vAlign w:val="bottom"/>
            <w:hideMark/>
          </w:tcPr>
          <w:p w:rsidR="00346CF7" w:rsidRPr="00191EF1" w:rsidRDefault="00346CF7" w:rsidP="00346CF7">
            <w:pPr>
              <w:jc w:val="center"/>
              <w:rPr>
                <w:rFonts w:ascii="Arial" w:hAnsi="Arial" w:cs="Arial"/>
                <w:color w:val="000000"/>
                <w:sz w:val="20"/>
                <w:szCs w:val="20"/>
              </w:rPr>
            </w:pPr>
            <w:r w:rsidRPr="00191EF1">
              <w:rPr>
                <w:rFonts w:ascii="Arial" w:hAnsi="Arial" w:cs="Arial"/>
                <w:color w:val="000000"/>
                <w:sz w:val="20"/>
                <w:szCs w:val="20"/>
              </w:rPr>
              <w:t>2706,79</w:t>
            </w:r>
          </w:p>
        </w:tc>
      </w:tr>
    </w:tbl>
    <w:p w:rsidR="000953A0" w:rsidRDefault="000953A0" w:rsidP="00346CF7">
      <w:pPr>
        <w:pBdr>
          <w:top w:val="nil"/>
          <w:left w:val="nil"/>
          <w:bottom w:val="nil"/>
          <w:right w:val="nil"/>
          <w:between w:val="nil"/>
        </w:pBdr>
        <w:spacing w:after="200" w:line="360" w:lineRule="auto"/>
        <w:rPr>
          <w:rFonts w:ascii="Calibri" w:eastAsia="Calibri" w:hAnsi="Calibri" w:cs="Calibri"/>
          <w:color w:val="000000"/>
          <w:sz w:val="22"/>
          <w:szCs w:val="22"/>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rsidP="00346CF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RECIFE E REGIÃO METROPOLITANA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t>4ª SEMANA</w:t>
      </w:r>
    </w:p>
    <w:tbl>
      <w:tblPr>
        <w:tblStyle w:val="54"/>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126"/>
        <w:gridCol w:w="1701"/>
        <w:gridCol w:w="1418"/>
        <w:gridCol w:w="1701"/>
        <w:gridCol w:w="1586"/>
        <w:gridCol w:w="1524"/>
      </w:tblGrid>
      <w:tr w:rsidR="00346CF7" w:rsidRPr="00040EB8" w:rsidTr="00346CF7">
        <w:trPr>
          <w:trHeight w:val="840"/>
          <w:jc w:val="center"/>
        </w:trPr>
        <w:tc>
          <w:tcPr>
            <w:tcW w:w="1126" w:type="dxa"/>
            <w:shd w:val="clear" w:color="auto" w:fill="2D74B5"/>
            <w:vAlign w:val="center"/>
          </w:tcPr>
          <w:p w:rsidR="00346CF7" w:rsidRPr="00040EB8" w:rsidRDefault="00346CF7" w:rsidP="00346CF7">
            <w:pPr>
              <w:spacing w:after="0" w:line="240" w:lineRule="auto"/>
              <w:ind w:hanging="2"/>
              <w:jc w:val="center"/>
              <w:rPr>
                <w:sz w:val="18"/>
                <w:szCs w:val="18"/>
              </w:rPr>
            </w:pPr>
          </w:p>
        </w:tc>
        <w:tc>
          <w:tcPr>
            <w:tcW w:w="1701" w:type="dxa"/>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16</w:t>
            </w:r>
            <w:r w:rsidRPr="00040EB8">
              <w:rPr>
                <w:rFonts w:ascii="Arial" w:eastAsia="Arial" w:hAnsi="Arial" w:cs="Arial"/>
                <w:b/>
                <w:sz w:val="19"/>
                <w:szCs w:val="19"/>
              </w:rPr>
              <w:t>º DIA</w:t>
            </w:r>
          </w:p>
        </w:tc>
        <w:tc>
          <w:tcPr>
            <w:tcW w:w="1418" w:type="dxa"/>
            <w:shd w:val="clear" w:color="auto" w:fill="2D74B5"/>
            <w:vAlign w:val="center"/>
          </w:tcPr>
          <w:p w:rsidR="00346CF7" w:rsidRPr="00040EB8" w:rsidRDefault="00346CF7" w:rsidP="00346CF7">
            <w:pPr>
              <w:spacing w:after="0" w:line="240" w:lineRule="auto"/>
              <w:ind w:right="56" w:hanging="2"/>
              <w:jc w:val="center"/>
              <w:rPr>
                <w:rFonts w:ascii="Arial" w:eastAsia="Arial" w:hAnsi="Arial" w:cs="Arial"/>
                <w:b/>
                <w:sz w:val="19"/>
                <w:szCs w:val="19"/>
              </w:rPr>
            </w:pPr>
            <w:r>
              <w:rPr>
                <w:rFonts w:ascii="Arial" w:eastAsia="Arial" w:hAnsi="Arial" w:cs="Arial"/>
                <w:b/>
                <w:sz w:val="19"/>
                <w:szCs w:val="19"/>
              </w:rPr>
              <w:t>17</w:t>
            </w:r>
            <w:r w:rsidRPr="00040EB8">
              <w:rPr>
                <w:rFonts w:ascii="Arial" w:eastAsia="Arial" w:hAnsi="Arial" w:cs="Arial"/>
                <w:b/>
                <w:sz w:val="19"/>
                <w:szCs w:val="19"/>
              </w:rPr>
              <w:t>º DIA</w:t>
            </w:r>
          </w:p>
        </w:tc>
        <w:tc>
          <w:tcPr>
            <w:tcW w:w="1701" w:type="dxa"/>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18</w:t>
            </w:r>
            <w:r w:rsidRPr="00040EB8">
              <w:rPr>
                <w:rFonts w:ascii="Arial" w:eastAsia="Arial" w:hAnsi="Arial" w:cs="Arial"/>
                <w:b/>
                <w:sz w:val="19"/>
                <w:szCs w:val="19"/>
              </w:rPr>
              <w:t>º DIA</w:t>
            </w:r>
          </w:p>
        </w:tc>
        <w:tc>
          <w:tcPr>
            <w:tcW w:w="1586" w:type="dxa"/>
            <w:shd w:val="clear" w:color="auto" w:fill="2D74B5"/>
            <w:vAlign w:val="center"/>
          </w:tcPr>
          <w:p w:rsidR="00346CF7" w:rsidRPr="00040EB8" w:rsidRDefault="00346CF7" w:rsidP="00346CF7">
            <w:pPr>
              <w:spacing w:after="0" w:line="240" w:lineRule="auto"/>
              <w:ind w:right="123" w:hanging="2"/>
              <w:jc w:val="center"/>
              <w:rPr>
                <w:rFonts w:ascii="Arial" w:eastAsia="Arial" w:hAnsi="Arial" w:cs="Arial"/>
                <w:b/>
                <w:sz w:val="19"/>
                <w:szCs w:val="19"/>
              </w:rPr>
            </w:pPr>
            <w:r>
              <w:rPr>
                <w:rFonts w:ascii="Arial" w:eastAsia="Arial" w:hAnsi="Arial" w:cs="Arial"/>
                <w:b/>
                <w:sz w:val="19"/>
                <w:szCs w:val="19"/>
              </w:rPr>
              <w:t>19</w:t>
            </w:r>
            <w:r w:rsidRPr="00040EB8">
              <w:rPr>
                <w:rFonts w:ascii="Arial" w:eastAsia="Arial" w:hAnsi="Arial" w:cs="Arial"/>
                <w:b/>
                <w:sz w:val="19"/>
                <w:szCs w:val="19"/>
              </w:rPr>
              <w:t>º DIA</w:t>
            </w:r>
          </w:p>
        </w:tc>
        <w:tc>
          <w:tcPr>
            <w:tcW w:w="0" w:type="auto"/>
            <w:shd w:val="clear" w:color="auto" w:fill="2D74B5"/>
            <w:vAlign w:val="center"/>
          </w:tcPr>
          <w:p w:rsidR="00346CF7" w:rsidRPr="00040EB8" w:rsidRDefault="00346CF7" w:rsidP="00346CF7">
            <w:pPr>
              <w:spacing w:after="0" w:line="240" w:lineRule="auto"/>
              <w:ind w:right="77" w:hanging="2"/>
              <w:jc w:val="center"/>
              <w:rPr>
                <w:rFonts w:ascii="Arial" w:eastAsia="Arial" w:hAnsi="Arial" w:cs="Arial"/>
                <w:b/>
                <w:sz w:val="19"/>
                <w:szCs w:val="19"/>
              </w:rPr>
            </w:pPr>
            <w:r>
              <w:rPr>
                <w:rFonts w:ascii="Arial" w:eastAsia="Arial" w:hAnsi="Arial" w:cs="Arial"/>
                <w:b/>
                <w:sz w:val="19"/>
                <w:szCs w:val="19"/>
              </w:rPr>
              <w:t>20º</w:t>
            </w:r>
            <w:r w:rsidRPr="00040EB8">
              <w:rPr>
                <w:rFonts w:ascii="Arial" w:eastAsia="Arial" w:hAnsi="Arial" w:cs="Arial"/>
                <w:b/>
                <w:sz w:val="19"/>
                <w:szCs w:val="19"/>
              </w:rPr>
              <w:t xml:space="preserve"> DIA</w:t>
            </w:r>
          </w:p>
        </w:tc>
      </w:tr>
      <w:tr w:rsidR="00346CF7" w:rsidRPr="00FE23CD" w:rsidTr="00346CF7">
        <w:trPr>
          <w:trHeight w:val="1336"/>
          <w:jc w:val="center"/>
        </w:trPr>
        <w:tc>
          <w:tcPr>
            <w:tcW w:w="1126" w:type="dxa"/>
            <w:vAlign w:val="center"/>
          </w:tcPr>
          <w:p w:rsidR="00346CF7" w:rsidRPr="00040EB8" w:rsidRDefault="00346CF7" w:rsidP="00346CF7">
            <w:pPr>
              <w:spacing w:before="1" w:after="0" w:line="256" w:lineRule="auto"/>
              <w:ind w:right="177" w:hanging="2"/>
              <w:jc w:val="center"/>
              <w:rPr>
                <w:rFonts w:ascii="Arial" w:eastAsia="Arial" w:hAnsi="Arial" w:cs="Arial"/>
                <w:b/>
                <w:sz w:val="19"/>
                <w:szCs w:val="19"/>
              </w:rPr>
            </w:pPr>
            <w:r w:rsidRPr="00040EB8">
              <w:rPr>
                <w:rFonts w:ascii="Arial" w:eastAsia="Arial" w:hAnsi="Arial" w:cs="Arial"/>
                <w:b/>
                <w:sz w:val="19"/>
                <w:szCs w:val="19"/>
              </w:rPr>
              <w:t>LANCHE DA MANHÃ</w:t>
            </w:r>
          </w:p>
        </w:tc>
        <w:tc>
          <w:tcPr>
            <w:tcW w:w="1701" w:type="dxa"/>
            <w:vAlign w:val="center"/>
          </w:tcPr>
          <w:p w:rsidR="00346CF7" w:rsidRPr="00FE23CD" w:rsidRDefault="00346CF7" w:rsidP="00346CF7">
            <w:pPr>
              <w:spacing w:before="1" w:after="0" w:line="256" w:lineRule="auto"/>
              <w:ind w:right="247" w:hanging="2"/>
              <w:jc w:val="center"/>
              <w:rPr>
                <w:rFonts w:ascii="Arial MT" w:eastAsia="Arial MT" w:hAnsi="Arial MT" w:cs="Arial MT"/>
                <w:sz w:val="19"/>
                <w:szCs w:val="19"/>
              </w:rPr>
            </w:pPr>
            <w:r w:rsidRPr="00FE23CD">
              <w:rPr>
                <w:rFonts w:ascii="Arial MT" w:eastAsia="Arial MT" w:hAnsi="Arial MT" w:cs="Arial MT"/>
                <w:sz w:val="19"/>
                <w:szCs w:val="19"/>
              </w:rPr>
              <w:t>Pão Sedinha</w:t>
            </w:r>
          </w:p>
          <w:p w:rsidR="00346CF7" w:rsidRPr="00FE23CD" w:rsidRDefault="00346CF7" w:rsidP="00346CF7">
            <w:pPr>
              <w:spacing w:before="1" w:after="0" w:line="256" w:lineRule="auto"/>
              <w:ind w:right="247" w:hanging="2"/>
              <w:jc w:val="center"/>
              <w:rPr>
                <w:rFonts w:ascii="Arial MT" w:eastAsia="Arial MT" w:hAnsi="Arial MT" w:cs="Arial MT"/>
                <w:sz w:val="19"/>
                <w:szCs w:val="19"/>
              </w:rPr>
            </w:pPr>
            <w:r w:rsidRPr="00FE23CD">
              <w:rPr>
                <w:rFonts w:ascii="Arial MT" w:eastAsia="Arial MT" w:hAnsi="Arial MT" w:cs="Arial MT"/>
                <w:sz w:val="19"/>
                <w:szCs w:val="19"/>
              </w:rPr>
              <w:t>Carne Moída</w:t>
            </w:r>
          </w:p>
          <w:p w:rsidR="00346CF7" w:rsidRPr="00FE23CD" w:rsidRDefault="00346CF7" w:rsidP="00346CF7">
            <w:pPr>
              <w:spacing w:before="1" w:after="0" w:line="256" w:lineRule="auto"/>
              <w:ind w:right="247" w:hanging="2"/>
              <w:jc w:val="center"/>
              <w:rPr>
                <w:rFonts w:ascii="Arial MT" w:eastAsia="Arial MT" w:hAnsi="Arial MT" w:cs="Arial MT"/>
                <w:sz w:val="19"/>
                <w:szCs w:val="19"/>
              </w:rPr>
            </w:pPr>
            <w:r w:rsidRPr="00FE23CD">
              <w:rPr>
                <w:rFonts w:ascii="Arial MT" w:eastAsia="Arial MT" w:hAnsi="Arial MT" w:cs="Arial MT"/>
                <w:sz w:val="19"/>
                <w:szCs w:val="19"/>
              </w:rPr>
              <w:t>Suco de acerola</w:t>
            </w:r>
          </w:p>
        </w:tc>
        <w:tc>
          <w:tcPr>
            <w:tcW w:w="1418" w:type="dxa"/>
            <w:vAlign w:val="center"/>
          </w:tcPr>
          <w:p w:rsidR="00346CF7" w:rsidRPr="00FE23CD" w:rsidRDefault="00346CF7" w:rsidP="00346CF7">
            <w:pPr>
              <w:spacing w:after="0" w:line="246" w:lineRule="auto"/>
              <w:ind w:right="169" w:hanging="2"/>
              <w:jc w:val="center"/>
              <w:rPr>
                <w:rFonts w:ascii="Arial MT" w:eastAsia="Arial MT" w:hAnsi="Arial MT" w:cs="Arial MT"/>
                <w:sz w:val="19"/>
                <w:szCs w:val="19"/>
              </w:rPr>
            </w:pPr>
            <w:r w:rsidRPr="00FE23CD">
              <w:rPr>
                <w:rFonts w:ascii="Arial MT" w:eastAsia="Arial MT" w:hAnsi="Arial MT" w:cs="Arial MT"/>
                <w:sz w:val="19"/>
                <w:szCs w:val="19"/>
              </w:rPr>
              <w:t>Batata doce</w:t>
            </w:r>
          </w:p>
          <w:p w:rsidR="00346CF7" w:rsidRPr="00FE23CD" w:rsidRDefault="00346CF7" w:rsidP="00346CF7">
            <w:pPr>
              <w:spacing w:after="0" w:line="246" w:lineRule="auto"/>
              <w:ind w:right="169" w:hanging="2"/>
              <w:jc w:val="center"/>
              <w:rPr>
                <w:rFonts w:ascii="Arial MT" w:eastAsia="Arial MT" w:hAnsi="Arial MT" w:cs="Arial MT"/>
                <w:sz w:val="19"/>
                <w:szCs w:val="19"/>
              </w:rPr>
            </w:pPr>
            <w:r w:rsidRPr="00FE23CD">
              <w:rPr>
                <w:rFonts w:ascii="Arial MT" w:eastAsia="Arial MT" w:hAnsi="Arial MT" w:cs="Arial MT"/>
                <w:sz w:val="19"/>
                <w:szCs w:val="19"/>
              </w:rPr>
              <w:t>Iscas de frango ao</w:t>
            </w:r>
          </w:p>
          <w:p w:rsidR="00346CF7" w:rsidRPr="00FE23CD" w:rsidRDefault="00346CF7" w:rsidP="00346CF7">
            <w:pPr>
              <w:spacing w:after="0" w:line="264" w:lineRule="auto"/>
              <w:ind w:right="406" w:hanging="2"/>
              <w:jc w:val="center"/>
              <w:rPr>
                <w:rFonts w:ascii="Arial MT" w:eastAsia="Arial MT" w:hAnsi="Arial MT" w:cs="Arial MT"/>
                <w:sz w:val="19"/>
                <w:szCs w:val="19"/>
              </w:rPr>
            </w:pPr>
            <w:r w:rsidRPr="00FE23CD">
              <w:rPr>
                <w:rFonts w:ascii="Arial MT" w:eastAsia="Arial MT" w:hAnsi="Arial MT" w:cs="Arial MT"/>
                <w:sz w:val="19"/>
                <w:szCs w:val="19"/>
              </w:rPr>
              <w:t>Molho</w:t>
            </w:r>
          </w:p>
          <w:p w:rsidR="00346CF7" w:rsidRPr="00FE23CD" w:rsidRDefault="00346CF7" w:rsidP="00346CF7">
            <w:pPr>
              <w:spacing w:after="0" w:line="264" w:lineRule="auto"/>
              <w:ind w:right="406" w:hanging="2"/>
              <w:jc w:val="center"/>
              <w:rPr>
                <w:rFonts w:ascii="Arial MT" w:eastAsia="Arial MT" w:hAnsi="Arial MT" w:cs="Arial MT"/>
                <w:sz w:val="19"/>
                <w:szCs w:val="19"/>
              </w:rPr>
            </w:pPr>
            <w:r w:rsidRPr="00FE23CD">
              <w:rPr>
                <w:rFonts w:ascii="Arial MT" w:eastAsia="Arial MT" w:hAnsi="Arial MT" w:cs="Arial MT"/>
                <w:sz w:val="19"/>
                <w:szCs w:val="19"/>
              </w:rPr>
              <w:t xml:space="preserve">Suco de </w:t>
            </w:r>
            <w:proofErr w:type="spellStart"/>
            <w:r w:rsidRPr="00FE23CD">
              <w:rPr>
                <w:rFonts w:ascii="Arial MT" w:eastAsia="Arial MT" w:hAnsi="Arial MT" w:cs="Arial MT"/>
                <w:sz w:val="19"/>
                <w:szCs w:val="19"/>
              </w:rPr>
              <w:t>cajú</w:t>
            </w:r>
            <w:proofErr w:type="spellEnd"/>
          </w:p>
        </w:tc>
        <w:tc>
          <w:tcPr>
            <w:tcW w:w="1701" w:type="dxa"/>
            <w:vAlign w:val="center"/>
          </w:tcPr>
          <w:p w:rsidR="00346CF7" w:rsidRPr="00FE23CD" w:rsidRDefault="00346CF7" w:rsidP="00346CF7">
            <w:pPr>
              <w:spacing w:before="1" w:after="0" w:line="256" w:lineRule="auto"/>
              <w:ind w:right="165" w:hanging="2"/>
              <w:jc w:val="center"/>
              <w:rPr>
                <w:rFonts w:ascii="Arial MT" w:eastAsia="Arial MT" w:hAnsi="Arial MT" w:cs="Arial MT"/>
                <w:sz w:val="19"/>
                <w:szCs w:val="19"/>
              </w:rPr>
            </w:pPr>
            <w:r w:rsidRPr="00FE23CD">
              <w:rPr>
                <w:rFonts w:ascii="Arial MT" w:eastAsia="Arial MT" w:hAnsi="Arial MT" w:cs="Arial MT"/>
                <w:sz w:val="19"/>
                <w:szCs w:val="19"/>
              </w:rPr>
              <w:t>Sopa de feijão</w:t>
            </w:r>
          </w:p>
          <w:p w:rsidR="00346CF7" w:rsidRPr="00FE23CD" w:rsidRDefault="00346CF7" w:rsidP="00346CF7">
            <w:pPr>
              <w:spacing w:before="1" w:after="0" w:line="256" w:lineRule="auto"/>
              <w:ind w:right="165" w:hanging="2"/>
              <w:jc w:val="center"/>
              <w:rPr>
                <w:rFonts w:ascii="Arial MT" w:eastAsia="Arial MT" w:hAnsi="Arial MT" w:cs="Arial MT"/>
                <w:sz w:val="19"/>
                <w:szCs w:val="19"/>
              </w:rPr>
            </w:pPr>
            <w:r w:rsidRPr="00FE23CD">
              <w:rPr>
                <w:rFonts w:ascii="Arial MT" w:eastAsia="Arial MT" w:hAnsi="Arial MT" w:cs="Arial MT"/>
                <w:sz w:val="19"/>
                <w:szCs w:val="19"/>
              </w:rPr>
              <w:t>Pão sedinha</w:t>
            </w:r>
          </w:p>
          <w:p w:rsidR="00346CF7" w:rsidRPr="00FE23CD" w:rsidRDefault="00346CF7" w:rsidP="00346CF7">
            <w:pPr>
              <w:spacing w:before="1" w:after="0" w:line="256" w:lineRule="auto"/>
              <w:ind w:right="165" w:hanging="2"/>
              <w:jc w:val="center"/>
              <w:rPr>
                <w:rFonts w:ascii="Arial MT" w:eastAsia="Arial MT" w:hAnsi="Arial MT" w:cs="Arial MT"/>
                <w:sz w:val="19"/>
                <w:szCs w:val="19"/>
              </w:rPr>
            </w:pPr>
            <w:r w:rsidRPr="00FE23CD">
              <w:rPr>
                <w:rFonts w:ascii="Arial MT" w:eastAsia="Arial MT" w:hAnsi="Arial MT" w:cs="Arial MT"/>
                <w:sz w:val="19"/>
                <w:szCs w:val="19"/>
              </w:rPr>
              <w:t>Café com leite</w:t>
            </w:r>
          </w:p>
        </w:tc>
        <w:tc>
          <w:tcPr>
            <w:tcW w:w="1586" w:type="dxa"/>
            <w:vAlign w:val="center"/>
          </w:tcPr>
          <w:p w:rsidR="00346CF7" w:rsidRPr="00FE23CD" w:rsidRDefault="00346CF7" w:rsidP="00346CF7">
            <w:pPr>
              <w:spacing w:before="1" w:after="0" w:line="264" w:lineRule="auto"/>
              <w:ind w:right="115" w:hanging="2"/>
              <w:jc w:val="center"/>
              <w:rPr>
                <w:rFonts w:ascii="Arial MT" w:eastAsia="Arial MT" w:hAnsi="Arial MT" w:cs="Arial MT"/>
                <w:sz w:val="19"/>
                <w:szCs w:val="19"/>
              </w:rPr>
            </w:pPr>
            <w:r w:rsidRPr="00FE23CD">
              <w:rPr>
                <w:rFonts w:ascii="Arial MT" w:eastAsia="Arial MT" w:hAnsi="Arial MT" w:cs="Arial MT"/>
                <w:sz w:val="19"/>
                <w:szCs w:val="19"/>
              </w:rPr>
              <w:t>Cuscuz</w:t>
            </w:r>
          </w:p>
          <w:p w:rsidR="00346CF7" w:rsidRPr="00FE23CD" w:rsidRDefault="00346CF7" w:rsidP="00346CF7">
            <w:pPr>
              <w:spacing w:before="1" w:after="0" w:line="264" w:lineRule="auto"/>
              <w:ind w:right="115" w:hanging="2"/>
              <w:jc w:val="center"/>
              <w:rPr>
                <w:rFonts w:ascii="Arial MT" w:eastAsia="Arial MT" w:hAnsi="Arial MT" w:cs="Arial MT"/>
                <w:sz w:val="19"/>
                <w:szCs w:val="19"/>
              </w:rPr>
            </w:pPr>
            <w:r w:rsidRPr="00FE23CD">
              <w:rPr>
                <w:rFonts w:ascii="Arial MT" w:eastAsia="Arial MT" w:hAnsi="Arial MT" w:cs="Arial MT"/>
                <w:sz w:val="19"/>
                <w:szCs w:val="19"/>
              </w:rPr>
              <w:t>Ovos temperados</w:t>
            </w:r>
          </w:p>
          <w:p w:rsidR="00346CF7" w:rsidRPr="00FE23CD" w:rsidRDefault="00346CF7" w:rsidP="00346CF7">
            <w:pPr>
              <w:spacing w:after="0" w:line="203" w:lineRule="auto"/>
              <w:ind w:hanging="2"/>
              <w:jc w:val="center"/>
              <w:rPr>
                <w:rFonts w:ascii="Arial MT" w:eastAsia="Arial MT" w:hAnsi="Arial MT" w:cs="Arial MT"/>
                <w:sz w:val="19"/>
                <w:szCs w:val="19"/>
              </w:rPr>
            </w:pPr>
            <w:r w:rsidRPr="00FE23CD">
              <w:rPr>
                <w:rFonts w:ascii="Arial MT" w:eastAsia="Arial MT" w:hAnsi="Arial MT" w:cs="Arial MT"/>
                <w:sz w:val="19"/>
                <w:szCs w:val="19"/>
              </w:rPr>
              <w:t>Café com leite</w:t>
            </w:r>
          </w:p>
        </w:tc>
        <w:tc>
          <w:tcPr>
            <w:tcW w:w="0" w:type="auto"/>
            <w:vAlign w:val="center"/>
          </w:tcPr>
          <w:p w:rsidR="00346CF7" w:rsidRPr="00FE23CD" w:rsidRDefault="00346CF7" w:rsidP="00346CF7">
            <w:pPr>
              <w:spacing w:after="0" w:line="246" w:lineRule="auto"/>
              <w:ind w:right="-30" w:hanging="2"/>
              <w:jc w:val="center"/>
              <w:rPr>
                <w:rFonts w:ascii="Arial MT" w:eastAsia="Arial MT" w:hAnsi="Arial MT" w:cs="Arial MT"/>
                <w:sz w:val="19"/>
                <w:szCs w:val="19"/>
              </w:rPr>
            </w:pPr>
            <w:r w:rsidRPr="00FE23CD">
              <w:rPr>
                <w:rFonts w:ascii="Arial MT" w:eastAsia="Arial MT" w:hAnsi="Arial MT" w:cs="Arial MT"/>
                <w:sz w:val="19"/>
                <w:szCs w:val="19"/>
              </w:rPr>
              <w:t>Sopa de carne com legumes</w:t>
            </w:r>
          </w:p>
          <w:p w:rsidR="00346CF7" w:rsidRPr="00FE23CD" w:rsidRDefault="00346CF7" w:rsidP="00346CF7">
            <w:pPr>
              <w:spacing w:after="0" w:line="246" w:lineRule="auto"/>
              <w:ind w:right="-30" w:hanging="2"/>
              <w:jc w:val="center"/>
              <w:rPr>
                <w:rFonts w:ascii="Arial MT" w:eastAsia="Arial MT" w:hAnsi="Arial MT" w:cs="Arial MT"/>
                <w:sz w:val="19"/>
                <w:szCs w:val="19"/>
              </w:rPr>
            </w:pPr>
            <w:r w:rsidRPr="00FE23CD">
              <w:rPr>
                <w:rFonts w:ascii="Arial MT" w:eastAsia="Arial MT" w:hAnsi="Arial MT" w:cs="Arial MT"/>
                <w:sz w:val="19"/>
                <w:szCs w:val="19"/>
              </w:rPr>
              <w:t>Torradas</w:t>
            </w:r>
          </w:p>
          <w:p w:rsidR="00346CF7" w:rsidRPr="00FE23CD" w:rsidRDefault="00346CF7" w:rsidP="00346CF7">
            <w:pPr>
              <w:spacing w:before="15" w:after="0" w:line="240" w:lineRule="auto"/>
              <w:ind w:hanging="2"/>
              <w:jc w:val="center"/>
              <w:rPr>
                <w:rFonts w:ascii="Arial MT" w:eastAsia="Arial MT" w:hAnsi="Arial MT" w:cs="Arial MT"/>
                <w:sz w:val="19"/>
                <w:szCs w:val="19"/>
              </w:rPr>
            </w:pPr>
            <w:r w:rsidRPr="00FE23CD">
              <w:rPr>
                <w:rFonts w:ascii="Arial MT" w:eastAsia="Arial MT" w:hAnsi="Arial MT" w:cs="Arial MT"/>
                <w:sz w:val="19"/>
                <w:szCs w:val="19"/>
              </w:rPr>
              <w:t>Café com leite</w:t>
            </w:r>
          </w:p>
        </w:tc>
      </w:tr>
      <w:tr w:rsidR="00346CF7" w:rsidRPr="00FE23CD" w:rsidTr="00346CF7">
        <w:trPr>
          <w:trHeight w:val="1771"/>
          <w:jc w:val="center"/>
        </w:trPr>
        <w:tc>
          <w:tcPr>
            <w:tcW w:w="1126" w:type="dxa"/>
            <w:vAlign w:val="center"/>
          </w:tcPr>
          <w:p w:rsidR="00346CF7" w:rsidRPr="00040EB8" w:rsidRDefault="00346CF7" w:rsidP="00346CF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ALMOÇO</w:t>
            </w:r>
          </w:p>
        </w:tc>
        <w:tc>
          <w:tcPr>
            <w:tcW w:w="1701" w:type="dxa"/>
            <w:vAlign w:val="center"/>
          </w:tcPr>
          <w:p w:rsidR="00346CF7" w:rsidRPr="00FE23CD" w:rsidRDefault="00346CF7" w:rsidP="00346CF7">
            <w:pPr>
              <w:spacing w:before="76" w:after="0" w:line="254" w:lineRule="auto"/>
              <w:ind w:right="274" w:hanging="2"/>
              <w:jc w:val="center"/>
              <w:rPr>
                <w:rFonts w:ascii="Arial MT" w:eastAsia="Arial MT" w:hAnsi="Arial MT" w:cs="Arial MT"/>
                <w:sz w:val="19"/>
                <w:szCs w:val="19"/>
              </w:rPr>
            </w:pPr>
            <w:r w:rsidRPr="00FE23CD">
              <w:rPr>
                <w:rFonts w:ascii="Arial MT" w:eastAsia="Arial MT" w:hAnsi="Arial MT" w:cs="Arial MT"/>
                <w:sz w:val="19"/>
                <w:szCs w:val="19"/>
              </w:rPr>
              <w:t>Vinagrete</w:t>
            </w:r>
          </w:p>
          <w:p w:rsidR="00346CF7" w:rsidRPr="00FE23CD" w:rsidRDefault="00346CF7" w:rsidP="00346CF7">
            <w:pPr>
              <w:spacing w:before="76" w:after="0" w:line="254" w:lineRule="auto"/>
              <w:ind w:right="274" w:hanging="2"/>
              <w:jc w:val="center"/>
              <w:rPr>
                <w:rFonts w:ascii="Arial MT" w:eastAsia="Arial MT" w:hAnsi="Arial MT" w:cs="Arial MT"/>
                <w:sz w:val="19"/>
                <w:szCs w:val="19"/>
              </w:rPr>
            </w:pPr>
            <w:r w:rsidRPr="00FE23CD">
              <w:rPr>
                <w:rFonts w:ascii="Arial MT" w:eastAsia="Arial MT" w:hAnsi="Arial MT" w:cs="Arial MT"/>
                <w:sz w:val="19"/>
                <w:szCs w:val="19"/>
              </w:rPr>
              <w:t>Frango assado</w:t>
            </w:r>
          </w:p>
          <w:p w:rsidR="00346CF7" w:rsidRPr="00FE23CD" w:rsidRDefault="00346CF7" w:rsidP="00346CF7">
            <w:pPr>
              <w:spacing w:before="76" w:after="0" w:line="254" w:lineRule="auto"/>
              <w:ind w:right="274" w:hanging="2"/>
              <w:jc w:val="center"/>
              <w:rPr>
                <w:rFonts w:ascii="Arial MT" w:eastAsia="Arial MT" w:hAnsi="Arial MT" w:cs="Arial MT"/>
                <w:sz w:val="19"/>
                <w:szCs w:val="19"/>
              </w:rPr>
            </w:pPr>
            <w:r w:rsidRPr="00FE23CD">
              <w:rPr>
                <w:rFonts w:ascii="Arial MT" w:eastAsia="Arial MT" w:hAnsi="Arial MT" w:cs="Arial MT"/>
                <w:sz w:val="19"/>
                <w:szCs w:val="19"/>
              </w:rPr>
              <w:t xml:space="preserve">Arroz </w:t>
            </w:r>
            <w:r w:rsidRPr="008E0358">
              <w:rPr>
                <w:rFonts w:ascii="Arial MT" w:eastAsia="Arial MT" w:hAnsi="Arial MT" w:cs="Arial MT"/>
                <w:sz w:val="19"/>
                <w:szCs w:val="19"/>
              </w:rPr>
              <w:t>com vagem</w:t>
            </w:r>
          </w:p>
          <w:p w:rsidR="00346CF7" w:rsidRPr="00FE23CD" w:rsidRDefault="00346CF7" w:rsidP="00346CF7">
            <w:pPr>
              <w:spacing w:before="76" w:after="0" w:line="254" w:lineRule="auto"/>
              <w:ind w:right="274" w:hanging="2"/>
              <w:jc w:val="center"/>
              <w:rPr>
                <w:rFonts w:ascii="Arial MT" w:eastAsia="Arial MT" w:hAnsi="Arial MT" w:cs="Arial MT"/>
                <w:sz w:val="19"/>
                <w:szCs w:val="19"/>
              </w:rPr>
            </w:pPr>
            <w:r w:rsidRPr="00FE23CD">
              <w:rPr>
                <w:rFonts w:ascii="Arial MT" w:eastAsia="Arial MT" w:hAnsi="Arial MT" w:cs="Arial MT"/>
                <w:sz w:val="19"/>
                <w:szCs w:val="19"/>
              </w:rPr>
              <w:t>Feijão preto</w:t>
            </w:r>
          </w:p>
          <w:p w:rsidR="00346CF7" w:rsidRPr="00FE23CD" w:rsidRDefault="00346CF7" w:rsidP="00346CF7">
            <w:pPr>
              <w:spacing w:before="76" w:after="0" w:line="254" w:lineRule="auto"/>
              <w:ind w:right="274" w:hanging="2"/>
              <w:jc w:val="center"/>
              <w:rPr>
                <w:rFonts w:ascii="Arial MT" w:eastAsia="Arial MT" w:hAnsi="Arial MT" w:cs="Arial MT"/>
                <w:sz w:val="19"/>
                <w:szCs w:val="19"/>
              </w:rPr>
            </w:pPr>
            <w:r w:rsidRPr="00FE23CD">
              <w:rPr>
                <w:rFonts w:ascii="Arial MT" w:eastAsia="Arial MT" w:hAnsi="Arial MT" w:cs="Arial MT"/>
                <w:sz w:val="19"/>
                <w:szCs w:val="19"/>
              </w:rPr>
              <w:t>Suco de goiaba Laranja</w:t>
            </w:r>
          </w:p>
        </w:tc>
        <w:tc>
          <w:tcPr>
            <w:tcW w:w="1418" w:type="dxa"/>
            <w:vAlign w:val="center"/>
          </w:tcPr>
          <w:p w:rsidR="00346CF7" w:rsidRPr="00FE23CD" w:rsidRDefault="00346CF7" w:rsidP="00346CF7">
            <w:pPr>
              <w:spacing w:before="76" w:after="0" w:line="256" w:lineRule="auto"/>
              <w:ind w:right="-15" w:hanging="2"/>
              <w:jc w:val="center"/>
              <w:rPr>
                <w:rFonts w:ascii="Arial MT" w:eastAsia="Arial MT" w:hAnsi="Arial MT" w:cs="Arial MT"/>
                <w:sz w:val="19"/>
                <w:szCs w:val="19"/>
              </w:rPr>
            </w:pPr>
            <w:r w:rsidRPr="00FE23CD">
              <w:rPr>
                <w:rFonts w:ascii="Arial MT" w:eastAsia="Arial MT" w:hAnsi="Arial MT" w:cs="Arial MT"/>
                <w:sz w:val="19"/>
                <w:szCs w:val="19"/>
              </w:rPr>
              <w:t>Salada crua</w:t>
            </w:r>
          </w:p>
          <w:p w:rsidR="00346CF7" w:rsidRPr="00FE23CD" w:rsidRDefault="00346CF7" w:rsidP="00346CF7">
            <w:pPr>
              <w:spacing w:before="76" w:after="0" w:line="256" w:lineRule="auto"/>
              <w:ind w:right="-15" w:hanging="2"/>
              <w:jc w:val="center"/>
              <w:rPr>
                <w:rFonts w:ascii="Arial MT" w:eastAsia="Arial MT" w:hAnsi="Arial MT" w:cs="Arial MT"/>
                <w:sz w:val="19"/>
                <w:szCs w:val="19"/>
              </w:rPr>
            </w:pPr>
            <w:r w:rsidRPr="00FE23CD">
              <w:rPr>
                <w:rFonts w:ascii="Arial MT" w:eastAsia="Arial MT" w:hAnsi="Arial MT" w:cs="Arial MT"/>
                <w:sz w:val="19"/>
                <w:szCs w:val="19"/>
              </w:rPr>
              <w:t>Macarronada de carne moída</w:t>
            </w:r>
          </w:p>
          <w:p w:rsidR="00346CF7" w:rsidRPr="00FE23CD" w:rsidRDefault="00346CF7" w:rsidP="00346CF7">
            <w:pPr>
              <w:spacing w:after="0" w:line="256" w:lineRule="auto"/>
              <w:ind w:right="229" w:hanging="2"/>
              <w:jc w:val="center"/>
              <w:rPr>
                <w:rFonts w:ascii="Arial MT" w:eastAsia="Arial MT" w:hAnsi="Arial MT" w:cs="Arial MT"/>
                <w:sz w:val="19"/>
                <w:szCs w:val="19"/>
              </w:rPr>
            </w:pPr>
            <w:r w:rsidRPr="00FE23CD">
              <w:rPr>
                <w:rFonts w:ascii="Arial MT" w:eastAsia="Arial MT" w:hAnsi="Arial MT" w:cs="Arial MT"/>
                <w:sz w:val="19"/>
                <w:szCs w:val="19"/>
              </w:rPr>
              <w:t>Feijão mulatinho</w:t>
            </w:r>
          </w:p>
          <w:p w:rsidR="00346CF7" w:rsidRPr="00FE23CD" w:rsidRDefault="00346CF7" w:rsidP="00346CF7">
            <w:pPr>
              <w:spacing w:after="0" w:line="256" w:lineRule="auto"/>
              <w:ind w:right="229" w:hanging="2"/>
              <w:jc w:val="center"/>
              <w:rPr>
                <w:rFonts w:ascii="Arial MT" w:eastAsia="Arial MT" w:hAnsi="Arial MT" w:cs="Arial MT"/>
                <w:sz w:val="19"/>
                <w:szCs w:val="19"/>
              </w:rPr>
            </w:pPr>
            <w:r w:rsidRPr="00FE23CD">
              <w:rPr>
                <w:rFonts w:ascii="Arial MT" w:eastAsia="Arial MT" w:hAnsi="Arial MT" w:cs="Arial MT"/>
                <w:sz w:val="19"/>
                <w:szCs w:val="19"/>
              </w:rPr>
              <w:t>Suco de manga</w:t>
            </w:r>
          </w:p>
          <w:p w:rsidR="00346CF7" w:rsidRPr="00FE23CD" w:rsidRDefault="00346CF7" w:rsidP="00346CF7">
            <w:pPr>
              <w:spacing w:after="0" w:line="256" w:lineRule="auto"/>
              <w:ind w:right="229" w:hanging="2"/>
              <w:jc w:val="center"/>
              <w:rPr>
                <w:rFonts w:ascii="Arial MT" w:eastAsia="Arial MT" w:hAnsi="Arial MT" w:cs="Arial MT"/>
                <w:sz w:val="19"/>
                <w:szCs w:val="19"/>
              </w:rPr>
            </w:pPr>
            <w:r w:rsidRPr="00FE23CD">
              <w:rPr>
                <w:rFonts w:ascii="Arial MT" w:eastAsia="Arial MT" w:hAnsi="Arial MT" w:cs="Arial MT"/>
                <w:sz w:val="19"/>
                <w:szCs w:val="19"/>
              </w:rPr>
              <w:t>Mamão</w:t>
            </w:r>
          </w:p>
        </w:tc>
        <w:tc>
          <w:tcPr>
            <w:tcW w:w="1701" w:type="dxa"/>
            <w:vAlign w:val="center"/>
          </w:tcPr>
          <w:p w:rsidR="00346CF7" w:rsidRPr="00FE23CD" w:rsidRDefault="00346CF7" w:rsidP="00346CF7">
            <w:pPr>
              <w:spacing w:before="76" w:after="0" w:line="256" w:lineRule="auto"/>
              <w:ind w:right="246" w:hanging="2"/>
              <w:jc w:val="center"/>
              <w:rPr>
                <w:rFonts w:ascii="Arial MT" w:eastAsia="Arial MT" w:hAnsi="Arial MT" w:cs="Arial MT"/>
                <w:sz w:val="19"/>
                <w:szCs w:val="19"/>
              </w:rPr>
            </w:pPr>
            <w:r w:rsidRPr="00FE23CD">
              <w:rPr>
                <w:rFonts w:ascii="Arial MT" w:eastAsia="Arial MT" w:hAnsi="Arial MT" w:cs="Arial MT"/>
                <w:sz w:val="19"/>
                <w:szCs w:val="19"/>
              </w:rPr>
              <w:t>Salada crua</w:t>
            </w:r>
          </w:p>
          <w:p w:rsidR="00346CF7" w:rsidRPr="00FE23CD" w:rsidRDefault="00346CF7" w:rsidP="00346CF7">
            <w:pPr>
              <w:spacing w:before="76" w:after="0" w:line="256" w:lineRule="auto"/>
              <w:ind w:right="246" w:hanging="2"/>
              <w:jc w:val="center"/>
              <w:rPr>
                <w:rFonts w:ascii="Arial MT" w:eastAsia="Arial MT" w:hAnsi="Arial MT" w:cs="Arial MT"/>
                <w:sz w:val="19"/>
                <w:szCs w:val="19"/>
              </w:rPr>
            </w:pPr>
            <w:r w:rsidRPr="00FE23CD">
              <w:rPr>
                <w:rFonts w:ascii="Arial MT" w:eastAsia="Arial MT" w:hAnsi="Arial MT" w:cs="Arial MT"/>
                <w:sz w:val="19"/>
                <w:szCs w:val="19"/>
              </w:rPr>
              <w:t>Iscas de carne aceboladas</w:t>
            </w:r>
          </w:p>
          <w:p w:rsidR="00346CF7" w:rsidRPr="00FE23CD" w:rsidRDefault="00346CF7" w:rsidP="00346CF7">
            <w:pPr>
              <w:spacing w:after="0" w:line="252" w:lineRule="auto"/>
              <w:ind w:right="67" w:hanging="2"/>
              <w:jc w:val="center"/>
              <w:rPr>
                <w:rFonts w:ascii="Arial MT" w:eastAsia="Arial MT" w:hAnsi="Arial MT" w:cs="Arial MT"/>
                <w:sz w:val="19"/>
                <w:szCs w:val="19"/>
              </w:rPr>
            </w:pPr>
            <w:r w:rsidRPr="00FE23CD">
              <w:rPr>
                <w:rFonts w:ascii="Arial MT" w:eastAsia="Arial MT" w:hAnsi="Arial MT" w:cs="Arial MT"/>
                <w:sz w:val="19"/>
                <w:szCs w:val="19"/>
              </w:rPr>
              <w:t>Arroz com cenoura Feijão mulatinho</w:t>
            </w:r>
          </w:p>
          <w:p w:rsidR="00346CF7" w:rsidRPr="00FE23CD" w:rsidRDefault="00346CF7" w:rsidP="00346CF7">
            <w:pPr>
              <w:spacing w:after="0" w:line="252" w:lineRule="auto"/>
              <w:ind w:right="67" w:hanging="2"/>
              <w:jc w:val="center"/>
              <w:rPr>
                <w:rFonts w:ascii="Arial MT" w:eastAsia="Arial MT" w:hAnsi="Arial MT" w:cs="Arial MT"/>
                <w:sz w:val="19"/>
                <w:szCs w:val="19"/>
              </w:rPr>
            </w:pPr>
            <w:r w:rsidRPr="00FE23CD">
              <w:rPr>
                <w:rFonts w:ascii="Arial MT" w:eastAsia="Arial MT" w:hAnsi="Arial MT" w:cs="Arial MT"/>
                <w:sz w:val="19"/>
                <w:szCs w:val="19"/>
              </w:rPr>
              <w:t>Suco de cajá</w:t>
            </w:r>
          </w:p>
          <w:p w:rsidR="00346CF7" w:rsidRPr="00FE23CD" w:rsidRDefault="00346CF7" w:rsidP="00346CF7">
            <w:pPr>
              <w:spacing w:after="0" w:line="252" w:lineRule="auto"/>
              <w:ind w:right="67" w:hanging="2"/>
              <w:jc w:val="center"/>
              <w:rPr>
                <w:rFonts w:ascii="Arial MT" w:eastAsia="Arial MT" w:hAnsi="Arial MT" w:cs="Arial MT"/>
                <w:sz w:val="19"/>
                <w:szCs w:val="19"/>
              </w:rPr>
            </w:pPr>
            <w:r w:rsidRPr="00FE23CD">
              <w:rPr>
                <w:rFonts w:ascii="Arial MT" w:eastAsia="Arial MT" w:hAnsi="Arial MT" w:cs="Arial MT"/>
                <w:sz w:val="19"/>
                <w:szCs w:val="19"/>
              </w:rPr>
              <w:t>Laranja</w:t>
            </w:r>
          </w:p>
        </w:tc>
        <w:tc>
          <w:tcPr>
            <w:tcW w:w="1586" w:type="dxa"/>
            <w:vAlign w:val="center"/>
          </w:tcPr>
          <w:p w:rsidR="00346CF7" w:rsidRPr="00FE23CD" w:rsidRDefault="00346CF7" w:rsidP="00346CF7">
            <w:pPr>
              <w:spacing w:before="196" w:after="0" w:line="249" w:lineRule="auto"/>
              <w:ind w:right="67" w:hanging="2"/>
              <w:jc w:val="center"/>
              <w:rPr>
                <w:rFonts w:ascii="Arial MT" w:eastAsia="Arial MT" w:hAnsi="Arial MT" w:cs="Arial MT"/>
                <w:sz w:val="19"/>
                <w:szCs w:val="19"/>
              </w:rPr>
            </w:pPr>
            <w:r w:rsidRPr="00FE23CD">
              <w:rPr>
                <w:rFonts w:ascii="Arial MT" w:eastAsia="Arial MT" w:hAnsi="Arial MT" w:cs="Arial MT"/>
                <w:sz w:val="19"/>
                <w:szCs w:val="19"/>
              </w:rPr>
              <w:t>Legumes cozidos Creme de frango Arroz colorido</w:t>
            </w:r>
          </w:p>
          <w:p w:rsidR="00346CF7" w:rsidRPr="00FE23CD" w:rsidRDefault="00346CF7" w:rsidP="00346CF7">
            <w:pPr>
              <w:spacing w:before="196" w:after="0" w:line="249" w:lineRule="auto"/>
              <w:ind w:right="67" w:hanging="2"/>
              <w:jc w:val="center"/>
              <w:rPr>
                <w:rFonts w:ascii="Arial MT" w:eastAsia="Arial MT" w:hAnsi="Arial MT" w:cs="Arial MT"/>
                <w:sz w:val="19"/>
                <w:szCs w:val="19"/>
              </w:rPr>
            </w:pPr>
            <w:r w:rsidRPr="00FE23CD">
              <w:rPr>
                <w:rFonts w:ascii="Arial MT" w:eastAsia="Arial MT" w:hAnsi="Arial MT" w:cs="Arial MT"/>
                <w:sz w:val="19"/>
                <w:szCs w:val="19"/>
              </w:rPr>
              <w:t xml:space="preserve">Feijão </w:t>
            </w:r>
            <w:proofErr w:type="spellStart"/>
            <w:r w:rsidRPr="00FE23CD">
              <w:rPr>
                <w:rFonts w:ascii="Arial MT" w:eastAsia="Arial MT" w:hAnsi="Arial MT" w:cs="Arial MT"/>
                <w:sz w:val="19"/>
                <w:szCs w:val="19"/>
              </w:rPr>
              <w:t>macassar</w:t>
            </w:r>
            <w:proofErr w:type="spellEnd"/>
          </w:p>
          <w:p w:rsidR="00346CF7" w:rsidRPr="00FE23CD" w:rsidRDefault="00346CF7" w:rsidP="00346CF7">
            <w:pPr>
              <w:spacing w:before="196" w:after="0" w:line="249" w:lineRule="auto"/>
              <w:ind w:right="67" w:hanging="2"/>
              <w:jc w:val="center"/>
              <w:rPr>
                <w:rFonts w:ascii="Arial MT" w:eastAsia="Arial MT" w:hAnsi="Arial MT" w:cs="Arial MT"/>
                <w:sz w:val="19"/>
                <w:szCs w:val="19"/>
              </w:rPr>
            </w:pPr>
            <w:r w:rsidRPr="00FE23CD">
              <w:rPr>
                <w:rFonts w:ascii="Arial MT" w:eastAsia="Arial MT" w:hAnsi="Arial MT" w:cs="Arial MT"/>
                <w:sz w:val="19"/>
                <w:szCs w:val="19"/>
              </w:rPr>
              <w:t>Suco de acerola Mamão</w:t>
            </w:r>
          </w:p>
        </w:tc>
        <w:tc>
          <w:tcPr>
            <w:tcW w:w="0" w:type="auto"/>
            <w:vAlign w:val="center"/>
          </w:tcPr>
          <w:p w:rsidR="00346CF7" w:rsidRPr="00FE23CD" w:rsidRDefault="00346CF7" w:rsidP="00346CF7">
            <w:pPr>
              <w:spacing w:before="76" w:after="0" w:line="252" w:lineRule="auto"/>
              <w:ind w:right="275" w:hanging="2"/>
              <w:jc w:val="center"/>
              <w:rPr>
                <w:rFonts w:ascii="Arial MT" w:eastAsia="Arial MT" w:hAnsi="Arial MT" w:cs="Arial MT"/>
                <w:sz w:val="19"/>
                <w:szCs w:val="19"/>
              </w:rPr>
            </w:pPr>
            <w:r w:rsidRPr="00FE23CD">
              <w:rPr>
                <w:rFonts w:ascii="Arial MT" w:eastAsia="Arial MT" w:hAnsi="Arial MT" w:cs="Arial MT"/>
                <w:sz w:val="19"/>
                <w:szCs w:val="19"/>
              </w:rPr>
              <w:t>Vinagrete</w:t>
            </w:r>
          </w:p>
          <w:p w:rsidR="00346CF7" w:rsidRPr="00FE23CD" w:rsidRDefault="00346CF7" w:rsidP="00346CF7">
            <w:pPr>
              <w:spacing w:before="76" w:after="0" w:line="252" w:lineRule="auto"/>
              <w:ind w:right="275" w:hanging="2"/>
              <w:jc w:val="center"/>
              <w:rPr>
                <w:rFonts w:ascii="Arial MT" w:eastAsia="Arial MT" w:hAnsi="Arial MT" w:cs="Arial MT"/>
                <w:sz w:val="19"/>
                <w:szCs w:val="19"/>
              </w:rPr>
            </w:pPr>
            <w:r w:rsidRPr="00FE23CD">
              <w:rPr>
                <w:rFonts w:ascii="Arial MT" w:eastAsia="Arial MT" w:hAnsi="Arial MT" w:cs="Arial MT"/>
                <w:sz w:val="19"/>
                <w:szCs w:val="19"/>
              </w:rPr>
              <w:t>Feijoada</w:t>
            </w:r>
          </w:p>
          <w:p w:rsidR="00346CF7" w:rsidRPr="00FE23CD" w:rsidRDefault="00346CF7" w:rsidP="00346CF7">
            <w:pPr>
              <w:spacing w:before="76" w:after="0" w:line="252" w:lineRule="auto"/>
              <w:ind w:right="275" w:hanging="2"/>
              <w:jc w:val="center"/>
              <w:rPr>
                <w:rFonts w:ascii="Arial MT" w:eastAsia="Arial MT" w:hAnsi="Arial MT" w:cs="Arial MT"/>
                <w:sz w:val="19"/>
                <w:szCs w:val="19"/>
              </w:rPr>
            </w:pPr>
            <w:r w:rsidRPr="00FE23CD">
              <w:rPr>
                <w:rFonts w:ascii="Arial MT" w:eastAsia="Arial MT" w:hAnsi="Arial MT" w:cs="Arial MT"/>
                <w:sz w:val="19"/>
                <w:szCs w:val="19"/>
              </w:rPr>
              <w:t>Arroz branco Farofa</w:t>
            </w:r>
          </w:p>
          <w:p w:rsidR="00346CF7" w:rsidRPr="00FE23CD" w:rsidRDefault="00346CF7" w:rsidP="00346CF7">
            <w:pPr>
              <w:spacing w:after="0" w:line="264" w:lineRule="auto"/>
              <w:ind w:right="276" w:hanging="2"/>
              <w:jc w:val="center"/>
              <w:rPr>
                <w:rFonts w:ascii="Arial MT" w:eastAsia="Arial MT" w:hAnsi="Arial MT" w:cs="Arial MT"/>
                <w:sz w:val="19"/>
                <w:szCs w:val="19"/>
              </w:rPr>
            </w:pPr>
            <w:r w:rsidRPr="00FE23CD">
              <w:rPr>
                <w:rFonts w:ascii="Arial MT" w:eastAsia="Arial MT" w:hAnsi="Arial MT" w:cs="Arial MT"/>
                <w:sz w:val="19"/>
                <w:szCs w:val="19"/>
              </w:rPr>
              <w:t xml:space="preserve">Suco de </w:t>
            </w:r>
            <w:proofErr w:type="spellStart"/>
            <w:r w:rsidRPr="00FE23CD">
              <w:rPr>
                <w:rFonts w:ascii="Arial MT" w:eastAsia="Arial MT" w:hAnsi="Arial MT" w:cs="Arial MT"/>
                <w:sz w:val="19"/>
                <w:szCs w:val="19"/>
              </w:rPr>
              <w:t>cajú</w:t>
            </w:r>
            <w:proofErr w:type="spellEnd"/>
            <w:r w:rsidRPr="00FE23CD">
              <w:rPr>
                <w:rFonts w:ascii="Arial MT" w:eastAsia="Arial MT" w:hAnsi="Arial MT" w:cs="Arial MT"/>
                <w:sz w:val="19"/>
                <w:szCs w:val="19"/>
              </w:rPr>
              <w:t xml:space="preserve"> Laranja</w:t>
            </w:r>
          </w:p>
        </w:tc>
      </w:tr>
      <w:tr w:rsidR="00346CF7" w:rsidRPr="00FE23CD" w:rsidTr="00346CF7">
        <w:trPr>
          <w:trHeight w:val="1396"/>
          <w:jc w:val="center"/>
        </w:trPr>
        <w:tc>
          <w:tcPr>
            <w:tcW w:w="1126" w:type="dxa"/>
            <w:vAlign w:val="center"/>
          </w:tcPr>
          <w:p w:rsidR="00346CF7" w:rsidRPr="00040EB8" w:rsidRDefault="00346CF7" w:rsidP="00346CF7">
            <w:pPr>
              <w:spacing w:after="0" w:line="254" w:lineRule="auto"/>
              <w:ind w:right="177" w:hanging="2"/>
              <w:jc w:val="center"/>
              <w:rPr>
                <w:rFonts w:ascii="Arial" w:eastAsia="Arial" w:hAnsi="Arial" w:cs="Arial"/>
                <w:b/>
                <w:sz w:val="19"/>
                <w:szCs w:val="19"/>
              </w:rPr>
            </w:pPr>
            <w:r w:rsidRPr="00040EB8">
              <w:rPr>
                <w:rFonts w:ascii="Arial" w:eastAsia="Arial" w:hAnsi="Arial" w:cs="Arial"/>
                <w:b/>
                <w:sz w:val="19"/>
                <w:szCs w:val="19"/>
              </w:rPr>
              <w:t>LANCHE DA TARDE</w:t>
            </w:r>
          </w:p>
        </w:tc>
        <w:tc>
          <w:tcPr>
            <w:tcW w:w="1701" w:type="dxa"/>
            <w:vAlign w:val="center"/>
          </w:tcPr>
          <w:p w:rsidR="00346CF7" w:rsidRPr="00FE23CD" w:rsidRDefault="00346CF7" w:rsidP="00346CF7">
            <w:pPr>
              <w:spacing w:after="0" w:line="254" w:lineRule="auto"/>
              <w:ind w:right="125" w:hanging="2"/>
              <w:jc w:val="center"/>
              <w:rPr>
                <w:rFonts w:ascii="Arial MT" w:eastAsia="Arial MT" w:hAnsi="Arial MT" w:cs="Arial MT"/>
                <w:sz w:val="19"/>
                <w:szCs w:val="19"/>
              </w:rPr>
            </w:pPr>
            <w:r w:rsidRPr="00FE23CD">
              <w:rPr>
                <w:rFonts w:ascii="Arial MT" w:eastAsia="Arial MT" w:hAnsi="Arial MT" w:cs="Arial MT"/>
                <w:sz w:val="19"/>
                <w:szCs w:val="19"/>
              </w:rPr>
              <w:t>Pão Sedinha</w:t>
            </w:r>
          </w:p>
          <w:p w:rsidR="00346CF7" w:rsidRPr="00FE23CD" w:rsidRDefault="00346CF7" w:rsidP="00346CF7">
            <w:pPr>
              <w:spacing w:after="0" w:line="246" w:lineRule="auto"/>
              <w:ind w:hanging="2"/>
              <w:jc w:val="center"/>
              <w:rPr>
                <w:rFonts w:ascii="Arial MT" w:eastAsia="Arial MT" w:hAnsi="Arial MT" w:cs="Arial MT"/>
                <w:sz w:val="19"/>
                <w:szCs w:val="19"/>
              </w:rPr>
            </w:pPr>
            <w:r w:rsidRPr="00FE23CD">
              <w:rPr>
                <w:rFonts w:ascii="Arial MT" w:eastAsia="Arial MT" w:hAnsi="Arial MT" w:cs="Arial MT"/>
                <w:sz w:val="19"/>
                <w:szCs w:val="19"/>
              </w:rPr>
              <w:t xml:space="preserve">Queijo </w:t>
            </w:r>
            <w:proofErr w:type="spellStart"/>
            <w:r w:rsidRPr="00FE23CD">
              <w:rPr>
                <w:rFonts w:ascii="Arial MT" w:eastAsia="Arial MT" w:hAnsi="Arial MT" w:cs="Arial MT"/>
                <w:sz w:val="19"/>
                <w:szCs w:val="19"/>
              </w:rPr>
              <w:t>mussarela</w:t>
            </w:r>
            <w:proofErr w:type="spellEnd"/>
            <w:r w:rsidRPr="00FE23CD">
              <w:rPr>
                <w:rFonts w:ascii="Arial MT" w:eastAsia="Arial MT" w:hAnsi="Arial MT" w:cs="Arial MT"/>
                <w:sz w:val="19"/>
                <w:szCs w:val="19"/>
              </w:rPr>
              <w:t xml:space="preserve"> Suco de goiaba</w:t>
            </w:r>
          </w:p>
        </w:tc>
        <w:tc>
          <w:tcPr>
            <w:tcW w:w="1418" w:type="dxa"/>
            <w:vAlign w:val="center"/>
          </w:tcPr>
          <w:p w:rsidR="00346CF7" w:rsidRPr="00FE23CD" w:rsidRDefault="00346CF7" w:rsidP="00346CF7">
            <w:pPr>
              <w:spacing w:after="0" w:line="246" w:lineRule="auto"/>
              <w:ind w:right="330" w:hanging="2"/>
              <w:jc w:val="center"/>
              <w:rPr>
                <w:rFonts w:ascii="Arial MT" w:eastAsia="Arial MT" w:hAnsi="Arial MT" w:cs="Arial MT"/>
                <w:sz w:val="19"/>
                <w:szCs w:val="19"/>
              </w:rPr>
            </w:pPr>
            <w:r w:rsidRPr="00FE23CD">
              <w:rPr>
                <w:rFonts w:ascii="Arial MT" w:eastAsia="Arial MT" w:hAnsi="Arial MT" w:cs="Arial MT"/>
                <w:sz w:val="19"/>
                <w:szCs w:val="19"/>
              </w:rPr>
              <w:t>Biscoito</w:t>
            </w:r>
          </w:p>
          <w:p w:rsidR="00346CF7" w:rsidRPr="00FE23CD" w:rsidRDefault="00346CF7" w:rsidP="00346CF7">
            <w:pPr>
              <w:spacing w:after="0" w:line="264" w:lineRule="auto"/>
              <w:ind w:right="113" w:hanging="2"/>
              <w:jc w:val="center"/>
              <w:rPr>
                <w:rFonts w:ascii="Arial MT" w:eastAsia="Arial MT" w:hAnsi="Arial MT" w:cs="Arial MT"/>
                <w:sz w:val="19"/>
                <w:szCs w:val="19"/>
              </w:rPr>
            </w:pPr>
            <w:r w:rsidRPr="00FE23CD">
              <w:rPr>
                <w:rFonts w:ascii="Arial MT" w:eastAsia="Arial MT" w:hAnsi="Arial MT" w:cs="Arial MT"/>
                <w:sz w:val="19"/>
                <w:szCs w:val="19"/>
              </w:rPr>
              <w:t>Bebida Láctea</w:t>
            </w:r>
          </w:p>
        </w:tc>
        <w:tc>
          <w:tcPr>
            <w:tcW w:w="1701" w:type="dxa"/>
            <w:vAlign w:val="center"/>
          </w:tcPr>
          <w:p w:rsidR="00346CF7" w:rsidRPr="00FE23CD" w:rsidRDefault="00346CF7" w:rsidP="00346CF7">
            <w:pPr>
              <w:spacing w:after="0" w:line="246" w:lineRule="auto"/>
              <w:ind w:right="202" w:hanging="2"/>
              <w:jc w:val="center"/>
              <w:rPr>
                <w:rFonts w:ascii="Arial MT" w:eastAsia="Arial MT" w:hAnsi="Arial MT" w:cs="Arial MT"/>
                <w:sz w:val="19"/>
                <w:szCs w:val="19"/>
              </w:rPr>
            </w:pPr>
            <w:r w:rsidRPr="00FE23CD">
              <w:rPr>
                <w:rFonts w:ascii="Arial MT" w:eastAsia="Arial MT" w:hAnsi="Arial MT" w:cs="Arial MT"/>
                <w:sz w:val="19"/>
                <w:szCs w:val="19"/>
              </w:rPr>
              <w:t>Bolo</w:t>
            </w:r>
          </w:p>
          <w:p w:rsidR="00346CF7" w:rsidRPr="00FE23CD" w:rsidRDefault="00346CF7" w:rsidP="00346CF7">
            <w:pPr>
              <w:spacing w:after="0" w:line="246" w:lineRule="auto"/>
              <w:ind w:right="202" w:hanging="2"/>
              <w:jc w:val="center"/>
              <w:rPr>
                <w:rFonts w:ascii="Arial MT" w:eastAsia="Arial MT" w:hAnsi="Arial MT" w:cs="Arial MT"/>
                <w:sz w:val="19"/>
                <w:szCs w:val="19"/>
              </w:rPr>
            </w:pPr>
            <w:r w:rsidRPr="00FE23CD">
              <w:rPr>
                <w:rFonts w:ascii="Arial MT" w:eastAsia="Arial MT" w:hAnsi="Arial MT" w:cs="Arial MT"/>
                <w:sz w:val="19"/>
                <w:szCs w:val="19"/>
              </w:rPr>
              <w:t>Suco de manga</w:t>
            </w:r>
          </w:p>
        </w:tc>
        <w:tc>
          <w:tcPr>
            <w:tcW w:w="1586" w:type="dxa"/>
            <w:vAlign w:val="center"/>
          </w:tcPr>
          <w:p w:rsidR="00346CF7" w:rsidRPr="00FE23CD" w:rsidRDefault="00346CF7" w:rsidP="00346CF7">
            <w:pPr>
              <w:pBdr>
                <w:top w:val="nil"/>
                <w:left w:val="nil"/>
                <w:bottom w:val="nil"/>
                <w:right w:val="nil"/>
                <w:between w:val="nil"/>
              </w:pBdr>
              <w:spacing w:after="0" w:line="246" w:lineRule="auto"/>
              <w:ind w:right="82" w:hanging="2"/>
              <w:jc w:val="center"/>
              <w:rPr>
                <w:sz w:val="19"/>
                <w:szCs w:val="19"/>
              </w:rPr>
            </w:pPr>
            <w:r w:rsidRPr="00FE23CD">
              <w:rPr>
                <w:sz w:val="19"/>
                <w:szCs w:val="19"/>
              </w:rPr>
              <w:t xml:space="preserve">Bolacha </w:t>
            </w:r>
          </w:p>
          <w:p w:rsidR="00346CF7" w:rsidRPr="00FE23CD" w:rsidRDefault="00346CF7" w:rsidP="00346CF7">
            <w:pPr>
              <w:spacing w:after="0" w:line="254" w:lineRule="auto"/>
              <w:ind w:right="125" w:hanging="2"/>
              <w:jc w:val="center"/>
              <w:rPr>
                <w:rFonts w:ascii="Arial MT" w:eastAsia="Arial MT" w:hAnsi="Arial MT" w:cs="Arial MT"/>
                <w:sz w:val="19"/>
                <w:szCs w:val="19"/>
              </w:rPr>
            </w:pPr>
            <w:r w:rsidRPr="00FE23CD">
              <w:rPr>
                <w:sz w:val="19"/>
                <w:szCs w:val="19"/>
              </w:rPr>
              <w:t>Vitamina de goiaba</w:t>
            </w:r>
          </w:p>
        </w:tc>
        <w:tc>
          <w:tcPr>
            <w:tcW w:w="0" w:type="auto"/>
            <w:vAlign w:val="center"/>
          </w:tcPr>
          <w:p w:rsidR="00346CF7" w:rsidRPr="00FE23CD" w:rsidRDefault="00346CF7" w:rsidP="00346CF7">
            <w:pPr>
              <w:spacing w:after="0" w:line="264" w:lineRule="auto"/>
              <w:ind w:right="131" w:hanging="2"/>
              <w:jc w:val="center"/>
              <w:rPr>
                <w:rFonts w:ascii="Arial MT" w:eastAsia="Arial MT" w:hAnsi="Arial MT" w:cs="Arial MT"/>
                <w:sz w:val="19"/>
                <w:szCs w:val="19"/>
              </w:rPr>
            </w:pPr>
            <w:r w:rsidRPr="00FE23CD">
              <w:rPr>
                <w:rFonts w:ascii="Arial MT" w:eastAsia="Arial MT" w:hAnsi="Arial MT" w:cs="Arial MT"/>
                <w:sz w:val="19"/>
                <w:szCs w:val="19"/>
              </w:rPr>
              <w:t>Biscoito</w:t>
            </w:r>
          </w:p>
          <w:p w:rsidR="00346CF7" w:rsidRPr="00FE23CD" w:rsidRDefault="00346CF7" w:rsidP="00346CF7">
            <w:pPr>
              <w:spacing w:after="0" w:line="264" w:lineRule="auto"/>
              <w:ind w:right="131" w:hanging="2"/>
              <w:jc w:val="center"/>
              <w:rPr>
                <w:rFonts w:ascii="Arial MT" w:eastAsia="Arial MT" w:hAnsi="Arial MT" w:cs="Arial MT"/>
                <w:sz w:val="19"/>
                <w:szCs w:val="19"/>
              </w:rPr>
            </w:pPr>
            <w:r w:rsidRPr="00FE23CD">
              <w:rPr>
                <w:rFonts w:ascii="Arial MT" w:eastAsia="Arial MT" w:hAnsi="Arial MT" w:cs="Arial MT"/>
                <w:sz w:val="19"/>
                <w:szCs w:val="19"/>
              </w:rPr>
              <w:t>Salada de frutas</w:t>
            </w:r>
          </w:p>
        </w:tc>
      </w:tr>
    </w:tbl>
    <w:p w:rsidR="00346CF7"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sz w:val="20"/>
          <w:szCs w:val="20"/>
        </w:rPr>
      </w:pPr>
    </w:p>
    <w:tbl>
      <w:tblPr>
        <w:tblpPr w:leftFromText="141" w:rightFromText="141" w:vertAnchor="text" w:horzAnchor="page" w:tblpX="981" w:tblpY="242"/>
        <w:tblW w:w="10392" w:type="dxa"/>
        <w:tblCellMar>
          <w:left w:w="70" w:type="dxa"/>
          <w:right w:w="70" w:type="dxa"/>
        </w:tblCellMar>
        <w:tblLook w:val="04A0" w:firstRow="1" w:lastRow="0" w:firstColumn="1" w:lastColumn="0" w:noHBand="0" w:noVBand="1"/>
      </w:tblPr>
      <w:tblGrid>
        <w:gridCol w:w="1799"/>
        <w:gridCol w:w="146"/>
        <w:gridCol w:w="920"/>
        <w:gridCol w:w="640"/>
        <w:gridCol w:w="880"/>
        <w:gridCol w:w="740"/>
        <w:gridCol w:w="640"/>
        <w:gridCol w:w="752"/>
        <w:gridCol w:w="700"/>
        <w:gridCol w:w="760"/>
        <w:gridCol w:w="752"/>
        <w:gridCol w:w="800"/>
        <w:gridCol w:w="863"/>
      </w:tblGrid>
      <w:tr w:rsidR="00346CF7" w:rsidRPr="00602C52" w:rsidTr="00346CF7">
        <w:trPr>
          <w:trHeight w:val="518"/>
        </w:trPr>
        <w:tc>
          <w:tcPr>
            <w:tcW w:w="1945" w:type="dxa"/>
            <w:gridSpan w:val="2"/>
            <w:vMerge w:val="restart"/>
            <w:tcBorders>
              <w:top w:val="single" w:sz="8" w:space="0" w:color="auto"/>
              <w:left w:val="single" w:sz="8" w:space="0" w:color="auto"/>
              <w:bottom w:val="single" w:sz="4" w:space="0" w:color="000000"/>
              <w:right w:val="nil"/>
            </w:tcBorders>
            <w:shd w:val="clear" w:color="000000" w:fill="9BBB59"/>
            <w:vAlign w:val="center"/>
            <w:hideMark/>
          </w:tcPr>
          <w:p w:rsidR="00346CF7" w:rsidRPr="00602C52" w:rsidRDefault="00346CF7" w:rsidP="00346CF7">
            <w:pPr>
              <w:jc w:val="center"/>
              <w:rPr>
                <w:rFonts w:ascii="Arial" w:hAnsi="Arial" w:cs="Arial"/>
                <w:b/>
                <w:bCs/>
              </w:rPr>
            </w:pPr>
            <w:r w:rsidRPr="00602C52">
              <w:rPr>
                <w:rFonts w:ascii="Arial" w:hAnsi="Arial" w:cs="Arial"/>
                <w:b/>
                <w:bCs/>
              </w:rPr>
              <w:t>DIAS DA SEMANA</w:t>
            </w:r>
          </w:p>
        </w:tc>
        <w:tc>
          <w:tcPr>
            <w:tcW w:w="920" w:type="dxa"/>
            <w:tcBorders>
              <w:top w:val="single" w:sz="8" w:space="0" w:color="auto"/>
              <w:left w:val="single" w:sz="4" w:space="0" w:color="auto"/>
              <w:bottom w:val="nil"/>
              <w:right w:val="single" w:sz="4" w:space="0" w:color="auto"/>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Energia</w:t>
            </w:r>
          </w:p>
        </w:tc>
        <w:tc>
          <w:tcPr>
            <w:tcW w:w="2260" w:type="dxa"/>
            <w:gridSpan w:val="3"/>
            <w:tcBorders>
              <w:top w:val="nil"/>
              <w:left w:val="nil"/>
              <w:bottom w:val="nil"/>
              <w:right w:val="single" w:sz="4" w:space="0" w:color="000000"/>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Proteína</w:t>
            </w:r>
          </w:p>
        </w:tc>
        <w:tc>
          <w:tcPr>
            <w:tcW w:w="2092" w:type="dxa"/>
            <w:gridSpan w:val="3"/>
            <w:tcBorders>
              <w:top w:val="nil"/>
              <w:left w:val="nil"/>
              <w:bottom w:val="nil"/>
              <w:right w:val="nil"/>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Lipídeos</w:t>
            </w:r>
          </w:p>
        </w:tc>
        <w:tc>
          <w:tcPr>
            <w:tcW w:w="2312" w:type="dxa"/>
            <w:gridSpan w:val="3"/>
            <w:tcBorders>
              <w:top w:val="nil"/>
              <w:left w:val="single" w:sz="4" w:space="0" w:color="auto"/>
              <w:bottom w:val="nil"/>
              <w:right w:val="single" w:sz="4" w:space="0" w:color="000000"/>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Carboidratos</w:t>
            </w:r>
          </w:p>
        </w:tc>
        <w:tc>
          <w:tcPr>
            <w:tcW w:w="863" w:type="dxa"/>
            <w:tcBorders>
              <w:top w:val="single" w:sz="8" w:space="0" w:color="auto"/>
              <w:left w:val="nil"/>
              <w:bottom w:val="nil"/>
              <w:right w:val="single" w:sz="4" w:space="0" w:color="auto"/>
            </w:tcBorders>
            <w:shd w:val="clear" w:color="000000" w:fill="9BBB59"/>
            <w:noWrap/>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Sódio</w:t>
            </w:r>
          </w:p>
        </w:tc>
      </w:tr>
      <w:tr w:rsidR="00346CF7" w:rsidRPr="00602C52" w:rsidTr="00346CF7">
        <w:trPr>
          <w:trHeight w:val="289"/>
        </w:trPr>
        <w:tc>
          <w:tcPr>
            <w:tcW w:w="1945" w:type="dxa"/>
            <w:gridSpan w:val="2"/>
            <w:vMerge/>
            <w:tcBorders>
              <w:top w:val="single" w:sz="8" w:space="0" w:color="auto"/>
              <w:left w:val="single" w:sz="8" w:space="0" w:color="auto"/>
              <w:bottom w:val="single" w:sz="4" w:space="0" w:color="000000"/>
              <w:right w:val="nil"/>
            </w:tcBorders>
            <w:vAlign w:val="center"/>
            <w:hideMark/>
          </w:tcPr>
          <w:p w:rsidR="00346CF7" w:rsidRPr="00602C52" w:rsidRDefault="00346CF7" w:rsidP="00346CF7">
            <w:pPr>
              <w:rPr>
                <w:rFonts w:ascii="Arial" w:hAnsi="Arial" w:cs="Arial"/>
                <w:b/>
                <w:bCs/>
              </w:rPr>
            </w:pPr>
          </w:p>
        </w:tc>
        <w:tc>
          <w:tcPr>
            <w:tcW w:w="920" w:type="dxa"/>
            <w:tcBorders>
              <w:top w:val="nil"/>
              <w:left w:val="single" w:sz="4" w:space="0" w:color="auto"/>
              <w:bottom w:val="single" w:sz="4" w:space="0" w:color="auto"/>
              <w:right w:val="single" w:sz="4" w:space="0" w:color="auto"/>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(kcal)</w:t>
            </w:r>
          </w:p>
        </w:tc>
        <w:tc>
          <w:tcPr>
            <w:tcW w:w="640" w:type="dxa"/>
            <w:tcBorders>
              <w:top w:val="nil"/>
              <w:left w:val="nil"/>
              <w:bottom w:val="single" w:sz="4" w:space="0" w:color="auto"/>
              <w:right w:val="nil"/>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(g)</w:t>
            </w:r>
          </w:p>
        </w:tc>
        <w:tc>
          <w:tcPr>
            <w:tcW w:w="880" w:type="dxa"/>
            <w:tcBorders>
              <w:top w:val="nil"/>
              <w:left w:val="nil"/>
              <w:bottom w:val="single" w:sz="4" w:space="0" w:color="auto"/>
              <w:right w:val="nil"/>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Kcal</w:t>
            </w:r>
          </w:p>
        </w:tc>
        <w:tc>
          <w:tcPr>
            <w:tcW w:w="740" w:type="dxa"/>
            <w:tcBorders>
              <w:top w:val="nil"/>
              <w:left w:val="nil"/>
              <w:bottom w:val="single" w:sz="4" w:space="0" w:color="auto"/>
              <w:right w:val="single" w:sz="4" w:space="0" w:color="auto"/>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 VET</w:t>
            </w:r>
          </w:p>
        </w:tc>
        <w:tc>
          <w:tcPr>
            <w:tcW w:w="640" w:type="dxa"/>
            <w:tcBorders>
              <w:top w:val="nil"/>
              <w:left w:val="nil"/>
              <w:bottom w:val="single" w:sz="4" w:space="0" w:color="auto"/>
              <w:right w:val="nil"/>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(g)</w:t>
            </w:r>
          </w:p>
        </w:tc>
        <w:tc>
          <w:tcPr>
            <w:tcW w:w="752" w:type="dxa"/>
            <w:tcBorders>
              <w:top w:val="nil"/>
              <w:left w:val="nil"/>
              <w:bottom w:val="single" w:sz="4" w:space="0" w:color="auto"/>
              <w:right w:val="nil"/>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Kcal</w:t>
            </w:r>
          </w:p>
        </w:tc>
        <w:tc>
          <w:tcPr>
            <w:tcW w:w="700" w:type="dxa"/>
            <w:tcBorders>
              <w:top w:val="nil"/>
              <w:left w:val="nil"/>
              <w:bottom w:val="single" w:sz="4" w:space="0" w:color="auto"/>
              <w:right w:val="nil"/>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 VET</w:t>
            </w:r>
          </w:p>
        </w:tc>
        <w:tc>
          <w:tcPr>
            <w:tcW w:w="760" w:type="dxa"/>
            <w:tcBorders>
              <w:top w:val="nil"/>
              <w:left w:val="single" w:sz="4" w:space="0" w:color="auto"/>
              <w:bottom w:val="single" w:sz="4" w:space="0" w:color="auto"/>
              <w:right w:val="nil"/>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(g)</w:t>
            </w:r>
          </w:p>
        </w:tc>
        <w:tc>
          <w:tcPr>
            <w:tcW w:w="752" w:type="dxa"/>
            <w:tcBorders>
              <w:top w:val="nil"/>
              <w:left w:val="nil"/>
              <w:bottom w:val="single" w:sz="4" w:space="0" w:color="auto"/>
              <w:right w:val="nil"/>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Kcal</w:t>
            </w:r>
          </w:p>
        </w:tc>
        <w:tc>
          <w:tcPr>
            <w:tcW w:w="800" w:type="dxa"/>
            <w:tcBorders>
              <w:top w:val="nil"/>
              <w:left w:val="nil"/>
              <w:bottom w:val="single" w:sz="4" w:space="0" w:color="auto"/>
              <w:right w:val="single" w:sz="4" w:space="0" w:color="auto"/>
            </w:tcBorders>
            <w:shd w:val="clear" w:color="000000" w:fill="9BBB59"/>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 VET</w:t>
            </w:r>
          </w:p>
        </w:tc>
        <w:tc>
          <w:tcPr>
            <w:tcW w:w="863" w:type="dxa"/>
            <w:tcBorders>
              <w:top w:val="nil"/>
              <w:left w:val="nil"/>
              <w:bottom w:val="single" w:sz="4" w:space="0" w:color="auto"/>
              <w:right w:val="single" w:sz="4" w:space="0" w:color="auto"/>
            </w:tcBorders>
            <w:shd w:val="clear" w:color="000000" w:fill="9BBB59"/>
            <w:noWrap/>
            <w:vAlign w:val="bottom"/>
            <w:hideMark/>
          </w:tcPr>
          <w:p w:rsidR="00346CF7" w:rsidRPr="00602C52" w:rsidRDefault="00346CF7" w:rsidP="00346CF7">
            <w:pPr>
              <w:jc w:val="center"/>
              <w:rPr>
                <w:rFonts w:ascii="Arial" w:hAnsi="Arial" w:cs="Arial"/>
                <w:b/>
                <w:bCs/>
                <w:sz w:val="18"/>
                <w:szCs w:val="18"/>
              </w:rPr>
            </w:pPr>
            <w:r w:rsidRPr="00602C52">
              <w:rPr>
                <w:rFonts w:ascii="Arial" w:hAnsi="Arial" w:cs="Arial"/>
                <w:b/>
                <w:bCs/>
                <w:sz w:val="18"/>
                <w:szCs w:val="18"/>
              </w:rPr>
              <w:t xml:space="preserve"> (mg)</w:t>
            </w:r>
          </w:p>
        </w:tc>
      </w:tr>
      <w:tr w:rsidR="00346CF7" w:rsidRPr="00602C52"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602C52" w:rsidRDefault="00346CF7" w:rsidP="00346CF7">
            <w:pPr>
              <w:rPr>
                <w:rFonts w:ascii="Arial" w:hAnsi="Arial" w:cs="Arial"/>
                <w:color w:val="000000"/>
              </w:rPr>
            </w:pPr>
            <w:r w:rsidRPr="00602C52">
              <w:rPr>
                <w:rFonts w:ascii="Arial" w:hAnsi="Arial" w:cs="Arial"/>
                <w:color w:val="000000"/>
              </w:rPr>
              <w:t>Segunda</w:t>
            </w:r>
          </w:p>
        </w:tc>
        <w:tc>
          <w:tcPr>
            <w:tcW w:w="146" w:type="dxa"/>
            <w:tcBorders>
              <w:top w:val="nil"/>
              <w:left w:val="nil"/>
              <w:bottom w:val="nil"/>
              <w:right w:val="nil"/>
            </w:tcBorders>
            <w:shd w:val="clear" w:color="auto" w:fill="auto"/>
            <w:noWrap/>
            <w:vAlign w:val="bottom"/>
            <w:hideMark/>
          </w:tcPr>
          <w:p w:rsidR="00346CF7" w:rsidRPr="00602C52"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2209,46</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88</w:t>
            </w:r>
          </w:p>
        </w:tc>
        <w:tc>
          <w:tcPr>
            <w:tcW w:w="88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350,82</w:t>
            </w:r>
          </w:p>
        </w:tc>
        <w:tc>
          <w:tcPr>
            <w:tcW w:w="74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16%</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55</w:t>
            </w:r>
          </w:p>
        </w:tc>
        <w:tc>
          <w:tcPr>
            <w:tcW w:w="752"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496,87</w:t>
            </w:r>
          </w:p>
        </w:tc>
        <w:tc>
          <w:tcPr>
            <w:tcW w:w="70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22%</w:t>
            </w:r>
          </w:p>
        </w:tc>
        <w:tc>
          <w:tcPr>
            <w:tcW w:w="76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349</w:t>
            </w:r>
          </w:p>
        </w:tc>
        <w:tc>
          <w:tcPr>
            <w:tcW w:w="752"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1397,5</w:t>
            </w:r>
          </w:p>
        </w:tc>
        <w:tc>
          <w:tcPr>
            <w:tcW w:w="80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63%</w:t>
            </w:r>
          </w:p>
        </w:tc>
        <w:tc>
          <w:tcPr>
            <w:tcW w:w="863"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2833,73</w:t>
            </w:r>
          </w:p>
        </w:tc>
      </w:tr>
      <w:tr w:rsidR="00346CF7" w:rsidRPr="00602C52"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602C52" w:rsidRDefault="00346CF7" w:rsidP="00346CF7">
            <w:pPr>
              <w:rPr>
                <w:rFonts w:ascii="Arial" w:hAnsi="Arial" w:cs="Arial"/>
                <w:color w:val="000000"/>
              </w:rPr>
            </w:pPr>
            <w:r w:rsidRPr="00602C52">
              <w:rPr>
                <w:rFonts w:ascii="Arial" w:hAnsi="Arial" w:cs="Arial"/>
                <w:color w:val="000000"/>
              </w:rPr>
              <w:t>Terça</w:t>
            </w:r>
          </w:p>
        </w:tc>
        <w:tc>
          <w:tcPr>
            <w:tcW w:w="146" w:type="dxa"/>
            <w:tcBorders>
              <w:top w:val="nil"/>
              <w:left w:val="nil"/>
              <w:bottom w:val="nil"/>
              <w:right w:val="nil"/>
            </w:tcBorders>
            <w:shd w:val="clear" w:color="auto" w:fill="auto"/>
            <w:noWrap/>
            <w:vAlign w:val="bottom"/>
            <w:hideMark/>
          </w:tcPr>
          <w:p w:rsidR="00346CF7" w:rsidRPr="00602C52"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2355,99</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97</w:t>
            </w:r>
          </w:p>
        </w:tc>
        <w:tc>
          <w:tcPr>
            <w:tcW w:w="88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388,24</w:t>
            </w:r>
          </w:p>
        </w:tc>
        <w:tc>
          <w:tcPr>
            <w:tcW w:w="74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16%</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36</w:t>
            </w:r>
          </w:p>
        </w:tc>
        <w:tc>
          <w:tcPr>
            <w:tcW w:w="752"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328,19</w:t>
            </w:r>
          </w:p>
        </w:tc>
        <w:tc>
          <w:tcPr>
            <w:tcW w:w="70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14%</w:t>
            </w:r>
          </w:p>
        </w:tc>
        <w:tc>
          <w:tcPr>
            <w:tcW w:w="760" w:type="dxa"/>
            <w:tcBorders>
              <w:top w:val="nil"/>
              <w:left w:val="single" w:sz="4" w:space="0" w:color="auto"/>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418</w:t>
            </w:r>
          </w:p>
        </w:tc>
        <w:tc>
          <w:tcPr>
            <w:tcW w:w="752"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1673,0</w:t>
            </w:r>
          </w:p>
        </w:tc>
        <w:tc>
          <w:tcPr>
            <w:tcW w:w="80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71%</w:t>
            </w:r>
          </w:p>
        </w:tc>
        <w:tc>
          <w:tcPr>
            <w:tcW w:w="863"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2346,17</w:t>
            </w:r>
          </w:p>
        </w:tc>
      </w:tr>
      <w:tr w:rsidR="00346CF7" w:rsidRPr="00602C52"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602C52" w:rsidRDefault="00346CF7" w:rsidP="00346CF7">
            <w:pPr>
              <w:rPr>
                <w:rFonts w:ascii="Arial" w:hAnsi="Arial" w:cs="Arial"/>
                <w:color w:val="000000"/>
              </w:rPr>
            </w:pPr>
            <w:r w:rsidRPr="00602C52">
              <w:rPr>
                <w:rFonts w:ascii="Arial" w:hAnsi="Arial" w:cs="Arial"/>
                <w:color w:val="000000"/>
              </w:rPr>
              <w:t>Quarta</w:t>
            </w:r>
          </w:p>
        </w:tc>
        <w:tc>
          <w:tcPr>
            <w:tcW w:w="146" w:type="dxa"/>
            <w:tcBorders>
              <w:top w:val="nil"/>
              <w:left w:val="nil"/>
              <w:bottom w:val="nil"/>
              <w:right w:val="nil"/>
            </w:tcBorders>
            <w:shd w:val="clear" w:color="auto" w:fill="auto"/>
            <w:noWrap/>
            <w:vAlign w:val="bottom"/>
            <w:hideMark/>
          </w:tcPr>
          <w:p w:rsidR="00346CF7" w:rsidRPr="00602C52"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2372,08</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87</w:t>
            </w:r>
          </w:p>
        </w:tc>
        <w:tc>
          <w:tcPr>
            <w:tcW w:w="88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348,85</w:t>
            </w:r>
          </w:p>
        </w:tc>
        <w:tc>
          <w:tcPr>
            <w:tcW w:w="74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15%</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38</w:t>
            </w:r>
          </w:p>
        </w:tc>
        <w:tc>
          <w:tcPr>
            <w:tcW w:w="752"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339,98</w:t>
            </w:r>
          </w:p>
        </w:tc>
        <w:tc>
          <w:tcPr>
            <w:tcW w:w="70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14%</w:t>
            </w:r>
          </w:p>
        </w:tc>
        <w:tc>
          <w:tcPr>
            <w:tcW w:w="760" w:type="dxa"/>
            <w:tcBorders>
              <w:top w:val="nil"/>
              <w:left w:val="single" w:sz="4" w:space="0" w:color="auto"/>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424</w:t>
            </w:r>
          </w:p>
        </w:tc>
        <w:tc>
          <w:tcPr>
            <w:tcW w:w="752"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1697,8</w:t>
            </w:r>
          </w:p>
        </w:tc>
        <w:tc>
          <w:tcPr>
            <w:tcW w:w="80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72%</w:t>
            </w:r>
          </w:p>
        </w:tc>
        <w:tc>
          <w:tcPr>
            <w:tcW w:w="863"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3146,77</w:t>
            </w:r>
          </w:p>
        </w:tc>
      </w:tr>
      <w:tr w:rsidR="00346CF7" w:rsidRPr="00602C52"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602C52" w:rsidRDefault="00346CF7" w:rsidP="00346CF7">
            <w:pPr>
              <w:rPr>
                <w:rFonts w:ascii="Arial" w:hAnsi="Arial" w:cs="Arial"/>
                <w:color w:val="000000"/>
              </w:rPr>
            </w:pPr>
            <w:r w:rsidRPr="00602C52">
              <w:rPr>
                <w:rFonts w:ascii="Arial" w:hAnsi="Arial" w:cs="Arial"/>
                <w:color w:val="000000"/>
              </w:rPr>
              <w:t>Quinta</w:t>
            </w:r>
          </w:p>
        </w:tc>
        <w:tc>
          <w:tcPr>
            <w:tcW w:w="146" w:type="dxa"/>
            <w:tcBorders>
              <w:top w:val="nil"/>
              <w:left w:val="nil"/>
              <w:bottom w:val="nil"/>
              <w:right w:val="nil"/>
            </w:tcBorders>
            <w:shd w:val="clear" w:color="auto" w:fill="auto"/>
            <w:noWrap/>
            <w:vAlign w:val="bottom"/>
            <w:hideMark/>
          </w:tcPr>
          <w:p w:rsidR="00346CF7" w:rsidRPr="00602C52"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2706,89</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99</w:t>
            </w:r>
          </w:p>
        </w:tc>
        <w:tc>
          <w:tcPr>
            <w:tcW w:w="88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395,63</w:t>
            </w:r>
          </w:p>
        </w:tc>
        <w:tc>
          <w:tcPr>
            <w:tcW w:w="74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15%</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48</w:t>
            </w:r>
          </w:p>
        </w:tc>
        <w:tc>
          <w:tcPr>
            <w:tcW w:w="752"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434,62</w:t>
            </w:r>
          </w:p>
        </w:tc>
        <w:tc>
          <w:tcPr>
            <w:tcW w:w="70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16%</w:t>
            </w:r>
          </w:p>
        </w:tc>
        <w:tc>
          <w:tcPr>
            <w:tcW w:w="760" w:type="dxa"/>
            <w:tcBorders>
              <w:top w:val="nil"/>
              <w:left w:val="single" w:sz="4" w:space="0" w:color="auto"/>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479</w:t>
            </w:r>
          </w:p>
        </w:tc>
        <w:tc>
          <w:tcPr>
            <w:tcW w:w="752"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1914,6</w:t>
            </w:r>
          </w:p>
        </w:tc>
        <w:tc>
          <w:tcPr>
            <w:tcW w:w="80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71%</w:t>
            </w:r>
          </w:p>
        </w:tc>
        <w:tc>
          <w:tcPr>
            <w:tcW w:w="863"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2614,99</w:t>
            </w:r>
          </w:p>
        </w:tc>
      </w:tr>
      <w:tr w:rsidR="00346CF7" w:rsidRPr="00602C52"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602C52" w:rsidRDefault="00346CF7" w:rsidP="00346CF7">
            <w:pPr>
              <w:rPr>
                <w:rFonts w:ascii="Arial" w:hAnsi="Arial" w:cs="Arial"/>
                <w:color w:val="000000"/>
              </w:rPr>
            </w:pPr>
            <w:r w:rsidRPr="00602C52">
              <w:rPr>
                <w:rFonts w:ascii="Arial" w:hAnsi="Arial" w:cs="Arial"/>
                <w:color w:val="000000"/>
              </w:rPr>
              <w:t>Sexta</w:t>
            </w:r>
          </w:p>
        </w:tc>
        <w:tc>
          <w:tcPr>
            <w:tcW w:w="146" w:type="dxa"/>
            <w:tcBorders>
              <w:top w:val="nil"/>
              <w:left w:val="nil"/>
              <w:bottom w:val="nil"/>
              <w:right w:val="nil"/>
            </w:tcBorders>
            <w:shd w:val="clear" w:color="auto" w:fill="auto"/>
            <w:noWrap/>
            <w:vAlign w:val="bottom"/>
            <w:hideMark/>
          </w:tcPr>
          <w:p w:rsidR="00346CF7" w:rsidRPr="00602C52"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3090,82</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126</w:t>
            </w:r>
          </w:p>
        </w:tc>
        <w:tc>
          <w:tcPr>
            <w:tcW w:w="880" w:type="dxa"/>
            <w:tcBorders>
              <w:top w:val="nil"/>
              <w:left w:val="nil"/>
              <w:bottom w:val="single" w:sz="4"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505,30</w:t>
            </w:r>
          </w:p>
        </w:tc>
        <w:tc>
          <w:tcPr>
            <w:tcW w:w="740" w:type="dxa"/>
            <w:tcBorders>
              <w:top w:val="nil"/>
              <w:left w:val="nil"/>
              <w:bottom w:val="single" w:sz="4" w:space="0" w:color="auto"/>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16%</w:t>
            </w:r>
          </w:p>
        </w:tc>
        <w:tc>
          <w:tcPr>
            <w:tcW w:w="64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79</w:t>
            </w:r>
          </w:p>
        </w:tc>
        <w:tc>
          <w:tcPr>
            <w:tcW w:w="752" w:type="dxa"/>
            <w:tcBorders>
              <w:top w:val="nil"/>
              <w:left w:val="nil"/>
              <w:bottom w:val="single" w:sz="4"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707,75</w:t>
            </w:r>
          </w:p>
        </w:tc>
        <w:tc>
          <w:tcPr>
            <w:tcW w:w="700" w:type="dxa"/>
            <w:tcBorders>
              <w:top w:val="nil"/>
              <w:left w:val="nil"/>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23%</w:t>
            </w:r>
          </w:p>
        </w:tc>
        <w:tc>
          <w:tcPr>
            <w:tcW w:w="760" w:type="dxa"/>
            <w:tcBorders>
              <w:top w:val="nil"/>
              <w:left w:val="single" w:sz="4" w:space="0" w:color="auto"/>
              <w:bottom w:val="nil"/>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519</w:t>
            </w:r>
          </w:p>
        </w:tc>
        <w:tc>
          <w:tcPr>
            <w:tcW w:w="752" w:type="dxa"/>
            <w:tcBorders>
              <w:top w:val="nil"/>
              <w:left w:val="nil"/>
              <w:bottom w:val="single" w:sz="4"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2074,1</w:t>
            </w:r>
          </w:p>
        </w:tc>
        <w:tc>
          <w:tcPr>
            <w:tcW w:w="800"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67%</w:t>
            </w:r>
          </w:p>
        </w:tc>
        <w:tc>
          <w:tcPr>
            <w:tcW w:w="863" w:type="dxa"/>
            <w:tcBorders>
              <w:top w:val="nil"/>
              <w:left w:val="nil"/>
              <w:bottom w:val="nil"/>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3237,27</w:t>
            </w:r>
          </w:p>
        </w:tc>
      </w:tr>
      <w:tr w:rsidR="00346CF7" w:rsidRPr="00602C52" w:rsidTr="00346CF7">
        <w:trPr>
          <w:trHeight w:val="330"/>
        </w:trPr>
        <w:tc>
          <w:tcPr>
            <w:tcW w:w="1945" w:type="dxa"/>
            <w:gridSpan w:val="2"/>
            <w:tcBorders>
              <w:top w:val="single" w:sz="4" w:space="0" w:color="auto"/>
              <w:left w:val="single" w:sz="8" w:space="0" w:color="auto"/>
              <w:bottom w:val="single" w:sz="8" w:space="0" w:color="auto"/>
              <w:right w:val="nil"/>
            </w:tcBorders>
            <w:shd w:val="clear" w:color="auto" w:fill="auto"/>
            <w:noWrap/>
            <w:vAlign w:val="bottom"/>
            <w:hideMark/>
          </w:tcPr>
          <w:p w:rsidR="00346CF7" w:rsidRPr="00602C52" w:rsidRDefault="00346CF7" w:rsidP="00346CF7">
            <w:pPr>
              <w:rPr>
                <w:rFonts w:ascii="Arial" w:hAnsi="Arial" w:cs="Arial"/>
                <w:b/>
                <w:bCs/>
                <w:color w:val="000000"/>
              </w:rPr>
            </w:pPr>
            <w:r w:rsidRPr="00602C52">
              <w:rPr>
                <w:rFonts w:ascii="Arial" w:hAnsi="Arial" w:cs="Arial"/>
                <w:b/>
                <w:bCs/>
                <w:color w:val="000000"/>
              </w:rPr>
              <w:t xml:space="preserve">Média semanal </w:t>
            </w:r>
          </w:p>
        </w:tc>
        <w:tc>
          <w:tcPr>
            <w:tcW w:w="92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2547,05</w:t>
            </w:r>
          </w:p>
        </w:tc>
        <w:tc>
          <w:tcPr>
            <w:tcW w:w="640" w:type="dxa"/>
            <w:tcBorders>
              <w:top w:val="single" w:sz="4" w:space="0" w:color="auto"/>
              <w:left w:val="nil"/>
              <w:bottom w:val="single" w:sz="8"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99</w:t>
            </w:r>
          </w:p>
        </w:tc>
        <w:tc>
          <w:tcPr>
            <w:tcW w:w="880" w:type="dxa"/>
            <w:tcBorders>
              <w:top w:val="nil"/>
              <w:left w:val="nil"/>
              <w:bottom w:val="single" w:sz="8"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397,77</w:t>
            </w:r>
          </w:p>
        </w:tc>
        <w:tc>
          <w:tcPr>
            <w:tcW w:w="740" w:type="dxa"/>
            <w:tcBorders>
              <w:top w:val="nil"/>
              <w:left w:val="nil"/>
              <w:bottom w:val="single" w:sz="8" w:space="0" w:color="auto"/>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16%</w:t>
            </w:r>
          </w:p>
        </w:tc>
        <w:tc>
          <w:tcPr>
            <w:tcW w:w="640" w:type="dxa"/>
            <w:tcBorders>
              <w:top w:val="single" w:sz="4" w:space="0" w:color="auto"/>
              <w:left w:val="nil"/>
              <w:bottom w:val="single" w:sz="8"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51</w:t>
            </w:r>
          </w:p>
        </w:tc>
        <w:tc>
          <w:tcPr>
            <w:tcW w:w="752" w:type="dxa"/>
            <w:tcBorders>
              <w:top w:val="nil"/>
              <w:left w:val="nil"/>
              <w:bottom w:val="single" w:sz="8"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461,48</w:t>
            </w:r>
          </w:p>
        </w:tc>
        <w:tc>
          <w:tcPr>
            <w:tcW w:w="700" w:type="dxa"/>
            <w:tcBorders>
              <w:top w:val="single" w:sz="4" w:space="0" w:color="auto"/>
              <w:left w:val="nil"/>
              <w:bottom w:val="single" w:sz="8"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18%</w:t>
            </w:r>
          </w:p>
        </w:tc>
        <w:tc>
          <w:tcPr>
            <w:tcW w:w="760" w:type="dxa"/>
            <w:tcBorders>
              <w:top w:val="single" w:sz="4" w:space="0" w:color="auto"/>
              <w:left w:val="single" w:sz="4" w:space="0" w:color="auto"/>
              <w:bottom w:val="single" w:sz="8"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438</w:t>
            </w:r>
          </w:p>
        </w:tc>
        <w:tc>
          <w:tcPr>
            <w:tcW w:w="752" w:type="dxa"/>
            <w:tcBorders>
              <w:top w:val="nil"/>
              <w:left w:val="nil"/>
              <w:bottom w:val="single" w:sz="8" w:space="0" w:color="auto"/>
              <w:right w:val="nil"/>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1751,4</w:t>
            </w:r>
          </w:p>
        </w:tc>
        <w:tc>
          <w:tcPr>
            <w:tcW w:w="800" w:type="dxa"/>
            <w:tcBorders>
              <w:top w:val="single" w:sz="4" w:space="0" w:color="auto"/>
              <w:left w:val="nil"/>
              <w:bottom w:val="single" w:sz="8" w:space="0" w:color="auto"/>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69%</w:t>
            </w:r>
          </w:p>
        </w:tc>
        <w:tc>
          <w:tcPr>
            <w:tcW w:w="863" w:type="dxa"/>
            <w:tcBorders>
              <w:top w:val="single" w:sz="4" w:space="0" w:color="auto"/>
              <w:left w:val="nil"/>
              <w:bottom w:val="single" w:sz="8" w:space="0" w:color="auto"/>
              <w:right w:val="single" w:sz="4" w:space="0" w:color="auto"/>
            </w:tcBorders>
            <w:shd w:val="clear" w:color="auto" w:fill="auto"/>
            <w:noWrap/>
            <w:vAlign w:val="bottom"/>
            <w:hideMark/>
          </w:tcPr>
          <w:p w:rsidR="00346CF7" w:rsidRPr="00602C52" w:rsidRDefault="00346CF7" w:rsidP="00346CF7">
            <w:pPr>
              <w:jc w:val="center"/>
              <w:rPr>
                <w:rFonts w:ascii="Arial" w:hAnsi="Arial" w:cs="Arial"/>
                <w:color w:val="000000"/>
                <w:sz w:val="20"/>
                <w:szCs w:val="20"/>
              </w:rPr>
            </w:pPr>
            <w:r w:rsidRPr="00602C52">
              <w:rPr>
                <w:rFonts w:ascii="Arial" w:hAnsi="Arial" w:cs="Arial"/>
                <w:color w:val="000000"/>
                <w:sz w:val="20"/>
                <w:szCs w:val="20"/>
              </w:rPr>
              <w:t>2835,79</w:t>
            </w:r>
          </w:p>
        </w:tc>
      </w:tr>
    </w:tbl>
    <w:p w:rsidR="000953A0" w:rsidRDefault="000953A0" w:rsidP="00346CF7">
      <w:pPr>
        <w:pBdr>
          <w:top w:val="nil"/>
          <w:left w:val="nil"/>
          <w:bottom w:val="nil"/>
          <w:right w:val="nil"/>
          <w:between w:val="nil"/>
        </w:pBdr>
        <w:spacing w:after="200" w:line="360" w:lineRule="auto"/>
        <w:rPr>
          <w:rFonts w:ascii="Calibri" w:eastAsia="Calibri" w:hAnsi="Calibri" w:cs="Calibri"/>
          <w:color w:val="000000"/>
          <w:sz w:val="28"/>
          <w:szCs w:val="28"/>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346CF7"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p>
    <w:p w:rsidR="00346CF7"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RECIFE E REGIÃO METROPOLITANA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t>1ª SEMANA – EJA</w:t>
      </w:r>
    </w:p>
    <w:p w:rsidR="000953A0" w:rsidRDefault="000953A0" w:rsidP="00346CF7">
      <w:pPr>
        <w:pBdr>
          <w:top w:val="nil"/>
          <w:left w:val="nil"/>
          <w:bottom w:val="nil"/>
          <w:right w:val="nil"/>
          <w:between w:val="nil"/>
        </w:pBdr>
        <w:spacing w:line="360" w:lineRule="auto"/>
        <w:rPr>
          <w:rFonts w:ascii="Calibri" w:eastAsia="Calibri" w:hAnsi="Calibri" w:cs="Calibri"/>
        </w:rPr>
      </w:pPr>
    </w:p>
    <w:tbl>
      <w:tblPr>
        <w:tblStyle w:val="64"/>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73"/>
        <w:gridCol w:w="1395"/>
        <w:gridCol w:w="1360"/>
        <w:gridCol w:w="1290"/>
        <w:gridCol w:w="1305"/>
        <w:gridCol w:w="1309"/>
      </w:tblGrid>
      <w:tr w:rsidR="00346CF7" w:rsidRPr="00040EB8" w:rsidTr="00346CF7">
        <w:trPr>
          <w:trHeight w:val="690"/>
          <w:jc w:val="center"/>
        </w:trPr>
        <w:tc>
          <w:tcPr>
            <w:tcW w:w="0" w:type="auto"/>
            <w:shd w:val="clear" w:color="auto" w:fill="2D74B5"/>
            <w:vAlign w:val="center"/>
          </w:tcPr>
          <w:p w:rsidR="00346CF7" w:rsidRPr="00040EB8" w:rsidRDefault="00346CF7" w:rsidP="00346CF7">
            <w:pPr>
              <w:spacing w:after="0" w:line="240" w:lineRule="auto"/>
              <w:ind w:hanging="2"/>
              <w:jc w:val="center"/>
              <w:rPr>
                <w:sz w:val="18"/>
                <w:szCs w:val="18"/>
              </w:rPr>
            </w:pPr>
          </w:p>
        </w:tc>
        <w:tc>
          <w:tcPr>
            <w:tcW w:w="0" w:type="auto"/>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1º DIA</w:t>
            </w:r>
          </w:p>
        </w:tc>
        <w:tc>
          <w:tcPr>
            <w:tcW w:w="0" w:type="auto"/>
            <w:shd w:val="clear" w:color="auto" w:fill="2D74B5"/>
            <w:vAlign w:val="center"/>
          </w:tcPr>
          <w:p w:rsidR="00346CF7" w:rsidRPr="00040EB8" w:rsidRDefault="00346CF7" w:rsidP="00346CF7">
            <w:pPr>
              <w:spacing w:after="0" w:line="240" w:lineRule="auto"/>
              <w:ind w:right="56" w:hanging="2"/>
              <w:jc w:val="center"/>
              <w:rPr>
                <w:rFonts w:ascii="Arial" w:eastAsia="Arial" w:hAnsi="Arial" w:cs="Arial"/>
                <w:b/>
                <w:sz w:val="19"/>
                <w:szCs w:val="19"/>
              </w:rPr>
            </w:pPr>
            <w:r w:rsidRPr="00040EB8">
              <w:rPr>
                <w:rFonts w:ascii="Arial" w:eastAsia="Arial" w:hAnsi="Arial" w:cs="Arial"/>
                <w:b/>
                <w:sz w:val="19"/>
                <w:szCs w:val="19"/>
              </w:rPr>
              <w:t>2º DIA</w:t>
            </w:r>
          </w:p>
        </w:tc>
        <w:tc>
          <w:tcPr>
            <w:tcW w:w="0" w:type="auto"/>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3º DIA</w:t>
            </w:r>
          </w:p>
        </w:tc>
        <w:tc>
          <w:tcPr>
            <w:tcW w:w="0" w:type="auto"/>
            <w:shd w:val="clear" w:color="auto" w:fill="2D74B5"/>
            <w:vAlign w:val="center"/>
          </w:tcPr>
          <w:p w:rsidR="00346CF7" w:rsidRPr="00040EB8" w:rsidRDefault="00346CF7" w:rsidP="00346CF7">
            <w:pPr>
              <w:spacing w:after="0" w:line="240" w:lineRule="auto"/>
              <w:ind w:right="123" w:hanging="2"/>
              <w:jc w:val="center"/>
              <w:rPr>
                <w:rFonts w:ascii="Arial" w:eastAsia="Arial" w:hAnsi="Arial" w:cs="Arial"/>
                <w:b/>
                <w:sz w:val="19"/>
                <w:szCs w:val="19"/>
              </w:rPr>
            </w:pPr>
            <w:r w:rsidRPr="00040EB8">
              <w:rPr>
                <w:rFonts w:ascii="Arial" w:eastAsia="Arial" w:hAnsi="Arial" w:cs="Arial"/>
                <w:b/>
                <w:sz w:val="19"/>
                <w:szCs w:val="19"/>
              </w:rPr>
              <w:t>4º DIA</w:t>
            </w:r>
          </w:p>
        </w:tc>
        <w:tc>
          <w:tcPr>
            <w:tcW w:w="0" w:type="auto"/>
            <w:tcBorders>
              <w:right w:val="single" w:sz="8" w:space="0" w:color="000000"/>
            </w:tcBorders>
            <w:shd w:val="clear" w:color="auto" w:fill="2D74B5"/>
            <w:vAlign w:val="center"/>
          </w:tcPr>
          <w:p w:rsidR="00346CF7" w:rsidRPr="00040EB8" w:rsidRDefault="00346CF7" w:rsidP="00346CF7">
            <w:pPr>
              <w:spacing w:after="0" w:line="240" w:lineRule="auto"/>
              <w:ind w:right="77" w:hanging="2"/>
              <w:jc w:val="center"/>
              <w:rPr>
                <w:rFonts w:ascii="Arial" w:eastAsia="Arial" w:hAnsi="Arial" w:cs="Arial"/>
                <w:b/>
                <w:sz w:val="19"/>
                <w:szCs w:val="19"/>
              </w:rPr>
            </w:pPr>
            <w:r w:rsidRPr="00040EB8">
              <w:rPr>
                <w:rFonts w:ascii="Arial" w:eastAsia="Arial" w:hAnsi="Arial" w:cs="Arial"/>
                <w:b/>
                <w:sz w:val="19"/>
                <w:szCs w:val="19"/>
              </w:rPr>
              <w:t>5º DIA</w:t>
            </w:r>
          </w:p>
        </w:tc>
      </w:tr>
      <w:tr w:rsidR="00346CF7" w:rsidRPr="00040EB8" w:rsidTr="00346CF7">
        <w:trPr>
          <w:trHeight w:val="224"/>
          <w:jc w:val="center"/>
        </w:trPr>
        <w:tc>
          <w:tcPr>
            <w:tcW w:w="0" w:type="auto"/>
            <w:tcBorders>
              <w:bottom w:val="nil"/>
            </w:tcBorders>
            <w:vAlign w:val="center"/>
          </w:tcPr>
          <w:p w:rsidR="00346CF7" w:rsidRPr="00040EB8" w:rsidRDefault="00346CF7" w:rsidP="00346CF7">
            <w:pPr>
              <w:spacing w:after="0" w:line="240" w:lineRule="auto"/>
              <w:ind w:hanging="2"/>
              <w:jc w:val="center"/>
              <w:rPr>
                <w:sz w:val="16"/>
                <w:szCs w:val="16"/>
              </w:rPr>
            </w:pPr>
          </w:p>
        </w:tc>
        <w:tc>
          <w:tcPr>
            <w:tcW w:w="0" w:type="auto"/>
            <w:tcBorders>
              <w:bottom w:val="nil"/>
            </w:tcBorders>
            <w:vAlign w:val="center"/>
          </w:tcPr>
          <w:p w:rsidR="00346CF7" w:rsidRPr="0086361E" w:rsidRDefault="00346CF7" w:rsidP="00346CF7">
            <w:pPr>
              <w:spacing w:after="0" w:line="240" w:lineRule="auto"/>
              <w:ind w:hanging="2"/>
              <w:jc w:val="center"/>
              <w:rPr>
                <w:sz w:val="16"/>
                <w:szCs w:val="16"/>
              </w:rPr>
            </w:pPr>
          </w:p>
        </w:tc>
        <w:tc>
          <w:tcPr>
            <w:tcW w:w="0" w:type="auto"/>
            <w:tcBorders>
              <w:bottom w:val="nil"/>
            </w:tcBorders>
            <w:vAlign w:val="center"/>
          </w:tcPr>
          <w:p w:rsidR="00346CF7" w:rsidRPr="0086361E" w:rsidRDefault="00346CF7" w:rsidP="00346CF7">
            <w:pPr>
              <w:spacing w:after="0" w:line="240" w:lineRule="auto"/>
              <w:ind w:hanging="2"/>
              <w:jc w:val="center"/>
              <w:rPr>
                <w:sz w:val="16"/>
                <w:szCs w:val="16"/>
              </w:rPr>
            </w:pPr>
          </w:p>
        </w:tc>
        <w:tc>
          <w:tcPr>
            <w:tcW w:w="0" w:type="auto"/>
            <w:tcBorders>
              <w:bottom w:val="nil"/>
            </w:tcBorders>
            <w:vAlign w:val="center"/>
          </w:tcPr>
          <w:p w:rsidR="00346CF7" w:rsidRPr="0086361E" w:rsidRDefault="00346CF7" w:rsidP="00346CF7">
            <w:pPr>
              <w:spacing w:before="1" w:after="0" w:line="203" w:lineRule="auto"/>
              <w:ind w:right="137" w:hanging="2"/>
              <w:jc w:val="center"/>
              <w:rPr>
                <w:rFonts w:ascii="Arial MT" w:eastAsia="Arial MT" w:hAnsi="Arial MT" w:cs="Arial MT"/>
                <w:sz w:val="19"/>
                <w:szCs w:val="19"/>
              </w:rPr>
            </w:pPr>
            <w:r w:rsidRPr="0086361E">
              <w:rPr>
                <w:rFonts w:ascii="Arial MT" w:eastAsia="Arial MT" w:hAnsi="Arial MT" w:cs="Arial MT"/>
                <w:sz w:val="19"/>
                <w:szCs w:val="19"/>
              </w:rPr>
              <w:t>Escondidinho</w:t>
            </w:r>
          </w:p>
        </w:tc>
        <w:tc>
          <w:tcPr>
            <w:tcW w:w="0" w:type="auto"/>
            <w:tcBorders>
              <w:bottom w:val="nil"/>
            </w:tcBorders>
            <w:vAlign w:val="center"/>
          </w:tcPr>
          <w:p w:rsidR="00346CF7" w:rsidRPr="0086361E" w:rsidRDefault="00346CF7" w:rsidP="00346CF7">
            <w:pPr>
              <w:spacing w:after="0" w:line="240" w:lineRule="auto"/>
              <w:ind w:hanging="2"/>
              <w:jc w:val="center"/>
              <w:rPr>
                <w:sz w:val="16"/>
                <w:szCs w:val="16"/>
              </w:rPr>
            </w:pPr>
          </w:p>
        </w:tc>
        <w:tc>
          <w:tcPr>
            <w:tcW w:w="0" w:type="auto"/>
            <w:tcBorders>
              <w:bottom w:val="nil"/>
              <w:right w:val="single" w:sz="8" w:space="0" w:color="000000"/>
            </w:tcBorders>
            <w:vAlign w:val="center"/>
          </w:tcPr>
          <w:p w:rsidR="00346CF7" w:rsidRPr="0086361E" w:rsidRDefault="00346CF7" w:rsidP="00346CF7">
            <w:pPr>
              <w:spacing w:before="1" w:after="0" w:line="203" w:lineRule="auto"/>
              <w:ind w:hanging="2"/>
              <w:jc w:val="center"/>
              <w:rPr>
                <w:rFonts w:ascii="Arial MT" w:eastAsia="Arial MT" w:hAnsi="Arial MT" w:cs="Arial MT"/>
                <w:sz w:val="19"/>
                <w:szCs w:val="19"/>
              </w:rPr>
            </w:pPr>
          </w:p>
          <w:p w:rsidR="00346CF7" w:rsidRPr="0086361E" w:rsidRDefault="00346CF7" w:rsidP="00346CF7">
            <w:pPr>
              <w:spacing w:before="1" w:after="0" w:line="203" w:lineRule="auto"/>
              <w:ind w:hanging="2"/>
              <w:jc w:val="center"/>
              <w:rPr>
                <w:rFonts w:ascii="Arial MT" w:eastAsia="Arial MT" w:hAnsi="Arial MT" w:cs="Arial MT"/>
                <w:sz w:val="19"/>
                <w:szCs w:val="19"/>
              </w:rPr>
            </w:pPr>
            <w:r w:rsidRPr="0086361E">
              <w:rPr>
                <w:rFonts w:ascii="Arial MT" w:eastAsia="Arial MT" w:hAnsi="Arial MT" w:cs="Arial MT"/>
                <w:sz w:val="19"/>
                <w:szCs w:val="19"/>
              </w:rPr>
              <w:t>Cuscuz paulista</w:t>
            </w:r>
          </w:p>
        </w:tc>
      </w:tr>
      <w:tr w:rsidR="00346CF7" w:rsidRPr="00040EB8" w:rsidTr="00346CF7">
        <w:trPr>
          <w:trHeight w:val="225"/>
          <w:jc w:val="center"/>
        </w:trPr>
        <w:tc>
          <w:tcPr>
            <w:tcW w:w="0" w:type="auto"/>
            <w:tcBorders>
              <w:top w:val="nil"/>
              <w:bottom w:val="nil"/>
            </w:tcBorders>
            <w:vAlign w:val="center"/>
          </w:tcPr>
          <w:p w:rsidR="00346CF7" w:rsidRPr="00040EB8" w:rsidRDefault="00346CF7" w:rsidP="00346CF7">
            <w:pPr>
              <w:spacing w:before="2" w:after="0" w:line="203" w:lineRule="auto"/>
              <w:ind w:hanging="2"/>
              <w:jc w:val="center"/>
              <w:rPr>
                <w:rFonts w:ascii="Arial" w:eastAsia="Arial" w:hAnsi="Arial" w:cs="Arial"/>
                <w:b/>
                <w:sz w:val="19"/>
                <w:szCs w:val="19"/>
              </w:rPr>
            </w:pPr>
            <w:r w:rsidRPr="00040EB8">
              <w:rPr>
                <w:rFonts w:ascii="Arial" w:eastAsia="Arial" w:hAnsi="Arial" w:cs="Arial"/>
                <w:b/>
                <w:sz w:val="19"/>
                <w:szCs w:val="19"/>
              </w:rPr>
              <w:t>CEIA</w:t>
            </w:r>
          </w:p>
        </w:tc>
        <w:tc>
          <w:tcPr>
            <w:tcW w:w="0" w:type="auto"/>
            <w:tcBorders>
              <w:top w:val="nil"/>
              <w:bottom w:val="nil"/>
            </w:tcBorders>
            <w:vAlign w:val="center"/>
          </w:tcPr>
          <w:p w:rsidR="00346CF7" w:rsidRPr="0086361E" w:rsidRDefault="00346CF7" w:rsidP="00346CF7">
            <w:pPr>
              <w:spacing w:before="2" w:after="0" w:line="203" w:lineRule="auto"/>
              <w:ind w:right="55" w:hanging="2"/>
              <w:jc w:val="center"/>
              <w:rPr>
                <w:rFonts w:ascii="Arial MT" w:eastAsia="Arial MT" w:hAnsi="Arial MT" w:cs="Arial MT"/>
                <w:sz w:val="19"/>
                <w:szCs w:val="19"/>
              </w:rPr>
            </w:pPr>
            <w:r w:rsidRPr="0086361E">
              <w:rPr>
                <w:rFonts w:ascii="Arial MT" w:eastAsia="Arial MT" w:hAnsi="Arial MT" w:cs="Arial MT"/>
                <w:sz w:val="19"/>
                <w:szCs w:val="19"/>
              </w:rPr>
              <w:t>Canja</w:t>
            </w:r>
          </w:p>
        </w:tc>
        <w:tc>
          <w:tcPr>
            <w:tcW w:w="0" w:type="auto"/>
            <w:tcBorders>
              <w:top w:val="nil"/>
              <w:bottom w:val="nil"/>
            </w:tcBorders>
            <w:vAlign w:val="center"/>
          </w:tcPr>
          <w:p w:rsidR="00346CF7" w:rsidRPr="0086361E" w:rsidRDefault="00346CF7" w:rsidP="00346CF7">
            <w:pPr>
              <w:spacing w:before="2" w:after="0" w:line="203" w:lineRule="auto"/>
              <w:ind w:right="64" w:hanging="2"/>
              <w:jc w:val="center"/>
              <w:rPr>
                <w:rFonts w:ascii="Arial MT" w:eastAsia="Arial MT" w:hAnsi="Arial MT" w:cs="Arial MT"/>
                <w:sz w:val="19"/>
                <w:szCs w:val="19"/>
              </w:rPr>
            </w:pPr>
            <w:r w:rsidRPr="0086361E">
              <w:rPr>
                <w:rFonts w:ascii="Arial MT" w:eastAsia="Arial MT" w:hAnsi="Arial MT" w:cs="Arial MT"/>
                <w:sz w:val="19"/>
                <w:szCs w:val="19"/>
              </w:rPr>
              <w:t>Mungunzá com</w:t>
            </w:r>
          </w:p>
        </w:tc>
        <w:tc>
          <w:tcPr>
            <w:tcW w:w="0" w:type="auto"/>
            <w:tcBorders>
              <w:top w:val="nil"/>
              <w:bottom w:val="nil"/>
            </w:tcBorders>
            <w:vAlign w:val="center"/>
          </w:tcPr>
          <w:p w:rsidR="00346CF7" w:rsidRPr="0086361E" w:rsidRDefault="00346CF7" w:rsidP="00346CF7">
            <w:pPr>
              <w:spacing w:before="2" w:after="0" w:line="203" w:lineRule="auto"/>
              <w:ind w:right="123" w:hanging="2"/>
              <w:jc w:val="center"/>
              <w:rPr>
                <w:rFonts w:ascii="Arial MT" w:eastAsia="Arial MT" w:hAnsi="Arial MT" w:cs="Arial MT"/>
                <w:sz w:val="19"/>
                <w:szCs w:val="19"/>
              </w:rPr>
            </w:pPr>
            <w:r w:rsidRPr="0086361E">
              <w:rPr>
                <w:rFonts w:ascii="Arial MT" w:eastAsia="Arial MT" w:hAnsi="Arial MT" w:cs="Arial MT"/>
                <w:sz w:val="19"/>
                <w:szCs w:val="19"/>
              </w:rPr>
              <w:t>de batata</w:t>
            </w:r>
          </w:p>
        </w:tc>
        <w:tc>
          <w:tcPr>
            <w:tcW w:w="0" w:type="auto"/>
            <w:tcBorders>
              <w:top w:val="nil"/>
              <w:bottom w:val="nil"/>
            </w:tcBorders>
            <w:vAlign w:val="center"/>
          </w:tcPr>
          <w:p w:rsidR="00346CF7" w:rsidRPr="0086361E" w:rsidRDefault="00346CF7" w:rsidP="00346CF7">
            <w:pPr>
              <w:spacing w:before="2" w:after="0" w:line="203" w:lineRule="auto"/>
              <w:ind w:right="73" w:hanging="2"/>
              <w:jc w:val="center"/>
              <w:rPr>
                <w:rFonts w:ascii="Arial MT" w:eastAsia="Arial MT" w:hAnsi="Arial MT" w:cs="Arial MT"/>
                <w:sz w:val="19"/>
                <w:szCs w:val="19"/>
              </w:rPr>
            </w:pPr>
            <w:r w:rsidRPr="0086361E">
              <w:rPr>
                <w:rFonts w:ascii="Arial MT" w:eastAsia="Arial MT" w:hAnsi="Arial MT" w:cs="Arial MT"/>
                <w:sz w:val="19"/>
                <w:szCs w:val="19"/>
              </w:rPr>
              <w:t>Batata doce</w:t>
            </w:r>
          </w:p>
        </w:tc>
        <w:tc>
          <w:tcPr>
            <w:tcW w:w="0" w:type="auto"/>
            <w:tcBorders>
              <w:top w:val="nil"/>
              <w:bottom w:val="nil"/>
              <w:right w:val="single" w:sz="8" w:space="0" w:color="000000"/>
            </w:tcBorders>
            <w:vAlign w:val="center"/>
          </w:tcPr>
          <w:p w:rsidR="00346CF7" w:rsidRPr="0086361E" w:rsidRDefault="00346CF7" w:rsidP="00346CF7">
            <w:pPr>
              <w:spacing w:before="2" w:after="0" w:line="203" w:lineRule="auto"/>
              <w:ind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r>
      <w:tr w:rsidR="00346CF7" w:rsidRPr="00040EB8" w:rsidTr="00346CF7">
        <w:trPr>
          <w:trHeight w:val="346"/>
          <w:jc w:val="center"/>
        </w:trPr>
        <w:tc>
          <w:tcPr>
            <w:tcW w:w="0" w:type="auto"/>
            <w:tcBorders>
              <w:top w:val="nil"/>
              <w:bottom w:val="nil"/>
            </w:tcBorders>
            <w:vAlign w:val="center"/>
          </w:tcPr>
          <w:p w:rsidR="00346CF7" w:rsidRPr="00040EB8" w:rsidRDefault="00346CF7" w:rsidP="00346CF7">
            <w:pPr>
              <w:spacing w:after="0" w:line="240" w:lineRule="auto"/>
              <w:ind w:firstLine="0"/>
              <w:rPr>
                <w:sz w:val="16"/>
                <w:szCs w:val="16"/>
              </w:rPr>
            </w:pPr>
          </w:p>
        </w:tc>
        <w:tc>
          <w:tcPr>
            <w:tcW w:w="0" w:type="auto"/>
            <w:tcBorders>
              <w:top w:val="nil"/>
              <w:bottom w:val="nil"/>
            </w:tcBorders>
            <w:vAlign w:val="center"/>
          </w:tcPr>
          <w:p w:rsidR="00346CF7" w:rsidRPr="0086361E" w:rsidRDefault="00346CF7" w:rsidP="00346CF7">
            <w:pPr>
              <w:spacing w:before="2" w:after="0" w:line="211" w:lineRule="auto"/>
              <w:ind w:right="73" w:hanging="2"/>
              <w:jc w:val="center"/>
              <w:rPr>
                <w:rFonts w:ascii="Arial MT" w:eastAsia="Arial MT" w:hAnsi="Arial MT" w:cs="Arial MT"/>
                <w:sz w:val="19"/>
                <w:szCs w:val="19"/>
              </w:rPr>
            </w:pPr>
            <w:r w:rsidRPr="0086361E">
              <w:rPr>
                <w:rFonts w:ascii="Arial MT" w:eastAsia="Arial MT" w:hAnsi="Arial MT" w:cs="Arial MT"/>
                <w:sz w:val="19"/>
                <w:szCs w:val="19"/>
              </w:rPr>
              <w:t>Torradas</w:t>
            </w:r>
          </w:p>
        </w:tc>
        <w:tc>
          <w:tcPr>
            <w:tcW w:w="0" w:type="auto"/>
            <w:tcBorders>
              <w:top w:val="nil"/>
              <w:bottom w:val="nil"/>
            </w:tcBorders>
            <w:vAlign w:val="center"/>
          </w:tcPr>
          <w:p w:rsidR="00346CF7" w:rsidRPr="0086361E" w:rsidRDefault="00346CF7" w:rsidP="00346CF7">
            <w:pPr>
              <w:spacing w:before="2" w:after="0" w:line="211" w:lineRule="auto"/>
              <w:ind w:right="74" w:hanging="2"/>
              <w:jc w:val="center"/>
              <w:rPr>
                <w:rFonts w:ascii="Arial MT" w:eastAsia="Arial MT" w:hAnsi="Arial MT" w:cs="Arial MT"/>
                <w:sz w:val="19"/>
                <w:szCs w:val="19"/>
              </w:rPr>
            </w:pPr>
            <w:r w:rsidRPr="0086361E">
              <w:rPr>
                <w:rFonts w:ascii="Arial MT" w:eastAsia="Arial MT" w:hAnsi="Arial MT" w:cs="Arial MT"/>
                <w:sz w:val="19"/>
                <w:szCs w:val="19"/>
              </w:rPr>
              <w:t>canela</w:t>
            </w:r>
          </w:p>
        </w:tc>
        <w:tc>
          <w:tcPr>
            <w:tcW w:w="0" w:type="auto"/>
            <w:tcBorders>
              <w:top w:val="nil"/>
              <w:bottom w:val="nil"/>
            </w:tcBorders>
            <w:vAlign w:val="center"/>
          </w:tcPr>
          <w:p w:rsidR="00346CF7" w:rsidRPr="0086361E" w:rsidRDefault="00346CF7" w:rsidP="00346CF7">
            <w:pPr>
              <w:spacing w:before="2" w:after="0" w:line="211" w:lineRule="auto"/>
              <w:ind w:right="130" w:hanging="2"/>
              <w:jc w:val="center"/>
              <w:rPr>
                <w:rFonts w:ascii="Arial MT" w:eastAsia="Arial MT" w:hAnsi="Arial MT" w:cs="Arial MT"/>
                <w:sz w:val="19"/>
                <w:szCs w:val="19"/>
              </w:rPr>
            </w:pPr>
            <w:r w:rsidRPr="0086361E">
              <w:rPr>
                <w:rFonts w:ascii="Arial MT" w:eastAsia="Arial MT" w:hAnsi="Arial MT" w:cs="Arial MT"/>
                <w:sz w:val="19"/>
                <w:szCs w:val="19"/>
              </w:rPr>
              <w:t>inglesa com</w:t>
            </w:r>
          </w:p>
        </w:tc>
        <w:tc>
          <w:tcPr>
            <w:tcW w:w="0" w:type="auto"/>
            <w:tcBorders>
              <w:top w:val="nil"/>
              <w:bottom w:val="nil"/>
            </w:tcBorders>
            <w:vAlign w:val="center"/>
          </w:tcPr>
          <w:p w:rsidR="00346CF7" w:rsidRPr="0086361E" w:rsidRDefault="00346CF7" w:rsidP="00346CF7">
            <w:pPr>
              <w:spacing w:before="2" w:after="0" w:line="211" w:lineRule="auto"/>
              <w:ind w:right="89" w:hanging="2"/>
              <w:jc w:val="center"/>
              <w:rPr>
                <w:rFonts w:ascii="Arial MT" w:eastAsia="Arial MT" w:hAnsi="Arial MT" w:cs="Arial MT"/>
                <w:sz w:val="19"/>
                <w:szCs w:val="19"/>
              </w:rPr>
            </w:pPr>
            <w:r w:rsidRPr="0086361E">
              <w:rPr>
                <w:rFonts w:ascii="Arial MT" w:eastAsia="Arial MT" w:hAnsi="Arial MT" w:cs="Arial MT"/>
                <w:sz w:val="19"/>
                <w:szCs w:val="19"/>
              </w:rPr>
              <w:t>Iscas de carne</w:t>
            </w:r>
          </w:p>
        </w:tc>
        <w:tc>
          <w:tcPr>
            <w:tcW w:w="0" w:type="auto"/>
            <w:tcBorders>
              <w:top w:val="nil"/>
              <w:bottom w:val="nil"/>
              <w:right w:val="single" w:sz="8" w:space="0" w:color="000000"/>
            </w:tcBorders>
            <w:vAlign w:val="center"/>
          </w:tcPr>
          <w:p w:rsidR="00346CF7" w:rsidRPr="0086361E" w:rsidRDefault="00346CF7" w:rsidP="00346CF7">
            <w:pPr>
              <w:spacing w:after="0" w:line="240" w:lineRule="auto"/>
              <w:ind w:hanging="2"/>
              <w:jc w:val="center"/>
              <w:rPr>
                <w:sz w:val="16"/>
                <w:szCs w:val="16"/>
              </w:rPr>
            </w:pPr>
          </w:p>
        </w:tc>
      </w:tr>
      <w:tr w:rsidR="00346CF7" w:rsidRPr="00040EB8" w:rsidTr="00346CF7">
        <w:trPr>
          <w:trHeight w:val="232"/>
          <w:jc w:val="center"/>
        </w:trPr>
        <w:tc>
          <w:tcPr>
            <w:tcW w:w="0" w:type="auto"/>
            <w:tcBorders>
              <w:top w:val="nil"/>
              <w:bottom w:val="nil"/>
            </w:tcBorders>
            <w:vAlign w:val="center"/>
          </w:tcPr>
          <w:p w:rsidR="00346CF7" w:rsidRPr="00040EB8" w:rsidRDefault="00346CF7" w:rsidP="00346CF7">
            <w:pPr>
              <w:spacing w:after="0" w:line="240" w:lineRule="auto"/>
              <w:ind w:firstLine="0"/>
              <w:rPr>
                <w:sz w:val="16"/>
                <w:szCs w:val="16"/>
              </w:rPr>
            </w:pPr>
          </w:p>
        </w:tc>
        <w:tc>
          <w:tcPr>
            <w:tcW w:w="0" w:type="auto"/>
            <w:tcBorders>
              <w:top w:val="nil"/>
              <w:bottom w:val="nil"/>
            </w:tcBorders>
            <w:vAlign w:val="center"/>
          </w:tcPr>
          <w:p w:rsidR="00346CF7" w:rsidRPr="0086361E" w:rsidRDefault="00346CF7" w:rsidP="00346CF7">
            <w:pPr>
              <w:spacing w:before="9" w:after="0" w:line="203" w:lineRule="auto"/>
              <w:ind w:right="57"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c>
          <w:tcPr>
            <w:tcW w:w="0" w:type="auto"/>
            <w:tcBorders>
              <w:top w:val="nil"/>
              <w:bottom w:val="nil"/>
            </w:tcBorders>
            <w:vAlign w:val="center"/>
          </w:tcPr>
          <w:p w:rsidR="00346CF7" w:rsidRPr="0086361E" w:rsidRDefault="00346CF7" w:rsidP="00346CF7">
            <w:pPr>
              <w:spacing w:before="9" w:after="0" w:line="203" w:lineRule="auto"/>
              <w:ind w:right="60" w:hanging="2"/>
              <w:jc w:val="center"/>
              <w:rPr>
                <w:rFonts w:ascii="Arial MT" w:eastAsia="Arial MT" w:hAnsi="Arial MT" w:cs="Arial MT"/>
                <w:sz w:val="19"/>
                <w:szCs w:val="19"/>
              </w:rPr>
            </w:pPr>
            <w:r w:rsidRPr="0086361E">
              <w:rPr>
                <w:rFonts w:ascii="Arial MT" w:eastAsia="Arial MT" w:hAnsi="Arial MT" w:cs="Arial MT"/>
                <w:sz w:val="19"/>
                <w:szCs w:val="19"/>
              </w:rPr>
              <w:t>Bolacha</w:t>
            </w:r>
          </w:p>
        </w:tc>
        <w:tc>
          <w:tcPr>
            <w:tcW w:w="0" w:type="auto"/>
            <w:tcBorders>
              <w:top w:val="nil"/>
              <w:bottom w:val="nil"/>
            </w:tcBorders>
            <w:vAlign w:val="center"/>
          </w:tcPr>
          <w:p w:rsidR="00346CF7" w:rsidRPr="0086361E" w:rsidRDefault="00346CF7" w:rsidP="00346CF7">
            <w:pPr>
              <w:spacing w:before="9" w:after="0" w:line="203" w:lineRule="auto"/>
              <w:ind w:right="137" w:hanging="2"/>
              <w:jc w:val="center"/>
              <w:rPr>
                <w:rFonts w:ascii="Arial MT" w:eastAsia="Arial MT" w:hAnsi="Arial MT" w:cs="Arial MT"/>
                <w:sz w:val="19"/>
                <w:szCs w:val="19"/>
              </w:rPr>
            </w:pPr>
            <w:r w:rsidRPr="0086361E">
              <w:rPr>
                <w:rFonts w:ascii="Arial MT" w:eastAsia="Arial MT" w:hAnsi="Arial MT" w:cs="Arial MT"/>
                <w:sz w:val="19"/>
                <w:szCs w:val="19"/>
              </w:rPr>
              <w:t>carne moída</w:t>
            </w:r>
          </w:p>
        </w:tc>
        <w:tc>
          <w:tcPr>
            <w:tcW w:w="0" w:type="auto"/>
            <w:tcBorders>
              <w:top w:val="nil"/>
              <w:bottom w:val="nil"/>
            </w:tcBorders>
            <w:vAlign w:val="center"/>
          </w:tcPr>
          <w:p w:rsidR="00346CF7" w:rsidRPr="0086361E" w:rsidRDefault="00346CF7" w:rsidP="00346CF7">
            <w:pPr>
              <w:spacing w:before="9" w:after="0" w:line="203" w:lineRule="auto"/>
              <w:ind w:right="84" w:hanging="2"/>
              <w:jc w:val="center"/>
              <w:rPr>
                <w:rFonts w:ascii="Arial MT" w:eastAsia="Arial MT" w:hAnsi="Arial MT" w:cs="Arial MT"/>
                <w:sz w:val="19"/>
                <w:szCs w:val="19"/>
              </w:rPr>
            </w:pPr>
            <w:r w:rsidRPr="0086361E">
              <w:rPr>
                <w:rFonts w:ascii="Arial MT" w:eastAsia="Arial MT" w:hAnsi="Arial MT" w:cs="Arial MT"/>
                <w:sz w:val="19"/>
                <w:szCs w:val="19"/>
              </w:rPr>
              <w:t>aceboladas</w:t>
            </w:r>
          </w:p>
        </w:tc>
        <w:tc>
          <w:tcPr>
            <w:tcW w:w="0" w:type="auto"/>
            <w:tcBorders>
              <w:top w:val="nil"/>
              <w:bottom w:val="nil"/>
              <w:right w:val="single" w:sz="8" w:space="0" w:color="000000"/>
            </w:tcBorders>
            <w:vAlign w:val="center"/>
          </w:tcPr>
          <w:p w:rsidR="00346CF7" w:rsidRPr="0086361E" w:rsidRDefault="00346CF7" w:rsidP="00346CF7">
            <w:pPr>
              <w:spacing w:after="0" w:line="240" w:lineRule="auto"/>
              <w:ind w:hanging="2"/>
              <w:jc w:val="center"/>
              <w:rPr>
                <w:sz w:val="16"/>
                <w:szCs w:val="16"/>
              </w:rPr>
            </w:pPr>
          </w:p>
        </w:tc>
      </w:tr>
      <w:tr w:rsidR="00346CF7" w:rsidRPr="00040EB8" w:rsidTr="00346CF7">
        <w:trPr>
          <w:trHeight w:val="225"/>
          <w:jc w:val="center"/>
        </w:trPr>
        <w:tc>
          <w:tcPr>
            <w:tcW w:w="0" w:type="auto"/>
            <w:tcBorders>
              <w:top w:val="nil"/>
              <w:bottom w:val="nil"/>
            </w:tcBorders>
            <w:vAlign w:val="center"/>
          </w:tcPr>
          <w:p w:rsidR="00346CF7" w:rsidRPr="00040EB8" w:rsidRDefault="00346CF7" w:rsidP="00346CF7">
            <w:pPr>
              <w:spacing w:after="0" w:line="240" w:lineRule="auto"/>
              <w:ind w:hanging="2"/>
              <w:jc w:val="center"/>
              <w:rPr>
                <w:sz w:val="16"/>
                <w:szCs w:val="16"/>
              </w:rPr>
            </w:pPr>
          </w:p>
        </w:tc>
        <w:tc>
          <w:tcPr>
            <w:tcW w:w="0" w:type="auto"/>
            <w:tcBorders>
              <w:top w:val="nil"/>
              <w:bottom w:val="nil"/>
            </w:tcBorders>
            <w:vAlign w:val="center"/>
          </w:tcPr>
          <w:p w:rsidR="00346CF7" w:rsidRPr="0086361E" w:rsidRDefault="00346CF7" w:rsidP="00346CF7">
            <w:pPr>
              <w:spacing w:before="2" w:after="0" w:line="203" w:lineRule="auto"/>
              <w:ind w:right="73" w:hanging="2"/>
              <w:jc w:val="center"/>
              <w:rPr>
                <w:rFonts w:ascii="Arial MT" w:eastAsia="Arial MT" w:hAnsi="Arial MT" w:cs="Arial MT"/>
                <w:sz w:val="19"/>
                <w:szCs w:val="19"/>
              </w:rPr>
            </w:pPr>
            <w:r w:rsidRPr="0086361E">
              <w:rPr>
                <w:rFonts w:ascii="Arial MT" w:eastAsia="Arial MT" w:hAnsi="Arial MT" w:cs="Arial MT"/>
                <w:sz w:val="19"/>
                <w:szCs w:val="19"/>
              </w:rPr>
              <w:t>Salada de frutas</w:t>
            </w:r>
          </w:p>
        </w:tc>
        <w:tc>
          <w:tcPr>
            <w:tcW w:w="0" w:type="auto"/>
            <w:tcBorders>
              <w:top w:val="nil"/>
              <w:bottom w:val="nil"/>
            </w:tcBorders>
            <w:vAlign w:val="center"/>
          </w:tcPr>
          <w:p w:rsidR="00346CF7" w:rsidRPr="0086361E" w:rsidRDefault="00346CF7" w:rsidP="00346CF7">
            <w:pPr>
              <w:spacing w:before="2" w:after="0" w:line="203" w:lineRule="auto"/>
              <w:ind w:right="61"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c>
          <w:tcPr>
            <w:tcW w:w="0" w:type="auto"/>
            <w:tcBorders>
              <w:top w:val="nil"/>
              <w:bottom w:val="nil"/>
            </w:tcBorders>
            <w:vAlign w:val="center"/>
          </w:tcPr>
          <w:p w:rsidR="00346CF7" w:rsidRPr="0086361E" w:rsidRDefault="00346CF7" w:rsidP="00346CF7">
            <w:pPr>
              <w:spacing w:before="2" w:after="0" w:line="203" w:lineRule="auto"/>
              <w:ind w:right="137" w:hanging="2"/>
              <w:jc w:val="center"/>
              <w:rPr>
                <w:rFonts w:ascii="Arial MT" w:eastAsia="Arial MT" w:hAnsi="Arial MT" w:cs="Arial MT"/>
                <w:sz w:val="19"/>
                <w:szCs w:val="19"/>
              </w:rPr>
            </w:pPr>
            <w:r w:rsidRPr="0086361E">
              <w:rPr>
                <w:rFonts w:ascii="Arial MT" w:eastAsia="Arial MT" w:hAnsi="Arial MT" w:cs="Arial MT"/>
                <w:sz w:val="19"/>
                <w:szCs w:val="19"/>
              </w:rPr>
              <w:t>Suco de</w:t>
            </w:r>
          </w:p>
        </w:tc>
        <w:tc>
          <w:tcPr>
            <w:tcW w:w="0" w:type="auto"/>
            <w:tcBorders>
              <w:top w:val="nil"/>
              <w:bottom w:val="nil"/>
            </w:tcBorders>
            <w:vAlign w:val="center"/>
          </w:tcPr>
          <w:p w:rsidR="00346CF7" w:rsidRPr="0086361E" w:rsidRDefault="00346CF7" w:rsidP="00346CF7">
            <w:pPr>
              <w:spacing w:before="2" w:after="0" w:line="203" w:lineRule="auto"/>
              <w:ind w:right="89"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c>
          <w:tcPr>
            <w:tcW w:w="0" w:type="auto"/>
            <w:tcBorders>
              <w:top w:val="nil"/>
              <w:bottom w:val="nil"/>
              <w:right w:val="single" w:sz="8" w:space="0" w:color="000000"/>
            </w:tcBorders>
            <w:vAlign w:val="center"/>
          </w:tcPr>
          <w:p w:rsidR="00346CF7" w:rsidRPr="0086361E" w:rsidRDefault="00346CF7" w:rsidP="00346CF7">
            <w:pPr>
              <w:spacing w:after="0" w:line="240" w:lineRule="auto"/>
              <w:ind w:hanging="2"/>
              <w:jc w:val="center"/>
              <w:rPr>
                <w:sz w:val="16"/>
                <w:szCs w:val="16"/>
              </w:rPr>
            </w:pPr>
          </w:p>
        </w:tc>
      </w:tr>
      <w:tr w:rsidR="00346CF7" w:rsidRPr="00040EB8" w:rsidTr="00346CF7">
        <w:trPr>
          <w:trHeight w:val="225"/>
          <w:jc w:val="center"/>
        </w:trPr>
        <w:tc>
          <w:tcPr>
            <w:tcW w:w="0" w:type="auto"/>
            <w:tcBorders>
              <w:top w:val="nil"/>
            </w:tcBorders>
          </w:tcPr>
          <w:p w:rsidR="00346CF7" w:rsidRPr="00040EB8" w:rsidRDefault="00346CF7" w:rsidP="00346CF7">
            <w:pPr>
              <w:spacing w:after="0" w:line="240" w:lineRule="auto"/>
              <w:ind w:hanging="2"/>
              <w:rPr>
                <w:sz w:val="16"/>
                <w:szCs w:val="16"/>
              </w:rPr>
            </w:pPr>
          </w:p>
        </w:tc>
        <w:tc>
          <w:tcPr>
            <w:tcW w:w="0" w:type="auto"/>
            <w:tcBorders>
              <w:top w:val="nil"/>
            </w:tcBorders>
          </w:tcPr>
          <w:p w:rsidR="00346CF7" w:rsidRPr="00040EB8" w:rsidRDefault="00346CF7" w:rsidP="00346CF7">
            <w:pPr>
              <w:spacing w:after="0" w:line="240" w:lineRule="auto"/>
              <w:ind w:hanging="2"/>
              <w:rPr>
                <w:sz w:val="16"/>
                <w:szCs w:val="16"/>
              </w:rPr>
            </w:pPr>
          </w:p>
        </w:tc>
        <w:tc>
          <w:tcPr>
            <w:tcW w:w="0" w:type="auto"/>
            <w:tcBorders>
              <w:top w:val="nil"/>
            </w:tcBorders>
          </w:tcPr>
          <w:p w:rsidR="00346CF7" w:rsidRPr="00040EB8" w:rsidRDefault="00346CF7" w:rsidP="00346CF7">
            <w:pPr>
              <w:spacing w:after="0" w:line="240" w:lineRule="auto"/>
              <w:ind w:hanging="2"/>
              <w:rPr>
                <w:sz w:val="16"/>
                <w:szCs w:val="16"/>
              </w:rPr>
            </w:pPr>
          </w:p>
        </w:tc>
        <w:tc>
          <w:tcPr>
            <w:tcW w:w="0" w:type="auto"/>
            <w:tcBorders>
              <w:top w:val="nil"/>
            </w:tcBorders>
          </w:tcPr>
          <w:p w:rsidR="00346CF7" w:rsidRPr="0086361E" w:rsidRDefault="00346CF7" w:rsidP="00346CF7">
            <w:pPr>
              <w:spacing w:before="2" w:after="0" w:line="203" w:lineRule="auto"/>
              <w:ind w:right="137" w:hanging="2"/>
              <w:jc w:val="center"/>
              <w:rPr>
                <w:rFonts w:ascii="Arial MT" w:eastAsia="Arial MT" w:hAnsi="Arial MT" w:cs="Arial MT"/>
                <w:sz w:val="19"/>
                <w:szCs w:val="19"/>
              </w:rPr>
            </w:pPr>
            <w:r w:rsidRPr="0086361E">
              <w:rPr>
                <w:rFonts w:ascii="Arial MT" w:eastAsia="Arial MT" w:hAnsi="Arial MT" w:cs="Arial MT"/>
                <w:sz w:val="19"/>
                <w:szCs w:val="19"/>
              </w:rPr>
              <w:t>acerola</w:t>
            </w:r>
          </w:p>
        </w:tc>
        <w:tc>
          <w:tcPr>
            <w:tcW w:w="0" w:type="auto"/>
            <w:tcBorders>
              <w:top w:val="nil"/>
            </w:tcBorders>
          </w:tcPr>
          <w:p w:rsidR="00346CF7" w:rsidRPr="00040EB8" w:rsidRDefault="00346CF7" w:rsidP="00346CF7">
            <w:pPr>
              <w:spacing w:after="0" w:line="240" w:lineRule="auto"/>
              <w:ind w:hanging="2"/>
              <w:rPr>
                <w:sz w:val="16"/>
                <w:szCs w:val="16"/>
              </w:rPr>
            </w:pPr>
          </w:p>
        </w:tc>
        <w:tc>
          <w:tcPr>
            <w:tcW w:w="0" w:type="auto"/>
            <w:tcBorders>
              <w:top w:val="nil"/>
              <w:right w:val="single" w:sz="8" w:space="0" w:color="000000"/>
            </w:tcBorders>
          </w:tcPr>
          <w:p w:rsidR="00346CF7" w:rsidRPr="00040EB8" w:rsidRDefault="00346CF7" w:rsidP="00346CF7">
            <w:pPr>
              <w:spacing w:after="0" w:line="240" w:lineRule="auto"/>
              <w:ind w:hanging="2"/>
              <w:rPr>
                <w:sz w:val="16"/>
                <w:szCs w:val="16"/>
              </w:rPr>
            </w:pPr>
          </w:p>
        </w:tc>
      </w:tr>
    </w:tbl>
    <w:p w:rsidR="000953A0" w:rsidRDefault="000953A0" w:rsidP="00346CF7">
      <w:pPr>
        <w:pBdr>
          <w:top w:val="nil"/>
          <w:left w:val="nil"/>
          <w:bottom w:val="nil"/>
          <w:right w:val="nil"/>
          <w:between w:val="nil"/>
        </w:pBdr>
        <w:spacing w:line="360" w:lineRule="auto"/>
        <w:ind w:left="578" w:firstLine="285"/>
        <w:rPr>
          <w:rFonts w:ascii="Calibri" w:eastAsia="Calibri" w:hAnsi="Calibri" w:cs="Calibri"/>
        </w:rPr>
      </w:pPr>
    </w:p>
    <w:tbl>
      <w:tblPr>
        <w:tblW w:w="10360" w:type="dxa"/>
        <w:tblInd w:w="-510" w:type="dxa"/>
        <w:tblCellMar>
          <w:left w:w="70" w:type="dxa"/>
          <w:right w:w="70" w:type="dxa"/>
        </w:tblCellMar>
        <w:tblLook w:val="04A0" w:firstRow="1" w:lastRow="0" w:firstColumn="1" w:lastColumn="0" w:noHBand="0" w:noVBand="1"/>
      </w:tblPr>
      <w:tblGrid>
        <w:gridCol w:w="1799"/>
        <w:gridCol w:w="146"/>
        <w:gridCol w:w="920"/>
        <w:gridCol w:w="640"/>
        <w:gridCol w:w="880"/>
        <w:gridCol w:w="740"/>
        <w:gridCol w:w="640"/>
        <w:gridCol w:w="752"/>
        <w:gridCol w:w="700"/>
        <w:gridCol w:w="760"/>
        <w:gridCol w:w="720"/>
        <w:gridCol w:w="800"/>
        <w:gridCol w:w="863"/>
      </w:tblGrid>
      <w:tr w:rsidR="00346CF7" w:rsidRPr="00952D5A" w:rsidTr="00346CF7">
        <w:trPr>
          <w:trHeight w:val="518"/>
        </w:trPr>
        <w:tc>
          <w:tcPr>
            <w:tcW w:w="1945" w:type="dxa"/>
            <w:gridSpan w:val="2"/>
            <w:vMerge w:val="restart"/>
            <w:tcBorders>
              <w:top w:val="single" w:sz="8" w:space="0" w:color="auto"/>
              <w:left w:val="single" w:sz="8" w:space="0" w:color="auto"/>
              <w:bottom w:val="single" w:sz="4" w:space="0" w:color="000000"/>
              <w:right w:val="nil"/>
            </w:tcBorders>
            <w:shd w:val="clear" w:color="000000" w:fill="9BBB59"/>
            <w:vAlign w:val="center"/>
            <w:hideMark/>
          </w:tcPr>
          <w:p w:rsidR="00346CF7" w:rsidRPr="00952D5A" w:rsidRDefault="00346CF7" w:rsidP="00346CF7">
            <w:pPr>
              <w:jc w:val="center"/>
              <w:rPr>
                <w:rFonts w:ascii="Arial" w:hAnsi="Arial" w:cs="Arial"/>
                <w:b/>
                <w:bCs/>
              </w:rPr>
            </w:pPr>
            <w:r w:rsidRPr="00952D5A">
              <w:rPr>
                <w:rFonts w:ascii="Arial" w:hAnsi="Arial" w:cs="Arial"/>
                <w:b/>
                <w:bCs/>
              </w:rPr>
              <w:t>DIAS DA SEMANA</w:t>
            </w:r>
          </w:p>
        </w:tc>
        <w:tc>
          <w:tcPr>
            <w:tcW w:w="920" w:type="dxa"/>
            <w:tcBorders>
              <w:top w:val="single" w:sz="8" w:space="0" w:color="auto"/>
              <w:left w:val="single" w:sz="4" w:space="0" w:color="auto"/>
              <w:bottom w:val="nil"/>
              <w:right w:val="single" w:sz="4" w:space="0" w:color="auto"/>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Energia</w:t>
            </w:r>
          </w:p>
        </w:tc>
        <w:tc>
          <w:tcPr>
            <w:tcW w:w="2260" w:type="dxa"/>
            <w:gridSpan w:val="3"/>
            <w:tcBorders>
              <w:top w:val="nil"/>
              <w:left w:val="nil"/>
              <w:bottom w:val="nil"/>
              <w:right w:val="single" w:sz="4" w:space="0" w:color="000000"/>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Proteína</w:t>
            </w:r>
          </w:p>
        </w:tc>
        <w:tc>
          <w:tcPr>
            <w:tcW w:w="2092" w:type="dxa"/>
            <w:gridSpan w:val="3"/>
            <w:tcBorders>
              <w:top w:val="nil"/>
              <w:left w:val="nil"/>
              <w:bottom w:val="nil"/>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Lipídeos</w:t>
            </w:r>
          </w:p>
        </w:tc>
        <w:tc>
          <w:tcPr>
            <w:tcW w:w="2280" w:type="dxa"/>
            <w:gridSpan w:val="3"/>
            <w:tcBorders>
              <w:top w:val="nil"/>
              <w:left w:val="single" w:sz="4" w:space="0" w:color="auto"/>
              <w:bottom w:val="nil"/>
              <w:right w:val="single" w:sz="4" w:space="0" w:color="000000"/>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Carboidratos</w:t>
            </w:r>
          </w:p>
        </w:tc>
        <w:tc>
          <w:tcPr>
            <w:tcW w:w="863" w:type="dxa"/>
            <w:tcBorders>
              <w:top w:val="single" w:sz="8" w:space="0" w:color="auto"/>
              <w:left w:val="nil"/>
              <w:bottom w:val="nil"/>
              <w:right w:val="single" w:sz="4" w:space="0" w:color="auto"/>
            </w:tcBorders>
            <w:shd w:val="clear" w:color="000000" w:fill="9BBB59"/>
            <w:noWrap/>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Sódio</w:t>
            </w:r>
          </w:p>
        </w:tc>
      </w:tr>
      <w:tr w:rsidR="00346CF7" w:rsidRPr="00952D5A" w:rsidTr="00346CF7">
        <w:trPr>
          <w:trHeight w:val="289"/>
        </w:trPr>
        <w:tc>
          <w:tcPr>
            <w:tcW w:w="1945" w:type="dxa"/>
            <w:gridSpan w:val="2"/>
            <w:vMerge/>
            <w:tcBorders>
              <w:top w:val="single" w:sz="8" w:space="0" w:color="auto"/>
              <w:left w:val="single" w:sz="8" w:space="0" w:color="auto"/>
              <w:bottom w:val="single" w:sz="4" w:space="0" w:color="000000"/>
              <w:right w:val="nil"/>
            </w:tcBorders>
            <w:vAlign w:val="center"/>
            <w:hideMark/>
          </w:tcPr>
          <w:p w:rsidR="00346CF7" w:rsidRPr="00952D5A" w:rsidRDefault="00346CF7" w:rsidP="00346CF7">
            <w:pPr>
              <w:rPr>
                <w:rFonts w:ascii="Arial" w:hAnsi="Arial" w:cs="Arial"/>
                <w:b/>
                <w:bCs/>
              </w:rPr>
            </w:pPr>
          </w:p>
        </w:tc>
        <w:tc>
          <w:tcPr>
            <w:tcW w:w="920" w:type="dxa"/>
            <w:tcBorders>
              <w:top w:val="nil"/>
              <w:left w:val="single" w:sz="4" w:space="0" w:color="auto"/>
              <w:bottom w:val="single" w:sz="4" w:space="0" w:color="auto"/>
              <w:right w:val="single" w:sz="4" w:space="0" w:color="auto"/>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(kcal)</w:t>
            </w:r>
          </w:p>
        </w:tc>
        <w:tc>
          <w:tcPr>
            <w:tcW w:w="640" w:type="dxa"/>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(g)</w:t>
            </w:r>
          </w:p>
        </w:tc>
        <w:tc>
          <w:tcPr>
            <w:tcW w:w="880" w:type="dxa"/>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Kcal</w:t>
            </w:r>
          </w:p>
        </w:tc>
        <w:tc>
          <w:tcPr>
            <w:tcW w:w="740" w:type="dxa"/>
            <w:tcBorders>
              <w:top w:val="nil"/>
              <w:left w:val="nil"/>
              <w:bottom w:val="single" w:sz="4" w:space="0" w:color="auto"/>
              <w:right w:val="single" w:sz="4" w:space="0" w:color="auto"/>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 VET</w:t>
            </w:r>
          </w:p>
        </w:tc>
        <w:tc>
          <w:tcPr>
            <w:tcW w:w="640" w:type="dxa"/>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(g)</w:t>
            </w:r>
          </w:p>
        </w:tc>
        <w:tc>
          <w:tcPr>
            <w:tcW w:w="752" w:type="dxa"/>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Kcal</w:t>
            </w:r>
          </w:p>
        </w:tc>
        <w:tc>
          <w:tcPr>
            <w:tcW w:w="700" w:type="dxa"/>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 VET</w:t>
            </w:r>
          </w:p>
        </w:tc>
        <w:tc>
          <w:tcPr>
            <w:tcW w:w="760" w:type="dxa"/>
            <w:tcBorders>
              <w:top w:val="nil"/>
              <w:left w:val="single" w:sz="4" w:space="0" w:color="auto"/>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(g)</w:t>
            </w:r>
          </w:p>
        </w:tc>
        <w:tc>
          <w:tcPr>
            <w:tcW w:w="720" w:type="dxa"/>
            <w:tcBorders>
              <w:top w:val="nil"/>
              <w:left w:val="nil"/>
              <w:bottom w:val="single" w:sz="4" w:space="0" w:color="auto"/>
              <w:right w:val="nil"/>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Kcal</w:t>
            </w:r>
          </w:p>
        </w:tc>
        <w:tc>
          <w:tcPr>
            <w:tcW w:w="800" w:type="dxa"/>
            <w:tcBorders>
              <w:top w:val="nil"/>
              <w:left w:val="nil"/>
              <w:bottom w:val="single" w:sz="4" w:space="0" w:color="auto"/>
              <w:right w:val="single" w:sz="4" w:space="0" w:color="auto"/>
            </w:tcBorders>
            <w:shd w:val="clear" w:color="000000" w:fill="9BBB59"/>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 VET</w:t>
            </w:r>
          </w:p>
        </w:tc>
        <w:tc>
          <w:tcPr>
            <w:tcW w:w="863" w:type="dxa"/>
            <w:tcBorders>
              <w:top w:val="nil"/>
              <w:left w:val="nil"/>
              <w:bottom w:val="single" w:sz="4" w:space="0" w:color="auto"/>
              <w:right w:val="single" w:sz="4" w:space="0" w:color="auto"/>
            </w:tcBorders>
            <w:shd w:val="clear" w:color="000000" w:fill="9BBB59"/>
            <w:noWrap/>
            <w:vAlign w:val="bottom"/>
            <w:hideMark/>
          </w:tcPr>
          <w:p w:rsidR="00346CF7" w:rsidRPr="00952D5A" w:rsidRDefault="00346CF7" w:rsidP="00346CF7">
            <w:pPr>
              <w:jc w:val="center"/>
              <w:rPr>
                <w:rFonts w:ascii="Arial" w:hAnsi="Arial" w:cs="Arial"/>
                <w:b/>
                <w:bCs/>
                <w:sz w:val="18"/>
                <w:szCs w:val="18"/>
              </w:rPr>
            </w:pPr>
            <w:r w:rsidRPr="00952D5A">
              <w:rPr>
                <w:rFonts w:ascii="Arial" w:hAnsi="Arial" w:cs="Arial"/>
                <w:b/>
                <w:bCs/>
                <w:sz w:val="18"/>
                <w:szCs w:val="18"/>
              </w:rPr>
              <w:t xml:space="preserve"> (mg)</w:t>
            </w:r>
          </w:p>
        </w:tc>
      </w:tr>
      <w:tr w:rsidR="00346CF7" w:rsidRPr="00952D5A"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Segunda</w:t>
            </w:r>
          </w:p>
        </w:tc>
        <w:tc>
          <w:tcPr>
            <w:tcW w:w="146" w:type="dxa"/>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898,44</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38</w:t>
            </w:r>
          </w:p>
        </w:tc>
        <w:tc>
          <w:tcPr>
            <w:tcW w:w="88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151,83</w:t>
            </w:r>
          </w:p>
        </w:tc>
        <w:tc>
          <w:tcPr>
            <w:tcW w:w="74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17%</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35</w:t>
            </w:r>
          </w:p>
        </w:tc>
        <w:tc>
          <w:tcPr>
            <w:tcW w:w="752"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318,28</w:t>
            </w:r>
          </w:p>
        </w:tc>
        <w:tc>
          <w:tcPr>
            <w:tcW w:w="70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35%</w:t>
            </w:r>
          </w:p>
        </w:tc>
        <w:tc>
          <w:tcPr>
            <w:tcW w:w="76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154</w:t>
            </w:r>
          </w:p>
        </w:tc>
        <w:tc>
          <w:tcPr>
            <w:tcW w:w="72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614,0</w:t>
            </w:r>
          </w:p>
        </w:tc>
        <w:tc>
          <w:tcPr>
            <w:tcW w:w="80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68%</w:t>
            </w:r>
          </w:p>
        </w:tc>
        <w:tc>
          <w:tcPr>
            <w:tcW w:w="863"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819,53</w:t>
            </w:r>
          </w:p>
        </w:tc>
      </w:tr>
      <w:tr w:rsidR="00346CF7" w:rsidRPr="00952D5A"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Terça</w:t>
            </w:r>
          </w:p>
        </w:tc>
        <w:tc>
          <w:tcPr>
            <w:tcW w:w="146" w:type="dxa"/>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1477,14</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65</w:t>
            </w:r>
          </w:p>
        </w:tc>
        <w:tc>
          <w:tcPr>
            <w:tcW w:w="88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260,75</w:t>
            </w:r>
          </w:p>
        </w:tc>
        <w:tc>
          <w:tcPr>
            <w:tcW w:w="74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18%</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59</w:t>
            </w:r>
          </w:p>
        </w:tc>
        <w:tc>
          <w:tcPr>
            <w:tcW w:w="752"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532,87</w:t>
            </w:r>
          </w:p>
        </w:tc>
        <w:tc>
          <w:tcPr>
            <w:tcW w:w="70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36%</w:t>
            </w:r>
          </w:p>
        </w:tc>
        <w:tc>
          <w:tcPr>
            <w:tcW w:w="760" w:type="dxa"/>
            <w:tcBorders>
              <w:top w:val="nil"/>
              <w:left w:val="single" w:sz="4" w:space="0" w:color="auto"/>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183</w:t>
            </w:r>
          </w:p>
        </w:tc>
        <w:tc>
          <w:tcPr>
            <w:tcW w:w="72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732,5</w:t>
            </w:r>
          </w:p>
        </w:tc>
        <w:tc>
          <w:tcPr>
            <w:tcW w:w="80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50%</w:t>
            </w:r>
          </w:p>
        </w:tc>
        <w:tc>
          <w:tcPr>
            <w:tcW w:w="863"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1347,87</w:t>
            </w:r>
          </w:p>
        </w:tc>
      </w:tr>
      <w:tr w:rsidR="00346CF7" w:rsidRPr="00952D5A"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Quarta</w:t>
            </w:r>
          </w:p>
        </w:tc>
        <w:tc>
          <w:tcPr>
            <w:tcW w:w="146" w:type="dxa"/>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1258,11</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74</w:t>
            </w:r>
          </w:p>
        </w:tc>
        <w:tc>
          <w:tcPr>
            <w:tcW w:w="88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297,32</w:t>
            </w:r>
          </w:p>
        </w:tc>
        <w:tc>
          <w:tcPr>
            <w:tcW w:w="74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24%</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58</w:t>
            </w:r>
          </w:p>
        </w:tc>
        <w:tc>
          <w:tcPr>
            <w:tcW w:w="752"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525,69</w:t>
            </w:r>
          </w:p>
        </w:tc>
        <w:tc>
          <w:tcPr>
            <w:tcW w:w="70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42%</w:t>
            </w:r>
          </w:p>
        </w:tc>
        <w:tc>
          <w:tcPr>
            <w:tcW w:w="760" w:type="dxa"/>
            <w:tcBorders>
              <w:top w:val="nil"/>
              <w:left w:val="single" w:sz="4" w:space="0" w:color="auto"/>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115</w:t>
            </w:r>
          </w:p>
        </w:tc>
        <w:tc>
          <w:tcPr>
            <w:tcW w:w="72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460,9</w:t>
            </w:r>
          </w:p>
        </w:tc>
        <w:tc>
          <w:tcPr>
            <w:tcW w:w="80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37%</w:t>
            </w:r>
          </w:p>
        </w:tc>
        <w:tc>
          <w:tcPr>
            <w:tcW w:w="863"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623,88</w:t>
            </w:r>
          </w:p>
        </w:tc>
      </w:tr>
      <w:tr w:rsidR="00346CF7" w:rsidRPr="00952D5A"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Quinta</w:t>
            </w:r>
          </w:p>
        </w:tc>
        <w:tc>
          <w:tcPr>
            <w:tcW w:w="146" w:type="dxa"/>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666,20</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35</w:t>
            </w:r>
          </w:p>
        </w:tc>
        <w:tc>
          <w:tcPr>
            <w:tcW w:w="88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138,56</w:t>
            </w:r>
          </w:p>
        </w:tc>
        <w:tc>
          <w:tcPr>
            <w:tcW w:w="74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21%</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19</w:t>
            </w:r>
          </w:p>
        </w:tc>
        <w:tc>
          <w:tcPr>
            <w:tcW w:w="752"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166,73</w:t>
            </w:r>
          </w:p>
        </w:tc>
        <w:tc>
          <w:tcPr>
            <w:tcW w:w="70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25%</w:t>
            </w:r>
          </w:p>
        </w:tc>
        <w:tc>
          <w:tcPr>
            <w:tcW w:w="760" w:type="dxa"/>
            <w:tcBorders>
              <w:top w:val="nil"/>
              <w:left w:val="single" w:sz="4" w:space="0" w:color="auto"/>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89</w:t>
            </w:r>
          </w:p>
        </w:tc>
        <w:tc>
          <w:tcPr>
            <w:tcW w:w="72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357,4</w:t>
            </w:r>
          </w:p>
        </w:tc>
        <w:tc>
          <w:tcPr>
            <w:tcW w:w="80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54%</w:t>
            </w:r>
          </w:p>
        </w:tc>
        <w:tc>
          <w:tcPr>
            <w:tcW w:w="863"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248,94</w:t>
            </w:r>
          </w:p>
        </w:tc>
      </w:tr>
      <w:tr w:rsidR="00346CF7" w:rsidRPr="00952D5A" w:rsidTr="00346CF7">
        <w:trPr>
          <w:trHeight w:val="300"/>
        </w:trPr>
        <w:tc>
          <w:tcPr>
            <w:tcW w:w="1799" w:type="dxa"/>
            <w:tcBorders>
              <w:top w:val="nil"/>
              <w:left w:val="single" w:sz="8" w:space="0" w:color="auto"/>
              <w:bottom w:val="nil"/>
              <w:right w:val="nil"/>
            </w:tcBorders>
            <w:shd w:val="clear" w:color="auto" w:fill="auto"/>
            <w:noWrap/>
            <w:vAlign w:val="bottom"/>
            <w:hideMark/>
          </w:tcPr>
          <w:p w:rsidR="00346CF7" w:rsidRPr="00952D5A" w:rsidRDefault="00346CF7" w:rsidP="00346CF7">
            <w:pPr>
              <w:rPr>
                <w:rFonts w:ascii="Arial" w:hAnsi="Arial" w:cs="Arial"/>
                <w:color w:val="000000"/>
              </w:rPr>
            </w:pPr>
            <w:r w:rsidRPr="00952D5A">
              <w:rPr>
                <w:rFonts w:ascii="Arial" w:hAnsi="Arial" w:cs="Arial"/>
                <w:color w:val="000000"/>
              </w:rPr>
              <w:t>Sexta</w:t>
            </w:r>
          </w:p>
        </w:tc>
        <w:tc>
          <w:tcPr>
            <w:tcW w:w="146" w:type="dxa"/>
            <w:tcBorders>
              <w:top w:val="nil"/>
              <w:left w:val="nil"/>
              <w:bottom w:val="nil"/>
              <w:right w:val="nil"/>
            </w:tcBorders>
            <w:shd w:val="clear" w:color="auto" w:fill="auto"/>
            <w:noWrap/>
            <w:vAlign w:val="bottom"/>
            <w:hideMark/>
          </w:tcPr>
          <w:p w:rsidR="00346CF7" w:rsidRPr="00952D5A" w:rsidRDefault="00346CF7" w:rsidP="00346CF7">
            <w:pPr>
              <w:rPr>
                <w:rFonts w:ascii="Arial" w:hAnsi="Arial" w:cs="Arial"/>
                <w:color w:val="000000"/>
              </w:rPr>
            </w:pPr>
          </w:p>
        </w:tc>
        <w:tc>
          <w:tcPr>
            <w:tcW w:w="920" w:type="dxa"/>
            <w:tcBorders>
              <w:top w:val="nil"/>
              <w:left w:val="single" w:sz="4" w:space="0" w:color="auto"/>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846,69</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36</w:t>
            </w:r>
          </w:p>
        </w:tc>
        <w:tc>
          <w:tcPr>
            <w:tcW w:w="880" w:type="dxa"/>
            <w:tcBorders>
              <w:top w:val="nil"/>
              <w:left w:val="nil"/>
              <w:bottom w:val="single" w:sz="4"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142,97</w:t>
            </w:r>
          </w:p>
        </w:tc>
        <w:tc>
          <w:tcPr>
            <w:tcW w:w="740" w:type="dxa"/>
            <w:tcBorders>
              <w:top w:val="nil"/>
              <w:left w:val="nil"/>
              <w:bottom w:val="single" w:sz="4"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17%</w:t>
            </w:r>
          </w:p>
        </w:tc>
        <w:tc>
          <w:tcPr>
            <w:tcW w:w="64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39</w:t>
            </w:r>
          </w:p>
        </w:tc>
        <w:tc>
          <w:tcPr>
            <w:tcW w:w="752" w:type="dxa"/>
            <w:tcBorders>
              <w:top w:val="nil"/>
              <w:left w:val="nil"/>
              <w:bottom w:val="single" w:sz="4"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348,69</w:t>
            </w:r>
          </w:p>
        </w:tc>
        <w:tc>
          <w:tcPr>
            <w:tcW w:w="700" w:type="dxa"/>
            <w:tcBorders>
              <w:top w:val="nil"/>
              <w:left w:val="nil"/>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41%</w:t>
            </w:r>
          </w:p>
        </w:tc>
        <w:tc>
          <w:tcPr>
            <w:tcW w:w="760" w:type="dxa"/>
            <w:tcBorders>
              <w:top w:val="nil"/>
              <w:left w:val="single" w:sz="4" w:space="0" w:color="auto"/>
              <w:bottom w:val="nil"/>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89</w:t>
            </w:r>
          </w:p>
        </w:tc>
        <w:tc>
          <w:tcPr>
            <w:tcW w:w="720" w:type="dxa"/>
            <w:tcBorders>
              <w:top w:val="nil"/>
              <w:left w:val="nil"/>
              <w:bottom w:val="single" w:sz="4"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357,3</w:t>
            </w:r>
          </w:p>
        </w:tc>
        <w:tc>
          <w:tcPr>
            <w:tcW w:w="800"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42%</w:t>
            </w:r>
          </w:p>
        </w:tc>
        <w:tc>
          <w:tcPr>
            <w:tcW w:w="863" w:type="dxa"/>
            <w:tcBorders>
              <w:top w:val="nil"/>
              <w:left w:val="nil"/>
              <w:bottom w:val="nil"/>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1183,79</w:t>
            </w:r>
          </w:p>
        </w:tc>
      </w:tr>
      <w:tr w:rsidR="00346CF7" w:rsidRPr="00952D5A" w:rsidTr="00346CF7">
        <w:trPr>
          <w:trHeight w:val="330"/>
        </w:trPr>
        <w:tc>
          <w:tcPr>
            <w:tcW w:w="1945" w:type="dxa"/>
            <w:gridSpan w:val="2"/>
            <w:tcBorders>
              <w:top w:val="single" w:sz="4" w:space="0" w:color="auto"/>
              <w:left w:val="single" w:sz="8" w:space="0" w:color="auto"/>
              <w:bottom w:val="single" w:sz="8" w:space="0" w:color="auto"/>
              <w:right w:val="nil"/>
            </w:tcBorders>
            <w:shd w:val="clear" w:color="auto" w:fill="auto"/>
            <w:noWrap/>
            <w:vAlign w:val="bottom"/>
            <w:hideMark/>
          </w:tcPr>
          <w:p w:rsidR="00346CF7" w:rsidRPr="00952D5A" w:rsidRDefault="00346CF7" w:rsidP="00346CF7">
            <w:pPr>
              <w:rPr>
                <w:rFonts w:ascii="Arial" w:hAnsi="Arial" w:cs="Arial"/>
                <w:b/>
                <w:bCs/>
                <w:color w:val="000000"/>
              </w:rPr>
            </w:pPr>
            <w:r w:rsidRPr="00952D5A">
              <w:rPr>
                <w:rFonts w:ascii="Arial" w:hAnsi="Arial" w:cs="Arial"/>
                <w:b/>
                <w:bCs/>
                <w:color w:val="000000"/>
              </w:rPr>
              <w:t xml:space="preserve">Média semanal </w:t>
            </w:r>
          </w:p>
        </w:tc>
        <w:tc>
          <w:tcPr>
            <w:tcW w:w="92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1029,31</w:t>
            </w:r>
          </w:p>
        </w:tc>
        <w:tc>
          <w:tcPr>
            <w:tcW w:w="640" w:type="dxa"/>
            <w:tcBorders>
              <w:top w:val="single" w:sz="4" w:space="0" w:color="auto"/>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50</w:t>
            </w:r>
          </w:p>
        </w:tc>
        <w:tc>
          <w:tcPr>
            <w:tcW w:w="880" w:type="dxa"/>
            <w:tcBorders>
              <w:top w:val="nil"/>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198,29</w:t>
            </w:r>
          </w:p>
        </w:tc>
        <w:tc>
          <w:tcPr>
            <w:tcW w:w="740" w:type="dxa"/>
            <w:tcBorders>
              <w:top w:val="nil"/>
              <w:left w:val="nil"/>
              <w:bottom w:val="single" w:sz="8"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19%</w:t>
            </w:r>
          </w:p>
        </w:tc>
        <w:tc>
          <w:tcPr>
            <w:tcW w:w="640" w:type="dxa"/>
            <w:tcBorders>
              <w:top w:val="single" w:sz="4" w:space="0" w:color="auto"/>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42</w:t>
            </w:r>
          </w:p>
        </w:tc>
        <w:tc>
          <w:tcPr>
            <w:tcW w:w="752" w:type="dxa"/>
            <w:tcBorders>
              <w:top w:val="nil"/>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378,45</w:t>
            </w:r>
          </w:p>
        </w:tc>
        <w:tc>
          <w:tcPr>
            <w:tcW w:w="700" w:type="dxa"/>
            <w:tcBorders>
              <w:top w:val="single" w:sz="4" w:space="0" w:color="auto"/>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36%</w:t>
            </w:r>
          </w:p>
        </w:tc>
        <w:tc>
          <w:tcPr>
            <w:tcW w:w="760" w:type="dxa"/>
            <w:tcBorders>
              <w:top w:val="single" w:sz="4" w:space="0" w:color="auto"/>
              <w:left w:val="single" w:sz="4" w:space="0" w:color="auto"/>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126</w:t>
            </w:r>
          </w:p>
        </w:tc>
        <w:tc>
          <w:tcPr>
            <w:tcW w:w="720" w:type="dxa"/>
            <w:tcBorders>
              <w:top w:val="nil"/>
              <w:left w:val="nil"/>
              <w:bottom w:val="single" w:sz="8" w:space="0" w:color="auto"/>
              <w:right w:val="nil"/>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504,4</w:t>
            </w:r>
          </w:p>
        </w:tc>
        <w:tc>
          <w:tcPr>
            <w:tcW w:w="800" w:type="dxa"/>
            <w:tcBorders>
              <w:top w:val="single" w:sz="4" w:space="0" w:color="auto"/>
              <w:left w:val="nil"/>
              <w:bottom w:val="single" w:sz="8"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50%</w:t>
            </w:r>
          </w:p>
        </w:tc>
        <w:tc>
          <w:tcPr>
            <w:tcW w:w="863" w:type="dxa"/>
            <w:tcBorders>
              <w:top w:val="single" w:sz="4" w:space="0" w:color="auto"/>
              <w:left w:val="nil"/>
              <w:bottom w:val="single" w:sz="8" w:space="0" w:color="auto"/>
              <w:right w:val="single" w:sz="4" w:space="0" w:color="auto"/>
            </w:tcBorders>
            <w:shd w:val="clear" w:color="auto" w:fill="auto"/>
            <w:noWrap/>
            <w:vAlign w:val="bottom"/>
            <w:hideMark/>
          </w:tcPr>
          <w:p w:rsidR="00346CF7" w:rsidRPr="00952D5A" w:rsidRDefault="00346CF7" w:rsidP="00346CF7">
            <w:pPr>
              <w:jc w:val="center"/>
              <w:rPr>
                <w:rFonts w:ascii="Arial" w:hAnsi="Arial" w:cs="Arial"/>
                <w:color w:val="000000"/>
                <w:sz w:val="20"/>
                <w:szCs w:val="20"/>
              </w:rPr>
            </w:pPr>
            <w:r w:rsidRPr="00952D5A">
              <w:rPr>
                <w:rFonts w:ascii="Arial" w:hAnsi="Arial" w:cs="Arial"/>
                <w:color w:val="000000"/>
                <w:sz w:val="20"/>
                <w:szCs w:val="20"/>
              </w:rPr>
              <w:t>844,80</w:t>
            </w:r>
          </w:p>
        </w:tc>
      </w:tr>
    </w:tbl>
    <w:p w:rsidR="000953A0" w:rsidRDefault="000953A0" w:rsidP="00346CF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346CF7"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346CF7"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346CF7"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346CF7"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346CF7">
      <w:pPr>
        <w:widowControl w:val="0"/>
        <w:spacing w:before="96" w:line="360" w:lineRule="auto"/>
        <w:ind w:left="578" w:right="2684" w:firstLine="285"/>
        <w:jc w:val="center"/>
        <w:rPr>
          <w:rFonts w:ascii="Calibri" w:eastAsia="Calibri" w:hAnsi="Calibri" w:cs="Calibri"/>
          <w:b/>
        </w:rPr>
      </w:pPr>
      <w:r>
        <w:rPr>
          <w:rFonts w:ascii="Calibri" w:eastAsia="Calibri" w:hAnsi="Calibri" w:cs="Calibri"/>
          <w:b/>
        </w:rPr>
        <w:lastRenderedPageBreak/>
        <w:t>2ª SEMANA – EJA</w:t>
      </w:r>
    </w:p>
    <w:tbl>
      <w:tblPr>
        <w:tblStyle w:val="60"/>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73"/>
        <w:gridCol w:w="1309"/>
        <w:gridCol w:w="1333"/>
        <w:gridCol w:w="1152"/>
        <w:gridCol w:w="842"/>
        <w:gridCol w:w="1288"/>
      </w:tblGrid>
      <w:tr w:rsidR="00346CF7" w:rsidRPr="00040EB8" w:rsidTr="00346CF7">
        <w:trPr>
          <w:trHeight w:val="840"/>
          <w:jc w:val="center"/>
        </w:trPr>
        <w:tc>
          <w:tcPr>
            <w:tcW w:w="0" w:type="auto"/>
            <w:shd w:val="clear" w:color="auto" w:fill="2D74B5"/>
          </w:tcPr>
          <w:p w:rsidR="00346CF7" w:rsidRPr="00040EB8" w:rsidRDefault="00346CF7" w:rsidP="00346CF7">
            <w:pPr>
              <w:spacing w:after="0" w:line="240" w:lineRule="auto"/>
              <w:ind w:hanging="2"/>
              <w:rPr>
                <w:sz w:val="18"/>
                <w:szCs w:val="18"/>
              </w:rPr>
            </w:pPr>
          </w:p>
        </w:tc>
        <w:tc>
          <w:tcPr>
            <w:tcW w:w="0" w:type="auto"/>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6</w:t>
            </w:r>
            <w:r w:rsidRPr="00040EB8">
              <w:rPr>
                <w:rFonts w:ascii="Arial" w:eastAsia="Arial" w:hAnsi="Arial" w:cs="Arial"/>
                <w:b/>
                <w:sz w:val="19"/>
                <w:szCs w:val="19"/>
              </w:rPr>
              <w:t>º DIA</w:t>
            </w:r>
          </w:p>
        </w:tc>
        <w:tc>
          <w:tcPr>
            <w:tcW w:w="0" w:type="auto"/>
            <w:shd w:val="clear" w:color="auto" w:fill="2D74B5"/>
            <w:vAlign w:val="center"/>
          </w:tcPr>
          <w:p w:rsidR="00346CF7" w:rsidRPr="00040EB8" w:rsidRDefault="00346CF7" w:rsidP="00346CF7">
            <w:pPr>
              <w:spacing w:after="0" w:line="240" w:lineRule="auto"/>
              <w:ind w:right="56" w:hanging="2"/>
              <w:jc w:val="center"/>
              <w:rPr>
                <w:rFonts w:ascii="Arial" w:eastAsia="Arial" w:hAnsi="Arial" w:cs="Arial"/>
                <w:b/>
                <w:sz w:val="19"/>
                <w:szCs w:val="19"/>
              </w:rPr>
            </w:pPr>
            <w:r>
              <w:rPr>
                <w:rFonts w:ascii="Arial" w:eastAsia="Arial" w:hAnsi="Arial" w:cs="Arial"/>
                <w:b/>
                <w:sz w:val="19"/>
                <w:szCs w:val="19"/>
              </w:rPr>
              <w:t>7</w:t>
            </w:r>
            <w:r w:rsidRPr="00040EB8">
              <w:rPr>
                <w:rFonts w:ascii="Arial" w:eastAsia="Arial" w:hAnsi="Arial" w:cs="Arial"/>
                <w:b/>
                <w:sz w:val="19"/>
                <w:szCs w:val="19"/>
              </w:rPr>
              <w:t>º DIA</w:t>
            </w:r>
          </w:p>
        </w:tc>
        <w:tc>
          <w:tcPr>
            <w:tcW w:w="0" w:type="auto"/>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8</w:t>
            </w:r>
            <w:r w:rsidRPr="00040EB8">
              <w:rPr>
                <w:rFonts w:ascii="Arial" w:eastAsia="Arial" w:hAnsi="Arial" w:cs="Arial"/>
                <w:b/>
                <w:sz w:val="19"/>
                <w:szCs w:val="19"/>
              </w:rPr>
              <w:t>º DIA</w:t>
            </w:r>
          </w:p>
        </w:tc>
        <w:tc>
          <w:tcPr>
            <w:tcW w:w="0" w:type="auto"/>
            <w:shd w:val="clear" w:color="auto" w:fill="2D74B5"/>
            <w:vAlign w:val="center"/>
          </w:tcPr>
          <w:p w:rsidR="00346CF7" w:rsidRPr="00040EB8" w:rsidRDefault="00346CF7" w:rsidP="00346CF7">
            <w:pPr>
              <w:spacing w:after="0" w:line="240" w:lineRule="auto"/>
              <w:ind w:right="123" w:hanging="2"/>
              <w:jc w:val="center"/>
              <w:rPr>
                <w:rFonts w:ascii="Arial" w:eastAsia="Arial" w:hAnsi="Arial" w:cs="Arial"/>
                <w:b/>
                <w:sz w:val="19"/>
                <w:szCs w:val="19"/>
              </w:rPr>
            </w:pPr>
            <w:r>
              <w:rPr>
                <w:rFonts w:ascii="Arial" w:eastAsia="Arial" w:hAnsi="Arial" w:cs="Arial"/>
                <w:b/>
                <w:sz w:val="19"/>
                <w:szCs w:val="19"/>
              </w:rPr>
              <w:t>9</w:t>
            </w:r>
            <w:r w:rsidRPr="00040EB8">
              <w:rPr>
                <w:rFonts w:ascii="Arial" w:eastAsia="Arial" w:hAnsi="Arial" w:cs="Arial"/>
                <w:b/>
                <w:sz w:val="19"/>
                <w:szCs w:val="19"/>
              </w:rPr>
              <w:t>º DIA</w:t>
            </w:r>
          </w:p>
        </w:tc>
        <w:tc>
          <w:tcPr>
            <w:tcW w:w="0" w:type="auto"/>
            <w:tcBorders>
              <w:right w:val="single" w:sz="8" w:space="0" w:color="000000"/>
            </w:tcBorders>
            <w:shd w:val="clear" w:color="auto" w:fill="2D74B5"/>
            <w:vAlign w:val="center"/>
          </w:tcPr>
          <w:p w:rsidR="00346CF7" w:rsidRPr="00040EB8" w:rsidRDefault="00346CF7" w:rsidP="00346CF7">
            <w:pPr>
              <w:spacing w:after="0" w:line="240" w:lineRule="auto"/>
              <w:ind w:right="77" w:hanging="2"/>
              <w:jc w:val="center"/>
              <w:rPr>
                <w:rFonts w:ascii="Arial" w:eastAsia="Arial" w:hAnsi="Arial" w:cs="Arial"/>
                <w:b/>
                <w:sz w:val="19"/>
                <w:szCs w:val="19"/>
              </w:rPr>
            </w:pPr>
            <w:r>
              <w:rPr>
                <w:rFonts w:ascii="Arial" w:eastAsia="Arial" w:hAnsi="Arial" w:cs="Arial"/>
                <w:b/>
                <w:sz w:val="19"/>
                <w:szCs w:val="19"/>
              </w:rPr>
              <w:t>10º</w:t>
            </w:r>
            <w:r w:rsidRPr="00040EB8">
              <w:rPr>
                <w:rFonts w:ascii="Arial" w:eastAsia="Arial" w:hAnsi="Arial" w:cs="Arial"/>
                <w:b/>
                <w:sz w:val="19"/>
                <w:szCs w:val="19"/>
              </w:rPr>
              <w:t xml:space="preserve"> DIA</w:t>
            </w:r>
          </w:p>
        </w:tc>
      </w:tr>
      <w:tr w:rsidR="00346CF7" w:rsidRPr="00040EB8" w:rsidTr="00346CF7">
        <w:trPr>
          <w:trHeight w:val="224"/>
          <w:jc w:val="center"/>
        </w:trPr>
        <w:tc>
          <w:tcPr>
            <w:tcW w:w="0" w:type="auto"/>
            <w:tcBorders>
              <w:bottom w:val="nil"/>
            </w:tcBorders>
          </w:tcPr>
          <w:p w:rsidR="00346CF7" w:rsidRPr="00040EB8" w:rsidRDefault="00346CF7" w:rsidP="00346CF7">
            <w:pPr>
              <w:spacing w:after="0" w:line="240" w:lineRule="auto"/>
              <w:ind w:hanging="2"/>
              <w:jc w:val="center"/>
              <w:rPr>
                <w:sz w:val="16"/>
                <w:szCs w:val="16"/>
              </w:rPr>
            </w:pPr>
          </w:p>
        </w:tc>
        <w:tc>
          <w:tcPr>
            <w:tcW w:w="0" w:type="auto"/>
            <w:tcBorders>
              <w:bottom w:val="nil"/>
            </w:tcBorders>
          </w:tcPr>
          <w:p w:rsidR="00346CF7" w:rsidRPr="0086361E" w:rsidRDefault="00346CF7" w:rsidP="00346CF7">
            <w:pPr>
              <w:spacing w:after="0" w:line="240" w:lineRule="auto"/>
              <w:ind w:hanging="2"/>
              <w:jc w:val="center"/>
              <w:rPr>
                <w:sz w:val="16"/>
                <w:szCs w:val="16"/>
              </w:rPr>
            </w:pPr>
          </w:p>
        </w:tc>
        <w:tc>
          <w:tcPr>
            <w:tcW w:w="0" w:type="auto"/>
            <w:tcBorders>
              <w:bottom w:val="nil"/>
            </w:tcBorders>
          </w:tcPr>
          <w:p w:rsidR="00346CF7" w:rsidRPr="0086361E" w:rsidRDefault="00346CF7" w:rsidP="00346CF7">
            <w:pPr>
              <w:spacing w:after="0" w:line="240" w:lineRule="auto"/>
              <w:ind w:hanging="2"/>
              <w:jc w:val="center"/>
              <w:rPr>
                <w:sz w:val="16"/>
                <w:szCs w:val="16"/>
              </w:rPr>
            </w:pPr>
          </w:p>
        </w:tc>
        <w:tc>
          <w:tcPr>
            <w:tcW w:w="0" w:type="auto"/>
            <w:tcBorders>
              <w:bottom w:val="nil"/>
            </w:tcBorders>
          </w:tcPr>
          <w:p w:rsidR="00346CF7" w:rsidRPr="0086361E" w:rsidRDefault="00346CF7" w:rsidP="00346CF7">
            <w:pPr>
              <w:spacing w:before="1" w:after="0" w:line="203" w:lineRule="auto"/>
              <w:ind w:right="41" w:hanging="2"/>
              <w:jc w:val="center"/>
              <w:rPr>
                <w:rFonts w:ascii="Arial MT" w:eastAsia="Arial MT" w:hAnsi="Arial MT" w:cs="Arial MT"/>
                <w:sz w:val="19"/>
                <w:szCs w:val="19"/>
              </w:rPr>
            </w:pPr>
          </w:p>
          <w:p w:rsidR="00346CF7" w:rsidRPr="0086361E" w:rsidRDefault="00346CF7" w:rsidP="00346CF7">
            <w:pPr>
              <w:spacing w:before="1" w:after="0" w:line="203" w:lineRule="auto"/>
              <w:ind w:right="41" w:hanging="2"/>
              <w:jc w:val="center"/>
              <w:rPr>
                <w:rFonts w:ascii="Arial MT" w:eastAsia="Arial MT" w:hAnsi="Arial MT" w:cs="Arial MT"/>
                <w:sz w:val="19"/>
                <w:szCs w:val="19"/>
              </w:rPr>
            </w:pPr>
            <w:r w:rsidRPr="0086361E">
              <w:rPr>
                <w:rFonts w:ascii="Arial MT" w:eastAsia="Arial MT" w:hAnsi="Arial MT" w:cs="Arial MT"/>
                <w:sz w:val="19"/>
                <w:szCs w:val="19"/>
              </w:rPr>
              <w:t>Macarronada</w:t>
            </w:r>
          </w:p>
        </w:tc>
        <w:tc>
          <w:tcPr>
            <w:tcW w:w="0" w:type="auto"/>
            <w:tcBorders>
              <w:bottom w:val="nil"/>
            </w:tcBorders>
          </w:tcPr>
          <w:p w:rsidR="00346CF7" w:rsidRPr="0086361E" w:rsidRDefault="00346CF7" w:rsidP="00346CF7">
            <w:pPr>
              <w:spacing w:before="1" w:after="0" w:line="203" w:lineRule="auto"/>
              <w:ind w:hanging="2"/>
              <w:jc w:val="center"/>
              <w:rPr>
                <w:rFonts w:ascii="Arial MT" w:eastAsia="Arial MT" w:hAnsi="Arial MT" w:cs="Arial MT"/>
                <w:sz w:val="19"/>
                <w:szCs w:val="19"/>
              </w:rPr>
            </w:pPr>
          </w:p>
          <w:p w:rsidR="00346CF7" w:rsidRPr="0086361E" w:rsidRDefault="00346CF7" w:rsidP="00346CF7">
            <w:pPr>
              <w:spacing w:before="1" w:after="0" w:line="203" w:lineRule="auto"/>
              <w:ind w:hanging="2"/>
              <w:jc w:val="center"/>
              <w:rPr>
                <w:rFonts w:ascii="Arial MT" w:eastAsia="Arial MT" w:hAnsi="Arial MT" w:cs="Arial MT"/>
                <w:sz w:val="19"/>
                <w:szCs w:val="19"/>
              </w:rPr>
            </w:pPr>
            <w:r w:rsidRPr="0086361E">
              <w:rPr>
                <w:rFonts w:ascii="Arial MT" w:eastAsia="Arial MT" w:hAnsi="Arial MT" w:cs="Arial MT"/>
                <w:sz w:val="19"/>
                <w:szCs w:val="19"/>
              </w:rPr>
              <w:t>Risoto de</w:t>
            </w:r>
          </w:p>
        </w:tc>
        <w:tc>
          <w:tcPr>
            <w:tcW w:w="0" w:type="auto"/>
            <w:tcBorders>
              <w:bottom w:val="nil"/>
              <w:right w:val="single" w:sz="8" w:space="0" w:color="000000"/>
            </w:tcBorders>
          </w:tcPr>
          <w:p w:rsidR="00346CF7" w:rsidRPr="0086361E" w:rsidRDefault="00346CF7" w:rsidP="00346CF7">
            <w:pPr>
              <w:spacing w:before="1" w:after="0" w:line="203" w:lineRule="auto"/>
              <w:ind w:right="84" w:hanging="2"/>
              <w:jc w:val="center"/>
              <w:rPr>
                <w:rFonts w:ascii="Arial MT" w:eastAsia="Arial MT" w:hAnsi="Arial MT" w:cs="Arial MT"/>
                <w:sz w:val="19"/>
                <w:szCs w:val="19"/>
              </w:rPr>
            </w:pPr>
          </w:p>
          <w:p w:rsidR="00346CF7" w:rsidRPr="0086361E" w:rsidRDefault="00346CF7" w:rsidP="00346CF7">
            <w:pPr>
              <w:spacing w:before="1" w:after="0" w:line="203" w:lineRule="auto"/>
              <w:ind w:right="84" w:hanging="2"/>
              <w:jc w:val="center"/>
              <w:rPr>
                <w:rFonts w:ascii="Arial MT" w:eastAsia="Arial MT" w:hAnsi="Arial MT" w:cs="Arial MT"/>
                <w:sz w:val="19"/>
                <w:szCs w:val="19"/>
              </w:rPr>
            </w:pPr>
            <w:r w:rsidRPr="0086361E">
              <w:rPr>
                <w:rFonts w:ascii="Arial MT" w:eastAsia="Arial MT" w:hAnsi="Arial MT" w:cs="Arial MT"/>
                <w:sz w:val="19"/>
                <w:szCs w:val="19"/>
              </w:rPr>
              <w:t>Macaxeira</w:t>
            </w:r>
          </w:p>
        </w:tc>
      </w:tr>
      <w:tr w:rsidR="00346CF7" w:rsidRPr="00040EB8" w:rsidTr="00346CF7">
        <w:trPr>
          <w:trHeight w:val="232"/>
          <w:jc w:val="center"/>
        </w:trPr>
        <w:tc>
          <w:tcPr>
            <w:tcW w:w="0" w:type="auto"/>
            <w:tcBorders>
              <w:top w:val="nil"/>
              <w:bottom w:val="nil"/>
            </w:tcBorders>
          </w:tcPr>
          <w:p w:rsidR="00346CF7" w:rsidRPr="00040EB8" w:rsidRDefault="00346CF7" w:rsidP="00346CF7">
            <w:pPr>
              <w:spacing w:after="0" w:line="240" w:lineRule="auto"/>
              <w:ind w:hanging="2"/>
              <w:jc w:val="center"/>
              <w:rPr>
                <w:sz w:val="16"/>
                <w:szCs w:val="16"/>
              </w:rPr>
            </w:pPr>
          </w:p>
        </w:tc>
        <w:tc>
          <w:tcPr>
            <w:tcW w:w="0" w:type="auto"/>
            <w:tcBorders>
              <w:top w:val="nil"/>
              <w:bottom w:val="nil"/>
            </w:tcBorders>
          </w:tcPr>
          <w:p w:rsidR="00346CF7" w:rsidRPr="0086361E" w:rsidRDefault="00346CF7" w:rsidP="00346CF7">
            <w:pPr>
              <w:spacing w:before="2" w:after="0" w:line="211" w:lineRule="auto"/>
              <w:ind w:right="92" w:hanging="2"/>
              <w:jc w:val="center"/>
              <w:rPr>
                <w:rFonts w:ascii="Arial MT" w:eastAsia="Arial MT" w:hAnsi="Arial MT" w:cs="Arial MT"/>
                <w:sz w:val="19"/>
                <w:szCs w:val="19"/>
              </w:rPr>
            </w:pPr>
            <w:r w:rsidRPr="0086361E">
              <w:rPr>
                <w:rFonts w:ascii="Arial MT" w:eastAsia="Arial MT" w:hAnsi="Arial MT" w:cs="Arial MT"/>
                <w:sz w:val="19"/>
                <w:szCs w:val="19"/>
              </w:rPr>
              <w:t>Sopa de carne</w:t>
            </w:r>
          </w:p>
        </w:tc>
        <w:tc>
          <w:tcPr>
            <w:tcW w:w="0" w:type="auto"/>
            <w:tcBorders>
              <w:top w:val="nil"/>
              <w:bottom w:val="nil"/>
            </w:tcBorders>
          </w:tcPr>
          <w:p w:rsidR="00346CF7" w:rsidRPr="0086361E" w:rsidRDefault="00346CF7" w:rsidP="00346CF7">
            <w:pPr>
              <w:spacing w:before="2" w:after="0" w:line="211" w:lineRule="auto"/>
              <w:ind w:right="78" w:hanging="2"/>
              <w:jc w:val="center"/>
              <w:rPr>
                <w:rFonts w:ascii="Arial MT" w:eastAsia="Arial MT" w:hAnsi="Arial MT" w:cs="Arial MT"/>
                <w:sz w:val="19"/>
                <w:szCs w:val="19"/>
              </w:rPr>
            </w:pPr>
            <w:r w:rsidRPr="0086361E">
              <w:rPr>
                <w:rFonts w:ascii="Arial MT" w:eastAsia="Arial MT" w:hAnsi="Arial MT" w:cs="Arial MT"/>
                <w:sz w:val="19"/>
                <w:szCs w:val="19"/>
              </w:rPr>
              <w:t>Escondidinho</w:t>
            </w:r>
          </w:p>
        </w:tc>
        <w:tc>
          <w:tcPr>
            <w:tcW w:w="0" w:type="auto"/>
            <w:tcBorders>
              <w:top w:val="nil"/>
              <w:bottom w:val="nil"/>
            </w:tcBorders>
          </w:tcPr>
          <w:p w:rsidR="00346CF7" w:rsidRPr="0086361E" w:rsidRDefault="00346CF7" w:rsidP="00346CF7">
            <w:pPr>
              <w:spacing w:before="2" w:after="0" w:line="211" w:lineRule="auto"/>
              <w:ind w:right="39" w:hanging="2"/>
              <w:jc w:val="center"/>
              <w:rPr>
                <w:rFonts w:ascii="Arial MT" w:eastAsia="Arial MT" w:hAnsi="Arial MT" w:cs="Arial MT"/>
                <w:sz w:val="19"/>
                <w:szCs w:val="19"/>
              </w:rPr>
            </w:pPr>
            <w:r w:rsidRPr="0086361E">
              <w:rPr>
                <w:rFonts w:ascii="Arial MT" w:eastAsia="Arial MT" w:hAnsi="Arial MT" w:cs="Arial MT"/>
                <w:sz w:val="19"/>
                <w:szCs w:val="19"/>
              </w:rPr>
              <w:t>com carne</w:t>
            </w:r>
          </w:p>
        </w:tc>
        <w:tc>
          <w:tcPr>
            <w:tcW w:w="0" w:type="auto"/>
            <w:tcBorders>
              <w:top w:val="nil"/>
              <w:bottom w:val="nil"/>
            </w:tcBorders>
          </w:tcPr>
          <w:p w:rsidR="00346CF7" w:rsidRPr="0086361E" w:rsidRDefault="00346CF7" w:rsidP="00346CF7">
            <w:pPr>
              <w:spacing w:before="2" w:after="0" w:line="211" w:lineRule="auto"/>
              <w:ind w:hanging="2"/>
              <w:jc w:val="center"/>
              <w:rPr>
                <w:rFonts w:ascii="Arial MT" w:eastAsia="Arial MT" w:hAnsi="Arial MT" w:cs="Arial MT"/>
                <w:sz w:val="19"/>
                <w:szCs w:val="19"/>
              </w:rPr>
            </w:pPr>
            <w:r w:rsidRPr="0086361E">
              <w:rPr>
                <w:rFonts w:ascii="Arial MT" w:eastAsia="Arial MT" w:hAnsi="Arial MT" w:cs="Arial MT"/>
                <w:sz w:val="19"/>
                <w:szCs w:val="19"/>
              </w:rPr>
              <w:t>frango</w:t>
            </w:r>
          </w:p>
        </w:tc>
        <w:tc>
          <w:tcPr>
            <w:tcW w:w="0" w:type="auto"/>
            <w:tcBorders>
              <w:top w:val="nil"/>
              <w:bottom w:val="nil"/>
              <w:right w:val="single" w:sz="8" w:space="0" w:color="000000"/>
            </w:tcBorders>
          </w:tcPr>
          <w:p w:rsidR="00346CF7" w:rsidRPr="0086361E" w:rsidRDefault="00346CF7" w:rsidP="00346CF7">
            <w:pPr>
              <w:spacing w:before="2" w:after="0" w:line="211" w:lineRule="auto"/>
              <w:ind w:right="82" w:hanging="2"/>
              <w:jc w:val="center"/>
              <w:rPr>
                <w:rFonts w:ascii="Arial MT" w:eastAsia="Arial MT" w:hAnsi="Arial MT" w:cs="Arial MT"/>
                <w:sz w:val="19"/>
                <w:szCs w:val="19"/>
              </w:rPr>
            </w:pPr>
            <w:r w:rsidRPr="0086361E">
              <w:rPr>
                <w:rFonts w:ascii="Arial MT" w:eastAsia="Arial MT" w:hAnsi="Arial MT" w:cs="Arial MT"/>
                <w:sz w:val="19"/>
                <w:szCs w:val="19"/>
              </w:rPr>
              <w:t>cozida</w:t>
            </w:r>
          </w:p>
        </w:tc>
      </w:tr>
      <w:tr w:rsidR="00346CF7" w:rsidRPr="00040EB8" w:rsidTr="00346CF7">
        <w:trPr>
          <w:trHeight w:val="232"/>
          <w:jc w:val="center"/>
        </w:trPr>
        <w:tc>
          <w:tcPr>
            <w:tcW w:w="0" w:type="auto"/>
            <w:tcBorders>
              <w:top w:val="nil"/>
              <w:bottom w:val="nil"/>
            </w:tcBorders>
          </w:tcPr>
          <w:p w:rsidR="00346CF7" w:rsidRPr="00040EB8" w:rsidRDefault="00346CF7" w:rsidP="00346CF7">
            <w:pPr>
              <w:spacing w:before="9" w:after="0" w:line="203" w:lineRule="auto"/>
              <w:ind w:hanging="2"/>
              <w:jc w:val="center"/>
              <w:rPr>
                <w:rFonts w:ascii="Arial" w:eastAsia="Arial" w:hAnsi="Arial" w:cs="Arial"/>
                <w:b/>
                <w:sz w:val="19"/>
                <w:szCs w:val="19"/>
              </w:rPr>
            </w:pPr>
            <w:r w:rsidRPr="00040EB8">
              <w:rPr>
                <w:rFonts w:ascii="Arial" w:eastAsia="Arial" w:hAnsi="Arial" w:cs="Arial"/>
                <w:b/>
                <w:sz w:val="19"/>
                <w:szCs w:val="19"/>
              </w:rPr>
              <w:t>CEIA</w:t>
            </w:r>
          </w:p>
        </w:tc>
        <w:tc>
          <w:tcPr>
            <w:tcW w:w="0" w:type="auto"/>
            <w:tcBorders>
              <w:top w:val="nil"/>
              <w:bottom w:val="nil"/>
            </w:tcBorders>
          </w:tcPr>
          <w:p w:rsidR="00346CF7" w:rsidRPr="0086361E" w:rsidRDefault="00346CF7" w:rsidP="00346CF7">
            <w:pPr>
              <w:spacing w:before="9" w:after="0" w:line="203" w:lineRule="auto"/>
              <w:ind w:right="104" w:hanging="2"/>
              <w:jc w:val="center"/>
              <w:rPr>
                <w:rFonts w:ascii="Arial MT" w:eastAsia="Arial MT" w:hAnsi="Arial MT" w:cs="Arial MT"/>
                <w:sz w:val="19"/>
                <w:szCs w:val="19"/>
              </w:rPr>
            </w:pPr>
            <w:r w:rsidRPr="0086361E">
              <w:rPr>
                <w:rFonts w:ascii="Arial MT" w:eastAsia="Arial MT" w:hAnsi="Arial MT" w:cs="Arial MT"/>
                <w:sz w:val="19"/>
                <w:szCs w:val="19"/>
              </w:rPr>
              <w:t>com legumes</w:t>
            </w:r>
          </w:p>
        </w:tc>
        <w:tc>
          <w:tcPr>
            <w:tcW w:w="0" w:type="auto"/>
            <w:tcBorders>
              <w:top w:val="nil"/>
              <w:bottom w:val="nil"/>
            </w:tcBorders>
          </w:tcPr>
          <w:p w:rsidR="00346CF7" w:rsidRPr="0086361E" w:rsidRDefault="00346CF7" w:rsidP="00346CF7">
            <w:pPr>
              <w:spacing w:before="9" w:after="0" w:line="203" w:lineRule="auto"/>
              <w:ind w:right="62" w:hanging="2"/>
              <w:jc w:val="center"/>
              <w:rPr>
                <w:rFonts w:ascii="Arial MT" w:eastAsia="Arial MT" w:hAnsi="Arial MT" w:cs="Arial MT"/>
                <w:sz w:val="19"/>
                <w:szCs w:val="19"/>
              </w:rPr>
            </w:pPr>
            <w:r w:rsidRPr="0086361E">
              <w:rPr>
                <w:rFonts w:ascii="Arial MT" w:eastAsia="Arial MT" w:hAnsi="Arial MT" w:cs="Arial MT"/>
                <w:sz w:val="19"/>
                <w:szCs w:val="19"/>
              </w:rPr>
              <w:t>de batata</w:t>
            </w:r>
          </w:p>
        </w:tc>
        <w:tc>
          <w:tcPr>
            <w:tcW w:w="0" w:type="auto"/>
            <w:tcBorders>
              <w:top w:val="nil"/>
              <w:bottom w:val="nil"/>
            </w:tcBorders>
          </w:tcPr>
          <w:p w:rsidR="00346CF7" w:rsidRPr="0086361E" w:rsidRDefault="00346CF7" w:rsidP="00346CF7">
            <w:pPr>
              <w:spacing w:before="9" w:after="0" w:line="203" w:lineRule="auto"/>
              <w:ind w:right="40" w:hanging="2"/>
              <w:jc w:val="center"/>
              <w:rPr>
                <w:rFonts w:ascii="Arial MT" w:eastAsia="Arial MT" w:hAnsi="Arial MT" w:cs="Arial MT"/>
                <w:sz w:val="19"/>
                <w:szCs w:val="19"/>
              </w:rPr>
            </w:pPr>
            <w:r w:rsidRPr="0086361E">
              <w:rPr>
                <w:rFonts w:ascii="Arial MT" w:eastAsia="Arial MT" w:hAnsi="Arial MT" w:cs="Arial MT"/>
                <w:sz w:val="19"/>
                <w:szCs w:val="19"/>
              </w:rPr>
              <w:t>moída</w:t>
            </w:r>
          </w:p>
        </w:tc>
        <w:tc>
          <w:tcPr>
            <w:tcW w:w="0" w:type="auto"/>
            <w:tcBorders>
              <w:top w:val="nil"/>
              <w:bottom w:val="nil"/>
            </w:tcBorders>
          </w:tcPr>
          <w:p w:rsidR="00346CF7" w:rsidRPr="0086361E" w:rsidRDefault="00346CF7" w:rsidP="00346CF7">
            <w:pPr>
              <w:spacing w:before="9" w:after="0" w:line="203" w:lineRule="auto"/>
              <w:ind w:hanging="2"/>
              <w:jc w:val="center"/>
              <w:rPr>
                <w:rFonts w:ascii="Arial MT" w:eastAsia="Arial MT" w:hAnsi="Arial MT" w:cs="Arial MT"/>
                <w:sz w:val="19"/>
                <w:szCs w:val="19"/>
              </w:rPr>
            </w:pPr>
            <w:r w:rsidRPr="0086361E">
              <w:rPr>
                <w:rFonts w:ascii="Arial MT" w:eastAsia="Arial MT" w:hAnsi="Arial MT" w:cs="Arial MT"/>
                <w:sz w:val="19"/>
                <w:szCs w:val="19"/>
              </w:rPr>
              <w:t>Suco de</w:t>
            </w:r>
          </w:p>
        </w:tc>
        <w:tc>
          <w:tcPr>
            <w:tcW w:w="0" w:type="auto"/>
            <w:tcBorders>
              <w:top w:val="nil"/>
              <w:bottom w:val="nil"/>
              <w:right w:val="single" w:sz="8" w:space="0" w:color="000000"/>
            </w:tcBorders>
          </w:tcPr>
          <w:p w:rsidR="00346CF7" w:rsidRPr="0086361E" w:rsidRDefault="00346CF7" w:rsidP="00346CF7">
            <w:pPr>
              <w:spacing w:before="9" w:after="0" w:line="203" w:lineRule="auto"/>
              <w:ind w:right="69" w:hanging="2"/>
              <w:jc w:val="center"/>
              <w:rPr>
                <w:rFonts w:ascii="Arial MT" w:eastAsia="Arial MT" w:hAnsi="Arial MT" w:cs="Arial MT"/>
                <w:sz w:val="19"/>
                <w:szCs w:val="19"/>
              </w:rPr>
            </w:pPr>
            <w:r w:rsidRPr="0086361E">
              <w:rPr>
                <w:rFonts w:ascii="Arial MT" w:eastAsia="Arial MT" w:hAnsi="Arial MT" w:cs="Arial MT"/>
                <w:sz w:val="19"/>
                <w:szCs w:val="19"/>
              </w:rPr>
              <w:t>Iscas de carne</w:t>
            </w:r>
          </w:p>
        </w:tc>
      </w:tr>
      <w:tr w:rsidR="00346CF7" w:rsidRPr="00040EB8" w:rsidTr="00346CF7">
        <w:trPr>
          <w:trHeight w:val="225"/>
          <w:jc w:val="center"/>
        </w:trPr>
        <w:tc>
          <w:tcPr>
            <w:tcW w:w="0" w:type="auto"/>
            <w:tcBorders>
              <w:top w:val="nil"/>
              <w:bottom w:val="nil"/>
            </w:tcBorders>
          </w:tcPr>
          <w:p w:rsidR="00346CF7" w:rsidRPr="00040EB8" w:rsidRDefault="00346CF7" w:rsidP="00346CF7">
            <w:pPr>
              <w:spacing w:after="0" w:line="240" w:lineRule="auto"/>
              <w:ind w:hanging="2"/>
              <w:jc w:val="center"/>
              <w:rPr>
                <w:sz w:val="16"/>
                <w:szCs w:val="16"/>
              </w:rPr>
            </w:pPr>
          </w:p>
        </w:tc>
        <w:tc>
          <w:tcPr>
            <w:tcW w:w="0" w:type="auto"/>
            <w:tcBorders>
              <w:top w:val="nil"/>
              <w:bottom w:val="nil"/>
            </w:tcBorders>
          </w:tcPr>
          <w:p w:rsidR="00346CF7" w:rsidRPr="0086361E" w:rsidRDefault="00346CF7" w:rsidP="00346CF7">
            <w:pPr>
              <w:spacing w:before="2" w:after="0" w:line="203" w:lineRule="auto"/>
              <w:ind w:right="104" w:hanging="2"/>
              <w:jc w:val="center"/>
              <w:rPr>
                <w:rFonts w:ascii="Arial MT" w:eastAsia="Arial MT" w:hAnsi="Arial MT" w:cs="Arial MT"/>
                <w:sz w:val="19"/>
                <w:szCs w:val="19"/>
              </w:rPr>
            </w:pPr>
            <w:r w:rsidRPr="0086361E">
              <w:rPr>
                <w:rFonts w:ascii="Arial MT" w:eastAsia="Arial MT" w:hAnsi="Arial MT" w:cs="Arial MT"/>
                <w:sz w:val="19"/>
                <w:szCs w:val="19"/>
              </w:rPr>
              <w:t>Pão sedinha</w:t>
            </w:r>
          </w:p>
        </w:tc>
        <w:tc>
          <w:tcPr>
            <w:tcW w:w="0" w:type="auto"/>
            <w:tcBorders>
              <w:top w:val="nil"/>
              <w:bottom w:val="nil"/>
            </w:tcBorders>
          </w:tcPr>
          <w:p w:rsidR="00346CF7" w:rsidRPr="0086361E" w:rsidRDefault="00346CF7" w:rsidP="00346CF7">
            <w:pPr>
              <w:spacing w:before="2" w:after="0" w:line="203" w:lineRule="auto"/>
              <w:ind w:right="70" w:hanging="2"/>
              <w:jc w:val="center"/>
              <w:rPr>
                <w:rFonts w:ascii="Arial MT" w:eastAsia="Arial MT" w:hAnsi="Arial MT" w:cs="Arial MT"/>
                <w:sz w:val="19"/>
                <w:szCs w:val="19"/>
              </w:rPr>
            </w:pPr>
            <w:r w:rsidRPr="0086361E">
              <w:rPr>
                <w:rFonts w:ascii="Arial MT" w:eastAsia="Arial MT" w:hAnsi="Arial MT" w:cs="Arial MT"/>
                <w:sz w:val="19"/>
                <w:szCs w:val="19"/>
              </w:rPr>
              <w:t>inglesa com</w:t>
            </w:r>
          </w:p>
        </w:tc>
        <w:tc>
          <w:tcPr>
            <w:tcW w:w="0" w:type="auto"/>
            <w:tcBorders>
              <w:top w:val="nil"/>
              <w:bottom w:val="nil"/>
            </w:tcBorders>
          </w:tcPr>
          <w:p w:rsidR="00346CF7" w:rsidRPr="0086361E" w:rsidRDefault="00346CF7" w:rsidP="00346CF7">
            <w:pPr>
              <w:spacing w:before="2" w:after="0" w:line="203" w:lineRule="auto"/>
              <w:ind w:right="42" w:hanging="2"/>
              <w:jc w:val="center"/>
              <w:rPr>
                <w:rFonts w:ascii="Arial MT" w:eastAsia="Arial MT" w:hAnsi="Arial MT" w:cs="Arial MT"/>
                <w:sz w:val="19"/>
                <w:szCs w:val="19"/>
              </w:rPr>
            </w:pPr>
            <w:r w:rsidRPr="0086361E">
              <w:rPr>
                <w:rFonts w:ascii="Arial MT" w:eastAsia="Arial MT" w:hAnsi="Arial MT" w:cs="Arial MT"/>
                <w:sz w:val="19"/>
                <w:szCs w:val="19"/>
              </w:rPr>
              <w:t>Suco de cajá</w:t>
            </w:r>
          </w:p>
        </w:tc>
        <w:tc>
          <w:tcPr>
            <w:tcW w:w="0" w:type="auto"/>
            <w:tcBorders>
              <w:top w:val="nil"/>
              <w:bottom w:val="nil"/>
            </w:tcBorders>
          </w:tcPr>
          <w:p w:rsidR="00346CF7" w:rsidRPr="0086361E" w:rsidRDefault="00346CF7" w:rsidP="00346CF7">
            <w:pPr>
              <w:spacing w:before="2" w:after="0" w:line="203" w:lineRule="auto"/>
              <w:ind w:hanging="2"/>
              <w:jc w:val="center"/>
              <w:rPr>
                <w:rFonts w:ascii="Arial MT" w:eastAsia="Arial MT" w:hAnsi="Arial MT" w:cs="Arial MT"/>
                <w:sz w:val="19"/>
                <w:szCs w:val="19"/>
              </w:rPr>
            </w:pPr>
            <w:r w:rsidRPr="0086361E">
              <w:rPr>
                <w:rFonts w:ascii="Arial MT" w:eastAsia="Arial MT" w:hAnsi="Arial MT" w:cs="Arial MT"/>
                <w:sz w:val="19"/>
                <w:szCs w:val="19"/>
              </w:rPr>
              <w:t>acerola</w:t>
            </w:r>
          </w:p>
        </w:tc>
        <w:tc>
          <w:tcPr>
            <w:tcW w:w="0" w:type="auto"/>
            <w:tcBorders>
              <w:top w:val="nil"/>
              <w:bottom w:val="nil"/>
              <w:right w:val="single" w:sz="8" w:space="0" w:color="000000"/>
            </w:tcBorders>
          </w:tcPr>
          <w:p w:rsidR="00346CF7" w:rsidRPr="0086361E" w:rsidRDefault="00346CF7" w:rsidP="00346CF7">
            <w:pPr>
              <w:spacing w:before="2" w:after="0" w:line="203" w:lineRule="auto"/>
              <w:ind w:right="83" w:hanging="2"/>
              <w:jc w:val="center"/>
              <w:rPr>
                <w:rFonts w:ascii="Arial MT" w:eastAsia="Arial MT" w:hAnsi="Arial MT" w:cs="Arial MT"/>
                <w:sz w:val="19"/>
                <w:szCs w:val="19"/>
              </w:rPr>
            </w:pPr>
            <w:r w:rsidRPr="0086361E">
              <w:rPr>
                <w:rFonts w:ascii="Arial MT" w:eastAsia="Arial MT" w:hAnsi="Arial MT" w:cs="Arial MT"/>
                <w:sz w:val="19"/>
                <w:szCs w:val="19"/>
              </w:rPr>
              <w:t>ao molho</w:t>
            </w:r>
          </w:p>
        </w:tc>
      </w:tr>
      <w:tr w:rsidR="00346CF7" w:rsidRPr="00040EB8" w:rsidTr="00346CF7">
        <w:trPr>
          <w:trHeight w:val="232"/>
          <w:jc w:val="center"/>
        </w:trPr>
        <w:tc>
          <w:tcPr>
            <w:tcW w:w="0" w:type="auto"/>
            <w:tcBorders>
              <w:top w:val="nil"/>
              <w:bottom w:val="nil"/>
            </w:tcBorders>
          </w:tcPr>
          <w:p w:rsidR="00346CF7" w:rsidRPr="00040EB8" w:rsidRDefault="00346CF7" w:rsidP="00346CF7">
            <w:pPr>
              <w:spacing w:after="0" w:line="240" w:lineRule="auto"/>
              <w:ind w:hanging="2"/>
              <w:rPr>
                <w:sz w:val="16"/>
                <w:szCs w:val="16"/>
              </w:rPr>
            </w:pPr>
          </w:p>
        </w:tc>
        <w:tc>
          <w:tcPr>
            <w:tcW w:w="0" w:type="auto"/>
            <w:tcBorders>
              <w:top w:val="nil"/>
              <w:bottom w:val="nil"/>
            </w:tcBorders>
          </w:tcPr>
          <w:p w:rsidR="00346CF7" w:rsidRPr="0086361E" w:rsidRDefault="00346CF7" w:rsidP="00346CF7">
            <w:pPr>
              <w:spacing w:before="2" w:after="0" w:line="211" w:lineRule="auto"/>
              <w:ind w:right="93"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c>
          <w:tcPr>
            <w:tcW w:w="0" w:type="auto"/>
            <w:tcBorders>
              <w:top w:val="nil"/>
              <w:bottom w:val="nil"/>
            </w:tcBorders>
          </w:tcPr>
          <w:p w:rsidR="00346CF7" w:rsidRPr="0086361E" w:rsidRDefault="00346CF7" w:rsidP="00346CF7">
            <w:pPr>
              <w:spacing w:before="2" w:after="0" w:line="211" w:lineRule="auto"/>
              <w:ind w:right="61" w:hanging="2"/>
              <w:jc w:val="center"/>
              <w:rPr>
                <w:rFonts w:ascii="Arial MT" w:eastAsia="Arial MT" w:hAnsi="Arial MT" w:cs="Arial MT"/>
                <w:sz w:val="19"/>
                <w:szCs w:val="19"/>
              </w:rPr>
            </w:pPr>
            <w:r w:rsidRPr="0086361E">
              <w:rPr>
                <w:rFonts w:ascii="Arial MT" w:eastAsia="Arial MT" w:hAnsi="Arial MT" w:cs="Arial MT"/>
                <w:sz w:val="19"/>
                <w:szCs w:val="19"/>
              </w:rPr>
              <w:t>frango</w:t>
            </w:r>
          </w:p>
        </w:tc>
        <w:tc>
          <w:tcPr>
            <w:tcW w:w="0" w:type="auto"/>
            <w:tcBorders>
              <w:top w:val="nil"/>
              <w:bottom w:val="nil"/>
            </w:tcBorders>
          </w:tcPr>
          <w:p w:rsidR="00346CF7" w:rsidRPr="0086361E" w:rsidRDefault="00346CF7" w:rsidP="00346CF7">
            <w:pPr>
              <w:spacing w:after="0" w:line="240" w:lineRule="auto"/>
              <w:ind w:hanging="2"/>
              <w:jc w:val="center"/>
              <w:rPr>
                <w:sz w:val="16"/>
                <w:szCs w:val="16"/>
              </w:rPr>
            </w:pPr>
          </w:p>
        </w:tc>
        <w:tc>
          <w:tcPr>
            <w:tcW w:w="0" w:type="auto"/>
            <w:tcBorders>
              <w:top w:val="nil"/>
              <w:bottom w:val="nil"/>
            </w:tcBorders>
          </w:tcPr>
          <w:p w:rsidR="00346CF7" w:rsidRPr="0086361E" w:rsidRDefault="00346CF7" w:rsidP="00346CF7">
            <w:pPr>
              <w:spacing w:before="2" w:after="0" w:line="211" w:lineRule="auto"/>
              <w:ind w:hanging="2"/>
              <w:jc w:val="center"/>
              <w:rPr>
                <w:rFonts w:ascii="Arial MT" w:eastAsia="Arial MT" w:hAnsi="Arial MT" w:cs="Arial MT"/>
                <w:sz w:val="19"/>
                <w:szCs w:val="19"/>
              </w:rPr>
            </w:pPr>
            <w:r w:rsidRPr="0086361E">
              <w:rPr>
                <w:rFonts w:ascii="Arial MT" w:eastAsia="Arial MT" w:hAnsi="Arial MT" w:cs="Arial MT"/>
                <w:sz w:val="19"/>
                <w:szCs w:val="19"/>
              </w:rPr>
              <w:t>Salada de</w:t>
            </w:r>
          </w:p>
        </w:tc>
        <w:tc>
          <w:tcPr>
            <w:tcW w:w="0" w:type="auto"/>
            <w:tcBorders>
              <w:top w:val="nil"/>
              <w:bottom w:val="nil"/>
              <w:right w:val="single" w:sz="8" w:space="0" w:color="000000"/>
            </w:tcBorders>
          </w:tcPr>
          <w:p w:rsidR="00346CF7" w:rsidRPr="0086361E" w:rsidRDefault="00346CF7" w:rsidP="00346CF7">
            <w:pPr>
              <w:spacing w:before="2" w:after="0" w:line="211" w:lineRule="auto"/>
              <w:ind w:right="69"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r>
      <w:tr w:rsidR="00346CF7" w:rsidRPr="00040EB8" w:rsidTr="00346CF7">
        <w:trPr>
          <w:trHeight w:val="457"/>
          <w:jc w:val="center"/>
        </w:trPr>
        <w:tc>
          <w:tcPr>
            <w:tcW w:w="0" w:type="auto"/>
            <w:tcBorders>
              <w:top w:val="nil"/>
            </w:tcBorders>
          </w:tcPr>
          <w:p w:rsidR="00346CF7" w:rsidRPr="00040EB8" w:rsidRDefault="00346CF7" w:rsidP="00346CF7">
            <w:pPr>
              <w:spacing w:after="0" w:line="240" w:lineRule="auto"/>
              <w:ind w:hanging="2"/>
              <w:rPr>
                <w:sz w:val="18"/>
                <w:szCs w:val="18"/>
              </w:rPr>
            </w:pPr>
          </w:p>
        </w:tc>
        <w:tc>
          <w:tcPr>
            <w:tcW w:w="0" w:type="auto"/>
            <w:tcBorders>
              <w:top w:val="nil"/>
            </w:tcBorders>
          </w:tcPr>
          <w:p w:rsidR="00346CF7" w:rsidRPr="0086361E" w:rsidRDefault="00346CF7" w:rsidP="00346CF7">
            <w:pPr>
              <w:spacing w:after="0" w:line="240" w:lineRule="auto"/>
              <w:ind w:hanging="2"/>
              <w:jc w:val="center"/>
              <w:rPr>
                <w:sz w:val="18"/>
                <w:szCs w:val="18"/>
              </w:rPr>
            </w:pPr>
          </w:p>
        </w:tc>
        <w:tc>
          <w:tcPr>
            <w:tcW w:w="0" w:type="auto"/>
            <w:tcBorders>
              <w:top w:val="nil"/>
            </w:tcBorders>
          </w:tcPr>
          <w:p w:rsidR="00346CF7" w:rsidRPr="0086361E" w:rsidRDefault="00346CF7" w:rsidP="00346CF7">
            <w:pPr>
              <w:spacing w:before="9" w:after="0" w:line="240" w:lineRule="auto"/>
              <w:ind w:right="64" w:hanging="2"/>
              <w:jc w:val="center"/>
              <w:rPr>
                <w:rFonts w:ascii="Arial MT" w:eastAsia="Arial MT" w:hAnsi="Arial MT" w:cs="Arial MT"/>
                <w:sz w:val="19"/>
                <w:szCs w:val="19"/>
              </w:rPr>
            </w:pPr>
            <w:r w:rsidRPr="0086361E">
              <w:rPr>
                <w:rFonts w:ascii="Arial MT" w:eastAsia="Arial MT" w:hAnsi="Arial MT" w:cs="Arial MT"/>
                <w:sz w:val="19"/>
                <w:szCs w:val="19"/>
              </w:rPr>
              <w:t>Suco de goiaba</w:t>
            </w:r>
          </w:p>
        </w:tc>
        <w:tc>
          <w:tcPr>
            <w:tcW w:w="0" w:type="auto"/>
            <w:tcBorders>
              <w:top w:val="nil"/>
            </w:tcBorders>
          </w:tcPr>
          <w:p w:rsidR="00346CF7" w:rsidRPr="0086361E" w:rsidRDefault="00346CF7" w:rsidP="00346CF7">
            <w:pPr>
              <w:spacing w:after="0" w:line="240" w:lineRule="auto"/>
              <w:ind w:hanging="2"/>
              <w:jc w:val="center"/>
              <w:rPr>
                <w:sz w:val="18"/>
                <w:szCs w:val="18"/>
              </w:rPr>
            </w:pPr>
          </w:p>
        </w:tc>
        <w:tc>
          <w:tcPr>
            <w:tcW w:w="0" w:type="auto"/>
            <w:tcBorders>
              <w:top w:val="nil"/>
            </w:tcBorders>
          </w:tcPr>
          <w:p w:rsidR="00346CF7" w:rsidRPr="0086361E" w:rsidRDefault="00346CF7" w:rsidP="00346CF7">
            <w:pPr>
              <w:spacing w:before="9" w:after="0" w:line="240" w:lineRule="auto"/>
              <w:ind w:hanging="2"/>
              <w:jc w:val="center"/>
              <w:rPr>
                <w:rFonts w:ascii="Arial MT" w:eastAsia="Arial MT" w:hAnsi="Arial MT" w:cs="Arial MT"/>
                <w:sz w:val="19"/>
                <w:szCs w:val="19"/>
              </w:rPr>
            </w:pPr>
            <w:r w:rsidRPr="0086361E">
              <w:rPr>
                <w:rFonts w:ascii="Arial MT" w:eastAsia="Arial MT" w:hAnsi="Arial MT" w:cs="Arial MT"/>
                <w:sz w:val="19"/>
                <w:szCs w:val="19"/>
              </w:rPr>
              <w:t>frutas</w:t>
            </w:r>
          </w:p>
        </w:tc>
        <w:tc>
          <w:tcPr>
            <w:tcW w:w="0" w:type="auto"/>
            <w:tcBorders>
              <w:top w:val="nil"/>
              <w:right w:val="single" w:sz="8" w:space="0" w:color="000000"/>
            </w:tcBorders>
          </w:tcPr>
          <w:p w:rsidR="00346CF7" w:rsidRPr="0086361E" w:rsidRDefault="00346CF7" w:rsidP="00346CF7">
            <w:pPr>
              <w:spacing w:after="0" w:line="240" w:lineRule="auto"/>
              <w:ind w:hanging="2"/>
              <w:jc w:val="center"/>
              <w:rPr>
                <w:sz w:val="18"/>
                <w:szCs w:val="18"/>
              </w:rPr>
            </w:pPr>
          </w:p>
        </w:tc>
      </w:tr>
    </w:tbl>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tbl>
      <w:tblPr>
        <w:tblStyle w:val="59"/>
        <w:tblW w:w="10305" w:type="dxa"/>
        <w:jc w:val="center"/>
        <w:tblLayout w:type="fixed"/>
        <w:tblLook w:val="0000" w:firstRow="0" w:lastRow="0" w:firstColumn="0" w:lastColumn="0" w:noHBand="0" w:noVBand="0"/>
      </w:tblPr>
      <w:tblGrid>
        <w:gridCol w:w="1938"/>
        <w:gridCol w:w="935"/>
        <w:gridCol w:w="605"/>
        <w:gridCol w:w="895"/>
        <w:gridCol w:w="750"/>
        <w:gridCol w:w="593"/>
        <w:gridCol w:w="850"/>
        <w:gridCol w:w="660"/>
        <w:gridCol w:w="706"/>
        <w:gridCol w:w="782"/>
        <w:gridCol w:w="791"/>
        <w:gridCol w:w="800"/>
      </w:tblGrid>
      <w:tr w:rsidR="00346CF7" w:rsidRPr="00040EB8" w:rsidTr="00346CF7">
        <w:trPr>
          <w:trHeight w:val="525"/>
          <w:jc w:val="center"/>
        </w:trPr>
        <w:tc>
          <w:tcPr>
            <w:tcW w:w="1938"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200" w:after="0" w:line="235" w:lineRule="auto"/>
              <w:ind w:right="419" w:hanging="2"/>
              <w:rPr>
                <w:rFonts w:ascii="Arial" w:eastAsia="Arial" w:hAnsi="Arial" w:cs="Arial"/>
                <w:b/>
              </w:rPr>
            </w:pPr>
            <w:r w:rsidRPr="00040EB8">
              <w:rPr>
                <w:rFonts w:ascii="Arial" w:eastAsia="Arial" w:hAnsi="Arial" w:cs="Arial"/>
                <w:b/>
              </w:rPr>
              <w:t>DIAS DA SEMANA</w:t>
            </w:r>
          </w:p>
        </w:tc>
        <w:tc>
          <w:tcPr>
            <w:tcW w:w="935" w:type="dxa"/>
            <w:tcBorders>
              <w:top w:val="single" w:sz="6" w:space="0" w:color="000000"/>
              <w:left w:val="single" w:sz="6" w:space="0" w:color="000000"/>
              <w:right w:val="single" w:sz="6" w:space="0" w:color="000000"/>
            </w:tcBorders>
            <w:shd w:val="clear" w:color="auto" w:fill="9BBA58"/>
          </w:tcPr>
          <w:p w:rsidR="00346CF7" w:rsidRPr="00040EB8" w:rsidRDefault="00346CF7" w:rsidP="00346CF7">
            <w:pPr>
              <w:spacing w:before="1" w:after="0" w:line="240" w:lineRule="auto"/>
              <w:ind w:left="1" w:hanging="3"/>
              <w:rPr>
                <w:rFonts w:ascii="Arial" w:eastAsia="Arial" w:hAnsi="Arial" w:cs="Arial"/>
                <w:b/>
                <w:sz w:val="27"/>
                <w:szCs w:val="27"/>
              </w:rPr>
            </w:pPr>
          </w:p>
          <w:p w:rsidR="00346CF7" w:rsidRPr="00040EB8" w:rsidRDefault="00346CF7" w:rsidP="00346CF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Energia</w:t>
            </w:r>
          </w:p>
        </w:tc>
        <w:tc>
          <w:tcPr>
            <w:tcW w:w="2250" w:type="dxa"/>
            <w:gridSpan w:val="3"/>
            <w:tcBorders>
              <w:top w:val="single" w:sz="6" w:space="0" w:color="000000"/>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1" w:after="0" w:line="240" w:lineRule="auto"/>
              <w:ind w:left="1" w:hanging="3"/>
              <w:rPr>
                <w:rFonts w:ascii="Arial" w:eastAsia="Arial" w:hAnsi="Arial" w:cs="Arial"/>
                <w:b/>
                <w:sz w:val="27"/>
                <w:szCs w:val="27"/>
              </w:rPr>
            </w:pPr>
          </w:p>
          <w:p w:rsidR="00346CF7" w:rsidRPr="00040EB8" w:rsidRDefault="00346CF7" w:rsidP="00346CF7">
            <w:pPr>
              <w:spacing w:after="0" w:line="194" w:lineRule="auto"/>
              <w:ind w:right="742" w:hanging="2"/>
              <w:jc w:val="center"/>
              <w:rPr>
                <w:rFonts w:ascii="Arial" w:eastAsia="Arial" w:hAnsi="Arial" w:cs="Arial"/>
                <w:b/>
                <w:sz w:val="18"/>
                <w:szCs w:val="18"/>
              </w:rPr>
            </w:pPr>
            <w:r w:rsidRPr="00040EB8">
              <w:rPr>
                <w:rFonts w:ascii="Arial" w:eastAsia="Arial" w:hAnsi="Arial" w:cs="Arial"/>
                <w:b/>
                <w:sz w:val="18"/>
                <w:szCs w:val="18"/>
              </w:rPr>
              <w:t>Proteína</w:t>
            </w:r>
          </w:p>
        </w:tc>
        <w:tc>
          <w:tcPr>
            <w:tcW w:w="2103" w:type="dxa"/>
            <w:gridSpan w:val="3"/>
            <w:tcBorders>
              <w:top w:val="single" w:sz="6" w:space="0" w:color="000000"/>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1" w:after="0" w:line="240" w:lineRule="auto"/>
              <w:ind w:left="1" w:hanging="3"/>
              <w:rPr>
                <w:rFonts w:ascii="Arial" w:eastAsia="Arial" w:hAnsi="Arial" w:cs="Arial"/>
                <w:b/>
                <w:sz w:val="27"/>
                <w:szCs w:val="27"/>
              </w:rPr>
            </w:pPr>
          </w:p>
          <w:p w:rsidR="00346CF7" w:rsidRPr="00040EB8" w:rsidRDefault="00346CF7" w:rsidP="00346CF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279" w:type="dxa"/>
            <w:gridSpan w:val="3"/>
            <w:tcBorders>
              <w:top w:val="single" w:sz="6" w:space="0" w:color="000000"/>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1" w:after="0" w:line="240" w:lineRule="auto"/>
              <w:ind w:left="1" w:hanging="3"/>
              <w:rPr>
                <w:rFonts w:ascii="Arial" w:eastAsia="Arial" w:hAnsi="Arial" w:cs="Arial"/>
                <w:b/>
                <w:sz w:val="27"/>
                <w:szCs w:val="27"/>
              </w:rPr>
            </w:pPr>
          </w:p>
          <w:p w:rsidR="00346CF7" w:rsidRPr="00040EB8" w:rsidRDefault="00346CF7" w:rsidP="00346CF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00" w:type="dxa"/>
            <w:tcBorders>
              <w:top w:val="single" w:sz="6" w:space="0" w:color="000000"/>
              <w:left w:val="single" w:sz="6" w:space="0" w:color="000000"/>
              <w:right w:val="single" w:sz="6" w:space="0" w:color="000000"/>
            </w:tcBorders>
            <w:shd w:val="clear" w:color="auto" w:fill="9BBA58"/>
          </w:tcPr>
          <w:p w:rsidR="00346CF7" w:rsidRPr="00040EB8" w:rsidRDefault="00346CF7" w:rsidP="00346CF7">
            <w:pPr>
              <w:spacing w:before="1" w:after="0" w:line="240" w:lineRule="auto"/>
              <w:ind w:left="1" w:hanging="3"/>
              <w:rPr>
                <w:rFonts w:ascii="Arial" w:eastAsia="Arial" w:hAnsi="Arial" w:cs="Arial"/>
                <w:b/>
                <w:sz w:val="27"/>
                <w:szCs w:val="27"/>
              </w:rPr>
            </w:pPr>
          </w:p>
          <w:p w:rsidR="00346CF7" w:rsidRPr="00040EB8" w:rsidRDefault="00346CF7" w:rsidP="00346CF7">
            <w:pPr>
              <w:spacing w:after="0" w:line="194" w:lineRule="auto"/>
              <w:ind w:right="49" w:hanging="2"/>
              <w:jc w:val="center"/>
              <w:rPr>
                <w:rFonts w:ascii="Arial" w:eastAsia="Arial" w:hAnsi="Arial" w:cs="Arial"/>
                <w:b/>
                <w:sz w:val="18"/>
                <w:szCs w:val="18"/>
              </w:rPr>
            </w:pPr>
            <w:r w:rsidRPr="00040EB8">
              <w:rPr>
                <w:rFonts w:ascii="Arial" w:eastAsia="Arial" w:hAnsi="Arial" w:cs="Arial"/>
                <w:b/>
                <w:sz w:val="18"/>
                <w:szCs w:val="18"/>
              </w:rPr>
              <w:t>Sódio</w:t>
            </w:r>
          </w:p>
        </w:tc>
      </w:tr>
      <w:tr w:rsidR="00346CF7" w:rsidRPr="00040EB8" w:rsidTr="00346CF7">
        <w:trPr>
          <w:trHeight w:val="420"/>
          <w:jc w:val="center"/>
        </w:trPr>
        <w:tc>
          <w:tcPr>
            <w:tcW w:w="1938" w:type="dxa"/>
            <w:vMerge/>
            <w:tcBorders>
              <w:top w:val="single" w:sz="6" w:space="0" w:color="000000"/>
              <w:left w:val="single" w:sz="6" w:space="0" w:color="000000"/>
              <w:bottom w:val="single" w:sz="6" w:space="0" w:color="000000"/>
              <w:right w:val="single" w:sz="6" w:space="0" w:color="000000"/>
            </w:tcBorders>
            <w:shd w:val="clear" w:color="auto" w:fill="9BBA58"/>
          </w:tcPr>
          <w:p w:rsidR="00346CF7" w:rsidRPr="00040EB8" w:rsidRDefault="00346CF7" w:rsidP="00346CF7">
            <w:pPr>
              <w:pBdr>
                <w:top w:val="nil"/>
                <w:left w:val="nil"/>
                <w:bottom w:val="nil"/>
                <w:right w:val="nil"/>
                <w:between w:val="nil"/>
              </w:pBdr>
              <w:spacing w:after="0"/>
              <w:ind w:hanging="2"/>
              <w:rPr>
                <w:rFonts w:ascii="Arial" w:eastAsia="Arial" w:hAnsi="Arial" w:cs="Arial"/>
                <w:b/>
                <w:sz w:val="18"/>
                <w:szCs w:val="18"/>
              </w:rPr>
            </w:pPr>
          </w:p>
        </w:tc>
        <w:tc>
          <w:tcPr>
            <w:tcW w:w="935" w:type="dxa"/>
            <w:tcBorders>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(kcal)</w:t>
            </w:r>
          </w:p>
        </w:tc>
        <w:tc>
          <w:tcPr>
            <w:tcW w:w="605" w:type="dxa"/>
            <w:tcBorders>
              <w:top w:val="single" w:sz="6" w:space="0" w:color="000000"/>
              <w:left w:val="single" w:sz="6" w:space="0" w:color="000000"/>
              <w:bottom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hanging="2"/>
              <w:rPr>
                <w:rFonts w:ascii="Arial" w:eastAsia="Arial" w:hAnsi="Arial" w:cs="Arial"/>
                <w:b/>
                <w:sz w:val="18"/>
                <w:szCs w:val="18"/>
              </w:rPr>
            </w:pPr>
            <w:r w:rsidRPr="00040EB8">
              <w:rPr>
                <w:rFonts w:ascii="Arial" w:eastAsia="Arial" w:hAnsi="Arial" w:cs="Arial"/>
                <w:b/>
                <w:sz w:val="18"/>
                <w:szCs w:val="18"/>
              </w:rPr>
              <w:t>(g)</w:t>
            </w:r>
          </w:p>
        </w:tc>
        <w:tc>
          <w:tcPr>
            <w:tcW w:w="895" w:type="dxa"/>
            <w:tcBorders>
              <w:top w:val="single" w:sz="6" w:space="0" w:color="000000"/>
              <w:bottom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right="86" w:hanging="2"/>
              <w:jc w:val="center"/>
              <w:rPr>
                <w:rFonts w:ascii="Arial" w:eastAsia="Arial" w:hAnsi="Arial" w:cs="Arial"/>
                <w:b/>
                <w:sz w:val="18"/>
                <w:szCs w:val="18"/>
              </w:rPr>
            </w:pPr>
            <w:r w:rsidRPr="00040EB8">
              <w:rPr>
                <w:rFonts w:ascii="Arial" w:eastAsia="Arial" w:hAnsi="Arial" w:cs="Arial"/>
                <w:b/>
                <w:sz w:val="18"/>
                <w:szCs w:val="18"/>
              </w:rPr>
              <w:t>Kcal</w:t>
            </w:r>
          </w:p>
        </w:tc>
        <w:tc>
          <w:tcPr>
            <w:tcW w:w="750" w:type="dxa"/>
            <w:tcBorders>
              <w:top w:val="single" w:sz="6" w:space="0" w:color="000000"/>
              <w:bottom w:val="single" w:sz="6" w:space="0" w:color="000000"/>
              <w:right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right="41" w:hanging="2"/>
              <w:jc w:val="center"/>
              <w:rPr>
                <w:rFonts w:ascii="Arial" w:eastAsia="Arial" w:hAnsi="Arial" w:cs="Arial"/>
                <w:b/>
                <w:sz w:val="18"/>
                <w:szCs w:val="18"/>
              </w:rPr>
            </w:pPr>
            <w:r w:rsidRPr="00040EB8">
              <w:rPr>
                <w:rFonts w:ascii="Arial" w:eastAsia="Arial" w:hAnsi="Arial" w:cs="Arial"/>
                <w:b/>
                <w:sz w:val="18"/>
                <w:szCs w:val="18"/>
              </w:rPr>
              <w:t>% VET</w:t>
            </w:r>
          </w:p>
        </w:tc>
        <w:tc>
          <w:tcPr>
            <w:tcW w:w="593" w:type="dxa"/>
            <w:tcBorders>
              <w:top w:val="single" w:sz="6" w:space="0" w:color="000000"/>
              <w:left w:val="single" w:sz="6" w:space="0" w:color="000000"/>
              <w:bottom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right="143" w:hanging="2"/>
              <w:jc w:val="right"/>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hanging="2"/>
              <w:rPr>
                <w:rFonts w:ascii="Arial" w:eastAsia="Arial" w:hAnsi="Arial" w:cs="Arial"/>
                <w:b/>
                <w:sz w:val="18"/>
                <w:szCs w:val="18"/>
              </w:rPr>
            </w:pPr>
            <w:r w:rsidRPr="00040EB8">
              <w:rPr>
                <w:rFonts w:ascii="Arial" w:eastAsia="Arial" w:hAnsi="Arial" w:cs="Arial"/>
                <w:b/>
                <w:sz w:val="18"/>
                <w:szCs w:val="18"/>
              </w:rPr>
              <w:t>Kcal</w:t>
            </w:r>
          </w:p>
        </w:tc>
        <w:tc>
          <w:tcPr>
            <w:tcW w:w="660" w:type="dxa"/>
            <w:tcBorders>
              <w:top w:val="single" w:sz="6" w:space="0" w:color="000000"/>
              <w:bottom w:val="single" w:sz="6" w:space="0" w:color="000000"/>
              <w:right w:val="single" w:sz="6" w:space="0" w:color="000000"/>
            </w:tcBorders>
            <w:shd w:val="clear" w:color="auto" w:fill="9BBA58"/>
          </w:tcPr>
          <w:p w:rsidR="00346CF7" w:rsidRPr="00040EB8" w:rsidRDefault="00346CF7" w:rsidP="00346CF7">
            <w:pPr>
              <w:spacing w:after="0" w:line="203" w:lineRule="auto"/>
              <w:ind w:hanging="2"/>
              <w:jc w:val="center"/>
              <w:rPr>
                <w:rFonts w:ascii="Arial" w:eastAsia="Arial" w:hAnsi="Arial" w:cs="Arial"/>
                <w:b/>
                <w:sz w:val="18"/>
                <w:szCs w:val="18"/>
              </w:rPr>
            </w:pPr>
            <w:r w:rsidRPr="00040EB8">
              <w:rPr>
                <w:rFonts w:ascii="Arial" w:eastAsia="Arial" w:hAnsi="Arial" w:cs="Arial"/>
                <w:b/>
                <w:sz w:val="18"/>
                <w:szCs w:val="18"/>
              </w:rPr>
              <w:t>%</w:t>
            </w:r>
          </w:p>
          <w:p w:rsidR="00346CF7" w:rsidRPr="00040EB8" w:rsidRDefault="00346CF7" w:rsidP="00346CF7">
            <w:pPr>
              <w:spacing w:before="3" w:after="0" w:line="194" w:lineRule="auto"/>
              <w:ind w:right="108" w:hanging="2"/>
              <w:jc w:val="center"/>
              <w:rPr>
                <w:rFonts w:ascii="Arial" w:eastAsia="Arial" w:hAnsi="Arial" w:cs="Arial"/>
                <w:b/>
                <w:sz w:val="18"/>
                <w:szCs w:val="18"/>
              </w:rPr>
            </w:pPr>
            <w:r w:rsidRPr="00040EB8">
              <w:rPr>
                <w:rFonts w:ascii="Arial" w:eastAsia="Arial" w:hAnsi="Arial" w:cs="Arial"/>
                <w:b/>
                <w:sz w:val="18"/>
                <w:szCs w:val="18"/>
              </w:rPr>
              <w:t>VET</w:t>
            </w:r>
          </w:p>
        </w:tc>
        <w:tc>
          <w:tcPr>
            <w:tcW w:w="706" w:type="dxa"/>
            <w:tcBorders>
              <w:top w:val="single" w:sz="6" w:space="0" w:color="000000"/>
              <w:left w:val="single" w:sz="6" w:space="0" w:color="000000"/>
              <w:bottom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hanging="2"/>
              <w:rPr>
                <w:rFonts w:ascii="Arial" w:eastAsia="Arial" w:hAnsi="Arial" w:cs="Arial"/>
                <w:b/>
                <w:sz w:val="18"/>
                <w:szCs w:val="18"/>
              </w:rPr>
            </w:pPr>
            <w:r w:rsidRPr="00040EB8">
              <w:rPr>
                <w:rFonts w:ascii="Arial" w:eastAsia="Arial" w:hAnsi="Arial" w:cs="Arial"/>
                <w:b/>
                <w:sz w:val="18"/>
                <w:szCs w:val="18"/>
              </w:rPr>
              <w:t>(g)</w:t>
            </w:r>
          </w:p>
        </w:tc>
        <w:tc>
          <w:tcPr>
            <w:tcW w:w="782" w:type="dxa"/>
            <w:tcBorders>
              <w:top w:val="single" w:sz="6" w:space="0" w:color="000000"/>
              <w:bottom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right="75" w:hanging="2"/>
              <w:jc w:val="center"/>
              <w:rPr>
                <w:rFonts w:ascii="Arial" w:eastAsia="Arial" w:hAnsi="Arial" w:cs="Arial"/>
                <w:b/>
                <w:sz w:val="18"/>
                <w:szCs w:val="18"/>
              </w:rPr>
            </w:pPr>
            <w:r w:rsidRPr="00040EB8">
              <w:rPr>
                <w:rFonts w:ascii="Arial" w:eastAsia="Arial" w:hAnsi="Arial" w:cs="Arial"/>
                <w:b/>
                <w:sz w:val="18"/>
                <w:szCs w:val="18"/>
              </w:rPr>
              <w:t>Kcal</w:t>
            </w:r>
          </w:p>
        </w:tc>
        <w:tc>
          <w:tcPr>
            <w:tcW w:w="791" w:type="dxa"/>
            <w:tcBorders>
              <w:top w:val="single" w:sz="6" w:space="0" w:color="000000"/>
              <w:bottom w:val="single" w:sz="6" w:space="0" w:color="000000"/>
              <w:right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right="81" w:hanging="2"/>
              <w:jc w:val="center"/>
              <w:rPr>
                <w:rFonts w:ascii="Arial" w:eastAsia="Arial" w:hAnsi="Arial" w:cs="Arial"/>
                <w:b/>
                <w:sz w:val="18"/>
                <w:szCs w:val="18"/>
              </w:rPr>
            </w:pPr>
            <w:r w:rsidRPr="00040EB8">
              <w:rPr>
                <w:rFonts w:ascii="Arial" w:eastAsia="Arial" w:hAnsi="Arial" w:cs="Arial"/>
                <w:b/>
                <w:sz w:val="18"/>
                <w:szCs w:val="18"/>
              </w:rPr>
              <w:t>% VET</w:t>
            </w:r>
          </w:p>
        </w:tc>
        <w:tc>
          <w:tcPr>
            <w:tcW w:w="800" w:type="dxa"/>
            <w:tcBorders>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10" w:after="0" w:line="240" w:lineRule="auto"/>
              <w:ind w:hanging="2"/>
              <w:rPr>
                <w:rFonts w:ascii="Arial" w:eastAsia="Arial" w:hAnsi="Arial" w:cs="Arial"/>
                <w:b/>
                <w:sz w:val="17"/>
                <w:szCs w:val="17"/>
              </w:rPr>
            </w:pPr>
          </w:p>
          <w:p w:rsidR="00346CF7" w:rsidRPr="00040EB8" w:rsidRDefault="00346CF7" w:rsidP="00346CF7">
            <w:pPr>
              <w:spacing w:after="0" w:line="194" w:lineRule="auto"/>
              <w:ind w:right="23" w:hanging="2"/>
              <w:jc w:val="center"/>
              <w:rPr>
                <w:rFonts w:ascii="Arial" w:eastAsia="Arial" w:hAnsi="Arial" w:cs="Arial"/>
                <w:b/>
                <w:sz w:val="18"/>
                <w:szCs w:val="18"/>
              </w:rPr>
            </w:pPr>
            <w:r w:rsidRPr="00040EB8">
              <w:rPr>
                <w:rFonts w:ascii="Arial" w:eastAsia="Arial" w:hAnsi="Arial" w:cs="Arial"/>
                <w:b/>
                <w:sz w:val="18"/>
                <w:szCs w:val="18"/>
              </w:rPr>
              <w:t>(mg)</w:t>
            </w:r>
          </w:p>
        </w:tc>
      </w:tr>
      <w:tr w:rsidR="00346CF7" w:rsidRPr="00040EB8" w:rsidTr="00346CF7">
        <w:trPr>
          <w:trHeight w:val="306"/>
          <w:jc w:val="center"/>
        </w:trPr>
        <w:tc>
          <w:tcPr>
            <w:tcW w:w="1938" w:type="dxa"/>
            <w:tcBorders>
              <w:top w:val="single" w:sz="6" w:space="0" w:color="000000"/>
              <w:left w:val="single" w:sz="6" w:space="0" w:color="000000"/>
              <w:right w:val="single" w:sz="6" w:space="0" w:color="000000"/>
            </w:tcBorders>
          </w:tcPr>
          <w:p w:rsidR="00346CF7" w:rsidRPr="00040EB8" w:rsidRDefault="00346CF7" w:rsidP="00346CF7">
            <w:pPr>
              <w:spacing w:before="15" w:after="0" w:line="272" w:lineRule="auto"/>
              <w:ind w:hanging="2"/>
              <w:rPr>
                <w:rFonts w:ascii="Arial MT" w:eastAsia="Arial MT" w:hAnsi="Arial MT" w:cs="Arial MT"/>
              </w:rPr>
            </w:pPr>
            <w:r w:rsidRPr="00040EB8">
              <w:rPr>
                <w:rFonts w:ascii="Arial MT" w:eastAsia="Arial MT" w:hAnsi="Arial MT" w:cs="Arial MT"/>
              </w:rPr>
              <w:t>Segunda</w:t>
            </w:r>
          </w:p>
        </w:tc>
        <w:tc>
          <w:tcPr>
            <w:tcW w:w="935" w:type="dxa"/>
            <w:tcBorders>
              <w:top w:val="single" w:sz="6" w:space="0" w:color="000000"/>
              <w:left w:val="single" w:sz="6" w:space="0" w:color="000000"/>
              <w:right w:val="single" w:sz="6" w:space="0" w:color="000000"/>
            </w:tcBorders>
          </w:tcPr>
          <w:p w:rsidR="00346CF7" w:rsidRPr="00040EB8" w:rsidRDefault="00346CF7" w:rsidP="00346CF7">
            <w:pPr>
              <w:spacing w:before="61"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1141,36</w:t>
            </w:r>
          </w:p>
        </w:tc>
        <w:tc>
          <w:tcPr>
            <w:tcW w:w="605" w:type="dxa"/>
            <w:tcBorders>
              <w:top w:val="single" w:sz="6" w:space="0" w:color="000000"/>
              <w:left w:val="single" w:sz="6" w:space="0" w:color="000000"/>
            </w:tcBorders>
          </w:tcPr>
          <w:p w:rsidR="00346CF7" w:rsidRPr="00040EB8" w:rsidRDefault="00346CF7" w:rsidP="00346CF7">
            <w:pPr>
              <w:spacing w:before="61" w:after="0" w:line="240" w:lineRule="auto"/>
              <w:ind w:hanging="2"/>
              <w:rPr>
                <w:rFonts w:ascii="Arial MT" w:eastAsia="Arial MT" w:hAnsi="Arial MT" w:cs="Arial MT"/>
                <w:sz w:val="19"/>
                <w:szCs w:val="19"/>
              </w:rPr>
            </w:pPr>
            <w:r w:rsidRPr="00040EB8">
              <w:rPr>
                <w:rFonts w:ascii="Arial MT" w:eastAsia="Arial MT" w:hAnsi="Arial MT" w:cs="Arial MT"/>
                <w:sz w:val="19"/>
                <w:szCs w:val="19"/>
              </w:rPr>
              <w:t>53</w:t>
            </w:r>
          </w:p>
        </w:tc>
        <w:tc>
          <w:tcPr>
            <w:tcW w:w="895" w:type="dxa"/>
            <w:tcBorders>
              <w:top w:val="single" w:sz="6" w:space="0" w:color="000000"/>
            </w:tcBorders>
          </w:tcPr>
          <w:p w:rsidR="00346CF7" w:rsidRPr="00040EB8" w:rsidRDefault="00346CF7" w:rsidP="00346CF7">
            <w:pPr>
              <w:spacing w:before="61"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210,75</w:t>
            </w:r>
          </w:p>
        </w:tc>
        <w:tc>
          <w:tcPr>
            <w:tcW w:w="750" w:type="dxa"/>
            <w:tcBorders>
              <w:top w:val="single" w:sz="6" w:space="0" w:color="000000"/>
              <w:right w:val="single" w:sz="6" w:space="0" w:color="000000"/>
            </w:tcBorders>
          </w:tcPr>
          <w:p w:rsidR="00346CF7" w:rsidRPr="00040EB8" w:rsidRDefault="00346CF7" w:rsidP="00346CF7">
            <w:pPr>
              <w:spacing w:before="61"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93" w:type="dxa"/>
            <w:tcBorders>
              <w:top w:val="single" w:sz="6" w:space="0" w:color="000000"/>
              <w:left w:val="single" w:sz="6" w:space="0" w:color="000000"/>
            </w:tcBorders>
          </w:tcPr>
          <w:p w:rsidR="00346CF7" w:rsidRPr="00040EB8" w:rsidRDefault="00346CF7" w:rsidP="00346CF7">
            <w:pPr>
              <w:spacing w:before="61" w:after="0" w:line="240" w:lineRule="auto"/>
              <w:ind w:right="158" w:hanging="2"/>
              <w:jc w:val="right"/>
              <w:rPr>
                <w:rFonts w:ascii="Arial MT" w:eastAsia="Arial MT" w:hAnsi="Arial MT" w:cs="Arial MT"/>
                <w:sz w:val="19"/>
                <w:szCs w:val="19"/>
              </w:rPr>
            </w:pPr>
            <w:r w:rsidRPr="00040EB8">
              <w:rPr>
                <w:rFonts w:ascii="Arial MT" w:eastAsia="Arial MT" w:hAnsi="Arial MT" w:cs="Arial MT"/>
                <w:sz w:val="19"/>
                <w:szCs w:val="19"/>
              </w:rPr>
              <w:t>19</w:t>
            </w:r>
          </w:p>
        </w:tc>
        <w:tc>
          <w:tcPr>
            <w:tcW w:w="850" w:type="dxa"/>
            <w:tcBorders>
              <w:top w:val="single" w:sz="6" w:space="0" w:color="000000"/>
            </w:tcBorders>
          </w:tcPr>
          <w:p w:rsidR="00346CF7" w:rsidRPr="00040EB8" w:rsidRDefault="00346CF7" w:rsidP="00346CF7">
            <w:pPr>
              <w:spacing w:before="61" w:after="0" w:line="240" w:lineRule="auto"/>
              <w:ind w:hanging="2"/>
              <w:rPr>
                <w:rFonts w:ascii="Arial MT" w:eastAsia="Arial MT" w:hAnsi="Arial MT" w:cs="Arial MT"/>
                <w:sz w:val="19"/>
                <w:szCs w:val="19"/>
              </w:rPr>
            </w:pPr>
            <w:r w:rsidRPr="00040EB8">
              <w:rPr>
                <w:rFonts w:ascii="Arial MT" w:eastAsia="Arial MT" w:hAnsi="Arial MT" w:cs="Arial MT"/>
                <w:sz w:val="19"/>
                <w:szCs w:val="19"/>
              </w:rPr>
              <w:t>174,76</w:t>
            </w:r>
          </w:p>
        </w:tc>
        <w:tc>
          <w:tcPr>
            <w:tcW w:w="660" w:type="dxa"/>
            <w:tcBorders>
              <w:top w:val="single" w:sz="6" w:space="0" w:color="000000"/>
              <w:right w:val="single" w:sz="6" w:space="0" w:color="000000"/>
            </w:tcBorders>
          </w:tcPr>
          <w:p w:rsidR="00346CF7" w:rsidRPr="00040EB8" w:rsidRDefault="00346CF7" w:rsidP="00346CF7">
            <w:pPr>
              <w:spacing w:before="61" w:after="0" w:line="240" w:lineRule="auto"/>
              <w:ind w:hanging="2"/>
              <w:rPr>
                <w:rFonts w:ascii="Arial MT" w:eastAsia="Arial MT" w:hAnsi="Arial MT" w:cs="Arial MT"/>
                <w:sz w:val="19"/>
                <w:szCs w:val="19"/>
              </w:rPr>
            </w:pPr>
            <w:r w:rsidRPr="00040EB8">
              <w:rPr>
                <w:rFonts w:ascii="Arial MT" w:eastAsia="Arial MT" w:hAnsi="Arial MT" w:cs="Arial MT"/>
                <w:sz w:val="19"/>
                <w:szCs w:val="19"/>
              </w:rPr>
              <w:t>15%</w:t>
            </w:r>
          </w:p>
        </w:tc>
        <w:tc>
          <w:tcPr>
            <w:tcW w:w="706" w:type="dxa"/>
            <w:tcBorders>
              <w:top w:val="single" w:sz="6" w:space="0" w:color="000000"/>
              <w:left w:val="single" w:sz="6" w:space="0" w:color="000000"/>
            </w:tcBorders>
          </w:tcPr>
          <w:p w:rsidR="00346CF7" w:rsidRPr="00040EB8" w:rsidRDefault="00346CF7" w:rsidP="00346CF7">
            <w:pPr>
              <w:spacing w:before="61" w:after="0" w:line="240" w:lineRule="auto"/>
              <w:ind w:hanging="2"/>
              <w:rPr>
                <w:rFonts w:ascii="Arial MT" w:eastAsia="Arial MT" w:hAnsi="Arial MT" w:cs="Arial MT"/>
                <w:sz w:val="19"/>
                <w:szCs w:val="19"/>
              </w:rPr>
            </w:pPr>
            <w:r w:rsidRPr="00040EB8">
              <w:rPr>
                <w:rFonts w:ascii="Arial MT" w:eastAsia="Arial MT" w:hAnsi="Arial MT" w:cs="Arial MT"/>
                <w:sz w:val="19"/>
                <w:szCs w:val="19"/>
              </w:rPr>
              <w:t>185</w:t>
            </w:r>
          </w:p>
        </w:tc>
        <w:tc>
          <w:tcPr>
            <w:tcW w:w="782" w:type="dxa"/>
            <w:tcBorders>
              <w:top w:val="single" w:sz="6" w:space="0" w:color="000000"/>
            </w:tcBorders>
          </w:tcPr>
          <w:p w:rsidR="00346CF7" w:rsidRPr="00040EB8" w:rsidRDefault="00346CF7" w:rsidP="00346CF7">
            <w:pPr>
              <w:spacing w:before="61" w:after="0" w:line="240" w:lineRule="auto"/>
              <w:ind w:right="92" w:hanging="2"/>
              <w:jc w:val="center"/>
              <w:rPr>
                <w:rFonts w:ascii="Arial MT" w:eastAsia="Arial MT" w:hAnsi="Arial MT" w:cs="Arial MT"/>
                <w:sz w:val="19"/>
                <w:szCs w:val="19"/>
              </w:rPr>
            </w:pPr>
            <w:r w:rsidRPr="00040EB8">
              <w:rPr>
                <w:rFonts w:ascii="Arial MT" w:eastAsia="Arial MT" w:hAnsi="Arial MT" w:cs="Arial MT"/>
                <w:sz w:val="19"/>
                <w:szCs w:val="19"/>
              </w:rPr>
              <w:t>740,8</w:t>
            </w:r>
          </w:p>
        </w:tc>
        <w:tc>
          <w:tcPr>
            <w:tcW w:w="791" w:type="dxa"/>
            <w:tcBorders>
              <w:top w:val="single" w:sz="6" w:space="0" w:color="000000"/>
              <w:right w:val="single" w:sz="6" w:space="0" w:color="000000"/>
            </w:tcBorders>
          </w:tcPr>
          <w:p w:rsidR="00346CF7" w:rsidRPr="00040EB8" w:rsidRDefault="00346CF7" w:rsidP="00346CF7">
            <w:pPr>
              <w:spacing w:before="61"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65%</w:t>
            </w:r>
          </w:p>
        </w:tc>
        <w:tc>
          <w:tcPr>
            <w:tcW w:w="800" w:type="dxa"/>
            <w:tcBorders>
              <w:top w:val="single" w:sz="6" w:space="0" w:color="000000"/>
              <w:left w:val="single" w:sz="6" w:space="0" w:color="000000"/>
              <w:right w:val="single" w:sz="6" w:space="0" w:color="000000"/>
            </w:tcBorders>
          </w:tcPr>
          <w:p w:rsidR="00346CF7" w:rsidRPr="00040EB8" w:rsidRDefault="00346CF7" w:rsidP="00346CF7">
            <w:pPr>
              <w:spacing w:before="61" w:after="0" w:line="240"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520,94</w:t>
            </w:r>
          </w:p>
        </w:tc>
      </w:tr>
      <w:tr w:rsidR="00346CF7" w:rsidRPr="00040EB8" w:rsidTr="00346CF7">
        <w:trPr>
          <w:trHeight w:val="300"/>
          <w:jc w:val="center"/>
        </w:trPr>
        <w:tc>
          <w:tcPr>
            <w:tcW w:w="1938" w:type="dxa"/>
            <w:tcBorders>
              <w:left w:val="single" w:sz="6" w:space="0" w:color="000000"/>
              <w:right w:val="single" w:sz="6" w:space="0" w:color="000000"/>
            </w:tcBorders>
          </w:tcPr>
          <w:p w:rsidR="00346CF7" w:rsidRPr="00040EB8" w:rsidRDefault="00346CF7" w:rsidP="00346CF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5" w:type="dxa"/>
            <w:tcBorders>
              <w:left w:val="single" w:sz="6" w:space="0" w:color="000000"/>
              <w:right w:val="single" w:sz="6" w:space="0" w:color="000000"/>
            </w:tcBorders>
          </w:tcPr>
          <w:p w:rsidR="00346CF7" w:rsidRPr="00040EB8" w:rsidRDefault="00346CF7" w:rsidP="00346CF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881,70</w:t>
            </w:r>
          </w:p>
        </w:tc>
        <w:tc>
          <w:tcPr>
            <w:tcW w:w="605" w:type="dxa"/>
            <w:tcBorders>
              <w:lef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45</w:t>
            </w:r>
          </w:p>
        </w:tc>
        <w:tc>
          <w:tcPr>
            <w:tcW w:w="895" w:type="dxa"/>
          </w:tcPr>
          <w:p w:rsidR="00346CF7" w:rsidRPr="00040EB8" w:rsidRDefault="00346CF7" w:rsidP="00346CF7">
            <w:pPr>
              <w:spacing w:before="55"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178,88</w:t>
            </w:r>
          </w:p>
        </w:tc>
        <w:tc>
          <w:tcPr>
            <w:tcW w:w="750" w:type="dxa"/>
            <w:tcBorders>
              <w:right w:val="single" w:sz="6" w:space="0" w:color="000000"/>
            </w:tcBorders>
          </w:tcPr>
          <w:p w:rsidR="00346CF7" w:rsidRPr="00040EB8" w:rsidRDefault="00346CF7" w:rsidP="00346CF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20%</w:t>
            </w:r>
          </w:p>
        </w:tc>
        <w:tc>
          <w:tcPr>
            <w:tcW w:w="593" w:type="dxa"/>
            <w:tcBorders>
              <w:left w:val="single" w:sz="6" w:space="0" w:color="000000"/>
            </w:tcBorders>
          </w:tcPr>
          <w:p w:rsidR="00346CF7" w:rsidRPr="00040EB8" w:rsidRDefault="00346CF7" w:rsidP="00346CF7">
            <w:pPr>
              <w:spacing w:before="55" w:after="0" w:line="240" w:lineRule="auto"/>
              <w:ind w:right="158" w:hanging="2"/>
              <w:jc w:val="right"/>
              <w:rPr>
                <w:rFonts w:ascii="Arial MT" w:eastAsia="Arial MT" w:hAnsi="Arial MT" w:cs="Arial MT"/>
                <w:sz w:val="19"/>
                <w:szCs w:val="19"/>
              </w:rPr>
            </w:pPr>
            <w:r w:rsidRPr="00040EB8">
              <w:rPr>
                <w:rFonts w:ascii="Arial MT" w:eastAsia="Arial MT" w:hAnsi="Arial MT" w:cs="Arial MT"/>
                <w:sz w:val="19"/>
                <w:szCs w:val="19"/>
              </w:rPr>
              <w:t>32</w:t>
            </w:r>
          </w:p>
        </w:tc>
        <w:tc>
          <w:tcPr>
            <w:tcW w:w="850" w:type="dxa"/>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286,47</w:t>
            </w:r>
          </w:p>
        </w:tc>
        <w:tc>
          <w:tcPr>
            <w:tcW w:w="660" w:type="dxa"/>
            <w:tcBorders>
              <w:righ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32%</w:t>
            </w:r>
          </w:p>
        </w:tc>
        <w:tc>
          <w:tcPr>
            <w:tcW w:w="706" w:type="dxa"/>
            <w:tcBorders>
              <w:lef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110</w:t>
            </w:r>
          </w:p>
        </w:tc>
        <w:tc>
          <w:tcPr>
            <w:tcW w:w="782" w:type="dxa"/>
          </w:tcPr>
          <w:p w:rsidR="00346CF7" w:rsidRPr="00040EB8" w:rsidRDefault="00346CF7" w:rsidP="00346CF7">
            <w:pPr>
              <w:spacing w:before="55" w:after="0" w:line="240" w:lineRule="auto"/>
              <w:ind w:right="92" w:hanging="2"/>
              <w:jc w:val="center"/>
              <w:rPr>
                <w:rFonts w:ascii="Arial MT" w:eastAsia="Arial MT" w:hAnsi="Arial MT" w:cs="Arial MT"/>
                <w:sz w:val="19"/>
                <w:szCs w:val="19"/>
              </w:rPr>
            </w:pPr>
            <w:r w:rsidRPr="00040EB8">
              <w:rPr>
                <w:rFonts w:ascii="Arial MT" w:eastAsia="Arial MT" w:hAnsi="Arial MT" w:cs="Arial MT"/>
                <w:sz w:val="19"/>
                <w:szCs w:val="19"/>
              </w:rPr>
              <w:t>441,0</w:t>
            </w:r>
          </w:p>
        </w:tc>
        <w:tc>
          <w:tcPr>
            <w:tcW w:w="791" w:type="dxa"/>
            <w:tcBorders>
              <w:right w:val="single" w:sz="6" w:space="0" w:color="000000"/>
            </w:tcBorders>
          </w:tcPr>
          <w:p w:rsidR="00346CF7" w:rsidRPr="00040EB8" w:rsidRDefault="00346CF7" w:rsidP="00346CF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50%</w:t>
            </w:r>
          </w:p>
        </w:tc>
        <w:tc>
          <w:tcPr>
            <w:tcW w:w="800" w:type="dxa"/>
            <w:tcBorders>
              <w:left w:val="single" w:sz="6" w:space="0" w:color="000000"/>
              <w:right w:val="single" w:sz="6" w:space="0" w:color="000000"/>
            </w:tcBorders>
          </w:tcPr>
          <w:p w:rsidR="00346CF7" w:rsidRPr="00040EB8" w:rsidRDefault="00346CF7" w:rsidP="00346CF7">
            <w:pPr>
              <w:spacing w:before="55" w:after="0" w:line="240"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400,26</w:t>
            </w:r>
          </w:p>
        </w:tc>
      </w:tr>
      <w:tr w:rsidR="00346CF7" w:rsidRPr="00040EB8" w:rsidTr="00346CF7">
        <w:trPr>
          <w:trHeight w:val="300"/>
          <w:jc w:val="center"/>
        </w:trPr>
        <w:tc>
          <w:tcPr>
            <w:tcW w:w="1938" w:type="dxa"/>
            <w:tcBorders>
              <w:left w:val="single" w:sz="6" w:space="0" w:color="000000"/>
              <w:right w:val="single" w:sz="6" w:space="0" w:color="000000"/>
            </w:tcBorders>
          </w:tcPr>
          <w:p w:rsidR="00346CF7" w:rsidRPr="00040EB8" w:rsidRDefault="00346CF7" w:rsidP="00346CF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5" w:type="dxa"/>
            <w:tcBorders>
              <w:left w:val="single" w:sz="6" w:space="0" w:color="000000"/>
              <w:right w:val="single" w:sz="6" w:space="0" w:color="000000"/>
            </w:tcBorders>
          </w:tcPr>
          <w:p w:rsidR="00346CF7" w:rsidRPr="00040EB8" w:rsidRDefault="00346CF7" w:rsidP="00346CF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1074,73</w:t>
            </w:r>
          </w:p>
        </w:tc>
        <w:tc>
          <w:tcPr>
            <w:tcW w:w="605" w:type="dxa"/>
            <w:tcBorders>
              <w:lef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43</w:t>
            </w:r>
          </w:p>
        </w:tc>
        <w:tc>
          <w:tcPr>
            <w:tcW w:w="895" w:type="dxa"/>
          </w:tcPr>
          <w:p w:rsidR="00346CF7" w:rsidRPr="00040EB8" w:rsidRDefault="00346CF7" w:rsidP="00346CF7">
            <w:pPr>
              <w:spacing w:before="55"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173,32</w:t>
            </w:r>
          </w:p>
        </w:tc>
        <w:tc>
          <w:tcPr>
            <w:tcW w:w="750" w:type="dxa"/>
            <w:tcBorders>
              <w:right w:val="single" w:sz="6" w:space="0" w:color="000000"/>
            </w:tcBorders>
          </w:tcPr>
          <w:p w:rsidR="00346CF7" w:rsidRPr="00040EB8" w:rsidRDefault="00346CF7" w:rsidP="00346CF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93" w:type="dxa"/>
            <w:tcBorders>
              <w:left w:val="single" w:sz="6" w:space="0" w:color="000000"/>
            </w:tcBorders>
          </w:tcPr>
          <w:p w:rsidR="00346CF7" w:rsidRPr="00040EB8" w:rsidRDefault="00346CF7" w:rsidP="00346CF7">
            <w:pPr>
              <w:spacing w:before="55" w:after="0" w:line="240" w:lineRule="auto"/>
              <w:ind w:right="158" w:hanging="2"/>
              <w:jc w:val="right"/>
              <w:rPr>
                <w:rFonts w:ascii="Arial MT" w:eastAsia="Arial MT" w:hAnsi="Arial MT" w:cs="Arial MT"/>
                <w:sz w:val="19"/>
                <w:szCs w:val="19"/>
              </w:rPr>
            </w:pPr>
            <w:r w:rsidRPr="00040EB8">
              <w:rPr>
                <w:rFonts w:ascii="Arial MT" w:eastAsia="Arial MT" w:hAnsi="Arial MT" w:cs="Arial MT"/>
                <w:sz w:val="19"/>
                <w:szCs w:val="19"/>
              </w:rPr>
              <w:t>16</w:t>
            </w:r>
          </w:p>
        </w:tc>
        <w:tc>
          <w:tcPr>
            <w:tcW w:w="850" w:type="dxa"/>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143,64</w:t>
            </w:r>
          </w:p>
        </w:tc>
        <w:tc>
          <w:tcPr>
            <w:tcW w:w="660" w:type="dxa"/>
            <w:tcBorders>
              <w:righ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13%</w:t>
            </w:r>
          </w:p>
        </w:tc>
        <w:tc>
          <w:tcPr>
            <w:tcW w:w="706" w:type="dxa"/>
            <w:tcBorders>
              <w:lef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190</w:t>
            </w:r>
          </w:p>
        </w:tc>
        <w:tc>
          <w:tcPr>
            <w:tcW w:w="782" w:type="dxa"/>
          </w:tcPr>
          <w:p w:rsidR="00346CF7" w:rsidRPr="00040EB8" w:rsidRDefault="00346CF7" w:rsidP="00346CF7">
            <w:pPr>
              <w:spacing w:before="55" w:after="0" w:line="240" w:lineRule="auto"/>
              <w:ind w:right="92" w:hanging="2"/>
              <w:jc w:val="center"/>
              <w:rPr>
                <w:rFonts w:ascii="Arial MT" w:eastAsia="Arial MT" w:hAnsi="Arial MT" w:cs="Arial MT"/>
                <w:sz w:val="19"/>
                <w:szCs w:val="19"/>
              </w:rPr>
            </w:pPr>
            <w:r w:rsidRPr="00040EB8">
              <w:rPr>
                <w:rFonts w:ascii="Arial MT" w:eastAsia="Arial MT" w:hAnsi="Arial MT" w:cs="Arial MT"/>
                <w:sz w:val="19"/>
                <w:szCs w:val="19"/>
              </w:rPr>
              <w:t>759,4</w:t>
            </w:r>
          </w:p>
        </w:tc>
        <w:tc>
          <w:tcPr>
            <w:tcW w:w="791" w:type="dxa"/>
            <w:tcBorders>
              <w:right w:val="single" w:sz="6" w:space="0" w:color="000000"/>
            </w:tcBorders>
          </w:tcPr>
          <w:p w:rsidR="00346CF7" w:rsidRPr="00040EB8" w:rsidRDefault="00346CF7" w:rsidP="00346CF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71%</w:t>
            </w:r>
          </w:p>
        </w:tc>
        <w:tc>
          <w:tcPr>
            <w:tcW w:w="800" w:type="dxa"/>
            <w:tcBorders>
              <w:left w:val="single" w:sz="6" w:space="0" w:color="000000"/>
              <w:right w:val="single" w:sz="6" w:space="0" w:color="000000"/>
            </w:tcBorders>
          </w:tcPr>
          <w:p w:rsidR="00346CF7" w:rsidRPr="00040EB8" w:rsidRDefault="00346CF7" w:rsidP="00346CF7">
            <w:pPr>
              <w:spacing w:before="55" w:after="0" w:line="240"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583,34</w:t>
            </w:r>
          </w:p>
        </w:tc>
      </w:tr>
      <w:tr w:rsidR="00346CF7" w:rsidRPr="00040EB8" w:rsidTr="00346CF7">
        <w:trPr>
          <w:trHeight w:val="300"/>
          <w:jc w:val="center"/>
        </w:trPr>
        <w:tc>
          <w:tcPr>
            <w:tcW w:w="1938" w:type="dxa"/>
            <w:tcBorders>
              <w:left w:val="single" w:sz="6" w:space="0" w:color="000000"/>
              <w:right w:val="single" w:sz="6" w:space="0" w:color="000000"/>
            </w:tcBorders>
          </w:tcPr>
          <w:p w:rsidR="00346CF7" w:rsidRPr="00040EB8" w:rsidRDefault="00346CF7" w:rsidP="00346CF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5" w:type="dxa"/>
            <w:tcBorders>
              <w:left w:val="single" w:sz="6" w:space="0" w:color="000000"/>
              <w:right w:val="single" w:sz="6" w:space="0" w:color="000000"/>
            </w:tcBorders>
          </w:tcPr>
          <w:p w:rsidR="00346CF7" w:rsidRPr="00040EB8" w:rsidRDefault="00346CF7" w:rsidP="00346CF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870,78</w:t>
            </w:r>
          </w:p>
        </w:tc>
        <w:tc>
          <w:tcPr>
            <w:tcW w:w="605" w:type="dxa"/>
            <w:tcBorders>
              <w:lef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29</w:t>
            </w:r>
          </w:p>
        </w:tc>
        <w:tc>
          <w:tcPr>
            <w:tcW w:w="895" w:type="dxa"/>
          </w:tcPr>
          <w:p w:rsidR="00346CF7" w:rsidRPr="00040EB8" w:rsidRDefault="00346CF7" w:rsidP="00346CF7">
            <w:pPr>
              <w:spacing w:before="55"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115,59</w:t>
            </w:r>
          </w:p>
        </w:tc>
        <w:tc>
          <w:tcPr>
            <w:tcW w:w="750" w:type="dxa"/>
            <w:tcBorders>
              <w:right w:val="single" w:sz="6" w:space="0" w:color="000000"/>
            </w:tcBorders>
          </w:tcPr>
          <w:p w:rsidR="00346CF7" w:rsidRPr="00040EB8" w:rsidRDefault="00346CF7" w:rsidP="00346CF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93" w:type="dxa"/>
            <w:tcBorders>
              <w:left w:val="single" w:sz="6" w:space="0" w:color="000000"/>
            </w:tcBorders>
          </w:tcPr>
          <w:p w:rsidR="00346CF7" w:rsidRPr="00040EB8" w:rsidRDefault="00346CF7" w:rsidP="00346CF7">
            <w:pPr>
              <w:spacing w:before="55" w:after="0" w:line="240" w:lineRule="auto"/>
              <w:ind w:right="158" w:hanging="2"/>
              <w:jc w:val="right"/>
              <w:rPr>
                <w:rFonts w:ascii="Arial MT" w:eastAsia="Arial MT" w:hAnsi="Arial MT" w:cs="Arial MT"/>
                <w:sz w:val="19"/>
                <w:szCs w:val="19"/>
              </w:rPr>
            </w:pPr>
            <w:r w:rsidRPr="00040EB8">
              <w:rPr>
                <w:rFonts w:ascii="Arial MT" w:eastAsia="Arial MT" w:hAnsi="Arial MT" w:cs="Arial MT"/>
                <w:sz w:val="19"/>
                <w:szCs w:val="19"/>
              </w:rPr>
              <w:t>10</w:t>
            </w:r>
          </w:p>
        </w:tc>
        <w:tc>
          <w:tcPr>
            <w:tcW w:w="850" w:type="dxa"/>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88,71</w:t>
            </w:r>
          </w:p>
        </w:tc>
        <w:tc>
          <w:tcPr>
            <w:tcW w:w="660" w:type="dxa"/>
            <w:tcBorders>
              <w:righ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12%</w:t>
            </w:r>
          </w:p>
        </w:tc>
        <w:tc>
          <w:tcPr>
            <w:tcW w:w="706" w:type="dxa"/>
            <w:tcBorders>
              <w:left w:val="single" w:sz="6"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141</w:t>
            </w:r>
          </w:p>
        </w:tc>
        <w:tc>
          <w:tcPr>
            <w:tcW w:w="782" w:type="dxa"/>
          </w:tcPr>
          <w:p w:rsidR="00346CF7" w:rsidRPr="00040EB8" w:rsidRDefault="00346CF7" w:rsidP="00346CF7">
            <w:pPr>
              <w:spacing w:before="55" w:after="0" w:line="240" w:lineRule="auto"/>
              <w:ind w:right="92" w:hanging="2"/>
              <w:jc w:val="center"/>
              <w:rPr>
                <w:rFonts w:ascii="Arial MT" w:eastAsia="Arial MT" w:hAnsi="Arial MT" w:cs="Arial MT"/>
                <w:sz w:val="19"/>
                <w:szCs w:val="19"/>
              </w:rPr>
            </w:pPr>
            <w:r w:rsidRPr="00040EB8">
              <w:rPr>
                <w:rFonts w:ascii="Arial MT" w:eastAsia="Arial MT" w:hAnsi="Arial MT" w:cs="Arial MT"/>
                <w:sz w:val="19"/>
                <w:szCs w:val="19"/>
              </w:rPr>
              <w:t>563,0</w:t>
            </w:r>
          </w:p>
        </w:tc>
        <w:tc>
          <w:tcPr>
            <w:tcW w:w="791" w:type="dxa"/>
            <w:tcBorders>
              <w:right w:val="single" w:sz="6" w:space="0" w:color="000000"/>
            </w:tcBorders>
          </w:tcPr>
          <w:p w:rsidR="00346CF7" w:rsidRPr="00040EB8" w:rsidRDefault="00346CF7" w:rsidP="00346CF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73%</w:t>
            </w:r>
          </w:p>
        </w:tc>
        <w:tc>
          <w:tcPr>
            <w:tcW w:w="800" w:type="dxa"/>
            <w:tcBorders>
              <w:left w:val="single" w:sz="6" w:space="0" w:color="000000"/>
              <w:right w:val="single" w:sz="6" w:space="0" w:color="000000"/>
            </w:tcBorders>
          </w:tcPr>
          <w:p w:rsidR="00346CF7" w:rsidRPr="00040EB8" w:rsidRDefault="00346CF7" w:rsidP="00346CF7">
            <w:pPr>
              <w:spacing w:before="55" w:after="0" w:line="240"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882,46</w:t>
            </w:r>
          </w:p>
        </w:tc>
      </w:tr>
      <w:tr w:rsidR="00346CF7" w:rsidRPr="00040EB8" w:rsidTr="00346CF7">
        <w:trPr>
          <w:trHeight w:val="293"/>
          <w:jc w:val="center"/>
        </w:trPr>
        <w:tc>
          <w:tcPr>
            <w:tcW w:w="1938" w:type="dxa"/>
            <w:tcBorders>
              <w:left w:val="single" w:sz="6" w:space="0" w:color="000000"/>
              <w:bottom w:val="single" w:sz="6" w:space="0" w:color="000000"/>
              <w:right w:val="single" w:sz="6" w:space="0" w:color="000000"/>
            </w:tcBorders>
          </w:tcPr>
          <w:p w:rsidR="00346CF7" w:rsidRPr="00040EB8" w:rsidRDefault="00346CF7" w:rsidP="00346CF7">
            <w:pPr>
              <w:spacing w:before="8" w:after="0" w:line="265" w:lineRule="auto"/>
              <w:ind w:hanging="2"/>
              <w:rPr>
                <w:rFonts w:ascii="Arial MT" w:eastAsia="Arial MT" w:hAnsi="Arial MT" w:cs="Arial MT"/>
              </w:rPr>
            </w:pPr>
            <w:r w:rsidRPr="00040EB8">
              <w:rPr>
                <w:rFonts w:ascii="Arial MT" w:eastAsia="Arial MT" w:hAnsi="Arial MT" w:cs="Arial MT"/>
              </w:rPr>
              <w:t>Sexta</w:t>
            </w:r>
          </w:p>
        </w:tc>
        <w:tc>
          <w:tcPr>
            <w:tcW w:w="935" w:type="dxa"/>
            <w:tcBorders>
              <w:left w:val="single" w:sz="6" w:space="0" w:color="000000"/>
              <w:bottom w:val="single" w:sz="6" w:space="0" w:color="000000"/>
              <w:right w:val="single" w:sz="6" w:space="0" w:color="000000"/>
            </w:tcBorders>
          </w:tcPr>
          <w:p w:rsidR="00346CF7" w:rsidRPr="00040EB8" w:rsidRDefault="00346CF7" w:rsidP="00346CF7">
            <w:pPr>
              <w:spacing w:before="55" w:after="0" w:line="218"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832,86</w:t>
            </w:r>
          </w:p>
        </w:tc>
        <w:tc>
          <w:tcPr>
            <w:tcW w:w="605" w:type="dxa"/>
            <w:tcBorders>
              <w:left w:val="single" w:sz="6" w:space="0" w:color="000000"/>
              <w:bottom w:val="single" w:sz="6" w:space="0" w:color="000000"/>
            </w:tcBorders>
          </w:tcPr>
          <w:p w:rsidR="00346CF7" w:rsidRPr="00040EB8" w:rsidRDefault="00346CF7" w:rsidP="00346CF7">
            <w:pPr>
              <w:spacing w:before="55" w:after="0" w:line="218" w:lineRule="auto"/>
              <w:ind w:hanging="2"/>
              <w:rPr>
                <w:rFonts w:ascii="Arial MT" w:eastAsia="Arial MT" w:hAnsi="Arial MT" w:cs="Arial MT"/>
                <w:sz w:val="19"/>
                <w:szCs w:val="19"/>
              </w:rPr>
            </w:pPr>
            <w:r w:rsidRPr="00040EB8">
              <w:rPr>
                <w:rFonts w:ascii="Arial MT" w:eastAsia="Arial MT" w:hAnsi="Arial MT" w:cs="Arial MT"/>
                <w:sz w:val="19"/>
                <w:szCs w:val="19"/>
              </w:rPr>
              <w:t>36</w:t>
            </w:r>
          </w:p>
        </w:tc>
        <w:tc>
          <w:tcPr>
            <w:tcW w:w="895" w:type="dxa"/>
            <w:tcBorders>
              <w:bottom w:val="single" w:sz="6" w:space="0" w:color="000000"/>
            </w:tcBorders>
          </w:tcPr>
          <w:p w:rsidR="00346CF7" w:rsidRPr="00040EB8" w:rsidRDefault="00346CF7" w:rsidP="00346CF7">
            <w:pPr>
              <w:spacing w:before="55" w:after="0" w:line="218"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145,22</w:t>
            </w:r>
          </w:p>
        </w:tc>
        <w:tc>
          <w:tcPr>
            <w:tcW w:w="750" w:type="dxa"/>
            <w:tcBorders>
              <w:bottom w:val="single" w:sz="6" w:space="0" w:color="000000"/>
              <w:right w:val="single" w:sz="6" w:space="0" w:color="000000"/>
            </w:tcBorders>
          </w:tcPr>
          <w:p w:rsidR="00346CF7" w:rsidRPr="00040EB8" w:rsidRDefault="00346CF7" w:rsidP="00346CF7">
            <w:pPr>
              <w:spacing w:before="55" w:after="0" w:line="218"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3" w:type="dxa"/>
            <w:tcBorders>
              <w:left w:val="single" w:sz="6" w:space="0" w:color="000000"/>
              <w:bottom w:val="single" w:sz="6" w:space="0" w:color="000000"/>
            </w:tcBorders>
          </w:tcPr>
          <w:p w:rsidR="00346CF7" w:rsidRPr="00040EB8" w:rsidRDefault="00346CF7" w:rsidP="00346CF7">
            <w:pPr>
              <w:spacing w:before="55" w:after="0" w:line="218" w:lineRule="auto"/>
              <w:ind w:right="158" w:hanging="2"/>
              <w:jc w:val="right"/>
              <w:rPr>
                <w:rFonts w:ascii="Arial MT" w:eastAsia="Arial MT" w:hAnsi="Arial MT" w:cs="Arial MT"/>
                <w:sz w:val="19"/>
                <w:szCs w:val="19"/>
              </w:rPr>
            </w:pPr>
            <w:r w:rsidRPr="00040EB8">
              <w:rPr>
                <w:rFonts w:ascii="Arial MT" w:eastAsia="Arial MT" w:hAnsi="Arial MT" w:cs="Arial MT"/>
                <w:sz w:val="19"/>
                <w:szCs w:val="19"/>
              </w:rPr>
              <w:t>18</w:t>
            </w:r>
          </w:p>
        </w:tc>
        <w:tc>
          <w:tcPr>
            <w:tcW w:w="850" w:type="dxa"/>
            <w:tcBorders>
              <w:bottom w:val="single" w:sz="6" w:space="0" w:color="000000"/>
            </w:tcBorders>
          </w:tcPr>
          <w:p w:rsidR="00346CF7" w:rsidRPr="00040EB8" w:rsidRDefault="00346CF7" w:rsidP="00346CF7">
            <w:pPr>
              <w:spacing w:before="55" w:after="0" w:line="218" w:lineRule="auto"/>
              <w:ind w:hanging="2"/>
              <w:rPr>
                <w:rFonts w:ascii="Arial MT" w:eastAsia="Arial MT" w:hAnsi="Arial MT" w:cs="Arial MT"/>
                <w:sz w:val="19"/>
                <w:szCs w:val="19"/>
              </w:rPr>
            </w:pPr>
            <w:r w:rsidRPr="00040EB8">
              <w:rPr>
                <w:rFonts w:ascii="Arial MT" w:eastAsia="Arial MT" w:hAnsi="Arial MT" w:cs="Arial MT"/>
                <w:sz w:val="19"/>
                <w:szCs w:val="19"/>
              </w:rPr>
              <w:t>163,42</w:t>
            </w:r>
          </w:p>
        </w:tc>
        <w:tc>
          <w:tcPr>
            <w:tcW w:w="660" w:type="dxa"/>
            <w:tcBorders>
              <w:bottom w:val="single" w:sz="6" w:space="0" w:color="000000"/>
              <w:right w:val="single" w:sz="6" w:space="0" w:color="000000"/>
            </w:tcBorders>
          </w:tcPr>
          <w:p w:rsidR="00346CF7" w:rsidRPr="00040EB8" w:rsidRDefault="00346CF7" w:rsidP="00346CF7">
            <w:pPr>
              <w:spacing w:before="55" w:after="0" w:line="218" w:lineRule="auto"/>
              <w:ind w:hanging="2"/>
              <w:rPr>
                <w:rFonts w:ascii="Arial MT" w:eastAsia="Arial MT" w:hAnsi="Arial MT" w:cs="Arial MT"/>
                <w:sz w:val="19"/>
                <w:szCs w:val="19"/>
              </w:rPr>
            </w:pPr>
            <w:r w:rsidRPr="00040EB8">
              <w:rPr>
                <w:rFonts w:ascii="Arial MT" w:eastAsia="Arial MT" w:hAnsi="Arial MT" w:cs="Arial MT"/>
                <w:sz w:val="19"/>
                <w:szCs w:val="19"/>
              </w:rPr>
              <w:t>20%</w:t>
            </w:r>
          </w:p>
        </w:tc>
        <w:tc>
          <w:tcPr>
            <w:tcW w:w="706" w:type="dxa"/>
            <w:tcBorders>
              <w:left w:val="single" w:sz="6" w:space="0" w:color="000000"/>
              <w:bottom w:val="single" w:sz="6" w:space="0" w:color="000000"/>
            </w:tcBorders>
          </w:tcPr>
          <w:p w:rsidR="00346CF7" w:rsidRPr="00040EB8" w:rsidRDefault="00346CF7" w:rsidP="00346CF7">
            <w:pPr>
              <w:spacing w:before="55" w:after="0" w:line="218" w:lineRule="auto"/>
              <w:ind w:hanging="2"/>
              <w:rPr>
                <w:rFonts w:ascii="Arial MT" w:eastAsia="Arial MT" w:hAnsi="Arial MT" w:cs="Arial MT"/>
                <w:sz w:val="19"/>
                <w:szCs w:val="19"/>
              </w:rPr>
            </w:pPr>
            <w:r w:rsidRPr="00040EB8">
              <w:rPr>
                <w:rFonts w:ascii="Arial MT" w:eastAsia="Arial MT" w:hAnsi="Arial MT" w:cs="Arial MT"/>
                <w:sz w:val="19"/>
                <w:szCs w:val="19"/>
              </w:rPr>
              <w:t>131</w:t>
            </w:r>
          </w:p>
        </w:tc>
        <w:tc>
          <w:tcPr>
            <w:tcW w:w="782" w:type="dxa"/>
            <w:tcBorders>
              <w:bottom w:val="single" w:sz="6" w:space="0" w:color="000000"/>
            </w:tcBorders>
          </w:tcPr>
          <w:p w:rsidR="00346CF7" w:rsidRPr="00040EB8" w:rsidRDefault="00346CF7" w:rsidP="00346CF7">
            <w:pPr>
              <w:spacing w:before="55" w:after="0" w:line="218" w:lineRule="auto"/>
              <w:ind w:right="92" w:hanging="2"/>
              <w:jc w:val="center"/>
              <w:rPr>
                <w:rFonts w:ascii="Arial MT" w:eastAsia="Arial MT" w:hAnsi="Arial MT" w:cs="Arial MT"/>
                <w:sz w:val="19"/>
                <w:szCs w:val="19"/>
              </w:rPr>
            </w:pPr>
            <w:r w:rsidRPr="00040EB8">
              <w:rPr>
                <w:rFonts w:ascii="Arial MT" w:eastAsia="Arial MT" w:hAnsi="Arial MT" w:cs="Arial MT"/>
                <w:sz w:val="19"/>
                <w:szCs w:val="19"/>
              </w:rPr>
              <w:t>522,4</w:t>
            </w:r>
          </w:p>
        </w:tc>
        <w:tc>
          <w:tcPr>
            <w:tcW w:w="791" w:type="dxa"/>
            <w:tcBorders>
              <w:bottom w:val="single" w:sz="6" w:space="0" w:color="000000"/>
              <w:right w:val="single" w:sz="6" w:space="0" w:color="000000"/>
            </w:tcBorders>
          </w:tcPr>
          <w:p w:rsidR="00346CF7" w:rsidRPr="00040EB8" w:rsidRDefault="00346CF7" w:rsidP="00346CF7">
            <w:pPr>
              <w:spacing w:before="55" w:after="0" w:line="218"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63%</w:t>
            </w:r>
          </w:p>
        </w:tc>
        <w:tc>
          <w:tcPr>
            <w:tcW w:w="800" w:type="dxa"/>
            <w:tcBorders>
              <w:left w:val="single" w:sz="6" w:space="0" w:color="000000"/>
              <w:bottom w:val="single" w:sz="6" w:space="0" w:color="000000"/>
              <w:right w:val="single" w:sz="6" w:space="0" w:color="000000"/>
            </w:tcBorders>
          </w:tcPr>
          <w:p w:rsidR="00346CF7" w:rsidRPr="00040EB8" w:rsidRDefault="00346CF7" w:rsidP="00346CF7">
            <w:pPr>
              <w:spacing w:before="55" w:after="0" w:line="218"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781,78</w:t>
            </w:r>
          </w:p>
        </w:tc>
      </w:tr>
      <w:tr w:rsidR="00346CF7" w:rsidRPr="00040EB8" w:rsidTr="00346CF7">
        <w:trPr>
          <w:trHeight w:val="330"/>
          <w:jc w:val="center"/>
        </w:trPr>
        <w:tc>
          <w:tcPr>
            <w:tcW w:w="1938" w:type="dxa"/>
            <w:tcBorders>
              <w:top w:val="single" w:sz="6" w:space="0" w:color="000000"/>
              <w:left w:val="single" w:sz="6" w:space="0" w:color="000000"/>
              <w:bottom w:val="single" w:sz="6" w:space="0" w:color="000000"/>
              <w:right w:val="single" w:sz="6" w:space="0" w:color="000000"/>
            </w:tcBorders>
          </w:tcPr>
          <w:p w:rsidR="00346CF7" w:rsidRPr="00040EB8" w:rsidRDefault="00346CF7" w:rsidP="00346CF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35" w:type="dxa"/>
            <w:tcBorders>
              <w:top w:val="single" w:sz="6" w:space="0" w:color="000000"/>
              <w:left w:val="single" w:sz="6" w:space="0" w:color="000000"/>
              <w:bottom w:val="single" w:sz="6" w:space="0" w:color="000000"/>
              <w:right w:val="single" w:sz="6" w:space="0" w:color="000000"/>
            </w:tcBorders>
          </w:tcPr>
          <w:p w:rsidR="00346CF7" w:rsidRPr="00040EB8" w:rsidRDefault="00346CF7" w:rsidP="00346CF7">
            <w:pPr>
              <w:spacing w:before="92" w:after="0" w:line="218"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940,29</w:t>
            </w:r>
          </w:p>
        </w:tc>
        <w:tc>
          <w:tcPr>
            <w:tcW w:w="605" w:type="dxa"/>
            <w:tcBorders>
              <w:top w:val="single" w:sz="6" w:space="0" w:color="000000"/>
              <w:left w:val="single" w:sz="6" w:space="0" w:color="000000"/>
              <w:bottom w:val="single" w:sz="6" w:space="0" w:color="000000"/>
            </w:tcBorders>
          </w:tcPr>
          <w:p w:rsidR="00346CF7" w:rsidRPr="00040EB8" w:rsidRDefault="00346CF7" w:rsidP="00346CF7">
            <w:pPr>
              <w:spacing w:before="92" w:after="0" w:line="218" w:lineRule="auto"/>
              <w:ind w:hanging="2"/>
              <w:rPr>
                <w:rFonts w:ascii="Arial MT" w:eastAsia="Arial MT" w:hAnsi="Arial MT" w:cs="Arial MT"/>
                <w:sz w:val="19"/>
                <w:szCs w:val="19"/>
              </w:rPr>
            </w:pPr>
            <w:r w:rsidRPr="00040EB8">
              <w:rPr>
                <w:rFonts w:ascii="Arial MT" w:eastAsia="Arial MT" w:hAnsi="Arial MT" w:cs="Arial MT"/>
                <w:sz w:val="19"/>
                <w:szCs w:val="19"/>
              </w:rPr>
              <w:t>41</w:t>
            </w:r>
          </w:p>
        </w:tc>
        <w:tc>
          <w:tcPr>
            <w:tcW w:w="895" w:type="dxa"/>
            <w:tcBorders>
              <w:top w:val="single" w:sz="6" w:space="0" w:color="000000"/>
              <w:bottom w:val="single" w:sz="6" w:space="0" w:color="000000"/>
            </w:tcBorders>
          </w:tcPr>
          <w:p w:rsidR="00346CF7" w:rsidRPr="00040EB8" w:rsidRDefault="00346CF7" w:rsidP="00346CF7">
            <w:pPr>
              <w:spacing w:before="92" w:after="0" w:line="218"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164,75</w:t>
            </w:r>
          </w:p>
        </w:tc>
        <w:tc>
          <w:tcPr>
            <w:tcW w:w="750" w:type="dxa"/>
            <w:tcBorders>
              <w:top w:val="single" w:sz="6" w:space="0" w:color="000000"/>
              <w:bottom w:val="single" w:sz="6" w:space="0" w:color="000000"/>
              <w:right w:val="single" w:sz="6" w:space="0" w:color="000000"/>
            </w:tcBorders>
          </w:tcPr>
          <w:p w:rsidR="00346CF7" w:rsidRPr="00040EB8" w:rsidRDefault="00346CF7" w:rsidP="00346CF7">
            <w:pPr>
              <w:spacing w:before="92" w:after="0" w:line="218"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3" w:type="dxa"/>
            <w:tcBorders>
              <w:top w:val="single" w:sz="6" w:space="0" w:color="000000"/>
              <w:left w:val="single" w:sz="6" w:space="0" w:color="000000"/>
              <w:bottom w:val="single" w:sz="6" w:space="0" w:color="000000"/>
            </w:tcBorders>
          </w:tcPr>
          <w:p w:rsidR="00346CF7" w:rsidRPr="00040EB8" w:rsidRDefault="00346CF7" w:rsidP="00346CF7">
            <w:pPr>
              <w:spacing w:before="92" w:after="0" w:line="218" w:lineRule="auto"/>
              <w:ind w:right="158" w:hanging="2"/>
              <w:jc w:val="right"/>
              <w:rPr>
                <w:rFonts w:ascii="Arial MT" w:eastAsia="Arial MT" w:hAnsi="Arial MT" w:cs="Arial MT"/>
                <w:sz w:val="19"/>
                <w:szCs w:val="19"/>
              </w:rPr>
            </w:pPr>
            <w:r w:rsidRPr="00040EB8">
              <w:rPr>
                <w:rFonts w:ascii="Arial MT" w:eastAsia="Arial MT" w:hAnsi="Arial MT" w:cs="Arial MT"/>
                <w:sz w:val="19"/>
                <w:szCs w:val="19"/>
              </w:rPr>
              <w:t>19</w:t>
            </w:r>
          </w:p>
        </w:tc>
        <w:tc>
          <w:tcPr>
            <w:tcW w:w="850" w:type="dxa"/>
            <w:tcBorders>
              <w:top w:val="single" w:sz="6" w:space="0" w:color="000000"/>
              <w:bottom w:val="single" w:sz="6" w:space="0" w:color="000000"/>
            </w:tcBorders>
          </w:tcPr>
          <w:p w:rsidR="00346CF7" w:rsidRPr="00040EB8" w:rsidRDefault="00346CF7" w:rsidP="00346CF7">
            <w:pPr>
              <w:spacing w:before="92" w:after="0" w:line="218" w:lineRule="auto"/>
              <w:ind w:hanging="2"/>
              <w:rPr>
                <w:rFonts w:ascii="Arial MT" w:eastAsia="Arial MT" w:hAnsi="Arial MT" w:cs="Arial MT"/>
                <w:sz w:val="19"/>
                <w:szCs w:val="19"/>
              </w:rPr>
            </w:pPr>
            <w:r w:rsidRPr="00040EB8">
              <w:rPr>
                <w:rFonts w:ascii="Arial MT" w:eastAsia="Arial MT" w:hAnsi="Arial MT" w:cs="Arial MT"/>
                <w:sz w:val="19"/>
                <w:szCs w:val="19"/>
              </w:rPr>
              <w:t>171,40</w:t>
            </w:r>
          </w:p>
        </w:tc>
        <w:tc>
          <w:tcPr>
            <w:tcW w:w="660" w:type="dxa"/>
            <w:tcBorders>
              <w:top w:val="single" w:sz="6" w:space="0" w:color="000000"/>
              <w:bottom w:val="single" w:sz="6" w:space="0" w:color="000000"/>
              <w:right w:val="single" w:sz="6" w:space="0" w:color="000000"/>
            </w:tcBorders>
          </w:tcPr>
          <w:p w:rsidR="00346CF7" w:rsidRPr="00040EB8" w:rsidRDefault="00346CF7" w:rsidP="00346CF7">
            <w:pPr>
              <w:spacing w:before="92" w:after="0" w:line="218" w:lineRule="auto"/>
              <w:ind w:hanging="2"/>
              <w:rPr>
                <w:rFonts w:ascii="Arial MT" w:eastAsia="Arial MT" w:hAnsi="Arial MT" w:cs="Arial MT"/>
                <w:sz w:val="19"/>
                <w:szCs w:val="19"/>
              </w:rPr>
            </w:pPr>
            <w:r w:rsidRPr="00040EB8">
              <w:rPr>
                <w:rFonts w:ascii="Arial MT" w:eastAsia="Arial MT" w:hAnsi="Arial MT" w:cs="Arial MT"/>
                <w:sz w:val="19"/>
                <w:szCs w:val="19"/>
              </w:rPr>
              <w:t>18%</w:t>
            </w:r>
          </w:p>
        </w:tc>
        <w:tc>
          <w:tcPr>
            <w:tcW w:w="706" w:type="dxa"/>
            <w:tcBorders>
              <w:top w:val="single" w:sz="6" w:space="0" w:color="000000"/>
              <w:left w:val="single" w:sz="6" w:space="0" w:color="000000"/>
              <w:bottom w:val="single" w:sz="6" w:space="0" w:color="000000"/>
            </w:tcBorders>
          </w:tcPr>
          <w:p w:rsidR="00346CF7" w:rsidRPr="00040EB8" w:rsidRDefault="00346CF7" w:rsidP="00346CF7">
            <w:pPr>
              <w:spacing w:before="92" w:after="0" w:line="218" w:lineRule="auto"/>
              <w:ind w:hanging="2"/>
              <w:rPr>
                <w:rFonts w:ascii="Arial MT" w:eastAsia="Arial MT" w:hAnsi="Arial MT" w:cs="Arial MT"/>
                <w:sz w:val="19"/>
                <w:szCs w:val="19"/>
              </w:rPr>
            </w:pPr>
            <w:r w:rsidRPr="00040EB8">
              <w:rPr>
                <w:rFonts w:ascii="Arial MT" w:eastAsia="Arial MT" w:hAnsi="Arial MT" w:cs="Arial MT"/>
                <w:sz w:val="19"/>
                <w:szCs w:val="19"/>
              </w:rPr>
              <w:t>151</w:t>
            </w:r>
          </w:p>
        </w:tc>
        <w:tc>
          <w:tcPr>
            <w:tcW w:w="782" w:type="dxa"/>
            <w:tcBorders>
              <w:top w:val="single" w:sz="6" w:space="0" w:color="000000"/>
              <w:bottom w:val="single" w:sz="6" w:space="0" w:color="000000"/>
            </w:tcBorders>
          </w:tcPr>
          <w:p w:rsidR="00346CF7" w:rsidRPr="00040EB8" w:rsidRDefault="00346CF7" w:rsidP="00346CF7">
            <w:pPr>
              <w:spacing w:before="92" w:after="0" w:line="218" w:lineRule="auto"/>
              <w:ind w:right="92" w:hanging="2"/>
              <w:jc w:val="center"/>
              <w:rPr>
                <w:rFonts w:ascii="Arial MT" w:eastAsia="Arial MT" w:hAnsi="Arial MT" w:cs="Arial MT"/>
                <w:sz w:val="19"/>
                <w:szCs w:val="19"/>
              </w:rPr>
            </w:pPr>
            <w:r w:rsidRPr="00040EB8">
              <w:rPr>
                <w:rFonts w:ascii="Arial MT" w:eastAsia="Arial MT" w:hAnsi="Arial MT" w:cs="Arial MT"/>
                <w:sz w:val="19"/>
                <w:szCs w:val="19"/>
              </w:rPr>
              <w:t>605,3</w:t>
            </w:r>
          </w:p>
        </w:tc>
        <w:tc>
          <w:tcPr>
            <w:tcW w:w="791" w:type="dxa"/>
            <w:tcBorders>
              <w:top w:val="single" w:sz="6" w:space="0" w:color="000000"/>
              <w:bottom w:val="single" w:sz="6" w:space="0" w:color="000000"/>
              <w:right w:val="single" w:sz="6" w:space="0" w:color="000000"/>
            </w:tcBorders>
          </w:tcPr>
          <w:p w:rsidR="00346CF7" w:rsidRPr="00040EB8" w:rsidRDefault="00346CF7" w:rsidP="00346CF7">
            <w:pPr>
              <w:spacing w:before="92" w:after="0" w:line="218"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64%</w:t>
            </w:r>
          </w:p>
        </w:tc>
        <w:tc>
          <w:tcPr>
            <w:tcW w:w="800" w:type="dxa"/>
            <w:tcBorders>
              <w:top w:val="single" w:sz="6" w:space="0" w:color="000000"/>
              <w:left w:val="single" w:sz="6" w:space="0" w:color="000000"/>
              <w:bottom w:val="single" w:sz="6" w:space="0" w:color="000000"/>
              <w:right w:val="single" w:sz="6" w:space="0" w:color="000000"/>
            </w:tcBorders>
          </w:tcPr>
          <w:p w:rsidR="00346CF7" w:rsidRPr="00040EB8" w:rsidRDefault="00346CF7" w:rsidP="00346CF7">
            <w:pPr>
              <w:spacing w:before="92" w:after="0" w:line="218"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633,76</w:t>
            </w:r>
          </w:p>
        </w:tc>
      </w:tr>
    </w:tbl>
    <w:p w:rsidR="00346CF7" w:rsidRDefault="00346CF7">
      <w:pPr>
        <w:pBdr>
          <w:top w:val="nil"/>
          <w:left w:val="nil"/>
          <w:bottom w:val="nil"/>
          <w:right w:val="nil"/>
          <w:between w:val="nil"/>
        </w:pBdr>
        <w:spacing w:line="360" w:lineRule="auto"/>
        <w:ind w:left="578" w:firstLine="285"/>
        <w:jc w:val="center"/>
        <w:rPr>
          <w:rFonts w:ascii="Calibri" w:eastAsia="Calibri" w:hAnsi="Calibri" w:cs="Calibri"/>
        </w:rPr>
      </w:pPr>
    </w:p>
    <w:p w:rsidR="00346CF7" w:rsidRDefault="00346CF7">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346CF7" w:rsidRDefault="00346CF7">
      <w:pPr>
        <w:pBdr>
          <w:top w:val="nil"/>
          <w:left w:val="nil"/>
          <w:bottom w:val="nil"/>
          <w:right w:val="nil"/>
          <w:between w:val="nil"/>
        </w:pBdr>
        <w:spacing w:line="360" w:lineRule="auto"/>
        <w:ind w:left="578" w:firstLine="285"/>
        <w:jc w:val="center"/>
        <w:rPr>
          <w:rFonts w:ascii="Calibri" w:eastAsia="Calibri" w:hAnsi="Calibri" w:cs="Calibri"/>
        </w:rPr>
      </w:pPr>
    </w:p>
    <w:p w:rsidR="00346CF7" w:rsidRDefault="00346CF7">
      <w:pPr>
        <w:pBdr>
          <w:top w:val="nil"/>
          <w:left w:val="nil"/>
          <w:bottom w:val="nil"/>
          <w:right w:val="nil"/>
          <w:between w:val="nil"/>
        </w:pBdr>
        <w:spacing w:line="360" w:lineRule="auto"/>
        <w:ind w:left="578" w:firstLine="285"/>
        <w:jc w:val="center"/>
        <w:rPr>
          <w:rFonts w:ascii="Calibri" w:eastAsia="Calibri" w:hAnsi="Calibri" w:cs="Calibri"/>
        </w:rPr>
      </w:pPr>
    </w:p>
    <w:p w:rsidR="00346CF7" w:rsidRDefault="00346CF7">
      <w:pPr>
        <w:pBdr>
          <w:top w:val="nil"/>
          <w:left w:val="nil"/>
          <w:bottom w:val="nil"/>
          <w:right w:val="nil"/>
          <w:between w:val="nil"/>
        </w:pBdr>
        <w:spacing w:line="360" w:lineRule="auto"/>
        <w:ind w:left="578" w:firstLine="285"/>
        <w:jc w:val="center"/>
        <w:rPr>
          <w:rFonts w:ascii="Calibri" w:eastAsia="Calibri" w:hAnsi="Calibri" w:cs="Calibri"/>
        </w:rPr>
      </w:pPr>
    </w:p>
    <w:p w:rsidR="00346CF7" w:rsidRDefault="00346CF7">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346CF7">
      <w:pPr>
        <w:spacing w:before="96" w:line="360" w:lineRule="auto"/>
        <w:ind w:left="578" w:right="2684" w:firstLine="285"/>
        <w:jc w:val="center"/>
        <w:rPr>
          <w:rFonts w:ascii="Calibri" w:eastAsia="Calibri" w:hAnsi="Calibri" w:cs="Calibri"/>
          <w:b/>
        </w:rPr>
      </w:pPr>
      <w:r>
        <w:rPr>
          <w:rFonts w:ascii="Calibri" w:eastAsia="Calibri" w:hAnsi="Calibri" w:cs="Calibri"/>
          <w:b/>
        </w:rPr>
        <w:lastRenderedPageBreak/>
        <w:t xml:space="preserve">                            3ª SEMANA – EJA</w:t>
      </w:r>
    </w:p>
    <w:tbl>
      <w:tblPr>
        <w:tblStyle w:val="56"/>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73"/>
        <w:gridCol w:w="2018"/>
        <w:gridCol w:w="1126"/>
        <w:gridCol w:w="1363"/>
        <w:gridCol w:w="1389"/>
        <w:gridCol w:w="1420"/>
      </w:tblGrid>
      <w:tr w:rsidR="00346CF7" w:rsidRPr="00040EB8" w:rsidTr="00346CF7">
        <w:trPr>
          <w:trHeight w:val="690"/>
          <w:jc w:val="center"/>
        </w:trPr>
        <w:tc>
          <w:tcPr>
            <w:tcW w:w="0" w:type="auto"/>
            <w:shd w:val="clear" w:color="auto" w:fill="2D74B5"/>
            <w:vAlign w:val="center"/>
          </w:tcPr>
          <w:p w:rsidR="00346CF7" w:rsidRPr="00040EB8" w:rsidRDefault="00346CF7" w:rsidP="00346CF7">
            <w:pPr>
              <w:spacing w:after="0" w:line="240" w:lineRule="auto"/>
              <w:ind w:hanging="2"/>
              <w:jc w:val="center"/>
              <w:rPr>
                <w:sz w:val="18"/>
                <w:szCs w:val="18"/>
              </w:rPr>
            </w:pPr>
          </w:p>
        </w:tc>
        <w:tc>
          <w:tcPr>
            <w:tcW w:w="0" w:type="auto"/>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11</w:t>
            </w:r>
            <w:r w:rsidRPr="00040EB8">
              <w:rPr>
                <w:rFonts w:ascii="Arial" w:eastAsia="Arial" w:hAnsi="Arial" w:cs="Arial"/>
                <w:b/>
                <w:sz w:val="19"/>
                <w:szCs w:val="19"/>
              </w:rPr>
              <w:t>º DIA</w:t>
            </w:r>
          </w:p>
        </w:tc>
        <w:tc>
          <w:tcPr>
            <w:tcW w:w="0" w:type="auto"/>
            <w:shd w:val="clear" w:color="auto" w:fill="2D74B5"/>
            <w:vAlign w:val="center"/>
          </w:tcPr>
          <w:p w:rsidR="00346CF7" w:rsidRPr="00040EB8" w:rsidRDefault="00346CF7" w:rsidP="00346CF7">
            <w:pPr>
              <w:spacing w:after="0" w:line="240" w:lineRule="auto"/>
              <w:ind w:right="56" w:hanging="2"/>
              <w:jc w:val="center"/>
              <w:rPr>
                <w:rFonts w:ascii="Arial" w:eastAsia="Arial" w:hAnsi="Arial" w:cs="Arial"/>
                <w:b/>
                <w:sz w:val="19"/>
                <w:szCs w:val="19"/>
              </w:rPr>
            </w:pPr>
            <w:r>
              <w:rPr>
                <w:rFonts w:ascii="Arial" w:eastAsia="Arial" w:hAnsi="Arial" w:cs="Arial"/>
                <w:b/>
                <w:sz w:val="19"/>
                <w:szCs w:val="19"/>
              </w:rPr>
              <w:t>12</w:t>
            </w:r>
            <w:r w:rsidRPr="00040EB8">
              <w:rPr>
                <w:rFonts w:ascii="Arial" w:eastAsia="Arial" w:hAnsi="Arial" w:cs="Arial"/>
                <w:b/>
                <w:sz w:val="19"/>
                <w:szCs w:val="19"/>
              </w:rPr>
              <w:t>º DIA</w:t>
            </w:r>
          </w:p>
        </w:tc>
        <w:tc>
          <w:tcPr>
            <w:tcW w:w="0" w:type="auto"/>
            <w:shd w:val="clear" w:color="auto" w:fill="2D74B5"/>
            <w:vAlign w:val="center"/>
          </w:tcPr>
          <w:p w:rsidR="00346CF7" w:rsidRPr="00040EB8" w:rsidRDefault="00346CF7" w:rsidP="00346CF7">
            <w:pPr>
              <w:spacing w:after="0" w:line="240" w:lineRule="auto"/>
              <w:ind w:hanging="2"/>
              <w:jc w:val="center"/>
              <w:rPr>
                <w:rFonts w:ascii="Arial" w:eastAsia="Arial" w:hAnsi="Arial" w:cs="Arial"/>
                <w:b/>
                <w:sz w:val="19"/>
                <w:szCs w:val="19"/>
              </w:rPr>
            </w:pPr>
            <w:r>
              <w:rPr>
                <w:rFonts w:ascii="Arial" w:eastAsia="Arial" w:hAnsi="Arial" w:cs="Arial"/>
                <w:b/>
                <w:sz w:val="19"/>
                <w:szCs w:val="19"/>
              </w:rPr>
              <w:t>13</w:t>
            </w:r>
            <w:r w:rsidRPr="00040EB8">
              <w:rPr>
                <w:rFonts w:ascii="Arial" w:eastAsia="Arial" w:hAnsi="Arial" w:cs="Arial"/>
                <w:b/>
                <w:sz w:val="19"/>
                <w:szCs w:val="19"/>
              </w:rPr>
              <w:t>º DIA</w:t>
            </w:r>
          </w:p>
        </w:tc>
        <w:tc>
          <w:tcPr>
            <w:tcW w:w="0" w:type="auto"/>
            <w:shd w:val="clear" w:color="auto" w:fill="2D74B5"/>
            <w:vAlign w:val="center"/>
          </w:tcPr>
          <w:p w:rsidR="00346CF7" w:rsidRPr="00040EB8" w:rsidRDefault="00346CF7" w:rsidP="00346CF7">
            <w:pPr>
              <w:spacing w:after="0" w:line="240" w:lineRule="auto"/>
              <w:ind w:right="123" w:hanging="2"/>
              <w:jc w:val="center"/>
              <w:rPr>
                <w:rFonts w:ascii="Arial" w:eastAsia="Arial" w:hAnsi="Arial" w:cs="Arial"/>
                <w:b/>
                <w:sz w:val="19"/>
                <w:szCs w:val="19"/>
              </w:rPr>
            </w:pPr>
            <w:r>
              <w:rPr>
                <w:rFonts w:ascii="Arial" w:eastAsia="Arial" w:hAnsi="Arial" w:cs="Arial"/>
                <w:b/>
                <w:sz w:val="19"/>
                <w:szCs w:val="19"/>
              </w:rPr>
              <w:t>14</w:t>
            </w:r>
            <w:r w:rsidRPr="00040EB8">
              <w:rPr>
                <w:rFonts w:ascii="Arial" w:eastAsia="Arial" w:hAnsi="Arial" w:cs="Arial"/>
                <w:b/>
                <w:sz w:val="19"/>
                <w:szCs w:val="19"/>
              </w:rPr>
              <w:t>º DIA</w:t>
            </w:r>
          </w:p>
        </w:tc>
        <w:tc>
          <w:tcPr>
            <w:tcW w:w="0" w:type="auto"/>
            <w:tcBorders>
              <w:right w:val="single" w:sz="8" w:space="0" w:color="000000"/>
            </w:tcBorders>
            <w:shd w:val="clear" w:color="auto" w:fill="2D74B5"/>
            <w:vAlign w:val="center"/>
          </w:tcPr>
          <w:p w:rsidR="00346CF7" w:rsidRPr="00040EB8" w:rsidRDefault="00346CF7" w:rsidP="00346CF7">
            <w:pPr>
              <w:spacing w:after="0" w:line="240" w:lineRule="auto"/>
              <w:ind w:right="77" w:hanging="2"/>
              <w:jc w:val="center"/>
              <w:rPr>
                <w:rFonts w:ascii="Arial" w:eastAsia="Arial" w:hAnsi="Arial" w:cs="Arial"/>
                <w:b/>
                <w:sz w:val="19"/>
                <w:szCs w:val="19"/>
              </w:rPr>
            </w:pPr>
            <w:r>
              <w:rPr>
                <w:rFonts w:ascii="Arial" w:eastAsia="Arial" w:hAnsi="Arial" w:cs="Arial"/>
                <w:b/>
                <w:sz w:val="19"/>
                <w:szCs w:val="19"/>
              </w:rPr>
              <w:t>15º</w:t>
            </w:r>
            <w:r w:rsidRPr="00040EB8">
              <w:rPr>
                <w:rFonts w:ascii="Arial" w:eastAsia="Arial" w:hAnsi="Arial" w:cs="Arial"/>
                <w:b/>
                <w:sz w:val="19"/>
                <w:szCs w:val="19"/>
              </w:rPr>
              <w:t xml:space="preserve"> DIA</w:t>
            </w:r>
          </w:p>
        </w:tc>
      </w:tr>
      <w:tr w:rsidR="00346CF7" w:rsidRPr="00333CFD" w:rsidTr="00346CF7">
        <w:trPr>
          <w:trHeight w:val="217"/>
          <w:jc w:val="center"/>
        </w:trPr>
        <w:tc>
          <w:tcPr>
            <w:tcW w:w="0" w:type="auto"/>
            <w:tcBorders>
              <w:bottom w:val="nil"/>
            </w:tcBorders>
            <w:vAlign w:val="center"/>
          </w:tcPr>
          <w:p w:rsidR="00346CF7" w:rsidRPr="00040EB8" w:rsidRDefault="00346CF7" w:rsidP="00346CF7">
            <w:pPr>
              <w:spacing w:after="0" w:line="240" w:lineRule="auto"/>
              <w:jc w:val="center"/>
              <w:rPr>
                <w:sz w:val="14"/>
                <w:szCs w:val="14"/>
              </w:rPr>
            </w:pPr>
          </w:p>
        </w:tc>
        <w:tc>
          <w:tcPr>
            <w:tcW w:w="0" w:type="auto"/>
            <w:tcBorders>
              <w:bottom w:val="nil"/>
            </w:tcBorders>
            <w:vAlign w:val="center"/>
          </w:tcPr>
          <w:p w:rsidR="00346CF7" w:rsidRPr="00333CFD" w:rsidRDefault="00346CF7" w:rsidP="00346CF7">
            <w:pPr>
              <w:spacing w:after="0" w:line="240" w:lineRule="auto"/>
              <w:jc w:val="center"/>
              <w:rPr>
                <w:sz w:val="14"/>
                <w:szCs w:val="14"/>
                <w:highlight w:val="yellow"/>
              </w:rPr>
            </w:pPr>
          </w:p>
        </w:tc>
        <w:tc>
          <w:tcPr>
            <w:tcW w:w="0" w:type="auto"/>
            <w:tcBorders>
              <w:bottom w:val="nil"/>
            </w:tcBorders>
            <w:vAlign w:val="center"/>
          </w:tcPr>
          <w:p w:rsidR="00346CF7" w:rsidRPr="0086361E" w:rsidRDefault="00346CF7" w:rsidP="00346CF7">
            <w:pPr>
              <w:spacing w:after="0" w:line="198" w:lineRule="auto"/>
              <w:ind w:right="120" w:hanging="2"/>
              <w:jc w:val="center"/>
              <w:rPr>
                <w:rFonts w:ascii="Arial MT" w:eastAsia="Arial MT" w:hAnsi="Arial MT" w:cs="Arial MT"/>
                <w:sz w:val="19"/>
                <w:szCs w:val="19"/>
              </w:rPr>
            </w:pPr>
            <w:r w:rsidRPr="0086361E">
              <w:rPr>
                <w:rFonts w:ascii="Arial MT" w:eastAsia="Arial MT" w:hAnsi="Arial MT" w:cs="Arial MT"/>
                <w:sz w:val="19"/>
                <w:szCs w:val="19"/>
              </w:rPr>
              <w:t>Sopa de</w:t>
            </w:r>
          </w:p>
        </w:tc>
        <w:tc>
          <w:tcPr>
            <w:tcW w:w="0" w:type="auto"/>
            <w:tcBorders>
              <w:bottom w:val="nil"/>
            </w:tcBorders>
            <w:vAlign w:val="center"/>
          </w:tcPr>
          <w:p w:rsidR="00346CF7" w:rsidRPr="00333CFD" w:rsidRDefault="00346CF7" w:rsidP="00346CF7">
            <w:pPr>
              <w:spacing w:after="0" w:line="240" w:lineRule="auto"/>
              <w:jc w:val="center"/>
              <w:rPr>
                <w:sz w:val="14"/>
                <w:szCs w:val="14"/>
                <w:highlight w:val="yellow"/>
              </w:rPr>
            </w:pPr>
          </w:p>
        </w:tc>
        <w:tc>
          <w:tcPr>
            <w:tcW w:w="0" w:type="auto"/>
            <w:tcBorders>
              <w:bottom w:val="nil"/>
            </w:tcBorders>
            <w:vAlign w:val="center"/>
          </w:tcPr>
          <w:p w:rsidR="00346CF7" w:rsidRPr="00333CFD" w:rsidRDefault="00346CF7" w:rsidP="00346CF7">
            <w:pPr>
              <w:spacing w:after="0" w:line="240" w:lineRule="auto"/>
              <w:jc w:val="center"/>
              <w:rPr>
                <w:sz w:val="14"/>
                <w:szCs w:val="14"/>
                <w:highlight w:val="yellow"/>
              </w:rPr>
            </w:pPr>
          </w:p>
        </w:tc>
        <w:tc>
          <w:tcPr>
            <w:tcW w:w="0" w:type="auto"/>
            <w:tcBorders>
              <w:bottom w:val="nil"/>
              <w:right w:val="single" w:sz="8" w:space="0" w:color="000000"/>
            </w:tcBorders>
            <w:vAlign w:val="center"/>
          </w:tcPr>
          <w:p w:rsidR="00346CF7" w:rsidRPr="00333CFD" w:rsidRDefault="00346CF7" w:rsidP="00346CF7">
            <w:pPr>
              <w:spacing w:after="0" w:line="240" w:lineRule="auto"/>
              <w:jc w:val="center"/>
              <w:rPr>
                <w:sz w:val="14"/>
                <w:szCs w:val="14"/>
                <w:highlight w:val="yellow"/>
              </w:rPr>
            </w:pPr>
          </w:p>
        </w:tc>
      </w:tr>
      <w:tr w:rsidR="00346CF7" w:rsidRPr="00333CFD" w:rsidTr="00346CF7">
        <w:trPr>
          <w:trHeight w:val="232"/>
          <w:jc w:val="center"/>
        </w:trPr>
        <w:tc>
          <w:tcPr>
            <w:tcW w:w="0" w:type="auto"/>
            <w:tcBorders>
              <w:top w:val="nil"/>
              <w:bottom w:val="nil"/>
            </w:tcBorders>
            <w:vAlign w:val="center"/>
          </w:tcPr>
          <w:p w:rsidR="00346CF7" w:rsidRPr="00040EB8" w:rsidRDefault="00346CF7" w:rsidP="00346CF7">
            <w:pPr>
              <w:spacing w:after="0" w:line="240" w:lineRule="auto"/>
              <w:ind w:hanging="2"/>
              <w:jc w:val="center"/>
              <w:rPr>
                <w:sz w:val="16"/>
                <w:szCs w:val="16"/>
              </w:rPr>
            </w:pPr>
          </w:p>
        </w:tc>
        <w:tc>
          <w:tcPr>
            <w:tcW w:w="0" w:type="auto"/>
            <w:tcBorders>
              <w:top w:val="nil"/>
              <w:bottom w:val="nil"/>
            </w:tcBorders>
            <w:vAlign w:val="center"/>
          </w:tcPr>
          <w:p w:rsidR="00346CF7" w:rsidRPr="0086361E" w:rsidRDefault="00346CF7" w:rsidP="00346CF7">
            <w:pPr>
              <w:spacing w:before="9" w:after="0" w:line="203" w:lineRule="auto"/>
              <w:ind w:right="290" w:hanging="2"/>
              <w:jc w:val="center"/>
              <w:rPr>
                <w:rFonts w:ascii="Arial MT" w:eastAsia="Arial MT" w:hAnsi="Arial MT" w:cs="Arial MT"/>
                <w:sz w:val="19"/>
                <w:szCs w:val="19"/>
              </w:rPr>
            </w:pPr>
            <w:r w:rsidRPr="0086361E">
              <w:rPr>
                <w:rFonts w:ascii="Arial MT" w:eastAsia="Arial MT" w:hAnsi="Arial MT" w:cs="Arial MT"/>
                <w:sz w:val="19"/>
                <w:szCs w:val="19"/>
              </w:rPr>
              <w:t>Macaxeira cozida</w:t>
            </w:r>
          </w:p>
        </w:tc>
        <w:tc>
          <w:tcPr>
            <w:tcW w:w="0" w:type="auto"/>
            <w:tcBorders>
              <w:top w:val="nil"/>
              <w:bottom w:val="nil"/>
            </w:tcBorders>
            <w:vAlign w:val="center"/>
          </w:tcPr>
          <w:p w:rsidR="00346CF7" w:rsidRPr="0086361E" w:rsidRDefault="00346CF7" w:rsidP="00346CF7">
            <w:pPr>
              <w:spacing w:before="9" w:after="0" w:line="203" w:lineRule="auto"/>
              <w:ind w:right="105" w:hanging="2"/>
              <w:jc w:val="center"/>
              <w:rPr>
                <w:rFonts w:ascii="Arial MT" w:eastAsia="Arial MT" w:hAnsi="Arial MT" w:cs="Arial MT"/>
                <w:sz w:val="19"/>
                <w:szCs w:val="19"/>
              </w:rPr>
            </w:pPr>
            <w:r w:rsidRPr="0086361E">
              <w:rPr>
                <w:rFonts w:ascii="Arial MT" w:eastAsia="Arial MT" w:hAnsi="Arial MT" w:cs="Arial MT"/>
                <w:sz w:val="19"/>
                <w:szCs w:val="19"/>
              </w:rPr>
              <w:t>feijão</w:t>
            </w:r>
          </w:p>
        </w:tc>
        <w:tc>
          <w:tcPr>
            <w:tcW w:w="0" w:type="auto"/>
            <w:tcBorders>
              <w:top w:val="nil"/>
              <w:bottom w:val="nil"/>
            </w:tcBorders>
            <w:vAlign w:val="center"/>
          </w:tcPr>
          <w:p w:rsidR="00346CF7" w:rsidRPr="0086361E" w:rsidRDefault="00346CF7" w:rsidP="00346CF7">
            <w:pPr>
              <w:spacing w:before="9" w:after="0" w:line="203" w:lineRule="auto"/>
              <w:ind w:right="99" w:hanging="2"/>
              <w:jc w:val="center"/>
              <w:rPr>
                <w:rFonts w:ascii="Arial MT" w:eastAsia="Arial MT" w:hAnsi="Arial MT" w:cs="Arial MT"/>
                <w:sz w:val="19"/>
                <w:szCs w:val="19"/>
              </w:rPr>
            </w:pPr>
            <w:r w:rsidRPr="0086361E">
              <w:rPr>
                <w:rFonts w:ascii="Arial MT" w:eastAsia="Arial MT" w:hAnsi="Arial MT" w:cs="Arial MT"/>
                <w:sz w:val="19"/>
                <w:szCs w:val="19"/>
              </w:rPr>
              <w:t>Cuscuz com</w:t>
            </w:r>
          </w:p>
        </w:tc>
        <w:tc>
          <w:tcPr>
            <w:tcW w:w="0" w:type="auto"/>
            <w:tcBorders>
              <w:top w:val="nil"/>
              <w:bottom w:val="nil"/>
            </w:tcBorders>
            <w:vAlign w:val="center"/>
          </w:tcPr>
          <w:p w:rsidR="00346CF7" w:rsidRPr="0086361E" w:rsidRDefault="00346CF7" w:rsidP="00346CF7">
            <w:pPr>
              <w:spacing w:before="9" w:after="0" w:line="203" w:lineRule="auto"/>
              <w:ind w:right="78" w:hanging="2"/>
              <w:jc w:val="center"/>
              <w:rPr>
                <w:rFonts w:ascii="Arial MT" w:eastAsia="Arial MT" w:hAnsi="Arial MT" w:cs="Arial MT"/>
                <w:sz w:val="19"/>
                <w:szCs w:val="19"/>
              </w:rPr>
            </w:pPr>
            <w:proofErr w:type="spellStart"/>
            <w:r w:rsidRPr="0086361E">
              <w:rPr>
                <w:rFonts w:ascii="Arial MT" w:eastAsia="Arial MT" w:hAnsi="Arial MT" w:cs="Arial MT"/>
                <w:sz w:val="19"/>
                <w:szCs w:val="19"/>
              </w:rPr>
              <w:t>Munguzá</w:t>
            </w:r>
            <w:proofErr w:type="spellEnd"/>
            <w:r w:rsidRPr="0086361E">
              <w:rPr>
                <w:rFonts w:ascii="Arial MT" w:eastAsia="Arial MT" w:hAnsi="Arial MT" w:cs="Arial MT"/>
                <w:sz w:val="19"/>
                <w:szCs w:val="19"/>
              </w:rPr>
              <w:t xml:space="preserve"> com</w:t>
            </w:r>
          </w:p>
        </w:tc>
        <w:tc>
          <w:tcPr>
            <w:tcW w:w="0" w:type="auto"/>
            <w:tcBorders>
              <w:top w:val="nil"/>
              <w:bottom w:val="nil"/>
              <w:right w:val="single" w:sz="8" w:space="0" w:color="000000"/>
            </w:tcBorders>
            <w:vAlign w:val="center"/>
          </w:tcPr>
          <w:p w:rsidR="00346CF7" w:rsidRPr="0086361E" w:rsidRDefault="00346CF7" w:rsidP="00346CF7">
            <w:pPr>
              <w:spacing w:before="9" w:after="0" w:line="203" w:lineRule="auto"/>
              <w:ind w:right="82" w:hanging="2"/>
              <w:jc w:val="center"/>
              <w:rPr>
                <w:rFonts w:ascii="Arial MT" w:eastAsia="Arial MT" w:hAnsi="Arial MT" w:cs="Arial MT"/>
                <w:sz w:val="19"/>
                <w:szCs w:val="19"/>
              </w:rPr>
            </w:pPr>
            <w:r w:rsidRPr="0086361E">
              <w:rPr>
                <w:rFonts w:ascii="Arial MT" w:eastAsia="Arial MT" w:hAnsi="Arial MT" w:cs="Arial MT"/>
                <w:sz w:val="19"/>
                <w:szCs w:val="19"/>
              </w:rPr>
              <w:t>Inhame</w:t>
            </w:r>
          </w:p>
        </w:tc>
      </w:tr>
      <w:tr w:rsidR="00346CF7" w:rsidRPr="00333CFD" w:rsidTr="00346CF7">
        <w:trPr>
          <w:trHeight w:val="225"/>
          <w:jc w:val="center"/>
        </w:trPr>
        <w:tc>
          <w:tcPr>
            <w:tcW w:w="0" w:type="auto"/>
            <w:tcBorders>
              <w:top w:val="nil"/>
              <w:bottom w:val="nil"/>
            </w:tcBorders>
            <w:vAlign w:val="center"/>
          </w:tcPr>
          <w:p w:rsidR="00346CF7" w:rsidRPr="00040EB8" w:rsidRDefault="00346CF7" w:rsidP="00346CF7">
            <w:pPr>
              <w:spacing w:before="2" w:after="0" w:line="203" w:lineRule="auto"/>
              <w:ind w:hanging="2"/>
              <w:jc w:val="center"/>
              <w:rPr>
                <w:rFonts w:ascii="Arial" w:eastAsia="Arial" w:hAnsi="Arial" w:cs="Arial"/>
                <w:b/>
                <w:sz w:val="19"/>
                <w:szCs w:val="19"/>
              </w:rPr>
            </w:pPr>
            <w:r w:rsidRPr="00040EB8">
              <w:rPr>
                <w:rFonts w:ascii="Arial" w:eastAsia="Arial" w:hAnsi="Arial" w:cs="Arial"/>
                <w:b/>
                <w:sz w:val="19"/>
                <w:szCs w:val="19"/>
              </w:rPr>
              <w:t>CEIA</w:t>
            </w:r>
          </w:p>
        </w:tc>
        <w:tc>
          <w:tcPr>
            <w:tcW w:w="0" w:type="auto"/>
            <w:tcBorders>
              <w:top w:val="nil"/>
              <w:bottom w:val="nil"/>
            </w:tcBorders>
            <w:vAlign w:val="center"/>
          </w:tcPr>
          <w:p w:rsidR="00346CF7" w:rsidRPr="0086361E" w:rsidRDefault="00346CF7" w:rsidP="00346CF7">
            <w:pPr>
              <w:spacing w:before="2" w:after="0" w:line="203" w:lineRule="auto"/>
              <w:ind w:hanging="2"/>
              <w:rPr>
                <w:rFonts w:ascii="Arial MT" w:eastAsia="Arial MT" w:hAnsi="Arial MT" w:cs="Arial MT"/>
                <w:sz w:val="19"/>
                <w:szCs w:val="19"/>
              </w:rPr>
            </w:pPr>
          </w:p>
        </w:tc>
        <w:tc>
          <w:tcPr>
            <w:tcW w:w="0" w:type="auto"/>
            <w:tcBorders>
              <w:top w:val="nil"/>
              <w:bottom w:val="nil"/>
            </w:tcBorders>
            <w:vAlign w:val="center"/>
          </w:tcPr>
          <w:p w:rsidR="00346CF7" w:rsidRPr="0086361E" w:rsidRDefault="00346CF7" w:rsidP="00346CF7">
            <w:pPr>
              <w:spacing w:before="2" w:after="0" w:line="203" w:lineRule="auto"/>
              <w:ind w:right="105" w:hanging="2"/>
              <w:jc w:val="center"/>
              <w:rPr>
                <w:rFonts w:ascii="Arial MT" w:eastAsia="Arial MT" w:hAnsi="Arial MT" w:cs="Arial MT"/>
                <w:sz w:val="19"/>
                <w:szCs w:val="19"/>
              </w:rPr>
            </w:pPr>
            <w:r w:rsidRPr="0086361E">
              <w:rPr>
                <w:rFonts w:ascii="Arial MT" w:eastAsia="Arial MT" w:hAnsi="Arial MT" w:cs="Arial MT"/>
                <w:sz w:val="19"/>
                <w:szCs w:val="19"/>
              </w:rPr>
              <w:t>Pão sedinha</w:t>
            </w:r>
          </w:p>
        </w:tc>
        <w:tc>
          <w:tcPr>
            <w:tcW w:w="0" w:type="auto"/>
            <w:tcBorders>
              <w:top w:val="nil"/>
              <w:bottom w:val="nil"/>
            </w:tcBorders>
            <w:vAlign w:val="center"/>
          </w:tcPr>
          <w:p w:rsidR="00346CF7" w:rsidRPr="0086361E" w:rsidRDefault="00346CF7" w:rsidP="00346CF7">
            <w:pPr>
              <w:spacing w:before="2" w:after="0" w:line="203" w:lineRule="auto"/>
              <w:ind w:right="87" w:hanging="2"/>
              <w:jc w:val="center"/>
              <w:rPr>
                <w:rFonts w:ascii="Arial MT" w:eastAsia="Arial MT" w:hAnsi="Arial MT" w:cs="Arial MT"/>
                <w:sz w:val="19"/>
                <w:szCs w:val="19"/>
              </w:rPr>
            </w:pPr>
            <w:r w:rsidRPr="0086361E">
              <w:rPr>
                <w:rFonts w:ascii="Arial MT" w:eastAsia="Arial MT" w:hAnsi="Arial MT" w:cs="Arial MT"/>
                <w:sz w:val="19"/>
                <w:szCs w:val="19"/>
              </w:rPr>
              <w:t>ovos</w:t>
            </w:r>
          </w:p>
        </w:tc>
        <w:tc>
          <w:tcPr>
            <w:tcW w:w="0" w:type="auto"/>
            <w:tcBorders>
              <w:top w:val="nil"/>
              <w:bottom w:val="nil"/>
            </w:tcBorders>
            <w:vAlign w:val="center"/>
          </w:tcPr>
          <w:p w:rsidR="00346CF7" w:rsidRPr="0086361E" w:rsidRDefault="00346CF7" w:rsidP="00346CF7">
            <w:pPr>
              <w:spacing w:before="2" w:after="0" w:line="203" w:lineRule="auto"/>
              <w:ind w:right="78" w:hanging="2"/>
              <w:jc w:val="center"/>
              <w:rPr>
                <w:rFonts w:ascii="Arial MT" w:eastAsia="Arial MT" w:hAnsi="Arial MT" w:cs="Arial MT"/>
                <w:sz w:val="19"/>
                <w:szCs w:val="19"/>
              </w:rPr>
            </w:pPr>
            <w:r w:rsidRPr="0086361E">
              <w:rPr>
                <w:rFonts w:ascii="Arial MT" w:eastAsia="Arial MT" w:hAnsi="Arial MT" w:cs="Arial MT"/>
                <w:sz w:val="19"/>
                <w:szCs w:val="19"/>
              </w:rPr>
              <w:t>canela</w:t>
            </w:r>
          </w:p>
        </w:tc>
        <w:tc>
          <w:tcPr>
            <w:tcW w:w="0" w:type="auto"/>
            <w:tcBorders>
              <w:top w:val="nil"/>
              <w:bottom w:val="nil"/>
              <w:right w:val="single" w:sz="8" w:space="0" w:color="000000"/>
            </w:tcBorders>
            <w:vAlign w:val="center"/>
          </w:tcPr>
          <w:p w:rsidR="00346CF7" w:rsidRPr="0086361E" w:rsidRDefault="00346CF7" w:rsidP="00346CF7">
            <w:pPr>
              <w:spacing w:before="2" w:after="0" w:line="203" w:lineRule="auto"/>
              <w:ind w:right="69" w:hanging="2"/>
              <w:jc w:val="center"/>
              <w:rPr>
                <w:rFonts w:ascii="Arial MT" w:eastAsia="Arial MT" w:hAnsi="Arial MT" w:cs="Arial MT"/>
                <w:sz w:val="19"/>
                <w:szCs w:val="19"/>
              </w:rPr>
            </w:pPr>
            <w:r w:rsidRPr="0086361E">
              <w:rPr>
                <w:rFonts w:ascii="Arial MT" w:eastAsia="Arial MT" w:hAnsi="Arial MT" w:cs="Arial MT"/>
                <w:sz w:val="19"/>
                <w:szCs w:val="19"/>
              </w:rPr>
              <w:t>Iscas de carne</w:t>
            </w:r>
          </w:p>
        </w:tc>
      </w:tr>
      <w:tr w:rsidR="00346CF7" w:rsidRPr="00333CFD" w:rsidTr="00346CF7">
        <w:trPr>
          <w:trHeight w:val="232"/>
          <w:jc w:val="center"/>
        </w:trPr>
        <w:tc>
          <w:tcPr>
            <w:tcW w:w="0" w:type="auto"/>
            <w:tcBorders>
              <w:top w:val="nil"/>
              <w:bottom w:val="nil"/>
            </w:tcBorders>
            <w:vAlign w:val="center"/>
          </w:tcPr>
          <w:p w:rsidR="00346CF7" w:rsidRPr="00040EB8" w:rsidRDefault="00346CF7" w:rsidP="00346CF7">
            <w:pPr>
              <w:spacing w:after="0" w:line="240" w:lineRule="auto"/>
              <w:ind w:hanging="2"/>
              <w:jc w:val="center"/>
              <w:rPr>
                <w:sz w:val="16"/>
                <w:szCs w:val="16"/>
              </w:rPr>
            </w:pPr>
          </w:p>
        </w:tc>
        <w:tc>
          <w:tcPr>
            <w:tcW w:w="0" w:type="auto"/>
            <w:tcBorders>
              <w:top w:val="nil"/>
              <w:bottom w:val="nil"/>
            </w:tcBorders>
            <w:vAlign w:val="center"/>
          </w:tcPr>
          <w:p w:rsidR="00346CF7" w:rsidRPr="0086361E" w:rsidRDefault="00346CF7" w:rsidP="00346CF7">
            <w:pPr>
              <w:spacing w:before="2" w:after="0" w:line="211" w:lineRule="auto"/>
              <w:ind w:hanging="2"/>
              <w:jc w:val="center"/>
              <w:rPr>
                <w:rFonts w:ascii="Arial MT" w:eastAsia="Arial MT" w:hAnsi="Arial MT" w:cs="Arial MT"/>
                <w:sz w:val="19"/>
                <w:szCs w:val="19"/>
              </w:rPr>
            </w:pPr>
            <w:r w:rsidRPr="0086361E">
              <w:rPr>
                <w:rFonts w:ascii="Arial MT" w:eastAsia="Arial MT" w:hAnsi="Arial MT" w:cs="Arial MT"/>
                <w:sz w:val="19"/>
                <w:szCs w:val="19"/>
              </w:rPr>
              <w:t>Iscas de frango ao molho</w:t>
            </w:r>
          </w:p>
        </w:tc>
        <w:tc>
          <w:tcPr>
            <w:tcW w:w="0" w:type="auto"/>
            <w:tcBorders>
              <w:top w:val="nil"/>
              <w:bottom w:val="nil"/>
            </w:tcBorders>
            <w:vAlign w:val="center"/>
          </w:tcPr>
          <w:p w:rsidR="00346CF7" w:rsidRPr="0086361E" w:rsidRDefault="00346CF7" w:rsidP="00346CF7">
            <w:pPr>
              <w:spacing w:before="2" w:after="0" w:line="211" w:lineRule="auto"/>
              <w:ind w:right="120" w:hanging="2"/>
              <w:jc w:val="center"/>
              <w:rPr>
                <w:rFonts w:ascii="Arial MT" w:eastAsia="Arial MT" w:hAnsi="Arial MT" w:cs="Arial MT"/>
                <w:sz w:val="19"/>
                <w:szCs w:val="19"/>
              </w:rPr>
            </w:pPr>
            <w:r w:rsidRPr="0086361E">
              <w:rPr>
                <w:rFonts w:ascii="Arial MT" w:eastAsia="Arial MT" w:hAnsi="Arial MT" w:cs="Arial MT"/>
                <w:sz w:val="19"/>
                <w:szCs w:val="19"/>
              </w:rPr>
              <w:t>Café com</w:t>
            </w:r>
          </w:p>
        </w:tc>
        <w:tc>
          <w:tcPr>
            <w:tcW w:w="0" w:type="auto"/>
            <w:tcBorders>
              <w:top w:val="nil"/>
              <w:bottom w:val="nil"/>
            </w:tcBorders>
            <w:vAlign w:val="center"/>
          </w:tcPr>
          <w:p w:rsidR="00346CF7" w:rsidRPr="0086361E" w:rsidRDefault="00346CF7" w:rsidP="00346CF7">
            <w:pPr>
              <w:spacing w:before="2" w:after="0" w:line="211" w:lineRule="auto"/>
              <w:ind w:right="88" w:hanging="2"/>
              <w:jc w:val="center"/>
              <w:rPr>
                <w:rFonts w:ascii="Arial MT" w:eastAsia="Arial MT" w:hAnsi="Arial MT" w:cs="Arial MT"/>
                <w:sz w:val="19"/>
                <w:szCs w:val="19"/>
              </w:rPr>
            </w:pPr>
            <w:r w:rsidRPr="0086361E">
              <w:rPr>
                <w:rFonts w:ascii="Arial MT" w:eastAsia="Arial MT" w:hAnsi="Arial MT" w:cs="Arial MT"/>
                <w:sz w:val="19"/>
                <w:szCs w:val="19"/>
              </w:rPr>
              <w:t>temperados</w:t>
            </w:r>
          </w:p>
        </w:tc>
        <w:tc>
          <w:tcPr>
            <w:tcW w:w="0" w:type="auto"/>
            <w:tcBorders>
              <w:top w:val="nil"/>
              <w:bottom w:val="nil"/>
            </w:tcBorders>
            <w:vAlign w:val="center"/>
          </w:tcPr>
          <w:p w:rsidR="00346CF7" w:rsidRPr="0086361E" w:rsidRDefault="00346CF7" w:rsidP="00346CF7">
            <w:pPr>
              <w:spacing w:before="2" w:after="0" w:line="211" w:lineRule="auto"/>
              <w:ind w:right="78" w:hanging="2"/>
              <w:jc w:val="center"/>
              <w:rPr>
                <w:rFonts w:ascii="Arial MT" w:eastAsia="Arial MT" w:hAnsi="Arial MT" w:cs="Arial MT"/>
                <w:sz w:val="19"/>
                <w:szCs w:val="19"/>
              </w:rPr>
            </w:pPr>
            <w:r w:rsidRPr="0086361E">
              <w:rPr>
                <w:rFonts w:ascii="Arial MT" w:eastAsia="Arial MT" w:hAnsi="Arial MT" w:cs="Arial MT"/>
                <w:sz w:val="19"/>
                <w:szCs w:val="19"/>
              </w:rPr>
              <w:t>Bolacha</w:t>
            </w:r>
          </w:p>
        </w:tc>
        <w:tc>
          <w:tcPr>
            <w:tcW w:w="0" w:type="auto"/>
            <w:tcBorders>
              <w:top w:val="nil"/>
              <w:bottom w:val="nil"/>
              <w:right w:val="single" w:sz="8" w:space="0" w:color="000000"/>
            </w:tcBorders>
            <w:vAlign w:val="center"/>
          </w:tcPr>
          <w:p w:rsidR="00346CF7" w:rsidRPr="0086361E" w:rsidRDefault="00346CF7" w:rsidP="00346CF7">
            <w:pPr>
              <w:spacing w:before="2" w:after="0" w:line="211" w:lineRule="auto"/>
              <w:ind w:right="83" w:hanging="2"/>
              <w:jc w:val="center"/>
              <w:rPr>
                <w:rFonts w:ascii="Arial MT" w:eastAsia="Arial MT" w:hAnsi="Arial MT" w:cs="Arial MT"/>
                <w:sz w:val="19"/>
                <w:szCs w:val="19"/>
              </w:rPr>
            </w:pPr>
            <w:r w:rsidRPr="0086361E">
              <w:rPr>
                <w:rFonts w:ascii="Arial MT" w:eastAsia="Arial MT" w:hAnsi="Arial MT" w:cs="Arial MT"/>
                <w:sz w:val="19"/>
                <w:szCs w:val="19"/>
              </w:rPr>
              <w:t>ao molho</w:t>
            </w:r>
          </w:p>
        </w:tc>
      </w:tr>
      <w:tr w:rsidR="00346CF7" w:rsidRPr="00333CFD" w:rsidTr="00346CF7">
        <w:trPr>
          <w:trHeight w:val="70"/>
          <w:jc w:val="center"/>
        </w:trPr>
        <w:tc>
          <w:tcPr>
            <w:tcW w:w="0" w:type="auto"/>
            <w:tcBorders>
              <w:top w:val="nil"/>
              <w:bottom w:val="nil"/>
            </w:tcBorders>
            <w:vAlign w:val="center"/>
          </w:tcPr>
          <w:p w:rsidR="00346CF7" w:rsidRPr="00040EB8" w:rsidRDefault="00346CF7" w:rsidP="00346CF7">
            <w:pPr>
              <w:spacing w:after="0" w:line="240" w:lineRule="auto"/>
              <w:ind w:hanging="2"/>
              <w:jc w:val="center"/>
              <w:rPr>
                <w:sz w:val="16"/>
                <w:szCs w:val="16"/>
              </w:rPr>
            </w:pPr>
          </w:p>
        </w:tc>
        <w:tc>
          <w:tcPr>
            <w:tcW w:w="0" w:type="auto"/>
            <w:tcBorders>
              <w:top w:val="nil"/>
              <w:bottom w:val="nil"/>
            </w:tcBorders>
            <w:vAlign w:val="center"/>
          </w:tcPr>
          <w:p w:rsidR="00346CF7" w:rsidRPr="0086361E" w:rsidRDefault="00346CF7" w:rsidP="00346CF7">
            <w:pPr>
              <w:spacing w:before="9" w:after="0" w:line="203" w:lineRule="auto"/>
              <w:ind w:hanging="2"/>
              <w:jc w:val="center"/>
              <w:rPr>
                <w:rFonts w:ascii="Arial MT" w:eastAsia="Arial MT" w:hAnsi="Arial MT" w:cs="Arial MT"/>
                <w:sz w:val="19"/>
                <w:szCs w:val="19"/>
              </w:rPr>
            </w:pPr>
            <w:r w:rsidRPr="0086361E">
              <w:rPr>
                <w:rFonts w:ascii="Arial MT" w:eastAsia="Arial MT" w:hAnsi="Arial MT" w:cs="Arial MT"/>
                <w:sz w:val="19"/>
                <w:szCs w:val="19"/>
              </w:rPr>
              <w:t>Suco de acerola</w:t>
            </w:r>
          </w:p>
        </w:tc>
        <w:tc>
          <w:tcPr>
            <w:tcW w:w="0" w:type="auto"/>
            <w:tcBorders>
              <w:top w:val="nil"/>
              <w:bottom w:val="nil"/>
            </w:tcBorders>
            <w:vAlign w:val="center"/>
          </w:tcPr>
          <w:p w:rsidR="00346CF7" w:rsidRPr="0086361E" w:rsidRDefault="00346CF7" w:rsidP="00346CF7">
            <w:pPr>
              <w:spacing w:before="9" w:after="0" w:line="203" w:lineRule="auto"/>
              <w:ind w:hanging="2"/>
              <w:jc w:val="center"/>
              <w:rPr>
                <w:rFonts w:ascii="Arial MT" w:eastAsia="Arial MT" w:hAnsi="Arial MT" w:cs="Arial MT"/>
                <w:sz w:val="19"/>
                <w:szCs w:val="19"/>
              </w:rPr>
            </w:pPr>
            <w:r w:rsidRPr="0086361E">
              <w:rPr>
                <w:rFonts w:ascii="Arial MT" w:eastAsia="Arial MT" w:hAnsi="Arial MT" w:cs="Arial MT"/>
                <w:sz w:val="19"/>
                <w:szCs w:val="19"/>
              </w:rPr>
              <w:t>leite</w:t>
            </w:r>
          </w:p>
        </w:tc>
        <w:tc>
          <w:tcPr>
            <w:tcW w:w="0" w:type="auto"/>
            <w:tcBorders>
              <w:top w:val="nil"/>
              <w:bottom w:val="nil"/>
            </w:tcBorders>
            <w:vAlign w:val="center"/>
          </w:tcPr>
          <w:p w:rsidR="00346CF7" w:rsidRPr="0086361E" w:rsidRDefault="00346CF7" w:rsidP="00346CF7">
            <w:pPr>
              <w:spacing w:before="9" w:after="0" w:line="203" w:lineRule="auto"/>
              <w:ind w:right="94" w:hanging="2"/>
              <w:jc w:val="center"/>
              <w:rPr>
                <w:rFonts w:ascii="Arial MT" w:eastAsia="Arial MT" w:hAnsi="Arial MT" w:cs="Arial MT"/>
                <w:sz w:val="19"/>
                <w:szCs w:val="19"/>
              </w:rPr>
            </w:pPr>
            <w:r w:rsidRPr="0086361E">
              <w:rPr>
                <w:rFonts w:ascii="Arial MT" w:eastAsia="Arial MT" w:hAnsi="Arial MT" w:cs="Arial MT"/>
                <w:sz w:val="19"/>
                <w:szCs w:val="19"/>
              </w:rPr>
              <w:t>Suco de goiaba</w:t>
            </w:r>
          </w:p>
        </w:tc>
        <w:tc>
          <w:tcPr>
            <w:tcW w:w="0" w:type="auto"/>
            <w:tcBorders>
              <w:top w:val="nil"/>
              <w:bottom w:val="nil"/>
            </w:tcBorders>
            <w:vAlign w:val="center"/>
          </w:tcPr>
          <w:p w:rsidR="00346CF7" w:rsidRPr="0086361E" w:rsidRDefault="00346CF7" w:rsidP="00346CF7">
            <w:pPr>
              <w:spacing w:before="9" w:after="0" w:line="203" w:lineRule="auto"/>
              <w:ind w:right="78" w:hanging="2"/>
              <w:jc w:val="center"/>
              <w:rPr>
                <w:rFonts w:ascii="Arial MT" w:eastAsia="Arial MT" w:hAnsi="Arial MT" w:cs="Arial MT"/>
                <w:sz w:val="19"/>
                <w:szCs w:val="19"/>
              </w:rPr>
            </w:pPr>
            <w:r w:rsidRPr="0086361E">
              <w:rPr>
                <w:rFonts w:ascii="Arial MT" w:eastAsia="Arial MT" w:hAnsi="Arial MT" w:cs="Arial MT"/>
                <w:sz w:val="19"/>
                <w:szCs w:val="19"/>
              </w:rPr>
              <w:t>Suco de acerola</w:t>
            </w:r>
          </w:p>
        </w:tc>
        <w:tc>
          <w:tcPr>
            <w:tcW w:w="0" w:type="auto"/>
            <w:tcBorders>
              <w:top w:val="nil"/>
              <w:bottom w:val="nil"/>
              <w:right w:val="single" w:sz="8" w:space="0" w:color="000000"/>
            </w:tcBorders>
            <w:vAlign w:val="center"/>
          </w:tcPr>
          <w:p w:rsidR="00346CF7" w:rsidRPr="0086361E" w:rsidRDefault="00346CF7" w:rsidP="00346CF7">
            <w:pPr>
              <w:spacing w:before="9" w:after="0" w:line="203" w:lineRule="auto"/>
              <w:ind w:right="69" w:hanging="2"/>
              <w:jc w:val="center"/>
              <w:rPr>
                <w:rFonts w:ascii="Arial MT" w:eastAsia="Arial MT" w:hAnsi="Arial MT" w:cs="Arial MT"/>
                <w:sz w:val="19"/>
                <w:szCs w:val="19"/>
              </w:rPr>
            </w:pPr>
            <w:r w:rsidRPr="0086361E">
              <w:rPr>
                <w:rFonts w:ascii="Arial MT" w:eastAsia="Arial MT" w:hAnsi="Arial MT" w:cs="Arial MT"/>
                <w:sz w:val="19"/>
                <w:szCs w:val="19"/>
              </w:rPr>
              <w:t>Café com leite</w:t>
            </w:r>
          </w:p>
        </w:tc>
      </w:tr>
      <w:tr w:rsidR="00346CF7" w:rsidRPr="00333CFD" w:rsidTr="00346CF7">
        <w:trPr>
          <w:trHeight w:val="225"/>
          <w:jc w:val="center"/>
        </w:trPr>
        <w:tc>
          <w:tcPr>
            <w:tcW w:w="0" w:type="auto"/>
            <w:tcBorders>
              <w:top w:val="nil"/>
              <w:bottom w:val="nil"/>
            </w:tcBorders>
            <w:vAlign w:val="center"/>
          </w:tcPr>
          <w:p w:rsidR="00346CF7" w:rsidRPr="00040EB8" w:rsidRDefault="00346CF7" w:rsidP="00346CF7">
            <w:pPr>
              <w:spacing w:after="0" w:line="240" w:lineRule="auto"/>
              <w:ind w:hanging="2"/>
              <w:jc w:val="center"/>
              <w:rPr>
                <w:sz w:val="16"/>
                <w:szCs w:val="16"/>
              </w:rPr>
            </w:pPr>
          </w:p>
        </w:tc>
        <w:tc>
          <w:tcPr>
            <w:tcW w:w="0" w:type="auto"/>
            <w:tcBorders>
              <w:top w:val="nil"/>
              <w:bottom w:val="nil"/>
            </w:tcBorders>
            <w:vAlign w:val="center"/>
          </w:tcPr>
          <w:p w:rsidR="00346CF7" w:rsidRPr="0086361E" w:rsidRDefault="00346CF7" w:rsidP="00346CF7">
            <w:pPr>
              <w:spacing w:before="2" w:after="0" w:line="203" w:lineRule="auto"/>
              <w:ind w:hanging="2"/>
              <w:jc w:val="center"/>
              <w:rPr>
                <w:rFonts w:ascii="Arial MT" w:eastAsia="Arial MT" w:hAnsi="Arial MT" w:cs="Arial MT"/>
                <w:sz w:val="19"/>
                <w:szCs w:val="19"/>
              </w:rPr>
            </w:pPr>
          </w:p>
        </w:tc>
        <w:tc>
          <w:tcPr>
            <w:tcW w:w="0" w:type="auto"/>
            <w:tcBorders>
              <w:top w:val="nil"/>
              <w:bottom w:val="nil"/>
            </w:tcBorders>
            <w:vAlign w:val="center"/>
          </w:tcPr>
          <w:p w:rsidR="00346CF7" w:rsidRPr="0086361E" w:rsidRDefault="00346CF7" w:rsidP="00346CF7">
            <w:pPr>
              <w:spacing w:after="0" w:line="240" w:lineRule="auto"/>
              <w:ind w:hanging="2"/>
              <w:jc w:val="center"/>
              <w:rPr>
                <w:sz w:val="16"/>
                <w:szCs w:val="16"/>
              </w:rPr>
            </w:pPr>
          </w:p>
        </w:tc>
        <w:tc>
          <w:tcPr>
            <w:tcW w:w="0" w:type="auto"/>
            <w:tcBorders>
              <w:top w:val="nil"/>
              <w:bottom w:val="nil"/>
            </w:tcBorders>
            <w:vAlign w:val="center"/>
          </w:tcPr>
          <w:p w:rsidR="00346CF7" w:rsidRPr="0086361E" w:rsidRDefault="00346CF7" w:rsidP="00346CF7">
            <w:pPr>
              <w:spacing w:after="0" w:line="240" w:lineRule="auto"/>
              <w:ind w:hanging="2"/>
              <w:jc w:val="center"/>
              <w:rPr>
                <w:sz w:val="16"/>
                <w:szCs w:val="16"/>
              </w:rPr>
            </w:pPr>
          </w:p>
        </w:tc>
        <w:tc>
          <w:tcPr>
            <w:tcW w:w="0" w:type="auto"/>
            <w:tcBorders>
              <w:top w:val="nil"/>
              <w:bottom w:val="nil"/>
            </w:tcBorders>
            <w:vAlign w:val="center"/>
          </w:tcPr>
          <w:p w:rsidR="00346CF7" w:rsidRPr="0086361E" w:rsidRDefault="00346CF7" w:rsidP="00346CF7">
            <w:pPr>
              <w:spacing w:after="0" w:line="240" w:lineRule="auto"/>
              <w:ind w:hanging="2"/>
              <w:jc w:val="center"/>
              <w:rPr>
                <w:sz w:val="16"/>
                <w:szCs w:val="16"/>
              </w:rPr>
            </w:pPr>
          </w:p>
        </w:tc>
        <w:tc>
          <w:tcPr>
            <w:tcW w:w="0" w:type="auto"/>
            <w:tcBorders>
              <w:top w:val="nil"/>
              <w:bottom w:val="nil"/>
              <w:right w:val="single" w:sz="8" w:space="0" w:color="000000"/>
            </w:tcBorders>
            <w:vAlign w:val="center"/>
          </w:tcPr>
          <w:p w:rsidR="00346CF7" w:rsidRPr="0086361E" w:rsidRDefault="00346CF7" w:rsidP="00346CF7">
            <w:pPr>
              <w:spacing w:before="2" w:after="0" w:line="203" w:lineRule="auto"/>
              <w:ind w:right="95" w:hanging="2"/>
              <w:jc w:val="center"/>
              <w:rPr>
                <w:rFonts w:ascii="Arial MT" w:eastAsia="Arial MT" w:hAnsi="Arial MT" w:cs="Arial MT"/>
                <w:sz w:val="19"/>
                <w:szCs w:val="19"/>
              </w:rPr>
            </w:pPr>
            <w:r w:rsidRPr="0086361E">
              <w:rPr>
                <w:rFonts w:ascii="Arial MT" w:eastAsia="Arial MT" w:hAnsi="Arial MT" w:cs="Arial MT"/>
                <w:sz w:val="19"/>
                <w:szCs w:val="19"/>
              </w:rPr>
              <w:t>Salada de frutas</w:t>
            </w:r>
          </w:p>
        </w:tc>
      </w:tr>
      <w:tr w:rsidR="00346CF7" w:rsidRPr="00333CFD" w:rsidTr="00346CF7">
        <w:trPr>
          <w:trHeight w:val="232"/>
          <w:jc w:val="center"/>
        </w:trPr>
        <w:tc>
          <w:tcPr>
            <w:tcW w:w="0" w:type="auto"/>
            <w:tcBorders>
              <w:top w:val="nil"/>
            </w:tcBorders>
            <w:vAlign w:val="center"/>
          </w:tcPr>
          <w:p w:rsidR="00346CF7" w:rsidRPr="00040EB8" w:rsidRDefault="00346CF7" w:rsidP="00346CF7">
            <w:pPr>
              <w:spacing w:after="0" w:line="240" w:lineRule="auto"/>
              <w:ind w:hanging="2"/>
              <w:jc w:val="center"/>
              <w:rPr>
                <w:sz w:val="16"/>
                <w:szCs w:val="16"/>
              </w:rPr>
            </w:pPr>
          </w:p>
        </w:tc>
        <w:tc>
          <w:tcPr>
            <w:tcW w:w="0" w:type="auto"/>
            <w:tcBorders>
              <w:top w:val="nil"/>
            </w:tcBorders>
            <w:vAlign w:val="center"/>
          </w:tcPr>
          <w:p w:rsidR="00346CF7" w:rsidRPr="00333CFD" w:rsidRDefault="00346CF7" w:rsidP="00346CF7">
            <w:pPr>
              <w:spacing w:before="9" w:after="0" w:line="203" w:lineRule="auto"/>
              <w:ind w:hanging="2"/>
              <w:jc w:val="center"/>
              <w:rPr>
                <w:rFonts w:ascii="Arial MT" w:eastAsia="Arial MT" w:hAnsi="Arial MT" w:cs="Arial MT"/>
                <w:sz w:val="19"/>
                <w:szCs w:val="19"/>
                <w:highlight w:val="yellow"/>
              </w:rPr>
            </w:pPr>
          </w:p>
        </w:tc>
        <w:tc>
          <w:tcPr>
            <w:tcW w:w="0" w:type="auto"/>
            <w:tcBorders>
              <w:top w:val="nil"/>
            </w:tcBorders>
            <w:vAlign w:val="center"/>
          </w:tcPr>
          <w:p w:rsidR="00346CF7" w:rsidRPr="00333CFD" w:rsidRDefault="00346CF7" w:rsidP="00346CF7">
            <w:pPr>
              <w:spacing w:after="0" w:line="240" w:lineRule="auto"/>
              <w:ind w:hanging="2"/>
              <w:jc w:val="center"/>
              <w:rPr>
                <w:sz w:val="16"/>
                <w:szCs w:val="16"/>
                <w:highlight w:val="yellow"/>
              </w:rPr>
            </w:pPr>
          </w:p>
        </w:tc>
        <w:tc>
          <w:tcPr>
            <w:tcW w:w="0" w:type="auto"/>
            <w:tcBorders>
              <w:top w:val="nil"/>
            </w:tcBorders>
            <w:vAlign w:val="center"/>
          </w:tcPr>
          <w:p w:rsidR="00346CF7" w:rsidRPr="00333CFD" w:rsidRDefault="00346CF7" w:rsidP="00346CF7">
            <w:pPr>
              <w:spacing w:after="0" w:line="240" w:lineRule="auto"/>
              <w:ind w:hanging="2"/>
              <w:jc w:val="center"/>
              <w:rPr>
                <w:sz w:val="16"/>
                <w:szCs w:val="16"/>
                <w:highlight w:val="yellow"/>
              </w:rPr>
            </w:pPr>
          </w:p>
        </w:tc>
        <w:tc>
          <w:tcPr>
            <w:tcW w:w="0" w:type="auto"/>
            <w:tcBorders>
              <w:top w:val="nil"/>
            </w:tcBorders>
            <w:vAlign w:val="center"/>
          </w:tcPr>
          <w:p w:rsidR="00346CF7" w:rsidRPr="00333CFD" w:rsidRDefault="00346CF7" w:rsidP="00346CF7">
            <w:pPr>
              <w:spacing w:after="0" w:line="240" w:lineRule="auto"/>
              <w:ind w:hanging="2"/>
              <w:jc w:val="center"/>
              <w:rPr>
                <w:sz w:val="16"/>
                <w:szCs w:val="16"/>
                <w:highlight w:val="yellow"/>
              </w:rPr>
            </w:pPr>
          </w:p>
        </w:tc>
        <w:tc>
          <w:tcPr>
            <w:tcW w:w="0" w:type="auto"/>
            <w:tcBorders>
              <w:top w:val="nil"/>
              <w:right w:val="single" w:sz="8" w:space="0" w:color="000000"/>
            </w:tcBorders>
            <w:vAlign w:val="center"/>
          </w:tcPr>
          <w:p w:rsidR="00346CF7" w:rsidRPr="00333CFD" w:rsidRDefault="00346CF7" w:rsidP="00346CF7">
            <w:pPr>
              <w:spacing w:after="0" w:line="240" w:lineRule="auto"/>
              <w:ind w:hanging="2"/>
              <w:jc w:val="center"/>
              <w:rPr>
                <w:sz w:val="16"/>
                <w:szCs w:val="16"/>
                <w:highlight w:val="yellow"/>
              </w:rPr>
            </w:pPr>
          </w:p>
        </w:tc>
      </w:tr>
    </w:tbl>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tbl>
      <w:tblPr>
        <w:tblStyle w:val="55"/>
        <w:tblW w:w="10363" w:type="dxa"/>
        <w:jc w:val="center"/>
        <w:tblLayout w:type="fixed"/>
        <w:tblLook w:val="0000" w:firstRow="0" w:lastRow="0" w:firstColumn="0" w:lastColumn="0" w:noHBand="0" w:noVBand="0"/>
      </w:tblPr>
      <w:tblGrid>
        <w:gridCol w:w="1937"/>
        <w:gridCol w:w="935"/>
        <w:gridCol w:w="604"/>
        <w:gridCol w:w="895"/>
        <w:gridCol w:w="749"/>
        <w:gridCol w:w="593"/>
        <w:gridCol w:w="850"/>
        <w:gridCol w:w="660"/>
        <w:gridCol w:w="706"/>
        <w:gridCol w:w="783"/>
        <w:gridCol w:w="791"/>
        <w:gridCol w:w="860"/>
      </w:tblGrid>
      <w:tr w:rsidR="00346CF7" w:rsidRPr="00040EB8" w:rsidTr="00346CF7">
        <w:trPr>
          <w:trHeight w:val="510"/>
          <w:jc w:val="center"/>
        </w:trPr>
        <w:tc>
          <w:tcPr>
            <w:tcW w:w="1937"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180" w:after="0" w:line="246" w:lineRule="auto"/>
              <w:ind w:right="419" w:hanging="2"/>
              <w:rPr>
                <w:rFonts w:ascii="Arial" w:eastAsia="Arial" w:hAnsi="Arial" w:cs="Arial"/>
                <w:b/>
              </w:rPr>
            </w:pPr>
            <w:r w:rsidRPr="00040EB8">
              <w:rPr>
                <w:rFonts w:ascii="Arial" w:eastAsia="Arial" w:hAnsi="Arial" w:cs="Arial"/>
                <w:b/>
              </w:rPr>
              <w:t>DIAS DA SEMANA</w:t>
            </w:r>
          </w:p>
        </w:tc>
        <w:tc>
          <w:tcPr>
            <w:tcW w:w="935" w:type="dxa"/>
            <w:tcBorders>
              <w:top w:val="single" w:sz="6" w:space="0" w:color="000000"/>
              <w:left w:val="single" w:sz="6" w:space="0" w:color="000000"/>
              <w:right w:val="single" w:sz="6" w:space="0" w:color="000000"/>
            </w:tcBorders>
            <w:shd w:val="clear" w:color="auto" w:fill="9BBA58"/>
          </w:tcPr>
          <w:p w:rsidR="00346CF7" w:rsidRPr="00040EB8" w:rsidRDefault="00346CF7" w:rsidP="00346CF7">
            <w:pPr>
              <w:spacing w:before="9" w:after="0" w:line="240" w:lineRule="auto"/>
              <w:ind w:left="1" w:hanging="3"/>
              <w:rPr>
                <w:rFonts w:ascii="Arial" w:eastAsia="Arial" w:hAnsi="Arial" w:cs="Arial"/>
                <w:b/>
                <w:sz w:val="25"/>
                <w:szCs w:val="25"/>
              </w:rPr>
            </w:pPr>
          </w:p>
          <w:p w:rsidR="00346CF7" w:rsidRPr="00040EB8" w:rsidRDefault="00346CF7" w:rsidP="00346CF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Energia</w:t>
            </w:r>
          </w:p>
        </w:tc>
        <w:tc>
          <w:tcPr>
            <w:tcW w:w="2248" w:type="dxa"/>
            <w:gridSpan w:val="3"/>
            <w:tcBorders>
              <w:top w:val="single" w:sz="6" w:space="0" w:color="000000"/>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9" w:after="0" w:line="240" w:lineRule="auto"/>
              <w:ind w:left="1" w:hanging="3"/>
              <w:rPr>
                <w:rFonts w:ascii="Arial" w:eastAsia="Arial" w:hAnsi="Arial" w:cs="Arial"/>
                <w:b/>
                <w:sz w:val="25"/>
                <w:szCs w:val="25"/>
              </w:rPr>
            </w:pPr>
          </w:p>
          <w:p w:rsidR="00346CF7" w:rsidRPr="00040EB8" w:rsidRDefault="00346CF7" w:rsidP="00346CF7">
            <w:pPr>
              <w:spacing w:after="0" w:line="194" w:lineRule="auto"/>
              <w:ind w:right="739" w:hanging="2"/>
              <w:jc w:val="center"/>
              <w:rPr>
                <w:rFonts w:ascii="Arial" w:eastAsia="Arial" w:hAnsi="Arial" w:cs="Arial"/>
                <w:b/>
                <w:sz w:val="18"/>
                <w:szCs w:val="18"/>
              </w:rPr>
            </w:pPr>
            <w:r w:rsidRPr="00040EB8">
              <w:rPr>
                <w:rFonts w:ascii="Arial" w:eastAsia="Arial" w:hAnsi="Arial" w:cs="Arial"/>
                <w:b/>
                <w:sz w:val="18"/>
                <w:szCs w:val="18"/>
              </w:rPr>
              <w:t>Proteína</w:t>
            </w:r>
          </w:p>
        </w:tc>
        <w:tc>
          <w:tcPr>
            <w:tcW w:w="2103" w:type="dxa"/>
            <w:gridSpan w:val="3"/>
            <w:tcBorders>
              <w:top w:val="single" w:sz="6" w:space="0" w:color="000000"/>
              <w:left w:val="single" w:sz="6" w:space="0" w:color="000000"/>
              <w:bottom w:val="single" w:sz="6" w:space="0" w:color="000000"/>
              <w:right w:val="single" w:sz="8" w:space="0" w:color="000000"/>
            </w:tcBorders>
            <w:shd w:val="clear" w:color="auto" w:fill="9BBA58"/>
          </w:tcPr>
          <w:p w:rsidR="00346CF7" w:rsidRPr="00040EB8" w:rsidRDefault="00346CF7" w:rsidP="00346CF7">
            <w:pPr>
              <w:spacing w:before="9" w:after="0" w:line="240" w:lineRule="auto"/>
              <w:ind w:left="1" w:hanging="3"/>
              <w:rPr>
                <w:rFonts w:ascii="Arial" w:eastAsia="Arial" w:hAnsi="Arial" w:cs="Arial"/>
                <w:b/>
                <w:sz w:val="25"/>
                <w:szCs w:val="25"/>
              </w:rPr>
            </w:pPr>
          </w:p>
          <w:p w:rsidR="00346CF7" w:rsidRPr="00040EB8" w:rsidRDefault="00346CF7" w:rsidP="00346CF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280" w:type="dxa"/>
            <w:gridSpan w:val="3"/>
            <w:tcBorders>
              <w:top w:val="single" w:sz="6" w:space="0" w:color="000000"/>
              <w:left w:val="single" w:sz="8" w:space="0" w:color="000000"/>
              <w:bottom w:val="single" w:sz="6" w:space="0" w:color="000000"/>
              <w:right w:val="single" w:sz="6" w:space="0" w:color="000000"/>
            </w:tcBorders>
            <w:shd w:val="clear" w:color="auto" w:fill="9BBA58"/>
          </w:tcPr>
          <w:p w:rsidR="00346CF7" w:rsidRPr="00040EB8" w:rsidRDefault="00346CF7" w:rsidP="00346CF7">
            <w:pPr>
              <w:spacing w:before="9" w:after="0" w:line="240" w:lineRule="auto"/>
              <w:ind w:left="1" w:hanging="3"/>
              <w:rPr>
                <w:rFonts w:ascii="Arial" w:eastAsia="Arial" w:hAnsi="Arial" w:cs="Arial"/>
                <w:b/>
                <w:sz w:val="25"/>
                <w:szCs w:val="25"/>
              </w:rPr>
            </w:pPr>
          </w:p>
          <w:p w:rsidR="00346CF7" w:rsidRPr="00040EB8" w:rsidRDefault="00346CF7" w:rsidP="00346CF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60" w:type="dxa"/>
            <w:tcBorders>
              <w:top w:val="single" w:sz="6" w:space="0" w:color="000000"/>
              <w:left w:val="single" w:sz="6" w:space="0" w:color="000000"/>
              <w:right w:val="single" w:sz="6" w:space="0" w:color="000000"/>
            </w:tcBorders>
            <w:shd w:val="clear" w:color="auto" w:fill="9BBA58"/>
          </w:tcPr>
          <w:p w:rsidR="00346CF7" w:rsidRPr="00040EB8" w:rsidRDefault="00346CF7" w:rsidP="00346CF7">
            <w:pPr>
              <w:spacing w:before="9" w:after="0" w:line="240" w:lineRule="auto"/>
              <w:ind w:left="1" w:hanging="3"/>
              <w:rPr>
                <w:rFonts w:ascii="Arial" w:eastAsia="Arial" w:hAnsi="Arial" w:cs="Arial"/>
                <w:b/>
                <w:sz w:val="25"/>
                <w:szCs w:val="25"/>
              </w:rPr>
            </w:pPr>
          </w:p>
          <w:p w:rsidR="00346CF7" w:rsidRPr="00040EB8" w:rsidRDefault="00346CF7" w:rsidP="00346CF7">
            <w:pPr>
              <w:spacing w:after="0" w:line="194" w:lineRule="auto"/>
              <w:ind w:right="25" w:hanging="2"/>
              <w:jc w:val="center"/>
              <w:rPr>
                <w:rFonts w:ascii="Arial" w:eastAsia="Arial" w:hAnsi="Arial" w:cs="Arial"/>
                <w:b/>
                <w:sz w:val="18"/>
                <w:szCs w:val="18"/>
              </w:rPr>
            </w:pPr>
            <w:r w:rsidRPr="00040EB8">
              <w:rPr>
                <w:rFonts w:ascii="Arial" w:eastAsia="Arial" w:hAnsi="Arial" w:cs="Arial"/>
                <w:b/>
                <w:sz w:val="18"/>
                <w:szCs w:val="18"/>
              </w:rPr>
              <w:t>Sódio</w:t>
            </w:r>
          </w:p>
        </w:tc>
      </w:tr>
      <w:tr w:rsidR="00346CF7" w:rsidRPr="00040EB8" w:rsidTr="00346CF7">
        <w:trPr>
          <w:trHeight w:val="420"/>
          <w:jc w:val="center"/>
        </w:trPr>
        <w:tc>
          <w:tcPr>
            <w:tcW w:w="1937" w:type="dxa"/>
            <w:vMerge/>
            <w:tcBorders>
              <w:top w:val="single" w:sz="6" w:space="0" w:color="000000"/>
              <w:left w:val="single" w:sz="6" w:space="0" w:color="000000"/>
              <w:bottom w:val="single" w:sz="6" w:space="0" w:color="000000"/>
              <w:right w:val="single" w:sz="6" w:space="0" w:color="000000"/>
            </w:tcBorders>
            <w:shd w:val="clear" w:color="auto" w:fill="9BBA58"/>
          </w:tcPr>
          <w:p w:rsidR="00346CF7" w:rsidRPr="00040EB8" w:rsidRDefault="00346CF7" w:rsidP="00346CF7">
            <w:pPr>
              <w:pBdr>
                <w:top w:val="nil"/>
                <w:left w:val="nil"/>
                <w:bottom w:val="nil"/>
                <w:right w:val="nil"/>
                <w:between w:val="nil"/>
              </w:pBdr>
              <w:spacing w:after="0"/>
              <w:ind w:hanging="2"/>
              <w:rPr>
                <w:rFonts w:ascii="Arial" w:eastAsia="Arial" w:hAnsi="Arial" w:cs="Arial"/>
                <w:b/>
                <w:sz w:val="18"/>
                <w:szCs w:val="18"/>
              </w:rPr>
            </w:pPr>
          </w:p>
        </w:tc>
        <w:tc>
          <w:tcPr>
            <w:tcW w:w="935" w:type="dxa"/>
            <w:tcBorders>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(kcal)</w:t>
            </w:r>
          </w:p>
        </w:tc>
        <w:tc>
          <w:tcPr>
            <w:tcW w:w="604" w:type="dxa"/>
            <w:tcBorders>
              <w:top w:val="single" w:sz="6" w:space="0" w:color="000000"/>
              <w:left w:val="single" w:sz="6" w:space="0" w:color="000000"/>
              <w:bottom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146" w:hanging="2"/>
              <w:jc w:val="center"/>
              <w:rPr>
                <w:rFonts w:ascii="Arial" w:eastAsia="Arial" w:hAnsi="Arial" w:cs="Arial"/>
                <w:b/>
                <w:sz w:val="18"/>
                <w:szCs w:val="18"/>
              </w:rPr>
            </w:pPr>
            <w:r w:rsidRPr="00040EB8">
              <w:rPr>
                <w:rFonts w:ascii="Arial" w:eastAsia="Arial" w:hAnsi="Arial" w:cs="Arial"/>
                <w:b/>
                <w:sz w:val="18"/>
                <w:szCs w:val="18"/>
              </w:rPr>
              <w:t>(g)</w:t>
            </w:r>
          </w:p>
        </w:tc>
        <w:tc>
          <w:tcPr>
            <w:tcW w:w="895" w:type="dxa"/>
            <w:tcBorders>
              <w:top w:val="single" w:sz="6" w:space="0" w:color="000000"/>
              <w:bottom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82" w:hanging="2"/>
              <w:jc w:val="center"/>
              <w:rPr>
                <w:rFonts w:ascii="Arial" w:eastAsia="Arial" w:hAnsi="Arial" w:cs="Arial"/>
                <w:b/>
                <w:sz w:val="18"/>
                <w:szCs w:val="18"/>
              </w:rPr>
            </w:pPr>
            <w:r w:rsidRPr="00040EB8">
              <w:rPr>
                <w:rFonts w:ascii="Arial" w:eastAsia="Arial" w:hAnsi="Arial" w:cs="Arial"/>
                <w:b/>
                <w:sz w:val="18"/>
                <w:szCs w:val="18"/>
              </w:rPr>
              <w:t>Kcal</w:t>
            </w:r>
          </w:p>
        </w:tc>
        <w:tc>
          <w:tcPr>
            <w:tcW w:w="749" w:type="dxa"/>
            <w:tcBorders>
              <w:top w:val="single" w:sz="6" w:space="0" w:color="000000"/>
              <w:bottom w:val="single" w:sz="6" w:space="0" w:color="000000"/>
              <w:right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36" w:hanging="2"/>
              <w:jc w:val="center"/>
              <w:rPr>
                <w:rFonts w:ascii="Arial" w:eastAsia="Arial" w:hAnsi="Arial" w:cs="Arial"/>
                <w:b/>
                <w:sz w:val="18"/>
                <w:szCs w:val="18"/>
              </w:rPr>
            </w:pPr>
            <w:r w:rsidRPr="00040EB8">
              <w:rPr>
                <w:rFonts w:ascii="Arial" w:eastAsia="Arial" w:hAnsi="Arial" w:cs="Arial"/>
                <w:b/>
                <w:sz w:val="18"/>
                <w:szCs w:val="18"/>
              </w:rPr>
              <w:t>% VET</w:t>
            </w:r>
          </w:p>
        </w:tc>
        <w:tc>
          <w:tcPr>
            <w:tcW w:w="593" w:type="dxa"/>
            <w:tcBorders>
              <w:top w:val="single" w:sz="6" w:space="0" w:color="000000"/>
              <w:left w:val="single" w:sz="6" w:space="0" w:color="000000"/>
              <w:bottom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111" w:hanging="2"/>
              <w:jc w:val="center"/>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59" w:hanging="2"/>
              <w:jc w:val="center"/>
              <w:rPr>
                <w:rFonts w:ascii="Arial" w:eastAsia="Arial" w:hAnsi="Arial" w:cs="Arial"/>
                <w:b/>
                <w:sz w:val="18"/>
                <w:szCs w:val="18"/>
              </w:rPr>
            </w:pPr>
            <w:r w:rsidRPr="00040EB8">
              <w:rPr>
                <w:rFonts w:ascii="Arial" w:eastAsia="Arial" w:hAnsi="Arial" w:cs="Arial"/>
                <w:b/>
                <w:sz w:val="18"/>
                <w:szCs w:val="18"/>
              </w:rPr>
              <w:t>Kcal</w:t>
            </w:r>
          </w:p>
        </w:tc>
        <w:tc>
          <w:tcPr>
            <w:tcW w:w="660" w:type="dxa"/>
            <w:tcBorders>
              <w:top w:val="single" w:sz="6" w:space="0" w:color="000000"/>
              <w:bottom w:val="single" w:sz="6" w:space="0" w:color="000000"/>
              <w:right w:val="single" w:sz="8" w:space="0" w:color="000000"/>
            </w:tcBorders>
            <w:shd w:val="clear" w:color="auto" w:fill="9BBA58"/>
          </w:tcPr>
          <w:p w:rsidR="00346CF7" w:rsidRPr="00040EB8" w:rsidRDefault="00346CF7" w:rsidP="00346CF7">
            <w:pPr>
              <w:spacing w:before="8" w:after="0" w:line="196" w:lineRule="auto"/>
              <w:ind w:right="144" w:hanging="2"/>
              <w:rPr>
                <w:rFonts w:ascii="Arial" w:eastAsia="Arial" w:hAnsi="Arial" w:cs="Arial"/>
                <w:b/>
                <w:sz w:val="18"/>
                <w:szCs w:val="18"/>
              </w:rPr>
            </w:pPr>
            <w:r w:rsidRPr="00040EB8">
              <w:rPr>
                <w:rFonts w:ascii="Arial" w:eastAsia="Arial" w:hAnsi="Arial" w:cs="Arial"/>
                <w:b/>
                <w:sz w:val="18"/>
                <w:szCs w:val="18"/>
              </w:rPr>
              <w:t>% VET</w:t>
            </w:r>
          </w:p>
        </w:tc>
        <w:tc>
          <w:tcPr>
            <w:tcW w:w="706" w:type="dxa"/>
            <w:tcBorders>
              <w:top w:val="single" w:sz="6" w:space="0" w:color="000000"/>
              <w:left w:val="single" w:sz="8" w:space="0" w:color="000000"/>
              <w:bottom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135" w:hanging="2"/>
              <w:jc w:val="center"/>
              <w:rPr>
                <w:rFonts w:ascii="Arial" w:eastAsia="Arial" w:hAnsi="Arial" w:cs="Arial"/>
                <w:b/>
                <w:sz w:val="18"/>
                <w:szCs w:val="18"/>
              </w:rPr>
            </w:pPr>
            <w:r w:rsidRPr="00040EB8">
              <w:rPr>
                <w:rFonts w:ascii="Arial" w:eastAsia="Arial" w:hAnsi="Arial" w:cs="Arial"/>
                <w:b/>
                <w:sz w:val="18"/>
                <w:szCs w:val="18"/>
              </w:rPr>
              <w:t>(g)</w:t>
            </w:r>
          </w:p>
        </w:tc>
        <w:tc>
          <w:tcPr>
            <w:tcW w:w="783" w:type="dxa"/>
            <w:tcBorders>
              <w:top w:val="single" w:sz="6" w:space="0" w:color="000000"/>
              <w:bottom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159" w:hanging="2"/>
              <w:jc w:val="right"/>
              <w:rPr>
                <w:rFonts w:ascii="Arial" w:eastAsia="Arial" w:hAnsi="Arial" w:cs="Arial"/>
                <w:b/>
                <w:sz w:val="18"/>
                <w:szCs w:val="18"/>
              </w:rPr>
            </w:pPr>
            <w:r w:rsidRPr="00040EB8">
              <w:rPr>
                <w:rFonts w:ascii="Arial" w:eastAsia="Arial" w:hAnsi="Arial" w:cs="Arial"/>
                <w:b/>
                <w:sz w:val="18"/>
                <w:szCs w:val="18"/>
              </w:rPr>
              <w:t>Kcal</w:t>
            </w:r>
          </w:p>
        </w:tc>
        <w:tc>
          <w:tcPr>
            <w:tcW w:w="791" w:type="dxa"/>
            <w:tcBorders>
              <w:top w:val="single" w:sz="6" w:space="0" w:color="000000"/>
              <w:bottom w:val="single" w:sz="6" w:space="0" w:color="000000"/>
              <w:right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right="78" w:hanging="2"/>
              <w:jc w:val="center"/>
              <w:rPr>
                <w:rFonts w:ascii="Arial" w:eastAsia="Arial" w:hAnsi="Arial" w:cs="Arial"/>
                <w:b/>
                <w:sz w:val="18"/>
                <w:szCs w:val="18"/>
              </w:rPr>
            </w:pPr>
            <w:r w:rsidRPr="00040EB8">
              <w:rPr>
                <w:rFonts w:ascii="Arial" w:eastAsia="Arial" w:hAnsi="Arial" w:cs="Arial"/>
                <w:b/>
                <w:sz w:val="18"/>
                <w:szCs w:val="18"/>
              </w:rPr>
              <w:t>% VET</w:t>
            </w:r>
          </w:p>
        </w:tc>
        <w:tc>
          <w:tcPr>
            <w:tcW w:w="860" w:type="dxa"/>
            <w:tcBorders>
              <w:left w:val="single" w:sz="6" w:space="0" w:color="000000"/>
              <w:bottom w:val="single" w:sz="6" w:space="0" w:color="000000"/>
              <w:right w:val="single" w:sz="6" w:space="0" w:color="000000"/>
            </w:tcBorders>
            <w:shd w:val="clear" w:color="auto" w:fill="9BBA58"/>
          </w:tcPr>
          <w:p w:rsidR="00346CF7" w:rsidRPr="00040EB8" w:rsidRDefault="00346CF7" w:rsidP="00346CF7">
            <w:pPr>
              <w:spacing w:before="11" w:after="0" w:line="240" w:lineRule="auto"/>
              <w:ind w:hanging="2"/>
              <w:rPr>
                <w:rFonts w:ascii="Arial" w:eastAsia="Arial" w:hAnsi="Arial" w:cs="Arial"/>
                <w:b/>
                <w:sz w:val="17"/>
                <w:szCs w:val="17"/>
              </w:rPr>
            </w:pPr>
          </w:p>
          <w:p w:rsidR="00346CF7" w:rsidRPr="00040EB8" w:rsidRDefault="00346CF7" w:rsidP="00346CF7">
            <w:pPr>
              <w:spacing w:after="0" w:line="194" w:lineRule="auto"/>
              <w:ind w:hanging="2"/>
              <w:jc w:val="center"/>
              <w:rPr>
                <w:rFonts w:ascii="Arial" w:eastAsia="Arial" w:hAnsi="Arial" w:cs="Arial"/>
                <w:b/>
                <w:sz w:val="18"/>
                <w:szCs w:val="18"/>
              </w:rPr>
            </w:pPr>
            <w:r w:rsidRPr="00040EB8">
              <w:rPr>
                <w:rFonts w:ascii="Arial" w:eastAsia="Arial" w:hAnsi="Arial" w:cs="Arial"/>
                <w:b/>
                <w:sz w:val="18"/>
                <w:szCs w:val="18"/>
              </w:rPr>
              <w:t>(mg)</w:t>
            </w:r>
          </w:p>
        </w:tc>
      </w:tr>
      <w:tr w:rsidR="00346CF7" w:rsidRPr="00040EB8" w:rsidTr="00346CF7">
        <w:trPr>
          <w:trHeight w:val="322"/>
          <w:jc w:val="center"/>
        </w:trPr>
        <w:tc>
          <w:tcPr>
            <w:tcW w:w="1937" w:type="dxa"/>
            <w:tcBorders>
              <w:top w:val="single" w:sz="6" w:space="0" w:color="000000"/>
              <w:left w:val="single" w:sz="6" w:space="0" w:color="000000"/>
              <w:right w:val="single" w:sz="6" w:space="0" w:color="000000"/>
            </w:tcBorders>
          </w:tcPr>
          <w:p w:rsidR="00346CF7" w:rsidRPr="00040EB8" w:rsidRDefault="00346CF7" w:rsidP="00346CF7">
            <w:pPr>
              <w:spacing w:before="30" w:after="0" w:line="272" w:lineRule="auto"/>
              <w:ind w:hanging="2"/>
              <w:rPr>
                <w:rFonts w:ascii="Arial MT" w:eastAsia="Arial MT" w:hAnsi="Arial MT" w:cs="Arial MT"/>
              </w:rPr>
            </w:pPr>
            <w:r w:rsidRPr="00040EB8">
              <w:rPr>
                <w:rFonts w:ascii="Arial MT" w:eastAsia="Arial MT" w:hAnsi="Arial MT" w:cs="Arial MT"/>
              </w:rPr>
              <w:t>Segunda</w:t>
            </w:r>
          </w:p>
        </w:tc>
        <w:tc>
          <w:tcPr>
            <w:tcW w:w="935" w:type="dxa"/>
            <w:tcBorders>
              <w:top w:val="single" w:sz="6" w:space="0" w:color="000000"/>
              <w:left w:val="single" w:sz="6" w:space="0" w:color="000000"/>
              <w:right w:val="single" w:sz="6" w:space="0" w:color="000000"/>
            </w:tcBorders>
          </w:tcPr>
          <w:p w:rsidR="00346CF7" w:rsidRPr="00040EB8" w:rsidRDefault="00346CF7" w:rsidP="00346CF7">
            <w:pPr>
              <w:spacing w:before="76"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739,11</w:t>
            </w:r>
          </w:p>
        </w:tc>
        <w:tc>
          <w:tcPr>
            <w:tcW w:w="604" w:type="dxa"/>
            <w:tcBorders>
              <w:top w:val="single" w:sz="6" w:space="0" w:color="000000"/>
              <w:left w:val="single" w:sz="6" w:space="0" w:color="000000"/>
            </w:tcBorders>
          </w:tcPr>
          <w:p w:rsidR="00346CF7" w:rsidRPr="00040EB8" w:rsidRDefault="00346CF7" w:rsidP="00346CF7">
            <w:pPr>
              <w:spacing w:before="76"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25</w:t>
            </w:r>
          </w:p>
        </w:tc>
        <w:tc>
          <w:tcPr>
            <w:tcW w:w="895" w:type="dxa"/>
            <w:tcBorders>
              <w:top w:val="single" w:sz="6" w:space="0" w:color="000000"/>
            </w:tcBorders>
          </w:tcPr>
          <w:p w:rsidR="00346CF7" w:rsidRPr="00040EB8" w:rsidRDefault="00346CF7" w:rsidP="00346CF7">
            <w:pPr>
              <w:spacing w:before="76" w:after="0" w:line="240" w:lineRule="auto"/>
              <w:ind w:right="83" w:hanging="2"/>
              <w:jc w:val="center"/>
              <w:rPr>
                <w:rFonts w:ascii="Arial MT" w:eastAsia="Arial MT" w:hAnsi="Arial MT" w:cs="Arial MT"/>
                <w:sz w:val="19"/>
                <w:szCs w:val="19"/>
              </w:rPr>
            </w:pPr>
            <w:r w:rsidRPr="00040EB8">
              <w:rPr>
                <w:rFonts w:ascii="Arial MT" w:eastAsia="Arial MT" w:hAnsi="Arial MT" w:cs="Arial MT"/>
                <w:sz w:val="19"/>
                <w:szCs w:val="19"/>
              </w:rPr>
              <w:t>100,95</w:t>
            </w:r>
          </w:p>
        </w:tc>
        <w:tc>
          <w:tcPr>
            <w:tcW w:w="749" w:type="dxa"/>
            <w:tcBorders>
              <w:top w:val="single" w:sz="6" w:space="0" w:color="000000"/>
              <w:right w:val="single" w:sz="6" w:space="0" w:color="000000"/>
            </w:tcBorders>
          </w:tcPr>
          <w:p w:rsidR="00346CF7" w:rsidRPr="00040EB8" w:rsidRDefault="00346CF7" w:rsidP="00346CF7">
            <w:pPr>
              <w:spacing w:before="76"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593" w:type="dxa"/>
            <w:tcBorders>
              <w:top w:val="single" w:sz="6" w:space="0" w:color="000000"/>
              <w:left w:val="single" w:sz="6" w:space="0" w:color="000000"/>
            </w:tcBorders>
          </w:tcPr>
          <w:p w:rsidR="00346CF7" w:rsidRPr="00040EB8" w:rsidRDefault="00346CF7" w:rsidP="00346CF7">
            <w:pPr>
              <w:spacing w:before="76" w:after="0" w:line="240" w:lineRule="auto"/>
              <w:ind w:hanging="2"/>
              <w:jc w:val="center"/>
              <w:rPr>
                <w:rFonts w:ascii="Arial MT" w:eastAsia="Arial MT" w:hAnsi="Arial MT" w:cs="Arial MT"/>
                <w:sz w:val="19"/>
                <w:szCs w:val="19"/>
              </w:rPr>
            </w:pPr>
            <w:r w:rsidRPr="00040EB8">
              <w:rPr>
                <w:rFonts w:ascii="Arial MT" w:eastAsia="Arial MT" w:hAnsi="Arial MT" w:cs="Arial MT"/>
                <w:sz w:val="19"/>
                <w:szCs w:val="19"/>
              </w:rPr>
              <w:t>7</w:t>
            </w:r>
          </w:p>
        </w:tc>
        <w:tc>
          <w:tcPr>
            <w:tcW w:w="850" w:type="dxa"/>
            <w:tcBorders>
              <w:top w:val="single" w:sz="6" w:space="0" w:color="000000"/>
            </w:tcBorders>
          </w:tcPr>
          <w:p w:rsidR="00346CF7" w:rsidRPr="00040EB8" w:rsidRDefault="00346CF7" w:rsidP="00346CF7">
            <w:pPr>
              <w:spacing w:before="76"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67,05</w:t>
            </w:r>
          </w:p>
        </w:tc>
        <w:tc>
          <w:tcPr>
            <w:tcW w:w="660" w:type="dxa"/>
            <w:tcBorders>
              <w:top w:val="single" w:sz="6" w:space="0" w:color="000000"/>
              <w:right w:val="single" w:sz="8" w:space="0" w:color="000000"/>
            </w:tcBorders>
          </w:tcPr>
          <w:p w:rsidR="00346CF7" w:rsidRPr="00040EB8" w:rsidRDefault="00346CF7" w:rsidP="00346CF7">
            <w:pPr>
              <w:spacing w:before="76" w:after="0" w:line="240" w:lineRule="auto"/>
              <w:ind w:hanging="2"/>
              <w:rPr>
                <w:rFonts w:ascii="Arial MT" w:eastAsia="Arial MT" w:hAnsi="Arial MT" w:cs="Arial MT"/>
                <w:sz w:val="19"/>
                <w:szCs w:val="19"/>
              </w:rPr>
            </w:pPr>
            <w:r w:rsidRPr="00040EB8">
              <w:rPr>
                <w:rFonts w:ascii="Arial MT" w:eastAsia="Arial MT" w:hAnsi="Arial MT" w:cs="Arial MT"/>
                <w:sz w:val="19"/>
                <w:szCs w:val="19"/>
              </w:rPr>
              <w:t>9%</w:t>
            </w:r>
          </w:p>
        </w:tc>
        <w:tc>
          <w:tcPr>
            <w:tcW w:w="706" w:type="dxa"/>
            <w:tcBorders>
              <w:top w:val="single" w:sz="6" w:space="0" w:color="000000"/>
              <w:left w:val="single" w:sz="8" w:space="0" w:color="000000"/>
            </w:tcBorders>
          </w:tcPr>
          <w:p w:rsidR="00346CF7" w:rsidRPr="00040EB8" w:rsidRDefault="00346CF7" w:rsidP="00346CF7">
            <w:pPr>
              <w:spacing w:before="76" w:after="0" w:line="240" w:lineRule="auto"/>
              <w:ind w:right="135" w:hanging="2"/>
              <w:jc w:val="center"/>
              <w:rPr>
                <w:rFonts w:ascii="Arial MT" w:eastAsia="Arial MT" w:hAnsi="Arial MT" w:cs="Arial MT"/>
                <w:sz w:val="19"/>
                <w:szCs w:val="19"/>
              </w:rPr>
            </w:pPr>
            <w:r w:rsidRPr="00040EB8">
              <w:rPr>
                <w:rFonts w:ascii="Arial MT" w:eastAsia="Arial MT" w:hAnsi="Arial MT" w:cs="Arial MT"/>
                <w:sz w:val="19"/>
                <w:szCs w:val="19"/>
              </w:rPr>
              <w:t>146</w:t>
            </w:r>
          </w:p>
        </w:tc>
        <w:tc>
          <w:tcPr>
            <w:tcW w:w="783" w:type="dxa"/>
            <w:tcBorders>
              <w:top w:val="single" w:sz="6" w:space="0" w:color="000000"/>
            </w:tcBorders>
          </w:tcPr>
          <w:p w:rsidR="00346CF7" w:rsidRPr="00040EB8" w:rsidRDefault="00346CF7" w:rsidP="00346CF7">
            <w:pPr>
              <w:spacing w:before="76" w:after="0" w:line="240" w:lineRule="auto"/>
              <w:ind w:right="116" w:hanging="2"/>
              <w:jc w:val="right"/>
              <w:rPr>
                <w:rFonts w:ascii="Arial MT" w:eastAsia="Arial MT" w:hAnsi="Arial MT" w:cs="Arial MT"/>
                <w:sz w:val="19"/>
                <w:szCs w:val="19"/>
              </w:rPr>
            </w:pPr>
            <w:r w:rsidRPr="00040EB8">
              <w:rPr>
                <w:rFonts w:ascii="Arial MT" w:eastAsia="Arial MT" w:hAnsi="Arial MT" w:cs="Arial MT"/>
                <w:sz w:val="19"/>
                <w:szCs w:val="19"/>
              </w:rPr>
              <w:t>583,4</w:t>
            </w:r>
          </w:p>
        </w:tc>
        <w:tc>
          <w:tcPr>
            <w:tcW w:w="791" w:type="dxa"/>
            <w:tcBorders>
              <w:top w:val="single" w:sz="6" w:space="0" w:color="000000"/>
              <w:right w:val="single" w:sz="6" w:space="0" w:color="000000"/>
            </w:tcBorders>
          </w:tcPr>
          <w:p w:rsidR="00346CF7" w:rsidRPr="00040EB8" w:rsidRDefault="00346CF7" w:rsidP="00346CF7">
            <w:pPr>
              <w:spacing w:before="76"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79%</w:t>
            </w:r>
          </w:p>
        </w:tc>
        <w:tc>
          <w:tcPr>
            <w:tcW w:w="860" w:type="dxa"/>
            <w:tcBorders>
              <w:top w:val="single" w:sz="6" w:space="0" w:color="000000"/>
              <w:left w:val="single" w:sz="6" w:space="0" w:color="000000"/>
              <w:right w:val="single" w:sz="6" w:space="0" w:color="000000"/>
            </w:tcBorders>
          </w:tcPr>
          <w:p w:rsidR="00346CF7" w:rsidRPr="00040EB8" w:rsidRDefault="00346CF7" w:rsidP="00346CF7">
            <w:pPr>
              <w:spacing w:before="76"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759,03</w:t>
            </w:r>
          </w:p>
        </w:tc>
      </w:tr>
      <w:tr w:rsidR="00346CF7" w:rsidRPr="00040EB8" w:rsidTr="00346CF7">
        <w:trPr>
          <w:trHeight w:val="300"/>
          <w:jc w:val="center"/>
        </w:trPr>
        <w:tc>
          <w:tcPr>
            <w:tcW w:w="1937" w:type="dxa"/>
            <w:tcBorders>
              <w:left w:val="single" w:sz="6" w:space="0" w:color="000000"/>
              <w:right w:val="single" w:sz="6" w:space="0" w:color="000000"/>
            </w:tcBorders>
          </w:tcPr>
          <w:p w:rsidR="00346CF7" w:rsidRPr="00040EB8" w:rsidRDefault="00346CF7" w:rsidP="00346CF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5" w:type="dxa"/>
            <w:tcBorders>
              <w:left w:val="single" w:sz="6" w:space="0" w:color="000000"/>
              <w:right w:val="single" w:sz="6" w:space="0" w:color="000000"/>
            </w:tcBorders>
          </w:tcPr>
          <w:p w:rsidR="00346CF7" w:rsidRPr="00040EB8" w:rsidRDefault="00346CF7" w:rsidP="00346CF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826,29</w:t>
            </w:r>
          </w:p>
        </w:tc>
        <w:tc>
          <w:tcPr>
            <w:tcW w:w="604" w:type="dxa"/>
            <w:tcBorders>
              <w:left w:val="single" w:sz="6" w:space="0" w:color="000000"/>
            </w:tcBorders>
          </w:tcPr>
          <w:p w:rsidR="00346CF7" w:rsidRPr="00040EB8" w:rsidRDefault="00346CF7" w:rsidP="00346CF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27</w:t>
            </w:r>
          </w:p>
        </w:tc>
        <w:tc>
          <w:tcPr>
            <w:tcW w:w="895" w:type="dxa"/>
          </w:tcPr>
          <w:p w:rsidR="00346CF7" w:rsidRPr="00040EB8" w:rsidRDefault="00346CF7" w:rsidP="00346CF7">
            <w:pPr>
              <w:spacing w:before="55" w:after="0" w:line="240" w:lineRule="auto"/>
              <w:ind w:right="83" w:hanging="2"/>
              <w:jc w:val="center"/>
              <w:rPr>
                <w:rFonts w:ascii="Arial MT" w:eastAsia="Arial MT" w:hAnsi="Arial MT" w:cs="Arial MT"/>
                <w:sz w:val="19"/>
                <w:szCs w:val="19"/>
              </w:rPr>
            </w:pPr>
            <w:r w:rsidRPr="00040EB8">
              <w:rPr>
                <w:rFonts w:ascii="Arial MT" w:eastAsia="Arial MT" w:hAnsi="Arial MT" w:cs="Arial MT"/>
                <w:sz w:val="19"/>
                <w:szCs w:val="19"/>
              </w:rPr>
              <w:t>106,75</w:t>
            </w:r>
          </w:p>
        </w:tc>
        <w:tc>
          <w:tcPr>
            <w:tcW w:w="749" w:type="dxa"/>
            <w:tcBorders>
              <w:right w:val="single" w:sz="6" w:space="0" w:color="000000"/>
            </w:tcBorders>
          </w:tcPr>
          <w:p w:rsidR="00346CF7" w:rsidRPr="00040EB8" w:rsidRDefault="00346CF7" w:rsidP="00346CF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13%</w:t>
            </w:r>
          </w:p>
        </w:tc>
        <w:tc>
          <w:tcPr>
            <w:tcW w:w="593" w:type="dxa"/>
            <w:tcBorders>
              <w:left w:val="single" w:sz="6" w:space="0" w:color="000000"/>
            </w:tcBorders>
          </w:tcPr>
          <w:p w:rsidR="00346CF7" w:rsidRPr="00040EB8" w:rsidRDefault="00346CF7" w:rsidP="00346CF7">
            <w:pPr>
              <w:spacing w:before="55" w:after="0" w:line="240"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850" w:type="dxa"/>
          </w:tcPr>
          <w:p w:rsidR="00346CF7" w:rsidRPr="00040EB8" w:rsidRDefault="00346CF7" w:rsidP="00346CF7">
            <w:pPr>
              <w:spacing w:before="55" w:after="0" w:line="240" w:lineRule="auto"/>
              <w:ind w:right="61" w:hanging="2"/>
              <w:jc w:val="center"/>
              <w:rPr>
                <w:rFonts w:ascii="Arial MT" w:eastAsia="Arial MT" w:hAnsi="Arial MT" w:cs="Arial MT"/>
                <w:sz w:val="19"/>
                <w:szCs w:val="19"/>
              </w:rPr>
            </w:pPr>
            <w:r w:rsidRPr="00040EB8">
              <w:rPr>
                <w:rFonts w:ascii="Arial MT" w:eastAsia="Arial MT" w:hAnsi="Arial MT" w:cs="Arial MT"/>
                <w:sz w:val="19"/>
                <w:szCs w:val="19"/>
              </w:rPr>
              <w:t>151,13</w:t>
            </w:r>
          </w:p>
        </w:tc>
        <w:tc>
          <w:tcPr>
            <w:tcW w:w="660" w:type="dxa"/>
            <w:tcBorders>
              <w:right w:val="single" w:sz="8"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18%</w:t>
            </w:r>
          </w:p>
        </w:tc>
        <w:tc>
          <w:tcPr>
            <w:tcW w:w="706" w:type="dxa"/>
            <w:tcBorders>
              <w:left w:val="single" w:sz="8" w:space="0" w:color="000000"/>
            </w:tcBorders>
          </w:tcPr>
          <w:p w:rsidR="00346CF7" w:rsidRPr="00040EB8" w:rsidRDefault="00346CF7" w:rsidP="00346CF7">
            <w:pPr>
              <w:spacing w:before="55" w:after="0" w:line="240" w:lineRule="auto"/>
              <w:ind w:right="135" w:hanging="2"/>
              <w:jc w:val="center"/>
              <w:rPr>
                <w:rFonts w:ascii="Arial MT" w:eastAsia="Arial MT" w:hAnsi="Arial MT" w:cs="Arial MT"/>
                <w:sz w:val="19"/>
                <w:szCs w:val="19"/>
              </w:rPr>
            </w:pPr>
            <w:r w:rsidRPr="00040EB8">
              <w:rPr>
                <w:rFonts w:ascii="Arial MT" w:eastAsia="Arial MT" w:hAnsi="Arial MT" w:cs="Arial MT"/>
                <w:sz w:val="19"/>
                <w:szCs w:val="19"/>
              </w:rPr>
              <w:t>141</w:t>
            </w:r>
          </w:p>
        </w:tc>
        <w:tc>
          <w:tcPr>
            <w:tcW w:w="783" w:type="dxa"/>
          </w:tcPr>
          <w:p w:rsidR="00346CF7" w:rsidRPr="00040EB8" w:rsidRDefault="00346CF7" w:rsidP="00346CF7">
            <w:pPr>
              <w:spacing w:before="55" w:after="0" w:line="240" w:lineRule="auto"/>
              <w:ind w:right="116" w:hanging="2"/>
              <w:jc w:val="right"/>
              <w:rPr>
                <w:rFonts w:ascii="Arial MT" w:eastAsia="Arial MT" w:hAnsi="Arial MT" w:cs="Arial MT"/>
                <w:sz w:val="19"/>
                <w:szCs w:val="19"/>
              </w:rPr>
            </w:pPr>
            <w:r w:rsidRPr="00040EB8">
              <w:rPr>
                <w:rFonts w:ascii="Arial MT" w:eastAsia="Arial MT" w:hAnsi="Arial MT" w:cs="Arial MT"/>
                <w:sz w:val="19"/>
                <w:szCs w:val="19"/>
              </w:rPr>
              <w:t>565,3</w:t>
            </w:r>
          </w:p>
        </w:tc>
        <w:tc>
          <w:tcPr>
            <w:tcW w:w="791" w:type="dxa"/>
            <w:tcBorders>
              <w:right w:val="single" w:sz="6" w:space="0" w:color="000000"/>
            </w:tcBorders>
          </w:tcPr>
          <w:p w:rsidR="00346CF7" w:rsidRPr="00040EB8" w:rsidRDefault="00346CF7" w:rsidP="00346CF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68%</w:t>
            </w:r>
          </w:p>
        </w:tc>
        <w:tc>
          <w:tcPr>
            <w:tcW w:w="860" w:type="dxa"/>
            <w:tcBorders>
              <w:left w:val="single" w:sz="6" w:space="0" w:color="000000"/>
              <w:right w:val="single" w:sz="6" w:space="0" w:color="000000"/>
            </w:tcBorders>
          </w:tcPr>
          <w:p w:rsidR="00346CF7" w:rsidRPr="00040EB8" w:rsidRDefault="00346CF7" w:rsidP="00346CF7">
            <w:pPr>
              <w:spacing w:before="55" w:after="0" w:line="240" w:lineRule="auto"/>
              <w:ind w:right="28" w:hanging="2"/>
              <w:jc w:val="center"/>
              <w:rPr>
                <w:rFonts w:ascii="Arial MT" w:eastAsia="Arial MT" w:hAnsi="Arial MT" w:cs="Arial MT"/>
                <w:sz w:val="19"/>
                <w:szCs w:val="19"/>
              </w:rPr>
            </w:pPr>
            <w:r w:rsidRPr="00040EB8">
              <w:rPr>
                <w:rFonts w:ascii="Arial MT" w:eastAsia="Arial MT" w:hAnsi="Arial MT" w:cs="Arial MT"/>
                <w:sz w:val="19"/>
                <w:szCs w:val="19"/>
              </w:rPr>
              <w:t>1312,59</w:t>
            </w:r>
          </w:p>
        </w:tc>
      </w:tr>
      <w:tr w:rsidR="00346CF7" w:rsidRPr="00040EB8" w:rsidTr="00346CF7">
        <w:trPr>
          <w:trHeight w:val="300"/>
          <w:jc w:val="center"/>
        </w:trPr>
        <w:tc>
          <w:tcPr>
            <w:tcW w:w="1937" w:type="dxa"/>
            <w:tcBorders>
              <w:left w:val="single" w:sz="6" w:space="0" w:color="000000"/>
              <w:right w:val="single" w:sz="6" w:space="0" w:color="000000"/>
            </w:tcBorders>
          </w:tcPr>
          <w:p w:rsidR="00346CF7" w:rsidRPr="00040EB8" w:rsidRDefault="00346CF7" w:rsidP="00346CF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5" w:type="dxa"/>
            <w:tcBorders>
              <w:left w:val="single" w:sz="6" w:space="0" w:color="000000"/>
              <w:right w:val="single" w:sz="6" w:space="0" w:color="000000"/>
            </w:tcBorders>
          </w:tcPr>
          <w:p w:rsidR="00346CF7" w:rsidRPr="00040EB8" w:rsidRDefault="00346CF7" w:rsidP="00346CF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842,30</w:t>
            </w:r>
          </w:p>
        </w:tc>
        <w:tc>
          <w:tcPr>
            <w:tcW w:w="604" w:type="dxa"/>
            <w:tcBorders>
              <w:left w:val="single" w:sz="6" w:space="0" w:color="000000"/>
            </w:tcBorders>
          </w:tcPr>
          <w:p w:rsidR="00346CF7" w:rsidRPr="00040EB8" w:rsidRDefault="00346CF7" w:rsidP="00346CF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895" w:type="dxa"/>
          </w:tcPr>
          <w:p w:rsidR="00346CF7" w:rsidRPr="00040EB8" w:rsidRDefault="00346CF7" w:rsidP="00346CF7">
            <w:pPr>
              <w:spacing w:before="55"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77,65</w:t>
            </w:r>
          </w:p>
        </w:tc>
        <w:tc>
          <w:tcPr>
            <w:tcW w:w="749" w:type="dxa"/>
            <w:tcBorders>
              <w:right w:val="single" w:sz="6" w:space="0" w:color="000000"/>
            </w:tcBorders>
          </w:tcPr>
          <w:p w:rsidR="00346CF7" w:rsidRPr="00040EB8" w:rsidRDefault="00346CF7" w:rsidP="00346CF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9%</w:t>
            </w:r>
          </w:p>
        </w:tc>
        <w:tc>
          <w:tcPr>
            <w:tcW w:w="593" w:type="dxa"/>
            <w:tcBorders>
              <w:left w:val="single" w:sz="6" w:space="0" w:color="000000"/>
            </w:tcBorders>
          </w:tcPr>
          <w:p w:rsidR="00346CF7" w:rsidRPr="00040EB8" w:rsidRDefault="00346CF7" w:rsidP="00346CF7">
            <w:pPr>
              <w:spacing w:before="55" w:after="0" w:line="240" w:lineRule="auto"/>
              <w:ind w:hanging="2"/>
              <w:jc w:val="center"/>
              <w:rPr>
                <w:rFonts w:ascii="Arial MT" w:eastAsia="Arial MT" w:hAnsi="Arial MT" w:cs="Arial MT"/>
                <w:sz w:val="19"/>
                <w:szCs w:val="19"/>
              </w:rPr>
            </w:pPr>
            <w:r w:rsidRPr="00040EB8">
              <w:rPr>
                <w:rFonts w:ascii="Arial MT" w:eastAsia="Arial MT" w:hAnsi="Arial MT" w:cs="Arial MT"/>
                <w:sz w:val="19"/>
                <w:szCs w:val="19"/>
              </w:rPr>
              <w:t>9</w:t>
            </w:r>
          </w:p>
        </w:tc>
        <w:tc>
          <w:tcPr>
            <w:tcW w:w="850" w:type="dxa"/>
          </w:tcPr>
          <w:p w:rsidR="00346CF7" w:rsidRPr="00040EB8" w:rsidRDefault="00346CF7" w:rsidP="00346CF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80,18</w:t>
            </w:r>
          </w:p>
        </w:tc>
        <w:tc>
          <w:tcPr>
            <w:tcW w:w="660" w:type="dxa"/>
            <w:tcBorders>
              <w:right w:val="single" w:sz="8"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10%</w:t>
            </w:r>
          </w:p>
        </w:tc>
        <w:tc>
          <w:tcPr>
            <w:tcW w:w="706" w:type="dxa"/>
            <w:tcBorders>
              <w:left w:val="single" w:sz="8" w:space="0" w:color="000000"/>
            </w:tcBorders>
          </w:tcPr>
          <w:p w:rsidR="00346CF7" w:rsidRPr="00040EB8" w:rsidRDefault="00346CF7" w:rsidP="00346CF7">
            <w:pPr>
              <w:spacing w:before="55" w:after="0" w:line="240" w:lineRule="auto"/>
              <w:ind w:right="135" w:hanging="2"/>
              <w:jc w:val="center"/>
              <w:rPr>
                <w:rFonts w:ascii="Arial MT" w:eastAsia="Arial MT" w:hAnsi="Arial MT" w:cs="Arial MT"/>
                <w:sz w:val="19"/>
                <w:szCs w:val="19"/>
              </w:rPr>
            </w:pPr>
            <w:r w:rsidRPr="00040EB8">
              <w:rPr>
                <w:rFonts w:ascii="Arial MT" w:eastAsia="Arial MT" w:hAnsi="Arial MT" w:cs="Arial MT"/>
                <w:sz w:val="19"/>
                <w:szCs w:val="19"/>
              </w:rPr>
              <w:t>177</w:t>
            </w:r>
          </w:p>
        </w:tc>
        <w:tc>
          <w:tcPr>
            <w:tcW w:w="783" w:type="dxa"/>
          </w:tcPr>
          <w:p w:rsidR="00346CF7" w:rsidRPr="00040EB8" w:rsidRDefault="00346CF7" w:rsidP="00346CF7">
            <w:pPr>
              <w:spacing w:before="55" w:after="0" w:line="240" w:lineRule="auto"/>
              <w:ind w:right="116" w:hanging="2"/>
              <w:jc w:val="right"/>
              <w:rPr>
                <w:rFonts w:ascii="Arial MT" w:eastAsia="Arial MT" w:hAnsi="Arial MT" w:cs="Arial MT"/>
                <w:sz w:val="19"/>
                <w:szCs w:val="19"/>
              </w:rPr>
            </w:pPr>
            <w:r w:rsidRPr="00040EB8">
              <w:rPr>
                <w:rFonts w:ascii="Arial MT" w:eastAsia="Arial MT" w:hAnsi="Arial MT" w:cs="Arial MT"/>
                <w:sz w:val="19"/>
                <w:szCs w:val="19"/>
              </w:rPr>
              <w:t>708,3</w:t>
            </w:r>
          </w:p>
        </w:tc>
        <w:tc>
          <w:tcPr>
            <w:tcW w:w="791" w:type="dxa"/>
            <w:tcBorders>
              <w:right w:val="single" w:sz="6" w:space="0" w:color="000000"/>
            </w:tcBorders>
          </w:tcPr>
          <w:p w:rsidR="00346CF7" w:rsidRPr="00040EB8" w:rsidRDefault="00346CF7" w:rsidP="00346CF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84%</w:t>
            </w:r>
          </w:p>
        </w:tc>
        <w:tc>
          <w:tcPr>
            <w:tcW w:w="860" w:type="dxa"/>
            <w:tcBorders>
              <w:left w:val="single" w:sz="6" w:space="0" w:color="000000"/>
              <w:right w:val="single" w:sz="6" w:space="0" w:color="000000"/>
            </w:tcBorders>
          </w:tcPr>
          <w:p w:rsidR="00346CF7" w:rsidRPr="00040EB8" w:rsidRDefault="00346CF7" w:rsidP="00346CF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989,48</w:t>
            </w:r>
          </w:p>
        </w:tc>
      </w:tr>
      <w:tr w:rsidR="00346CF7" w:rsidRPr="00040EB8" w:rsidTr="00346CF7">
        <w:trPr>
          <w:trHeight w:val="300"/>
          <w:jc w:val="center"/>
        </w:trPr>
        <w:tc>
          <w:tcPr>
            <w:tcW w:w="1937" w:type="dxa"/>
            <w:tcBorders>
              <w:left w:val="single" w:sz="6" w:space="0" w:color="000000"/>
              <w:right w:val="single" w:sz="6" w:space="0" w:color="000000"/>
            </w:tcBorders>
          </w:tcPr>
          <w:p w:rsidR="00346CF7" w:rsidRPr="00040EB8" w:rsidRDefault="00346CF7" w:rsidP="00346CF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5" w:type="dxa"/>
            <w:tcBorders>
              <w:left w:val="single" w:sz="6" w:space="0" w:color="000000"/>
              <w:right w:val="single" w:sz="6" w:space="0" w:color="000000"/>
            </w:tcBorders>
          </w:tcPr>
          <w:p w:rsidR="00346CF7" w:rsidRPr="00040EB8" w:rsidRDefault="00346CF7" w:rsidP="00346CF7">
            <w:pPr>
              <w:spacing w:before="55" w:after="0" w:line="240" w:lineRule="auto"/>
              <w:ind w:right="62" w:hanging="2"/>
              <w:jc w:val="center"/>
              <w:rPr>
                <w:rFonts w:ascii="Arial MT" w:eastAsia="Arial MT" w:hAnsi="Arial MT" w:cs="Arial MT"/>
                <w:sz w:val="19"/>
                <w:szCs w:val="19"/>
              </w:rPr>
            </w:pPr>
            <w:r w:rsidRPr="00040EB8">
              <w:rPr>
                <w:rFonts w:ascii="Arial MT" w:eastAsia="Arial MT" w:hAnsi="Arial MT" w:cs="Arial MT"/>
                <w:sz w:val="19"/>
                <w:szCs w:val="19"/>
              </w:rPr>
              <w:t>1402,62</w:t>
            </w:r>
          </w:p>
        </w:tc>
        <w:tc>
          <w:tcPr>
            <w:tcW w:w="604" w:type="dxa"/>
            <w:tcBorders>
              <w:left w:val="single" w:sz="6" w:space="0" w:color="000000"/>
            </w:tcBorders>
          </w:tcPr>
          <w:p w:rsidR="00346CF7" w:rsidRPr="00040EB8" w:rsidRDefault="00346CF7" w:rsidP="00346CF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50</w:t>
            </w:r>
          </w:p>
        </w:tc>
        <w:tc>
          <w:tcPr>
            <w:tcW w:w="895" w:type="dxa"/>
          </w:tcPr>
          <w:p w:rsidR="00346CF7" w:rsidRPr="00040EB8" w:rsidRDefault="00346CF7" w:rsidP="00346CF7">
            <w:pPr>
              <w:spacing w:before="55" w:after="0" w:line="240" w:lineRule="auto"/>
              <w:ind w:right="83" w:hanging="2"/>
              <w:jc w:val="center"/>
              <w:rPr>
                <w:rFonts w:ascii="Arial MT" w:eastAsia="Arial MT" w:hAnsi="Arial MT" w:cs="Arial MT"/>
                <w:sz w:val="19"/>
                <w:szCs w:val="19"/>
              </w:rPr>
            </w:pPr>
            <w:r w:rsidRPr="00040EB8">
              <w:rPr>
                <w:rFonts w:ascii="Arial MT" w:eastAsia="Arial MT" w:hAnsi="Arial MT" w:cs="Arial MT"/>
                <w:sz w:val="19"/>
                <w:szCs w:val="19"/>
              </w:rPr>
              <w:t>200,99</w:t>
            </w:r>
          </w:p>
        </w:tc>
        <w:tc>
          <w:tcPr>
            <w:tcW w:w="749" w:type="dxa"/>
            <w:tcBorders>
              <w:right w:val="single" w:sz="6" w:space="0" w:color="000000"/>
            </w:tcBorders>
          </w:tcPr>
          <w:p w:rsidR="00346CF7" w:rsidRPr="00040EB8" w:rsidRDefault="00346CF7" w:rsidP="00346CF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593" w:type="dxa"/>
            <w:tcBorders>
              <w:left w:val="single" w:sz="6" w:space="0" w:color="000000"/>
            </w:tcBorders>
          </w:tcPr>
          <w:p w:rsidR="00346CF7" w:rsidRPr="00040EB8" w:rsidRDefault="00346CF7" w:rsidP="00346CF7">
            <w:pPr>
              <w:spacing w:before="55" w:after="0" w:line="240"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56</w:t>
            </w:r>
          </w:p>
        </w:tc>
        <w:tc>
          <w:tcPr>
            <w:tcW w:w="850" w:type="dxa"/>
          </w:tcPr>
          <w:p w:rsidR="00346CF7" w:rsidRPr="00040EB8" w:rsidRDefault="00346CF7" w:rsidP="00346CF7">
            <w:pPr>
              <w:spacing w:before="55" w:after="0" w:line="240" w:lineRule="auto"/>
              <w:ind w:right="61" w:hanging="2"/>
              <w:jc w:val="center"/>
              <w:rPr>
                <w:rFonts w:ascii="Arial MT" w:eastAsia="Arial MT" w:hAnsi="Arial MT" w:cs="Arial MT"/>
                <w:sz w:val="19"/>
                <w:szCs w:val="19"/>
              </w:rPr>
            </w:pPr>
            <w:r w:rsidRPr="00040EB8">
              <w:rPr>
                <w:rFonts w:ascii="Arial MT" w:eastAsia="Arial MT" w:hAnsi="Arial MT" w:cs="Arial MT"/>
                <w:sz w:val="19"/>
                <w:szCs w:val="19"/>
              </w:rPr>
              <w:t>505,83</w:t>
            </w:r>
          </w:p>
        </w:tc>
        <w:tc>
          <w:tcPr>
            <w:tcW w:w="660" w:type="dxa"/>
            <w:tcBorders>
              <w:right w:val="single" w:sz="8" w:space="0" w:color="000000"/>
            </w:tcBorders>
          </w:tcPr>
          <w:p w:rsidR="00346CF7" w:rsidRPr="00040EB8" w:rsidRDefault="00346CF7" w:rsidP="00346CF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36%</w:t>
            </w:r>
          </w:p>
        </w:tc>
        <w:tc>
          <w:tcPr>
            <w:tcW w:w="706" w:type="dxa"/>
            <w:tcBorders>
              <w:left w:val="single" w:sz="8" w:space="0" w:color="000000"/>
            </w:tcBorders>
          </w:tcPr>
          <w:p w:rsidR="00346CF7" w:rsidRPr="00040EB8" w:rsidRDefault="00346CF7" w:rsidP="00346CF7">
            <w:pPr>
              <w:spacing w:before="55" w:after="0" w:line="240" w:lineRule="auto"/>
              <w:ind w:right="135" w:hanging="2"/>
              <w:jc w:val="center"/>
              <w:rPr>
                <w:rFonts w:ascii="Arial MT" w:eastAsia="Arial MT" w:hAnsi="Arial MT" w:cs="Arial MT"/>
                <w:sz w:val="19"/>
                <w:szCs w:val="19"/>
              </w:rPr>
            </w:pPr>
            <w:r w:rsidRPr="00040EB8">
              <w:rPr>
                <w:rFonts w:ascii="Arial MT" w:eastAsia="Arial MT" w:hAnsi="Arial MT" w:cs="Arial MT"/>
                <w:sz w:val="19"/>
                <w:szCs w:val="19"/>
              </w:rPr>
              <w:t>185</w:t>
            </w:r>
          </w:p>
        </w:tc>
        <w:tc>
          <w:tcPr>
            <w:tcW w:w="783" w:type="dxa"/>
          </w:tcPr>
          <w:p w:rsidR="00346CF7" w:rsidRPr="00040EB8" w:rsidRDefault="00346CF7" w:rsidP="00346CF7">
            <w:pPr>
              <w:spacing w:before="55" w:after="0" w:line="240" w:lineRule="auto"/>
              <w:ind w:right="116" w:hanging="2"/>
              <w:jc w:val="right"/>
              <w:rPr>
                <w:rFonts w:ascii="Arial MT" w:eastAsia="Arial MT" w:hAnsi="Arial MT" w:cs="Arial MT"/>
                <w:sz w:val="19"/>
                <w:szCs w:val="19"/>
              </w:rPr>
            </w:pPr>
            <w:r w:rsidRPr="00040EB8">
              <w:rPr>
                <w:rFonts w:ascii="Arial MT" w:eastAsia="Arial MT" w:hAnsi="Arial MT" w:cs="Arial MT"/>
                <w:sz w:val="19"/>
                <w:szCs w:val="19"/>
              </w:rPr>
              <w:t>741,3</w:t>
            </w:r>
          </w:p>
        </w:tc>
        <w:tc>
          <w:tcPr>
            <w:tcW w:w="791" w:type="dxa"/>
            <w:tcBorders>
              <w:right w:val="single" w:sz="6" w:space="0" w:color="000000"/>
            </w:tcBorders>
          </w:tcPr>
          <w:p w:rsidR="00346CF7" w:rsidRPr="00040EB8" w:rsidRDefault="00346CF7" w:rsidP="00346CF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53%</w:t>
            </w:r>
          </w:p>
        </w:tc>
        <w:tc>
          <w:tcPr>
            <w:tcW w:w="860" w:type="dxa"/>
            <w:tcBorders>
              <w:left w:val="single" w:sz="6" w:space="0" w:color="000000"/>
              <w:right w:val="single" w:sz="6" w:space="0" w:color="000000"/>
            </w:tcBorders>
          </w:tcPr>
          <w:p w:rsidR="00346CF7" w:rsidRPr="00040EB8" w:rsidRDefault="00346CF7" w:rsidP="00346CF7">
            <w:pPr>
              <w:spacing w:before="55" w:after="0" w:line="240" w:lineRule="auto"/>
              <w:ind w:right="28" w:hanging="2"/>
              <w:jc w:val="center"/>
              <w:rPr>
                <w:rFonts w:ascii="Arial MT" w:eastAsia="Arial MT" w:hAnsi="Arial MT" w:cs="Arial MT"/>
                <w:sz w:val="19"/>
                <w:szCs w:val="19"/>
              </w:rPr>
            </w:pPr>
            <w:r w:rsidRPr="00040EB8">
              <w:rPr>
                <w:rFonts w:ascii="Arial MT" w:eastAsia="Arial MT" w:hAnsi="Arial MT" w:cs="Arial MT"/>
                <w:sz w:val="19"/>
                <w:szCs w:val="19"/>
              </w:rPr>
              <w:t>1313,32</w:t>
            </w:r>
          </w:p>
        </w:tc>
      </w:tr>
      <w:tr w:rsidR="00346CF7" w:rsidRPr="00040EB8" w:rsidTr="00346CF7">
        <w:trPr>
          <w:trHeight w:val="278"/>
          <w:jc w:val="center"/>
        </w:trPr>
        <w:tc>
          <w:tcPr>
            <w:tcW w:w="1937" w:type="dxa"/>
            <w:tcBorders>
              <w:left w:val="single" w:sz="6" w:space="0" w:color="000000"/>
              <w:bottom w:val="single" w:sz="6" w:space="0" w:color="000000"/>
              <w:right w:val="single" w:sz="6" w:space="0" w:color="000000"/>
            </w:tcBorders>
          </w:tcPr>
          <w:p w:rsidR="00346CF7" w:rsidRPr="00040EB8" w:rsidRDefault="00346CF7" w:rsidP="00346CF7">
            <w:pPr>
              <w:spacing w:before="8" w:after="0" w:line="250" w:lineRule="auto"/>
              <w:ind w:hanging="2"/>
              <w:rPr>
                <w:rFonts w:ascii="Arial MT" w:eastAsia="Arial MT" w:hAnsi="Arial MT" w:cs="Arial MT"/>
              </w:rPr>
            </w:pPr>
            <w:r w:rsidRPr="00040EB8">
              <w:rPr>
                <w:rFonts w:ascii="Arial MT" w:eastAsia="Arial MT" w:hAnsi="Arial MT" w:cs="Arial MT"/>
              </w:rPr>
              <w:t>Sexta</w:t>
            </w:r>
          </w:p>
        </w:tc>
        <w:tc>
          <w:tcPr>
            <w:tcW w:w="935" w:type="dxa"/>
            <w:tcBorders>
              <w:left w:val="single" w:sz="6" w:space="0" w:color="000000"/>
              <w:bottom w:val="single" w:sz="6" w:space="0" w:color="000000"/>
              <w:right w:val="single" w:sz="6" w:space="0" w:color="000000"/>
            </w:tcBorders>
          </w:tcPr>
          <w:p w:rsidR="00346CF7" w:rsidRPr="00040EB8" w:rsidRDefault="00346CF7" w:rsidP="00346CF7">
            <w:pPr>
              <w:spacing w:before="55" w:after="0" w:line="20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796,84</w:t>
            </w:r>
          </w:p>
        </w:tc>
        <w:tc>
          <w:tcPr>
            <w:tcW w:w="604" w:type="dxa"/>
            <w:tcBorders>
              <w:left w:val="single" w:sz="6" w:space="0" w:color="000000"/>
              <w:bottom w:val="single" w:sz="6" w:space="0" w:color="000000"/>
            </w:tcBorders>
          </w:tcPr>
          <w:p w:rsidR="00346CF7" w:rsidRPr="00040EB8" w:rsidRDefault="00346CF7" w:rsidP="00346CF7">
            <w:pPr>
              <w:spacing w:before="55" w:after="0" w:line="203"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39</w:t>
            </w:r>
          </w:p>
        </w:tc>
        <w:tc>
          <w:tcPr>
            <w:tcW w:w="895" w:type="dxa"/>
            <w:tcBorders>
              <w:bottom w:val="single" w:sz="6" w:space="0" w:color="000000"/>
            </w:tcBorders>
          </w:tcPr>
          <w:p w:rsidR="00346CF7" w:rsidRPr="00040EB8" w:rsidRDefault="00346CF7" w:rsidP="00346CF7">
            <w:pPr>
              <w:spacing w:before="55" w:after="0" w:line="203" w:lineRule="auto"/>
              <w:ind w:right="83" w:hanging="2"/>
              <w:jc w:val="center"/>
              <w:rPr>
                <w:rFonts w:ascii="Arial MT" w:eastAsia="Arial MT" w:hAnsi="Arial MT" w:cs="Arial MT"/>
                <w:sz w:val="19"/>
                <w:szCs w:val="19"/>
              </w:rPr>
            </w:pPr>
            <w:r w:rsidRPr="00040EB8">
              <w:rPr>
                <w:rFonts w:ascii="Arial MT" w:eastAsia="Arial MT" w:hAnsi="Arial MT" w:cs="Arial MT"/>
                <w:sz w:val="19"/>
                <w:szCs w:val="19"/>
              </w:rPr>
              <w:t>154,35</w:t>
            </w:r>
          </w:p>
        </w:tc>
        <w:tc>
          <w:tcPr>
            <w:tcW w:w="749" w:type="dxa"/>
            <w:tcBorders>
              <w:bottom w:val="single" w:sz="6" w:space="0" w:color="000000"/>
              <w:right w:val="single" w:sz="6" w:space="0" w:color="000000"/>
            </w:tcBorders>
          </w:tcPr>
          <w:p w:rsidR="00346CF7" w:rsidRPr="00040EB8" w:rsidRDefault="00346CF7" w:rsidP="00346CF7">
            <w:pPr>
              <w:spacing w:before="55" w:after="0" w:line="20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22%</w:t>
            </w:r>
          </w:p>
        </w:tc>
        <w:tc>
          <w:tcPr>
            <w:tcW w:w="593" w:type="dxa"/>
            <w:tcBorders>
              <w:left w:val="single" w:sz="6" w:space="0" w:color="000000"/>
              <w:bottom w:val="single" w:sz="6" w:space="0" w:color="000000"/>
            </w:tcBorders>
          </w:tcPr>
          <w:p w:rsidR="00346CF7" w:rsidRPr="00040EB8" w:rsidRDefault="00346CF7" w:rsidP="00346CF7">
            <w:pPr>
              <w:spacing w:before="55" w:after="0" w:line="203"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850" w:type="dxa"/>
            <w:tcBorders>
              <w:bottom w:val="single" w:sz="6" w:space="0" w:color="000000"/>
            </w:tcBorders>
          </w:tcPr>
          <w:p w:rsidR="00346CF7" w:rsidRPr="00040EB8" w:rsidRDefault="00346CF7" w:rsidP="00346CF7">
            <w:pPr>
              <w:spacing w:before="55" w:after="0" w:line="203" w:lineRule="auto"/>
              <w:ind w:right="61" w:hanging="2"/>
              <w:jc w:val="center"/>
              <w:rPr>
                <w:rFonts w:ascii="Arial MT" w:eastAsia="Arial MT" w:hAnsi="Arial MT" w:cs="Arial MT"/>
                <w:sz w:val="19"/>
                <w:szCs w:val="19"/>
              </w:rPr>
            </w:pPr>
            <w:r w:rsidRPr="00040EB8">
              <w:rPr>
                <w:rFonts w:ascii="Arial MT" w:eastAsia="Arial MT" w:hAnsi="Arial MT" w:cs="Arial MT"/>
                <w:sz w:val="19"/>
                <w:szCs w:val="19"/>
              </w:rPr>
              <w:t>161,48</w:t>
            </w:r>
          </w:p>
        </w:tc>
        <w:tc>
          <w:tcPr>
            <w:tcW w:w="660" w:type="dxa"/>
            <w:tcBorders>
              <w:bottom w:val="single" w:sz="6" w:space="0" w:color="000000"/>
              <w:right w:val="single" w:sz="8" w:space="0" w:color="000000"/>
            </w:tcBorders>
          </w:tcPr>
          <w:p w:rsidR="00346CF7" w:rsidRPr="00040EB8" w:rsidRDefault="00346CF7" w:rsidP="00346CF7">
            <w:pPr>
              <w:spacing w:before="55" w:after="0" w:line="203" w:lineRule="auto"/>
              <w:ind w:hanging="2"/>
              <w:rPr>
                <w:rFonts w:ascii="Arial MT" w:eastAsia="Arial MT" w:hAnsi="Arial MT" w:cs="Arial MT"/>
                <w:sz w:val="19"/>
                <w:szCs w:val="19"/>
              </w:rPr>
            </w:pPr>
            <w:r w:rsidRPr="00040EB8">
              <w:rPr>
                <w:rFonts w:ascii="Arial MT" w:eastAsia="Arial MT" w:hAnsi="Arial MT" w:cs="Arial MT"/>
                <w:sz w:val="19"/>
                <w:szCs w:val="19"/>
              </w:rPr>
              <w:t>23%</w:t>
            </w:r>
          </w:p>
        </w:tc>
        <w:tc>
          <w:tcPr>
            <w:tcW w:w="706" w:type="dxa"/>
            <w:tcBorders>
              <w:left w:val="single" w:sz="8" w:space="0" w:color="000000"/>
              <w:bottom w:val="single" w:sz="6" w:space="0" w:color="000000"/>
            </w:tcBorders>
          </w:tcPr>
          <w:p w:rsidR="00346CF7" w:rsidRPr="00040EB8" w:rsidRDefault="00346CF7" w:rsidP="00346CF7">
            <w:pPr>
              <w:spacing w:before="55" w:after="0" w:line="203" w:lineRule="auto"/>
              <w:ind w:right="135" w:hanging="2"/>
              <w:jc w:val="center"/>
              <w:rPr>
                <w:rFonts w:ascii="Arial MT" w:eastAsia="Arial MT" w:hAnsi="Arial MT" w:cs="Arial MT"/>
                <w:sz w:val="19"/>
                <w:szCs w:val="19"/>
              </w:rPr>
            </w:pPr>
            <w:r w:rsidRPr="00040EB8">
              <w:rPr>
                <w:rFonts w:ascii="Arial MT" w:eastAsia="Arial MT" w:hAnsi="Arial MT" w:cs="Arial MT"/>
                <w:sz w:val="19"/>
                <w:szCs w:val="19"/>
              </w:rPr>
              <w:t>98</w:t>
            </w:r>
          </w:p>
        </w:tc>
        <w:tc>
          <w:tcPr>
            <w:tcW w:w="783" w:type="dxa"/>
            <w:tcBorders>
              <w:bottom w:val="single" w:sz="6" w:space="0" w:color="000000"/>
            </w:tcBorders>
          </w:tcPr>
          <w:p w:rsidR="00346CF7" w:rsidRPr="00040EB8" w:rsidRDefault="00346CF7" w:rsidP="00346CF7">
            <w:pPr>
              <w:spacing w:before="55" w:after="0" w:line="203" w:lineRule="auto"/>
              <w:ind w:right="116" w:hanging="2"/>
              <w:jc w:val="right"/>
              <w:rPr>
                <w:rFonts w:ascii="Arial MT" w:eastAsia="Arial MT" w:hAnsi="Arial MT" w:cs="Arial MT"/>
                <w:sz w:val="19"/>
                <w:szCs w:val="19"/>
              </w:rPr>
            </w:pPr>
            <w:r w:rsidRPr="00040EB8">
              <w:rPr>
                <w:rFonts w:ascii="Arial MT" w:eastAsia="Arial MT" w:hAnsi="Arial MT" w:cs="Arial MT"/>
                <w:sz w:val="19"/>
                <w:szCs w:val="19"/>
              </w:rPr>
              <w:t>393,8</w:t>
            </w:r>
          </w:p>
        </w:tc>
        <w:tc>
          <w:tcPr>
            <w:tcW w:w="791" w:type="dxa"/>
            <w:tcBorders>
              <w:bottom w:val="single" w:sz="6" w:space="0" w:color="000000"/>
              <w:right w:val="single" w:sz="6" w:space="0" w:color="000000"/>
            </w:tcBorders>
          </w:tcPr>
          <w:p w:rsidR="00346CF7" w:rsidRPr="00040EB8" w:rsidRDefault="00346CF7" w:rsidP="00346CF7">
            <w:pPr>
              <w:spacing w:before="55" w:after="0" w:line="203"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57%</w:t>
            </w:r>
          </w:p>
        </w:tc>
        <w:tc>
          <w:tcPr>
            <w:tcW w:w="860" w:type="dxa"/>
            <w:tcBorders>
              <w:left w:val="single" w:sz="6" w:space="0" w:color="000000"/>
              <w:bottom w:val="single" w:sz="6" w:space="0" w:color="000000"/>
              <w:right w:val="single" w:sz="6" w:space="0" w:color="000000"/>
            </w:tcBorders>
          </w:tcPr>
          <w:p w:rsidR="00346CF7" w:rsidRPr="00040EB8" w:rsidRDefault="00346CF7" w:rsidP="00346CF7">
            <w:pPr>
              <w:spacing w:before="55" w:after="0" w:line="203"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815,33</w:t>
            </w:r>
          </w:p>
        </w:tc>
      </w:tr>
      <w:tr w:rsidR="00346CF7" w:rsidRPr="00040EB8" w:rsidTr="00346CF7">
        <w:trPr>
          <w:trHeight w:val="330"/>
          <w:jc w:val="center"/>
        </w:trPr>
        <w:tc>
          <w:tcPr>
            <w:tcW w:w="1937" w:type="dxa"/>
            <w:tcBorders>
              <w:top w:val="single" w:sz="6" w:space="0" w:color="000000"/>
              <w:left w:val="single" w:sz="6" w:space="0" w:color="000000"/>
              <w:bottom w:val="single" w:sz="6" w:space="0" w:color="000000"/>
              <w:right w:val="single" w:sz="6" w:space="0" w:color="000000"/>
            </w:tcBorders>
          </w:tcPr>
          <w:p w:rsidR="00346CF7" w:rsidRPr="00040EB8" w:rsidRDefault="00346CF7" w:rsidP="00346CF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35" w:type="dxa"/>
            <w:tcBorders>
              <w:top w:val="single" w:sz="6" w:space="0" w:color="000000"/>
              <w:left w:val="single" w:sz="6" w:space="0" w:color="000000"/>
              <w:bottom w:val="single" w:sz="6" w:space="0" w:color="000000"/>
              <w:right w:val="single" w:sz="6" w:space="0" w:color="000000"/>
            </w:tcBorders>
          </w:tcPr>
          <w:p w:rsidR="00346CF7" w:rsidRPr="00040EB8" w:rsidRDefault="00346CF7" w:rsidP="00346CF7">
            <w:pPr>
              <w:spacing w:before="92" w:after="0" w:line="218"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901,43</w:t>
            </w:r>
          </w:p>
        </w:tc>
        <w:tc>
          <w:tcPr>
            <w:tcW w:w="604" w:type="dxa"/>
            <w:tcBorders>
              <w:top w:val="single" w:sz="6" w:space="0" w:color="000000"/>
              <w:left w:val="single" w:sz="6" w:space="0" w:color="000000"/>
              <w:bottom w:val="single" w:sz="6" w:space="0" w:color="000000"/>
            </w:tcBorders>
          </w:tcPr>
          <w:p w:rsidR="00346CF7" w:rsidRPr="00040EB8" w:rsidRDefault="00346CF7" w:rsidP="00346CF7">
            <w:pPr>
              <w:spacing w:before="92" w:after="0" w:line="218"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32</w:t>
            </w:r>
          </w:p>
        </w:tc>
        <w:tc>
          <w:tcPr>
            <w:tcW w:w="895" w:type="dxa"/>
            <w:tcBorders>
              <w:top w:val="single" w:sz="6" w:space="0" w:color="000000"/>
              <w:bottom w:val="single" w:sz="6" w:space="0" w:color="000000"/>
            </w:tcBorders>
          </w:tcPr>
          <w:p w:rsidR="00346CF7" w:rsidRPr="00040EB8" w:rsidRDefault="00346CF7" w:rsidP="00346CF7">
            <w:pPr>
              <w:spacing w:before="92" w:after="0" w:line="218" w:lineRule="auto"/>
              <w:ind w:right="83" w:hanging="2"/>
              <w:jc w:val="center"/>
              <w:rPr>
                <w:rFonts w:ascii="Arial MT" w:eastAsia="Arial MT" w:hAnsi="Arial MT" w:cs="Arial MT"/>
                <w:sz w:val="19"/>
                <w:szCs w:val="19"/>
              </w:rPr>
            </w:pPr>
            <w:r w:rsidRPr="00040EB8">
              <w:rPr>
                <w:rFonts w:ascii="Arial MT" w:eastAsia="Arial MT" w:hAnsi="Arial MT" w:cs="Arial MT"/>
                <w:sz w:val="19"/>
                <w:szCs w:val="19"/>
              </w:rPr>
              <w:t>128,14</w:t>
            </w:r>
          </w:p>
        </w:tc>
        <w:tc>
          <w:tcPr>
            <w:tcW w:w="749" w:type="dxa"/>
            <w:tcBorders>
              <w:top w:val="single" w:sz="6" w:space="0" w:color="000000"/>
              <w:bottom w:val="single" w:sz="6" w:space="0" w:color="000000"/>
              <w:right w:val="single" w:sz="6" w:space="0" w:color="000000"/>
            </w:tcBorders>
          </w:tcPr>
          <w:p w:rsidR="00346CF7" w:rsidRPr="00040EB8" w:rsidRDefault="00346CF7" w:rsidP="00346CF7">
            <w:pPr>
              <w:spacing w:before="92" w:after="0" w:line="218"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593" w:type="dxa"/>
            <w:tcBorders>
              <w:top w:val="single" w:sz="6" w:space="0" w:color="000000"/>
              <w:left w:val="single" w:sz="6" w:space="0" w:color="000000"/>
              <w:bottom w:val="single" w:sz="6" w:space="0" w:color="000000"/>
            </w:tcBorders>
          </w:tcPr>
          <w:p w:rsidR="00346CF7" w:rsidRPr="00040EB8" w:rsidRDefault="00346CF7" w:rsidP="00346CF7">
            <w:pPr>
              <w:spacing w:before="92" w:after="0" w:line="218"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21</w:t>
            </w:r>
          </w:p>
        </w:tc>
        <w:tc>
          <w:tcPr>
            <w:tcW w:w="850" w:type="dxa"/>
            <w:tcBorders>
              <w:top w:val="single" w:sz="6" w:space="0" w:color="000000"/>
              <w:bottom w:val="single" w:sz="6" w:space="0" w:color="000000"/>
            </w:tcBorders>
          </w:tcPr>
          <w:p w:rsidR="00346CF7" w:rsidRPr="00040EB8" w:rsidRDefault="00346CF7" w:rsidP="00346CF7">
            <w:pPr>
              <w:spacing w:before="92" w:after="0" w:line="218" w:lineRule="auto"/>
              <w:ind w:right="61" w:hanging="2"/>
              <w:jc w:val="center"/>
              <w:rPr>
                <w:rFonts w:ascii="Arial MT" w:eastAsia="Arial MT" w:hAnsi="Arial MT" w:cs="Arial MT"/>
                <w:sz w:val="19"/>
                <w:szCs w:val="19"/>
              </w:rPr>
            </w:pPr>
            <w:r w:rsidRPr="00040EB8">
              <w:rPr>
                <w:rFonts w:ascii="Arial MT" w:eastAsia="Arial MT" w:hAnsi="Arial MT" w:cs="Arial MT"/>
                <w:sz w:val="19"/>
                <w:szCs w:val="19"/>
              </w:rPr>
              <w:t>193,13</w:t>
            </w:r>
          </w:p>
        </w:tc>
        <w:tc>
          <w:tcPr>
            <w:tcW w:w="660" w:type="dxa"/>
            <w:tcBorders>
              <w:top w:val="single" w:sz="6" w:space="0" w:color="000000"/>
              <w:bottom w:val="single" w:sz="6" w:space="0" w:color="000000"/>
              <w:right w:val="single" w:sz="8" w:space="0" w:color="000000"/>
            </w:tcBorders>
          </w:tcPr>
          <w:p w:rsidR="00346CF7" w:rsidRPr="00040EB8" w:rsidRDefault="00346CF7" w:rsidP="00346CF7">
            <w:pPr>
              <w:spacing w:before="92" w:after="0" w:line="218" w:lineRule="auto"/>
              <w:ind w:hanging="2"/>
              <w:rPr>
                <w:rFonts w:ascii="Arial MT" w:eastAsia="Arial MT" w:hAnsi="Arial MT" w:cs="Arial MT"/>
                <w:sz w:val="19"/>
                <w:szCs w:val="19"/>
              </w:rPr>
            </w:pPr>
            <w:r w:rsidRPr="00040EB8">
              <w:rPr>
                <w:rFonts w:ascii="Arial MT" w:eastAsia="Arial MT" w:hAnsi="Arial MT" w:cs="Arial MT"/>
                <w:sz w:val="19"/>
                <w:szCs w:val="19"/>
              </w:rPr>
              <w:t>19%</w:t>
            </w:r>
          </w:p>
        </w:tc>
        <w:tc>
          <w:tcPr>
            <w:tcW w:w="706" w:type="dxa"/>
            <w:tcBorders>
              <w:top w:val="single" w:sz="6" w:space="0" w:color="000000"/>
              <w:left w:val="single" w:sz="8" w:space="0" w:color="000000"/>
              <w:bottom w:val="single" w:sz="6" w:space="0" w:color="000000"/>
            </w:tcBorders>
          </w:tcPr>
          <w:p w:rsidR="00346CF7" w:rsidRPr="00040EB8" w:rsidRDefault="00346CF7" w:rsidP="00346CF7">
            <w:pPr>
              <w:spacing w:before="92" w:after="0" w:line="218" w:lineRule="auto"/>
              <w:ind w:right="135" w:hanging="2"/>
              <w:jc w:val="center"/>
              <w:rPr>
                <w:rFonts w:ascii="Arial MT" w:eastAsia="Arial MT" w:hAnsi="Arial MT" w:cs="Arial MT"/>
                <w:sz w:val="19"/>
                <w:szCs w:val="19"/>
              </w:rPr>
            </w:pPr>
            <w:r w:rsidRPr="00040EB8">
              <w:rPr>
                <w:rFonts w:ascii="Arial MT" w:eastAsia="Arial MT" w:hAnsi="Arial MT" w:cs="Arial MT"/>
                <w:sz w:val="19"/>
                <w:szCs w:val="19"/>
              </w:rPr>
              <w:t>150</w:t>
            </w:r>
          </w:p>
        </w:tc>
        <w:tc>
          <w:tcPr>
            <w:tcW w:w="783" w:type="dxa"/>
            <w:tcBorders>
              <w:top w:val="single" w:sz="6" w:space="0" w:color="000000"/>
              <w:bottom w:val="single" w:sz="6" w:space="0" w:color="000000"/>
            </w:tcBorders>
          </w:tcPr>
          <w:p w:rsidR="00346CF7" w:rsidRPr="00040EB8" w:rsidRDefault="00346CF7" w:rsidP="00346CF7">
            <w:pPr>
              <w:spacing w:before="92" w:after="0" w:line="218" w:lineRule="auto"/>
              <w:ind w:right="116" w:hanging="2"/>
              <w:jc w:val="right"/>
              <w:rPr>
                <w:rFonts w:ascii="Arial MT" w:eastAsia="Arial MT" w:hAnsi="Arial MT" w:cs="Arial MT"/>
                <w:sz w:val="19"/>
                <w:szCs w:val="19"/>
              </w:rPr>
            </w:pPr>
            <w:r w:rsidRPr="00040EB8">
              <w:rPr>
                <w:rFonts w:ascii="Arial MT" w:eastAsia="Arial MT" w:hAnsi="Arial MT" w:cs="Arial MT"/>
                <w:sz w:val="19"/>
                <w:szCs w:val="19"/>
              </w:rPr>
              <w:t>598,4</w:t>
            </w:r>
          </w:p>
        </w:tc>
        <w:tc>
          <w:tcPr>
            <w:tcW w:w="791" w:type="dxa"/>
            <w:tcBorders>
              <w:top w:val="single" w:sz="6" w:space="0" w:color="000000"/>
              <w:bottom w:val="single" w:sz="6" w:space="0" w:color="000000"/>
              <w:right w:val="single" w:sz="6" w:space="0" w:color="000000"/>
            </w:tcBorders>
          </w:tcPr>
          <w:p w:rsidR="00346CF7" w:rsidRPr="00040EB8" w:rsidRDefault="00346CF7" w:rsidP="00346CF7">
            <w:pPr>
              <w:spacing w:before="92" w:after="0" w:line="218"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68%</w:t>
            </w:r>
          </w:p>
        </w:tc>
        <w:tc>
          <w:tcPr>
            <w:tcW w:w="860" w:type="dxa"/>
            <w:tcBorders>
              <w:top w:val="single" w:sz="6" w:space="0" w:color="000000"/>
              <w:left w:val="single" w:sz="6" w:space="0" w:color="000000"/>
              <w:bottom w:val="single" w:sz="6" w:space="0" w:color="000000"/>
              <w:right w:val="single" w:sz="6" w:space="0" w:color="000000"/>
            </w:tcBorders>
          </w:tcPr>
          <w:p w:rsidR="00346CF7" w:rsidRPr="00040EB8" w:rsidRDefault="00346CF7" w:rsidP="00346CF7">
            <w:pPr>
              <w:spacing w:before="92" w:after="0" w:line="218" w:lineRule="auto"/>
              <w:ind w:right="28" w:hanging="2"/>
              <w:jc w:val="center"/>
              <w:rPr>
                <w:rFonts w:ascii="Arial MT" w:eastAsia="Arial MT" w:hAnsi="Arial MT" w:cs="Arial MT"/>
                <w:sz w:val="19"/>
                <w:szCs w:val="19"/>
              </w:rPr>
            </w:pPr>
            <w:r w:rsidRPr="00040EB8">
              <w:rPr>
                <w:rFonts w:ascii="Arial MT" w:eastAsia="Arial MT" w:hAnsi="Arial MT" w:cs="Arial MT"/>
                <w:sz w:val="19"/>
                <w:szCs w:val="19"/>
              </w:rPr>
              <w:t>1037,95</w:t>
            </w:r>
          </w:p>
        </w:tc>
      </w:tr>
    </w:tbl>
    <w:p w:rsidR="00346CF7" w:rsidRDefault="00346CF7">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rsidP="00346CF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sdt>
      <w:sdtPr>
        <w:tag w:val="goog_rdk_2"/>
        <w:id w:val="747301281"/>
      </w:sdtPr>
      <w:sdtContent>
        <w:p w:rsidR="000953A0" w:rsidRDefault="00346CF7">
          <w:pPr>
            <w:pStyle w:val="Ttulo1"/>
            <w:spacing w:before="179" w:line="360" w:lineRule="auto"/>
            <w:ind w:left="0" w:right="2684" w:hanging="2"/>
            <w:jc w:val="center"/>
            <w:rPr>
              <w:color w:val="000000"/>
            </w:rPr>
          </w:pPr>
          <w:r>
            <w:rPr>
              <w:color w:val="000000"/>
            </w:rPr>
            <w:t xml:space="preserve">                                     4ª SEMANA </w:t>
          </w:r>
          <w:r>
            <w:t>–</w:t>
          </w:r>
          <w:r>
            <w:rPr>
              <w:b w:val="0"/>
            </w:rPr>
            <w:t xml:space="preserve"> </w:t>
          </w:r>
          <w:r>
            <w:rPr>
              <w:color w:val="000000"/>
            </w:rPr>
            <w:t>EJA</w:t>
          </w:r>
        </w:p>
      </w:sdtContent>
    </w:sdt>
    <w:tbl>
      <w:tblPr>
        <w:tblStyle w:val="52"/>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73"/>
        <w:gridCol w:w="1432"/>
        <w:gridCol w:w="1276"/>
        <w:gridCol w:w="1305"/>
        <w:gridCol w:w="1345"/>
        <w:gridCol w:w="1280"/>
      </w:tblGrid>
      <w:tr w:rsidR="00B944E7" w:rsidRPr="00040EB8" w:rsidTr="00B944E7">
        <w:trPr>
          <w:trHeight w:val="690"/>
          <w:jc w:val="center"/>
        </w:trPr>
        <w:tc>
          <w:tcPr>
            <w:tcW w:w="0" w:type="auto"/>
            <w:shd w:val="clear" w:color="auto" w:fill="2D74B5"/>
          </w:tcPr>
          <w:p w:rsidR="00B944E7" w:rsidRPr="00040EB8" w:rsidRDefault="00B944E7" w:rsidP="00B944E7">
            <w:pPr>
              <w:spacing w:after="0" w:line="240" w:lineRule="auto"/>
              <w:ind w:hanging="2"/>
              <w:rPr>
                <w:sz w:val="18"/>
                <w:szCs w:val="18"/>
              </w:rPr>
            </w:pPr>
          </w:p>
        </w:tc>
        <w:tc>
          <w:tcPr>
            <w:tcW w:w="0" w:type="auto"/>
            <w:shd w:val="clear" w:color="auto" w:fill="2D74B5"/>
            <w:vAlign w:val="center"/>
          </w:tcPr>
          <w:p w:rsidR="00B944E7" w:rsidRPr="00040EB8" w:rsidRDefault="00B944E7" w:rsidP="00B944E7">
            <w:pPr>
              <w:spacing w:after="0" w:line="240" w:lineRule="auto"/>
              <w:ind w:hanging="2"/>
              <w:jc w:val="center"/>
              <w:rPr>
                <w:rFonts w:ascii="Arial" w:eastAsia="Arial" w:hAnsi="Arial" w:cs="Arial"/>
                <w:b/>
                <w:sz w:val="19"/>
                <w:szCs w:val="19"/>
              </w:rPr>
            </w:pPr>
            <w:r>
              <w:rPr>
                <w:rFonts w:ascii="Arial" w:eastAsia="Arial" w:hAnsi="Arial" w:cs="Arial"/>
                <w:b/>
                <w:sz w:val="19"/>
                <w:szCs w:val="19"/>
              </w:rPr>
              <w:t>16</w:t>
            </w:r>
            <w:r w:rsidRPr="00040EB8">
              <w:rPr>
                <w:rFonts w:ascii="Arial" w:eastAsia="Arial" w:hAnsi="Arial" w:cs="Arial"/>
                <w:b/>
                <w:sz w:val="19"/>
                <w:szCs w:val="19"/>
              </w:rPr>
              <w:t>º DIA</w:t>
            </w:r>
          </w:p>
        </w:tc>
        <w:tc>
          <w:tcPr>
            <w:tcW w:w="0" w:type="auto"/>
            <w:shd w:val="clear" w:color="auto" w:fill="2D74B5"/>
            <w:vAlign w:val="center"/>
          </w:tcPr>
          <w:p w:rsidR="00B944E7" w:rsidRPr="00040EB8" w:rsidRDefault="00B944E7" w:rsidP="00B944E7">
            <w:pPr>
              <w:spacing w:after="0" w:line="240" w:lineRule="auto"/>
              <w:ind w:right="56" w:hanging="2"/>
              <w:jc w:val="center"/>
              <w:rPr>
                <w:rFonts w:ascii="Arial" w:eastAsia="Arial" w:hAnsi="Arial" w:cs="Arial"/>
                <w:b/>
                <w:sz w:val="19"/>
                <w:szCs w:val="19"/>
              </w:rPr>
            </w:pPr>
            <w:r>
              <w:rPr>
                <w:rFonts w:ascii="Arial" w:eastAsia="Arial" w:hAnsi="Arial" w:cs="Arial"/>
                <w:b/>
                <w:sz w:val="19"/>
                <w:szCs w:val="19"/>
              </w:rPr>
              <w:t>17</w:t>
            </w:r>
            <w:r w:rsidRPr="00040EB8">
              <w:rPr>
                <w:rFonts w:ascii="Arial" w:eastAsia="Arial" w:hAnsi="Arial" w:cs="Arial"/>
                <w:b/>
                <w:sz w:val="19"/>
                <w:szCs w:val="19"/>
              </w:rPr>
              <w:t>º DIA</w:t>
            </w:r>
          </w:p>
        </w:tc>
        <w:tc>
          <w:tcPr>
            <w:tcW w:w="0" w:type="auto"/>
            <w:shd w:val="clear" w:color="auto" w:fill="2D74B5"/>
            <w:vAlign w:val="center"/>
          </w:tcPr>
          <w:p w:rsidR="00B944E7" w:rsidRPr="00040EB8" w:rsidRDefault="00B944E7" w:rsidP="00B944E7">
            <w:pPr>
              <w:spacing w:after="0" w:line="240" w:lineRule="auto"/>
              <w:ind w:hanging="2"/>
              <w:jc w:val="center"/>
              <w:rPr>
                <w:rFonts w:ascii="Arial" w:eastAsia="Arial" w:hAnsi="Arial" w:cs="Arial"/>
                <w:b/>
                <w:sz w:val="19"/>
                <w:szCs w:val="19"/>
              </w:rPr>
            </w:pPr>
            <w:r>
              <w:rPr>
                <w:rFonts w:ascii="Arial" w:eastAsia="Arial" w:hAnsi="Arial" w:cs="Arial"/>
                <w:b/>
                <w:sz w:val="19"/>
                <w:szCs w:val="19"/>
              </w:rPr>
              <w:t>18</w:t>
            </w:r>
            <w:r w:rsidRPr="00040EB8">
              <w:rPr>
                <w:rFonts w:ascii="Arial" w:eastAsia="Arial" w:hAnsi="Arial" w:cs="Arial"/>
                <w:b/>
                <w:sz w:val="19"/>
                <w:szCs w:val="19"/>
              </w:rPr>
              <w:t>º DIA</w:t>
            </w:r>
          </w:p>
        </w:tc>
        <w:tc>
          <w:tcPr>
            <w:tcW w:w="0" w:type="auto"/>
            <w:shd w:val="clear" w:color="auto" w:fill="2D74B5"/>
            <w:vAlign w:val="center"/>
          </w:tcPr>
          <w:p w:rsidR="00B944E7" w:rsidRPr="00040EB8" w:rsidRDefault="00B944E7" w:rsidP="00B944E7">
            <w:pPr>
              <w:spacing w:after="0" w:line="240" w:lineRule="auto"/>
              <w:ind w:right="123" w:hanging="2"/>
              <w:jc w:val="center"/>
              <w:rPr>
                <w:rFonts w:ascii="Arial" w:eastAsia="Arial" w:hAnsi="Arial" w:cs="Arial"/>
                <w:b/>
                <w:sz w:val="19"/>
                <w:szCs w:val="19"/>
              </w:rPr>
            </w:pPr>
            <w:r>
              <w:rPr>
                <w:rFonts w:ascii="Arial" w:eastAsia="Arial" w:hAnsi="Arial" w:cs="Arial"/>
                <w:b/>
                <w:sz w:val="19"/>
                <w:szCs w:val="19"/>
              </w:rPr>
              <w:t>19</w:t>
            </w:r>
            <w:r w:rsidRPr="00040EB8">
              <w:rPr>
                <w:rFonts w:ascii="Arial" w:eastAsia="Arial" w:hAnsi="Arial" w:cs="Arial"/>
                <w:b/>
                <w:sz w:val="19"/>
                <w:szCs w:val="19"/>
              </w:rPr>
              <w:t>º DIA</w:t>
            </w:r>
          </w:p>
        </w:tc>
        <w:tc>
          <w:tcPr>
            <w:tcW w:w="0" w:type="auto"/>
            <w:shd w:val="clear" w:color="auto" w:fill="2D74B5"/>
            <w:vAlign w:val="center"/>
          </w:tcPr>
          <w:p w:rsidR="00B944E7" w:rsidRPr="00040EB8" w:rsidRDefault="00B944E7" w:rsidP="00B944E7">
            <w:pPr>
              <w:spacing w:after="0" w:line="240" w:lineRule="auto"/>
              <w:ind w:right="77" w:hanging="2"/>
              <w:jc w:val="center"/>
              <w:rPr>
                <w:rFonts w:ascii="Arial" w:eastAsia="Arial" w:hAnsi="Arial" w:cs="Arial"/>
                <w:b/>
                <w:sz w:val="19"/>
                <w:szCs w:val="19"/>
              </w:rPr>
            </w:pPr>
            <w:r>
              <w:rPr>
                <w:rFonts w:ascii="Arial" w:eastAsia="Arial" w:hAnsi="Arial" w:cs="Arial"/>
                <w:b/>
                <w:sz w:val="19"/>
                <w:szCs w:val="19"/>
              </w:rPr>
              <w:t>20º</w:t>
            </w:r>
            <w:r w:rsidRPr="00040EB8">
              <w:rPr>
                <w:rFonts w:ascii="Arial" w:eastAsia="Arial" w:hAnsi="Arial" w:cs="Arial"/>
                <w:b/>
                <w:sz w:val="19"/>
                <w:szCs w:val="19"/>
              </w:rPr>
              <w:t xml:space="preserve"> DIA</w:t>
            </w:r>
          </w:p>
        </w:tc>
      </w:tr>
      <w:tr w:rsidR="00B944E7" w:rsidRPr="00040EB8" w:rsidTr="00B944E7">
        <w:trPr>
          <w:trHeight w:val="225"/>
          <w:jc w:val="center"/>
        </w:trPr>
        <w:tc>
          <w:tcPr>
            <w:tcW w:w="0" w:type="auto"/>
            <w:tcBorders>
              <w:bottom w:val="nil"/>
            </w:tcBorders>
          </w:tcPr>
          <w:p w:rsidR="00B944E7" w:rsidRPr="00040EB8" w:rsidRDefault="00B944E7" w:rsidP="00B944E7">
            <w:pPr>
              <w:spacing w:after="0" w:line="240" w:lineRule="auto"/>
              <w:ind w:hanging="2"/>
              <w:rPr>
                <w:sz w:val="16"/>
                <w:szCs w:val="16"/>
              </w:rPr>
            </w:pPr>
          </w:p>
        </w:tc>
        <w:tc>
          <w:tcPr>
            <w:tcW w:w="0" w:type="auto"/>
            <w:tcBorders>
              <w:bottom w:val="nil"/>
            </w:tcBorders>
          </w:tcPr>
          <w:p w:rsidR="00B944E7" w:rsidRPr="00FE23CD" w:rsidRDefault="00B944E7" w:rsidP="00B944E7">
            <w:pPr>
              <w:spacing w:after="0" w:line="240" w:lineRule="auto"/>
              <w:ind w:hanging="2"/>
              <w:rPr>
                <w:sz w:val="16"/>
                <w:szCs w:val="16"/>
              </w:rPr>
            </w:pPr>
          </w:p>
        </w:tc>
        <w:tc>
          <w:tcPr>
            <w:tcW w:w="0" w:type="auto"/>
            <w:tcBorders>
              <w:bottom w:val="nil"/>
            </w:tcBorders>
          </w:tcPr>
          <w:p w:rsidR="00B944E7" w:rsidRPr="00FE23CD" w:rsidRDefault="00B944E7" w:rsidP="00B944E7">
            <w:pPr>
              <w:spacing w:after="0" w:line="240" w:lineRule="auto"/>
              <w:ind w:hanging="2"/>
              <w:rPr>
                <w:sz w:val="16"/>
                <w:szCs w:val="16"/>
              </w:rPr>
            </w:pPr>
          </w:p>
        </w:tc>
        <w:tc>
          <w:tcPr>
            <w:tcW w:w="0" w:type="auto"/>
            <w:tcBorders>
              <w:bottom w:val="nil"/>
            </w:tcBorders>
          </w:tcPr>
          <w:p w:rsidR="00B944E7" w:rsidRPr="00FE23CD" w:rsidRDefault="00B944E7" w:rsidP="00B944E7">
            <w:pPr>
              <w:spacing w:before="1" w:after="0" w:line="203" w:lineRule="auto"/>
              <w:ind w:right="89" w:hanging="2"/>
              <w:jc w:val="center"/>
              <w:rPr>
                <w:rFonts w:ascii="Arial MT" w:eastAsia="Arial MT" w:hAnsi="Arial MT" w:cs="Arial MT"/>
                <w:sz w:val="19"/>
                <w:szCs w:val="19"/>
              </w:rPr>
            </w:pPr>
            <w:r w:rsidRPr="00FE23CD">
              <w:rPr>
                <w:rFonts w:ascii="Arial MT" w:eastAsia="Arial MT" w:hAnsi="Arial MT" w:cs="Arial MT"/>
                <w:sz w:val="19"/>
                <w:szCs w:val="19"/>
              </w:rPr>
              <w:t>Inhame</w:t>
            </w:r>
          </w:p>
        </w:tc>
        <w:tc>
          <w:tcPr>
            <w:tcW w:w="0" w:type="auto"/>
            <w:tcBorders>
              <w:bottom w:val="nil"/>
            </w:tcBorders>
          </w:tcPr>
          <w:p w:rsidR="00B944E7" w:rsidRPr="00FE23CD" w:rsidRDefault="00B944E7" w:rsidP="00B944E7">
            <w:pPr>
              <w:spacing w:after="0" w:line="240" w:lineRule="auto"/>
              <w:ind w:hanging="2"/>
              <w:rPr>
                <w:sz w:val="16"/>
                <w:szCs w:val="16"/>
              </w:rPr>
            </w:pPr>
          </w:p>
        </w:tc>
        <w:tc>
          <w:tcPr>
            <w:tcW w:w="0" w:type="auto"/>
            <w:tcBorders>
              <w:bottom w:val="nil"/>
            </w:tcBorders>
          </w:tcPr>
          <w:p w:rsidR="00B944E7" w:rsidRPr="00FE23CD" w:rsidRDefault="00B944E7" w:rsidP="00B944E7">
            <w:pPr>
              <w:spacing w:after="0" w:line="240" w:lineRule="auto"/>
              <w:ind w:hanging="2"/>
              <w:rPr>
                <w:sz w:val="16"/>
                <w:szCs w:val="16"/>
              </w:rPr>
            </w:pPr>
          </w:p>
        </w:tc>
      </w:tr>
      <w:tr w:rsidR="00B944E7" w:rsidRPr="00040EB8" w:rsidTr="00B944E7">
        <w:trPr>
          <w:trHeight w:val="225"/>
          <w:jc w:val="center"/>
        </w:trPr>
        <w:tc>
          <w:tcPr>
            <w:tcW w:w="0" w:type="auto"/>
            <w:tcBorders>
              <w:top w:val="nil"/>
              <w:bottom w:val="nil"/>
            </w:tcBorders>
          </w:tcPr>
          <w:p w:rsidR="00B944E7" w:rsidRPr="00040EB8" w:rsidRDefault="00B944E7" w:rsidP="00B944E7">
            <w:pPr>
              <w:spacing w:before="2" w:after="0" w:line="203" w:lineRule="auto"/>
              <w:ind w:hanging="2"/>
              <w:rPr>
                <w:rFonts w:ascii="Arial" w:eastAsia="Arial" w:hAnsi="Arial" w:cs="Arial"/>
                <w:b/>
                <w:sz w:val="19"/>
                <w:szCs w:val="19"/>
              </w:rPr>
            </w:pPr>
            <w:r w:rsidRPr="00040EB8">
              <w:rPr>
                <w:rFonts w:ascii="Arial" w:eastAsia="Arial" w:hAnsi="Arial" w:cs="Arial"/>
                <w:b/>
                <w:sz w:val="19"/>
                <w:szCs w:val="19"/>
              </w:rPr>
              <w:t>CEIA</w:t>
            </w:r>
          </w:p>
        </w:tc>
        <w:tc>
          <w:tcPr>
            <w:tcW w:w="0" w:type="auto"/>
            <w:tcBorders>
              <w:top w:val="nil"/>
              <w:bottom w:val="nil"/>
            </w:tcBorders>
          </w:tcPr>
          <w:p w:rsidR="00B944E7" w:rsidRPr="00FE23CD" w:rsidRDefault="00B944E7" w:rsidP="00B944E7">
            <w:pPr>
              <w:spacing w:before="2" w:after="0" w:line="203" w:lineRule="auto"/>
              <w:ind w:right="126" w:hanging="2"/>
              <w:jc w:val="right"/>
              <w:rPr>
                <w:rFonts w:ascii="Arial MT" w:eastAsia="Arial MT" w:hAnsi="Arial MT" w:cs="Arial MT"/>
                <w:sz w:val="19"/>
                <w:szCs w:val="19"/>
              </w:rPr>
            </w:pPr>
            <w:r w:rsidRPr="00FE23CD">
              <w:rPr>
                <w:rFonts w:ascii="Arial MT" w:eastAsia="Arial MT" w:hAnsi="Arial MT" w:cs="Arial MT"/>
                <w:sz w:val="19"/>
                <w:szCs w:val="19"/>
              </w:rPr>
              <w:t>Cuscuz paulista</w:t>
            </w:r>
          </w:p>
        </w:tc>
        <w:tc>
          <w:tcPr>
            <w:tcW w:w="0" w:type="auto"/>
            <w:tcBorders>
              <w:top w:val="nil"/>
              <w:bottom w:val="nil"/>
            </w:tcBorders>
          </w:tcPr>
          <w:p w:rsidR="00B944E7" w:rsidRPr="00FE23CD" w:rsidRDefault="00B944E7" w:rsidP="00B944E7">
            <w:pPr>
              <w:spacing w:before="2" w:after="0" w:line="203" w:lineRule="auto"/>
              <w:ind w:right="56" w:hanging="2"/>
              <w:jc w:val="center"/>
              <w:rPr>
                <w:rFonts w:ascii="Arial MT" w:eastAsia="Arial MT" w:hAnsi="Arial MT" w:cs="Arial MT"/>
                <w:sz w:val="19"/>
                <w:szCs w:val="19"/>
              </w:rPr>
            </w:pPr>
            <w:r w:rsidRPr="00FE23CD">
              <w:rPr>
                <w:rFonts w:ascii="Arial MT" w:eastAsia="Arial MT" w:hAnsi="Arial MT" w:cs="Arial MT"/>
                <w:sz w:val="19"/>
                <w:szCs w:val="19"/>
              </w:rPr>
              <w:t>Macaxeira</w:t>
            </w:r>
          </w:p>
        </w:tc>
        <w:tc>
          <w:tcPr>
            <w:tcW w:w="0" w:type="auto"/>
            <w:tcBorders>
              <w:top w:val="nil"/>
              <w:bottom w:val="nil"/>
            </w:tcBorders>
          </w:tcPr>
          <w:p w:rsidR="00B944E7" w:rsidRPr="00FE23CD" w:rsidRDefault="00B944E7" w:rsidP="00B944E7">
            <w:pPr>
              <w:spacing w:before="2" w:after="0" w:line="203" w:lineRule="auto"/>
              <w:ind w:right="89" w:hanging="2"/>
              <w:jc w:val="center"/>
              <w:rPr>
                <w:rFonts w:ascii="Arial MT" w:eastAsia="Arial MT" w:hAnsi="Arial MT" w:cs="Arial MT"/>
                <w:sz w:val="19"/>
                <w:szCs w:val="19"/>
              </w:rPr>
            </w:pPr>
            <w:r w:rsidRPr="00FE23CD">
              <w:rPr>
                <w:rFonts w:ascii="Arial MT" w:eastAsia="Arial MT" w:hAnsi="Arial MT" w:cs="Arial MT"/>
                <w:sz w:val="19"/>
                <w:szCs w:val="19"/>
              </w:rPr>
              <w:t>Ovos</w:t>
            </w:r>
          </w:p>
        </w:tc>
        <w:tc>
          <w:tcPr>
            <w:tcW w:w="0" w:type="auto"/>
            <w:tcBorders>
              <w:top w:val="nil"/>
              <w:bottom w:val="nil"/>
            </w:tcBorders>
          </w:tcPr>
          <w:p w:rsidR="00B944E7" w:rsidRPr="00FE23CD" w:rsidRDefault="00B944E7" w:rsidP="00B944E7">
            <w:pPr>
              <w:spacing w:before="2" w:after="0" w:line="203" w:lineRule="auto"/>
              <w:ind w:right="33" w:hanging="2"/>
              <w:jc w:val="center"/>
              <w:rPr>
                <w:rFonts w:ascii="Arial MT" w:eastAsia="Arial MT" w:hAnsi="Arial MT" w:cs="Arial MT"/>
                <w:sz w:val="19"/>
                <w:szCs w:val="19"/>
              </w:rPr>
            </w:pPr>
            <w:r w:rsidRPr="00FE23CD">
              <w:rPr>
                <w:rFonts w:ascii="Arial MT" w:eastAsia="Arial MT" w:hAnsi="Arial MT" w:cs="Arial MT"/>
                <w:sz w:val="19"/>
                <w:szCs w:val="19"/>
              </w:rPr>
              <w:t>Macarronada</w:t>
            </w:r>
          </w:p>
        </w:tc>
        <w:tc>
          <w:tcPr>
            <w:tcW w:w="0" w:type="auto"/>
            <w:tcBorders>
              <w:top w:val="nil"/>
              <w:bottom w:val="nil"/>
            </w:tcBorders>
          </w:tcPr>
          <w:p w:rsidR="00B944E7" w:rsidRPr="00FE23CD" w:rsidRDefault="00B944E7" w:rsidP="00B944E7">
            <w:pPr>
              <w:spacing w:before="2" w:after="0" w:line="203" w:lineRule="auto"/>
              <w:ind w:right="78" w:hanging="2"/>
              <w:jc w:val="center"/>
              <w:rPr>
                <w:rFonts w:ascii="Arial MT" w:eastAsia="Arial MT" w:hAnsi="Arial MT" w:cs="Arial MT"/>
                <w:sz w:val="19"/>
                <w:szCs w:val="19"/>
              </w:rPr>
            </w:pPr>
            <w:r w:rsidRPr="00FE23CD">
              <w:rPr>
                <w:rFonts w:ascii="Arial MT" w:eastAsia="Arial MT" w:hAnsi="Arial MT" w:cs="Arial MT"/>
                <w:sz w:val="19"/>
                <w:szCs w:val="19"/>
              </w:rPr>
              <w:t>Batata doce</w:t>
            </w:r>
          </w:p>
        </w:tc>
      </w:tr>
      <w:tr w:rsidR="00B944E7" w:rsidRPr="00040EB8" w:rsidTr="00B944E7">
        <w:trPr>
          <w:trHeight w:val="232"/>
          <w:jc w:val="center"/>
        </w:trPr>
        <w:tc>
          <w:tcPr>
            <w:tcW w:w="0" w:type="auto"/>
            <w:tcBorders>
              <w:top w:val="nil"/>
              <w:bottom w:val="nil"/>
            </w:tcBorders>
          </w:tcPr>
          <w:p w:rsidR="00B944E7" w:rsidRPr="00040EB8"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before="2" w:after="0" w:line="211" w:lineRule="auto"/>
              <w:ind w:right="185" w:hanging="2"/>
              <w:jc w:val="right"/>
              <w:rPr>
                <w:rFonts w:ascii="Arial MT" w:eastAsia="Arial MT" w:hAnsi="Arial MT" w:cs="Arial MT"/>
                <w:sz w:val="19"/>
                <w:szCs w:val="19"/>
              </w:rPr>
            </w:pPr>
            <w:r w:rsidRPr="00FE23CD">
              <w:rPr>
                <w:rFonts w:ascii="Arial MT" w:eastAsia="Arial MT" w:hAnsi="Arial MT" w:cs="Arial MT"/>
                <w:sz w:val="19"/>
                <w:szCs w:val="19"/>
              </w:rPr>
              <w:t>Café com leite</w:t>
            </w:r>
          </w:p>
        </w:tc>
        <w:tc>
          <w:tcPr>
            <w:tcW w:w="0" w:type="auto"/>
            <w:tcBorders>
              <w:top w:val="nil"/>
              <w:bottom w:val="nil"/>
            </w:tcBorders>
          </w:tcPr>
          <w:p w:rsidR="00B944E7" w:rsidRPr="00FE23CD" w:rsidRDefault="00B944E7" w:rsidP="00B944E7">
            <w:pPr>
              <w:spacing w:before="2" w:after="0" w:line="211" w:lineRule="auto"/>
              <w:ind w:right="55" w:hanging="2"/>
              <w:jc w:val="center"/>
              <w:rPr>
                <w:rFonts w:ascii="Arial MT" w:eastAsia="Arial MT" w:hAnsi="Arial MT" w:cs="Arial MT"/>
                <w:sz w:val="19"/>
                <w:szCs w:val="19"/>
              </w:rPr>
            </w:pPr>
            <w:r w:rsidRPr="00FE23CD">
              <w:rPr>
                <w:rFonts w:ascii="Arial MT" w:eastAsia="Arial MT" w:hAnsi="Arial MT" w:cs="Arial MT"/>
                <w:sz w:val="19"/>
                <w:szCs w:val="19"/>
              </w:rPr>
              <w:t>cozida</w:t>
            </w:r>
          </w:p>
        </w:tc>
        <w:tc>
          <w:tcPr>
            <w:tcW w:w="0" w:type="auto"/>
            <w:tcBorders>
              <w:top w:val="nil"/>
              <w:bottom w:val="nil"/>
            </w:tcBorders>
          </w:tcPr>
          <w:p w:rsidR="00B944E7" w:rsidRPr="00FE23CD" w:rsidRDefault="00B944E7" w:rsidP="00B944E7">
            <w:pPr>
              <w:spacing w:before="2" w:after="0" w:line="211" w:lineRule="auto"/>
              <w:ind w:right="89" w:hanging="2"/>
              <w:jc w:val="center"/>
              <w:rPr>
                <w:rFonts w:ascii="Arial MT" w:eastAsia="Arial MT" w:hAnsi="Arial MT" w:cs="Arial MT"/>
                <w:sz w:val="19"/>
                <w:szCs w:val="19"/>
              </w:rPr>
            </w:pPr>
            <w:r w:rsidRPr="00FE23CD">
              <w:rPr>
                <w:rFonts w:ascii="Arial MT" w:eastAsia="Arial MT" w:hAnsi="Arial MT" w:cs="Arial MT"/>
                <w:sz w:val="19"/>
                <w:szCs w:val="19"/>
              </w:rPr>
              <w:t>temperados</w:t>
            </w:r>
          </w:p>
        </w:tc>
        <w:tc>
          <w:tcPr>
            <w:tcW w:w="0" w:type="auto"/>
            <w:tcBorders>
              <w:top w:val="nil"/>
              <w:bottom w:val="nil"/>
            </w:tcBorders>
          </w:tcPr>
          <w:p w:rsidR="00B944E7" w:rsidRPr="00FE23CD" w:rsidRDefault="00B944E7" w:rsidP="00B944E7">
            <w:pPr>
              <w:spacing w:before="2" w:after="0" w:line="211" w:lineRule="auto"/>
              <w:ind w:right="47" w:hanging="2"/>
              <w:jc w:val="center"/>
              <w:rPr>
                <w:rFonts w:ascii="Arial MT" w:eastAsia="Arial MT" w:hAnsi="Arial MT" w:cs="Arial MT"/>
                <w:sz w:val="19"/>
                <w:szCs w:val="19"/>
              </w:rPr>
            </w:pPr>
            <w:r w:rsidRPr="00FE23CD">
              <w:rPr>
                <w:rFonts w:ascii="Arial MT" w:eastAsia="Arial MT" w:hAnsi="Arial MT" w:cs="Arial MT"/>
                <w:sz w:val="19"/>
                <w:szCs w:val="19"/>
              </w:rPr>
              <w:t>com frango</w:t>
            </w:r>
          </w:p>
        </w:tc>
        <w:tc>
          <w:tcPr>
            <w:tcW w:w="0" w:type="auto"/>
            <w:tcBorders>
              <w:top w:val="nil"/>
              <w:bottom w:val="nil"/>
            </w:tcBorders>
          </w:tcPr>
          <w:p w:rsidR="00B944E7" w:rsidRPr="00FE23CD" w:rsidRDefault="00B944E7" w:rsidP="00B944E7">
            <w:pPr>
              <w:spacing w:before="2" w:after="0" w:line="211" w:lineRule="auto"/>
              <w:ind w:right="63" w:hanging="2"/>
              <w:jc w:val="center"/>
              <w:rPr>
                <w:rFonts w:ascii="Arial MT" w:eastAsia="Arial MT" w:hAnsi="Arial MT" w:cs="Arial MT"/>
                <w:sz w:val="19"/>
                <w:szCs w:val="19"/>
              </w:rPr>
            </w:pPr>
            <w:r w:rsidRPr="00FE23CD">
              <w:rPr>
                <w:rFonts w:ascii="Arial MT" w:eastAsia="Arial MT" w:hAnsi="Arial MT" w:cs="Arial MT"/>
                <w:sz w:val="19"/>
                <w:szCs w:val="19"/>
              </w:rPr>
              <w:t>Carne moída</w:t>
            </w:r>
          </w:p>
        </w:tc>
      </w:tr>
      <w:tr w:rsidR="00B944E7" w:rsidRPr="00040EB8" w:rsidTr="00B944E7">
        <w:trPr>
          <w:trHeight w:val="232"/>
          <w:jc w:val="center"/>
        </w:trPr>
        <w:tc>
          <w:tcPr>
            <w:tcW w:w="0" w:type="auto"/>
            <w:tcBorders>
              <w:top w:val="nil"/>
              <w:bottom w:val="nil"/>
            </w:tcBorders>
          </w:tcPr>
          <w:p w:rsidR="00B944E7" w:rsidRPr="00040EB8"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before="9" w:after="0" w:line="203" w:lineRule="auto"/>
              <w:ind w:right="60" w:hanging="2"/>
              <w:jc w:val="center"/>
              <w:rPr>
                <w:rFonts w:ascii="Arial MT" w:eastAsia="Arial MT" w:hAnsi="Arial MT" w:cs="Arial MT"/>
                <w:sz w:val="19"/>
                <w:szCs w:val="19"/>
              </w:rPr>
            </w:pPr>
            <w:r w:rsidRPr="00FE23CD">
              <w:rPr>
                <w:rFonts w:ascii="Arial MT" w:eastAsia="Arial MT" w:hAnsi="Arial MT" w:cs="Arial MT"/>
                <w:sz w:val="19"/>
                <w:szCs w:val="19"/>
              </w:rPr>
              <w:t>Iscas de</w:t>
            </w:r>
          </w:p>
        </w:tc>
        <w:tc>
          <w:tcPr>
            <w:tcW w:w="0" w:type="auto"/>
            <w:tcBorders>
              <w:top w:val="nil"/>
              <w:bottom w:val="nil"/>
            </w:tcBorders>
          </w:tcPr>
          <w:p w:rsidR="00B944E7" w:rsidRPr="00FE23CD" w:rsidRDefault="00B944E7" w:rsidP="00B944E7">
            <w:pPr>
              <w:spacing w:before="9" w:after="0" w:line="203" w:lineRule="auto"/>
              <w:ind w:right="89" w:hanging="2"/>
              <w:jc w:val="center"/>
              <w:rPr>
                <w:rFonts w:ascii="Arial MT" w:eastAsia="Arial MT" w:hAnsi="Arial MT" w:cs="Arial MT"/>
                <w:sz w:val="19"/>
                <w:szCs w:val="19"/>
              </w:rPr>
            </w:pPr>
            <w:r w:rsidRPr="00FE23CD">
              <w:rPr>
                <w:rFonts w:ascii="Arial MT" w:eastAsia="Arial MT" w:hAnsi="Arial MT" w:cs="Arial MT"/>
                <w:sz w:val="19"/>
                <w:szCs w:val="19"/>
              </w:rPr>
              <w:t>Café com leite</w:t>
            </w:r>
          </w:p>
        </w:tc>
        <w:tc>
          <w:tcPr>
            <w:tcW w:w="0" w:type="auto"/>
            <w:tcBorders>
              <w:top w:val="nil"/>
              <w:bottom w:val="nil"/>
            </w:tcBorders>
          </w:tcPr>
          <w:p w:rsidR="00B944E7" w:rsidRPr="00FE23CD" w:rsidRDefault="00B944E7" w:rsidP="00B944E7">
            <w:pPr>
              <w:spacing w:before="9" w:after="0" w:line="203" w:lineRule="auto"/>
              <w:ind w:right="34" w:hanging="2"/>
              <w:jc w:val="center"/>
              <w:rPr>
                <w:rFonts w:ascii="Arial MT" w:eastAsia="Arial MT" w:hAnsi="Arial MT" w:cs="Arial MT"/>
                <w:sz w:val="19"/>
                <w:szCs w:val="19"/>
              </w:rPr>
            </w:pPr>
            <w:r w:rsidRPr="00FE23CD">
              <w:rPr>
                <w:rFonts w:ascii="Arial MT" w:eastAsia="Arial MT" w:hAnsi="Arial MT" w:cs="Arial MT"/>
                <w:sz w:val="19"/>
                <w:szCs w:val="19"/>
              </w:rPr>
              <w:t>Suco de acerola</w:t>
            </w:r>
          </w:p>
        </w:tc>
        <w:tc>
          <w:tcPr>
            <w:tcW w:w="0" w:type="auto"/>
            <w:tcBorders>
              <w:top w:val="nil"/>
              <w:bottom w:val="nil"/>
            </w:tcBorders>
          </w:tcPr>
          <w:p w:rsidR="00B944E7" w:rsidRPr="00FE23CD" w:rsidRDefault="00B944E7" w:rsidP="00B944E7">
            <w:pPr>
              <w:spacing w:before="9" w:after="0" w:line="203" w:lineRule="auto"/>
              <w:ind w:right="64" w:hanging="2"/>
              <w:jc w:val="center"/>
              <w:rPr>
                <w:rFonts w:ascii="Arial MT" w:eastAsia="Arial MT" w:hAnsi="Arial MT" w:cs="Arial MT"/>
                <w:sz w:val="19"/>
                <w:szCs w:val="19"/>
              </w:rPr>
            </w:pPr>
            <w:r w:rsidRPr="00FE23CD">
              <w:rPr>
                <w:rFonts w:ascii="Arial MT" w:eastAsia="Arial MT" w:hAnsi="Arial MT" w:cs="Arial MT"/>
                <w:sz w:val="19"/>
                <w:szCs w:val="19"/>
              </w:rPr>
              <w:t>Café com leite</w:t>
            </w:r>
          </w:p>
        </w:tc>
      </w:tr>
      <w:tr w:rsidR="00B944E7" w:rsidRPr="00040EB8" w:rsidTr="00B944E7">
        <w:trPr>
          <w:trHeight w:val="225"/>
          <w:jc w:val="center"/>
        </w:trPr>
        <w:tc>
          <w:tcPr>
            <w:tcW w:w="0" w:type="auto"/>
            <w:tcBorders>
              <w:top w:val="nil"/>
              <w:bottom w:val="nil"/>
            </w:tcBorders>
          </w:tcPr>
          <w:p w:rsidR="00B944E7" w:rsidRPr="00040EB8"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before="2" w:after="0" w:line="203" w:lineRule="auto"/>
              <w:ind w:right="56" w:hanging="2"/>
              <w:jc w:val="center"/>
              <w:rPr>
                <w:rFonts w:ascii="Arial MT" w:eastAsia="Arial MT" w:hAnsi="Arial MT" w:cs="Arial MT"/>
                <w:sz w:val="19"/>
                <w:szCs w:val="19"/>
              </w:rPr>
            </w:pPr>
            <w:r w:rsidRPr="00FE23CD">
              <w:rPr>
                <w:rFonts w:ascii="Arial MT" w:eastAsia="Arial MT" w:hAnsi="Arial MT" w:cs="Arial MT"/>
                <w:sz w:val="19"/>
                <w:szCs w:val="19"/>
              </w:rPr>
              <w:t>frango ao</w:t>
            </w:r>
          </w:p>
        </w:tc>
        <w:tc>
          <w:tcPr>
            <w:tcW w:w="0" w:type="auto"/>
            <w:tcBorders>
              <w:top w:val="nil"/>
              <w:bottom w:val="nil"/>
            </w:tcBorders>
          </w:tcPr>
          <w:p w:rsidR="00B944E7" w:rsidRPr="00FE23CD" w:rsidRDefault="00B944E7" w:rsidP="00B944E7">
            <w:pPr>
              <w:spacing w:before="2" w:after="0" w:line="203" w:lineRule="auto"/>
              <w:ind w:right="88" w:hanging="2"/>
              <w:jc w:val="center"/>
              <w:rPr>
                <w:rFonts w:ascii="Arial MT" w:eastAsia="Arial MT" w:hAnsi="Arial MT" w:cs="Arial MT"/>
                <w:sz w:val="19"/>
                <w:szCs w:val="19"/>
              </w:rPr>
            </w:pPr>
            <w:r w:rsidRPr="00FE23CD">
              <w:rPr>
                <w:rFonts w:ascii="Arial MT" w:eastAsia="Arial MT" w:hAnsi="Arial MT" w:cs="Arial MT"/>
                <w:sz w:val="19"/>
                <w:szCs w:val="19"/>
              </w:rPr>
              <w:t>Salada de</w:t>
            </w:r>
          </w:p>
        </w:tc>
        <w:tc>
          <w:tcPr>
            <w:tcW w:w="0" w:type="auto"/>
            <w:tcBorders>
              <w:top w:val="nil"/>
              <w:bottom w:val="nil"/>
            </w:tcBorders>
          </w:tcPr>
          <w:p w:rsidR="00B944E7" w:rsidRPr="00FE23CD"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after="0" w:line="240" w:lineRule="auto"/>
              <w:ind w:hanging="2"/>
              <w:rPr>
                <w:sz w:val="16"/>
                <w:szCs w:val="16"/>
              </w:rPr>
            </w:pPr>
          </w:p>
        </w:tc>
      </w:tr>
      <w:tr w:rsidR="00B944E7" w:rsidRPr="00040EB8" w:rsidTr="00B944E7">
        <w:trPr>
          <w:trHeight w:val="232"/>
          <w:jc w:val="center"/>
        </w:trPr>
        <w:tc>
          <w:tcPr>
            <w:tcW w:w="0" w:type="auto"/>
            <w:tcBorders>
              <w:top w:val="nil"/>
              <w:bottom w:val="nil"/>
            </w:tcBorders>
          </w:tcPr>
          <w:p w:rsidR="00B944E7" w:rsidRPr="00040EB8"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before="2" w:after="0" w:line="211" w:lineRule="auto"/>
              <w:ind w:right="60" w:hanging="2"/>
              <w:jc w:val="center"/>
              <w:rPr>
                <w:rFonts w:ascii="Arial MT" w:eastAsia="Arial MT" w:hAnsi="Arial MT" w:cs="Arial MT"/>
                <w:sz w:val="19"/>
                <w:szCs w:val="19"/>
              </w:rPr>
            </w:pPr>
            <w:r w:rsidRPr="00FE23CD">
              <w:rPr>
                <w:rFonts w:ascii="Arial MT" w:eastAsia="Arial MT" w:hAnsi="Arial MT" w:cs="Arial MT"/>
                <w:sz w:val="19"/>
                <w:szCs w:val="19"/>
              </w:rPr>
              <w:t>molho</w:t>
            </w:r>
          </w:p>
        </w:tc>
        <w:tc>
          <w:tcPr>
            <w:tcW w:w="0" w:type="auto"/>
            <w:tcBorders>
              <w:top w:val="nil"/>
              <w:bottom w:val="nil"/>
            </w:tcBorders>
          </w:tcPr>
          <w:p w:rsidR="00B944E7" w:rsidRPr="00FE23CD" w:rsidRDefault="00B944E7" w:rsidP="00B944E7">
            <w:pPr>
              <w:spacing w:before="2" w:after="0" w:line="211" w:lineRule="auto"/>
              <w:ind w:right="89" w:hanging="2"/>
              <w:jc w:val="center"/>
              <w:rPr>
                <w:rFonts w:ascii="Arial MT" w:eastAsia="Arial MT" w:hAnsi="Arial MT" w:cs="Arial MT"/>
                <w:sz w:val="19"/>
                <w:szCs w:val="19"/>
              </w:rPr>
            </w:pPr>
            <w:r w:rsidRPr="00FE23CD">
              <w:rPr>
                <w:rFonts w:ascii="Arial MT" w:eastAsia="Arial MT" w:hAnsi="Arial MT" w:cs="Arial MT"/>
                <w:sz w:val="19"/>
                <w:szCs w:val="19"/>
              </w:rPr>
              <w:t>frutas</w:t>
            </w:r>
          </w:p>
        </w:tc>
        <w:tc>
          <w:tcPr>
            <w:tcW w:w="0" w:type="auto"/>
            <w:tcBorders>
              <w:top w:val="nil"/>
              <w:bottom w:val="nil"/>
            </w:tcBorders>
          </w:tcPr>
          <w:p w:rsidR="00B944E7" w:rsidRPr="00FE23CD" w:rsidRDefault="00B944E7" w:rsidP="00B944E7">
            <w:pPr>
              <w:spacing w:after="0" w:line="240" w:lineRule="auto"/>
              <w:ind w:hanging="2"/>
              <w:rPr>
                <w:sz w:val="16"/>
                <w:szCs w:val="16"/>
              </w:rPr>
            </w:pPr>
          </w:p>
        </w:tc>
        <w:tc>
          <w:tcPr>
            <w:tcW w:w="0" w:type="auto"/>
            <w:tcBorders>
              <w:top w:val="nil"/>
              <w:bottom w:val="nil"/>
            </w:tcBorders>
          </w:tcPr>
          <w:p w:rsidR="00B944E7" w:rsidRPr="00FE23CD" w:rsidRDefault="00B944E7" w:rsidP="00B944E7">
            <w:pPr>
              <w:spacing w:after="0" w:line="240" w:lineRule="auto"/>
              <w:ind w:hanging="2"/>
              <w:rPr>
                <w:sz w:val="16"/>
                <w:szCs w:val="16"/>
              </w:rPr>
            </w:pPr>
          </w:p>
        </w:tc>
      </w:tr>
      <w:tr w:rsidR="00B944E7" w:rsidRPr="00040EB8" w:rsidTr="00B944E7">
        <w:trPr>
          <w:trHeight w:val="232"/>
          <w:jc w:val="center"/>
        </w:trPr>
        <w:tc>
          <w:tcPr>
            <w:tcW w:w="0" w:type="auto"/>
            <w:tcBorders>
              <w:top w:val="nil"/>
            </w:tcBorders>
          </w:tcPr>
          <w:p w:rsidR="00B944E7" w:rsidRPr="00040EB8" w:rsidRDefault="00B944E7" w:rsidP="00B944E7">
            <w:pPr>
              <w:spacing w:after="0" w:line="240" w:lineRule="auto"/>
              <w:ind w:hanging="2"/>
              <w:rPr>
                <w:sz w:val="16"/>
                <w:szCs w:val="16"/>
              </w:rPr>
            </w:pPr>
          </w:p>
        </w:tc>
        <w:tc>
          <w:tcPr>
            <w:tcW w:w="0" w:type="auto"/>
            <w:tcBorders>
              <w:top w:val="nil"/>
            </w:tcBorders>
          </w:tcPr>
          <w:p w:rsidR="00B944E7" w:rsidRPr="00FE23CD" w:rsidRDefault="00B944E7" w:rsidP="00B944E7">
            <w:pPr>
              <w:spacing w:after="0" w:line="240" w:lineRule="auto"/>
              <w:ind w:hanging="2"/>
              <w:rPr>
                <w:sz w:val="16"/>
                <w:szCs w:val="16"/>
              </w:rPr>
            </w:pPr>
          </w:p>
        </w:tc>
        <w:tc>
          <w:tcPr>
            <w:tcW w:w="0" w:type="auto"/>
            <w:tcBorders>
              <w:top w:val="nil"/>
            </w:tcBorders>
          </w:tcPr>
          <w:p w:rsidR="00B944E7" w:rsidRPr="00FE23CD" w:rsidRDefault="00B944E7" w:rsidP="00B944E7">
            <w:pPr>
              <w:spacing w:before="9" w:after="0" w:line="203" w:lineRule="auto"/>
              <w:ind w:right="60" w:hanging="2"/>
              <w:jc w:val="center"/>
              <w:rPr>
                <w:rFonts w:ascii="Arial MT" w:eastAsia="Arial MT" w:hAnsi="Arial MT" w:cs="Arial MT"/>
                <w:sz w:val="19"/>
                <w:szCs w:val="19"/>
              </w:rPr>
            </w:pPr>
            <w:r w:rsidRPr="00FE23CD">
              <w:rPr>
                <w:rFonts w:ascii="Arial MT" w:eastAsia="Arial MT" w:hAnsi="Arial MT" w:cs="Arial MT"/>
                <w:sz w:val="19"/>
                <w:szCs w:val="19"/>
              </w:rPr>
              <w:t>Café com leite</w:t>
            </w:r>
          </w:p>
        </w:tc>
        <w:tc>
          <w:tcPr>
            <w:tcW w:w="0" w:type="auto"/>
            <w:tcBorders>
              <w:top w:val="nil"/>
            </w:tcBorders>
          </w:tcPr>
          <w:p w:rsidR="00B944E7" w:rsidRPr="00FE23CD" w:rsidRDefault="00B944E7" w:rsidP="00B944E7">
            <w:pPr>
              <w:spacing w:after="0" w:line="240" w:lineRule="auto"/>
              <w:ind w:hanging="2"/>
              <w:rPr>
                <w:sz w:val="16"/>
                <w:szCs w:val="16"/>
              </w:rPr>
            </w:pPr>
          </w:p>
        </w:tc>
        <w:tc>
          <w:tcPr>
            <w:tcW w:w="0" w:type="auto"/>
            <w:tcBorders>
              <w:top w:val="nil"/>
            </w:tcBorders>
          </w:tcPr>
          <w:p w:rsidR="00B944E7" w:rsidRPr="00FE23CD" w:rsidRDefault="00B944E7" w:rsidP="00B944E7">
            <w:pPr>
              <w:spacing w:after="0" w:line="240" w:lineRule="auto"/>
              <w:ind w:hanging="2"/>
              <w:rPr>
                <w:sz w:val="16"/>
                <w:szCs w:val="16"/>
              </w:rPr>
            </w:pPr>
          </w:p>
        </w:tc>
        <w:tc>
          <w:tcPr>
            <w:tcW w:w="0" w:type="auto"/>
            <w:tcBorders>
              <w:top w:val="nil"/>
            </w:tcBorders>
          </w:tcPr>
          <w:p w:rsidR="00B944E7" w:rsidRPr="00FE23CD" w:rsidRDefault="00B944E7" w:rsidP="00B944E7">
            <w:pPr>
              <w:spacing w:after="0" w:line="240" w:lineRule="auto"/>
              <w:ind w:hanging="2"/>
              <w:rPr>
                <w:sz w:val="16"/>
                <w:szCs w:val="16"/>
              </w:rPr>
            </w:pPr>
          </w:p>
        </w:tc>
      </w:tr>
    </w:tbl>
    <w:p w:rsidR="000953A0" w:rsidRDefault="000953A0">
      <w:pPr>
        <w:spacing w:line="360" w:lineRule="auto"/>
        <w:ind w:left="578" w:firstLine="285"/>
        <w:jc w:val="center"/>
        <w:rPr>
          <w:rFonts w:ascii="Calibri" w:eastAsia="Calibri" w:hAnsi="Calibri" w:cs="Calibri"/>
        </w:rPr>
      </w:pPr>
    </w:p>
    <w:tbl>
      <w:tblPr>
        <w:tblStyle w:val="51"/>
        <w:tblW w:w="10348" w:type="dxa"/>
        <w:jc w:val="center"/>
        <w:tblLayout w:type="fixed"/>
        <w:tblLook w:val="0000" w:firstRow="0" w:lastRow="0" w:firstColumn="0" w:lastColumn="0" w:noHBand="0" w:noVBand="0"/>
      </w:tblPr>
      <w:tblGrid>
        <w:gridCol w:w="1937"/>
        <w:gridCol w:w="934"/>
        <w:gridCol w:w="611"/>
        <w:gridCol w:w="886"/>
        <w:gridCol w:w="749"/>
        <w:gridCol w:w="592"/>
        <w:gridCol w:w="849"/>
        <w:gridCol w:w="658"/>
        <w:gridCol w:w="712"/>
        <w:gridCol w:w="773"/>
        <w:gridCol w:w="789"/>
        <w:gridCol w:w="858"/>
      </w:tblGrid>
      <w:tr w:rsidR="00B944E7" w:rsidRPr="00040EB8" w:rsidTr="00B944E7">
        <w:trPr>
          <w:trHeight w:val="525"/>
          <w:jc w:val="center"/>
        </w:trPr>
        <w:tc>
          <w:tcPr>
            <w:tcW w:w="1937"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200" w:after="0" w:line="235" w:lineRule="auto"/>
              <w:ind w:right="404" w:hanging="2"/>
              <w:rPr>
                <w:rFonts w:ascii="Arial" w:eastAsia="Arial" w:hAnsi="Arial" w:cs="Arial"/>
                <w:b/>
              </w:rPr>
            </w:pPr>
            <w:r w:rsidRPr="00040EB8">
              <w:rPr>
                <w:rFonts w:ascii="Arial" w:eastAsia="Arial" w:hAnsi="Arial" w:cs="Arial"/>
                <w:b/>
              </w:rPr>
              <w:t>DIAS DA SEMANA</w:t>
            </w:r>
          </w:p>
        </w:tc>
        <w:tc>
          <w:tcPr>
            <w:tcW w:w="934"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Energia</w:t>
            </w:r>
          </w:p>
        </w:tc>
        <w:tc>
          <w:tcPr>
            <w:tcW w:w="2246"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722" w:hanging="2"/>
              <w:jc w:val="center"/>
              <w:rPr>
                <w:rFonts w:ascii="Arial" w:eastAsia="Arial" w:hAnsi="Arial" w:cs="Arial"/>
                <w:b/>
                <w:sz w:val="18"/>
                <w:szCs w:val="18"/>
              </w:rPr>
            </w:pPr>
            <w:r w:rsidRPr="00040EB8">
              <w:rPr>
                <w:rFonts w:ascii="Arial" w:eastAsia="Arial" w:hAnsi="Arial" w:cs="Arial"/>
                <w:b/>
                <w:sz w:val="18"/>
                <w:szCs w:val="18"/>
              </w:rPr>
              <w:t>Proteína</w:t>
            </w:r>
          </w:p>
        </w:tc>
        <w:tc>
          <w:tcPr>
            <w:tcW w:w="2099"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274"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58"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1"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20"/>
          <w:jc w:val="center"/>
        </w:trPr>
        <w:tc>
          <w:tcPr>
            <w:tcW w:w="1937"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34"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(kcal)</w:t>
            </w:r>
          </w:p>
        </w:tc>
        <w:tc>
          <w:tcPr>
            <w:tcW w:w="611"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37" w:hanging="2"/>
              <w:jc w:val="center"/>
              <w:rPr>
                <w:rFonts w:ascii="Arial" w:eastAsia="Arial" w:hAnsi="Arial" w:cs="Arial"/>
                <w:b/>
                <w:sz w:val="18"/>
                <w:szCs w:val="18"/>
              </w:rPr>
            </w:pPr>
            <w:r w:rsidRPr="00040EB8">
              <w:rPr>
                <w:rFonts w:ascii="Arial" w:eastAsia="Arial" w:hAnsi="Arial" w:cs="Arial"/>
                <w:b/>
                <w:sz w:val="18"/>
                <w:szCs w:val="18"/>
              </w:rPr>
              <w:t>(g)</w:t>
            </w:r>
          </w:p>
        </w:tc>
        <w:tc>
          <w:tcPr>
            <w:tcW w:w="886"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82" w:hanging="2"/>
              <w:jc w:val="center"/>
              <w:rPr>
                <w:rFonts w:ascii="Arial" w:eastAsia="Arial" w:hAnsi="Arial" w:cs="Arial"/>
                <w:b/>
                <w:sz w:val="18"/>
                <w:szCs w:val="18"/>
              </w:rPr>
            </w:pPr>
            <w:r w:rsidRPr="00040EB8">
              <w:rPr>
                <w:rFonts w:ascii="Arial" w:eastAsia="Arial" w:hAnsi="Arial" w:cs="Arial"/>
                <w:b/>
                <w:sz w:val="18"/>
                <w:szCs w:val="18"/>
              </w:rPr>
              <w:t>Kcal</w:t>
            </w:r>
          </w:p>
        </w:tc>
        <w:tc>
          <w:tcPr>
            <w:tcW w:w="749"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33" w:hanging="2"/>
              <w:jc w:val="center"/>
              <w:rPr>
                <w:rFonts w:ascii="Arial" w:eastAsia="Arial" w:hAnsi="Arial" w:cs="Arial"/>
                <w:b/>
                <w:sz w:val="18"/>
                <w:szCs w:val="18"/>
              </w:rPr>
            </w:pPr>
            <w:r w:rsidRPr="00040EB8">
              <w:rPr>
                <w:rFonts w:ascii="Arial" w:eastAsia="Arial" w:hAnsi="Arial" w:cs="Arial"/>
                <w:b/>
                <w:sz w:val="18"/>
                <w:szCs w:val="18"/>
              </w:rPr>
              <w:t>% VET</w:t>
            </w:r>
          </w:p>
        </w:tc>
        <w:tc>
          <w:tcPr>
            <w:tcW w:w="592"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11" w:hanging="2"/>
              <w:jc w:val="center"/>
              <w:rPr>
                <w:rFonts w:ascii="Arial" w:eastAsia="Arial" w:hAnsi="Arial" w:cs="Arial"/>
                <w:b/>
                <w:sz w:val="18"/>
                <w:szCs w:val="18"/>
              </w:rPr>
            </w:pPr>
            <w:r w:rsidRPr="00040EB8">
              <w:rPr>
                <w:rFonts w:ascii="Arial" w:eastAsia="Arial" w:hAnsi="Arial" w:cs="Arial"/>
                <w:b/>
                <w:sz w:val="18"/>
                <w:szCs w:val="18"/>
              </w:rPr>
              <w:t>(g)</w:t>
            </w:r>
          </w:p>
        </w:tc>
        <w:tc>
          <w:tcPr>
            <w:tcW w:w="849"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Kcal</w:t>
            </w:r>
          </w:p>
        </w:tc>
        <w:tc>
          <w:tcPr>
            <w:tcW w:w="658"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04" w:lineRule="auto"/>
              <w:ind w:hanging="2"/>
              <w:jc w:val="center"/>
              <w:rPr>
                <w:rFonts w:ascii="Arial" w:eastAsia="Arial" w:hAnsi="Arial" w:cs="Arial"/>
                <w:b/>
                <w:sz w:val="18"/>
                <w:szCs w:val="18"/>
              </w:rPr>
            </w:pPr>
            <w:r w:rsidRPr="00040EB8">
              <w:rPr>
                <w:rFonts w:ascii="Arial" w:eastAsia="Arial" w:hAnsi="Arial" w:cs="Arial"/>
                <w:b/>
                <w:sz w:val="18"/>
                <w:szCs w:val="18"/>
              </w:rPr>
              <w:t>%</w:t>
            </w:r>
          </w:p>
          <w:p w:rsidR="00B944E7" w:rsidRPr="00040EB8" w:rsidRDefault="00B944E7" w:rsidP="00B944E7">
            <w:pPr>
              <w:spacing w:before="3" w:after="0" w:line="194" w:lineRule="auto"/>
              <w:ind w:right="130" w:hanging="2"/>
              <w:jc w:val="center"/>
              <w:rPr>
                <w:rFonts w:ascii="Arial" w:eastAsia="Arial" w:hAnsi="Arial" w:cs="Arial"/>
                <w:b/>
                <w:sz w:val="18"/>
                <w:szCs w:val="18"/>
              </w:rPr>
            </w:pPr>
            <w:r w:rsidRPr="00040EB8">
              <w:rPr>
                <w:rFonts w:ascii="Arial" w:eastAsia="Arial" w:hAnsi="Arial" w:cs="Arial"/>
                <w:b/>
                <w:sz w:val="18"/>
                <w:szCs w:val="18"/>
              </w:rPr>
              <w:t>VET</w:t>
            </w:r>
          </w:p>
        </w:tc>
        <w:tc>
          <w:tcPr>
            <w:tcW w:w="712"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19" w:hanging="2"/>
              <w:jc w:val="center"/>
              <w:rPr>
                <w:rFonts w:ascii="Arial" w:eastAsia="Arial" w:hAnsi="Arial" w:cs="Arial"/>
                <w:b/>
                <w:sz w:val="18"/>
                <w:szCs w:val="18"/>
              </w:rPr>
            </w:pPr>
            <w:r w:rsidRPr="00040EB8">
              <w:rPr>
                <w:rFonts w:ascii="Arial" w:eastAsia="Arial" w:hAnsi="Arial" w:cs="Arial"/>
                <w:b/>
                <w:sz w:val="18"/>
                <w:szCs w:val="18"/>
              </w:rPr>
              <w:t>(g)</w:t>
            </w:r>
          </w:p>
        </w:tc>
        <w:tc>
          <w:tcPr>
            <w:tcW w:w="773"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2" w:hanging="2"/>
              <w:jc w:val="center"/>
              <w:rPr>
                <w:rFonts w:ascii="Arial" w:eastAsia="Arial" w:hAnsi="Arial" w:cs="Arial"/>
                <w:b/>
                <w:sz w:val="18"/>
                <w:szCs w:val="18"/>
              </w:rPr>
            </w:pPr>
            <w:r w:rsidRPr="00040EB8">
              <w:rPr>
                <w:rFonts w:ascii="Arial" w:eastAsia="Arial" w:hAnsi="Arial" w:cs="Arial"/>
                <w:b/>
                <w:sz w:val="18"/>
                <w:szCs w:val="18"/>
              </w:rPr>
              <w:t>Kcal</w:t>
            </w:r>
          </w:p>
        </w:tc>
        <w:tc>
          <w:tcPr>
            <w:tcW w:w="789"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8" w:hanging="2"/>
              <w:jc w:val="center"/>
              <w:rPr>
                <w:rFonts w:ascii="Arial" w:eastAsia="Arial" w:hAnsi="Arial" w:cs="Arial"/>
                <w:b/>
                <w:sz w:val="18"/>
                <w:szCs w:val="18"/>
              </w:rPr>
            </w:pPr>
            <w:r w:rsidRPr="00040EB8">
              <w:rPr>
                <w:rFonts w:ascii="Arial" w:eastAsia="Arial" w:hAnsi="Arial" w:cs="Arial"/>
                <w:b/>
                <w:sz w:val="18"/>
                <w:szCs w:val="18"/>
              </w:rPr>
              <w:t>% VET</w:t>
            </w:r>
          </w:p>
        </w:tc>
        <w:tc>
          <w:tcPr>
            <w:tcW w:w="858"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09"/>
          <w:jc w:val="center"/>
        </w:trPr>
        <w:tc>
          <w:tcPr>
            <w:tcW w:w="1937" w:type="dxa"/>
            <w:tcBorders>
              <w:top w:val="single" w:sz="6" w:space="0" w:color="000000"/>
              <w:left w:val="single" w:sz="6" w:space="0" w:color="000000"/>
              <w:right w:val="single" w:sz="6" w:space="0" w:color="000000"/>
            </w:tcBorders>
          </w:tcPr>
          <w:p w:rsidR="00B944E7" w:rsidRPr="00040EB8" w:rsidRDefault="00B944E7" w:rsidP="00B944E7">
            <w:pPr>
              <w:spacing w:before="15" w:after="0" w:line="275" w:lineRule="auto"/>
              <w:ind w:hanging="2"/>
              <w:rPr>
                <w:rFonts w:ascii="Arial MT" w:eastAsia="Arial MT" w:hAnsi="Arial MT" w:cs="Arial MT"/>
              </w:rPr>
            </w:pPr>
            <w:r w:rsidRPr="00040EB8">
              <w:rPr>
                <w:rFonts w:ascii="Arial MT" w:eastAsia="Arial MT" w:hAnsi="Arial MT" w:cs="Arial MT"/>
              </w:rPr>
              <w:t>Segunda</w:t>
            </w:r>
          </w:p>
        </w:tc>
        <w:tc>
          <w:tcPr>
            <w:tcW w:w="934" w:type="dxa"/>
            <w:tcBorders>
              <w:top w:val="single" w:sz="6" w:space="0" w:color="000000"/>
              <w:left w:val="single" w:sz="6" w:space="0" w:color="000000"/>
              <w:right w:val="single" w:sz="6" w:space="0" w:color="000000"/>
            </w:tcBorders>
          </w:tcPr>
          <w:p w:rsidR="00B944E7" w:rsidRPr="00040EB8" w:rsidRDefault="00B944E7" w:rsidP="00B944E7">
            <w:pPr>
              <w:spacing w:before="77" w:after="0" w:line="21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846,69</w:t>
            </w:r>
          </w:p>
        </w:tc>
        <w:tc>
          <w:tcPr>
            <w:tcW w:w="611" w:type="dxa"/>
            <w:tcBorders>
              <w:top w:val="single" w:sz="6" w:space="0" w:color="000000"/>
              <w:left w:val="single" w:sz="6" w:space="0" w:color="000000"/>
            </w:tcBorders>
          </w:tcPr>
          <w:p w:rsidR="00B944E7" w:rsidRPr="00040EB8" w:rsidRDefault="00B944E7" w:rsidP="00B944E7">
            <w:pPr>
              <w:spacing w:before="77" w:after="0" w:line="213" w:lineRule="auto"/>
              <w:ind w:right="140" w:hanging="2"/>
              <w:jc w:val="center"/>
              <w:rPr>
                <w:rFonts w:ascii="Arial MT" w:eastAsia="Arial MT" w:hAnsi="Arial MT" w:cs="Arial MT"/>
                <w:sz w:val="19"/>
                <w:szCs w:val="19"/>
              </w:rPr>
            </w:pPr>
            <w:r w:rsidRPr="00040EB8">
              <w:rPr>
                <w:rFonts w:ascii="Arial MT" w:eastAsia="Arial MT" w:hAnsi="Arial MT" w:cs="Arial MT"/>
                <w:sz w:val="19"/>
                <w:szCs w:val="19"/>
              </w:rPr>
              <w:t>36</w:t>
            </w:r>
          </w:p>
        </w:tc>
        <w:tc>
          <w:tcPr>
            <w:tcW w:w="886" w:type="dxa"/>
            <w:tcBorders>
              <w:top w:val="single" w:sz="6" w:space="0" w:color="000000"/>
            </w:tcBorders>
          </w:tcPr>
          <w:p w:rsidR="00B944E7" w:rsidRPr="00040EB8" w:rsidRDefault="00B944E7" w:rsidP="00B944E7">
            <w:pPr>
              <w:spacing w:before="77" w:after="0" w:line="213"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142,97</w:t>
            </w:r>
          </w:p>
        </w:tc>
        <w:tc>
          <w:tcPr>
            <w:tcW w:w="749" w:type="dxa"/>
            <w:tcBorders>
              <w:top w:val="single" w:sz="6" w:space="0" w:color="000000"/>
              <w:right w:val="single" w:sz="6" w:space="0" w:color="000000"/>
            </w:tcBorders>
          </w:tcPr>
          <w:p w:rsidR="00B944E7" w:rsidRPr="00040EB8" w:rsidRDefault="00B944E7" w:rsidP="00B944E7">
            <w:pPr>
              <w:spacing w:before="77" w:after="0" w:line="21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2" w:type="dxa"/>
            <w:tcBorders>
              <w:top w:val="single" w:sz="6" w:space="0" w:color="000000"/>
              <w:left w:val="single" w:sz="6" w:space="0" w:color="000000"/>
            </w:tcBorders>
          </w:tcPr>
          <w:p w:rsidR="00B944E7" w:rsidRPr="00040EB8" w:rsidRDefault="00B944E7" w:rsidP="00B944E7">
            <w:pPr>
              <w:spacing w:before="77" w:after="0" w:line="213"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39</w:t>
            </w:r>
          </w:p>
        </w:tc>
        <w:tc>
          <w:tcPr>
            <w:tcW w:w="849" w:type="dxa"/>
            <w:tcBorders>
              <w:top w:val="single" w:sz="6" w:space="0" w:color="000000"/>
            </w:tcBorders>
          </w:tcPr>
          <w:p w:rsidR="00B944E7" w:rsidRPr="00040EB8" w:rsidRDefault="00B944E7" w:rsidP="00B944E7">
            <w:pPr>
              <w:spacing w:before="77" w:after="0" w:line="213"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348,69</w:t>
            </w:r>
          </w:p>
        </w:tc>
        <w:tc>
          <w:tcPr>
            <w:tcW w:w="658" w:type="dxa"/>
            <w:tcBorders>
              <w:top w:val="single" w:sz="6" w:space="0" w:color="000000"/>
              <w:right w:val="single" w:sz="6" w:space="0" w:color="000000"/>
            </w:tcBorders>
          </w:tcPr>
          <w:p w:rsidR="00B944E7" w:rsidRPr="00040EB8" w:rsidRDefault="00B944E7" w:rsidP="00B944E7">
            <w:pPr>
              <w:spacing w:before="77" w:after="0" w:line="213" w:lineRule="auto"/>
              <w:ind w:hanging="2"/>
              <w:rPr>
                <w:rFonts w:ascii="Arial MT" w:eastAsia="Arial MT" w:hAnsi="Arial MT" w:cs="Arial MT"/>
                <w:sz w:val="19"/>
                <w:szCs w:val="19"/>
              </w:rPr>
            </w:pPr>
            <w:r w:rsidRPr="00040EB8">
              <w:rPr>
                <w:rFonts w:ascii="Arial MT" w:eastAsia="Arial MT" w:hAnsi="Arial MT" w:cs="Arial MT"/>
                <w:sz w:val="19"/>
                <w:szCs w:val="19"/>
              </w:rPr>
              <w:t>41%</w:t>
            </w:r>
          </w:p>
        </w:tc>
        <w:tc>
          <w:tcPr>
            <w:tcW w:w="712" w:type="dxa"/>
            <w:tcBorders>
              <w:top w:val="single" w:sz="6" w:space="0" w:color="000000"/>
              <w:left w:val="single" w:sz="6" w:space="0" w:color="000000"/>
            </w:tcBorders>
          </w:tcPr>
          <w:p w:rsidR="00B944E7" w:rsidRPr="00040EB8" w:rsidRDefault="00B944E7" w:rsidP="00B944E7">
            <w:pPr>
              <w:spacing w:before="77" w:after="0" w:line="213" w:lineRule="auto"/>
              <w:ind w:right="119" w:hanging="2"/>
              <w:jc w:val="center"/>
              <w:rPr>
                <w:rFonts w:ascii="Arial MT" w:eastAsia="Arial MT" w:hAnsi="Arial MT" w:cs="Arial MT"/>
                <w:sz w:val="19"/>
                <w:szCs w:val="19"/>
              </w:rPr>
            </w:pPr>
            <w:r w:rsidRPr="00040EB8">
              <w:rPr>
                <w:rFonts w:ascii="Arial MT" w:eastAsia="Arial MT" w:hAnsi="Arial MT" w:cs="Arial MT"/>
                <w:sz w:val="19"/>
                <w:szCs w:val="19"/>
              </w:rPr>
              <w:t>89</w:t>
            </w:r>
          </w:p>
        </w:tc>
        <w:tc>
          <w:tcPr>
            <w:tcW w:w="773" w:type="dxa"/>
            <w:tcBorders>
              <w:top w:val="single" w:sz="6" w:space="0" w:color="000000"/>
            </w:tcBorders>
          </w:tcPr>
          <w:p w:rsidR="00B944E7" w:rsidRPr="00040EB8" w:rsidRDefault="00B944E7" w:rsidP="00B944E7">
            <w:pPr>
              <w:spacing w:before="77" w:after="0" w:line="213" w:lineRule="auto"/>
              <w:ind w:right="79" w:hanging="2"/>
              <w:jc w:val="center"/>
              <w:rPr>
                <w:rFonts w:ascii="Arial MT" w:eastAsia="Arial MT" w:hAnsi="Arial MT" w:cs="Arial MT"/>
                <w:sz w:val="19"/>
                <w:szCs w:val="19"/>
              </w:rPr>
            </w:pPr>
            <w:r w:rsidRPr="00040EB8">
              <w:rPr>
                <w:rFonts w:ascii="Arial MT" w:eastAsia="Arial MT" w:hAnsi="Arial MT" w:cs="Arial MT"/>
                <w:sz w:val="19"/>
                <w:szCs w:val="19"/>
              </w:rPr>
              <w:t>357,3</w:t>
            </w:r>
          </w:p>
        </w:tc>
        <w:tc>
          <w:tcPr>
            <w:tcW w:w="789" w:type="dxa"/>
            <w:tcBorders>
              <w:top w:val="single" w:sz="6" w:space="0" w:color="000000"/>
              <w:right w:val="single" w:sz="6" w:space="0" w:color="000000"/>
            </w:tcBorders>
          </w:tcPr>
          <w:p w:rsidR="00B944E7" w:rsidRPr="00040EB8" w:rsidRDefault="00B944E7" w:rsidP="00B944E7">
            <w:pPr>
              <w:spacing w:before="77" w:after="0" w:line="213"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42%</w:t>
            </w:r>
          </w:p>
        </w:tc>
        <w:tc>
          <w:tcPr>
            <w:tcW w:w="858" w:type="dxa"/>
            <w:tcBorders>
              <w:top w:val="single" w:sz="6" w:space="0" w:color="000000"/>
              <w:left w:val="single" w:sz="6" w:space="0" w:color="000000"/>
              <w:right w:val="single" w:sz="6" w:space="0" w:color="000000"/>
            </w:tcBorders>
          </w:tcPr>
          <w:p w:rsidR="00B944E7" w:rsidRPr="00040EB8" w:rsidRDefault="00B944E7" w:rsidP="00B944E7">
            <w:pPr>
              <w:spacing w:before="77" w:after="0" w:line="213"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1183,79</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5" w:after="0" w:line="275" w:lineRule="auto"/>
              <w:ind w:hanging="2"/>
              <w:rPr>
                <w:rFonts w:ascii="Arial MT" w:eastAsia="Arial MT" w:hAnsi="Arial MT" w:cs="Arial MT"/>
              </w:rPr>
            </w:pPr>
            <w:r w:rsidRPr="00040EB8">
              <w:rPr>
                <w:rFonts w:ascii="Arial MT" w:eastAsia="Arial MT" w:hAnsi="Arial MT" w:cs="Arial MT"/>
              </w:rPr>
              <w:t>Terça</w:t>
            </w:r>
          </w:p>
        </w:tc>
        <w:tc>
          <w:tcPr>
            <w:tcW w:w="934" w:type="dxa"/>
            <w:tcBorders>
              <w:left w:val="single" w:sz="6" w:space="0" w:color="000000"/>
              <w:right w:val="single" w:sz="6" w:space="0" w:color="000000"/>
            </w:tcBorders>
          </w:tcPr>
          <w:p w:rsidR="00B944E7" w:rsidRPr="00040EB8" w:rsidRDefault="00B944E7" w:rsidP="00B944E7">
            <w:pPr>
              <w:spacing w:before="67" w:after="0" w:line="21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791,87</w:t>
            </w:r>
          </w:p>
        </w:tc>
        <w:tc>
          <w:tcPr>
            <w:tcW w:w="611" w:type="dxa"/>
            <w:tcBorders>
              <w:left w:val="single" w:sz="6" w:space="0" w:color="000000"/>
            </w:tcBorders>
          </w:tcPr>
          <w:p w:rsidR="00B944E7" w:rsidRPr="00040EB8" w:rsidRDefault="00B944E7" w:rsidP="00B944E7">
            <w:pPr>
              <w:spacing w:before="67" w:after="0" w:line="213" w:lineRule="auto"/>
              <w:ind w:right="140" w:hanging="2"/>
              <w:jc w:val="center"/>
              <w:rPr>
                <w:rFonts w:ascii="Arial MT" w:eastAsia="Arial MT" w:hAnsi="Arial MT" w:cs="Arial MT"/>
                <w:sz w:val="19"/>
                <w:szCs w:val="19"/>
              </w:rPr>
            </w:pPr>
            <w:r w:rsidRPr="00040EB8">
              <w:rPr>
                <w:rFonts w:ascii="Arial MT" w:eastAsia="Arial MT" w:hAnsi="Arial MT" w:cs="Arial MT"/>
                <w:sz w:val="19"/>
                <w:szCs w:val="19"/>
              </w:rPr>
              <w:t>30</w:t>
            </w:r>
          </w:p>
        </w:tc>
        <w:tc>
          <w:tcPr>
            <w:tcW w:w="886" w:type="dxa"/>
          </w:tcPr>
          <w:p w:rsidR="00B944E7" w:rsidRPr="00040EB8" w:rsidRDefault="00B944E7" w:rsidP="00B944E7">
            <w:pPr>
              <w:spacing w:before="67" w:after="0" w:line="213"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121,78</w:t>
            </w:r>
          </w:p>
        </w:tc>
        <w:tc>
          <w:tcPr>
            <w:tcW w:w="749" w:type="dxa"/>
            <w:tcBorders>
              <w:right w:val="single" w:sz="6" w:space="0" w:color="000000"/>
            </w:tcBorders>
          </w:tcPr>
          <w:p w:rsidR="00B944E7" w:rsidRPr="00040EB8" w:rsidRDefault="00B944E7" w:rsidP="00B944E7">
            <w:pPr>
              <w:spacing w:before="67" w:after="0" w:line="21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92" w:type="dxa"/>
            <w:tcBorders>
              <w:left w:val="single" w:sz="6" w:space="0" w:color="000000"/>
            </w:tcBorders>
          </w:tcPr>
          <w:p w:rsidR="00B944E7" w:rsidRPr="00040EB8" w:rsidRDefault="00B944E7" w:rsidP="00B944E7">
            <w:pPr>
              <w:spacing w:before="67" w:after="0" w:line="213"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849" w:type="dxa"/>
          </w:tcPr>
          <w:p w:rsidR="00B944E7" w:rsidRPr="00040EB8" w:rsidRDefault="00B944E7" w:rsidP="00B944E7">
            <w:pPr>
              <w:spacing w:before="67" w:after="0" w:line="213"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136,96</w:t>
            </w:r>
          </w:p>
        </w:tc>
        <w:tc>
          <w:tcPr>
            <w:tcW w:w="658" w:type="dxa"/>
            <w:tcBorders>
              <w:right w:val="single" w:sz="6" w:space="0" w:color="000000"/>
            </w:tcBorders>
          </w:tcPr>
          <w:p w:rsidR="00B944E7" w:rsidRPr="00040EB8" w:rsidRDefault="00B944E7" w:rsidP="00B944E7">
            <w:pPr>
              <w:spacing w:before="67" w:after="0" w:line="213" w:lineRule="auto"/>
              <w:ind w:hanging="2"/>
              <w:rPr>
                <w:rFonts w:ascii="Arial MT" w:eastAsia="Arial MT" w:hAnsi="Arial MT" w:cs="Arial MT"/>
                <w:sz w:val="19"/>
                <w:szCs w:val="19"/>
              </w:rPr>
            </w:pPr>
            <w:r w:rsidRPr="00040EB8">
              <w:rPr>
                <w:rFonts w:ascii="Arial MT" w:eastAsia="Arial MT" w:hAnsi="Arial MT" w:cs="Arial MT"/>
                <w:sz w:val="19"/>
                <w:szCs w:val="19"/>
              </w:rPr>
              <w:t>17%</w:t>
            </w:r>
          </w:p>
        </w:tc>
        <w:tc>
          <w:tcPr>
            <w:tcW w:w="712" w:type="dxa"/>
            <w:tcBorders>
              <w:left w:val="single" w:sz="6" w:space="0" w:color="000000"/>
            </w:tcBorders>
          </w:tcPr>
          <w:p w:rsidR="00B944E7" w:rsidRPr="00040EB8" w:rsidRDefault="00B944E7" w:rsidP="00B944E7">
            <w:pPr>
              <w:spacing w:before="67" w:after="0" w:line="213" w:lineRule="auto"/>
              <w:ind w:right="119" w:hanging="2"/>
              <w:jc w:val="center"/>
              <w:rPr>
                <w:rFonts w:ascii="Arial MT" w:eastAsia="Arial MT" w:hAnsi="Arial MT" w:cs="Arial MT"/>
                <w:sz w:val="19"/>
                <w:szCs w:val="19"/>
              </w:rPr>
            </w:pPr>
            <w:r w:rsidRPr="00040EB8">
              <w:rPr>
                <w:rFonts w:ascii="Arial MT" w:eastAsia="Arial MT" w:hAnsi="Arial MT" w:cs="Arial MT"/>
                <w:sz w:val="19"/>
                <w:szCs w:val="19"/>
              </w:rPr>
              <w:t>134</w:t>
            </w:r>
          </w:p>
        </w:tc>
        <w:tc>
          <w:tcPr>
            <w:tcW w:w="773" w:type="dxa"/>
          </w:tcPr>
          <w:p w:rsidR="00B944E7" w:rsidRPr="00040EB8" w:rsidRDefault="00B944E7" w:rsidP="00B944E7">
            <w:pPr>
              <w:spacing w:before="67" w:after="0" w:line="213" w:lineRule="auto"/>
              <w:ind w:right="79" w:hanging="2"/>
              <w:jc w:val="center"/>
              <w:rPr>
                <w:rFonts w:ascii="Arial MT" w:eastAsia="Arial MT" w:hAnsi="Arial MT" w:cs="Arial MT"/>
                <w:sz w:val="19"/>
                <w:szCs w:val="19"/>
              </w:rPr>
            </w:pPr>
            <w:r w:rsidRPr="00040EB8">
              <w:rPr>
                <w:rFonts w:ascii="Arial MT" w:eastAsia="Arial MT" w:hAnsi="Arial MT" w:cs="Arial MT"/>
                <w:sz w:val="19"/>
                <w:szCs w:val="19"/>
              </w:rPr>
              <w:t>536,6</w:t>
            </w:r>
          </w:p>
        </w:tc>
        <w:tc>
          <w:tcPr>
            <w:tcW w:w="789" w:type="dxa"/>
            <w:tcBorders>
              <w:right w:val="single" w:sz="6" w:space="0" w:color="000000"/>
            </w:tcBorders>
          </w:tcPr>
          <w:p w:rsidR="00B944E7" w:rsidRPr="00040EB8" w:rsidRDefault="00B944E7" w:rsidP="00B944E7">
            <w:pPr>
              <w:spacing w:before="67" w:after="0" w:line="213"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68%</w:t>
            </w:r>
          </w:p>
        </w:tc>
        <w:tc>
          <w:tcPr>
            <w:tcW w:w="858" w:type="dxa"/>
            <w:tcBorders>
              <w:left w:val="single" w:sz="6" w:space="0" w:color="000000"/>
              <w:right w:val="single" w:sz="6" w:space="0" w:color="000000"/>
            </w:tcBorders>
          </w:tcPr>
          <w:p w:rsidR="00B944E7" w:rsidRPr="00040EB8" w:rsidRDefault="00B944E7" w:rsidP="00B944E7">
            <w:pPr>
              <w:spacing w:before="67" w:after="0" w:line="213"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901,50</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5" w:after="0" w:line="275" w:lineRule="auto"/>
              <w:ind w:hanging="2"/>
              <w:rPr>
                <w:rFonts w:ascii="Arial MT" w:eastAsia="Arial MT" w:hAnsi="Arial MT" w:cs="Arial MT"/>
              </w:rPr>
            </w:pPr>
            <w:r w:rsidRPr="00040EB8">
              <w:rPr>
                <w:rFonts w:ascii="Arial MT" w:eastAsia="Arial MT" w:hAnsi="Arial MT" w:cs="Arial MT"/>
              </w:rPr>
              <w:t>Quarta</w:t>
            </w:r>
          </w:p>
        </w:tc>
        <w:tc>
          <w:tcPr>
            <w:tcW w:w="934" w:type="dxa"/>
            <w:tcBorders>
              <w:left w:val="single" w:sz="6" w:space="0" w:color="000000"/>
              <w:right w:val="single" w:sz="6" w:space="0" w:color="000000"/>
            </w:tcBorders>
          </w:tcPr>
          <w:p w:rsidR="00B944E7" w:rsidRPr="00040EB8" w:rsidRDefault="00B944E7" w:rsidP="00B944E7">
            <w:pPr>
              <w:spacing w:before="67" w:after="0" w:line="21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680,51</w:t>
            </w:r>
          </w:p>
        </w:tc>
        <w:tc>
          <w:tcPr>
            <w:tcW w:w="611" w:type="dxa"/>
            <w:tcBorders>
              <w:left w:val="single" w:sz="6" w:space="0" w:color="000000"/>
            </w:tcBorders>
          </w:tcPr>
          <w:p w:rsidR="00B944E7" w:rsidRPr="00040EB8" w:rsidRDefault="00B944E7" w:rsidP="00B944E7">
            <w:pPr>
              <w:spacing w:before="67" w:after="0" w:line="213" w:lineRule="auto"/>
              <w:ind w:right="140"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886" w:type="dxa"/>
          </w:tcPr>
          <w:p w:rsidR="00B944E7" w:rsidRPr="00040EB8" w:rsidRDefault="00B944E7" w:rsidP="00B944E7">
            <w:pPr>
              <w:spacing w:before="67" w:after="0" w:line="213"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73,57</w:t>
            </w:r>
          </w:p>
        </w:tc>
        <w:tc>
          <w:tcPr>
            <w:tcW w:w="749" w:type="dxa"/>
            <w:tcBorders>
              <w:right w:val="single" w:sz="6" w:space="0" w:color="000000"/>
            </w:tcBorders>
          </w:tcPr>
          <w:p w:rsidR="00B944E7" w:rsidRPr="00040EB8" w:rsidRDefault="00B944E7" w:rsidP="00B944E7">
            <w:pPr>
              <w:spacing w:before="67" w:after="0" w:line="21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13%</w:t>
            </w:r>
          </w:p>
        </w:tc>
        <w:tc>
          <w:tcPr>
            <w:tcW w:w="592" w:type="dxa"/>
            <w:tcBorders>
              <w:left w:val="single" w:sz="6" w:space="0" w:color="000000"/>
            </w:tcBorders>
          </w:tcPr>
          <w:p w:rsidR="00B944E7" w:rsidRPr="00040EB8" w:rsidRDefault="00B944E7" w:rsidP="00B944E7">
            <w:pPr>
              <w:spacing w:before="67" w:after="0" w:line="213"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849" w:type="dxa"/>
          </w:tcPr>
          <w:p w:rsidR="00B944E7" w:rsidRPr="00040EB8" w:rsidRDefault="00B944E7" w:rsidP="00B944E7">
            <w:pPr>
              <w:spacing w:before="67" w:after="0" w:line="213"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127,98</w:t>
            </w:r>
          </w:p>
        </w:tc>
        <w:tc>
          <w:tcPr>
            <w:tcW w:w="658" w:type="dxa"/>
            <w:tcBorders>
              <w:right w:val="single" w:sz="6" w:space="0" w:color="000000"/>
            </w:tcBorders>
          </w:tcPr>
          <w:p w:rsidR="00B944E7" w:rsidRPr="00040EB8" w:rsidRDefault="00B944E7" w:rsidP="00B944E7">
            <w:pPr>
              <w:spacing w:before="67" w:after="0" w:line="213" w:lineRule="auto"/>
              <w:ind w:hanging="2"/>
              <w:rPr>
                <w:rFonts w:ascii="Arial MT" w:eastAsia="Arial MT" w:hAnsi="Arial MT" w:cs="Arial MT"/>
                <w:sz w:val="19"/>
                <w:szCs w:val="19"/>
              </w:rPr>
            </w:pPr>
            <w:r w:rsidRPr="00040EB8">
              <w:rPr>
                <w:rFonts w:ascii="Arial MT" w:eastAsia="Arial MT" w:hAnsi="Arial MT" w:cs="Arial MT"/>
                <w:sz w:val="19"/>
                <w:szCs w:val="19"/>
              </w:rPr>
              <w:t>22%</w:t>
            </w:r>
          </w:p>
        </w:tc>
        <w:tc>
          <w:tcPr>
            <w:tcW w:w="712" w:type="dxa"/>
            <w:tcBorders>
              <w:left w:val="single" w:sz="6" w:space="0" w:color="000000"/>
            </w:tcBorders>
          </w:tcPr>
          <w:p w:rsidR="00B944E7" w:rsidRPr="00040EB8" w:rsidRDefault="00B944E7" w:rsidP="00B944E7">
            <w:pPr>
              <w:spacing w:before="67" w:after="0" w:line="213" w:lineRule="auto"/>
              <w:ind w:right="119" w:hanging="2"/>
              <w:jc w:val="center"/>
              <w:rPr>
                <w:rFonts w:ascii="Arial MT" w:eastAsia="Arial MT" w:hAnsi="Arial MT" w:cs="Arial MT"/>
                <w:sz w:val="19"/>
                <w:szCs w:val="19"/>
              </w:rPr>
            </w:pPr>
            <w:r w:rsidRPr="00040EB8">
              <w:rPr>
                <w:rFonts w:ascii="Arial MT" w:eastAsia="Arial MT" w:hAnsi="Arial MT" w:cs="Arial MT"/>
                <w:sz w:val="19"/>
                <w:szCs w:val="19"/>
              </w:rPr>
              <w:t>99</w:t>
            </w:r>
          </w:p>
        </w:tc>
        <w:tc>
          <w:tcPr>
            <w:tcW w:w="773" w:type="dxa"/>
          </w:tcPr>
          <w:p w:rsidR="00B944E7" w:rsidRPr="00040EB8" w:rsidRDefault="00B944E7" w:rsidP="00B944E7">
            <w:pPr>
              <w:spacing w:before="67" w:after="0" w:line="213" w:lineRule="auto"/>
              <w:ind w:right="79" w:hanging="2"/>
              <w:jc w:val="center"/>
              <w:rPr>
                <w:rFonts w:ascii="Arial MT" w:eastAsia="Arial MT" w:hAnsi="Arial MT" w:cs="Arial MT"/>
                <w:sz w:val="19"/>
                <w:szCs w:val="19"/>
              </w:rPr>
            </w:pPr>
            <w:r w:rsidRPr="00040EB8">
              <w:rPr>
                <w:rFonts w:ascii="Arial MT" w:eastAsia="Arial MT" w:hAnsi="Arial MT" w:cs="Arial MT"/>
                <w:sz w:val="19"/>
                <w:szCs w:val="19"/>
              </w:rPr>
              <w:t>397,1</w:t>
            </w:r>
          </w:p>
        </w:tc>
        <w:tc>
          <w:tcPr>
            <w:tcW w:w="789" w:type="dxa"/>
            <w:tcBorders>
              <w:right w:val="single" w:sz="6" w:space="0" w:color="000000"/>
            </w:tcBorders>
          </w:tcPr>
          <w:p w:rsidR="00B944E7" w:rsidRPr="00040EB8" w:rsidRDefault="00B944E7" w:rsidP="00B944E7">
            <w:pPr>
              <w:spacing w:before="67" w:after="0" w:line="213"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68%</w:t>
            </w:r>
          </w:p>
        </w:tc>
        <w:tc>
          <w:tcPr>
            <w:tcW w:w="858" w:type="dxa"/>
            <w:tcBorders>
              <w:left w:val="single" w:sz="6" w:space="0" w:color="000000"/>
              <w:right w:val="single" w:sz="6" w:space="0" w:color="000000"/>
            </w:tcBorders>
          </w:tcPr>
          <w:p w:rsidR="00B944E7" w:rsidRPr="00040EB8" w:rsidRDefault="00B944E7" w:rsidP="00B944E7">
            <w:pPr>
              <w:spacing w:before="67" w:after="0" w:line="213"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835,29</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5" w:after="0" w:line="275" w:lineRule="auto"/>
              <w:ind w:hanging="2"/>
              <w:rPr>
                <w:rFonts w:ascii="Arial MT" w:eastAsia="Arial MT" w:hAnsi="Arial MT" w:cs="Arial MT"/>
              </w:rPr>
            </w:pPr>
            <w:r w:rsidRPr="00040EB8">
              <w:rPr>
                <w:rFonts w:ascii="Arial MT" w:eastAsia="Arial MT" w:hAnsi="Arial MT" w:cs="Arial MT"/>
              </w:rPr>
              <w:t>Quinta</w:t>
            </w:r>
          </w:p>
        </w:tc>
        <w:tc>
          <w:tcPr>
            <w:tcW w:w="934" w:type="dxa"/>
            <w:tcBorders>
              <w:left w:val="single" w:sz="6" w:space="0" w:color="000000"/>
              <w:right w:val="single" w:sz="6" w:space="0" w:color="000000"/>
            </w:tcBorders>
          </w:tcPr>
          <w:p w:rsidR="00B944E7" w:rsidRPr="00040EB8" w:rsidRDefault="00B944E7" w:rsidP="00B944E7">
            <w:pPr>
              <w:spacing w:before="67" w:after="0" w:line="21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1053,80</w:t>
            </w:r>
          </w:p>
        </w:tc>
        <w:tc>
          <w:tcPr>
            <w:tcW w:w="611" w:type="dxa"/>
            <w:tcBorders>
              <w:left w:val="single" w:sz="6" w:space="0" w:color="000000"/>
            </w:tcBorders>
          </w:tcPr>
          <w:p w:rsidR="00B944E7" w:rsidRPr="00040EB8" w:rsidRDefault="00B944E7" w:rsidP="00B944E7">
            <w:pPr>
              <w:spacing w:before="67" w:after="0" w:line="213" w:lineRule="auto"/>
              <w:ind w:right="140" w:hanging="2"/>
              <w:jc w:val="center"/>
              <w:rPr>
                <w:rFonts w:ascii="Arial MT" w:eastAsia="Arial MT" w:hAnsi="Arial MT" w:cs="Arial MT"/>
                <w:sz w:val="19"/>
                <w:szCs w:val="19"/>
              </w:rPr>
            </w:pPr>
            <w:r w:rsidRPr="00040EB8">
              <w:rPr>
                <w:rFonts w:ascii="Arial MT" w:eastAsia="Arial MT" w:hAnsi="Arial MT" w:cs="Arial MT"/>
                <w:sz w:val="19"/>
                <w:szCs w:val="19"/>
              </w:rPr>
              <w:t>45</w:t>
            </w:r>
          </w:p>
        </w:tc>
        <w:tc>
          <w:tcPr>
            <w:tcW w:w="886" w:type="dxa"/>
          </w:tcPr>
          <w:p w:rsidR="00B944E7" w:rsidRPr="00040EB8" w:rsidRDefault="00B944E7" w:rsidP="00B944E7">
            <w:pPr>
              <w:spacing w:before="67" w:after="0" w:line="213"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180,46</w:t>
            </w:r>
          </w:p>
        </w:tc>
        <w:tc>
          <w:tcPr>
            <w:tcW w:w="749" w:type="dxa"/>
            <w:tcBorders>
              <w:right w:val="single" w:sz="6" w:space="0" w:color="000000"/>
            </w:tcBorders>
          </w:tcPr>
          <w:p w:rsidR="00B944E7" w:rsidRPr="00040EB8" w:rsidRDefault="00B944E7" w:rsidP="00B944E7">
            <w:pPr>
              <w:spacing w:before="67" w:after="0" w:line="21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2" w:type="dxa"/>
            <w:tcBorders>
              <w:left w:val="single" w:sz="6" w:space="0" w:color="000000"/>
            </w:tcBorders>
          </w:tcPr>
          <w:p w:rsidR="00B944E7" w:rsidRPr="00040EB8" w:rsidRDefault="00B944E7" w:rsidP="00B944E7">
            <w:pPr>
              <w:spacing w:before="67" w:after="0" w:line="213"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31</w:t>
            </w:r>
          </w:p>
        </w:tc>
        <w:tc>
          <w:tcPr>
            <w:tcW w:w="849" w:type="dxa"/>
          </w:tcPr>
          <w:p w:rsidR="00B944E7" w:rsidRPr="00040EB8" w:rsidRDefault="00B944E7" w:rsidP="00B944E7">
            <w:pPr>
              <w:spacing w:before="67" w:after="0" w:line="213"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283,18</w:t>
            </w:r>
          </w:p>
        </w:tc>
        <w:tc>
          <w:tcPr>
            <w:tcW w:w="658" w:type="dxa"/>
            <w:tcBorders>
              <w:right w:val="single" w:sz="6" w:space="0" w:color="000000"/>
            </w:tcBorders>
          </w:tcPr>
          <w:p w:rsidR="00B944E7" w:rsidRPr="00040EB8" w:rsidRDefault="00B944E7" w:rsidP="00B944E7">
            <w:pPr>
              <w:spacing w:before="67" w:after="0" w:line="213" w:lineRule="auto"/>
              <w:ind w:hanging="2"/>
              <w:rPr>
                <w:rFonts w:ascii="Arial MT" w:eastAsia="Arial MT" w:hAnsi="Arial MT" w:cs="Arial MT"/>
                <w:sz w:val="19"/>
                <w:szCs w:val="19"/>
              </w:rPr>
            </w:pPr>
            <w:r w:rsidRPr="00040EB8">
              <w:rPr>
                <w:rFonts w:ascii="Arial MT" w:eastAsia="Arial MT" w:hAnsi="Arial MT" w:cs="Arial MT"/>
                <w:sz w:val="19"/>
                <w:szCs w:val="19"/>
              </w:rPr>
              <w:t>27%</w:t>
            </w:r>
          </w:p>
        </w:tc>
        <w:tc>
          <w:tcPr>
            <w:tcW w:w="712" w:type="dxa"/>
            <w:tcBorders>
              <w:left w:val="single" w:sz="6" w:space="0" w:color="000000"/>
            </w:tcBorders>
          </w:tcPr>
          <w:p w:rsidR="00B944E7" w:rsidRPr="00040EB8" w:rsidRDefault="00B944E7" w:rsidP="00B944E7">
            <w:pPr>
              <w:spacing w:before="67" w:after="0" w:line="213" w:lineRule="auto"/>
              <w:ind w:right="119" w:hanging="2"/>
              <w:jc w:val="center"/>
              <w:rPr>
                <w:rFonts w:ascii="Arial MT" w:eastAsia="Arial MT" w:hAnsi="Arial MT" w:cs="Arial MT"/>
                <w:sz w:val="19"/>
                <w:szCs w:val="19"/>
              </w:rPr>
            </w:pPr>
            <w:r w:rsidRPr="00040EB8">
              <w:rPr>
                <w:rFonts w:ascii="Arial MT" w:eastAsia="Arial MT" w:hAnsi="Arial MT" w:cs="Arial MT"/>
                <w:sz w:val="19"/>
                <w:szCs w:val="19"/>
              </w:rPr>
              <w:t>189</w:t>
            </w:r>
          </w:p>
        </w:tc>
        <w:tc>
          <w:tcPr>
            <w:tcW w:w="773" w:type="dxa"/>
          </w:tcPr>
          <w:p w:rsidR="00B944E7" w:rsidRPr="00040EB8" w:rsidRDefault="00B944E7" w:rsidP="00B944E7">
            <w:pPr>
              <w:spacing w:before="67" w:after="0" w:line="213" w:lineRule="auto"/>
              <w:ind w:right="79" w:hanging="2"/>
              <w:jc w:val="center"/>
              <w:rPr>
                <w:rFonts w:ascii="Arial MT" w:eastAsia="Arial MT" w:hAnsi="Arial MT" w:cs="Arial MT"/>
                <w:sz w:val="19"/>
                <w:szCs w:val="19"/>
              </w:rPr>
            </w:pPr>
            <w:r w:rsidRPr="00040EB8">
              <w:rPr>
                <w:rFonts w:ascii="Arial MT" w:eastAsia="Arial MT" w:hAnsi="Arial MT" w:cs="Arial MT"/>
                <w:sz w:val="19"/>
                <w:szCs w:val="19"/>
              </w:rPr>
              <w:t>756,8</w:t>
            </w:r>
          </w:p>
        </w:tc>
        <w:tc>
          <w:tcPr>
            <w:tcW w:w="789" w:type="dxa"/>
            <w:tcBorders>
              <w:right w:val="single" w:sz="6" w:space="0" w:color="000000"/>
            </w:tcBorders>
          </w:tcPr>
          <w:p w:rsidR="00B944E7" w:rsidRPr="00040EB8" w:rsidRDefault="00B944E7" w:rsidP="00B944E7">
            <w:pPr>
              <w:spacing w:before="67" w:after="0" w:line="213"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72%</w:t>
            </w:r>
          </w:p>
        </w:tc>
        <w:tc>
          <w:tcPr>
            <w:tcW w:w="858" w:type="dxa"/>
            <w:tcBorders>
              <w:left w:val="single" w:sz="6" w:space="0" w:color="000000"/>
              <w:right w:val="single" w:sz="6" w:space="0" w:color="000000"/>
            </w:tcBorders>
          </w:tcPr>
          <w:p w:rsidR="00B944E7" w:rsidRPr="00040EB8" w:rsidRDefault="00B944E7" w:rsidP="00B944E7">
            <w:pPr>
              <w:spacing w:before="67" w:after="0" w:line="213"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972,69</w:t>
            </w:r>
          </w:p>
        </w:tc>
      </w:tr>
      <w:tr w:rsidR="00B944E7" w:rsidRPr="00040EB8" w:rsidTr="00B944E7">
        <w:trPr>
          <w:trHeight w:val="290"/>
          <w:jc w:val="center"/>
        </w:trPr>
        <w:tc>
          <w:tcPr>
            <w:tcW w:w="1937" w:type="dxa"/>
            <w:tcBorders>
              <w:left w:val="single" w:sz="6" w:space="0" w:color="000000"/>
              <w:bottom w:val="single" w:sz="6" w:space="0" w:color="000000"/>
              <w:right w:val="single" w:sz="6" w:space="0" w:color="000000"/>
            </w:tcBorders>
          </w:tcPr>
          <w:p w:rsidR="00B944E7" w:rsidRPr="00040EB8" w:rsidRDefault="00B944E7" w:rsidP="00B944E7">
            <w:pPr>
              <w:spacing w:before="5" w:after="0" w:line="265" w:lineRule="auto"/>
              <w:ind w:hanging="2"/>
              <w:rPr>
                <w:rFonts w:ascii="Arial MT" w:eastAsia="Arial MT" w:hAnsi="Arial MT" w:cs="Arial MT"/>
              </w:rPr>
            </w:pPr>
            <w:r w:rsidRPr="00040EB8">
              <w:rPr>
                <w:rFonts w:ascii="Arial MT" w:eastAsia="Arial MT" w:hAnsi="Arial MT" w:cs="Arial MT"/>
              </w:rPr>
              <w:t>Sexta</w:t>
            </w:r>
          </w:p>
        </w:tc>
        <w:tc>
          <w:tcPr>
            <w:tcW w:w="934" w:type="dxa"/>
            <w:tcBorders>
              <w:left w:val="single" w:sz="6" w:space="0" w:color="000000"/>
              <w:bottom w:val="single" w:sz="6" w:space="0" w:color="000000"/>
              <w:right w:val="single" w:sz="6" w:space="0" w:color="000000"/>
            </w:tcBorders>
          </w:tcPr>
          <w:p w:rsidR="00B944E7" w:rsidRPr="00040EB8" w:rsidRDefault="00B944E7" w:rsidP="00B944E7">
            <w:pPr>
              <w:spacing w:before="67" w:after="0" w:line="20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895,69</w:t>
            </w:r>
          </w:p>
        </w:tc>
        <w:tc>
          <w:tcPr>
            <w:tcW w:w="611" w:type="dxa"/>
            <w:tcBorders>
              <w:left w:val="single" w:sz="6" w:space="0" w:color="000000"/>
              <w:bottom w:val="single" w:sz="6" w:space="0" w:color="000000"/>
            </w:tcBorders>
          </w:tcPr>
          <w:p w:rsidR="00B944E7" w:rsidRPr="00040EB8" w:rsidRDefault="00B944E7" w:rsidP="00B944E7">
            <w:pPr>
              <w:spacing w:before="67" w:after="0" w:line="203" w:lineRule="auto"/>
              <w:ind w:right="140" w:hanging="2"/>
              <w:jc w:val="center"/>
              <w:rPr>
                <w:rFonts w:ascii="Arial MT" w:eastAsia="Arial MT" w:hAnsi="Arial MT" w:cs="Arial MT"/>
                <w:sz w:val="19"/>
                <w:szCs w:val="19"/>
              </w:rPr>
            </w:pPr>
            <w:r w:rsidRPr="00040EB8">
              <w:rPr>
                <w:rFonts w:ascii="Arial MT" w:eastAsia="Arial MT" w:hAnsi="Arial MT" w:cs="Arial MT"/>
                <w:sz w:val="19"/>
                <w:szCs w:val="19"/>
              </w:rPr>
              <w:t>37</w:t>
            </w:r>
          </w:p>
        </w:tc>
        <w:tc>
          <w:tcPr>
            <w:tcW w:w="886" w:type="dxa"/>
            <w:tcBorders>
              <w:bottom w:val="single" w:sz="6" w:space="0" w:color="000000"/>
            </w:tcBorders>
          </w:tcPr>
          <w:p w:rsidR="00B944E7" w:rsidRPr="00040EB8" w:rsidRDefault="00B944E7" w:rsidP="00B944E7">
            <w:pPr>
              <w:spacing w:before="67" w:after="0" w:line="203"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147,29</w:t>
            </w:r>
          </w:p>
        </w:tc>
        <w:tc>
          <w:tcPr>
            <w:tcW w:w="749" w:type="dxa"/>
            <w:tcBorders>
              <w:bottom w:val="single" w:sz="6" w:space="0" w:color="000000"/>
              <w:right w:val="single" w:sz="6" w:space="0" w:color="000000"/>
            </w:tcBorders>
          </w:tcPr>
          <w:p w:rsidR="00B944E7" w:rsidRPr="00040EB8" w:rsidRDefault="00B944E7" w:rsidP="00B944E7">
            <w:pPr>
              <w:spacing w:before="67" w:after="0" w:line="20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92" w:type="dxa"/>
            <w:tcBorders>
              <w:left w:val="single" w:sz="6" w:space="0" w:color="000000"/>
              <w:bottom w:val="single" w:sz="6" w:space="0" w:color="000000"/>
            </w:tcBorders>
          </w:tcPr>
          <w:p w:rsidR="00B944E7" w:rsidRPr="00040EB8" w:rsidRDefault="00B944E7" w:rsidP="00B944E7">
            <w:pPr>
              <w:spacing w:before="67" w:after="0" w:line="203"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33</w:t>
            </w:r>
          </w:p>
        </w:tc>
        <w:tc>
          <w:tcPr>
            <w:tcW w:w="849" w:type="dxa"/>
            <w:tcBorders>
              <w:bottom w:val="single" w:sz="6" w:space="0" w:color="000000"/>
            </w:tcBorders>
          </w:tcPr>
          <w:p w:rsidR="00B944E7" w:rsidRPr="00040EB8" w:rsidRDefault="00B944E7" w:rsidP="00B944E7">
            <w:pPr>
              <w:spacing w:before="67" w:after="0" w:line="203"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296,18</w:t>
            </w:r>
          </w:p>
        </w:tc>
        <w:tc>
          <w:tcPr>
            <w:tcW w:w="658" w:type="dxa"/>
            <w:tcBorders>
              <w:bottom w:val="single" w:sz="6" w:space="0" w:color="000000"/>
              <w:right w:val="single" w:sz="6" w:space="0" w:color="000000"/>
            </w:tcBorders>
          </w:tcPr>
          <w:p w:rsidR="00B944E7" w:rsidRPr="00040EB8" w:rsidRDefault="00B944E7" w:rsidP="00B944E7">
            <w:pPr>
              <w:spacing w:before="67" w:after="0" w:line="203" w:lineRule="auto"/>
              <w:ind w:hanging="2"/>
              <w:rPr>
                <w:rFonts w:ascii="Arial MT" w:eastAsia="Arial MT" w:hAnsi="Arial MT" w:cs="Arial MT"/>
                <w:sz w:val="19"/>
                <w:szCs w:val="19"/>
              </w:rPr>
            </w:pPr>
            <w:r w:rsidRPr="00040EB8">
              <w:rPr>
                <w:rFonts w:ascii="Arial MT" w:eastAsia="Arial MT" w:hAnsi="Arial MT" w:cs="Arial MT"/>
                <w:sz w:val="19"/>
                <w:szCs w:val="19"/>
              </w:rPr>
              <w:t>33%</w:t>
            </w:r>
          </w:p>
        </w:tc>
        <w:tc>
          <w:tcPr>
            <w:tcW w:w="712" w:type="dxa"/>
            <w:tcBorders>
              <w:left w:val="single" w:sz="6" w:space="0" w:color="000000"/>
              <w:bottom w:val="single" w:sz="6" w:space="0" w:color="000000"/>
            </w:tcBorders>
          </w:tcPr>
          <w:p w:rsidR="00B944E7" w:rsidRPr="00040EB8" w:rsidRDefault="00B944E7" w:rsidP="00B944E7">
            <w:pPr>
              <w:spacing w:before="67" w:after="0" w:line="203" w:lineRule="auto"/>
              <w:ind w:right="119" w:hanging="2"/>
              <w:jc w:val="center"/>
              <w:rPr>
                <w:rFonts w:ascii="Arial MT" w:eastAsia="Arial MT" w:hAnsi="Arial MT" w:cs="Arial MT"/>
                <w:sz w:val="19"/>
                <w:szCs w:val="19"/>
              </w:rPr>
            </w:pPr>
            <w:r w:rsidRPr="00040EB8">
              <w:rPr>
                <w:rFonts w:ascii="Arial MT" w:eastAsia="Arial MT" w:hAnsi="Arial MT" w:cs="Arial MT"/>
                <w:sz w:val="19"/>
                <w:szCs w:val="19"/>
              </w:rPr>
              <w:t>114</w:t>
            </w:r>
          </w:p>
        </w:tc>
        <w:tc>
          <w:tcPr>
            <w:tcW w:w="773" w:type="dxa"/>
            <w:tcBorders>
              <w:bottom w:val="single" w:sz="6" w:space="0" w:color="000000"/>
            </w:tcBorders>
          </w:tcPr>
          <w:p w:rsidR="00B944E7" w:rsidRPr="00040EB8" w:rsidRDefault="00B944E7" w:rsidP="00B944E7">
            <w:pPr>
              <w:spacing w:before="67" w:after="0" w:line="203" w:lineRule="auto"/>
              <w:ind w:right="79" w:hanging="2"/>
              <w:jc w:val="center"/>
              <w:rPr>
                <w:rFonts w:ascii="Arial MT" w:eastAsia="Arial MT" w:hAnsi="Arial MT" w:cs="Arial MT"/>
                <w:sz w:val="19"/>
                <w:szCs w:val="19"/>
              </w:rPr>
            </w:pPr>
            <w:r w:rsidRPr="00040EB8">
              <w:rPr>
                <w:rFonts w:ascii="Arial MT" w:eastAsia="Arial MT" w:hAnsi="Arial MT" w:cs="Arial MT"/>
                <w:sz w:val="19"/>
                <w:szCs w:val="19"/>
              </w:rPr>
              <w:t>455,1</w:t>
            </w:r>
          </w:p>
        </w:tc>
        <w:tc>
          <w:tcPr>
            <w:tcW w:w="789" w:type="dxa"/>
            <w:tcBorders>
              <w:bottom w:val="single" w:sz="6" w:space="0" w:color="000000"/>
              <w:right w:val="single" w:sz="6" w:space="0" w:color="000000"/>
            </w:tcBorders>
          </w:tcPr>
          <w:p w:rsidR="00B944E7" w:rsidRPr="00040EB8" w:rsidRDefault="00B944E7" w:rsidP="00B944E7">
            <w:pPr>
              <w:spacing w:before="67" w:after="0" w:line="203"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51%</w:t>
            </w:r>
          </w:p>
        </w:tc>
        <w:tc>
          <w:tcPr>
            <w:tcW w:w="858" w:type="dxa"/>
            <w:tcBorders>
              <w:left w:val="single" w:sz="6" w:space="0" w:color="000000"/>
              <w:bottom w:val="single" w:sz="6" w:space="0" w:color="000000"/>
              <w:right w:val="single" w:sz="6" w:space="0" w:color="000000"/>
            </w:tcBorders>
          </w:tcPr>
          <w:p w:rsidR="00B944E7" w:rsidRPr="00040EB8" w:rsidRDefault="00B944E7" w:rsidP="00B944E7">
            <w:pPr>
              <w:spacing w:before="67" w:after="0" w:line="203"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961,72</w:t>
            </w:r>
          </w:p>
        </w:tc>
      </w:tr>
      <w:tr w:rsidR="00B944E7" w:rsidRPr="00040EB8" w:rsidTr="00B944E7">
        <w:trPr>
          <w:trHeight w:val="330"/>
          <w:jc w:val="center"/>
        </w:trPr>
        <w:tc>
          <w:tcPr>
            <w:tcW w:w="1937"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34"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1" w:after="0" w:line="218"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833,71</w:t>
            </w:r>
          </w:p>
        </w:tc>
        <w:tc>
          <w:tcPr>
            <w:tcW w:w="611" w:type="dxa"/>
            <w:tcBorders>
              <w:top w:val="single" w:sz="6" w:space="0" w:color="000000"/>
              <w:left w:val="single" w:sz="6" w:space="0" w:color="000000"/>
              <w:bottom w:val="single" w:sz="6" w:space="0" w:color="000000"/>
            </w:tcBorders>
          </w:tcPr>
          <w:p w:rsidR="00B944E7" w:rsidRPr="00040EB8" w:rsidRDefault="00B944E7" w:rsidP="00B944E7">
            <w:pPr>
              <w:spacing w:before="91" w:after="0" w:line="218" w:lineRule="auto"/>
              <w:ind w:right="140" w:hanging="2"/>
              <w:jc w:val="center"/>
              <w:rPr>
                <w:rFonts w:ascii="Arial MT" w:eastAsia="Arial MT" w:hAnsi="Arial MT" w:cs="Arial MT"/>
                <w:sz w:val="19"/>
                <w:szCs w:val="19"/>
              </w:rPr>
            </w:pPr>
            <w:r w:rsidRPr="00040EB8">
              <w:rPr>
                <w:rFonts w:ascii="Arial MT" w:eastAsia="Arial MT" w:hAnsi="Arial MT" w:cs="Arial MT"/>
                <w:sz w:val="19"/>
                <w:szCs w:val="19"/>
              </w:rPr>
              <w:t>33</w:t>
            </w:r>
          </w:p>
        </w:tc>
        <w:tc>
          <w:tcPr>
            <w:tcW w:w="886" w:type="dxa"/>
            <w:tcBorders>
              <w:top w:val="single" w:sz="6" w:space="0" w:color="000000"/>
              <w:bottom w:val="single" w:sz="6" w:space="0" w:color="000000"/>
            </w:tcBorders>
          </w:tcPr>
          <w:p w:rsidR="00B944E7" w:rsidRPr="00040EB8" w:rsidRDefault="00B944E7" w:rsidP="00B944E7">
            <w:pPr>
              <w:spacing w:before="91" w:after="0" w:line="218"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133,21</w:t>
            </w:r>
          </w:p>
        </w:tc>
        <w:tc>
          <w:tcPr>
            <w:tcW w:w="749" w:type="dxa"/>
            <w:tcBorders>
              <w:top w:val="single" w:sz="6" w:space="0" w:color="000000"/>
              <w:bottom w:val="single" w:sz="6" w:space="0" w:color="000000"/>
              <w:right w:val="single" w:sz="6" w:space="0" w:color="000000"/>
            </w:tcBorders>
          </w:tcPr>
          <w:p w:rsidR="00B944E7" w:rsidRPr="00040EB8" w:rsidRDefault="00B944E7" w:rsidP="00B944E7">
            <w:pPr>
              <w:spacing w:before="91" w:after="0" w:line="218"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92" w:type="dxa"/>
            <w:tcBorders>
              <w:top w:val="single" w:sz="6" w:space="0" w:color="000000"/>
              <w:left w:val="single" w:sz="6" w:space="0" w:color="000000"/>
              <w:bottom w:val="single" w:sz="6" w:space="0" w:color="000000"/>
            </w:tcBorders>
          </w:tcPr>
          <w:p w:rsidR="00B944E7" w:rsidRPr="00040EB8" w:rsidRDefault="00B944E7" w:rsidP="00B944E7">
            <w:pPr>
              <w:spacing w:before="91" w:after="0" w:line="218"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27</w:t>
            </w:r>
          </w:p>
        </w:tc>
        <w:tc>
          <w:tcPr>
            <w:tcW w:w="849" w:type="dxa"/>
            <w:tcBorders>
              <w:top w:val="single" w:sz="6" w:space="0" w:color="000000"/>
              <w:bottom w:val="single" w:sz="6" w:space="0" w:color="000000"/>
            </w:tcBorders>
          </w:tcPr>
          <w:p w:rsidR="00B944E7" w:rsidRPr="00040EB8" w:rsidRDefault="00B944E7" w:rsidP="00B944E7">
            <w:pPr>
              <w:spacing w:before="91" w:after="0" w:line="218"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238,60</w:t>
            </w:r>
          </w:p>
        </w:tc>
        <w:tc>
          <w:tcPr>
            <w:tcW w:w="658" w:type="dxa"/>
            <w:tcBorders>
              <w:top w:val="single" w:sz="6" w:space="0" w:color="000000"/>
              <w:bottom w:val="single" w:sz="6" w:space="0" w:color="000000"/>
              <w:right w:val="single" w:sz="6" w:space="0" w:color="000000"/>
            </w:tcBorders>
          </w:tcPr>
          <w:p w:rsidR="00B944E7" w:rsidRPr="00040EB8" w:rsidRDefault="00B944E7" w:rsidP="00B944E7">
            <w:pPr>
              <w:spacing w:before="91" w:after="0" w:line="218" w:lineRule="auto"/>
              <w:ind w:hanging="2"/>
              <w:rPr>
                <w:rFonts w:ascii="Arial MT" w:eastAsia="Arial MT" w:hAnsi="Arial MT" w:cs="Arial MT"/>
                <w:sz w:val="19"/>
                <w:szCs w:val="19"/>
              </w:rPr>
            </w:pPr>
            <w:r w:rsidRPr="00040EB8">
              <w:rPr>
                <w:rFonts w:ascii="Arial MT" w:eastAsia="Arial MT" w:hAnsi="Arial MT" w:cs="Arial MT"/>
                <w:sz w:val="19"/>
                <w:szCs w:val="19"/>
              </w:rPr>
              <w:t>28%</w:t>
            </w:r>
          </w:p>
        </w:tc>
        <w:tc>
          <w:tcPr>
            <w:tcW w:w="712" w:type="dxa"/>
            <w:tcBorders>
              <w:top w:val="single" w:sz="6" w:space="0" w:color="000000"/>
              <w:left w:val="single" w:sz="6" w:space="0" w:color="000000"/>
              <w:bottom w:val="single" w:sz="6" w:space="0" w:color="000000"/>
            </w:tcBorders>
          </w:tcPr>
          <w:p w:rsidR="00B944E7" w:rsidRPr="00040EB8" w:rsidRDefault="00B944E7" w:rsidP="00B944E7">
            <w:pPr>
              <w:spacing w:before="91" w:after="0" w:line="218" w:lineRule="auto"/>
              <w:ind w:right="119" w:hanging="2"/>
              <w:jc w:val="center"/>
              <w:rPr>
                <w:rFonts w:ascii="Arial MT" w:eastAsia="Arial MT" w:hAnsi="Arial MT" w:cs="Arial MT"/>
                <w:sz w:val="19"/>
                <w:szCs w:val="19"/>
              </w:rPr>
            </w:pPr>
            <w:r w:rsidRPr="00040EB8">
              <w:rPr>
                <w:rFonts w:ascii="Arial MT" w:eastAsia="Arial MT" w:hAnsi="Arial MT" w:cs="Arial MT"/>
                <w:sz w:val="19"/>
                <w:szCs w:val="19"/>
              </w:rPr>
              <w:t>125</w:t>
            </w:r>
          </w:p>
        </w:tc>
        <w:tc>
          <w:tcPr>
            <w:tcW w:w="773" w:type="dxa"/>
            <w:tcBorders>
              <w:top w:val="single" w:sz="6" w:space="0" w:color="000000"/>
              <w:bottom w:val="single" w:sz="6" w:space="0" w:color="000000"/>
            </w:tcBorders>
          </w:tcPr>
          <w:p w:rsidR="00B944E7" w:rsidRPr="00040EB8" w:rsidRDefault="00B944E7" w:rsidP="00B944E7">
            <w:pPr>
              <w:spacing w:before="91" w:after="0" w:line="218" w:lineRule="auto"/>
              <w:ind w:right="79" w:hanging="2"/>
              <w:jc w:val="center"/>
              <w:rPr>
                <w:rFonts w:ascii="Arial MT" w:eastAsia="Arial MT" w:hAnsi="Arial MT" w:cs="Arial MT"/>
                <w:sz w:val="19"/>
                <w:szCs w:val="19"/>
              </w:rPr>
            </w:pPr>
            <w:r w:rsidRPr="00040EB8">
              <w:rPr>
                <w:rFonts w:ascii="Arial MT" w:eastAsia="Arial MT" w:hAnsi="Arial MT" w:cs="Arial MT"/>
                <w:sz w:val="19"/>
                <w:szCs w:val="19"/>
              </w:rPr>
              <w:t>500,6</w:t>
            </w:r>
          </w:p>
        </w:tc>
        <w:tc>
          <w:tcPr>
            <w:tcW w:w="789" w:type="dxa"/>
            <w:tcBorders>
              <w:top w:val="single" w:sz="6" w:space="0" w:color="000000"/>
              <w:bottom w:val="single" w:sz="6" w:space="0" w:color="000000"/>
              <w:right w:val="single" w:sz="6" w:space="0" w:color="000000"/>
            </w:tcBorders>
          </w:tcPr>
          <w:p w:rsidR="00B944E7" w:rsidRPr="00040EB8" w:rsidRDefault="00B944E7" w:rsidP="00B944E7">
            <w:pPr>
              <w:spacing w:before="91" w:after="0" w:line="218"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60%</w:t>
            </w:r>
          </w:p>
        </w:tc>
        <w:tc>
          <w:tcPr>
            <w:tcW w:w="858"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1" w:after="0" w:line="218"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971,00</w:t>
            </w:r>
          </w:p>
        </w:tc>
      </w:tr>
    </w:tbl>
    <w:p w:rsidR="00B944E7" w:rsidRDefault="00B944E7">
      <w:pP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rsidP="00B944E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SERTÃO</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t>1ª SEMANA</w:t>
      </w:r>
    </w:p>
    <w:tbl>
      <w:tblPr>
        <w:tblStyle w:val="50"/>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330"/>
        <w:gridCol w:w="1795"/>
        <w:gridCol w:w="1508"/>
        <w:gridCol w:w="1627"/>
        <w:gridCol w:w="1397"/>
        <w:gridCol w:w="1399"/>
      </w:tblGrid>
      <w:tr w:rsidR="00B944E7" w:rsidRPr="00040EB8" w:rsidTr="00B944E7">
        <w:trPr>
          <w:trHeight w:val="649"/>
          <w:jc w:val="center"/>
        </w:trPr>
        <w:tc>
          <w:tcPr>
            <w:tcW w:w="0" w:type="auto"/>
            <w:shd w:val="clear" w:color="auto" w:fill="30849B"/>
          </w:tcPr>
          <w:p w:rsidR="00B944E7" w:rsidRPr="00040EB8" w:rsidRDefault="00B944E7" w:rsidP="00B944E7">
            <w:pPr>
              <w:spacing w:after="0" w:line="240" w:lineRule="auto"/>
              <w:ind w:hanging="2"/>
              <w:rPr>
                <w:sz w:val="18"/>
                <w:szCs w:val="18"/>
              </w:rPr>
            </w:pPr>
          </w:p>
        </w:tc>
        <w:tc>
          <w:tcPr>
            <w:tcW w:w="0" w:type="auto"/>
            <w:shd w:val="clear" w:color="auto" w:fill="30849B"/>
            <w:vAlign w:val="center"/>
          </w:tcPr>
          <w:p w:rsidR="00B944E7" w:rsidRPr="00040EB8" w:rsidRDefault="00B944E7" w:rsidP="00B944E7">
            <w:pPr>
              <w:spacing w:after="0" w:line="240" w:lineRule="auto"/>
              <w:ind w:hanging="2"/>
              <w:jc w:val="center"/>
              <w:rPr>
                <w:sz w:val="18"/>
                <w:szCs w:val="18"/>
              </w:rPr>
            </w:pPr>
            <w:r w:rsidRPr="00040EB8">
              <w:rPr>
                <w:rFonts w:ascii="Arial" w:eastAsia="Arial" w:hAnsi="Arial" w:cs="Arial"/>
                <w:b/>
                <w:sz w:val="19"/>
                <w:szCs w:val="19"/>
              </w:rPr>
              <w:t>1º DIA</w:t>
            </w:r>
          </w:p>
        </w:tc>
        <w:tc>
          <w:tcPr>
            <w:tcW w:w="0" w:type="auto"/>
            <w:shd w:val="clear" w:color="auto" w:fill="30849B"/>
            <w:vAlign w:val="center"/>
          </w:tcPr>
          <w:p w:rsidR="00B944E7" w:rsidRPr="00040EB8" w:rsidRDefault="00B944E7" w:rsidP="00B944E7">
            <w:pPr>
              <w:spacing w:after="0" w:line="240" w:lineRule="auto"/>
              <w:ind w:hanging="2"/>
              <w:jc w:val="center"/>
              <w:rPr>
                <w:sz w:val="18"/>
                <w:szCs w:val="18"/>
              </w:rPr>
            </w:pPr>
            <w:r w:rsidRPr="00040EB8">
              <w:rPr>
                <w:rFonts w:ascii="Arial" w:eastAsia="Arial" w:hAnsi="Arial" w:cs="Arial"/>
                <w:b/>
                <w:sz w:val="19"/>
                <w:szCs w:val="19"/>
              </w:rPr>
              <w:t>2º DIA</w:t>
            </w:r>
          </w:p>
        </w:tc>
        <w:tc>
          <w:tcPr>
            <w:tcW w:w="0" w:type="auto"/>
            <w:shd w:val="clear" w:color="auto" w:fill="30849B"/>
            <w:vAlign w:val="center"/>
          </w:tcPr>
          <w:p w:rsidR="00B944E7" w:rsidRPr="00040EB8" w:rsidRDefault="00B944E7" w:rsidP="00B944E7">
            <w:pPr>
              <w:spacing w:after="0" w:line="240" w:lineRule="auto"/>
              <w:ind w:hanging="2"/>
              <w:jc w:val="center"/>
              <w:rPr>
                <w:sz w:val="18"/>
                <w:szCs w:val="18"/>
              </w:rPr>
            </w:pPr>
            <w:r w:rsidRPr="00040EB8">
              <w:rPr>
                <w:rFonts w:ascii="Arial" w:eastAsia="Arial" w:hAnsi="Arial" w:cs="Arial"/>
                <w:b/>
                <w:sz w:val="19"/>
                <w:szCs w:val="19"/>
              </w:rPr>
              <w:t>3º DIA</w:t>
            </w:r>
          </w:p>
        </w:tc>
        <w:tc>
          <w:tcPr>
            <w:tcW w:w="1397" w:type="dxa"/>
            <w:shd w:val="clear" w:color="auto" w:fill="30849B"/>
            <w:vAlign w:val="center"/>
          </w:tcPr>
          <w:p w:rsidR="00B944E7" w:rsidRPr="00040EB8" w:rsidRDefault="00B944E7" w:rsidP="00B944E7">
            <w:pPr>
              <w:spacing w:after="0" w:line="240" w:lineRule="auto"/>
              <w:ind w:hanging="2"/>
              <w:jc w:val="center"/>
              <w:rPr>
                <w:sz w:val="18"/>
                <w:szCs w:val="18"/>
              </w:rPr>
            </w:pPr>
            <w:r w:rsidRPr="00040EB8">
              <w:rPr>
                <w:rFonts w:ascii="Arial" w:eastAsia="Arial" w:hAnsi="Arial" w:cs="Arial"/>
                <w:b/>
                <w:sz w:val="19"/>
                <w:szCs w:val="19"/>
              </w:rPr>
              <w:t>4º DIA</w:t>
            </w:r>
          </w:p>
        </w:tc>
        <w:tc>
          <w:tcPr>
            <w:tcW w:w="1399" w:type="dxa"/>
            <w:shd w:val="clear" w:color="auto" w:fill="30849B"/>
            <w:vAlign w:val="center"/>
          </w:tcPr>
          <w:p w:rsidR="00B944E7" w:rsidRPr="00040EB8" w:rsidRDefault="00B944E7" w:rsidP="00B944E7">
            <w:pPr>
              <w:spacing w:after="0" w:line="240" w:lineRule="auto"/>
              <w:ind w:hanging="2"/>
              <w:jc w:val="center"/>
              <w:rPr>
                <w:sz w:val="18"/>
                <w:szCs w:val="18"/>
              </w:rPr>
            </w:pPr>
            <w:r w:rsidRPr="00040EB8">
              <w:rPr>
                <w:rFonts w:ascii="Arial" w:eastAsia="Arial" w:hAnsi="Arial" w:cs="Arial"/>
                <w:b/>
                <w:sz w:val="19"/>
                <w:szCs w:val="19"/>
              </w:rPr>
              <w:t>5º DIA</w:t>
            </w:r>
          </w:p>
        </w:tc>
      </w:tr>
      <w:tr w:rsidR="00B944E7" w:rsidRPr="00040EB8" w:rsidTr="00B944E7">
        <w:trPr>
          <w:trHeight w:val="1456"/>
          <w:jc w:val="center"/>
        </w:trPr>
        <w:tc>
          <w:tcPr>
            <w:tcW w:w="0" w:type="auto"/>
            <w:vAlign w:val="center"/>
          </w:tcPr>
          <w:p w:rsidR="00B944E7" w:rsidRPr="00040EB8" w:rsidRDefault="00B944E7" w:rsidP="00B944E7">
            <w:pPr>
              <w:spacing w:after="0" w:line="256" w:lineRule="auto"/>
              <w:ind w:hanging="2"/>
              <w:jc w:val="center"/>
              <w:rPr>
                <w:rFonts w:ascii="Arial" w:eastAsia="Arial" w:hAnsi="Arial" w:cs="Arial"/>
                <w:b/>
                <w:sz w:val="19"/>
                <w:szCs w:val="19"/>
              </w:rPr>
            </w:pPr>
            <w:r w:rsidRPr="00040EB8">
              <w:rPr>
                <w:rFonts w:ascii="Arial" w:eastAsia="Arial" w:hAnsi="Arial" w:cs="Arial"/>
                <w:b/>
                <w:sz w:val="19"/>
                <w:szCs w:val="19"/>
              </w:rPr>
              <w:t>LANCHE DA MANHÃ</w:t>
            </w:r>
          </w:p>
        </w:tc>
        <w:tc>
          <w:tcPr>
            <w:tcW w:w="0" w:type="auto"/>
            <w:vAlign w:val="center"/>
          </w:tcPr>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Xerém</w:t>
            </w:r>
          </w:p>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Frango guisado</w:t>
            </w:r>
          </w:p>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Café com leite</w:t>
            </w:r>
          </w:p>
        </w:tc>
        <w:tc>
          <w:tcPr>
            <w:tcW w:w="0" w:type="auto"/>
            <w:vAlign w:val="center"/>
          </w:tcPr>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 xml:space="preserve">Inhame </w:t>
            </w:r>
          </w:p>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 xml:space="preserve">Carne moída </w:t>
            </w:r>
          </w:p>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0" w:type="auto"/>
            <w:vAlign w:val="center"/>
          </w:tcPr>
          <w:p w:rsidR="00B944E7" w:rsidRPr="00040EB8" w:rsidRDefault="00B944E7" w:rsidP="00B944E7">
            <w:pPr>
              <w:spacing w:after="0" w:line="264" w:lineRule="auto"/>
              <w:ind w:right="16" w:hanging="2"/>
              <w:jc w:val="center"/>
              <w:rPr>
                <w:rFonts w:ascii="Arial MT" w:eastAsia="Arial MT" w:hAnsi="Arial MT" w:cs="Arial MT"/>
                <w:sz w:val="19"/>
                <w:szCs w:val="19"/>
              </w:rPr>
            </w:pPr>
            <w:r w:rsidRPr="00040EB8">
              <w:rPr>
                <w:rFonts w:ascii="Arial MT" w:eastAsia="Arial MT" w:hAnsi="Arial MT" w:cs="Arial MT"/>
                <w:sz w:val="19"/>
                <w:szCs w:val="19"/>
              </w:rPr>
              <w:t xml:space="preserve">Risoto de carne </w:t>
            </w:r>
          </w:p>
          <w:p w:rsidR="00B944E7" w:rsidRPr="00040EB8" w:rsidRDefault="00B944E7" w:rsidP="00B944E7">
            <w:pPr>
              <w:spacing w:after="0" w:line="264" w:lineRule="auto"/>
              <w:ind w:right="16" w:hanging="2"/>
              <w:jc w:val="center"/>
              <w:rPr>
                <w:rFonts w:ascii="Arial MT" w:eastAsia="Arial MT" w:hAnsi="Arial MT" w:cs="Arial MT"/>
                <w:sz w:val="19"/>
                <w:szCs w:val="19"/>
              </w:rPr>
            </w:pPr>
            <w:r w:rsidRPr="00040EB8">
              <w:rPr>
                <w:rFonts w:ascii="Arial MT" w:eastAsia="Arial MT" w:hAnsi="Arial MT" w:cs="Arial MT"/>
                <w:sz w:val="19"/>
                <w:szCs w:val="19"/>
              </w:rPr>
              <w:t>Suco de Acerola</w:t>
            </w:r>
          </w:p>
        </w:tc>
        <w:tc>
          <w:tcPr>
            <w:tcW w:w="1397" w:type="dxa"/>
            <w:vAlign w:val="center"/>
          </w:tcPr>
          <w:p w:rsidR="00B944E7" w:rsidRPr="00040EB8" w:rsidRDefault="00B944E7" w:rsidP="00B944E7">
            <w:pPr>
              <w:spacing w:after="0" w:line="256"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 xml:space="preserve">Sopa de feijão </w:t>
            </w:r>
          </w:p>
          <w:p w:rsidR="00B944E7" w:rsidRPr="00040EB8" w:rsidRDefault="00B944E7" w:rsidP="00B944E7">
            <w:pPr>
              <w:spacing w:after="0" w:line="256"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 xml:space="preserve">Pão sedinha </w:t>
            </w:r>
          </w:p>
          <w:p w:rsidR="00B944E7" w:rsidRPr="00040EB8" w:rsidRDefault="00B944E7" w:rsidP="00B944E7">
            <w:pPr>
              <w:spacing w:after="0" w:line="256" w:lineRule="auto"/>
              <w:ind w:right="1" w:hanging="2"/>
              <w:jc w:val="center"/>
              <w:rPr>
                <w:rFonts w:ascii="Arial MT" w:eastAsia="Arial MT" w:hAnsi="Arial MT" w:cs="Arial MT"/>
                <w:sz w:val="19"/>
                <w:szCs w:val="19"/>
              </w:rPr>
            </w:pPr>
            <w:r w:rsidRPr="00040EB8">
              <w:rPr>
                <w:rFonts w:ascii="Arial MT" w:eastAsia="Arial MT" w:hAnsi="Arial MT" w:cs="Arial MT"/>
                <w:sz w:val="19"/>
                <w:szCs w:val="19"/>
              </w:rPr>
              <w:t>Café com leite</w:t>
            </w:r>
          </w:p>
        </w:tc>
        <w:tc>
          <w:tcPr>
            <w:tcW w:w="1399" w:type="dxa"/>
            <w:vAlign w:val="center"/>
          </w:tcPr>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 xml:space="preserve">Pão sedinha </w:t>
            </w:r>
          </w:p>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 xml:space="preserve">Queijo </w:t>
            </w:r>
            <w:proofErr w:type="spellStart"/>
            <w:r w:rsidRPr="00040EB8">
              <w:rPr>
                <w:rFonts w:ascii="Arial MT" w:eastAsia="Arial MT" w:hAnsi="Arial MT" w:cs="Arial MT"/>
                <w:sz w:val="19"/>
                <w:szCs w:val="19"/>
              </w:rPr>
              <w:t>mussarela</w:t>
            </w:r>
            <w:proofErr w:type="spellEnd"/>
          </w:p>
          <w:p w:rsidR="00B944E7" w:rsidRPr="00040EB8" w:rsidRDefault="00B944E7" w:rsidP="00B944E7">
            <w:pPr>
              <w:spacing w:after="0" w:line="256" w:lineRule="auto"/>
              <w:ind w:hanging="2"/>
              <w:jc w:val="center"/>
              <w:rPr>
                <w:rFonts w:ascii="Arial MT" w:eastAsia="Arial MT" w:hAnsi="Arial MT" w:cs="Arial MT"/>
                <w:sz w:val="19"/>
                <w:szCs w:val="19"/>
              </w:rPr>
            </w:pPr>
            <w:r w:rsidRPr="00040EB8">
              <w:rPr>
                <w:rFonts w:ascii="Arial MT" w:eastAsia="Arial MT" w:hAnsi="Arial MT" w:cs="Arial MT"/>
                <w:sz w:val="19"/>
                <w:szCs w:val="19"/>
              </w:rPr>
              <w:t>Suco de goiaba</w:t>
            </w:r>
          </w:p>
        </w:tc>
      </w:tr>
      <w:tr w:rsidR="00B944E7" w:rsidRPr="00040EB8" w:rsidTr="00B944E7">
        <w:trPr>
          <w:trHeight w:val="1771"/>
          <w:jc w:val="center"/>
        </w:trPr>
        <w:tc>
          <w:tcPr>
            <w:tcW w:w="0" w:type="auto"/>
            <w:vAlign w:val="center"/>
          </w:tcPr>
          <w:p w:rsidR="00B944E7" w:rsidRPr="00040EB8" w:rsidRDefault="00B944E7" w:rsidP="00B944E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ALMOÇO</w:t>
            </w:r>
          </w:p>
        </w:tc>
        <w:tc>
          <w:tcPr>
            <w:tcW w:w="0" w:type="auto"/>
          </w:tcPr>
          <w:p w:rsidR="00B944E7" w:rsidRPr="00040EB8" w:rsidRDefault="00B944E7" w:rsidP="00B944E7">
            <w:pPr>
              <w:spacing w:before="196" w:after="0" w:line="254" w:lineRule="auto"/>
              <w:ind w:right="216" w:hanging="2"/>
              <w:jc w:val="center"/>
              <w:rPr>
                <w:rFonts w:ascii="Arial MT" w:eastAsia="Arial MT" w:hAnsi="Arial MT" w:cs="Arial MT"/>
                <w:sz w:val="19"/>
                <w:szCs w:val="19"/>
              </w:rPr>
            </w:pPr>
            <w:r w:rsidRPr="00040EB8">
              <w:rPr>
                <w:rFonts w:ascii="Arial MT" w:eastAsia="Arial MT" w:hAnsi="Arial MT" w:cs="Arial MT"/>
                <w:sz w:val="19"/>
                <w:szCs w:val="19"/>
              </w:rPr>
              <w:t xml:space="preserve">Salada crua </w:t>
            </w:r>
          </w:p>
          <w:p w:rsidR="00B944E7" w:rsidRPr="00040EB8" w:rsidRDefault="00B944E7" w:rsidP="00B944E7">
            <w:pPr>
              <w:spacing w:before="196" w:after="0" w:line="254" w:lineRule="auto"/>
              <w:ind w:right="216" w:hanging="2"/>
              <w:jc w:val="center"/>
              <w:rPr>
                <w:rFonts w:ascii="Arial MT" w:eastAsia="Arial MT" w:hAnsi="Arial MT" w:cs="Arial MT"/>
                <w:sz w:val="19"/>
                <w:szCs w:val="19"/>
              </w:rPr>
            </w:pPr>
            <w:r w:rsidRPr="00040EB8">
              <w:rPr>
                <w:rFonts w:ascii="Arial MT" w:eastAsia="Arial MT" w:hAnsi="Arial MT" w:cs="Arial MT"/>
                <w:sz w:val="19"/>
                <w:szCs w:val="19"/>
              </w:rPr>
              <w:t xml:space="preserve">Bode guisado </w:t>
            </w:r>
          </w:p>
          <w:p w:rsidR="00B944E7" w:rsidRPr="00040EB8" w:rsidRDefault="00B944E7" w:rsidP="00B944E7">
            <w:pPr>
              <w:spacing w:before="196" w:after="0" w:line="254" w:lineRule="auto"/>
              <w:ind w:right="216" w:hanging="2"/>
              <w:jc w:val="center"/>
              <w:rPr>
                <w:rFonts w:ascii="Arial MT" w:eastAsia="Arial MT" w:hAnsi="Arial MT" w:cs="Arial MT"/>
                <w:sz w:val="19"/>
                <w:szCs w:val="19"/>
              </w:rPr>
            </w:pPr>
            <w:r w:rsidRPr="00040EB8">
              <w:rPr>
                <w:rFonts w:ascii="Arial MT" w:eastAsia="Arial MT" w:hAnsi="Arial MT" w:cs="Arial MT"/>
                <w:sz w:val="19"/>
                <w:szCs w:val="19"/>
              </w:rPr>
              <w:t xml:space="preserve">Arroz refogado </w:t>
            </w:r>
          </w:p>
          <w:p w:rsidR="00B944E7" w:rsidRPr="00040EB8" w:rsidRDefault="00B944E7" w:rsidP="00B944E7">
            <w:pPr>
              <w:spacing w:before="196" w:after="0" w:line="254" w:lineRule="auto"/>
              <w:ind w:right="216" w:hanging="2"/>
              <w:jc w:val="center"/>
              <w:rPr>
                <w:rFonts w:ascii="Arial MT" w:eastAsia="Arial MT" w:hAnsi="Arial MT" w:cs="Arial MT"/>
                <w:sz w:val="19"/>
                <w:szCs w:val="19"/>
              </w:rPr>
            </w:pPr>
            <w:r w:rsidRPr="00040EB8">
              <w:rPr>
                <w:rFonts w:ascii="Arial MT" w:eastAsia="Arial MT" w:hAnsi="Arial MT" w:cs="Arial MT"/>
                <w:sz w:val="19"/>
                <w:szCs w:val="19"/>
              </w:rPr>
              <w:t xml:space="preserve">Feijão mulatinho Doce de banana </w:t>
            </w:r>
          </w:p>
          <w:p w:rsidR="00B944E7" w:rsidRPr="00040EB8" w:rsidRDefault="00B944E7" w:rsidP="00B944E7">
            <w:pPr>
              <w:spacing w:before="196" w:after="0" w:line="254" w:lineRule="auto"/>
              <w:ind w:right="216" w:hanging="2"/>
              <w:jc w:val="center"/>
              <w:rPr>
                <w:rFonts w:ascii="Arial MT" w:eastAsia="Arial MT" w:hAnsi="Arial MT" w:cs="Arial MT"/>
                <w:sz w:val="19"/>
                <w:szCs w:val="19"/>
              </w:rPr>
            </w:pPr>
            <w:r w:rsidRPr="00040EB8">
              <w:rPr>
                <w:rFonts w:ascii="Arial MT" w:eastAsia="Arial MT" w:hAnsi="Arial MT" w:cs="Arial MT"/>
                <w:sz w:val="19"/>
                <w:szCs w:val="19"/>
              </w:rPr>
              <w:t>Suco de acerola</w:t>
            </w:r>
          </w:p>
        </w:tc>
        <w:tc>
          <w:tcPr>
            <w:tcW w:w="0" w:type="auto"/>
          </w:tcPr>
          <w:p w:rsidR="00B944E7" w:rsidRPr="00040EB8" w:rsidRDefault="00B944E7" w:rsidP="00B944E7">
            <w:pPr>
              <w:spacing w:before="76" w:after="0" w:line="252"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 xml:space="preserve">Legumes cozido Frango guisado </w:t>
            </w:r>
          </w:p>
          <w:p w:rsidR="00B944E7" w:rsidRPr="00040EB8" w:rsidRDefault="00B944E7" w:rsidP="00B944E7">
            <w:pPr>
              <w:spacing w:before="76" w:after="0" w:line="252"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Arroz com cenoura Feijão preto</w:t>
            </w:r>
          </w:p>
          <w:p w:rsidR="00B944E7" w:rsidRPr="00040EB8" w:rsidRDefault="00B944E7" w:rsidP="00B944E7">
            <w:pPr>
              <w:spacing w:before="14" w:after="0" w:line="246"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 xml:space="preserve">Farofa </w:t>
            </w:r>
          </w:p>
          <w:p w:rsidR="00B944E7" w:rsidRPr="00040EB8" w:rsidRDefault="00B944E7" w:rsidP="00B944E7">
            <w:pPr>
              <w:spacing w:before="14" w:after="0" w:line="246"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Banana</w:t>
            </w:r>
          </w:p>
          <w:p w:rsidR="00B944E7" w:rsidRPr="00040EB8" w:rsidRDefault="00B944E7" w:rsidP="00B944E7">
            <w:pPr>
              <w:spacing w:after="0" w:line="240"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Suco de goiaba</w:t>
            </w:r>
          </w:p>
        </w:tc>
        <w:tc>
          <w:tcPr>
            <w:tcW w:w="0" w:type="auto"/>
          </w:tcPr>
          <w:p w:rsidR="00B944E7" w:rsidRPr="00040EB8" w:rsidRDefault="00B944E7" w:rsidP="00B944E7">
            <w:pPr>
              <w:spacing w:before="76" w:after="0" w:line="252" w:lineRule="auto"/>
              <w:ind w:right="263" w:hanging="2"/>
              <w:jc w:val="center"/>
              <w:rPr>
                <w:rFonts w:ascii="Arial MT" w:eastAsia="Arial MT" w:hAnsi="Arial MT" w:cs="Arial MT"/>
                <w:sz w:val="19"/>
                <w:szCs w:val="19"/>
              </w:rPr>
            </w:pPr>
            <w:r w:rsidRPr="00040EB8">
              <w:rPr>
                <w:rFonts w:ascii="Arial MT" w:eastAsia="Arial MT" w:hAnsi="Arial MT" w:cs="Arial MT"/>
                <w:sz w:val="19"/>
                <w:szCs w:val="19"/>
              </w:rPr>
              <w:t xml:space="preserve">Vinagrete </w:t>
            </w:r>
          </w:p>
          <w:p w:rsidR="00B944E7" w:rsidRPr="00040EB8" w:rsidRDefault="00B944E7" w:rsidP="00B944E7">
            <w:pPr>
              <w:spacing w:before="76" w:after="0" w:line="252" w:lineRule="auto"/>
              <w:ind w:right="263" w:hanging="2"/>
              <w:jc w:val="center"/>
              <w:rPr>
                <w:rFonts w:ascii="Arial MT" w:eastAsia="Arial MT" w:hAnsi="Arial MT" w:cs="Arial MT"/>
                <w:sz w:val="19"/>
                <w:szCs w:val="19"/>
              </w:rPr>
            </w:pPr>
            <w:r w:rsidRPr="00040EB8">
              <w:rPr>
                <w:rFonts w:ascii="Arial MT" w:eastAsia="Arial MT" w:hAnsi="Arial MT" w:cs="Arial MT"/>
                <w:sz w:val="19"/>
                <w:szCs w:val="19"/>
              </w:rPr>
              <w:t xml:space="preserve">Iscas de carne aceboladas </w:t>
            </w:r>
          </w:p>
          <w:p w:rsidR="00B944E7" w:rsidRPr="00040EB8" w:rsidRDefault="00B944E7" w:rsidP="00B944E7">
            <w:pPr>
              <w:spacing w:before="76" w:after="0" w:line="252" w:lineRule="auto"/>
              <w:ind w:right="263" w:hanging="2"/>
              <w:jc w:val="center"/>
              <w:rPr>
                <w:rFonts w:ascii="Arial MT" w:eastAsia="Arial MT" w:hAnsi="Arial MT" w:cs="Arial MT"/>
                <w:sz w:val="19"/>
                <w:szCs w:val="19"/>
              </w:rPr>
            </w:pPr>
            <w:r w:rsidRPr="00040EB8">
              <w:rPr>
                <w:rFonts w:ascii="Arial MT" w:eastAsia="Arial MT" w:hAnsi="Arial MT" w:cs="Arial MT"/>
                <w:sz w:val="19"/>
                <w:szCs w:val="19"/>
              </w:rPr>
              <w:t>Arroz colorido</w:t>
            </w:r>
          </w:p>
          <w:p w:rsidR="00B944E7" w:rsidRPr="00040EB8" w:rsidRDefault="00B944E7" w:rsidP="00B944E7">
            <w:pPr>
              <w:spacing w:before="14" w:after="0" w:line="246"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Feijão mulatinho Melancia</w:t>
            </w:r>
          </w:p>
          <w:p w:rsidR="00B944E7" w:rsidRPr="00040EB8" w:rsidRDefault="00B944E7" w:rsidP="00B944E7">
            <w:pPr>
              <w:spacing w:after="0" w:line="240" w:lineRule="auto"/>
              <w:ind w:right="66"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1397" w:type="dxa"/>
          </w:tcPr>
          <w:p w:rsidR="00B944E7" w:rsidRPr="00040EB8" w:rsidRDefault="00B944E7" w:rsidP="00B944E7">
            <w:pPr>
              <w:spacing w:before="196" w:after="0" w:line="252" w:lineRule="auto"/>
              <w:ind w:right="99" w:hanging="2"/>
              <w:jc w:val="center"/>
              <w:rPr>
                <w:rFonts w:ascii="Arial MT" w:eastAsia="Arial MT" w:hAnsi="Arial MT" w:cs="Arial MT"/>
                <w:sz w:val="19"/>
                <w:szCs w:val="19"/>
              </w:rPr>
            </w:pPr>
            <w:r w:rsidRPr="00040EB8">
              <w:rPr>
                <w:rFonts w:ascii="Arial MT" w:eastAsia="Arial MT" w:hAnsi="Arial MT" w:cs="Arial MT"/>
                <w:sz w:val="19"/>
                <w:szCs w:val="19"/>
              </w:rPr>
              <w:t xml:space="preserve">Salada crua </w:t>
            </w:r>
          </w:p>
          <w:p w:rsidR="00B944E7" w:rsidRPr="00040EB8" w:rsidRDefault="00B944E7" w:rsidP="00B944E7">
            <w:pPr>
              <w:spacing w:before="196" w:after="0" w:line="252" w:lineRule="auto"/>
              <w:ind w:right="99" w:hanging="2"/>
              <w:jc w:val="center"/>
              <w:rPr>
                <w:rFonts w:ascii="Arial MT" w:eastAsia="Arial MT" w:hAnsi="Arial MT" w:cs="Arial MT"/>
                <w:sz w:val="19"/>
                <w:szCs w:val="19"/>
              </w:rPr>
            </w:pPr>
            <w:r w:rsidRPr="00040EB8">
              <w:rPr>
                <w:rFonts w:ascii="Arial MT" w:eastAsia="Arial MT" w:hAnsi="Arial MT" w:cs="Arial MT"/>
                <w:sz w:val="19"/>
                <w:szCs w:val="19"/>
              </w:rPr>
              <w:t xml:space="preserve">Frango assado </w:t>
            </w:r>
          </w:p>
          <w:p w:rsidR="00B944E7" w:rsidRPr="00040EB8" w:rsidRDefault="00B944E7" w:rsidP="00B944E7">
            <w:pPr>
              <w:spacing w:before="196" w:after="0" w:line="252" w:lineRule="auto"/>
              <w:ind w:right="99" w:hanging="2"/>
              <w:jc w:val="center"/>
              <w:rPr>
                <w:rFonts w:ascii="Arial MT" w:eastAsia="Arial MT" w:hAnsi="Arial MT" w:cs="Arial MT"/>
                <w:sz w:val="19"/>
                <w:szCs w:val="19"/>
              </w:rPr>
            </w:pPr>
            <w:r w:rsidRPr="00040EB8">
              <w:rPr>
                <w:rFonts w:ascii="Arial MT" w:eastAsia="Arial MT" w:hAnsi="Arial MT" w:cs="Arial MT"/>
                <w:sz w:val="19"/>
                <w:szCs w:val="19"/>
              </w:rPr>
              <w:t xml:space="preserve">Arroz refogado </w:t>
            </w:r>
          </w:p>
          <w:p w:rsidR="00B944E7" w:rsidRPr="00040EB8" w:rsidRDefault="00B944E7" w:rsidP="00B944E7">
            <w:pPr>
              <w:spacing w:before="196" w:after="0" w:line="252" w:lineRule="auto"/>
              <w:ind w:right="99" w:hanging="2"/>
              <w:jc w:val="center"/>
              <w:rPr>
                <w:rFonts w:ascii="Arial MT" w:eastAsia="Arial MT" w:hAnsi="Arial MT" w:cs="Arial MT"/>
                <w:sz w:val="19"/>
                <w:szCs w:val="19"/>
              </w:rPr>
            </w:pPr>
            <w:r w:rsidRPr="00040EB8">
              <w:rPr>
                <w:rFonts w:ascii="Arial MT" w:eastAsia="Arial MT" w:hAnsi="Arial MT" w:cs="Arial MT"/>
                <w:sz w:val="19"/>
                <w:szCs w:val="19"/>
              </w:rPr>
              <w:t xml:space="preserve">Feijão preto </w:t>
            </w:r>
          </w:p>
          <w:p w:rsidR="00B944E7" w:rsidRPr="00040EB8" w:rsidRDefault="00B944E7" w:rsidP="00B944E7">
            <w:pPr>
              <w:spacing w:before="196" w:after="0" w:line="252" w:lineRule="auto"/>
              <w:ind w:right="99" w:hanging="2"/>
              <w:jc w:val="center"/>
              <w:rPr>
                <w:rFonts w:ascii="Arial MT" w:eastAsia="Arial MT" w:hAnsi="Arial MT" w:cs="Arial MT"/>
                <w:sz w:val="19"/>
                <w:szCs w:val="19"/>
              </w:rPr>
            </w:pPr>
            <w:r w:rsidRPr="00040EB8">
              <w:rPr>
                <w:rFonts w:ascii="Arial MT" w:eastAsia="Arial MT" w:hAnsi="Arial MT" w:cs="Arial MT"/>
                <w:sz w:val="19"/>
                <w:szCs w:val="19"/>
              </w:rPr>
              <w:t>Banana</w:t>
            </w:r>
          </w:p>
          <w:p w:rsidR="00B944E7" w:rsidRPr="00040EB8" w:rsidRDefault="00B944E7" w:rsidP="00B944E7">
            <w:pPr>
              <w:spacing w:before="10" w:after="0" w:line="240" w:lineRule="auto"/>
              <w:ind w:right="99" w:hanging="2"/>
              <w:jc w:val="center"/>
              <w:rPr>
                <w:rFonts w:ascii="Arial MT" w:eastAsia="Arial MT" w:hAnsi="Arial MT" w:cs="Arial MT"/>
                <w:sz w:val="19"/>
                <w:szCs w:val="19"/>
              </w:rPr>
            </w:pPr>
            <w:r w:rsidRPr="00040EB8">
              <w:rPr>
                <w:rFonts w:ascii="Arial MT" w:eastAsia="Arial MT" w:hAnsi="Arial MT" w:cs="Arial MT"/>
                <w:sz w:val="19"/>
                <w:szCs w:val="19"/>
              </w:rPr>
              <w:t>Suco de manga</w:t>
            </w:r>
          </w:p>
        </w:tc>
        <w:tc>
          <w:tcPr>
            <w:tcW w:w="1399" w:type="dxa"/>
          </w:tcPr>
          <w:p w:rsidR="00B944E7" w:rsidRPr="00040EB8" w:rsidRDefault="00B944E7" w:rsidP="00B944E7">
            <w:pPr>
              <w:spacing w:before="196" w:after="0" w:line="252" w:lineRule="auto"/>
              <w:ind w:right="188" w:hanging="2"/>
              <w:jc w:val="center"/>
              <w:rPr>
                <w:rFonts w:ascii="Arial MT" w:eastAsia="Arial MT" w:hAnsi="Arial MT" w:cs="Arial MT"/>
                <w:sz w:val="19"/>
                <w:szCs w:val="19"/>
              </w:rPr>
            </w:pPr>
            <w:r w:rsidRPr="00040EB8">
              <w:rPr>
                <w:rFonts w:ascii="Arial MT" w:eastAsia="Arial MT" w:hAnsi="Arial MT" w:cs="Arial MT"/>
                <w:sz w:val="19"/>
                <w:szCs w:val="19"/>
              </w:rPr>
              <w:t xml:space="preserve">Legumes cozidos </w:t>
            </w:r>
          </w:p>
          <w:p w:rsidR="00B944E7" w:rsidRPr="008E0358" w:rsidRDefault="00B944E7" w:rsidP="00B944E7">
            <w:pPr>
              <w:pBdr>
                <w:top w:val="nil"/>
                <w:left w:val="nil"/>
                <w:bottom w:val="nil"/>
                <w:right w:val="nil"/>
                <w:between w:val="nil"/>
              </w:pBdr>
              <w:spacing w:before="1" w:after="0" w:line="240" w:lineRule="auto"/>
              <w:ind w:right="12" w:hanging="2"/>
              <w:jc w:val="center"/>
              <w:rPr>
                <w:sz w:val="19"/>
                <w:szCs w:val="19"/>
              </w:rPr>
            </w:pPr>
            <w:r w:rsidRPr="008E0358">
              <w:rPr>
                <w:sz w:val="19"/>
                <w:szCs w:val="19"/>
              </w:rPr>
              <w:t>Carne do Cozido</w:t>
            </w:r>
          </w:p>
          <w:p w:rsidR="00B944E7" w:rsidRPr="008E0358" w:rsidRDefault="00B944E7" w:rsidP="00B944E7">
            <w:pPr>
              <w:pBdr>
                <w:top w:val="nil"/>
                <w:left w:val="nil"/>
                <w:bottom w:val="nil"/>
                <w:right w:val="nil"/>
                <w:between w:val="nil"/>
              </w:pBdr>
              <w:spacing w:before="1" w:after="0" w:line="240" w:lineRule="auto"/>
              <w:ind w:right="12" w:hanging="2"/>
              <w:jc w:val="center"/>
              <w:rPr>
                <w:sz w:val="19"/>
                <w:szCs w:val="19"/>
              </w:rPr>
            </w:pPr>
            <w:r w:rsidRPr="008E0358">
              <w:rPr>
                <w:sz w:val="19"/>
                <w:szCs w:val="19"/>
              </w:rPr>
              <w:t xml:space="preserve">Pirão de carne </w:t>
            </w:r>
          </w:p>
          <w:p w:rsidR="00B944E7" w:rsidRPr="00040EB8" w:rsidRDefault="00B944E7" w:rsidP="00B944E7">
            <w:pPr>
              <w:spacing w:before="196" w:after="0" w:line="240" w:lineRule="auto"/>
              <w:ind w:right="188" w:firstLine="0"/>
              <w:rPr>
                <w:rFonts w:ascii="Arial MT" w:eastAsia="Arial MT" w:hAnsi="Arial MT" w:cs="Arial MT"/>
                <w:sz w:val="19"/>
                <w:szCs w:val="19"/>
              </w:rPr>
            </w:pPr>
            <w:r>
              <w:rPr>
                <w:rFonts w:ascii="Arial MT" w:eastAsia="Arial MT" w:hAnsi="Arial MT" w:cs="Arial MT"/>
                <w:sz w:val="19"/>
                <w:szCs w:val="19"/>
              </w:rPr>
              <w:t xml:space="preserve">  A</w:t>
            </w:r>
            <w:r w:rsidRPr="00040EB8">
              <w:rPr>
                <w:rFonts w:ascii="Arial MT" w:eastAsia="Arial MT" w:hAnsi="Arial MT" w:cs="Arial MT"/>
                <w:sz w:val="19"/>
                <w:szCs w:val="19"/>
              </w:rPr>
              <w:t>rroz branco</w:t>
            </w:r>
          </w:p>
          <w:p w:rsidR="00B944E7" w:rsidRPr="00040EB8" w:rsidRDefault="00B944E7" w:rsidP="00B944E7">
            <w:pPr>
              <w:spacing w:after="0" w:line="240" w:lineRule="auto"/>
              <w:ind w:right="188" w:hanging="2"/>
              <w:jc w:val="center"/>
              <w:rPr>
                <w:rFonts w:ascii="Arial MT" w:eastAsia="Arial MT" w:hAnsi="Arial MT" w:cs="Arial MT"/>
                <w:sz w:val="19"/>
                <w:szCs w:val="19"/>
              </w:rPr>
            </w:pPr>
            <w:r w:rsidRPr="00040EB8">
              <w:rPr>
                <w:rFonts w:ascii="Arial MT" w:eastAsia="Arial MT" w:hAnsi="Arial MT" w:cs="Arial MT"/>
                <w:sz w:val="19"/>
                <w:szCs w:val="19"/>
              </w:rPr>
              <w:t>Feijão mulatinho Melancia</w:t>
            </w:r>
          </w:p>
          <w:p w:rsidR="00B944E7" w:rsidRPr="00040EB8" w:rsidRDefault="00B944E7" w:rsidP="00B944E7">
            <w:pPr>
              <w:spacing w:before="10" w:after="0" w:line="240" w:lineRule="auto"/>
              <w:ind w:right="164" w:hanging="2"/>
              <w:jc w:val="center"/>
              <w:rPr>
                <w:rFonts w:ascii="Arial MT" w:eastAsia="Arial MT" w:hAnsi="Arial MT" w:cs="Arial MT"/>
                <w:sz w:val="19"/>
                <w:szCs w:val="19"/>
              </w:rPr>
            </w:pPr>
            <w:r w:rsidRPr="00040EB8">
              <w:rPr>
                <w:rFonts w:ascii="Arial MT" w:eastAsia="Arial MT" w:hAnsi="Arial MT" w:cs="Arial MT"/>
                <w:sz w:val="19"/>
                <w:szCs w:val="19"/>
              </w:rPr>
              <w:t xml:space="preserve">Suco de </w:t>
            </w:r>
            <w:proofErr w:type="spellStart"/>
            <w:r w:rsidRPr="00040EB8">
              <w:rPr>
                <w:rFonts w:ascii="Arial MT" w:eastAsia="Arial MT" w:hAnsi="Arial MT" w:cs="Arial MT"/>
                <w:sz w:val="19"/>
                <w:szCs w:val="19"/>
              </w:rPr>
              <w:t>cajú</w:t>
            </w:r>
            <w:proofErr w:type="spellEnd"/>
          </w:p>
        </w:tc>
      </w:tr>
      <w:tr w:rsidR="00B944E7" w:rsidRPr="00040EB8" w:rsidTr="00B944E7">
        <w:trPr>
          <w:trHeight w:val="1321"/>
          <w:jc w:val="center"/>
        </w:trPr>
        <w:tc>
          <w:tcPr>
            <w:tcW w:w="0" w:type="auto"/>
            <w:vAlign w:val="center"/>
          </w:tcPr>
          <w:p w:rsidR="00B944E7" w:rsidRPr="00040EB8" w:rsidRDefault="00B944E7" w:rsidP="00B944E7">
            <w:pPr>
              <w:spacing w:before="1" w:after="0" w:line="256" w:lineRule="auto"/>
              <w:ind w:hanging="2"/>
              <w:jc w:val="center"/>
              <w:rPr>
                <w:rFonts w:ascii="Arial" w:eastAsia="Arial" w:hAnsi="Arial" w:cs="Arial"/>
                <w:b/>
                <w:sz w:val="19"/>
                <w:szCs w:val="19"/>
              </w:rPr>
            </w:pPr>
            <w:r w:rsidRPr="00040EB8">
              <w:rPr>
                <w:rFonts w:ascii="Arial" w:eastAsia="Arial" w:hAnsi="Arial" w:cs="Arial"/>
                <w:b/>
                <w:sz w:val="19"/>
                <w:szCs w:val="19"/>
              </w:rPr>
              <w:t>LANCHE DA TARDE</w:t>
            </w:r>
          </w:p>
        </w:tc>
        <w:tc>
          <w:tcPr>
            <w:tcW w:w="0" w:type="auto"/>
            <w:vAlign w:val="center"/>
          </w:tcPr>
          <w:p w:rsidR="00B944E7" w:rsidRPr="00040EB8" w:rsidRDefault="00B944E7" w:rsidP="00B944E7">
            <w:pPr>
              <w:spacing w:before="1" w:after="0" w:line="256" w:lineRule="auto"/>
              <w:ind w:right="246" w:hanging="2"/>
              <w:jc w:val="center"/>
              <w:rPr>
                <w:rFonts w:ascii="Arial MT" w:eastAsia="Arial MT" w:hAnsi="Arial MT" w:cs="Arial MT"/>
                <w:sz w:val="19"/>
                <w:szCs w:val="19"/>
              </w:rPr>
            </w:pPr>
            <w:r w:rsidRPr="00040EB8">
              <w:rPr>
                <w:rFonts w:ascii="Arial MT" w:eastAsia="Arial MT" w:hAnsi="Arial MT" w:cs="Arial MT"/>
                <w:sz w:val="19"/>
                <w:szCs w:val="19"/>
              </w:rPr>
              <w:t xml:space="preserve">Pão sedinha </w:t>
            </w:r>
          </w:p>
          <w:p w:rsidR="00B944E7" w:rsidRPr="00040EB8" w:rsidRDefault="00B944E7" w:rsidP="00B944E7">
            <w:pPr>
              <w:spacing w:before="1" w:after="0" w:line="256" w:lineRule="auto"/>
              <w:ind w:right="246" w:hanging="2"/>
              <w:jc w:val="center"/>
              <w:rPr>
                <w:rFonts w:ascii="Arial MT" w:eastAsia="Arial MT" w:hAnsi="Arial MT" w:cs="Arial MT"/>
                <w:sz w:val="19"/>
                <w:szCs w:val="19"/>
              </w:rPr>
            </w:pPr>
            <w:r w:rsidRPr="00040EB8">
              <w:rPr>
                <w:rFonts w:ascii="Arial MT" w:eastAsia="Arial MT" w:hAnsi="Arial MT" w:cs="Arial MT"/>
                <w:sz w:val="19"/>
                <w:szCs w:val="19"/>
              </w:rPr>
              <w:t xml:space="preserve">Carne moída </w:t>
            </w:r>
          </w:p>
          <w:p w:rsidR="00B944E7" w:rsidRPr="00040EB8" w:rsidRDefault="00B944E7" w:rsidP="00B944E7">
            <w:pPr>
              <w:spacing w:before="1" w:after="0" w:line="256" w:lineRule="auto"/>
              <w:ind w:right="246" w:hanging="2"/>
              <w:jc w:val="center"/>
              <w:rPr>
                <w:rFonts w:ascii="Arial MT" w:eastAsia="Arial MT" w:hAnsi="Arial MT" w:cs="Arial MT"/>
                <w:sz w:val="19"/>
                <w:szCs w:val="19"/>
              </w:rPr>
            </w:pPr>
            <w:r w:rsidRPr="00040EB8">
              <w:rPr>
                <w:rFonts w:ascii="Arial MT" w:eastAsia="Arial MT" w:hAnsi="Arial MT" w:cs="Arial MT"/>
                <w:sz w:val="19"/>
                <w:szCs w:val="19"/>
              </w:rPr>
              <w:t>Suco de manga</w:t>
            </w:r>
          </w:p>
        </w:tc>
        <w:tc>
          <w:tcPr>
            <w:tcW w:w="0" w:type="auto"/>
            <w:vAlign w:val="center"/>
          </w:tcPr>
          <w:p w:rsidR="00B944E7" w:rsidRPr="00040EB8" w:rsidRDefault="00B944E7" w:rsidP="00B944E7">
            <w:pPr>
              <w:spacing w:before="184" w:after="0" w:line="246" w:lineRule="auto"/>
              <w:ind w:hanging="2"/>
              <w:jc w:val="center"/>
              <w:rPr>
                <w:rFonts w:ascii="Arial MT" w:eastAsia="Arial MT" w:hAnsi="Arial MT" w:cs="Arial MT"/>
                <w:sz w:val="19"/>
                <w:szCs w:val="19"/>
              </w:rPr>
            </w:pPr>
            <w:r w:rsidRPr="00040EB8">
              <w:rPr>
                <w:rFonts w:ascii="Arial MT" w:eastAsia="Arial MT" w:hAnsi="Arial MT" w:cs="Arial MT"/>
                <w:sz w:val="19"/>
                <w:szCs w:val="19"/>
              </w:rPr>
              <w:t>Bolo</w:t>
            </w:r>
          </w:p>
          <w:p w:rsidR="00B944E7" w:rsidRPr="00040EB8" w:rsidRDefault="00B944E7" w:rsidP="00B944E7">
            <w:pPr>
              <w:spacing w:after="0" w:line="246"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Suco Caju</w:t>
            </w:r>
          </w:p>
        </w:tc>
        <w:tc>
          <w:tcPr>
            <w:tcW w:w="0" w:type="auto"/>
            <w:vAlign w:val="center"/>
          </w:tcPr>
          <w:p w:rsidR="00B944E7" w:rsidRPr="00040EB8" w:rsidRDefault="00B944E7" w:rsidP="00B944E7">
            <w:pPr>
              <w:spacing w:before="184" w:after="0" w:line="246" w:lineRule="auto"/>
              <w:ind w:hanging="2"/>
              <w:jc w:val="center"/>
              <w:rPr>
                <w:rFonts w:ascii="Arial MT" w:eastAsia="Arial MT" w:hAnsi="Arial MT" w:cs="Arial MT"/>
                <w:sz w:val="19"/>
                <w:szCs w:val="19"/>
              </w:rPr>
            </w:pPr>
            <w:r w:rsidRPr="00040EB8">
              <w:rPr>
                <w:rFonts w:ascii="Arial MT" w:eastAsia="Arial MT" w:hAnsi="Arial MT" w:cs="Arial MT"/>
                <w:sz w:val="19"/>
                <w:szCs w:val="19"/>
              </w:rPr>
              <w:t>Biscoito</w:t>
            </w:r>
          </w:p>
          <w:p w:rsidR="00B944E7" w:rsidRPr="00040EB8" w:rsidRDefault="00B944E7" w:rsidP="00B944E7">
            <w:pPr>
              <w:spacing w:after="0" w:line="246" w:lineRule="auto"/>
              <w:ind w:right="16" w:hanging="2"/>
              <w:jc w:val="center"/>
              <w:rPr>
                <w:rFonts w:ascii="Arial MT" w:eastAsia="Arial MT" w:hAnsi="Arial MT" w:cs="Arial MT"/>
                <w:sz w:val="19"/>
                <w:szCs w:val="19"/>
              </w:rPr>
            </w:pPr>
            <w:r w:rsidRPr="00040EB8">
              <w:rPr>
                <w:rFonts w:ascii="Arial MT" w:eastAsia="Arial MT" w:hAnsi="Arial MT" w:cs="Arial MT"/>
                <w:sz w:val="19"/>
                <w:szCs w:val="19"/>
              </w:rPr>
              <w:t>Bebida láctea</w:t>
            </w:r>
          </w:p>
        </w:tc>
        <w:tc>
          <w:tcPr>
            <w:tcW w:w="1397" w:type="dxa"/>
            <w:vAlign w:val="center"/>
          </w:tcPr>
          <w:p w:rsidR="00B944E7" w:rsidRPr="00040EB8" w:rsidRDefault="00B944E7" w:rsidP="00B944E7">
            <w:pPr>
              <w:spacing w:before="184" w:after="0" w:line="246" w:lineRule="auto"/>
              <w:ind w:right="14" w:hanging="2"/>
              <w:jc w:val="center"/>
              <w:rPr>
                <w:rFonts w:ascii="Arial MT" w:eastAsia="Arial MT" w:hAnsi="Arial MT" w:cs="Arial MT"/>
                <w:sz w:val="19"/>
                <w:szCs w:val="19"/>
              </w:rPr>
            </w:pPr>
            <w:r w:rsidRPr="00040EB8">
              <w:rPr>
                <w:rFonts w:ascii="Arial MT" w:eastAsia="Arial MT" w:hAnsi="Arial MT" w:cs="Arial MT"/>
                <w:sz w:val="19"/>
                <w:szCs w:val="19"/>
              </w:rPr>
              <w:t xml:space="preserve">Bolacha </w:t>
            </w:r>
          </w:p>
          <w:p w:rsidR="00B944E7" w:rsidRPr="00040EB8" w:rsidRDefault="00B944E7" w:rsidP="00B944E7">
            <w:pPr>
              <w:spacing w:before="184" w:after="0" w:line="246" w:lineRule="auto"/>
              <w:ind w:right="14" w:hanging="2"/>
              <w:jc w:val="center"/>
              <w:rPr>
                <w:rFonts w:ascii="Arial MT" w:eastAsia="Arial MT" w:hAnsi="Arial MT" w:cs="Arial MT"/>
                <w:sz w:val="19"/>
                <w:szCs w:val="19"/>
              </w:rPr>
            </w:pPr>
            <w:r w:rsidRPr="00040EB8">
              <w:rPr>
                <w:rFonts w:ascii="Arial MT" w:eastAsia="Arial MT" w:hAnsi="Arial MT" w:cs="Arial MT"/>
                <w:sz w:val="19"/>
                <w:szCs w:val="19"/>
              </w:rPr>
              <w:t>Vitamina de acerola</w:t>
            </w:r>
          </w:p>
        </w:tc>
        <w:tc>
          <w:tcPr>
            <w:tcW w:w="1399" w:type="dxa"/>
            <w:vAlign w:val="center"/>
          </w:tcPr>
          <w:p w:rsidR="00B944E7" w:rsidRPr="00040EB8" w:rsidRDefault="00B944E7" w:rsidP="00B944E7">
            <w:pPr>
              <w:spacing w:before="184" w:after="0" w:line="246" w:lineRule="auto"/>
              <w:ind w:hanging="2"/>
              <w:jc w:val="center"/>
              <w:rPr>
                <w:rFonts w:ascii="Arial MT" w:eastAsia="Arial MT" w:hAnsi="Arial MT" w:cs="Arial MT"/>
                <w:sz w:val="19"/>
                <w:szCs w:val="19"/>
              </w:rPr>
            </w:pPr>
            <w:r w:rsidRPr="00040EB8">
              <w:rPr>
                <w:rFonts w:ascii="Arial MT" w:eastAsia="Arial MT" w:hAnsi="Arial MT" w:cs="Arial MT"/>
                <w:sz w:val="19"/>
                <w:szCs w:val="19"/>
              </w:rPr>
              <w:t xml:space="preserve">Salada de frutas </w:t>
            </w:r>
          </w:p>
          <w:p w:rsidR="00B944E7" w:rsidRPr="00040EB8" w:rsidRDefault="00B944E7" w:rsidP="00B944E7">
            <w:pPr>
              <w:spacing w:before="184" w:after="0" w:line="246" w:lineRule="auto"/>
              <w:ind w:hanging="2"/>
              <w:jc w:val="center"/>
              <w:rPr>
                <w:rFonts w:ascii="Arial MT" w:eastAsia="Arial MT" w:hAnsi="Arial MT" w:cs="Arial MT"/>
                <w:sz w:val="19"/>
                <w:szCs w:val="19"/>
              </w:rPr>
            </w:pPr>
            <w:r w:rsidRPr="00040EB8">
              <w:rPr>
                <w:rFonts w:ascii="Arial MT" w:eastAsia="Arial MT" w:hAnsi="Arial MT" w:cs="Arial MT"/>
                <w:sz w:val="19"/>
                <w:szCs w:val="19"/>
              </w:rPr>
              <w:t>Biscoito</w:t>
            </w:r>
          </w:p>
        </w:tc>
      </w:tr>
    </w:tbl>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p>
    <w:tbl>
      <w:tblPr>
        <w:tblStyle w:val="49"/>
        <w:tblW w:w="10396" w:type="dxa"/>
        <w:jc w:val="center"/>
        <w:tblLayout w:type="fixed"/>
        <w:tblLook w:val="0000" w:firstRow="0" w:lastRow="0" w:firstColumn="0" w:lastColumn="0" w:noHBand="0" w:noVBand="0"/>
      </w:tblPr>
      <w:tblGrid>
        <w:gridCol w:w="1938"/>
        <w:gridCol w:w="935"/>
        <w:gridCol w:w="627"/>
        <w:gridCol w:w="865"/>
        <w:gridCol w:w="758"/>
        <w:gridCol w:w="586"/>
        <w:gridCol w:w="850"/>
        <w:gridCol w:w="667"/>
        <w:gridCol w:w="691"/>
        <w:gridCol w:w="850"/>
        <w:gridCol w:w="769"/>
        <w:gridCol w:w="860"/>
      </w:tblGrid>
      <w:tr w:rsidR="00B944E7" w:rsidRPr="00040EB8" w:rsidTr="00B944E7">
        <w:trPr>
          <w:trHeight w:val="525"/>
          <w:jc w:val="center"/>
        </w:trPr>
        <w:tc>
          <w:tcPr>
            <w:tcW w:w="1938"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200" w:after="0" w:line="235" w:lineRule="auto"/>
              <w:ind w:right="419" w:hanging="2"/>
              <w:rPr>
                <w:rFonts w:ascii="Arial" w:eastAsia="Arial" w:hAnsi="Arial" w:cs="Arial"/>
                <w:b/>
              </w:rPr>
            </w:pPr>
            <w:r w:rsidRPr="00040EB8">
              <w:rPr>
                <w:rFonts w:ascii="Arial" w:eastAsia="Arial" w:hAnsi="Arial" w:cs="Arial"/>
                <w:b/>
              </w:rPr>
              <w:t>DIAS DA SEMANA</w:t>
            </w:r>
          </w:p>
        </w:tc>
        <w:tc>
          <w:tcPr>
            <w:tcW w:w="935"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136" w:hanging="2"/>
              <w:jc w:val="right"/>
              <w:rPr>
                <w:rFonts w:ascii="Arial" w:eastAsia="Arial" w:hAnsi="Arial" w:cs="Arial"/>
                <w:b/>
                <w:sz w:val="18"/>
                <w:szCs w:val="18"/>
              </w:rPr>
            </w:pPr>
            <w:r w:rsidRPr="00040EB8">
              <w:rPr>
                <w:rFonts w:ascii="Arial" w:eastAsia="Arial" w:hAnsi="Arial" w:cs="Arial"/>
                <w:b/>
                <w:sz w:val="18"/>
                <w:szCs w:val="18"/>
              </w:rPr>
              <w:t>Energia</w:t>
            </w:r>
          </w:p>
        </w:tc>
        <w:tc>
          <w:tcPr>
            <w:tcW w:w="225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742" w:hanging="2"/>
              <w:jc w:val="center"/>
              <w:rPr>
                <w:rFonts w:ascii="Arial" w:eastAsia="Arial" w:hAnsi="Arial" w:cs="Arial"/>
                <w:b/>
                <w:sz w:val="18"/>
                <w:szCs w:val="18"/>
              </w:rPr>
            </w:pPr>
            <w:r w:rsidRPr="00040EB8">
              <w:rPr>
                <w:rFonts w:ascii="Arial" w:eastAsia="Arial" w:hAnsi="Arial" w:cs="Arial"/>
                <w:b/>
                <w:sz w:val="18"/>
                <w:szCs w:val="18"/>
              </w:rPr>
              <w:t>Proteína</w:t>
            </w:r>
          </w:p>
        </w:tc>
        <w:tc>
          <w:tcPr>
            <w:tcW w:w="2103"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31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60"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31"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20"/>
          <w:jc w:val="center"/>
        </w:trPr>
        <w:tc>
          <w:tcPr>
            <w:tcW w:w="1938"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35"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206" w:hanging="2"/>
              <w:jc w:val="right"/>
              <w:rPr>
                <w:rFonts w:ascii="Arial" w:eastAsia="Arial" w:hAnsi="Arial" w:cs="Arial"/>
                <w:b/>
                <w:sz w:val="18"/>
                <w:szCs w:val="18"/>
              </w:rPr>
            </w:pPr>
            <w:r w:rsidRPr="00040EB8">
              <w:rPr>
                <w:rFonts w:ascii="Arial" w:eastAsia="Arial" w:hAnsi="Arial" w:cs="Arial"/>
                <w:b/>
                <w:sz w:val="18"/>
                <w:szCs w:val="18"/>
              </w:rPr>
              <w:t>(kcal)</w:t>
            </w:r>
          </w:p>
        </w:tc>
        <w:tc>
          <w:tcPr>
            <w:tcW w:w="627"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122" w:hanging="2"/>
              <w:jc w:val="center"/>
              <w:rPr>
                <w:rFonts w:ascii="Arial" w:eastAsia="Arial" w:hAnsi="Arial" w:cs="Arial"/>
                <w:b/>
                <w:sz w:val="18"/>
                <w:szCs w:val="18"/>
              </w:rPr>
            </w:pPr>
            <w:r w:rsidRPr="00040EB8">
              <w:rPr>
                <w:rFonts w:ascii="Arial" w:eastAsia="Arial" w:hAnsi="Arial" w:cs="Arial"/>
                <w:b/>
                <w:sz w:val="18"/>
                <w:szCs w:val="18"/>
              </w:rPr>
              <w:t>(g)</w:t>
            </w:r>
          </w:p>
        </w:tc>
        <w:tc>
          <w:tcPr>
            <w:tcW w:w="865" w:type="dxa"/>
            <w:tcBorders>
              <w:top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72" w:hanging="2"/>
              <w:jc w:val="center"/>
              <w:rPr>
                <w:rFonts w:ascii="Arial" w:eastAsia="Arial" w:hAnsi="Arial" w:cs="Arial"/>
                <w:b/>
                <w:sz w:val="18"/>
                <w:szCs w:val="18"/>
              </w:rPr>
            </w:pPr>
            <w:r w:rsidRPr="00040EB8">
              <w:rPr>
                <w:rFonts w:ascii="Arial" w:eastAsia="Arial" w:hAnsi="Arial" w:cs="Arial"/>
                <w:b/>
                <w:sz w:val="18"/>
                <w:szCs w:val="18"/>
              </w:rPr>
              <w:t>Kcal</w:t>
            </w:r>
          </w:p>
        </w:tc>
        <w:tc>
          <w:tcPr>
            <w:tcW w:w="758"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39" w:hanging="2"/>
              <w:jc w:val="center"/>
              <w:rPr>
                <w:rFonts w:ascii="Arial" w:eastAsia="Arial" w:hAnsi="Arial" w:cs="Arial"/>
                <w:b/>
                <w:sz w:val="18"/>
                <w:szCs w:val="18"/>
              </w:rPr>
            </w:pPr>
            <w:r w:rsidRPr="00040EB8">
              <w:rPr>
                <w:rFonts w:ascii="Arial" w:eastAsia="Arial" w:hAnsi="Arial" w:cs="Arial"/>
                <w:b/>
                <w:sz w:val="18"/>
                <w:szCs w:val="18"/>
              </w:rPr>
              <w:t>% VET</w:t>
            </w:r>
          </w:p>
        </w:tc>
        <w:tc>
          <w:tcPr>
            <w:tcW w:w="586"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111" w:hanging="2"/>
              <w:jc w:val="center"/>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68" w:hanging="2"/>
              <w:jc w:val="center"/>
              <w:rPr>
                <w:rFonts w:ascii="Arial" w:eastAsia="Arial" w:hAnsi="Arial" w:cs="Arial"/>
                <w:b/>
                <w:sz w:val="18"/>
                <w:szCs w:val="18"/>
              </w:rPr>
            </w:pPr>
            <w:r w:rsidRPr="00040EB8">
              <w:rPr>
                <w:rFonts w:ascii="Arial" w:eastAsia="Arial" w:hAnsi="Arial" w:cs="Arial"/>
                <w:b/>
                <w:sz w:val="18"/>
                <w:szCs w:val="18"/>
              </w:rPr>
              <w:t>Kcal</w:t>
            </w:r>
          </w:p>
        </w:tc>
        <w:tc>
          <w:tcPr>
            <w:tcW w:w="667"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03" w:lineRule="auto"/>
              <w:ind w:hanging="2"/>
              <w:jc w:val="center"/>
              <w:rPr>
                <w:rFonts w:ascii="Arial" w:eastAsia="Arial" w:hAnsi="Arial" w:cs="Arial"/>
                <w:b/>
                <w:sz w:val="18"/>
                <w:szCs w:val="18"/>
              </w:rPr>
            </w:pPr>
            <w:r w:rsidRPr="00040EB8">
              <w:rPr>
                <w:rFonts w:ascii="Arial" w:eastAsia="Arial" w:hAnsi="Arial" w:cs="Arial"/>
                <w:b/>
                <w:sz w:val="18"/>
                <w:szCs w:val="18"/>
              </w:rPr>
              <w:t>%</w:t>
            </w:r>
          </w:p>
          <w:p w:rsidR="00B944E7" w:rsidRPr="00040EB8" w:rsidRDefault="00B944E7" w:rsidP="00B944E7">
            <w:pPr>
              <w:spacing w:before="3" w:after="0" w:line="194" w:lineRule="auto"/>
              <w:ind w:right="109" w:hanging="2"/>
              <w:jc w:val="center"/>
              <w:rPr>
                <w:rFonts w:ascii="Arial" w:eastAsia="Arial" w:hAnsi="Arial" w:cs="Arial"/>
                <w:b/>
                <w:sz w:val="18"/>
                <w:szCs w:val="18"/>
              </w:rPr>
            </w:pPr>
            <w:r w:rsidRPr="00040EB8">
              <w:rPr>
                <w:rFonts w:ascii="Arial" w:eastAsia="Arial" w:hAnsi="Arial" w:cs="Arial"/>
                <w:b/>
                <w:sz w:val="18"/>
                <w:szCs w:val="18"/>
              </w:rPr>
              <w:t>VET</w:t>
            </w:r>
          </w:p>
        </w:tc>
        <w:tc>
          <w:tcPr>
            <w:tcW w:w="691"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195" w:hanging="2"/>
              <w:jc w:val="right"/>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51" w:hanging="2"/>
              <w:jc w:val="center"/>
              <w:rPr>
                <w:rFonts w:ascii="Arial" w:eastAsia="Arial" w:hAnsi="Arial" w:cs="Arial"/>
                <w:b/>
                <w:sz w:val="18"/>
                <w:szCs w:val="18"/>
              </w:rPr>
            </w:pPr>
            <w:r w:rsidRPr="00040EB8">
              <w:rPr>
                <w:rFonts w:ascii="Arial" w:eastAsia="Arial" w:hAnsi="Arial" w:cs="Arial"/>
                <w:b/>
                <w:sz w:val="18"/>
                <w:szCs w:val="18"/>
              </w:rPr>
              <w:t>Kcal</w:t>
            </w:r>
          </w:p>
        </w:tc>
        <w:tc>
          <w:tcPr>
            <w:tcW w:w="769"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84" w:hanging="2"/>
              <w:jc w:val="center"/>
              <w:rPr>
                <w:rFonts w:ascii="Arial" w:eastAsia="Arial" w:hAnsi="Arial" w:cs="Arial"/>
                <w:b/>
                <w:sz w:val="18"/>
                <w:szCs w:val="18"/>
              </w:rPr>
            </w:pPr>
            <w:r w:rsidRPr="00040EB8">
              <w:rPr>
                <w:rFonts w:ascii="Arial" w:eastAsia="Arial" w:hAnsi="Arial" w:cs="Arial"/>
                <w:b/>
                <w:sz w:val="18"/>
                <w:szCs w:val="18"/>
              </w:rPr>
              <w:t>% VET</w:t>
            </w:r>
          </w:p>
        </w:tc>
        <w:tc>
          <w:tcPr>
            <w:tcW w:w="860"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6"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06"/>
          <w:jc w:val="center"/>
        </w:trPr>
        <w:tc>
          <w:tcPr>
            <w:tcW w:w="1938" w:type="dxa"/>
            <w:tcBorders>
              <w:top w:val="single" w:sz="6" w:space="0" w:color="000000"/>
              <w:left w:val="single" w:sz="6" w:space="0" w:color="000000"/>
              <w:right w:val="single" w:sz="6" w:space="0" w:color="000000"/>
            </w:tcBorders>
          </w:tcPr>
          <w:p w:rsidR="00B944E7" w:rsidRPr="00040EB8" w:rsidRDefault="00B944E7" w:rsidP="00B944E7">
            <w:pPr>
              <w:spacing w:before="14" w:after="0" w:line="272" w:lineRule="auto"/>
              <w:ind w:hanging="2"/>
              <w:rPr>
                <w:rFonts w:ascii="Arial MT" w:eastAsia="Arial MT" w:hAnsi="Arial MT" w:cs="Arial MT"/>
              </w:rPr>
            </w:pPr>
            <w:r w:rsidRPr="00040EB8">
              <w:rPr>
                <w:rFonts w:ascii="Arial MT" w:eastAsia="Arial MT" w:hAnsi="Arial MT" w:cs="Arial MT"/>
              </w:rPr>
              <w:t>Segunda</w:t>
            </w:r>
          </w:p>
        </w:tc>
        <w:tc>
          <w:tcPr>
            <w:tcW w:w="935" w:type="dxa"/>
            <w:tcBorders>
              <w:top w:val="single" w:sz="6" w:space="0" w:color="000000"/>
              <w:left w:val="single" w:sz="6" w:space="0" w:color="000000"/>
              <w:right w:val="single" w:sz="6" w:space="0" w:color="000000"/>
            </w:tcBorders>
          </w:tcPr>
          <w:p w:rsidR="00B944E7" w:rsidRPr="00040EB8" w:rsidRDefault="00B944E7" w:rsidP="00B944E7">
            <w:pPr>
              <w:spacing w:before="61"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2176,20</w:t>
            </w:r>
          </w:p>
        </w:tc>
        <w:tc>
          <w:tcPr>
            <w:tcW w:w="627" w:type="dxa"/>
            <w:tcBorders>
              <w:top w:val="single" w:sz="6" w:space="0" w:color="000000"/>
              <w:left w:val="single" w:sz="6" w:space="0" w:color="000000"/>
            </w:tcBorders>
          </w:tcPr>
          <w:p w:rsidR="00B944E7" w:rsidRPr="00040EB8" w:rsidRDefault="00B944E7" w:rsidP="00B944E7">
            <w:pPr>
              <w:spacing w:before="61"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107</w:t>
            </w:r>
          </w:p>
        </w:tc>
        <w:tc>
          <w:tcPr>
            <w:tcW w:w="865" w:type="dxa"/>
            <w:tcBorders>
              <w:top w:val="single" w:sz="6" w:space="0" w:color="000000"/>
            </w:tcBorders>
          </w:tcPr>
          <w:p w:rsidR="00B944E7" w:rsidRPr="00040EB8" w:rsidRDefault="00B944E7" w:rsidP="00B944E7">
            <w:pPr>
              <w:spacing w:before="61"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426,17</w:t>
            </w:r>
          </w:p>
        </w:tc>
        <w:tc>
          <w:tcPr>
            <w:tcW w:w="758" w:type="dxa"/>
            <w:tcBorders>
              <w:top w:val="single" w:sz="6" w:space="0" w:color="000000"/>
              <w:right w:val="single" w:sz="6" w:space="0" w:color="000000"/>
            </w:tcBorders>
          </w:tcPr>
          <w:p w:rsidR="00B944E7" w:rsidRPr="00040EB8" w:rsidRDefault="00B944E7" w:rsidP="00B944E7">
            <w:pPr>
              <w:spacing w:before="61"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20%</w:t>
            </w:r>
          </w:p>
        </w:tc>
        <w:tc>
          <w:tcPr>
            <w:tcW w:w="586" w:type="dxa"/>
            <w:tcBorders>
              <w:top w:val="single" w:sz="6" w:space="0" w:color="000000"/>
              <w:left w:val="single" w:sz="6" w:space="0" w:color="000000"/>
            </w:tcBorders>
          </w:tcPr>
          <w:p w:rsidR="00B944E7" w:rsidRPr="00040EB8" w:rsidRDefault="00B944E7" w:rsidP="00B944E7">
            <w:pPr>
              <w:spacing w:before="61"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39</w:t>
            </w:r>
          </w:p>
        </w:tc>
        <w:tc>
          <w:tcPr>
            <w:tcW w:w="850" w:type="dxa"/>
            <w:tcBorders>
              <w:top w:val="single" w:sz="6" w:space="0" w:color="000000"/>
            </w:tcBorders>
          </w:tcPr>
          <w:p w:rsidR="00B944E7" w:rsidRPr="00040EB8" w:rsidRDefault="00B944E7" w:rsidP="00B944E7">
            <w:pPr>
              <w:spacing w:before="61"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349,16</w:t>
            </w:r>
          </w:p>
        </w:tc>
        <w:tc>
          <w:tcPr>
            <w:tcW w:w="667" w:type="dxa"/>
            <w:tcBorders>
              <w:top w:val="single" w:sz="6" w:space="0" w:color="000000"/>
              <w:right w:val="single" w:sz="6" w:space="0" w:color="000000"/>
            </w:tcBorders>
          </w:tcPr>
          <w:p w:rsidR="00B944E7" w:rsidRPr="00040EB8" w:rsidRDefault="00B944E7" w:rsidP="00B944E7">
            <w:pPr>
              <w:spacing w:before="61"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691" w:type="dxa"/>
            <w:tcBorders>
              <w:top w:val="single" w:sz="6" w:space="0" w:color="000000"/>
              <w:left w:val="single" w:sz="6" w:space="0" w:color="000000"/>
            </w:tcBorders>
          </w:tcPr>
          <w:p w:rsidR="00B944E7" w:rsidRPr="00040EB8" w:rsidRDefault="00B944E7" w:rsidP="00B944E7">
            <w:pPr>
              <w:spacing w:before="61"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353</w:t>
            </w:r>
          </w:p>
        </w:tc>
        <w:tc>
          <w:tcPr>
            <w:tcW w:w="850" w:type="dxa"/>
            <w:tcBorders>
              <w:top w:val="single" w:sz="6" w:space="0" w:color="000000"/>
            </w:tcBorders>
          </w:tcPr>
          <w:p w:rsidR="00B944E7" w:rsidRPr="00040EB8" w:rsidRDefault="00B944E7" w:rsidP="00B944E7">
            <w:pPr>
              <w:spacing w:before="61"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1410,5</w:t>
            </w:r>
          </w:p>
        </w:tc>
        <w:tc>
          <w:tcPr>
            <w:tcW w:w="769" w:type="dxa"/>
            <w:tcBorders>
              <w:top w:val="single" w:sz="6" w:space="0" w:color="000000"/>
              <w:right w:val="single" w:sz="6" w:space="0" w:color="000000"/>
            </w:tcBorders>
          </w:tcPr>
          <w:p w:rsidR="00B944E7" w:rsidRPr="00040EB8" w:rsidRDefault="00B944E7" w:rsidP="00B944E7">
            <w:pPr>
              <w:spacing w:before="61"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65%</w:t>
            </w:r>
          </w:p>
        </w:tc>
        <w:tc>
          <w:tcPr>
            <w:tcW w:w="860" w:type="dxa"/>
            <w:tcBorders>
              <w:top w:val="single" w:sz="6" w:space="0" w:color="000000"/>
              <w:left w:val="single" w:sz="6" w:space="0" w:color="000000"/>
              <w:right w:val="single" w:sz="6" w:space="0" w:color="000000"/>
            </w:tcBorders>
          </w:tcPr>
          <w:p w:rsidR="00B944E7" w:rsidRPr="00040EB8" w:rsidRDefault="00B944E7" w:rsidP="00B944E7">
            <w:pPr>
              <w:spacing w:before="61"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2707,85</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7" w:hanging="2"/>
              <w:jc w:val="right"/>
              <w:rPr>
                <w:rFonts w:ascii="Arial MT" w:eastAsia="Arial MT" w:hAnsi="Arial MT" w:cs="Arial MT"/>
                <w:sz w:val="19"/>
                <w:szCs w:val="19"/>
              </w:rPr>
            </w:pPr>
            <w:r w:rsidRPr="00040EB8">
              <w:rPr>
                <w:rFonts w:ascii="Arial MT" w:eastAsia="Arial MT" w:hAnsi="Arial MT" w:cs="Arial MT"/>
                <w:sz w:val="19"/>
                <w:szCs w:val="19"/>
              </w:rPr>
              <w:t>2752,68</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108</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430,97</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58</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524,83</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467</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1867,9</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67%</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4079,11</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2204,00</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100</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399,86</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33</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300,92</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387</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1549,0</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70%</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2520,25</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2698,82</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103</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411,54</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73</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658,90</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24%</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411</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1646,0</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61%</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3326,09</w:t>
            </w:r>
          </w:p>
        </w:tc>
      </w:tr>
      <w:tr w:rsidR="00B944E7" w:rsidRPr="00040EB8" w:rsidTr="00B944E7">
        <w:trPr>
          <w:trHeight w:val="293"/>
          <w:jc w:val="center"/>
        </w:trPr>
        <w:tc>
          <w:tcPr>
            <w:tcW w:w="1938" w:type="dxa"/>
            <w:tcBorders>
              <w:left w:val="single" w:sz="6" w:space="0" w:color="000000"/>
              <w:bottom w:val="single" w:sz="6" w:space="0" w:color="000000"/>
              <w:right w:val="single" w:sz="6" w:space="0" w:color="000000"/>
            </w:tcBorders>
          </w:tcPr>
          <w:p w:rsidR="00B944E7" w:rsidRPr="00040EB8" w:rsidRDefault="00B944E7" w:rsidP="00B944E7">
            <w:pPr>
              <w:spacing w:before="8" w:after="0" w:line="265" w:lineRule="auto"/>
              <w:ind w:hanging="2"/>
              <w:rPr>
                <w:rFonts w:ascii="Arial MT" w:eastAsia="Arial MT" w:hAnsi="Arial MT" w:cs="Arial MT"/>
              </w:rPr>
            </w:pPr>
            <w:r w:rsidRPr="00040EB8">
              <w:rPr>
                <w:rFonts w:ascii="Arial MT" w:eastAsia="Arial MT" w:hAnsi="Arial MT" w:cs="Arial MT"/>
              </w:rPr>
              <w:t>Sexta</w:t>
            </w:r>
          </w:p>
        </w:tc>
        <w:tc>
          <w:tcPr>
            <w:tcW w:w="935"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2158,97</w:t>
            </w:r>
          </w:p>
        </w:tc>
        <w:tc>
          <w:tcPr>
            <w:tcW w:w="627" w:type="dxa"/>
            <w:tcBorders>
              <w:left w:val="single" w:sz="6" w:space="0" w:color="000000"/>
              <w:bottom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96</w:t>
            </w:r>
          </w:p>
        </w:tc>
        <w:tc>
          <w:tcPr>
            <w:tcW w:w="865" w:type="dxa"/>
            <w:tcBorders>
              <w:bottom w:val="single" w:sz="6" w:space="0" w:color="000000"/>
            </w:tcBorders>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382,19</w:t>
            </w:r>
          </w:p>
        </w:tc>
        <w:tc>
          <w:tcPr>
            <w:tcW w:w="758" w:type="dxa"/>
            <w:tcBorders>
              <w:bottom w:val="single" w:sz="6" w:space="0" w:color="000000"/>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86" w:type="dxa"/>
            <w:tcBorders>
              <w:left w:val="single" w:sz="6" w:space="0" w:color="000000"/>
              <w:bottom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31</w:t>
            </w:r>
          </w:p>
        </w:tc>
        <w:tc>
          <w:tcPr>
            <w:tcW w:w="850" w:type="dxa"/>
            <w:tcBorders>
              <w:bottom w:val="single" w:sz="6" w:space="0" w:color="000000"/>
            </w:tcBorders>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276,48</w:t>
            </w:r>
          </w:p>
        </w:tc>
        <w:tc>
          <w:tcPr>
            <w:tcW w:w="667" w:type="dxa"/>
            <w:tcBorders>
              <w:bottom w:val="single" w:sz="6" w:space="0" w:color="000000"/>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13%</w:t>
            </w:r>
          </w:p>
        </w:tc>
        <w:tc>
          <w:tcPr>
            <w:tcW w:w="691" w:type="dxa"/>
            <w:tcBorders>
              <w:left w:val="single" w:sz="6" w:space="0" w:color="000000"/>
              <w:bottom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388</w:t>
            </w:r>
          </w:p>
        </w:tc>
        <w:tc>
          <w:tcPr>
            <w:tcW w:w="850" w:type="dxa"/>
            <w:tcBorders>
              <w:bottom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1552,0</w:t>
            </w:r>
          </w:p>
        </w:tc>
        <w:tc>
          <w:tcPr>
            <w:tcW w:w="769" w:type="dxa"/>
            <w:tcBorders>
              <w:bottom w:val="single" w:sz="6" w:space="0" w:color="000000"/>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72%</w:t>
            </w:r>
          </w:p>
        </w:tc>
        <w:tc>
          <w:tcPr>
            <w:tcW w:w="860"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2377,19</w:t>
            </w:r>
          </w:p>
        </w:tc>
      </w:tr>
      <w:tr w:rsidR="00B944E7" w:rsidRPr="00040EB8" w:rsidTr="00B944E7">
        <w:trPr>
          <w:trHeight w:val="330"/>
          <w:jc w:val="center"/>
        </w:trPr>
        <w:tc>
          <w:tcPr>
            <w:tcW w:w="1938"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35"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2403,53</w:t>
            </w:r>
          </w:p>
        </w:tc>
        <w:tc>
          <w:tcPr>
            <w:tcW w:w="627"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103</w:t>
            </w:r>
          </w:p>
        </w:tc>
        <w:tc>
          <w:tcPr>
            <w:tcW w:w="865" w:type="dxa"/>
            <w:tcBorders>
              <w:top w:val="single" w:sz="6" w:space="0" w:color="000000"/>
              <w:bottom w:val="single" w:sz="6" w:space="0" w:color="000000"/>
            </w:tcBorders>
          </w:tcPr>
          <w:p w:rsidR="00B944E7" w:rsidRPr="00040EB8" w:rsidRDefault="00B944E7" w:rsidP="00B944E7">
            <w:pPr>
              <w:spacing w:before="92" w:after="0" w:line="218"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410,15</w:t>
            </w:r>
          </w:p>
        </w:tc>
        <w:tc>
          <w:tcPr>
            <w:tcW w:w="758"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86"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47</w:t>
            </w:r>
          </w:p>
        </w:tc>
        <w:tc>
          <w:tcPr>
            <w:tcW w:w="850" w:type="dxa"/>
            <w:tcBorders>
              <w:top w:val="single" w:sz="6" w:space="0" w:color="000000"/>
              <w:bottom w:val="single" w:sz="6" w:space="0" w:color="000000"/>
            </w:tcBorders>
          </w:tcPr>
          <w:p w:rsidR="00B944E7" w:rsidRPr="00040EB8" w:rsidRDefault="00B944E7" w:rsidP="00B944E7">
            <w:pPr>
              <w:spacing w:before="92" w:after="0" w:line="218"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422,06</w:t>
            </w:r>
          </w:p>
        </w:tc>
        <w:tc>
          <w:tcPr>
            <w:tcW w:w="667"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691"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401</w:t>
            </w:r>
          </w:p>
        </w:tc>
        <w:tc>
          <w:tcPr>
            <w:tcW w:w="850" w:type="dxa"/>
            <w:tcBorders>
              <w:top w:val="single" w:sz="6" w:space="0" w:color="000000"/>
              <w:bottom w:val="single" w:sz="6" w:space="0" w:color="000000"/>
            </w:tcBorders>
          </w:tcPr>
          <w:p w:rsidR="00B944E7" w:rsidRPr="00040EB8" w:rsidRDefault="00B944E7" w:rsidP="00B944E7">
            <w:pPr>
              <w:spacing w:before="92" w:after="0" w:line="218"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1605,1</w:t>
            </w:r>
          </w:p>
        </w:tc>
        <w:tc>
          <w:tcPr>
            <w:tcW w:w="769"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67%</w:t>
            </w:r>
          </w:p>
        </w:tc>
        <w:tc>
          <w:tcPr>
            <w:tcW w:w="860"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3002,10</w:t>
            </w:r>
          </w:p>
        </w:tc>
      </w:tr>
    </w:tbl>
    <w:p w:rsidR="000953A0" w:rsidRDefault="000953A0" w:rsidP="00B944E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SERTÃO</w:t>
      </w:r>
    </w:p>
    <w:p w:rsidR="000953A0" w:rsidRDefault="00346CF7">
      <w:pPr>
        <w:pBdr>
          <w:top w:val="nil"/>
          <w:left w:val="nil"/>
          <w:bottom w:val="nil"/>
          <w:right w:val="nil"/>
          <w:between w:val="nil"/>
        </w:pBdr>
        <w:spacing w:line="360" w:lineRule="auto"/>
        <w:ind w:left="578" w:firstLine="285"/>
        <w:jc w:val="center"/>
        <w:rPr>
          <w:rFonts w:ascii="Calibri" w:eastAsia="Calibri" w:hAnsi="Calibri" w:cs="Calibri"/>
          <w:b/>
        </w:rPr>
      </w:pPr>
      <w:r>
        <w:rPr>
          <w:rFonts w:ascii="Calibri" w:eastAsia="Calibri" w:hAnsi="Calibri" w:cs="Calibri"/>
          <w:b/>
        </w:rPr>
        <w:t>2ª SEMANA</w:t>
      </w:r>
    </w:p>
    <w:tbl>
      <w:tblPr>
        <w:tblStyle w:val="46"/>
        <w:tblW w:w="106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32"/>
        <w:gridCol w:w="1983"/>
        <w:gridCol w:w="1848"/>
        <w:gridCol w:w="1939"/>
        <w:gridCol w:w="1804"/>
        <w:gridCol w:w="1864"/>
      </w:tblGrid>
      <w:tr w:rsidR="00B944E7" w:rsidRPr="00040EB8" w:rsidTr="00B944E7">
        <w:trPr>
          <w:trHeight w:val="665"/>
          <w:jc w:val="center"/>
        </w:trPr>
        <w:tc>
          <w:tcPr>
            <w:tcW w:w="1232" w:type="dxa"/>
            <w:shd w:val="clear" w:color="auto" w:fill="30849B"/>
          </w:tcPr>
          <w:p w:rsidR="00B944E7" w:rsidRPr="00040EB8" w:rsidRDefault="00B944E7" w:rsidP="00B944E7">
            <w:pPr>
              <w:spacing w:after="0" w:line="240" w:lineRule="auto"/>
              <w:ind w:hanging="2"/>
              <w:rPr>
                <w:sz w:val="18"/>
                <w:szCs w:val="18"/>
              </w:rPr>
            </w:pPr>
          </w:p>
        </w:tc>
        <w:tc>
          <w:tcPr>
            <w:tcW w:w="1983"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6</w:t>
            </w:r>
            <w:r w:rsidRPr="00040EB8">
              <w:rPr>
                <w:rFonts w:ascii="Arial" w:eastAsia="Arial" w:hAnsi="Arial" w:cs="Arial"/>
                <w:b/>
                <w:sz w:val="19"/>
                <w:szCs w:val="19"/>
              </w:rPr>
              <w:t>º DIA</w:t>
            </w:r>
          </w:p>
        </w:tc>
        <w:tc>
          <w:tcPr>
            <w:tcW w:w="1848"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7</w:t>
            </w:r>
            <w:r w:rsidRPr="00040EB8">
              <w:rPr>
                <w:rFonts w:ascii="Arial" w:eastAsia="Arial" w:hAnsi="Arial" w:cs="Arial"/>
                <w:b/>
                <w:sz w:val="19"/>
                <w:szCs w:val="19"/>
              </w:rPr>
              <w:t>º DIA</w:t>
            </w:r>
          </w:p>
        </w:tc>
        <w:tc>
          <w:tcPr>
            <w:tcW w:w="1939"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8</w:t>
            </w:r>
            <w:r w:rsidRPr="00040EB8">
              <w:rPr>
                <w:rFonts w:ascii="Arial" w:eastAsia="Arial" w:hAnsi="Arial" w:cs="Arial"/>
                <w:b/>
                <w:sz w:val="19"/>
                <w:szCs w:val="19"/>
              </w:rPr>
              <w:t>º DIA</w:t>
            </w:r>
          </w:p>
        </w:tc>
        <w:tc>
          <w:tcPr>
            <w:tcW w:w="1804"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9</w:t>
            </w:r>
            <w:r w:rsidRPr="00040EB8">
              <w:rPr>
                <w:rFonts w:ascii="Arial" w:eastAsia="Arial" w:hAnsi="Arial" w:cs="Arial"/>
                <w:b/>
                <w:sz w:val="19"/>
                <w:szCs w:val="19"/>
              </w:rPr>
              <w:t>º DIA</w:t>
            </w:r>
          </w:p>
        </w:tc>
        <w:tc>
          <w:tcPr>
            <w:tcW w:w="1864"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10</w:t>
            </w:r>
            <w:r w:rsidRPr="00040EB8">
              <w:rPr>
                <w:rFonts w:ascii="Arial" w:eastAsia="Arial" w:hAnsi="Arial" w:cs="Arial"/>
                <w:b/>
                <w:sz w:val="19"/>
                <w:szCs w:val="19"/>
              </w:rPr>
              <w:t>º DIA</w:t>
            </w:r>
          </w:p>
        </w:tc>
      </w:tr>
      <w:tr w:rsidR="00B944E7" w:rsidRPr="00040EB8" w:rsidTr="00B944E7">
        <w:trPr>
          <w:trHeight w:val="1306"/>
          <w:jc w:val="center"/>
        </w:trPr>
        <w:tc>
          <w:tcPr>
            <w:tcW w:w="1232" w:type="dxa"/>
          </w:tcPr>
          <w:p w:rsidR="00B944E7" w:rsidRPr="00040EB8" w:rsidRDefault="00B944E7" w:rsidP="00B944E7">
            <w:pPr>
              <w:spacing w:before="3" w:after="0" w:line="240" w:lineRule="auto"/>
              <w:ind w:left="1" w:hanging="3"/>
              <w:jc w:val="center"/>
              <w:rPr>
                <w:rFonts w:ascii="Arial" w:eastAsia="Arial" w:hAnsi="Arial" w:cs="Arial"/>
                <w:b/>
                <w:sz w:val="26"/>
                <w:szCs w:val="26"/>
              </w:rPr>
            </w:pPr>
          </w:p>
          <w:p w:rsidR="00B944E7" w:rsidRPr="00040EB8" w:rsidRDefault="00B944E7" w:rsidP="00B944E7">
            <w:pPr>
              <w:spacing w:after="0" w:line="256" w:lineRule="auto"/>
              <w:ind w:right="192" w:hanging="2"/>
              <w:jc w:val="center"/>
              <w:rPr>
                <w:rFonts w:ascii="Arial" w:eastAsia="Arial" w:hAnsi="Arial" w:cs="Arial"/>
                <w:b/>
                <w:sz w:val="19"/>
                <w:szCs w:val="19"/>
              </w:rPr>
            </w:pPr>
            <w:r w:rsidRPr="00040EB8">
              <w:rPr>
                <w:rFonts w:ascii="Arial" w:eastAsia="Arial" w:hAnsi="Arial" w:cs="Arial"/>
                <w:b/>
                <w:sz w:val="19"/>
                <w:szCs w:val="19"/>
              </w:rPr>
              <w:t>LANCHE DA MANHÃ</w:t>
            </w:r>
          </w:p>
        </w:tc>
        <w:tc>
          <w:tcPr>
            <w:tcW w:w="1983" w:type="dxa"/>
          </w:tcPr>
          <w:p w:rsidR="00B944E7" w:rsidRPr="00040EB8" w:rsidRDefault="00B944E7" w:rsidP="00B944E7">
            <w:pPr>
              <w:spacing w:before="3" w:after="0" w:line="240" w:lineRule="auto"/>
              <w:ind w:left="1" w:hanging="3"/>
              <w:jc w:val="center"/>
              <w:rPr>
                <w:rFonts w:ascii="Arial" w:eastAsia="Arial" w:hAnsi="Arial" w:cs="Arial"/>
                <w:b/>
                <w:sz w:val="26"/>
                <w:szCs w:val="26"/>
              </w:rPr>
            </w:pPr>
          </w:p>
          <w:p w:rsidR="00B944E7" w:rsidRPr="00040EB8" w:rsidRDefault="00B944E7" w:rsidP="00B944E7">
            <w:pPr>
              <w:spacing w:after="0" w:line="256" w:lineRule="auto"/>
              <w:ind w:right="396" w:hanging="2"/>
              <w:jc w:val="center"/>
              <w:rPr>
                <w:rFonts w:ascii="Arial MT" w:eastAsia="Arial MT" w:hAnsi="Arial MT" w:cs="Arial MT"/>
                <w:sz w:val="19"/>
                <w:szCs w:val="19"/>
              </w:rPr>
            </w:pPr>
            <w:r w:rsidRPr="00040EB8">
              <w:rPr>
                <w:rFonts w:ascii="Arial MT" w:eastAsia="Arial MT" w:hAnsi="Arial MT" w:cs="Arial MT"/>
                <w:sz w:val="19"/>
                <w:szCs w:val="19"/>
              </w:rPr>
              <w:t>Batata doce</w:t>
            </w:r>
          </w:p>
          <w:p w:rsidR="00B944E7" w:rsidRPr="00040EB8" w:rsidRDefault="00B944E7" w:rsidP="00B944E7">
            <w:pPr>
              <w:spacing w:after="0" w:line="256" w:lineRule="auto"/>
              <w:ind w:right="396" w:hanging="2"/>
              <w:jc w:val="center"/>
              <w:rPr>
                <w:rFonts w:ascii="Arial MT" w:eastAsia="Arial MT" w:hAnsi="Arial MT" w:cs="Arial MT"/>
                <w:sz w:val="19"/>
                <w:szCs w:val="19"/>
              </w:rPr>
            </w:pPr>
            <w:r w:rsidRPr="00040EB8">
              <w:rPr>
                <w:rFonts w:ascii="Arial MT" w:eastAsia="Arial MT" w:hAnsi="Arial MT" w:cs="Arial MT"/>
                <w:sz w:val="19"/>
                <w:szCs w:val="19"/>
              </w:rPr>
              <w:t>Carne moída</w:t>
            </w:r>
          </w:p>
          <w:p w:rsidR="00B944E7" w:rsidRPr="00040EB8" w:rsidRDefault="00B944E7" w:rsidP="00B944E7">
            <w:pPr>
              <w:spacing w:after="0" w:line="256" w:lineRule="auto"/>
              <w:ind w:right="396"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1848" w:type="dxa"/>
          </w:tcPr>
          <w:p w:rsidR="00B944E7" w:rsidRPr="00040EB8" w:rsidRDefault="00B944E7" w:rsidP="00B944E7">
            <w:pPr>
              <w:spacing w:before="3" w:after="0" w:line="240" w:lineRule="auto"/>
              <w:ind w:left="1" w:hanging="3"/>
              <w:jc w:val="center"/>
              <w:rPr>
                <w:rFonts w:ascii="Arial" w:eastAsia="Arial" w:hAnsi="Arial" w:cs="Arial"/>
                <w:b/>
                <w:sz w:val="26"/>
                <w:szCs w:val="26"/>
              </w:rPr>
            </w:pPr>
          </w:p>
          <w:p w:rsidR="00B944E7" w:rsidRPr="00040EB8" w:rsidRDefault="00B944E7" w:rsidP="00B944E7">
            <w:pPr>
              <w:spacing w:after="0" w:line="246" w:lineRule="auto"/>
              <w:ind w:right="43" w:hanging="2"/>
              <w:jc w:val="center"/>
              <w:rPr>
                <w:rFonts w:ascii="Arial MT" w:eastAsia="Arial MT" w:hAnsi="Arial MT" w:cs="Arial MT"/>
                <w:sz w:val="19"/>
                <w:szCs w:val="19"/>
              </w:rPr>
            </w:pPr>
            <w:r w:rsidRPr="00040EB8">
              <w:rPr>
                <w:rFonts w:ascii="Arial MT" w:eastAsia="Arial MT" w:hAnsi="Arial MT" w:cs="Arial MT"/>
                <w:sz w:val="19"/>
                <w:szCs w:val="19"/>
              </w:rPr>
              <w:t>Arroz mexido com carne</w:t>
            </w:r>
          </w:p>
          <w:p w:rsidR="00B944E7" w:rsidRPr="00040EB8" w:rsidRDefault="00B944E7" w:rsidP="00B944E7">
            <w:pPr>
              <w:spacing w:before="15" w:after="0" w:line="240" w:lineRule="auto"/>
              <w:ind w:right="43" w:hanging="2"/>
              <w:jc w:val="center"/>
              <w:rPr>
                <w:rFonts w:ascii="Arial MT" w:eastAsia="Arial MT" w:hAnsi="Arial MT" w:cs="Arial MT"/>
                <w:sz w:val="19"/>
                <w:szCs w:val="19"/>
              </w:rPr>
            </w:pPr>
            <w:r w:rsidRPr="00040EB8">
              <w:rPr>
                <w:rFonts w:ascii="Arial MT" w:eastAsia="Arial MT" w:hAnsi="Arial MT" w:cs="Arial MT"/>
                <w:sz w:val="19"/>
                <w:szCs w:val="19"/>
              </w:rPr>
              <w:t xml:space="preserve">Suco de </w:t>
            </w:r>
            <w:proofErr w:type="spellStart"/>
            <w:r w:rsidRPr="00040EB8">
              <w:rPr>
                <w:rFonts w:ascii="Arial MT" w:eastAsia="Arial MT" w:hAnsi="Arial MT" w:cs="Arial MT"/>
                <w:sz w:val="19"/>
                <w:szCs w:val="19"/>
              </w:rPr>
              <w:t>cajú</w:t>
            </w:r>
            <w:proofErr w:type="spellEnd"/>
          </w:p>
        </w:tc>
        <w:tc>
          <w:tcPr>
            <w:tcW w:w="1939" w:type="dxa"/>
          </w:tcPr>
          <w:p w:rsidR="00B944E7" w:rsidRPr="00040EB8" w:rsidRDefault="00B944E7" w:rsidP="00B944E7">
            <w:pPr>
              <w:spacing w:before="3" w:after="0" w:line="240" w:lineRule="auto"/>
              <w:ind w:left="1" w:hanging="3"/>
              <w:jc w:val="center"/>
              <w:rPr>
                <w:rFonts w:ascii="Arial" w:eastAsia="Arial" w:hAnsi="Arial" w:cs="Arial"/>
                <w:b/>
                <w:sz w:val="26"/>
                <w:szCs w:val="26"/>
              </w:rPr>
            </w:pPr>
          </w:p>
          <w:p w:rsidR="00B944E7" w:rsidRPr="00040EB8" w:rsidRDefault="00B944E7" w:rsidP="00B944E7">
            <w:pPr>
              <w:spacing w:after="0" w:line="256" w:lineRule="auto"/>
              <w:ind w:right="162" w:hanging="2"/>
              <w:jc w:val="center"/>
              <w:rPr>
                <w:rFonts w:ascii="Arial MT" w:eastAsia="Arial MT" w:hAnsi="Arial MT" w:cs="Arial MT"/>
                <w:sz w:val="19"/>
                <w:szCs w:val="19"/>
              </w:rPr>
            </w:pPr>
            <w:r w:rsidRPr="00040EB8">
              <w:rPr>
                <w:rFonts w:ascii="Arial MT" w:eastAsia="Arial MT" w:hAnsi="Arial MT" w:cs="Arial MT"/>
                <w:sz w:val="19"/>
                <w:szCs w:val="19"/>
              </w:rPr>
              <w:t>Pão sedinha</w:t>
            </w:r>
          </w:p>
          <w:p w:rsidR="00B944E7" w:rsidRPr="00040EB8" w:rsidRDefault="00B944E7" w:rsidP="00B944E7">
            <w:pPr>
              <w:spacing w:after="0" w:line="256" w:lineRule="auto"/>
              <w:ind w:right="162" w:hanging="2"/>
              <w:jc w:val="center"/>
              <w:rPr>
                <w:rFonts w:ascii="Arial MT" w:eastAsia="Arial MT" w:hAnsi="Arial MT" w:cs="Arial MT"/>
                <w:sz w:val="19"/>
                <w:szCs w:val="19"/>
              </w:rPr>
            </w:pPr>
            <w:r w:rsidRPr="00040EB8">
              <w:rPr>
                <w:rFonts w:ascii="Arial MT" w:eastAsia="Arial MT" w:hAnsi="Arial MT" w:cs="Arial MT"/>
                <w:sz w:val="19"/>
                <w:szCs w:val="19"/>
              </w:rPr>
              <w:t>Ovos temperados</w:t>
            </w:r>
          </w:p>
          <w:p w:rsidR="00B944E7" w:rsidRPr="00040EB8" w:rsidRDefault="00B944E7" w:rsidP="00B944E7">
            <w:pPr>
              <w:spacing w:after="0" w:line="256" w:lineRule="auto"/>
              <w:ind w:right="162" w:hanging="2"/>
              <w:jc w:val="center"/>
              <w:rPr>
                <w:rFonts w:ascii="Arial MT" w:eastAsia="Arial MT" w:hAnsi="Arial MT" w:cs="Arial MT"/>
                <w:sz w:val="19"/>
                <w:szCs w:val="19"/>
              </w:rPr>
            </w:pPr>
            <w:r w:rsidRPr="00040EB8">
              <w:rPr>
                <w:rFonts w:ascii="Arial MT" w:eastAsia="Arial MT" w:hAnsi="Arial MT" w:cs="Arial MT"/>
                <w:sz w:val="19"/>
                <w:szCs w:val="19"/>
              </w:rPr>
              <w:t>Café com Leite</w:t>
            </w:r>
          </w:p>
        </w:tc>
        <w:tc>
          <w:tcPr>
            <w:tcW w:w="1804" w:type="dxa"/>
          </w:tcPr>
          <w:p w:rsidR="00B944E7" w:rsidRPr="00040EB8" w:rsidRDefault="00B944E7" w:rsidP="00B944E7">
            <w:pPr>
              <w:spacing w:before="3" w:after="0" w:line="240" w:lineRule="auto"/>
              <w:ind w:left="1" w:hanging="3"/>
              <w:jc w:val="center"/>
              <w:rPr>
                <w:rFonts w:ascii="Arial" w:eastAsia="Arial" w:hAnsi="Arial" w:cs="Arial"/>
                <w:b/>
                <w:sz w:val="26"/>
                <w:szCs w:val="26"/>
              </w:rPr>
            </w:pPr>
          </w:p>
          <w:p w:rsidR="00B944E7" w:rsidRPr="00040EB8" w:rsidRDefault="00B944E7" w:rsidP="00B944E7">
            <w:pPr>
              <w:spacing w:after="0" w:line="256" w:lineRule="auto"/>
              <w:ind w:right="258" w:hanging="2"/>
              <w:jc w:val="center"/>
              <w:rPr>
                <w:rFonts w:ascii="Arial MT" w:eastAsia="Arial MT" w:hAnsi="Arial MT" w:cs="Arial MT"/>
                <w:sz w:val="19"/>
                <w:szCs w:val="19"/>
              </w:rPr>
            </w:pPr>
            <w:r w:rsidRPr="00040EB8">
              <w:rPr>
                <w:rFonts w:ascii="Arial MT" w:eastAsia="Arial MT" w:hAnsi="Arial MT" w:cs="Arial MT"/>
                <w:sz w:val="19"/>
                <w:szCs w:val="19"/>
              </w:rPr>
              <w:t>Cuscuz</w:t>
            </w:r>
          </w:p>
          <w:p w:rsidR="00B944E7" w:rsidRPr="00040EB8" w:rsidRDefault="00B944E7" w:rsidP="00B944E7">
            <w:pPr>
              <w:spacing w:after="0" w:line="256" w:lineRule="auto"/>
              <w:ind w:right="258" w:hanging="2"/>
              <w:jc w:val="center"/>
              <w:rPr>
                <w:rFonts w:ascii="Arial MT" w:eastAsia="Arial MT" w:hAnsi="Arial MT" w:cs="Arial MT"/>
                <w:sz w:val="19"/>
                <w:szCs w:val="19"/>
              </w:rPr>
            </w:pPr>
            <w:r w:rsidRPr="00040EB8">
              <w:rPr>
                <w:rFonts w:ascii="Arial MT" w:eastAsia="Arial MT" w:hAnsi="Arial MT" w:cs="Arial MT"/>
                <w:sz w:val="19"/>
                <w:szCs w:val="19"/>
              </w:rPr>
              <w:t>Bode guisado</w:t>
            </w:r>
          </w:p>
          <w:p w:rsidR="00B944E7" w:rsidRPr="00040EB8" w:rsidRDefault="00B944E7" w:rsidP="00B944E7">
            <w:pPr>
              <w:spacing w:after="0" w:line="256" w:lineRule="auto"/>
              <w:ind w:right="258" w:hanging="2"/>
              <w:jc w:val="center"/>
              <w:rPr>
                <w:rFonts w:ascii="Arial MT" w:eastAsia="Arial MT" w:hAnsi="Arial MT" w:cs="Arial MT"/>
                <w:sz w:val="19"/>
                <w:szCs w:val="19"/>
              </w:rPr>
            </w:pPr>
            <w:r w:rsidRPr="00040EB8">
              <w:rPr>
                <w:rFonts w:ascii="Arial MT" w:eastAsia="Arial MT" w:hAnsi="Arial MT" w:cs="Arial MT"/>
                <w:sz w:val="19"/>
                <w:szCs w:val="19"/>
              </w:rPr>
              <w:t>Café com leite</w:t>
            </w:r>
          </w:p>
        </w:tc>
        <w:tc>
          <w:tcPr>
            <w:tcW w:w="1864" w:type="dxa"/>
          </w:tcPr>
          <w:p w:rsidR="00B944E7" w:rsidRPr="00040EB8" w:rsidRDefault="00B944E7" w:rsidP="00B944E7">
            <w:pPr>
              <w:spacing w:before="3" w:after="0" w:line="240" w:lineRule="auto"/>
              <w:ind w:left="1" w:hanging="3"/>
              <w:jc w:val="center"/>
              <w:rPr>
                <w:rFonts w:ascii="Arial" w:eastAsia="Arial" w:hAnsi="Arial" w:cs="Arial"/>
                <w:b/>
                <w:sz w:val="26"/>
                <w:szCs w:val="26"/>
              </w:rPr>
            </w:pPr>
          </w:p>
          <w:p w:rsidR="00B944E7" w:rsidRPr="00040EB8" w:rsidRDefault="00B944E7" w:rsidP="00B944E7">
            <w:pPr>
              <w:spacing w:after="0" w:line="246" w:lineRule="auto"/>
              <w:ind w:right="346" w:hanging="2"/>
              <w:jc w:val="center"/>
              <w:rPr>
                <w:rFonts w:ascii="Arial MT" w:eastAsia="Arial MT" w:hAnsi="Arial MT" w:cs="Arial MT"/>
                <w:sz w:val="19"/>
                <w:szCs w:val="19"/>
              </w:rPr>
            </w:pPr>
            <w:r w:rsidRPr="00040EB8">
              <w:rPr>
                <w:rFonts w:ascii="Arial MT" w:eastAsia="Arial MT" w:hAnsi="Arial MT" w:cs="Arial MT"/>
                <w:sz w:val="19"/>
                <w:szCs w:val="19"/>
              </w:rPr>
              <w:t>Canja</w:t>
            </w:r>
          </w:p>
          <w:p w:rsidR="00B944E7" w:rsidRPr="00040EB8" w:rsidRDefault="00B944E7" w:rsidP="00B944E7">
            <w:pPr>
              <w:spacing w:after="0" w:line="246" w:lineRule="auto"/>
              <w:ind w:right="346" w:hanging="2"/>
              <w:jc w:val="center"/>
              <w:rPr>
                <w:rFonts w:ascii="Arial MT" w:eastAsia="Arial MT" w:hAnsi="Arial MT" w:cs="Arial MT"/>
                <w:sz w:val="19"/>
                <w:szCs w:val="19"/>
              </w:rPr>
            </w:pPr>
            <w:r w:rsidRPr="00040EB8">
              <w:rPr>
                <w:rFonts w:ascii="Arial MT" w:eastAsia="Arial MT" w:hAnsi="Arial MT" w:cs="Arial MT"/>
                <w:sz w:val="19"/>
                <w:szCs w:val="19"/>
              </w:rPr>
              <w:t>Pão sedinha</w:t>
            </w:r>
          </w:p>
          <w:p w:rsidR="00B944E7" w:rsidRPr="00040EB8" w:rsidRDefault="00B944E7" w:rsidP="00B944E7">
            <w:pPr>
              <w:spacing w:before="15" w:after="0" w:line="240" w:lineRule="auto"/>
              <w:ind w:hanging="2"/>
              <w:jc w:val="center"/>
              <w:rPr>
                <w:rFonts w:ascii="Arial MT" w:eastAsia="Arial MT" w:hAnsi="Arial MT" w:cs="Arial MT"/>
                <w:sz w:val="19"/>
                <w:szCs w:val="19"/>
              </w:rPr>
            </w:pPr>
            <w:r w:rsidRPr="00040EB8">
              <w:rPr>
                <w:rFonts w:ascii="Arial MT" w:eastAsia="Arial MT" w:hAnsi="Arial MT" w:cs="Arial MT"/>
                <w:sz w:val="19"/>
                <w:szCs w:val="19"/>
              </w:rPr>
              <w:t>Suco de Goiaba</w:t>
            </w:r>
          </w:p>
        </w:tc>
      </w:tr>
      <w:tr w:rsidR="00B944E7" w:rsidRPr="00040EB8" w:rsidTr="00B944E7">
        <w:trPr>
          <w:trHeight w:val="1786"/>
          <w:jc w:val="center"/>
        </w:trPr>
        <w:tc>
          <w:tcPr>
            <w:tcW w:w="1232"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1" w:after="0" w:line="240" w:lineRule="auto"/>
              <w:ind w:hanging="2"/>
              <w:jc w:val="center"/>
              <w:rPr>
                <w:rFonts w:ascii="Arial" w:eastAsia="Arial" w:hAnsi="Arial" w:cs="Arial"/>
                <w:b/>
                <w:sz w:val="19"/>
                <w:szCs w:val="19"/>
              </w:rPr>
            </w:pPr>
            <w:r w:rsidRPr="00040EB8">
              <w:rPr>
                <w:rFonts w:ascii="Arial" w:eastAsia="Arial" w:hAnsi="Arial" w:cs="Arial"/>
                <w:b/>
                <w:sz w:val="19"/>
                <w:szCs w:val="19"/>
              </w:rPr>
              <w:t>ALMOÇO</w:t>
            </w:r>
          </w:p>
        </w:tc>
        <w:tc>
          <w:tcPr>
            <w:tcW w:w="1983" w:type="dxa"/>
          </w:tcPr>
          <w:p w:rsidR="00B944E7" w:rsidRPr="00040EB8" w:rsidRDefault="00B944E7" w:rsidP="00B944E7">
            <w:pPr>
              <w:spacing w:before="197" w:after="0" w:line="256" w:lineRule="auto"/>
              <w:ind w:right="321" w:hanging="2"/>
              <w:jc w:val="center"/>
              <w:rPr>
                <w:rFonts w:ascii="Arial MT" w:eastAsia="Arial MT" w:hAnsi="Arial MT" w:cs="Arial MT"/>
                <w:sz w:val="19"/>
                <w:szCs w:val="19"/>
              </w:rPr>
            </w:pPr>
            <w:r w:rsidRPr="00040EB8">
              <w:rPr>
                <w:rFonts w:ascii="Arial MT" w:eastAsia="Arial MT" w:hAnsi="Arial MT" w:cs="Arial MT"/>
                <w:sz w:val="19"/>
                <w:szCs w:val="19"/>
              </w:rPr>
              <w:t>Vinagrete</w:t>
            </w:r>
          </w:p>
          <w:p w:rsidR="00B944E7" w:rsidRPr="00040EB8" w:rsidRDefault="00B944E7" w:rsidP="00B944E7">
            <w:pPr>
              <w:spacing w:before="197" w:after="0" w:line="256" w:lineRule="auto"/>
              <w:ind w:right="321" w:hanging="2"/>
              <w:jc w:val="center"/>
              <w:rPr>
                <w:rFonts w:ascii="Arial MT" w:eastAsia="Arial MT" w:hAnsi="Arial MT" w:cs="Arial MT"/>
                <w:sz w:val="19"/>
                <w:szCs w:val="19"/>
              </w:rPr>
            </w:pPr>
            <w:r w:rsidRPr="00040EB8">
              <w:rPr>
                <w:rFonts w:ascii="Arial MT" w:eastAsia="Arial MT" w:hAnsi="Arial MT" w:cs="Arial MT"/>
                <w:sz w:val="19"/>
                <w:szCs w:val="19"/>
              </w:rPr>
              <w:t>Frango assado</w:t>
            </w:r>
          </w:p>
          <w:p w:rsidR="00B944E7" w:rsidRPr="00040EB8" w:rsidRDefault="00B944E7" w:rsidP="00B944E7">
            <w:pPr>
              <w:spacing w:before="197" w:after="0" w:line="256" w:lineRule="auto"/>
              <w:ind w:right="321" w:hanging="2"/>
              <w:jc w:val="center"/>
              <w:rPr>
                <w:rFonts w:ascii="Arial MT" w:eastAsia="Arial MT" w:hAnsi="Arial MT" w:cs="Arial MT"/>
                <w:sz w:val="19"/>
                <w:szCs w:val="19"/>
              </w:rPr>
            </w:pPr>
            <w:r w:rsidRPr="00040EB8">
              <w:rPr>
                <w:rFonts w:ascii="Arial MT" w:eastAsia="Arial MT" w:hAnsi="Arial MT" w:cs="Arial MT"/>
                <w:sz w:val="19"/>
                <w:szCs w:val="19"/>
              </w:rPr>
              <w:t>Arroz colorido</w:t>
            </w:r>
          </w:p>
          <w:p w:rsidR="00B944E7" w:rsidRPr="00040EB8" w:rsidRDefault="00B944E7" w:rsidP="00B944E7">
            <w:pPr>
              <w:spacing w:before="197" w:after="0" w:line="256" w:lineRule="auto"/>
              <w:ind w:right="321" w:hanging="2"/>
              <w:jc w:val="center"/>
              <w:rPr>
                <w:rFonts w:ascii="Arial MT" w:eastAsia="Arial MT" w:hAnsi="Arial MT" w:cs="Arial MT"/>
                <w:sz w:val="19"/>
                <w:szCs w:val="19"/>
              </w:rPr>
            </w:pPr>
            <w:r w:rsidRPr="00040EB8">
              <w:rPr>
                <w:rFonts w:ascii="Arial MT" w:eastAsia="Arial MT" w:hAnsi="Arial MT" w:cs="Arial MT"/>
                <w:sz w:val="19"/>
                <w:szCs w:val="19"/>
              </w:rPr>
              <w:t>Feijão preto</w:t>
            </w:r>
          </w:p>
          <w:p w:rsidR="00B944E7" w:rsidRPr="00040EB8" w:rsidRDefault="00B944E7" w:rsidP="00B944E7">
            <w:pPr>
              <w:spacing w:before="197" w:after="0" w:line="256" w:lineRule="auto"/>
              <w:ind w:right="321" w:hanging="2"/>
              <w:jc w:val="center"/>
              <w:rPr>
                <w:rFonts w:ascii="Arial MT" w:eastAsia="Arial MT" w:hAnsi="Arial MT" w:cs="Arial MT"/>
                <w:sz w:val="19"/>
                <w:szCs w:val="19"/>
              </w:rPr>
            </w:pPr>
            <w:r w:rsidRPr="00040EB8">
              <w:rPr>
                <w:rFonts w:ascii="Arial MT" w:eastAsia="Arial MT" w:hAnsi="Arial MT" w:cs="Arial MT"/>
                <w:sz w:val="19"/>
                <w:szCs w:val="19"/>
              </w:rPr>
              <w:t>Laranja</w:t>
            </w:r>
          </w:p>
          <w:p w:rsidR="00B944E7" w:rsidRPr="00040EB8" w:rsidRDefault="00B944E7" w:rsidP="00B944E7">
            <w:pPr>
              <w:spacing w:after="0" w:line="206" w:lineRule="auto"/>
              <w:ind w:right="142" w:hanging="2"/>
              <w:jc w:val="center"/>
              <w:rPr>
                <w:rFonts w:ascii="Arial MT" w:eastAsia="Arial MT" w:hAnsi="Arial MT" w:cs="Arial MT"/>
                <w:sz w:val="19"/>
                <w:szCs w:val="19"/>
              </w:rPr>
            </w:pPr>
            <w:r w:rsidRPr="00040EB8">
              <w:rPr>
                <w:rFonts w:ascii="Arial MT" w:eastAsia="Arial MT" w:hAnsi="Arial MT" w:cs="Arial MT"/>
                <w:sz w:val="19"/>
                <w:szCs w:val="19"/>
              </w:rPr>
              <w:t>Suco de manga</w:t>
            </w:r>
          </w:p>
        </w:tc>
        <w:tc>
          <w:tcPr>
            <w:tcW w:w="1848" w:type="dxa"/>
          </w:tcPr>
          <w:p w:rsidR="00B944E7" w:rsidRPr="00040EB8" w:rsidRDefault="00B944E7" w:rsidP="00B944E7">
            <w:pPr>
              <w:spacing w:before="92" w:after="0" w:line="249" w:lineRule="auto"/>
              <w:ind w:right="188" w:hanging="2"/>
              <w:jc w:val="center"/>
              <w:rPr>
                <w:rFonts w:ascii="Arial MT" w:eastAsia="Arial MT" w:hAnsi="Arial MT" w:cs="Arial MT"/>
                <w:sz w:val="19"/>
                <w:szCs w:val="19"/>
              </w:rPr>
            </w:pPr>
            <w:r w:rsidRPr="00040EB8">
              <w:rPr>
                <w:rFonts w:ascii="Arial MT" w:eastAsia="Arial MT" w:hAnsi="Arial MT" w:cs="Arial MT"/>
                <w:sz w:val="19"/>
                <w:szCs w:val="19"/>
              </w:rPr>
              <w:t>Salada crua</w:t>
            </w:r>
          </w:p>
          <w:p w:rsidR="00B944E7" w:rsidRPr="00040EB8" w:rsidRDefault="00B944E7" w:rsidP="00B944E7">
            <w:pPr>
              <w:spacing w:before="92" w:after="0" w:line="249" w:lineRule="auto"/>
              <w:ind w:right="188" w:hanging="2"/>
              <w:jc w:val="center"/>
              <w:rPr>
                <w:rFonts w:ascii="Arial MT" w:eastAsia="Arial MT" w:hAnsi="Arial MT" w:cs="Arial MT"/>
                <w:sz w:val="19"/>
                <w:szCs w:val="19"/>
              </w:rPr>
            </w:pPr>
            <w:r w:rsidRPr="00040EB8">
              <w:rPr>
                <w:rFonts w:ascii="Arial MT" w:eastAsia="Arial MT" w:hAnsi="Arial MT" w:cs="Arial MT"/>
                <w:sz w:val="19"/>
                <w:szCs w:val="19"/>
              </w:rPr>
              <w:t>Carne suína</w:t>
            </w:r>
          </w:p>
          <w:p w:rsidR="00B944E7" w:rsidRPr="00040EB8" w:rsidRDefault="00B944E7" w:rsidP="00B944E7">
            <w:pPr>
              <w:spacing w:before="92" w:after="0" w:line="249" w:lineRule="auto"/>
              <w:ind w:right="188" w:hanging="2"/>
              <w:jc w:val="center"/>
              <w:rPr>
                <w:rFonts w:ascii="Arial MT" w:eastAsia="Arial MT" w:hAnsi="Arial MT" w:cs="Arial MT"/>
                <w:sz w:val="19"/>
                <w:szCs w:val="19"/>
              </w:rPr>
            </w:pPr>
            <w:r w:rsidRPr="00040EB8">
              <w:rPr>
                <w:rFonts w:ascii="Arial MT" w:eastAsia="Arial MT" w:hAnsi="Arial MT" w:cs="Arial MT"/>
                <w:sz w:val="19"/>
                <w:szCs w:val="19"/>
              </w:rPr>
              <w:t>Arroz branco</w:t>
            </w:r>
          </w:p>
          <w:p w:rsidR="00B944E7" w:rsidRPr="00040EB8" w:rsidRDefault="00B944E7" w:rsidP="00B944E7">
            <w:pPr>
              <w:spacing w:before="92" w:after="0" w:line="249" w:lineRule="auto"/>
              <w:ind w:right="188" w:hanging="2"/>
              <w:jc w:val="center"/>
              <w:rPr>
                <w:rFonts w:ascii="Arial MT" w:eastAsia="Arial MT" w:hAnsi="Arial MT" w:cs="Arial MT"/>
                <w:sz w:val="19"/>
                <w:szCs w:val="19"/>
              </w:rPr>
            </w:pPr>
            <w:r w:rsidRPr="00040EB8">
              <w:rPr>
                <w:rFonts w:ascii="Arial MT" w:eastAsia="Arial MT" w:hAnsi="Arial MT" w:cs="Arial MT"/>
                <w:sz w:val="19"/>
                <w:szCs w:val="19"/>
              </w:rPr>
              <w:t>Feijão mulatinho Purê de batata</w:t>
            </w:r>
          </w:p>
          <w:p w:rsidR="00B944E7" w:rsidRPr="00040EB8" w:rsidRDefault="00B944E7" w:rsidP="00B944E7">
            <w:pPr>
              <w:spacing w:before="92" w:after="0" w:line="249" w:lineRule="auto"/>
              <w:ind w:right="188" w:hanging="2"/>
              <w:jc w:val="center"/>
              <w:rPr>
                <w:rFonts w:ascii="Arial MT" w:eastAsia="Arial MT" w:hAnsi="Arial MT" w:cs="Arial MT"/>
                <w:sz w:val="19"/>
                <w:szCs w:val="19"/>
              </w:rPr>
            </w:pPr>
            <w:r w:rsidRPr="00040EB8">
              <w:rPr>
                <w:rFonts w:ascii="Arial MT" w:eastAsia="Arial MT" w:hAnsi="Arial MT" w:cs="Arial MT"/>
                <w:sz w:val="19"/>
                <w:szCs w:val="19"/>
              </w:rPr>
              <w:t>Melão</w:t>
            </w:r>
          </w:p>
          <w:p w:rsidR="00B944E7" w:rsidRPr="00040EB8" w:rsidRDefault="00B944E7" w:rsidP="00B944E7">
            <w:pPr>
              <w:spacing w:before="18" w:after="0" w:line="240" w:lineRule="auto"/>
              <w:ind w:right="43" w:hanging="2"/>
              <w:jc w:val="center"/>
              <w:rPr>
                <w:rFonts w:ascii="Arial MT" w:eastAsia="Arial MT" w:hAnsi="Arial MT" w:cs="Arial MT"/>
                <w:sz w:val="19"/>
                <w:szCs w:val="19"/>
              </w:rPr>
            </w:pPr>
            <w:r w:rsidRPr="00040EB8">
              <w:rPr>
                <w:rFonts w:ascii="Arial MT" w:eastAsia="Arial MT" w:hAnsi="Arial MT" w:cs="Arial MT"/>
                <w:sz w:val="19"/>
                <w:szCs w:val="19"/>
              </w:rPr>
              <w:t>Suco de Acerola</w:t>
            </w:r>
          </w:p>
        </w:tc>
        <w:tc>
          <w:tcPr>
            <w:tcW w:w="1939" w:type="dxa"/>
          </w:tcPr>
          <w:p w:rsidR="00B944E7" w:rsidRPr="00040EB8" w:rsidRDefault="00B944E7" w:rsidP="00B944E7">
            <w:pPr>
              <w:spacing w:before="92" w:after="0" w:line="246" w:lineRule="auto"/>
              <w:ind w:right="129" w:hanging="2"/>
              <w:jc w:val="center"/>
              <w:rPr>
                <w:rFonts w:ascii="Arial MT" w:eastAsia="Arial MT" w:hAnsi="Arial MT" w:cs="Arial MT"/>
                <w:sz w:val="19"/>
                <w:szCs w:val="19"/>
              </w:rPr>
            </w:pPr>
            <w:r w:rsidRPr="00040EB8">
              <w:rPr>
                <w:rFonts w:ascii="Arial MT" w:eastAsia="Arial MT" w:hAnsi="Arial MT" w:cs="Arial MT"/>
                <w:sz w:val="19"/>
                <w:szCs w:val="19"/>
              </w:rPr>
              <w:t>Legumes cozidos Estrogonofe de frango</w:t>
            </w:r>
          </w:p>
          <w:p w:rsidR="00B944E7" w:rsidRPr="00040EB8" w:rsidRDefault="00B944E7" w:rsidP="00B944E7">
            <w:pPr>
              <w:spacing w:before="15" w:after="0" w:line="246" w:lineRule="auto"/>
              <w:ind w:right="129" w:hanging="2"/>
              <w:jc w:val="center"/>
              <w:rPr>
                <w:rFonts w:ascii="Arial MT" w:eastAsia="Arial MT" w:hAnsi="Arial MT" w:cs="Arial MT"/>
                <w:sz w:val="19"/>
                <w:szCs w:val="19"/>
              </w:rPr>
            </w:pPr>
            <w:r w:rsidRPr="00040EB8">
              <w:rPr>
                <w:rFonts w:ascii="Arial MT" w:eastAsia="Arial MT" w:hAnsi="Arial MT" w:cs="Arial MT"/>
                <w:sz w:val="19"/>
                <w:szCs w:val="19"/>
              </w:rPr>
              <w:t>Arroz com cenoura Feijão tropeiro</w:t>
            </w:r>
          </w:p>
          <w:p w:rsidR="00B944E7" w:rsidRPr="00040EB8" w:rsidRDefault="00B944E7" w:rsidP="00B944E7">
            <w:pPr>
              <w:spacing w:before="15" w:after="0" w:line="246" w:lineRule="auto"/>
              <w:ind w:right="129" w:hanging="2"/>
              <w:jc w:val="center"/>
              <w:rPr>
                <w:rFonts w:ascii="Arial MT" w:eastAsia="Arial MT" w:hAnsi="Arial MT" w:cs="Arial MT"/>
                <w:sz w:val="19"/>
                <w:szCs w:val="19"/>
              </w:rPr>
            </w:pPr>
            <w:r w:rsidRPr="00040EB8">
              <w:rPr>
                <w:rFonts w:ascii="Arial MT" w:eastAsia="Arial MT" w:hAnsi="Arial MT" w:cs="Arial MT"/>
                <w:sz w:val="19"/>
                <w:szCs w:val="19"/>
              </w:rPr>
              <w:t>Laranja</w:t>
            </w:r>
          </w:p>
          <w:p w:rsidR="00B944E7" w:rsidRPr="00040EB8" w:rsidRDefault="00B944E7" w:rsidP="00B944E7">
            <w:pPr>
              <w:spacing w:before="16" w:after="0" w:line="240" w:lineRule="auto"/>
              <w:ind w:right="129" w:hanging="2"/>
              <w:jc w:val="center"/>
              <w:rPr>
                <w:rFonts w:ascii="Arial MT" w:eastAsia="Arial MT" w:hAnsi="Arial MT" w:cs="Arial MT"/>
                <w:sz w:val="19"/>
                <w:szCs w:val="19"/>
              </w:rPr>
            </w:pPr>
            <w:r w:rsidRPr="00040EB8">
              <w:rPr>
                <w:rFonts w:ascii="Arial MT" w:eastAsia="Arial MT" w:hAnsi="Arial MT" w:cs="Arial MT"/>
                <w:sz w:val="19"/>
                <w:szCs w:val="19"/>
              </w:rPr>
              <w:t>Suco de Goiaba</w:t>
            </w:r>
          </w:p>
        </w:tc>
        <w:tc>
          <w:tcPr>
            <w:tcW w:w="1804" w:type="dxa"/>
          </w:tcPr>
          <w:p w:rsidR="00B944E7" w:rsidRPr="00040EB8" w:rsidRDefault="00B944E7" w:rsidP="00B944E7">
            <w:pPr>
              <w:spacing w:before="197" w:after="0" w:line="256" w:lineRule="auto"/>
              <w:ind w:right="107" w:hanging="2"/>
              <w:jc w:val="center"/>
              <w:rPr>
                <w:rFonts w:ascii="Arial MT" w:eastAsia="Arial MT" w:hAnsi="Arial MT" w:cs="Arial MT"/>
                <w:sz w:val="19"/>
                <w:szCs w:val="19"/>
              </w:rPr>
            </w:pPr>
            <w:r w:rsidRPr="00040EB8">
              <w:rPr>
                <w:rFonts w:ascii="Arial MT" w:eastAsia="Arial MT" w:hAnsi="Arial MT" w:cs="Arial MT"/>
                <w:sz w:val="19"/>
                <w:szCs w:val="19"/>
              </w:rPr>
              <w:t xml:space="preserve">Salada </w:t>
            </w:r>
            <w:proofErr w:type="gramStart"/>
            <w:r w:rsidRPr="00040EB8">
              <w:rPr>
                <w:rFonts w:ascii="Arial MT" w:eastAsia="Arial MT" w:hAnsi="Arial MT" w:cs="Arial MT"/>
                <w:sz w:val="19"/>
                <w:szCs w:val="19"/>
              </w:rPr>
              <w:t>crua Macarronada</w:t>
            </w:r>
            <w:proofErr w:type="gramEnd"/>
            <w:r w:rsidRPr="00040EB8">
              <w:rPr>
                <w:rFonts w:ascii="Arial MT" w:eastAsia="Arial MT" w:hAnsi="Arial MT" w:cs="Arial MT"/>
                <w:sz w:val="19"/>
                <w:szCs w:val="19"/>
              </w:rPr>
              <w:t xml:space="preserve"> com carne moída</w:t>
            </w:r>
          </w:p>
          <w:p w:rsidR="00B944E7" w:rsidRPr="00040EB8" w:rsidRDefault="00B944E7" w:rsidP="00B944E7">
            <w:pPr>
              <w:spacing w:before="197" w:after="0" w:line="256" w:lineRule="auto"/>
              <w:ind w:right="107" w:hanging="2"/>
              <w:jc w:val="center"/>
              <w:rPr>
                <w:rFonts w:ascii="Arial MT" w:eastAsia="Arial MT" w:hAnsi="Arial MT" w:cs="Arial MT"/>
                <w:sz w:val="19"/>
                <w:szCs w:val="19"/>
              </w:rPr>
            </w:pPr>
            <w:r w:rsidRPr="00040EB8">
              <w:rPr>
                <w:rFonts w:ascii="Arial MT" w:eastAsia="Arial MT" w:hAnsi="Arial MT" w:cs="Arial MT"/>
                <w:sz w:val="19"/>
                <w:szCs w:val="19"/>
              </w:rPr>
              <w:t>Feijão mulatinho Melão</w:t>
            </w:r>
          </w:p>
          <w:p w:rsidR="00B944E7" w:rsidRPr="00040EB8" w:rsidRDefault="00B944E7" w:rsidP="00B944E7">
            <w:pPr>
              <w:spacing w:after="0" w:line="206" w:lineRule="auto"/>
              <w:ind w:right="220"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1864" w:type="dxa"/>
          </w:tcPr>
          <w:p w:rsidR="00B944E7" w:rsidRPr="00040EB8" w:rsidRDefault="00B944E7" w:rsidP="00B944E7">
            <w:pPr>
              <w:spacing w:before="197" w:after="0" w:line="256" w:lineRule="auto"/>
              <w:ind w:right="371" w:hanging="2"/>
              <w:jc w:val="center"/>
              <w:rPr>
                <w:rFonts w:ascii="Arial MT" w:eastAsia="Arial MT" w:hAnsi="Arial MT" w:cs="Arial MT"/>
                <w:sz w:val="19"/>
                <w:szCs w:val="19"/>
              </w:rPr>
            </w:pPr>
            <w:r w:rsidRPr="00040EB8">
              <w:rPr>
                <w:rFonts w:ascii="Arial MT" w:eastAsia="Arial MT" w:hAnsi="Arial MT" w:cs="Arial MT"/>
                <w:sz w:val="19"/>
                <w:szCs w:val="19"/>
              </w:rPr>
              <w:t>Vinagrete</w:t>
            </w:r>
          </w:p>
          <w:p w:rsidR="00B944E7" w:rsidRPr="00040EB8" w:rsidRDefault="00B944E7" w:rsidP="00B944E7">
            <w:pPr>
              <w:spacing w:before="197" w:after="0" w:line="256" w:lineRule="auto"/>
              <w:ind w:right="371" w:hanging="2"/>
              <w:jc w:val="center"/>
              <w:rPr>
                <w:rFonts w:ascii="Arial MT" w:eastAsia="Arial MT" w:hAnsi="Arial MT" w:cs="Arial MT"/>
                <w:sz w:val="19"/>
                <w:szCs w:val="19"/>
              </w:rPr>
            </w:pPr>
            <w:r w:rsidRPr="00040EB8">
              <w:rPr>
                <w:rFonts w:ascii="Arial MT" w:eastAsia="Arial MT" w:hAnsi="Arial MT" w:cs="Arial MT"/>
                <w:sz w:val="19"/>
                <w:szCs w:val="19"/>
              </w:rPr>
              <w:t>Feijoada</w:t>
            </w:r>
          </w:p>
          <w:p w:rsidR="00B944E7" w:rsidRPr="00040EB8" w:rsidRDefault="00B944E7" w:rsidP="00B944E7">
            <w:pPr>
              <w:spacing w:before="197" w:after="0" w:line="256" w:lineRule="auto"/>
              <w:ind w:right="371" w:hanging="2"/>
              <w:jc w:val="center"/>
              <w:rPr>
                <w:rFonts w:ascii="Arial MT" w:eastAsia="Arial MT" w:hAnsi="Arial MT" w:cs="Arial MT"/>
                <w:sz w:val="19"/>
                <w:szCs w:val="19"/>
              </w:rPr>
            </w:pPr>
            <w:r w:rsidRPr="00040EB8">
              <w:rPr>
                <w:rFonts w:ascii="Arial MT" w:eastAsia="Arial MT" w:hAnsi="Arial MT" w:cs="Arial MT"/>
                <w:sz w:val="19"/>
                <w:szCs w:val="19"/>
              </w:rPr>
              <w:t>Arroz branco Farofa</w:t>
            </w:r>
          </w:p>
          <w:p w:rsidR="00B944E7" w:rsidRPr="00040EB8" w:rsidRDefault="00B944E7" w:rsidP="00B944E7">
            <w:pPr>
              <w:spacing w:before="197" w:after="0" w:line="256" w:lineRule="auto"/>
              <w:ind w:right="371" w:hanging="2"/>
              <w:jc w:val="center"/>
              <w:rPr>
                <w:rFonts w:ascii="Arial MT" w:eastAsia="Arial MT" w:hAnsi="Arial MT" w:cs="Arial MT"/>
                <w:sz w:val="19"/>
                <w:szCs w:val="19"/>
              </w:rPr>
            </w:pPr>
            <w:r w:rsidRPr="00040EB8">
              <w:rPr>
                <w:rFonts w:ascii="Arial MT" w:eastAsia="Arial MT" w:hAnsi="Arial MT" w:cs="Arial MT"/>
                <w:sz w:val="19"/>
                <w:szCs w:val="19"/>
              </w:rPr>
              <w:t>Laranja</w:t>
            </w:r>
          </w:p>
          <w:p w:rsidR="00B944E7" w:rsidRPr="00040EB8" w:rsidRDefault="00B944E7" w:rsidP="00B944E7">
            <w:pPr>
              <w:spacing w:after="0" w:line="206" w:lineRule="auto"/>
              <w:ind w:right="187" w:hanging="2"/>
              <w:jc w:val="center"/>
              <w:rPr>
                <w:rFonts w:ascii="Arial MT" w:eastAsia="Arial MT" w:hAnsi="Arial MT" w:cs="Arial MT"/>
                <w:sz w:val="19"/>
                <w:szCs w:val="19"/>
              </w:rPr>
            </w:pPr>
            <w:r w:rsidRPr="00040EB8">
              <w:rPr>
                <w:rFonts w:ascii="Arial MT" w:eastAsia="Arial MT" w:hAnsi="Arial MT" w:cs="Arial MT"/>
                <w:sz w:val="19"/>
                <w:szCs w:val="19"/>
              </w:rPr>
              <w:t>Suco de Acerola</w:t>
            </w:r>
          </w:p>
        </w:tc>
      </w:tr>
      <w:tr w:rsidR="00B944E7" w:rsidRPr="00040EB8" w:rsidTr="00B944E7">
        <w:trPr>
          <w:trHeight w:val="1396"/>
          <w:jc w:val="center"/>
        </w:trPr>
        <w:tc>
          <w:tcPr>
            <w:tcW w:w="1232" w:type="dxa"/>
          </w:tcPr>
          <w:p w:rsidR="00B944E7" w:rsidRPr="00040EB8" w:rsidRDefault="00B944E7" w:rsidP="00B944E7">
            <w:pPr>
              <w:spacing w:before="5" w:after="0" w:line="240" w:lineRule="auto"/>
              <w:ind w:left="1" w:hanging="3"/>
              <w:jc w:val="center"/>
              <w:rPr>
                <w:rFonts w:ascii="Arial" w:eastAsia="Arial" w:hAnsi="Arial" w:cs="Arial"/>
                <w:b/>
                <w:sz w:val="31"/>
                <w:szCs w:val="31"/>
              </w:rPr>
            </w:pPr>
          </w:p>
          <w:p w:rsidR="00B944E7" w:rsidRPr="00040EB8" w:rsidRDefault="00B944E7" w:rsidP="00B944E7">
            <w:pPr>
              <w:spacing w:after="0" w:line="246" w:lineRule="auto"/>
              <w:ind w:right="192" w:hanging="2"/>
              <w:jc w:val="center"/>
              <w:rPr>
                <w:rFonts w:ascii="Arial" w:eastAsia="Arial" w:hAnsi="Arial" w:cs="Arial"/>
                <w:b/>
                <w:sz w:val="19"/>
                <w:szCs w:val="19"/>
              </w:rPr>
            </w:pPr>
            <w:r w:rsidRPr="00040EB8">
              <w:rPr>
                <w:rFonts w:ascii="Arial" w:eastAsia="Arial" w:hAnsi="Arial" w:cs="Arial"/>
                <w:b/>
                <w:sz w:val="19"/>
                <w:szCs w:val="19"/>
              </w:rPr>
              <w:t>LANCHE DA TARDE</w:t>
            </w:r>
          </w:p>
        </w:tc>
        <w:tc>
          <w:tcPr>
            <w:tcW w:w="1983" w:type="dxa"/>
          </w:tcPr>
          <w:p w:rsidR="00B944E7" w:rsidRPr="00040EB8" w:rsidRDefault="00B944E7" w:rsidP="00B944E7">
            <w:pPr>
              <w:spacing w:before="5" w:after="0" w:line="240" w:lineRule="auto"/>
              <w:ind w:left="1" w:hanging="3"/>
              <w:jc w:val="center"/>
              <w:rPr>
                <w:rFonts w:ascii="Arial" w:eastAsia="Arial" w:hAnsi="Arial" w:cs="Arial"/>
                <w:b/>
                <w:sz w:val="31"/>
                <w:szCs w:val="31"/>
              </w:rPr>
            </w:pPr>
          </w:p>
          <w:p w:rsidR="00B944E7" w:rsidRPr="00040EB8" w:rsidRDefault="00B944E7" w:rsidP="00B944E7">
            <w:pPr>
              <w:spacing w:after="0" w:line="246" w:lineRule="auto"/>
              <w:ind w:right="205" w:hanging="2"/>
              <w:jc w:val="center"/>
              <w:rPr>
                <w:rFonts w:ascii="Arial MT" w:eastAsia="Arial MT" w:hAnsi="Arial MT" w:cs="Arial MT"/>
                <w:sz w:val="19"/>
                <w:szCs w:val="19"/>
              </w:rPr>
            </w:pPr>
            <w:r w:rsidRPr="00040EB8">
              <w:rPr>
                <w:rFonts w:ascii="Arial MT" w:eastAsia="Arial MT" w:hAnsi="Arial MT" w:cs="Arial MT"/>
                <w:sz w:val="19"/>
                <w:szCs w:val="19"/>
              </w:rPr>
              <w:t>Cuscuz</w:t>
            </w:r>
          </w:p>
          <w:p w:rsidR="00B944E7" w:rsidRPr="00040EB8" w:rsidRDefault="00B944E7" w:rsidP="00B944E7">
            <w:pPr>
              <w:spacing w:after="0" w:line="246" w:lineRule="auto"/>
              <w:ind w:right="205" w:hanging="2"/>
              <w:jc w:val="center"/>
              <w:rPr>
                <w:rFonts w:ascii="Arial MT" w:eastAsia="Arial MT" w:hAnsi="Arial MT" w:cs="Arial MT"/>
                <w:sz w:val="19"/>
                <w:szCs w:val="19"/>
              </w:rPr>
            </w:pPr>
            <w:r w:rsidRPr="00040EB8">
              <w:rPr>
                <w:rFonts w:ascii="Arial MT" w:eastAsia="Arial MT" w:hAnsi="Arial MT" w:cs="Arial MT"/>
                <w:sz w:val="19"/>
                <w:szCs w:val="19"/>
              </w:rPr>
              <w:t>Ovos temperados</w:t>
            </w:r>
          </w:p>
          <w:p w:rsidR="00B944E7" w:rsidRPr="00040EB8" w:rsidRDefault="00B944E7" w:rsidP="00B944E7">
            <w:pPr>
              <w:spacing w:after="0" w:line="246" w:lineRule="auto"/>
              <w:ind w:right="205" w:hanging="2"/>
              <w:jc w:val="center"/>
              <w:rPr>
                <w:rFonts w:ascii="Arial MT" w:eastAsia="Arial MT" w:hAnsi="Arial MT" w:cs="Arial MT"/>
                <w:sz w:val="19"/>
                <w:szCs w:val="19"/>
              </w:rPr>
            </w:pPr>
            <w:r w:rsidRPr="00040EB8">
              <w:rPr>
                <w:rFonts w:ascii="Arial MT" w:eastAsia="Arial MT" w:hAnsi="Arial MT" w:cs="Arial MT"/>
                <w:sz w:val="19"/>
                <w:szCs w:val="19"/>
              </w:rPr>
              <w:t>Suco de acerola</w:t>
            </w:r>
          </w:p>
        </w:tc>
        <w:tc>
          <w:tcPr>
            <w:tcW w:w="1848"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7" w:after="0" w:line="240" w:lineRule="auto"/>
              <w:ind w:hanging="2"/>
              <w:jc w:val="center"/>
              <w:rPr>
                <w:rFonts w:ascii="Arial" w:eastAsia="Arial" w:hAnsi="Arial" w:cs="Arial"/>
                <w:b/>
                <w:sz w:val="18"/>
                <w:szCs w:val="18"/>
              </w:rPr>
            </w:pPr>
          </w:p>
          <w:p w:rsidR="00B944E7" w:rsidRPr="00040EB8" w:rsidRDefault="00B944E7" w:rsidP="00B944E7">
            <w:pPr>
              <w:spacing w:before="1" w:after="0" w:line="264" w:lineRule="auto"/>
              <w:ind w:right="56" w:hanging="2"/>
              <w:jc w:val="center"/>
              <w:rPr>
                <w:rFonts w:ascii="Arial MT" w:eastAsia="Arial MT" w:hAnsi="Arial MT" w:cs="Arial MT"/>
                <w:sz w:val="19"/>
                <w:szCs w:val="19"/>
              </w:rPr>
            </w:pPr>
            <w:r w:rsidRPr="00040EB8">
              <w:rPr>
                <w:rFonts w:ascii="Arial MT" w:eastAsia="Arial MT" w:hAnsi="Arial MT" w:cs="Arial MT"/>
                <w:sz w:val="19"/>
                <w:szCs w:val="19"/>
              </w:rPr>
              <w:t>Bolacha</w:t>
            </w:r>
          </w:p>
          <w:p w:rsidR="00B944E7" w:rsidRPr="00040EB8" w:rsidRDefault="00B944E7" w:rsidP="00B944E7">
            <w:pPr>
              <w:spacing w:before="1" w:after="0" w:line="264" w:lineRule="auto"/>
              <w:ind w:right="56" w:hanging="2"/>
              <w:jc w:val="center"/>
              <w:rPr>
                <w:rFonts w:ascii="Arial MT" w:eastAsia="Arial MT" w:hAnsi="Arial MT" w:cs="Arial MT"/>
                <w:sz w:val="19"/>
                <w:szCs w:val="19"/>
              </w:rPr>
            </w:pPr>
            <w:r w:rsidRPr="00040EB8">
              <w:rPr>
                <w:rFonts w:ascii="Arial MT" w:eastAsia="Arial MT" w:hAnsi="Arial MT" w:cs="Arial MT"/>
                <w:sz w:val="19"/>
                <w:szCs w:val="19"/>
              </w:rPr>
              <w:t>Vitamina de goiaba</w:t>
            </w:r>
          </w:p>
        </w:tc>
        <w:tc>
          <w:tcPr>
            <w:tcW w:w="1939"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7" w:after="0" w:line="240" w:lineRule="auto"/>
              <w:ind w:hanging="2"/>
              <w:jc w:val="center"/>
              <w:rPr>
                <w:rFonts w:ascii="Arial" w:eastAsia="Arial" w:hAnsi="Arial" w:cs="Arial"/>
                <w:b/>
                <w:sz w:val="18"/>
                <w:szCs w:val="18"/>
              </w:rPr>
            </w:pPr>
          </w:p>
          <w:p w:rsidR="00B944E7" w:rsidRPr="00040EB8" w:rsidRDefault="00B944E7" w:rsidP="00B944E7">
            <w:pPr>
              <w:spacing w:before="1" w:after="0" w:line="240" w:lineRule="auto"/>
              <w:ind w:hanging="2"/>
              <w:jc w:val="center"/>
              <w:rPr>
                <w:rFonts w:ascii="Arial MT" w:eastAsia="Arial MT" w:hAnsi="Arial MT" w:cs="Arial MT"/>
                <w:sz w:val="19"/>
                <w:szCs w:val="19"/>
              </w:rPr>
            </w:pPr>
            <w:r w:rsidRPr="00040EB8">
              <w:rPr>
                <w:rFonts w:ascii="Arial MT" w:eastAsia="Arial MT" w:hAnsi="Arial MT" w:cs="Arial MT"/>
                <w:sz w:val="19"/>
                <w:szCs w:val="19"/>
              </w:rPr>
              <w:t>Bolo</w:t>
            </w:r>
          </w:p>
          <w:p w:rsidR="00B944E7" w:rsidRPr="00040EB8" w:rsidRDefault="00B944E7" w:rsidP="00B944E7">
            <w:pPr>
              <w:spacing w:before="21" w:after="0" w:line="240" w:lineRule="auto"/>
              <w:ind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1804"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7" w:after="0" w:line="240" w:lineRule="auto"/>
              <w:ind w:hanging="2"/>
              <w:jc w:val="center"/>
              <w:rPr>
                <w:rFonts w:ascii="Arial" w:eastAsia="Arial" w:hAnsi="Arial" w:cs="Arial"/>
                <w:b/>
                <w:sz w:val="18"/>
                <w:szCs w:val="18"/>
              </w:rPr>
            </w:pPr>
          </w:p>
          <w:p w:rsidR="00B944E7" w:rsidRPr="00040EB8" w:rsidRDefault="00B944E7" w:rsidP="00B944E7">
            <w:pPr>
              <w:spacing w:before="1" w:after="0" w:line="264" w:lineRule="auto"/>
              <w:ind w:right="216" w:hanging="2"/>
              <w:jc w:val="center"/>
              <w:rPr>
                <w:rFonts w:ascii="Arial MT" w:eastAsia="Arial MT" w:hAnsi="Arial MT" w:cs="Arial MT"/>
                <w:sz w:val="19"/>
                <w:szCs w:val="19"/>
              </w:rPr>
            </w:pPr>
            <w:r w:rsidRPr="00040EB8">
              <w:rPr>
                <w:rFonts w:ascii="Arial MT" w:eastAsia="Arial MT" w:hAnsi="Arial MT" w:cs="Arial MT"/>
                <w:sz w:val="19"/>
                <w:szCs w:val="19"/>
              </w:rPr>
              <w:t>Pão doce</w:t>
            </w:r>
          </w:p>
          <w:p w:rsidR="00B944E7" w:rsidRPr="00040EB8" w:rsidRDefault="00B944E7" w:rsidP="00B944E7">
            <w:pPr>
              <w:spacing w:before="1" w:after="0" w:line="264" w:lineRule="auto"/>
              <w:ind w:right="216" w:hanging="2"/>
              <w:jc w:val="center"/>
              <w:rPr>
                <w:rFonts w:ascii="Arial MT" w:eastAsia="Arial MT" w:hAnsi="Arial MT" w:cs="Arial MT"/>
                <w:sz w:val="19"/>
                <w:szCs w:val="19"/>
              </w:rPr>
            </w:pPr>
            <w:r w:rsidRPr="00040EB8">
              <w:rPr>
                <w:rFonts w:ascii="Arial MT" w:eastAsia="Arial MT" w:hAnsi="Arial MT" w:cs="Arial MT"/>
                <w:sz w:val="19"/>
                <w:szCs w:val="19"/>
              </w:rPr>
              <w:t>Suco de manga</w:t>
            </w:r>
          </w:p>
        </w:tc>
        <w:tc>
          <w:tcPr>
            <w:tcW w:w="1864"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7" w:after="0" w:line="240" w:lineRule="auto"/>
              <w:ind w:hanging="2"/>
              <w:jc w:val="center"/>
              <w:rPr>
                <w:rFonts w:ascii="Arial" w:eastAsia="Arial" w:hAnsi="Arial" w:cs="Arial"/>
                <w:b/>
                <w:sz w:val="18"/>
                <w:szCs w:val="18"/>
              </w:rPr>
            </w:pPr>
          </w:p>
          <w:p w:rsidR="00B944E7" w:rsidRPr="00040EB8" w:rsidRDefault="00B944E7" w:rsidP="00B944E7">
            <w:pPr>
              <w:spacing w:before="1" w:after="0" w:line="264" w:lineRule="auto"/>
              <w:ind w:hanging="2"/>
              <w:jc w:val="center"/>
              <w:rPr>
                <w:rFonts w:ascii="Arial MT" w:eastAsia="Arial MT" w:hAnsi="Arial MT" w:cs="Arial MT"/>
                <w:sz w:val="19"/>
                <w:szCs w:val="19"/>
              </w:rPr>
            </w:pPr>
            <w:r w:rsidRPr="00040EB8">
              <w:rPr>
                <w:rFonts w:ascii="Arial MT" w:eastAsia="Arial MT" w:hAnsi="Arial MT" w:cs="Arial MT"/>
                <w:sz w:val="19"/>
                <w:szCs w:val="19"/>
              </w:rPr>
              <w:t>Biscoito tipo cookie Suco de Caju</w:t>
            </w:r>
          </w:p>
        </w:tc>
      </w:tr>
    </w:tbl>
    <w:p w:rsidR="00B944E7" w:rsidRDefault="00B944E7">
      <w:pPr>
        <w:pBdr>
          <w:top w:val="nil"/>
          <w:left w:val="nil"/>
          <w:bottom w:val="nil"/>
          <w:right w:val="nil"/>
          <w:between w:val="nil"/>
        </w:pBdr>
        <w:spacing w:line="360" w:lineRule="auto"/>
        <w:ind w:left="578" w:firstLine="285"/>
        <w:jc w:val="center"/>
        <w:rPr>
          <w:rFonts w:ascii="Calibri" w:eastAsia="Calibri" w:hAnsi="Calibri" w:cs="Calibri"/>
          <w:b/>
        </w:rPr>
      </w:pPr>
    </w:p>
    <w:tbl>
      <w:tblPr>
        <w:tblStyle w:val="45"/>
        <w:tblW w:w="10396" w:type="dxa"/>
        <w:jc w:val="center"/>
        <w:tblLayout w:type="fixed"/>
        <w:tblLook w:val="0000" w:firstRow="0" w:lastRow="0" w:firstColumn="0" w:lastColumn="0" w:noHBand="0" w:noVBand="0"/>
      </w:tblPr>
      <w:tblGrid>
        <w:gridCol w:w="1938"/>
        <w:gridCol w:w="935"/>
        <w:gridCol w:w="627"/>
        <w:gridCol w:w="865"/>
        <w:gridCol w:w="758"/>
        <w:gridCol w:w="586"/>
        <w:gridCol w:w="850"/>
        <w:gridCol w:w="667"/>
        <w:gridCol w:w="691"/>
        <w:gridCol w:w="850"/>
        <w:gridCol w:w="769"/>
        <w:gridCol w:w="860"/>
      </w:tblGrid>
      <w:tr w:rsidR="00B944E7" w:rsidRPr="00040EB8" w:rsidTr="00B944E7">
        <w:trPr>
          <w:trHeight w:val="525"/>
          <w:jc w:val="center"/>
        </w:trPr>
        <w:tc>
          <w:tcPr>
            <w:tcW w:w="1938"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80" w:after="0" w:line="246" w:lineRule="auto"/>
              <w:ind w:right="419" w:hanging="2"/>
              <w:rPr>
                <w:rFonts w:ascii="Arial" w:eastAsia="Arial" w:hAnsi="Arial" w:cs="Arial"/>
                <w:b/>
              </w:rPr>
            </w:pPr>
            <w:r w:rsidRPr="00040EB8">
              <w:rPr>
                <w:rFonts w:ascii="Arial" w:eastAsia="Arial" w:hAnsi="Arial" w:cs="Arial"/>
                <w:b/>
              </w:rPr>
              <w:t>DIAS DA SEMANA</w:t>
            </w:r>
          </w:p>
        </w:tc>
        <w:tc>
          <w:tcPr>
            <w:tcW w:w="935"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136" w:hanging="2"/>
              <w:jc w:val="right"/>
              <w:rPr>
                <w:rFonts w:ascii="Arial" w:eastAsia="Arial" w:hAnsi="Arial" w:cs="Arial"/>
                <w:b/>
                <w:sz w:val="18"/>
                <w:szCs w:val="18"/>
              </w:rPr>
            </w:pPr>
            <w:r w:rsidRPr="00040EB8">
              <w:rPr>
                <w:rFonts w:ascii="Arial" w:eastAsia="Arial" w:hAnsi="Arial" w:cs="Arial"/>
                <w:b/>
                <w:sz w:val="18"/>
                <w:szCs w:val="18"/>
              </w:rPr>
              <w:t>Energia</w:t>
            </w:r>
          </w:p>
        </w:tc>
        <w:tc>
          <w:tcPr>
            <w:tcW w:w="225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742" w:hanging="2"/>
              <w:jc w:val="center"/>
              <w:rPr>
                <w:rFonts w:ascii="Arial" w:eastAsia="Arial" w:hAnsi="Arial" w:cs="Arial"/>
                <w:b/>
                <w:sz w:val="18"/>
                <w:szCs w:val="18"/>
              </w:rPr>
            </w:pPr>
            <w:r w:rsidRPr="00040EB8">
              <w:rPr>
                <w:rFonts w:ascii="Arial" w:eastAsia="Arial" w:hAnsi="Arial" w:cs="Arial"/>
                <w:b/>
                <w:sz w:val="18"/>
                <w:szCs w:val="18"/>
              </w:rPr>
              <w:t>Proteína</w:t>
            </w:r>
          </w:p>
        </w:tc>
        <w:tc>
          <w:tcPr>
            <w:tcW w:w="2103"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31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60"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31"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05"/>
          <w:jc w:val="center"/>
        </w:trPr>
        <w:tc>
          <w:tcPr>
            <w:tcW w:w="1938"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35"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206" w:hanging="2"/>
              <w:jc w:val="right"/>
              <w:rPr>
                <w:rFonts w:ascii="Arial" w:eastAsia="Arial" w:hAnsi="Arial" w:cs="Arial"/>
                <w:b/>
                <w:sz w:val="18"/>
                <w:szCs w:val="18"/>
              </w:rPr>
            </w:pPr>
            <w:r w:rsidRPr="00040EB8">
              <w:rPr>
                <w:rFonts w:ascii="Arial" w:eastAsia="Arial" w:hAnsi="Arial" w:cs="Arial"/>
                <w:b/>
                <w:sz w:val="18"/>
                <w:szCs w:val="18"/>
              </w:rPr>
              <w:t>(kcal)</w:t>
            </w:r>
          </w:p>
        </w:tc>
        <w:tc>
          <w:tcPr>
            <w:tcW w:w="627"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122" w:hanging="2"/>
              <w:jc w:val="center"/>
              <w:rPr>
                <w:rFonts w:ascii="Arial" w:eastAsia="Arial" w:hAnsi="Arial" w:cs="Arial"/>
                <w:b/>
                <w:sz w:val="18"/>
                <w:szCs w:val="18"/>
              </w:rPr>
            </w:pPr>
            <w:r w:rsidRPr="00040EB8">
              <w:rPr>
                <w:rFonts w:ascii="Arial" w:eastAsia="Arial" w:hAnsi="Arial" w:cs="Arial"/>
                <w:b/>
                <w:sz w:val="18"/>
                <w:szCs w:val="18"/>
              </w:rPr>
              <w:t>(g)</w:t>
            </w:r>
          </w:p>
        </w:tc>
        <w:tc>
          <w:tcPr>
            <w:tcW w:w="865" w:type="dxa"/>
            <w:tcBorders>
              <w:top w:val="single" w:sz="6" w:space="0" w:color="000000"/>
              <w:bottom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72" w:hanging="2"/>
              <w:jc w:val="center"/>
              <w:rPr>
                <w:rFonts w:ascii="Arial" w:eastAsia="Arial" w:hAnsi="Arial" w:cs="Arial"/>
                <w:b/>
                <w:sz w:val="18"/>
                <w:szCs w:val="18"/>
              </w:rPr>
            </w:pPr>
            <w:r w:rsidRPr="00040EB8">
              <w:rPr>
                <w:rFonts w:ascii="Arial" w:eastAsia="Arial" w:hAnsi="Arial" w:cs="Arial"/>
                <w:b/>
                <w:sz w:val="18"/>
                <w:szCs w:val="18"/>
              </w:rPr>
              <w:t>Kcal</w:t>
            </w:r>
          </w:p>
        </w:tc>
        <w:tc>
          <w:tcPr>
            <w:tcW w:w="758"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39" w:hanging="2"/>
              <w:jc w:val="center"/>
              <w:rPr>
                <w:rFonts w:ascii="Arial" w:eastAsia="Arial" w:hAnsi="Arial" w:cs="Arial"/>
                <w:b/>
                <w:sz w:val="18"/>
                <w:szCs w:val="18"/>
              </w:rPr>
            </w:pPr>
            <w:r w:rsidRPr="00040EB8">
              <w:rPr>
                <w:rFonts w:ascii="Arial" w:eastAsia="Arial" w:hAnsi="Arial" w:cs="Arial"/>
                <w:b/>
                <w:sz w:val="18"/>
                <w:szCs w:val="18"/>
              </w:rPr>
              <w:t>% VET</w:t>
            </w:r>
          </w:p>
        </w:tc>
        <w:tc>
          <w:tcPr>
            <w:tcW w:w="586"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111" w:hanging="2"/>
              <w:jc w:val="center"/>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68" w:hanging="2"/>
              <w:jc w:val="center"/>
              <w:rPr>
                <w:rFonts w:ascii="Arial" w:eastAsia="Arial" w:hAnsi="Arial" w:cs="Arial"/>
                <w:b/>
                <w:sz w:val="18"/>
                <w:szCs w:val="18"/>
              </w:rPr>
            </w:pPr>
            <w:r w:rsidRPr="00040EB8">
              <w:rPr>
                <w:rFonts w:ascii="Arial" w:eastAsia="Arial" w:hAnsi="Arial" w:cs="Arial"/>
                <w:b/>
                <w:sz w:val="18"/>
                <w:szCs w:val="18"/>
              </w:rPr>
              <w:t>Kcal</w:t>
            </w:r>
          </w:p>
        </w:tc>
        <w:tc>
          <w:tcPr>
            <w:tcW w:w="667"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196" w:lineRule="auto"/>
              <w:ind w:right="150" w:hanging="2"/>
              <w:rPr>
                <w:rFonts w:ascii="Arial" w:eastAsia="Arial" w:hAnsi="Arial" w:cs="Arial"/>
                <w:b/>
                <w:sz w:val="18"/>
                <w:szCs w:val="18"/>
              </w:rPr>
            </w:pPr>
            <w:r w:rsidRPr="00040EB8">
              <w:rPr>
                <w:rFonts w:ascii="Arial" w:eastAsia="Arial" w:hAnsi="Arial" w:cs="Arial"/>
                <w:b/>
                <w:sz w:val="18"/>
                <w:szCs w:val="18"/>
              </w:rPr>
              <w:t>% VET</w:t>
            </w:r>
          </w:p>
        </w:tc>
        <w:tc>
          <w:tcPr>
            <w:tcW w:w="691"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195" w:hanging="2"/>
              <w:jc w:val="right"/>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51" w:hanging="2"/>
              <w:jc w:val="center"/>
              <w:rPr>
                <w:rFonts w:ascii="Arial" w:eastAsia="Arial" w:hAnsi="Arial" w:cs="Arial"/>
                <w:b/>
                <w:sz w:val="18"/>
                <w:szCs w:val="18"/>
              </w:rPr>
            </w:pPr>
            <w:r w:rsidRPr="00040EB8">
              <w:rPr>
                <w:rFonts w:ascii="Arial" w:eastAsia="Arial" w:hAnsi="Arial" w:cs="Arial"/>
                <w:b/>
                <w:sz w:val="18"/>
                <w:szCs w:val="18"/>
              </w:rPr>
              <w:t>Kcal</w:t>
            </w:r>
          </w:p>
        </w:tc>
        <w:tc>
          <w:tcPr>
            <w:tcW w:w="769"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84" w:hanging="2"/>
              <w:jc w:val="center"/>
              <w:rPr>
                <w:rFonts w:ascii="Arial" w:eastAsia="Arial" w:hAnsi="Arial" w:cs="Arial"/>
                <w:b/>
                <w:sz w:val="18"/>
                <w:szCs w:val="18"/>
              </w:rPr>
            </w:pPr>
            <w:r w:rsidRPr="00040EB8">
              <w:rPr>
                <w:rFonts w:ascii="Arial" w:eastAsia="Arial" w:hAnsi="Arial" w:cs="Arial"/>
                <w:b/>
                <w:sz w:val="18"/>
                <w:szCs w:val="18"/>
              </w:rPr>
              <w:t>% VET</w:t>
            </w:r>
          </w:p>
        </w:tc>
        <w:tc>
          <w:tcPr>
            <w:tcW w:w="860"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7" w:after="0" w:line="240" w:lineRule="auto"/>
              <w:ind w:hanging="2"/>
              <w:rPr>
                <w:rFonts w:ascii="Arial" w:eastAsia="Arial" w:hAnsi="Arial" w:cs="Arial"/>
                <w:b/>
                <w:sz w:val="16"/>
                <w:szCs w:val="16"/>
              </w:rPr>
            </w:pPr>
          </w:p>
          <w:p w:rsidR="00B944E7" w:rsidRPr="00040EB8" w:rsidRDefault="00B944E7" w:rsidP="00B944E7">
            <w:pPr>
              <w:spacing w:after="0" w:line="194" w:lineRule="auto"/>
              <w:ind w:right="6"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22"/>
          <w:jc w:val="center"/>
        </w:trPr>
        <w:tc>
          <w:tcPr>
            <w:tcW w:w="1938" w:type="dxa"/>
            <w:tcBorders>
              <w:top w:val="single" w:sz="6" w:space="0" w:color="000000"/>
              <w:left w:val="single" w:sz="6" w:space="0" w:color="000000"/>
              <w:right w:val="single" w:sz="6" w:space="0" w:color="000000"/>
            </w:tcBorders>
          </w:tcPr>
          <w:p w:rsidR="00B944E7" w:rsidRPr="00040EB8" w:rsidRDefault="00B944E7" w:rsidP="00B944E7">
            <w:pPr>
              <w:spacing w:before="30" w:after="0" w:line="272" w:lineRule="auto"/>
              <w:ind w:hanging="2"/>
              <w:rPr>
                <w:rFonts w:ascii="Arial MT" w:eastAsia="Arial MT" w:hAnsi="Arial MT" w:cs="Arial MT"/>
              </w:rPr>
            </w:pPr>
            <w:r w:rsidRPr="00040EB8">
              <w:rPr>
                <w:rFonts w:ascii="Arial MT" w:eastAsia="Arial MT" w:hAnsi="Arial MT" w:cs="Arial MT"/>
              </w:rPr>
              <w:t>Segunda</w:t>
            </w:r>
          </w:p>
        </w:tc>
        <w:tc>
          <w:tcPr>
            <w:tcW w:w="935" w:type="dxa"/>
            <w:tcBorders>
              <w:top w:val="single" w:sz="6" w:space="0" w:color="000000"/>
              <w:left w:val="single" w:sz="6" w:space="0" w:color="000000"/>
              <w:right w:val="single" w:sz="6" w:space="0" w:color="000000"/>
            </w:tcBorders>
          </w:tcPr>
          <w:p w:rsidR="00B944E7" w:rsidRPr="00040EB8" w:rsidRDefault="00B944E7" w:rsidP="00B944E7">
            <w:pPr>
              <w:spacing w:before="77"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3424,44</w:t>
            </w:r>
          </w:p>
        </w:tc>
        <w:tc>
          <w:tcPr>
            <w:tcW w:w="627" w:type="dxa"/>
            <w:tcBorders>
              <w:top w:val="single" w:sz="6" w:space="0" w:color="000000"/>
              <w:left w:val="single" w:sz="6" w:space="0" w:color="000000"/>
            </w:tcBorders>
          </w:tcPr>
          <w:p w:rsidR="00B944E7" w:rsidRPr="00040EB8" w:rsidRDefault="00B944E7" w:rsidP="00B944E7">
            <w:pPr>
              <w:spacing w:before="77"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123</w:t>
            </w:r>
          </w:p>
        </w:tc>
        <w:tc>
          <w:tcPr>
            <w:tcW w:w="865" w:type="dxa"/>
            <w:tcBorders>
              <w:top w:val="single" w:sz="6" w:space="0" w:color="000000"/>
            </w:tcBorders>
          </w:tcPr>
          <w:p w:rsidR="00B944E7" w:rsidRPr="00040EB8" w:rsidRDefault="00B944E7" w:rsidP="00B944E7">
            <w:pPr>
              <w:spacing w:before="77"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493,48</w:t>
            </w:r>
          </w:p>
        </w:tc>
        <w:tc>
          <w:tcPr>
            <w:tcW w:w="758" w:type="dxa"/>
            <w:tcBorders>
              <w:top w:val="single" w:sz="6" w:space="0" w:color="000000"/>
              <w:right w:val="single" w:sz="6" w:space="0" w:color="000000"/>
            </w:tcBorders>
          </w:tcPr>
          <w:p w:rsidR="00B944E7" w:rsidRPr="00040EB8" w:rsidRDefault="00B944E7" w:rsidP="00B944E7">
            <w:pPr>
              <w:spacing w:before="77"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586" w:type="dxa"/>
            <w:tcBorders>
              <w:top w:val="single" w:sz="6" w:space="0" w:color="000000"/>
              <w:left w:val="single" w:sz="6" w:space="0" w:color="000000"/>
            </w:tcBorders>
          </w:tcPr>
          <w:p w:rsidR="00B944E7" w:rsidRPr="00040EB8" w:rsidRDefault="00B944E7" w:rsidP="00B944E7">
            <w:pPr>
              <w:spacing w:before="77"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94</w:t>
            </w:r>
          </w:p>
        </w:tc>
        <w:tc>
          <w:tcPr>
            <w:tcW w:w="850" w:type="dxa"/>
            <w:tcBorders>
              <w:top w:val="single" w:sz="6" w:space="0" w:color="000000"/>
            </w:tcBorders>
          </w:tcPr>
          <w:p w:rsidR="00B944E7" w:rsidRPr="00040EB8" w:rsidRDefault="00B944E7" w:rsidP="00B944E7">
            <w:pPr>
              <w:spacing w:before="77"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842,97</w:t>
            </w:r>
          </w:p>
        </w:tc>
        <w:tc>
          <w:tcPr>
            <w:tcW w:w="667" w:type="dxa"/>
            <w:tcBorders>
              <w:top w:val="single" w:sz="6" w:space="0" w:color="000000"/>
              <w:right w:val="single" w:sz="6" w:space="0" w:color="000000"/>
            </w:tcBorders>
          </w:tcPr>
          <w:p w:rsidR="00B944E7" w:rsidRPr="00040EB8" w:rsidRDefault="00B944E7" w:rsidP="00B944E7">
            <w:pPr>
              <w:spacing w:before="77"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25%</w:t>
            </w:r>
          </w:p>
        </w:tc>
        <w:tc>
          <w:tcPr>
            <w:tcW w:w="691" w:type="dxa"/>
            <w:tcBorders>
              <w:top w:val="single" w:sz="6" w:space="0" w:color="000000"/>
              <w:left w:val="single" w:sz="6" w:space="0" w:color="000000"/>
            </w:tcBorders>
          </w:tcPr>
          <w:p w:rsidR="00B944E7" w:rsidRPr="00040EB8" w:rsidRDefault="00B944E7" w:rsidP="00B944E7">
            <w:pPr>
              <w:spacing w:before="77"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535</w:t>
            </w:r>
          </w:p>
        </w:tc>
        <w:tc>
          <w:tcPr>
            <w:tcW w:w="850" w:type="dxa"/>
            <w:tcBorders>
              <w:top w:val="single" w:sz="6" w:space="0" w:color="000000"/>
            </w:tcBorders>
          </w:tcPr>
          <w:p w:rsidR="00B944E7" w:rsidRPr="00040EB8" w:rsidRDefault="00B944E7" w:rsidP="00B944E7">
            <w:pPr>
              <w:spacing w:before="77"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2140,8</w:t>
            </w:r>
          </w:p>
        </w:tc>
        <w:tc>
          <w:tcPr>
            <w:tcW w:w="769" w:type="dxa"/>
            <w:tcBorders>
              <w:top w:val="single" w:sz="6" w:space="0" w:color="000000"/>
              <w:right w:val="single" w:sz="6" w:space="0" w:color="000000"/>
            </w:tcBorders>
          </w:tcPr>
          <w:p w:rsidR="00B944E7" w:rsidRPr="00040EB8" w:rsidRDefault="00B944E7" w:rsidP="00B944E7">
            <w:pPr>
              <w:spacing w:before="77"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63%</w:t>
            </w:r>
          </w:p>
        </w:tc>
        <w:tc>
          <w:tcPr>
            <w:tcW w:w="860" w:type="dxa"/>
            <w:tcBorders>
              <w:top w:val="single" w:sz="6" w:space="0" w:color="000000"/>
              <w:left w:val="single" w:sz="6" w:space="0" w:color="000000"/>
              <w:right w:val="single" w:sz="6" w:space="0" w:color="000000"/>
            </w:tcBorders>
          </w:tcPr>
          <w:p w:rsidR="00B944E7" w:rsidRPr="00040EB8" w:rsidRDefault="00B944E7" w:rsidP="00B944E7">
            <w:pPr>
              <w:spacing w:before="77"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3437,71</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7" w:hanging="2"/>
              <w:jc w:val="right"/>
              <w:rPr>
                <w:rFonts w:ascii="Arial MT" w:eastAsia="Arial MT" w:hAnsi="Arial MT" w:cs="Arial MT"/>
                <w:sz w:val="19"/>
                <w:szCs w:val="19"/>
              </w:rPr>
            </w:pPr>
            <w:r w:rsidRPr="00040EB8">
              <w:rPr>
                <w:rFonts w:ascii="Arial MT" w:eastAsia="Arial MT" w:hAnsi="Arial MT" w:cs="Arial MT"/>
                <w:sz w:val="19"/>
                <w:szCs w:val="19"/>
              </w:rPr>
              <w:t>3381,73</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125</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500,01</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63</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570,55</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603</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2412,1</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71%</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3344,57</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2440,17</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85</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339,66</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52</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472,04</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409</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1634,8</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67%</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3215,45</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2853,60</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118</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470,01</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44</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397,60</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506</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2022,8</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71%</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2946,30</w:t>
            </w:r>
          </w:p>
        </w:tc>
      </w:tr>
      <w:tr w:rsidR="00B944E7" w:rsidRPr="00040EB8" w:rsidTr="00B944E7">
        <w:trPr>
          <w:trHeight w:val="278"/>
          <w:jc w:val="center"/>
        </w:trPr>
        <w:tc>
          <w:tcPr>
            <w:tcW w:w="1938" w:type="dxa"/>
            <w:tcBorders>
              <w:left w:val="single" w:sz="6" w:space="0" w:color="000000"/>
              <w:bottom w:val="single" w:sz="6" w:space="0" w:color="000000"/>
              <w:right w:val="single" w:sz="6" w:space="0" w:color="000000"/>
            </w:tcBorders>
          </w:tcPr>
          <w:p w:rsidR="00B944E7" w:rsidRPr="00040EB8" w:rsidRDefault="00B944E7" w:rsidP="00B944E7">
            <w:pPr>
              <w:spacing w:before="8" w:after="0" w:line="250" w:lineRule="auto"/>
              <w:ind w:hanging="2"/>
              <w:rPr>
                <w:rFonts w:ascii="Arial MT" w:eastAsia="Arial MT" w:hAnsi="Arial MT" w:cs="Arial MT"/>
              </w:rPr>
            </w:pPr>
            <w:r w:rsidRPr="00040EB8">
              <w:rPr>
                <w:rFonts w:ascii="Arial MT" w:eastAsia="Arial MT" w:hAnsi="Arial MT" w:cs="Arial MT"/>
              </w:rPr>
              <w:t>Sexta</w:t>
            </w:r>
          </w:p>
        </w:tc>
        <w:tc>
          <w:tcPr>
            <w:tcW w:w="935"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03" w:lineRule="auto"/>
              <w:ind w:right="97" w:hanging="2"/>
              <w:jc w:val="right"/>
              <w:rPr>
                <w:rFonts w:ascii="Arial MT" w:eastAsia="Arial MT" w:hAnsi="Arial MT" w:cs="Arial MT"/>
                <w:sz w:val="19"/>
                <w:szCs w:val="19"/>
              </w:rPr>
            </w:pPr>
            <w:r w:rsidRPr="00040EB8">
              <w:rPr>
                <w:rFonts w:ascii="Arial MT" w:eastAsia="Arial MT" w:hAnsi="Arial MT" w:cs="Arial MT"/>
                <w:sz w:val="19"/>
                <w:szCs w:val="19"/>
              </w:rPr>
              <w:t>3004,07</w:t>
            </w:r>
          </w:p>
        </w:tc>
        <w:tc>
          <w:tcPr>
            <w:tcW w:w="627" w:type="dxa"/>
            <w:tcBorders>
              <w:left w:val="single" w:sz="6" w:space="0" w:color="000000"/>
              <w:bottom w:val="single" w:sz="6" w:space="0" w:color="000000"/>
            </w:tcBorders>
          </w:tcPr>
          <w:p w:rsidR="00B944E7" w:rsidRPr="00040EB8" w:rsidRDefault="00B944E7" w:rsidP="00B944E7">
            <w:pPr>
              <w:spacing w:before="55" w:after="0" w:line="203"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128</w:t>
            </w:r>
          </w:p>
        </w:tc>
        <w:tc>
          <w:tcPr>
            <w:tcW w:w="865" w:type="dxa"/>
            <w:tcBorders>
              <w:bottom w:val="single" w:sz="6" w:space="0" w:color="000000"/>
            </w:tcBorders>
          </w:tcPr>
          <w:p w:rsidR="00B944E7" w:rsidRPr="00040EB8" w:rsidRDefault="00B944E7" w:rsidP="00B944E7">
            <w:pPr>
              <w:spacing w:before="55" w:after="0" w:line="203"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511,80</w:t>
            </w:r>
          </w:p>
        </w:tc>
        <w:tc>
          <w:tcPr>
            <w:tcW w:w="758" w:type="dxa"/>
            <w:tcBorders>
              <w:bottom w:val="single" w:sz="6" w:space="0" w:color="000000"/>
              <w:right w:val="single" w:sz="6" w:space="0" w:color="000000"/>
            </w:tcBorders>
          </w:tcPr>
          <w:p w:rsidR="00B944E7" w:rsidRPr="00040EB8" w:rsidRDefault="00B944E7" w:rsidP="00B944E7">
            <w:pPr>
              <w:spacing w:before="55" w:after="0" w:line="203"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86" w:type="dxa"/>
            <w:tcBorders>
              <w:left w:val="single" w:sz="6" w:space="0" w:color="000000"/>
              <w:bottom w:val="single" w:sz="6" w:space="0" w:color="000000"/>
            </w:tcBorders>
          </w:tcPr>
          <w:p w:rsidR="00B944E7" w:rsidRPr="00040EB8" w:rsidRDefault="00B944E7" w:rsidP="00B944E7">
            <w:pPr>
              <w:spacing w:before="55" w:after="0" w:line="203"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65</w:t>
            </w:r>
          </w:p>
        </w:tc>
        <w:tc>
          <w:tcPr>
            <w:tcW w:w="850" w:type="dxa"/>
            <w:tcBorders>
              <w:bottom w:val="single" w:sz="6" w:space="0" w:color="000000"/>
            </w:tcBorders>
          </w:tcPr>
          <w:p w:rsidR="00B944E7" w:rsidRPr="00040EB8" w:rsidRDefault="00B944E7" w:rsidP="00B944E7">
            <w:pPr>
              <w:spacing w:before="55" w:after="0" w:line="203"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583,39</w:t>
            </w:r>
          </w:p>
        </w:tc>
        <w:tc>
          <w:tcPr>
            <w:tcW w:w="667" w:type="dxa"/>
            <w:tcBorders>
              <w:bottom w:val="single" w:sz="6" w:space="0" w:color="000000"/>
              <w:right w:val="single" w:sz="6" w:space="0" w:color="000000"/>
            </w:tcBorders>
          </w:tcPr>
          <w:p w:rsidR="00B944E7" w:rsidRPr="00040EB8" w:rsidRDefault="00B944E7" w:rsidP="00B944E7">
            <w:pPr>
              <w:spacing w:before="55" w:after="0" w:line="203"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691" w:type="dxa"/>
            <w:tcBorders>
              <w:left w:val="single" w:sz="6" w:space="0" w:color="000000"/>
              <w:bottom w:val="single" w:sz="6" w:space="0" w:color="000000"/>
            </w:tcBorders>
          </w:tcPr>
          <w:p w:rsidR="00B944E7" w:rsidRPr="00040EB8" w:rsidRDefault="00B944E7" w:rsidP="00B944E7">
            <w:pPr>
              <w:spacing w:before="55" w:after="0" w:line="203"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491</w:t>
            </w:r>
          </w:p>
        </w:tc>
        <w:tc>
          <w:tcPr>
            <w:tcW w:w="850" w:type="dxa"/>
            <w:tcBorders>
              <w:bottom w:val="single" w:sz="6" w:space="0" w:color="000000"/>
            </w:tcBorders>
          </w:tcPr>
          <w:p w:rsidR="00B944E7" w:rsidRPr="00040EB8" w:rsidRDefault="00B944E7" w:rsidP="00B944E7">
            <w:pPr>
              <w:spacing w:before="55" w:after="0" w:line="203"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1964,9</w:t>
            </w:r>
          </w:p>
        </w:tc>
        <w:tc>
          <w:tcPr>
            <w:tcW w:w="769" w:type="dxa"/>
            <w:tcBorders>
              <w:bottom w:val="single" w:sz="6" w:space="0" w:color="000000"/>
              <w:right w:val="single" w:sz="6" w:space="0" w:color="000000"/>
            </w:tcBorders>
          </w:tcPr>
          <w:p w:rsidR="00B944E7" w:rsidRPr="00040EB8" w:rsidRDefault="00B944E7" w:rsidP="00B944E7">
            <w:pPr>
              <w:spacing w:before="55" w:after="0" w:line="203"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65%</w:t>
            </w:r>
          </w:p>
        </w:tc>
        <w:tc>
          <w:tcPr>
            <w:tcW w:w="860"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03"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3871,60</w:t>
            </w:r>
          </w:p>
        </w:tc>
      </w:tr>
      <w:tr w:rsidR="00B944E7" w:rsidRPr="00040EB8" w:rsidTr="00B944E7">
        <w:trPr>
          <w:trHeight w:val="330"/>
          <w:jc w:val="center"/>
        </w:trPr>
        <w:tc>
          <w:tcPr>
            <w:tcW w:w="1938"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29" w:after="0" w:line="240" w:lineRule="auto"/>
              <w:ind w:hanging="2"/>
              <w:rPr>
                <w:rFonts w:ascii="Arial" w:eastAsia="Arial" w:hAnsi="Arial" w:cs="Arial"/>
                <w:b/>
              </w:rPr>
            </w:pPr>
            <w:r w:rsidRPr="00040EB8">
              <w:rPr>
                <w:rFonts w:ascii="Arial" w:eastAsia="Arial" w:hAnsi="Arial" w:cs="Arial"/>
                <w:b/>
              </w:rPr>
              <w:t>Média semanal</w:t>
            </w:r>
          </w:p>
        </w:tc>
        <w:tc>
          <w:tcPr>
            <w:tcW w:w="935"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3032,00</w:t>
            </w:r>
          </w:p>
        </w:tc>
        <w:tc>
          <w:tcPr>
            <w:tcW w:w="627" w:type="dxa"/>
            <w:tcBorders>
              <w:top w:val="single" w:sz="6" w:space="0" w:color="000000"/>
              <w:left w:val="single" w:sz="6" w:space="0" w:color="000000"/>
              <w:bottom w:val="single" w:sz="6" w:space="0" w:color="000000"/>
            </w:tcBorders>
          </w:tcPr>
          <w:p w:rsidR="00B944E7" w:rsidRPr="00040EB8" w:rsidRDefault="00B944E7" w:rsidP="00B944E7">
            <w:pPr>
              <w:spacing w:before="91"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116</w:t>
            </w:r>
          </w:p>
        </w:tc>
        <w:tc>
          <w:tcPr>
            <w:tcW w:w="865" w:type="dxa"/>
            <w:tcBorders>
              <w:top w:val="single" w:sz="6" w:space="0" w:color="000000"/>
              <w:bottom w:val="single" w:sz="6" w:space="0" w:color="000000"/>
            </w:tcBorders>
          </w:tcPr>
          <w:p w:rsidR="00B944E7" w:rsidRPr="00040EB8" w:rsidRDefault="00B944E7" w:rsidP="00B944E7">
            <w:pPr>
              <w:spacing w:before="91"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462,99</w:t>
            </w:r>
          </w:p>
        </w:tc>
        <w:tc>
          <w:tcPr>
            <w:tcW w:w="758" w:type="dxa"/>
            <w:tcBorders>
              <w:top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86" w:type="dxa"/>
            <w:tcBorders>
              <w:top w:val="single" w:sz="6" w:space="0" w:color="000000"/>
              <w:left w:val="single" w:sz="6" w:space="0" w:color="000000"/>
              <w:bottom w:val="single" w:sz="6" w:space="0" w:color="000000"/>
            </w:tcBorders>
          </w:tcPr>
          <w:p w:rsidR="00B944E7" w:rsidRPr="00040EB8" w:rsidRDefault="00B944E7" w:rsidP="00B944E7">
            <w:pPr>
              <w:spacing w:before="91"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64</w:t>
            </w:r>
          </w:p>
        </w:tc>
        <w:tc>
          <w:tcPr>
            <w:tcW w:w="850" w:type="dxa"/>
            <w:tcBorders>
              <w:top w:val="single" w:sz="6" w:space="0" w:color="000000"/>
              <w:bottom w:val="single" w:sz="6" w:space="0" w:color="000000"/>
            </w:tcBorders>
          </w:tcPr>
          <w:p w:rsidR="00B944E7" w:rsidRPr="00040EB8" w:rsidRDefault="00B944E7" w:rsidP="00B944E7">
            <w:pPr>
              <w:spacing w:before="91"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573,31</w:t>
            </w:r>
          </w:p>
        </w:tc>
        <w:tc>
          <w:tcPr>
            <w:tcW w:w="667" w:type="dxa"/>
            <w:tcBorders>
              <w:top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691" w:type="dxa"/>
            <w:tcBorders>
              <w:top w:val="single" w:sz="6" w:space="0" w:color="000000"/>
              <w:left w:val="single" w:sz="6" w:space="0" w:color="000000"/>
              <w:bottom w:val="single" w:sz="6" w:space="0" w:color="000000"/>
            </w:tcBorders>
          </w:tcPr>
          <w:p w:rsidR="00B944E7" w:rsidRPr="00040EB8" w:rsidRDefault="00B944E7" w:rsidP="00B944E7">
            <w:pPr>
              <w:spacing w:before="91"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509</w:t>
            </w:r>
          </w:p>
        </w:tc>
        <w:tc>
          <w:tcPr>
            <w:tcW w:w="850" w:type="dxa"/>
            <w:tcBorders>
              <w:top w:val="single" w:sz="6" w:space="0" w:color="000000"/>
              <w:bottom w:val="single" w:sz="6" w:space="0" w:color="000000"/>
            </w:tcBorders>
          </w:tcPr>
          <w:p w:rsidR="00B944E7" w:rsidRPr="00040EB8" w:rsidRDefault="00B944E7" w:rsidP="00B944E7">
            <w:pPr>
              <w:spacing w:before="91"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2035,1</w:t>
            </w:r>
          </w:p>
        </w:tc>
        <w:tc>
          <w:tcPr>
            <w:tcW w:w="769" w:type="dxa"/>
            <w:tcBorders>
              <w:top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67%</w:t>
            </w:r>
          </w:p>
        </w:tc>
        <w:tc>
          <w:tcPr>
            <w:tcW w:w="860"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3363,13</w:t>
            </w:r>
          </w:p>
        </w:tc>
      </w:tr>
    </w:tbl>
    <w:p w:rsidR="00B944E7" w:rsidRDefault="00B944E7">
      <w:pPr>
        <w:pBdr>
          <w:top w:val="nil"/>
          <w:left w:val="nil"/>
          <w:bottom w:val="nil"/>
          <w:right w:val="nil"/>
          <w:between w:val="nil"/>
        </w:pBdr>
        <w:spacing w:line="360" w:lineRule="auto"/>
        <w:ind w:left="578" w:firstLine="285"/>
        <w:jc w:val="center"/>
        <w:rPr>
          <w:rFonts w:ascii="Calibri" w:eastAsia="Calibri" w:hAnsi="Calibri" w:cs="Calibri"/>
          <w:b/>
        </w:rPr>
      </w:pPr>
    </w:p>
    <w:p w:rsidR="000953A0" w:rsidRDefault="000953A0" w:rsidP="00B944E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SERTÃO</w:t>
      </w:r>
    </w:p>
    <w:p w:rsidR="000953A0" w:rsidRDefault="00346CF7">
      <w:pPr>
        <w:pBdr>
          <w:top w:val="nil"/>
          <w:left w:val="nil"/>
          <w:bottom w:val="nil"/>
          <w:right w:val="nil"/>
          <w:between w:val="nil"/>
        </w:pBdr>
        <w:spacing w:line="360" w:lineRule="auto"/>
        <w:ind w:left="578" w:firstLine="285"/>
        <w:jc w:val="center"/>
        <w:rPr>
          <w:rFonts w:ascii="Calibri" w:eastAsia="Calibri" w:hAnsi="Calibri" w:cs="Calibri"/>
          <w:b/>
        </w:rPr>
      </w:pPr>
      <w:r>
        <w:rPr>
          <w:rFonts w:ascii="Calibri" w:eastAsia="Calibri" w:hAnsi="Calibri" w:cs="Calibri"/>
          <w:b/>
        </w:rPr>
        <w:t>3ª SEMANA</w:t>
      </w:r>
    </w:p>
    <w:tbl>
      <w:tblPr>
        <w:tblStyle w:val="42"/>
        <w:tblW w:w="1067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32"/>
        <w:gridCol w:w="1983"/>
        <w:gridCol w:w="2043"/>
        <w:gridCol w:w="1832"/>
        <w:gridCol w:w="1832"/>
        <w:gridCol w:w="1757"/>
      </w:tblGrid>
      <w:tr w:rsidR="00B944E7" w:rsidRPr="00040EB8" w:rsidTr="00B944E7">
        <w:trPr>
          <w:trHeight w:val="601"/>
          <w:jc w:val="center"/>
        </w:trPr>
        <w:tc>
          <w:tcPr>
            <w:tcW w:w="1232" w:type="dxa"/>
            <w:shd w:val="clear" w:color="auto" w:fill="30849B"/>
            <w:vAlign w:val="center"/>
          </w:tcPr>
          <w:p w:rsidR="00B944E7" w:rsidRPr="00040EB8" w:rsidRDefault="00B944E7" w:rsidP="00B944E7">
            <w:pPr>
              <w:spacing w:after="0" w:line="240" w:lineRule="auto"/>
              <w:ind w:hanging="2"/>
              <w:jc w:val="center"/>
              <w:rPr>
                <w:sz w:val="18"/>
                <w:szCs w:val="18"/>
              </w:rPr>
            </w:pPr>
          </w:p>
        </w:tc>
        <w:tc>
          <w:tcPr>
            <w:tcW w:w="1983"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11</w:t>
            </w:r>
            <w:r w:rsidRPr="00040EB8">
              <w:rPr>
                <w:rFonts w:ascii="Arial" w:eastAsia="Arial" w:hAnsi="Arial" w:cs="Arial"/>
                <w:b/>
                <w:sz w:val="19"/>
                <w:szCs w:val="19"/>
              </w:rPr>
              <w:t>º DIA</w:t>
            </w:r>
          </w:p>
        </w:tc>
        <w:tc>
          <w:tcPr>
            <w:tcW w:w="2043"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12</w:t>
            </w:r>
            <w:r w:rsidRPr="00040EB8">
              <w:rPr>
                <w:rFonts w:ascii="Arial" w:eastAsia="Arial" w:hAnsi="Arial" w:cs="Arial"/>
                <w:b/>
                <w:sz w:val="19"/>
                <w:szCs w:val="19"/>
              </w:rPr>
              <w:t>º DIA</w:t>
            </w:r>
          </w:p>
        </w:tc>
        <w:tc>
          <w:tcPr>
            <w:tcW w:w="1832"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13</w:t>
            </w:r>
            <w:r w:rsidRPr="00040EB8">
              <w:rPr>
                <w:rFonts w:ascii="Arial" w:eastAsia="Arial" w:hAnsi="Arial" w:cs="Arial"/>
                <w:b/>
                <w:sz w:val="19"/>
                <w:szCs w:val="19"/>
              </w:rPr>
              <w:t>º DIA</w:t>
            </w:r>
          </w:p>
        </w:tc>
        <w:tc>
          <w:tcPr>
            <w:tcW w:w="1832"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14</w:t>
            </w:r>
            <w:r w:rsidRPr="00040EB8">
              <w:rPr>
                <w:rFonts w:ascii="Arial" w:eastAsia="Arial" w:hAnsi="Arial" w:cs="Arial"/>
                <w:b/>
                <w:sz w:val="19"/>
                <w:szCs w:val="19"/>
              </w:rPr>
              <w:t>º DIA</w:t>
            </w:r>
          </w:p>
        </w:tc>
        <w:tc>
          <w:tcPr>
            <w:tcW w:w="1757"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15</w:t>
            </w:r>
            <w:r w:rsidRPr="00040EB8">
              <w:rPr>
                <w:rFonts w:ascii="Arial" w:eastAsia="Arial" w:hAnsi="Arial" w:cs="Arial"/>
                <w:b/>
                <w:sz w:val="19"/>
                <w:szCs w:val="19"/>
              </w:rPr>
              <w:t>º DIA</w:t>
            </w:r>
          </w:p>
        </w:tc>
      </w:tr>
      <w:tr w:rsidR="00B944E7" w:rsidRPr="00040EB8" w:rsidTr="00B944E7">
        <w:trPr>
          <w:trHeight w:val="1335"/>
          <w:jc w:val="center"/>
        </w:trPr>
        <w:tc>
          <w:tcPr>
            <w:tcW w:w="1232" w:type="dxa"/>
            <w:vAlign w:val="center"/>
          </w:tcPr>
          <w:p w:rsidR="00B944E7" w:rsidRPr="00040EB8" w:rsidRDefault="00B944E7" w:rsidP="00B944E7">
            <w:pPr>
              <w:spacing w:before="1" w:after="0" w:line="256" w:lineRule="auto"/>
              <w:ind w:right="177" w:hanging="2"/>
              <w:jc w:val="center"/>
              <w:rPr>
                <w:rFonts w:ascii="Arial" w:eastAsia="Arial" w:hAnsi="Arial" w:cs="Arial"/>
                <w:b/>
                <w:sz w:val="19"/>
                <w:szCs w:val="19"/>
              </w:rPr>
            </w:pPr>
            <w:r w:rsidRPr="00040EB8">
              <w:rPr>
                <w:rFonts w:ascii="Arial" w:eastAsia="Arial" w:hAnsi="Arial" w:cs="Arial"/>
                <w:b/>
                <w:sz w:val="19"/>
                <w:szCs w:val="19"/>
              </w:rPr>
              <w:t>LANCHE DA MANHÃ</w:t>
            </w:r>
          </w:p>
        </w:tc>
        <w:tc>
          <w:tcPr>
            <w:tcW w:w="1983" w:type="dxa"/>
            <w:vAlign w:val="center"/>
          </w:tcPr>
          <w:p w:rsidR="00B944E7" w:rsidRPr="00040EB8" w:rsidRDefault="00B944E7" w:rsidP="00B944E7">
            <w:pPr>
              <w:spacing w:after="0" w:line="246" w:lineRule="auto"/>
              <w:ind w:right="182" w:hanging="2"/>
              <w:jc w:val="center"/>
              <w:rPr>
                <w:rFonts w:ascii="Arial MT" w:eastAsia="Arial MT" w:hAnsi="Arial MT" w:cs="Arial MT"/>
                <w:sz w:val="19"/>
                <w:szCs w:val="19"/>
              </w:rPr>
            </w:pPr>
            <w:r w:rsidRPr="00040EB8">
              <w:rPr>
                <w:rFonts w:ascii="Arial MT" w:eastAsia="Arial MT" w:hAnsi="Arial MT" w:cs="Arial MT"/>
                <w:sz w:val="19"/>
                <w:szCs w:val="19"/>
              </w:rPr>
              <w:t>Cuscuz</w:t>
            </w:r>
          </w:p>
          <w:p w:rsidR="00B944E7" w:rsidRPr="00040EB8" w:rsidRDefault="00B944E7" w:rsidP="00B944E7">
            <w:pPr>
              <w:spacing w:after="0" w:line="246" w:lineRule="auto"/>
              <w:ind w:right="182" w:hanging="2"/>
              <w:jc w:val="center"/>
              <w:rPr>
                <w:rFonts w:ascii="Arial MT" w:eastAsia="Arial MT" w:hAnsi="Arial MT" w:cs="Arial MT"/>
                <w:sz w:val="19"/>
                <w:szCs w:val="19"/>
              </w:rPr>
            </w:pPr>
            <w:r w:rsidRPr="00040EB8">
              <w:rPr>
                <w:rFonts w:ascii="Arial MT" w:eastAsia="Arial MT" w:hAnsi="Arial MT" w:cs="Arial MT"/>
                <w:sz w:val="19"/>
                <w:szCs w:val="19"/>
              </w:rPr>
              <w:t>Iscas de carne ao Molho</w:t>
            </w:r>
          </w:p>
          <w:p w:rsidR="00B944E7" w:rsidRPr="00040EB8" w:rsidRDefault="00B944E7" w:rsidP="00B944E7">
            <w:pPr>
              <w:spacing w:after="0" w:line="264" w:lineRule="auto"/>
              <w:ind w:right="314" w:hanging="2"/>
              <w:jc w:val="center"/>
              <w:rPr>
                <w:rFonts w:ascii="Arial MT" w:eastAsia="Arial MT" w:hAnsi="Arial MT" w:cs="Arial MT"/>
                <w:sz w:val="19"/>
                <w:szCs w:val="19"/>
              </w:rPr>
            </w:pPr>
            <w:r w:rsidRPr="00040EB8">
              <w:rPr>
                <w:rFonts w:ascii="Arial MT" w:eastAsia="Arial MT" w:hAnsi="Arial MT" w:cs="Arial MT"/>
                <w:sz w:val="19"/>
                <w:szCs w:val="19"/>
              </w:rPr>
              <w:t>Café com leite</w:t>
            </w:r>
          </w:p>
        </w:tc>
        <w:tc>
          <w:tcPr>
            <w:tcW w:w="2043" w:type="dxa"/>
            <w:vAlign w:val="center"/>
          </w:tcPr>
          <w:p w:rsidR="00B944E7" w:rsidRPr="00040EB8" w:rsidRDefault="00B944E7" w:rsidP="00B944E7">
            <w:pPr>
              <w:spacing w:before="184" w:after="0" w:line="246" w:lineRule="auto"/>
              <w:ind w:right="145" w:hanging="2"/>
              <w:jc w:val="center"/>
              <w:rPr>
                <w:rFonts w:ascii="Arial MT" w:eastAsia="Arial MT" w:hAnsi="Arial MT" w:cs="Arial MT"/>
                <w:sz w:val="19"/>
                <w:szCs w:val="19"/>
              </w:rPr>
            </w:pPr>
            <w:r w:rsidRPr="00040EB8">
              <w:rPr>
                <w:rFonts w:ascii="Arial MT" w:eastAsia="Arial MT" w:hAnsi="Arial MT" w:cs="Arial MT"/>
                <w:sz w:val="19"/>
                <w:szCs w:val="19"/>
              </w:rPr>
              <w:t>Mungunzá salgado</w:t>
            </w:r>
          </w:p>
          <w:p w:rsidR="00B944E7" w:rsidRPr="00040EB8" w:rsidRDefault="00B944E7" w:rsidP="00B944E7">
            <w:pPr>
              <w:spacing w:before="184" w:after="0" w:line="246" w:lineRule="auto"/>
              <w:ind w:right="145"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1832" w:type="dxa"/>
            <w:vAlign w:val="center"/>
          </w:tcPr>
          <w:p w:rsidR="00B944E7" w:rsidRPr="00040EB8" w:rsidRDefault="00B944E7" w:rsidP="00B944E7">
            <w:pPr>
              <w:spacing w:before="1" w:after="0" w:line="264" w:lineRule="auto"/>
              <w:ind w:right="37" w:hanging="2"/>
              <w:jc w:val="center"/>
              <w:rPr>
                <w:rFonts w:ascii="Arial MT" w:eastAsia="Arial MT" w:hAnsi="Arial MT" w:cs="Arial MT"/>
                <w:sz w:val="19"/>
                <w:szCs w:val="19"/>
              </w:rPr>
            </w:pPr>
            <w:r w:rsidRPr="00040EB8">
              <w:rPr>
                <w:rFonts w:ascii="Arial MT" w:eastAsia="Arial MT" w:hAnsi="Arial MT" w:cs="Arial MT"/>
                <w:sz w:val="19"/>
                <w:szCs w:val="19"/>
              </w:rPr>
              <w:t>Xerém Costelinha guisada</w:t>
            </w:r>
          </w:p>
          <w:p w:rsidR="00B944E7" w:rsidRPr="00040EB8" w:rsidRDefault="00B944E7" w:rsidP="00B944E7">
            <w:pPr>
              <w:spacing w:after="0" w:line="203" w:lineRule="auto"/>
              <w:ind w:hanging="2"/>
              <w:jc w:val="center"/>
              <w:rPr>
                <w:rFonts w:ascii="Arial MT" w:eastAsia="Arial MT" w:hAnsi="Arial MT" w:cs="Arial MT"/>
                <w:sz w:val="19"/>
                <w:szCs w:val="19"/>
              </w:rPr>
            </w:pPr>
            <w:r w:rsidRPr="00040EB8">
              <w:rPr>
                <w:rFonts w:ascii="Arial MT" w:eastAsia="Arial MT" w:hAnsi="Arial MT" w:cs="Arial MT"/>
                <w:sz w:val="19"/>
                <w:szCs w:val="19"/>
              </w:rPr>
              <w:t>Suco de Goiaba</w:t>
            </w:r>
          </w:p>
        </w:tc>
        <w:tc>
          <w:tcPr>
            <w:tcW w:w="1832" w:type="dxa"/>
            <w:vAlign w:val="center"/>
          </w:tcPr>
          <w:p w:rsidR="00B944E7" w:rsidRPr="00040EB8" w:rsidRDefault="00B944E7" w:rsidP="00B944E7">
            <w:pPr>
              <w:spacing w:before="1" w:after="0" w:line="264"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Inhame</w:t>
            </w:r>
          </w:p>
          <w:p w:rsidR="00B944E7" w:rsidRPr="00040EB8" w:rsidRDefault="00B944E7" w:rsidP="00B944E7">
            <w:pPr>
              <w:spacing w:before="1" w:after="0" w:line="264"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Ovos temperados</w:t>
            </w:r>
          </w:p>
          <w:p w:rsidR="00B944E7" w:rsidRPr="00040EB8" w:rsidRDefault="00B944E7" w:rsidP="00B944E7">
            <w:pPr>
              <w:spacing w:after="0" w:line="203" w:lineRule="auto"/>
              <w:ind w:hanging="2"/>
              <w:jc w:val="center"/>
              <w:rPr>
                <w:rFonts w:ascii="Arial MT" w:eastAsia="Arial MT" w:hAnsi="Arial MT" w:cs="Arial MT"/>
                <w:sz w:val="19"/>
                <w:szCs w:val="19"/>
              </w:rPr>
            </w:pPr>
            <w:r w:rsidRPr="00040EB8">
              <w:rPr>
                <w:rFonts w:ascii="Arial MT" w:eastAsia="Arial MT" w:hAnsi="Arial MT" w:cs="Arial MT"/>
                <w:sz w:val="19"/>
                <w:szCs w:val="19"/>
              </w:rPr>
              <w:t>Café com leite</w:t>
            </w:r>
          </w:p>
        </w:tc>
        <w:tc>
          <w:tcPr>
            <w:tcW w:w="1757" w:type="dxa"/>
            <w:vAlign w:val="center"/>
          </w:tcPr>
          <w:p w:rsidR="00B944E7" w:rsidRPr="00040EB8" w:rsidRDefault="00B944E7" w:rsidP="00B944E7">
            <w:pPr>
              <w:spacing w:before="1" w:after="0" w:line="256" w:lineRule="auto"/>
              <w:ind w:right="260" w:hanging="2"/>
              <w:jc w:val="center"/>
              <w:rPr>
                <w:rFonts w:ascii="Arial MT" w:eastAsia="Arial MT" w:hAnsi="Arial MT" w:cs="Arial MT"/>
                <w:sz w:val="19"/>
                <w:szCs w:val="19"/>
              </w:rPr>
            </w:pPr>
            <w:r w:rsidRPr="00040EB8">
              <w:rPr>
                <w:rFonts w:ascii="Arial MT" w:eastAsia="Arial MT" w:hAnsi="Arial MT" w:cs="Arial MT"/>
                <w:sz w:val="19"/>
                <w:szCs w:val="19"/>
              </w:rPr>
              <w:t>Pão sedinha</w:t>
            </w:r>
          </w:p>
          <w:p w:rsidR="00B944E7" w:rsidRPr="00040EB8" w:rsidRDefault="00B944E7" w:rsidP="00B944E7">
            <w:pPr>
              <w:spacing w:before="1" w:after="0" w:line="256" w:lineRule="auto"/>
              <w:ind w:right="260" w:hanging="2"/>
              <w:jc w:val="center"/>
              <w:rPr>
                <w:rFonts w:ascii="Arial MT" w:eastAsia="Arial MT" w:hAnsi="Arial MT" w:cs="Arial MT"/>
                <w:sz w:val="19"/>
                <w:szCs w:val="19"/>
              </w:rPr>
            </w:pPr>
            <w:r w:rsidRPr="00040EB8">
              <w:rPr>
                <w:rFonts w:ascii="Arial MT" w:eastAsia="Arial MT" w:hAnsi="Arial MT" w:cs="Arial MT"/>
                <w:sz w:val="19"/>
                <w:szCs w:val="19"/>
              </w:rPr>
              <w:t>Carne moída</w:t>
            </w:r>
          </w:p>
          <w:p w:rsidR="00B944E7" w:rsidRPr="00040EB8" w:rsidRDefault="00B944E7" w:rsidP="00B944E7">
            <w:pPr>
              <w:spacing w:before="1" w:after="0" w:line="256" w:lineRule="auto"/>
              <w:ind w:right="260" w:hanging="2"/>
              <w:jc w:val="center"/>
              <w:rPr>
                <w:rFonts w:ascii="Arial MT" w:eastAsia="Arial MT" w:hAnsi="Arial MT" w:cs="Arial MT"/>
                <w:sz w:val="19"/>
                <w:szCs w:val="19"/>
              </w:rPr>
            </w:pPr>
            <w:r w:rsidRPr="00040EB8">
              <w:rPr>
                <w:rFonts w:ascii="Arial MT" w:eastAsia="Arial MT" w:hAnsi="Arial MT" w:cs="Arial MT"/>
                <w:sz w:val="19"/>
                <w:szCs w:val="19"/>
              </w:rPr>
              <w:t>Suco de Caju</w:t>
            </w:r>
          </w:p>
        </w:tc>
      </w:tr>
      <w:tr w:rsidR="00B944E7" w:rsidRPr="00040EB8" w:rsidTr="00B944E7">
        <w:trPr>
          <w:trHeight w:val="1997"/>
          <w:jc w:val="center"/>
        </w:trPr>
        <w:tc>
          <w:tcPr>
            <w:tcW w:w="1232" w:type="dxa"/>
            <w:vAlign w:val="center"/>
          </w:tcPr>
          <w:p w:rsidR="00B944E7" w:rsidRPr="00040EB8" w:rsidRDefault="00B944E7" w:rsidP="00B944E7">
            <w:pPr>
              <w:spacing w:before="129" w:after="0" w:line="240" w:lineRule="auto"/>
              <w:ind w:hanging="2"/>
              <w:jc w:val="center"/>
              <w:rPr>
                <w:rFonts w:ascii="Arial" w:eastAsia="Arial" w:hAnsi="Arial" w:cs="Arial"/>
                <w:b/>
                <w:sz w:val="19"/>
                <w:szCs w:val="19"/>
              </w:rPr>
            </w:pPr>
            <w:r w:rsidRPr="00040EB8">
              <w:rPr>
                <w:rFonts w:ascii="Arial" w:eastAsia="Arial" w:hAnsi="Arial" w:cs="Arial"/>
                <w:b/>
                <w:sz w:val="19"/>
                <w:szCs w:val="19"/>
              </w:rPr>
              <w:t>ALMOÇO</w:t>
            </w:r>
          </w:p>
        </w:tc>
        <w:tc>
          <w:tcPr>
            <w:tcW w:w="1983" w:type="dxa"/>
            <w:vAlign w:val="center"/>
          </w:tcPr>
          <w:p w:rsidR="00B944E7" w:rsidRPr="00040EB8" w:rsidRDefault="00B944E7" w:rsidP="00B944E7">
            <w:pPr>
              <w:spacing w:after="0" w:line="256" w:lineRule="auto"/>
              <w:ind w:right="232" w:hanging="2"/>
              <w:jc w:val="center"/>
              <w:rPr>
                <w:rFonts w:ascii="Arial MT" w:eastAsia="Arial MT" w:hAnsi="Arial MT" w:cs="Arial MT"/>
                <w:sz w:val="19"/>
                <w:szCs w:val="19"/>
              </w:rPr>
            </w:pPr>
            <w:r w:rsidRPr="00040EB8">
              <w:rPr>
                <w:rFonts w:ascii="Arial MT" w:eastAsia="Arial MT" w:hAnsi="Arial MT" w:cs="Arial MT"/>
                <w:sz w:val="19"/>
                <w:szCs w:val="19"/>
              </w:rPr>
              <w:t>Legumes cozido Frango assado</w:t>
            </w:r>
          </w:p>
          <w:p w:rsidR="00B944E7" w:rsidRPr="00040EB8" w:rsidRDefault="00B944E7" w:rsidP="00B944E7">
            <w:pPr>
              <w:spacing w:after="0" w:line="256" w:lineRule="auto"/>
              <w:ind w:right="232" w:hanging="2"/>
              <w:jc w:val="center"/>
              <w:rPr>
                <w:rFonts w:ascii="Arial MT" w:eastAsia="Arial MT" w:hAnsi="Arial MT" w:cs="Arial MT"/>
                <w:sz w:val="19"/>
                <w:szCs w:val="19"/>
              </w:rPr>
            </w:pPr>
            <w:r w:rsidRPr="00040EB8">
              <w:rPr>
                <w:rFonts w:ascii="Arial MT" w:eastAsia="Arial MT" w:hAnsi="Arial MT" w:cs="Arial MT"/>
                <w:sz w:val="19"/>
                <w:szCs w:val="19"/>
              </w:rPr>
              <w:t>Arroz colorido</w:t>
            </w:r>
          </w:p>
          <w:p w:rsidR="00B944E7" w:rsidRPr="00040EB8" w:rsidRDefault="00B944E7" w:rsidP="00B944E7">
            <w:pPr>
              <w:spacing w:after="0" w:line="256" w:lineRule="auto"/>
              <w:ind w:right="232" w:hanging="2"/>
              <w:jc w:val="center"/>
              <w:rPr>
                <w:rFonts w:ascii="Arial MT" w:eastAsia="Arial MT" w:hAnsi="Arial MT" w:cs="Arial MT"/>
                <w:sz w:val="19"/>
                <w:szCs w:val="19"/>
              </w:rPr>
            </w:pPr>
            <w:r w:rsidRPr="00040EB8">
              <w:rPr>
                <w:rFonts w:ascii="Arial MT" w:eastAsia="Arial MT" w:hAnsi="Arial MT" w:cs="Arial MT"/>
                <w:sz w:val="19"/>
                <w:szCs w:val="19"/>
              </w:rPr>
              <w:t>Feijão preto</w:t>
            </w:r>
          </w:p>
          <w:p w:rsidR="00B944E7" w:rsidRPr="00040EB8" w:rsidRDefault="00B944E7" w:rsidP="00B944E7">
            <w:pPr>
              <w:spacing w:after="0" w:line="256" w:lineRule="auto"/>
              <w:ind w:right="232" w:hanging="2"/>
              <w:jc w:val="center"/>
              <w:rPr>
                <w:rFonts w:ascii="Arial MT" w:eastAsia="Arial MT" w:hAnsi="Arial MT" w:cs="Arial MT"/>
                <w:sz w:val="19"/>
                <w:szCs w:val="19"/>
              </w:rPr>
            </w:pPr>
            <w:r w:rsidRPr="00040EB8">
              <w:rPr>
                <w:rFonts w:ascii="Arial MT" w:eastAsia="Arial MT" w:hAnsi="Arial MT" w:cs="Arial MT"/>
                <w:sz w:val="19"/>
                <w:szCs w:val="19"/>
              </w:rPr>
              <w:t>Melão</w:t>
            </w:r>
          </w:p>
          <w:p w:rsidR="00B944E7" w:rsidRPr="00040EB8" w:rsidRDefault="00B944E7" w:rsidP="00B944E7">
            <w:pPr>
              <w:spacing w:after="0" w:line="206" w:lineRule="auto"/>
              <w:ind w:right="116" w:hanging="2"/>
              <w:jc w:val="center"/>
              <w:rPr>
                <w:rFonts w:ascii="Arial MT" w:eastAsia="Arial MT" w:hAnsi="Arial MT" w:cs="Arial MT"/>
                <w:sz w:val="19"/>
                <w:szCs w:val="19"/>
              </w:rPr>
            </w:pPr>
            <w:r w:rsidRPr="00040EB8">
              <w:rPr>
                <w:rFonts w:ascii="Arial MT" w:eastAsia="Arial MT" w:hAnsi="Arial MT" w:cs="Arial MT"/>
                <w:sz w:val="19"/>
                <w:szCs w:val="19"/>
              </w:rPr>
              <w:t>Suco de Manga</w:t>
            </w:r>
          </w:p>
        </w:tc>
        <w:tc>
          <w:tcPr>
            <w:tcW w:w="2043" w:type="dxa"/>
            <w:vAlign w:val="center"/>
          </w:tcPr>
          <w:p w:rsidR="00B944E7" w:rsidRPr="00040EB8" w:rsidRDefault="00B944E7" w:rsidP="00B944E7">
            <w:pPr>
              <w:spacing w:after="0" w:line="256" w:lineRule="auto"/>
              <w:ind w:right="53" w:hanging="2"/>
              <w:jc w:val="center"/>
              <w:rPr>
                <w:rFonts w:ascii="Arial MT" w:eastAsia="Arial MT" w:hAnsi="Arial MT" w:cs="Arial MT"/>
                <w:sz w:val="19"/>
                <w:szCs w:val="19"/>
              </w:rPr>
            </w:pPr>
            <w:r w:rsidRPr="00040EB8">
              <w:rPr>
                <w:rFonts w:ascii="Arial MT" w:eastAsia="Arial MT" w:hAnsi="Arial MT" w:cs="Arial MT"/>
                <w:sz w:val="19"/>
                <w:szCs w:val="19"/>
              </w:rPr>
              <w:t>Salada crua</w:t>
            </w:r>
          </w:p>
          <w:p w:rsidR="00B944E7" w:rsidRPr="00040EB8" w:rsidRDefault="00B944E7" w:rsidP="00B944E7">
            <w:pPr>
              <w:spacing w:after="0" w:line="256" w:lineRule="auto"/>
              <w:ind w:right="53" w:hanging="2"/>
              <w:jc w:val="center"/>
              <w:rPr>
                <w:rFonts w:ascii="Arial MT" w:eastAsia="Arial MT" w:hAnsi="Arial MT" w:cs="Arial MT"/>
                <w:sz w:val="19"/>
                <w:szCs w:val="19"/>
              </w:rPr>
            </w:pPr>
            <w:r w:rsidRPr="00040EB8">
              <w:rPr>
                <w:rFonts w:ascii="Arial MT" w:eastAsia="Arial MT" w:hAnsi="Arial MT" w:cs="Arial MT"/>
                <w:sz w:val="19"/>
                <w:szCs w:val="19"/>
              </w:rPr>
              <w:t>Estrogonofe de carne Arroz branco</w:t>
            </w:r>
          </w:p>
          <w:p w:rsidR="00B944E7" w:rsidRPr="00040EB8" w:rsidRDefault="00B944E7" w:rsidP="00B944E7">
            <w:pPr>
              <w:spacing w:after="0" w:line="264" w:lineRule="auto"/>
              <w:ind w:right="229" w:hanging="2"/>
              <w:jc w:val="center"/>
              <w:rPr>
                <w:rFonts w:ascii="Arial MT" w:eastAsia="Arial MT" w:hAnsi="Arial MT" w:cs="Arial MT"/>
                <w:sz w:val="19"/>
                <w:szCs w:val="19"/>
              </w:rPr>
            </w:pPr>
            <w:r w:rsidRPr="00040EB8">
              <w:rPr>
                <w:rFonts w:ascii="Arial MT" w:eastAsia="Arial MT" w:hAnsi="Arial MT" w:cs="Arial MT"/>
                <w:sz w:val="19"/>
                <w:szCs w:val="19"/>
              </w:rPr>
              <w:t>Feijão mulatinho Melancia</w:t>
            </w:r>
          </w:p>
          <w:p w:rsidR="00B944E7" w:rsidRPr="00040EB8" w:rsidRDefault="00B944E7" w:rsidP="00B944E7">
            <w:pPr>
              <w:spacing w:after="0" w:line="203" w:lineRule="auto"/>
              <w:ind w:right="229" w:hanging="2"/>
              <w:jc w:val="center"/>
              <w:rPr>
                <w:rFonts w:ascii="Arial MT" w:eastAsia="Arial MT" w:hAnsi="Arial MT" w:cs="Arial MT"/>
                <w:sz w:val="19"/>
                <w:szCs w:val="19"/>
              </w:rPr>
            </w:pPr>
            <w:r w:rsidRPr="00040EB8">
              <w:rPr>
                <w:rFonts w:ascii="Arial MT" w:eastAsia="Arial MT" w:hAnsi="Arial MT" w:cs="Arial MT"/>
                <w:sz w:val="19"/>
                <w:szCs w:val="19"/>
              </w:rPr>
              <w:t>Suco de Acerola</w:t>
            </w:r>
          </w:p>
        </w:tc>
        <w:tc>
          <w:tcPr>
            <w:tcW w:w="1832" w:type="dxa"/>
            <w:vAlign w:val="center"/>
          </w:tcPr>
          <w:p w:rsidR="00B944E7" w:rsidRPr="00040EB8" w:rsidRDefault="00B944E7" w:rsidP="00B944E7">
            <w:pPr>
              <w:spacing w:before="170" w:after="0" w:line="246"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Vinagrete</w:t>
            </w:r>
          </w:p>
          <w:p w:rsidR="00B944E7" w:rsidRPr="00040EB8" w:rsidRDefault="00B944E7" w:rsidP="00B944E7">
            <w:pPr>
              <w:spacing w:after="0" w:line="246"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Baião de dois com</w:t>
            </w:r>
          </w:p>
          <w:p w:rsidR="00B944E7" w:rsidRPr="00040EB8" w:rsidRDefault="00B944E7" w:rsidP="00B944E7">
            <w:pPr>
              <w:spacing w:before="14" w:after="0" w:line="246" w:lineRule="auto"/>
              <w:ind w:right="305" w:hanging="2"/>
              <w:jc w:val="center"/>
              <w:rPr>
                <w:rFonts w:ascii="Arial MT" w:eastAsia="Arial MT" w:hAnsi="Arial MT" w:cs="Arial MT"/>
                <w:sz w:val="19"/>
                <w:szCs w:val="19"/>
              </w:rPr>
            </w:pPr>
            <w:proofErr w:type="gramStart"/>
            <w:r w:rsidRPr="00040EB8">
              <w:rPr>
                <w:rFonts w:ascii="Arial MT" w:eastAsia="Arial MT" w:hAnsi="Arial MT" w:cs="Arial MT"/>
                <w:sz w:val="19"/>
                <w:szCs w:val="19"/>
              </w:rPr>
              <w:t>charque</w:t>
            </w:r>
            <w:proofErr w:type="gramEnd"/>
          </w:p>
          <w:p w:rsidR="00B944E7" w:rsidRPr="00040EB8" w:rsidRDefault="00B944E7" w:rsidP="00B944E7">
            <w:pPr>
              <w:spacing w:before="14" w:after="0" w:line="246" w:lineRule="auto"/>
              <w:ind w:right="305" w:hanging="2"/>
              <w:jc w:val="center"/>
              <w:rPr>
                <w:rFonts w:ascii="Arial MT" w:eastAsia="Arial MT" w:hAnsi="Arial MT" w:cs="Arial MT"/>
                <w:sz w:val="19"/>
                <w:szCs w:val="19"/>
              </w:rPr>
            </w:pPr>
            <w:r w:rsidRPr="00040EB8">
              <w:rPr>
                <w:rFonts w:ascii="Arial MT" w:eastAsia="Arial MT" w:hAnsi="Arial MT" w:cs="Arial MT"/>
                <w:sz w:val="19"/>
                <w:szCs w:val="19"/>
              </w:rPr>
              <w:t>Melão</w:t>
            </w:r>
          </w:p>
          <w:p w:rsidR="00B944E7" w:rsidRPr="00040EB8" w:rsidRDefault="00B944E7" w:rsidP="00B944E7">
            <w:pPr>
              <w:spacing w:before="1" w:after="0" w:line="240" w:lineRule="auto"/>
              <w:ind w:right="165"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1832" w:type="dxa"/>
            <w:vAlign w:val="center"/>
          </w:tcPr>
          <w:p w:rsidR="00B944E7" w:rsidRPr="00040EB8" w:rsidRDefault="00B944E7" w:rsidP="00B944E7">
            <w:pPr>
              <w:spacing w:before="77" w:after="0" w:line="246" w:lineRule="auto"/>
              <w:ind w:right="201" w:hanging="2"/>
              <w:jc w:val="center"/>
              <w:rPr>
                <w:rFonts w:ascii="Arial MT" w:eastAsia="Arial MT" w:hAnsi="Arial MT" w:cs="Arial MT"/>
                <w:sz w:val="19"/>
                <w:szCs w:val="19"/>
              </w:rPr>
            </w:pPr>
            <w:r w:rsidRPr="00040EB8">
              <w:rPr>
                <w:rFonts w:ascii="Arial MT" w:eastAsia="Arial MT" w:hAnsi="Arial MT" w:cs="Arial MT"/>
                <w:sz w:val="19"/>
                <w:szCs w:val="19"/>
              </w:rPr>
              <w:t>Salada crua</w:t>
            </w:r>
          </w:p>
          <w:p w:rsidR="00B944E7" w:rsidRPr="00040EB8" w:rsidRDefault="00B944E7" w:rsidP="00B944E7">
            <w:pPr>
              <w:spacing w:before="77" w:after="0" w:line="246" w:lineRule="auto"/>
              <w:ind w:right="201" w:hanging="2"/>
              <w:jc w:val="center"/>
              <w:rPr>
                <w:rFonts w:ascii="Arial MT" w:eastAsia="Arial MT" w:hAnsi="Arial MT" w:cs="Arial MT"/>
                <w:sz w:val="19"/>
                <w:szCs w:val="19"/>
              </w:rPr>
            </w:pPr>
            <w:r w:rsidRPr="00040EB8">
              <w:rPr>
                <w:rFonts w:ascii="Arial MT" w:eastAsia="Arial MT" w:hAnsi="Arial MT" w:cs="Arial MT"/>
                <w:sz w:val="19"/>
                <w:szCs w:val="19"/>
              </w:rPr>
              <w:t>Frango guisado</w:t>
            </w:r>
          </w:p>
          <w:p w:rsidR="00B944E7" w:rsidRPr="00040EB8" w:rsidRDefault="00B944E7" w:rsidP="00B944E7">
            <w:pPr>
              <w:spacing w:before="15" w:after="0" w:line="246"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Macarrão ao alho e óleo</w:t>
            </w:r>
          </w:p>
          <w:p w:rsidR="00B944E7" w:rsidRPr="00040EB8" w:rsidRDefault="00B944E7" w:rsidP="00B944E7">
            <w:pPr>
              <w:spacing w:before="1" w:after="0" w:line="252" w:lineRule="auto"/>
              <w:ind w:right="291" w:hanging="2"/>
              <w:jc w:val="center"/>
              <w:rPr>
                <w:rFonts w:ascii="Arial MT" w:eastAsia="Arial MT" w:hAnsi="Arial MT" w:cs="Arial MT"/>
                <w:sz w:val="19"/>
                <w:szCs w:val="19"/>
              </w:rPr>
            </w:pPr>
            <w:r w:rsidRPr="00040EB8">
              <w:rPr>
                <w:rFonts w:ascii="Arial MT" w:eastAsia="Arial MT" w:hAnsi="Arial MT" w:cs="Arial MT"/>
                <w:sz w:val="19"/>
                <w:szCs w:val="19"/>
              </w:rPr>
              <w:t>Feijão preto</w:t>
            </w:r>
          </w:p>
          <w:p w:rsidR="00B944E7" w:rsidRPr="00040EB8" w:rsidRDefault="00B944E7" w:rsidP="00B944E7">
            <w:pPr>
              <w:spacing w:before="1" w:after="0" w:line="252" w:lineRule="auto"/>
              <w:ind w:right="291" w:hanging="2"/>
              <w:jc w:val="center"/>
              <w:rPr>
                <w:rFonts w:ascii="Arial MT" w:eastAsia="Arial MT" w:hAnsi="Arial MT" w:cs="Arial MT"/>
                <w:sz w:val="19"/>
                <w:szCs w:val="19"/>
              </w:rPr>
            </w:pPr>
            <w:r w:rsidRPr="00040EB8">
              <w:rPr>
                <w:rFonts w:ascii="Arial MT" w:eastAsia="Arial MT" w:hAnsi="Arial MT" w:cs="Arial MT"/>
                <w:sz w:val="19"/>
                <w:szCs w:val="19"/>
              </w:rPr>
              <w:t>Farofa</w:t>
            </w:r>
          </w:p>
          <w:p w:rsidR="00B944E7" w:rsidRPr="00040EB8" w:rsidRDefault="00B944E7" w:rsidP="00B944E7">
            <w:pPr>
              <w:spacing w:before="1" w:after="0" w:line="252" w:lineRule="auto"/>
              <w:ind w:right="291" w:hanging="2"/>
              <w:jc w:val="center"/>
              <w:rPr>
                <w:rFonts w:ascii="Arial MT" w:eastAsia="Arial MT" w:hAnsi="Arial MT" w:cs="Arial MT"/>
                <w:sz w:val="19"/>
                <w:szCs w:val="19"/>
              </w:rPr>
            </w:pPr>
            <w:r w:rsidRPr="00040EB8">
              <w:rPr>
                <w:rFonts w:ascii="Arial MT" w:eastAsia="Arial MT" w:hAnsi="Arial MT" w:cs="Arial MT"/>
                <w:sz w:val="19"/>
                <w:szCs w:val="19"/>
              </w:rPr>
              <w:t>Melancia</w:t>
            </w:r>
          </w:p>
          <w:p w:rsidR="00B944E7" w:rsidRPr="00040EB8" w:rsidRDefault="00B944E7" w:rsidP="00B944E7">
            <w:pPr>
              <w:spacing w:before="1" w:after="0" w:line="252" w:lineRule="auto"/>
              <w:ind w:right="291" w:hanging="2"/>
              <w:jc w:val="center"/>
              <w:rPr>
                <w:rFonts w:ascii="Arial MT" w:eastAsia="Arial MT" w:hAnsi="Arial MT" w:cs="Arial MT"/>
                <w:sz w:val="19"/>
                <w:szCs w:val="19"/>
              </w:rPr>
            </w:pPr>
            <w:r w:rsidRPr="00040EB8">
              <w:rPr>
                <w:rFonts w:ascii="Arial MT" w:eastAsia="Arial MT" w:hAnsi="Arial MT" w:cs="Arial MT"/>
                <w:sz w:val="19"/>
                <w:szCs w:val="19"/>
              </w:rPr>
              <w:t>Suco de Caju</w:t>
            </w:r>
          </w:p>
        </w:tc>
        <w:tc>
          <w:tcPr>
            <w:tcW w:w="1757" w:type="dxa"/>
            <w:vAlign w:val="center"/>
          </w:tcPr>
          <w:p w:rsidR="00B944E7" w:rsidRPr="008E0358" w:rsidRDefault="00B944E7" w:rsidP="00B944E7">
            <w:pPr>
              <w:pBdr>
                <w:top w:val="nil"/>
                <w:left w:val="nil"/>
                <w:bottom w:val="nil"/>
                <w:right w:val="nil"/>
                <w:between w:val="nil"/>
              </w:pBdr>
              <w:spacing w:before="1" w:after="0" w:line="252" w:lineRule="auto"/>
              <w:ind w:right="12" w:hanging="2"/>
              <w:jc w:val="center"/>
              <w:rPr>
                <w:sz w:val="19"/>
                <w:szCs w:val="19"/>
              </w:rPr>
            </w:pPr>
            <w:r w:rsidRPr="00040EB8">
              <w:rPr>
                <w:rFonts w:ascii="Arial MT" w:eastAsia="Arial MT" w:hAnsi="Arial MT" w:cs="Arial MT"/>
                <w:sz w:val="19"/>
                <w:szCs w:val="19"/>
              </w:rPr>
              <w:t xml:space="preserve">Legumes cozidos </w:t>
            </w:r>
            <w:r w:rsidRPr="008E0358">
              <w:rPr>
                <w:sz w:val="19"/>
                <w:szCs w:val="19"/>
              </w:rPr>
              <w:t>Carne do Cozido</w:t>
            </w:r>
          </w:p>
          <w:p w:rsidR="00B944E7" w:rsidRPr="0086361E" w:rsidRDefault="00B944E7" w:rsidP="00B944E7">
            <w:pPr>
              <w:pBdr>
                <w:top w:val="nil"/>
                <w:left w:val="nil"/>
                <w:bottom w:val="nil"/>
                <w:right w:val="nil"/>
                <w:between w:val="nil"/>
              </w:pBdr>
              <w:spacing w:before="1" w:after="0" w:line="252" w:lineRule="auto"/>
              <w:ind w:right="12" w:hanging="2"/>
              <w:jc w:val="center"/>
              <w:rPr>
                <w:sz w:val="19"/>
                <w:szCs w:val="19"/>
              </w:rPr>
            </w:pPr>
            <w:r w:rsidRPr="008E0358">
              <w:rPr>
                <w:sz w:val="19"/>
                <w:szCs w:val="19"/>
              </w:rPr>
              <w:t xml:space="preserve">Pirão de carne </w:t>
            </w:r>
          </w:p>
          <w:p w:rsidR="00B944E7" w:rsidRPr="00040EB8" w:rsidRDefault="00B944E7" w:rsidP="00B944E7">
            <w:pPr>
              <w:spacing w:after="0" w:line="256" w:lineRule="auto"/>
              <w:ind w:right="78" w:hanging="2"/>
              <w:jc w:val="center"/>
              <w:rPr>
                <w:rFonts w:ascii="Arial MT" w:eastAsia="Arial MT" w:hAnsi="Arial MT" w:cs="Arial MT"/>
                <w:sz w:val="19"/>
                <w:szCs w:val="19"/>
              </w:rPr>
            </w:pPr>
            <w:r w:rsidRPr="00040EB8">
              <w:rPr>
                <w:rFonts w:ascii="Arial MT" w:eastAsia="Arial MT" w:hAnsi="Arial MT" w:cs="Arial MT"/>
                <w:sz w:val="19"/>
                <w:szCs w:val="19"/>
              </w:rPr>
              <w:t>Arroz branco</w:t>
            </w:r>
          </w:p>
          <w:p w:rsidR="00B944E7" w:rsidRPr="00040EB8" w:rsidRDefault="00B944E7" w:rsidP="00B944E7">
            <w:pPr>
              <w:spacing w:after="0" w:line="256" w:lineRule="auto"/>
              <w:ind w:right="78" w:hanging="2"/>
              <w:jc w:val="center"/>
              <w:rPr>
                <w:rFonts w:ascii="Arial MT" w:eastAsia="Arial MT" w:hAnsi="Arial MT" w:cs="Arial MT"/>
                <w:sz w:val="19"/>
                <w:szCs w:val="19"/>
              </w:rPr>
            </w:pPr>
            <w:r w:rsidRPr="00040EB8">
              <w:rPr>
                <w:rFonts w:ascii="Arial MT" w:eastAsia="Arial MT" w:hAnsi="Arial MT" w:cs="Arial MT"/>
                <w:sz w:val="19"/>
                <w:szCs w:val="19"/>
              </w:rPr>
              <w:t>Feijão mulatinho Melão</w:t>
            </w:r>
          </w:p>
          <w:p w:rsidR="00B944E7" w:rsidRPr="00040EB8" w:rsidRDefault="00B944E7" w:rsidP="00B944E7">
            <w:pPr>
              <w:spacing w:after="0" w:line="206"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Suco de Goiaba</w:t>
            </w:r>
          </w:p>
        </w:tc>
      </w:tr>
      <w:tr w:rsidR="00B944E7" w:rsidRPr="00040EB8" w:rsidTr="00B944E7">
        <w:trPr>
          <w:trHeight w:val="1411"/>
          <w:jc w:val="center"/>
        </w:trPr>
        <w:tc>
          <w:tcPr>
            <w:tcW w:w="1232" w:type="dxa"/>
            <w:vAlign w:val="center"/>
          </w:tcPr>
          <w:p w:rsidR="00B944E7" w:rsidRPr="00040EB8" w:rsidRDefault="00B944E7" w:rsidP="00B944E7">
            <w:pPr>
              <w:spacing w:after="0" w:line="246" w:lineRule="auto"/>
              <w:ind w:right="177" w:hanging="2"/>
              <w:jc w:val="center"/>
              <w:rPr>
                <w:rFonts w:ascii="Arial" w:eastAsia="Arial" w:hAnsi="Arial" w:cs="Arial"/>
                <w:b/>
                <w:sz w:val="19"/>
                <w:szCs w:val="19"/>
              </w:rPr>
            </w:pPr>
            <w:r w:rsidRPr="00040EB8">
              <w:rPr>
                <w:rFonts w:ascii="Arial" w:eastAsia="Arial" w:hAnsi="Arial" w:cs="Arial"/>
                <w:b/>
                <w:sz w:val="19"/>
                <w:szCs w:val="19"/>
              </w:rPr>
              <w:t>LANCHE DA TARDE</w:t>
            </w:r>
          </w:p>
        </w:tc>
        <w:tc>
          <w:tcPr>
            <w:tcW w:w="1983" w:type="dxa"/>
            <w:vAlign w:val="center"/>
          </w:tcPr>
          <w:p w:rsidR="00B944E7" w:rsidRPr="00040EB8" w:rsidRDefault="00B944E7" w:rsidP="00B944E7">
            <w:pPr>
              <w:spacing w:after="0" w:line="256" w:lineRule="auto"/>
              <w:ind w:right="157" w:hanging="2"/>
              <w:jc w:val="center"/>
              <w:rPr>
                <w:rFonts w:ascii="Arial MT" w:eastAsia="Arial MT" w:hAnsi="Arial MT" w:cs="Arial MT"/>
                <w:sz w:val="19"/>
                <w:szCs w:val="19"/>
              </w:rPr>
            </w:pPr>
            <w:r w:rsidRPr="00040EB8">
              <w:rPr>
                <w:rFonts w:ascii="Arial MT" w:eastAsia="Arial MT" w:hAnsi="Arial MT" w:cs="Arial MT"/>
                <w:sz w:val="19"/>
                <w:szCs w:val="19"/>
              </w:rPr>
              <w:t>Pão sedinha</w:t>
            </w:r>
          </w:p>
          <w:p w:rsidR="00B944E7" w:rsidRPr="00040EB8" w:rsidRDefault="00B944E7" w:rsidP="00B944E7">
            <w:pPr>
              <w:spacing w:after="0" w:line="256" w:lineRule="auto"/>
              <w:ind w:right="157" w:hanging="2"/>
              <w:jc w:val="center"/>
              <w:rPr>
                <w:rFonts w:ascii="Arial MT" w:eastAsia="Arial MT" w:hAnsi="Arial MT" w:cs="Arial MT"/>
                <w:sz w:val="19"/>
                <w:szCs w:val="19"/>
              </w:rPr>
            </w:pPr>
            <w:r w:rsidRPr="00040EB8">
              <w:rPr>
                <w:rFonts w:ascii="Arial MT" w:eastAsia="Arial MT" w:hAnsi="Arial MT" w:cs="Arial MT"/>
                <w:sz w:val="19"/>
                <w:szCs w:val="19"/>
              </w:rPr>
              <w:t xml:space="preserve">Queijo </w:t>
            </w:r>
            <w:proofErr w:type="spellStart"/>
            <w:r w:rsidRPr="00040EB8">
              <w:rPr>
                <w:rFonts w:ascii="Arial MT" w:eastAsia="Arial MT" w:hAnsi="Arial MT" w:cs="Arial MT"/>
                <w:sz w:val="19"/>
                <w:szCs w:val="19"/>
              </w:rPr>
              <w:t>mussarela</w:t>
            </w:r>
            <w:proofErr w:type="spellEnd"/>
          </w:p>
          <w:p w:rsidR="00B944E7" w:rsidRPr="00040EB8" w:rsidRDefault="00B944E7" w:rsidP="00B944E7">
            <w:pPr>
              <w:spacing w:after="0" w:line="256" w:lineRule="auto"/>
              <w:ind w:right="157" w:hanging="2"/>
              <w:jc w:val="center"/>
              <w:rPr>
                <w:rFonts w:ascii="Arial MT" w:eastAsia="Arial MT" w:hAnsi="Arial MT" w:cs="Arial MT"/>
                <w:sz w:val="19"/>
                <w:szCs w:val="19"/>
              </w:rPr>
            </w:pPr>
            <w:r w:rsidRPr="00040EB8">
              <w:rPr>
                <w:rFonts w:ascii="Arial MT" w:eastAsia="Arial MT" w:hAnsi="Arial MT" w:cs="Arial MT"/>
                <w:sz w:val="19"/>
                <w:szCs w:val="19"/>
              </w:rPr>
              <w:t>Suco de Goiaba</w:t>
            </w:r>
          </w:p>
        </w:tc>
        <w:tc>
          <w:tcPr>
            <w:tcW w:w="2043" w:type="dxa"/>
            <w:vAlign w:val="center"/>
          </w:tcPr>
          <w:p w:rsidR="00B944E7" w:rsidRPr="00040EB8" w:rsidRDefault="00B944E7" w:rsidP="00B944E7">
            <w:pPr>
              <w:spacing w:after="0" w:line="264" w:lineRule="auto"/>
              <w:ind w:right="391" w:hanging="2"/>
              <w:jc w:val="center"/>
              <w:rPr>
                <w:rFonts w:ascii="Arial MT" w:eastAsia="Arial MT" w:hAnsi="Arial MT" w:cs="Arial MT"/>
                <w:sz w:val="19"/>
                <w:szCs w:val="19"/>
              </w:rPr>
            </w:pPr>
            <w:r w:rsidRPr="00040EB8">
              <w:rPr>
                <w:rFonts w:ascii="Arial MT" w:eastAsia="Arial MT" w:hAnsi="Arial MT" w:cs="Arial MT"/>
                <w:sz w:val="19"/>
                <w:szCs w:val="19"/>
              </w:rPr>
              <w:t>Biscoito</w:t>
            </w:r>
          </w:p>
          <w:p w:rsidR="00B944E7" w:rsidRPr="00040EB8" w:rsidRDefault="00B944E7" w:rsidP="00B944E7">
            <w:pPr>
              <w:spacing w:after="0" w:line="264" w:lineRule="auto"/>
              <w:ind w:right="391" w:hanging="2"/>
              <w:jc w:val="center"/>
              <w:rPr>
                <w:rFonts w:ascii="Arial MT" w:eastAsia="Arial MT" w:hAnsi="Arial MT" w:cs="Arial MT"/>
                <w:sz w:val="19"/>
                <w:szCs w:val="19"/>
              </w:rPr>
            </w:pPr>
            <w:r w:rsidRPr="00040EB8">
              <w:rPr>
                <w:rFonts w:ascii="Arial MT" w:eastAsia="Arial MT" w:hAnsi="Arial MT" w:cs="Arial MT"/>
                <w:sz w:val="19"/>
                <w:szCs w:val="19"/>
              </w:rPr>
              <w:t>Bebida láctea</w:t>
            </w:r>
          </w:p>
        </w:tc>
        <w:tc>
          <w:tcPr>
            <w:tcW w:w="1832" w:type="dxa"/>
            <w:vAlign w:val="center"/>
          </w:tcPr>
          <w:p w:rsidR="00B944E7" w:rsidRPr="00040EB8" w:rsidRDefault="00B944E7" w:rsidP="00B944E7">
            <w:pPr>
              <w:spacing w:after="0" w:line="264" w:lineRule="auto"/>
              <w:ind w:right="-5" w:hanging="2"/>
              <w:jc w:val="center"/>
              <w:rPr>
                <w:rFonts w:ascii="Arial MT" w:eastAsia="Arial MT" w:hAnsi="Arial MT" w:cs="Arial MT"/>
                <w:sz w:val="19"/>
                <w:szCs w:val="19"/>
              </w:rPr>
            </w:pPr>
            <w:r w:rsidRPr="00040EB8">
              <w:rPr>
                <w:rFonts w:ascii="Arial MT" w:eastAsia="Arial MT" w:hAnsi="Arial MT" w:cs="Arial MT"/>
                <w:sz w:val="19"/>
                <w:szCs w:val="19"/>
              </w:rPr>
              <w:t>Bolacha</w:t>
            </w:r>
          </w:p>
          <w:p w:rsidR="00B944E7" w:rsidRPr="00040EB8" w:rsidRDefault="00B944E7" w:rsidP="00B944E7">
            <w:pPr>
              <w:spacing w:after="0" w:line="264" w:lineRule="auto"/>
              <w:ind w:right="-5" w:hanging="2"/>
              <w:jc w:val="center"/>
              <w:rPr>
                <w:rFonts w:ascii="Arial MT" w:eastAsia="Arial MT" w:hAnsi="Arial MT" w:cs="Arial MT"/>
                <w:sz w:val="19"/>
                <w:szCs w:val="19"/>
              </w:rPr>
            </w:pPr>
            <w:r w:rsidRPr="00040EB8">
              <w:rPr>
                <w:rFonts w:ascii="Arial MT" w:eastAsia="Arial MT" w:hAnsi="Arial MT" w:cs="Arial MT"/>
                <w:sz w:val="19"/>
                <w:szCs w:val="19"/>
              </w:rPr>
              <w:t>Vitamina de Acerola</w:t>
            </w:r>
          </w:p>
        </w:tc>
        <w:tc>
          <w:tcPr>
            <w:tcW w:w="1832" w:type="dxa"/>
            <w:vAlign w:val="center"/>
          </w:tcPr>
          <w:p w:rsidR="00B944E7" w:rsidRPr="00040EB8" w:rsidRDefault="00B944E7" w:rsidP="00B944E7">
            <w:pPr>
              <w:spacing w:after="0" w:line="264" w:lineRule="auto"/>
              <w:ind w:right="197" w:hanging="2"/>
              <w:jc w:val="center"/>
              <w:rPr>
                <w:rFonts w:ascii="Arial MT" w:eastAsia="Arial MT" w:hAnsi="Arial MT" w:cs="Arial MT"/>
                <w:sz w:val="19"/>
                <w:szCs w:val="19"/>
              </w:rPr>
            </w:pPr>
            <w:r w:rsidRPr="00040EB8">
              <w:rPr>
                <w:rFonts w:ascii="Arial MT" w:eastAsia="Arial MT" w:hAnsi="Arial MT" w:cs="Arial MT"/>
                <w:sz w:val="19"/>
                <w:szCs w:val="19"/>
              </w:rPr>
              <w:t>Pão doce</w:t>
            </w:r>
          </w:p>
          <w:p w:rsidR="00B944E7" w:rsidRPr="00040EB8" w:rsidRDefault="00B944E7" w:rsidP="00B944E7">
            <w:pPr>
              <w:spacing w:after="0" w:line="264" w:lineRule="auto"/>
              <w:ind w:right="197" w:hanging="2"/>
              <w:jc w:val="center"/>
              <w:rPr>
                <w:rFonts w:ascii="Arial MT" w:eastAsia="Arial MT" w:hAnsi="Arial MT" w:cs="Arial MT"/>
                <w:sz w:val="19"/>
                <w:szCs w:val="19"/>
              </w:rPr>
            </w:pPr>
            <w:r w:rsidRPr="00040EB8">
              <w:rPr>
                <w:rFonts w:ascii="Arial MT" w:eastAsia="Arial MT" w:hAnsi="Arial MT" w:cs="Arial MT"/>
                <w:sz w:val="19"/>
                <w:szCs w:val="19"/>
              </w:rPr>
              <w:t>Suco de Manga</w:t>
            </w:r>
          </w:p>
        </w:tc>
        <w:tc>
          <w:tcPr>
            <w:tcW w:w="1757" w:type="dxa"/>
            <w:vAlign w:val="center"/>
          </w:tcPr>
          <w:p w:rsidR="00B944E7" w:rsidRPr="00040EB8" w:rsidRDefault="00B944E7" w:rsidP="00B944E7">
            <w:pPr>
              <w:spacing w:after="0" w:line="246" w:lineRule="auto"/>
              <w:ind w:right="209" w:hanging="2"/>
              <w:jc w:val="center"/>
              <w:rPr>
                <w:rFonts w:ascii="Arial MT" w:eastAsia="Arial MT" w:hAnsi="Arial MT" w:cs="Arial MT"/>
                <w:sz w:val="19"/>
                <w:szCs w:val="19"/>
              </w:rPr>
            </w:pPr>
            <w:r w:rsidRPr="00040EB8">
              <w:rPr>
                <w:rFonts w:ascii="Arial MT" w:eastAsia="Arial MT" w:hAnsi="Arial MT" w:cs="Arial MT"/>
                <w:sz w:val="19"/>
                <w:szCs w:val="19"/>
              </w:rPr>
              <w:t>Cuscuz</w:t>
            </w:r>
          </w:p>
          <w:p w:rsidR="00B944E7" w:rsidRPr="00040EB8" w:rsidRDefault="00B944E7" w:rsidP="00B944E7">
            <w:pPr>
              <w:spacing w:after="0" w:line="246" w:lineRule="auto"/>
              <w:ind w:right="209" w:hanging="2"/>
              <w:jc w:val="center"/>
              <w:rPr>
                <w:rFonts w:ascii="Arial MT" w:eastAsia="Arial MT" w:hAnsi="Arial MT" w:cs="Arial MT"/>
                <w:sz w:val="19"/>
                <w:szCs w:val="19"/>
              </w:rPr>
            </w:pPr>
            <w:r w:rsidRPr="00040EB8">
              <w:rPr>
                <w:rFonts w:ascii="Arial MT" w:eastAsia="Arial MT" w:hAnsi="Arial MT" w:cs="Arial MT"/>
                <w:sz w:val="19"/>
                <w:szCs w:val="19"/>
              </w:rPr>
              <w:t>Bode guisado</w:t>
            </w:r>
          </w:p>
          <w:p w:rsidR="00B944E7" w:rsidRPr="00040EB8" w:rsidRDefault="00B944E7" w:rsidP="00B944E7">
            <w:pPr>
              <w:spacing w:after="0" w:line="246" w:lineRule="auto"/>
              <w:ind w:right="209" w:hanging="2"/>
              <w:jc w:val="center"/>
              <w:rPr>
                <w:rFonts w:ascii="Arial MT" w:eastAsia="Arial MT" w:hAnsi="Arial MT" w:cs="Arial MT"/>
                <w:sz w:val="19"/>
                <w:szCs w:val="19"/>
              </w:rPr>
            </w:pPr>
            <w:r w:rsidRPr="00040EB8">
              <w:rPr>
                <w:rFonts w:ascii="Arial MT" w:eastAsia="Arial MT" w:hAnsi="Arial MT" w:cs="Arial MT"/>
                <w:sz w:val="19"/>
                <w:szCs w:val="19"/>
              </w:rPr>
              <w:t>Café com leite</w:t>
            </w:r>
          </w:p>
        </w:tc>
      </w:tr>
    </w:tbl>
    <w:p w:rsidR="000953A0" w:rsidRDefault="000953A0">
      <w:pPr>
        <w:pBdr>
          <w:top w:val="nil"/>
          <w:left w:val="nil"/>
          <w:bottom w:val="nil"/>
          <w:right w:val="nil"/>
          <w:between w:val="nil"/>
        </w:pBdr>
        <w:spacing w:line="360" w:lineRule="auto"/>
        <w:ind w:left="578" w:firstLine="285"/>
        <w:jc w:val="center"/>
        <w:rPr>
          <w:rFonts w:ascii="Calibri" w:eastAsia="Calibri" w:hAnsi="Calibri" w:cs="Calibri"/>
          <w:b/>
          <w:sz w:val="28"/>
          <w:szCs w:val="28"/>
        </w:rPr>
      </w:pPr>
    </w:p>
    <w:tbl>
      <w:tblPr>
        <w:tblStyle w:val="41"/>
        <w:tblW w:w="10396" w:type="dxa"/>
        <w:jc w:val="center"/>
        <w:tblLayout w:type="fixed"/>
        <w:tblLook w:val="0000" w:firstRow="0" w:lastRow="0" w:firstColumn="0" w:lastColumn="0" w:noHBand="0" w:noVBand="0"/>
      </w:tblPr>
      <w:tblGrid>
        <w:gridCol w:w="1938"/>
        <w:gridCol w:w="935"/>
        <w:gridCol w:w="627"/>
        <w:gridCol w:w="865"/>
        <w:gridCol w:w="758"/>
        <w:gridCol w:w="586"/>
        <w:gridCol w:w="850"/>
        <w:gridCol w:w="667"/>
        <w:gridCol w:w="691"/>
        <w:gridCol w:w="850"/>
        <w:gridCol w:w="769"/>
        <w:gridCol w:w="860"/>
      </w:tblGrid>
      <w:tr w:rsidR="00B944E7" w:rsidRPr="00040EB8" w:rsidTr="00B944E7">
        <w:trPr>
          <w:trHeight w:val="525"/>
          <w:jc w:val="center"/>
        </w:trPr>
        <w:tc>
          <w:tcPr>
            <w:tcW w:w="1938"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99" w:after="0" w:line="235" w:lineRule="auto"/>
              <w:ind w:right="419" w:hanging="2"/>
              <w:rPr>
                <w:rFonts w:ascii="Arial" w:eastAsia="Arial" w:hAnsi="Arial" w:cs="Arial"/>
                <w:b/>
              </w:rPr>
            </w:pPr>
            <w:r w:rsidRPr="00040EB8">
              <w:rPr>
                <w:rFonts w:ascii="Arial" w:eastAsia="Arial" w:hAnsi="Arial" w:cs="Arial"/>
                <w:b/>
              </w:rPr>
              <w:t>DIAS DA SEMANA</w:t>
            </w:r>
          </w:p>
        </w:tc>
        <w:tc>
          <w:tcPr>
            <w:tcW w:w="935"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136" w:hanging="2"/>
              <w:jc w:val="right"/>
              <w:rPr>
                <w:rFonts w:ascii="Arial" w:eastAsia="Arial" w:hAnsi="Arial" w:cs="Arial"/>
                <w:b/>
                <w:sz w:val="18"/>
                <w:szCs w:val="18"/>
              </w:rPr>
            </w:pPr>
            <w:r w:rsidRPr="00040EB8">
              <w:rPr>
                <w:rFonts w:ascii="Arial" w:eastAsia="Arial" w:hAnsi="Arial" w:cs="Arial"/>
                <w:b/>
                <w:sz w:val="18"/>
                <w:szCs w:val="18"/>
              </w:rPr>
              <w:t>Energia</w:t>
            </w:r>
          </w:p>
        </w:tc>
        <w:tc>
          <w:tcPr>
            <w:tcW w:w="225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742" w:hanging="2"/>
              <w:jc w:val="center"/>
              <w:rPr>
                <w:rFonts w:ascii="Arial" w:eastAsia="Arial" w:hAnsi="Arial" w:cs="Arial"/>
                <w:b/>
                <w:sz w:val="18"/>
                <w:szCs w:val="18"/>
              </w:rPr>
            </w:pPr>
            <w:r w:rsidRPr="00040EB8">
              <w:rPr>
                <w:rFonts w:ascii="Arial" w:eastAsia="Arial" w:hAnsi="Arial" w:cs="Arial"/>
                <w:b/>
                <w:sz w:val="18"/>
                <w:szCs w:val="18"/>
              </w:rPr>
              <w:t>Proteína</w:t>
            </w:r>
          </w:p>
        </w:tc>
        <w:tc>
          <w:tcPr>
            <w:tcW w:w="2103"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31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60"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31"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20"/>
          <w:jc w:val="center"/>
        </w:trPr>
        <w:tc>
          <w:tcPr>
            <w:tcW w:w="1938"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35"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206" w:hanging="2"/>
              <w:jc w:val="right"/>
              <w:rPr>
                <w:rFonts w:ascii="Arial" w:eastAsia="Arial" w:hAnsi="Arial" w:cs="Arial"/>
                <w:b/>
                <w:sz w:val="18"/>
                <w:szCs w:val="18"/>
              </w:rPr>
            </w:pPr>
            <w:r w:rsidRPr="00040EB8">
              <w:rPr>
                <w:rFonts w:ascii="Arial" w:eastAsia="Arial" w:hAnsi="Arial" w:cs="Arial"/>
                <w:b/>
                <w:sz w:val="18"/>
                <w:szCs w:val="18"/>
              </w:rPr>
              <w:t>(kcal)</w:t>
            </w:r>
          </w:p>
        </w:tc>
        <w:tc>
          <w:tcPr>
            <w:tcW w:w="627"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22" w:hanging="2"/>
              <w:jc w:val="center"/>
              <w:rPr>
                <w:rFonts w:ascii="Arial" w:eastAsia="Arial" w:hAnsi="Arial" w:cs="Arial"/>
                <w:b/>
                <w:sz w:val="18"/>
                <w:szCs w:val="18"/>
              </w:rPr>
            </w:pPr>
            <w:r w:rsidRPr="00040EB8">
              <w:rPr>
                <w:rFonts w:ascii="Arial" w:eastAsia="Arial" w:hAnsi="Arial" w:cs="Arial"/>
                <w:b/>
                <w:sz w:val="18"/>
                <w:szCs w:val="18"/>
              </w:rPr>
              <w:t>(g)</w:t>
            </w:r>
          </w:p>
        </w:tc>
        <w:tc>
          <w:tcPr>
            <w:tcW w:w="865"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72" w:hanging="2"/>
              <w:jc w:val="center"/>
              <w:rPr>
                <w:rFonts w:ascii="Arial" w:eastAsia="Arial" w:hAnsi="Arial" w:cs="Arial"/>
                <w:b/>
                <w:sz w:val="18"/>
                <w:szCs w:val="18"/>
              </w:rPr>
            </w:pPr>
            <w:r w:rsidRPr="00040EB8">
              <w:rPr>
                <w:rFonts w:ascii="Arial" w:eastAsia="Arial" w:hAnsi="Arial" w:cs="Arial"/>
                <w:b/>
                <w:sz w:val="18"/>
                <w:szCs w:val="18"/>
              </w:rPr>
              <w:t>Kcal</w:t>
            </w:r>
          </w:p>
        </w:tc>
        <w:tc>
          <w:tcPr>
            <w:tcW w:w="758"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39" w:hanging="2"/>
              <w:jc w:val="center"/>
              <w:rPr>
                <w:rFonts w:ascii="Arial" w:eastAsia="Arial" w:hAnsi="Arial" w:cs="Arial"/>
                <w:b/>
                <w:sz w:val="18"/>
                <w:szCs w:val="18"/>
              </w:rPr>
            </w:pPr>
            <w:r w:rsidRPr="00040EB8">
              <w:rPr>
                <w:rFonts w:ascii="Arial" w:eastAsia="Arial" w:hAnsi="Arial" w:cs="Arial"/>
                <w:b/>
                <w:sz w:val="18"/>
                <w:szCs w:val="18"/>
              </w:rPr>
              <w:t>% VET</w:t>
            </w:r>
          </w:p>
        </w:tc>
        <w:tc>
          <w:tcPr>
            <w:tcW w:w="586"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11" w:hanging="2"/>
              <w:jc w:val="center"/>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8" w:hanging="2"/>
              <w:jc w:val="center"/>
              <w:rPr>
                <w:rFonts w:ascii="Arial" w:eastAsia="Arial" w:hAnsi="Arial" w:cs="Arial"/>
                <w:b/>
                <w:sz w:val="18"/>
                <w:szCs w:val="18"/>
              </w:rPr>
            </w:pPr>
            <w:r w:rsidRPr="00040EB8">
              <w:rPr>
                <w:rFonts w:ascii="Arial" w:eastAsia="Arial" w:hAnsi="Arial" w:cs="Arial"/>
                <w:b/>
                <w:sz w:val="18"/>
                <w:szCs w:val="18"/>
              </w:rPr>
              <w:t>Kcal</w:t>
            </w:r>
          </w:p>
        </w:tc>
        <w:tc>
          <w:tcPr>
            <w:tcW w:w="667"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03" w:lineRule="auto"/>
              <w:ind w:hanging="2"/>
              <w:jc w:val="center"/>
              <w:rPr>
                <w:rFonts w:ascii="Arial" w:eastAsia="Arial" w:hAnsi="Arial" w:cs="Arial"/>
                <w:b/>
                <w:sz w:val="18"/>
                <w:szCs w:val="18"/>
              </w:rPr>
            </w:pPr>
            <w:r w:rsidRPr="00040EB8">
              <w:rPr>
                <w:rFonts w:ascii="Arial" w:eastAsia="Arial" w:hAnsi="Arial" w:cs="Arial"/>
                <w:b/>
                <w:sz w:val="18"/>
                <w:szCs w:val="18"/>
              </w:rPr>
              <w:t>%</w:t>
            </w:r>
          </w:p>
          <w:p w:rsidR="00B944E7" w:rsidRPr="00040EB8" w:rsidRDefault="00B944E7" w:rsidP="00B944E7">
            <w:pPr>
              <w:spacing w:before="3" w:after="0" w:line="194" w:lineRule="auto"/>
              <w:ind w:right="109" w:hanging="2"/>
              <w:jc w:val="center"/>
              <w:rPr>
                <w:rFonts w:ascii="Arial" w:eastAsia="Arial" w:hAnsi="Arial" w:cs="Arial"/>
                <w:b/>
                <w:sz w:val="18"/>
                <w:szCs w:val="18"/>
              </w:rPr>
            </w:pPr>
            <w:r w:rsidRPr="00040EB8">
              <w:rPr>
                <w:rFonts w:ascii="Arial" w:eastAsia="Arial" w:hAnsi="Arial" w:cs="Arial"/>
                <w:b/>
                <w:sz w:val="18"/>
                <w:szCs w:val="18"/>
              </w:rPr>
              <w:t>VET</w:t>
            </w:r>
          </w:p>
        </w:tc>
        <w:tc>
          <w:tcPr>
            <w:tcW w:w="691"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95" w:hanging="2"/>
              <w:jc w:val="right"/>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51" w:hanging="2"/>
              <w:jc w:val="center"/>
              <w:rPr>
                <w:rFonts w:ascii="Arial" w:eastAsia="Arial" w:hAnsi="Arial" w:cs="Arial"/>
                <w:b/>
                <w:sz w:val="18"/>
                <w:szCs w:val="18"/>
              </w:rPr>
            </w:pPr>
            <w:r w:rsidRPr="00040EB8">
              <w:rPr>
                <w:rFonts w:ascii="Arial" w:eastAsia="Arial" w:hAnsi="Arial" w:cs="Arial"/>
                <w:b/>
                <w:sz w:val="18"/>
                <w:szCs w:val="18"/>
              </w:rPr>
              <w:t>Kcal</w:t>
            </w:r>
          </w:p>
        </w:tc>
        <w:tc>
          <w:tcPr>
            <w:tcW w:w="769"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84" w:hanging="2"/>
              <w:jc w:val="center"/>
              <w:rPr>
                <w:rFonts w:ascii="Arial" w:eastAsia="Arial" w:hAnsi="Arial" w:cs="Arial"/>
                <w:b/>
                <w:sz w:val="18"/>
                <w:szCs w:val="18"/>
              </w:rPr>
            </w:pPr>
            <w:r w:rsidRPr="00040EB8">
              <w:rPr>
                <w:rFonts w:ascii="Arial" w:eastAsia="Arial" w:hAnsi="Arial" w:cs="Arial"/>
                <w:b/>
                <w:sz w:val="18"/>
                <w:szCs w:val="18"/>
              </w:rPr>
              <w:t>% VET</w:t>
            </w:r>
          </w:p>
        </w:tc>
        <w:tc>
          <w:tcPr>
            <w:tcW w:w="860"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06"/>
          <w:jc w:val="center"/>
        </w:trPr>
        <w:tc>
          <w:tcPr>
            <w:tcW w:w="1938" w:type="dxa"/>
            <w:tcBorders>
              <w:top w:val="single" w:sz="6" w:space="0" w:color="000000"/>
              <w:left w:val="single" w:sz="6" w:space="0" w:color="000000"/>
              <w:right w:val="single" w:sz="6" w:space="0" w:color="000000"/>
            </w:tcBorders>
          </w:tcPr>
          <w:p w:rsidR="00B944E7" w:rsidRPr="00040EB8" w:rsidRDefault="00B944E7" w:rsidP="00B944E7">
            <w:pPr>
              <w:spacing w:before="15" w:after="0" w:line="272" w:lineRule="auto"/>
              <w:ind w:hanging="2"/>
              <w:rPr>
                <w:rFonts w:ascii="Arial MT" w:eastAsia="Arial MT" w:hAnsi="Arial MT" w:cs="Arial MT"/>
              </w:rPr>
            </w:pPr>
            <w:r w:rsidRPr="00040EB8">
              <w:rPr>
                <w:rFonts w:ascii="Arial MT" w:eastAsia="Arial MT" w:hAnsi="Arial MT" w:cs="Arial MT"/>
              </w:rPr>
              <w:t>Segunda</w:t>
            </w:r>
          </w:p>
        </w:tc>
        <w:tc>
          <w:tcPr>
            <w:tcW w:w="935" w:type="dxa"/>
            <w:tcBorders>
              <w:top w:val="single" w:sz="6" w:space="0" w:color="000000"/>
              <w:left w:val="single" w:sz="6" w:space="0" w:color="000000"/>
              <w:right w:val="single" w:sz="6" w:space="0" w:color="000000"/>
            </w:tcBorders>
          </w:tcPr>
          <w:p w:rsidR="00B944E7" w:rsidRPr="00040EB8" w:rsidRDefault="00B944E7" w:rsidP="00B944E7">
            <w:pPr>
              <w:spacing w:before="61"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2945,74</w:t>
            </w:r>
          </w:p>
        </w:tc>
        <w:tc>
          <w:tcPr>
            <w:tcW w:w="627" w:type="dxa"/>
            <w:tcBorders>
              <w:top w:val="single" w:sz="6" w:space="0" w:color="000000"/>
              <w:left w:val="single" w:sz="6" w:space="0" w:color="000000"/>
            </w:tcBorders>
          </w:tcPr>
          <w:p w:rsidR="00B944E7" w:rsidRPr="00040EB8" w:rsidRDefault="00B944E7" w:rsidP="00B944E7">
            <w:pPr>
              <w:spacing w:before="61"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119</w:t>
            </w:r>
          </w:p>
        </w:tc>
        <w:tc>
          <w:tcPr>
            <w:tcW w:w="865" w:type="dxa"/>
            <w:tcBorders>
              <w:top w:val="single" w:sz="6" w:space="0" w:color="000000"/>
            </w:tcBorders>
          </w:tcPr>
          <w:p w:rsidR="00B944E7" w:rsidRPr="00040EB8" w:rsidRDefault="00B944E7" w:rsidP="00B944E7">
            <w:pPr>
              <w:spacing w:before="61"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474,29</w:t>
            </w:r>
          </w:p>
        </w:tc>
        <w:tc>
          <w:tcPr>
            <w:tcW w:w="758" w:type="dxa"/>
            <w:tcBorders>
              <w:top w:val="single" w:sz="6" w:space="0" w:color="000000"/>
              <w:right w:val="single" w:sz="6" w:space="0" w:color="000000"/>
            </w:tcBorders>
          </w:tcPr>
          <w:p w:rsidR="00B944E7" w:rsidRPr="00040EB8" w:rsidRDefault="00B944E7" w:rsidP="00B944E7">
            <w:pPr>
              <w:spacing w:before="61"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86" w:type="dxa"/>
            <w:tcBorders>
              <w:top w:val="single" w:sz="6" w:space="0" w:color="000000"/>
              <w:left w:val="single" w:sz="6" w:space="0" w:color="000000"/>
            </w:tcBorders>
          </w:tcPr>
          <w:p w:rsidR="00B944E7" w:rsidRPr="00040EB8" w:rsidRDefault="00B944E7" w:rsidP="00B944E7">
            <w:pPr>
              <w:spacing w:before="61"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72</w:t>
            </w:r>
          </w:p>
        </w:tc>
        <w:tc>
          <w:tcPr>
            <w:tcW w:w="850" w:type="dxa"/>
            <w:tcBorders>
              <w:top w:val="single" w:sz="6" w:space="0" w:color="000000"/>
            </w:tcBorders>
          </w:tcPr>
          <w:p w:rsidR="00B944E7" w:rsidRPr="00040EB8" w:rsidRDefault="00B944E7" w:rsidP="00B944E7">
            <w:pPr>
              <w:spacing w:before="61"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648,19</w:t>
            </w:r>
          </w:p>
        </w:tc>
        <w:tc>
          <w:tcPr>
            <w:tcW w:w="667" w:type="dxa"/>
            <w:tcBorders>
              <w:top w:val="single" w:sz="6" w:space="0" w:color="000000"/>
              <w:right w:val="single" w:sz="6" w:space="0" w:color="000000"/>
            </w:tcBorders>
          </w:tcPr>
          <w:p w:rsidR="00B944E7" w:rsidRPr="00040EB8" w:rsidRDefault="00B944E7" w:rsidP="00B944E7">
            <w:pPr>
              <w:spacing w:before="61"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22%</w:t>
            </w:r>
          </w:p>
        </w:tc>
        <w:tc>
          <w:tcPr>
            <w:tcW w:w="691" w:type="dxa"/>
            <w:tcBorders>
              <w:top w:val="single" w:sz="6" w:space="0" w:color="000000"/>
              <w:left w:val="single" w:sz="6" w:space="0" w:color="000000"/>
            </w:tcBorders>
          </w:tcPr>
          <w:p w:rsidR="00B944E7" w:rsidRPr="00040EB8" w:rsidRDefault="00B944E7" w:rsidP="00B944E7">
            <w:pPr>
              <w:spacing w:before="61"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463</w:t>
            </w:r>
          </w:p>
        </w:tc>
        <w:tc>
          <w:tcPr>
            <w:tcW w:w="850" w:type="dxa"/>
            <w:tcBorders>
              <w:top w:val="single" w:sz="6" w:space="0" w:color="000000"/>
            </w:tcBorders>
          </w:tcPr>
          <w:p w:rsidR="00B944E7" w:rsidRPr="00040EB8" w:rsidRDefault="00B944E7" w:rsidP="00B944E7">
            <w:pPr>
              <w:spacing w:before="61"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1853,5</w:t>
            </w:r>
          </w:p>
        </w:tc>
        <w:tc>
          <w:tcPr>
            <w:tcW w:w="769" w:type="dxa"/>
            <w:tcBorders>
              <w:top w:val="single" w:sz="6" w:space="0" w:color="000000"/>
              <w:right w:val="single" w:sz="6" w:space="0" w:color="000000"/>
            </w:tcBorders>
          </w:tcPr>
          <w:p w:rsidR="00B944E7" w:rsidRPr="00040EB8" w:rsidRDefault="00B944E7" w:rsidP="00B944E7">
            <w:pPr>
              <w:spacing w:before="61"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63%</w:t>
            </w:r>
          </w:p>
        </w:tc>
        <w:tc>
          <w:tcPr>
            <w:tcW w:w="860" w:type="dxa"/>
            <w:tcBorders>
              <w:top w:val="single" w:sz="6" w:space="0" w:color="000000"/>
              <w:left w:val="single" w:sz="6" w:space="0" w:color="000000"/>
              <w:right w:val="single" w:sz="6" w:space="0" w:color="000000"/>
            </w:tcBorders>
          </w:tcPr>
          <w:p w:rsidR="00B944E7" w:rsidRPr="00040EB8" w:rsidRDefault="00B944E7" w:rsidP="00B944E7">
            <w:pPr>
              <w:spacing w:before="61"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3249,11</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2182,34</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97</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389,58</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44</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395,73</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376</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1502,7</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69%</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7770,82</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2553,73</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104</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416,26</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81</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730,75</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29%</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361</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1445,8</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57%</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7128,59</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2225,08</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86</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342,17</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39</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347,10</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397</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1588,2</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71%</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2906,40</w:t>
            </w:r>
          </w:p>
        </w:tc>
      </w:tr>
      <w:tr w:rsidR="00B944E7" w:rsidRPr="00040EB8" w:rsidTr="00B944E7">
        <w:trPr>
          <w:trHeight w:val="293"/>
          <w:jc w:val="center"/>
        </w:trPr>
        <w:tc>
          <w:tcPr>
            <w:tcW w:w="1938" w:type="dxa"/>
            <w:tcBorders>
              <w:left w:val="single" w:sz="6" w:space="0" w:color="000000"/>
              <w:bottom w:val="single" w:sz="6" w:space="0" w:color="000000"/>
              <w:right w:val="single" w:sz="6" w:space="0" w:color="000000"/>
            </w:tcBorders>
          </w:tcPr>
          <w:p w:rsidR="00B944E7" w:rsidRPr="00040EB8" w:rsidRDefault="00B944E7" w:rsidP="00B944E7">
            <w:pPr>
              <w:spacing w:before="8" w:after="0" w:line="265" w:lineRule="auto"/>
              <w:ind w:hanging="2"/>
              <w:rPr>
                <w:rFonts w:ascii="Arial MT" w:eastAsia="Arial MT" w:hAnsi="Arial MT" w:cs="Arial MT"/>
              </w:rPr>
            </w:pPr>
            <w:r w:rsidRPr="00040EB8">
              <w:rPr>
                <w:rFonts w:ascii="Arial MT" w:eastAsia="Arial MT" w:hAnsi="Arial MT" w:cs="Arial MT"/>
              </w:rPr>
              <w:t>Sexta</w:t>
            </w:r>
          </w:p>
        </w:tc>
        <w:tc>
          <w:tcPr>
            <w:tcW w:w="935"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18"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2955,27</w:t>
            </w:r>
          </w:p>
        </w:tc>
        <w:tc>
          <w:tcPr>
            <w:tcW w:w="627" w:type="dxa"/>
            <w:tcBorders>
              <w:left w:val="single" w:sz="6" w:space="0" w:color="000000"/>
              <w:bottom w:val="single" w:sz="6" w:space="0" w:color="000000"/>
            </w:tcBorders>
          </w:tcPr>
          <w:p w:rsidR="00B944E7" w:rsidRPr="00040EB8" w:rsidRDefault="00B944E7" w:rsidP="00B944E7">
            <w:pPr>
              <w:spacing w:before="55" w:after="0" w:line="218"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143</w:t>
            </w:r>
          </w:p>
        </w:tc>
        <w:tc>
          <w:tcPr>
            <w:tcW w:w="865" w:type="dxa"/>
            <w:tcBorders>
              <w:bottom w:val="single" w:sz="6" w:space="0" w:color="000000"/>
            </w:tcBorders>
          </w:tcPr>
          <w:p w:rsidR="00B944E7" w:rsidRPr="00040EB8" w:rsidRDefault="00B944E7" w:rsidP="00B944E7">
            <w:pPr>
              <w:spacing w:before="55" w:after="0" w:line="218"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572,28</w:t>
            </w:r>
          </w:p>
        </w:tc>
        <w:tc>
          <w:tcPr>
            <w:tcW w:w="758" w:type="dxa"/>
            <w:tcBorders>
              <w:bottom w:val="single" w:sz="6" w:space="0" w:color="000000"/>
              <w:right w:val="single" w:sz="6" w:space="0" w:color="000000"/>
            </w:tcBorders>
          </w:tcPr>
          <w:p w:rsidR="00B944E7" w:rsidRPr="00040EB8" w:rsidRDefault="00B944E7" w:rsidP="00B944E7">
            <w:pPr>
              <w:spacing w:before="55" w:after="0" w:line="218"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586" w:type="dxa"/>
            <w:tcBorders>
              <w:left w:val="single" w:sz="6" w:space="0" w:color="000000"/>
              <w:bottom w:val="single" w:sz="6" w:space="0" w:color="000000"/>
            </w:tcBorders>
          </w:tcPr>
          <w:p w:rsidR="00B944E7" w:rsidRPr="00040EB8" w:rsidRDefault="00B944E7" w:rsidP="00B944E7">
            <w:pPr>
              <w:spacing w:before="55" w:after="0" w:line="218"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57</w:t>
            </w:r>
          </w:p>
        </w:tc>
        <w:tc>
          <w:tcPr>
            <w:tcW w:w="850" w:type="dxa"/>
            <w:tcBorders>
              <w:bottom w:val="single" w:sz="6" w:space="0" w:color="000000"/>
            </w:tcBorders>
          </w:tcPr>
          <w:p w:rsidR="00B944E7" w:rsidRPr="00040EB8" w:rsidRDefault="00B944E7" w:rsidP="00B944E7">
            <w:pPr>
              <w:spacing w:before="55" w:after="0" w:line="218"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516,21</w:t>
            </w:r>
          </w:p>
        </w:tc>
        <w:tc>
          <w:tcPr>
            <w:tcW w:w="667" w:type="dxa"/>
            <w:tcBorders>
              <w:bottom w:val="single" w:sz="6" w:space="0" w:color="000000"/>
              <w:right w:val="single" w:sz="6" w:space="0" w:color="000000"/>
            </w:tcBorders>
          </w:tcPr>
          <w:p w:rsidR="00B944E7" w:rsidRPr="00040EB8" w:rsidRDefault="00B944E7" w:rsidP="00B944E7">
            <w:pPr>
              <w:spacing w:before="55" w:after="0" w:line="218"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691" w:type="dxa"/>
            <w:tcBorders>
              <w:left w:val="single" w:sz="6" w:space="0" w:color="000000"/>
              <w:bottom w:val="single" w:sz="6" w:space="0" w:color="000000"/>
            </w:tcBorders>
          </w:tcPr>
          <w:p w:rsidR="00B944E7" w:rsidRPr="00040EB8" w:rsidRDefault="00B944E7" w:rsidP="00B944E7">
            <w:pPr>
              <w:spacing w:before="55" w:after="0" w:line="218"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473</w:t>
            </w:r>
          </w:p>
        </w:tc>
        <w:tc>
          <w:tcPr>
            <w:tcW w:w="850" w:type="dxa"/>
            <w:tcBorders>
              <w:bottom w:val="single" w:sz="6" w:space="0" w:color="000000"/>
            </w:tcBorders>
          </w:tcPr>
          <w:p w:rsidR="00B944E7" w:rsidRPr="00040EB8" w:rsidRDefault="00B944E7" w:rsidP="00B944E7">
            <w:pPr>
              <w:spacing w:before="55" w:after="0" w:line="218"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1891,0</w:t>
            </w:r>
          </w:p>
        </w:tc>
        <w:tc>
          <w:tcPr>
            <w:tcW w:w="769" w:type="dxa"/>
            <w:tcBorders>
              <w:bottom w:val="single" w:sz="6" w:space="0" w:color="000000"/>
              <w:right w:val="single" w:sz="6" w:space="0" w:color="000000"/>
            </w:tcBorders>
          </w:tcPr>
          <w:p w:rsidR="00B944E7" w:rsidRPr="00040EB8" w:rsidRDefault="00B944E7" w:rsidP="00B944E7">
            <w:pPr>
              <w:spacing w:before="55" w:after="0" w:line="218"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64%</w:t>
            </w:r>
          </w:p>
        </w:tc>
        <w:tc>
          <w:tcPr>
            <w:tcW w:w="860"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18"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3507,00</w:t>
            </w:r>
          </w:p>
        </w:tc>
      </w:tr>
      <w:tr w:rsidR="00B944E7" w:rsidRPr="00040EB8" w:rsidTr="00B944E7">
        <w:trPr>
          <w:trHeight w:val="330"/>
          <w:jc w:val="center"/>
        </w:trPr>
        <w:tc>
          <w:tcPr>
            <w:tcW w:w="1938"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35"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2"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2572,43</w:t>
            </w:r>
          </w:p>
        </w:tc>
        <w:tc>
          <w:tcPr>
            <w:tcW w:w="627" w:type="dxa"/>
            <w:tcBorders>
              <w:top w:val="single" w:sz="6" w:space="0" w:color="000000"/>
              <w:left w:val="single" w:sz="6" w:space="0" w:color="000000"/>
              <w:bottom w:val="single" w:sz="6" w:space="0" w:color="000000"/>
            </w:tcBorders>
          </w:tcPr>
          <w:p w:rsidR="00B944E7" w:rsidRPr="00040EB8" w:rsidRDefault="00B944E7" w:rsidP="00B944E7">
            <w:pPr>
              <w:spacing w:before="92"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110</w:t>
            </w:r>
          </w:p>
        </w:tc>
        <w:tc>
          <w:tcPr>
            <w:tcW w:w="865" w:type="dxa"/>
            <w:tcBorders>
              <w:top w:val="single" w:sz="6" w:space="0" w:color="000000"/>
              <w:bottom w:val="single" w:sz="6" w:space="0" w:color="000000"/>
            </w:tcBorders>
          </w:tcPr>
          <w:p w:rsidR="00B944E7" w:rsidRPr="00040EB8" w:rsidRDefault="00B944E7" w:rsidP="00B944E7">
            <w:pPr>
              <w:spacing w:before="92"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438,91</w:t>
            </w:r>
          </w:p>
        </w:tc>
        <w:tc>
          <w:tcPr>
            <w:tcW w:w="758" w:type="dxa"/>
            <w:tcBorders>
              <w:top w:val="single" w:sz="6" w:space="0" w:color="000000"/>
              <w:bottom w:val="single" w:sz="6" w:space="0" w:color="000000"/>
              <w:right w:val="single" w:sz="6" w:space="0" w:color="000000"/>
            </w:tcBorders>
          </w:tcPr>
          <w:p w:rsidR="00B944E7" w:rsidRPr="00040EB8" w:rsidRDefault="00B944E7" w:rsidP="00B944E7">
            <w:pPr>
              <w:spacing w:before="92"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86" w:type="dxa"/>
            <w:tcBorders>
              <w:top w:val="single" w:sz="6" w:space="0" w:color="000000"/>
              <w:left w:val="single" w:sz="6" w:space="0" w:color="000000"/>
              <w:bottom w:val="single" w:sz="6" w:space="0" w:color="000000"/>
            </w:tcBorders>
          </w:tcPr>
          <w:p w:rsidR="00B944E7" w:rsidRPr="00040EB8" w:rsidRDefault="00B944E7" w:rsidP="00B944E7">
            <w:pPr>
              <w:spacing w:before="92"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59</w:t>
            </w:r>
          </w:p>
        </w:tc>
        <w:tc>
          <w:tcPr>
            <w:tcW w:w="850" w:type="dxa"/>
            <w:tcBorders>
              <w:top w:val="single" w:sz="6" w:space="0" w:color="000000"/>
              <w:bottom w:val="single" w:sz="6" w:space="0" w:color="000000"/>
            </w:tcBorders>
          </w:tcPr>
          <w:p w:rsidR="00B944E7" w:rsidRPr="00040EB8" w:rsidRDefault="00B944E7" w:rsidP="00B944E7">
            <w:pPr>
              <w:spacing w:before="92"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527,59</w:t>
            </w:r>
          </w:p>
        </w:tc>
        <w:tc>
          <w:tcPr>
            <w:tcW w:w="667" w:type="dxa"/>
            <w:tcBorders>
              <w:top w:val="single" w:sz="6" w:space="0" w:color="000000"/>
              <w:bottom w:val="single" w:sz="6" w:space="0" w:color="000000"/>
              <w:right w:val="single" w:sz="6" w:space="0" w:color="000000"/>
            </w:tcBorders>
          </w:tcPr>
          <w:p w:rsidR="00B944E7" w:rsidRPr="00040EB8" w:rsidRDefault="00B944E7" w:rsidP="00B944E7">
            <w:pPr>
              <w:spacing w:before="92"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20%</w:t>
            </w:r>
          </w:p>
        </w:tc>
        <w:tc>
          <w:tcPr>
            <w:tcW w:w="691" w:type="dxa"/>
            <w:tcBorders>
              <w:top w:val="single" w:sz="6" w:space="0" w:color="000000"/>
              <w:left w:val="single" w:sz="6" w:space="0" w:color="000000"/>
              <w:bottom w:val="single" w:sz="6" w:space="0" w:color="000000"/>
            </w:tcBorders>
          </w:tcPr>
          <w:p w:rsidR="00B944E7" w:rsidRPr="00040EB8" w:rsidRDefault="00B944E7" w:rsidP="00B944E7">
            <w:pPr>
              <w:spacing w:before="92"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414</w:t>
            </w:r>
          </w:p>
        </w:tc>
        <w:tc>
          <w:tcPr>
            <w:tcW w:w="850" w:type="dxa"/>
            <w:tcBorders>
              <w:top w:val="single" w:sz="6" w:space="0" w:color="000000"/>
              <w:bottom w:val="single" w:sz="6" w:space="0" w:color="000000"/>
            </w:tcBorders>
          </w:tcPr>
          <w:p w:rsidR="00B944E7" w:rsidRPr="00040EB8" w:rsidRDefault="00B944E7" w:rsidP="00B944E7">
            <w:pPr>
              <w:spacing w:before="92"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1656,3</w:t>
            </w:r>
          </w:p>
        </w:tc>
        <w:tc>
          <w:tcPr>
            <w:tcW w:w="769" w:type="dxa"/>
            <w:tcBorders>
              <w:top w:val="single" w:sz="6" w:space="0" w:color="000000"/>
              <w:bottom w:val="single" w:sz="6" w:space="0" w:color="000000"/>
              <w:right w:val="single" w:sz="6" w:space="0" w:color="000000"/>
            </w:tcBorders>
          </w:tcPr>
          <w:p w:rsidR="00B944E7" w:rsidRPr="00040EB8" w:rsidRDefault="00B944E7" w:rsidP="00B944E7">
            <w:pPr>
              <w:spacing w:before="92"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65%</w:t>
            </w:r>
          </w:p>
        </w:tc>
        <w:tc>
          <w:tcPr>
            <w:tcW w:w="860"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2"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4912,38</w:t>
            </w:r>
          </w:p>
        </w:tc>
      </w:tr>
    </w:tbl>
    <w:p w:rsidR="000953A0" w:rsidRDefault="000953A0" w:rsidP="00B944E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SERTÃO</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t>4ª SEMANA</w:t>
      </w:r>
    </w:p>
    <w:tbl>
      <w:tblPr>
        <w:tblStyle w:val="38"/>
        <w:tblW w:w="1067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32"/>
        <w:gridCol w:w="1983"/>
        <w:gridCol w:w="2043"/>
        <w:gridCol w:w="1832"/>
        <w:gridCol w:w="1832"/>
        <w:gridCol w:w="1757"/>
      </w:tblGrid>
      <w:tr w:rsidR="00B944E7" w:rsidRPr="00040EB8" w:rsidTr="00B944E7">
        <w:trPr>
          <w:trHeight w:val="375"/>
          <w:jc w:val="center"/>
        </w:trPr>
        <w:tc>
          <w:tcPr>
            <w:tcW w:w="1232" w:type="dxa"/>
            <w:shd w:val="clear" w:color="auto" w:fill="30849B"/>
          </w:tcPr>
          <w:p w:rsidR="00B944E7" w:rsidRPr="00040EB8" w:rsidRDefault="00B944E7" w:rsidP="00B944E7">
            <w:pPr>
              <w:spacing w:after="0" w:line="240" w:lineRule="auto"/>
              <w:ind w:hanging="2"/>
              <w:rPr>
                <w:sz w:val="18"/>
                <w:szCs w:val="18"/>
              </w:rPr>
            </w:pPr>
          </w:p>
        </w:tc>
        <w:tc>
          <w:tcPr>
            <w:tcW w:w="1983"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16</w:t>
            </w:r>
            <w:r w:rsidRPr="00040EB8">
              <w:rPr>
                <w:rFonts w:ascii="Arial" w:eastAsia="Arial" w:hAnsi="Arial" w:cs="Arial"/>
                <w:b/>
                <w:sz w:val="19"/>
                <w:szCs w:val="19"/>
              </w:rPr>
              <w:t>º DIA</w:t>
            </w:r>
          </w:p>
        </w:tc>
        <w:tc>
          <w:tcPr>
            <w:tcW w:w="2043"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17</w:t>
            </w:r>
            <w:r w:rsidRPr="00040EB8">
              <w:rPr>
                <w:rFonts w:ascii="Arial" w:eastAsia="Arial" w:hAnsi="Arial" w:cs="Arial"/>
                <w:b/>
                <w:sz w:val="19"/>
                <w:szCs w:val="19"/>
              </w:rPr>
              <w:t>º DIA</w:t>
            </w:r>
          </w:p>
        </w:tc>
        <w:tc>
          <w:tcPr>
            <w:tcW w:w="1832"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18</w:t>
            </w:r>
            <w:r w:rsidRPr="00040EB8">
              <w:rPr>
                <w:rFonts w:ascii="Arial" w:eastAsia="Arial" w:hAnsi="Arial" w:cs="Arial"/>
                <w:b/>
                <w:sz w:val="19"/>
                <w:szCs w:val="19"/>
              </w:rPr>
              <w:t>º DIA</w:t>
            </w:r>
          </w:p>
        </w:tc>
        <w:tc>
          <w:tcPr>
            <w:tcW w:w="1832"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19</w:t>
            </w:r>
            <w:r w:rsidRPr="00040EB8">
              <w:rPr>
                <w:rFonts w:ascii="Arial" w:eastAsia="Arial" w:hAnsi="Arial" w:cs="Arial"/>
                <w:b/>
                <w:sz w:val="19"/>
                <w:szCs w:val="19"/>
              </w:rPr>
              <w:t>º DIA</w:t>
            </w:r>
          </w:p>
        </w:tc>
        <w:tc>
          <w:tcPr>
            <w:tcW w:w="1757" w:type="dxa"/>
            <w:shd w:val="clear" w:color="auto" w:fill="30849B"/>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20</w:t>
            </w:r>
            <w:r w:rsidRPr="00040EB8">
              <w:rPr>
                <w:rFonts w:ascii="Arial" w:eastAsia="Arial" w:hAnsi="Arial" w:cs="Arial"/>
                <w:b/>
                <w:sz w:val="19"/>
                <w:szCs w:val="19"/>
              </w:rPr>
              <w:t>º DIA</w:t>
            </w:r>
          </w:p>
        </w:tc>
      </w:tr>
      <w:tr w:rsidR="00B944E7" w:rsidRPr="00040EB8" w:rsidTr="00B944E7">
        <w:trPr>
          <w:trHeight w:val="1336"/>
          <w:jc w:val="center"/>
        </w:trPr>
        <w:tc>
          <w:tcPr>
            <w:tcW w:w="1232" w:type="dxa"/>
          </w:tcPr>
          <w:p w:rsidR="00B944E7" w:rsidRPr="00040EB8" w:rsidRDefault="00B944E7" w:rsidP="00B944E7">
            <w:pPr>
              <w:spacing w:before="10" w:after="0" w:line="240" w:lineRule="auto"/>
              <w:ind w:left="1" w:hanging="3"/>
              <w:jc w:val="center"/>
              <w:rPr>
                <w:rFonts w:ascii="Arial" w:eastAsia="Arial" w:hAnsi="Arial" w:cs="Arial"/>
                <w:b/>
                <w:sz w:val="28"/>
                <w:szCs w:val="28"/>
              </w:rPr>
            </w:pPr>
          </w:p>
          <w:p w:rsidR="00B944E7" w:rsidRPr="00040EB8" w:rsidRDefault="00B944E7" w:rsidP="00B944E7">
            <w:pPr>
              <w:spacing w:after="0" w:line="246" w:lineRule="auto"/>
              <w:ind w:hanging="2"/>
              <w:jc w:val="center"/>
              <w:rPr>
                <w:rFonts w:ascii="Arial" w:eastAsia="Arial" w:hAnsi="Arial" w:cs="Arial"/>
                <w:b/>
                <w:sz w:val="19"/>
                <w:szCs w:val="19"/>
              </w:rPr>
            </w:pPr>
            <w:r w:rsidRPr="00040EB8">
              <w:rPr>
                <w:rFonts w:ascii="Arial" w:eastAsia="Arial" w:hAnsi="Arial" w:cs="Arial"/>
                <w:b/>
                <w:sz w:val="19"/>
                <w:szCs w:val="19"/>
              </w:rPr>
              <w:t>LANCHE DA MANHÃ</w:t>
            </w:r>
          </w:p>
        </w:tc>
        <w:tc>
          <w:tcPr>
            <w:tcW w:w="1983" w:type="dxa"/>
          </w:tcPr>
          <w:p w:rsidR="00B944E7" w:rsidRPr="00040EB8" w:rsidRDefault="00B944E7" w:rsidP="00B944E7">
            <w:pPr>
              <w:spacing w:before="10" w:after="0" w:line="240" w:lineRule="auto"/>
              <w:ind w:left="1" w:hanging="3"/>
              <w:jc w:val="center"/>
              <w:rPr>
                <w:rFonts w:ascii="Arial" w:eastAsia="Arial" w:hAnsi="Arial" w:cs="Arial"/>
                <w:b/>
                <w:sz w:val="28"/>
                <w:szCs w:val="28"/>
              </w:rPr>
            </w:pPr>
          </w:p>
          <w:p w:rsidR="00B944E7" w:rsidRPr="00040EB8" w:rsidRDefault="00B944E7" w:rsidP="00B944E7">
            <w:pPr>
              <w:spacing w:after="0" w:line="246" w:lineRule="auto"/>
              <w:ind w:right="277" w:hanging="2"/>
              <w:jc w:val="center"/>
              <w:rPr>
                <w:rFonts w:ascii="Arial MT" w:eastAsia="Arial MT" w:hAnsi="Arial MT" w:cs="Arial MT"/>
                <w:sz w:val="19"/>
                <w:szCs w:val="19"/>
              </w:rPr>
            </w:pPr>
            <w:r w:rsidRPr="00040EB8">
              <w:rPr>
                <w:rFonts w:ascii="Arial MT" w:eastAsia="Arial MT" w:hAnsi="Arial MT" w:cs="Arial MT"/>
                <w:sz w:val="19"/>
                <w:szCs w:val="19"/>
              </w:rPr>
              <w:t xml:space="preserve">Batata doce </w:t>
            </w:r>
          </w:p>
          <w:p w:rsidR="00B944E7" w:rsidRPr="00040EB8" w:rsidRDefault="00B944E7" w:rsidP="00B944E7">
            <w:pPr>
              <w:spacing w:after="0" w:line="246" w:lineRule="auto"/>
              <w:ind w:right="277" w:hanging="2"/>
              <w:jc w:val="center"/>
              <w:rPr>
                <w:rFonts w:ascii="Arial MT" w:eastAsia="Arial MT" w:hAnsi="Arial MT" w:cs="Arial MT"/>
                <w:sz w:val="19"/>
                <w:szCs w:val="19"/>
              </w:rPr>
            </w:pPr>
            <w:r w:rsidRPr="00040EB8">
              <w:rPr>
                <w:rFonts w:ascii="Arial MT" w:eastAsia="Arial MT" w:hAnsi="Arial MT" w:cs="Arial MT"/>
                <w:sz w:val="19"/>
                <w:szCs w:val="19"/>
              </w:rPr>
              <w:t xml:space="preserve">Frango guisado </w:t>
            </w:r>
          </w:p>
          <w:p w:rsidR="00B944E7" w:rsidRPr="00040EB8" w:rsidRDefault="00B944E7" w:rsidP="00B944E7">
            <w:pPr>
              <w:spacing w:after="0" w:line="246" w:lineRule="auto"/>
              <w:ind w:right="277" w:hanging="2"/>
              <w:jc w:val="center"/>
              <w:rPr>
                <w:rFonts w:ascii="Arial MT" w:eastAsia="Arial MT" w:hAnsi="Arial MT" w:cs="Arial MT"/>
                <w:sz w:val="19"/>
                <w:szCs w:val="19"/>
              </w:rPr>
            </w:pPr>
            <w:r w:rsidRPr="00040EB8">
              <w:rPr>
                <w:rFonts w:ascii="Arial MT" w:eastAsia="Arial MT" w:hAnsi="Arial MT" w:cs="Arial MT"/>
                <w:sz w:val="19"/>
                <w:szCs w:val="19"/>
              </w:rPr>
              <w:t>Café com leite</w:t>
            </w:r>
          </w:p>
        </w:tc>
        <w:tc>
          <w:tcPr>
            <w:tcW w:w="2043" w:type="dxa"/>
          </w:tcPr>
          <w:p w:rsidR="00B944E7" w:rsidRPr="00040EB8" w:rsidRDefault="00B944E7" w:rsidP="00B944E7">
            <w:pPr>
              <w:spacing w:before="5" w:after="0" w:line="240" w:lineRule="auto"/>
              <w:ind w:hanging="2"/>
              <w:jc w:val="center"/>
              <w:rPr>
                <w:rFonts w:ascii="Arial" w:eastAsia="Arial" w:hAnsi="Arial" w:cs="Arial"/>
                <w:b/>
                <w:sz w:val="18"/>
                <w:szCs w:val="18"/>
              </w:rPr>
            </w:pPr>
          </w:p>
          <w:p w:rsidR="00B944E7" w:rsidRPr="00040EB8" w:rsidRDefault="00B944E7" w:rsidP="00B944E7">
            <w:pPr>
              <w:spacing w:after="0" w:line="246" w:lineRule="auto"/>
              <w:ind w:right="134" w:hanging="2"/>
              <w:jc w:val="center"/>
              <w:rPr>
                <w:rFonts w:ascii="Arial MT" w:eastAsia="Arial MT" w:hAnsi="Arial MT" w:cs="Arial MT"/>
                <w:sz w:val="19"/>
                <w:szCs w:val="19"/>
              </w:rPr>
            </w:pPr>
            <w:r w:rsidRPr="00040EB8">
              <w:rPr>
                <w:rFonts w:ascii="Arial MT" w:eastAsia="Arial MT" w:hAnsi="Arial MT" w:cs="Arial MT"/>
                <w:sz w:val="19"/>
                <w:szCs w:val="19"/>
              </w:rPr>
              <w:t>Sopa de carne com legumes</w:t>
            </w:r>
          </w:p>
          <w:p w:rsidR="00B944E7" w:rsidRPr="00040EB8" w:rsidRDefault="00B944E7" w:rsidP="00B944E7">
            <w:pPr>
              <w:spacing w:before="15" w:after="0" w:line="246" w:lineRule="auto"/>
              <w:ind w:right="263" w:hanging="2"/>
              <w:jc w:val="center"/>
              <w:rPr>
                <w:rFonts w:ascii="Arial MT" w:eastAsia="Arial MT" w:hAnsi="Arial MT" w:cs="Arial MT"/>
                <w:sz w:val="19"/>
                <w:szCs w:val="19"/>
              </w:rPr>
            </w:pPr>
            <w:r w:rsidRPr="00040EB8">
              <w:rPr>
                <w:rFonts w:ascii="Arial MT" w:eastAsia="Arial MT" w:hAnsi="Arial MT" w:cs="Arial MT"/>
                <w:sz w:val="19"/>
                <w:szCs w:val="19"/>
              </w:rPr>
              <w:t>Pão sedinha</w:t>
            </w:r>
          </w:p>
          <w:p w:rsidR="00B944E7" w:rsidRPr="00040EB8" w:rsidRDefault="00B944E7" w:rsidP="00B944E7">
            <w:pPr>
              <w:spacing w:before="15" w:after="0" w:line="246" w:lineRule="auto"/>
              <w:ind w:right="263" w:hanging="2"/>
              <w:jc w:val="center"/>
              <w:rPr>
                <w:rFonts w:ascii="Arial MT" w:eastAsia="Arial MT" w:hAnsi="Arial MT" w:cs="Arial MT"/>
                <w:sz w:val="19"/>
                <w:szCs w:val="19"/>
              </w:rPr>
            </w:pPr>
            <w:r w:rsidRPr="00040EB8">
              <w:rPr>
                <w:rFonts w:ascii="Arial MT" w:eastAsia="Arial MT" w:hAnsi="Arial MT" w:cs="Arial MT"/>
                <w:sz w:val="19"/>
                <w:szCs w:val="19"/>
              </w:rPr>
              <w:t>Suco de Acerola</w:t>
            </w:r>
          </w:p>
        </w:tc>
        <w:tc>
          <w:tcPr>
            <w:tcW w:w="1832" w:type="dxa"/>
          </w:tcPr>
          <w:p w:rsidR="00B944E7" w:rsidRPr="00040EB8" w:rsidRDefault="00B944E7" w:rsidP="00B944E7">
            <w:pPr>
              <w:spacing w:before="10" w:after="0" w:line="240" w:lineRule="auto"/>
              <w:ind w:left="1" w:hanging="3"/>
              <w:jc w:val="center"/>
              <w:rPr>
                <w:rFonts w:ascii="Arial" w:eastAsia="Arial" w:hAnsi="Arial" w:cs="Arial"/>
                <w:b/>
                <w:sz w:val="28"/>
                <w:szCs w:val="28"/>
              </w:rPr>
            </w:pPr>
          </w:p>
          <w:p w:rsidR="00B944E7" w:rsidRPr="00040EB8" w:rsidRDefault="00B944E7" w:rsidP="00B944E7">
            <w:pPr>
              <w:spacing w:after="0" w:line="246"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Cuscuz</w:t>
            </w:r>
          </w:p>
          <w:p w:rsidR="00B944E7" w:rsidRPr="00040EB8" w:rsidRDefault="00B944E7" w:rsidP="00B944E7">
            <w:pPr>
              <w:spacing w:after="0" w:line="246"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Ovos temperados Café com Leite</w:t>
            </w:r>
          </w:p>
        </w:tc>
        <w:tc>
          <w:tcPr>
            <w:tcW w:w="1832" w:type="dxa"/>
          </w:tcPr>
          <w:p w:rsidR="00B944E7" w:rsidRPr="00040EB8" w:rsidRDefault="00B944E7" w:rsidP="00B944E7">
            <w:pPr>
              <w:spacing w:before="10" w:after="0" w:line="240" w:lineRule="auto"/>
              <w:ind w:left="1" w:hanging="3"/>
              <w:jc w:val="center"/>
              <w:rPr>
                <w:rFonts w:ascii="Arial" w:eastAsia="Arial" w:hAnsi="Arial" w:cs="Arial"/>
                <w:b/>
                <w:sz w:val="28"/>
                <w:szCs w:val="28"/>
              </w:rPr>
            </w:pPr>
          </w:p>
          <w:p w:rsidR="00B944E7" w:rsidRPr="00040EB8" w:rsidRDefault="00B944E7" w:rsidP="00B944E7">
            <w:pPr>
              <w:spacing w:after="0" w:line="246" w:lineRule="auto"/>
              <w:ind w:right="291" w:hanging="2"/>
              <w:jc w:val="center"/>
              <w:rPr>
                <w:rFonts w:ascii="Arial MT" w:eastAsia="Arial MT" w:hAnsi="Arial MT" w:cs="Arial MT"/>
                <w:sz w:val="19"/>
                <w:szCs w:val="19"/>
              </w:rPr>
            </w:pPr>
            <w:r w:rsidRPr="00040EB8">
              <w:rPr>
                <w:rFonts w:ascii="Arial MT" w:eastAsia="Arial MT" w:hAnsi="Arial MT" w:cs="Arial MT"/>
                <w:sz w:val="19"/>
                <w:szCs w:val="19"/>
              </w:rPr>
              <w:t>Inhame</w:t>
            </w:r>
          </w:p>
          <w:p w:rsidR="00B944E7" w:rsidRPr="00040EB8" w:rsidRDefault="00B944E7" w:rsidP="00B944E7">
            <w:pPr>
              <w:spacing w:after="0" w:line="246" w:lineRule="auto"/>
              <w:ind w:right="291" w:hanging="2"/>
              <w:jc w:val="center"/>
              <w:rPr>
                <w:rFonts w:ascii="Arial MT" w:eastAsia="Arial MT" w:hAnsi="Arial MT" w:cs="Arial MT"/>
                <w:sz w:val="19"/>
                <w:szCs w:val="19"/>
              </w:rPr>
            </w:pPr>
            <w:r w:rsidRPr="00040EB8">
              <w:rPr>
                <w:rFonts w:ascii="Arial MT" w:eastAsia="Arial MT" w:hAnsi="Arial MT" w:cs="Arial MT"/>
                <w:sz w:val="19"/>
                <w:szCs w:val="19"/>
              </w:rPr>
              <w:t xml:space="preserve">Carne moída </w:t>
            </w:r>
          </w:p>
          <w:p w:rsidR="00B944E7" w:rsidRPr="00040EB8" w:rsidRDefault="00B944E7" w:rsidP="00B944E7">
            <w:pPr>
              <w:spacing w:after="0" w:line="246" w:lineRule="auto"/>
              <w:ind w:right="291"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1757" w:type="dxa"/>
          </w:tcPr>
          <w:p w:rsidR="00B944E7" w:rsidRPr="00040EB8" w:rsidRDefault="00B944E7" w:rsidP="00B944E7">
            <w:pPr>
              <w:spacing w:before="10" w:after="0" w:line="240" w:lineRule="auto"/>
              <w:ind w:left="1" w:hanging="3"/>
              <w:jc w:val="center"/>
              <w:rPr>
                <w:rFonts w:ascii="Arial" w:eastAsia="Arial" w:hAnsi="Arial" w:cs="Arial"/>
                <w:b/>
                <w:sz w:val="28"/>
                <w:szCs w:val="28"/>
              </w:rPr>
            </w:pPr>
          </w:p>
          <w:p w:rsidR="00B944E7" w:rsidRPr="00040EB8" w:rsidRDefault="00B944E7" w:rsidP="00B944E7">
            <w:pPr>
              <w:spacing w:after="0" w:line="246"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 xml:space="preserve">Pão sedinha </w:t>
            </w:r>
          </w:p>
          <w:p w:rsidR="00B944E7" w:rsidRPr="00040EB8" w:rsidRDefault="00B944E7" w:rsidP="00B944E7">
            <w:pPr>
              <w:spacing w:after="0" w:line="246"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 xml:space="preserve">Queijo </w:t>
            </w:r>
            <w:proofErr w:type="spellStart"/>
            <w:r w:rsidRPr="00040EB8">
              <w:rPr>
                <w:rFonts w:ascii="Arial MT" w:eastAsia="Arial MT" w:hAnsi="Arial MT" w:cs="Arial MT"/>
                <w:sz w:val="19"/>
                <w:szCs w:val="19"/>
              </w:rPr>
              <w:t>mussarela</w:t>
            </w:r>
            <w:proofErr w:type="spellEnd"/>
            <w:r w:rsidRPr="00040EB8">
              <w:rPr>
                <w:rFonts w:ascii="Arial MT" w:eastAsia="Arial MT" w:hAnsi="Arial MT" w:cs="Arial MT"/>
                <w:sz w:val="19"/>
                <w:szCs w:val="19"/>
              </w:rPr>
              <w:t xml:space="preserve"> Suco de Goiaba</w:t>
            </w:r>
          </w:p>
        </w:tc>
      </w:tr>
      <w:tr w:rsidR="00B944E7" w:rsidRPr="00040EB8" w:rsidTr="00B944E7">
        <w:trPr>
          <w:trHeight w:val="1996"/>
          <w:jc w:val="center"/>
        </w:trPr>
        <w:tc>
          <w:tcPr>
            <w:tcW w:w="1232" w:type="dxa"/>
            <w:vAlign w:val="center"/>
          </w:tcPr>
          <w:p w:rsidR="00B944E7" w:rsidRPr="00040EB8" w:rsidRDefault="00B944E7" w:rsidP="00B944E7">
            <w:pPr>
              <w:spacing w:before="129" w:after="0" w:line="240" w:lineRule="auto"/>
              <w:ind w:hanging="2"/>
              <w:jc w:val="center"/>
              <w:rPr>
                <w:rFonts w:ascii="Arial" w:eastAsia="Arial" w:hAnsi="Arial" w:cs="Arial"/>
                <w:b/>
                <w:sz w:val="19"/>
                <w:szCs w:val="19"/>
              </w:rPr>
            </w:pPr>
            <w:r w:rsidRPr="00040EB8">
              <w:rPr>
                <w:rFonts w:ascii="Arial" w:eastAsia="Arial" w:hAnsi="Arial" w:cs="Arial"/>
                <w:b/>
                <w:sz w:val="19"/>
                <w:szCs w:val="19"/>
              </w:rPr>
              <w:t>ALMOÇO</w:t>
            </w:r>
          </w:p>
        </w:tc>
        <w:tc>
          <w:tcPr>
            <w:tcW w:w="1983" w:type="dxa"/>
            <w:vAlign w:val="center"/>
          </w:tcPr>
          <w:p w:rsidR="00B944E7" w:rsidRPr="00040EB8" w:rsidRDefault="00B944E7" w:rsidP="00B944E7">
            <w:pPr>
              <w:spacing w:before="76" w:after="0" w:line="256" w:lineRule="auto"/>
              <w:ind w:right="311" w:hanging="2"/>
              <w:jc w:val="center"/>
              <w:rPr>
                <w:rFonts w:ascii="Arial MT" w:eastAsia="Arial MT" w:hAnsi="Arial MT" w:cs="Arial MT"/>
                <w:sz w:val="19"/>
                <w:szCs w:val="19"/>
              </w:rPr>
            </w:pPr>
            <w:r w:rsidRPr="00040EB8">
              <w:rPr>
                <w:rFonts w:ascii="Arial MT" w:eastAsia="Arial MT" w:hAnsi="Arial MT" w:cs="Arial MT"/>
                <w:sz w:val="19"/>
                <w:szCs w:val="19"/>
              </w:rPr>
              <w:t>Vinagrete</w:t>
            </w:r>
          </w:p>
          <w:p w:rsidR="00B944E7" w:rsidRPr="00040EB8" w:rsidRDefault="00B944E7" w:rsidP="00B944E7">
            <w:pPr>
              <w:spacing w:before="76" w:after="0" w:line="256" w:lineRule="auto"/>
              <w:ind w:right="311" w:hanging="2"/>
              <w:jc w:val="center"/>
              <w:rPr>
                <w:rFonts w:ascii="Arial MT" w:eastAsia="Arial MT" w:hAnsi="Arial MT" w:cs="Arial MT"/>
                <w:sz w:val="19"/>
                <w:szCs w:val="19"/>
              </w:rPr>
            </w:pPr>
            <w:r w:rsidRPr="00040EB8">
              <w:rPr>
                <w:rFonts w:ascii="Arial MT" w:eastAsia="Arial MT" w:hAnsi="Arial MT" w:cs="Arial MT"/>
                <w:sz w:val="19"/>
                <w:szCs w:val="19"/>
              </w:rPr>
              <w:t>Iscas de fígado aceboladas</w:t>
            </w:r>
          </w:p>
          <w:p w:rsidR="00B944E7" w:rsidRPr="00040EB8" w:rsidRDefault="00B944E7" w:rsidP="00B944E7">
            <w:pPr>
              <w:spacing w:after="0" w:line="252" w:lineRule="auto"/>
              <w:ind w:right="114" w:hanging="2"/>
              <w:jc w:val="center"/>
              <w:rPr>
                <w:rFonts w:ascii="Arial MT" w:eastAsia="Arial MT" w:hAnsi="Arial MT" w:cs="Arial MT"/>
                <w:sz w:val="19"/>
                <w:szCs w:val="19"/>
              </w:rPr>
            </w:pPr>
            <w:r w:rsidRPr="00040EB8">
              <w:rPr>
                <w:rFonts w:ascii="Arial MT" w:eastAsia="Arial MT" w:hAnsi="Arial MT" w:cs="Arial MT"/>
                <w:sz w:val="19"/>
                <w:szCs w:val="19"/>
              </w:rPr>
              <w:t xml:space="preserve">Arroz com cenoura Feijão </w:t>
            </w:r>
            <w:proofErr w:type="spellStart"/>
            <w:r w:rsidRPr="00040EB8">
              <w:rPr>
                <w:rFonts w:ascii="Arial MT" w:eastAsia="Arial MT" w:hAnsi="Arial MT" w:cs="Arial MT"/>
                <w:sz w:val="19"/>
                <w:szCs w:val="19"/>
              </w:rPr>
              <w:t>macassar</w:t>
            </w:r>
            <w:proofErr w:type="spellEnd"/>
            <w:r w:rsidRPr="00040EB8">
              <w:rPr>
                <w:rFonts w:ascii="Arial MT" w:eastAsia="Arial MT" w:hAnsi="Arial MT" w:cs="Arial MT"/>
                <w:sz w:val="19"/>
                <w:szCs w:val="19"/>
              </w:rPr>
              <w:t xml:space="preserve"> Purê de batata Laranja</w:t>
            </w:r>
          </w:p>
          <w:p w:rsidR="00B944E7" w:rsidRPr="00040EB8" w:rsidRDefault="00B944E7" w:rsidP="00B944E7">
            <w:pPr>
              <w:spacing w:before="3" w:after="0" w:line="240" w:lineRule="auto"/>
              <w:ind w:right="116" w:hanging="2"/>
              <w:jc w:val="center"/>
              <w:rPr>
                <w:rFonts w:ascii="Arial MT" w:eastAsia="Arial MT" w:hAnsi="Arial MT" w:cs="Arial MT"/>
                <w:sz w:val="19"/>
                <w:szCs w:val="19"/>
              </w:rPr>
            </w:pPr>
            <w:r w:rsidRPr="00040EB8">
              <w:rPr>
                <w:rFonts w:ascii="Arial MT" w:eastAsia="Arial MT" w:hAnsi="Arial MT" w:cs="Arial MT"/>
                <w:sz w:val="19"/>
                <w:szCs w:val="19"/>
              </w:rPr>
              <w:t>Suco de Manga</w:t>
            </w:r>
          </w:p>
        </w:tc>
        <w:tc>
          <w:tcPr>
            <w:tcW w:w="2043" w:type="dxa"/>
            <w:vAlign w:val="center"/>
          </w:tcPr>
          <w:p w:rsidR="00B944E7" w:rsidRPr="00040EB8" w:rsidRDefault="00B944E7" w:rsidP="00B944E7">
            <w:pPr>
              <w:spacing w:after="0" w:line="252" w:lineRule="auto"/>
              <w:ind w:right="229" w:hanging="2"/>
              <w:jc w:val="center"/>
              <w:rPr>
                <w:rFonts w:ascii="Arial MT" w:eastAsia="Arial MT" w:hAnsi="Arial MT" w:cs="Arial MT"/>
                <w:sz w:val="19"/>
                <w:szCs w:val="19"/>
              </w:rPr>
            </w:pPr>
            <w:r w:rsidRPr="00040EB8">
              <w:rPr>
                <w:rFonts w:ascii="Arial MT" w:eastAsia="Arial MT" w:hAnsi="Arial MT" w:cs="Arial MT"/>
                <w:sz w:val="19"/>
                <w:szCs w:val="19"/>
              </w:rPr>
              <w:t xml:space="preserve">Legumes cozidos </w:t>
            </w:r>
          </w:p>
          <w:p w:rsidR="00B944E7" w:rsidRPr="00040EB8" w:rsidRDefault="00B944E7" w:rsidP="00B944E7">
            <w:pPr>
              <w:spacing w:after="0" w:line="252" w:lineRule="auto"/>
              <w:ind w:right="229" w:hanging="2"/>
              <w:jc w:val="center"/>
              <w:rPr>
                <w:rFonts w:ascii="Arial MT" w:eastAsia="Arial MT" w:hAnsi="Arial MT" w:cs="Arial MT"/>
                <w:sz w:val="19"/>
                <w:szCs w:val="19"/>
              </w:rPr>
            </w:pPr>
            <w:r w:rsidRPr="00040EB8">
              <w:rPr>
                <w:rFonts w:ascii="Arial MT" w:eastAsia="Arial MT" w:hAnsi="Arial MT" w:cs="Arial MT"/>
                <w:sz w:val="19"/>
                <w:szCs w:val="19"/>
              </w:rPr>
              <w:t>Bode guisado</w:t>
            </w:r>
          </w:p>
          <w:p w:rsidR="00B944E7" w:rsidRPr="00040EB8" w:rsidRDefault="00B944E7" w:rsidP="00B944E7">
            <w:pPr>
              <w:spacing w:after="0" w:line="252" w:lineRule="auto"/>
              <w:ind w:right="229" w:hanging="2"/>
              <w:jc w:val="center"/>
              <w:rPr>
                <w:rFonts w:ascii="Arial MT" w:eastAsia="Arial MT" w:hAnsi="Arial MT" w:cs="Arial MT"/>
                <w:sz w:val="19"/>
                <w:szCs w:val="19"/>
              </w:rPr>
            </w:pPr>
            <w:r w:rsidRPr="00040EB8">
              <w:rPr>
                <w:rFonts w:ascii="Arial MT" w:eastAsia="Arial MT" w:hAnsi="Arial MT" w:cs="Arial MT"/>
                <w:sz w:val="19"/>
                <w:szCs w:val="19"/>
              </w:rPr>
              <w:t>Arroz branco</w:t>
            </w:r>
          </w:p>
          <w:p w:rsidR="00B944E7" w:rsidRPr="00040EB8" w:rsidRDefault="00B944E7" w:rsidP="00B944E7">
            <w:pPr>
              <w:tabs>
                <w:tab w:val="left" w:pos="1806"/>
              </w:tabs>
              <w:spacing w:after="0" w:line="252" w:lineRule="auto"/>
              <w:ind w:right="229" w:hanging="2"/>
              <w:jc w:val="center"/>
              <w:rPr>
                <w:rFonts w:ascii="Arial MT" w:eastAsia="Arial MT" w:hAnsi="Arial MT" w:cs="Arial MT"/>
                <w:sz w:val="19"/>
                <w:szCs w:val="19"/>
              </w:rPr>
            </w:pPr>
            <w:r w:rsidRPr="00040EB8">
              <w:rPr>
                <w:rFonts w:ascii="Arial MT" w:eastAsia="Arial MT" w:hAnsi="Arial MT" w:cs="Arial MT"/>
                <w:sz w:val="19"/>
                <w:szCs w:val="19"/>
              </w:rPr>
              <w:t>Feijão preto</w:t>
            </w:r>
          </w:p>
          <w:p w:rsidR="00B944E7" w:rsidRPr="00040EB8" w:rsidRDefault="00B944E7" w:rsidP="00B944E7">
            <w:pPr>
              <w:spacing w:after="0" w:line="252" w:lineRule="auto"/>
              <w:ind w:right="229" w:hanging="2"/>
              <w:jc w:val="center"/>
              <w:rPr>
                <w:rFonts w:ascii="Arial MT" w:eastAsia="Arial MT" w:hAnsi="Arial MT" w:cs="Arial MT"/>
                <w:sz w:val="19"/>
                <w:szCs w:val="19"/>
              </w:rPr>
            </w:pPr>
            <w:r w:rsidRPr="00040EB8">
              <w:rPr>
                <w:rFonts w:ascii="Arial MT" w:eastAsia="Arial MT" w:hAnsi="Arial MT" w:cs="Arial MT"/>
                <w:sz w:val="19"/>
                <w:szCs w:val="19"/>
              </w:rPr>
              <w:t>Mamão</w:t>
            </w:r>
          </w:p>
          <w:p w:rsidR="00B944E7" w:rsidRPr="00040EB8" w:rsidRDefault="00B944E7" w:rsidP="00B944E7">
            <w:pPr>
              <w:spacing w:after="0" w:line="213" w:lineRule="auto"/>
              <w:ind w:right="229" w:hanging="2"/>
              <w:jc w:val="center"/>
              <w:rPr>
                <w:rFonts w:ascii="Arial MT" w:eastAsia="Arial MT" w:hAnsi="Arial MT" w:cs="Arial MT"/>
                <w:sz w:val="19"/>
                <w:szCs w:val="19"/>
              </w:rPr>
            </w:pPr>
            <w:r w:rsidRPr="00040EB8">
              <w:rPr>
                <w:rFonts w:ascii="Arial MT" w:eastAsia="Arial MT" w:hAnsi="Arial MT" w:cs="Arial MT"/>
                <w:sz w:val="19"/>
                <w:szCs w:val="19"/>
              </w:rPr>
              <w:t>Suco de Cajá</w:t>
            </w:r>
          </w:p>
        </w:tc>
        <w:tc>
          <w:tcPr>
            <w:tcW w:w="1832" w:type="dxa"/>
            <w:vAlign w:val="center"/>
          </w:tcPr>
          <w:p w:rsidR="00B944E7" w:rsidRPr="00040EB8" w:rsidRDefault="00B944E7" w:rsidP="00B944E7">
            <w:pPr>
              <w:spacing w:before="197" w:after="0" w:line="254" w:lineRule="auto"/>
              <w:ind w:hanging="2"/>
              <w:jc w:val="center"/>
              <w:rPr>
                <w:rFonts w:ascii="Arial MT" w:eastAsia="Arial MT" w:hAnsi="Arial MT" w:cs="Arial MT"/>
                <w:sz w:val="19"/>
                <w:szCs w:val="19"/>
              </w:rPr>
            </w:pPr>
            <w:r w:rsidRPr="00040EB8">
              <w:rPr>
                <w:rFonts w:ascii="Arial MT" w:eastAsia="Arial MT" w:hAnsi="Arial MT" w:cs="Arial MT"/>
                <w:sz w:val="19"/>
                <w:szCs w:val="19"/>
              </w:rPr>
              <w:t>Salada crua Estrogonofe de frango</w:t>
            </w:r>
          </w:p>
          <w:p w:rsidR="00B944E7" w:rsidRPr="00040EB8" w:rsidRDefault="00B944E7" w:rsidP="00B944E7">
            <w:pPr>
              <w:spacing w:after="0" w:line="256" w:lineRule="auto"/>
              <w:ind w:right="67" w:hanging="2"/>
              <w:jc w:val="center"/>
              <w:rPr>
                <w:rFonts w:ascii="Arial MT" w:eastAsia="Arial MT" w:hAnsi="Arial MT" w:cs="Arial MT"/>
                <w:sz w:val="19"/>
                <w:szCs w:val="19"/>
              </w:rPr>
            </w:pPr>
            <w:r w:rsidRPr="00040EB8">
              <w:rPr>
                <w:rFonts w:ascii="Arial MT" w:eastAsia="Arial MT" w:hAnsi="Arial MT" w:cs="Arial MT"/>
                <w:sz w:val="19"/>
                <w:szCs w:val="19"/>
              </w:rPr>
              <w:t>Arroz com cenoura Feijão tropeiro Laranja</w:t>
            </w:r>
          </w:p>
          <w:p w:rsidR="00B944E7" w:rsidRPr="00040EB8" w:rsidRDefault="00B944E7" w:rsidP="00B944E7">
            <w:pPr>
              <w:spacing w:after="0" w:line="208"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Suco de Goiaba</w:t>
            </w:r>
          </w:p>
        </w:tc>
        <w:tc>
          <w:tcPr>
            <w:tcW w:w="1832" w:type="dxa"/>
            <w:vAlign w:val="center"/>
          </w:tcPr>
          <w:p w:rsidR="00B944E7" w:rsidRPr="00040EB8" w:rsidRDefault="00B944E7" w:rsidP="00B944E7">
            <w:pPr>
              <w:spacing w:before="197" w:after="0" w:line="252" w:lineRule="auto"/>
              <w:ind w:right="246" w:hanging="2"/>
              <w:jc w:val="center"/>
              <w:rPr>
                <w:rFonts w:ascii="Arial MT" w:eastAsia="Arial MT" w:hAnsi="Arial MT" w:cs="Arial MT"/>
                <w:sz w:val="19"/>
                <w:szCs w:val="19"/>
              </w:rPr>
            </w:pPr>
            <w:r w:rsidRPr="00040EB8">
              <w:rPr>
                <w:rFonts w:ascii="Arial MT" w:eastAsia="Arial MT" w:hAnsi="Arial MT" w:cs="Arial MT"/>
                <w:sz w:val="19"/>
                <w:szCs w:val="19"/>
              </w:rPr>
              <w:t>Vinagrete</w:t>
            </w:r>
          </w:p>
          <w:p w:rsidR="00B944E7" w:rsidRPr="00040EB8" w:rsidRDefault="00B944E7" w:rsidP="00B944E7">
            <w:pPr>
              <w:spacing w:after="0" w:line="252" w:lineRule="auto"/>
              <w:ind w:right="246" w:hanging="2"/>
              <w:jc w:val="center"/>
              <w:rPr>
                <w:rFonts w:ascii="Arial MT" w:eastAsia="Arial MT" w:hAnsi="Arial MT" w:cs="Arial MT"/>
                <w:sz w:val="19"/>
                <w:szCs w:val="19"/>
              </w:rPr>
            </w:pPr>
            <w:r w:rsidRPr="00040EB8">
              <w:rPr>
                <w:rFonts w:ascii="Arial MT" w:eastAsia="Arial MT" w:hAnsi="Arial MT" w:cs="Arial MT"/>
                <w:sz w:val="19"/>
                <w:szCs w:val="19"/>
              </w:rPr>
              <w:t>Iscas de carne aceboladas</w:t>
            </w:r>
          </w:p>
          <w:p w:rsidR="00B944E7" w:rsidRPr="00040EB8" w:rsidRDefault="00B944E7" w:rsidP="00B944E7">
            <w:pPr>
              <w:spacing w:after="0" w:line="252" w:lineRule="auto"/>
              <w:ind w:right="246" w:hanging="2"/>
              <w:jc w:val="center"/>
              <w:rPr>
                <w:rFonts w:ascii="Arial MT" w:eastAsia="Arial MT" w:hAnsi="Arial MT" w:cs="Arial MT"/>
                <w:sz w:val="19"/>
                <w:szCs w:val="19"/>
              </w:rPr>
            </w:pPr>
            <w:r w:rsidRPr="00040EB8">
              <w:rPr>
                <w:rFonts w:ascii="Arial MT" w:eastAsia="Arial MT" w:hAnsi="Arial MT" w:cs="Arial MT"/>
                <w:sz w:val="19"/>
                <w:szCs w:val="19"/>
              </w:rPr>
              <w:t>Arroz colorido</w:t>
            </w:r>
          </w:p>
          <w:p w:rsidR="00B944E7" w:rsidRPr="00040EB8" w:rsidRDefault="00B944E7" w:rsidP="00B944E7">
            <w:pPr>
              <w:spacing w:after="0" w:line="264" w:lineRule="auto"/>
              <w:ind w:right="65" w:hanging="2"/>
              <w:jc w:val="center"/>
              <w:rPr>
                <w:rFonts w:ascii="Arial MT" w:eastAsia="Arial MT" w:hAnsi="Arial MT" w:cs="Arial MT"/>
                <w:sz w:val="19"/>
                <w:szCs w:val="19"/>
              </w:rPr>
            </w:pPr>
            <w:r w:rsidRPr="00040EB8">
              <w:rPr>
                <w:rFonts w:ascii="Arial MT" w:eastAsia="Arial MT" w:hAnsi="Arial MT" w:cs="Arial MT"/>
                <w:sz w:val="19"/>
                <w:szCs w:val="19"/>
              </w:rPr>
              <w:t>Feijão mulatinho Mamão</w:t>
            </w:r>
          </w:p>
          <w:p w:rsidR="00B944E7" w:rsidRPr="00040EB8" w:rsidRDefault="00B944E7" w:rsidP="00B944E7">
            <w:pPr>
              <w:spacing w:after="0" w:line="203"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Suco de Acerola</w:t>
            </w:r>
          </w:p>
        </w:tc>
        <w:tc>
          <w:tcPr>
            <w:tcW w:w="1757" w:type="dxa"/>
            <w:vAlign w:val="center"/>
          </w:tcPr>
          <w:p w:rsidR="00B944E7" w:rsidRPr="00040EB8" w:rsidRDefault="00B944E7" w:rsidP="00B944E7">
            <w:pPr>
              <w:spacing w:after="0" w:line="252" w:lineRule="auto"/>
              <w:ind w:right="275" w:hanging="2"/>
              <w:jc w:val="center"/>
              <w:rPr>
                <w:rFonts w:ascii="Arial MT" w:eastAsia="Arial MT" w:hAnsi="Arial MT" w:cs="Arial MT"/>
                <w:sz w:val="19"/>
                <w:szCs w:val="19"/>
              </w:rPr>
            </w:pPr>
            <w:r w:rsidRPr="00040EB8">
              <w:rPr>
                <w:rFonts w:ascii="Arial MT" w:eastAsia="Arial MT" w:hAnsi="Arial MT" w:cs="Arial MT"/>
                <w:sz w:val="19"/>
                <w:szCs w:val="19"/>
              </w:rPr>
              <w:t xml:space="preserve">Vinagrete </w:t>
            </w:r>
          </w:p>
          <w:p w:rsidR="00B944E7" w:rsidRPr="00040EB8" w:rsidRDefault="00B944E7" w:rsidP="00B944E7">
            <w:pPr>
              <w:spacing w:after="0" w:line="252" w:lineRule="auto"/>
              <w:ind w:right="275" w:hanging="2"/>
              <w:jc w:val="center"/>
              <w:rPr>
                <w:rFonts w:ascii="Arial MT" w:eastAsia="Arial MT" w:hAnsi="Arial MT" w:cs="Arial MT"/>
                <w:sz w:val="19"/>
                <w:szCs w:val="19"/>
              </w:rPr>
            </w:pPr>
            <w:r w:rsidRPr="00040EB8">
              <w:rPr>
                <w:rFonts w:ascii="Arial MT" w:eastAsia="Arial MT" w:hAnsi="Arial MT" w:cs="Arial MT"/>
                <w:sz w:val="19"/>
                <w:szCs w:val="19"/>
              </w:rPr>
              <w:t>Feijoada</w:t>
            </w:r>
          </w:p>
          <w:p w:rsidR="00B944E7" w:rsidRPr="00040EB8" w:rsidRDefault="00B944E7" w:rsidP="00B944E7">
            <w:pPr>
              <w:spacing w:after="0" w:line="252" w:lineRule="auto"/>
              <w:ind w:right="275" w:hanging="2"/>
              <w:jc w:val="center"/>
              <w:rPr>
                <w:rFonts w:ascii="Arial MT" w:eastAsia="Arial MT" w:hAnsi="Arial MT" w:cs="Arial MT"/>
                <w:sz w:val="19"/>
                <w:szCs w:val="19"/>
              </w:rPr>
            </w:pPr>
            <w:r w:rsidRPr="00040EB8">
              <w:rPr>
                <w:rFonts w:ascii="Arial MT" w:eastAsia="Arial MT" w:hAnsi="Arial MT" w:cs="Arial MT"/>
                <w:sz w:val="19"/>
                <w:szCs w:val="19"/>
              </w:rPr>
              <w:t>Arroz branco Farofa</w:t>
            </w:r>
          </w:p>
          <w:p w:rsidR="00B944E7" w:rsidRPr="00040EB8" w:rsidRDefault="00B944E7" w:rsidP="00B944E7">
            <w:pPr>
              <w:spacing w:after="0" w:line="252" w:lineRule="auto"/>
              <w:ind w:right="275" w:hanging="2"/>
              <w:jc w:val="center"/>
              <w:rPr>
                <w:rFonts w:ascii="Arial MT" w:eastAsia="Arial MT" w:hAnsi="Arial MT" w:cs="Arial MT"/>
                <w:sz w:val="19"/>
                <w:szCs w:val="19"/>
              </w:rPr>
            </w:pPr>
            <w:r w:rsidRPr="00040EB8">
              <w:rPr>
                <w:rFonts w:ascii="Arial MT" w:eastAsia="Arial MT" w:hAnsi="Arial MT" w:cs="Arial MT"/>
                <w:sz w:val="19"/>
                <w:szCs w:val="19"/>
              </w:rPr>
              <w:t xml:space="preserve"> Laranja</w:t>
            </w:r>
          </w:p>
          <w:p w:rsidR="00B944E7" w:rsidRPr="00040EB8" w:rsidRDefault="00B944E7" w:rsidP="00B944E7">
            <w:pPr>
              <w:spacing w:after="0" w:line="213" w:lineRule="auto"/>
              <w:ind w:right="78" w:hanging="2"/>
              <w:jc w:val="center"/>
              <w:rPr>
                <w:rFonts w:ascii="Arial MT" w:eastAsia="Arial MT" w:hAnsi="Arial MT" w:cs="Arial MT"/>
                <w:sz w:val="19"/>
                <w:szCs w:val="19"/>
              </w:rPr>
            </w:pPr>
            <w:r w:rsidRPr="00040EB8">
              <w:rPr>
                <w:rFonts w:ascii="Arial MT" w:eastAsia="Arial MT" w:hAnsi="Arial MT" w:cs="Arial MT"/>
                <w:sz w:val="19"/>
                <w:szCs w:val="19"/>
              </w:rPr>
              <w:t>Suco de Caju</w:t>
            </w:r>
          </w:p>
        </w:tc>
      </w:tr>
      <w:tr w:rsidR="00B944E7" w:rsidRPr="00040EB8" w:rsidTr="00B944E7">
        <w:trPr>
          <w:trHeight w:val="1411"/>
          <w:jc w:val="center"/>
        </w:trPr>
        <w:tc>
          <w:tcPr>
            <w:tcW w:w="1232" w:type="dxa"/>
          </w:tcPr>
          <w:p w:rsidR="00B944E7" w:rsidRPr="00040EB8" w:rsidRDefault="00B944E7" w:rsidP="00B944E7">
            <w:pPr>
              <w:spacing w:before="5" w:after="0" w:line="240" w:lineRule="auto"/>
              <w:ind w:left="1" w:hanging="3"/>
              <w:jc w:val="center"/>
              <w:rPr>
                <w:rFonts w:ascii="Arial" w:eastAsia="Arial" w:hAnsi="Arial" w:cs="Arial"/>
                <w:b/>
                <w:sz w:val="31"/>
                <w:szCs w:val="31"/>
              </w:rPr>
            </w:pPr>
          </w:p>
          <w:p w:rsidR="00B944E7" w:rsidRPr="00040EB8" w:rsidRDefault="00B944E7" w:rsidP="00B944E7">
            <w:pPr>
              <w:tabs>
                <w:tab w:val="left" w:pos="993"/>
              </w:tabs>
              <w:spacing w:after="0" w:line="256" w:lineRule="auto"/>
              <w:ind w:right="177" w:hanging="2"/>
              <w:jc w:val="center"/>
              <w:rPr>
                <w:rFonts w:ascii="Arial" w:eastAsia="Arial" w:hAnsi="Arial" w:cs="Arial"/>
                <w:b/>
                <w:sz w:val="19"/>
                <w:szCs w:val="19"/>
              </w:rPr>
            </w:pPr>
            <w:r w:rsidRPr="00040EB8">
              <w:rPr>
                <w:rFonts w:ascii="Arial" w:eastAsia="Arial" w:hAnsi="Arial" w:cs="Arial"/>
                <w:b/>
                <w:sz w:val="19"/>
                <w:szCs w:val="19"/>
              </w:rPr>
              <w:t>LANCHE DA TARDE</w:t>
            </w:r>
          </w:p>
        </w:tc>
        <w:tc>
          <w:tcPr>
            <w:tcW w:w="1983"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11" w:after="0" w:line="240" w:lineRule="auto"/>
              <w:ind w:hanging="2"/>
              <w:jc w:val="center"/>
              <w:rPr>
                <w:rFonts w:ascii="Arial" w:eastAsia="Arial" w:hAnsi="Arial" w:cs="Arial"/>
                <w:b/>
                <w:sz w:val="19"/>
                <w:szCs w:val="19"/>
              </w:rPr>
            </w:pPr>
          </w:p>
          <w:p w:rsidR="00B944E7" w:rsidRPr="00040EB8" w:rsidRDefault="00B944E7" w:rsidP="00B944E7">
            <w:pPr>
              <w:spacing w:after="0" w:line="246"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 xml:space="preserve">Bolacha </w:t>
            </w:r>
          </w:p>
          <w:p w:rsidR="00B944E7" w:rsidRPr="00040EB8" w:rsidRDefault="00B944E7" w:rsidP="00B944E7">
            <w:pPr>
              <w:spacing w:after="0" w:line="246"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Vitamina de Goiaba</w:t>
            </w:r>
          </w:p>
        </w:tc>
        <w:tc>
          <w:tcPr>
            <w:tcW w:w="2043" w:type="dxa"/>
            <w:vAlign w:val="center"/>
          </w:tcPr>
          <w:p w:rsidR="00B944E7" w:rsidRPr="00040EB8" w:rsidRDefault="00B944E7" w:rsidP="00B944E7">
            <w:pPr>
              <w:spacing w:after="0" w:line="256"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 xml:space="preserve">Pão sedinha </w:t>
            </w:r>
          </w:p>
          <w:p w:rsidR="00B944E7" w:rsidRPr="00040EB8" w:rsidRDefault="00B944E7" w:rsidP="00B944E7">
            <w:pPr>
              <w:spacing w:after="0" w:line="256"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Carne moída</w:t>
            </w:r>
          </w:p>
          <w:p w:rsidR="00B944E7" w:rsidRPr="00040EB8" w:rsidRDefault="00B944E7" w:rsidP="00B944E7">
            <w:pPr>
              <w:spacing w:after="0" w:line="256"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Suco de Caju</w:t>
            </w:r>
          </w:p>
        </w:tc>
        <w:tc>
          <w:tcPr>
            <w:tcW w:w="1832"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11" w:after="0" w:line="240" w:lineRule="auto"/>
              <w:ind w:hanging="2"/>
              <w:jc w:val="center"/>
              <w:rPr>
                <w:rFonts w:ascii="Arial" w:eastAsia="Arial" w:hAnsi="Arial" w:cs="Arial"/>
                <w:b/>
                <w:sz w:val="19"/>
                <w:szCs w:val="19"/>
              </w:rPr>
            </w:pPr>
          </w:p>
          <w:p w:rsidR="00B944E7" w:rsidRPr="00040EB8" w:rsidRDefault="00B944E7" w:rsidP="00B944E7">
            <w:pPr>
              <w:spacing w:after="0" w:line="246" w:lineRule="auto"/>
              <w:ind w:hanging="2"/>
              <w:jc w:val="center"/>
              <w:rPr>
                <w:rFonts w:ascii="Arial MT" w:eastAsia="Arial MT" w:hAnsi="Arial MT" w:cs="Arial MT"/>
                <w:sz w:val="19"/>
                <w:szCs w:val="19"/>
              </w:rPr>
            </w:pPr>
            <w:r w:rsidRPr="00040EB8">
              <w:rPr>
                <w:rFonts w:ascii="Arial MT" w:eastAsia="Arial MT" w:hAnsi="Arial MT" w:cs="Arial MT"/>
                <w:sz w:val="19"/>
                <w:szCs w:val="19"/>
              </w:rPr>
              <w:t>Biscoito tipo cookie Suco de acerola</w:t>
            </w:r>
          </w:p>
        </w:tc>
        <w:tc>
          <w:tcPr>
            <w:tcW w:w="1832"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11" w:after="0" w:line="240" w:lineRule="auto"/>
              <w:ind w:hanging="2"/>
              <w:jc w:val="center"/>
              <w:rPr>
                <w:rFonts w:ascii="Arial" w:eastAsia="Arial" w:hAnsi="Arial" w:cs="Arial"/>
                <w:b/>
                <w:sz w:val="19"/>
                <w:szCs w:val="19"/>
              </w:rPr>
            </w:pPr>
          </w:p>
          <w:p w:rsidR="00B944E7" w:rsidRPr="00040EB8" w:rsidRDefault="00B944E7" w:rsidP="00B944E7">
            <w:pPr>
              <w:spacing w:after="0" w:line="246" w:lineRule="auto"/>
              <w:ind w:right="47" w:hanging="2"/>
              <w:jc w:val="center"/>
              <w:rPr>
                <w:rFonts w:ascii="Arial MT" w:eastAsia="Arial MT" w:hAnsi="Arial MT" w:cs="Arial MT"/>
                <w:sz w:val="19"/>
                <w:szCs w:val="19"/>
              </w:rPr>
            </w:pPr>
            <w:r w:rsidRPr="00040EB8">
              <w:rPr>
                <w:rFonts w:ascii="Arial MT" w:eastAsia="Arial MT" w:hAnsi="Arial MT" w:cs="Arial MT"/>
                <w:sz w:val="19"/>
                <w:szCs w:val="19"/>
              </w:rPr>
              <w:t>Mungunzá salgado Suco de Manga</w:t>
            </w:r>
          </w:p>
        </w:tc>
        <w:tc>
          <w:tcPr>
            <w:tcW w:w="1757" w:type="dxa"/>
          </w:tcPr>
          <w:p w:rsidR="00B944E7" w:rsidRPr="00040EB8" w:rsidRDefault="00B944E7" w:rsidP="00B944E7">
            <w:pPr>
              <w:spacing w:after="0" w:line="240" w:lineRule="auto"/>
              <w:ind w:hanging="2"/>
              <w:jc w:val="center"/>
              <w:rPr>
                <w:rFonts w:ascii="Arial" w:eastAsia="Arial" w:hAnsi="Arial" w:cs="Arial"/>
                <w:b/>
              </w:rPr>
            </w:pPr>
          </w:p>
          <w:p w:rsidR="00B944E7" w:rsidRPr="00040EB8" w:rsidRDefault="00B944E7" w:rsidP="00B944E7">
            <w:pPr>
              <w:spacing w:before="11" w:after="0" w:line="240" w:lineRule="auto"/>
              <w:ind w:hanging="2"/>
              <w:jc w:val="center"/>
              <w:rPr>
                <w:rFonts w:ascii="Arial" w:eastAsia="Arial" w:hAnsi="Arial" w:cs="Arial"/>
                <w:b/>
                <w:sz w:val="19"/>
                <w:szCs w:val="19"/>
              </w:rPr>
            </w:pPr>
          </w:p>
          <w:p w:rsidR="00B944E7" w:rsidRPr="00040EB8" w:rsidRDefault="00B944E7" w:rsidP="00B944E7">
            <w:pPr>
              <w:spacing w:after="0" w:line="246" w:lineRule="auto"/>
              <w:ind w:right="131" w:hanging="2"/>
              <w:jc w:val="center"/>
              <w:rPr>
                <w:rFonts w:ascii="Arial MT" w:eastAsia="Arial MT" w:hAnsi="Arial MT" w:cs="Arial MT"/>
                <w:sz w:val="19"/>
                <w:szCs w:val="19"/>
              </w:rPr>
            </w:pPr>
            <w:r w:rsidRPr="00040EB8">
              <w:rPr>
                <w:rFonts w:ascii="Arial MT" w:eastAsia="Arial MT" w:hAnsi="Arial MT" w:cs="Arial MT"/>
                <w:sz w:val="19"/>
                <w:szCs w:val="19"/>
              </w:rPr>
              <w:t>Biscoito Salada de frutas</w:t>
            </w:r>
          </w:p>
        </w:tc>
      </w:tr>
    </w:tbl>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b/>
          <w:color w:val="000000"/>
          <w:sz w:val="28"/>
          <w:szCs w:val="28"/>
        </w:rPr>
      </w:pPr>
    </w:p>
    <w:tbl>
      <w:tblPr>
        <w:tblStyle w:val="37"/>
        <w:tblW w:w="10396" w:type="dxa"/>
        <w:jc w:val="center"/>
        <w:tblLayout w:type="fixed"/>
        <w:tblLook w:val="0000" w:firstRow="0" w:lastRow="0" w:firstColumn="0" w:lastColumn="0" w:noHBand="0" w:noVBand="0"/>
      </w:tblPr>
      <w:tblGrid>
        <w:gridCol w:w="1938"/>
        <w:gridCol w:w="935"/>
        <w:gridCol w:w="627"/>
        <w:gridCol w:w="865"/>
        <w:gridCol w:w="758"/>
        <w:gridCol w:w="586"/>
        <w:gridCol w:w="850"/>
        <w:gridCol w:w="667"/>
        <w:gridCol w:w="691"/>
        <w:gridCol w:w="850"/>
        <w:gridCol w:w="769"/>
        <w:gridCol w:w="860"/>
      </w:tblGrid>
      <w:tr w:rsidR="00B944E7" w:rsidRPr="00040EB8" w:rsidTr="00B944E7">
        <w:trPr>
          <w:trHeight w:val="525"/>
          <w:jc w:val="center"/>
        </w:trPr>
        <w:tc>
          <w:tcPr>
            <w:tcW w:w="1938"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99" w:after="0" w:line="235" w:lineRule="auto"/>
              <w:ind w:right="419" w:hanging="2"/>
              <w:rPr>
                <w:rFonts w:ascii="Arial" w:eastAsia="Arial" w:hAnsi="Arial" w:cs="Arial"/>
                <w:b/>
              </w:rPr>
            </w:pPr>
            <w:r w:rsidRPr="00040EB8">
              <w:rPr>
                <w:rFonts w:ascii="Arial" w:eastAsia="Arial" w:hAnsi="Arial" w:cs="Arial"/>
                <w:b/>
              </w:rPr>
              <w:t>DIAS DA SEMANA</w:t>
            </w:r>
          </w:p>
        </w:tc>
        <w:tc>
          <w:tcPr>
            <w:tcW w:w="935"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136" w:hanging="2"/>
              <w:jc w:val="right"/>
              <w:rPr>
                <w:rFonts w:ascii="Arial" w:eastAsia="Arial" w:hAnsi="Arial" w:cs="Arial"/>
                <w:b/>
                <w:sz w:val="18"/>
                <w:szCs w:val="18"/>
              </w:rPr>
            </w:pPr>
            <w:r w:rsidRPr="00040EB8">
              <w:rPr>
                <w:rFonts w:ascii="Arial" w:eastAsia="Arial" w:hAnsi="Arial" w:cs="Arial"/>
                <w:b/>
                <w:sz w:val="18"/>
                <w:szCs w:val="18"/>
              </w:rPr>
              <w:t>Energia</w:t>
            </w:r>
          </w:p>
        </w:tc>
        <w:tc>
          <w:tcPr>
            <w:tcW w:w="225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742" w:hanging="2"/>
              <w:jc w:val="center"/>
              <w:rPr>
                <w:rFonts w:ascii="Arial" w:eastAsia="Arial" w:hAnsi="Arial" w:cs="Arial"/>
                <w:b/>
                <w:sz w:val="18"/>
                <w:szCs w:val="18"/>
              </w:rPr>
            </w:pPr>
            <w:r w:rsidRPr="00040EB8">
              <w:rPr>
                <w:rFonts w:ascii="Arial" w:eastAsia="Arial" w:hAnsi="Arial" w:cs="Arial"/>
                <w:b/>
                <w:sz w:val="18"/>
                <w:szCs w:val="18"/>
              </w:rPr>
              <w:t>Proteína</w:t>
            </w:r>
          </w:p>
        </w:tc>
        <w:tc>
          <w:tcPr>
            <w:tcW w:w="2103"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31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60"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31"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20"/>
          <w:jc w:val="center"/>
        </w:trPr>
        <w:tc>
          <w:tcPr>
            <w:tcW w:w="1938"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35"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206" w:hanging="2"/>
              <w:jc w:val="right"/>
              <w:rPr>
                <w:rFonts w:ascii="Arial" w:eastAsia="Arial" w:hAnsi="Arial" w:cs="Arial"/>
                <w:b/>
                <w:sz w:val="18"/>
                <w:szCs w:val="18"/>
              </w:rPr>
            </w:pPr>
            <w:r w:rsidRPr="00040EB8">
              <w:rPr>
                <w:rFonts w:ascii="Arial" w:eastAsia="Arial" w:hAnsi="Arial" w:cs="Arial"/>
                <w:b/>
                <w:sz w:val="18"/>
                <w:szCs w:val="18"/>
              </w:rPr>
              <w:t>(kcal)</w:t>
            </w:r>
          </w:p>
        </w:tc>
        <w:tc>
          <w:tcPr>
            <w:tcW w:w="627"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122" w:hanging="2"/>
              <w:jc w:val="center"/>
              <w:rPr>
                <w:rFonts w:ascii="Arial" w:eastAsia="Arial" w:hAnsi="Arial" w:cs="Arial"/>
                <w:b/>
                <w:sz w:val="18"/>
                <w:szCs w:val="18"/>
              </w:rPr>
            </w:pPr>
            <w:r w:rsidRPr="00040EB8">
              <w:rPr>
                <w:rFonts w:ascii="Arial" w:eastAsia="Arial" w:hAnsi="Arial" w:cs="Arial"/>
                <w:b/>
                <w:sz w:val="18"/>
                <w:szCs w:val="18"/>
              </w:rPr>
              <w:t>(g)</w:t>
            </w:r>
          </w:p>
        </w:tc>
        <w:tc>
          <w:tcPr>
            <w:tcW w:w="865" w:type="dxa"/>
            <w:tcBorders>
              <w:top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72" w:hanging="2"/>
              <w:jc w:val="center"/>
              <w:rPr>
                <w:rFonts w:ascii="Arial" w:eastAsia="Arial" w:hAnsi="Arial" w:cs="Arial"/>
                <w:b/>
                <w:sz w:val="18"/>
                <w:szCs w:val="18"/>
              </w:rPr>
            </w:pPr>
            <w:r w:rsidRPr="00040EB8">
              <w:rPr>
                <w:rFonts w:ascii="Arial" w:eastAsia="Arial" w:hAnsi="Arial" w:cs="Arial"/>
                <w:b/>
                <w:sz w:val="18"/>
                <w:szCs w:val="18"/>
              </w:rPr>
              <w:t>Kcal</w:t>
            </w:r>
          </w:p>
        </w:tc>
        <w:tc>
          <w:tcPr>
            <w:tcW w:w="758"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39" w:hanging="2"/>
              <w:jc w:val="center"/>
              <w:rPr>
                <w:rFonts w:ascii="Arial" w:eastAsia="Arial" w:hAnsi="Arial" w:cs="Arial"/>
                <w:b/>
                <w:sz w:val="18"/>
                <w:szCs w:val="18"/>
              </w:rPr>
            </w:pPr>
            <w:r w:rsidRPr="00040EB8">
              <w:rPr>
                <w:rFonts w:ascii="Arial" w:eastAsia="Arial" w:hAnsi="Arial" w:cs="Arial"/>
                <w:b/>
                <w:sz w:val="18"/>
                <w:szCs w:val="18"/>
              </w:rPr>
              <w:t>% VET</w:t>
            </w:r>
          </w:p>
        </w:tc>
        <w:tc>
          <w:tcPr>
            <w:tcW w:w="586"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111" w:hanging="2"/>
              <w:jc w:val="center"/>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68" w:hanging="2"/>
              <w:jc w:val="center"/>
              <w:rPr>
                <w:rFonts w:ascii="Arial" w:eastAsia="Arial" w:hAnsi="Arial" w:cs="Arial"/>
                <w:b/>
                <w:sz w:val="18"/>
                <w:szCs w:val="18"/>
              </w:rPr>
            </w:pPr>
            <w:r w:rsidRPr="00040EB8">
              <w:rPr>
                <w:rFonts w:ascii="Arial" w:eastAsia="Arial" w:hAnsi="Arial" w:cs="Arial"/>
                <w:b/>
                <w:sz w:val="18"/>
                <w:szCs w:val="18"/>
              </w:rPr>
              <w:t>Kcal</w:t>
            </w:r>
          </w:p>
        </w:tc>
        <w:tc>
          <w:tcPr>
            <w:tcW w:w="667"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03" w:lineRule="auto"/>
              <w:ind w:hanging="2"/>
              <w:jc w:val="center"/>
              <w:rPr>
                <w:rFonts w:ascii="Arial" w:eastAsia="Arial" w:hAnsi="Arial" w:cs="Arial"/>
                <w:b/>
                <w:sz w:val="18"/>
                <w:szCs w:val="18"/>
              </w:rPr>
            </w:pPr>
            <w:r w:rsidRPr="00040EB8">
              <w:rPr>
                <w:rFonts w:ascii="Arial" w:eastAsia="Arial" w:hAnsi="Arial" w:cs="Arial"/>
                <w:b/>
                <w:sz w:val="18"/>
                <w:szCs w:val="18"/>
              </w:rPr>
              <w:t>%</w:t>
            </w:r>
          </w:p>
          <w:p w:rsidR="00B944E7" w:rsidRPr="00040EB8" w:rsidRDefault="00B944E7" w:rsidP="00B944E7">
            <w:pPr>
              <w:spacing w:before="3" w:after="0" w:line="194" w:lineRule="auto"/>
              <w:ind w:right="109" w:hanging="2"/>
              <w:jc w:val="center"/>
              <w:rPr>
                <w:rFonts w:ascii="Arial" w:eastAsia="Arial" w:hAnsi="Arial" w:cs="Arial"/>
                <w:b/>
                <w:sz w:val="18"/>
                <w:szCs w:val="18"/>
              </w:rPr>
            </w:pPr>
            <w:r w:rsidRPr="00040EB8">
              <w:rPr>
                <w:rFonts w:ascii="Arial" w:eastAsia="Arial" w:hAnsi="Arial" w:cs="Arial"/>
                <w:b/>
                <w:sz w:val="18"/>
                <w:szCs w:val="18"/>
              </w:rPr>
              <w:t>VET</w:t>
            </w:r>
          </w:p>
        </w:tc>
        <w:tc>
          <w:tcPr>
            <w:tcW w:w="691"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195" w:hanging="2"/>
              <w:jc w:val="right"/>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51" w:hanging="2"/>
              <w:jc w:val="center"/>
              <w:rPr>
                <w:rFonts w:ascii="Arial" w:eastAsia="Arial" w:hAnsi="Arial" w:cs="Arial"/>
                <w:b/>
                <w:sz w:val="18"/>
                <w:szCs w:val="18"/>
              </w:rPr>
            </w:pPr>
            <w:r w:rsidRPr="00040EB8">
              <w:rPr>
                <w:rFonts w:ascii="Arial" w:eastAsia="Arial" w:hAnsi="Arial" w:cs="Arial"/>
                <w:b/>
                <w:sz w:val="18"/>
                <w:szCs w:val="18"/>
              </w:rPr>
              <w:t>Kcal</w:t>
            </w:r>
          </w:p>
        </w:tc>
        <w:tc>
          <w:tcPr>
            <w:tcW w:w="769"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84" w:hanging="2"/>
              <w:jc w:val="center"/>
              <w:rPr>
                <w:rFonts w:ascii="Arial" w:eastAsia="Arial" w:hAnsi="Arial" w:cs="Arial"/>
                <w:b/>
                <w:sz w:val="18"/>
                <w:szCs w:val="18"/>
              </w:rPr>
            </w:pPr>
            <w:r w:rsidRPr="00040EB8">
              <w:rPr>
                <w:rFonts w:ascii="Arial" w:eastAsia="Arial" w:hAnsi="Arial" w:cs="Arial"/>
                <w:b/>
                <w:sz w:val="18"/>
                <w:szCs w:val="18"/>
              </w:rPr>
              <w:t>% VET</w:t>
            </w:r>
          </w:p>
        </w:tc>
        <w:tc>
          <w:tcPr>
            <w:tcW w:w="860"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0" w:after="0" w:line="240" w:lineRule="auto"/>
              <w:ind w:hanging="2"/>
              <w:rPr>
                <w:rFonts w:ascii="Arial" w:eastAsia="Arial" w:hAnsi="Arial" w:cs="Arial"/>
                <w:b/>
                <w:sz w:val="17"/>
                <w:szCs w:val="17"/>
              </w:rPr>
            </w:pPr>
          </w:p>
          <w:p w:rsidR="00B944E7" w:rsidRPr="00040EB8" w:rsidRDefault="00B944E7" w:rsidP="00B944E7">
            <w:pPr>
              <w:spacing w:after="0" w:line="194" w:lineRule="auto"/>
              <w:ind w:right="6"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07"/>
          <w:jc w:val="center"/>
        </w:trPr>
        <w:tc>
          <w:tcPr>
            <w:tcW w:w="1938" w:type="dxa"/>
            <w:tcBorders>
              <w:top w:val="single" w:sz="6" w:space="0" w:color="000000"/>
              <w:left w:val="single" w:sz="6" w:space="0" w:color="000000"/>
              <w:right w:val="single" w:sz="6" w:space="0" w:color="000000"/>
            </w:tcBorders>
          </w:tcPr>
          <w:p w:rsidR="00B944E7" w:rsidRPr="00040EB8" w:rsidRDefault="00B944E7" w:rsidP="00B944E7">
            <w:pPr>
              <w:spacing w:before="15" w:after="0" w:line="272" w:lineRule="auto"/>
              <w:ind w:hanging="2"/>
              <w:rPr>
                <w:rFonts w:ascii="Arial MT" w:eastAsia="Arial MT" w:hAnsi="Arial MT" w:cs="Arial MT"/>
              </w:rPr>
            </w:pPr>
            <w:r w:rsidRPr="00040EB8">
              <w:rPr>
                <w:rFonts w:ascii="Arial MT" w:eastAsia="Arial MT" w:hAnsi="Arial MT" w:cs="Arial MT"/>
              </w:rPr>
              <w:t>Segunda</w:t>
            </w:r>
          </w:p>
        </w:tc>
        <w:tc>
          <w:tcPr>
            <w:tcW w:w="935" w:type="dxa"/>
            <w:tcBorders>
              <w:top w:val="single" w:sz="6" w:space="0" w:color="000000"/>
              <w:left w:val="single" w:sz="6" w:space="0" w:color="000000"/>
              <w:right w:val="single" w:sz="6" w:space="0" w:color="000000"/>
            </w:tcBorders>
          </w:tcPr>
          <w:p w:rsidR="00B944E7" w:rsidRPr="00040EB8" w:rsidRDefault="00B944E7" w:rsidP="00B944E7">
            <w:pPr>
              <w:spacing w:before="62"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2367,14</w:t>
            </w:r>
          </w:p>
        </w:tc>
        <w:tc>
          <w:tcPr>
            <w:tcW w:w="627" w:type="dxa"/>
            <w:tcBorders>
              <w:top w:val="single" w:sz="6" w:space="0" w:color="000000"/>
              <w:left w:val="single" w:sz="6" w:space="0" w:color="000000"/>
            </w:tcBorders>
          </w:tcPr>
          <w:p w:rsidR="00B944E7" w:rsidRPr="00040EB8" w:rsidRDefault="00B944E7" w:rsidP="00B944E7">
            <w:pPr>
              <w:spacing w:before="62"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108</w:t>
            </w:r>
          </w:p>
        </w:tc>
        <w:tc>
          <w:tcPr>
            <w:tcW w:w="865" w:type="dxa"/>
            <w:tcBorders>
              <w:top w:val="single" w:sz="6" w:space="0" w:color="000000"/>
            </w:tcBorders>
          </w:tcPr>
          <w:p w:rsidR="00B944E7" w:rsidRPr="00040EB8" w:rsidRDefault="00B944E7" w:rsidP="00B944E7">
            <w:pPr>
              <w:spacing w:before="62"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433,98</w:t>
            </w:r>
          </w:p>
        </w:tc>
        <w:tc>
          <w:tcPr>
            <w:tcW w:w="758" w:type="dxa"/>
            <w:tcBorders>
              <w:top w:val="single" w:sz="6" w:space="0" w:color="000000"/>
              <w:right w:val="single" w:sz="6" w:space="0" w:color="000000"/>
            </w:tcBorders>
          </w:tcPr>
          <w:p w:rsidR="00B944E7" w:rsidRPr="00040EB8" w:rsidRDefault="00B944E7" w:rsidP="00B944E7">
            <w:pPr>
              <w:spacing w:before="62"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86" w:type="dxa"/>
            <w:tcBorders>
              <w:top w:val="single" w:sz="6" w:space="0" w:color="000000"/>
              <w:left w:val="single" w:sz="6" w:space="0" w:color="000000"/>
            </w:tcBorders>
          </w:tcPr>
          <w:p w:rsidR="00B944E7" w:rsidRPr="00040EB8" w:rsidRDefault="00B944E7" w:rsidP="00B944E7">
            <w:pPr>
              <w:spacing w:before="62"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48</w:t>
            </w:r>
          </w:p>
        </w:tc>
        <w:tc>
          <w:tcPr>
            <w:tcW w:w="850" w:type="dxa"/>
            <w:tcBorders>
              <w:top w:val="single" w:sz="6" w:space="0" w:color="000000"/>
            </w:tcBorders>
          </w:tcPr>
          <w:p w:rsidR="00B944E7" w:rsidRPr="00040EB8" w:rsidRDefault="00B944E7" w:rsidP="00B944E7">
            <w:pPr>
              <w:spacing w:before="62"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429,88</w:t>
            </w:r>
          </w:p>
        </w:tc>
        <w:tc>
          <w:tcPr>
            <w:tcW w:w="667" w:type="dxa"/>
            <w:tcBorders>
              <w:top w:val="single" w:sz="6" w:space="0" w:color="000000"/>
              <w:right w:val="single" w:sz="6" w:space="0" w:color="000000"/>
            </w:tcBorders>
          </w:tcPr>
          <w:p w:rsidR="00B944E7" w:rsidRPr="00040EB8" w:rsidRDefault="00B944E7" w:rsidP="00B944E7">
            <w:pPr>
              <w:spacing w:before="62"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691" w:type="dxa"/>
            <w:tcBorders>
              <w:top w:val="single" w:sz="6" w:space="0" w:color="000000"/>
              <w:left w:val="single" w:sz="6" w:space="0" w:color="000000"/>
            </w:tcBorders>
          </w:tcPr>
          <w:p w:rsidR="00B944E7" w:rsidRPr="00040EB8" w:rsidRDefault="00B944E7" w:rsidP="00B944E7">
            <w:pPr>
              <w:spacing w:before="62"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379</w:t>
            </w:r>
          </w:p>
        </w:tc>
        <w:tc>
          <w:tcPr>
            <w:tcW w:w="850" w:type="dxa"/>
            <w:tcBorders>
              <w:top w:val="single" w:sz="6" w:space="0" w:color="000000"/>
            </w:tcBorders>
          </w:tcPr>
          <w:p w:rsidR="00B944E7" w:rsidRPr="00040EB8" w:rsidRDefault="00B944E7" w:rsidP="00B944E7">
            <w:pPr>
              <w:spacing w:before="62"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1517,5</w:t>
            </w:r>
          </w:p>
        </w:tc>
        <w:tc>
          <w:tcPr>
            <w:tcW w:w="769" w:type="dxa"/>
            <w:tcBorders>
              <w:top w:val="single" w:sz="6" w:space="0" w:color="000000"/>
              <w:right w:val="single" w:sz="6" w:space="0" w:color="000000"/>
            </w:tcBorders>
          </w:tcPr>
          <w:p w:rsidR="00B944E7" w:rsidRPr="00040EB8" w:rsidRDefault="00B944E7" w:rsidP="00B944E7">
            <w:pPr>
              <w:spacing w:before="62"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64%</w:t>
            </w:r>
          </w:p>
        </w:tc>
        <w:tc>
          <w:tcPr>
            <w:tcW w:w="860" w:type="dxa"/>
            <w:tcBorders>
              <w:top w:val="single" w:sz="6" w:space="0" w:color="000000"/>
              <w:left w:val="single" w:sz="6" w:space="0" w:color="000000"/>
              <w:right w:val="single" w:sz="6" w:space="0" w:color="000000"/>
            </w:tcBorders>
          </w:tcPr>
          <w:p w:rsidR="00B944E7" w:rsidRPr="00040EB8" w:rsidRDefault="00B944E7" w:rsidP="00B944E7">
            <w:pPr>
              <w:spacing w:before="62"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2198,95</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7" w:hanging="2"/>
              <w:jc w:val="right"/>
              <w:rPr>
                <w:rFonts w:ascii="Arial MT" w:eastAsia="Arial MT" w:hAnsi="Arial MT" w:cs="Arial MT"/>
                <w:sz w:val="19"/>
                <w:szCs w:val="19"/>
              </w:rPr>
            </w:pPr>
            <w:r w:rsidRPr="00040EB8">
              <w:rPr>
                <w:rFonts w:ascii="Arial MT" w:eastAsia="Arial MT" w:hAnsi="Arial MT" w:cs="Arial MT"/>
                <w:sz w:val="19"/>
                <w:szCs w:val="19"/>
              </w:rPr>
              <w:t>2806,84</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133</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531,89</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35</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319,16</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11%</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499</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1995,8</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70%</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2756,02</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2475,56</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86</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345,65</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14%</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51</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456,39</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426</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1705,4</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69%</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3233,25</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2630,21</w:t>
            </w:r>
          </w:p>
        </w:tc>
        <w:tc>
          <w:tcPr>
            <w:tcW w:w="627" w:type="dxa"/>
            <w:tcBorders>
              <w:left w:val="single" w:sz="6" w:space="0" w:color="000000"/>
            </w:tcBorders>
          </w:tcPr>
          <w:p w:rsidR="00B944E7" w:rsidRPr="00040EB8" w:rsidRDefault="00B944E7" w:rsidP="00B944E7">
            <w:pPr>
              <w:spacing w:before="55" w:after="0" w:line="240"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116</w:t>
            </w:r>
          </w:p>
        </w:tc>
        <w:tc>
          <w:tcPr>
            <w:tcW w:w="865" w:type="dxa"/>
          </w:tcPr>
          <w:p w:rsidR="00B944E7" w:rsidRPr="00040EB8" w:rsidRDefault="00B944E7" w:rsidP="00B944E7">
            <w:pPr>
              <w:spacing w:before="55" w:after="0" w:line="240"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464,27</w:t>
            </w:r>
          </w:p>
        </w:tc>
        <w:tc>
          <w:tcPr>
            <w:tcW w:w="758" w:type="dxa"/>
            <w:tcBorders>
              <w:right w:val="single" w:sz="6" w:space="0" w:color="000000"/>
            </w:tcBorders>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86" w:type="dxa"/>
            <w:tcBorders>
              <w:left w:val="single" w:sz="6" w:space="0" w:color="000000"/>
            </w:tcBorders>
          </w:tcPr>
          <w:p w:rsidR="00B944E7" w:rsidRPr="00040EB8" w:rsidRDefault="00B944E7" w:rsidP="00B944E7">
            <w:pPr>
              <w:spacing w:before="55" w:after="0" w:line="240"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62</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559,76</w:t>
            </w:r>
          </w:p>
        </w:tc>
        <w:tc>
          <w:tcPr>
            <w:tcW w:w="667" w:type="dxa"/>
            <w:tcBorders>
              <w:right w:val="single" w:sz="6" w:space="0" w:color="000000"/>
            </w:tcBorders>
          </w:tcPr>
          <w:p w:rsidR="00B944E7" w:rsidRPr="00040EB8" w:rsidRDefault="00B944E7" w:rsidP="00B944E7">
            <w:pPr>
              <w:spacing w:before="55" w:after="0" w:line="240"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21%</w:t>
            </w:r>
          </w:p>
        </w:tc>
        <w:tc>
          <w:tcPr>
            <w:tcW w:w="691" w:type="dxa"/>
            <w:tcBorders>
              <w:left w:val="single" w:sz="6" w:space="0" w:color="000000"/>
            </w:tcBorders>
          </w:tcPr>
          <w:p w:rsidR="00B944E7" w:rsidRPr="00040EB8" w:rsidRDefault="00B944E7" w:rsidP="00B944E7">
            <w:pPr>
              <w:spacing w:before="55" w:after="0" w:line="240"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419</w:t>
            </w:r>
          </w:p>
        </w:tc>
        <w:tc>
          <w:tcPr>
            <w:tcW w:w="850" w:type="dxa"/>
          </w:tcPr>
          <w:p w:rsidR="00B944E7" w:rsidRPr="00040EB8" w:rsidRDefault="00B944E7" w:rsidP="00B944E7">
            <w:pPr>
              <w:spacing w:before="55" w:after="0" w:line="240"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1677,7</w:t>
            </w:r>
          </w:p>
        </w:tc>
        <w:tc>
          <w:tcPr>
            <w:tcW w:w="769" w:type="dxa"/>
            <w:tcBorders>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64%</w:t>
            </w:r>
          </w:p>
        </w:tc>
        <w:tc>
          <w:tcPr>
            <w:tcW w:w="860" w:type="dxa"/>
            <w:tcBorders>
              <w:left w:val="single" w:sz="6" w:space="0" w:color="000000"/>
              <w:right w:val="single" w:sz="6" w:space="0" w:color="000000"/>
            </w:tcBorders>
          </w:tcPr>
          <w:p w:rsidR="00B944E7" w:rsidRPr="00040EB8" w:rsidRDefault="00B944E7" w:rsidP="00B944E7">
            <w:pPr>
              <w:spacing w:before="55" w:after="0" w:line="240"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8343,24</w:t>
            </w:r>
          </w:p>
        </w:tc>
      </w:tr>
      <w:tr w:rsidR="00B944E7" w:rsidRPr="00040EB8" w:rsidTr="00B944E7">
        <w:trPr>
          <w:trHeight w:val="293"/>
          <w:jc w:val="center"/>
        </w:trPr>
        <w:tc>
          <w:tcPr>
            <w:tcW w:w="1938" w:type="dxa"/>
            <w:tcBorders>
              <w:left w:val="single" w:sz="6" w:space="0" w:color="000000"/>
              <w:bottom w:val="single" w:sz="6" w:space="0" w:color="000000"/>
              <w:right w:val="single" w:sz="6" w:space="0" w:color="000000"/>
            </w:tcBorders>
          </w:tcPr>
          <w:p w:rsidR="00B944E7" w:rsidRPr="00040EB8" w:rsidRDefault="00B944E7" w:rsidP="00B944E7">
            <w:pPr>
              <w:spacing w:before="8" w:after="0" w:line="265" w:lineRule="auto"/>
              <w:ind w:hanging="2"/>
              <w:rPr>
                <w:rFonts w:ascii="Arial MT" w:eastAsia="Arial MT" w:hAnsi="Arial MT" w:cs="Arial MT"/>
              </w:rPr>
            </w:pPr>
            <w:r w:rsidRPr="00040EB8">
              <w:rPr>
                <w:rFonts w:ascii="Arial MT" w:eastAsia="Arial MT" w:hAnsi="Arial MT" w:cs="Arial MT"/>
              </w:rPr>
              <w:t>Sexta</w:t>
            </w:r>
          </w:p>
        </w:tc>
        <w:tc>
          <w:tcPr>
            <w:tcW w:w="935"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18"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2137,40</w:t>
            </w:r>
          </w:p>
        </w:tc>
        <w:tc>
          <w:tcPr>
            <w:tcW w:w="627" w:type="dxa"/>
            <w:tcBorders>
              <w:left w:val="single" w:sz="6" w:space="0" w:color="000000"/>
              <w:bottom w:val="single" w:sz="6" w:space="0" w:color="000000"/>
            </w:tcBorders>
          </w:tcPr>
          <w:p w:rsidR="00B944E7" w:rsidRPr="00040EB8" w:rsidRDefault="00B944E7" w:rsidP="00B944E7">
            <w:pPr>
              <w:spacing w:before="55" w:after="0" w:line="218"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95</w:t>
            </w:r>
          </w:p>
        </w:tc>
        <w:tc>
          <w:tcPr>
            <w:tcW w:w="865" w:type="dxa"/>
            <w:tcBorders>
              <w:bottom w:val="single" w:sz="6" w:space="0" w:color="000000"/>
            </w:tcBorders>
          </w:tcPr>
          <w:p w:rsidR="00B944E7" w:rsidRPr="00040EB8" w:rsidRDefault="00B944E7" w:rsidP="00B944E7">
            <w:pPr>
              <w:spacing w:before="55" w:after="0" w:line="218"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381,38</w:t>
            </w:r>
          </w:p>
        </w:tc>
        <w:tc>
          <w:tcPr>
            <w:tcW w:w="758" w:type="dxa"/>
            <w:tcBorders>
              <w:bottom w:val="single" w:sz="6" w:space="0" w:color="000000"/>
              <w:right w:val="single" w:sz="6" w:space="0" w:color="000000"/>
            </w:tcBorders>
          </w:tcPr>
          <w:p w:rsidR="00B944E7" w:rsidRPr="00040EB8" w:rsidRDefault="00B944E7" w:rsidP="00B944E7">
            <w:pPr>
              <w:spacing w:before="55" w:after="0" w:line="218"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86" w:type="dxa"/>
            <w:tcBorders>
              <w:left w:val="single" w:sz="6" w:space="0" w:color="000000"/>
              <w:bottom w:val="single" w:sz="6" w:space="0" w:color="000000"/>
            </w:tcBorders>
          </w:tcPr>
          <w:p w:rsidR="00B944E7" w:rsidRPr="00040EB8" w:rsidRDefault="00B944E7" w:rsidP="00B944E7">
            <w:pPr>
              <w:spacing w:before="55" w:after="0" w:line="218"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30</w:t>
            </w:r>
          </w:p>
        </w:tc>
        <w:tc>
          <w:tcPr>
            <w:tcW w:w="850" w:type="dxa"/>
            <w:tcBorders>
              <w:bottom w:val="single" w:sz="6" w:space="0" w:color="000000"/>
            </w:tcBorders>
          </w:tcPr>
          <w:p w:rsidR="00B944E7" w:rsidRPr="00040EB8" w:rsidRDefault="00B944E7" w:rsidP="00B944E7">
            <w:pPr>
              <w:spacing w:before="55" w:after="0" w:line="218"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272,52</w:t>
            </w:r>
          </w:p>
        </w:tc>
        <w:tc>
          <w:tcPr>
            <w:tcW w:w="667" w:type="dxa"/>
            <w:tcBorders>
              <w:bottom w:val="single" w:sz="6" w:space="0" w:color="000000"/>
              <w:right w:val="single" w:sz="6" w:space="0" w:color="000000"/>
            </w:tcBorders>
          </w:tcPr>
          <w:p w:rsidR="00B944E7" w:rsidRPr="00040EB8" w:rsidRDefault="00B944E7" w:rsidP="00B944E7">
            <w:pPr>
              <w:spacing w:before="55" w:after="0" w:line="218"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13%</w:t>
            </w:r>
          </w:p>
        </w:tc>
        <w:tc>
          <w:tcPr>
            <w:tcW w:w="691" w:type="dxa"/>
            <w:tcBorders>
              <w:left w:val="single" w:sz="6" w:space="0" w:color="000000"/>
              <w:bottom w:val="single" w:sz="6" w:space="0" w:color="000000"/>
            </w:tcBorders>
          </w:tcPr>
          <w:p w:rsidR="00B944E7" w:rsidRPr="00040EB8" w:rsidRDefault="00B944E7" w:rsidP="00B944E7">
            <w:pPr>
              <w:spacing w:before="55" w:after="0" w:line="218"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383</w:t>
            </w:r>
          </w:p>
        </w:tc>
        <w:tc>
          <w:tcPr>
            <w:tcW w:w="850" w:type="dxa"/>
            <w:tcBorders>
              <w:bottom w:val="single" w:sz="6" w:space="0" w:color="000000"/>
            </w:tcBorders>
          </w:tcPr>
          <w:p w:rsidR="00B944E7" w:rsidRPr="00040EB8" w:rsidRDefault="00B944E7" w:rsidP="00B944E7">
            <w:pPr>
              <w:spacing w:before="55" w:after="0" w:line="218"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1532,6</w:t>
            </w:r>
          </w:p>
        </w:tc>
        <w:tc>
          <w:tcPr>
            <w:tcW w:w="769" w:type="dxa"/>
            <w:tcBorders>
              <w:bottom w:val="single" w:sz="6" w:space="0" w:color="000000"/>
              <w:right w:val="single" w:sz="6" w:space="0" w:color="000000"/>
            </w:tcBorders>
          </w:tcPr>
          <w:p w:rsidR="00B944E7" w:rsidRPr="00040EB8" w:rsidRDefault="00B944E7" w:rsidP="00B944E7">
            <w:pPr>
              <w:spacing w:before="55" w:after="0" w:line="218"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72%</w:t>
            </w:r>
          </w:p>
        </w:tc>
        <w:tc>
          <w:tcPr>
            <w:tcW w:w="860"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18"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2377,19</w:t>
            </w:r>
          </w:p>
        </w:tc>
      </w:tr>
      <w:tr w:rsidR="00B944E7" w:rsidRPr="00040EB8" w:rsidTr="00B944E7">
        <w:trPr>
          <w:trHeight w:val="330"/>
          <w:jc w:val="center"/>
        </w:trPr>
        <w:tc>
          <w:tcPr>
            <w:tcW w:w="1938"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35"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98" w:hanging="2"/>
              <w:jc w:val="right"/>
              <w:rPr>
                <w:rFonts w:ascii="Arial MT" w:eastAsia="Arial MT" w:hAnsi="Arial MT" w:cs="Arial MT"/>
                <w:sz w:val="19"/>
                <w:szCs w:val="19"/>
              </w:rPr>
            </w:pPr>
            <w:r w:rsidRPr="00040EB8">
              <w:rPr>
                <w:rFonts w:ascii="Arial MT" w:eastAsia="Arial MT" w:hAnsi="Arial MT" w:cs="Arial MT"/>
                <w:sz w:val="19"/>
                <w:szCs w:val="19"/>
              </w:rPr>
              <w:t>2488,83</w:t>
            </w:r>
          </w:p>
        </w:tc>
        <w:tc>
          <w:tcPr>
            <w:tcW w:w="627"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22" w:hanging="2"/>
              <w:jc w:val="center"/>
              <w:rPr>
                <w:rFonts w:ascii="Arial MT" w:eastAsia="Arial MT" w:hAnsi="Arial MT" w:cs="Arial MT"/>
                <w:sz w:val="19"/>
                <w:szCs w:val="19"/>
              </w:rPr>
            </w:pPr>
            <w:r w:rsidRPr="00040EB8">
              <w:rPr>
                <w:rFonts w:ascii="Arial MT" w:eastAsia="Arial MT" w:hAnsi="Arial MT" w:cs="Arial MT"/>
                <w:sz w:val="19"/>
                <w:szCs w:val="19"/>
              </w:rPr>
              <w:t>108</w:t>
            </w:r>
          </w:p>
        </w:tc>
        <w:tc>
          <w:tcPr>
            <w:tcW w:w="865" w:type="dxa"/>
            <w:tcBorders>
              <w:top w:val="single" w:sz="6" w:space="0" w:color="000000"/>
              <w:bottom w:val="single" w:sz="6" w:space="0" w:color="000000"/>
            </w:tcBorders>
          </w:tcPr>
          <w:p w:rsidR="00B944E7" w:rsidRPr="00040EB8" w:rsidRDefault="00B944E7" w:rsidP="00B944E7">
            <w:pPr>
              <w:spacing w:before="92" w:after="0" w:line="218" w:lineRule="auto"/>
              <w:ind w:right="74" w:hanging="2"/>
              <w:jc w:val="center"/>
              <w:rPr>
                <w:rFonts w:ascii="Arial MT" w:eastAsia="Arial MT" w:hAnsi="Arial MT" w:cs="Arial MT"/>
                <w:sz w:val="19"/>
                <w:szCs w:val="19"/>
              </w:rPr>
            </w:pPr>
            <w:r w:rsidRPr="00040EB8">
              <w:rPr>
                <w:rFonts w:ascii="Arial MT" w:eastAsia="Arial MT" w:hAnsi="Arial MT" w:cs="Arial MT"/>
                <w:sz w:val="19"/>
                <w:szCs w:val="19"/>
              </w:rPr>
              <w:t>431,43</w:t>
            </w:r>
          </w:p>
        </w:tc>
        <w:tc>
          <w:tcPr>
            <w:tcW w:w="758"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86"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15" w:hanging="2"/>
              <w:jc w:val="center"/>
              <w:rPr>
                <w:rFonts w:ascii="Arial MT" w:eastAsia="Arial MT" w:hAnsi="Arial MT" w:cs="Arial MT"/>
                <w:sz w:val="19"/>
                <w:szCs w:val="19"/>
              </w:rPr>
            </w:pPr>
            <w:r w:rsidRPr="00040EB8">
              <w:rPr>
                <w:rFonts w:ascii="Arial MT" w:eastAsia="Arial MT" w:hAnsi="Arial MT" w:cs="Arial MT"/>
                <w:sz w:val="19"/>
                <w:szCs w:val="19"/>
              </w:rPr>
              <w:t>45</w:t>
            </w:r>
          </w:p>
        </w:tc>
        <w:tc>
          <w:tcPr>
            <w:tcW w:w="850" w:type="dxa"/>
            <w:tcBorders>
              <w:top w:val="single" w:sz="6" w:space="0" w:color="000000"/>
              <w:bottom w:val="single" w:sz="6" w:space="0" w:color="000000"/>
            </w:tcBorders>
          </w:tcPr>
          <w:p w:rsidR="00B944E7" w:rsidRPr="00040EB8" w:rsidRDefault="00B944E7" w:rsidP="00B944E7">
            <w:pPr>
              <w:spacing w:before="92" w:after="0" w:line="218"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407,54</w:t>
            </w:r>
          </w:p>
        </w:tc>
        <w:tc>
          <w:tcPr>
            <w:tcW w:w="667"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124"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691"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50" w:hanging="2"/>
              <w:jc w:val="right"/>
              <w:rPr>
                <w:rFonts w:ascii="Arial MT" w:eastAsia="Arial MT" w:hAnsi="Arial MT" w:cs="Arial MT"/>
                <w:sz w:val="19"/>
                <w:szCs w:val="19"/>
              </w:rPr>
            </w:pPr>
            <w:r w:rsidRPr="00040EB8">
              <w:rPr>
                <w:rFonts w:ascii="Arial MT" w:eastAsia="Arial MT" w:hAnsi="Arial MT" w:cs="Arial MT"/>
                <w:sz w:val="19"/>
                <w:szCs w:val="19"/>
              </w:rPr>
              <w:t>421</w:t>
            </w:r>
          </w:p>
        </w:tc>
        <w:tc>
          <w:tcPr>
            <w:tcW w:w="850" w:type="dxa"/>
            <w:tcBorders>
              <w:top w:val="single" w:sz="6" w:space="0" w:color="000000"/>
              <w:bottom w:val="single" w:sz="6" w:space="0" w:color="000000"/>
            </w:tcBorders>
          </w:tcPr>
          <w:p w:rsidR="00B944E7" w:rsidRPr="00040EB8" w:rsidRDefault="00B944E7" w:rsidP="00B944E7">
            <w:pPr>
              <w:spacing w:before="92" w:after="0" w:line="218" w:lineRule="auto"/>
              <w:ind w:right="54" w:hanging="2"/>
              <w:jc w:val="center"/>
              <w:rPr>
                <w:rFonts w:ascii="Arial MT" w:eastAsia="Arial MT" w:hAnsi="Arial MT" w:cs="Arial MT"/>
                <w:sz w:val="19"/>
                <w:szCs w:val="19"/>
              </w:rPr>
            </w:pPr>
            <w:r w:rsidRPr="00040EB8">
              <w:rPr>
                <w:rFonts w:ascii="Arial MT" w:eastAsia="Arial MT" w:hAnsi="Arial MT" w:cs="Arial MT"/>
                <w:sz w:val="19"/>
                <w:szCs w:val="19"/>
              </w:rPr>
              <w:t>1685,8</w:t>
            </w:r>
          </w:p>
        </w:tc>
        <w:tc>
          <w:tcPr>
            <w:tcW w:w="769"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68%</w:t>
            </w:r>
          </w:p>
        </w:tc>
        <w:tc>
          <w:tcPr>
            <w:tcW w:w="860"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31" w:hanging="2"/>
              <w:jc w:val="center"/>
              <w:rPr>
                <w:rFonts w:ascii="Arial MT" w:eastAsia="Arial MT" w:hAnsi="Arial MT" w:cs="Arial MT"/>
                <w:sz w:val="19"/>
                <w:szCs w:val="19"/>
              </w:rPr>
            </w:pPr>
            <w:r w:rsidRPr="00040EB8">
              <w:rPr>
                <w:rFonts w:ascii="Arial MT" w:eastAsia="Arial MT" w:hAnsi="Arial MT" w:cs="Arial MT"/>
                <w:sz w:val="19"/>
                <w:szCs w:val="19"/>
              </w:rPr>
              <w:t>3781,73</w:t>
            </w:r>
          </w:p>
        </w:tc>
      </w:tr>
    </w:tbl>
    <w:p w:rsidR="000953A0" w:rsidRDefault="000953A0" w:rsidP="00B944E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rPr>
      </w:pPr>
      <w:r>
        <w:rPr>
          <w:rFonts w:ascii="Calibri" w:eastAsia="Calibri" w:hAnsi="Calibri" w:cs="Calibri"/>
          <w:b/>
          <w:color w:val="000000"/>
        </w:rPr>
        <w:lastRenderedPageBreak/>
        <w:t>CARDÁPIO SERTÃO</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t>1ª SEMANA – EJA</w:t>
      </w:r>
    </w:p>
    <w:tbl>
      <w:tblPr>
        <w:tblStyle w:val="48"/>
        <w:tblW w:w="922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52"/>
        <w:gridCol w:w="1682"/>
        <w:gridCol w:w="1637"/>
        <w:gridCol w:w="1622"/>
        <w:gridCol w:w="1547"/>
        <w:gridCol w:w="1682"/>
      </w:tblGrid>
      <w:tr w:rsidR="00B944E7" w:rsidRPr="00040EB8" w:rsidTr="00B944E7">
        <w:trPr>
          <w:trHeight w:val="675"/>
          <w:jc w:val="center"/>
        </w:trPr>
        <w:tc>
          <w:tcPr>
            <w:tcW w:w="1052" w:type="dxa"/>
            <w:shd w:val="clear" w:color="auto" w:fill="2D74B5"/>
            <w:vAlign w:val="center"/>
          </w:tcPr>
          <w:p w:rsidR="00B944E7" w:rsidRPr="00040EB8" w:rsidRDefault="00B944E7" w:rsidP="00B944E7">
            <w:pPr>
              <w:spacing w:after="0" w:line="240" w:lineRule="auto"/>
              <w:ind w:hanging="2"/>
              <w:jc w:val="center"/>
              <w:rPr>
                <w:sz w:val="18"/>
                <w:szCs w:val="18"/>
              </w:rPr>
            </w:pPr>
          </w:p>
        </w:tc>
        <w:tc>
          <w:tcPr>
            <w:tcW w:w="1682" w:type="dxa"/>
            <w:shd w:val="clear" w:color="auto" w:fill="2D74B5"/>
            <w:vAlign w:val="center"/>
          </w:tcPr>
          <w:p w:rsidR="00B944E7" w:rsidRPr="00040EB8" w:rsidRDefault="00B944E7" w:rsidP="00B944E7">
            <w:pPr>
              <w:spacing w:after="0" w:line="240" w:lineRule="auto"/>
              <w:ind w:right="68" w:hanging="2"/>
              <w:jc w:val="center"/>
              <w:rPr>
                <w:rFonts w:ascii="Arial" w:eastAsia="Arial" w:hAnsi="Arial" w:cs="Arial"/>
                <w:b/>
                <w:sz w:val="19"/>
                <w:szCs w:val="19"/>
              </w:rPr>
            </w:pPr>
            <w:r w:rsidRPr="00040EB8">
              <w:rPr>
                <w:rFonts w:ascii="Arial" w:eastAsia="Arial" w:hAnsi="Arial" w:cs="Arial"/>
                <w:b/>
                <w:sz w:val="19"/>
                <w:szCs w:val="19"/>
              </w:rPr>
              <w:t>1º DIA</w:t>
            </w:r>
          </w:p>
        </w:tc>
        <w:tc>
          <w:tcPr>
            <w:tcW w:w="1637" w:type="dxa"/>
            <w:shd w:val="clear" w:color="auto" w:fill="2D74B5"/>
            <w:vAlign w:val="center"/>
          </w:tcPr>
          <w:p w:rsidR="00B944E7" w:rsidRPr="00040EB8" w:rsidRDefault="00B944E7" w:rsidP="00B944E7">
            <w:pPr>
              <w:spacing w:after="0" w:line="240" w:lineRule="auto"/>
              <w:ind w:right="71" w:hanging="2"/>
              <w:jc w:val="center"/>
              <w:rPr>
                <w:rFonts w:ascii="Arial" w:eastAsia="Arial" w:hAnsi="Arial" w:cs="Arial"/>
                <w:b/>
                <w:sz w:val="19"/>
                <w:szCs w:val="19"/>
              </w:rPr>
            </w:pPr>
            <w:r w:rsidRPr="00040EB8">
              <w:rPr>
                <w:rFonts w:ascii="Arial" w:eastAsia="Arial" w:hAnsi="Arial" w:cs="Arial"/>
                <w:b/>
                <w:sz w:val="19"/>
                <w:szCs w:val="19"/>
              </w:rPr>
              <w:t>2º DIA</w:t>
            </w:r>
          </w:p>
        </w:tc>
        <w:tc>
          <w:tcPr>
            <w:tcW w:w="1622" w:type="dxa"/>
            <w:shd w:val="clear" w:color="auto" w:fill="2D74B5"/>
            <w:vAlign w:val="center"/>
          </w:tcPr>
          <w:p w:rsidR="00B944E7" w:rsidRPr="00040EB8" w:rsidRDefault="00B944E7" w:rsidP="00B944E7">
            <w:pPr>
              <w:spacing w:after="0" w:line="240" w:lineRule="auto"/>
              <w:ind w:right="134" w:hanging="2"/>
              <w:jc w:val="center"/>
              <w:rPr>
                <w:rFonts w:ascii="Arial" w:eastAsia="Arial" w:hAnsi="Arial" w:cs="Arial"/>
                <w:b/>
                <w:sz w:val="19"/>
                <w:szCs w:val="19"/>
              </w:rPr>
            </w:pPr>
            <w:r w:rsidRPr="00040EB8">
              <w:rPr>
                <w:rFonts w:ascii="Arial" w:eastAsia="Arial" w:hAnsi="Arial" w:cs="Arial"/>
                <w:b/>
                <w:sz w:val="19"/>
                <w:szCs w:val="19"/>
              </w:rPr>
              <w:t>3º DIA</w:t>
            </w:r>
          </w:p>
        </w:tc>
        <w:tc>
          <w:tcPr>
            <w:tcW w:w="1547" w:type="dxa"/>
            <w:shd w:val="clear" w:color="auto" w:fill="2D74B5"/>
            <w:vAlign w:val="center"/>
          </w:tcPr>
          <w:p w:rsidR="00B944E7" w:rsidRPr="00040EB8" w:rsidRDefault="00B944E7" w:rsidP="00B944E7">
            <w:pPr>
              <w:spacing w:after="0" w:line="240" w:lineRule="auto"/>
              <w:ind w:right="69" w:hanging="2"/>
              <w:jc w:val="center"/>
              <w:rPr>
                <w:rFonts w:ascii="Arial" w:eastAsia="Arial" w:hAnsi="Arial" w:cs="Arial"/>
                <w:b/>
                <w:sz w:val="19"/>
                <w:szCs w:val="19"/>
              </w:rPr>
            </w:pPr>
            <w:r w:rsidRPr="00040EB8">
              <w:rPr>
                <w:rFonts w:ascii="Arial" w:eastAsia="Arial" w:hAnsi="Arial" w:cs="Arial"/>
                <w:b/>
                <w:sz w:val="19"/>
                <w:szCs w:val="19"/>
              </w:rPr>
              <w:t>4º DIA</w:t>
            </w:r>
          </w:p>
        </w:tc>
        <w:tc>
          <w:tcPr>
            <w:tcW w:w="1682" w:type="dxa"/>
            <w:tcBorders>
              <w:right w:val="single" w:sz="8" w:space="0" w:color="000000"/>
            </w:tcBorders>
            <w:shd w:val="clear" w:color="auto" w:fill="2D74B5"/>
            <w:vAlign w:val="center"/>
          </w:tcPr>
          <w:p w:rsidR="00B944E7" w:rsidRPr="00040EB8" w:rsidRDefault="00B944E7" w:rsidP="00B944E7">
            <w:pPr>
              <w:spacing w:after="0" w:line="240" w:lineRule="auto"/>
              <w:ind w:hanging="2"/>
              <w:jc w:val="center"/>
              <w:rPr>
                <w:rFonts w:ascii="Arial" w:eastAsia="Arial" w:hAnsi="Arial" w:cs="Arial"/>
                <w:b/>
                <w:sz w:val="19"/>
                <w:szCs w:val="19"/>
              </w:rPr>
            </w:pPr>
            <w:r w:rsidRPr="00040EB8">
              <w:rPr>
                <w:rFonts w:ascii="Arial" w:eastAsia="Arial" w:hAnsi="Arial" w:cs="Arial"/>
                <w:b/>
                <w:sz w:val="19"/>
                <w:szCs w:val="19"/>
              </w:rPr>
              <w:t>5º DIA</w:t>
            </w:r>
          </w:p>
        </w:tc>
      </w:tr>
      <w:tr w:rsidR="00B944E7" w:rsidRPr="00040EB8" w:rsidTr="00B944E7">
        <w:trPr>
          <w:trHeight w:val="224"/>
          <w:jc w:val="center"/>
        </w:trPr>
        <w:tc>
          <w:tcPr>
            <w:tcW w:w="1052" w:type="dxa"/>
            <w:tcBorders>
              <w:bottom w:val="nil"/>
            </w:tcBorders>
            <w:vAlign w:val="center"/>
          </w:tcPr>
          <w:p w:rsidR="00B944E7" w:rsidRPr="00040EB8" w:rsidRDefault="00B944E7" w:rsidP="00B944E7">
            <w:pPr>
              <w:spacing w:after="0" w:line="240" w:lineRule="auto"/>
              <w:ind w:hanging="2"/>
              <w:jc w:val="center"/>
              <w:rPr>
                <w:sz w:val="16"/>
                <w:szCs w:val="16"/>
              </w:rPr>
            </w:pPr>
          </w:p>
        </w:tc>
        <w:tc>
          <w:tcPr>
            <w:tcW w:w="1682" w:type="dxa"/>
            <w:tcBorders>
              <w:bottom w:val="nil"/>
            </w:tcBorders>
            <w:vAlign w:val="center"/>
          </w:tcPr>
          <w:p w:rsidR="00B944E7" w:rsidRPr="000A2EB5" w:rsidRDefault="00B944E7" w:rsidP="00B944E7">
            <w:pPr>
              <w:spacing w:after="0" w:line="240" w:lineRule="auto"/>
              <w:ind w:hanging="2"/>
              <w:jc w:val="center"/>
              <w:rPr>
                <w:sz w:val="16"/>
                <w:szCs w:val="16"/>
              </w:rPr>
            </w:pPr>
          </w:p>
        </w:tc>
        <w:tc>
          <w:tcPr>
            <w:tcW w:w="1637" w:type="dxa"/>
            <w:tcBorders>
              <w:bottom w:val="nil"/>
            </w:tcBorders>
            <w:vAlign w:val="center"/>
          </w:tcPr>
          <w:p w:rsidR="00B944E7" w:rsidRPr="000A2EB5" w:rsidRDefault="00B944E7" w:rsidP="00B944E7">
            <w:pPr>
              <w:spacing w:after="0" w:line="240" w:lineRule="auto"/>
              <w:ind w:hanging="2"/>
              <w:jc w:val="center"/>
              <w:rPr>
                <w:sz w:val="16"/>
                <w:szCs w:val="16"/>
              </w:rPr>
            </w:pPr>
          </w:p>
        </w:tc>
        <w:tc>
          <w:tcPr>
            <w:tcW w:w="1622" w:type="dxa"/>
            <w:tcBorders>
              <w:bottom w:val="nil"/>
            </w:tcBorders>
            <w:vAlign w:val="center"/>
          </w:tcPr>
          <w:p w:rsidR="00B944E7" w:rsidRPr="000A2EB5" w:rsidRDefault="00B944E7" w:rsidP="00B944E7">
            <w:pPr>
              <w:spacing w:before="1" w:after="0" w:line="203" w:lineRule="auto"/>
              <w:ind w:right="137" w:hanging="2"/>
              <w:jc w:val="center"/>
              <w:rPr>
                <w:rFonts w:ascii="Arial" w:eastAsia="Arial" w:hAnsi="Arial" w:cs="Arial"/>
                <w:sz w:val="19"/>
                <w:szCs w:val="19"/>
              </w:rPr>
            </w:pPr>
            <w:r w:rsidRPr="000A2EB5">
              <w:rPr>
                <w:rFonts w:ascii="Arial" w:eastAsia="Arial" w:hAnsi="Arial" w:cs="Arial"/>
                <w:sz w:val="19"/>
                <w:szCs w:val="19"/>
              </w:rPr>
              <w:t>Macaxeira</w:t>
            </w:r>
          </w:p>
        </w:tc>
        <w:tc>
          <w:tcPr>
            <w:tcW w:w="1547" w:type="dxa"/>
            <w:tcBorders>
              <w:bottom w:val="nil"/>
            </w:tcBorders>
            <w:vAlign w:val="center"/>
          </w:tcPr>
          <w:p w:rsidR="00B944E7" w:rsidRPr="000A2EB5" w:rsidRDefault="00B944E7" w:rsidP="00B944E7">
            <w:pPr>
              <w:spacing w:after="0" w:line="240" w:lineRule="auto"/>
              <w:ind w:hanging="2"/>
              <w:jc w:val="center"/>
              <w:rPr>
                <w:sz w:val="16"/>
                <w:szCs w:val="16"/>
              </w:rPr>
            </w:pPr>
          </w:p>
        </w:tc>
        <w:tc>
          <w:tcPr>
            <w:tcW w:w="1682" w:type="dxa"/>
            <w:tcBorders>
              <w:bottom w:val="nil"/>
              <w:right w:val="single" w:sz="8" w:space="0" w:color="000000"/>
            </w:tcBorders>
            <w:vAlign w:val="center"/>
          </w:tcPr>
          <w:p w:rsidR="00B944E7" w:rsidRPr="000A2EB5" w:rsidRDefault="00B944E7" w:rsidP="00B944E7">
            <w:pPr>
              <w:spacing w:before="1" w:after="0" w:line="203" w:lineRule="auto"/>
              <w:ind w:hanging="2"/>
              <w:jc w:val="center"/>
              <w:rPr>
                <w:rFonts w:ascii="Arial" w:eastAsia="Arial" w:hAnsi="Arial" w:cs="Arial"/>
                <w:sz w:val="19"/>
                <w:szCs w:val="19"/>
              </w:rPr>
            </w:pPr>
          </w:p>
        </w:tc>
      </w:tr>
      <w:tr w:rsidR="00B944E7" w:rsidRPr="00040EB8" w:rsidTr="00B944E7">
        <w:trPr>
          <w:trHeight w:val="232"/>
          <w:jc w:val="center"/>
        </w:trPr>
        <w:tc>
          <w:tcPr>
            <w:tcW w:w="1052" w:type="dxa"/>
            <w:tcBorders>
              <w:top w:val="nil"/>
              <w:bottom w:val="nil"/>
            </w:tcBorders>
            <w:vAlign w:val="center"/>
          </w:tcPr>
          <w:p w:rsidR="00B944E7" w:rsidRPr="00040EB8" w:rsidRDefault="00B944E7" w:rsidP="00B944E7">
            <w:pPr>
              <w:spacing w:before="2" w:after="0" w:line="211" w:lineRule="auto"/>
              <w:ind w:hanging="2"/>
              <w:jc w:val="center"/>
              <w:rPr>
                <w:rFonts w:ascii="Arial" w:eastAsia="Arial" w:hAnsi="Arial" w:cs="Arial"/>
                <w:b/>
                <w:sz w:val="19"/>
                <w:szCs w:val="19"/>
              </w:rPr>
            </w:pPr>
            <w:r w:rsidRPr="00040EB8">
              <w:rPr>
                <w:rFonts w:ascii="Arial" w:eastAsia="Arial" w:hAnsi="Arial" w:cs="Arial"/>
                <w:b/>
                <w:sz w:val="19"/>
                <w:szCs w:val="19"/>
              </w:rPr>
              <w:t>CEIA</w:t>
            </w:r>
          </w:p>
        </w:tc>
        <w:tc>
          <w:tcPr>
            <w:tcW w:w="1682" w:type="dxa"/>
            <w:tcBorders>
              <w:top w:val="nil"/>
              <w:bottom w:val="nil"/>
            </w:tcBorders>
            <w:vAlign w:val="center"/>
          </w:tcPr>
          <w:p w:rsidR="00B944E7" w:rsidRPr="000A2EB5" w:rsidRDefault="00B944E7" w:rsidP="00B944E7">
            <w:pPr>
              <w:spacing w:before="2" w:after="0" w:line="211" w:lineRule="auto"/>
              <w:ind w:right="71" w:hanging="2"/>
              <w:jc w:val="center"/>
              <w:rPr>
                <w:rFonts w:ascii="Arial" w:eastAsia="Arial" w:hAnsi="Arial" w:cs="Arial"/>
                <w:sz w:val="19"/>
                <w:szCs w:val="19"/>
              </w:rPr>
            </w:pPr>
            <w:r w:rsidRPr="000A2EB5">
              <w:rPr>
                <w:rFonts w:ascii="Arial" w:eastAsia="Arial" w:hAnsi="Arial" w:cs="Arial"/>
                <w:sz w:val="19"/>
                <w:szCs w:val="19"/>
              </w:rPr>
              <w:t>Canja</w:t>
            </w:r>
          </w:p>
        </w:tc>
        <w:tc>
          <w:tcPr>
            <w:tcW w:w="1637" w:type="dxa"/>
            <w:tcBorders>
              <w:top w:val="nil"/>
              <w:bottom w:val="nil"/>
            </w:tcBorders>
            <w:vAlign w:val="center"/>
          </w:tcPr>
          <w:p w:rsidR="00B944E7" w:rsidRPr="000A2EB5" w:rsidRDefault="00B944E7" w:rsidP="00B944E7">
            <w:pPr>
              <w:spacing w:before="2" w:after="0" w:line="211" w:lineRule="auto"/>
              <w:ind w:right="71" w:hanging="2"/>
              <w:jc w:val="center"/>
              <w:rPr>
                <w:rFonts w:ascii="Arial" w:eastAsia="Arial" w:hAnsi="Arial" w:cs="Arial"/>
                <w:sz w:val="19"/>
                <w:szCs w:val="19"/>
              </w:rPr>
            </w:pPr>
            <w:r w:rsidRPr="000A2EB5">
              <w:rPr>
                <w:rFonts w:ascii="Arial" w:eastAsia="Arial" w:hAnsi="Arial" w:cs="Arial"/>
                <w:sz w:val="19"/>
                <w:szCs w:val="19"/>
              </w:rPr>
              <w:t>Cuscuz</w:t>
            </w:r>
          </w:p>
        </w:tc>
        <w:tc>
          <w:tcPr>
            <w:tcW w:w="1622" w:type="dxa"/>
            <w:tcBorders>
              <w:top w:val="nil"/>
              <w:bottom w:val="nil"/>
            </w:tcBorders>
            <w:vAlign w:val="center"/>
          </w:tcPr>
          <w:p w:rsidR="00B944E7" w:rsidRPr="000A2EB5" w:rsidRDefault="00B944E7" w:rsidP="00B944E7">
            <w:pPr>
              <w:spacing w:before="2" w:after="0" w:line="211" w:lineRule="auto"/>
              <w:ind w:right="137" w:hanging="2"/>
              <w:jc w:val="center"/>
              <w:rPr>
                <w:rFonts w:ascii="Arial" w:eastAsia="Arial" w:hAnsi="Arial" w:cs="Arial"/>
                <w:sz w:val="19"/>
                <w:szCs w:val="19"/>
              </w:rPr>
            </w:pPr>
            <w:r w:rsidRPr="000A2EB5">
              <w:rPr>
                <w:rFonts w:ascii="Arial" w:eastAsia="Arial" w:hAnsi="Arial" w:cs="Arial"/>
                <w:sz w:val="19"/>
                <w:szCs w:val="19"/>
              </w:rPr>
              <w:t>cozida</w:t>
            </w:r>
          </w:p>
        </w:tc>
        <w:tc>
          <w:tcPr>
            <w:tcW w:w="1547" w:type="dxa"/>
            <w:tcBorders>
              <w:top w:val="nil"/>
              <w:bottom w:val="nil"/>
            </w:tcBorders>
            <w:vAlign w:val="center"/>
          </w:tcPr>
          <w:p w:rsidR="00B944E7" w:rsidRPr="000A2EB5" w:rsidRDefault="00B944E7" w:rsidP="00B944E7">
            <w:pPr>
              <w:spacing w:before="2" w:after="0" w:line="211" w:lineRule="auto"/>
              <w:ind w:right="89" w:hanging="2"/>
              <w:jc w:val="center"/>
              <w:rPr>
                <w:rFonts w:ascii="Arial" w:eastAsia="Arial" w:hAnsi="Arial" w:cs="Arial"/>
                <w:sz w:val="19"/>
                <w:szCs w:val="19"/>
              </w:rPr>
            </w:pPr>
            <w:r w:rsidRPr="000A2EB5">
              <w:rPr>
                <w:rFonts w:ascii="Arial" w:eastAsia="Arial" w:hAnsi="Arial" w:cs="Arial"/>
                <w:sz w:val="19"/>
                <w:szCs w:val="19"/>
              </w:rPr>
              <w:t>Mungunzá</w:t>
            </w:r>
          </w:p>
        </w:tc>
        <w:tc>
          <w:tcPr>
            <w:tcW w:w="1682" w:type="dxa"/>
            <w:tcBorders>
              <w:top w:val="nil"/>
              <w:bottom w:val="nil"/>
              <w:right w:val="single" w:sz="8" w:space="0" w:color="000000"/>
            </w:tcBorders>
            <w:vAlign w:val="center"/>
          </w:tcPr>
          <w:p w:rsidR="00B944E7" w:rsidRPr="000A2EB5" w:rsidRDefault="00B944E7" w:rsidP="00B944E7">
            <w:pPr>
              <w:spacing w:before="2" w:after="0" w:line="211" w:lineRule="auto"/>
              <w:ind w:hanging="2"/>
              <w:jc w:val="center"/>
              <w:rPr>
                <w:rFonts w:ascii="Arial" w:eastAsia="Arial" w:hAnsi="Arial" w:cs="Arial"/>
                <w:sz w:val="19"/>
                <w:szCs w:val="19"/>
              </w:rPr>
            </w:pPr>
            <w:r w:rsidRPr="000A2EB5">
              <w:rPr>
                <w:rFonts w:ascii="Arial" w:eastAsia="Arial" w:hAnsi="Arial" w:cs="Arial"/>
                <w:sz w:val="19"/>
                <w:szCs w:val="19"/>
              </w:rPr>
              <w:t>Baião de dois</w:t>
            </w:r>
          </w:p>
        </w:tc>
      </w:tr>
      <w:tr w:rsidR="00B944E7" w:rsidRPr="00040EB8" w:rsidTr="00B944E7">
        <w:trPr>
          <w:trHeight w:val="232"/>
          <w:jc w:val="center"/>
        </w:trPr>
        <w:tc>
          <w:tcPr>
            <w:tcW w:w="1052" w:type="dxa"/>
            <w:tcBorders>
              <w:top w:val="nil"/>
              <w:bottom w:val="nil"/>
            </w:tcBorders>
            <w:vAlign w:val="center"/>
          </w:tcPr>
          <w:p w:rsidR="00B944E7" w:rsidRPr="00040EB8" w:rsidRDefault="00B944E7" w:rsidP="00B944E7">
            <w:pPr>
              <w:spacing w:after="0" w:line="240" w:lineRule="auto"/>
              <w:ind w:hanging="2"/>
              <w:jc w:val="center"/>
              <w:rPr>
                <w:sz w:val="16"/>
                <w:szCs w:val="16"/>
              </w:rPr>
            </w:pPr>
          </w:p>
        </w:tc>
        <w:tc>
          <w:tcPr>
            <w:tcW w:w="1682" w:type="dxa"/>
            <w:tcBorders>
              <w:top w:val="nil"/>
              <w:bottom w:val="nil"/>
            </w:tcBorders>
            <w:vAlign w:val="center"/>
          </w:tcPr>
          <w:p w:rsidR="00B944E7" w:rsidRPr="000A2EB5" w:rsidRDefault="00B944E7" w:rsidP="00B944E7">
            <w:pPr>
              <w:spacing w:before="9" w:after="0" w:line="203" w:lineRule="auto"/>
              <w:ind w:right="56" w:hanging="2"/>
              <w:jc w:val="center"/>
              <w:rPr>
                <w:rFonts w:ascii="Arial" w:eastAsia="Arial" w:hAnsi="Arial" w:cs="Arial"/>
                <w:sz w:val="19"/>
                <w:szCs w:val="19"/>
              </w:rPr>
            </w:pPr>
            <w:r w:rsidRPr="000A2EB5">
              <w:rPr>
                <w:rFonts w:ascii="Arial" w:eastAsia="Arial" w:hAnsi="Arial" w:cs="Arial"/>
                <w:sz w:val="19"/>
                <w:szCs w:val="19"/>
              </w:rPr>
              <w:t>Torradas</w:t>
            </w:r>
          </w:p>
        </w:tc>
        <w:tc>
          <w:tcPr>
            <w:tcW w:w="1637" w:type="dxa"/>
            <w:tcBorders>
              <w:top w:val="nil"/>
              <w:bottom w:val="nil"/>
            </w:tcBorders>
            <w:vAlign w:val="center"/>
          </w:tcPr>
          <w:p w:rsidR="00B944E7" w:rsidRPr="000A2EB5" w:rsidRDefault="00B944E7" w:rsidP="00B944E7">
            <w:pPr>
              <w:spacing w:before="9" w:after="0" w:line="203" w:lineRule="auto"/>
              <w:ind w:right="76" w:hanging="2"/>
              <w:jc w:val="center"/>
              <w:rPr>
                <w:rFonts w:ascii="Arial" w:eastAsia="Arial" w:hAnsi="Arial" w:cs="Arial"/>
                <w:sz w:val="19"/>
                <w:szCs w:val="19"/>
              </w:rPr>
            </w:pPr>
            <w:r w:rsidRPr="000A2EB5">
              <w:rPr>
                <w:rFonts w:ascii="Arial" w:eastAsia="Arial" w:hAnsi="Arial" w:cs="Arial"/>
                <w:sz w:val="19"/>
                <w:szCs w:val="19"/>
              </w:rPr>
              <w:t>Iscas de carne</w:t>
            </w:r>
          </w:p>
        </w:tc>
        <w:tc>
          <w:tcPr>
            <w:tcW w:w="1622" w:type="dxa"/>
            <w:tcBorders>
              <w:top w:val="nil"/>
              <w:bottom w:val="nil"/>
            </w:tcBorders>
            <w:vAlign w:val="center"/>
          </w:tcPr>
          <w:p w:rsidR="00B944E7" w:rsidRPr="000A2EB5" w:rsidRDefault="00B944E7" w:rsidP="00B944E7">
            <w:pPr>
              <w:spacing w:before="9" w:after="0" w:line="203" w:lineRule="auto"/>
              <w:ind w:right="127" w:hanging="2"/>
              <w:jc w:val="center"/>
              <w:rPr>
                <w:rFonts w:ascii="Arial" w:eastAsia="Arial" w:hAnsi="Arial" w:cs="Arial"/>
                <w:sz w:val="19"/>
                <w:szCs w:val="19"/>
              </w:rPr>
            </w:pPr>
            <w:r w:rsidRPr="000A2EB5">
              <w:rPr>
                <w:rFonts w:ascii="Arial" w:eastAsia="Arial" w:hAnsi="Arial" w:cs="Arial"/>
                <w:sz w:val="19"/>
                <w:szCs w:val="19"/>
              </w:rPr>
              <w:t>Frango</w:t>
            </w:r>
          </w:p>
        </w:tc>
        <w:tc>
          <w:tcPr>
            <w:tcW w:w="1547" w:type="dxa"/>
            <w:tcBorders>
              <w:top w:val="nil"/>
              <w:bottom w:val="nil"/>
            </w:tcBorders>
            <w:vAlign w:val="center"/>
          </w:tcPr>
          <w:p w:rsidR="00B944E7" w:rsidRPr="000A2EB5" w:rsidRDefault="00B944E7" w:rsidP="00B944E7">
            <w:pPr>
              <w:spacing w:before="9" w:after="0" w:line="203" w:lineRule="auto"/>
              <w:ind w:right="77" w:hanging="2"/>
              <w:jc w:val="center"/>
              <w:rPr>
                <w:rFonts w:ascii="Arial" w:eastAsia="Arial" w:hAnsi="Arial" w:cs="Arial"/>
                <w:sz w:val="19"/>
                <w:szCs w:val="19"/>
              </w:rPr>
            </w:pPr>
            <w:r w:rsidRPr="000A2EB5">
              <w:rPr>
                <w:rFonts w:ascii="Arial" w:eastAsia="Arial" w:hAnsi="Arial" w:cs="Arial"/>
                <w:sz w:val="19"/>
                <w:szCs w:val="19"/>
              </w:rPr>
              <w:t>salgado</w:t>
            </w:r>
          </w:p>
        </w:tc>
        <w:tc>
          <w:tcPr>
            <w:tcW w:w="1682" w:type="dxa"/>
            <w:tcBorders>
              <w:top w:val="nil"/>
              <w:bottom w:val="nil"/>
              <w:right w:val="single" w:sz="8" w:space="0" w:color="000000"/>
            </w:tcBorders>
            <w:vAlign w:val="center"/>
          </w:tcPr>
          <w:p w:rsidR="00B944E7" w:rsidRPr="000A2EB5" w:rsidRDefault="00B944E7" w:rsidP="00B944E7">
            <w:pPr>
              <w:spacing w:before="9" w:after="0" w:line="203" w:lineRule="auto"/>
              <w:ind w:hanging="2"/>
              <w:jc w:val="center"/>
              <w:rPr>
                <w:rFonts w:ascii="Arial" w:eastAsia="Arial" w:hAnsi="Arial" w:cs="Arial"/>
                <w:sz w:val="19"/>
                <w:szCs w:val="19"/>
              </w:rPr>
            </w:pPr>
            <w:r w:rsidRPr="000A2EB5">
              <w:rPr>
                <w:rFonts w:ascii="Arial" w:eastAsia="Arial" w:hAnsi="Arial" w:cs="Arial"/>
                <w:sz w:val="19"/>
                <w:szCs w:val="19"/>
              </w:rPr>
              <w:t>com charque</w:t>
            </w:r>
          </w:p>
        </w:tc>
      </w:tr>
      <w:tr w:rsidR="00B944E7" w:rsidRPr="00040EB8" w:rsidTr="00B944E7">
        <w:trPr>
          <w:trHeight w:val="225"/>
          <w:jc w:val="center"/>
        </w:trPr>
        <w:tc>
          <w:tcPr>
            <w:tcW w:w="1052" w:type="dxa"/>
            <w:tcBorders>
              <w:top w:val="nil"/>
              <w:bottom w:val="nil"/>
            </w:tcBorders>
            <w:vAlign w:val="center"/>
          </w:tcPr>
          <w:p w:rsidR="00B944E7" w:rsidRPr="00040EB8" w:rsidRDefault="00B944E7" w:rsidP="00B944E7">
            <w:pPr>
              <w:spacing w:after="0" w:line="240" w:lineRule="auto"/>
              <w:ind w:hanging="2"/>
              <w:jc w:val="center"/>
              <w:rPr>
                <w:sz w:val="16"/>
                <w:szCs w:val="16"/>
              </w:rPr>
            </w:pPr>
          </w:p>
        </w:tc>
        <w:tc>
          <w:tcPr>
            <w:tcW w:w="1682" w:type="dxa"/>
            <w:tcBorders>
              <w:top w:val="nil"/>
              <w:bottom w:val="nil"/>
            </w:tcBorders>
            <w:vAlign w:val="center"/>
          </w:tcPr>
          <w:p w:rsidR="00B944E7" w:rsidRPr="000A2EB5" w:rsidRDefault="00B944E7" w:rsidP="00B944E7">
            <w:pPr>
              <w:spacing w:before="2" w:after="0" w:line="203" w:lineRule="auto"/>
              <w:ind w:right="73" w:hanging="2"/>
              <w:jc w:val="center"/>
              <w:rPr>
                <w:rFonts w:ascii="Arial" w:eastAsia="Arial" w:hAnsi="Arial" w:cs="Arial"/>
                <w:sz w:val="19"/>
                <w:szCs w:val="19"/>
              </w:rPr>
            </w:pPr>
            <w:r w:rsidRPr="000A2EB5">
              <w:rPr>
                <w:rFonts w:ascii="Arial" w:eastAsia="Arial" w:hAnsi="Arial" w:cs="Arial"/>
                <w:sz w:val="19"/>
                <w:szCs w:val="19"/>
              </w:rPr>
              <w:t>Café com leite</w:t>
            </w:r>
          </w:p>
        </w:tc>
        <w:tc>
          <w:tcPr>
            <w:tcW w:w="1637" w:type="dxa"/>
            <w:tcBorders>
              <w:top w:val="nil"/>
              <w:bottom w:val="nil"/>
            </w:tcBorders>
            <w:vAlign w:val="center"/>
          </w:tcPr>
          <w:p w:rsidR="00B944E7" w:rsidRPr="000A2EB5" w:rsidRDefault="00B944E7" w:rsidP="00B944E7">
            <w:pPr>
              <w:spacing w:before="2" w:after="0" w:line="203" w:lineRule="auto"/>
              <w:ind w:right="65" w:hanging="2"/>
              <w:jc w:val="center"/>
              <w:rPr>
                <w:rFonts w:ascii="Arial" w:eastAsia="Arial" w:hAnsi="Arial" w:cs="Arial"/>
                <w:sz w:val="19"/>
                <w:szCs w:val="19"/>
              </w:rPr>
            </w:pPr>
            <w:r w:rsidRPr="000A2EB5">
              <w:rPr>
                <w:rFonts w:ascii="Arial" w:eastAsia="Arial" w:hAnsi="Arial" w:cs="Arial"/>
                <w:sz w:val="19"/>
                <w:szCs w:val="19"/>
              </w:rPr>
              <w:t>ao molho</w:t>
            </w:r>
          </w:p>
        </w:tc>
        <w:tc>
          <w:tcPr>
            <w:tcW w:w="1622" w:type="dxa"/>
            <w:tcBorders>
              <w:top w:val="nil"/>
              <w:bottom w:val="nil"/>
            </w:tcBorders>
            <w:vAlign w:val="center"/>
          </w:tcPr>
          <w:p w:rsidR="00B944E7" w:rsidRPr="000A2EB5" w:rsidRDefault="00B944E7" w:rsidP="00B944E7">
            <w:pPr>
              <w:spacing w:before="2" w:after="0" w:line="203" w:lineRule="auto"/>
              <w:ind w:right="137" w:hanging="2"/>
              <w:jc w:val="center"/>
              <w:rPr>
                <w:rFonts w:ascii="Arial" w:eastAsia="Arial" w:hAnsi="Arial" w:cs="Arial"/>
                <w:sz w:val="19"/>
                <w:szCs w:val="19"/>
              </w:rPr>
            </w:pPr>
            <w:r w:rsidRPr="000A2EB5">
              <w:rPr>
                <w:rFonts w:ascii="Arial" w:eastAsia="Arial" w:hAnsi="Arial" w:cs="Arial"/>
                <w:sz w:val="19"/>
                <w:szCs w:val="19"/>
              </w:rPr>
              <w:t>guisado</w:t>
            </w:r>
          </w:p>
        </w:tc>
        <w:tc>
          <w:tcPr>
            <w:tcW w:w="1547" w:type="dxa"/>
            <w:tcBorders>
              <w:top w:val="nil"/>
              <w:bottom w:val="nil"/>
            </w:tcBorders>
            <w:vAlign w:val="center"/>
          </w:tcPr>
          <w:p w:rsidR="00B944E7" w:rsidRPr="000A2EB5" w:rsidRDefault="00B944E7" w:rsidP="00B944E7">
            <w:pPr>
              <w:spacing w:before="2" w:after="0" w:line="203" w:lineRule="auto"/>
              <w:ind w:right="89" w:hanging="2"/>
              <w:jc w:val="center"/>
              <w:rPr>
                <w:rFonts w:ascii="Arial" w:eastAsia="Arial" w:hAnsi="Arial" w:cs="Arial"/>
                <w:sz w:val="19"/>
                <w:szCs w:val="19"/>
              </w:rPr>
            </w:pPr>
            <w:r w:rsidRPr="000A2EB5">
              <w:rPr>
                <w:rFonts w:ascii="Arial" w:eastAsia="Arial" w:hAnsi="Arial" w:cs="Arial"/>
                <w:sz w:val="19"/>
                <w:szCs w:val="19"/>
              </w:rPr>
              <w:t xml:space="preserve">Suco de </w:t>
            </w:r>
            <w:proofErr w:type="spellStart"/>
            <w:r w:rsidRPr="000A2EB5">
              <w:rPr>
                <w:rFonts w:ascii="Arial" w:eastAsia="Arial" w:hAnsi="Arial" w:cs="Arial"/>
                <w:sz w:val="19"/>
                <w:szCs w:val="19"/>
              </w:rPr>
              <w:t>cajú</w:t>
            </w:r>
            <w:proofErr w:type="spellEnd"/>
          </w:p>
        </w:tc>
        <w:tc>
          <w:tcPr>
            <w:tcW w:w="1682" w:type="dxa"/>
            <w:tcBorders>
              <w:top w:val="nil"/>
              <w:bottom w:val="nil"/>
              <w:right w:val="single" w:sz="8" w:space="0" w:color="000000"/>
            </w:tcBorders>
            <w:vAlign w:val="center"/>
          </w:tcPr>
          <w:p w:rsidR="00B944E7" w:rsidRPr="000A2EB5" w:rsidRDefault="00B944E7" w:rsidP="00B944E7">
            <w:pPr>
              <w:spacing w:after="0" w:line="240" w:lineRule="auto"/>
              <w:ind w:hanging="2"/>
              <w:jc w:val="center"/>
              <w:rPr>
                <w:sz w:val="16"/>
                <w:szCs w:val="16"/>
              </w:rPr>
            </w:pPr>
            <w:r w:rsidRPr="000A2EB5">
              <w:rPr>
                <w:rFonts w:ascii="Arial" w:eastAsia="Arial" w:hAnsi="Arial" w:cs="Arial"/>
                <w:sz w:val="19"/>
                <w:szCs w:val="19"/>
              </w:rPr>
              <w:t>Suco de cajá</w:t>
            </w:r>
          </w:p>
        </w:tc>
      </w:tr>
      <w:tr w:rsidR="00B944E7" w:rsidRPr="00040EB8" w:rsidTr="00B944E7">
        <w:trPr>
          <w:trHeight w:val="232"/>
          <w:jc w:val="center"/>
        </w:trPr>
        <w:tc>
          <w:tcPr>
            <w:tcW w:w="1052" w:type="dxa"/>
            <w:tcBorders>
              <w:top w:val="nil"/>
              <w:bottom w:val="nil"/>
            </w:tcBorders>
            <w:vAlign w:val="center"/>
          </w:tcPr>
          <w:p w:rsidR="00B944E7" w:rsidRPr="00040EB8" w:rsidRDefault="00B944E7" w:rsidP="00B944E7">
            <w:pPr>
              <w:spacing w:after="0" w:line="240" w:lineRule="auto"/>
              <w:ind w:hanging="2"/>
              <w:jc w:val="center"/>
              <w:rPr>
                <w:sz w:val="16"/>
                <w:szCs w:val="16"/>
              </w:rPr>
            </w:pPr>
          </w:p>
        </w:tc>
        <w:tc>
          <w:tcPr>
            <w:tcW w:w="1682" w:type="dxa"/>
            <w:tcBorders>
              <w:top w:val="nil"/>
              <w:bottom w:val="nil"/>
            </w:tcBorders>
            <w:vAlign w:val="center"/>
          </w:tcPr>
          <w:p w:rsidR="00B944E7" w:rsidRPr="000A2EB5" w:rsidRDefault="00B944E7" w:rsidP="00B944E7">
            <w:pPr>
              <w:spacing w:after="0" w:line="240" w:lineRule="auto"/>
              <w:ind w:hanging="2"/>
              <w:jc w:val="center"/>
              <w:rPr>
                <w:sz w:val="16"/>
                <w:szCs w:val="16"/>
              </w:rPr>
            </w:pPr>
          </w:p>
        </w:tc>
        <w:tc>
          <w:tcPr>
            <w:tcW w:w="1637" w:type="dxa"/>
            <w:tcBorders>
              <w:top w:val="nil"/>
              <w:bottom w:val="nil"/>
            </w:tcBorders>
            <w:vAlign w:val="center"/>
          </w:tcPr>
          <w:p w:rsidR="00B944E7" w:rsidRPr="000A2EB5" w:rsidRDefault="00B944E7" w:rsidP="00B944E7">
            <w:pPr>
              <w:spacing w:before="2" w:after="0" w:line="211" w:lineRule="auto"/>
              <w:ind w:right="76" w:hanging="2"/>
              <w:jc w:val="center"/>
              <w:rPr>
                <w:rFonts w:ascii="Arial" w:eastAsia="Arial" w:hAnsi="Arial" w:cs="Arial"/>
                <w:sz w:val="19"/>
                <w:szCs w:val="19"/>
              </w:rPr>
            </w:pPr>
            <w:r w:rsidRPr="000A2EB5">
              <w:rPr>
                <w:rFonts w:ascii="Arial" w:eastAsia="Arial" w:hAnsi="Arial" w:cs="Arial"/>
                <w:sz w:val="19"/>
                <w:szCs w:val="19"/>
              </w:rPr>
              <w:t>Café com leite</w:t>
            </w:r>
          </w:p>
        </w:tc>
        <w:tc>
          <w:tcPr>
            <w:tcW w:w="1622" w:type="dxa"/>
            <w:tcBorders>
              <w:top w:val="nil"/>
              <w:bottom w:val="nil"/>
            </w:tcBorders>
            <w:vAlign w:val="center"/>
          </w:tcPr>
          <w:p w:rsidR="00B944E7" w:rsidRPr="000A2EB5" w:rsidRDefault="00B944E7" w:rsidP="00B944E7">
            <w:pPr>
              <w:spacing w:before="2" w:after="0" w:line="211" w:lineRule="auto"/>
              <w:ind w:right="137" w:hanging="2"/>
              <w:jc w:val="center"/>
              <w:rPr>
                <w:rFonts w:ascii="Arial" w:eastAsia="Arial" w:hAnsi="Arial" w:cs="Arial"/>
                <w:sz w:val="19"/>
                <w:szCs w:val="19"/>
              </w:rPr>
            </w:pPr>
            <w:r w:rsidRPr="000A2EB5">
              <w:rPr>
                <w:rFonts w:ascii="Arial" w:eastAsia="Arial" w:hAnsi="Arial" w:cs="Arial"/>
                <w:sz w:val="19"/>
                <w:szCs w:val="19"/>
              </w:rPr>
              <w:t>Suco de</w:t>
            </w:r>
          </w:p>
        </w:tc>
        <w:tc>
          <w:tcPr>
            <w:tcW w:w="1547" w:type="dxa"/>
            <w:tcBorders>
              <w:top w:val="nil"/>
              <w:bottom w:val="nil"/>
            </w:tcBorders>
            <w:vAlign w:val="center"/>
          </w:tcPr>
          <w:p w:rsidR="00B944E7" w:rsidRPr="000A2EB5" w:rsidRDefault="00B944E7" w:rsidP="00B944E7">
            <w:pPr>
              <w:spacing w:before="2" w:after="0" w:line="211" w:lineRule="auto"/>
              <w:ind w:right="89" w:hanging="2"/>
              <w:jc w:val="center"/>
              <w:rPr>
                <w:rFonts w:ascii="Arial" w:eastAsia="Arial" w:hAnsi="Arial" w:cs="Arial"/>
                <w:sz w:val="19"/>
                <w:szCs w:val="19"/>
              </w:rPr>
            </w:pPr>
            <w:r w:rsidRPr="000A2EB5">
              <w:rPr>
                <w:rFonts w:ascii="Arial" w:eastAsia="Arial" w:hAnsi="Arial" w:cs="Arial"/>
                <w:sz w:val="19"/>
                <w:szCs w:val="19"/>
              </w:rPr>
              <w:t>Salada de</w:t>
            </w:r>
          </w:p>
        </w:tc>
        <w:tc>
          <w:tcPr>
            <w:tcW w:w="1682" w:type="dxa"/>
            <w:tcBorders>
              <w:top w:val="nil"/>
              <w:bottom w:val="nil"/>
              <w:right w:val="single" w:sz="8" w:space="0" w:color="000000"/>
            </w:tcBorders>
            <w:vAlign w:val="center"/>
          </w:tcPr>
          <w:p w:rsidR="00B944E7" w:rsidRPr="000A2EB5" w:rsidRDefault="00B944E7" w:rsidP="00B944E7">
            <w:pPr>
              <w:spacing w:after="0" w:line="240" w:lineRule="auto"/>
              <w:ind w:hanging="2"/>
              <w:jc w:val="center"/>
              <w:rPr>
                <w:sz w:val="16"/>
                <w:szCs w:val="16"/>
              </w:rPr>
            </w:pPr>
          </w:p>
        </w:tc>
      </w:tr>
      <w:tr w:rsidR="00B944E7" w:rsidRPr="00040EB8" w:rsidTr="00B944E7">
        <w:trPr>
          <w:trHeight w:val="232"/>
          <w:jc w:val="center"/>
        </w:trPr>
        <w:tc>
          <w:tcPr>
            <w:tcW w:w="1052" w:type="dxa"/>
            <w:tcBorders>
              <w:top w:val="nil"/>
            </w:tcBorders>
            <w:vAlign w:val="center"/>
          </w:tcPr>
          <w:p w:rsidR="00B944E7" w:rsidRPr="00040EB8" w:rsidRDefault="00B944E7" w:rsidP="00B944E7">
            <w:pPr>
              <w:spacing w:after="0" w:line="240" w:lineRule="auto"/>
              <w:ind w:hanging="2"/>
              <w:jc w:val="center"/>
              <w:rPr>
                <w:sz w:val="16"/>
                <w:szCs w:val="16"/>
              </w:rPr>
            </w:pPr>
          </w:p>
        </w:tc>
        <w:tc>
          <w:tcPr>
            <w:tcW w:w="1682" w:type="dxa"/>
            <w:tcBorders>
              <w:top w:val="nil"/>
            </w:tcBorders>
            <w:vAlign w:val="center"/>
          </w:tcPr>
          <w:p w:rsidR="00B944E7" w:rsidRPr="000A2EB5" w:rsidRDefault="00B944E7" w:rsidP="00B944E7">
            <w:pPr>
              <w:spacing w:after="0" w:line="240" w:lineRule="auto"/>
              <w:ind w:hanging="2"/>
              <w:jc w:val="center"/>
              <w:rPr>
                <w:sz w:val="16"/>
                <w:szCs w:val="16"/>
              </w:rPr>
            </w:pPr>
          </w:p>
        </w:tc>
        <w:tc>
          <w:tcPr>
            <w:tcW w:w="1637" w:type="dxa"/>
            <w:tcBorders>
              <w:top w:val="nil"/>
            </w:tcBorders>
            <w:vAlign w:val="center"/>
          </w:tcPr>
          <w:p w:rsidR="00B944E7" w:rsidRPr="000A2EB5" w:rsidRDefault="00B944E7" w:rsidP="00B944E7">
            <w:pPr>
              <w:spacing w:after="0" w:line="240" w:lineRule="auto"/>
              <w:ind w:hanging="2"/>
              <w:jc w:val="center"/>
              <w:rPr>
                <w:sz w:val="16"/>
                <w:szCs w:val="16"/>
              </w:rPr>
            </w:pPr>
          </w:p>
        </w:tc>
        <w:tc>
          <w:tcPr>
            <w:tcW w:w="1622" w:type="dxa"/>
            <w:tcBorders>
              <w:top w:val="nil"/>
            </w:tcBorders>
            <w:vAlign w:val="center"/>
          </w:tcPr>
          <w:p w:rsidR="00B944E7" w:rsidRPr="000A2EB5" w:rsidRDefault="00B944E7" w:rsidP="00B944E7">
            <w:pPr>
              <w:spacing w:before="9" w:after="0" w:line="203" w:lineRule="auto"/>
              <w:ind w:right="137" w:hanging="2"/>
              <w:jc w:val="center"/>
              <w:rPr>
                <w:rFonts w:ascii="Arial" w:eastAsia="Arial" w:hAnsi="Arial" w:cs="Arial"/>
                <w:sz w:val="19"/>
                <w:szCs w:val="19"/>
              </w:rPr>
            </w:pPr>
            <w:r w:rsidRPr="000A2EB5">
              <w:rPr>
                <w:rFonts w:ascii="Arial" w:eastAsia="Arial" w:hAnsi="Arial" w:cs="Arial"/>
                <w:sz w:val="19"/>
                <w:szCs w:val="19"/>
              </w:rPr>
              <w:t>goiaba</w:t>
            </w:r>
          </w:p>
        </w:tc>
        <w:tc>
          <w:tcPr>
            <w:tcW w:w="1547" w:type="dxa"/>
            <w:tcBorders>
              <w:top w:val="nil"/>
            </w:tcBorders>
            <w:vAlign w:val="center"/>
          </w:tcPr>
          <w:p w:rsidR="00B944E7" w:rsidRPr="000A2EB5" w:rsidRDefault="00B944E7" w:rsidP="00B944E7">
            <w:pPr>
              <w:spacing w:before="9" w:after="0" w:line="203" w:lineRule="auto"/>
              <w:ind w:right="89" w:hanging="2"/>
              <w:jc w:val="center"/>
              <w:rPr>
                <w:rFonts w:ascii="Arial" w:eastAsia="Arial" w:hAnsi="Arial" w:cs="Arial"/>
                <w:sz w:val="19"/>
                <w:szCs w:val="19"/>
              </w:rPr>
            </w:pPr>
            <w:r w:rsidRPr="000A2EB5">
              <w:rPr>
                <w:rFonts w:ascii="Arial" w:eastAsia="Arial" w:hAnsi="Arial" w:cs="Arial"/>
                <w:sz w:val="19"/>
                <w:szCs w:val="19"/>
              </w:rPr>
              <w:t>Fruta</w:t>
            </w:r>
          </w:p>
        </w:tc>
        <w:tc>
          <w:tcPr>
            <w:tcW w:w="1682" w:type="dxa"/>
            <w:tcBorders>
              <w:top w:val="nil"/>
              <w:right w:val="single" w:sz="8" w:space="0" w:color="000000"/>
            </w:tcBorders>
            <w:vAlign w:val="center"/>
          </w:tcPr>
          <w:p w:rsidR="00B944E7" w:rsidRPr="000A2EB5" w:rsidRDefault="00B944E7" w:rsidP="00B944E7">
            <w:pPr>
              <w:spacing w:after="0" w:line="240" w:lineRule="auto"/>
              <w:ind w:hanging="2"/>
              <w:jc w:val="center"/>
              <w:rPr>
                <w:sz w:val="16"/>
                <w:szCs w:val="16"/>
              </w:rPr>
            </w:pPr>
          </w:p>
        </w:tc>
      </w:tr>
    </w:tbl>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p>
    <w:tbl>
      <w:tblPr>
        <w:tblStyle w:val="47"/>
        <w:tblW w:w="10351" w:type="dxa"/>
        <w:jc w:val="center"/>
        <w:tblLayout w:type="fixed"/>
        <w:tblLook w:val="0000" w:firstRow="0" w:lastRow="0" w:firstColumn="0" w:lastColumn="0" w:noHBand="0" w:noVBand="0"/>
      </w:tblPr>
      <w:tblGrid>
        <w:gridCol w:w="1937"/>
        <w:gridCol w:w="934"/>
        <w:gridCol w:w="604"/>
        <w:gridCol w:w="894"/>
        <w:gridCol w:w="749"/>
        <w:gridCol w:w="592"/>
        <w:gridCol w:w="849"/>
        <w:gridCol w:w="658"/>
        <w:gridCol w:w="704"/>
        <w:gridCol w:w="781"/>
        <w:gridCol w:w="790"/>
        <w:gridCol w:w="859"/>
      </w:tblGrid>
      <w:tr w:rsidR="00B944E7" w:rsidRPr="00040EB8" w:rsidTr="00B944E7">
        <w:trPr>
          <w:trHeight w:val="525"/>
          <w:jc w:val="center"/>
        </w:trPr>
        <w:tc>
          <w:tcPr>
            <w:tcW w:w="1937"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80" w:after="0" w:line="246" w:lineRule="auto"/>
              <w:ind w:right="419" w:hanging="2"/>
              <w:rPr>
                <w:rFonts w:ascii="Arial" w:eastAsia="Arial" w:hAnsi="Arial" w:cs="Arial"/>
                <w:b/>
              </w:rPr>
            </w:pPr>
            <w:r w:rsidRPr="00040EB8">
              <w:rPr>
                <w:rFonts w:ascii="Arial" w:eastAsia="Arial" w:hAnsi="Arial" w:cs="Arial"/>
                <w:b/>
              </w:rPr>
              <w:t>DIAS DA SEMANA</w:t>
            </w:r>
          </w:p>
        </w:tc>
        <w:tc>
          <w:tcPr>
            <w:tcW w:w="934"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Energia</w:t>
            </w:r>
          </w:p>
        </w:tc>
        <w:tc>
          <w:tcPr>
            <w:tcW w:w="2247"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737" w:hanging="2"/>
              <w:jc w:val="center"/>
              <w:rPr>
                <w:rFonts w:ascii="Arial" w:eastAsia="Arial" w:hAnsi="Arial" w:cs="Arial"/>
                <w:b/>
                <w:sz w:val="18"/>
                <w:szCs w:val="18"/>
              </w:rPr>
            </w:pPr>
            <w:r w:rsidRPr="00040EB8">
              <w:rPr>
                <w:rFonts w:ascii="Arial" w:eastAsia="Arial" w:hAnsi="Arial" w:cs="Arial"/>
                <w:b/>
                <w:sz w:val="18"/>
                <w:szCs w:val="18"/>
              </w:rPr>
              <w:t>Proteína</w:t>
            </w:r>
          </w:p>
        </w:tc>
        <w:tc>
          <w:tcPr>
            <w:tcW w:w="2099"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275"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59"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19"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20"/>
          <w:jc w:val="center"/>
        </w:trPr>
        <w:tc>
          <w:tcPr>
            <w:tcW w:w="1937"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34"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(kcal)</w:t>
            </w:r>
          </w:p>
        </w:tc>
        <w:tc>
          <w:tcPr>
            <w:tcW w:w="604"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44" w:hanging="2"/>
              <w:jc w:val="center"/>
              <w:rPr>
                <w:rFonts w:ascii="Arial" w:eastAsia="Arial" w:hAnsi="Arial" w:cs="Arial"/>
                <w:b/>
                <w:sz w:val="18"/>
                <w:szCs w:val="18"/>
              </w:rPr>
            </w:pPr>
            <w:r w:rsidRPr="00040EB8">
              <w:rPr>
                <w:rFonts w:ascii="Arial" w:eastAsia="Arial" w:hAnsi="Arial" w:cs="Arial"/>
                <w:b/>
                <w:sz w:val="18"/>
                <w:szCs w:val="18"/>
              </w:rPr>
              <w:t>(g)</w:t>
            </w:r>
          </w:p>
        </w:tc>
        <w:tc>
          <w:tcPr>
            <w:tcW w:w="894"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82" w:hanging="2"/>
              <w:jc w:val="center"/>
              <w:rPr>
                <w:rFonts w:ascii="Arial" w:eastAsia="Arial" w:hAnsi="Arial" w:cs="Arial"/>
                <w:b/>
                <w:sz w:val="18"/>
                <w:szCs w:val="18"/>
              </w:rPr>
            </w:pPr>
            <w:r w:rsidRPr="00040EB8">
              <w:rPr>
                <w:rFonts w:ascii="Arial" w:eastAsia="Arial" w:hAnsi="Arial" w:cs="Arial"/>
                <w:b/>
                <w:sz w:val="18"/>
                <w:szCs w:val="18"/>
              </w:rPr>
              <w:t>Kcal</w:t>
            </w:r>
          </w:p>
        </w:tc>
        <w:tc>
          <w:tcPr>
            <w:tcW w:w="749"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35" w:hanging="2"/>
              <w:jc w:val="center"/>
              <w:rPr>
                <w:rFonts w:ascii="Arial" w:eastAsia="Arial" w:hAnsi="Arial" w:cs="Arial"/>
                <w:b/>
                <w:sz w:val="18"/>
                <w:szCs w:val="18"/>
              </w:rPr>
            </w:pPr>
            <w:r w:rsidRPr="00040EB8">
              <w:rPr>
                <w:rFonts w:ascii="Arial" w:eastAsia="Arial" w:hAnsi="Arial" w:cs="Arial"/>
                <w:b/>
                <w:sz w:val="18"/>
                <w:szCs w:val="18"/>
              </w:rPr>
              <w:t>% VET</w:t>
            </w:r>
          </w:p>
        </w:tc>
        <w:tc>
          <w:tcPr>
            <w:tcW w:w="592"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36" w:hanging="2"/>
              <w:jc w:val="right"/>
              <w:rPr>
                <w:rFonts w:ascii="Arial" w:eastAsia="Arial" w:hAnsi="Arial" w:cs="Arial"/>
                <w:b/>
                <w:sz w:val="18"/>
                <w:szCs w:val="18"/>
              </w:rPr>
            </w:pPr>
            <w:r w:rsidRPr="00040EB8">
              <w:rPr>
                <w:rFonts w:ascii="Arial" w:eastAsia="Arial" w:hAnsi="Arial" w:cs="Arial"/>
                <w:b/>
                <w:sz w:val="18"/>
                <w:szCs w:val="18"/>
              </w:rPr>
              <w:t>(g)</w:t>
            </w:r>
          </w:p>
        </w:tc>
        <w:tc>
          <w:tcPr>
            <w:tcW w:w="849"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Kcal</w:t>
            </w:r>
          </w:p>
        </w:tc>
        <w:tc>
          <w:tcPr>
            <w:tcW w:w="658"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04" w:lineRule="auto"/>
              <w:ind w:hanging="2"/>
              <w:jc w:val="center"/>
              <w:rPr>
                <w:rFonts w:ascii="Arial" w:eastAsia="Arial" w:hAnsi="Arial" w:cs="Arial"/>
                <w:b/>
                <w:sz w:val="18"/>
                <w:szCs w:val="18"/>
              </w:rPr>
            </w:pPr>
            <w:r w:rsidRPr="00040EB8">
              <w:rPr>
                <w:rFonts w:ascii="Arial" w:eastAsia="Arial" w:hAnsi="Arial" w:cs="Arial"/>
                <w:b/>
                <w:sz w:val="18"/>
                <w:szCs w:val="18"/>
              </w:rPr>
              <w:t>%</w:t>
            </w:r>
          </w:p>
          <w:p w:rsidR="00B944E7" w:rsidRPr="00040EB8" w:rsidRDefault="00B944E7" w:rsidP="00B944E7">
            <w:pPr>
              <w:spacing w:before="3" w:after="0" w:line="194" w:lineRule="auto"/>
              <w:ind w:right="131" w:hanging="2"/>
              <w:jc w:val="center"/>
              <w:rPr>
                <w:rFonts w:ascii="Arial" w:eastAsia="Arial" w:hAnsi="Arial" w:cs="Arial"/>
                <w:b/>
                <w:sz w:val="18"/>
                <w:szCs w:val="18"/>
              </w:rPr>
            </w:pPr>
            <w:r w:rsidRPr="00040EB8">
              <w:rPr>
                <w:rFonts w:ascii="Arial" w:eastAsia="Arial" w:hAnsi="Arial" w:cs="Arial"/>
                <w:b/>
                <w:sz w:val="18"/>
                <w:szCs w:val="18"/>
              </w:rPr>
              <w:t>VET</w:t>
            </w:r>
          </w:p>
        </w:tc>
        <w:tc>
          <w:tcPr>
            <w:tcW w:w="704"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27" w:hanging="2"/>
              <w:jc w:val="center"/>
              <w:rPr>
                <w:rFonts w:ascii="Arial" w:eastAsia="Arial" w:hAnsi="Arial" w:cs="Arial"/>
                <w:b/>
                <w:sz w:val="18"/>
                <w:szCs w:val="18"/>
              </w:rPr>
            </w:pPr>
            <w:r w:rsidRPr="00040EB8">
              <w:rPr>
                <w:rFonts w:ascii="Arial" w:eastAsia="Arial" w:hAnsi="Arial" w:cs="Arial"/>
                <w:b/>
                <w:sz w:val="18"/>
                <w:szCs w:val="18"/>
              </w:rPr>
              <w:t>(g)</w:t>
            </w:r>
          </w:p>
        </w:tc>
        <w:tc>
          <w:tcPr>
            <w:tcW w:w="781"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3" w:hanging="2"/>
              <w:jc w:val="center"/>
              <w:rPr>
                <w:rFonts w:ascii="Arial" w:eastAsia="Arial" w:hAnsi="Arial" w:cs="Arial"/>
                <w:b/>
                <w:sz w:val="18"/>
                <w:szCs w:val="18"/>
              </w:rPr>
            </w:pPr>
            <w:r w:rsidRPr="00040EB8">
              <w:rPr>
                <w:rFonts w:ascii="Arial" w:eastAsia="Arial" w:hAnsi="Arial" w:cs="Arial"/>
                <w:b/>
                <w:sz w:val="18"/>
                <w:szCs w:val="18"/>
              </w:rPr>
              <w:t>Kcal</w:t>
            </w:r>
          </w:p>
        </w:tc>
        <w:tc>
          <w:tcPr>
            <w:tcW w:w="790"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9" w:hanging="2"/>
              <w:jc w:val="center"/>
              <w:rPr>
                <w:rFonts w:ascii="Arial" w:eastAsia="Arial" w:hAnsi="Arial" w:cs="Arial"/>
                <w:b/>
                <w:sz w:val="18"/>
                <w:szCs w:val="18"/>
              </w:rPr>
            </w:pPr>
            <w:r w:rsidRPr="00040EB8">
              <w:rPr>
                <w:rFonts w:ascii="Arial" w:eastAsia="Arial" w:hAnsi="Arial" w:cs="Arial"/>
                <w:b/>
                <w:sz w:val="18"/>
                <w:szCs w:val="18"/>
              </w:rPr>
              <w:t>% VET</w:t>
            </w:r>
          </w:p>
        </w:tc>
        <w:tc>
          <w:tcPr>
            <w:tcW w:w="859"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9"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07"/>
          <w:jc w:val="center"/>
        </w:trPr>
        <w:tc>
          <w:tcPr>
            <w:tcW w:w="1937" w:type="dxa"/>
            <w:tcBorders>
              <w:top w:val="single" w:sz="6" w:space="0" w:color="000000"/>
              <w:left w:val="single" w:sz="6" w:space="0" w:color="000000"/>
              <w:right w:val="single" w:sz="6" w:space="0" w:color="000000"/>
            </w:tcBorders>
          </w:tcPr>
          <w:p w:rsidR="00B944E7" w:rsidRPr="00040EB8" w:rsidRDefault="00B944E7" w:rsidP="00B944E7">
            <w:pPr>
              <w:spacing w:before="15" w:after="0" w:line="272" w:lineRule="auto"/>
              <w:ind w:hanging="2"/>
              <w:rPr>
                <w:rFonts w:ascii="Arial MT" w:eastAsia="Arial MT" w:hAnsi="Arial MT" w:cs="Arial MT"/>
              </w:rPr>
            </w:pPr>
            <w:r w:rsidRPr="00040EB8">
              <w:rPr>
                <w:rFonts w:ascii="Arial MT" w:eastAsia="Arial MT" w:hAnsi="Arial MT" w:cs="Arial MT"/>
              </w:rPr>
              <w:t>Segunda</w:t>
            </w:r>
          </w:p>
        </w:tc>
        <w:tc>
          <w:tcPr>
            <w:tcW w:w="934" w:type="dxa"/>
            <w:tcBorders>
              <w:top w:val="single" w:sz="6" w:space="0" w:color="000000"/>
              <w:left w:val="single" w:sz="6" w:space="0" w:color="000000"/>
              <w:right w:val="single" w:sz="6" w:space="0" w:color="000000"/>
            </w:tcBorders>
          </w:tcPr>
          <w:p w:rsidR="00B944E7" w:rsidRPr="00040EB8" w:rsidRDefault="00B944E7" w:rsidP="00B944E7">
            <w:pPr>
              <w:spacing w:before="62"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800,91</w:t>
            </w:r>
          </w:p>
        </w:tc>
        <w:tc>
          <w:tcPr>
            <w:tcW w:w="604" w:type="dxa"/>
            <w:tcBorders>
              <w:top w:val="single" w:sz="6" w:space="0" w:color="000000"/>
              <w:left w:val="single" w:sz="6" w:space="0" w:color="000000"/>
            </w:tcBorders>
          </w:tcPr>
          <w:p w:rsidR="00B944E7" w:rsidRPr="00040EB8" w:rsidRDefault="00B944E7" w:rsidP="00B944E7">
            <w:pPr>
              <w:spacing w:before="62"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36</w:t>
            </w:r>
          </w:p>
        </w:tc>
        <w:tc>
          <w:tcPr>
            <w:tcW w:w="894" w:type="dxa"/>
            <w:tcBorders>
              <w:top w:val="single" w:sz="6" w:space="0" w:color="000000"/>
            </w:tcBorders>
          </w:tcPr>
          <w:p w:rsidR="00B944E7" w:rsidRPr="00040EB8" w:rsidRDefault="00B944E7" w:rsidP="00B944E7">
            <w:pPr>
              <w:spacing w:before="62"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143,79</w:t>
            </w:r>
          </w:p>
        </w:tc>
        <w:tc>
          <w:tcPr>
            <w:tcW w:w="749" w:type="dxa"/>
            <w:tcBorders>
              <w:top w:val="single" w:sz="6" w:space="0" w:color="000000"/>
              <w:right w:val="single" w:sz="6" w:space="0" w:color="000000"/>
            </w:tcBorders>
          </w:tcPr>
          <w:p w:rsidR="00B944E7" w:rsidRPr="00040EB8" w:rsidRDefault="00B944E7" w:rsidP="00B944E7">
            <w:pPr>
              <w:spacing w:before="62"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92" w:type="dxa"/>
            <w:tcBorders>
              <w:top w:val="single" w:sz="6" w:space="0" w:color="000000"/>
              <w:left w:val="single" w:sz="6" w:space="0" w:color="000000"/>
            </w:tcBorders>
          </w:tcPr>
          <w:p w:rsidR="00B944E7" w:rsidRPr="00040EB8" w:rsidRDefault="00B944E7" w:rsidP="00B944E7">
            <w:pPr>
              <w:spacing w:before="62" w:after="0" w:line="240"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35</w:t>
            </w:r>
          </w:p>
        </w:tc>
        <w:tc>
          <w:tcPr>
            <w:tcW w:w="849" w:type="dxa"/>
            <w:tcBorders>
              <w:top w:val="single" w:sz="6" w:space="0" w:color="000000"/>
            </w:tcBorders>
          </w:tcPr>
          <w:p w:rsidR="00B944E7" w:rsidRPr="00040EB8" w:rsidRDefault="00B944E7" w:rsidP="00B944E7">
            <w:pPr>
              <w:spacing w:before="62" w:after="0" w:line="240" w:lineRule="auto"/>
              <w:ind w:hanging="2"/>
              <w:rPr>
                <w:rFonts w:ascii="Arial MT" w:eastAsia="Arial MT" w:hAnsi="Arial MT" w:cs="Arial MT"/>
                <w:sz w:val="19"/>
                <w:szCs w:val="19"/>
              </w:rPr>
            </w:pPr>
            <w:r w:rsidRPr="00040EB8">
              <w:rPr>
                <w:rFonts w:ascii="Arial MT" w:eastAsia="Arial MT" w:hAnsi="Arial MT" w:cs="Arial MT"/>
                <w:sz w:val="19"/>
                <w:szCs w:val="19"/>
              </w:rPr>
              <w:t>316,06</w:t>
            </w:r>
          </w:p>
        </w:tc>
        <w:tc>
          <w:tcPr>
            <w:tcW w:w="658" w:type="dxa"/>
            <w:tcBorders>
              <w:top w:val="single" w:sz="6" w:space="0" w:color="000000"/>
              <w:right w:val="single" w:sz="6" w:space="0" w:color="000000"/>
            </w:tcBorders>
          </w:tcPr>
          <w:p w:rsidR="00B944E7" w:rsidRPr="00040EB8" w:rsidRDefault="00B944E7" w:rsidP="00B944E7">
            <w:pPr>
              <w:spacing w:before="62" w:after="0" w:line="240" w:lineRule="auto"/>
              <w:ind w:right="144" w:hanging="2"/>
              <w:jc w:val="right"/>
              <w:rPr>
                <w:rFonts w:ascii="Arial MT" w:eastAsia="Arial MT" w:hAnsi="Arial MT" w:cs="Arial MT"/>
                <w:sz w:val="19"/>
                <w:szCs w:val="19"/>
              </w:rPr>
            </w:pPr>
            <w:r w:rsidRPr="00040EB8">
              <w:rPr>
                <w:rFonts w:ascii="Arial MT" w:eastAsia="Arial MT" w:hAnsi="Arial MT" w:cs="Arial MT"/>
                <w:sz w:val="19"/>
                <w:szCs w:val="19"/>
              </w:rPr>
              <w:t>39%</w:t>
            </w:r>
          </w:p>
        </w:tc>
        <w:tc>
          <w:tcPr>
            <w:tcW w:w="704" w:type="dxa"/>
            <w:tcBorders>
              <w:top w:val="single" w:sz="6" w:space="0" w:color="000000"/>
              <w:left w:val="single" w:sz="6" w:space="0" w:color="000000"/>
            </w:tcBorders>
          </w:tcPr>
          <w:p w:rsidR="00B944E7" w:rsidRPr="00040EB8" w:rsidRDefault="00B944E7" w:rsidP="00B944E7">
            <w:pPr>
              <w:spacing w:before="62"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122</w:t>
            </w:r>
          </w:p>
        </w:tc>
        <w:tc>
          <w:tcPr>
            <w:tcW w:w="781" w:type="dxa"/>
            <w:tcBorders>
              <w:top w:val="single" w:sz="6" w:space="0" w:color="000000"/>
            </w:tcBorders>
          </w:tcPr>
          <w:p w:rsidR="00B944E7" w:rsidRPr="00040EB8" w:rsidRDefault="00B944E7" w:rsidP="00B944E7">
            <w:pPr>
              <w:spacing w:before="62"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488,6</w:t>
            </w:r>
          </w:p>
        </w:tc>
        <w:tc>
          <w:tcPr>
            <w:tcW w:w="790" w:type="dxa"/>
            <w:tcBorders>
              <w:top w:val="single" w:sz="6" w:space="0" w:color="000000"/>
              <w:right w:val="single" w:sz="6" w:space="0" w:color="000000"/>
            </w:tcBorders>
          </w:tcPr>
          <w:p w:rsidR="00B944E7" w:rsidRPr="00040EB8" w:rsidRDefault="00B944E7" w:rsidP="00B944E7">
            <w:pPr>
              <w:spacing w:before="62"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61%</w:t>
            </w:r>
          </w:p>
        </w:tc>
        <w:tc>
          <w:tcPr>
            <w:tcW w:w="859" w:type="dxa"/>
            <w:tcBorders>
              <w:top w:val="single" w:sz="6" w:space="0" w:color="000000"/>
              <w:left w:val="single" w:sz="6" w:space="0" w:color="000000"/>
              <w:right w:val="single" w:sz="6" w:space="0" w:color="000000"/>
            </w:tcBorders>
          </w:tcPr>
          <w:p w:rsidR="00B944E7" w:rsidRPr="00040EB8" w:rsidRDefault="00B944E7" w:rsidP="00B944E7">
            <w:pPr>
              <w:spacing w:before="62"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817,49</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4"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1261,28</w:t>
            </w:r>
          </w:p>
        </w:tc>
        <w:tc>
          <w:tcPr>
            <w:tcW w:w="604" w:type="dxa"/>
            <w:tcBorders>
              <w:left w:val="single" w:sz="6" w:space="0" w:color="000000"/>
            </w:tcBorders>
          </w:tcPr>
          <w:p w:rsidR="00B944E7" w:rsidRPr="00040EB8" w:rsidRDefault="00B944E7" w:rsidP="00B944E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60</w:t>
            </w:r>
          </w:p>
        </w:tc>
        <w:tc>
          <w:tcPr>
            <w:tcW w:w="894" w:type="dxa"/>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240,63</w:t>
            </w:r>
          </w:p>
        </w:tc>
        <w:tc>
          <w:tcPr>
            <w:tcW w:w="749" w:type="dxa"/>
            <w:tcBorders>
              <w:right w:val="single" w:sz="6" w:space="0" w:color="000000"/>
            </w:tcBorders>
          </w:tcPr>
          <w:p w:rsidR="00B944E7" w:rsidRPr="00040EB8" w:rsidRDefault="00B944E7" w:rsidP="00B944E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592" w:type="dxa"/>
            <w:tcBorders>
              <w:left w:val="single" w:sz="6" w:space="0" w:color="000000"/>
            </w:tcBorders>
          </w:tcPr>
          <w:p w:rsidR="00B944E7" w:rsidRPr="00040EB8" w:rsidRDefault="00B944E7" w:rsidP="00B944E7">
            <w:pPr>
              <w:spacing w:before="55" w:after="0" w:line="240"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52</w:t>
            </w:r>
          </w:p>
        </w:tc>
        <w:tc>
          <w:tcPr>
            <w:tcW w:w="849"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467,89</w:t>
            </w:r>
          </w:p>
        </w:tc>
        <w:tc>
          <w:tcPr>
            <w:tcW w:w="658" w:type="dxa"/>
            <w:tcBorders>
              <w:right w:val="single" w:sz="6" w:space="0" w:color="000000"/>
            </w:tcBorders>
          </w:tcPr>
          <w:p w:rsidR="00B944E7" w:rsidRPr="00040EB8" w:rsidRDefault="00B944E7" w:rsidP="00B944E7">
            <w:pPr>
              <w:spacing w:before="55" w:after="0" w:line="240" w:lineRule="auto"/>
              <w:ind w:right="144" w:hanging="2"/>
              <w:jc w:val="right"/>
              <w:rPr>
                <w:rFonts w:ascii="Arial MT" w:eastAsia="Arial MT" w:hAnsi="Arial MT" w:cs="Arial MT"/>
                <w:sz w:val="19"/>
                <w:szCs w:val="19"/>
              </w:rPr>
            </w:pPr>
            <w:r w:rsidRPr="00040EB8">
              <w:rPr>
                <w:rFonts w:ascii="Arial MT" w:eastAsia="Arial MT" w:hAnsi="Arial MT" w:cs="Arial MT"/>
                <w:sz w:val="19"/>
                <w:szCs w:val="19"/>
              </w:rPr>
              <w:t>37%</w:t>
            </w:r>
          </w:p>
        </w:tc>
        <w:tc>
          <w:tcPr>
            <w:tcW w:w="704" w:type="dxa"/>
            <w:tcBorders>
              <w:left w:val="single" w:sz="6" w:space="0" w:color="000000"/>
            </w:tcBorders>
          </w:tcPr>
          <w:p w:rsidR="00B944E7" w:rsidRPr="00040EB8" w:rsidRDefault="00B944E7" w:rsidP="00B944E7">
            <w:pPr>
              <w:spacing w:before="55"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149</w:t>
            </w:r>
          </w:p>
        </w:tc>
        <w:tc>
          <w:tcPr>
            <w:tcW w:w="781" w:type="dxa"/>
          </w:tcPr>
          <w:p w:rsidR="00B944E7" w:rsidRPr="00040EB8" w:rsidRDefault="00B944E7" w:rsidP="00B944E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595,0</w:t>
            </w:r>
          </w:p>
        </w:tc>
        <w:tc>
          <w:tcPr>
            <w:tcW w:w="790" w:type="dxa"/>
            <w:tcBorders>
              <w:right w:val="single" w:sz="6" w:space="0" w:color="000000"/>
            </w:tcBorders>
          </w:tcPr>
          <w:p w:rsidR="00B944E7" w:rsidRPr="00040EB8" w:rsidRDefault="00B944E7" w:rsidP="00B944E7">
            <w:pPr>
              <w:spacing w:before="55"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47%</w:t>
            </w:r>
          </w:p>
        </w:tc>
        <w:tc>
          <w:tcPr>
            <w:tcW w:w="859" w:type="dxa"/>
            <w:tcBorders>
              <w:left w:val="single" w:sz="6" w:space="0" w:color="000000"/>
              <w:right w:val="single" w:sz="6" w:space="0" w:color="000000"/>
            </w:tcBorders>
          </w:tcPr>
          <w:p w:rsidR="00B944E7" w:rsidRPr="00040EB8" w:rsidRDefault="00B944E7" w:rsidP="00B944E7">
            <w:pPr>
              <w:spacing w:before="55"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920,69</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4"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1051,11</w:t>
            </w:r>
          </w:p>
        </w:tc>
        <w:tc>
          <w:tcPr>
            <w:tcW w:w="604" w:type="dxa"/>
            <w:tcBorders>
              <w:left w:val="single" w:sz="6" w:space="0" w:color="000000"/>
            </w:tcBorders>
          </w:tcPr>
          <w:p w:rsidR="00B944E7" w:rsidRPr="00040EB8" w:rsidRDefault="00B944E7" w:rsidP="00B944E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42</w:t>
            </w:r>
          </w:p>
        </w:tc>
        <w:tc>
          <w:tcPr>
            <w:tcW w:w="894" w:type="dxa"/>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167,12</w:t>
            </w:r>
          </w:p>
        </w:tc>
        <w:tc>
          <w:tcPr>
            <w:tcW w:w="749" w:type="dxa"/>
            <w:tcBorders>
              <w:right w:val="single" w:sz="6" w:space="0" w:color="000000"/>
            </w:tcBorders>
          </w:tcPr>
          <w:p w:rsidR="00B944E7" w:rsidRPr="00040EB8" w:rsidRDefault="00B944E7" w:rsidP="00B944E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92" w:type="dxa"/>
            <w:tcBorders>
              <w:left w:val="single" w:sz="6" w:space="0" w:color="000000"/>
            </w:tcBorders>
          </w:tcPr>
          <w:p w:rsidR="00B944E7" w:rsidRPr="00040EB8" w:rsidRDefault="00B944E7" w:rsidP="00B944E7">
            <w:pPr>
              <w:spacing w:before="55" w:after="0" w:line="240"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50</w:t>
            </w:r>
          </w:p>
        </w:tc>
        <w:tc>
          <w:tcPr>
            <w:tcW w:w="849"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451,17</w:t>
            </w:r>
          </w:p>
        </w:tc>
        <w:tc>
          <w:tcPr>
            <w:tcW w:w="658" w:type="dxa"/>
            <w:tcBorders>
              <w:right w:val="single" w:sz="6" w:space="0" w:color="000000"/>
            </w:tcBorders>
          </w:tcPr>
          <w:p w:rsidR="00B944E7" w:rsidRPr="00040EB8" w:rsidRDefault="00B944E7" w:rsidP="00B944E7">
            <w:pPr>
              <w:spacing w:before="55" w:after="0" w:line="240" w:lineRule="auto"/>
              <w:ind w:right="144" w:hanging="2"/>
              <w:jc w:val="right"/>
              <w:rPr>
                <w:rFonts w:ascii="Arial MT" w:eastAsia="Arial MT" w:hAnsi="Arial MT" w:cs="Arial MT"/>
                <w:sz w:val="19"/>
                <w:szCs w:val="19"/>
              </w:rPr>
            </w:pPr>
            <w:r w:rsidRPr="00040EB8">
              <w:rPr>
                <w:rFonts w:ascii="Arial MT" w:eastAsia="Arial MT" w:hAnsi="Arial MT" w:cs="Arial MT"/>
                <w:sz w:val="19"/>
                <w:szCs w:val="19"/>
              </w:rPr>
              <w:t>43%</w:t>
            </w:r>
          </w:p>
        </w:tc>
        <w:tc>
          <w:tcPr>
            <w:tcW w:w="704" w:type="dxa"/>
            <w:tcBorders>
              <w:left w:val="single" w:sz="6" w:space="0" w:color="000000"/>
            </w:tcBorders>
          </w:tcPr>
          <w:p w:rsidR="00B944E7" w:rsidRPr="00040EB8" w:rsidRDefault="00B944E7" w:rsidP="00B944E7">
            <w:pPr>
              <w:spacing w:before="55"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134</w:t>
            </w:r>
          </w:p>
        </w:tc>
        <w:tc>
          <w:tcPr>
            <w:tcW w:w="781" w:type="dxa"/>
          </w:tcPr>
          <w:p w:rsidR="00B944E7" w:rsidRPr="00040EB8" w:rsidRDefault="00B944E7" w:rsidP="00B944E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534,2</w:t>
            </w:r>
          </w:p>
        </w:tc>
        <w:tc>
          <w:tcPr>
            <w:tcW w:w="790" w:type="dxa"/>
            <w:tcBorders>
              <w:right w:val="single" w:sz="6" w:space="0" w:color="000000"/>
            </w:tcBorders>
          </w:tcPr>
          <w:p w:rsidR="00B944E7" w:rsidRPr="00040EB8" w:rsidRDefault="00B944E7" w:rsidP="00B944E7">
            <w:pPr>
              <w:spacing w:before="55"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51%</w:t>
            </w:r>
          </w:p>
        </w:tc>
        <w:tc>
          <w:tcPr>
            <w:tcW w:w="859" w:type="dxa"/>
            <w:tcBorders>
              <w:left w:val="single" w:sz="6" w:space="0" w:color="000000"/>
              <w:right w:val="single" w:sz="6" w:space="0" w:color="000000"/>
            </w:tcBorders>
          </w:tcPr>
          <w:p w:rsidR="00B944E7" w:rsidRPr="00040EB8" w:rsidRDefault="00B944E7" w:rsidP="00B944E7">
            <w:pPr>
              <w:spacing w:before="55"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1497,36</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4"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694,36</w:t>
            </w:r>
          </w:p>
        </w:tc>
        <w:tc>
          <w:tcPr>
            <w:tcW w:w="604" w:type="dxa"/>
            <w:tcBorders>
              <w:left w:val="single" w:sz="6" w:space="0" w:color="000000"/>
            </w:tcBorders>
          </w:tcPr>
          <w:p w:rsidR="00B944E7" w:rsidRPr="00040EB8" w:rsidRDefault="00B944E7" w:rsidP="00B944E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23</w:t>
            </w:r>
          </w:p>
        </w:tc>
        <w:tc>
          <w:tcPr>
            <w:tcW w:w="894" w:type="dxa"/>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92,96</w:t>
            </w:r>
          </w:p>
        </w:tc>
        <w:tc>
          <w:tcPr>
            <w:tcW w:w="749" w:type="dxa"/>
            <w:tcBorders>
              <w:right w:val="single" w:sz="6" w:space="0" w:color="000000"/>
            </w:tcBorders>
          </w:tcPr>
          <w:p w:rsidR="00B944E7" w:rsidRPr="00040EB8" w:rsidRDefault="00B944E7" w:rsidP="00B944E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92" w:type="dxa"/>
            <w:tcBorders>
              <w:left w:val="single" w:sz="6" w:space="0" w:color="000000"/>
            </w:tcBorders>
          </w:tcPr>
          <w:p w:rsidR="00B944E7" w:rsidRPr="00040EB8" w:rsidRDefault="00B944E7" w:rsidP="00B944E7">
            <w:pPr>
              <w:spacing w:before="55" w:after="0" w:line="240" w:lineRule="auto"/>
              <w:ind w:right="192" w:hanging="2"/>
              <w:jc w:val="right"/>
              <w:rPr>
                <w:rFonts w:ascii="Arial MT" w:eastAsia="Arial MT" w:hAnsi="Arial MT" w:cs="Arial MT"/>
                <w:sz w:val="19"/>
                <w:szCs w:val="19"/>
              </w:rPr>
            </w:pPr>
            <w:r w:rsidRPr="00040EB8">
              <w:rPr>
                <w:rFonts w:ascii="Arial MT" w:eastAsia="Arial MT" w:hAnsi="Arial MT" w:cs="Arial MT"/>
                <w:sz w:val="19"/>
                <w:szCs w:val="19"/>
              </w:rPr>
              <w:t>6</w:t>
            </w:r>
          </w:p>
        </w:tc>
        <w:tc>
          <w:tcPr>
            <w:tcW w:w="849"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55,62</w:t>
            </w:r>
          </w:p>
        </w:tc>
        <w:tc>
          <w:tcPr>
            <w:tcW w:w="658" w:type="dxa"/>
            <w:tcBorders>
              <w:right w:val="single" w:sz="6" w:space="0" w:color="000000"/>
            </w:tcBorders>
          </w:tcPr>
          <w:p w:rsidR="00B944E7" w:rsidRPr="00040EB8" w:rsidRDefault="00B944E7" w:rsidP="00B944E7">
            <w:pPr>
              <w:spacing w:before="55" w:after="0" w:line="240" w:lineRule="auto"/>
              <w:ind w:right="189" w:hanging="2"/>
              <w:jc w:val="right"/>
              <w:rPr>
                <w:rFonts w:ascii="Arial MT" w:eastAsia="Arial MT" w:hAnsi="Arial MT" w:cs="Arial MT"/>
                <w:sz w:val="19"/>
                <w:szCs w:val="19"/>
              </w:rPr>
            </w:pPr>
            <w:r w:rsidRPr="00040EB8">
              <w:rPr>
                <w:rFonts w:ascii="Arial MT" w:eastAsia="Arial MT" w:hAnsi="Arial MT" w:cs="Arial MT"/>
                <w:sz w:val="19"/>
                <w:szCs w:val="19"/>
              </w:rPr>
              <w:t>9%</w:t>
            </w:r>
          </w:p>
        </w:tc>
        <w:tc>
          <w:tcPr>
            <w:tcW w:w="704" w:type="dxa"/>
            <w:tcBorders>
              <w:left w:val="single" w:sz="6" w:space="0" w:color="000000"/>
            </w:tcBorders>
          </w:tcPr>
          <w:p w:rsidR="00B944E7" w:rsidRPr="00040EB8" w:rsidRDefault="00B944E7" w:rsidP="00B944E7">
            <w:pPr>
              <w:spacing w:before="55"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114</w:t>
            </w:r>
          </w:p>
        </w:tc>
        <w:tc>
          <w:tcPr>
            <w:tcW w:w="781" w:type="dxa"/>
          </w:tcPr>
          <w:p w:rsidR="00B944E7" w:rsidRPr="00040EB8" w:rsidRDefault="00B944E7" w:rsidP="00B944E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456,2</w:t>
            </w:r>
          </w:p>
        </w:tc>
        <w:tc>
          <w:tcPr>
            <w:tcW w:w="790" w:type="dxa"/>
            <w:tcBorders>
              <w:right w:val="single" w:sz="6" w:space="0" w:color="000000"/>
            </w:tcBorders>
          </w:tcPr>
          <w:p w:rsidR="00B944E7" w:rsidRPr="00040EB8" w:rsidRDefault="00B944E7" w:rsidP="00B944E7">
            <w:pPr>
              <w:spacing w:before="55"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77%</w:t>
            </w:r>
          </w:p>
        </w:tc>
        <w:tc>
          <w:tcPr>
            <w:tcW w:w="859" w:type="dxa"/>
            <w:tcBorders>
              <w:left w:val="single" w:sz="6" w:space="0" w:color="000000"/>
              <w:right w:val="single" w:sz="6" w:space="0" w:color="000000"/>
            </w:tcBorders>
          </w:tcPr>
          <w:p w:rsidR="00B944E7" w:rsidRPr="00040EB8" w:rsidRDefault="00B944E7" w:rsidP="00B944E7">
            <w:pPr>
              <w:spacing w:before="55"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323,10</w:t>
            </w:r>
          </w:p>
        </w:tc>
      </w:tr>
      <w:tr w:rsidR="00B944E7" w:rsidRPr="00040EB8" w:rsidTr="00B944E7">
        <w:trPr>
          <w:trHeight w:val="278"/>
          <w:jc w:val="center"/>
        </w:trPr>
        <w:tc>
          <w:tcPr>
            <w:tcW w:w="1937" w:type="dxa"/>
            <w:tcBorders>
              <w:left w:val="single" w:sz="6" w:space="0" w:color="000000"/>
              <w:bottom w:val="single" w:sz="6" w:space="0" w:color="000000"/>
              <w:right w:val="single" w:sz="6" w:space="0" w:color="000000"/>
            </w:tcBorders>
          </w:tcPr>
          <w:p w:rsidR="00B944E7" w:rsidRPr="00040EB8" w:rsidRDefault="00B944E7" w:rsidP="00B944E7">
            <w:pPr>
              <w:spacing w:before="8" w:after="0" w:line="250" w:lineRule="auto"/>
              <w:ind w:hanging="2"/>
              <w:rPr>
                <w:rFonts w:ascii="Arial MT" w:eastAsia="Arial MT" w:hAnsi="Arial MT" w:cs="Arial MT"/>
              </w:rPr>
            </w:pPr>
            <w:r w:rsidRPr="00040EB8">
              <w:rPr>
                <w:rFonts w:ascii="Arial MT" w:eastAsia="Arial MT" w:hAnsi="Arial MT" w:cs="Arial MT"/>
              </w:rPr>
              <w:t>Sexta</w:t>
            </w:r>
          </w:p>
        </w:tc>
        <w:tc>
          <w:tcPr>
            <w:tcW w:w="934"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0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1011,38</w:t>
            </w:r>
          </w:p>
        </w:tc>
        <w:tc>
          <w:tcPr>
            <w:tcW w:w="604" w:type="dxa"/>
            <w:tcBorders>
              <w:left w:val="single" w:sz="6" w:space="0" w:color="000000"/>
              <w:bottom w:val="single" w:sz="6" w:space="0" w:color="000000"/>
            </w:tcBorders>
          </w:tcPr>
          <w:p w:rsidR="00B944E7" w:rsidRPr="00040EB8" w:rsidRDefault="00B944E7" w:rsidP="00B944E7">
            <w:pPr>
              <w:spacing w:before="55" w:after="0" w:line="203"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45</w:t>
            </w:r>
          </w:p>
        </w:tc>
        <w:tc>
          <w:tcPr>
            <w:tcW w:w="894" w:type="dxa"/>
            <w:tcBorders>
              <w:bottom w:val="single" w:sz="6" w:space="0" w:color="000000"/>
            </w:tcBorders>
          </w:tcPr>
          <w:p w:rsidR="00B944E7" w:rsidRPr="00040EB8" w:rsidRDefault="00B944E7" w:rsidP="00B944E7">
            <w:pPr>
              <w:spacing w:before="55" w:after="0" w:line="203"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179,26</w:t>
            </w:r>
          </w:p>
        </w:tc>
        <w:tc>
          <w:tcPr>
            <w:tcW w:w="749" w:type="dxa"/>
            <w:tcBorders>
              <w:bottom w:val="single" w:sz="6" w:space="0" w:color="000000"/>
              <w:right w:val="single" w:sz="6" w:space="0" w:color="000000"/>
            </w:tcBorders>
          </w:tcPr>
          <w:p w:rsidR="00B944E7" w:rsidRPr="00040EB8" w:rsidRDefault="00B944E7" w:rsidP="00B944E7">
            <w:pPr>
              <w:spacing w:before="55" w:after="0" w:line="20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92" w:type="dxa"/>
            <w:tcBorders>
              <w:left w:val="single" w:sz="6" w:space="0" w:color="000000"/>
              <w:bottom w:val="single" w:sz="6" w:space="0" w:color="000000"/>
            </w:tcBorders>
          </w:tcPr>
          <w:p w:rsidR="00B944E7" w:rsidRPr="00040EB8" w:rsidRDefault="00B944E7" w:rsidP="00B944E7">
            <w:pPr>
              <w:spacing w:before="55" w:after="0" w:line="203"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20</w:t>
            </w:r>
          </w:p>
        </w:tc>
        <w:tc>
          <w:tcPr>
            <w:tcW w:w="849" w:type="dxa"/>
            <w:tcBorders>
              <w:bottom w:val="single" w:sz="6" w:space="0" w:color="000000"/>
            </w:tcBorders>
          </w:tcPr>
          <w:p w:rsidR="00B944E7" w:rsidRPr="00040EB8" w:rsidRDefault="00B944E7" w:rsidP="00B944E7">
            <w:pPr>
              <w:spacing w:before="55" w:after="0" w:line="203" w:lineRule="auto"/>
              <w:ind w:hanging="2"/>
              <w:rPr>
                <w:rFonts w:ascii="Arial MT" w:eastAsia="Arial MT" w:hAnsi="Arial MT" w:cs="Arial MT"/>
                <w:sz w:val="19"/>
                <w:szCs w:val="19"/>
              </w:rPr>
            </w:pPr>
            <w:r w:rsidRPr="00040EB8">
              <w:rPr>
                <w:rFonts w:ascii="Arial MT" w:eastAsia="Arial MT" w:hAnsi="Arial MT" w:cs="Arial MT"/>
                <w:sz w:val="19"/>
                <w:szCs w:val="19"/>
              </w:rPr>
              <w:t>183,58</w:t>
            </w:r>
          </w:p>
        </w:tc>
        <w:tc>
          <w:tcPr>
            <w:tcW w:w="658" w:type="dxa"/>
            <w:tcBorders>
              <w:bottom w:val="single" w:sz="6" w:space="0" w:color="000000"/>
              <w:right w:val="single" w:sz="6" w:space="0" w:color="000000"/>
            </w:tcBorders>
          </w:tcPr>
          <w:p w:rsidR="00B944E7" w:rsidRPr="00040EB8" w:rsidRDefault="00B944E7" w:rsidP="00B944E7">
            <w:pPr>
              <w:spacing w:before="55" w:after="0" w:line="203" w:lineRule="auto"/>
              <w:ind w:right="144" w:hanging="2"/>
              <w:jc w:val="right"/>
              <w:rPr>
                <w:rFonts w:ascii="Arial MT" w:eastAsia="Arial MT" w:hAnsi="Arial MT" w:cs="Arial MT"/>
                <w:sz w:val="19"/>
                <w:szCs w:val="19"/>
              </w:rPr>
            </w:pPr>
            <w:r w:rsidRPr="00040EB8">
              <w:rPr>
                <w:rFonts w:ascii="Arial MT" w:eastAsia="Arial MT" w:hAnsi="Arial MT" w:cs="Arial MT"/>
                <w:sz w:val="19"/>
                <w:szCs w:val="19"/>
              </w:rPr>
              <w:t>18%</w:t>
            </w:r>
          </w:p>
        </w:tc>
        <w:tc>
          <w:tcPr>
            <w:tcW w:w="704" w:type="dxa"/>
            <w:tcBorders>
              <w:left w:val="single" w:sz="6" w:space="0" w:color="000000"/>
              <w:bottom w:val="single" w:sz="6" w:space="0" w:color="000000"/>
            </w:tcBorders>
          </w:tcPr>
          <w:p w:rsidR="00B944E7" w:rsidRPr="00040EB8" w:rsidRDefault="00B944E7" w:rsidP="00B944E7">
            <w:pPr>
              <w:spacing w:before="55" w:after="0" w:line="203"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165</w:t>
            </w:r>
          </w:p>
        </w:tc>
        <w:tc>
          <w:tcPr>
            <w:tcW w:w="781" w:type="dxa"/>
            <w:tcBorders>
              <w:bottom w:val="single" w:sz="6" w:space="0" w:color="000000"/>
            </w:tcBorders>
          </w:tcPr>
          <w:p w:rsidR="00B944E7" w:rsidRPr="00040EB8" w:rsidRDefault="00B944E7" w:rsidP="00B944E7">
            <w:pPr>
              <w:spacing w:before="55" w:after="0" w:line="203"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658,1</w:t>
            </w:r>
          </w:p>
        </w:tc>
        <w:tc>
          <w:tcPr>
            <w:tcW w:w="790" w:type="dxa"/>
            <w:tcBorders>
              <w:bottom w:val="single" w:sz="6" w:space="0" w:color="000000"/>
              <w:right w:val="single" w:sz="6" w:space="0" w:color="000000"/>
            </w:tcBorders>
          </w:tcPr>
          <w:p w:rsidR="00B944E7" w:rsidRPr="00040EB8" w:rsidRDefault="00B944E7" w:rsidP="00B944E7">
            <w:pPr>
              <w:spacing w:before="55" w:after="0" w:line="203"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65%</w:t>
            </w:r>
          </w:p>
        </w:tc>
        <w:tc>
          <w:tcPr>
            <w:tcW w:w="859"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03"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1111,97</w:t>
            </w:r>
          </w:p>
        </w:tc>
      </w:tr>
      <w:tr w:rsidR="00B944E7" w:rsidRPr="00040EB8" w:rsidTr="00B944E7">
        <w:trPr>
          <w:trHeight w:val="330"/>
          <w:jc w:val="center"/>
        </w:trPr>
        <w:tc>
          <w:tcPr>
            <w:tcW w:w="1937"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34"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943,81</w:t>
            </w:r>
          </w:p>
        </w:tc>
        <w:tc>
          <w:tcPr>
            <w:tcW w:w="604" w:type="dxa"/>
            <w:tcBorders>
              <w:top w:val="single" w:sz="6" w:space="0" w:color="000000"/>
              <w:left w:val="single" w:sz="6" w:space="0" w:color="000000"/>
              <w:bottom w:val="single" w:sz="6" w:space="0" w:color="000000"/>
            </w:tcBorders>
          </w:tcPr>
          <w:p w:rsidR="00B944E7" w:rsidRPr="00040EB8" w:rsidRDefault="00B944E7" w:rsidP="00B944E7">
            <w:pPr>
              <w:spacing w:before="106" w:after="0" w:line="203"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41</w:t>
            </w:r>
          </w:p>
        </w:tc>
        <w:tc>
          <w:tcPr>
            <w:tcW w:w="894" w:type="dxa"/>
            <w:tcBorders>
              <w:top w:val="single" w:sz="6" w:space="0" w:color="000000"/>
              <w:bottom w:val="single" w:sz="6" w:space="0" w:color="000000"/>
            </w:tcBorders>
          </w:tcPr>
          <w:p w:rsidR="00B944E7" w:rsidRPr="00040EB8" w:rsidRDefault="00B944E7" w:rsidP="00B944E7">
            <w:pPr>
              <w:spacing w:before="106" w:after="0" w:line="203"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164,75</w:t>
            </w:r>
          </w:p>
        </w:tc>
        <w:tc>
          <w:tcPr>
            <w:tcW w:w="749" w:type="dxa"/>
            <w:tcBorders>
              <w:top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2" w:type="dxa"/>
            <w:tcBorders>
              <w:top w:val="single" w:sz="6" w:space="0" w:color="000000"/>
              <w:left w:val="single" w:sz="6" w:space="0" w:color="000000"/>
              <w:bottom w:val="single" w:sz="6" w:space="0" w:color="000000"/>
            </w:tcBorders>
          </w:tcPr>
          <w:p w:rsidR="00B944E7" w:rsidRPr="00040EB8" w:rsidRDefault="00B944E7" w:rsidP="00B944E7">
            <w:pPr>
              <w:spacing w:before="106" w:after="0" w:line="203"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33</w:t>
            </w:r>
          </w:p>
        </w:tc>
        <w:tc>
          <w:tcPr>
            <w:tcW w:w="849" w:type="dxa"/>
            <w:tcBorders>
              <w:top w:val="single" w:sz="6" w:space="0" w:color="000000"/>
              <w:bottom w:val="single" w:sz="6" w:space="0" w:color="000000"/>
            </w:tcBorders>
          </w:tcPr>
          <w:p w:rsidR="00B944E7" w:rsidRPr="00040EB8" w:rsidRDefault="00B944E7" w:rsidP="00B944E7">
            <w:pPr>
              <w:spacing w:before="106" w:after="0" w:line="203" w:lineRule="auto"/>
              <w:ind w:hanging="2"/>
              <w:rPr>
                <w:rFonts w:ascii="Arial MT" w:eastAsia="Arial MT" w:hAnsi="Arial MT" w:cs="Arial MT"/>
                <w:sz w:val="19"/>
                <w:szCs w:val="19"/>
              </w:rPr>
            </w:pPr>
            <w:r w:rsidRPr="00040EB8">
              <w:rPr>
                <w:rFonts w:ascii="Arial MT" w:eastAsia="Arial MT" w:hAnsi="Arial MT" w:cs="Arial MT"/>
                <w:sz w:val="19"/>
                <w:szCs w:val="19"/>
              </w:rPr>
              <w:t>294,86</w:t>
            </w:r>
          </w:p>
        </w:tc>
        <w:tc>
          <w:tcPr>
            <w:tcW w:w="658" w:type="dxa"/>
            <w:tcBorders>
              <w:top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144" w:hanging="2"/>
              <w:jc w:val="right"/>
              <w:rPr>
                <w:rFonts w:ascii="Arial MT" w:eastAsia="Arial MT" w:hAnsi="Arial MT" w:cs="Arial MT"/>
                <w:sz w:val="19"/>
                <w:szCs w:val="19"/>
              </w:rPr>
            </w:pPr>
            <w:r w:rsidRPr="00040EB8">
              <w:rPr>
                <w:rFonts w:ascii="Arial MT" w:eastAsia="Arial MT" w:hAnsi="Arial MT" w:cs="Arial MT"/>
                <w:sz w:val="19"/>
                <w:szCs w:val="19"/>
              </w:rPr>
              <w:t>29%</w:t>
            </w:r>
          </w:p>
        </w:tc>
        <w:tc>
          <w:tcPr>
            <w:tcW w:w="704" w:type="dxa"/>
            <w:tcBorders>
              <w:top w:val="single" w:sz="6" w:space="0" w:color="000000"/>
              <w:left w:val="single" w:sz="6" w:space="0" w:color="000000"/>
              <w:bottom w:val="single" w:sz="6" w:space="0" w:color="000000"/>
            </w:tcBorders>
          </w:tcPr>
          <w:p w:rsidR="00B944E7" w:rsidRPr="00040EB8" w:rsidRDefault="00B944E7" w:rsidP="00B944E7">
            <w:pPr>
              <w:spacing w:before="106" w:after="0" w:line="203"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137</w:t>
            </w:r>
          </w:p>
        </w:tc>
        <w:tc>
          <w:tcPr>
            <w:tcW w:w="781" w:type="dxa"/>
            <w:tcBorders>
              <w:top w:val="single" w:sz="6" w:space="0" w:color="000000"/>
              <w:bottom w:val="single" w:sz="6" w:space="0" w:color="000000"/>
            </w:tcBorders>
          </w:tcPr>
          <w:p w:rsidR="00B944E7" w:rsidRPr="00040EB8" w:rsidRDefault="00B944E7" w:rsidP="00B944E7">
            <w:pPr>
              <w:spacing w:before="106" w:after="0" w:line="203"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546,4</w:t>
            </w:r>
          </w:p>
        </w:tc>
        <w:tc>
          <w:tcPr>
            <w:tcW w:w="790" w:type="dxa"/>
            <w:tcBorders>
              <w:top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60%</w:t>
            </w:r>
          </w:p>
        </w:tc>
        <w:tc>
          <w:tcPr>
            <w:tcW w:w="859"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934,12</w:t>
            </w:r>
          </w:p>
        </w:tc>
      </w:tr>
    </w:tbl>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p>
    <w:p w:rsidR="000953A0" w:rsidRDefault="000953A0" w:rsidP="00B944E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346CF7">
      <w:pPr>
        <w:pBdr>
          <w:top w:val="nil"/>
          <w:left w:val="nil"/>
          <w:bottom w:val="nil"/>
          <w:right w:val="nil"/>
          <w:between w:val="nil"/>
        </w:pBdr>
        <w:spacing w:line="360" w:lineRule="auto"/>
        <w:ind w:left="578" w:firstLine="285"/>
        <w:jc w:val="center"/>
        <w:rPr>
          <w:rFonts w:ascii="Calibri" w:eastAsia="Calibri" w:hAnsi="Calibri" w:cs="Calibri"/>
          <w:b/>
        </w:rPr>
      </w:pPr>
      <w:r>
        <w:rPr>
          <w:rFonts w:ascii="Calibri" w:eastAsia="Calibri" w:hAnsi="Calibri" w:cs="Calibri"/>
          <w:b/>
        </w:rPr>
        <w:lastRenderedPageBreak/>
        <w:t>2ª SEMANA – EJA</w:t>
      </w:r>
    </w:p>
    <w:tbl>
      <w:tblPr>
        <w:tblStyle w:val="44"/>
        <w:tblW w:w="922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42"/>
        <w:gridCol w:w="1667"/>
        <w:gridCol w:w="1712"/>
        <w:gridCol w:w="1577"/>
        <w:gridCol w:w="1427"/>
        <w:gridCol w:w="1697"/>
      </w:tblGrid>
      <w:tr w:rsidR="00B944E7" w:rsidRPr="00040EB8" w:rsidTr="00B944E7">
        <w:trPr>
          <w:trHeight w:val="855"/>
          <w:jc w:val="center"/>
        </w:trPr>
        <w:tc>
          <w:tcPr>
            <w:tcW w:w="1142" w:type="dxa"/>
            <w:shd w:val="clear" w:color="auto" w:fill="2D74B5"/>
          </w:tcPr>
          <w:p w:rsidR="00B944E7" w:rsidRPr="00040EB8" w:rsidRDefault="00B944E7" w:rsidP="00B944E7">
            <w:pPr>
              <w:spacing w:after="0" w:line="240" w:lineRule="auto"/>
              <w:ind w:hanging="2"/>
              <w:rPr>
                <w:sz w:val="18"/>
                <w:szCs w:val="18"/>
              </w:rPr>
            </w:pPr>
          </w:p>
        </w:tc>
        <w:tc>
          <w:tcPr>
            <w:tcW w:w="1667"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6</w:t>
            </w:r>
            <w:r w:rsidRPr="00040EB8">
              <w:rPr>
                <w:rFonts w:ascii="Arial" w:eastAsia="Arial" w:hAnsi="Arial" w:cs="Arial"/>
                <w:b/>
                <w:sz w:val="19"/>
                <w:szCs w:val="19"/>
              </w:rPr>
              <w:t>º DIA</w:t>
            </w:r>
          </w:p>
        </w:tc>
        <w:tc>
          <w:tcPr>
            <w:tcW w:w="1712"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7</w:t>
            </w:r>
            <w:r w:rsidRPr="00040EB8">
              <w:rPr>
                <w:rFonts w:ascii="Arial" w:eastAsia="Arial" w:hAnsi="Arial" w:cs="Arial"/>
                <w:b/>
                <w:sz w:val="19"/>
                <w:szCs w:val="19"/>
              </w:rPr>
              <w:t>º DIA</w:t>
            </w:r>
          </w:p>
        </w:tc>
        <w:tc>
          <w:tcPr>
            <w:tcW w:w="1577"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8</w:t>
            </w:r>
            <w:r w:rsidRPr="00040EB8">
              <w:rPr>
                <w:rFonts w:ascii="Arial" w:eastAsia="Arial" w:hAnsi="Arial" w:cs="Arial"/>
                <w:b/>
                <w:sz w:val="19"/>
                <w:szCs w:val="19"/>
              </w:rPr>
              <w:t>º DIA</w:t>
            </w:r>
          </w:p>
        </w:tc>
        <w:tc>
          <w:tcPr>
            <w:tcW w:w="1427"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9</w:t>
            </w:r>
            <w:r w:rsidRPr="00040EB8">
              <w:rPr>
                <w:rFonts w:ascii="Arial" w:eastAsia="Arial" w:hAnsi="Arial" w:cs="Arial"/>
                <w:b/>
                <w:sz w:val="19"/>
                <w:szCs w:val="19"/>
              </w:rPr>
              <w:t>º DIA</w:t>
            </w:r>
          </w:p>
        </w:tc>
        <w:tc>
          <w:tcPr>
            <w:tcW w:w="1697" w:type="dxa"/>
            <w:tcBorders>
              <w:right w:val="single" w:sz="8" w:space="0" w:color="000000"/>
            </w:tcBorders>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10</w:t>
            </w:r>
            <w:r w:rsidRPr="00040EB8">
              <w:rPr>
                <w:rFonts w:ascii="Arial" w:eastAsia="Arial" w:hAnsi="Arial" w:cs="Arial"/>
                <w:b/>
                <w:sz w:val="19"/>
                <w:szCs w:val="19"/>
              </w:rPr>
              <w:t>º DIA</w:t>
            </w:r>
          </w:p>
        </w:tc>
      </w:tr>
      <w:tr w:rsidR="00B944E7" w:rsidRPr="00040EB8" w:rsidTr="00B944E7">
        <w:trPr>
          <w:trHeight w:val="217"/>
          <w:jc w:val="center"/>
        </w:trPr>
        <w:tc>
          <w:tcPr>
            <w:tcW w:w="1142" w:type="dxa"/>
            <w:tcBorders>
              <w:bottom w:val="nil"/>
            </w:tcBorders>
          </w:tcPr>
          <w:p w:rsidR="00B944E7" w:rsidRPr="00040EB8" w:rsidRDefault="00B944E7" w:rsidP="00B944E7">
            <w:pPr>
              <w:spacing w:after="0" w:line="240" w:lineRule="auto"/>
              <w:rPr>
                <w:sz w:val="14"/>
                <w:szCs w:val="14"/>
              </w:rPr>
            </w:pPr>
          </w:p>
        </w:tc>
        <w:tc>
          <w:tcPr>
            <w:tcW w:w="1667" w:type="dxa"/>
            <w:tcBorders>
              <w:bottom w:val="nil"/>
            </w:tcBorders>
          </w:tcPr>
          <w:p w:rsidR="00B944E7" w:rsidRPr="006976A9" w:rsidRDefault="00B944E7" w:rsidP="00B944E7">
            <w:pPr>
              <w:spacing w:after="0" w:line="198" w:lineRule="auto"/>
              <w:ind w:right="104" w:hanging="2"/>
              <w:jc w:val="center"/>
              <w:rPr>
                <w:rFonts w:ascii="Arial" w:eastAsia="Arial" w:hAnsi="Arial" w:cs="Arial"/>
                <w:sz w:val="19"/>
                <w:szCs w:val="19"/>
              </w:rPr>
            </w:pPr>
            <w:r w:rsidRPr="006976A9">
              <w:rPr>
                <w:rFonts w:ascii="Arial" w:eastAsia="Arial" w:hAnsi="Arial" w:cs="Arial"/>
                <w:sz w:val="19"/>
                <w:szCs w:val="19"/>
              </w:rPr>
              <w:t>Xerém</w:t>
            </w:r>
          </w:p>
        </w:tc>
        <w:tc>
          <w:tcPr>
            <w:tcW w:w="1712" w:type="dxa"/>
            <w:tcBorders>
              <w:bottom w:val="nil"/>
            </w:tcBorders>
          </w:tcPr>
          <w:p w:rsidR="00B944E7" w:rsidRPr="006976A9" w:rsidRDefault="00B944E7" w:rsidP="00B944E7">
            <w:pPr>
              <w:spacing w:after="0" w:line="240" w:lineRule="auto"/>
              <w:rPr>
                <w:sz w:val="14"/>
                <w:szCs w:val="14"/>
              </w:rPr>
            </w:pPr>
          </w:p>
        </w:tc>
        <w:tc>
          <w:tcPr>
            <w:tcW w:w="1577" w:type="dxa"/>
            <w:tcBorders>
              <w:bottom w:val="nil"/>
            </w:tcBorders>
          </w:tcPr>
          <w:p w:rsidR="00B944E7" w:rsidRPr="006976A9" w:rsidRDefault="00B944E7" w:rsidP="00B944E7">
            <w:pPr>
              <w:spacing w:after="0" w:line="198" w:lineRule="auto"/>
              <w:ind w:right="51" w:hanging="2"/>
              <w:jc w:val="center"/>
              <w:rPr>
                <w:rFonts w:ascii="Arial" w:eastAsia="Arial" w:hAnsi="Arial" w:cs="Arial"/>
                <w:sz w:val="19"/>
                <w:szCs w:val="19"/>
              </w:rPr>
            </w:pPr>
            <w:r w:rsidRPr="006976A9">
              <w:rPr>
                <w:rFonts w:ascii="Arial" w:eastAsia="Arial" w:hAnsi="Arial" w:cs="Arial"/>
                <w:sz w:val="19"/>
                <w:szCs w:val="19"/>
              </w:rPr>
              <w:t>Cuscuz</w:t>
            </w:r>
          </w:p>
        </w:tc>
        <w:tc>
          <w:tcPr>
            <w:tcW w:w="1427" w:type="dxa"/>
            <w:tcBorders>
              <w:bottom w:val="nil"/>
            </w:tcBorders>
          </w:tcPr>
          <w:p w:rsidR="00B944E7" w:rsidRPr="006976A9" w:rsidRDefault="00B944E7" w:rsidP="00B944E7">
            <w:pPr>
              <w:spacing w:after="0" w:line="198" w:lineRule="auto"/>
              <w:ind w:right="98" w:hanging="2"/>
              <w:jc w:val="center"/>
              <w:rPr>
                <w:rFonts w:ascii="Arial" w:eastAsia="Arial" w:hAnsi="Arial" w:cs="Arial"/>
                <w:sz w:val="19"/>
                <w:szCs w:val="19"/>
              </w:rPr>
            </w:pPr>
            <w:r w:rsidRPr="006976A9">
              <w:rPr>
                <w:rFonts w:ascii="Arial" w:eastAsia="Arial" w:hAnsi="Arial" w:cs="Arial"/>
                <w:sz w:val="19"/>
                <w:szCs w:val="19"/>
              </w:rPr>
              <w:t>Inhame</w:t>
            </w:r>
          </w:p>
        </w:tc>
        <w:tc>
          <w:tcPr>
            <w:tcW w:w="1697" w:type="dxa"/>
            <w:tcBorders>
              <w:bottom w:val="nil"/>
              <w:right w:val="single" w:sz="8" w:space="0" w:color="000000"/>
            </w:tcBorders>
          </w:tcPr>
          <w:p w:rsidR="00B944E7" w:rsidRPr="006976A9" w:rsidRDefault="00B944E7" w:rsidP="00B944E7">
            <w:pPr>
              <w:spacing w:after="0" w:line="198" w:lineRule="auto"/>
              <w:ind w:right="74" w:hanging="2"/>
              <w:jc w:val="center"/>
              <w:rPr>
                <w:rFonts w:ascii="Arial" w:eastAsia="Arial" w:hAnsi="Arial" w:cs="Arial"/>
                <w:sz w:val="19"/>
                <w:szCs w:val="19"/>
              </w:rPr>
            </w:pPr>
            <w:r w:rsidRPr="006976A9">
              <w:rPr>
                <w:rFonts w:ascii="Arial" w:eastAsia="Arial" w:hAnsi="Arial" w:cs="Arial"/>
                <w:sz w:val="19"/>
                <w:szCs w:val="19"/>
              </w:rPr>
              <w:t>Escondidinho</w:t>
            </w:r>
          </w:p>
        </w:tc>
      </w:tr>
      <w:tr w:rsidR="00B944E7" w:rsidRPr="00040EB8" w:rsidTr="00B944E7">
        <w:trPr>
          <w:trHeight w:val="232"/>
          <w:jc w:val="center"/>
        </w:trPr>
        <w:tc>
          <w:tcPr>
            <w:tcW w:w="1142" w:type="dxa"/>
            <w:tcBorders>
              <w:top w:val="nil"/>
              <w:bottom w:val="nil"/>
            </w:tcBorders>
          </w:tcPr>
          <w:p w:rsidR="00B944E7" w:rsidRPr="00040EB8" w:rsidRDefault="00B944E7" w:rsidP="00B944E7">
            <w:pPr>
              <w:spacing w:before="9" w:after="0" w:line="203" w:lineRule="auto"/>
              <w:ind w:hanging="2"/>
              <w:rPr>
                <w:rFonts w:ascii="Arial" w:eastAsia="Arial" w:hAnsi="Arial" w:cs="Arial"/>
                <w:b/>
                <w:sz w:val="19"/>
                <w:szCs w:val="19"/>
              </w:rPr>
            </w:pPr>
            <w:r w:rsidRPr="00040EB8">
              <w:rPr>
                <w:rFonts w:ascii="Arial" w:eastAsia="Arial" w:hAnsi="Arial" w:cs="Arial"/>
                <w:b/>
                <w:sz w:val="19"/>
                <w:szCs w:val="19"/>
              </w:rPr>
              <w:t>CEIA</w:t>
            </w:r>
          </w:p>
        </w:tc>
        <w:tc>
          <w:tcPr>
            <w:tcW w:w="1667" w:type="dxa"/>
            <w:tcBorders>
              <w:top w:val="nil"/>
              <w:bottom w:val="nil"/>
            </w:tcBorders>
          </w:tcPr>
          <w:p w:rsidR="00B944E7" w:rsidRPr="006976A9" w:rsidRDefault="00B944E7" w:rsidP="00B944E7">
            <w:pPr>
              <w:spacing w:before="9" w:after="0" w:line="203" w:lineRule="auto"/>
              <w:ind w:right="104" w:hanging="2"/>
              <w:jc w:val="center"/>
              <w:rPr>
                <w:rFonts w:ascii="Arial" w:eastAsia="Arial" w:hAnsi="Arial" w:cs="Arial"/>
                <w:sz w:val="19"/>
                <w:szCs w:val="19"/>
              </w:rPr>
            </w:pPr>
            <w:r w:rsidRPr="006976A9">
              <w:rPr>
                <w:rFonts w:ascii="Arial" w:eastAsia="Arial" w:hAnsi="Arial" w:cs="Arial"/>
                <w:sz w:val="19"/>
                <w:szCs w:val="19"/>
              </w:rPr>
              <w:t>Costelinha</w:t>
            </w:r>
          </w:p>
        </w:tc>
        <w:tc>
          <w:tcPr>
            <w:tcW w:w="1712" w:type="dxa"/>
            <w:tcBorders>
              <w:top w:val="nil"/>
              <w:bottom w:val="nil"/>
            </w:tcBorders>
          </w:tcPr>
          <w:p w:rsidR="00B944E7" w:rsidRPr="006976A9" w:rsidRDefault="00B944E7" w:rsidP="00B944E7">
            <w:pPr>
              <w:spacing w:before="9" w:after="0" w:line="203" w:lineRule="auto"/>
              <w:ind w:right="78" w:hanging="2"/>
              <w:jc w:val="center"/>
              <w:rPr>
                <w:rFonts w:ascii="Arial" w:eastAsia="Arial" w:hAnsi="Arial" w:cs="Arial"/>
                <w:sz w:val="19"/>
                <w:szCs w:val="19"/>
              </w:rPr>
            </w:pPr>
            <w:r w:rsidRPr="006976A9">
              <w:rPr>
                <w:rFonts w:ascii="Arial" w:eastAsia="Arial" w:hAnsi="Arial" w:cs="Arial"/>
                <w:sz w:val="19"/>
                <w:szCs w:val="19"/>
              </w:rPr>
              <w:t>Macarronada</w:t>
            </w:r>
          </w:p>
        </w:tc>
        <w:tc>
          <w:tcPr>
            <w:tcW w:w="1577" w:type="dxa"/>
            <w:tcBorders>
              <w:top w:val="nil"/>
              <w:bottom w:val="nil"/>
            </w:tcBorders>
          </w:tcPr>
          <w:p w:rsidR="00B944E7" w:rsidRPr="006976A9" w:rsidRDefault="00B944E7" w:rsidP="00B944E7">
            <w:pPr>
              <w:spacing w:before="9" w:after="0" w:line="203" w:lineRule="auto"/>
              <w:ind w:right="45" w:hanging="2"/>
              <w:jc w:val="center"/>
              <w:rPr>
                <w:rFonts w:ascii="Arial" w:eastAsia="Arial" w:hAnsi="Arial" w:cs="Arial"/>
                <w:sz w:val="19"/>
                <w:szCs w:val="19"/>
              </w:rPr>
            </w:pPr>
            <w:r w:rsidRPr="006976A9">
              <w:rPr>
                <w:rFonts w:ascii="Arial" w:eastAsia="Arial" w:hAnsi="Arial" w:cs="Arial"/>
                <w:sz w:val="19"/>
                <w:szCs w:val="19"/>
              </w:rPr>
              <w:t>Frango</w:t>
            </w:r>
          </w:p>
        </w:tc>
        <w:tc>
          <w:tcPr>
            <w:tcW w:w="1427" w:type="dxa"/>
            <w:tcBorders>
              <w:top w:val="nil"/>
              <w:bottom w:val="nil"/>
            </w:tcBorders>
          </w:tcPr>
          <w:p w:rsidR="00B944E7" w:rsidRPr="006976A9" w:rsidRDefault="00B944E7" w:rsidP="00B944E7">
            <w:pPr>
              <w:spacing w:before="9" w:after="0" w:line="203" w:lineRule="auto"/>
              <w:ind w:right="96" w:hanging="2"/>
              <w:jc w:val="center"/>
              <w:rPr>
                <w:rFonts w:ascii="Arial" w:eastAsia="Arial" w:hAnsi="Arial" w:cs="Arial"/>
                <w:sz w:val="19"/>
                <w:szCs w:val="19"/>
              </w:rPr>
            </w:pPr>
            <w:r w:rsidRPr="006976A9">
              <w:rPr>
                <w:rFonts w:ascii="Arial" w:eastAsia="Arial" w:hAnsi="Arial" w:cs="Arial"/>
                <w:sz w:val="19"/>
                <w:szCs w:val="19"/>
              </w:rPr>
              <w:t>Ovos</w:t>
            </w:r>
          </w:p>
        </w:tc>
        <w:tc>
          <w:tcPr>
            <w:tcW w:w="1697" w:type="dxa"/>
            <w:tcBorders>
              <w:top w:val="nil"/>
              <w:bottom w:val="nil"/>
              <w:right w:val="single" w:sz="8" w:space="0" w:color="000000"/>
            </w:tcBorders>
          </w:tcPr>
          <w:p w:rsidR="00B944E7" w:rsidRPr="006976A9" w:rsidRDefault="00B944E7" w:rsidP="00B944E7">
            <w:pPr>
              <w:spacing w:before="9" w:after="0" w:line="203" w:lineRule="auto"/>
              <w:ind w:right="84" w:hanging="2"/>
              <w:jc w:val="center"/>
              <w:rPr>
                <w:rFonts w:ascii="Arial" w:eastAsia="Arial" w:hAnsi="Arial" w:cs="Arial"/>
                <w:sz w:val="19"/>
                <w:szCs w:val="19"/>
              </w:rPr>
            </w:pPr>
            <w:r w:rsidRPr="006976A9">
              <w:rPr>
                <w:rFonts w:ascii="Arial" w:eastAsia="Arial" w:hAnsi="Arial" w:cs="Arial"/>
                <w:sz w:val="19"/>
                <w:szCs w:val="19"/>
              </w:rPr>
              <w:t>de batata</w:t>
            </w:r>
          </w:p>
        </w:tc>
      </w:tr>
      <w:tr w:rsidR="00B944E7" w:rsidRPr="00040EB8" w:rsidTr="00B944E7">
        <w:trPr>
          <w:trHeight w:val="225"/>
          <w:jc w:val="center"/>
        </w:trPr>
        <w:tc>
          <w:tcPr>
            <w:tcW w:w="1142" w:type="dxa"/>
            <w:tcBorders>
              <w:top w:val="nil"/>
              <w:bottom w:val="nil"/>
            </w:tcBorders>
          </w:tcPr>
          <w:p w:rsidR="00B944E7" w:rsidRPr="00040EB8" w:rsidRDefault="00B944E7" w:rsidP="00B944E7">
            <w:pPr>
              <w:spacing w:after="0" w:line="240" w:lineRule="auto"/>
              <w:ind w:hanging="2"/>
              <w:rPr>
                <w:sz w:val="16"/>
                <w:szCs w:val="16"/>
              </w:rPr>
            </w:pPr>
          </w:p>
        </w:tc>
        <w:tc>
          <w:tcPr>
            <w:tcW w:w="1667" w:type="dxa"/>
            <w:tcBorders>
              <w:top w:val="nil"/>
              <w:bottom w:val="nil"/>
            </w:tcBorders>
          </w:tcPr>
          <w:p w:rsidR="00B944E7" w:rsidRPr="006976A9" w:rsidRDefault="00B944E7" w:rsidP="00B944E7">
            <w:pPr>
              <w:spacing w:before="2" w:after="0" w:line="203" w:lineRule="auto"/>
              <w:ind w:right="104" w:hanging="2"/>
              <w:jc w:val="center"/>
              <w:rPr>
                <w:rFonts w:ascii="Arial" w:eastAsia="Arial" w:hAnsi="Arial" w:cs="Arial"/>
                <w:sz w:val="19"/>
                <w:szCs w:val="19"/>
              </w:rPr>
            </w:pPr>
            <w:r w:rsidRPr="006976A9">
              <w:rPr>
                <w:rFonts w:ascii="Arial" w:eastAsia="Arial" w:hAnsi="Arial" w:cs="Arial"/>
                <w:sz w:val="19"/>
                <w:szCs w:val="19"/>
              </w:rPr>
              <w:t>guisada</w:t>
            </w:r>
          </w:p>
        </w:tc>
        <w:tc>
          <w:tcPr>
            <w:tcW w:w="1712" w:type="dxa"/>
            <w:tcBorders>
              <w:top w:val="nil"/>
              <w:bottom w:val="nil"/>
            </w:tcBorders>
          </w:tcPr>
          <w:p w:rsidR="00B944E7" w:rsidRPr="006976A9" w:rsidRDefault="00B944E7" w:rsidP="00B944E7">
            <w:pPr>
              <w:spacing w:before="2" w:after="0" w:line="203" w:lineRule="auto"/>
              <w:ind w:right="78" w:hanging="2"/>
              <w:jc w:val="center"/>
              <w:rPr>
                <w:rFonts w:ascii="Arial" w:eastAsia="Arial" w:hAnsi="Arial" w:cs="Arial"/>
                <w:sz w:val="19"/>
                <w:szCs w:val="19"/>
              </w:rPr>
            </w:pPr>
            <w:r w:rsidRPr="006976A9">
              <w:rPr>
                <w:rFonts w:ascii="Arial" w:eastAsia="Arial" w:hAnsi="Arial" w:cs="Arial"/>
                <w:sz w:val="19"/>
                <w:szCs w:val="19"/>
              </w:rPr>
              <w:t>de carne moída</w:t>
            </w:r>
          </w:p>
        </w:tc>
        <w:tc>
          <w:tcPr>
            <w:tcW w:w="1577" w:type="dxa"/>
            <w:tcBorders>
              <w:top w:val="nil"/>
              <w:bottom w:val="nil"/>
            </w:tcBorders>
          </w:tcPr>
          <w:p w:rsidR="00B944E7" w:rsidRPr="006976A9" w:rsidRDefault="00B944E7" w:rsidP="00B944E7">
            <w:pPr>
              <w:spacing w:before="2" w:after="0" w:line="203" w:lineRule="auto"/>
              <w:ind w:right="60" w:hanging="2"/>
              <w:jc w:val="center"/>
              <w:rPr>
                <w:rFonts w:ascii="Arial" w:eastAsia="Arial" w:hAnsi="Arial" w:cs="Arial"/>
                <w:sz w:val="19"/>
                <w:szCs w:val="19"/>
              </w:rPr>
            </w:pPr>
            <w:r w:rsidRPr="006976A9">
              <w:rPr>
                <w:rFonts w:ascii="Arial" w:eastAsia="Arial" w:hAnsi="Arial" w:cs="Arial"/>
                <w:sz w:val="19"/>
                <w:szCs w:val="19"/>
              </w:rPr>
              <w:t>guisado</w:t>
            </w:r>
          </w:p>
        </w:tc>
        <w:tc>
          <w:tcPr>
            <w:tcW w:w="1427" w:type="dxa"/>
            <w:tcBorders>
              <w:top w:val="nil"/>
              <w:bottom w:val="nil"/>
            </w:tcBorders>
          </w:tcPr>
          <w:p w:rsidR="00B944E7" w:rsidRPr="006976A9" w:rsidRDefault="00B944E7" w:rsidP="00B944E7">
            <w:pPr>
              <w:spacing w:before="2" w:after="0" w:line="203" w:lineRule="auto"/>
              <w:ind w:right="98" w:hanging="2"/>
              <w:jc w:val="center"/>
              <w:rPr>
                <w:rFonts w:ascii="Arial" w:eastAsia="Arial" w:hAnsi="Arial" w:cs="Arial"/>
                <w:sz w:val="19"/>
                <w:szCs w:val="19"/>
              </w:rPr>
            </w:pPr>
            <w:r w:rsidRPr="006976A9">
              <w:rPr>
                <w:rFonts w:ascii="Arial" w:eastAsia="Arial" w:hAnsi="Arial" w:cs="Arial"/>
                <w:sz w:val="19"/>
                <w:szCs w:val="19"/>
              </w:rPr>
              <w:t>temperados</w:t>
            </w:r>
          </w:p>
        </w:tc>
        <w:tc>
          <w:tcPr>
            <w:tcW w:w="1697" w:type="dxa"/>
            <w:tcBorders>
              <w:top w:val="nil"/>
              <w:bottom w:val="nil"/>
              <w:right w:val="single" w:sz="8" w:space="0" w:color="000000"/>
            </w:tcBorders>
          </w:tcPr>
          <w:p w:rsidR="00B944E7" w:rsidRPr="006976A9" w:rsidRDefault="00B944E7" w:rsidP="00B944E7">
            <w:pPr>
              <w:spacing w:before="2" w:after="0" w:line="203" w:lineRule="auto"/>
              <w:ind w:right="79" w:hanging="2"/>
              <w:jc w:val="center"/>
              <w:rPr>
                <w:rFonts w:ascii="Arial" w:eastAsia="Arial" w:hAnsi="Arial" w:cs="Arial"/>
                <w:sz w:val="19"/>
                <w:szCs w:val="19"/>
              </w:rPr>
            </w:pPr>
            <w:r w:rsidRPr="006976A9">
              <w:rPr>
                <w:rFonts w:ascii="Arial" w:eastAsia="Arial" w:hAnsi="Arial" w:cs="Arial"/>
                <w:sz w:val="19"/>
                <w:szCs w:val="19"/>
              </w:rPr>
              <w:t>inglesa com</w:t>
            </w:r>
          </w:p>
        </w:tc>
      </w:tr>
      <w:tr w:rsidR="00B944E7" w:rsidRPr="00040EB8" w:rsidTr="00B944E7">
        <w:trPr>
          <w:trHeight w:val="232"/>
          <w:jc w:val="center"/>
        </w:trPr>
        <w:tc>
          <w:tcPr>
            <w:tcW w:w="1142" w:type="dxa"/>
            <w:tcBorders>
              <w:top w:val="nil"/>
              <w:bottom w:val="nil"/>
            </w:tcBorders>
          </w:tcPr>
          <w:p w:rsidR="00B944E7" w:rsidRPr="00040EB8" w:rsidRDefault="00B944E7" w:rsidP="00B944E7">
            <w:pPr>
              <w:spacing w:after="0" w:line="240" w:lineRule="auto"/>
              <w:ind w:hanging="2"/>
              <w:rPr>
                <w:sz w:val="16"/>
                <w:szCs w:val="16"/>
              </w:rPr>
            </w:pPr>
          </w:p>
        </w:tc>
        <w:tc>
          <w:tcPr>
            <w:tcW w:w="1667" w:type="dxa"/>
            <w:tcBorders>
              <w:top w:val="nil"/>
              <w:bottom w:val="nil"/>
            </w:tcBorders>
          </w:tcPr>
          <w:p w:rsidR="00B944E7" w:rsidRPr="006976A9" w:rsidRDefault="00B944E7" w:rsidP="00B944E7">
            <w:pPr>
              <w:spacing w:before="2" w:after="0" w:line="211" w:lineRule="auto"/>
              <w:ind w:right="104" w:hanging="2"/>
              <w:jc w:val="center"/>
              <w:rPr>
                <w:rFonts w:ascii="Arial" w:eastAsia="Arial" w:hAnsi="Arial" w:cs="Arial"/>
                <w:sz w:val="19"/>
                <w:szCs w:val="19"/>
              </w:rPr>
            </w:pPr>
            <w:r w:rsidRPr="006976A9">
              <w:rPr>
                <w:rFonts w:ascii="Arial" w:eastAsia="Arial" w:hAnsi="Arial" w:cs="Arial"/>
                <w:sz w:val="19"/>
                <w:szCs w:val="19"/>
              </w:rPr>
              <w:t>Café com leite</w:t>
            </w:r>
          </w:p>
        </w:tc>
        <w:tc>
          <w:tcPr>
            <w:tcW w:w="1712" w:type="dxa"/>
            <w:tcBorders>
              <w:top w:val="nil"/>
              <w:bottom w:val="nil"/>
            </w:tcBorders>
          </w:tcPr>
          <w:p w:rsidR="00B944E7" w:rsidRPr="006976A9" w:rsidRDefault="00B944E7" w:rsidP="00B944E7">
            <w:pPr>
              <w:spacing w:before="2" w:after="0" w:line="211" w:lineRule="auto"/>
              <w:ind w:right="69" w:hanging="2"/>
              <w:jc w:val="center"/>
              <w:rPr>
                <w:rFonts w:ascii="Arial" w:eastAsia="Arial" w:hAnsi="Arial" w:cs="Arial"/>
                <w:sz w:val="19"/>
                <w:szCs w:val="19"/>
              </w:rPr>
            </w:pPr>
            <w:r w:rsidRPr="006976A9">
              <w:rPr>
                <w:rFonts w:ascii="Arial" w:eastAsia="Arial" w:hAnsi="Arial" w:cs="Arial"/>
                <w:sz w:val="19"/>
                <w:szCs w:val="19"/>
              </w:rPr>
              <w:t>Suco de Caju</w:t>
            </w:r>
          </w:p>
        </w:tc>
        <w:tc>
          <w:tcPr>
            <w:tcW w:w="1577" w:type="dxa"/>
            <w:tcBorders>
              <w:top w:val="nil"/>
              <w:bottom w:val="nil"/>
            </w:tcBorders>
          </w:tcPr>
          <w:p w:rsidR="00B944E7" w:rsidRPr="006976A9" w:rsidRDefault="00B944E7" w:rsidP="00B944E7">
            <w:pPr>
              <w:spacing w:before="2" w:after="0" w:line="211" w:lineRule="auto"/>
              <w:ind w:right="57" w:hanging="2"/>
              <w:jc w:val="center"/>
              <w:rPr>
                <w:rFonts w:ascii="Arial" w:eastAsia="Arial" w:hAnsi="Arial" w:cs="Arial"/>
                <w:sz w:val="19"/>
                <w:szCs w:val="19"/>
              </w:rPr>
            </w:pPr>
            <w:r w:rsidRPr="006976A9">
              <w:rPr>
                <w:rFonts w:ascii="Arial" w:eastAsia="Arial" w:hAnsi="Arial" w:cs="Arial"/>
                <w:sz w:val="19"/>
                <w:szCs w:val="19"/>
              </w:rPr>
              <w:t>Café com leite</w:t>
            </w:r>
          </w:p>
        </w:tc>
        <w:tc>
          <w:tcPr>
            <w:tcW w:w="1427" w:type="dxa"/>
            <w:tcBorders>
              <w:top w:val="nil"/>
              <w:bottom w:val="nil"/>
            </w:tcBorders>
          </w:tcPr>
          <w:p w:rsidR="00B944E7" w:rsidRPr="006976A9" w:rsidRDefault="00B944E7" w:rsidP="00B944E7">
            <w:pPr>
              <w:spacing w:before="2" w:after="0" w:line="211" w:lineRule="auto"/>
              <w:ind w:right="98" w:hanging="2"/>
              <w:jc w:val="center"/>
              <w:rPr>
                <w:rFonts w:ascii="Arial" w:eastAsia="Arial" w:hAnsi="Arial" w:cs="Arial"/>
                <w:sz w:val="19"/>
                <w:szCs w:val="19"/>
              </w:rPr>
            </w:pPr>
            <w:r w:rsidRPr="006976A9">
              <w:rPr>
                <w:rFonts w:ascii="Arial" w:eastAsia="Arial" w:hAnsi="Arial" w:cs="Arial"/>
                <w:sz w:val="19"/>
                <w:szCs w:val="19"/>
              </w:rPr>
              <w:t>Café com</w:t>
            </w:r>
          </w:p>
        </w:tc>
        <w:tc>
          <w:tcPr>
            <w:tcW w:w="1697" w:type="dxa"/>
            <w:tcBorders>
              <w:top w:val="nil"/>
              <w:bottom w:val="nil"/>
              <w:right w:val="single" w:sz="8" w:space="0" w:color="000000"/>
            </w:tcBorders>
          </w:tcPr>
          <w:p w:rsidR="00B944E7" w:rsidRPr="006976A9" w:rsidRDefault="00B944E7" w:rsidP="00B944E7">
            <w:pPr>
              <w:spacing w:before="2" w:after="0" w:line="211" w:lineRule="auto"/>
              <w:ind w:right="71" w:hanging="2"/>
              <w:jc w:val="center"/>
              <w:rPr>
                <w:rFonts w:ascii="Arial" w:eastAsia="Arial" w:hAnsi="Arial" w:cs="Arial"/>
                <w:sz w:val="19"/>
                <w:szCs w:val="19"/>
              </w:rPr>
            </w:pPr>
            <w:r w:rsidRPr="006976A9">
              <w:rPr>
                <w:rFonts w:ascii="Arial" w:eastAsia="Arial" w:hAnsi="Arial" w:cs="Arial"/>
                <w:sz w:val="19"/>
                <w:szCs w:val="19"/>
              </w:rPr>
              <w:t>frango</w:t>
            </w:r>
          </w:p>
        </w:tc>
      </w:tr>
      <w:tr w:rsidR="00B944E7" w:rsidRPr="00040EB8" w:rsidTr="00B944E7">
        <w:trPr>
          <w:trHeight w:val="232"/>
          <w:jc w:val="center"/>
        </w:trPr>
        <w:tc>
          <w:tcPr>
            <w:tcW w:w="1142" w:type="dxa"/>
            <w:tcBorders>
              <w:top w:val="nil"/>
              <w:bottom w:val="nil"/>
            </w:tcBorders>
          </w:tcPr>
          <w:p w:rsidR="00B944E7" w:rsidRPr="00040EB8" w:rsidRDefault="00B944E7" w:rsidP="00B944E7">
            <w:pPr>
              <w:spacing w:after="0" w:line="240" w:lineRule="auto"/>
              <w:ind w:hanging="2"/>
              <w:rPr>
                <w:sz w:val="16"/>
                <w:szCs w:val="16"/>
              </w:rPr>
            </w:pPr>
          </w:p>
        </w:tc>
        <w:tc>
          <w:tcPr>
            <w:tcW w:w="1667" w:type="dxa"/>
            <w:tcBorders>
              <w:top w:val="nil"/>
              <w:bottom w:val="nil"/>
            </w:tcBorders>
          </w:tcPr>
          <w:p w:rsidR="00B944E7" w:rsidRPr="006976A9" w:rsidRDefault="00B944E7" w:rsidP="00B944E7">
            <w:pPr>
              <w:spacing w:before="9" w:after="0" w:line="203" w:lineRule="auto"/>
              <w:ind w:right="104" w:hanging="2"/>
              <w:jc w:val="center"/>
              <w:rPr>
                <w:rFonts w:ascii="Arial" w:eastAsia="Arial" w:hAnsi="Arial" w:cs="Arial"/>
                <w:sz w:val="19"/>
                <w:szCs w:val="19"/>
              </w:rPr>
            </w:pPr>
            <w:r w:rsidRPr="006976A9">
              <w:rPr>
                <w:rFonts w:ascii="Arial" w:eastAsia="Arial" w:hAnsi="Arial" w:cs="Arial"/>
                <w:sz w:val="19"/>
                <w:szCs w:val="19"/>
              </w:rPr>
              <w:t>Salada de</w:t>
            </w:r>
          </w:p>
        </w:tc>
        <w:tc>
          <w:tcPr>
            <w:tcW w:w="1712" w:type="dxa"/>
            <w:tcBorders>
              <w:top w:val="nil"/>
              <w:bottom w:val="nil"/>
            </w:tcBorders>
          </w:tcPr>
          <w:p w:rsidR="00B944E7" w:rsidRPr="006976A9" w:rsidRDefault="00B944E7" w:rsidP="00B944E7">
            <w:pPr>
              <w:spacing w:after="0" w:line="240" w:lineRule="auto"/>
              <w:ind w:hanging="2"/>
              <w:rPr>
                <w:sz w:val="16"/>
                <w:szCs w:val="16"/>
              </w:rPr>
            </w:pPr>
          </w:p>
        </w:tc>
        <w:tc>
          <w:tcPr>
            <w:tcW w:w="1577" w:type="dxa"/>
            <w:tcBorders>
              <w:top w:val="nil"/>
              <w:bottom w:val="nil"/>
            </w:tcBorders>
          </w:tcPr>
          <w:p w:rsidR="00B944E7" w:rsidRPr="006976A9" w:rsidRDefault="00B944E7" w:rsidP="00B944E7">
            <w:pPr>
              <w:spacing w:after="0" w:line="240" w:lineRule="auto"/>
              <w:ind w:firstLine="0"/>
              <w:rPr>
                <w:sz w:val="16"/>
                <w:szCs w:val="16"/>
              </w:rPr>
            </w:pPr>
          </w:p>
        </w:tc>
        <w:tc>
          <w:tcPr>
            <w:tcW w:w="1427" w:type="dxa"/>
            <w:tcBorders>
              <w:top w:val="nil"/>
              <w:bottom w:val="nil"/>
            </w:tcBorders>
          </w:tcPr>
          <w:p w:rsidR="00B944E7" w:rsidRPr="006976A9" w:rsidRDefault="00B944E7" w:rsidP="00B944E7">
            <w:pPr>
              <w:spacing w:before="9" w:after="0" w:line="203" w:lineRule="auto"/>
              <w:ind w:right="98" w:hanging="2"/>
              <w:jc w:val="center"/>
              <w:rPr>
                <w:rFonts w:ascii="Arial" w:eastAsia="Arial" w:hAnsi="Arial" w:cs="Arial"/>
                <w:sz w:val="19"/>
                <w:szCs w:val="19"/>
              </w:rPr>
            </w:pPr>
            <w:r w:rsidRPr="006976A9">
              <w:rPr>
                <w:rFonts w:ascii="Arial" w:eastAsia="Arial" w:hAnsi="Arial" w:cs="Arial"/>
                <w:sz w:val="19"/>
                <w:szCs w:val="19"/>
              </w:rPr>
              <w:t>leite</w:t>
            </w:r>
          </w:p>
        </w:tc>
        <w:tc>
          <w:tcPr>
            <w:tcW w:w="1697" w:type="dxa"/>
            <w:tcBorders>
              <w:top w:val="nil"/>
              <w:bottom w:val="nil"/>
              <w:right w:val="single" w:sz="8" w:space="0" w:color="000000"/>
            </w:tcBorders>
          </w:tcPr>
          <w:p w:rsidR="00B944E7" w:rsidRPr="006976A9" w:rsidRDefault="00B944E7" w:rsidP="00B944E7">
            <w:pPr>
              <w:spacing w:before="9" w:after="0" w:line="203" w:lineRule="auto"/>
              <w:ind w:right="95" w:hanging="2"/>
              <w:jc w:val="center"/>
              <w:rPr>
                <w:rFonts w:ascii="Arial" w:eastAsia="Arial" w:hAnsi="Arial" w:cs="Arial"/>
                <w:sz w:val="19"/>
                <w:szCs w:val="19"/>
              </w:rPr>
            </w:pPr>
            <w:r w:rsidRPr="006976A9">
              <w:rPr>
                <w:rFonts w:ascii="Arial" w:eastAsia="Arial" w:hAnsi="Arial" w:cs="Arial"/>
                <w:sz w:val="19"/>
                <w:szCs w:val="19"/>
              </w:rPr>
              <w:t>Suco de</w:t>
            </w:r>
          </w:p>
        </w:tc>
      </w:tr>
      <w:tr w:rsidR="00B944E7" w:rsidRPr="00040EB8" w:rsidTr="00B944E7">
        <w:trPr>
          <w:trHeight w:val="450"/>
          <w:jc w:val="center"/>
        </w:trPr>
        <w:tc>
          <w:tcPr>
            <w:tcW w:w="1142" w:type="dxa"/>
            <w:tcBorders>
              <w:top w:val="nil"/>
            </w:tcBorders>
          </w:tcPr>
          <w:p w:rsidR="00B944E7" w:rsidRPr="00040EB8" w:rsidRDefault="00B944E7" w:rsidP="00B944E7">
            <w:pPr>
              <w:spacing w:after="0" w:line="240" w:lineRule="auto"/>
              <w:ind w:hanging="2"/>
              <w:rPr>
                <w:sz w:val="18"/>
                <w:szCs w:val="18"/>
              </w:rPr>
            </w:pPr>
          </w:p>
        </w:tc>
        <w:tc>
          <w:tcPr>
            <w:tcW w:w="1667" w:type="dxa"/>
            <w:tcBorders>
              <w:top w:val="nil"/>
            </w:tcBorders>
          </w:tcPr>
          <w:p w:rsidR="00B944E7" w:rsidRPr="006976A9" w:rsidRDefault="00B944E7" w:rsidP="00B944E7">
            <w:pPr>
              <w:spacing w:before="2" w:after="0" w:line="240" w:lineRule="auto"/>
              <w:ind w:right="104" w:hanging="2"/>
              <w:jc w:val="center"/>
              <w:rPr>
                <w:rFonts w:ascii="Arial" w:eastAsia="Arial" w:hAnsi="Arial" w:cs="Arial"/>
                <w:sz w:val="19"/>
                <w:szCs w:val="19"/>
              </w:rPr>
            </w:pPr>
            <w:r w:rsidRPr="006976A9">
              <w:rPr>
                <w:rFonts w:ascii="Arial" w:eastAsia="Arial" w:hAnsi="Arial" w:cs="Arial"/>
                <w:sz w:val="19"/>
                <w:szCs w:val="19"/>
              </w:rPr>
              <w:t>Fruta</w:t>
            </w:r>
          </w:p>
        </w:tc>
        <w:tc>
          <w:tcPr>
            <w:tcW w:w="1712" w:type="dxa"/>
            <w:tcBorders>
              <w:top w:val="nil"/>
            </w:tcBorders>
          </w:tcPr>
          <w:p w:rsidR="00B944E7" w:rsidRPr="006976A9" w:rsidRDefault="00B944E7" w:rsidP="00B944E7">
            <w:pPr>
              <w:spacing w:after="0" w:line="240" w:lineRule="auto"/>
              <w:ind w:hanging="2"/>
              <w:rPr>
                <w:sz w:val="18"/>
                <w:szCs w:val="18"/>
              </w:rPr>
            </w:pPr>
          </w:p>
        </w:tc>
        <w:tc>
          <w:tcPr>
            <w:tcW w:w="1577" w:type="dxa"/>
            <w:tcBorders>
              <w:top w:val="nil"/>
            </w:tcBorders>
          </w:tcPr>
          <w:p w:rsidR="00B944E7" w:rsidRPr="006976A9" w:rsidRDefault="00B944E7" w:rsidP="00B944E7">
            <w:pPr>
              <w:spacing w:after="0" w:line="240" w:lineRule="auto"/>
              <w:ind w:hanging="2"/>
              <w:rPr>
                <w:sz w:val="18"/>
                <w:szCs w:val="18"/>
              </w:rPr>
            </w:pPr>
          </w:p>
        </w:tc>
        <w:tc>
          <w:tcPr>
            <w:tcW w:w="1427" w:type="dxa"/>
            <w:tcBorders>
              <w:top w:val="nil"/>
            </w:tcBorders>
          </w:tcPr>
          <w:p w:rsidR="00B944E7" w:rsidRPr="006976A9" w:rsidRDefault="00B944E7" w:rsidP="00B944E7">
            <w:pPr>
              <w:spacing w:after="0" w:line="240" w:lineRule="auto"/>
              <w:ind w:hanging="2"/>
              <w:rPr>
                <w:sz w:val="18"/>
                <w:szCs w:val="18"/>
              </w:rPr>
            </w:pPr>
          </w:p>
        </w:tc>
        <w:tc>
          <w:tcPr>
            <w:tcW w:w="1697" w:type="dxa"/>
            <w:tcBorders>
              <w:top w:val="nil"/>
              <w:right w:val="single" w:sz="8" w:space="0" w:color="000000"/>
            </w:tcBorders>
          </w:tcPr>
          <w:p w:rsidR="00B944E7" w:rsidRPr="006976A9" w:rsidRDefault="00B944E7" w:rsidP="00B944E7">
            <w:pPr>
              <w:spacing w:before="2" w:after="0" w:line="240" w:lineRule="auto"/>
              <w:ind w:right="83" w:hanging="2"/>
              <w:jc w:val="center"/>
              <w:rPr>
                <w:rFonts w:ascii="Arial" w:eastAsia="Arial" w:hAnsi="Arial" w:cs="Arial"/>
                <w:sz w:val="19"/>
                <w:szCs w:val="19"/>
              </w:rPr>
            </w:pPr>
            <w:r w:rsidRPr="006976A9">
              <w:rPr>
                <w:rFonts w:ascii="Arial" w:eastAsia="Arial" w:hAnsi="Arial" w:cs="Arial"/>
                <w:sz w:val="19"/>
                <w:szCs w:val="19"/>
              </w:rPr>
              <w:t>Acerola</w:t>
            </w:r>
          </w:p>
        </w:tc>
      </w:tr>
    </w:tbl>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tbl>
      <w:tblPr>
        <w:tblStyle w:val="43"/>
        <w:tblW w:w="10351" w:type="dxa"/>
        <w:jc w:val="center"/>
        <w:tblLayout w:type="fixed"/>
        <w:tblLook w:val="0000" w:firstRow="0" w:lastRow="0" w:firstColumn="0" w:lastColumn="0" w:noHBand="0" w:noVBand="0"/>
      </w:tblPr>
      <w:tblGrid>
        <w:gridCol w:w="1937"/>
        <w:gridCol w:w="934"/>
        <w:gridCol w:w="604"/>
        <w:gridCol w:w="894"/>
        <w:gridCol w:w="749"/>
        <w:gridCol w:w="592"/>
        <w:gridCol w:w="849"/>
        <w:gridCol w:w="658"/>
        <w:gridCol w:w="704"/>
        <w:gridCol w:w="781"/>
        <w:gridCol w:w="790"/>
        <w:gridCol w:w="859"/>
      </w:tblGrid>
      <w:tr w:rsidR="00B944E7" w:rsidRPr="00040EB8" w:rsidTr="00B944E7">
        <w:trPr>
          <w:trHeight w:val="510"/>
          <w:jc w:val="center"/>
        </w:trPr>
        <w:tc>
          <w:tcPr>
            <w:tcW w:w="1937"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80" w:after="0" w:line="246" w:lineRule="auto"/>
              <w:ind w:right="419" w:hanging="2"/>
              <w:rPr>
                <w:rFonts w:ascii="Arial" w:eastAsia="Arial" w:hAnsi="Arial" w:cs="Arial"/>
                <w:b/>
              </w:rPr>
            </w:pPr>
            <w:r w:rsidRPr="00040EB8">
              <w:rPr>
                <w:rFonts w:ascii="Arial" w:eastAsia="Arial" w:hAnsi="Arial" w:cs="Arial"/>
                <w:b/>
              </w:rPr>
              <w:t>DIAS DA SEMANA</w:t>
            </w:r>
          </w:p>
        </w:tc>
        <w:tc>
          <w:tcPr>
            <w:tcW w:w="934"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8" w:after="0" w:line="240" w:lineRule="auto"/>
              <w:ind w:left="1" w:hanging="3"/>
              <w:rPr>
                <w:rFonts w:ascii="Arial" w:eastAsia="Arial" w:hAnsi="Arial" w:cs="Arial"/>
                <w:b/>
                <w:sz w:val="25"/>
                <w:szCs w:val="25"/>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Energia</w:t>
            </w:r>
          </w:p>
        </w:tc>
        <w:tc>
          <w:tcPr>
            <w:tcW w:w="2247"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8" w:after="0" w:line="240" w:lineRule="auto"/>
              <w:ind w:left="1" w:hanging="3"/>
              <w:rPr>
                <w:rFonts w:ascii="Arial" w:eastAsia="Arial" w:hAnsi="Arial" w:cs="Arial"/>
                <w:b/>
                <w:sz w:val="25"/>
                <w:szCs w:val="25"/>
              </w:rPr>
            </w:pPr>
          </w:p>
          <w:p w:rsidR="00B944E7" w:rsidRPr="00040EB8" w:rsidRDefault="00B944E7" w:rsidP="00B944E7">
            <w:pPr>
              <w:spacing w:after="0" w:line="194" w:lineRule="auto"/>
              <w:ind w:right="737" w:hanging="2"/>
              <w:jc w:val="center"/>
              <w:rPr>
                <w:rFonts w:ascii="Arial" w:eastAsia="Arial" w:hAnsi="Arial" w:cs="Arial"/>
                <w:b/>
                <w:sz w:val="18"/>
                <w:szCs w:val="18"/>
              </w:rPr>
            </w:pPr>
            <w:r w:rsidRPr="00040EB8">
              <w:rPr>
                <w:rFonts w:ascii="Arial" w:eastAsia="Arial" w:hAnsi="Arial" w:cs="Arial"/>
                <w:b/>
                <w:sz w:val="18"/>
                <w:szCs w:val="18"/>
              </w:rPr>
              <w:t>Proteína</w:t>
            </w:r>
          </w:p>
        </w:tc>
        <w:tc>
          <w:tcPr>
            <w:tcW w:w="2099"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8" w:after="0" w:line="240" w:lineRule="auto"/>
              <w:ind w:left="1" w:hanging="3"/>
              <w:rPr>
                <w:rFonts w:ascii="Arial" w:eastAsia="Arial" w:hAnsi="Arial" w:cs="Arial"/>
                <w:b/>
                <w:sz w:val="25"/>
                <w:szCs w:val="25"/>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275"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8" w:after="0" w:line="240" w:lineRule="auto"/>
              <w:ind w:left="1" w:hanging="3"/>
              <w:rPr>
                <w:rFonts w:ascii="Arial" w:eastAsia="Arial" w:hAnsi="Arial" w:cs="Arial"/>
                <w:b/>
                <w:sz w:val="25"/>
                <w:szCs w:val="25"/>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59"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8" w:after="0" w:line="240" w:lineRule="auto"/>
              <w:ind w:left="1" w:hanging="3"/>
              <w:rPr>
                <w:rFonts w:ascii="Arial" w:eastAsia="Arial" w:hAnsi="Arial" w:cs="Arial"/>
                <w:b/>
                <w:sz w:val="25"/>
                <w:szCs w:val="25"/>
              </w:rPr>
            </w:pPr>
          </w:p>
          <w:p w:rsidR="00B944E7" w:rsidRPr="00040EB8" w:rsidRDefault="00B944E7" w:rsidP="00B944E7">
            <w:pPr>
              <w:spacing w:after="0" w:line="194" w:lineRule="auto"/>
              <w:ind w:right="19"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20"/>
          <w:jc w:val="center"/>
        </w:trPr>
        <w:tc>
          <w:tcPr>
            <w:tcW w:w="1937"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34"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(kcal)</w:t>
            </w:r>
          </w:p>
        </w:tc>
        <w:tc>
          <w:tcPr>
            <w:tcW w:w="604"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44" w:hanging="2"/>
              <w:jc w:val="center"/>
              <w:rPr>
                <w:rFonts w:ascii="Arial" w:eastAsia="Arial" w:hAnsi="Arial" w:cs="Arial"/>
                <w:b/>
                <w:sz w:val="18"/>
                <w:szCs w:val="18"/>
              </w:rPr>
            </w:pPr>
            <w:r w:rsidRPr="00040EB8">
              <w:rPr>
                <w:rFonts w:ascii="Arial" w:eastAsia="Arial" w:hAnsi="Arial" w:cs="Arial"/>
                <w:b/>
                <w:sz w:val="18"/>
                <w:szCs w:val="18"/>
              </w:rPr>
              <w:t>(g)</w:t>
            </w:r>
          </w:p>
        </w:tc>
        <w:tc>
          <w:tcPr>
            <w:tcW w:w="894"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82" w:hanging="2"/>
              <w:jc w:val="center"/>
              <w:rPr>
                <w:rFonts w:ascii="Arial" w:eastAsia="Arial" w:hAnsi="Arial" w:cs="Arial"/>
                <w:b/>
                <w:sz w:val="18"/>
                <w:szCs w:val="18"/>
              </w:rPr>
            </w:pPr>
            <w:r w:rsidRPr="00040EB8">
              <w:rPr>
                <w:rFonts w:ascii="Arial" w:eastAsia="Arial" w:hAnsi="Arial" w:cs="Arial"/>
                <w:b/>
                <w:sz w:val="18"/>
                <w:szCs w:val="18"/>
              </w:rPr>
              <w:t>Kcal</w:t>
            </w:r>
          </w:p>
        </w:tc>
        <w:tc>
          <w:tcPr>
            <w:tcW w:w="749"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35" w:hanging="2"/>
              <w:jc w:val="center"/>
              <w:rPr>
                <w:rFonts w:ascii="Arial" w:eastAsia="Arial" w:hAnsi="Arial" w:cs="Arial"/>
                <w:b/>
                <w:sz w:val="18"/>
                <w:szCs w:val="18"/>
              </w:rPr>
            </w:pPr>
            <w:r w:rsidRPr="00040EB8">
              <w:rPr>
                <w:rFonts w:ascii="Arial" w:eastAsia="Arial" w:hAnsi="Arial" w:cs="Arial"/>
                <w:b/>
                <w:sz w:val="18"/>
                <w:szCs w:val="18"/>
              </w:rPr>
              <w:t>% VET</w:t>
            </w:r>
          </w:p>
        </w:tc>
        <w:tc>
          <w:tcPr>
            <w:tcW w:w="592"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36" w:hanging="2"/>
              <w:jc w:val="right"/>
              <w:rPr>
                <w:rFonts w:ascii="Arial" w:eastAsia="Arial" w:hAnsi="Arial" w:cs="Arial"/>
                <w:b/>
                <w:sz w:val="18"/>
                <w:szCs w:val="18"/>
              </w:rPr>
            </w:pPr>
            <w:r w:rsidRPr="00040EB8">
              <w:rPr>
                <w:rFonts w:ascii="Arial" w:eastAsia="Arial" w:hAnsi="Arial" w:cs="Arial"/>
                <w:b/>
                <w:sz w:val="18"/>
                <w:szCs w:val="18"/>
              </w:rPr>
              <w:t>(g)</w:t>
            </w:r>
          </w:p>
        </w:tc>
        <w:tc>
          <w:tcPr>
            <w:tcW w:w="849"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Kcal</w:t>
            </w:r>
          </w:p>
        </w:tc>
        <w:tc>
          <w:tcPr>
            <w:tcW w:w="658"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8" w:after="0" w:line="196" w:lineRule="auto"/>
              <w:ind w:right="141" w:hanging="2"/>
              <w:rPr>
                <w:rFonts w:ascii="Arial" w:eastAsia="Arial" w:hAnsi="Arial" w:cs="Arial"/>
                <w:b/>
                <w:sz w:val="18"/>
                <w:szCs w:val="18"/>
              </w:rPr>
            </w:pPr>
            <w:r w:rsidRPr="00040EB8">
              <w:rPr>
                <w:rFonts w:ascii="Arial" w:eastAsia="Arial" w:hAnsi="Arial" w:cs="Arial"/>
                <w:b/>
                <w:sz w:val="18"/>
                <w:szCs w:val="18"/>
              </w:rPr>
              <w:t>% VET</w:t>
            </w:r>
          </w:p>
        </w:tc>
        <w:tc>
          <w:tcPr>
            <w:tcW w:w="704"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27" w:hanging="2"/>
              <w:jc w:val="center"/>
              <w:rPr>
                <w:rFonts w:ascii="Arial" w:eastAsia="Arial" w:hAnsi="Arial" w:cs="Arial"/>
                <w:b/>
                <w:sz w:val="18"/>
                <w:szCs w:val="18"/>
              </w:rPr>
            </w:pPr>
            <w:r w:rsidRPr="00040EB8">
              <w:rPr>
                <w:rFonts w:ascii="Arial" w:eastAsia="Arial" w:hAnsi="Arial" w:cs="Arial"/>
                <w:b/>
                <w:sz w:val="18"/>
                <w:szCs w:val="18"/>
              </w:rPr>
              <w:t>(g)</w:t>
            </w:r>
          </w:p>
        </w:tc>
        <w:tc>
          <w:tcPr>
            <w:tcW w:w="781"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3" w:hanging="2"/>
              <w:jc w:val="center"/>
              <w:rPr>
                <w:rFonts w:ascii="Arial" w:eastAsia="Arial" w:hAnsi="Arial" w:cs="Arial"/>
                <w:b/>
                <w:sz w:val="18"/>
                <w:szCs w:val="18"/>
              </w:rPr>
            </w:pPr>
            <w:r w:rsidRPr="00040EB8">
              <w:rPr>
                <w:rFonts w:ascii="Arial" w:eastAsia="Arial" w:hAnsi="Arial" w:cs="Arial"/>
                <w:b/>
                <w:sz w:val="18"/>
                <w:szCs w:val="18"/>
              </w:rPr>
              <w:t>Kcal</w:t>
            </w:r>
          </w:p>
        </w:tc>
        <w:tc>
          <w:tcPr>
            <w:tcW w:w="790"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9" w:hanging="2"/>
              <w:jc w:val="center"/>
              <w:rPr>
                <w:rFonts w:ascii="Arial" w:eastAsia="Arial" w:hAnsi="Arial" w:cs="Arial"/>
                <w:b/>
                <w:sz w:val="18"/>
                <w:szCs w:val="18"/>
              </w:rPr>
            </w:pPr>
            <w:r w:rsidRPr="00040EB8">
              <w:rPr>
                <w:rFonts w:ascii="Arial" w:eastAsia="Arial" w:hAnsi="Arial" w:cs="Arial"/>
                <w:b/>
                <w:sz w:val="18"/>
                <w:szCs w:val="18"/>
              </w:rPr>
              <w:t>% VET</w:t>
            </w:r>
          </w:p>
        </w:tc>
        <w:tc>
          <w:tcPr>
            <w:tcW w:w="859"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9"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22"/>
          <w:jc w:val="center"/>
        </w:trPr>
        <w:tc>
          <w:tcPr>
            <w:tcW w:w="1937" w:type="dxa"/>
            <w:tcBorders>
              <w:top w:val="single" w:sz="6" w:space="0" w:color="000000"/>
              <w:left w:val="single" w:sz="6" w:space="0" w:color="000000"/>
              <w:right w:val="single" w:sz="6" w:space="0" w:color="000000"/>
            </w:tcBorders>
          </w:tcPr>
          <w:p w:rsidR="00B944E7" w:rsidRPr="00040EB8" w:rsidRDefault="00B944E7" w:rsidP="00B944E7">
            <w:pPr>
              <w:spacing w:before="30" w:after="0" w:line="272" w:lineRule="auto"/>
              <w:ind w:hanging="2"/>
              <w:rPr>
                <w:rFonts w:ascii="Arial MT" w:eastAsia="Arial MT" w:hAnsi="Arial MT" w:cs="Arial MT"/>
              </w:rPr>
            </w:pPr>
            <w:r w:rsidRPr="00040EB8">
              <w:rPr>
                <w:rFonts w:ascii="Arial MT" w:eastAsia="Arial MT" w:hAnsi="Arial MT" w:cs="Arial MT"/>
              </w:rPr>
              <w:t>Segunda</w:t>
            </w:r>
          </w:p>
        </w:tc>
        <w:tc>
          <w:tcPr>
            <w:tcW w:w="934" w:type="dxa"/>
            <w:tcBorders>
              <w:top w:val="single" w:sz="6" w:space="0" w:color="000000"/>
              <w:left w:val="single" w:sz="6" w:space="0" w:color="000000"/>
              <w:right w:val="single" w:sz="6" w:space="0" w:color="000000"/>
            </w:tcBorders>
          </w:tcPr>
          <w:p w:rsidR="00B944E7" w:rsidRPr="00040EB8" w:rsidRDefault="00B944E7" w:rsidP="00B944E7">
            <w:pPr>
              <w:spacing w:before="77"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898,10</w:t>
            </w:r>
          </w:p>
        </w:tc>
        <w:tc>
          <w:tcPr>
            <w:tcW w:w="604" w:type="dxa"/>
            <w:tcBorders>
              <w:top w:val="single" w:sz="6" w:space="0" w:color="000000"/>
              <w:left w:val="single" w:sz="6" w:space="0" w:color="000000"/>
            </w:tcBorders>
          </w:tcPr>
          <w:p w:rsidR="00B944E7" w:rsidRPr="00040EB8" w:rsidRDefault="00B944E7" w:rsidP="00B944E7">
            <w:pPr>
              <w:spacing w:before="77"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36</w:t>
            </w:r>
          </w:p>
        </w:tc>
        <w:tc>
          <w:tcPr>
            <w:tcW w:w="894" w:type="dxa"/>
            <w:tcBorders>
              <w:top w:val="single" w:sz="6" w:space="0" w:color="000000"/>
            </w:tcBorders>
          </w:tcPr>
          <w:p w:rsidR="00B944E7" w:rsidRPr="00040EB8" w:rsidRDefault="00B944E7" w:rsidP="00B944E7">
            <w:pPr>
              <w:spacing w:before="77"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145,59</w:t>
            </w:r>
          </w:p>
        </w:tc>
        <w:tc>
          <w:tcPr>
            <w:tcW w:w="749" w:type="dxa"/>
            <w:tcBorders>
              <w:top w:val="single" w:sz="6" w:space="0" w:color="000000"/>
              <w:right w:val="single" w:sz="6" w:space="0" w:color="000000"/>
            </w:tcBorders>
          </w:tcPr>
          <w:p w:rsidR="00B944E7" w:rsidRPr="00040EB8" w:rsidRDefault="00B944E7" w:rsidP="00B944E7">
            <w:pPr>
              <w:spacing w:before="77"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92" w:type="dxa"/>
            <w:tcBorders>
              <w:top w:val="single" w:sz="6" w:space="0" w:color="000000"/>
              <w:left w:val="single" w:sz="6" w:space="0" w:color="000000"/>
            </w:tcBorders>
          </w:tcPr>
          <w:p w:rsidR="00B944E7" w:rsidRPr="00040EB8" w:rsidRDefault="00B944E7" w:rsidP="00B944E7">
            <w:pPr>
              <w:spacing w:before="77" w:after="0" w:line="240"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16</w:t>
            </w:r>
          </w:p>
        </w:tc>
        <w:tc>
          <w:tcPr>
            <w:tcW w:w="849" w:type="dxa"/>
            <w:tcBorders>
              <w:top w:val="single" w:sz="6" w:space="0" w:color="000000"/>
            </w:tcBorders>
          </w:tcPr>
          <w:p w:rsidR="00B944E7" w:rsidRPr="00040EB8" w:rsidRDefault="00B944E7" w:rsidP="00B944E7">
            <w:pPr>
              <w:spacing w:before="77" w:after="0" w:line="240" w:lineRule="auto"/>
              <w:ind w:hanging="2"/>
              <w:rPr>
                <w:rFonts w:ascii="Arial MT" w:eastAsia="Arial MT" w:hAnsi="Arial MT" w:cs="Arial MT"/>
                <w:sz w:val="19"/>
                <w:szCs w:val="19"/>
              </w:rPr>
            </w:pPr>
            <w:r w:rsidRPr="00040EB8">
              <w:rPr>
                <w:rFonts w:ascii="Arial MT" w:eastAsia="Arial MT" w:hAnsi="Arial MT" w:cs="Arial MT"/>
                <w:sz w:val="19"/>
                <w:szCs w:val="19"/>
              </w:rPr>
              <w:t>143,98</w:t>
            </w:r>
          </w:p>
        </w:tc>
        <w:tc>
          <w:tcPr>
            <w:tcW w:w="658" w:type="dxa"/>
            <w:tcBorders>
              <w:top w:val="single" w:sz="6" w:space="0" w:color="000000"/>
              <w:right w:val="single" w:sz="6" w:space="0" w:color="000000"/>
            </w:tcBorders>
          </w:tcPr>
          <w:p w:rsidR="00B944E7" w:rsidRPr="00040EB8" w:rsidRDefault="00B944E7" w:rsidP="00B944E7">
            <w:pPr>
              <w:spacing w:before="77" w:after="0" w:line="240" w:lineRule="auto"/>
              <w:ind w:hanging="2"/>
              <w:rPr>
                <w:rFonts w:ascii="Arial MT" w:eastAsia="Arial MT" w:hAnsi="Arial MT" w:cs="Arial MT"/>
                <w:sz w:val="19"/>
                <w:szCs w:val="19"/>
              </w:rPr>
            </w:pPr>
            <w:r w:rsidRPr="00040EB8">
              <w:rPr>
                <w:rFonts w:ascii="Arial MT" w:eastAsia="Arial MT" w:hAnsi="Arial MT" w:cs="Arial MT"/>
                <w:sz w:val="19"/>
                <w:szCs w:val="19"/>
              </w:rPr>
              <w:t>18%</w:t>
            </w:r>
          </w:p>
        </w:tc>
        <w:tc>
          <w:tcPr>
            <w:tcW w:w="704" w:type="dxa"/>
            <w:tcBorders>
              <w:top w:val="single" w:sz="6" w:space="0" w:color="000000"/>
              <w:left w:val="single" w:sz="6" w:space="0" w:color="000000"/>
            </w:tcBorders>
          </w:tcPr>
          <w:p w:rsidR="00B944E7" w:rsidRPr="00040EB8" w:rsidRDefault="00B944E7" w:rsidP="00B944E7">
            <w:pPr>
              <w:spacing w:before="77"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125</w:t>
            </w:r>
          </w:p>
        </w:tc>
        <w:tc>
          <w:tcPr>
            <w:tcW w:w="781" w:type="dxa"/>
            <w:tcBorders>
              <w:top w:val="single" w:sz="6" w:space="0" w:color="000000"/>
            </w:tcBorders>
          </w:tcPr>
          <w:p w:rsidR="00B944E7" w:rsidRPr="00040EB8" w:rsidRDefault="00B944E7" w:rsidP="00B944E7">
            <w:pPr>
              <w:spacing w:before="77"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500,8</w:t>
            </w:r>
          </w:p>
        </w:tc>
        <w:tc>
          <w:tcPr>
            <w:tcW w:w="790" w:type="dxa"/>
            <w:tcBorders>
              <w:top w:val="single" w:sz="6" w:space="0" w:color="000000"/>
              <w:right w:val="single" w:sz="6" w:space="0" w:color="000000"/>
            </w:tcBorders>
          </w:tcPr>
          <w:p w:rsidR="00B944E7" w:rsidRPr="00040EB8" w:rsidRDefault="00B944E7" w:rsidP="00B944E7">
            <w:pPr>
              <w:spacing w:before="77"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63%</w:t>
            </w:r>
          </w:p>
        </w:tc>
        <w:tc>
          <w:tcPr>
            <w:tcW w:w="859" w:type="dxa"/>
            <w:tcBorders>
              <w:top w:val="single" w:sz="6" w:space="0" w:color="000000"/>
              <w:left w:val="single" w:sz="6" w:space="0" w:color="000000"/>
              <w:right w:val="single" w:sz="6" w:space="0" w:color="000000"/>
            </w:tcBorders>
          </w:tcPr>
          <w:p w:rsidR="00B944E7" w:rsidRPr="00040EB8" w:rsidRDefault="00B944E7" w:rsidP="00B944E7">
            <w:pPr>
              <w:spacing w:before="77"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702,08</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4"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1137,43</w:t>
            </w:r>
          </w:p>
        </w:tc>
        <w:tc>
          <w:tcPr>
            <w:tcW w:w="604" w:type="dxa"/>
            <w:tcBorders>
              <w:left w:val="single" w:sz="6" w:space="0" w:color="000000"/>
            </w:tcBorders>
          </w:tcPr>
          <w:p w:rsidR="00B944E7" w:rsidRPr="00040EB8" w:rsidRDefault="00B944E7" w:rsidP="00B944E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54</w:t>
            </w:r>
          </w:p>
        </w:tc>
        <w:tc>
          <w:tcPr>
            <w:tcW w:w="894" w:type="dxa"/>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216,79</w:t>
            </w:r>
          </w:p>
        </w:tc>
        <w:tc>
          <w:tcPr>
            <w:tcW w:w="749" w:type="dxa"/>
            <w:tcBorders>
              <w:right w:val="single" w:sz="6" w:space="0" w:color="000000"/>
            </w:tcBorders>
          </w:tcPr>
          <w:p w:rsidR="00B944E7" w:rsidRPr="00040EB8" w:rsidRDefault="00B944E7" w:rsidP="00B944E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592" w:type="dxa"/>
            <w:tcBorders>
              <w:left w:val="single" w:sz="6" w:space="0" w:color="000000"/>
            </w:tcBorders>
          </w:tcPr>
          <w:p w:rsidR="00B944E7" w:rsidRPr="00040EB8" w:rsidRDefault="00B944E7" w:rsidP="00B944E7">
            <w:pPr>
              <w:spacing w:before="55" w:after="0" w:line="240"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22</w:t>
            </w:r>
          </w:p>
        </w:tc>
        <w:tc>
          <w:tcPr>
            <w:tcW w:w="849"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196,31</w:t>
            </w:r>
          </w:p>
        </w:tc>
        <w:tc>
          <w:tcPr>
            <w:tcW w:w="658"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17%</w:t>
            </w:r>
          </w:p>
        </w:tc>
        <w:tc>
          <w:tcPr>
            <w:tcW w:w="704" w:type="dxa"/>
            <w:tcBorders>
              <w:left w:val="single" w:sz="6" w:space="0" w:color="000000"/>
            </w:tcBorders>
          </w:tcPr>
          <w:p w:rsidR="00B944E7" w:rsidRPr="00040EB8" w:rsidRDefault="00B944E7" w:rsidP="00B944E7">
            <w:pPr>
              <w:spacing w:before="55"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182</w:t>
            </w:r>
          </w:p>
        </w:tc>
        <w:tc>
          <w:tcPr>
            <w:tcW w:w="781" w:type="dxa"/>
          </w:tcPr>
          <w:p w:rsidR="00B944E7" w:rsidRPr="00040EB8" w:rsidRDefault="00B944E7" w:rsidP="00B944E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726,6</w:t>
            </w:r>
          </w:p>
        </w:tc>
        <w:tc>
          <w:tcPr>
            <w:tcW w:w="790" w:type="dxa"/>
            <w:tcBorders>
              <w:right w:val="single" w:sz="6" w:space="0" w:color="000000"/>
            </w:tcBorders>
          </w:tcPr>
          <w:p w:rsidR="00B944E7" w:rsidRPr="00040EB8" w:rsidRDefault="00B944E7" w:rsidP="00B944E7">
            <w:pPr>
              <w:spacing w:before="55"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64%</w:t>
            </w:r>
          </w:p>
        </w:tc>
        <w:tc>
          <w:tcPr>
            <w:tcW w:w="859" w:type="dxa"/>
            <w:tcBorders>
              <w:left w:val="single" w:sz="6" w:space="0" w:color="000000"/>
              <w:right w:val="single" w:sz="6" w:space="0" w:color="000000"/>
            </w:tcBorders>
          </w:tcPr>
          <w:p w:rsidR="00B944E7" w:rsidRPr="00040EB8" w:rsidRDefault="00B944E7" w:rsidP="00B944E7">
            <w:pPr>
              <w:spacing w:before="55"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914,47</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4"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1013,79</w:t>
            </w:r>
          </w:p>
        </w:tc>
        <w:tc>
          <w:tcPr>
            <w:tcW w:w="604" w:type="dxa"/>
            <w:tcBorders>
              <w:left w:val="single" w:sz="6" w:space="0" w:color="000000"/>
            </w:tcBorders>
          </w:tcPr>
          <w:p w:rsidR="00B944E7" w:rsidRPr="00040EB8" w:rsidRDefault="00B944E7" w:rsidP="00B944E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40</w:t>
            </w:r>
          </w:p>
        </w:tc>
        <w:tc>
          <w:tcPr>
            <w:tcW w:w="894" w:type="dxa"/>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159,03</w:t>
            </w:r>
          </w:p>
        </w:tc>
        <w:tc>
          <w:tcPr>
            <w:tcW w:w="749" w:type="dxa"/>
            <w:tcBorders>
              <w:right w:val="single" w:sz="6" w:space="0" w:color="000000"/>
            </w:tcBorders>
          </w:tcPr>
          <w:p w:rsidR="00B944E7" w:rsidRPr="00040EB8" w:rsidRDefault="00B944E7" w:rsidP="00B944E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92" w:type="dxa"/>
            <w:tcBorders>
              <w:left w:val="single" w:sz="6" w:space="0" w:color="000000"/>
            </w:tcBorders>
          </w:tcPr>
          <w:p w:rsidR="00B944E7" w:rsidRPr="00040EB8" w:rsidRDefault="00B944E7" w:rsidP="00B944E7">
            <w:pPr>
              <w:spacing w:before="55" w:after="0" w:line="240"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32</w:t>
            </w:r>
          </w:p>
        </w:tc>
        <w:tc>
          <w:tcPr>
            <w:tcW w:w="849"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290,61</w:t>
            </w:r>
          </w:p>
        </w:tc>
        <w:tc>
          <w:tcPr>
            <w:tcW w:w="658"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29%</w:t>
            </w:r>
          </w:p>
        </w:tc>
        <w:tc>
          <w:tcPr>
            <w:tcW w:w="704" w:type="dxa"/>
            <w:tcBorders>
              <w:left w:val="single" w:sz="6" w:space="0" w:color="000000"/>
            </w:tcBorders>
          </w:tcPr>
          <w:p w:rsidR="00B944E7" w:rsidRPr="00040EB8" w:rsidRDefault="00B944E7" w:rsidP="00B944E7">
            <w:pPr>
              <w:spacing w:before="55"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142</w:t>
            </w:r>
          </w:p>
        </w:tc>
        <w:tc>
          <w:tcPr>
            <w:tcW w:w="781" w:type="dxa"/>
          </w:tcPr>
          <w:p w:rsidR="00B944E7" w:rsidRPr="00040EB8" w:rsidRDefault="00B944E7" w:rsidP="00B944E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566,7</w:t>
            </w:r>
          </w:p>
        </w:tc>
        <w:tc>
          <w:tcPr>
            <w:tcW w:w="790" w:type="dxa"/>
            <w:tcBorders>
              <w:right w:val="single" w:sz="6" w:space="0" w:color="000000"/>
            </w:tcBorders>
          </w:tcPr>
          <w:p w:rsidR="00B944E7" w:rsidRPr="00040EB8" w:rsidRDefault="00B944E7" w:rsidP="00B944E7">
            <w:pPr>
              <w:spacing w:before="55"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56%</w:t>
            </w:r>
          </w:p>
        </w:tc>
        <w:tc>
          <w:tcPr>
            <w:tcW w:w="859" w:type="dxa"/>
            <w:tcBorders>
              <w:left w:val="single" w:sz="6" w:space="0" w:color="000000"/>
              <w:right w:val="single" w:sz="6" w:space="0" w:color="000000"/>
            </w:tcBorders>
          </w:tcPr>
          <w:p w:rsidR="00B944E7" w:rsidRPr="00040EB8" w:rsidRDefault="00B944E7" w:rsidP="00B944E7">
            <w:pPr>
              <w:spacing w:before="55"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2898,48</w:t>
            </w:r>
          </w:p>
        </w:tc>
      </w:tr>
      <w:tr w:rsidR="00B944E7" w:rsidRPr="00040EB8" w:rsidTr="00B944E7">
        <w:trPr>
          <w:trHeight w:val="300"/>
          <w:jc w:val="center"/>
        </w:trPr>
        <w:tc>
          <w:tcPr>
            <w:tcW w:w="1937"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4"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770,78</w:t>
            </w:r>
          </w:p>
        </w:tc>
        <w:tc>
          <w:tcPr>
            <w:tcW w:w="604" w:type="dxa"/>
            <w:tcBorders>
              <w:left w:val="single" w:sz="6" w:space="0" w:color="000000"/>
            </w:tcBorders>
          </w:tcPr>
          <w:p w:rsidR="00B944E7" w:rsidRPr="00040EB8" w:rsidRDefault="00B944E7" w:rsidP="00B944E7">
            <w:pPr>
              <w:spacing w:before="55"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29</w:t>
            </w:r>
          </w:p>
        </w:tc>
        <w:tc>
          <w:tcPr>
            <w:tcW w:w="894" w:type="dxa"/>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115,59</w:t>
            </w:r>
          </w:p>
        </w:tc>
        <w:tc>
          <w:tcPr>
            <w:tcW w:w="749" w:type="dxa"/>
            <w:tcBorders>
              <w:right w:val="single" w:sz="6" w:space="0" w:color="000000"/>
            </w:tcBorders>
          </w:tcPr>
          <w:p w:rsidR="00B944E7" w:rsidRPr="00040EB8" w:rsidRDefault="00B944E7" w:rsidP="00B944E7">
            <w:pPr>
              <w:spacing w:before="55"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92" w:type="dxa"/>
            <w:tcBorders>
              <w:left w:val="single" w:sz="6" w:space="0" w:color="000000"/>
            </w:tcBorders>
          </w:tcPr>
          <w:p w:rsidR="00B944E7" w:rsidRPr="00040EB8" w:rsidRDefault="00B944E7" w:rsidP="00B944E7">
            <w:pPr>
              <w:spacing w:before="55" w:after="0" w:line="240"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10</w:t>
            </w:r>
          </w:p>
        </w:tc>
        <w:tc>
          <w:tcPr>
            <w:tcW w:w="849"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88,71</w:t>
            </w:r>
          </w:p>
        </w:tc>
        <w:tc>
          <w:tcPr>
            <w:tcW w:w="658"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12%</w:t>
            </w:r>
          </w:p>
        </w:tc>
        <w:tc>
          <w:tcPr>
            <w:tcW w:w="704" w:type="dxa"/>
            <w:tcBorders>
              <w:left w:val="single" w:sz="6" w:space="0" w:color="000000"/>
            </w:tcBorders>
          </w:tcPr>
          <w:p w:rsidR="00B944E7" w:rsidRPr="00040EB8" w:rsidRDefault="00B944E7" w:rsidP="00B944E7">
            <w:pPr>
              <w:spacing w:before="55"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141</w:t>
            </w:r>
          </w:p>
        </w:tc>
        <w:tc>
          <w:tcPr>
            <w:tcW w:w="781" w:type="dxa"/>
          </w:tcPr>
          <w:p w:rsidR="00B944E7" w:rsidRPr="00040EB8" w:rsidRDefault="00B944E7" w:rsidP="00B944E7">
            <w:pPr>
              <w:spacing w:before="55"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563,0</w:t>
            </w:r>
          </w:p>
        </w:tc>
        <w:tc>
          <w:tcPr>
            <w:tcW w:w="790" w:type="dxa"/>
            <w:tcBorders>
              <w:right w:val="single" w:sz="6" w:space="0" w:color="000000"/>
            </w:tcBorders>
          </w:tcPr>
          <w:p w:rsidR="00B944E7" w:rsidRPr="00040EB8" w:rsidRDefault="00B944E7" w:rsidP="00B944E7">
            <w:pPr>
              <w:spacing w:before="55"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73%</w:t>
            </w:r>
          </w:p>
        </w:tc>
        <w:tc>
          <w:tcPr>
            <w:tcW w:w="859" w:type="dxa"/>
            <w:tcBorders>
              <w:left w:val="single" w:sz="6" w:space="0" w:color="000000"/>
              <w:right w:val="single" w:sz="6" w:space="0" w:color="000000"/>
            </w:tcBorders>
          </w:tcPr>
          <w:p w:rsidR="00B944E7" w:rsidRPr="00040EB8" w:rsidRDefault="00B944E7" w:rsidP="00B944E7">
            <w:pPr>
              <w:spacing w:before="55"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882,46</w:t>
            </w:r>
          </w:p>
        </w:tc>
      </w:tr>
      <w:tr w:rsidR="00B944E7" w:rsidRPr="00040EB8" w:rsidTr="00B944E7">
        <w:trPr>
          <w:trHeight w:val="278"/>
          <w:jc w:val="center"/>
        </w:trPr>
        <w:tc>
          <w:tcPr>
            <w:tcW w:w="1937" w:type="dxa"/>
            <w:tcBorders>
              <w:left w:val="single" w:sz="6" w:space="0" w:color="000000"/>
              <w:bottom w:val="single" w:sz="6" w:space="0" w:color="000000"/>
              <w:right w:val="single" w:sz="6" w:space="0" w:color="000000"/>
            </w:tcBorders>
          </w:tcPr>
          <w:p w:rsidR="00B944E7" w:rsidRPr="00040EB8" w:rsidRDefault="00B944E7" w:rsidP="00B944E7">
            <w:pPr>
              <w:spacing w:before="8" w:after="0" w:line="250" w:lineRule="auto"/>
              <w:ind w:hanging="2"/>
              <w:rPr>
                <w:rFonts w:ascii="Arial MT" w:eastAsia="Arial MT" w:hAnsi="Arial MT" w:cs="Arial MT"/>
              </w:rPr>
            </w:pPr>
            <w:r w:rsidRPr="00040EB8">
              <w:rPr>
                <w:rFonts w:ascii="Arial MT" w:eastAsia="Arial MT" w:hAnsi="Arial MT" w:cs="Arial MT"/>
              </w:rPr>
              <w:t>Sexta</w:t>
            </w:r>
          </w:p>
        </w:tc>
        <w:tc>
          <w:tcPr>
            <w:tcW w:w="934"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0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937,97</w:t>
            </w:r>
          </w:p>
        </w:tc>
        <w:tc>
          <w:tcPr>
            <w:tcW w:w="604" w:type="dxa"/>
            <w:tcBorders>
              <w:left w:val="single" w:sz="6" w:space="0" w:color="000000"/>
              <w:bottom w:val="single" w:sz="6" w:space="0" w:color="000000"/>
            </w:tcBorders>
          </w:tcPr>
          <w:p w:rsidR="00B944E7" w:rsidRPr="00040EB8" w:rsidRDefault="00B944E7" w:rsidP="00B944E7">
            <w:pPr>
              <w:spacing w:before="55" w:after="0" w:line="203"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43</w:t>
            </w:r>
          </w:p>
        </w:tc>
        <w:tc>
          <w:tcPr>
            <w:tcW w:w="894" w:type="dxa"/>
            <w:tcBorders>
              <w:bottom w:val="single" w:sz="6" w:space="0" w:color="000000"/>
            </w:tcBorders>
          </w:tcPr>
          <w:p w:rsidR="00B944E7" w:rsidRPr="00040EB8" w:rsidRDefault="00B944E7" w:rsidP="00B944E7">
            <w:pPr>
              <w:spacing w:before="55" w:after="0" w:line="203"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170,07</w:t>
            </w:r>
          </w:p>
        </w:tc>
        <w:tc>
          <w:tcPr>
            <w:tcW w:w="749" w:type="dxa"/>
            <w:tcBorders>
              <w:bottom w:val="single" w:sz="6" w:space="0" w:color="000000"/>
              <w:right w:val="single" w:sz="6" w:space="0" w:color="000000"/>
            </w:tcBorders>
          </w:tcPr>
          <w:p w:rsidR="00B944E7" w:rsidRPr="00040EB8" w:rsidRDefault="00B944E7" w:rsidP="00B944E7">
            <w:pPr>
              <w:spacing w:before="55" w:after="0" w:line="203"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92" w:type="dxa"/>
            <w:tcBorders>
              <w:left w:val="single" w:sz="6" w:space="0" w:color="000000"/>
              <w:bottom w:val="single" w:sz="6" w:space="0" w:color="000000"/>
            </w:tcBorders>
          </w:tcPr>
          <w:p w:rsidR="00B944E7" w:rsidRPr="00040EB8" w:rsidRDefault="00B944E7" w:rsidP="00B944E7">
            <w:pPr>
              <w:spacing w:before="55" w:after="0" w:line="203"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47</w:t>
            </w:r>
          </w:p>
        </w:tc>
        <w:tc>
          <w:tcPr>
            <w:tcW w:w="849" w:type="dxa"/>
            <w:tcBorders>
              <w:bottom w:val="single" w:sz="6" w:space="0" w:color="000000"/>
            </w:tcBorders>
          </w:tcPr>
          <w:p w:rsidR="00B944E7" w:rsidRPr="00040EB8" w:rsidRDefault="00B944E7" w:rsidP="00B944E7">
            <w:pPr>
              <w:spacing w:before="55" w:after="0" w:line="203" w:lineRule="auto"/>
              <w:ind w:hanging="2"/>
              <w:rPr>
                <w:rFonts w:ascii="Arial MT" w:eastAsia="Arial MT" w:hAnsi="Arial MT" w:cs="Arial MT"/>
                <w:sz w:val="19"/>
                <w:szCs w:val="19"/>
              </w:rPr>
            </w:pPr>
            <w:r w:rsidRPr="00040EB8">
              <w:rPr>
                <w:rFonts w:ascii="Arial MT" w:eastAsia="Arial MT" w:hAnsi="Arial MT" w:cs="Arial MT"/>
                <w:sz w:val="19"/>
                <w:szCs w:val="19"/>
              </w:rPr>
              <w:t>419,83</w:t>
            </w:r>
          </w:p>
        </w:tc>
        <w:tc>
          <w:tcPr>
            <w:tcW w:w="658" w:type="dxa"/>
            <w:tcBorders>
              <w:bottom w:val="single" w:sz="6" w:space="0" w:color="000000"/>
              <w:right w:val="single" w:sz="6" w:space="0" w:color="000000"/>
            </w:tcBorders>
          </w:tcPr>
          <w:p w:rsidR="00B944E7" w:rsidRPr="00040EB8" w:rsidRDefault="00B944E7" w:rsidP="00B944E7">
            <w:pPr>
              <w:spacing w:before="55" w:after="0" w:line="203" w:lineRule="auto"/>
              <w:ind w:hanging="2"/>
              <w:rPr>
                <w:rFonts w:ascii="Arial MT" w:eastAsia="Arial MT" w:hAnsi="Arial MT" w:cs="Arial MT"/>
                <w:sz w:val="19"/>
                <w:szCs w:val="19"/>
              </w:rPr>
            </w:pPr>
            <w:r w:rsidRPr="00040EB8">
              <w:rPr>
                <w:rFonts w:ascii="Arial MT" w:eastAsia="Arial MT" w:hAnsi="Arial MT" w:cs="Arial MT"/>
                <w:sz w:val="19"/>
                <w:szCs w:val="19"/>
              </w:rPr>
              <w:t>45%</w:t>
            </w:r>
          </w:p>
        </w:tc>
        <w:tc>
          <w:tcPr>
            <w:tcW w:w="704" w:type="dxa"/>
            <w:tcBorders>
              <w:left w:val="single" w:sz="6" w:space="0" w:color="000000"/>
              <w:bottom w:val="single" w:sz="6" w:space="0" w:color="000000"/>
            </w:tcBorders>
          </w:tcPr>
          <w:p w:rsidR="00B944E7" w:rsidRPr="00040EB8" w:rsidRDefault="00B944E7" w:rsidP="00B944E7">
            <w:pPr>
              <w:spacing w:before="55" w:after="0" w:line="203"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112</w:t>
            </w:r>
          </w:p>
        </w:tc>
        <w:tc>
          <w:tcPr>
            <w:tcW w:w="781" w:type="dxa"/>
            <w:tcBorders>
              <w:bottom w:val="single" w:sz="6" w:space="0" w:color="000000"/>
            </w:tcBorders>
          </w:tcPr>
          <w:p w:rsidR="00B944E7" w:rsidRPr="00040EB8" w:rsidRDefault="00B944E7" w:rsidP="00B944E7">
            <w:pPr>
              <w:spacing w:before="55" w:after="0" w:line="203"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447,1</w:t>
            </w:r>
          </w:p>
        </w:tc>
        <w:tc>
          <w:tcPr>
            <w:tcW w:w="790" w:type="dxa"/>
            <w:tcBorders>
              <w:bottom w:val="single" w:sz="6" w:space="0" w:color="000000"/>
              <w:right w:val="single" w:sz="6" w:space="0" w:color="000000"/>
            </w:tcBorders>
          </w:tcPr>
          <w:p w:rsidR="00B944E7" w:rsidRPr="00040EB8" w:rsidRDefault="00B944E7" w:rsidP="00B944E7">
            <w:pPr>
              <w:spacing w:before="55" w:after="0" w:line="203"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48%</w:t>
            </w:r>
          </w:p>
        </w:tc>
        <w:tc>
          <w:tcPr>
            <w:tcW w:w="859"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03"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685,25</w:t>
            </w:r>
          </w:p>
        </w:tc>
      </w:tr>
      <w:tr w:rsidR="00B944E7" w:rsidRPr="00040EB8" w:rsidTr="00B944E7">
        <w:trPr>
          <w:trHeight w:val="330"/>
          <w:jc w:val="center"/>
        </w:trPr>
        <w:tc>
          <w:tcPr>
            <w:tcW w:w="1937"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34"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931,61</w:t>
            </w:r>
          </w:p>
        </w:tc>
        <w:tc>
          <w:tcPr>
            <w:tcW w:w="604" w:type="dxa"/>
            <w:tcBorders>
              <w:top w:val="single" w:sz="6" w:space="0" w:color="000000"/>
              <w:left w:val="single" w:sz="6" w:space="0" w:color="000000"/>
              <w:bottom w:val="single" w:sz="6" w:space="0" w:color="000000"/>
            </w:tcBorders>
          </w:tcPr>
          <w:p w:rsidR="00B944E7" w:rsidRPr="00040EB8" w:rsidRDefault="00B944E7" w:rsidP="00B944E7">
            <w:pPr>
              <w:spacing w:before="91" w:after="0" w:line="240" w:lineRule="auto"/>
              <w:ind w:right="148" w:hanging="2"/>
              <w:jc w:val="center"/>
              <w:rPr>
                <w:rFonts w:ascii="Arial MT" w:eastAsia="Arial MT" w:hAnsi="Arial MT" w:cs="Arial MT"/>
                <w:sz w:val="19"/>
                <w:szCs w:val="19"/>
              </w:rPr>
            </w:pPr>
            <w:r w:rsidRPr="00040EB8">
              <w:rPr>
                <w:rFonts w:ascii="Arial MT" w:eastAsia="Arial MT" w:hAnsi="Arial MT" w:cs="Arial MT"/>
                <w:sz w:val="19"/>
                <w:szCs w:val="19"/>
              </w:rPr>
              <w:t>40</w:t>
            </w:r>
          </w:p>
        </w:tc>
        <w:tc>
          <w:tcPr>
            <w:tcW w:w="894" w:type="dxa"/>
            <w:tcBorders>
              <w:top w:val="single" w:sz="6" w:space="0" w:color="000000"/>
              <w:bottom w:val="single" w:sz="6" w:space="0" w:color="000000"/>
            </w:tcBorders>
          </w:tcPr>
          <w:p w:rsidR="00B944E7" w:rsidRPr="00040EB8" w:rsidRDefault="00B944E7" w:rsidP="00B944E7">
            <w:pPr>
              <w:spacing w:before="91"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161,41</w:t>
            </w:r>
          </w:p>
        </w:tc>
        <w:tc>
          <w:tcPr>
            <w:tcW w:w="749" w:type="dxa"/>
            <w:tcBorders>
              <w:top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36"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2" w:type="dxa"/>
            <w:tcBorders>
              <w:top w:val="single" w:sz="6" w:space="0" w:color="000000"/>
              <w:left w:val="single" w:sz="6" w:space="0" w:color="000000"/>
              <w:bottom w:val="single" w:sz="6" w:space="0" w:color="000000"/>
            </w:tcBorders>
          </w:tcPr>
          <w:p w:rsidR="00B944E7" w:rsidRPr="00040EB8" w:rsidRDefault="00B944E7" w:rsidP="00B944E7">
            <w:pPr>
              <w:spacing w:before="91" w:after="0" w:line="240" w:lineRule="auto"/>
              <w:ind w:right="151" w:hanging="2"/>
              <w:jc w:val="right"/>
              <w:rPr>
                <w:rFonts w:ascii="Arial MT" w:eastAsia="Arial MT" w:hAnsi="Arial MT" w:cs="Arial MT"/>
                <w:sz w:val="19"/>
                <w:szCs w:val="19"/>
              </w:rPr>
            </w:pPr>
            <w:r w:rsidRPr="00040EB8">
              <w:rPr>
                <w:rFonts w:ascii="Arial MT" w:eastAsia="Arial MT" w:hAnsi="Arial MT" w:cs="Arial MT"/>
                <w:sz w:val="19"/>
                <w:szCs w:val="19"/>
              </w:rPr>
              <w:t>25</w:t>
            </w:r>
          </w:p>
        </w:tc>
        <w:tc>
          <w:tcPr>
            <w:tcW w:w="849" w:type="dxa"/>
            <w:tcBorders>
              <w:top w:val="single" w:sz="6" w:space="0" w:color="000000"/>
              <w:bottom w:val="single" w:sz="6" w:space="0" w:color="000000"/>
            </w:tcBorders>
          </w:tcPr>
          <w:p w:rsidR="00B944E7" w:rsidRPr="00040EB8" w:rsidRDefault="00B944E7" w:rsidP="00B944E7">
            <w:pPr>
              <w:spacing w:before="91" w:after="0" w:line="240" w:lineRule="auto"/>
              <w:ind w:hanging="2"/>
              <w:rPr>
                <w:rFonts w:ascii="Arial MT" w:eastAsia="Arial MT" w:hAnsi="Arial MT" w:cs="Arial MT"/>
                <w:sz w:val="19"/>
                <w:szCs w:val="19"/>
              </w:rPr>
            </w:pPr>
            <w:r w:rsidRPr="00040EB8">
              <w:rPr>
                <w:rFonts w:ascii="Arial MT" w:eastAsia="Arial MT" w:hAnsi="Arial MT" w:cs="Arial MT"/>
                <w:sz w:val="19"/>
                <w:szCs w:val="19"/>
              </w:rPr>
              <w:t>227,89</w:t>
            </w:r>
          </w:p>
        </w:tc>
        <w:tc>
          <w:tcPr>
            <w:tcW w:w="658" w:type="dxa"/>
            <w:tcBorders>
              <w:top w:val="single" w:sz="6" w:space="0" w:color="000000"/>
              <w:bottom w:val="single" w:sz="6" w:space="0" w:color="000000"/>
              <w:right w:val="single" w:sz="6" w:space="0" w:color="000000"/>
            </w:tcBorders>
          </w:tcPr>
          <w:p w:rsidR="00B944E7" w:rsidRPr="00040EB8" w:rsidRDefault="00B944E7" w:rsidP="00B944E7">
            <w:pPr>
              <w:spacing w:before="91" w:after="0" w:line="240" w:lineRule="auto"/>
              <w:ind w:hanging="2"/>
              <w:rPr>
                <w:rFonts w:ascii="Arial MT" w:eastAsia="Arial MT" w:hAnsi="Arial MT" w:cs="Arial MT"/>
                <w:sz w:val="19"/>
                <w:szCs w:val="19"/>
              </w:rPr>
            </w:pPr>
            <w:r w:rsidRPr="00040EB8">
              <w:rPr>
                <w:rFonts w:ascii="Arial MT" w:eastAsia="Arial MT" w:hAnsi="Arial MT" w:cs="Arial MT"/>
                <w:sz w:val="19"/>
                <w:szCs w:val="19"/>
              </w:rPr>
              <w:t>24%</w:t>
            </w:r>
          </w:p>
        </w:tc>
        <w:tc>
          <w:tcPr>
            <w:tcW w:w="704" w:type="dxa"/>
            <w:tcBorders>
              <w:top w:val="single" w:sz="6" w:space="0" w:color="000000"/>
              <w:left w:val="single" w:sz="6" w:space="0" w:color="000000"/>
              <w:bottom w:val="single" w:sz="6" w:space="0" w:color="000000"/>
            </w:tcBorders>
          </w:tcPr>
          <w:p w:rsidR="00B944E7" w:rsidRPr="00040EB8" w:rsidRDefault="00B944E7" w:rsidP="00B944E7">
            <w:pPr>
              <w:spacing w:before="91" w:after="0" w:line="240" w:lineRule="auto"/>
              <w:ind w:right="127" w:hanging="2"/>
              <w:jc w:val="center"/>
              <w:rPr>
                <w:rFonts w:ascii="Arial MT" w:eastAsia="Arial MT" w:hAnsi="Arial MT" w:cs="Arial MT"/>
                <w:sz w:val="19"/>
                <w:szCs w:val="19"/>
              </w:rPr>
            </w:pPr>
            <w:r w:rsidRPr="00040EB8">
              <w:rPr>
                <w:rFonts w:ascii="Arial MT" w:eastAsia="Arial MT" w:hAnsi="Arial MT" w:cs="Arial MT"/>
                <w:sz w:val="19"/>
                <w:szCs w:val="19"/>
              </w:rPr>
              <w:t>140</w:t>
            </w:r>
          </w:p>
        </w:tc>
        <w:tc>
          <w:tcPr>
            <w:tcW w:w="781" w:type="dxa"/>
            <w:tcBorders>
              <w:top w:val="single" w:sz="6" w:space="0" w:color="000000"/>
              <w:bottom w:val="single" w:sz="6" w:space="0" w:color="000000"/>
            </w:tcBorders>
          </w:tcPr>
          <w:p w:rsidR="00B944E7" w:rsidRPr="00040EB8" w:rsidRDefault="00B944E7" w:rsidP="00B944E7">
            <w:pPr>
              <w:spacing w:before="91" w:after="0" w:line="240" w:lineRule="auto"/>
              <w:ind w:right="81" w:hanging="2"/>
              <w:jc w:val="center"/>
              <w:rPr>
                <w:rFonts w:ascii="Arial MT" w:eastAsia="Arial MT" w:hAnsi="Arial MT" w:cs="Arial MT"/>
                <w:sz w:val="19"/>
                <w:szCs w:val="19"/>
              </w:rPr>
            </w:pPr>
            <w:r w:rsidRPr="00040EB8">
              <w:rPr>
                <w:rFonts w:ascii="Arial MT" w:eastAsia="Arial MT" w:hAnsi="Arial MT" w:cs="Arial MT"/>
                <w:sz w:val="19"/>
                <w:szCs w:val="19"/>
              </w:rPr>
              <w:t>560,8</w:t>
            </w:r>
          </w:p>
        </w:tc>
        <w:tc>
          <w:tcPr>
            <w:tcW w:w="790" w:type="dxa"/>
            <w:tcBorders>
              <w:top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69" w:hanging="2"/>
              <w:jc w:val="center"/>
              <w:rPr>
                <w:rFonts w:ascii="Arial MT" w:eastAsia="Arial MT" w:hAnsi="Arial MT" w:cs="Arial MT"/>
                <w:sz w:val="19"/>
                <w:szCs w:val="19"/>
              </w:rPr>
            </w:pPr>
            <w:r w:rsidRPr="00040EB8">
              <w:rPr>
                <w:rFonts w:ascii="Arial MT" w:eastAsia="Arial MT" w:hAnsi="Arial MT" w:cs="Arial MT"/>
                <w:sz w:val="19"/>
                <w:szCs w:val="19"/>
              </w:rPr>
              <w:t>61%</w:t>
            </w:r>
          </w:p>
        </w:tc>
        <w:tc>
          <w:tcPr>
            <w:tcW w:w="859"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1" w:after="0" w:line="240" w:lineRule="auto"/>
              <w:ind w:right="19" w:hanging="2"/>
              <w:jc w:val="center"/>
              <w:rPr>
                <w:rFonts w:ascii="Arial MT" w:eastAsia="Arial MT" w:hAnsi="Arial MT" w:cs="Arial MT"/>
                <w:sz w:val="19"/>
                <w:szCs w:val="19"/>
              </w:rPr>
            </w:pPr>
            <w:r w:rsidRPr="00040EB8">
              <w:rPr>
                <w:rFonts w:ascii="Arial MT" w:eastAsia="Arial MT" w:hAnsi="Arial MT" w:cs="Arial MT"/>
                <w:sz w:val="19"/>
                <w:szCs w:val="19"/>
              </w:rPr>
              <w:t>1216,55</w:t>
            </w:r>
          </w:p>
        </w:tc>
      </w:tr>
    </w:tbl>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rsidP="00B944E7">
      <w:pPr>
        <w:pBdr>
          <w:top w:val="nil"/>
          <w:left w:val="nil"/>
          <w:bottom w:val="nil"/>
          <w:right w:val="nil"/>
          <w:between w:val="nil"/>
        </w:pBdr>
        <w:spacing w:line="360" w:lineRule="auto"/>
        <w:rPr>
          <w:rFonts w:ascii="Calibri" w:eastAsia="Calibri" w:hAnsi="Calibri" w:cs="Calibri"/>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00" w:line="360" w:lineRule="auto"/>
        <w:ind w:left="578" w:firstLine="285"/>
        <w:jc w:val="center"/>
        <w:rPr>
          <w:rFonts w:ascii="Calibri" w:eastAsia="Calibri" w:hAnsi="Calibri" w:cs="Calibri"/>
          <w:color w:val="000000"/>
          <w:sz w:val="22"/>
          <w:szCs w:val="22"/>
        </w:rPr>
      </w:pPr>
    </w:p>
    <w:p w:rsidR="000953A0" w:rsidRDefault="00346CF7">
      <w:pPr>
        <w:pBdr>
          <w:top w:val="nil"/>
          <w:left w:val="nil"/>
          <w:bottom w:val="nil"/>
          <w:right w:val="nil"/>
          <w:between w:val="nil"/>
        </w:pBdr>
        <w:spacing w:line="360" w:lineRule="auto"/>
        <w:ind w:left="578" w:firstLine="285"/>
        <w:jc w:val="center"/>
        <w:rPr>
          <w:rFonts w:ascii="Calibri" w:eastAsia="Calibri" w:hAnsi="Calibri" w:cs="Calibri"/>
          <w:b/>
        </w:rPr>
      </w:pPr>
      <w:r>
        <w:rPr>
          <w:rFonts w:ascii="Calibri" w:eastAsia="Calibri" w:hAnsi="Calibri" w:cs="Calibri"/>
          <w:b/>
        </w:rPr>
        <w:lastRenderedPageBreak/>
        <w:t>3ª SEMANA – EJA</w:t>
      </w:r>
    </w:p>
    <w:tbl>
      <w:tblPr>
        <w:tblStyle w:val="40"/>
        <w:tblW w:w="922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42"/>
        <w:gridCol w:w="1532"/>
        <w:gridCol w:w="1472"/>
        <w:gridCol w:w="1667"/>
        <w:gridCol w:w="1712"/>
        <w:gridCol w:w="1697"/>
      </w:tblGrid>
      <w:tr w:rsidR="00B944E7" w:rsidRPr="00040EB8" w:rsidTr="00B944E7">
        <w:trPr>
          <w:trHeight w:val="675"/>
          <w:jc w:val="center"/>
        </w:trPr>
        <w:tc>
          <w:tcPr>
            <w:tcW w:w="1142" w:type="dxa"/>
            <w:shd w:val="clear" w:color="auto" w:fill="2D74B5"/>
            <w:vAlign w:val="center"/>
          </w:tcPr>
          <w:p w:rsidR="00B944E7" w:rsidRPr="00040EB8" w:rsidRDefault="00B944E7" w:rsidP="00B944E7">
            <w:pPr>
              <w:spacing w:after="0" w:line="240" w:lineRule="auto"/>
              <w:ind w:hanging="2"/>
              <w:jc w:val="center"/>
              <w:rPr>
                <w:sz w:val="18"/>
                <w:szCs w:val="18"/>
              </w:rPr>
            </w:pPr>
          </w:p>
        </w:tc>
        <w:tc>
          <w:tcPr>
            <w:tcW w:w="1532"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11</w:t>
            </w:r>
            <w:r w:rsidRPr="00040EB8">
              <w:rPr>
                <w:rFonts w:ascii="Arial" w:eastAsia="Arial" w:hAnsi="Arial" w:cs="Arial"/>
                <w:b/>
                <w:sz w:val="19"/>
                <w:szCs w:val="19"/>
              </w:rPr>
              <w:t>º DIA</w:t>
            </w:r>
          </w:p>
        </w:tc>
        <w:tc>
          <w:tcPr>
            <w:tcW w:w="1472"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12</w:t>
            </w:r>
            <w:r w:rsidRPr="00040EB8">
              <w:rPr>
                <w:rFonts w:ascii="Arial" w:eastAsia="Arial" w:hAnsi="Arial" w:cs="Arial"/>
                <w:b/>
                <w:sz w:val="19"/>
                <w:szCs w:val="19"/>
              </w:rPr>
              <w:t>º DIA</w:t>
            </w:r>
          </w:p>
        </w:tc>
        <w:tc>
          <w:tcPr>
            <w:tcW w:w="1667"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13</w:t>
            </w:r>
            <w:r w:rsidRPr="00040EB8">
              <w:rPr>
                <w:rFonts w:ascii="Arial" w:eastAsia="Arial" w:hAnsi="Arial" w:cs="Arial"/>
                <w:b/>
                <w:sz w:val="19"/>
                <w:szCs w:val="19"/>
              </w:rPr>
              <w:t>º DIA</w:t>
            </w:r>
          </w:p>
        </w:tc>
        <w:tc>
          <w:tcPr>
            <w:tcW w:w="1712"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14</w:t>
            </w:r>
            <w:r w:rsidRPr="00040EB8">
              <w:rPr>
                <w:rFonts w:ascii="Arial" w:eastAsia="Arial" w:hAnsi="Arial" w:cs="Arial"/>
                <w:b/>
                <w:sz w:val="19"/>
                <w:szCs w:val="19"/>
              </w:rPr>
              <w:t>º DIA</w:t>
            </w:r>
          </w:p>
        </w:tc>
        <w:tc>
          <w:tcPr>
            <w:tcW w:w="1697" w:type="dxa"/>
            <w:tcBorders>
              <w:right w:val="single" w:sz="8" w:space="0" w:color="000000"/>
            </w:tcBorders>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15</w:t>
            </w:r>
            <w:r w:rsidRPr="00040EB8">
              <w:rPr>
                <w:rFonts w:ascii="Arial" w:eastAsia="Arial" w:hAnsi="Arial" w:cs="Arial"/>
                <w:b/>
                <w:sz w:val="19"/>
                <w:szCs w:val="19"/>
              </w:rPr>
              <w:t>º DIA</w:t>
            </w:r>
          </w:p>
        </w:tc>
      </w:tr>
      <w:tr w:rsidR="00B944E7" w:rsidRPr="00040EB8" w:rsidTr="00B944E7">
        <w:trPr>
          <w:trHeight w:val="225"/>
          <w:jc w:val="center"/>
        </w:trPr>
        <w:tc>
          <w:tcPr>
            <w:tcW w:w="1142" w:type="dxa"/>
            <w:tcBorders>
              <w:bottom w:val="nil"/>
            </w:tcBorders>
            <w:vAlign w:val="center"/>
          </w:tcPr>
          <w:p w:rsidR="00B944E7" w:rsidRPr="00040EB8" w:rsidRDefault="00B944E7" w:rsidP="00B944E7">
            <w:pPr>
              <w:spacing w:after="0" w:line="240" w:lineRule="auto"/>
              <w:ind w:hanging="2"/>
              <w:rPr>
                <w:sz w:val="16"/>
                <w:szCs w:val="16"/>
              </w:rPr>
            </w:pPr>
          </w:p>
        </w:tc>
        <w:tc>
          <w:tcPr>
            <w:tcW w:w="1532" w:type="dxa"/>
            <w:tcBorders>
              <w:bottom w:val="nil"/>
            </w:tcBorders>
            <w:vAlign w:val="center"/>
          </w:tcPr>
          <w:p w:rsidR="00B944E7" w:rsidRPr="000A2EB5" w:rsidRDefault="00B944E7" w:rsidP="00B944E7">
            <w:pPr>
              <w:spacing w:after="0" w:line="240" w:lineRule="auto"/>
              <w:ind w:hanging="2"/>
              <w:jc w:val="center"/>
              <w:rPr>
                <w:sz w:val="16"/>
                <w:szCs w:val="16"/>
              </w:rPr>
            </w:pPr>
          </w:p>
        </w:tc>
        <w:tc>
          <w:tcPr>
            <w:tcW w:w="1472" w:type="dxa"/>
            <w:tcBorders>
              <w:bottom w:val="nil"/>
            </w:tcBorders>
            <w:vAlign w:val="center"/>
          </w:tcPr>
          <w:p w:rsidR="00B944E7" w:rsidRPr="000A2EB5" w:rsidRDefault="00B944E7" w:rsidP="00B944E7">
            <w:pPr>
              <w:spacing w:before="1" w:after="0" w:line="203" w:lineRule="auto"/>
              <w:ind w:right="120" w:hanging="2"/>
              <w:jc w:val="center"/>
              <w:rPr>
                <w:rFonts w:ascii="Arial" w:eastAsia="Arial" w:hAnsi="Arial" w:cs="Arial"/>
                <w:sz w:val="19"/>
                <w:szCs w:val="19"/>
              </w:rPr>
            </w:pPr>
            <w:r w:rsidRPr="000A2EB5">
              <w:rPr>
                <w:rFonts w:ascii="Arial" w:eastAsia="Arial" w:hAnsi="Arial" w:cs="Arial"/>
                <w:sz w:val="19"/>
                <w:szCs w:val="19"/>
              </w:rPr>
              <w:t>Canja</w:t>
            </w:r>
          </w:p>
        </w:tc>
        <w:tc>
          <w:tcPr>
            <w:tcW w:w="1667" w:type="dxa"/>
            <w:tcBorders>
              <w:bottom w:val="nil"/>
            </w:tcBorders>
            <w:vAlign w:val="center"/>
          </w:tcPr>
          <w:p w:rsidR="00B944E7" w:rsidRPr="000A2EB5" w:rsidRDefault="00B944E7" w:rsidP="00B944E7">
            <w:pPr>
              <w:spacing w:before="1" w:after="0" w:line="203" w:lineRule="auto"/>
              <w:ind w:right="103" w:hanging="2"/>
              <w:jc w:val="center"/>
              <w:rPr>
                <w:rFonts w:ascii="Arial" w:eastAsia="Arial" w:hAnsi="Arial" w:cs="Arial"/>
                <w:sz w:val="19"/>
                <w:szCs w:val="19"/>
              </w:rPr>
            </w:pPr>
            <w:r w:rsidRPr="000A2EB5">
              <w:rPr>
                <w:rFonts w:ascii="Arial" w:eastAsia="Arial" w:hAnsi="Arial" w:cs="Arial"/>
                <w:sz w:val="19"/>
                <w:szCs w:val="19"/>
              </w:rPr>
              <w:t>Cuscuz</w:t>
            </w:r>
          </w:p>
        </w:tc>
        <w:tc>
          <w:tcPr>
            <w:tcW w:w="1712" w:type="dxa"/>
            <w:tcBorders>
              <w:bottom w:val="nil"/>
            </w:tcBorders>
            <w:vAlign w:val="center"/>
          </w:tcPr>
          <w:p w:rsidR="00B944E7" w:rsidRPr="000A2EB5" w:rsidRDefault="00B944E7" w:rsidP="00B944E7">
            <w:pPr>
              <w:spacing w:after="0" w:line="240" w:lineRule="auto"/>
              <w:ind w:hanging="2"/>
              <w:rPr>
                <w:sz w:val="16"/>
                <w:szCs w:val="16"/>
              </w:rPr>
            </w:pPr>
          </w:p>
        </w:tc>
        <w:tc>
          <w:tcPr>
            <w:tcW w:w="1697" w:type="dxa"/>
            <w:tcBorders>
              <w:bottom w:val="nil"/>
              <w:right w:val="single" w:sz="8" w:space="0" w:color="000000"/>
            </w:tcBorders>
            <w:vAlign w:val="center"/>
          </w:tcPr>
          <w:p w:rsidR="00B944E7" w:rsidRPr="000A2EB5" w:rsidRDefault="00B944E7" w:rsidP="00B944E7">
            <w:pPr>
              <w:spacing w:after="0" w:line="240" w:lineRule="auto"/>
              <w:ind w:hanging="2"/>
              <w:jc w:val="center"/>
              <w:rPr>
                <w:sz w:val="16"/>
                <w:szCs w:val="16"/>
              </w:rPr>
            </w:pPr>
          </w:p>
        </w:tc>
      </w:tr>
      <w:tr w:rsidR="00B944E7" w:rsidRPr="00040EB8" w:rsidTr="00B944E7">
        <w:trPr>
          <w:trHeight w:val="232"/>
          <w:jc w:val="center"/>
        </w:trPr>
        <w:tc>
          <w:tcPr>
            <w:tcW w:w="1142" w:type="dxa"/>
            <w:tcBorders>
              <w:top w:val="nil"/>
              <w:bottom w:val="nil"/>
            </w:tcBorders>
            <w:vAlign w:val="center"/>
          </w:tcPr>
          <w:p w:rsidR="00B944E7" w:rsidRPr="00040EB8" w:rsidRDefault="00B944E7" w:rsidP="00B944E7">
            <w:pPr>
              <w:spacing w:before="2" w:after="0" w:line="211" w:lineRule="auto"/>
              <w:ind w:hanging="2"/>
              <w:rPr>
                <w:rFonts w:ascii="Arial" w:eastAsia="Arial" w:hAnsi="Arial" w:cs="Arial"/>
                <w:b/>
                <w:sz w:val="19"/>
                <w:szCs w:val="19"/>
              </w:rPr>
            </w:pPr>
          </w:p>
        </w:tc>
        <w:tc>
          <w:tcPr>
            <w:tcW w:w="1532" w:type="dxa"/>
            <w:tcBorders>
              <w:top w:val="nil"/>
              <w:bottom w:val="nil"/>
            </w:tcBorders>
            <w:vAlign w:val="center"/>
          </w:tcPr>
          <w:p w:rsidR="00B944E7" w:rsidRPr="000A2EB5" w:rsidRDefault="00B944E7" w:rsidP="00B944E7">
            <w:pPr>
              <w:spacing w:before="2" w:after="0" w:line="211" w:lineRule="auto"/>
              <w:ind w:right="122" w:hanging="2"/>
              <w:jc w:val="center"/>
              <w:rPr>
                <w:rFonts w:ascii="Arial" w:eastAsia="Arial" w:hAnsi="Arial" w:cs="Arial"/>
                <w:sz w:val="19"/>
                <w:szCs w:val="19"/>
              </w:rPr>
            </w:pPr>
            <w:r w:rsidRPr="000A2EB5">
              <w:rPr>
                <w:rFonts w:ascii="Arial" w:eastAsia="Arial" w:hAnsi="Arial" w:cs="Arial"/>
                <w:sz w:val="19"/>
                <w:szCs w:val="19"/>
              </w:rPr>
              <w:t>Batata doce</w:t>
            </w:r>
          </w:p>
        </w:tc>
        <w:tc>
          <w:tcPr>
            <w:tcW w:w="1472" w:type="dxa"/>
            <w:tcBorders>
              <w:top w:val="nil"/>
              <w:bottom w:val="nil"/>
            </w:tcBorders>
            <w:vAlign w:val="center"/>
          </w:tcPr>
          <w:p w:rsidR="00B944E7" w:rsidRPr="000A2EB5" w:rsidRDefault="00B944E7" w:rsidP="00B944E7">
            <w:pPr>
              <w:spacing w:before="2" w:after="0" w:line="211" w:lineRule="auto"/>
              <w:ind w:right="120" w:hanging="2"/>
              <w:jc w:val="center"/>
              <w:rPr>
                <w:rFonts w:ascii="Arial" w:eastAsia="Arial" w:hAnsi="Arial" w:cs="Arial"/>
                <w:sz w:val="19"/>
                <w:szCs w:val="19"/>
              </w:rPr>
            </w:pPr>
            <w:r w:rsidRPr="000A2EB5">
              <w:rPr>
                <w:rFonts w:ascii="Arial" w:eastAsia="Arial" w:hAnsi="Arial" w:cs="Arial"/>
                <w:sz w:val="19"/>
                <w:szCs w:val="19"/>
              </w:rPr>
              <w:t>Pão sedinha</w:t>
            </w:r>
          </w:p>
        </w:tc>
        <w:tc>
          <w:tcPr>
            <w:tcW w:w="1667" w:type="dxa"/>
            <w:tcBorders>
              <w:top w:val="nil"/>
              <w:bottom w:val="nil"/>
            </w:tcBorders>
            <w:vAlign w:val="center"/>
          </w:tcPr>
          <w:p w:rsidR="00B944E7" w:rsidRPr="000A2EB5" w:rsidRDefault="00B944E7" w:rsidP="00B944E7">
            <w:pPr>
              <w:spacing w:before="2" w:after="0" w:line="211" w:lineRule="auto"/>
              <w:ind w:right="38" w:hanging="2"/>
              <w:jc w:val="center"/>
              <w:rPr>
                <w:rFonts w:ascii="Arial" w:eastAsia="Arial" w:hAnsi="Arial" w:cs="Arial"/>
                <w:sz w:val="19"/>
                <w:szCs w:val="19"/>
              </w:rPr>
            </w:pPr>
            <w:r w:rsidRPr="000A2EB5">
              <w:rPr>
                <w:rFonts w:ascii="Arial" w:eastAsia="Arial" w:hAnsi="Arial" w:cs="Arial"/>
                <w:sz w:val="19"/>
                <w:szCs w:val="19"/>
              </w:rPr>
              <w:t>Bode guisado</w:t>
            </w:r>
          </w:p>
        </w:tc>
        <w:tc>
          <w:tcPr>
            <w:tcW w:w="1712" w:type="dxa"/>
            <w:tcBorders>
              <w:top w:val="nil"/>
              <w:bottom w:val="nil"/>
            </w:tcBorders>
            <w:vAlign w:val="center"/>
          </w:tcPr>
          <w:p w:rsidR="00B944E7" w:rsidRPr="000A2EB5" w:rsidRDefault="00B944E7" w:rsidP="00B944E7">
            <w:pPr>
              <w:spacing w:before="2" w:after="0" w:line="211" w:lineRule="auto"/>
              <w:ind w:right="78" w:hanging="2"/>
              <w:jc w:val="center"/>
              <w:rPr>
                <w:rFonts w:ascii="Arial" w:eastAsia="Arial" w:hAnsi="Arial" w:cs="Arial"/>
                <w:sz w:val="19"/>
                <w:szCs w:val="19"/>
              </w:rPr>
            </w:pPr>
            <w:r w:rsidRPr="000A2EB5">
              <w:rPr>
                <w:rFonts w:ascii="Arial" w:eastAsia="Arial" w:hAnsi="Arial" w:cs="Arial"/>
                <w:sz w:val="19"/>
                <w:szCs w:val="19"/>
              </w:rPr>
              <w:t>Risoto de</w:t>
            </w:r>
          </w:p>
        </w:tc>
        <w:tc>
          <w:tcPr>
            <w:tcW w:w="1697" w:type="dxa"/>
            <w:tcBorders>
              <w:top w:val="nil"/>
              <w:bottom w:val="nil"/>
              <w:right w:val="single" w:sz="8" w:space="0" w:color="000000"/>
            </w:tcBorders>
            <w:vAlign w:val="center"/>
          </w:tcPr>
          <w:p w:rsidR="00B944E7" w:rsidRPr="000A2EB5" w:rsidRDefault="00B944E7" w:rsidP="00B944E7">
            <w:pPr>
              <w:spacing w:before="2" w:after="0" w:line="211" w:lineRule="auto"/>
              <w:ind w:right="95" w:hanging="2"/>
              <w:jc w:val="center"/>
              <w:rPr>
                <w:rFonts w:ascii="Arial" w:eastAsia="Arial" w:hAnsi="Arial" w:cs="Arial"/>
                <w:sz w:val="19"/>
                <w:szCs w:val="19"/>
              </w:rPr>
            </w:pPr>
            <w:r w:rsidRPr="000A2EB5">
              <w:rPr>
                <w:rFonts w:ascii="Arial" w:eastAsia="Arial" w:hAnsi="Arial" w:cs="Arial"/>
                <w:sz w:val="19"/>
                <w:szCs w:val="19"/>
              </w:rPr>
              <w:t>Inhame</w:t>
            </w:r>
          </w:p>
        </w:tc>
      </w:tr>
      <w:tr w:rsidR="00B944E7" w:rsidRPr="00040EB8" w:rsidTr="00B944E7">
        <w:trPr>
          <w:trHeight w:val="232"/>
          <w:jc w:val="center"/>
        </w:trPr>
        <w:tc>
          <w:tcPr>
            <w:tcW w:w="1142" w:type="dxa"/>
            <w:tcBorders>
              <w:top w:val="nil"/>
              <w:bottom w:val="nil"/>
            </w:tcBorders>
            <w:vAlign w:val="center"/>
          </w:tcPr>
          <w:p w:rsidR="00B944E7" w:rsidRPr="00040EB8" w:rsidRDefault="00B944E7" w:rsidP="00B944E7">
            <w:pPr>
              <w:spacing w:after="0" w:line="240" w:lineRule="auto"/>
              <w:ind w:hanging="2"/>
              <w:jc w:val="center"/>
              <w:rPr>
                <w:sz w:val="16"/>
                <w:szCs w:val="16"/>
              </w:rPr>
            </w:pPr>
          </w:p>
        </w:tc>
        <w:tc>
          <w:tcPr>
            <w:tcW w:w="1532" w:type="dxa"/>
            <w:tcBorders>
              <w:top w:val="nil"/>
              <w:bottom w:val="nil"/>
            </w:tcBorders>
            <w:vAlign w:val="center"/>
          </w:tcPr>
          <w:p w:rsidR="00B944E7" w:rsidRPr="000A2EB5" w:rsidRDefault="00B944E7" w:rsidP="00B944E7">
            <w:pPr>
              <w:spacing w:before="9" w:after="0" w:line="203" w:lineRule="auto"/>
              <w:ind w:right="122" w:hanging="2"/>
              <w:jc w:val="center"/>
              <w:rPr>
                <w:rFonts w:ascii="Arial" w:eastAsia="Arial" w:hAnsi="Arial" w:cs="Arial"/>
                <w:sz w:val="19"/>
                <w:szCs w:val="19"/>
              </w:rPr>
            </w:pPr>
            <w:r w:rsidRPr="000A2EB5">
              <w:rPr>
                <w:rFonts w:ascii="Arial" w:eastAsia="Arial" w:hAnsi="Arial" w:cs="Arial"/>
                <w:sz w:val="19"/>
                <w:szCs w:val="19"/>
              </w:rPr>
              <w:t>Carne moída</w:t>
            </w:r>
          </w:p>
        </w:tc>
        <w:tc>
          <w:tcPr>
            <w:tcW w:w="1472" w:type="dxa"/>
            <w:tcBorders>
              <w:top w:val="nil"/>
              <w:bottom w:val="nil"/>
            </w:tcBorders>
            <w:vAlign w:val="center"/>
          </w:tcPr>
          <w:p w:rsidR="00B944E7" w:rsidRPr="000A2EB5" w:rsidRDefault="00B944E7" w:rsidP="00B944E7">
            <w:pPr>
              <w:spacing w:before="9" w:after="0" w:line="203" w:lineRule="auto"/>
              <w:ind w:right="115" w:hanging="2"/>
              <w:jc w:val="center"/>
              <w:rPr>
                <w:rFonts w:ascii="Arial" w:eastAsia="Arial" w:hAnsi="Arial" w:cs="Arial"/>
                <w:sz w:val="19"/>
                <w:szCs w:val="19"/>
              </w:rPr>
            </w:pPr>
            <w:r w:rsidRPr="000A2EB5">
              <w:rPr>
                <w:rFonts w:ascii="Arial" w:eastAsia="Arial" w:hAnsi="Arial" w:cs="Arial"/>
                <w:sz w:val="19"/>
                <w:szCs w:val="19"/>
              </w:rPr>
              <w:t>Café com</w:t>
            </w:r>
          </w:p>
        </w:tc>
        <w:tc>
          <w:tcPr>
            <w:tcW w:w="1667" w:type="dxa"/>
            <w:tcBorders>
              <w:top w:val="nil"/>
              <w:bottom w:val="nil"/>
            </w:tcBorders>
            <w:vAlign w:val="center"/>
          </w:tcPr>
          <w:p w:rsidR="00B944E7" w:rsidRPr="000A2EB5" w:rsidRDefault="00B944E7" w:rsidP="00B944E7">
            <w:pPr>
              <w:spacing w:before="9" w:after="0" w:line="203" w:lineRule="auto"/>
              <w:ind w:right="92" w:hanging="2"/>
              <w:jc w:val="center"/>
              <w:rPr>
                <w:rFonts w:ascii="Arial" w:eastAsia="Arial" w:hAnsi="Arial" w:cs="Arial"/>
                <w:sz w:val="19"/>
                <w:szCs w:val="19"/>
              </w:rPr>
            </w:pPr>
            <w:r w:rsidRPr="000A2EB5">
              <w:rPr>
                <w:rFonts w:ascii="Arial" w:eastAsia="Arial" w:hAnsi="Arial" w:cs="Arial"/>
                <w:sz w:val="19"/>
                <w:szCs w:val="19"/>
              </w:rPr>
              <w:t>Suco de</w:t>
            </w:r>
          </w:p>
        </w:tc>
        <w:tc>
          <w:tcPr>
            <w:tcW w:w="1712" w:type="dxa"/>
            <w:tcBorders>
              <w:top w:val="nil"/>
              <w:bottom w:val="nil"/>
            </w:tcBorders>
            <w:vAlign w:val="center"/>
          </w:tcPr>
          <w:p w:rsidR="00B944E7" w:rsidRPr="000A2EB5" w:rsidRDefault="00B944E7" w:rsidP="00B944E7">
            <w:pPr>
              <w:spacing w:before="9" w:after="0" w:line="203" w:lineRule="auto"/>
              <w:ind w:right="78" w:hanging="2"/>
              <w:jc w:val="center"/>
              <w:rPr>
                <w:rFonts w:ascii="Arial" w:eastAsia="Arial" w:hAnsi="Arial" w:cs="Arial"/>
                <w:sz w:val="19"/>
                <w:szCs w:val="19"/>
              </w:rPr>
            </w:pPr>
            <w:r w:rsidRPr="000A2EB5">
              <w:rPr>
                <w:rFonts w:ascii="Arial" w:eastAsia="Arial" w:hAnsi="Arial" w:cs="Arial"/>
                <w:sz w:val="19"/>
                <w:szCs w:val="19"/>
              </w:rPr>
              <w:t>frango</w:t>
            </w:r>
          </w:p>
        </w:tc>
        <w:tc>
          <w:tcPr>
            <w:tcW w:w="1697" w:type="dxa"/>
            <w:tcBorders>
              <w:top w:val="nil"/>
              <w:bottom w:val="nil"/>
              <w:right w:val="single" w:sz="8" w:space="0" w:color="000000"/>
            </w:tcBorders>
            <w:vAlign w:val="center"/>
          </w:tcPr>
          <w:p w:rsidR="00B944E7" w:rsidRPr="000A2EB5" w:rsidRDefault="00B944E7" w:rsidP="00B944E7">
            <w:pPr>
              <w:spacing w:before="9" w:after="0" w:line="203" w:lineRule="auto"/>
              <w:ind w:right="52" w:hanging="2"/>
              <w:jc w:val="center"/>
              <w:rPr>
                <w:rFonts w:ascii="Arial" w:eastAsia="Arial" w:hAnsi="Arial" w:cs="Arial"/>
                <w:sz w:val="19"/>
                <w:szCs w:val="19"/>
              </w:rPr>
            </w:pPr>
            <w:r w:rsidRPr="000A2EB5">
              <w:rPr>
                <w:rFonts w:ascii="Arial" w:eastAsia="Arial" w:hAnsi="Arial" w:cs="Arial"/>
                <w:sz w:val="19"/>
                <w:szCs w:val="19"/>
              </w:rPr>
              <w:t>Ovos</w:t>
            </w:r>
          </w:p>
        </w:tc>
      </w:tr>
      <w:tr w:rsidR="00B944E7" w:rsidRPr="00040EB8" w:rsidTr="00B944E7">
        <w:trPr>
          <w:trHeight w:val="225"/>
          <w:jc w:val="center"/>
        </w:trPr>
        <w:tc>
          <w:tcPr>
            <w:tcW w:w="1142" w:type="dxa"/>
            <w:tcBorders>
              <w:top w:val="nil"/>
              <w:bottom w:val="nil"/>
            </w:tcBorders>
            <w:vAlign w:val="center"/>
          </w:tcPr>
          <w:p w:rsidR="00B944E7" w:rsidRPr="00040EB8" w:rsidRDefault="00B944E7" w:rsidP="00B944E7">
            <w:pPr>
              <w:spacing w:after="0" w:line="240" w:lineRule="auto"/>
              <w:ind w:hanging="2"/>
              <w:jc w:val="center"/>
              <w:rPr>
                <w:sz w:val="16"/>
                <w:szCs w:val="16"/>
              </w:rPr>
            </w:pPr>
            <w:r w:rsidRPr="00040EB8">
              <w:rPr>
                <w:rFonts w:ascii="Arial" w:eastAsia="Arial" w:hAnsi="Arial" w:cs="Arial"/>
                <w:b/>
                <w:sz w:val="19"/>
                <w:szCs w:val="19"/>
              </w:rPr>
              <w:t>CEIA</w:t>
            </w:r>
          </w:p>
        </w:tc>
        <w:tc>
          <w:tcPr>
            <w:tcW w:w="1532" w:type="dxa"/>
            <w:tcBorders>
              <w:top w:val="nil"/>
              <w:bottom w:val="nil"/>
            </w:tcBorders>
            <w:vAlign w:val="center"/>
          </w:tcPr>
          <w:p w:rsidR="00B944E7" w:rsidRPr="000A2EB5" w:rsidRDefault="00B944E7" w:rsidP="00B944E7">
            <w:pPr>
              <w:spacing w:before="2" w:after="0" w:line="203" w:lineRule="auto"/>
              <w:ind w:right="116" w:hanging="2"/>
              <w:jc w:val="center"/>
              <w:rPr>
                <w:rFonts w:ascii="Arial" w:eastAsia="Arial" w:hAnsi="Arial" w:cs="Arial"/>
                <w:sz w:val="19"/>
                <w:szCs w:val="19"/>
              </w:rPr>
            </w:pPr>
            <w:r w:rsidRPr="000A2EB5">
              <w:rPr>
                <w:rFonts w:ascii="Arial" w:eastAsia="Arial" w:hAnsi="Arial" w:cs="Arial"/>
                <w:sz w:val="19"/>
                <w:szCs w:val="19"/>
              </w:rPr>
              <w:t>Café com</w:t>
            </w:r>
          </w:p>
        </w:tc>
        <w:tc>
          <w:tcPr>
            <w:tcW w:w="1472" w:type="dxa"/>
            <w:tcBorders>
              <w:top w:val="nil"/>
              <w:bottom w:val="nil"/>
            </w:tcBorders>
            <w:vAlign w:val="center"/>
          </w:tcPr>
          <w:p w:rsidR="00B944E7" w:rsidRPr="000A2EB5" w:rsidRDefault="00B944E7" w:rsidP="00B944E7">
            <w:pPr>
              <w:spacing w:before="2" w:after="0" w:line="203" w:lineRule="auto"/>
              <w:ind w:right="120" w:hanging="2"/>
              <w:jc w:val="center"/>
              <w:rPr>
                <w:rFonts w:ascii="Arial" w:eastAsia="Arial" w:hAnsi="Arial" w:cs="Arial"/>
                <w:sz w:val="19"/>
                <w:szCs w:val="19"/>
              </w:rPr>
            </w:pPr>
            <w:r w:rsidRPr="000A2EB5">
              <w:rPr>
                <w:rFonts w:ascii="Arial" w:eastAsia="Arial" w:hAnsi="Arial" w:cs="Arial"/>
                <w:sz w:val="19"/>
                <w:szCs w:val="19"/>
              </w:rPr>
              <w:t>leite</w:t>
            </w:r>
          </w:p>
        </w:tc>
        <w:tc>
          <w:tcPr>
            <w:tcW w:w="1667" w:type="dxa"/>
            <w:tcBorders>
              <w:top w:val="nil"/>
              <w:bottom w:val="nil"/>
            </w:tcBorders>
            <w:vAlign w:val="center"/>
          </w:tcPr>
          <w:p w:rsidR="00B944E7" w:rsidRPr="000A2EB5" w:rsidRDefault="00B944E7" w:rsidP="00B944E7">
            <w:pPr>
              <w:spacing w:before="2" w:after="0" w:line="203" w:lineRule="auto"/>
              <w:ind w:right="92" w:hanging="2"/>
              <w:jc w:val="center"/>
              <w:rPr>
                <w:rFonts w:ascii="Arial" w:eastAsia="Arial" w:hAnsi="Arial" w:cs="Arial"/>
                <w:sz w:val="19"/>
                <w:szCs w:val="19"/>
              </w:rPr>
            </w:pPr>
            <w:r w:rsidRPr="000A2EB5">
              <w:rPr>
                <w:rFonts w:ascii="Arial" w:eastAsia="Arial" w:hAnsi="Arial" w:cs="Arial"/>
                <w:sz w:val="19"/>
                <w:szCs w:val="19"/>
              </w:rPr>
              <w:t>Goiaba</w:t>
            </w:r>
          </w:p>
        </w:tc>
        <w:tc>
          <w:tcPr>
            <w:tcW w:w="1712" w:type="dxa"/>
            <w:tcBorders>
              <w:top w:val="nil"/>
              <w:bottom w:val="nil"/>
            </w:tcBorders>
            <w:vAlign w:val="center"/>
          </w:tcPr>
          <w:p w:rsidR="00B944E7" w:rsidRPr="000A2EB5" w:rsidRDefault="00B944E7" w:rsidP="00B944E7">
            <w:pPr>
              <w:spacing w:before="2" w:after="0" w:line="203" w:lineRule="auto"/>
              <w:ind w:right="78" w:hanging="2"/>
              <w:jc w:val="center"/>
              <w:rPr>
                <w:rFonts w:ascii="Arial" w:eastAsia="Arial" w:hAnsi="Arial" w:cs="Arial"/>
                <w:sz w:val="19"/>
                <w:szCs w:val="19"/>
              </w:rPr>
            </w:pPr>
            <w:r w:rsidRPr="000A2EB5">
              <w:rPr>
                <w:rFonts w:ascii="Arial" w:eastAsia="Arial" w:hAnsi="Arial" w:cs="Arial"/>
                <w:sz w:val="19"/>
                <w:szCs w:val="19"/>
              </w:rPr>
              <w:t>Suco de</w:t>
            </w:r>
          </w:p>
        </w:tc>
        <w:tc>
          <w:tcPr>
            <w:tcW w:w="1697" w:type="dxa"/>
            <w:tcBorders>
              <w:top w:val="nil"/>
              <w:bottom w:val="nil"/>
              <w:right w:val="single" w:sz="8" w:space="0" w:color="000000"/>
            </w:tcBorders>
            <w:vAlign w:val="center"/>
          </w:tcPr>
          <w:p w:rsidR="00B944E7" w:rsidRPr="000A2EB5" w:rsidRDefault="00B944E7" w:rsidP="00B944E7">
            <w:pPr>
              <w:spacing w:before="2" w:after="0" w:line="203" w:lineRule="auto"/>
              <w:ind w:right="54" w:hanging="2"/>
              <w:jc w:val="center"/>
              <w:rPr>
                <w:rFonts w:ascii="Arial" w:eastAsia="Arial" w:hAnsi="Arial" w:cs="Arial"/>
                <w:sz w:val="19"/>
                <w:szCs w:val="19"/>
              </w:rPr>
            </w:pPr>
            <w:r w:rsidRPr="000A2EB5">
              <w:rPr>
                <w:rFonts w:ascii="Arial" w:eastAsia="Arial" w:hAnsi="Arial" w:cs="Arial"/>
                <w:sz w:val="19"/>
                <w:szCs w:val="19"/>
              </w:rPr>
              <w:t>temperados</w:t>
            </w:r>
          </w:p>
        </w:tc>
      </w:tr>
      <w:tr w:rsidR="00B944E7" w:rsidRPr="00040EB8" w:rsidTr="00B944E7">
        <w:trPr>
          <w:trHeight w:val="232"/>
          <w:jc w:val="center"/>
        </w:trPr>
        <w:tc>
          <w:tcPr>
            <w:tcW w:w="1142" w:type="dxa"/>
            <w:tcBorders>
              <w:top w:val="nil"/>
              <w:bottom w:val="nil"/>
            </w:tcBorders>
            <w:vAlign w:val="center"/>
          </w:tcPr>
          <w:p w:rsidR="00B944E7" w:rsidRPr="00040EB8" w:rsidRDefault="00B944E7" w:rsidP="00B944E7">
            <w:pPr>
              <w:spacing w:after="0" w:line="240" w:lineRule="auto"/>
              <w:ind w:hanging="2"/>
              <w:jc w:val="center"/>
              <w:rPr>
                <w:sz w:val="16"/>
                <w:szCs w:val="16"/>
              </w:rPr>
            </w:pPr>
          </w:p>
        </w:tc>
        <w:tc>
          <w:tcPr>
            <w:tcW w:w="1532" w:type="dxa"/>
            <w:tcBorders>
              <w:top w:val="nil"/>
              <w:bottom w:val="nil"/>
            </w:tcBorders>
            <w:vAlign w:val="center"/>
          </w:tcPr>
          <w:p w:rsidR="00B944E7" w:rsidRPr="000A2EB5" w:rsidRDefault="00B944E7" w:rsidP="00B944E7">
            <w:pPr>
              <w:spacing w:before="2" w:after="0" w:line="211" w:lineRule="auto"/>
              <w:ind w:right="119" w:hanging="2"/>
              <w:jc w:val="center"/>
              <w:rPr>
                <w:rFonts w:ascii="Arial" w:eastAsia="Arial" w:hAnsi="Arial" w:cs="Arial"/>
                <w:sz w:val="19"/>
                <w:szCs w:val="19"/>
              </w:rPr>
            </w:pPr>
            <w:r w:rsidRPr="000A2EB5">
              <w:rPr>
                <w:rFonts w:ascii="Arial" w:eastAsia="Arial" w:hAnsi="Arial" w:cs="Arial"/>
                <w:sz w:val="19"/>
                <w:szCs w:val="19"/>
              </w:rPr>
              <w:t>leite</w:t>
            </w:r>
          </w:p>
        </w:tc>
        <w:tc>
          <w:tcPr>
            <w:tcW w:w="1472" w:type="dxa"/>
            <w:tcBorders>
              <w:top w:val="nil"/>
              <w:bottom w:val="nil"/>
            </w:tcBorders>
            <w:vAlign w:val="center"/>
          </w:tcPr>
          <w:p w:rsidR="00B944E7" w:rsidRPr="000A2EB5" w:rsidRDefault="00B944E7" w:rsidP="00B944E7">
            <w:pPr>
              <w:spacing w:after="0" w:line="240" w:lineRule="auto"/>
              <w:ind w:hanging="2"/>
              <w:jc w:val="center"/>
              <w:rPr>
                <w:sz w:val="16"/>
                <w:szCs w:val="16"/>
              </w:rPr>
            </w:pPr>
          </w:p>
        </w:tc>
        <w:tc>
          <w:tcPr>
            <w:tcW w:w="1667" w:type="dxa"/>
            <w:tcBorders>
              <w:top w:val="nil"/>
              <w:bottom w:val="nil"/>
            </w:tcBorders>
            <w:vAlign w:val="center"/>
          </w:tcPr>
          <w:p w:rsidR="00B944E7" w:rsidRPr="000A2EB5" w:rsidRDefault="00B944E7" w:rsidP="00B944E7">
            <w:pPr>
              <w:spacing w:after="0" w:line="240" w:lineRule="auto"/>
              <w:ind w:hanging="2"/>
              <w:jc w:val="center"/>
              <w:rPr>
                <w:sz w:val="16"/>
                <w:szCs w:val="16"/>
              </w:rPr>
            </w:pPr>
          </w:p>
        </w:tc>
        <w:tc>
          <w:tcPr>
            <w:tcW w:w="1712" w:type="dxa"/>
            <w:tcBorders>
              <w:top w:val="nil"/>
              <w:bottom w:val="nil"/>
            </w:tcBorders>
            <w:vAlign w:val="center"/>
          </w:tcPr>
          <w:p w:rsidR="00B944E7" w:rsidRPr="000A2EB5" w:rsidRDefault="00B944E7" w:rsidP="00B944E7">
            <w:pPr>
              <w:spacing w:before="2" w:after="0" w:line="211" w:lineRule="auto"/>
              <w:ind w:right="78" w:hanging="2"/>
              <w:jc w:val="center"/>
              <w:rPr>
                <w:rFonts w:ascii="Arial" w:eastAsia="Arial" w:hAnsi="Arial" w:cs="Arial"/>
                <w:sz w:val="19"/>
                <w:szCs w:val="19"/>
              </w:rPr>
            </w:pPr>
            <w:r w:rsidRPr="000A2EB5">
              <w:rPr>
                <w:rFonts w:ascii="Arial" w:eastAsia="Arial" w:hAnsi="Arial" w:cs="Arial"/>
                <w:sz w:val="19"/>
                <w:szCs w:val="19"/>
              </w:rPr>
              <w:t>Acerola</w:t>
            </w:r>
          </w:p>
        </w:tc>
        <w:tc>
          <w:tcPr>
            <w:tcW w:w="1697" w:type="dxa"/>
            <w:tcBorders>
              <w:top w:val="nil"/>
              <w:bottom w:val="nil"/>
              <w:right w:val="single" w:sz="8" w:space="0" w:color="000000"/>
            </w:tcBorders>
            <w:vAlign w:val="center"/>
          </w:tcPr>
          <w:p w:rsidR="00B944E7" w:rsidRPr="000A2EB5" w:rsidRDefault="00B944E7" w:rsidP="00B944E7">
            <w:pPr>
              <w:spacing w:before="2" w:after="0" w:line="211" w:lineRule="auto"/>
              <w:ind w:right="95" w:hanging="2"/>
              <w:jc w:val="center"/>
              <w:rPr>
                <w:rFonts w:ascii="Arial" w:eastAsia="Arial" w:hAnsi="Arial" w:cs="Arial"/>
                <w:sz w:val="19"/>
                <w:szCs w:val="19"/>
              </w:rPr>
            </w:pPr>
            <w:r w:rsidRPr="000A2EB5">
              <w:rPr>
                <w:rFonts w:ascii="Arial" w:eastAsia="Arial" w:hAnsi="Arial" w:cs="Arial"/>
                <w:sz w:val="19"/>
                <w:szCs w:val="19"/>
              </w:rPr>
              <w:t>Café com leite</w:t>
            </w:r>
          </w:p>
        </w:tc>
      </w:tr>
      <w:tr w:rsidR="00B944E7" w:rsidRPr="00040EB8" w:rsidTr="00B944E7">
        <w:trPr>
          <w:trHeight w:val="232"/>
          <w:jc w:val="center"/>
        </w:trPr>
        <w:tc>
          <w:tcPr>
            <w:tcW w:w="1142" w:type="dxa"/>
            <w:tcBorders>
              <w:top w:val="nil"/>
              <w:bottom w:val="nil"/>
            </w:tcBorders>
            <w:vAlign w:val="center"/>
          </w:tcPr>
          <w:p w:rsidR="00B944E7" w:rsidRPr="00040EB8" w:rsidRDefault="00B944E7" w:rsidP="00B944E7">
            <w:pPr>
              <w:spacing w:after="0" w:line="240" w:lineRule="auto"/>
              <w:ind w:hanging="2"/>
              <w:jc w:val="center"/>
              <w:rPr>
                <w:sz w:val="16"/>
                <w:szCs w:val="16"/>
              </w:rPr>
            </w:pPr>
          </w:p>
        </w:tc>
        <w:tc>
          <w:tcPr>
            <w:tcW w:w="1532" w:type="dxa"/>
            <w:tcBorders>
              <w:top w:val="nil"/>
              <w:bottom w:val="nil"/>
            </w:tcBorders>
            <w:vAlign w:val="center"/>
          </w:tcPr>
          <w:p w:rsidR="00B944E7" w:rsidRPr="000A2EB5" w:rsidRDefault="00B944E7" w:rsidP="00B944E7">
            <w:pPr>
              <w:spacing w:after="0" w:line="240" w:lineRule="auto"/>
              <w:ind w:hanging="2"/>
              <w:jc w:val="center"/>
              <w:rPr>
                <w:sz w:val="16"/>
                <w:szCs w:val="16"/>
              </w:rPr>
            </w:pPr>
          </w:p>
        </w:tc>
        <w:tc>
          <w:tcPr>
            <w:tcW w:w="1472" w:type="dxa"/>
            <w:tcBorders>
              <w:top w:val="nil"/>
              <w:bottom w:val="nil"/>
            </w:tcBorders>
            <w:vAlign w:val="center"/>
          </w:tcPr>
          <w:p w:rsidR="00B944E7" w:rsidRPr="000A2EB5" w:rsidRDefault="00B944E7" w:rsidP="00B944E7">
            <w:pPr>
              <w:spacing w:after="0" w:line="240" w:lineRule="auto"/>
              <w:ind w:hanging="2"/>
              <w:jc w:val="center"/>
              <w:rPr>
                <w:sz w:val="16"/>
                <w:szCs w:val="16"/>
              </w:rPr>
            </w:pPr>
          </w:p>
        </w:tc>
        <w:tc>
          <w:tcPr>
            <w:tcW w:w="1667" w:type="dxa"/>
            <w:tcBorders>
              <w:top w:val="nil"/>
              <w:bottom w:val="nil"/>
            </w:tcBorders>
            <w:vAlign w:val="center"/>
          </w:tcPr>
          <w:p w:rsidR="00B944E7" w:rsidRPr="000A2EB5" w:rsidRDefault="00B944E7" w:rsidP="00B944E7">
            <w:pPr>
              <w:spacing w:after="0" w:line="240" w:lineRule="auto"/>
              <w:ind w:hanging="2"/>
              <w:jc w:val="center"/>
              <w:rPr>
                <w:sz w:val="16"/>
                <w:szCs w:val="16"/>
              </w:rPr>
            </w:pPr>
          </w:p>
        </w:tc>
        <w:tc>
          <w:tcPr>
            <w:tcW w:w="1712" w:type="dxa"/>
            <w:tcBorders>
              <w:top w:val="nil"/>
              <w:bottom w:val="nil"/>
            </w:tcBorders>
            <w:vAlign w:val="center"/>
          </w:tcPr>
          <w:p w:rsidR="00B944E7" w:rsidRPr="000A2EB5" w:rsidRDefault="00B944E7" w:rsidP="00B944E7">
            <w:pPr>
              <w:spacing w:after="0" w:line="240" w:lineRule="auto"/>
              <w:ind w:hanging="2"/>
              <w:jc w:val="center"/>
              <w:rPr>
                <w:sz w:val="16"/>
                <w:szCs w:val="16"/>
              </w:rPr>
            </w:pPr>
          </w:p>
        </w:tc>
        <w:tc>
          <w:tcPr>
            <w:tcW w:w="1697" w:type="dxa"/>
            <w:tcBorders>
              <w:top w:val="nil"/>
              <w:bottom w:val="nil"/>
              <w:right w:val="single" w:sz="8" w:space="0" w:color="000000"/>
            </w:tcBorders>
            <w:vAlign w:val="center"/>
          </w:tcPr>
          <w:p w:rsidR="00B944E7" w:rsidRPr="000A2EB5" w:rsidRDefault="00B944E7" w:rsidP="00B944E7">
            <w:pPr>
              <w:spacing w:before="9" w:after="0" w:line="203" w:lineRule="auto"/>
              <w:ind w:right="95" w:hanging="2"/>
              <w:jc w:val="center"/>
              <w:rPr>
                <w:rFonts w:ascii="Arial" w:eastAsia="Arial" w:hAnsi="Arial" w:cs="Arial"/>
                <w:sz w:val="19"/>
                <w:szCs w:val="19"/>
              </w:rPr>
            </w:pPr>
            <w:r w:rsidRPr="000A2EB5">
              <w:rPr>
                <w:rFonts w:ascii="Arial" w:eastAsia="Arial" w:hAnsi="Arial" w:cs="Arial"/>
                <w:sz w:val="19"/>
                <w:szCs w:val="19"/>
              </w:rPr>
              <w:t>Salada de</w:t>
            </w:r>
          </w:p>
        </w:tc>
      </w:tr>
      <w:tr w:rsidR="00B944E7" w:rsidRPr="00040EB8" w:rsidTr="00B944E7">
        <w:trPr>
          <w:trHeight w:val="225"/>
          <w:jc w:val="center"/>
        </w:trPr>
        <w:tc>
          <w:tcPr>
            <w:tcW w:w="1142" w:type="dxa"/>
            <w:tcBorders>
              <w:top w:val="nil"/>
            </w:tcBorders>
            <w:vAlign w:val="center"/>
          </w:tcPr>
          <w:p w:rsidR="00B944E7" w:rsidRPr="00040EB8" w:rsidRDefault="00B944E7" w:rsidP="00B944E7">
            <w:pPr>
              <w:spacing w:after="0" w:line="240" w:lineRule="auto"/>
              <w:ind w:hanging="2"/>
              <w:jc w:val="center"/>
              <w:rPr>
                <w:sz w:val="16"/>
                <w:szCs w:val="16"/>
              </w:rPr>
            </w:pPr>
          </w:p>
        </w:tc>
        <w:tc>
          <w:tcPr>
            <w:tcW w:w="1532" w:type="dxa"/>
            <w:tcBorders>
              <w:top w:val="nil"/>
            </w:tcBorders>
            <w:vAlign w:val="center"/>
          </w:tcPr>
          <w:p w:rsidR="00B944E7" w:rsidRPr="000A2EB5" w:rsidRDefault="00B944E7" w:rsidP="00B944E7">
            <w:pPr>
              <w:spacing w:after="0" w:line="240" w:lineRule="auto"/>
              <w:ind w:hanging="2"/>
              <w:jc w:val="center"/>
              <w:rPr>
                <w:sz w:val="16"/>
                <w:szCs w:val="16"/>
              </w:rPr>
            </w:pPr>
          </w:p>
        </w:tc>
        <w:tc>
          <w:tcPr>
            <w:tcW w:w="1472" w:type="dxa"/>
            <w:tcBorders>
              <w:top w:val="nil"/>
            </w:tcBorders>
            <w:vAlign w:val="center"/>
          </w:tcPr>
          <w:p w:rsidR="00B944E7" w:rsidRPr="000A2EB5" w:rsidRDefault="00B944E7" w:rsidP="00B944E7">
            <w:pPr>
              <w:spacing w:after="0" w:line="240" w:lineRule="auto"/>
              <w:ind w:hanging="2"/>
              <w:jc w:val="center"/>
              <w:rPr>
                <w:sz w:val="16"/>
                <w:szCs w:val="16"/>
              </w:rPr>
            </w:pPr>
          </w:p>
        </w:tc>
        <w:tc>
          <w:tcPr>
            <w:tcW w:w="1667" w:type="dxa"/>
            <w:tcBorders>
              <w:top w:val="nil"/>
            </w:tcBorders>
            <w:vAlign w:val="center"/>
          </w:tcPr>
          <w:p w:rsidR="00B944E7" w:rsidRPr="000A2EB5" w:rsidRDefault="00B944E7" w:rsidP="00B944E7">
            <w:pPr>
              <w:spacing w:after="0" w:line="240" w:lineRule="auto"/>
              <w:ind w:hanging="2"/>
              <w:jc w:val="center"/>
              <w:rPr>
                <w:sz w:val="16"/>
                <w:szCs w:val="16"/>
              </w:rPr>
            </w:pPr>
          </w:p>
        </w:tc>
        <w:tc>
          <w:tcPr>
            <w:tcW w:w="1712" w:type="dxa"/>
            <w:tcBorders>
              <w:top w:val="nil"/>
            </w:tcBorders>
            <w:vAlign w:val="center"/>
          </w:tcPr>
          <w:p w:rsidR="00B944E7" w:rsidRPr="000A2EB5" w:rsidRDefault="00B944E7" w:rsidP="00B944E7">
            <w:pPr>
              <w:spacing w:after="0" w:line="240" w:lineRule="auto"/>
              <w:ind w:hanging="2"/>
              <w:jc w:val="center"/>
              <w:rPr>
                <w:sz w:val="16"/>
                <w:szCs w:val="16"/>
              </w:rPr>
            </w:pPr>
          </w:p>
        </w:tc>
        <w:tc>
          <w:tcPr>
            <w:tcW w:w="1697" w:type="dxa"/>
            <w:tcBorders>
              <w:top w:val="nil"/>
              <w:right w:val="single" w:sz="8" w:space="0" w:color="000000"/>
            </w:tcBorders>
            <w:vAlign w:val="center"/>
          </w:tcPr>
          <w:p w:rsidR="00B944E7" w:rsidRPr="000A2EB5" w:rsidRDefault="00B944E7" w:rsidP="00B944E7">
            <w:pPr>
              <w:spacing w:before="2" w:after="0" w:line="203" w:lineRule="auto"/>
              <w:ind w:right="82" w:hanging="2"/>
              <w:jc w:val="center"/>
              <w:rPr>
                <w:rFonts w:ascii="Arial" w:eastAsia="Arial" w:hAnsi="Arial" w:cs="Arial"/>
                <w:sz w:val="19"/>
                <w:szCs w:val="19"/>
              </w:rPr>
            </w:pPr>
            <w:r w:rsidRPr="000A2EB5">
              <w:rPr>
                <w:rFonts w:ascii="Arial" w:eastAsia="Arial" w:hAnsi="Arial" w:cs="Arial"/>
                <w:sz w:val="19"/>
                <w:szCs w:val="19"/>
              </w:rPr>
              <w:t>Fruta</w:t>
            </w:r>
          </w:p>
        </w:tc>
      </w:tr>
    </w:tbl>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tbl>
      <w:tblPr>
        <w:tblStyle w:val="39"/>
        <w:tblW w:w="10368" w:type="dxa"/>
        <w:jc w:val="center"/>
        <w:tblLayout w:type="fixed"/>
        <w:tblLook w:val="0000" w:firstRow="0" w:lastRow="0" w:firstColumn="0" w:lastColumn="0" w:noHBand="0" w:noVBand="0"/>
      </w:tblPr>
      <w:tblGrid>
        <w:gridCol w:w="1938"/>
        <w:gridCol w:w="935"/>
        <w:gridCol w:w="605"/>
        <w:gridCol w:w="895"/>
        <w:gridCol w:w="750"/>
        <w:gridCol w:w="593"/>
        <w:gridCol w:w="850"/>
        <w:gridCol w:w="660"/>
        <w:gridCol w:w="706"/>
        <w:gridCol w:w="783"/>
        <w:gridCol w:w="792"/>
        <w:gridCol w:w="861"/>
      </w:tblGrid>
      <w:tr w:rsidR="00B944E7" w:rsidRPr="00040EB8" w:rsidTr="00B944E7">
        <w:trPr>
          <w:trHeight w:val="525"/>
          <w:jc w:val="center"/>
        </w:trPr>
        <w:tc>
          <w:tcPr>
            <w:tcW w:w="1938"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80" w:after="0" w:line="246" w:lineRule="auto"/>
              <w:ind w:right="419" w:hanging="2"/>
              <w:rPr>
                <w:rFonts w:ascii="Arial" w:eastAsia="Arial" w:hAnsi="Arial" w:cs="Arial"/>
                <w:b/>
              </w:rPr>
            </w:pPr>
            <w:r w:rsidRPr="00040EB8">
              <w:rPr>
                <w:rFonts w:ascii="Arial" w:eastAsia="Arial" w:hAnsi="Arial" w:cs="Arial"/>
                <w:b/>
              </w:rPr>
              <w:t>DIAS DA SEMANA</w:t>
            </w:r>
          </w:p>
        </w:tc>
        <w:tc>
          <w:tcPr>
            <w:tcW w:w="935"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Energia</w:t>
            </w:r>
          </w:p>
        </w:tc>
        <w:tc>
          <w:tcPr>
            <w:tcW w:w="2250"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742" w:hanging="2"/>
              <w:jc w:val="center"/>
              <w:rPr>
                <w:rFonts w:ascii="Arial" w:eastAsia="Arial" w:hAnsi="Arial" w:cs="Arial"/>
                <w:b/>
                <w:sz w:val="18"/>
                <w:szCs w:val="18"/>
              </w:rPr>
            </w:pPr>
            <w:r w:rsidRPr="00040EB8">
              <w:rPr>
                <w:rFonts w:ascii="Arial" w:eastAsia="Arial" w:hAnsi="Arial" w:cs="Arial"/>
                <w:b/>
                <w:sz w:val="18"/>
                <w:szCs w:val="18"/>
              </w:rPr>
              <w:t>Proteína</w:t>
            </w:r>
          </w:p>
        </w:tc>
        <w:tc>
          <w:tcPr>
            <w:tcW w:w="2103"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281"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61"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21"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20"/>
          <w:jc w:val="center"/>
        </w:trPr>
        <w:tc>
          <w:tcPr>
            <w:tcW w:w="1938"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35"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4" w:hanging="2"/>
              <w:jc w:val="center"/>
              <w:rPr>
                <w:rFonts w:ascii="Arial" w:eastAsia="Arial" w:hAnsi="Arial" w:cs="Arial"/>
                <w:b/>
                <w:sz w:val="18"/>
                <w:szCs w:val="18"/>
              </w:rPr>
            </w:pPr>
            <w:r w:rsidRPr="00040EB8">
              <w:rPr>
                <w:rFonts w:ascii="Arial" w:eastAsia="Arial" w:hAnsi="Arial" w:cs="Arial"/>
                <w:b/>
                <w:sz w:val="18"/>
                <w:szCs w:val="18"/>
              </w:rPr>
              <w:t>(kcal)</w:t>
            </w:r>
          </w:p>
        </w:tc>
        <w:tc>
          <w:tcPr>
            <w:tcW w:w="605"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48" w:hanging="2"/>
              <w:jc w:val="center"/>
              <w:rPr>
                <w:rFonts w:ascii="Arial" w:eastAsia="Arial" w:hAnsi="Arial" w:cs="Arial"/>
                <w:b/>
                <w:sz w:val="18"/>
                <w:szCs w:val="18"/>
              </w:rPr>
            </w:pPr>
            <w:r w:rsidRPr="00040EB8">
              <w:rPr>
                <w:rFonts w:ascii="Arial" w:eastAsia="Arial" w:hAnsi="Arial" w:cs="Arial"/>
                <w:b/>
                <w:sz w:val="18"/>
                <w:szCs w:val="18"/>
              </w:rPr>
              <w:t>(g)</w:t>
            </w:r>
          </w:p>
        </w:tc>
        <w:tc>
          <w:tcPr>
            <w:tcW w:w="895"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86" w:hanging="2"/>
              <w:jc w:val="center"/>
              <w:rPr>
                <w:rFonts w:ascii="Arial" w:eastAsia="Arial" w:hAnsi="Arial" w:cs="Arial"/>
                <w:b/>
                <w:sz w:val="18"/>
                <w:szCs w:val="18"/>
              </w:rPr>
            </w:pPr>
            <w:r w:rsidRPr="00040EB8">
              <w:rPr>
                <w:rFonts w:ascii="Arial" w:eastAsia="Arial" w:hAnsi="Arial" w:cs="Arial"/>
                <w:b/>
                <w:sz w:val="18"/>
                <w:szCs w:val="18"/>
              </w:rPr>
              <w:t>Kcal</w:t>
            </w:r>
          </w:p>
        </w:tc>
        <w:tc>
          <w:tcPr>
            <w:tcW w:w="750"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41" w:hanging="2"/>
              <w:jc w:val="center"/>
              <w:rPr>
                <w:rFonts w:ascii="Arial" w:eastAsia="Arial" w:hAnsi="Arial" w:cs="Arial"/>
                <w:b/>
                <w:sz w:val="18"/>
                <w:szCs w:val="18"/>
              </w:rPr>
            </w:pPr>
            <w:r w:rsidRPr="00040EB8">
              <w:rPr>
                <w:rFonts w:ascii="Arial" w:eastAsia="Arial" w:hAnsi="Arial" w:cs="Arial"/>
                <w:b/>
                <w:sz w:val="18"/>
                <w:szCs w:val="18"/>
              </w:rPr>
              <w:t>% VET</w:t>
            </w:r>
          </w:p>
        </w:tc>
        <w:tc>
          <w:tcPr>
            <w:tcW w:w="593"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18" w:hanging="2"/>
              <w:jc w:val="center"/>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5" w:hanging="2"/>
              <w:jc w:val="center"/>
              <w:rPr>
                <w:rFonts w:ascii="Arial" w:eastAsia="Arial" w:hAnsi="Arial" w:cs="Arial"/>
                <w:b/>
                <w:sz w:val="18"/>
                <w:szCs w:val="18"/>
              </w:rPr>
            </w:pPr>
            <w:r w:rsidRPr="00040EB8">
              <w:rPr>
                <w:rFonts w:ascii="Arial" w:eastAsia="Arial" w:hAnsi="Arial" w:cs="Arial"/>
                <w:b/>
                <w:sz w:val="18"/>
                <w:szCs w:val="18"/>
              </w:rPr>
              <w:t>Kcal</w:t>
            </w:r>
          </w:p>
        </w:tc>
        <w:tc>
          <w:tcPr>
            <w:tcW w:w="660"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03" w:lineRule="auto"/>
              <w:ind w:hanging="2"/>
              <w:jc w:val="center"/>
              <w:rPr>
                <w:rFonts w:ascii="Arial" w:eastAsia="Arial" w:hAnsi="Arial" w:cs="Arial"/>
                <w:b/>
                <w:sz w:val="18"/>
                <w:szCs w:val="18"/>
              </w:rPr>
            </w:pPr>
            <w:r w:rsidRPr="00040EB8">
              <w:rPr>
                <w:rFonts w:ascii="Arial" w:eastAsia="Arial" w:hAnsi="Arial" w:cs="Arial"/>
                <w:b/>
                <w:sz w:val="18"/>
                <w:szCs w:val="18"/>
              </w:rPr>
              <w:t>%</w:t>
            </w:r>
          </w:p>
          <w:p w:rsidR="00B944E7" w:rsidRPr="00040EB8" w:rsidRDefault="00B944E7" w:rsidP="00B944E7">
            <w:pPr>
              <w:spacing w:before="3" w:after="0" w:line="194" w:lineRule="auto"/>
              <w:ind w:right="108" w:hanging="2"/>
              <w:jc w:val="center"/>
              <w:rPr>
                <w:rFonts w:ascii="Arial" w:eastAsia="Arial" w:hAnsi="Arial" w:cs="Arial"/>
                <w:b/>
                <w:sz w:val="18"/>
                <w:szCs w:val="18"/>
              </w:rPr>
            </w:pPr>
            <w:r w:rsidRPr="00040EB8">
              <w:rPr>
                <w:rFonts w:ascii="Arial" w:eastAsia="Arial" w:hAnsi="Arial" w:cs="Arial"/>
                <w:b/>
                <w:sz w:val="18"/>
                <w:szCs w:val="18"/>
              </w:rPr>
              <w:t>VET</w:t>
            </w:r>
          </w:p>
        </w:tc>
        <w:tc>
          <w:tcPr>
            <w:tcW w:w="706"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38" w:hanging="2"/>
              <w:jc w:val="center"/>
              <w:rPr>
                <w:rFonts w:ascii="Arial" w:eastAsia="Arial" w:hAnsi="Arial" w:cs="Arial"/>
                <w:b/>
                <w:sz w:val="18"/>
                <w:szCs w:val="18"/>
              </w:rPr>
            </w:pPr>
            <w:r w:rsidRPr="00040EB8">
              <w:rPr>
                <w:rFonts w:ascii="Arial" w:eastAsia="Arial" w:hAnsi="Arial" w:cs="Arial"/>
                <w:b/>
                <w:sz w:val="18"/>
                <w:szCs w:val="18"/>
              </w:rPr>
              <w:t>(g)</w:t>
            </w:r>
          </w:p>
        </w:tc>
        <w:tc>
          <w:tcPr>
            <w:tcW w:w="783"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62" w:hanging="2"/>
              <w:jc w:val="right"/>
              <w:rPr>
                <w:rFonts w:ascii="Arial" w:eastAsia="Arial" w:hAnsi="Arial" w:cs="Arial"/>
                <w:b/>
                <w:sz w:val="18"/>
                <w:szCs w:val="18"/>
              </w:rPr>
            </w:pPr>
            <w:r w:rsidRPr="00040EB8">
              <w:rPr>
                <w:rFonts w:ascii="Arial" w:eastAsia="Arial" w:hAnsi="Arial" w:cs="Arial"/>
                <w:b/>
                <w:sz w:val="18"/>
                <w:szCs w:val="18"/>
              </w:rPr>
              <w:t>Kcal</w:t>
            </w:r>
          </w:p>
        </w:tc>
        <w:tc>
          <w:tcPr>
            <w:tcW w:w="792"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85" w:hanging="2"/>
              <w:jc w:val="center"/>
              <w:rPr>
                <w:rFonts w:ascii="Arial" w:eastAsia="Arial" w:hAnsi="Arial" w:cs="Arial"/>
                <w:b/>
                <w:sz w:val="18"/>
                <w:szCs w:val="18"/>
              </w:rPr>
            </w:pPr>
            <w:r w:rsidRPr="00040EB8">
              <w:rPr>
                <w:rFonts w:ascii="Arial" w:eastAsia="Arial" w:hAnsi="Arial" w:cs="Arial"/>
                <w:b/>
                <w:sz w:val="18"/>
                <w:szCs w:val="18"/>
              </w:rPr>
              <w:t>% VET</w:t>
            </w:r>
          </w:p>
        </w:tc>
        <w:tc>
          <w:tcPr>
            <w:tcW w:w="861"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8"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07"/>
          <w:jc w:val="center"/>
        </w:trPr>
        <w:tc>
          <w:tcPr>
            <w:tcW w:w="1938" w:type="dxa"/>
            <w:tcBorders>
              <w:top w:val="single" w:sz="6" w:space="0" w:color="000000"/>
              <w:left w:val="single" w:sz="6" w:space="0" w:color="000000"/>
              <w:right w:val="single" w:sz="6" w:space="0" w:color="000000"/>
            </w:tcBorders>
          </w:tcPr>
          <w:p w:rsidR="00B944E7" w:rsidRPr="00040EB8" w:rsidRDefault="00B944E7" w:rsidP="00B944E7">
            <w:pPr>
              <w:spacing w:before="15" w:after="0" w:line="272" w:lineRule="auto"/>
              <w:ind w:hanging="2"/>
              <w:rPr>
                <w:rFonts w:ascii="Arial MT" w:eastAsia="Arial MT" w:hAnsi="Arial MT" w:cs="Arial MT"/>
              </w:rPr>
            </w:pPr>
            <w:r w:rsidRPr="00040EB8">
              <w:rPr>
                <w:rFonts w:ascii="Arial MT" w:eastAsia="Arial MT" w:hAnsi="Arial MT" w:cs="Arial MT"/>
              </w:rPr>
              <w:t>Segunda</w:t>
            </w:r>
          </w:p>
        </w:tc>
        <w:tc>
          <w:tcPr>
            <w:tcW w:w="935" w:type="dxa"/>
            <w:tcBorders>
              <w:top w:val="single" w:sz="6" w:space="0" w:color="000000"/>
              <w:left w:val="single" w:sz="6" w:space="0" w:color="000000"/>
              <w:right w:val="single" w:sz="6" w:space="0" w:color="000000"/>
            </w:tcBorders>
          </w:tcPr>
          <w:p w:rsidR="00B944E7" w:rsidRPr="00040EB8" w:rsidRDefault="00B944E7" w:rsidP="00B944E7">
            <w:pPr>
              <w:spacing w:before="61"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867,91</w:t>
            </w:r>
          </w:p>
        </w:tc>
        <w:tc>
          <w:tcPr>
            <w:tcW w:w="605" w:type="dxa"/>
            <w:tcBorders>
              <w:top w:val="single" w:sz="6" w:space="0" w:color="000000"/>
              <w:left w:val="single" w:sz="6" w:space="0" w:color="000000"/>
            </w:tcBorders>
          </w:tcPr>
          <w:p w:rsidR="00B944E7" w:rsidRPr="00040EB8" w:rsidRDefault="00B944E7" w:rsidP="00B944E7">
            <w:pPr>
              <w:spacing w:before="61" w:after="0" w:line="240" w:lineRule="auto"/>
              <w:ind w:right="151" w:hanging="2"/>
              <w:jc w:val="center"/>
              <w:rPr>
                <w:rFonts w:ascii="Arial MT" w:eastAsia="Arial MT" w:hAnsi="Arial MT" w:cs="Arial MT"/>
                <w:sz w:val="19"/>
                <w:szCs w:val="19"/>
              </w:rPr>
            </w:pPr>
            <w:r w:rsidRPr="00040EB8">
              <w:rPr>
                <w:rFonts w:ascii="Arial MT" w:eastAsia="Arial MT" w:hAnsi="Arial MT" w:cs="Arial MT"/>
                <w:sz w:val="19"/>
                <w:szCs w:val="19"/>
              </w:rPr>
              <w:t>33</w:t>
            </w:r>
          </w:p>
        </w:tc>
        <w:tc>
          <w:tcPr>
            <w:tcW w:w="895" w:type="dxa"/>
            <w:tcBorders>
              <w:top w:val="single" w:sz="6" w:space="0" w:color="000000"/>
            </w:tcBorders>
          </w:tcPr>
          <w:p w:rsidR="00B944E7" w:rsidRPr="00040EB8" w:rsidRDefault="00B944E7" w:rsidP="00B944E7">
            <w:pPr>
              <w:spacing w:before="61"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133,24</w:t>
            </w:r>
          </w:p>
        </w:tc>
        <w:tc>
          <w:tcPr>
            <w:tcW w:w="750" w:type="dxa"/>
            <w:tcBorders>
              <w:top w:val="single" w:sz="6" w:space="0" w:color="000000"/>
              <w:right w:val="single" w:sz="6" w:space="0" w:color="000000"/>
            </w:tcBorders>
          </w:tcPr>
          <w:p w:rsidR="00B944E7" w:rsidRPr="00040EB8" w:rsidRDefault="00B944E7" w:rsidP="00B944E7">
            <w:pPr>
              <w:spacing w:before="61"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93" w:type="dxa"/>
            <w:tcBorders>
              <w:top w:val="single" w:sz="6" w:space="0" w:color="000000"/>
              <w:left w:val="single" w:sz="6" w:space="0" w:color="000000"/>
            </w:tcBorders>
          </w:tcPr>
          <w:p w:rsidR="00B944E7" w:rsidRPr="00040EB8" w:rsidRDefault="00B944E7" w:rsidP="00B944E7">
            <w:pPr>
              <w:spacing w:before="61" w:after="0" w:line="240"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21</w:t>
            </w:r>
          </w:p>
        </w:tc>
        <w:tc>
          <w:tcPr>
            <w:tcW w:w="850" w:type="dxa"/>
            <w:tcBorders>
              <w:top w:val="single" w:sz="6" w:space="0" w:color="000000"/>
            </w:tcBorders>
          </w:tcPr>
          <w:p w:rsidR="00B944E7" w:rsidRPr="00040EB8" w:rsidRDefault="00B944E7" w:rsidP="00B944E7">
            <w:pPr>
              <w:spacing w:before="61" w:after="0" w:line="240" w:lineRule="auto"/>
              <w:ind w:right="67" w:hanging="2"/>
              <w:jc w:val="center"/>
              <w:rPr>
                <w:rFonts w:ascii="Arial MT" w:eastAsia="Arial MT" w:hAnsi="Arial MT" w:cs="Arial MT"/>
                <w:sz w:val="19"/>
                <w:szCs w:val="19"/>
              </w:rPr>
            </w:pPr>
            <w:r w:rsidRPr="00040EB8">
              <w:rPr>
                <w:rFonts w:ascii="Arial MT" w:eastAsia="Arial MT" w:hAnsi="Arial MT" w:cs="Arial MT"/>
                <w:sz w:val="19"/>
                <w:szCs w:val="19"/>
              </w:rPr>
              <w:t>186,98</w:t>
            </w:r>
          </w:p>
        </w:tc>
        <w:tc>
          <w:tcPr>
            <w:tcW w:w="660" w:type="dxa"/>
            <w:tcBorders>
              <w:top w:val="single" w:sz="6" w:space="0" w:color="000000"/>
              <w:right w:val="single" w:sz="6" w:space="0" w:color="000000"/>
            </w:tcBorders>
          </w:tcPr>
          <w:p w:rsidR="00B944E7" w:rsidRPr="00040EB8" w:rsidRDefault="00B944E7" w:rsidP="00B944E7">
            <w:pPr>
              <w:spacing w:before="61" w:after="0" w:line="240" w:lineRule="auto"/>
              <w:ind w:hanging="2"/>
              <w:rPr>
                <w:rFonts w:ascii="Arial MT" w:eastAsia="Arial MT" w:hAnsi="Arial MT" w:cs="Arial MT"/>
                <w:sz w:val="19"/>
                <w:szCs w:val="19"/>
              </w:rPr>
            </w:pPr>
            <w:r w:rsidRPr="00040EB8">
              <w:rPr>
                <w:rFonts w:ascii="Arial MT" w:eastAsia="Arial MT" w:hAnsi="Arial MT" w:cs="Arial MT"/>
                <w:sz w:val="19"/>
                <w:szCs w:val="19"/>
              </w:rPr>
              <w:t>22%</w:t>
            </w:r>
          </w:p>
        </w:tc>
        <w:tc>
          <w:tcPr>
            <w:tcW w:w="706" w:type="dxa"/>
            <w:tcBorders>
              <w:top w:val="single" w:sz="6" w:space="0" w:color="000000"/>
              <w:left w:val="single" w:sz="6" w:space="0" w:color="000000"/>
            </w:tcBorders>
          </w:tcPr>
          <w:p w:rsidR="00B944E7" w:rsidRPr="00040EB8" w:rsidRDefault="00B944E7" w:rsidP="00B944E7">
            <w:pPr>
              <w:spacing w:before="61" w:after="0" w:line="240" w:lineRule="auto"/>
              <w:ind w:right="138" w:hanging="2"/>
              <w:jc w:val="center"/>
              <w:rPr>
                <w:rFonts w:ascii="Arial MT" w:eastAsia="Arial MT" w:hAnsi="Arial MT" w:cs="Arial MT"/>
                <w:sz w:val="19"/>
                <w:szCs w:val="19"/>
              </w:rPr>
            </w:pPr>
            <w:r w:rsidRPr="00040EB8">
              <w:rPr>
                <w:rFonts w:ascii="Arial MT" w:eastAsia="Arial MT" w:hAnsi="Arial MT" w:cs="Arial MT"/>
                <w:sz w:val="19"/>
                <w:szCs w:val="19"/>
              </w:rPr>
              <w:t>136</w:t>
            </w:r>
          </w:p>
        </w:tc>
        <w:tc>
          <w:tcPr>
            <w:tcW w:w="783" w:type="dxa"/>
            <w:tcBorders>
              <w:top w:val="single" w:sz="6" w:space="0" w:color="000000"/>
            </w:tcBorders>
          </w:tcPr>
          <w:p w:rsidR="00B944E7" w:rsidRPr="00040EB8" w:rsidRDefault="00B944E7" w:rsidP="00B944E7">
            <w:pPr>
              <w:spacing w:before="61" w:after="0" w:line="240"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544,0</w:t>
            </w:r>
          </w:p>
        </w:tc>
        <w:tc>
          <w:tcPr>
            <w:tcW w:w="792" w:type="dxa"/>
            <w:tcBorders>
              <w:top w:val="single" w:sz="6" w:space="0" w:color="000000"/>
              <w:right w:val="single" w:sz="6" w:space="0" w:color="000000"/>
            </w:tcBorders>
          </w:tcPr>
          <w:p w:rsidR="00B944E7" w:rsidRPr="00040EB8" w:rsidRDefault="00B944E7" w:rsidP="00B944E7">
            <w:pPr>
              <w:spacing w:before="61"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63%</w:t>
            </w:r>
          </w:p>
        </w:tc>
        <w:tc>
          <w:tcPr>
            <w:tcW w:w="861" w:type="dxa"/>
            <w:tcBorders>
              <w:top w:val="single" w:sz="6" w:space="0" w:color="000000"/>
              <w:left w:val="single" w:sz="6" w:space="0" w:color="000000"/>
              <w:right w:val="single" w:sz="6" w:space="0" w:color="000000"/>
            </w:tcBorders>
          </w:tcPr>
          <w:p w:rsidR="00B944E7" w:rsidRPr="00040EB8" w:rsidRDefault="00B944E7" w:rsidP="00B944E7">
            <w:pPr>
              <w:spacing w:before="61" w:after="0" w:line="240"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5827,75</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1337,42</w:t>
            </w:r>
          </w:p>
        </w:tc>
        <w:tc>
          <w:tcPr>
            <w:tcW w:w="605" w:type="dxa"/>
            <w:tcBorders>
              <w:left w:val="single" w:sz="6" w:space="0" w:color="000000"/>
            </w:tcBorders>
          </w:tcPr>
          <w:p w:rsidR="00B944E7" w:rsidRPr="00040EB8" w:rsidRDefault="00B944E7" w:rsidP="00B944E7">
            <w:pPr>
              <w:spacing w:before="55" w:after="0" w:line="240" w:lineRule="auto"/>
              <w:ind w:right="151" w:hanging="2"/>
              <w:jc w:val="center"/>
              <w:rPr>
                <w:rFonts w:ascii="Arial MT" w:eastAsia="Arial MT" w:hAnsi="Arial MT" w:cs="Arial MT"/>
                <w:sz w:val="19"/>
                <w:szCs w:val="19"/>
              </w:rPr>
            </w:pPr>
            <w:r w:rsidRPr="00040EB8">
              <w:rPr>
                <w:rFonts w:ascii="Arial MT" w:eastAsia="Arial MT" w:hAnsi="Arial MT" w:cs="Arial MT"/>
                <w:sz w:val="19"/>
                <w:szCs w:val="19"/>
              </w:rPr>
              <w:t>64</w:t>
            </w:r>
          </w:p>
        </w:tc>
        <w:tc>
          <w:tcPr>
            <w:tcW w:w="895" w:type="dxa"/>
          </w:tcPr>
          <w:p w:rsidR="00B944E7" w:rsidRPr="00040EB8" w:rsidRDefault="00B944E7" w:rsidP="00B944E7">
            <w:pPr>
              <w:spacing w:before="55"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254,72</w:t>
            </w:r>
          </w:p>
        </w:tc>
        <w:tc>
          <w:tcPr>
            <w:tcW w:w="750" w:type="dxa"/>
            <w:tcBorders>
              <w:right w:val="single" w:sz="6" w:space="0" w:color="000000"/>
            </w:tcBorders>
          </w:tcPr>
          <w:p w:rsidR="00B944E7" w:rsidRPr="00040EB8" w:rsidRDefault="00B944E7" w:rsidP="00B944E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19%</w:t>
            </w:r>
          </w:p>
        </w:tc>
        <w:tc>
          <w:tcPr>
            <w:tcW w:w="593" w:type="dxa"/>
            <w:tcBorders>
              <w:left w:val="single" w:sz="6" w:space="0" w:color="000000"/>
            </w:tcBorders>
          </w:tcPr>
          <w:p w:rsidR="00B944E7" w:rsidRPr="00040EB8" w:rsidRDefault="00B944E7" w:rsidP="00B944E7">
            <w:pPr>
              <w:spacing w:before="55" w:after="0" w:line="240"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22</w:t>
            </w:r>
          </w:p>
        </w:tc>
        <w:tc>
          <w:tcPr>
            <w:tcW w:w="850" w:type="dxa"/>
          </w:tcPr>
          <w:p w:rsidR="00B944E7" w:rsidRPr="00040EB8" w:rsidRDefault="00B944E7" w:rsidP="00B944E7">
            <w:pPr>
              <w:spacing w:before="55" w:after="0" w:line="240" w:lineRule="auto"/>
              <w:ind w:right="67" w:hanging="2"/>
              <w:jc w:val="center"/>
              <w:rPr>
                <w:rFonts w:ascii="Arial MT" w:eastAsia="Arial MT" w:hAnsi="Arial MT" w:cs="Arial MT"/>
                <w:sz w:val="19"/>
                <w:szCs w:val="19"/>
              </w:rPr>
            </w:pPr>
            <w:r w:rsidRPr="00040EB8">
              <w:rPr>
                <w:rFonts w:ascii="Arial MT" w:eastAsia="Arial MT" w:hAnsi="Arial MT" w:cs="Arial MT"/>
                <w:sz w:val="19"/>
                <w:szCs w:val="19"/>
              </w:rPr>
              <w:t>199,31</w:t>
            </w:r>
          </w:p>
        </w:tc>
        <w:tc>
          <w:tcPr>
            <w:tcW w:w="660"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15%</w:t>
            </w:r>
          </w:p>
        </w:tc>
        <w:tc>
          <w:tcPr>
            <w:tcW w:w="706" w:type="dxa"/>
            <w:tcBorders>
              <w:left w:val="single" w:sz="6" w:space="0" w:color="000000"/>
            </w:tcBorders>
          </w:tcPr>
          <w:p w:rsidR="00B944E7" w:rsidRPr="00040EB8" w:rsidRDefault="00B944E7" w:rsidP="00B944E7">
            <w:pPr>
              <w:spacing w:before="55" w:after="0" w:line="240" w:lineRule="auto"/>
              <w:ind w:right="138" w:hanging="2"/>
              <w:jc w:val="center"/>
              <w:rPr>
                <w:rFonts w:ascii="Arial MT" w:eastAsia="Arial MT" w:hAnsi="Arial MT" w:cs="Arial MT"/>
                <w:sz w:val="19"/>
                <w:szCs w:val="19"/>
              </w:rPr>
            </w:pPr>
            <w:r w:rsidRPr="00040EB8">
              <w:rPr>
                <w:rFonts w:ascii="Arial MT" w:eastAsia="Arial MT" w:hAnsi="Arial MT" w:cs="Arial MT"/>
                <w:sz w:val="19"/>
                <w:szCs w:val="19"/>
              </w:rPr>
              <w:t>216</w:t>
            </w:r>
          </w:p>
        </w:tc>
        <w:tc>
          <w:tcPr>
            <w:tcW w:w="783" w:type="dxa"/>
          </w:tcPr>
          <w:p w:rsidR="00B944E7" w:rsidRPr="00040EB8" w:rsidRDefault="00B944E7" w:rsidP="00B944E7">
            <w:pPr>
              <w:spacing w:before="55" w:after="0" w:line="240"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864,7</w:t>
            </w:r>
          </w:p>
        </w:tc>
        <w:tc>
          <w:tcPr>
            <w:tcW w:w="792" w:type="dxa"/>
            <w:tcBorders>
              <w:right w:val="single" w:sz="6" w:space="0" w:color="000000"/>
            </w:tcBorders>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65%</w:t>
            </w:r>
          </w:p>
        </w:tc>
        <w:tc>
          <w:tcPr>
            <w:tcW w:w="861" w:type="dxa"/>
            <w:tcBorders>
              <w:left w:val="single" w:sz="6" w:space="0" w:color="000000"/>
              <w:right w:val="single" w:sz="6" w:space="0" w:color="000000"/>
            </w:tcBorders>
          </w:tcPr>
          <w:p w:rsidR="00B944E7" w:rsidRPr="00040EB8" w:rsidRDefault="00B944E7" w:rsidP="00B944E7">
            <w:pPr>
              <w:spacing w:before="55" w:after="0" w:line="240"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564,43</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1154,20</w:t>
            </w:r>
          </w:p>
        </w:tc>
        <w:tc>
          <w:tcPr>
            <w:tcW w:w="605" w:type="dxa"/>
            <w:tcBorders>
              <w:left w:val="single" w:sz="6" w:space="0" w:color="000000"/>
            </w:tcBorders>
          </w:tcPr>
          <w:p w:rsidR="00B944E7" w:rsidRPr="00040EB8" w:rsidRDefault="00B944E7" w:rsidP="00B944E7">
            <w:pPr>
              <w:spacing w:before="55" w:after="0" w:line="240" w:lineRule="auto"/>
              <w:ind w:right="151" w:hanging="2"/>
              <w:jc w:val="center"/>
              <w:rPr>
                <w:rFonts w:ascii="Arial MT" w:eastAsia="Arial MT" w:hAnsi="Arial MT" w:cs="Arial MT"/>
                <w:sz w:val="19"/>
                <w:szCs w:val="19"/>
              </w:rPr>
            </w:pPr>
            <w:r w:rsidRPr="00040EB8">
              <w:rPr>
                <w:rFonts w:ascii="Arial MT" w:eastAsia="Arial MT" w:hAnsi="Arial MT" w:cs="Arial MT"/>
                <w:sz w:val="19"/>
                <w:szCs w:val="19"/>
              </w:rPr>
              <w:t>26</w:t>
            </w:r>
          </w:p>
        </w:tc>
        <w:tc>
          <w:tcPr>
            <w:tcW w:w="895" w:type="dxa"/>
          </w:tcPr>
          <w:p w:rsidR="00B944E7" w:rsidRPr="00040EB8" w:rsidRDefault="00B944E7" w:rsidP="00B944E7">
            <w:pPr>
              <w:spacing w:before="55"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103,11</w:t>
            </w:r>
          </w:p>
        </w:tc>
        <w:tc>
          <w:tcPr>
            <w:tcW w:w="750" w:type="dxa"/>
            <w:tcBorders>
              <w:right w:val="single" w:sz="6" w:space="0" w:color="000000"/>
            </w:tcBorders>
          </w:tcPr>
          <w:p w:rsidR="00B944E7" w:rsidRPr="00040EB8" w:rsidRDefault="00B944E7" w:rsidP="00B944E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9%</w:t>
            </w:r>
          </w:p>
        </w:tc>
        <w:tc>
          <w:tcPr>
            <w:tcW w:w="593" w:type="dxa"/>
            <w:tcBorders>
              <w:left w:val="single" w:sz="6" w:space="0" w:color="000000"/>
            </w:tcBorders>
          </w:tcPr>
          <w:p w:rsidR="00B944E7" w:rsidRPr="00040EB8" w:rsidRDefault="00B944E7" w:rsidP="00B944E7">
            <w:pPr>
              <w:spacing w:before="55" w:after="0" w:line="240"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11</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95,29</w:t>
            </w:r>
          </w:p>
        </w:tc>
        <w:tc>
          <w:tcPr>
            <w:tcW w:w="660"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8%</w:t>
            </w:r>
          </w:p>
        </w:tc>
        <w:tc>
          <w:tcPr>
            <w:tcW w:w="706" w:type="dxa"/>
            <w:tcBorders>
              <w:left w:val="single" w:sz="6" w:space="0" w:color="000000"/>
            </w:tcBorders>
          </w:tcPr>
          <w:p w:rsidR="00B944E7" w:rsidRPr="00040EB8" w:rsidRDefault="00B944E7" w:rsidP="00B944E7">
            <w:pPr>
              <w:spacing w:before="55" w:after="0" w:line="240" w:lineRule="auto"/>
              <w:ind w:right="138" w:hanging="2"/>
              <w:jc w:val="center"/>
              <w:rPr>
                <w:rFonts w:ascii="Arial MT" w:eastAsia="Arial MT" w:hAnsi="Arial MT" w:cs="Arial MT"/>
                <w:sz w:val="19"/>
                <w:szCs w:val="19"/>
              </w:rPr>
            </w:pPr>
            <w:r w:rsidRPr="00040EB8">
              <w:rPr>
                <w:rFonts w:ascii="Arial MT" w:eastAsia="Arial MT" w:hAnsi="Arial MT" w:cs="Arial MT"/>
                <w:sz w:val="19"/>
                <w:szCs w:val="19"/>
              </w:rPr>
              <w:t>247</w:t>
            </w:r>
          </w:p>
        </w:tc>
        <w:tc>
          <w:tcPr>
            <w:tcW w:w="783" w:type="dxa"/>
          </w:tcPr>
          <w:p w:rsidR="00B944E7" w:rsidRPr="00040EB8" w:rsidRDefault="00B944E7" w:rsidP="00B944E7">
            <w:pPr>
              <w:spacing w:before="55" w:after="0" w:line="240"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986,6</w:t>
            </w:r>
          </w:p>
        </w:tc>
        <w:tc>
          <w:tcPr>
            <w:tcW w:w="792" w:type="dxa"/>
            <w:tcBorders>
              <w:right w:val="single" w:sz="6" w:space="0" w:color="000000"/>
            </w:tcBorders>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85%</w:t>
            </w:r>
          </w:p>
        </w:tc>
        <w:tc>
          <w:tcPr>
            <w:tcW w:w="861" w:type="dxa"/>
            <w:tcBorders>
              <w:left w:val="single" w:sz="6" w:space="0" w:color="000000"/>
              <w:right w:val="single" w:sz="6" w:space="0" w:color="000000"/>
            </w:tcBorders>
          </w:tcPr>
          <w:p w:rsidR="00B944E7" w:rsidRPr="00040EB8" w:rsidRDefault="00B944E7" w:rsidP="00B944E7">
            <w:pPr>
              <w:spacing w:before="55" w:after="0" w:line="240"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1402,98</w:t>
            </w:r>
          </w:p>
        </w:tc>
      </w:tr>
      <w:tr w:rsidR="00B944E7" w:rsidRPr="00040EB8" w:rsidTr="00B944E7">
        <w:trPr>
          <w:trHeight w:val="300"/>
          <w:jc w:val="center"/>
        </w:trPr>
        <w:tc>
          <w:tcPr>
            <w:tcW w:w="1938"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35" w:type="dxa"/>
            <w:tcBorders>
              <w:left w:val="single" w:sz="6" w:space="0" w:color="000000"/>
              <w:right w:val="single" w:sz="6" w:space="0" w:color="000000"/>
            </w:tcBorders>
          </w:tcPr>
          <w:p w:rsidR="00B944E7" w:rsidRPr="00040EB8" w:rsidRDefault="00B944E7" w:rsidP="00B944E7">
            <w:pPr>
              <w:spacing w:before="55" w:after="0" w:line="240"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1062,84</w:t>
            </w:r>
          </w:p>
        </w:tc>
        <w:tc>
          <w:tcPr>
            <w:tcW w:w="605" w:type="dxa"/>
            <w:tcBorders>
              <w:left w:val="single" w:sz="6" w:space="0" w:color="000000"/>
            </w:tcBorders>
          </w:tcPr>
          <w:p w:rsidR="00B944E7" w:rsidRPr="00040EB8" w:rsidRDefault="00B944E7" w:rsidP="00B944E7">
            <w:pPr>
              <w:spacing w:before="55" w:after="0" w:line="240" w:lineRule="auto"/>
              <w:ind w:right="151" w:hanging="2"/>
              <w:jc w:val="center"/>
              <w:rPr>
                <w:rFonts w:ascii="Arial MT" w:eastAsia="Arial MT" w:hAnsi="Arial MT" w:cs="Arial MT"/>
                <w:sz w:val="19"/>
                <w:szCs w:val="19"/>
              </w:rPr>
            </w:pPr>
            <w:r w:rsidRPr="00040EB8">
              <w:rPr>
                <w:rFonts w:ascii="Arial MT" w:eastAsia="Arial MT" w:hAnsi="Arial MT" w:cs="Arial MT"/>
                <w:sz w:val="19"/>
                <w:szCs w:val="19"/>
              </w:rPr>
              <w:t>45</w:t>
            </w:r>
          </w:p>
        </w:tc>
        <w:tc>
          <w:tcPr>
            <w:tcW w:w="895" w:type="dxa"/>
          </w:tcPr>
          <w:p w:rsidR="00B944E7" w:rsidRPr="00040EB8" w:rsidRDefault="00B944E7" w:rsidP="00B944E7">
            <w:pPr>
              <w:spacing w:before="55" w:after="0" w:line="240"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180,00</w:t>
            </w:r>
          </w:p>
        </w:tc>
        <w:tc>
          <w:tcPr>
            <w:tcW w:w="750" w:type="dxa"/>
            <w:tcBorders>
              <w:right w:val="single" w:sz="6" w:space="0" w:color="000000"/>
            </w:tcBorders>
          </w:tcPr>
          <w:p w:rsidR="00B944E7" w:rsidRPr="00040EB8" w:rsidRDefault="00B944E7" w:rsidP="00B944E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3" w:type="dxa"/>
            <w:tcBorders>
              <w:left w:val="single" w:sz="6" w:space="0" w:color="000000"/>
            </w:tcBorders>
          </w:tcPr>
          <w:p w:rsidR="00B944E7" w:rsidRPr="00040EB8" w:rsidRDefault="00B944E7" w:rsidP="00B944E7">
            <w:pPr>
              <w:spacing w:before="55" w:after="0" w:line="240"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13</w:t>
            </w:r>
          </w:p>
        </w:tc>
        <w:tc>
          <w:tcPr>
            <w:tcW w:w="850" w:type="dxa"/>
          </w:tcPr>
          <w:p w:rsidR="00B944E7" w:rsidRPr="00040EB8" w:rsidRDefault="00B944E7" w:rsidP="00B944E7">
            <w:pPr>
              <w:spacing w:before="55" w:after="0" w:line="240" w:lineRule="auto"/>
              <w:ind w:right="67" w:hanging="2"/>
              <w:jc w:val="center"/>
              <w:rPr>
                <w:rFonts w:ascii="Arial MT" w:eastAsia="Arial MT" w:hAnsi="Arial MT" w:cs="Arial MT"/>
                <w:sz w:val="19"/>
                <w:szCs w:val="19"/>
              </w:rPr>
            </w:pPr>
            <w:r w:rsidRPr="00040EB8">
              <w:rPr>
                <w:rFonts w:ascii="Arial MT" w:eastAsia="Arial MT" w:hAnsi="Arial MT" w:cs="Arial MT"/>
                <w:sz w:val="19"/>
                <w:szCs w:val="19"/>
              </w:rPr>
              <w:t>113,89</w:t>
            </w:r>
          </w:p>
        </w:tc>
        <w:tc>
          <w:tcPr>
            <w:tcW w:w="660"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11%</w:t>
            </w:r>
          </w:p>
        </w:tc>
        <w:tc>
          <w:tcPr>
            <w:tcW w:w="706" w:type="dxa"/>
            <w:tcBorders>
              <w:left w:val="single" w:sz="6" w:space="0" w:color="000000"/>
            </w:tcBorders>
          </w:tcPr>
          <w:p w:rsidR="00B944E7" w:rsidRPr="00040EB8" w:rsidRDefault="00B944E7" w:rsidP="00B944E7">
            <w:pPr>
              <w:spacing w:before="55" w:after="0" w:line="240" w:lineRule="auto"/>
              <w:ind w:right="138" w:hanging="2"/>
              <w:jc w:val="center"/>
              <w:rPr>
                <w:rFonts w:ascii="Arial MT" w:eastAsia="Arial MT" w:hAnsi="Arial MT" w:cs="Arial MT"/>
                <w:sz w:val="19"/>
                <w:szCs w:val="19"/>
              </w:rPr>
            </w:pPr>
            <w:r w:rsidRPr="00040EB8">
              <w:rPr>
                <w:rFonts w:ascii="Arial MT" w:eastAsia="Arial MT" w:hAnsi="Arial MT" w:cs="Arial MT"/>
                <w:sz w:val="19"/>
                <w:szCs w:val="19"/>
              </w:rPr>
              <w:t>193</w:t>
            </w:r>
          </w:p>
        </w:tc>
        <w:tc>
          <w:tcPr>
            <w:tcW w:w="783" w:type="dxa"/>
          </w:tcPr>
          <w:p w:rsidR="00B944E7" w:rsidRPr="00040EB8" w:rsidRDefault="00B944E7" w:rsidP="00B944E7">
            <w:pPr>
              <w:spacing w:before="55" w:after="0" w:line="240"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770,4</w:t>
            </w:r>
          </w:p>
        </w:tc>
        <w:tc>
          <w:tcPr>
            <w:tcW w:w="792" w:type="dxa"/>
            <w:tcBorders>
              <w:right w:val="single" w:sz="6" w:space="0" w:color="000000"/>
            </w:tcBorders>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72%</w:t>
            </w:r>
          </w:p>
        </w:tc>
        <w:tc>
          <w:tcPr>
            <w:tcW w:w="861" w:type="dxa"/>
            <w:tcBorders>
              <w:left w:val="single" w:sz="6" w:space="0" w:color="000000"/>
              <w:right w:val="single" w:sz="6" w:space="0" w:color="000000"/>
            </w:tcBorders>
          </w:tcPr>
          <w:p w:rsidR="00B944E7" w:rsidRPr="00040EB8" w:rsidRDefault="00B944E7" w:rsidP="00B944E7">
            <w:pPr>
              <w:spacing w:before="55" w:after="0" w:line="240"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598,73</w:t>
            </w:r>
          </w:p>
        </w:tc>
      </w:tr>
      <w:tr w:rsidR="00B944E7" w:rsidRPr="00040EB8" w:rsidTr="00B944E7">
        <w:trPr>
          <w:trHeight w:val="278"/>
          <w:jc w:val="center"/>
        </w:trPr>
        <w:tc>
          <w:tcPr>
            <w:tcW w:w="1938" w:type="dxa"/>
            <w:tcBorders>
              <w:left w:val="single" w:sz="6" w:space="0" w:color="000000"/>
              <w:bottom w:val="single" w:sz="6" w:space="0" w:color="000000"/>
              <w:right w:val="single" w:sz="6" w:space="0" w:color="000000"/>
            </w:tcBorders>
          </w:tcPr>
          <w:p w:rsidR="00B944E7" w:rsidRPr="00040EB8" w:rsidRDefault="00B944E7" w:rsidP="00B944E7">
            <w:pPr>
              <w:spacing w:before="8" w:after="0" w:line="251" w:lineRule="auto"/>
              <w:ind w:hanging="2"/>
              <w:rPr>
                <w:rFonts w:ascii="Arial MT" w:eastAsia="Arial MT" w:hAnsi="Arial MT" w:cs="Arial MT"/>
              </w:rPr>
            </w:pPr>
            <w:r w:rsidRPr="00040EB8">
              <w:rPr>
                <w:rFonts w:ascii="Arial MT" w:eastAsia="Arial MT" w:hAnsi="Arial MT" w:cs="Arial MT"/>
              </w:rPr>
              <w:t>Sexta</w:t>
            </w:r>
          </w:p>
        </w:tc>
        <w:tc>
          <w:tcPr>
            <w:tcW w:w="935"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04"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796,84</w:t>
            </w:r>
          </w:p>
        </w:tc>
        <w:tc>
          <w:tcPr>
            <w:tcW w:w="605" w:type="dxa"/>
            <w:tcBorders>
              <w:left w:val="single" w:sz="6" w:space="0" w:color="000000"/>
              <w:bottom w:val="single" w:sz="6" w:space="0" w:color="000000"/>
            </w:tcBorders>
          </w:tcPr>
          <w:p w:rsidR="00B944E7" w:rsidRPr="00040EB8" w:rsidRDefault="00B944E7" w:rsidP="00B944E7">
            <w:pPr>
              <w:spacing w:before="55" w:after="0" w:line="204" w:lineRule="auto"/>
              <w:ind w:right="151" w:hanging="2"/>
              <w:jc w:val="center"/>
              <w:rPr>
                <w:rFonts w:ascii="Arial MT" w:eastAsia="Arial MT" w:hAnsi="Arial MT" w:cs="Arial MT"/>
                <w:sz w:val="19"/>
                <w:szCs w:val="19"/>
              </w:rPr>
            </w:pPr>
            <w:r w:rsidRPr="00040EB8">
              <w:rPr>
                <w:rFonts w:ascii="Arial MT" w:eastAsia="Arial MT" w:hAnsi="Arial MT" w:cs="Arial MT"/>
                <w:sz w:val="19"/>
                <w:szCs w:val="19"/>
              </w:rPr>
              <w:t>39</w:t>
            </w:r>
          </w:p>
        </w:tc>
        <w:tc>
          <w:tcPr>
            <w:tcW w:w="895" w:type="dxa"/>
            <w:tcBorders>
              <w:bottom w:val="single" w:sz="6" w:space="0" w:color="000000"/>
            </w:tcBorders>
          </w:tcPr>
          <w:p w:rsidR="00B944E7" w:rsidRPr="00040EB8" w:rsidRDefault="00B944E7" w:rsidP="00B944E7">
            <w:pPr>
              <w:spacing w:before="55" w:after="0" w:line="204"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154,35</w:t>
            </w:r>
          </w:p>
        </w:tc>
        <w:tc>
          <w:tcPr>
            <w:tcW w:w="750" w:type="dxa"/>
            <w:tcBorders>
              <w:bottom w:val="single" w:sz="6" w:space="0" w:color="000000"/>
              <w:right w:val="single" w:sz="6" w:space="0" w:color="000000"/>
            </w:tcBorders>
          </w:tcPr>
          <w:p w:rsidR="00B944E7" w:rsidRPr="00040EB8" w:rsidRDefault="00B944E7" w:rsidP="00B944E7">
            <w:pPr>
              <w:spacing w:before="55" w:after="0" w:line="204"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22%</w:t>
            </w:r>
          </w:p>
        </w:tc>
        <w:tc>
          <w:tcPr>
            <w:tcW w:w="593" w:type="dxa"/>
            <w:tcBorders>
              <w:left w:val="single" w:sz="6" w:space="0" w:color="000000"/>
              <w:bottom w:val="single" w:sz="6" w:space="0" w:color="000000"/>
            </w:tcBorders>
          </w:tcPr>
          <w:p w:rsidR="00B944E7" w:rsidRPr="00040EB8" w:rsidRDefault="00B944E7" w:rsidP="00B944E7">
            <w:pPr>
              <w:spacing w:before="55" w:after="0" w:line="204"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850" w:type="dxa"/>
            <w:tcBorders>
              <w:bottom w:val="single" w:sz="6" w:space="0" w:color="000000"/>
            </w:tcBorders>
          </w:tcPr>
          <w:p w:rsidR="00B944E7" w:rsidRPr="00040EB8" w:rsidRDefault="00B944E7" w:rsidP="00B944E7">
            <w:pPr>
              <w:spacing w:before="55" w:after="0" w:line="204" w:lineRule="auto"/>
              <w:ind w:right="67" w:hanging="2"/>
              <w:jc w:val="center"/>
              <w:rPr>
                <w:rFonts w:ascii="Arial MT" w:eastAsia="Arial MT" w:hAnsi="Arial MT" w:cs="Arial MT"/>
                <w:sz w:val="19"/>
                <w:szCs w:val="19"/>
              </w:rPr>
            </w:pPr>
            <w:r w:rsidRPr="00040EB8">
              <w:rPr>
                <w:rFonts w:ascii="Arial MT" w:eastAsia="Arial MT" w:hAnsi="Arial MT" w:cs="Arial MT"/>
                <w:sz w:val="19"/>
                <w:szCs w:val="19"/>
              </w:rPr>
              <w:t>161,48</w:t>
            </w:r>
          </w:p>
        </w:tc>
        <w:tc>
          <w:tcPr>
            <w:tcW w:w="660" w:type="dxa"/>
            <w:tcBorders>
              <w:bottom w:val="single" w:sz="6" w:space="0" w:color="000000"/>
              <w:right w:val="single" w:sz="6" w:space="0" w:color="000000"/>
            </w:tcBorders>
          </w:tcPr>
          <w:p w:rsidR="00B944E7" w:rsidRPr="00040EB8" w:rsidRDefault="00B944E7" w:rsidP="00B944E7">
            <w:pPr>
              <w:spacing w:before="55" w:after="0" w:line="204" w:lineRule="auto"/>
              <w:ind w:hanging="2"/>
              <w:rPr>
                <w:rFonts w:ascii="Arial MT" w:eastAsia="Arial MT" w:hAnsi="Arial MT" w:cs="Arial MT"/>
                <w:sz w:val="19"/>
                <w:szCs w:val="19"/>
              </w:rPr>
            </w:pPr>
            <w:r w:rsidRPr="00040EB8">
              <w:rPr>
                <w:rFonts w:ascii="Arial MT" w:eastAsia="Arial MT" w:hAnsi="Arial MT" w:cs="Arial MT"/>
                <w:sz w:val="19"/>
                <w:szCs w:val="19"/>
              </w:rPr>
              <w:t>23%</w:t>
            </w:r>
          </w:p>
        </w:tc>
        <w:tc>
          <w:tcPr>
            <w:tcW w:w="706" w:type="dxa"/>
            <w:tcBorders>
              <w:left w:val="single" w:sz="6" w:space="0" w:color="000000"/>
              <w:bottom w:val="single" w:sz="6" w:space="0" w:color="000000"/>
            </w:tcBorders>
          </w:tcPr>
          <w:p w:rsidR="00B944E7" w:rsidRPr="00040EB8" w:rsidRDefault="00B944E7" w:rsidP="00B944E7">
            <w:pPr>
              <w:spacing w:before="55" w:after="0" w:line="204" w:lineRule="auto"/>
              <w:ind w:right="138" w:hanging="2"/>
              <w:jc w:val="center"/>
              <w:rPr>
                <w:rFonts w:ascii="Arial MT" w:eastAsia="Arial MT" w:hAnsi="Arial MT" w:cs="Arial MT"/>
                <w:sz w:val="19"/>
                <w:szCs w:val="19"/>
              </w:rPr>
            </w:pPr>
            <w:r w:rsidRPr="00040EB8">
              <w:rPr>
                <w:rFonts w:ascii="Arial MT" w:eastAsia="Arial MT" w:hAnsi="Arial MT" w:cs="Arial MT"/>
                <w:sz w:val="19"/>
                <w:szCs w:val="19"/>
              </w:rPr>
              <w:t>98</w:t>
            </w:r>
          </w:p>
        </w:tc>
        <w:tc>
          <w:tcPr>
            <w:tcW w:w="783" w:type="dxa"/>
            <w:tcBorders>
              <w:bottom w:val="single" w:sz="6" w:space="0" w:color="000000"/>
            </w:tcBorders>
          </w:tcPr>
          <w:p w:rsidR="00B944E7" w:rsidRPr="00040EB8" w:rsidRDefault="00B944E7" w:rsidP="00B944E7">
            <w:pPr>
              <w:spacing w:before="55" w:after="0" w:line="204"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393,8</w:t>
            </w:r>
          </w:p>
        </w:tc>
        <w:tc>
          <w:tcPr>
            <w:tcW w:w="792" w:type="dxa"/>
            <w:tcBorders>
              <w:bottom w:val="single" w:sz="6" w:space="0" w:color="000000"/>
              <w:right w:val="single" w:sz="6" w:space="0" w:color="000000"/>
            </w:tcBorders>
          </w:tcPr>
          <w:p w:rsidR="00B944E7" w:rsidRPr="00040EB8" w:rsidRDefault="00B944E7" w:rsidP="00B944E7">
            <w:pPr>
              <w:spacing w:before="55" w:after="0" w:line="204"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57%</w:t>
            </w:r>
          </w:p>
        </w:tc>
        <w:tc>
          <w:tcPr>
            <w:tcW w:w="861"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04"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815,33</w:t>
            </w:r>
          </w:p>
        </w:tc>
      </w:tr>
      <w:tr w:rsidR="00B944E7" w:rsidRPr="00040EB8" w:rsidTr="00B944E7">
        <w:trPr>
          <w:trHeight w:val="330"/>
          <w:jc w:val="center"/>
        </w:trPr>
        <w:tc>
          <w:tcPr>
            <w:tcW w:w="1938"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44" w:after="0" w:line="265" w:lineRule="auto"/>
              <w:ind w:hanging="2"/>
              <w:rPr>
                <w:rFonts w:ascii="Arial" w:eastAsia="Arial" w:hAnsi="Arial" w:cs="Arial"/>
                <w:b/>
              </w:rPr>
            </w:pPr>
            <w:r w:rsidRPr="00040EB8">
              <w:rPr>
                <w:rFonts w:ascii="Arial" w:eastAsia="Arial" w:hAnsi="Arial" w:cs="Arial"/>
                <w:b/>
              </w:rPr>
              <w:t>Média semanal</w:t>
            </w:r>
          </w:p>
        </w:tc>
        <w:tc>
          <w:tcPr>
            <w:tcW w:w="935"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64" w:hanging="2"/>
              <w:jc w:val="center"/>
              <w:rPr>
                <w:rFonts w:ascii="Arial MT" w:eastAsia="Arial MT" w:hAnsi="Arial MT" w:cs="Arial MT"/>
                <w:sz w:val="19"/>
                <w:szCs w:val="19"/>
              </w:rPr>
            </w:pPr>
            <w:r w:rsidRPr="00040EB8">
              <w:rPr>
                <w:rFonts w:ascii="Arial MT" w:eastAsia="Arial MT" w:hAnsi="Arial MT" w:cs="Arial MT"/>
                <w:sz w:val="19"/>
                <w:szCs w:val="19"/>
              </w:rPr>
              <w:t>1023,84</w:t>
            </w:r>
          </w:p>
        </w:tc>
        <w:tc>
          <w:tcPr>
            <w:tcW w:w="605" w:type="dxa"/>
            <w:tcBorders>
              <w:top w:val="single" w:sz="6" w:space="0" w:color="000000"/>
              <w:left w:val="single" w:sz="6" w:space="0" w:color="000000"/>
              <w:bottom w:val="single" w:sz="6" w:space="0" w:color="000000"/>
            </w:tcBorders>
          </w:tcPr>
          <w:p w:rsidR="00B944E7" w:rsidRPr="00040EB8" w:rsidRDefault="00B944E7" w:rsidP="00B944E7">
            <w:pPr>
              <w:spacing w:before="106" w:after="0" w:line="203" w:lineRule="auto"/>
              <w:ind w:right="151" w:hanging="2"/>
              <w:jc w:val="center"/>
              <w:rPr>
                <w:rFonts w:ascii="Arial MT" w:eastAsia="Arial MT" w:hAnsi="Arial MT" w:cs="Arial MT"/>
                <w:sz w:val="19"/>
                <w:szCs w:val="19"/>
              </w:rPr>
            </w:pPr>
            <w:r w:rsidRPr="00040EB8">
              <w:rPr>
                <w:rFonts w:ascii="Arial MT" w:eastAsia="Arial MT" w:hAnsi="Arial MT" w:cs="Arial MT"/>
                <w:sz w:val="19"/>
                <w:szCs w:val="19"/>
              </w:rPr>
              <w:t>41</w:t>
            </w:r>
          </w:p>
        </w:tc>
        <w:tc>
          <w:tcPr>
            <w:tcW w:w="895" w:type="dxa"/>
            <w:tcBorders>
              <w:top w:val="single" w:sz="6" w:space="0" w:color="000000"/>
              <w:bottom w:val="single" w:sz="6" w:space="0" w:color="000000"/>
            </w:tcBorders>
          </w:tcPr>
          <w:p w:rsidR="00B944E7" w:rsidRPr="00040EB8" w:rsidRDefault="00B944E7" w:rsidP="00B944E7">
            <w:pPr>
              <w:spacing w:before="106" w:after="0" w:line="203" w:lineRule="auto"/>
              <w:ind w:right="86" w:hanging="2"/>
              <w:jc w:val="center"/>
              <w:rPr>
                <w:rFonts w:ascii="Arial MT" w:eastAsia="Arial MT" w:hAnsi="Arial MT" w:cs="Arial MT"/>
                <w:sz w:val="19"/>
                <w:szCs w:val="19"/>
              </w:rPr>
            </w:pPr>
            <w:r w:rsidRPr="00040EB8">
              <w:rPr>
                <w:rFonts w:ascii="Arial MT" w:eastAsia="Arial MT" w:hAnsi="Arial MT" w:cs="Arial MT"/>
                <w:sz w:val="19"/>
                <w:szCs w:val="19"/>
              </w:rPr>
              <w:t>165,08</w:t>
            </w:r>
          </w:p>
        </w:tc>
        <w:tc>
          <w:tcPr>
            <w:tcW w:w="750" w:type="dxa"/>
            <w:tcBorders>
              <w:top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93" w:type="dxa"/>
            <w:tcBorders>
              <w:top w:val="single" w:sz="6" w:space="0" w:color="000000"/>
              <w:left w:val="single" w:sz="6" w:space="0" w:color="000000"/>
              <w:bottom w:val="single" w:sz="6" w:space="0" w:color="000000"/>
            </w:tcBorders>
          </w:tcPr>
          <w:p w:rsidR="00B944E7" w:rsidRPr="00040EB8" w:rsidRDefault="00B944E7" w:rsidP="00B944E7">
            <w:pPr>
              <w:spacing w:before="106" w:after="0" w:line="203"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850" w:type="dxa"/>
            <w:tcBorders>
              <w:top w:val="single" w:sz="6" w:space="0" w:color="000000"/>
              <w:bottom w:val="single" w:sz="6" w:space="0" w:color="000000"/>
            </w:tcBorders>
          </w:tcPr>
          <w:p w:rsidR="00B944E7" w:rsidRPr="00040EB8" w:rsidRDefault="00B944E7" w:rsidP="00B944E7">
            <w:pPr>
              <w:spacing w:before="106" w:after="0" w:line="203" w:lineRule="auto"/>
              <w:ind w:right="67" w:hanging="2"/>
              <w:jc w:val="center"/>
              <w:rPr>
                <w:rFonts w:ascii="Arial MT" w:eastAsia="Arial MT" w:hAnsi="Arial MT" w:cs="Arial MT"/>
                <w:sz w:val="19"/>
                <w:szCs w:val="19"/>
              </w:rPr>
            </w:pPr>
            <w:r w:rsidRPr="00040EB8">
              <w:rPr>
                <w:rFonts w:ascii="Arial MT" w:eastAsia="Arial MT" w:hAnsi="Arial MT" w:cs="Arial MT"/>
                <w:sz w:val="19"/>
                <w:szCs w:val="19"/>
              </w:rPr>
              <w:t>151,39</w:t>
            </w:r>
          </w:p>
        </w:tc>
        <w:tc>
          <w:tcPr>
            <w:tcW w:w="660" w:type="dxa"/>
            <w:tcBorders>
              <w:top w:val="single" w:sz="6" w:space="0" w:color="000000"/>
              <w:bottom w:val="single" w:sz="6" w:space="0" w:color="000000"/>
              <w:right w:val="single" w:sz="6" w:space="0" w:color="000000"/>
            </w:tcBorders>
          </w:tcPr>
          <w:p w:rsidR="00B944E7" w:rsidRPr="00040EB8" w:rsidRDefault="00B944E7" w:rsidP="00B944E7">
            <w:pPr>
              <w:spacing w:before="106" w:after="0" w:line="203" w:lineRule="auto"/>
              <w:ind w:hanging="2"/>
              <w:rPr>
                <w:rFonts w:ascii="Arial MT" w:eastAsia="Arial MT" w:hAnsi="Arial MT" w:cs="Arial MT"/>
                <w:sz w:val="19"/>
                <w:szCs w:val="19"/>
              </w:rPr>
            </w:pPr>
            <w:r w:rsidRPr="00040EB8">
              <w:rPr>
                <w:rFonts w:ascii="Arial MT" w:eastAsia="Arial MT" w:hAnsi="Arial MT" w:cs="Arial MT"/>
                <w:sz w:val="19"/>
                <w:szCs w:val="19"/>
              </w:rPr>
              <w:t>16%</w:t>
            </w:r>
          </w:p>
        </w:tc>
        <w:tc>
          <w:tcPr>
            <w:tcW w:w="706" w:type="dxa"/>
            <w:tcBorders>
              <w:top w:val="single" w:sz="6" w:space="0" w:color="000000"/>
              <w:left w:val="single" w:sz="6" w:space="0" w:color="000000"/>
              <w:bottom w:val="single" w:sz="6" w:space="0" w:color="000000"/>
            </w:tcBorders>
          </w:tcPr>
          <w:p w:rsidR="00B944E7" w:rsidRPr="00040EB8" w:rsidRDefault="00B944E7" w:rsidP="00B944E7">
            <w:pPr>
              <w:spacing w:before="106" w:after="0" w:line="203" w:lineRule="auto"/>
              <w:ind w:right="138" w:hanging="2"/>
              <w:jc w:val="center"/>
              <w:rPr>
                <w:rFonts w:ascii="Arial MT" w:eastAsia="Arial MT" w:hAnsi="Arial MT" w:cs="Arial MT"/>
                <w:sz w:val="19"/>
                <w:szCs w:val="19"/>
              </w:rPr>
            </w:pPr>
            <w:r w:rsidRPr="00040EB8">
              <w:rPr>
                <w:rFonts w:ascii="Arial MT" w:eastAsia="Arial MT" w:hAnsi="Arial MT" w:cs="Arial MT"/>
                <w:sz w:val="19"/>
                <w:szCs w:val="19"/>
              </w:rPr>
              <w:t>178</w:t>
            </w:r>
          </w:p>
        </w:tc>
        <w:tc>
          <w:tcPr>
            <w:tcW w:w="783" w:type="dxa"/>
            <w:tcBorders>
              <w:top w:val="single" w:sz="6" w:space="0" w:color="000000"/>
              <w:bottom w:val="single" w:sz="6" w:space="0" w:color="000000"/>
            </w:tcBorders>
          </w:tcPr>
          <w:p w:rsidR="00B944E7" w:rsidRPr="00040EB8" w:rsidRDefault="00B944E7" w:rsidP="00B944E7">
            <w:pPr>
              <w:spacing w:before="106" w:after="0" w:line="203"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711,9</w:t>
            </w:r>
          </w:p>
        </w:tc>
        <w:tc>
          <w:tcPr>
            <w:tcW w:w="792" w:type="dxa"/>
            <w:tcBorders>
              <w:top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68%</w:t>
            </w:r>
          </w:p>
        </w:tc>
        <w:tc>
          <w:tcPr>
            <w:tcW w:w="861"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106" w:after="0" w:line="203"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1841,84</w:t>
            </w:r>
          </w:p>
        </w:tc>
      </w:tr>
    </w:tbl>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rsidP="00B944E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B944E7" w:rsidRDefault="00B944E7">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line="360" w:lineRule="auto"/>
        <w:ind w:left="578" w:firstLine="285"/>
        <w:jc w:val="center"/>
        <w:rPr>
          <w:rFonts w:ascii="Calibri" w:eastAsia="Calibri" w:hAnsi="Calibri" w:cs="Calibri"/>
        </w:rPr>
      </w:pPr>
    </w:p>
    <w:p w:rsidR="000953A0" w:rsidRDefault="00346CF7">
      <w:pPr>
        <w:pBdr>
          <w:top w:val="nil"/>
          <w:left w:val="nil"/>
          <w:bottom w:val="nil"/>
          <w:right w:val="nil"/>
          <w:between w:val="nil"/>
        </w:pBdr>
        <w:spacing w:line="360" w:lineRule="auto"/>
        <w:ind w:left="578" w:firstLine="285"/>
        <w:jc w:val="center"/>
        <w:rPr>
          <w:rFonts w:ascii="Calibri" w:eastAsia="Calibri" w:hAnsi="Calibri" w:cs="Calibri"/>
          <w:b/>
        </w:rPr>
      </w:pPr>
      <w:r>
        <w:rPr>
          <w:rFonts w:ascii="Calibri" w:eastAsia="Calibri" w:hAnsi="Calibri" w:cs="Calibri"/>
          <w:b/>
        </w:rPr>
        <w:lastRenderedPageBreak/>
        <w:t>4ª SEMANA – EJA</w:t>
      </w:r>
    </w:p>
    <w:tbl>
      <w:tblPr>
        <w:tblStyle w:val="36"/>
        <w:tblW w:w="966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42"/>
        <w:gridCol w:w="1698"/>
        <w:gridCol w:w="1578"/>
        <w:gridCol w:w="1834"/>
        <w:gridCol w:w="1713"/>
        <w:gridCol w:w="1698"/>
      </w:tblGrid>
      <w:tr w:rsidR="00B944E7" w:rsidRPr="00040EB8" w:rsidTr="00B944E7">
        <w:trPr>
          <w:trHeight w:val="690"/>
          <w:jc w:val="center"/>
        </w:trPr>
        <w:tc>
          <w:tcPr>
            <w:tcW w:w="1142" w:type="dxa"/>
            <w:shd w:val="clear" w:color="auto" w:fill="2D74B5"/>
            <w:vAlign w:val="center"/>
          </w:tcPr>
          <w:p w:rsidR="00B944E7" w:rsidRPr="00040EB8" w:rsidRDefault="00B944E7" w:rsidP="00B944E7">
            <w:pPr>
              <w:spacing w:after="0" w:line="240" w:lineRule="auto"/>
              <w:ind w:hanging="2"/>
              <w:jc w:val="center"/>
              <w:rPr>
                <w:sz w:val="18"/>
                <w:szCs w:val="18"/>
              </w:rPr>
            </w:pPr>
          </w:p>
        </w:tc>
        <w:tc>
          <w:tcPr>
            <w:tcW w:w="1698"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16</w:t>
            </w:r>
            <w:r w:rsidRPr="00040EB8">
              <w:rPr>
                <w:rFonts w:ascii="Arial" w:eastAsia="Arial" w:hAnsi="Arial" w:cs="Arial"/>
                <w:b/>
                <w:sz w:val="19"/>
                <w:szCs w:val="19"/>
              </w:rPr>
              <w:t>º DIA</w:t>
            </w:r>
          </w:p>
        </w:tc>
        <w:tc>
          <w:tcPr>
            <w:tcW w:w="1578"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17</w:t>
            </w:r>
            <w:r w:rsidRPr="00040EB8">
              <w:rPr>
                <w:rFonts w:ascii="Arial" w:eastAsia="Arial" w:hAnsi="Arial" w:cs="Arial"/>
                <w:b/>
                <w:sz w:val="19"/>
                <w:szCs w:val="19"/>
              </w:rPr>
              <w:t>º DIA</w:t>
            </w:r>
          </w:p>
        </w:tc>
        <w:tc>
          <w:tcPr>
            <w:tcW w:w="1834"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18</w:t>
            </w:r>
            <w:r w:rsidRPr="00040EB8">
              <w:rPr>
                <w:rFonts w:ascii="Arial" w:eastAsia="Arial" w:hAnsi="Arial" w:cs="Arial"/>
                <w:b/>
                <w:sz w:val="19"/>
                <w:szCs w:val="19"/>
              </w:rPr>
              <w:t>º DIA</w:t>
            </w:r>
          </w:p>
        </w:tc>
        <w:tc>
          <w:tcPr>
            <w:tcW w:w="1713" w:type="dxa"/>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19</w:t>
            </w:r>
            <w:r w:rsidRPr="00040EB8">
              <w:rPr>
                <w:rFonts w:ascii="Arial" w:eastAsia="Arial" w:hAnsi="Arial" w:cs="Arial"/>
                <w:b/>
                <w:sz w:val="19"/>
                <w:szCs w:val="19"/>
              </w:rPr>
              <w:t>º DIA</w:t>
            </w:r>
          </w:p>
        </w:tc>
        <w:tc>
          <w:tcPr>
            <w:tcW w:w="1698" w:type="dxa"/>
            <w:tcBorders>
              <w:right w:val="single" w:sz="8" w:space="0" w:color="000000"/>
            </w:tcBorders>
            <w:shd w:val="clear" w:color="auto" w:fill="2D74B5"/>
            <w:vAlign w:val="center"/>
          </w:tcPr>
          <w:p w:rsidR="00B944E7" w:rsidRPr="00040EB8" w:rsidRDefault="00B944E7" w:rsidP="00B944E7">
            <w:pPr>
              <w:spacing w:after="0" w:line="240" w:lineRule="auto"/>
              <w:ind w:hanging="2"/>
              <w:jc w:val="center"/>
              <w:rPr>
                <w:sz w:val="18"/>
                <w:szCs w:val="18"/>
              </w:rPr>
            </w:pPr>
            <w:r>
              <w:rPr>
                <w:rFonts w:ascii="Arial" w:eastAsia="Arial" w:hAnsi="Arial" w:cs="Arial"/>
                <w:b/>
                <w:sz w:val="19"/>
                <w:szCs w:val="19"/>
              </w:rPr>
              <w:t>20</w:t>
            </w:r>
            <w:r w:rsidRPr="00040EB8">
              <w:rPr>
                <w:rFonts w:ascii="Arial" w:eastAsia="Arial" w:hAnsi="Arial" w:cs="Arial"/>
                <w:b/>
                <w:sz w:val="19"/>
                <w:szCs w:val="19"/>
              </w:rPr>
              <w:t>º DIA</w:t>
            </w:r>
          </w:p>
        </w:tc>
      </w:tr>
      <w:tr w:rsidR="00B944E7" w:rsidRPr="00040EB8" w:rsidTr="00B944E7">
        <w:trPr>
          <w:trHeight w:val="280"/>
          <w:jc w:val="center"/>
        </w:trPr>
        <w:tc>
          <w:tcPr>
            <w:tcW w:w="1142" w:type="dxa"/>
            <w:tcBorders>
              <w:bottom w:val="nil"/>
            </w:tcBorders>
            <w:vAlign w:val="center"/>
          </w:tcPr>
          <w:p w:rsidR="00B944E7" w:rsidRPr="00040EB8" w:rsidRDefault="00B944E7" w:rsidP="00B944E7">
            <w:pPr>
              <w:spacing w:after="0" w:line="240" w:lineRule="auto"/>
              <w:ind w:hanging="2"/>
              <w:jc w:val="center"/>
              <w:rPr>
                <w:sz w:val="16"/>
                <w:szCs w:val="16"/>
              </w:rPr>
            </w:pPr>
          </w:p>
        </w:tc>
        <w:tc>
          <w:tcPr>
            <w:tcW w:w="1698" w:type="dxa"/>
            <w:tcBorders>
              <w:bottom w:val="nil"/>
            </w:tcBorders>
            <w:vAlign w:val="center"/>
          </w:tcPr>
          <w:p w:rsidR="00B944E7" w:rsidRPr="000A2EB5" w:rsidRDefault="00B944E7" w:rsidP="00B944E7">
            <w:pPr>
              <w:spacing w:before="1" w:after="0" w:line="203" w:lineRule="auto"/>
              <w:ind w:hanging="2"/>
              <w:jc w:val="center"/>
              <w:rPr>
                <w:rFonts w:ascii="Arial" w:eastAsia="Arial" w:hAnsi="Arial" w:cs="Arial"/>
                <w:sz w:val="19"/>
                <w:szCs w:val="19"/>
              </w:rPr>
            </w:pPr>
            <w:r w:rsidRPr="000A2EB5">
              <w:rPr>
                <w:rFonts w:ascii="Arial" w:eastAsia="Arial" w:hAnsi="Arial" w:cs="Arial"/>
                <w:sz w:val="19"/>
                <w:szCs w:val="19"/>
              </w:rPr>
              <w:t>Macaxeira cozida</w:t>
            </w:r>
          </w:p>
        </w:tc>
        <w:tc>
          <w:tcPr>
            <w:tcW w:w="1578" w:type="dxa"/>
            <w:tcBorders>
              <w:bottom w:val="nil"/>
            </w:tcBorders>
            <w:vAlign w:val="center"/>
          </w:tcPr>
          <w:p w:rsidR="00B944E7" w:rsidRPr="000A2EB5" w:rsidRDefault="00B944E7" w:rsidP="00B944E7">
            <w:pPr>
              <w:spacing w:before="1" w:after="0" w:line="203" w:lineRule="auto"/>
              <w:ind w:right="56" w:hanging="2"/>
              <w:jc w:val="center"/>
              <w:rPr>
                <w:rFonts w:ascii="Arial" w:eastAsia="Arial" w:hAnsi="Arial" w:cs="Arial"/>
                <w:sz w:val="19"/>
                <w:szCs w:val="19"/>
              </w:rPr>
            </w:pPr>
            <w:r w:rsidRPr="000A2EB5">
              <w:rPr>
                <w:rFonts w:ascii="Arial" w:eastAsia="Arial" w:hAnsi="Arial" w:cs="Arial"/>
                <w:sz w:val="19"/>
                <w:szCs w:val="19"/>
              </w:rPr>
              <w:t>Sopa de feijão</w:t>
            </w:r>
          </w:p>
        </w:tc>
        <w:tc>
          <w:tcPr>
            <w:tcW w:w="1834" w:type="dxa"/>
            <w:tcBorders>
              <w:bottom w:val="nil"/>
            </w:tcBorders>
            <w:vAlign w:val="center"/>
          </w:tcPr>
          <w:p w:rsidR="00B944E7" w:rsidRPr="000A2EB5" w:rsidRDefault="00B944E7" w:rsidP="00B944E7">
            <w:pPr>
              <w:spacing w:before="1" w:after="0" w:line="203" w:lineRule="auto"/>
              <w:ind w:hanging="2"/>
              <w:jc w:val="center"/>
              <w:rPr>
                <w:rFonts w:ascii="Arial" w:eastAsia="Arial" w:hAnsi="Arial" w:cs="Arial"/>
                <w:sz w:val="19"/>
                <w:szCs w:val="19"/>
              </w:rPr>
            </w:pPr>
            <w:r w:rsidRPr="000A2EB5">
              <w:rPr>
                <w:rFonts w:ascii="Arial" w:eastAsia="Arial" w:hAnsi="Arial" w:cs="Arial"/>
                <w:sz w:val="19"/>
                <w:szCs w:val="19"/>
              </w:rPr>
              <w:t>Escondidinho de batata inglesa com frango</w:t>
            </w:r>
          </w:p>
        </w:tc>
        <w:tc>
          <w:tcPr>
            <w:tcW w:w="1713" w:type="dxa"/>
            <w:tcBorders>
              <w:bottom w:val="nil"/>
            </w:tcBorders>
            <w:vAlign w:val="center"/>
          </w:tcPr>
          <w:p w:rsidR="00B944E7" w:rsidRPr="000A2EB5" w:rsidRDefault="00B944E7" w:rsidP="00B944E7">
            <w:pPr>
              <w:spacing w:after="0" w:line="240" w:lineRule="auto"/>
              <w:ind w:hanging="2"/>
              <w:jc w:val="center"/>
              <w:rPr>
                <w:sz w:val="16"/>
                <w:szCs w:val="16"/>
              </w:rPr>
            </w:pPr>
            <w:r w:rsidRPr="000A2EB5">
              <w:rPr>
                <w:rFonts w:ascii="Arial" w:eastAsia="Arial" w:hAnsi="Arial" w:cs="Arial"/>
                <w:sz w:val="19"/>
                <w:szCs w:val="19"/>
              </w:rPr>
              <w:t>Sopa de carne com legumes</w:t>
            </w:r>
          </w:p>
        </w:tc>
        <w:tc>
          <w:tcPr>
            <w:tcW w:w="1698" w:type="dxa"/>
            <w:tcBorders>
              <w:bottom w:val="nil"/>
              <w:right w:val="single" w:sz="8" w:space="0" w:color="000000"/>
            </w:tcBorders>
            <w:vAlign w:val="center"/>
          </w:tcPr>
          <w:p w:rsidR="00B944E7" w:rsidRPr="000A2EB5" w:rsidRDefault="00B944E7" w:rsidP="00B944E7">
            <w:pPr>
              <w:spacing w:after="0" w:line="240" w:lineRule="auto"/>
              <w:ind w:hanging="2"/>
              <w:jc w:val="center"/>
              <w:rPr>
                <w:sz w:val="16"/>
                <w:szCs w:val="16"/>
              </w:rPr>
            </w:pPr>
            <w:r w:rsidRPr="000A2EB5">
              <w:rPr>
                <w:rFonts w:ascii="Arial" w:eastAsia="Arial" w:hAnsi="Arial" w:cs="Arial"/>
                <w:sz w:val="19"/>
                <w:szCs w:val="19"/>
              </w:rPr>
              <w:t>Macarronada de frango</w:t>
            </w:r>
          </w:p>
        </w:tc>
      </w:tr>
      <w:tr w:rsidR="00B944E7" w:rsidRPr="00040EB8" w:rsidTr="00B944E7">
        <w:trPr>
          <w:trHeight w:val="106"/>
          <w:jc w:val="center"/>
        </w:trPr>
        <w:tc>
          <w:tcPr>
            <w:tcW w:w="1142" w:type="dxa"/>
            <w:tcBorders>
              <w:top w:val="nil"/>
              <w:bottom w:val="nil"/>
            </w:tcBorders>
            <w:vAlign w:val="center"/>
          </w:tcPr>
          <w:p w:rsidR="00B944E7" w:rsidRPr="00040EB8" w:rsidRDefault="00B944E7" w:rsidP="00B944E7">
            <w:pPr>
              <w:spacing w:before="2" w:after="0" w:line="203" w:lineRule="auto"/>
              <w:ind w:hanging="2"/>
              <w:jc w:val="center"/>
              <w:rPr>
                <w:rFonts w:ascii="Arial" w:eastAsia="Arial" w:hAnsi="Arial" w:cs="Arial"/>
                <w:b/>
                <w:sz w:val="19"/>
                <w:szCs w:val="19"/>
              </w:rPr>
            </w:pPr>
            <w:r w:rsidRPr="00040EB8">
              <w:rPr>
                <w:rFonts w:ascii="Arial" w:eastAsia="Arial" w:hAnsi="Arial" w:cs="Arial"/>
                <w:b/>
                <w:sz w:val="19"/>
                <w:szCs w:val="19"/>
              </w:rPr>
              <w:t>CEIA</w:t>
            </w:r>
          </w:p>
        </w:tc>
        <w:tc>
          <w:tcPr>
            <w:tcW w:w="1698" w:type="dxa"/>
            <w:tcBorders>
              <w:top w:val="nil"/>
              <w:bottom w:val="nil"/>
            </w:tcBorders>
            <w:vAlign w:val="center"/>
          </w:tcPr>
          <w:p w:rsidR="00B944E7" w:rsidRPr="000A2EB5" w:rsidRDefault="00B944E7" w:rsidP="00B944E7">
            <w:pPr>
              <w:spacing w:before="2" w:after="0" w:line="203" w:lineRule="auto"/>
              <w:ind w:hanging="2"/>
              <w:jc w:val="center"/>
              <w:rPr>
                <w:rFonts w:ascii="Arial" w:eastAsia="Arial" w:hAnsi="Arial" w:cs="Arial"/>
                <w:sz w:val="19"/>
                <w:szCs w:val="19"/>
              </w:rPr>
            </w:pPr>
            <w:r w:rsidRPr="000A2EB5">
              <w:rPr>
                <w:rFonts w:ascii="Arial" w:eastAsia="Arial" w:hAnsi="Arial" w:cs="Arial"/>
                <w:sz w:val="19"/>
                <w:szCs w:val="19"/>
              </w:rPr>
              <w:t>Carne moída</w:t>
            </w:r>
          </w:p>
        </w:tc>
        <w:tc>
          <w:tcPr>
            <w:tcW w:w="1578" w:type="dxa"/>
            <w:tcBorders>
              <w:top w:val="nil"/>
              <w:bottom w:val="nil"/>
            </w:tcBorders>
            <w:vAlign w:val="center"/>
          </w:tcPr>
          <w:p w:rsidR="00B944E7" w:rsidRPr="000A2EB5" w:rsidRDefault="00B944E7" w:rsidP="00B944E7">
            <w:pPr>
              <w:spacing w:before="2" w:after="0" w:line="203" w:lineRule="auto"/>
              <w:ind w:right="56" w:hanging="2"/>
              <w:jc w:val="center"/>
              <w:rPr>
                <w:rFonts w:ascii="Arial" w:eastAsia="Arial" w:hAnsi="Arial" w:cs="Arial"/>
                <w:sz w:val="19"/>
                <w:szCs w:val="19"/>
              </w:rPr>
            </w:pPr>
            <w:r w:rsidRPr="000A2EB5">
              <w:rPr>
                <w:rFonts w:ascii="Arial" w:eastAsia="Arial" w:hAnsi="Arial" w:cs="Arial"/>
                <w:sz w:val="19"/>
                <w:szCs w:val="19"/>
              </w:rPr>
              <w:t>Pão sedinha</w:t>
            </w:r>
          </w:p>
        </w:tc>
        <w:tc>
          <w:tcPr>
            <w:tcW w:w="1834" w:type="dxa"/>
            <w:tcBorders>
              <w:top w:val="nil"/>
              <w:bottom w:val="nil"/>
            </w:tcBorders>
            <w:vAlign w:val="center"/>
          </w:tcPr>
          <w:p w:rsidR="00B944E7" w:rsidRPr="000A2EB5" w:rsidRDefault="00B944E7" w:rsidP="00B944E7">
            <w:pPr>
              <w:spacing w:before="2" w:after="0" w:line="203" w:lineRule="auto"/>
              <w:ind w:hanging="2"/>
              <w:jc w:val="center"/>
              <w:rPr>
                <w:rFonts w:ascii="Arial" w:eastAsia="Arial" w:hAnsi="Arial" w:cs="Arial"/>
                <w:sz w:val="19"/>
                <w:szCs w:val="19"/>
              </w:rPr>
            </w:pPr>
            <w:r w:rsidRPr="000A2EB5">
              <w:rPr>
                <w:rFonts w:ascii="Arial" w:eastAsia="Arial" w:hAnsi="Arial" w:cs="Arial"/>
                <w:sz w:val="19"/>
                <w:szCs w:val="19"/>
              </w:rPr>
              <w:t>Suco de Acerola</w:t>
            </w:r>
          </w:p>
        </w:tc>
        <w:tc>
          <w:tcPr>
            <w:tcW w:w="1713" w:type="dxa"/>
            <w:tcBorders>
              <w:top w:val="nil"/>
              <w:bottom w:val="nil"/>
            </w:tcBorders>
            <w:vAlign w:val="center"/>
          </w:tcPr>
          <w:p w:rsidR="00B944E7" w:rsidRPr="000A2EB5" w:rsidRDefault="00B944E7" w:rsidP="00B944E7">
            <w:pPr>
              <w:spacing w:before="2" w:after="0" w:line="203" w:lineRule="auto"/>
              <w:ind w:right="143" w:hanging="2"/>
              <w:jc w:val="center"/>
              <w:rPr>
                <w:rFonts w:ascii="Arial" w:eastAsia="Arial" w:hAnsi="Arial" w:cs="Arial"/>
                <w:sz w:val="19"/>
                <w:szCs w:val="19"/>
              </w:rPr>
            </w:pPr>
            <w:r w:rsidRPr="000A2EB5">
              <w:rPr>
                <w:rFonts w:ascii="Arial" w:eastAsia="Arial" w:hAnsi="Arial" w:cs="Arial"/>
                <w:sz w:val="19"/>
                <w:szCs w:val="19"/>
              </w:rPr>
              <w:t>Torradas</w:t>
            </w:r>
          </w:p>
        </w:tc>
        <w:tc>
          <w:tcPr>
            <w:tcW w:w="1698" w:type="dxa"/>
            <w:tcBorders>
              <w:top w:val="nil"/>
              <w:bottom w:val="nil"/>
              <w:right w:val="single" w:sz="8" w:space="0" w:color="000000"/>
            </w:tcBorders>
            <w:vAlign w:val="center"/>
          </w:tcPr>
          <w:p w:rsidR="00B944E7" w:rsidRPr="000A2EB5" w:rsidRDefault="00B944E7" w:rsidP="00B944E7">
            <w:pPr>
              <w:spacing w:before="2" w:after="0" w:line="203" w:lineRule="auto"/>
              <w:ind w:right="82" w:hanging="2"/>
              <w:jc w:val="center"/>
              <w:rPr>
                <w:rFonts w:ascii="Arial" w:eastAsia="Arial" w:hAnsi="Arial" w:cs="Arial"/>
                <w:sz w:val="19"/>
                <w:szCs w:val="19"/>
              </w:rPr>
            </w:pPr>
            <w:r w:rsidRPr="000A2EB5">
              <w:rPr>
                <w:rFonts w:ascii="Arial" w:eastAsia="Arial" w:hAnsi="Arial" w:cs="Arial"/>
                <w:sz w:val="19"/>
                <w:szCs w:val="19"/>
              </w:rPr>
              <w:t>Suco de Manga</w:t>
            </w:r>
          </w:p>
        </w:tc>
      </w:tr>
      <w:tr w:rsidR="00B944E7" w:rsidRPr="00040EB8" w:rsidTr="00B944E7">
        <w:trPr>
          <w:trHeight w:val="372"/>
          <w:jc w:val="center"/>
        </w:trPr>
        <w:tc>
          <w:tcPr>
            <w:tcW w:w="1142" w:type="dxa"/>
            <w:tcBorders>
              <w:top w:val="nil"/>
              <w:bottom w:val="single" w:sz="4" w:space="0" w:color="000000"/>
            </w:tcBorders>
            <w:vAlign w:val="center"/>
          </w:tcPr>
          <w:p w:rsidR="00B944E7" w:rsidRPr="00040EB8" w:rsidRDefault="00B944E7" w:rsidP="00B944E7">
            <w:pPr>
              <w:spacing w:after="0" w:line="240" w:lineRule="auto"/>
              <w:ind w:hanging="2"/>
              <w:jc w:val="center"/>
              <w:rPr>
                <w:sz w:val="16"/>
                <w:szCs w:val="16"/>
              </w:rPr>
            </w:pPr>
          </w:p>
        </w:tc>
        <w:tc>
          <w:tcPr>
            <w:tcW w:w="1698" w:type="dxa"/>
            <w:tcBorders>
              <w:top w:val="nil"/>
              <w:bottom w:val="single" w:sz="4" w:space="0" w:color="000000"/>
            </w:tcBorders>
            <w:vAlign w:val="center"/>
          </w:tcPr>
          <w:p w:rsidR="00B944E7" w:rsidRPr="000A2EB5" w:rsidRDefault="00B944E7" w:rsidP="00B944E7">
            <w:pPr>
              <w:spacing w:before="2" w:after="0" w:line="211" w:lineRule="auto"/>
              <w:ind w:right="231" w:hanging="2"/>
              <w:jc w:val="center"/>
              <w:rPr>
                <w:rFonts w:ascii="Arial" w:eastAsia="Arial" w:hAnsi="Arial" w:cs="Arial"/>
                <w:sz w:val="19"/>
                <w:szCs w:val="19"/>
              </w:rPr>
            </w:pPr>
            <w:r w:rsidRPr="000A2EB5">
              <w:rPr>
                <w:rFonts w:ascii="Arial" w:eastAsia="Arial" w:hAnsi="Arial" w:cs="Arial"/>
                <w:sz w:val="19"/>
                <w:szCs w:val="19"/>
              </w:rPr>
              <w:t>Café com leite</w:t>
            </w:r>
          </w:p>
        </w:tc>
        <w:tc>
          <w:tcPr>
            <w:tcW w:w="1578" w:type="dxa"/>
            <w:tcBorders>
              <w:top w:val="nil"/>
              <w:bottom w:val="single" w:sz="4" w:space="0" w:color="000000"/>
            </w:tcBorders>
            <w:vAlign w:val="center"/>
          </w:tcPr>
          <w:p w:rsidR="00B944E7" w:rsidRPr="000A2EB5" w:rsidRDefault="00B944E7" w:rsidP="00B944E7">
            <w:pPr>
              <w:spacing w:before="2" w:after="0" w:line="211" w:lineRule="auto"/>
              <w:ind w:right="56" w:hanging="2"/>
              <w:jc w:val="center"/>
              <w:rPr>
                <w:rFonts w:ascii="Arial" w:eastAsia="Arial" w:hAnsi="Arial" w:cs="Arial"/>
                <w:sz w:val="19"/>
                <w:szCs w:val="19"/>
              </w:rPr>
            </w:pPr>
            <w:r w:rsidRPr="000A2EB5">
              <w:rPr>
                <w:rFonts w:ascii="Arial" w:eastAsia="Arial" w:hAnsi="Arial" w:cs="Arial"/>
                <w:sz w:val="19"/>
                <w:szCs w:val="19"/>
              </w:rPr>
              <w:t>Café com leite</w:t>
            </w:r>
          </w:p>
        </w:tc>
        <w:tc>
          <w:tcPr>
            <w:tcW w:w="1834" w:type="dxa"/>
            <w:tcBorders>
              <w:top w:val="nil"/>
              <w:bottom w:val="single" w:sz="4" w:space="0" w:color="000000"/>
            </w:tcBorders>
            <w:vAlign w:val="center"/>
          </w:tcPr>
          <w:p w:rsidR="00B944E7" w:rsidRPr="000A2EB5" w:rsidRDefault="00B944E7" w:rsidP="00B944E7">
            <w:pPr>
              <w:spacing w:before="2" w:after="0" w:line="211" w:lineRule="auto"/>
              <w:ind w:hanging="2"/>
              <w:jc w:val="center"/>
              <w:rPr>
                <w:rFonts w:ascii="Arial" w:eastAsia="Arial" w:hAnsi="Arial" w:cs="Arial"/>
                <w:sz w:val="19"/>
                <w:szCs w:val="19"/>
              </w:rPr>
            </w:pPr>
            <w:r w:rsidRPr="000A2EB5">
              <w:rPr>
                <w:rFonts w:ascii="Arial" w:eastAsia="Arial" w:hAnsi="Arial" w:cs="Arial"/>
                <w:sz w:val="19"/>
                <w:szCs w:val="19"/>
              </w:rPr>
              <w:t>Salada de Fruta</w:t>
            </w:r>
          </w:p>
        </w:tc>
        <w:tc>
          <w:tcPr>
            <w:tcW w:w="1713" w:type="dxa"/>
            <w:tcBorders>
              <w:top w:val="nil"/>
              <w:bottom w:val="single" w:sz="4" w:space="0" w:color="000000"/>
            </w:tcBorders>
            <w:vAlign w:val="center"/>
          </w:tcPr>
          <w:p w:rsidR="00B944E7" w:rsidRPr="000A2EB5" w:rsidRDefault="00B944E7" w:rsidP="00B944E7">
            <w:pPr>
              <w:spacing w:before="2" w:after="0" w:line="211" w:lineRule="auto"/>
              <w:ind w:right="97" w:hanging="2"/>
              <w:jc w:val="center"/>
              <w:rPr>
                <w:rFonts w:ascii="Arial" w:eastAsia="Arial" w:hAnsi="Arial" w:cs="Arial"/>
                <w:sz w:val="19"/>
                <w:szCs w:val="19"/>
              </w:rPr>
            </w:pPr>
            <w:r w:rsidRPr="000A2EB5">
              <w:rPr>
                <w:rFonts w:ascii="Arial" w:eastAsia="Arial" w:hAnsi="Arial" w:cs="Arial"/>
                <w:sz w:val="19"/>
                <w:szCs w:val="19"/>
              </w:rPr>
              <w:t>Café com leite</w:t>
            </w:r>
          </w:p>
        </w:tc>
        <w:tc>
          <w:tcPr>
            <w:tcW w:w="1698" w:type="dxa"/>
            <w:tcBorders>
              <w:top w:val="nil"/>
              <w:bottom w:val="single" w:sz="4" w:space="0" w:color="000000"/>
              <w:right w:val="single" w:sz="8" w:space="0" w:color="000000"/>
            </w:tcBorders>
            <w:vAlign w:val="center"/>
          </w:tcPr>
          <w:p w:rsidR="00B944E7" w:rsidRPr="000A2EB5" w:rsidRDefault="00B944E7" w:rsidP="00B944E7">
            <w:pPr>
              <w:spacing w:before="2" w:after="0" w:line="211" w:lineRule="auto"/>
              <w:ind w:right="82" w:hanging="2"/>
              <w:jc w:val="center"/>
              <w:rPr>
                <w:rFonts w:ascii="Arial" w:eastAsia="Arial" w:hAnsi="Arial" w:cs="Arial"/>
                <w:sz w:val="19"/>
                <w:szCs w:val="19"/>
              </w:rPr>
            </w:pPr>
          </w:p>
        </w:tc>
      </w:tr>
    </w:tbl>
    <w:p w:rsidR="000953A0" w:rsidRDefault="000953A0">
      <w:pPr>
        <w:pBdr>
          <w:top w:val="nil"/>
          <w:left w:val="nil"/>
          <w:bottom w:val="nil"/>
          <w:right w:val="nil"/>
          <w:between w:val="nil"/>
        </w:pBdr>
        <w:spacing w:line="360" w:lineRule="auto"/>
        <w:ind w:left="578" w:firstLine="285"/>
        <w:jc w:val="center"/>
        <w:rPr>
          <w:rFonts w:ascii="Calibri" w:eastAsia="Calibri" w:hAnsi="Calibri" w:cs="Calibri"/>
          <w:b/>
          <w:sz w:val="28"/>
          <w:szCs w:val="28"/>
        </w:rPr>
      </w:pPr>
    </w:p>
    <w:tbl>
      <w:tblPr>
        <w:tblStyle w:val="35"/>
        <w:tblW w:w="10383" w:type="dxa"/>
        <w:jc w:val="center"/>
        <w:tblLayout w:type="fixed"/>
        <w:tblLook w:val="0000" w:firstRow="0" w:lastRow="0" w:firstColumn="0" w:lastColumn="0" w:noHBand="0" w:noVBand="0"/>
      </w:tblPr>
      <w:tblGrid>
        <w:gridCol w:w="1953"/>
        <w:gridCol w:w="920"/>
        <w:gridCol w:w="627"/>
        <w:gridCol w:w="887"/>
        <w:gridCol w:w="750"/>
        <w:gridCol w:w="593"/>
        <w:gridCol w:w="850"/>
        <w:gridCol w:w="660"/>
        <w:gridCol w:w="714"/>
        <w:gridCol w:w="776"/>
        <w:gridCol w:w="792"/>
        <w:gridCol w:w="861"/>
      </w:tblGrid>
      <w:tr w:rsidR="00B944E7" w:rsidRPr="00040EB8" w:rsidTr="00B944E7">
        <w:trPr>
          <w:trHeight w:val="525"/>
          <w:jc w:val="center"/>
        </w:trPr>
        <w:tc>
          <w:tcPr>
            <w:tcW w:w="1953" w:type="dxa"/>
            <w:vMerge w:val="restart"/>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99" w:after="0" w:line="235" w:lineRule="auto"/>
              <w:ind w:right="404" w:hanging="2"/>
              <w:rPr>
                <w:rFonts w:ascii="Arial" w:eastAsia="Arial" w:hAnsi="Arial" w:cs="Arial"/>
                <w:b/>
              </w:rPr>
            </w:pPr>
            <w:r w:rsidRPr="00040EB8">
              <w:rPr>
                <w:rFonts w:ascii="Arial" w:eastAsia="Arial" w:hAnsi="Arial" w:cs="Arial"/>
                <w:b/>
              </w:rPr>
              <w:t>DIAS DA SEMANA</w:t>
            </w:r>
          </w:p>
        </w:tc>
        <w:tc>
          <w:tcPr>
            <w:tcW w:w="920"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93" w:hanging="2"/>
              <w:jc w:val="center"/>
              <w:rPr>
                <w:rFonts w:ascii="Arial" w:eastAsia="Arial" w:hAnsi="Arial" w:cs="Arial"/>
                <w:b/>
                <w:sz w:val="18"/>
                <w:szCs w:val="18"/>
              </w:rPr>
            </w:pPr>
            <w:r w:rsidRPr="00040EB8">
              <w:rPr>
                <w:rFonts w:ascii="Arial" w:eastAsia="Arial" w:hAnsi="Arial" w:cs="Arial"/>
                <w:b/>
                <w:sz w:val="18"/>
                <w:szCs w:val="18"/>
              </w:rPr>
              <w:t>Energia</w:t>
            </w:r>
          </w:p>
        </w:tc>
        <w:tc>
          <w:tcPr>
            <w:tcW w:w="2264"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727" w:hanging="2"/>
              <w:jc w:val="center"/>
              <w:rPr>
                <w:rFonts w:ascii="Arial" w:eastAsia="Arial" w:hAnsi="Arial" w:cs="Arial"/>
                <w:b/>
                <w:sz w:val="18"/>
                <w:szCs w:val="18"/>
              </w:rPr>
            </w:pPr>
            <w:r w:rsidRPr="00040EB8">
              <w:rPr>
                <w:rFonts w:ascii="Arial" w:eastAsia="Arial" w:hAnsi="Arial" w:cs="Arial"/>
                <w:b/>
                <w:sz w:val="18"/>
                <w:szCs w:val="18"/>
              </w:rPr>
              <w:t>Proteína</w:t>
            </w:r>
          </w:p>
        </w:tc>
        <w:tc>
          <w:tcPr>
            <w:tcW w:w="2103"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Lipídeos</w:t>
            </w:r>
          </w:p>
        </w:tc>
        <w:tc>
          <w:tcPr>
            <w:tcW w:w="2282" w:type="dxa"/>
            <w:gridSpan w:val="3"/>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Carboidratos</w:t>
            </w:r>
          </w:p>
        </w:tc>
        <w:tc>
          <w:tcPr>
            <w:tcW w:w="861" w:type="dxa"/>
            <w:tcBorders>
              <w:top w:val="single" w:sz="6" w:space="0" w:color="000000"/>
              <w:left w:val="single" w:sz="6" w:space="0" w:color="000000"/>
              <w:right w:val="single" w:sz="6" w:space="0" w:color="000000"/>
            </w:tcBorders>
            <w:shd w:val="clear" w:color="auto" w:fill="9BBA58"/>
          </w:tcPr>
          <w:p w:rsidR="00B944E7" w:rsidRPr="00040EB8" w:rsidRDefault="00B944E7" w:rsidP="00B944E7">
            <w:pPr>
              <w:spacing w:before="1" w:after="0" w:line="240" w:lineRule="auto"/>
              <w:ind w:left="1" w:hanging="3"/>
              <w:rPr>
                <w:rFonts w:ascii="Arial" w:eastAsia="Arial" w:hAnsi="Arial" w:cs="Arial"/>
                <w:b/>
                <w:sz w:val="27"/>
                <w:szCs w:val="27"/>
              </w:rPr>
            </w:pPr>
          </w:p>
          <w:p w:rsidR="00B944E7" w:rsidRPr="00040EB8" w:rsidRDefault="00B944E7" w:rsidP="00B944E7">
            <w:pPr>
              <w:spacing w:after="0" w:line="194" w:lineRule="auto"/>
              <w:ind w:right="4" w:hanging="2"/>
              <w:jc w:val="center"/>
              <w:rPr>
                <w:rFonts w:ascii="Arial" w:eastAsia="Arial" w:hAnsi="Arial" w:cs="Arial"/>
                <w:b/>
                <w:sz w:val="18"/>
                <w:szCs w:val="18"/>
              </w:rPr>
            </w:pPr>
            <w:r w:rsidRPr="00040EB8">
              <w:rPr>
                <w:rFonts w:ascii="Arial" w:eastAsia="Arial" w:hAnsi="Arial" w:cs="Arial"/>
                <w:b/>
                <w:sz w:val="18"/>
                <w:szCs w:val="18"/>
              </w:rPr>
              <w:t>Sódio</w:t>
            </w:r>
          </w:p>
        </w:tc>
      </w:tr>
      <w:tr w:rsidR="00B944E7" w:rsidRPr="00040EB8" w:rsidTr="00B944E7">
        <w:trPr>
          <w:trHeight w:val="420"/>
          <w:jc w:val="center"/>
        </w:trPr>
        <w:tc>
          <w:tcPr>
            <w:tcW w:w="1953" w:type="dxa"/>
            <w:vMerge/>
            <w:tcBorders>
              <w:top w:val="single" w:sz="6" w:space="0" w:color="000000"/>
              <w:left w:val="single" w:sz="6" w:space="0" w:color="000000"/>
              <w:bottom w:val="single" w:sz="6" w:space="0" w:color="000000"/>
              <w:right w:val="single" w:sz="6" w:space="0" w:color="000000"/>
            </w:tcBorders>
            <w:shd w:val="clear" w:color="auto" w:fill="9BBA58"/>
          </w:tcPr>
          <w:p w:rsidR="00B944E7" w:rsidRPr="00040EB8" w:rsidRDefault="00B944E7" w:rsidP="00B944E7">
            <w:pPr>
              <w:pBdr>
                <w:top w:val="nil"/>
                <w:left w:val="nil"/>
                <w:bottom w:val="nil"/>
                <w:right w:val="nil"/>
                <w:between w:val="nil"/>
              </w:pBdr>
              <w:spacing w:after="0"/>
              <w:ind w:hanging="2"/>
              <w:rPr>
                <w:rFonts w:ascii="Arial" w:eastAsia="Arial" w:hAnsi="Arial" w:cs="Arial"/>
                <w:b/>
                <w:sz w:val="18"/>
                <w:szCs w:val="18"/>
              </w:rPr>
            </w:pPr>
          </w:p>
        </w:tc>
        <w:tc>
          <w:tcPr>
            <w:tcW w:w="920"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73" w:hanging="2"/>
              <w:jc w:val="center"/>
              <w:rPr>
                <w:rFonts w:ascii="Arial" w:eastAsia="Arial" w:hAnsi="Arial" w:cs="Arial"/>
                <w:b/>
                <w:sz w:val="18"/>
                <w:szCs w:val="18"/>
              </w:rPr>
            </w:pPr>
            <w:r w:rsidRPr="00040EB8">
              <w:rPr>
                <w:rFonts w:ascii="Arial" w:eastAsia="Arial" w:hAnsi="Arial" w:cs="Arial"/>
                <w:b/>
                <w:sz w:val="18"/>
                <w:szCs w:val="18"/>
              </w:rPr>
              <w:t>(kcal)</w:t>
            </w:r>
          </w:p>
        </w:tc>
        <w:tc>
          <w:tcPr>
            <w:tcW w:w="627"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65" w:hanging="2"/>
              <w:jc w:val="right"/>
              <w:rPr>
                <w:rFonts w:ascii="Arial" w:eastAsia="Arial" w:hAnsi="Arial" w:cs="Arial"/>
                <w:b/>
                <w:sz w:val="18"/>
                <w:szCs w:val="18"/>
              </w:rPr>
            </w:pPr>
            <w:r w:rsidRPr="00040EB8">
              <w:rPr>
                <w:rFonts w:ascii="Arial" w:eastAsia="Arial" w:hAnsi="Arial" w:cs="Arial"/>
                <w:b/>
                <w:sz w:val="18"/>
                <w:szCs w:val="18"/>
              </w:rPr>
              <w:t>(g)</w:t>
            </w:r>
          </w:p>
        </w:tc>
        <w:tc>
          <w:tcPr>
            <w:tcW w:w="887"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hanging="2"/>
              <w:rPr>
                <w:rFonts w:ascii="Arial" w:eastAsia="Arial" w:hAnsi="Arial" w:cs="Arial"/>
                <w:b/>
                <w:sz w:val="18"/>
                <w:szCs w:val="18"/>
              </w:rPr>
            </w:pPr>
            <w:r w:rsidRPr="00040EB8">
              <w:rPr>
                <w:rFonts w:ascii="Arial" w:eastAsia="Arial" w:hAnsi="Arial" w:cs="Arial"/>
                <w:b/>
                <w:sz w:val="18"/>
                <w:szCs w:val="18"/>
              </w:rPr>
              <w:t>Kcal</w:t>
            </w:r>
          </w:p>
        </w:tc>
        <w:tc>
          <w:tcPr>
            <w:tcW w:w="750"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40" w:hanging="2"/>
              <w:jc w:val="center"/>
              <w:rPr>
                <w:rFonts w:ascii="Arial" w:eastAsia="Arial" w:hAnsi="Arial" w:cs="Arial"/>
                <w:b/>
                <w:sz w:val="18"/>
                <w:szCs w:val="18"/>
              </w:rPr>
            </w:pPr>
            <w:r w:rsidRPr="00040EB8">
              <w:rPr>
                <w:rFonts w:ascii="Arial" w:eastAsia="Arial" w:hAnsi="Arial" w:cs="Arial"/>
                <w:b/>
                <w:sz w:val="18"/>
                <w:szCs w:val="18"/>
              </w:rPr>
              <w:t>% VET</w:t>
            </w:r>
          </w:p>
        </w:tc>
        <w:tc>
          <w:tcPr>
            <w:tcW w:w="593"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16" w:hanging="2"/>
              <w:jc w:val="center"/>
              <w:rPr>
                <w:rFonts w:ascii="Arial" w:eastAsia="Arial" w:hAnsi="Arial" w:cs="Arial"/>
                <w:b/>
                <w:sz w:val="18"/>
                <w:szCs w:val="18"/>
              </w:rPr>
            </w:pPr>
            <w:r w:rsidRPr="00040EB8">
              <w:rPr>
                <w:rFonts w:ascii="Arial" w:eastAsia="Arial" w:hAnsi="Arial" w:cs="Arial"/>
                <w:b/>
                <w:sz w:val="18"/>
                <w:szCs w:val="18"/>
              </w:rPr>
              <w:t>(g)</w:t>
            </w:r>
          </w:p>
        </w:tc>
        <w:tc>
          <w:tcPr>
            <w:tcW w:w="850"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63" w:hanging="2"/>
              <w:jc w:val="center"/>
              <w:rPr>
                <w:rFonts w:ascii="Arial" w:eastAsia="Arial" w:hAnsi="Arial" w:cs="Arial"/>
                <w:b/>
                <w:sz w:val="18"/>
                <w:szCs w:val="18"/>
              </w:rPr>
            </w:pPr>
            <w:r w:rsidRPr="00040EB8">
              <w:rPr>
                <w:rFonts w:ascii="Arial" w:eastAsia="Arial" w:hAnsi="Arial" w:cs="Arial"/>
                <w:b/>
                <w:sz w:val="18"/>
                <w:szCs w:val="18"/>
              </w:rPr>
              <w:t>Kcal</w:t>
            </w:r>
          </w:p>
        </w:tc>
        <w:tc>
          <w:tcPr>
            <w:tcW w:w="660"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after="0" w:line="203" w:lineRule="auto"/>
              <w:ind w:hanging="2"/>
              <w:jc w:val="center"/>
              <w:rPr>
                <w:rFonts w:ascii="Arial" w:eastAsia="Arial" w:hAnsi="Arial" w:cs="Arial"/>
                <w:b/>
                <w:sz w:val="18"/>
                <w:szCs w:val="18"/>
              </w:rPr>
            </w:pPr>
            <w:r w:rsidRPr="00040EB8">
              <w:rPr>
                <w:rFonts w:ascii="Arial" w:eastAsia="Arial" w:hAnsi="Arial" w:cs="Arial"/>
                <w:b/>
                <w:sz w:val="18"/>
                <w:szCs w:val="18"/>
              </w:rPr>
              <w:t>%</w:t>
            </w:r>
          </w:p>
          <w:p w:rsidR="00B944E7" w:rsidRPr="00040EB8" w:rsidRDefault="00B944E7" w:rsidP="00B944E7">
            <w:pPr>
              <w:spacing w:before="3" w:after="0" w:line="194" w:lineRule="auto"/>
              <w:ind w:right="106" w:hanging="2"/>
              <w:jc w:val="center"/>
              <w:rPr>
                <w:rFonts w:ascii="Arial" w:eastAsia="Arial" w:hAnsi="Arial" w:cs="Arial"/>
                <w:b/>
                <w:sz w:val="18"/>
                <w:szCs w:val="18"/>
              </w:rPr>
            </w:pPr>
            <w:r w:rsidRPr="00040EB8">
              <w:rPr>
                <w:rFonts w:ascii="Arial" w:eastAsia="Arial" w:hAnsi="Arial" w:cs="Arial"/>
                <w:b/>
                <w:sz w:val="18"/>
                <w:szCs w:val="18"/>
              </w:rPr>
              <w:t>VET</w:t>
            </w:r>
          </w:p>
        </w:tc>
        <w:tc>
          <w:tcPr>
            <w:tcW w:w="714" w:type="dxa"/>
            <w:tcBorders>
              <w:top w:val="single" w:sz="6" w:space="0" w:color="000000"/>
              <w:left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30" w:hanging="2"/>
              <w:jc w:val="center"/>
              <w:rPr>
                <w:rFonts w:ascii="Arial" w:eastAsia="Arial" w:hAnsi="Arial" w:cs="Arial"/>
                <w:b/>
                <w:sz w:val="18"/>
                <w:szCs w:val="18"/>
              </w:rPr>
            </w:pPr>
            <w:r w:rsidRPr="00040EB8">
              <w:rPr>
                <w:rFonts w:ascii="Arial" w:eastAsia="Arial" w:hAnsi="Arial" w:cs="Arial"/>
                <w:b/>
                <w:sz w:val="18"/>
                <w:szCs w:val="18"/>
              </w:rPr>
              <w:t>(g)</w:t>
            </w:r>
          </w:p>
        </w:tc>
        <w:tc>
          <w:tcPr>
            <w:tcW w:w="776" w:type="dxa"/>
            <w:tcBorders>
              <w:top w:val="single" w:sz="6" w:space="0" w:color="000000"/>
              <w:bottom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162" w:hanging="2"/>
              <w:jc w:val="right"/>
              <w:rPr>
                <w:rFonts w:ascii="Arial" w:eastAsia="Arial" w:hAnsi="Arial" w:cs="Arial"/>
                <w:b/>
                <w:sz w:val="18"/>
                <w:szCs w:val="18"/>
              </w:rPr>
            </w:pPr>
            <w:r w:rsidRPr="00040EB8">
              <w:rPr>
                <w:rFonts w:ascii="Arial" w:eastAsia="Arial" w:hAnsi="Arial" w:cs="Arial"/>
                <w:b/>
                <w:sz w:val="18"/>
                <w:szCs w:val="18"/>
              </w:rPr>
              <w:t>Kcal</w:t>
            </w:r>
          </w:p>
        </w:tc>
        <w:tc>
          <w:tcPr>
            <w:tcW w:w="792" w:type="dxa"/>
            <w:tcBorders>
              <w:top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85" w:hanging="2"/>
              <w:jc w:val="center"/>
              <w:rPr>
                <w:rFonts w:ascii="Arial" w:eastAsia="Arial" w:hAnsi="Arial" w:cs="Arial"/>
                <w:b/>
                <w:sz w:val="18"/>
                <w:szCs w:val="18"/>
              </w:rPr>
            </w:pPr>
            <w:r w:rsidRPr="00040EB8">
              <w:rPr>
                <w:rFonts w:ascii="Arial" w:eastAsia="Arial" w:hAnsi="Arial" w:cs="Arial"/>
                <w:b/>
                <w:sz w:val="18"/>
                <w:szCs w:val="18"/>
              </w:rPr>
              <w:t>% VET</w:t>
            </w:r>
          </w:p>
        </w:tc>
        <w:tc>
          <w:tcPr>
            <w:tcW w:w="861" w:type="dxa"/>
            <w:tcBorders>
              <w:left w:val="single" w:sz="6" w:space="0" w:color="000000"/>
              <w:bottom w:val="single" w:sz="6" w:space="0" w:color="000000"/>
              <w:right w:val="single" w:sz="6" w:space="0" w:color="000000"/>
            </w:tcBorders>
            <w:shd w:val="clear" w:color="auto" w:fill="9BBA58"/>
          </w:tcPr>
          <w:p w:rsidR="00B944E7" w:rsidRPr="00040EB8" w:rsidRDefault="00B944E7" w:rsidP="00B944E7">
            <w:pPr>
              <w:spacing w:before="11" w:after="0" w:line="240" w:lineRule="auto"/>
              <w:ind w:hanging="2"/>
              <w:rPr>
                <w:rFonts w:ascii="Arial" w:eastAsia="Arial" w:hAnsi="Arial" w:cs="Arial"/>
                <w:b/>
                <w:sz w:val="17"/>
                <w:szCs w:val="17"/>
              </w:rPr>
            </w:pPr>
          </w:p>
          <w:p w:rsidR="00B944E7" w:rsidRPr="00040EB8" w:rsidRDefault="00B944E7" w:rsidP="00B944E7">
            <w:pPr>
              <w:spacing w:after="0" w:line="194" w:lineRule="auto"/>
              <w:ind w:right="21" w:hanging="2"/>
              <w:jc w:val="center"/>
              <w:rPr>
                <w:rFonts w:ascii="Arial" w:eastAsia="Arial" w:hAnsi="Arial" w:cs="Arial"/>
                <w:b/>
                <w:sz w:val="18"/>
                <w:szCs w:val="18"/>
              </w:rPr>
            </w:pPr>
            <w:r w:rsidRPr="00040EB8">
              <w:rPr>
                <w:rFonts w:ascii="Arial" w:eastAsia="Arial" w:hAnsi="Arial" w:cs="Arial"/>
                <w:b/>
                <w:sz w:val="18"/>
                <w:szCs w:val="18"/>
              </w:rPr>
              <w:t>(mg)</w:t>
            </w:r>
          </w:p>
        </w:tc>
      </w:tr>
      <w:tr w:rsidR="00B944E7" w:rsidRPr="00040EB8" w:rsidTr="00B944E7">
        <w:trPr>
          <w:trHeight w:val="307"/>
          <w:jc w:val="center"/>
        </w:trPr>
        <w:tc>
          <w:tcPr>
            <w:tcW w:w="1953" w:type="dxa"/>
            <w:tcBorders>
              <w:top w:val="single" w:sz="6" w:space="0" w:color="000000"/>
              <w:left w:val="single" w:sz="6" w:space="0" w:color="000000"/>
              <w:right w:val="single" w:sz="6" w:space="0" w:color="000000"/>
            </w:tcBorders>
          </w:tcPr>
          <w:p w:rsidR="00B944E7" w:rsidRPr="00040EB8" w:rsidRDefault="00B944E7" w:rsidP="00B944E7">
            <w:pPr>
              <w:spacing w:before="15" w:after="0" w:line="272" w:lineRule="auto"/>
              <w:ind w:hanging="2"/>
              <w:rPr>
                <w:rFonts w:ascii="Arial MT" w:eastAsia="Arial MT" w:hAnsi="Arial MT" w:cs="Arial MT"/>
              </w:rPr>
            </w:pPr>
            <w:r w:rsidRPr="00040EB8">
              <w:rPr>
                <w:rFonts w:ascii="Arial MT" w:eastAsia="Arial MT" w:hAnsi="Arial MT" w:cs="Arial MT"/>
              </w:rPr>
              <w:t>Segunda</w:t>
            </w:r>
          </w:p>
        </w:tc>
        <w:tc>
          <w:tcPr>
            <w:tcW w:w="920" w:type="dxa"/>
            <w:tcBorders>
              <w:top w:val="single" w:sz="6" w:space="0" w:color="000000"/>
              <w:left w:val="single" w:sz="6" w:space="0" w:color="000000"/>
              <w:right w:val="single" w:sz="6" w:space="0" w:color="000000"/>
            </w:tcBorders>
          </w:tcPr>
          <w:p w:rsidR="00B944E7" w:rsidRPr="00040EB8" w:rsidRDefault="00B944E7" w:rsidP="00B944E7">
            <w:pPr>
              <w:spacing w:before="61"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800,91</w:t>
            </w:r>
          </w:p>
        </w:tc>
        <w:tc>
          <w:tcPr>
            <w:tcW w:w="627" w:type="dxa"/>
            <w:tcBorders>
              <w:top w:val="single" w:sz="6" w:space="0" w:color="000000"/>
              <w:left w:val="single" w:sz="6" w:space="0" w:color="000000"/>
            </w:tcBorders>
          </w:tcPr>
          <w:p w:rsidR="00B944E7" w:rsidRPr="00040EB8" w:rsidRDefault="00B944E7" w:rsidP="00B944E7">
            <w:pPr>
              <w:spacing w:before="61" w:after="0" w:line="240" w:lineRule="auto"/>
              <w:ind w:right="180" w:hanging="2"/>
              <w:jc w:val="right"/>
              <w:rPr>
                <w:rFonts w:ascii="Arial MT" w:eastAsia="Arial MT" w:hAnsi="Arial MT" w:cs="Arial MT"/>
                <w:sz w:val="19"/>
                <w:szCs w:val="19"/>
              </w:rPr>
            </w:pPr>
            <w:r w:rsidRPr="00040EB8">
              <w:rPr>
                <w:rFonts w:ascii="Arial MT" w:eastAsia="Arial MT" w:hAnsi="Arial MT" w:cs="Arial MT"/>
                <w:sz w:val="19"/>
                <w:szCs w:val="19"/>
              </w:rPr>
              <w:t>36</w:t>
            </w:r>
          </w:p>
        </w:tc>
        <w:tc>
          <w:tcPr>
            <w:tcW w:w="887" w:type="dxa"/>
            <w:tcBorders>
              <w:top w:val="single" w:sz="6" w:space="0" w:color="000000"/>
            </w:tcBorders>
          </w:tcPr>
          <w:p w:rsidR="00B944E7" w:rsidRPr="00040EB8" w:rsidRDefault="00B944E7" w:rsidP="00B944E7">
            <w:pPr>
              <w:spacing w:before="61" w:after="0" w:line="240" w:lineRule="auto"/>
              <w:ind w:hanging="2"/>
              <w:rPr>
                <w:rFonts w:ascii="Arial MT" w:eastAsia="Arial MT" w:hAnsi="Arial MT" w:cs="Arial MT"/>
                <w:sz w:val="19"/>
                <w:szCs w:val="19"/>
              </w:rPr>
            </w:pPr>
            <w:r w:rsidRPr="00040EB8">
              <w:rPr>
                <w:rFonts w:ascii="Arial MT" w:eastAsia="Arial MT" w:hAnsi="Arial MT" w:cs="Arial MT"/>
                <w:sz w:val="19"/>
                <w:szCs w:val="19"/>
              </w:rPr>
              <w:t>143,79</w:t>
            </w:r>
          </w:p>
        </w:tc>
        <w:tc>
          <w:tcPr>
            <w:tcW w:w="750" w:type="dxa"/>
            <w:tcBorders>
              <w:top w:val="single" w:sz="6" w:space="0" w:color="000000"/>
              <w:right w:val="single" w:sz="6" w:space="0" w:color="000000"/>
            </w:tcBorders>
          </w:tcPr>
          <w:p w:rsidR="00B944E7" w:rsidRPr="00040EB8" w:rsidRDefault="00B944E7" w:rsidP="00B944E7">
            <w:pPr>
              <w:spacing w:before="61"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18%</w:t>
            </w:r>
          </w:p>
        </w:tc>
        <w:tc>
          <w:tcPr>
            <w:tcW w:w="593" w:type="dxa"/>
            <w:tcBorders>
              <w:top w:val="single" w:sz="6" w:space="0" w:color="000000"/>
              <w:left w:val="single" w:sz="6" w:space="0" w:color="000000"/>
            </w:tcBorders>
          </w:tcPr>
          <w:p w:rsidR="00B944E7" w:rsidRPr="00040EB8" w:rsidRDefault="00B944E7" w:rsidP="00B944E7">
            <w:pPr>
              <w:spacing w:before="61" w:after="0" w:line="240"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35</w:t>
            </w:r>
          </w:p>
        </w:tc>
        <w:tc>
          <w:tcPr>
            <w:tcW w:w="850" w:type="dxa"/>
            <w:tcBorders>
              <w:top w:val="single" w:sz="6" w:space="0" w:color="000000"/>
            </w:tcBorders>
          </w:tcPr>
          <w:p w:rsidR="00B944E7" w:rsidRPr="00040EB8" w:rsidRDefault="00B944E7" w:rsidP="00B944E7">
            <w:pPr>
              <w:spacing w:before="61" w:after="0" w:line="240" w:lineRule="auto"/>
              <w:ind w:right="65" w:hanging="2"/>
              <w:jc w:val="center"/>
              <w:rPr>
                <w:rFonts w:ascii="Arial MT" w:eastAsia="Arial MT" w:hAnsi="Arial MT" w:cs="Arial MT"/>
                <w:sz w:val="19"/>
                <w:szCs w:val="19"/>
              </w:rPr>
            </w:pPr>
            <w:r w:rsidRPr="00040EB8">
              <w:rPr>
                <w:rFonts w:ascii="Arial MT" w:eastAsia="Arial MT" w:hAnsi="Arial MT" w:cs="Arial MT"/>
                <w:sz w:val="19"/>
                <w:szCs w:val="19"/>
              </w:rPr>
              <w:t>316,06</w:t>
            </w:r>
          </w:p>
        </w:tc>
        <w:tc>
          <w:tcPr>
            <w:tcW w:w="660" w:type="dxa"/>
            <w:tcBorders>
              <w:top w:val="single" w:sz="6" w:space="0" w:color="000000"/>
              <w:right w:val="single" w:sz="6" w:space="0" w:color="000000"/>
            </w:tcBorders>
          </w:tcPr>
          <w:p w:rsidR="00B944E7" w:rsidRPr="00040EB8" w:rsidRDefault="00B944E7" w:rsidP="00B944E7">
            <w:pPr>
              <w:spacing w:before="61" w:after="0" w:line="240" w:lineRule="auto"/>
              <w:ind w:hanging="2"/>
              <w:rPr>
                <w:rFonts w:ascii="Arial MT" w:eastAsia="Arial MT" w:hAnsi="Arial MT" w:cs="Arial MT"/>
                <w:sz w:val="19"/>
                <w:szCs w:val="19"/>
              </w:rPr>
            </w:pPr>
            <w:r w:rsidRPr="00040EB8">
              <w:rPr>
                <w:rFonts w:ascii="Arial MT" w:eastAsia="Arial MT" w:hAnsi="Arial MT" w:cs="Arial MT"/>
                <w:sz w:val="19"/>
                <w:szCs w:val="19"/>
              </w:rPr>
              <w:t>39%</w:t>
            </w:r>
          </w:p>
        </w:tc>
        <w:tc>
          <w:tcPr>
            <w:tcW w:w="714" w:type="dxa"/>
            <w:tcBorders>
              <w:top w:val="single" w:sz="6" w:space="0" w:color="000000"/>
              <w:left w:val="single" w:sz="6" w:space="0" w:color="000000"/>
            </w:tcBorders>
          </w:tcPr>
          <w:p w:rsidR="00B944E7" w:rsidRPr="00040EB8" w:rsidRDefault="00B944E7" w:rsidP="00B944E7">
            <w:pPr>
              <w:spacing w:before="61" w:after="0" w:line="240" w:lineRule="auto"/>
              <w:ind w:right="130" w:hanging="2"/>
              <w:jc w:val="center"/>
              <w:rPr>
                <w:rFonts w:ascii="Arial MT" w:eastAsia="Arial MT" w:hAnsi="Arial MT" w:cs="Arial MT"/>
                <w:sz w:val="19"/>
                <w:szCs w:val="19"/>
              </w:rPr>
            </w:pPr>
            <w:r w:rsidRPr="00040EB8">
              <w:rPr>
                <w:rFonts w:ascii="Arial MT" w:eastAsia="Arial MT" w:hAnsi="Arial MT" w:cs="Arial MT"/>
                <w:sz w:val="19"/>
                <w:szCs w:val="19"/>
              </w:rPr>
              <w:t>122</w:t>
            </w:r>
          </w:p>
        </w:tc>
        <w:tc>
          <w:tcPr>
            <w:tcW w:w="776" w:type="dxa"/>
            <w:tcBorders>
              <w:top w:val="single" w:sz="6" w:space="0" w:color="000000"/>
            </w:tcBorders>
          </w:tcPr>
          <w:p w:rsidR="00B944E7" w:rsidRPr="00040EB8" w:rsidRDefault="00B944E7" w:rsidP="00B944E7">
            <w:pPr>
              <w:spacing w:before="61" w:after="0" w:line="240"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488,6</w:t>
            </w:r>
          </w:p>
        </w:tc>
        <w:tc>
          <w:tcPr>
            <w:tcW w:w="792" w:type="dxa"/>
            <w:tcBorders>
              <w:top w:val="single" w:sz="6" w:space="0" w:color="000000"/>
              <w:right w:val="single" w:sz="6" w:space="0" w:color="000000"/>
            </w:tcBorders>
          </w:tcPr>
          <w:p w:rsidR="00B944E7" w:rsidRPr="00040EB8" w:rsidRDefault="00B944E7" w:rsidP="00B944E7">
            <w:pPr>
              <w:spacing w:before="61"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61%</w:t>
            </w:r>
          </w:p>
        </w:tc>
        <w:tc>
          <w:tcPr>
            <w:tcW w:w="861" w:type="dxa"/>
            <w:tcBorders>
              <w:top w:val="single" w:sz="6" w:space="0" w:color="000000"/>
              <w:left w:val="single" w:sz="6" w:space="0" w:color="000000"/>
              <w:right w:val="single" w:sz="6" w:space="0" w:color="000000"/>
            </w:tcBorders>
          </w:tcPr>
          <w:p w:rsidR="00B944E7" w:rsidRPr="00040EB8" w:rsidRDefault="00B944E7" w:rsidP="00B944E7">
            <w:pPr>
              <w:spacing w:before="61" w:after="0" w:line="240"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817,49</w:t>
            </w:r>
          </w:p>
        </w:tc>
      </w:tr>
      <w:tr w:rsidR="00B944E7" w:rsidRPr="00040EB8" w:rsidTr="00B944E7">
        <w:trPr>
          <w:trHeight w:val="300"/>
          <w:jc w:val="center"/>
        </w:trPr>
        <w:tc>
          <w:tcPr>
            <w:tcW w:w="1953"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Terça</w:t>
            </w:r>
          </w:p>
        </w:tc>
        <w:tc>
          <w:tcPr>
            <w:tcW w:w="920" w:type="dxa"/>
            <w:tcBorders>
              <w:left w:val="single" w:sz="6" w:space="0" w:color="000000"/>
              <w:right w:val="single" w:sz="6" w:space="0" w:color="000000"/>
            </w:tcBorders>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594,36</w:t>
            </w:r>
          </w:p>
        </w:tc>
        <w:tc>
          <w:tcPr>
            <w:tcW w:w="627" w:type="dxa"/>
            <w:tcBorders>
              <w:left w:val="single" w:sz="6" w:space="0" w:color="000000"/>
            </w:tcBorders>
          </w:tcPr>
          <w:p w:rsidR="00B944E7" w:rsidRPr="00040EB8" w:rsidRDefault="00B944E7" w:rsidP="00B944E7">
            <w:pPr>
              <w:spacing w:before="55" w:after="0" w:line="240" w:lineRule="auto"/>
              <w:ind w:right="180" w:hanging="2"/>
              <w:jc w:val="right"/>
              <w:rPr>
                <w:rFonts w:ascii="Arial MT" w:eastAsia="Arial MT" w:hAnsi="Arial MT" w:cs="Arial MT"/>
                <w:sz w:val="19"/>
                <w:szCs w:val="19"/>
              </w:rPr>
            </w:pPr>
            <w:r w:rsidRPr="00040EB8">
              <w:rPr>
                <w:rFonts w:ascii="Arial MT" w:eastAsia="Arial MT" w:hAnsi="Arial MT" w:cs="Arial MT"/>
                <w:sz w:val="19"/>
                <w:szCs w:val="19"/>
              </w:rPr>
              <w:t>23</w:t>
            </w:r>
          </w:p>
        </w:tc>
        <w:tc>
          <w:tcPr>
            <w:tcW w:w="887"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92,96</w:t>
            </w:r>
          </w:p>
        </w:tc>
        <w:tc>
          <w:tcPr>
            <w:tcW w:w="750" w:type="dxa"/>
            <w:tcBorders>
              <w:right w:val="single" w:sz="6" w:space="0" w:color="000000"/>
            </w:tcBorders>
          </w:tcPr>
          <w:p w:rsidR="00B944E7" w:rsidRPr="00040EB8" w:rsidRDefault="00B944E7" w:rsidP="00B944E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16%</w:t>
            </w:r>
          </w:p>
        </w:tc>
        <w:tc>
          <w:tcPr>
            <w:tcW w:w="593" w:type="dxa"/>
            <w:tcBorders>
              <w:left w:val="single" w:sz="6" w:space="0" w:color="000000"/>
            </w:tcBorders>
          </w:tcPr>
          <w:p w:rsidR="00B944E7" w:rsidRPr="00040EB8" w:rsidRDefault="00B944E7" w:rsidP="00B944E7">
            <w:pPr>
              <w:spacing w:before="55" w:after="0" w:line="240" w:lineRule="auto"/>
              <w:ind w:hanging="2"/>
              <w:jc w:val="center"/>
              <w:rPr>
                <w:rFonts w:ascii="Arial MT" w:eastAsia="Arial MT" w:hAnsi="Arial MT" w:cs="Arial MT"/>
                <w:sz w:val="19"/>
                <w:szCs w:val="19"/>
              </w:rPr>
            </w:pPr>
            <w:r w:rsidRPr="00040EB8">
              <w:rPr>
                <w:rFonts w:ascii="Arial MT" w:eastAsia="Arial MT" w:hAnsi="Arial MT" w:cs="Arial MT"/>
                <w:sz w:val="19"/>
                <w:szCs w:val="19"/>
              </w:rPr>
              <w:t>6</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55,62</w:t>
            </w:r>
          </w:p>
        </w:tc>
        <w:tc>
          <w:tcPr>
            <w:tcW w:w="660"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9%</w:t>
            </w:r>
          </w:p>
        </w:tc>
        <w:tc>
          <w:tcPr>
            <w:tcW w:w="714" w:type="dxa"/>
            <w:tcBorders>
              <w:left w:val="single" w:sz="6" w:space="0" w:color="000000"/>
            </w:tcBorders>
          </w:tcPr>
          <w:p w:rsidR="00B944E7" w:rsidRPr="00040EB8" w:rsidRDefault="00B944E7" w:rsidP="00B944E7">
            <w:pPr>
              <w:spacing w:before="55" w:after="0" w:line="240" w:lineRule="auto"/>
              <w:ind w:right="130" w:hanging="2"/>
              <w:jc w:val="center"/>
              <w:rPr>
                <w:rFonts w:ascii="Arial MT" w:eastAsia="Arial MT" w:hAnsi="Arial MT" w:cs="Arial MT"/>
                <w:sz w:val="19"/>
                <w:szCs w:val="19"/>
              </w:rPr>
            </w:pPr>
            <w:r w:rsidRPr="00040EB8">
              <w:rPr>
                <w:rFonts w:ascii="Arial MT" w:eastAsia="Arial MT" w:hAnsi="Arial MT" w:cs="Arial MT"/>
                <w:sz w:val="19"/>
                <w:szCs w:val="19"/>
              </w:rPr>
              <w:t>114</w:t>
            </w:r>
          </w:p>
        </w:tc>
        <w:tc>
          <w:tcPr>
            <w:tcW w:w="776" w:type="dxa"/>
          </w:tcPr>
          <w:p w:rsidR="00B944E7" w:rsidRPr="00040EB8" w:rsidRDefault="00B944E7" w:rsidP="00B944E7">
            <w:pPr>
              <w:spacing w:before="55" w:after="0" w:line="240"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456,2</w:t>
            </w:r>
          </w:p>
        </w:tc>
        <w:tc>
          <w:tcPr>
            <w:tcW w:w="792" w:type="dxa"/>
            <w:tcBorders>
              <w:right w:val="single" w:sz="6" w:space="0" w:color="000000"/>
            </w:tcBorders>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77%</w:t>
            </w:r>
          </w:p>
        </w:tc>
        <w:tc>
          <w:tcPr>
            <w:tcW w:w="861" w:type="dxa"/>
            <w:tcBorders>
              <w:left w:val="single" w:sz="6" w:space="0" w:color="000000"/>
              <w:right w:val="single" w:sz="6" w:space="0" w:color="000000"/>
            </w:tcBorders>
          </w:tcPr>
          <w:p w:rsidR="00B944E7" w:rsidRPr="00040EB8" w:rsidRDefault="00B944E7" w:rsidP="00B944E7">
            <w:pPr>
              <w:spacing w:before="55" w:after="0" w:line="240"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323,10</w:t>
            </w:r>
          </w:p>
        </w:tc>
      </w:tr>
      <w:tr w:rsidR="00B944E7" w:rsidRPr="00040EB8" w:rsidTr="00B944E7">
        <w:trPr>
          <w:trHeight w:val="300"/>
          <w:jc w:val="center"/>
        </w:trPr>
        <w:tc>
          <w:tcPr>
            <w:tcW w:w="1953"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Quarta</w:t>
            </w:r>
          </w:p>
        </w:tc>
        <w:tc>
          <w:tcPr>
            <w:tcW w:w="920" w:type="dxa"/>
            <w:tcBorders>
              <w:left w:val="single" w:sz="6" w:space="0" w:color="000000"/>
              <w:right w:val="single" w:sz="6" w:space="0" w:color="000000"/>
            </w:tcBorders>
          </w:tcPr>
          <w:p w:rsidR="00B944E7" w:rsidRPr="00040EB8" w:rsidRDefault="00B944E7" w:rsidP="00B944E7">
            <w:pPr>
              <w:spacing w:before="55" w:after="0" w:line="240" w:lineRule="auto"/>
              <w:ind w:right="84" w:hanging="2"/>
              <w:jc w:val="center"/>
              <w:rPr>
                <w:rFonts w:ascii="Arial MT" w:eastAsia="Arial MT" w:hAnsi="Arial MT" w:cs="Arial MT"/>
                <w:sz w:val="19"/>
                <w:szCs w:val="19"/>
              </w:rPr>
            </w:pPr>
            <w:r w:rsidRPr="00040EB8">
              <w:rPr>
                <w:rFonts w:ascii="Arial MT" w:eastAsia="Arial MT" w:hAnsi="Arial MT" w:cs="Arial MT"/>
                <w:sz w:val="19"/>
                <w:szCs w:val="19"/>
              </w:rPr>
              <w:t>627,76</w:t>
            </w:r>
          </w:p>
        </w:tc>
        <w:tc>
          <w:tcPr>
            <w:tcW w:w="627" w:type="dxa"/>
            <w:tcBorders>
              <w:left w:val="single" w:sz="6" w:space="0" w:color="000000"/>
            </w:tcBorders>
          </w:tcPr>
          <w:p w:rsidR="00B944E7" w:rsidRPr="00040EB8" w:rsidRDefault="00B944E7" w:rsidP="00B944E7">
            <w:pPr>
              <w:spacing w:before="55" w:after="0" w:line="240" w:lineRule="auto"/>
              <w:ind w:right="180" w:hanging="2"/>
              <w:jc w:val="right"/>
              <w:rPr>
                <w:rFonts w:ascii="Arial MT" w:eastAsia="Arial MT" w:hAnsi="Arial MT" w:cs="Arial MT"/>
                <w:sz w:val="19"/>
                <w:szCs w:val="19"/>
              </w:rPr>
            </w:pPr>
            <w:r w:rsidRPr="00040EB8">
              <w:rPr>
                <w:rFonts w:ascii="Arial MT" w:eastAsia="Arial MT" w:hAnsi="Arial MT" w:cs="Arial MT"/>
                <w:sz w:val="19"/>
                <w:szCs w:val="19"/>
              </w:rPr>
              <w:t>13</w:t>
            </w:r>
          </w:p>
        </w:tc>
        <w:tc>
          <w:tcPr>
            <w:tcW w:w="887"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52,74</w:t>
            </w:r>
          </w:p>
        </w:tc>
        <w:tc>
          <w:tcPr>
            <w:tcW w:w="750" w:type="dxa"/>
            <w:tcBorders>
              <w:right w:val="single" w:sz="6" w:space="0" w:color="000000"/>
            </w:tcBorders>
          </w:tcPr>
          <w:p w:rsidR="00B944E7" w:rsidRPr="00040EB8" w:rsidRDefault="00B944E7" w:rsidP="00B944E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10%</w:t>
            </w:r>
          </w:p>
        </w:tc>
        <w:tc>
          <w:tcPr>
            <w:tcW w:w="593" w:type="dxa"/>
            <w:tcBorders>
              <w:left w:val="single" w:sz="6" w:space="0" w:color="000000"/>
            </w:tcBorders>
          </w:tcPr>
          <w:p w:rsidR="00B944E7" w:rsidRPr="00040EB8" w:rsidRDefault="00B944E7" w:rsidP="00B944E7">
            <w:pPr>
              <w:spacing w:before="55" w:after="0" w:line="240" w:lineRule="auto"/>
              <w:ind w:hanging="2"/>
              <w:jc w:val="center"/>
              <w:rPr>
                <w:rFonts w:ascii="Arial MT" w:eastAsia="Arial MT" w:hAnsi="Arial MT" w:cs="Arial MT"/>
                <w:sz w:val="19"/>
                <w:szCs w:val="19"/>
              </w:rPr>
            </w:pPr>
            <w:r w:rsidRPr="00040EB8">
              <w:rPr>
                <w:rFonts w:ascii="Arial MT" w:eastAsia="Arial MT" w:hAnsi="Arial MT" w:cs="Arial MT"/>
                <w:sz w:val="19"/>
                <w:szCs w:val="19"/>
              </w:rPr>
              <w:t>6</w:t>
            </w:r>
          </w:p>
        </w:tc>
        <w:tc>
          <w:tcPr>
            <w:tcW w:w="850" w:type="dxa"/>
          </w:tcPr>
          <w:p w:rsidR="00B944E7" w:rsidRPr="00040EB8" w:rsidRDefault="00B944E7" w:rsidP="00B944E7">
            <w:pPr>
              <w:spacing w:before="55" w:after="0" w:line="240" w:lineRule="auto"/>
              <w:ind w:right="68" w:hanging="2"/>
              <w:jc w:val="center"/>
              <w:rPr>
                <w:rFonts w:ascii="Arial MT" w:eastAsia="Arial MT" w:hAnsi="Arial MT" w:cs="Arial MT"/>
                <w:sz w:val="19"/>
                <w:szCs w:val="19"/>
              </w:rPr>
            </w:pPr>
            <w:r w:rsidRPr="00040EB8">
              <w:rPr>
                <w:rFonts w:ascii="Arial MT" w:eastAsia="Arial MT" w:hAnsi="Arial MT" w:cs="Arial MT"/>
                <w:sz w:val="19"/>
                <w:szCs w:val="19"/>
              </w:rPr>
              <w:t>58,07</w:t>
            </w:r>
          </w:p>
        </w:tc>
        <w:tc>
          <w:tcPr>
            <w:tcW w:w="660"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11%</w:t>
            </w:r>
          </w:p>
        </w:tc>
        <w:tc>
          <w:tcPr>
            <w:tcW w:w="714" w:type="dxa"/>
            <w:tcBorders>
              <w:left w:val="single" w:sz="6" w:space="0" w:color="000000"/>
            </w:tcBorders>
          </w:tcPr>
          <w:p w:rsidR="00B944E7" w:rsidRPr="00040EB8" w:rsidRDefault="00B944E7" w:rsidP="00B944E7">
            <w:pPr>
              <w:spacing w:before="55" w:after="0" w:line="240" w:lineRule="auto"/>
              <w:ind w:right="130" w:hanging="2"/>
              <w:jc w:val="center"/>
              <w:rPr>
                <w:rFonts w:ascii="Arial MT" w:eastAsia="Arial MT" w:hAnsi="Arial MT" w:cs="Arial MT"/>
                <w:sz w:val="19"/>
                <w:szCs w:val="19"/>
              </w:rPr>
            </w:pPr>
            <w:r w:rsidRPr="00040EB8">
              <w:rPr>
                <w:rFonts w:ascii="Arial MT" w:eastAsia="Arial MT" w:hAnsi="Arial MT" w:cs="Arial MT"/>
                <w:sz w:val="19"/>
                <w:szCs w:val="19"/>
              </w:rPr>
              <w:t>111</w:t>
            </w:r>
          </w:p>
        </w:tc>
        <w:tc>
          <w:tcPr>
            <w:tcW w:w="776" w:type="dxa"/>
          </w:tcPr>
          <w:p w:rsidR="00B944E7" w:rsidRPr="00040EB8" w:rsidRDefault="00B944E7" w:rsidP="00B944E7">
            <w:pPr>
              <w:spacing w:before="55" w:after="0" w:line="240"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444,0</w:t>
            </w:r>
          </w:p>
        </w:tc>
        <w:tc>
          <w:tcPr>
            <w:tcW w:w="792" w:type="dxa"/>
            <w:tcBorders>
              <w:right w:val="single" w:sz="6" w:space="0" w:color="000000"/>
            </w:tcBorders>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84%</w:t>
            </w:r>
          </w:p>
        </w:tc>
        <w:tc>
          <w:tcPr>
            <w:tcW w:w="861" w:type="dxa"/>
            <w:tcBorders>
              <w:left w:val="single" w:sz="6" w:space="0" w:color="000000"/>
              <w:right w:val="single" w:sz="6" w:space="0" w:color="000000"/>
            </w:tcBorders>
          </w:tcPr>
          <w:p w:rsidR="00B944E7" w:rsidRPr="00040EB8" w:rsidRDefault="00B944E7" w:rsidP="00B944E7">
            <w:pPr>
              <w:spacing w:before="55" w:after="0" w:line="240" w:lineRule="auto"/>
              <w:ind w:right="21" w:hanging="2"/>
              <w:jc w:val="center"/>
              <w:rPr>
                <w:rFonts w:ascii="Arial MT" w:eastAsia="Arial MT" w:hAnsi="Arial MT" w:cs="Arial MT"/>
                <w:sz w:val="19"/>
                <w:szCs w:val="19"/>
              </w:rPr>
            </w:pPr>
            <w:r w:rsidRPr="00040EB8">
              <w:rPr>
                <w:rFonts w:ascii="Arial MT" w:eastAsia="Arial MT" w:hAnsi="Arial MT" w:cs="Arial MT"/>
                <w:sz w:val="19"/>
                <w:szCs w:val="19"/>
              </w:rPr>
              <w:t>692,83</w:t>
            </w:r>
          </w:p>
        </w:tc>
      </w:tr>
      <w:tr w:rsidR="00B944E7" w:rsidRPr="00040EB8" w:rsidTr="00B944E7">
        <w:trPr>
          <w:trHeight w:val="300"/>
          <w:jc w:val="center"/>
        </w:trPr>
        <w:tc>
          <w:tcPr>
            <w:tcW w:w="1953" w:type="dxa"/>
            <w:tcBorders>
              <w:left w:val="single" w:sz="6" w:space="0" w:color="000000"/>
              <w:right w:val="single" w:sz="6" w:space="0" w:color="000000"/>
            </w:tcBorders>
          </w:tcPr>
          <w:p w:rsidR="00B944E7" w:rsidRPr="00040EB8" w:rsidRDefault="00B944E7" w:rsidP="00B944E7">
            <w:pPr>
              <w:spacing w:before="8" w:after="0" w:line="272" w:lineRule="auto"/>
              <w:ind w:hanging="2"/>
              <w:rPr>
                <w:rFonts w:ascii="Arial MT" w:eastAsia="Arial MT" w:hAnsi="Arial MT" w:cs="Arial MT"/>
              </w:rPr>
            </w:pPr>
            <w:r w:rsidRPr="00040EB8">
              <w:rPr>
                <w:rFonts w:ascii="Arial MT" w:eastAsia="Arial MT" w:hAnsi="Arial MT" w:cs="Arial MT"/>
              </w:rPr>
              <w:t>Quinta</w:t>
            </w:r>
          </w:p>
        </w:tc>
        <w:tc>
          <w:tcPr>
            <w:tcW w:w="920" w:type="dxa"/>
            <w:tcBorders>
              <w:left w:val="single" w:sz="6" w:space="0" w:color="000000"/>
              <w:right w:val="single" w:sz="6" w:space="0" w:color="000000"/>
            </w:tcBorders>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846,69</w:t>
            </w:r>
          </w:p>
        </w:tc>
        <w:tc>
          <w:tcPr>
            <w:tcW w:w="627" w:type="dxa"/>
            <w:tcBorders>
              <w:left w:val="single" w:sz="6" w:space="0" w:color="000000"/>
            </w:tcBorders>
          </w:tcPr>
          <w:p w:rsidR="00B944E7" w:rsidRPr="00040EB8" w:rsidRDefault="00B944E7" w:rsidP="00B944E7">
            <w:pPr>
              <w:spacing w:before="55" w:after="0" w:line="240" w:lineRule="auto"/>
              <w:ind w:right="180" w:hanging="2"/>
              <w:jc w:val="right"/>
              <w:rPr>
                <w:rFonts w:ascii="Arial MT" w:eastAsia="Arial MT" w:hAnsi="Arial MT" w:cs="Arial MT"/>
                <w:sz w:val="19"/>
                <w:szCs w:val="19"/>
              </w:rPr>
            </w:pPr>
            <w:r w:rsidRPr="00040EB8">
              <w:rPr>
                <w:rFonts w:ascii="Arial MT" w:eastAsia="Arial MT" w:hAnsi="Arial MT" w:cs="Arial MT"/>
                <w:sz w:val="19"/>
                <w:szCs w:val="19"/>
              </w:rPr>
              <w:t>36</w:t>
            </w:r>
          </w:p>
        </w:tc>
        <w:tc>
          <w:tcPr>
            <w:tcW w:w="887" w:type="dxa"/>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142,97</w:t>
            </w:r>
          </w:p>
        </w:tc>
        <w:tc>
          <w:tcPr>
            <w:tcW w:w="750" w:type="dxa"/>
            <w:tcBorders>
              <w:right w:val="single" w:sz="6" w:space="0" w:color="000000"/>
            </w:tcBorders>
          </w:tcPr>
          <w:p w:rsidR="00B944E7" w:rsidRPr="00040EB8" w:rsidRDefault="00B944E7" w:rsidP="00B944E7">
            <w:pPr>
              <w:spacing w:before="55" w:after="0" w:line="240"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3" w:type="dxa"/>
            <w:tcBorders>
              <w:left w:val="single" w:sz="6" w:space="0" w:color="000000"/>
            </w:tcBorders>
          </w:tcPr>
          <w:p w:rsidR="00B944E7" w:rsidRPr="00040EB8" w:rsidRDefault="00B944E7" w:rsidP="00B944E7">
            <w:pPr>
              <w:spacing w:before="55" w:after="0" w:line="240"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39</w:t>
            </w:r>
          </w:p>
        </w:tc>
        <w:tc>
          <w:tcPr>
            <w:tcW w:w="850" w:type="dxa"/>
          </w:tcPr>
          <w:p w:rsidR="00B944E7" w:rsidRPr="00040EB8" w:rsidRDefault="00B944E7" w:rsidP="00B944E7">
            <w:pPr>
              <w:spacing w:before="55" w:after="0" w:line="240" w:lineRule="auto"/>
              <w:ind w:right="65" w:hanging="2"/>
              <w:jc w:val="center"/>
              <w:rPr>
                <w:rFonts w:ascii="Arial MT" w:eastAsia="Arial MT" w:hAnsi="Arial MT" w:cs="Arial MT"/>
                <w:sz w:val="19"/>
                <w:szCs w:val="19"/>
              </w:rPr>
            </w:pPr>
            <w:r w:rsidRPr="00040EB8">
              <w:rPr>
                <w:rFonts w:ascii="Arial MT" w:eastAsia="Arial MT" w:hAnsi="Arial MT" w:cs="Arial MT"/>
                <w:sz w:val="19"/>
                <w:szCs w:val="19"/>
              </w:rPr>
              <w:t>348,69</w:t>
            </w:r>
          </w:p>
        </w:tc>
        <w:tc>
          <w:tcPr>
            <w:tcW w:w="660" w:type="dxa"/>
            <w:tcBorders>
              <w:right w:val="single" w:sz="6" w:space="0" w:color="000000"/>
            </w:tcBorders>
          </w:tcPr>
          <w:p w:rsidR="00B944E7" w:rsidRPr="00040EB8" w:rsidRDefault="00B944E7" w:rsidP="00B944E7">
            <w:pPr>
              <w:spacing w:before="55" w:after="0" w:line="240" w:lineRule="auto"/>
              <w:ind w:hanging="2"/>
              <w:rPr>
                <w:rFonts w:ascii="Arial MT" w:eastAsia="Arial MT" w:hAnsi="Arial MT" w:cs="Arial MT"/>
                <w:sz w:val="19"/>
                <w:szCs w:val="19"/>
              </w:rPr>
            </w:pPr>
            <w:r w:rsidRPr="00040EB8">
              <w:rPr>
                <w:rFonts w:ascii="Arial MT" w:eastAsia="Arial MT" w:hAnsi="Arial MT" w:cs="Arial MT"/>
                <w:sz w:val="19"/>
                <w:szCs w:val="19"/>
              </w:rPr>
              <w:t>41%</w:t>
            </w:r>
          </w:p>
        </w:tc>
        <w:tc>
          <w:tcPr>
            <w:tcW w:w="714" w:type="dxa"/>
            <w:tcBorders>
              <w:left w:val="single" w:sz="6" w:space="0" w:color="000000"/>
            </w:tcBorders>
          </w:tcPr>
          <w:p w:rsidR="00B944E7" w:rsidRPr="00040EB8" w:rsidRDefault="00B944E7" w:rsidP="00B944E7">
            <w:pPr>
              <w:spacing w:before="55" w:after="0" w:line="240" w:lineRule="auto"/>
              <w:ind w:right="130" w:hanging="2"/>
              <w:jc w:val="center"/>
              <w:rPr>
                <w:rFonts w:ascii="Arial MT" w:eastAsia="Arial MT" w:hAnsi="Arial MT" w:cs="Arial MT"/>
                <w:sz w:val="19"/>
                <w:szCs w:val="19"/>
              </w:rPr>
            </w:pPr>
            <w:r w:rsidRPr="00040EB8">
              <w:rPr>
                <w:rFonts w:ascii="Arial MT" w:eastAsia="Arial MT" w:hAnsi="Arial MT" w:cs="Arial MT"/>
                <w:sz w:val="19"/>
                <w:szCs w:val="19"/>
              </w:rPr>
              <w:t>89</w:t>
            </w:r>
          </w:p>
        </w:tc>
        <w:tc>
          <w:tcPr>
            <w:tcW w:w="776" w:type="dxa"/>
          </w:tcPr>
          <w:p w:rsidR="00B944E7" w:rsidRPr="00040EB8" w:rsidRDefault="00B944E7" w:rsidP="00B944E7">
            <w:pPr>
              <w:spacing w:before="55" w:after="0" w:line="240"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357,3</w:t>
            </w:r>
          </w:p>
        </w:tc>
        <w:tc>
          <w:tcPr>
            <w:tcW w:w="792" w:type="dxa"/>
            <w:tcBorders>
              <w:right w:val="single" w:sz="6" w:space="0" w:color="000000"/>
            </w:tcBorders>
          </w:tcPr>
          <w:p w:rsidR="00B944E7" w:rsidRPr="00040EB8" w:rsidRDefault="00B944E7" w:rsidP="00B944E7">
            <w:pPr>
              <w:spacing w:before="55" w:after="0" w:line="240"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42%</w:t>
            </w:r>
          </w:p>
        </w:tc>
        <w:tc>
          <w:tcPr>
            <w:tcW w:w="861" w:type="dxa"/>
            <w:tcBorders>
              <w:left w:val="single" w:sz="6" w:space="0" w:color="000000"/>
              <w:right w:val="single" w:sz="6" w:space="0" w:color="000000"/>
            </w:tcBorders>
          </w:tcPr>
          <w:p w:rsidR="00B944E7" w:rsidRPr="00040EB8" w:rsidRDefault="00B944E7" w:rsidP="00B944E7">
            <w:pPr>
              <w:spacing w:before="55" w:after="0" w:line="240"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1183,79</w:t>
            </w:r>
          </w:p>
        </w:tc>
      </w:tr>
      <w:tr w:rsidR="00B944E7" w:rsidRPr="00040EB8" w:rsidTr="00B944E7">
        <w:trPr>
          <w:trHeight w:val="293"/>
          <w:jc w:val="center"/>
        </w:trPr>
        <w:tc>
          <w:tcPr>
            <w:tcW w:w="1953" w:type="dxa"/>
            <w:tcBorders>
              <w:left w:val="single" w:sz="6" w:space="0" w:color="000000"/>
              <w:bottom w:val="single" w:sz="6" w:space="0" w:color="000000"/>
              <w:right w:val="single" w:sz="6" w:space="0" w:color="000000"/>
            </w:tcBorders>
          </w:tcPr>
          <w:p w:rsidR="00B944E7" w:rsidRPr="00040EB8" w:rsidRDefault="00B944E7" w:rsidP="00B944E7">
            <w:pPr>
              <w:spacing w:before="8" w:after="0" w:line="265" w:lineRule="auto"/>
              <w:ind w:hanging="2"/>
              <w:rPr>
                <w:rFonts w:ascii="Arial MT" w:eastAsia="Arial MT" w:hAnsi="Arial MT" w:cs="Arial MT"/>
              </w:rPr>
            </w:pPr>
            <w:r w:rsidRPr="00040EB8">
              <w:rPr>
                <w:rFonts w:ascii="Arial MT" w:eastAsia="Arial MT" w:hAnsi="Arial MT" w:cs="Arial MT"/>
              </w:rPr>
              <w:t>Sexta</w:t>
            </w:r>
          </w:p>
        </w:tc>
        <w:tc>
          <w:tcPr>
            <w:tcW w:w="920"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18"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929,49</w:t>
            </w:r>
          </w:p>
        </w:tc>
        <w:tc>
          <w:tcPr>
            <w:tcW w:w="627" w:type="dxa"/>
            <w:tcBorders>
              <w:left w:val="single" w:sz="6" w:space="0" w:color="000000"/>
              <w:bottom w:val="single" w:sz="6" w:space="0" w:color="000000"/>
            </w:tcBorders>
          </w:tcPr>
          <w:p w:rsidR="00B944E7" w:rsidRPr="00040EB8" w:rsidRDefault="00B944E7" w:rsidP="00B944E7">
            <w:pPr>
              <w:spacing w:before="55" w:after="0" w:line="218" w:lineRule="auto"/>
              <w:ind w:right="180" w:hanging="2"/>
              <w:jc w:val="right"/>
              <w:rPr>
                <w:rFonts w:ascii="Arial MT" w:eastAsia="Arial MT" w:hAnsi="Arial MT" w:cs="Arial MT"/>
                <w:sz w:val="19"/>
                <w:szCs w:val="19"/>
              </w:rPr>
            </w:pPr>
            <w:r w:rsidRPr="00040EB8">
              <w:rPr>
                <w:rFonts w:ascii="Arial MT" w:eastAsia="Arial MT" w:hAnsi="Arial MT" w:cs="Arial MT"/>
                <w:sz w:val="19"/>
                <w:szCs w:val="19"/>
              </w:rPr>
              <w:t>39</w:t>
            </w:r>
          </w:p>
        </w:tc>
        <w:tc>
          <w:tcPr>
            <w:tcW w:w="887" w:type="dxa"/>
            <w:tcBorders>
              <w:bottom w:val="single" w:sz="6" w:space="0" w:color="000000"/>
            </w:tcBorders>
          </w:tcPr>
          <w:p w:rsidR="00B944E7" w:rsidRPr="00040EB8" w:rsidRDefault="00B944E7" w:rsidP="00B944E7">
            <w:pPr>
              <w:spacing w:before="55" w:after="0" w:line="218" w:lineRule="auto"/>
              <w:ind w:hanging="2"/>
              <w:rPr>
                <w:rFonts w:ascii="Arial MT" w:eastAsia="Arial MT" w:hAnsi="Arial MT" w:cs="Arial MT"/>
                <w:sz w:val="19"/>
                <w:szCs w:val="19"/>
              </w:rPr>
            </w:pPr>
            <w:r w:rsidRPr="00040EB8">
              <w:rPr>
                <w:rFonts w:ascii="Arial MT" w:eastAsia="Arial MT" w:hAnsi="Arial MT" w:cs="Arial MT"/>
                <w:sz w:val="19"/>
                <w:szCs w:val="19"/>
              </w:rPr>
              <w:t>157,52</w:t>
            </w:r>
          </w:p>
        </w:tc>
        <w:tc>
          <w:tcPr>
            <w:tcW w:w="750" w:type="dxa"/>
            <w:tcBorders>
              <w:bottom w:val="single" w:sz="6" w:space="0" w:color="000000"/>
              <w:right w:val="single" w:sz="6" w:space="0" w:color="000000"/>
            </w:tcBorders>
          </w:tcPr>
          <w:p w:rsidR="00B944E7" w:rsidRPr="00040EB8" w:rsidRDefault="00B944E7" w:rsidP="00B944E7">
            <w:pPr>
              <w:spacing w:before="55" w:after="0" w:line="218"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17%</w:t>
            </w:r>
          </w:p>
        </w:tc>
        <w:tc>
          <w:tcPr>
            <w:tcW w:w="593" w:type="dxa"/>
            <w:tcBorders>
              <w:left w:val="single" w:sz="6" w:space="0" w:color="000000"/>
              <w:bottom w:val="single" w:sz="6" w:space="0" w:color="000000"/>
            </w:tcBorders>
          </w:tcPr>
          <w:p w:rsidR="00B944E7" w:rsidRPr="00040EB8" w:rsidRDefault="00B944E7" w:rsidP="00B944E7">
            <w:pPr>
              <w:spacing w:before="55" w:after="0" w:line="218"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32</w:t>
            </w:r>
          </w:p>
        </w:tc>
        <w:tc>
          <w:tcPr>
            <w:tcW w:w="850" w:type="dxa"/>
            <w:tcBorders>
              <w:bottom w:val="single" w:sz="6" w:space="0" w:color="000000"/>
            </w:tcBorders>
          </w:tcPr>
          <w:p w:rsidR="00B944E7" w:rsidRPr="00040EB8" w:rsidRDefault="00B944E7" w:rsidP="00B944E7">
            <w:pPr>
              <w:spacing w:before="55" w:after="0" w:line="218" w:lineRule="auto"/>
              <w:ind w:right="65" w:hanging="2"/>
              <w:jc w:val="center"/>
              <w:rPr>
                <w:rFonts w:ascii="Arial MT" w:eastAsia="Arial MT" w:hAnsi="Arial MT" w:cs="Arial MT"/>
                <w:sz w:val="19"/>
                <w:szCs w:val="19"/>
              </w:rPr>
            </w:pPr>
            <w:r w:rsidRPr="00040EB8">
              <w:rPr>
                <w:rFonts w:ascii="Arial MT" w:eastAsia="Arial MT" w:hAnsi="Arial MT" w:cs="Arial MT"/>
                <w:sz w:val="19"/>
                <w:szCs w:val="19"/>
              </w:rPr>
              <w:t>285,21</w:t>
            </w:r>
          </w:p>
        </w:tc>
        <w:tc>
          <w:tcPr>
            <w:tcW w:w="660" w:type="dxa"/>
            <w:tcBorders>
              <w:bottom w:val="single" w:sz="6" w:space="0" w:color="000000"/>
              <w:right w:val="single" w:sz="6" w:space="0" w:color="000000"/>
            </w:tcBorders>
          </w:tcPr>
          <w:p w:rsidR="00B944E7" w:rsidRPr="00040EB8" w:rsidRDefault="00B944E7" w:rsidP="00B944E7">
            <w:pPr>
              <w:spacing w:before="55" w:after="0" w:line="218" w:lineRule="auto"/>
              <w:ind w:hanging="2"/>
              <w:rPr>
                <w:rFonts w:ascii="Arial MT" w:eastAsia="Arial MT" w:hAnsi="Arial MT" w:cs="Arial MT"/>
                <w:sz w:val="19"/>
                <w:szCs w:val="19"/>
              </w:rPr>
            </w:pPr>
            <w:r w:rsidRPr="00040EB8">
              <w:rPr>
                <w:rFonts w:ascii="Arial MT" w:eastAsia="Arial MT" w:hAnsi="Arial MT" w:cs="Arial MT"/>
                <w:sz w:val="19"/>
                <w:szCs w:val="19"/>
              </w:rPr>
              <w:t>31%</w:t>
            </w:r>
          </w:p>
        </w:tc>
        <w:tc>
          <w:tcPr>
            <w:tcW w:w="714" w:type="dxa"/>
            <w:tcBorders>
              <w:left w:val="single" w:sz="6" w:space="0" w:color="000000"/>
              <w:bottom w:val="single" w:sz="6" w:space="0" w:color="000000"/>
            </w:tcBorders>
          </w:tcPr>
          <w:p w:rsidR="00B944E7" w:rsidRPr="00040EB8" w:rsidRDefault="00B944E7" w:rsidP="00B944E7">
            <w:pPr>
              <w:spacing w:before="55" w:after="0" w:line="218" w:lineRule="auto"/>
              <w:ind w:right="130" w:hanging="2"/>
              <w:jc w:val="center"/>
              <w:rPr>
                <w:rFonts w:ascii="Arial MT" w:eastAsia="Arial MT" w:hAnsi="Arial MT" w:cs="Arial MT"/>
                <w:sz w:val="19"/>
                <w:szCs w:val="19"/>
              </w:rPr>
            </w:pPr>
            <w:r w:rsidRPr="00040EB8">
              <w:rPr>
                <w:rFonts w:ascii="Arial MT" w:eastAsia="Arial MT" w:hAnsi="Arial MT" w:cs="Arial MT"/>
                <w:sz w:val="19"/>
                <w:szCs w:val="19"/>
              </w:rPr>
              <w:t>123</w:t>
            </w:r>
          </w:p>
        </w:tc>
        <w:tc>
          <w:tcPr>
            <w:tcW w:w="776" w:type="dxa"/>
            <w:tcBorders>
              <w:bottom w:val="single" w:sz="6" w:space="0" w:color="000000"/>
            </w:tcBorders>
          </w:tcPr>
          <w:p w:rsidR="00B944E7" w:rsidRPr="00040EB8" w:rsidRDefault="00B944E7" w:rsidP="00B944E7">
            <w:pPr>
              <w:spacing w:before="55" w:after="0" w:line="218"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490,5</w:t>
            </w:r>
          </w:p>
        </w:tc>
        <w:tc>
          <w:tcPr>
            <w:tcW w:w="792" w:type="dxa"/>
            <w:tcBorders>
              <w:bottom w:val="single" w:sz="6" w:space="0" w:color="000000"/>
              <w:right w:val="single" w:sz="6" w:space="0" w:color="000000"/>
            </w:tcBorders>
          </w:tcPr>
          <w:p w:rsidR="00B944E7" w:rsidRPr="00040EB8" w:rsidRDefault="00B944E7" w:rsidP="00B944E7">
            <w:pPr>
              <w:spacing w:before="55" w:after="0" w:line="218"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53%</w:t>
            </w:r>
          </w:p>
        </w:tc>
        <w:tc>
          <w:tcPr>
            <w:tcW w:w="861" w:type="dxa"/>
            <w:tcBorders>
              <w:left w:val="single" w:sz="6" w:space="0" w:color="000000"/>
              <w:bottom w:val="single" w:sz="6" w:space="0" w:color="000000"/>
              <w:right w:val="single" w:sz="6" w:space="0" w:color="000000"/>
            </w:tcBorders>
          </w:tcPr>
          <w:p w:rsidR="00B944E7" w:rsidRPr="00040EB8" w:rsidRDefault="00B944E7" w:rsidP="00B944E7">
            <w:pPr>
              <w:spacing w:before="55" w:after="0" w:line="218"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2459,23</w:t>
            </w:r>
          </w:p>
        </w:tc>
      </w:tr>
      <w:tr w:rsidR="00B944E7" w:rsidRPr="00040EB8" w:rsidTr="00B944E7">
        <w:trPr>
          <w:trHeight w:val="330"/>
          <w:jc w:val="center"/>
        </w:trPr>
        <w:tc>
          <w:tcPr>
            <w:tcW w:w="1953"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30" w:after="0" w:line="240" w:lineRule="auto"/>
              <w:ind w:hanging="2"/>
              <w:rPr>
                <w:rFonts w:ascii="Arial" w:eastAsia="Arial" w:hAnsi="Arial" w:cs="Arial"/>
                <w:b/>
              </w:rPr>
            </w:pPr>
            <w:r w:rsidRPr="00040EB8">
              <w:rPr>
                <w:rFonts w:ascii="Arial" w:eastAsia="Arial" w:hAnsi="Arial" w:cs="Arial"/>
                <w:b/>
              </w:rPr>
              <w:t>Média semanal</w:t>
            </w:r>
          </w:p>
        </w:tc>
        <w:tc>
          <w:tcPr>
            <w:tcW w:w="920"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739,84</w:t>
            </w:r>
          </w:p>
        </w:tc>
        <w:tc>
          <w:tcPr>
            <w:tcW w:w="627"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80" w:hanging="2"/>
              <w:jc w:val="right"/>
              <w:rPr>
                <w:rFonts w:ascii="Arial MT" w:eastAsia="Arial MT" w:hAnsi="Arial MT" w:cs="Arial MT"/>
                <w:sz w:val="19"/>
                <w:szCs w:val="19"/>
              </w:rPr>
            </w:pPr>
            <w:r w:rsidRPr="00040EB8">
              <w:rPr>
                <w:rFonts w:ascii="Arial MT" w:eastAsia="Arial MT" w:hAnsi="Arial MT" w:cs="Arial MT"/>
                <w:sz w:val="19"/>
                <w:szCs w:val="19"/>
              </w:rPr>
              <w:t>29</w:t>
            </w:r>
          </w:p>
        </w:tc>
        <w:tc>
          <w:tcPr>
            <w:tcW w:w="887" w:type="dxa"/>
            <w:tcBorders>
              <w:top w:val="single" w:sz="6" w:space="0" w:color="000000"/>
              <w:bottom w:val="single" w:sz="6" w:space="0" w:color="000000"/>
            </w:tcBorders>
          </w:tcPr>
          <w:p w:rsidR="00B944E7" w:rsidRPr="00040EB8" w:rsidRDefault="00B944E7" w:rsidP="00B944E7">
            <w:pPr>
              <w:spacing w:before="92" w:after="0" w:line="218" w:lineRule="auto"/>
              <w:ind w:hanging="2"/>
              <w:rPr>
                <w:rFonts w:ascii="Arial MT" w:eastAsia="Arial MT" w:hAnsi="Arial MT" w:cs="Arial MT"/>
                <w:sz w:val="19"/>
                <w:szCs w:val="19"/>
              </w:rPr>
            </w:pPr>
            <w:r w:rsidRPr="00040EB8">
              <w:rPr>
                <w:rFonts w:ascii="Arial MT" w:eastAsia="Arial MT" w:hAnsi="Arial MT" w:cs="Arial MT"/>
                <w:sz w:val="19"/>
                <w:szCs w:val="19"/>
              </w:rPr>
              <w:t>118,00</w:t>
            </w:r>
          </w:p>
        </w:tc>
        <w:tc>
          <w:tcPr>
            <w:tcW w:w="750"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41" w:hanging="2"/>
              <w:jc w:val="center"/>
              <w:rPr>
                <w:rFonts w:ascii="Arial MT" w:eastAsia="Arial MT" w:hAnsi="Arial MT" w:cs="Arial MT"/>
                <w:sz w:val="19"/>
                <w:szCs w:val="19"/>
              </w:rPr>
            </w:pPr>
            <w:r w:rsidRPr="00040EB8">
              <w:rPr>
                <w:rFonts w:ascii="Arial MT" w:eastAsia="Arial MT" w:hAnsi="Arial MT" w:cs="Arial MT"/>
                <w:sz w:val="19"/>
                <w:szCs w:val="19"/>
              </w:rPr>
              <w:t>15%</w:t>
            </w:r>
          </w:p>
        </w:tc>
        <w:tc>
          <w:tcPr>
            <w:tcW w:w="593"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18" w:hanging="2"/>
              <w:jc w:val="center"/>
              <w:rPr>
                <w:rFonts w:ascii="Arial MT" w:eastAsia="Arial MT" w:hAnsi="Arial MT" w:cs="Arial MT"/>
                <w:sz w:val="19"/>
                <w:szCs w:val="19"/>
              </w:rPr>
            </w:pPr>
            <w:r w:rsidRPr="00040EB8">
              <w:rPr>
                <w:rFonts w:ascii="Arial MT" w:eastAsia="Arial MT" w:hAnsi="Arial MT" w:cs="Arial MT"/>
                <w:sz w:val="19"/>
                <w:szCs w:val="19"/>
              </w:rPr>
              <w:t>24</w:t>
            </w:r>
          </w:p>
        </w:tc>
        <w:tc>
          <w:tcPr>
            <w:tcW w:w="850" w:type="dxa"/>
            <w:tcBorders>
              <w:top w:val="single" w:sz="6" w:space="0" w:color="000000"/>
              <w:bottom w:val="single" w:sz="6" w:space="0" w:color="000000"/>
            </w:tcBorders>
          </w:tcPr>
          <w:p w:rsidR="00B944E7" w:rsidRPr="00040EB8" w:rsidRDefault="00B944E7" w:rsidP="00B944E7">
            <w:pPr>
              <w:spacing w:before="92" w:after="0" w:line="218" w:lineRule="auto"/>
              <w:ind w:right="65" w:hanging="2"/>
              <w:jc w:val="center"/>
              <w:rPr>
                <w:rFonts w:ascii="Arial MT" w:eastAsia="Arial MT" w:hAnsi="Arial MT" w:cs="Arial MT"/>
                <w:sz w:val="19"/>
                <w:szCs w:val="19"/>
              </w:rPr>
            </w:pPr>
            <w:r w:rsidRPr="00040EB8">
              <w:rPr>
                <w:rFonts w:ascii="Arial MT" w:eastAsia="Arial MT" w:hAnsi="Arial MT" w:cs="Arial MT"/>
                <w:sz w:val="19"/>
                <w:szCs w:val="19"/>
              </w:rPr>
              <w:t>212,73</w:t>
            </w:r>
          </w:p>
        </w:tc>
        <w:tc>
          <w:tcPr>
            <w:tcW w:w="660"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hanging="2"/>
              <w:rPr>
                <w:rFonts w:ascii="Arial MT" w:eastAsia="Arial MT" w:hAnsi="Arial MT" w:cs="Arial MT"/>
                <w:sz w:val="19"/>
                <w:szCs w:val="19"/>
              </w:rPr>
            </w:pPr>
            <w:r w:rsidRPr="00040EB8">
              <w:rPr>
                <w:rFonts w:ascii="Arial MT" w:eastAsia="Arial MT" w:hAnsi="Arial MT" w:cs="Arial MT"/>
                <w:sz w:val="19"/>
                <w:szCs w:val="19"/>
              </w:rPr>
              <w:t>26%</w:t>
            </w:r>
          </w:p>
        </w:tc>
        <w:tc>
          <w:tcPr>
            <w:tcW w:w="714" w:type="dxa"/>
            <w:tcBorders>
              <w:top w:val="single" w:sz="6" w:space="0" w:color="000000"/>
              <w:left w:val="single" w:sz="6" w:space="0" w:color="000000"/>
              <w:bottom w:val="single" w:sz="6" w:space="0" w:color="000000"/>
            </w:tcBorders>
          </w:tcPr>
          <w:p w:rsidR="00B944E7" w:rsidRPr="00040EB8" w:rsidRDefault="00B944E7" w:rsidP="00B944E7">
            <w:pPr>
              <w:spacing w:before="92" w:after="0" w:line="218" w:lineRule="auto"/>
              <w:ind w:right="130" w:hanging="2"/>
              <w:jc w:val="center"/>
              <w:rPr>
                <w:rFonts w:ascii="Arial MT" w:eastAsia="Arial MT" w:hAnsi="Arial MT" w:cs="Arial MT"/>
                <w:sz w:val="19"/>
                <w:szCs w:val="19"/>
              </w:rPr>
            </w:pPr>
            <w:r w:rsidRPr="00040EB8">
              <w:rPr>
                <w:rFonts w:ascii="Arial MT" w:eastAsia="Arial MT" w:hAnsi="Arial MT" w:cs="Arial MT"/>
                <w:sz w:val="19"/>
                <w:szCs w:val="19"/>
              </w:rPr>
              <w:t>112</w:t>
            </w:r>
          </w:p>
        </w:tc>
        <w:tc>
          <w:tcPr>
            <w:tcW w:w="776" w:type="dxa"/>
            <w:tcBorders>
              <w:top w:val="single" w:sz="6" w:space="0" w:color="000000"/>
              <w:bottom w:val="single" w:sz="6" w:space="0" w:color="000000"/>
            </w:tcBorders>
          </w:tcPr>
          <w:p w:rsidR="00B944E7" w:rsidRPr="00040EB8" w:rsidRDefault="00B944E7" w:rsidP="00B944E7">
            <w:pPr>
              <w:spacing w:before="92" w:after="0" w:line="218" w:lineRule="auto"/>
              <w:ind w:right="119" w:hanging="2"/>
              <w:jc w:val="right"/>
              <w:rPr>
                <w:rFonts w:ascii="Arial MT" w:eastAsia="Arial MT" w:hAnsi="Arial MT" w:cs="Arial MT"/>
                <w:sz w:val="19"/>
                <w:szCs w:val="19"/>
              </w:rPr>
            </w:pPr>
            <w:r w:rsidRPr="00040EB8">
              <w:rPr>
                <w:rFonts w:ascii="Arial MT" w:eastAsia="Arial MT" w:hAnsi="Arial MT" w:cs="Arial MT"/>
                <w:sz w:val="19"/>
                <w:szCs w:val="19"/>
              </w:rPr>
              <w:t>447,3</w:t>
            </w:r>
          </w:p>
        </w:tc>
        <w:tc>
          <w:tcPr>
            <w:tcW w:w="792" w:type="dxa"/>
            <w:tcBorders>
              <w:top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85" w:hanging="2"/>
              <w:jc w:val="center"/>
              <w:rPr>
                <w:rFonts w:ascii="Arial MT" w:eastAsia="Arial MT" w:hAnsi="Arial MT" w:cs="Arial MT"/>
                <w:sz w:val="19"/>
                <w:szCs w:val="19"/>
              </w:rPr>
            </w:pPr>
            <w:r w:rsidRPr="00040EB8">
              <w:rPr>
                <w:rFonts w:ascii="Arial MT" w:eastAsia="Arial MT" w:hAnsi="Arial MT" w:cs="Arial MT"/>
                <w:sz w:val="19"/>
                <w:szCs w:val="19"/>
              </w:rPr>
              <w:t>63%</w:t>
            </w:r>
          </w:p>
        </w:tc>
        <w:tc>
          <w:tcPr>
            <w:tcW w:w="861" w:type="dxa"/>
            <w:tcBorders>
              <w:top w:val="single" w:sz="6" w:space="0" w:color="000000"/>
              <w:left w:val="single" w:sz="6" w:space="0" w:color="000000"/>
              <w:bottom w:val="single" w:sz="6" w:space="0" w:color="000000"/>
              <w:right w:val="single" w:sz="6" w:space="0" w:color="000000"/>
            </w:tcBorders>
          </w:tcPr>
          <w:p w:rsidR="00B944E7" w:rsidRPr="00040EB8" w:rsidRDefault="00B944E7" w:rsidP="00B944E7">
            <w:pPr>
              <w:spacing w:before="92" w:after="0" w:line="218" w:lineRule="auto"/>
              <w:ind w:right="6" w:hanging="2"/>
              <w:jc w:val="center"/>
              <w:rPr>
                <w:rFonts w:ascii="Arial MT" w:eastAsia="Arial MT" w:hAnsi="Arial MT" w:cs="Arial MT"/>
                <w:sz w:val="19"/>
                <w:szCs w:val="19"/>
              </w:rPr>
            </w:pPr>
            <w:r w:rsidRPr="00040EB8">
              <w:rPr>
                <w:rFonts w:ascii="Arial MT" w:eastAsia="Arial MT" w:hAnsi="Arial MT" w:cs="Arial MT"/>
                <w:sz w:val="19"/>
                <w:szCs w:val="19"/>
              </w:rPr>
              <w:t>1095,29</w:t>
            </w:r>
          </w:p>
        </w:tc>
      </w:tr>
    </w:tbl>
    <w:p w:rsidR="00B944E7" w:rsidRDefault="00B944E7">
      <w:pPr>
        <w:pBdr>
          <w:top w:val="nil"/>
          <w:left w:val="nil"/>
          <w:bottom w:val="nil"/>
          <w:right w:val="nil"/>
          <w:between w:val="nil"/>
        </w:pBdr>
        <w:spacing w:line="360" w:lineRule="auto"/>
        <w:ind w:left="578" w:firstLine="285"/>
        <w:jc w:val="center"/>
        <w:rPr>
          <w:rFonts w:ascii="Calibri" w:eastAsia="Calibri" w:hAnsi="Calibri" w:cs="Calibri"/>
          <w:b/>
          <w:sz w:val="28"/>
          <w:szCs w:val="28"/>
        </w:rPr>
      </w:pPr>
    </w:p>
    <w:p w:rsidR="000953A0" w:rsidRDefault="000953A0" w:rsidP="00B944E7">
      <w:pPr>
        <w:pBdr>
          <w:top w:val="nil"/>
          <w:left w:val="nil"/>
          <w:bottom w:val="nil"/>
          <w:right w:val="nil"/>
          <w:between w:val="nil"/>
        </w:pBdr>
        <w:spacing w:after="200" w:line="360" w:lineRule="auto"/>
        <w:rPr>
          <w:rFonts w:ascii="Calibri" w:eastAsia="Calibri" w:hAnsi="Calibri" w:cs="Calibri"/>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proofErr w:type="spellStart"/>
      <w:r>
        <w:rPr>
          <w:rFonts w:ascii="Calibri" w:eastAsia="Calibri" w:hAnsi="Calibri" w:cs="Calibri"/>
          <w:color w:val="000000"/>
        </w:rPr>
        <w:t>Roberlândia</w:t>
      </w:r>
      <w:proofErr w:type="spellEnd"/>
      <w:r>
        <w:rPr>
          <w:rFonts w:ascii="Calibri" w:eastAsia="Calibri" w:hAnsi="Calibri" w:cs="Calibri"/>
          <w:color w:val="000000"/>
        </w:rPr>
        <w:t xml:space="preserve"> Maria da Silva</w:t>
      </w: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color w:val="000000"/>
        </w:rPr>
      </w:pPr>
      <w:r>
        <w:rPr>
          <w:rFonts w:ascii="Calibri" w:eastAsia="Calibri" w:hAnsi="Calibri" w:cs="Calibri"/>
          <w:color w:val="000000"/>
        </w:rPr>
        <w:t>Gerente de Alimentação e Nutrição – GEAN/SEE</w:t>
      </w: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B944E7" w:rsidRDefault="00B944E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346CF7">
      <w:pPr>
        <w:spacing w:line="360" w:lineRule="auto"/>
        <w:ind w:left="578" w:firstLine="285"/>
        <w:jc w:val="center"/>
        <w:rPr>
          <w:rFonts w:ascii="Calibri" w:eastAsia="Calibri" w:hAnsi="Calibri" w:cs="Calibri"/>
          <w:b/>
          <w:sz w:val="22"/>
          <w:szCs w:val="22"/>
        </w:rPr>
      </w:pPr>
      <w:r>
        <w:rPr>
          <w:rFonts w:ascii="Calibri" w:eastAsia="Calibri" w:hAnsi="Calibri" w:cs="Calibri"/>
          <w:b/>
        </w:rPr>
        <w:lastRenderedPageBreak/>
        <w:t>ANEXO C1 – ESPECIFICAÇÕES TÉCNICAS DE GÊNEROS ALIMENTÍCIOS</w:t>
      </w:r>
    </w:p>
    <w:p w:rsidR="000953A0" w:rsidRDefault="000953A0">
      <w:pPr>
        <w:pBdr>
          <w:top w:val="nil"/>
          <w:left w:val="nil"/>
          <w:bottom w:val="nil"/>
          <w:right w:val="nil"/>
          <w:between w:val="nil"/>
        </w:pBdr>
        <w:tabs>
          <w:tab w:val="left" w:pos="3663"/>
        </w:tabs>
        <w:spacing w:line="360" w:lineRule="auto"/>
        <w:ind w:left="578" w:firstLine="285"/>
        <w:jc w:val="center"/>
        <w:rPr>
          <w:rFonts w:ascii="Calibri" w:eastAsia="Calibri" w:hAnsi="Calibri" w:cs="Calibri"/>
          <w:b/>
        </w:rPr>
      </w:pPr>
    </w:p>
    <w:tbl>
      <w:tblPr>
        <w:tblW w:w="91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7"/>
        <w:gridCol w:w="7632"/>
      </w:tblGrid>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Alho Branco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Alho de bulbo da espécie </w:t>
            </w:r>
            <w:proofErr w:type="spellStart"/>
            <w:r w:rsidRPr="005C27E8">
              <w:rPr>
                <w:rFonts w:ascii="Calibri" w:eastAsia="Calibri" w:hAnsi="Calibri" w:cs="Calibri"/>
                <w:i/>
                <w:sz w:val="20"/>
                <w:szCs w:val="20"/>
              </w:rPr>
              <w:t>Allium</w:t>
            </w:r>
            <w:proofErr w:type="spellEnd"/>
            <w:r w:rsidRPr="005C27E8">
              <w:rPr>
                <w:rFonts w:ascii="Calibri" w:eastAsia="Calibri" w:hAnsi="Calibri" w:cs="Calibri"/>
                <w:i/>
                <w:sz w:val="20"/>
                <w:szCs w:val="20"/>
              </w:rPr>
              <w:t xml:space="preserve"> </w:t>
            </w:r>
            <w:proofErr w:type="spellStart"/>
            <w:r w:rsidRPr="005C27E8">
              <w:rPr>
                <w:rFonts w:ascii="Calibri" w:eastAsia="Calibri" w:hAnsi="Calibri" w:cs="Calibri"/>
                <w:i/>
                <w:sz w:val="20"/>
                <w:szCs w:val="20"/>
              </w:rPr>
              <w:t>sativum</w:t>
            </w:r>
            <w:proofErr w:type="spellEnd"/>
            <w:r w:rsidRPr="005C27E8">
              <w:rPr>
                <w:rFonts w:ascii="Calibri" w:eastAsia="Calibri" w:hAnsi="Calibri" w:cs="Calibri"/>
                <w:i/>
                <w:sz w:val="20"/>
                <w:szCs w:val="20"/>
              </w:rPr>
              <w:t>, L.</w:t>
            </w:r>
            <w:r w:rsidRPr="005C27E8">
              <w:rPr>
                <w:rFonts w:ascii="Calibri" w:eastAsia="Calibri" w:hAnsi="Calibri" w:cs="Calibri"/>
                <w:sz w:val="20"/>
                <w:szCs w:val="20"/>
              </w:rPr>
              <w:t xml:space="preserve"> que se apresenta com as características </w:t>
            </w:r>
            <w:proofErr w:type="gramStart"/>
            <w:r w:rsidRPr="005C27E8">
              <w:rPr>
                <w:rFonts w:ascii="Calibri" w:eastAsia="Calibri" w:hAnsi="Calibri" w:cs="Calibri"/>
                <w:sz w:val="20"/>
                <w:szCs w:val="20"/>
              </w:rPr>
              <w:t>da</w:t>
            </w:r>
            <w:proofErr w:type="gramEnd"/>
            <w:r w:rsidRPr="005C27E8">
              <w:rPr>
                <w:rFonts w:ascii="Calibri" w:eastAsia="Calibri" w:hAnsi="Calibri" w:cs="Calibri"/>
                <w:sz w:val="20"/>
                <w:szCs w:val="20"/>
              </w:rPr>
              <w:t xml:space="preserve"> cultivar bem definidas, fisiologicamente desenvolvido, inteiro, sadio, com as raízes cortadas rente ao caule e isento de substâncias nocivas à saúde. Devem estar inteiros, limpos, firmes, isentos de pragas visíveis a olho nu, fisiologicamente desenvolvidos ou apresentando maturidade comercial, isentos de odores estranhos, não se apresentarem excessivamente maduros ou passados, isentos de danos profundo, podridões e distúrbios fisiológicos, não se apresentarem desidratados, murchos ou congelados. O produto deve estar de acordo com a legislação vigente, especialmente a Instrução Normativa MAPA nº 69, de 6 de novembro de 2018 e a Resolução DC/ANVISA/MS nº 716, de 1º de julho de 2022. Não devem apresentar elementos ou agentes que comprometam a higiene do produto e estarem livres de umidade externa anormal, odor e sabor estranho. O padrão microbiológico deverá estar em conformidade à Instrução Normativa DC/ANVISA/MS nº 161, de 1º de julho de 2022 e Resolução DC/ANVISA/MS nº 724, de 1º de julho de 2022. O produto deverá ser transportado em caixas de polipropileno de alta densidade para garantir a qualidade do produto e estar em consonância com a Portaria MAPA nº 154, de 08 de agosto de 2019.</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 xml:space="preserve">Arroz </w:t>
            </w:r>
            <w:proofErr w:type="spellStart"/>
            <w:r w:rsidRPr="005C27E8">
              <w:rPr>
                <w:rFonts w:ascii="Calibri" w:eastAsia="Calibri" w:hAnsi="Calibri" w:cs="Calibri"/>
              </w:rPr>
              <w:t>parboilizado</w:t>
            </w:r>
            <w:proofErr w:type="spellEnd"/>
            <w:r w:rsidRPr="005C27E8">
              <w:rPr>
                <w:rFonts w:ascii="Calibri" w:eastAsia="Calibri" w:hAnsi="Calibri" w:cs="Calibri"/>
              </w:rPr>
              <w:t xml:space="preserve"> tipo 1</w:t>
            </w:r>
          </w:p>
        </w:tc>
        <w:tc>
          <w:tcPr>
            <w:tcW w:w="7632" w:type="dxa"/>
            <w:shd w:val="clear" w:color="auto" w:fill="auto"/>
            <w:tcMar>
              <w:top w:w="30" w:type="dxa"/>
              <w:left w:w="45" w:type="dxa"/>
              <w:bottom w:w="30" w:type="dxa"/>
              <w:right w:w="45" w:type="dxa"/>
            </w:tcMar>
            <w:vAlign w:val="center"/>
          </w:tcPr>
          <w:p w:rsidR="00B944E7" w:rsidRPr="005C27E8" w:rsidRDefault="00B944E7" w:rsidP="00B944E7">
            <w:pPr>
              <w:rPr>
                <w:rFonts w:ascii="Calibri" w:eastAsia="Calibri" w:hAnsi="Calibri" w:cs="Calibri"/>
                <w:sz w:val="20"/>
                <w:szCs w:val="20"/>
              </w:rPr>
            </w:pPr>
            <w:r w:rsidRPr="005C27E8">
              <w:rPr>
                <w:rFonts w:ascii="Calibri" w:eastAsia="Calibri" w:hAnsi="Calibri" w:cs="Calibri"/>
                <w:sz w:val="20"/>
                <w:szCs w:val="20"/>
              </w:rPr>
              <w:t xml:space="preserve">Arroz beneficiado </w:t>
            </w:r>
            <w:proofErr w:type="spellStart"/>
            <w:r w:rsidRPr="005C27E8">
              <w:rPr>
                <w:rFonts w:ascii="Calibri" w:eastAsia="Calibri" w:hAnsi="Calibri" w:cs="Calibri"/>
                <w:sz w:val="20"/>
                <w:szCs w:val="20"/>
              </w:rPr>
              <w:t>parboilizado</w:t>
            </w:r>
            <w:proofErr w:type="spellEnd"/>
            <w:r w:rsidRPr="005C27E8">
              <w:rPr>
                <w:rFonts w:ascii="Calibri" w:eastAsia="Calibri" w:hAnsi="Calibri" w:cs="Calibri"/>
                <w:sz w:val="20"/>
                <w:szCs w:val="20"/>
              </w:rPr>
              <w:t xml:space="preserve"> longo, tipo I. De grãos fisiologicamente desenvolvidos, sãos, limpos e secos. A embalagem primária do produto deverá ser do tipo plástico transparente, resistente, em consonância com a Instrução Normativa MAPA nº 6, de 16 de fevereiro de 2009, com peso líquido de 1 Kg cada embalagem primária. O produto deverá obedecer aos critérios da legislação vigente, especialmente a Instrução Normativa MAPA nº 6 de 16 de fevereiro de 2009, a Resolução DC/ANVISA/MS nº 712, de 01 de julho de 2022 e a Instrução Normativa MAPA nº 2, de 06 de fevereiro de 2012. O padrão microbiológico deverá estar em conformidade à Instrução Normativa DC/ANVISA/MS nº 161, de 1º de julho de 2022 e Resolução DC/ANVISA/MS nº 724, de 1º de julho de 2022. A rotulagem deve estar de acordo com </w:t>
            </w:r>
            <w:proofErr w:type="spellStart"/>
            <w:r w:rsidRPr="005C27E8">
              <w:rPr>
                <w:rFonts w:ascii="Calibri" w:eastAsia="Calibri" w:hAnsi="Calibri" w:cs="Calibri"/>
                <w:sz w:val="20"/>
                <w:szCs w:val="20"/>
              </w:rPr>
              <w:t>peice</w:t>
            </w:r>
            <w:proofErr w:type="spellEnd"/>
            <w:r w:rsidRPr="005C27E8">
              <w:rPr>
                <w:rFonts w:ascii="Calibri" w:eastAsia="Calibri" w:hAnsi="Calibri" w:cs="Calibri"/>
                <w:sz w:val="20"/>
                <w:szCs w:val="20"/>
              </w:rPr>
              <w:t>,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Arroz polido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De grãos descascados e polidos, fisiologicamente desenvolvidos, sãos, limpos e secos, com embalagem primária do produto deverá ser do tipo plástico transparente, resistente, em consonância com a Instrução Normativa MAPA nº 6, de 16 de fevereiro de 2009, com peso líquido de 1 Kg cada embalagem primária. O produto deve estar de acordo com a legislação vigente, especialmente a Instrução Normativa MAPA nº 6 de 16 de fevereiro de 2009, a Resolução DC/ANVISA/MS nº 712, </w:t>
            </w:r>
            <w:proofErr w:type="gramStart"/>
            <w:r w:rsidRPr="005C27E8">
              <w:rPr>
                <w:rFonts w:ascii="Calibri" w:eastAsia="Calibri" w:hAnsi="Calibri" w:cs="Calibri"/>
                <w:sz w:val="20"/>
                <w:szCs w:val="20"/>
              </w:rPr>
              <w:t>de  01</w:t>
            </w:r>
            <w:proofErr w:type="gramEnd"/>
            <w:r w:rsidRPr="005C27E8">
              <w:rPr>
                <w:rFonts w:ascii="Calibri" w:eastAsia="Calibri" w:hAnsi="Calibri" w:cs="Calibri"/>
                <w:sz w:val="20"/>
                <w:szCs w:val="20"/>
              </w:rPr>
              <w:t xml:space="preserve"> de julho de 2022 e a Instrução Normativa MAPA nº 2, de 06 de fevereiro de 2012.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Aveia Flocos Finos</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Aveia em flocos finos, 100% natural, sem aditivos ou conservantes, disposta em embalagem de 200g. A embalagem primária do produto deverá ser do tipo plástico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produto, em consonância com a Resolução DC/ANVISA/MS nº 711, de 1º de julho de 2022.O produto deve estar de acordo com a legislação vigente, especialmente a Resolução DC/ANVISA/MS nº 711, de 1º de julho de 2022.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Banana Prata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Os frutos deverão estar inteiros, limpos, firmes, isentos de pragas visíveis a olho nu, fisiologicamente desenvolvidos ou apresentando maturidade comercial, isentos de odores estranhos, não se apresentarem excessivamente maduros ou passados, isentos de danos profundo, podridões e distúrbios fisiológicos, não se apresentarem desidratados, murchos ou congelados.de acordo com a legislação vigente, especialmente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Batata doce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Hortaliça feculenta, da espécie botânica </w:t>
            </w:r>
            <w:proofErr w:type="spellStart"/>
            <w:r w:rsidRPr="005C27E8">
              <w:rPr>
                <w:rFonts w:ascii="Calibri" w:eastAsia="Calibri" w:hAnsi="Calibri" w:cs="Calibri"/>
                <w:sz w:val="20"/>
                <w:szCs w:val="20"/>
              </w:rPr>
              <w:t>Ipomoea</w:t>
            </w:r>
            <w:proofErr w:type="spellEnd"/>
            <w:r w:rsidRPr="005C27E8">
              <w:rPr>
                <w:rFonts w:ascii="Calibri" w:eastAsia="Calibri" w:hAnsi="Calibri" w:cs="Calibri"/>
                <w:sz w:val="20"/>
                <w:szCs w:val="20"/>
              </w:rPr>
              <w:t xml:space="preserve"> batatas L. (</w:t>
            </w:r>
            <w:proofErr w:type="spellStart"/>
            <w:r w:rsidRPr="005C27E8">
              <w:rPr>
                <w:rFonts w:ascii="Calibri" w:eastAsia="Calibri" w:hAnsi="Calibri" w:cs="Calibri"/>
                <w:sz w:val="20"/>
                <w:szCs w:val="20"/>
              </w:rPr>
              <w:t>Lam</w:t>
            </w:r>
            <w:proofErr w:type="spellEnd"/>
            <w:r w:rsidRPr="005C27E8">
              <w:rPr>
                <w:rFonts w:ascii="Calibri" w:eastAsia="Calibri" w:hAnsi="Calibri" w:cs="Calibri"/>
                <w:sz w:val="20"/>
                <w:szCs w:val="20"/>
              </w:rPr>
              <w:t xml:space="preserve">.) e família botânica </w:t>
            </w:r>
            <w:proofErr w:type="spellStart"/>
            <w:r w:rsidRPr="005C27E8">
              <w:rPr>
                <w:rFonts w:ascii="Calibri" w:eastAsia="Calibri" w:hAnsi="Calibri" w:cs="Calibri"/>
                <w:sz w:val="20"/>
                <w:szCs w:val="20"/>
              </w:rPr>
              <w:t>Convolvulaceae</w:t>
            </w:r>
            <w:proofErr w:type="spellEnd"/>
            <w:r w:rsidRPr="005C27E8">
              <w:rPr>
                <w:rFonts w:ascii="Calibri" w:eastAsia="Calibri" w:hAnsi="Calibri" w:cs="Calibri"/>
                <w:sz w:val="20"/>
                <w:szCs w:val="20"/>
              </w:rPr>
              <w:t>. Deve apresentar casca de cor roxa e polpa de coloração branca ou amarelada, suficiente evolução de tamanho, bem conformadas, de formato alongado e uniforme, classificada "de primeira". Devem estar inteiras, limpas, firmes, isentas de pragas visíveis a olho nu, fisiologicamente desenvolvidas ou apresentando maturidade comercial, isenta de odores estranhos, não se apresentarem excessivamente maduros ou passados, isentos de danos profundo, podridões e distúrbios fisiológicos, não se apresentarem desidratados, murchos ou congelados. Os produtos devem estar de acordo com a legislação vigente, especialmente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Batata Inglesa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Batata inglesa in natura, deve apresentar casca de cor amarelada e polpa de coloração branca, suficiente evolução de tamanho, bem conformadas, de formato alongado e uniforme, classificada "de primeira". Devem estar inteiras, limpas, firmes, isentas de pragas visíveis a olho nu, fisiologicamente desenvolvidas ou apresentando maturidade comercial, isenta de odores estranhos, não se apresentarem excessivamente maduros ou passados, isentos de danos profundo, podridões e distúrbios fisiológicos, desidratação, murchos ou congelados. Os produtos devem estar de acordo com a legislação vigente, especialmente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Bebida láctea integral sabor morango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Bebida de base láctea integral, pasteurizada, sabor morango, com pelo menos 51% (cinquenta e um por cento) massa/massa (m/m) do total de ingredientes do produto, disposta em embalagem de polietileno original de fabrica contendo 1 litro (um litro), em conformidades aos critérios de identidade e qualidade dispostos na legislação vigente, especialmente os Decretos Federais nº 9.013, de 29 de março de 2017 e o nº 10.468 de 18 de agosto de 2020, Instrução Normativa MAPA nº 16 de 23 de agosto de 2005 e Instrução Normativa MAPA nº 68, de 12 de dezembro de 2006. Deverá ser conservada e comercializada em temperatura não superior a 10ºC (dez graus Celsius), conforme a Instrução Normativa MAPA nº 16 de 23 de agosto de 2005.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a Resolução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Biscoito Doce Tipo Maizena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Biscoito doce sem recheio fabricado a partir de matérias primas sãs e limpas, isentas de matéria terrosa e parasitos, devendo estar em perfeito estado de conservação, </w:t>
            </w:r>
            <w:r w:rsidRPr="005C27E8">
              <w:rPr>
                <w:rFonts w:ascii="Calibri" w:eastAsia="Calibri" w:hAnsi="Calibri" w:cs="Calibri"/>
                <w:sz w:val="20"/>
                <w:szCs w:val="20"/>
              </w:rPr>
              <w:lastRenderedPageBreak/>
              <w:t xml:space="preserve">acondicionados em embalagem primária do produto do tipo plástica transparente,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embalagem secundária de aproximadamente 400g, </w:t>
            </w:r>
            <w:proofErr w:type="spellStart"/>
            <w:r w:rsidRPr="005C27E8">
              <w:rPr>
                <w:rFonts w:ascii="Calibri" w:eastAsia="Calibri" w:hAnsi="Calibri" w:cs="Calibri"/>
                <w:sz w:val="20"/>
                <w:szCs w:val="20"/>
              </w:rPr>
              <w:t>respeitadno</w:t>
            </w:r>
            <w:proofErr w:type="spellEnd"/>
            <w:r w:rsidRPr="005C27E8">
              <w:rPr>
                <w:rFonts w:ascii="Calibri" w:eastAsia="Calibri" w:hAnsi="Calibri" w:cs="Calibri"/>
                <w:sz w:val="20"/>
                <w:szCs w:val="20"/>
              </w:rPr>
              <w:t xml:space="preserve"> os critérios da Resolução DC/ANVISA/MS nº 711, de 1º de julho de 2022. Serão rejeitados os biscoitos </w:t>
            </w:r>
            <w:proofErr w:type="gramStart"/>
            <w:r w:rsidRPr="005C27E8">
              <w:rPr>
                <w:rFonts w:ascii="Calibri" w:eastAsia="Calibri" w:hAnsi="Calibri" w:cs="Calibri"/>
                <w:sz w:val="20"/>
                <w:szCs w:val="20"/>
              </w:rPr>
              <w:t>mal cozidos</w:t>
            </w:r>
            <w:proofErr w:type="gramEnd"/>
            <w:r w:rsidRPr="005C27E8">
              <w:rPr>
                <w:rFonts w:ascii="Calibri" w:eastAsia="Calibri" w:hAnsi="Calibri" w:cs="Calibri"/>
                <w:sz w:val="20"/>
                <w:szCs w:val="20"/>
              </w:rPr>
              <w:t>, queimados e de caracteres organolépticos anormais. Os produtos devem estar de acordo com a legislação vigente, especialmente a Resolução DC/ANVISA/MS nº 711, de 1º de julho de 2022 a Resolução DC/ANVISA/MS nº 712, de 01 de julho de 2022 e a Resolução DC/ANVISA/MS nº 383, de 05 de agosto de 1999 e a Resolução DC/ANVISA/MS nº 778 de 01 de março de 2023.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Biscoito tipo Cookie sabor baunilha com gotas de chocolate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Biscoito doce tipo </w:t>
            </w:r>
            <w:proofErr w:type="spellStart"/>
            <w:r w:rsidRPr="005C27E8">
              <w:rPr>
                <w:rFonts w:ascii="Calibri" w:eastAsia="Calibri" w:hAnsi="Calibri" w:cs="Calibri"/>
                <w:sz w:val="20"/>
                <w:szCs w:val="20"/>
              </w:rPr>
              <w:t>coockie</w:t>
            </w:r>
            <w:proofErr w:type="spellEnd"/>
            <w:r w:rsidRPr="005C27E8">
              <w:rPr>
                <w:rFonts w:ascii="Calibri" w:eastAsia="Calibri" w:hAnsi="Calibri" w:cs="Calibri"/>
                <w:sz w:val="20"/>
                <w:szCs w:val="20"/>
              </w:rPr>
              <w:t xml:space="preserve"> com massa nos sabores chocolate ou baunilha, com gotas de chocolate, dispostos em embalagem unitária de 40g, fechado hermeticamente, em </w:t>
            </w:r>
            <w:proofErr w:type="spellStart"/>
            <w:r w:rsidRPr="005C27E8">
              <w:rPr>
                <w:rFonts w:ascii="Calibri" w:eastAsia="Calibri" w:hAnsi="Calibri" w:cs="Calibri"/>
                <w:sz w:val="20"/>
                <w:szCs w:val="20"/>
              </w:rPr>
              <w:t>emalagem</w:t>
            </w:r>
            <w:proofErr w:type="spellEnd"/>
            <w:r w:rsidRPr="005C27E8">
              <w:rPr>
                <w:rFonts w:ascii="Calibri" w:eastAsia="Calibri" w:hAnsi="Calibri" w:cs="Calibri"/>
                <w:sz w:val="20"/>
                <w:szCs w:val="20"/>
              </w:rPr>
              <w:t xml:space="preserve"> que não permita a luminosidade em contato direto ao alimento. Os produtos devem estar de acordo com a legislação vigente, especialmente a Resolução DC/ANVISA/MS nº 711, de 1º de julho de 2022 a Resolução DC/ANVISA/MS nº 712, de 01 de julho de 2022 e a Resolução DC/ANVISA/MS nº 383, de 05 de agosto de 1999 e a Resolução DC/ANVISA/MS nº 778 de 01 de março de 2023. Deverão ser fabricados a partir de matérias primas sãs e limpas, isentas de matéria terrosa e parasitos, devendo estar em perfeito estado de conservação. Serão rejeitados os biscoitos e bolachas malcozidos, queimados e de caracteres organolépticos anormais.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DC/ANVISA/MS nº 429, de 8 de outubro de 2020 e a Resolução DC/ANVISA/MS nº 727, de 1º de setembro de 2022. A embalagem primária do produto deverá ser do tipo plástica, em consonância com a Resolução DC/ANVISA/MS nº 711, de 1º de julho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 xml:space="preserve">Bolacha </w:t>
            </w:r>
            <w:r>
              <w:rPr>
                <w:rFonts w:ascii="Calibri" w:eastAsia="Calibri" w:hAnsi="Calibri" w:cs="Calibri"/>
              </w:rPr>
              <w:t xml:space="preserve">salgada tipo </w:t>
            </w:r>
            <w:r w:rsidRPr="005C27E8">
              <w:rPr>
                <w:rFonts w:ascii="Calibri" w:eastAsia="Calibri" w:hAnsi="Calibri" w:cs="Calibri"/>
              </w:rPr>
              <w:t>Cream Cracker</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Bolacha salgada sem recheio fabricada a partir de matérias primas sãs e limpas, isentas de matéria terrosa e parasitos, devendo estar em perfeito estado de conservação, acondicionadas em embalagem primária do produto do tipo plástica transparente,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embalagem secundária de aproximadamente 400g, </w:t>
            </w:r>
            <w:proofErr w:type="spellStart"/>
            <w:r w:rsidRPr="005C27E8">
              <w:rPr>
                <w:rFonts w:ascii="Calibri" w:eastAsia="Calibri" w:hAnsi="Calibri" w:cs="Calibri"/>
                <w:sz w:val="20"/>
                <w:szCs w:val="20"/>
              </w:rPr>
              <w:t>respeitadno</w:t>
            </w:r>
            <w:proofErr w:type="spellEnd"/>
            <w:r w:rsidRPr="005C27E8">
              <w:rPr>
                <w:rFonts w:ascii="Calibri" w:eastAsia="Calibri" w:hAnsi="Calibri" w:cs="Calibri"/>
                <w:sz w:val="20"/>
                <w:szCs w:val="20"/>
              </w:rPr>
              <w:t xml:space="preserve"> os critérios da Resolução DC/ANVISA/MS nº 711, de 1º de julho de 2022. Serão rejeitados </w:t>
            </w:r>
            <w:proofErr w:type="gramStart"/>
            <w:r w:rsidRPr="005C27E8">
              <w:rPr>
                <w:rFonts w:ascii="Calibri" w:eastAsia="Calibri" w:hAnsi="Calibri" w:cs="Calibri"/>
                <w:sz w:val="20"/>
                <w:szCs w:val="20"/>
              </w:rPr>
              <w:t>os bolachas</w:t>
            </w:r>
            <w:proofErr w:type="gramEnd"/>
            <w:r w:rsidRPr="005C27E8">
              <w:rPr>
                <w:rFonts w:ascii="Calibri" w:eastAsia="Calibri" w:hAnsi="Calibri" w:cs="Calibri"/>
                <w:sz w:val="20"/>
                <w:szCs w:val="20"/>
              </w:rPr>
              <w:t xml:space="preserve"> mal cozidas, queimadas e de caracteres organolépticos anormais. Os produtos devem estar de acordo com a legislação vigente, especialmente a Resolução DC/ANVISA/MS nº 711, de 1º de julho de 2022 a Resolução DC/ANVISA/MS nº 712, de 01 de julho de 2022 e a Resolução DC/ANVISA/MS nº 383, de 05 de agosto de 1999 e a Resolução DC/ANVISA/MS nº 778 de 01 de março de 2023.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Bolo tipo bacia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Bolo de trigo simples, sem cobertura ou recheio, com o peso líquido de 60g, podendo ser embalado individualmente - quando não preparado na cozinha escolar -, de matérias primas sãs, limpas e em perfeito estado de conservação. Não é tolerado o emprego de corantes na confecção de massas dos produtos de confeitaria, sem indícios de fermentação e em perfeito estado de conservação, além de devidamente protegidos, em temperatura adequada e de acordo com a legislação em vigor. O produto deverá obedecer a legislação vigente, especialmente a Resolução DC/ANVISA/MS nº 711, de 1º de julho de 2022 e a Resolução DC/ANVISA/MS nº 383, de 05 de agosto de 1999, Resolução DC/ANVISA/MS nº 285, de 21 de maio de 2019 e a Instrução Normativa MAPA nº 8, de 2 de junho de 2005. O padrão microbiológico deverá estar em conformidade à Instrução Normativa DC/ANVISA/MS nº 161, </w:t>
            </w:r>
            <w:r w:rsidRPr="005C27E8">
              <w:rPr>
                <w:rFonts w:ascii="Calibri" w:eastAsia="Calibri" w:hAnsi="Calibri" w:cs="Calibri"/>
                <w:sz w:val="20"/>
                <w:szCs w:val="20"/>
              </w:rPr>
              <w:lastRenderedPageBreak/>
              <w:t xml:space="preserve">de 1º de julho de 2022 e Resolução DC/ANVISA/MS nº 724, de 1º de julho de 2022. A rotulagem deve estar de acordo com a Instrução Normativa DC/ANVISA/MS nº 75, de 8 de outubro de 2020 e a Resolução da Diretoria Colegiada DC/ANVISA/MS nº 429, de 8 de outubro de 2020 e a Resolução DC/ANVISA/MS nº 727, de 1º de setembro de 2022. </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Bolo tipo bacia de chocolate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Bolo de trigo sabor chocolate, sem cobertura ou recheio, com o peso líquido de 60g, podendo ser embalado individualmente - quando não preparado na cozinha escolar -, de matérias primas sãs, limpas e em perfeito estado de conservação. Não é tolerado o emprego de corantes na confecção de massas dos produtos de confeitaria, sem indícios de fermentação e em perfeito estado de conservação, além de devidamente protegidos, em temperatura adequada e de acordo com a legislação em vigor. O produto deverá obedecer a legislação vigente, especialmente a Resolução DC/ANVISA/MS nº 711, de 1º de julho de 2022 e a Resolução DC/ANVISA/MS nº 383, de 05 de agosto de 1999, Resolução DC/ANVISA/MS nº 285, de 21 de maio de 2019 e a Instrução Normativa MAPA nº 8, de 2 de junho de 2005.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e a Resolução da Diretoria Colegiada DC/ANVISA/MS nº 429, de 8 de outubro de 2020 e a Resolução DC/ANVISA/MS nº 727, de 1º de setembro de 2022. </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Broa de milho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Broa de milho, feito de milho e trigo, miolo compacto, húmido, ligeiramente adocicado, pouca acidez, devendo ter a casca dura, grossa e crocante, com peso líquido de 60g. A embalagem do produto deverá ser individual, do tipo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w:t>
            </w:r>
            <w:proofErr w:type="gramStart"/>
            <w:r w:rsidRPr="005C27E8">
              <w:rPr>
                <w:rFonts w:ascii="Calibri" w:eastAsia="Calibri" w:hAnsi="Calibri" w:cs="Calibri"/>
                <w:sz w:val="20"/>
                <w:szCs w:val="20"/>
              </w:rPr>
              <w:t>produto..</w:t>
            </w:r>
            <w:proofErr w:type="gramEnd"/>
            <w:r w:rsidRPr="005C27E8">
              <w:rPr>
                <w:rFonts w:ascii="Calibri" w:eastAsia="Calibri" w:hAnsi="Calibri" w:cs="Calibri"/>
                <w:sz w:val="20"/>
                <w:szCs w:val="20"/>
              </w:rPr>
              <w:t xml:space="preserve"> O produto deve estar de acordo com a legislação vigente, especialmente a Resolução DC/ANVISA/MS nº 711, de 1º de julho de 2022. A broa de milho deve ser fabricada com matérias primas de primeira qualidade, isentos de matéria terrosa, parasitos e em perfeito estado de conservação. Será rejeitada a broa queimada ou malcozida.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22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Café Torrado e Moído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Café Torrado e Moído, de primeira qualidade, com categoria de qualidade tradicional, aroma e sabor característico do alimento. A embalagem do produto deverá ser filme composto de polietileno e/ou poliéster e alumínio ou similar, hermeticamente fechado à vácuo ou não. Peso líquido de 250 gramas. O produto deve estar de acordo com a legislação vigente, especialmente a Resolução DC/ANVISA/MS nº 716, de 1º de julho de 2022. O padrão microbiológico deverá estar em conformidade à Instrução Normativa DC/ANVISA/MS nº 161, de 1º de julho de 2022 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5C27E8" w:rsidTr="00B944E7">
        <w:trPr>
          <w:trHeight w:val="22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Canela em pó</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Canela em Pó, especiaria, com categoria de qualidade tradicional, aroma e sabor característico do alimento, com aspecto de pó (triturada). A embalagem do produto deverá ser do tipo plástica resistente, vedado hermeticamente, de maneira a garantir a qualidade do produto. Peso líquido de 30 gramas. O produto deve estar de acordo com a legislação vigente, especialmente a Resolução DC/ANVISA/MS nº 716, de 1º de julho de 2022. O padrão microbiológico deverá estar em conformidade à Instrução Normativa DC/ANVISA/MS nº 161, de 1º de julho de 2022 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5C27E8" w:rsidTr="00B944E7">
        <w:trPr>
          <w:trHeight w:val="22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Carne Bovina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Carne </w:t>
            </w:r>
            <w:proofErr w:type="gramStart"/>
            <w:r w:rsidRPr="005C27E8">
              <w:rPr>
                <w:rFonts w:ascii="Calibri" w:eastAsia="Calibri" w:hAnsi="Calibri" w:cs="Calibri"/>
                <w:sz w:val="20"/>
                <w:szCs w:val="20"/>
              </w:rPr>
              <w:t>Bovina,  deve</w:t>
            </w:r>
            <w:proofErr w:type="gramEnd"/>
            <w:r w:rsidRPr="005C27E8">
              <w:rPr>
                <w:rFonts w:ascii="Calibri" w:eastAsia="Calibri" w:hAnsi="Calibri" w:cs="Calibri"/>
                <w:sz w:val="20"/>
                <w:szCs w:val="20"/>
              </w:rPr>
              <w:t xml:space="preserve"> ser congelada, aparada, eliminada de cartilagem, aponeuroses e do excesso de gordura, no seguinte corte: patinho.  A embalagem do produto deverá ser do tipo plástica resistente e estar de acordo com o Decretos nº 9.013, de 29 de março de 2017. Com peso líquido de 5 a 8 kg </w:t>
            </w:r>
            <w:proofErr w:type="gramStart"/>
            <w:r w:rsidRPr="005C27E8">
              <w:rPr>
                <w:rFonts w:ascii="Calibri" w:eastAsia="Calibri" w:hAnsi="Calibri" w:cs="Calibri"/>
                <w:sz w:val="20"/>
                <w:szCs w:val="20"/>
              </w:rPr>
              <w:t>cada .O</w:t>
            </w:r>
            <w:proofErr w:type="gramEnd"/>
            <w:r w:rsidRPr="005C27E8">
              <w:rPr>
                <w:rFonts w:ascii="Calibri" w:eastAsia="Calibri" w:hAnsi="Calibri" w:cs="Calibri"/>
                <w:sz w:val="20"/>
                <w:szCs w:val="20"/>
              </w:rPr>
              <w:t xml:space="preserve"> produto deve estar de acordo com a legislação vigente, especialmente os Decretos nº 9.013, de 29 de março de 2017, o de nº 10.468 de 18 de agosto de 2020 e o de nº 9.069 de 31 de maio de 2017, a de 18 de setembro de 2020 e a Portaria MAPA nº 5, de 8 de novembro de 1988.  O padrão microbiológico deverá estar em conformidade à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Decreto nº 9.013, de 29 de março de 2017 e a Resolução DC/ANVISA/MS nº 727, de 1º de setembro de 2022. O transporte deve ser realizado na temperatura especificada no rótulo e em veículos com carroçarias providas de isolamento térmico e dotadas de unidade frigorífica, com monitoramento térmico, em consonância com a Resolução RDC/ANVISA/MS nº 275, de 21 de outubro de 2002 e a Portaria ANVISA/MS nº 326, de 30 de julho de 1997.</w:t>
            </w:r>
          </w:p>
        </w:tc>
      </w:tr>
      <w:tr w:rsidR="00B944E7" w:rsidRPr="005C27E8" w:rsidTr="00B944E7">
        <w:trPr>
          <w:trHeight w:val="22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Carne caprina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Carne Caprina, deve ser congelada, sem pele e aparas, com pouca gordura subcutânea e com corte de qualidade. A embalagem do produto deverá ser do tipo plástica resistente e estar de acordo com o Decretos nº 9.013, de 29 de março de 2017. Com peso líquido de 5 a 8 kg </w:t>
            </w:r>
            <w:proofErr w:type="gramStart"/>
            <w:r w:rsidRPr="005C27E8">
              <w:rPr>
                <w:rFonts w:ascii="Calibri" w:eastAsia="Calibri" w:hAnsi="Calibri" w:cs="Calibri"/>
                <w:sz w:val="20"/>
                <w:szCs w:val="20"/>
              </w:rPr>
              <w:t>cada .</w:t>
            </w:r>
            <w:proofErr w:type="gramEnd"/>
            <w:r w:rsidRPr="005C27E8">
              <w:rPr>
                <w:rFonts w:ascii="Calibri" w:eastAsia="Calibri" w:hAnsi="Calibri" w:cs="Calibri"/>
                <w:sz w:val="20"/>
                <w:szCs w:val="20"/>
              </w:rPr>
              <w:t xml:space="preserve"> O produto deve estar de acordo com a legislação vigente, especialmente o Decreto nº 9.013, de 29 de março de 2017, o de nº 9.069 de 31 de maio de 2017 e o de nº 10.468 de 18 de agosto de 2020.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a Resolução da Diretoria Colegiada DC/ANVISA/MS nº 429, de 8 de outubro de 2020, o Decreto nº 9.013, de 29 de março de 2017 e a Resolução DC/ANVISA/MS nº 727, de 1º de setembro de 2022. O transporte deve ser realizado na temperatura especificada no rótulo e em veículos com carroçarias providas de isolamento térmico e dotadas de unidade frigorífica, com monitoramento térmico, em consonância com a Resolução RDC/ANVISA/M nº 275, de 21 de outubro de 2002 e a Portaria ANVISA/MS nº 326, de 30 de julho de 1997.</w:t>
            </w:r>
          </w:p>
        </w:tc>
      </w:tr>
      <w:tr w:rsidR="00B944E7" w:rsidRPr="005C27E8" w:rsidTr="00B944E7">
        <w:trPr>
          <w:trHeight w:val="1061"/>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Carne moída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Carne Bovina, deve ser congelada, aparada, eliminada de cartilagem, aponeuroses e do excesso de gordura, deverá ser moída e de qualidade, com sabor e aroma característico. A embalagem do produto deverá ser do tipo plástica resistente e estar de acordo com o Decretos nº 9.013, de 29 de março de 2017. Com peso líquido de 500 </w:t>
            </w:r>
            <w:proofErr w:type="gramStart"/>
            <w:r w:rsidRPr="005C27E8">
              <w:rPr>
                <w:rFonts w:ascii="Calibri" w:eastAsia="Calibri" w:hAnsi="Calibri" w:cs="Calibri"/>
                <w:sz w:val="20"/>
                <w:szCs w:val="20"/>
              </w:rPr>
              <w:t>gramas .O</w:t>
            </w:r>
            <w:proofErr w:type="gramEnd"/>
            <w:r w:rsidRPr="005C27E8">
              <w:rPr>
                <w:rFonts w:ascii="Calibri" w:eastAsia="Calibri" w:hAnsi="Calibri" w:cs="Calibri"/>
                <w:sz w:val="20"/>
                <w:szCs w:val="20"/>
              </w:rPr>
              <w:t xml:space="preserve"> produto deve estar de acordo com a legislação vigente, especialmente os Decretos nº 9.013, de 29 de março de 2017, o de nº 10.468 de 18 de agosto de 2020 e o de nº 9.069 de 31 de maio de 2017, a de 18 de setembro de 2020 e a Portaria MAPA nº 5, de 8 de novembro de 1988. O padrão microbiológico deverá estar em conformidade à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Decreto nº 9.013, de 29 de março de 2017 e a Resolução DC/ANVISA/MS nº 727, de 1º de setembro de 2022. O transporte deve ser realizado na temperatura especificada no rótulo e em veículos com carroçarias providas de isolamento térmico e dotadas de unidade frigorífica, com monitoramento térmico, em consonância com a Resolução RDC/ANVISA/MS nº 275, de 21 de outubro de 2002 e a Portaria ANVISA/MS nº 326, de 30 de julho de 1997.</w:t>
            </w:r>
          </w:p>
        </w:tc>
      </w:tr>
      <w:tr w:rsidR="00B944E7" w:rsidRPr="005C27E8" w:rsidTr="00B944E7">
        <w:trPr>
          <w:trHeight w:val="1061"/>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Carne suína</w:t>
            </w:r>
          </w:p>
          <w:p w:rsidR="00B944E7" w:rsidRPr="005C27E8" w:rsidRDefault="00B944E7" w:rsidP="00B944E7">
            <w:pPr>
              <w:ind w:hanging="2"/>
              <w:rPr>
                <w:rFonts w:ascii="Calibri" w:eastAsia="Calibri" w:hAnsi="Calibri" w:cs="Calibri"/>
              </w:rPr>
            </w:pPr>
            <w:r w:rsidRPr="005C27E8">
              <w:rPr>
                <w:rFonts w:ascii="Calibri" w:eastAsia="Calibri" w:hAnsi="Calibri" w:cs="Calibri"/>
              </w:rPr>
              <w:t>(lombo)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Carne Suína, do tipo lombo, sem osso, deve ser congelada, aparada e sem excesso de gordura, com sabor e aromo característico do alimento. A embalagem do produto deverá ser do tipo plástica resistente e estar de acordo com o Decretos nº 9.013, de 29 de março de 2017. Com peso </w:t>
            </w:r>
            <w:proofErr w:type="gramStart"/>
            <w:r w:rsidRPr="005C27E8">
              <w:rPr>
                <w:rFonts w:ascii="Calibri" w:eastAsia="Calibri" w:hAnsi="Calibri" w:cs="Calibri"/>
                <w:sz w:val="20"/>
                <w:szCs w:val="20"/>
              </w:rPr>
              <w:t>líquido  peça</w:t>
            </w:r>
            <w:proofErr w:type="gramEnd"/>
            <w:r w:rsidRPr="005C27E8">
              <w:rPr>
                <w:rFonts w:ascii="Calibri" w:eastAsia="Calibri" w:hAnsi="Calibri" w:cs="Calibri"/>
                <w:sz w:val="20"/>
                <w:szCs w:val="20"/>
              </w:rPr>
              <w:t xml:space="preserve"> dividida de acordo com o peso. O produto deve estar de acordo com a legislação vigente, especialmente os Decretos nº 9.013, de 29 de março de 2017, o de nº 10.468 de 18 de agosto de 2020 e o de nº 9.069 de 31 de maio de </w:t>
            </w:r>
            <w:proofErr w:type="gramStart"/>
            <w:r w:rsidRPr="005C27E8">
              <w:rPr>
                <w:rFonts w:ascii="Calibri" w:eastAsia="Calibri" w:hAnsi="Calibri" w:cs="Calibri"/>
                <w:sz w:val="20"/>
                <w:szCs w:val="20"/>
              </w:rPr>
              <w:t>2017 .</w:t>
            </w:r>
            <w:proofErr w:type="gramEnd"/>
            <w:r w:rsidRPr="005C27E8">
              <w:rPr>
                <w:rFonts w:ascii="Calibri" w:eastAsia="Calibri" w:hAnsi="Calibri" w:cs="Calibri"/>
                <w:sz w:val="20"/>
                <w:szCs w:val="20"/>
              </w:rPr>
              <w:t xml:space="preserve"> O padrão microbiológico, deverá estar em conformidade à Instrução Normativa DC/ANVISA/MS nº 161, </w:t>
            </w:r>
            <w:r w:rsidRPr="005C27E8">
              <w:rPr>
                <w:rFonts w:ascii="Calibri" w:eastAsia="Calibri" w:hAnsi="Calibri" w:cs="Calibri"/>
                <w:sz w:val="20"/>
                <w:szCs w:val="20"/>
              </w:rPr>
              <w:lastRenderedPageBreak/>
              <w:t>de 1º de julho de 2022 e Resolução DC/ANVISA/MS nº 724, de 1º de julho de 2022. A rotulagem deve estar de acordo com a Resolução RDC/ANVISA/MS nº 429, de 8 de outubro de 2020, a Instrução Normativa DC/ANVISA/MS nº 75, de 8 de outubro de 2020, Decreto nº 9.013, de 29 de março de 2017 e a Resolução DC/ANVISA/MS nº 727, de 1º de setembro de 2022. O transporte deve ser realizado na temperatura especificada no rótulo e em veículos com carroçarias providas de isolamento térmico e dotadas de unidade frigorífica, com monitoramento térmico, em consonância com a Resolução RDC/ANVISA/MS nº 275, de 21 de outubro de 2002 e a Portaria ANVISA/MS nº 326, de 30 de julho de 1997.</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Cebola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A cebola deve estar inteira, limpa, firme, isenta de pragas visíveis a olho nu, fisiologicamente desenvolvida ou apresentando maturidade comercial, isenta de odores estranhos, não se apresentar excessivamente madura ou passada, isenta de danos profundos, isenta de podridões, não se apresentar desidratada, murcha ou congelada, isenta de distúrbios fisiológicos, com aspecto, cor, odor e sabor característicos. Tamanho médio. O produto deve estar de acordo com a legislação vigente, especialmente a Portaria nº 119, de 3 de junho de 2019, Resolução DC/ANVISA/MS nº 716, de 1º de julho de 2022 e a Instrução Normativa MAPA nº 69, de 6 de novembro de 2018. O padrão microbiológico deverá estar em conformidade à Instrução Normativa DC/ANVISA/MS nº 161, de 1º de julho de 2022 e Resolução DC/ANVISA/MS nº 724, de 1º </w:t>
            </w:r>
            <w:proofErr w:type="gramStart"/>
            <w:r w:rsidRPr="005C27E8">
              <w:rPr>
                <w:rFonts w:ascii="Calibri" w:eastAsia="Calibri" w:hAnsi="Calibri" w:cs="Calibri"/>
                <w:sz w:val="20"/>
                <w:szCs w:val="20"/>
              </w:rPr>
              <w:t>julho  de</w:t>
            </w:r>
            <w:proofErr w:type="gramEnd"/>
            <w:r w:rsidRPr="005C27E8">
              <w:rPr>
                <w:rFonts w:ascii="Calibri" w:eastAsia="Calibri" w:hAnsi="Calibri" w:cs="Calibri"/>
                <w:sz w:val="20"/>
                <w:szCs w:val="20"/>
              </w:rPr>
              <w:t xml:space="preserv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Cenoura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Cenoura, deve estar inteiro, limpo, firme, sem folhas, isentos de pragas visíveis a olho nu, fisiologicamente desenvolvidos ou apresentando maturidade comercial, isentos de odores estranhos, não se apresentarem excessivamente maduros ou passados, tamanho médio, de primeira qualidade, isentos de danos profundo, podridões e distúrbios fisiológicos, não se apresentarem desidratados, murchos ou </w:t>
            </w:r>
            <w:proofErr w:type="spellStart"/>
            <w:r w:rsidRPr="005C27E8">
              <w:rPr>
                <w:rFonts w:ascii="Calibri" w:eastAsia="Calibri" w:hAnsi="Calibri" w:cs="Calibri"/>
                <w:sz w:val="20"/>
                <w:szCs w:val="20"/>
              </w:rPr>
              <w:t>congelados.Os</w:t>
            </w:r>
            <w:proofErr w:type="spellEnd"/>
            <w:r w:rsidRPr="005C27E8">
              <w:rPr>
                <w:rFonts w:ascii="Calibri" w:eastAsia="Calibri" w:hAnsi="Calibri" w:cs="Calibri"/>
                <w:sz w:val="20"/>
                <w:szCs w:val="20"/>
              </w:rPr>
              <w:t xml:space="preserve"> produtos devem estar de acordo com a legislação vigente, especialmente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Cereal matinal</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Cereal Matinal, deve apresentar-se como flocos de milho sem açúcar, ligeiramente vitrificados, marrom dourado, recoberto por leve crosta branca, textura crocante, com umidade máxima de 15,0% (g/100 g). A embalagem do produto deverá ser do tipo plástica resistente. Peso líquido de 500 g. O produto deve estar de acordo com a legislação vigente, especialmente a Resolução DC/ANVISA/MS nº 711, de 1º de julho de 2022.  O padrão microbiológico deverá estar em conformidade à Instrução Normativa DC/ANVISA/MS nº 161, de 1º de julho de 2022 e Resolução DC/ANVISA/MS nº 724, de 1º de julho de 2022</w:t>
            </w:r>
            <w:proofErr w:type="gramStart"/>
            <w:r w:rsidRPr="005C27E8">
              <w:rPr>
                <w:rFonts w:ascii="Calibri" w:eastAsia="Calibri" w:hAnsi="Calibri" w:cs="Calibri"/>
                <w:sz w:val="20"/>
                <w:szCs w:val="20"/>
              </w:rPr>
              <w:t>. .</w:t>
            </w:r>
            <w:proofErr w:type="gramEnd"/>
            <w:r w:rsidRPr="005C27E8">
              <w:rPr>
                <w:rFonts w:ascii="Calibri" w:eastAsia="Calibri" w:hAnsi="Calibri" w:cs="Calibri"/>
                <w:sz w:val="20"/>
                <w:szCs w:val="20"/>
              </w:rPr>
              <w:t xml:space="preserve">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Charque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Charque, o produto deve ter aspecto, cheiro, cor e sabor próprio da carne, firme, consistente e não pegajosa, sem manchas esverdeadas. Em corte de ponta de agulha. A embalagem do produto deverá ser do tipo plástica resistente e estar de acordo com o Decretos nº 9.013, de 29 de março de 2017. Com peso líquido de 05 quilos cada peça.  O produto deve estar de acordo com a legislação vigente, especialmente os Decretos nº 9.013, de 29 de março de 2017, o de nº 10.468 de 18 de agosto de 2020 e o de nº 9.069 de 31 de maio de 2017, a Instrução Normativa MAPA/SDA nº 92, de 18 de setembro de 2020 e a Portaria MAPA nº 5, de 8 de novembro de 1988.  O padrão microbiológico deverá estar em conformidade à Instrução Normativa DC/ANVISA/MS nº 161, de 1º de julho de 2022 e Resolução DC/ANVISA/MS nº 724, de 1º de julho de 2022. A rotulagem deve estar de acordo com a Resolução RDC/ANVISA/MS nº 429, de 8 de outubro de 2020, a Instrução Normativa DC/ANVISA/MS nº 75, de 8 de </w:t>
            </w:r>
            <w:r w:rsidRPr="005C27E8">
              <w:rPr>
                <w:rFonts w:ascii="Calibri" w:eastAsia="Calibri" w:hAnsi="Calibri" w:cs="Calibri"/>
                <w:sz w:val="20"/>
                <w:szCs w:val="20"/>
              </w:rPr>
              <w:lastRenderedPageBreak/>
              <w:t>outubro de 2020, Decreto nº 9.013, de 29 de março de 2017 e a Resolução DC/ANVISA/MS nº 727, de 1º de setembro de 2022</w:t>
            </w:r>
            <w:proofErr w:type="gramStart"/>
            <w:r w:rsidRPr="005C27E8">
              <w:rPr>
                <w:rFonts w:ascii="Calibri" w:eastAsia="Calibri" w:hAnsi="Calibri" w:cs="Calibri"/>
                <w:sz w:val="20"/>
                <w:szCs w:val="20"/>
              </w:rPr>
              <w:t>. .</w:t>
            </w:r>
            <w:proofErr w:type="gramEnd"/>
            <w:r w:rsidRPr="005C27E8">
              <w:rPr>
                <w:rFonts w:ascii="Calibri" w:eastAsia="Calibri" w:hAnsi="Calibri" w:cs="Calibri"/>
                <w:sz w:val="20"/>
                <w:szCs w:val="20"/>
              </w:rPr>
              <w:t xml:space="preserve"> O transporte deve ser realizado na temperatura especificada no rótulo e em veículos com carroçarias providas de isolamento térmico e dotadas de unidade frigorífica, com monitoramento térmico, em consonância com a Resolução RDC/ANVISA/MS nº 275, de 21 de outubro de 2002 e a Portaria ANVISA/MS nº 326, de 30 de julho de 1997.</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Chuchu</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Chuchu, </w:t>
            </w:r>
            <w:proofErr w:type="gramStart"/>
            <w:r w:rsidRPr="005C27E8">
              <w:rPr>
                <w:rFonts w:ascii="Calibri" w:eastAsia="Calibri" w:hAnsi="Calibri" w:cs="Calibri"/>
                <w:sz w:val="20"/>
                <w:szCs w:val="20"/>
              </w:rPr>
              <w:t>Deve</w:t>
            </w:r>
            <w:proofErr w:type="gramEnd"/>
            <w:r w:rsidRPr="005C27E8">
              <w:rPr>
                <w:rFonts w:ascii="Calibri" w:eastAsia="Calibri" w:hAnsi="Calibri" w:cs="Calibri"/>
                <w:sz w:val="20"/>
                <w:szCs w:val="20"/>
              </w:rPr>
              <w:t xml:space="preserve"> estar inteiro, limpo, firme, isento de pragas visíveis a olho nu, fisiologicamente desenvolvidos ou apresentando maturidade comercial, tamanho médio, isentos de odores estranhos, não se apresentarem excessivamente maduros ou passados, isentos de danos profundo, podridões e distúrbios fisiológicos, não se apresentarem desidratados, murchos ou congelados. Tamanho médio. Os produtos devem estar de acordo com a legislação vigente, especialmente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Coentro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O coentro deve estar inteiro, limpo, firme, isento de pragas visíveis a olho nu, fisiologicamente desenvolvida ou apresentando maturidade comercial, isenta de odores estranhos, não se apresentar excessivamente madura ou passada, isenta de danos profundos, isenta de podridões, não se apresentar desidratada, murcha ou congelada, isenta de distúrbios fisiológicos, com aspecto, cor, odor e sabor característicos. O seu peso deve ser médio, conforme alimento. O produto deve estar de acordo com a legislação vigente, especialmente a Portaria nº 119, de 3 de junho de 2019, Resolução DC/ANVISA/MS nº 716, de 1º de julho de 2022 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2340"/>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Colorífico (colorau)</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Colorau, em Pó de primeira qualidade, fino homogêneo obtido de frutos maduros de espécimes genuínos, grãos. Limpos, dessecados e moídos de coloração vermelho intenso, sem adição de sal, isento de materiais estranhos a sua espécie. A embalagem do produto deverá ser do tipo plástica e resistente. O peso líquido deverá ser de 1 kg. Os produtos devem estar de acordo com a legislação vigente, especialmente a Resolução DC/ANVISA/MS nº 716, de 1º de julho de 2022. </w:t>
            </w:r>
            <w:proofErr w:type="gramStart"/>
            <w:r w:rsidRPr="005C27E8">
              <w:rPr>
                <w:rFonts w:ascii="Calibri" w:eastAsia="Calibri" w:hAnsi="Calibri" w:cs="Calibri"/>
                <w:sz w:val="20"/>
                <w:szCs w:val="20"/>
              </w:rPr>
              <w:t>padrão</w:t>
            </w:r>
            <w:proofErr w:type="gramEnd"/>
            <w:r w:rsidRPr="005C27E8">
              <w:rPr>
                <w:rFonts w:ascii="Calibri" w:eastAsia="Calibri" w:hAnsi="Calibri" w:cs="Calibri"/>
                <w:sz w:val="20"/>
                <w:szCs w:val="20"/>
              </w:rPr>
              <w:t xml:space="preserve"> microbiológico deverá estar em conformidade à Instrução Normativa DC/ANVISA/MS nº 161, de 1º de julho de 2022 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Cominho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Cominho, os produtos deverão ser preparados com matérias primas de boa qualidade e não deverá apresentar cheiro acre ou rançoso. Não poderá conter substâncias estranhas à sua composição normal, exceto as previstas nesta Norma. A embalagem do produto deverá ser do tipo plástica e resistente. O peso líquido deverá ser de 1 kg. Os produtos devem estar de acordo com a legislação vigente, especialmente a Resolução DC/ANVISA/MS nº 716, de 1º de julho de 2022. O padrão microbiológico deverá estar em conformidade à Instrução Normativa DC/ANVISA/MS nº 161, de 1º de julho de 2022 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Coxa e Sobrecoxa de Frango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Coxa e sobrecoxa, sem adição de sal e temperos, com osso, livre de parasitas e de qualquer substância contaminante, congelada, com aparência e aroma característico do alimento. A embalagem do produto deverá ser do tipo plástica resistente e de acordo com o Decreto nº </w:t>
            </w:r>
            <w:r w:rsidRPr="005C27E8">
              <w:rPr>
                <w:rFonts w:ascii="Calibri" w:eastAsia="Calibri" w:hAnsi="Calibri" w:cs="Calibri"/>
                <w:sz w:val="20"/>
                <w:szCs w:val="20"/>
              </w:rPr>
              <w:lastRenderedPageBreak/>
              <w:t xml:space="preserve">9.013, de 29 de março de 2017. Com peso líquido médio de 01 a 1,2 quilo o pacote individual. O transporte deve ser realizado na temperatura especificada no rótulo e em veículos com carroçarias providas de isolamento térmico e dotadas de unidade frigorífica, com monitoramento térmico, em consonância com a Resolução RDC/ANVISA/M nº 275, de 21 de outubro de 2002 e a Portaria ANVISA/MS nº 326, de 30 de julho de 1997. O produto deve estar de acordo com a legislação vigente, especialmente o Decreto nº 9.013, de 29 de março de 2017, o de nº 9.069 de 31 de maio de 2017 e o de nº 10.468 de 18 de agosto de 2020, a Portaria SDA nº 74, de 07 de maio de 2019 e a Portaria MAPA nº 210 de 10 de novembro de </w:t>
            </w:r>
            <w:proofErr w:type="gramStart"/>
            <w:r w:rsidRPr="005C27E8">
              <w:rPr>
                <w:rFonts w:ascii="Calibri" w:eastAsia="Calibri" w:hAnsi="Calibri" w:cs="Calibri"/>
                <w:sz w:val="20"/>
                <w:szCs w:val="20"/>
              </w:rPr>
              <w:t>1998 .</w:t>
            </w:r>
            <w:proofErr w:type="gramEnd"/>
            <w:r w:rsidRPr="005C27E8">
              <w:rPr>
                <w:rFonts w:ascii="Calibri" w:eastAsia="Calibri" w:hAnsi="Calibri" w:cs="Calibri"/>
                <w:sz w:val="20"/>
                <w:szCs w:val="20"/>
              </w:rPr>
              <w:t xml:space="preserve">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a Resolução da Diretoria Colegiada DC/ANVISA/MS nº 429, de 8 de outubro de 2020, o Decreto nº 9.013, de 29 de março de 2017 e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Costela bovina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Costela Bovina, corte constituído pela parte superior da caixa torácica do bovino, tendo ossos maiores e mais largos.  A embalagem do produto deverá ser do tipo plástica resistente e estar de acordo com o Decretos nº 9.013, de 29 de março de 2017. Com peso individual médio do alimento. O produto deve estar de acordo com a legislação vigente, especialmente os Decretos nº 9.013, de 29 de março de 2017, o de nº 10.468 de 18 de agosto de 2020 e o de nº 9.069 de 31 de maio de 2017, e a Portaria MAPA nº 5, de 8 de novembro de 1988. O padrão microbiológico deverá estar em conformidade à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Decreto nº 9.013, de 29 de março de 2017 e a Resolução DC/ANVISA/MS nº 727, de 1º de setembro de 2022.O transporte deve ser realizado na temperatura especificada no rótulo e em veículos com carroçarias providas de isolamento térmico e dotadas de unidade frigorífica, com monitoramento térmico, em consonância com a Resolução RDC/ANVISA/MS nº 275, de 21 de outubro de 2002 e a Portaria ANVISA/MS nº 326, de 30 de julho de 1997.</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Creme de leite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O creme é o produto lácteo rico em gordura retirada do leite por meio de processo tecnológico específico, que se apresenta na forma de emulsão de gordura em água.  A embalagem do produto deverá ser do tipo UHT ou lata hermeticamente fechada e de acordo com o Decreto nº 9.013, de 29 de março de 2017. Com peso líquido de 200 gramas a unidade.  O produto deve estar de acordo com a legislação vigente, especialmente os Decretos nº 9.013, de 29 de março de 2017, o de nº 10.468 de 18 de agosto de 2020 e o de nº 9.069 de 31 de maio de 2017, a Portaria MAPA nº 146 de 07 de março de 1996.  O padrão microbiológico deverá estar em conformidade à Instrução Normativa DC/ANVISA/MS nº 161, de 1º de julho de 2022 e Resolução DC/ANVISA/MS nº 724, de 1º de julho de </w:t>
            </w:r>
            <w:proofErr w:type="gramStart"/>
            <w:r w:rsidRPr="005C27E8">
              <w:rPr>
                <w:rFonts w:ascii="Calibri" w:eastAsia="Calibri" w:hAnsi="Calibri" w:cs="Calibri"/>
                <w:sz w:val="20"/>
                <w:szCs w:val="20"/>
              </w:rPr>
              <w:t>2022..</w:t>
            </w:r>
            <w:proofErr w:type="gramEnd"/>
            <w:r w:rsidRPr="005C27E8">
              <w:rPr>
                <w:rFonts w:ascii="Calibri" w:eastAsia="Calibri" w:hAnsi="Calibri" w:cs="Calibri"/>
                <w:sz w:val="20"/>
                <w:szCs w:val="20"/>
              </w:rPr>
              <w:t xml:space="preserve"> A rotulagem deve estar de acordo com a Resolução RDC/ANVISA/MS nº 429, de 8 de outubro de 2020, a Instrução Normativa DC/ANVISA/MS nº 75, de 8 de outubro de 2020, o Decreto nº 9.013, de 29 de março de 2017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Ervilha em conserva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Ervilha, Produto nacional de primeira qualidade. Preparado com frutos selecionados, sãos, sem corantes artificiais, isento de sujeiras, fermentação e de indicadores de processamento defeituoso. A embalagem do produto deverá ser de metal resistente e atóxico, vedado hermeticamente, de maneira a garantir a qualidade do produto. O peso líquido da lata deverá ser de 200g.O produto deve estar de acordo com a legislação vigente, especialmente a Resolução DC/ANVISA/MS nº 352, de 23 de dezembro de 2002. Deve ser isento de materiais estranhos, estragados ou tóxicos e apresentar pH máximo: 4,5.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Extrato de Tomate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Extrato de tomate, produto obtido da polpa de frutos do tomateiro (</w:t>
            </w:r>
            <w:proofErr w:type="spellStart"/>
            <w:r w:rsidRPr="005C27E8">
              <w:rPr>
                <w:rFonts w:ascii="Calibri" w:eastAsia="Calibri" w:hAnsi="Calibri" w:cs="Calibri"/>
                <w:sz w:val="20"/>
                <w:szCs w:val="20"/>
              </w:rPr>
              <w:t>Lycopersicum</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esculentum</w:t>
            </w:r>
            <w:proofErr w:type="spellEnd"/>
            <w:r w:rsidRPr="005C27E8">
              <w:rPr>
                <w:rFonts w:ascii="Calibri" w:eastAsia="Calibri" w:hAnsi="Calibri" w:cs="Calibri"/>
                <w:sz w:val="20"/>
                <w:szCs w:val="20"/>
              </w:rPr>
              <w:t xml:space="preserve"> L.), devendo conter, no mínimo 6% de sólidos solúveis naturais de tomate, podendo ser </w:t>
            </w:r>
            <w:r w:rsidRPr="005C27E8">
              <w:rPr>
                <w:rFonts w:ascii="Calibri" w:eastAsia="Calibri" w:hAnsi="Calibri" w:cs="Calibri"/>
                <w:sz w:val="20"/>
                <w:szCs w:val="20"/>
              </w:rPr>
              <w:lastRenderedPageBreak/>
              <w:t>adicionado de sal e/ou açúcar. A embalagem do produto deverá ser do tipo plástica ou lata hermeticamente fechadas. O peso líquido deverá ser de 520 g. O produto deve estar de acordo com a legislação vigente, especialmente a Resolução DC/ANVISA/MS nº 716, de 1º de julho de 2022.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Farinha de mandioca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Farinha de mandioca seca fina - branca/crua tipo 1, produto obtido pela ligeira torração da raladura das raízes de mandioca (</w:t>
            </w:r>
            <w:proofErr w:type="spellStart"/>
            <w:r w:rsidRPr="005C27E8">
              <w:rPr>
                <w:rFonts w:ascii="Calibri" w:eastAsia="Calibri" w:hAnsi="Calibri" w:cs="Calibri"/>
                <w:sz w:val="20"/>
                <w:szCs w:val="20"/>
              </w:rPr>
              <w:t>Manihot</w:t>
            </w:r>
            <w:proofErr w:type="spellEnd"/>
            <w:r w:rsidRPr="005C27E8">
              <w:rPr>
                <w:rFonts w:ascii="Calibri" w:eastAsia="Calibri" w:hAnsi="Calibri" w:cs="Calibri"/>
                <w:sz w:val="20"/>
                <w:szCs w:val="20"/>
              </w:rPr>
              <w:t xml:space="preserve"> utilíssima) previamente descascada, lavada, e isentas do radical cianeto. Deve apresentar umidade máxima 15,0 % (g /100 g). O produto deverá ser entregue em embalagem de polietileno original de fábrica,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Peso líquido deverá ser de 1 kg. O produto deve estar de acordo com a legislação vigente, especialmente a Resolução DC/ANVISA/MS nº 711, de 1º de julho de 2022.O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 xml:space="preserve">Farinha de milho (tipo </w:t>
            </w:r>
            <w:proofErr w:type="spellStart"/>
            <w:r w:rsidRPr="005C27E8">
              <w:rPr>
                <w:rFonts w:ascii="Calibri" w:eastAsia="Calibri" w:hAnsi="Calibri" w:cs="Calibri"/>
              </w:rPr>
              <w:t>flocão</w:t>
            </w:r>
            <w:proofErr w:type="spellEnd"/>
            <w:r w:rsidRPr="005C27E8">
              <w:rPr>
                <w:rFonts w:ascii="Calibri" w:eastAsia="Calibri" w:hAnsi="Calibri" w:cs="Calibri"/>
              </w:rPr>
              <w:t>)</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A farinha de milho flocada pré-cozida deverá ser fabricada a partir de matéria prima sã e limpa, isenta de matéria terrosa, parasitos e larvas. Não pode estar úmida, fermentada ou rançosa.  A umidade máxima deve ser de até 15,0 % (g /100 g). A embalagem do produto deverá ser do tipo plástica transparente e resistente. O peso líquido do pacote deverá ser de 500 g. O produto deverá estar de acordo com a legislação vigente, especialmente a Resolução DC/ANVISA/MS nº 711, de 1º de julho de 2022.O padrão microbiológico deverá estar em conformidade à Instrução Normativa DC/ANVISA/MS nº 161, de 1º de julho de 2022 e Resolução DC/ANVISA/MS nº 724, de 1º de julho de 2022</w:t>
            </w:r>
            <w:proofErr w:type="gramStart"/>
            <w:r w:rsidRPr="005C27E8">
              <w:rPr>
                <w:rFonts w:ascii="Calibri" w:eastAsia="Calibri" w:hAnsi="Calibri" w:cs="Calibri"/>
                <w:sz w:val="20"/>
                <w:szCs w:val="20"/>
              </w:rPr>
              <w:t>. .</w:t>
            </w:r>
            <w:proofErr w:type="gramEnd"/>
            <w:r w:rsidRPr="005C27E8">
              <w:rPr>
                <w:rFonts w:ascii="Calibri" w:eastAsia="Calibri" w:hAnsi="Calibri" w:cs="Calibri"/>
                <w:sz w:val="20"/>
                <w:szCs w:val="20"/>
              </w:rPr>
              <w:t xml:space="preserve">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Farinha de rosca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Farinha de rosca é o produto obtido</w:t>
            </w:r>
            <w:r w:rsidRPr="005C27E8">
              <w:t xml:space="preserve"> </w:t>
            </w:r>
            <w:r w:rsidRPr="005C27E8">
              <w:rPr>
                <w:rFonts w:ascii="Calibri" w:eastAsia="Calibri" w:hAnsi="Calibri" w:cs="Calibri"/>
                <w:sz w:val="20"/>
                <w:szCs w:val="20"/>
              </w:rPr>
              <w:t xml:space="preserve">pela moagem do Pão, obrigatoriamente, torrado. O produto deverá ser entregue em embalagem de polietileno original de fábrica,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O peso líquido deverá ser de 1 kg. O produto estar de acordo com a legislação vigente, especialmente a Resolução DC/ANVISA/MS nº 711, de 1º de julho de 2022. Deve apresentar umidade máxima 15,0 % (g /100 g).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Farinha de trigo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Farinha de trigo, tipo 1, com ou sem fermento, deverá se apresentar limpa, seca e isenta de odores ou sabores estranhos ou impróprios ao produto. A embalagem do produto deverá ser de plástico atóxico,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na horizontal, vedando hermeticamente, de maneira a garantir a qualidade do produto.  O peso líquido deverá ser de 1 kg. O produto deve estar de acordo com a legislação vigente, especialmente a Resolução DC/ANVISA/MS nº 711, de 1º de julho de 2022 e Instrução Normativa MAPA nº 8, de 2 de junho de 2005.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 xml:space="preserve">Feijão </w:t>
            </w:r>
            <w:proofErr w:type="spellStart"/>
            <w:r w:rsidRPr="005C27E8">
              <w:rPr>
                <w:rFonts w:ascii="Calibri" w:eastAsia="Calibri" w:hAnsi="Calibri" w:cs="Calibri"/>
              </w:rPr>
              <w:t>Macassar</w:t>
            </w:r>
            <w:proofErr w:type="spellEnd"/>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O feijão </w:t>
            </w:r>
            <w:proofErr w:type="spellStart"/>
            <w:r w:rsidRPr="005C27E8">
              <w:rPr>
                <w:rFonts w:ascii="Calibri" w:eastAsia="Calibri" w:hAnsi="Calibri" w:cs="Calibri"/>
                <w:sz w:val="20"/>
                <w:szCs w:val="20"/>
              </w:rPr>
              <w:t>macassar</w:t>
            </w:r>
            <w:proofErr w:type="spellEnd"/>
            <w:r w:rsidRPr="005C27E8">
              <w:rPr>
                <w:rFonts w:ascii="Calibri" w:eastAsia="Calibri" w:hAnsi="Calibri" w:cs="Calibri"/>
                <w:sz w:val="20"/>
                <w:szCs w:val="20"/>
              </w:rPr>
              <w:t xml:space="preserve">, grupo II, tipo </w:t>
            </w:r>
            <w:proofErr w:type="gramStart"/>
            <w:r w:rsidRPr="005C27E8">
              <w:rPr>
                <w:rFonts w:ascii="Calibri" w:eastAsia="Calibri" w:hAnsi="Calibri" w:cs="Calibri"/>
                <w:sz w:val="20"/>
                <w:szCs w:val="20"/>
              </w:rPr>
              <w:t>1,  proveniente</w:t>
            </w:r>
            <w:proofErr w:type="gramEnd"/>
            <w:r w:rsidRPr="005C27E8">
              <w:rPr>
                <w:rFonts w:ascii="Calibri" w:eastAsia="Calibri" w:hAnsi="Calibri" w:cs="Calibri"/>
                <w:sz w:val="20"/>
                <w:szCs w:val="20"/>
              </w:rPr>
              <w:t xml:space="preserve"> da espécie </w:t>
            </w:r>
            <w:proofErr w:type="spellStart"/>
            <w:r w:rsidRPr="005C27E8">
              <w:rPr>
                <w:rFonts w:ascii="Calibri" w:eastAsia="Calibri" w:hAnsi="Calibri" w:cs="Calibri"/>
                <w:sz w:val="20"/>
                <w:szCs w:val="20"/>
              </w:rPr>
              <w:t>Vigna</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unguiculata</w:t>
            </w:r>
            <w:proofErr w:type="spellEnd"/>
            <w:r w:rsidRPr="005C27E8">
              <w:rPr>
                <w:rFonts w:ascii="Calibri" w:eastAsia="Calibri" w:hAnsi="Calibri" w:cs="Calibri"/>
                <w:sz w:val="20"/>
                <w:szCs w:val="20"/>
              </w:rPr>
              <w:t xml:space="preserve"> (L) </w:t>
            </w:r>
            <w:proofErr w:type="spellStart"/>
            <w:r w:rsidRPr="005C27E8">
              <w:rPr>
                <w:rFonts w:ascii="Calibri" w:eastAsia="Calibri" w:hAnsi="Calibri" w:cs="Calibri"/>
                <w:sz w:val="20"/>
                <w:szCs w:val="20"/>
              </w:rPr>
              <w:t>Walp</w:t>
            </w:r>
            <w:proofErr w:type="spellEnd"/>
            <w:r w:rsidRPr="005C27E8">
              <w:rPr>
                <w:rFonts w:ascii="Calibri" w:eastAsia="Calibri" w:hAnsi="Calibri" w:cs="Calibri"/>
                <w:sz w:val="20"/>
                <w:szCs w:val="20"/>
              </w:rPr>
              <w:t xml:space="preserve">, de 1ª qualidade, novo, de rápido cozimento, constituído de grãos inteiros e sadios,  isento de </w:t>
            </w:r>
            <w:r w:rsidRPr="005C27E8">
              <w:rPr>
                <w:rFonts w:ascii="Calibri" w:eastAsia="Calibri" w:hAnsi="Calibri" w:cs="Calibri"/>
                <w:sz w:val="20"/>
                <w:szCs w:val="20"/>
              </w:rPr>
              <w:lastRenderedPageBreak/>
              <w:t>material terroso, sujidades e misturas de outras espécies deverá apresentar umidade máxima de até 14,0 %,  A embalagem do produto deverá ser do tipo plástica transparente, resistente, em unidades contendo o peso líquido de 1 kg (um quilo). O produto deve estar de acordo com a legislação vigente, principalmente a Instrução Normativa MAPA nº 12, de 28 de março de 2008. O padrão microbiológico deverá estar em conformidade com a Instrução Normativa DC/ANVISA/MS nº 161, de 1º de julho de 2022 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Feijão Mulatinho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O feijão Mulatinho, grupo I, tipo I, de primeira qualidade, novo, de rápido cozimento, constituído de grãos inteiros e sadios, com umidade permitida em lei, isento de material terroso, sujidades e misturas de outras espécies, deverá apresentar umidade máxima de até 14,0 </w:t>
            </w:r>
            <w:proofErr w:type="gramStart"/>
            <w:r w:rsidRPr="005C27E8">
              <w:rPr>
                <w:rFonts w:ascii="Calibri" w:eastAsia="Calibri" w:hAnsi="Calibri" w:cs="Calibri"/>
                <w:sz w:val="20"/>
                <w:szCs w:val="20"/>
              </w:rPr>
              <w:t>%,  A</w:t>
            </w:r>
            <w:proofErr w:type="gramEnd"/>
            <w:r w:rsidRPr="005C27E8">
              <w:rPr>
                <w:rFonts w:ascii="Calibri" w:eastAsia="Calibri" w:hAnsi="Calibri" w:cs="Calibri"/>
                <w:sz w:val="20"/>
                <w:szCs w:val="20"/>
              </w:rPr>
              <w:t xml:space="preserve"> embalagem do produto deverá ser do tipo plástica transparente, resistente, em unidades contendo o peso líquido de 1 kg (um quilo). O produto deve estar de acordo com a legislação vigente, principalmente a Instrução Normativa MAPA nº 12, de 28 de março de 2008. O padrão microbiológico deverá estar em conformidade com a Instrução Normativa DC/ANVISA/MS nº 161, de 1º de julho de 2022 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Feijão Preto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O feijão Preto, grupo I, tipo I, de primeira qualidade, novo, de rápido cozimento, constituído de grãos inteiros e sadios, com umidade permitida em lei, isento de material terroso, sujidades e misturas de outras espécies, deverá apresentar umidade máxima de até 14,0 %, A embalagem do produto deverá ser do tipo plástica transparente, resistente, em unidades contendo o peso líquido de 1 kg (um quilo). O produto deve estar de acordo com a legislação vigente, principalmente a Instrução Normativa MAPA nº 12, de 28 de março de 2008. O padrão microbiológico deverá estar em conformidade com a Instrução Normativa DC/ANVISA/MS nº 161, de 1º de julho de 2022 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Fígado bovino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Apresentando em peças inteiras, congelada, com aspecto brilhante avermelhado escuro, sabor e cheiro característicos, isento de manchas esverdeadas ou amarelados, sem sujidades, parasitas e larvas. A embalagem do produto deverá ser do tipo plástica resistente e estar de acordo com o Decretos nº 9.013, de 29 de março de 2017.Seu peso deve ser </w:t>
            </w:r>
            <w:proofErr w:type="spellStart"/>
            <w:r w:rsidRPr="005C27E8">
              <w:rPr>
                <w:rFonts w:ascii="Calibri" w:eastAsia="Calibri" w:hAnsi="Calibri" w:cs="Calibri"/>
                <w:sz w:val="20"/>
                <w:szCs w:val="20"/>
              </w:rPr>
              <w:t>caracteristico</w:t>
            </w:r>
            <w:proofErr w:type="spellEnd"/>
            <w:r w:rsidRPr="005C27E8">
              <w:rPr>
                <w:rFonts w:ascii="Calibri" w:eastAsia="Calibri" w:hAnsi="Calibri" w:cs="Calibri"/>
                <w:sz w:val="20"/>
                <w:szCs w:val="20"/>
              </w:rPr>
              <w:t xml:space="preserve"> do produto.  O produto deve estar de acordo com a legislação vigente, especialmente os Decretos nº 9.013, de 29 de março de 2017, o de nº 10.468 de 18 de agosto de 2020 e o de nº 9.069 de 31 de maio de 2017 e a Portaria MAPA nº 5, de 8 de novembro de 1988.  O padrão microbiológico deverá estar em conformidade com a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o Decreto nº 9.013, de 29 de março de 2017 e a Resolução DC/ANVISA/MS nº 727, de 1º de setembro de 2022. O transporte deve ser realizado na temperatura especificada no rótulo e em veículos com carroçarias providas de isolamento térmico e dotadas de unidade frigorífica, com monitoramento térmico, em consonância com a Resolução RDC/ANVISA/MS nº 275, de 21 de outubro de 2002 e a Portaria ANVISA/MS nº 326, de 30 de julho de 1997.</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Inhame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Devem estar inteiros, limpos, firmes, isentos de pragas visíveis a olho nu, fisiologicamente desenvolvidos ou apresentando maturidade comercial, isentos de odores estranhos, não se apresentarem excessivamente maduros ou passados, isentos de danos profundos, podridões, mofos e distúrbios fisiológicos, não se apresentarem desidratados, murchos ou congelados. Os produtos devem estar de acordo com a legislação vigente, especialmente a Instrução Normativa MAPA nº 69, de 6 de novembro de 2018.  O padrão microbiológico deverá estar </w:t>
            </w:r>
            <w:r w:rsidRPr="005C27E8">
              <w:rPr>
                <w:rFonts w:ascii="Calibri" w:eastAsia="Calibri" w:hAnsi="Calibri" w:cs="Calibri"/>
                <w:sz w:val="20"/>
                <w:szCs w:val="20"/>
              </w:rPr>
              <w:lastRenderedPageBreak/>
              <w:t>em conformidade com a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Jerimum</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Deve possuir formato achatado com gomos, de casca na cor creme e polpa laranja acentuada, suficientemente desenvolvido, coloração e tamanho uniforme. Deve apresentar-se inteiro, limpo e firme, isento de pragas visíveis a olho nu. O produto deve estar de acordo com a legislação vigente, especialmente a Instrução Normativa MAPA nº 69, de 6 de novembro de 2018.  O padrão microbiológico deverá estar em conformidade com a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p>
          <w:p w:rsidR="00B944E7" w:rsidRPr="005C27E8" w:rsidRDefault="00B944E7" w:rsidP="00B944E7">
            <w:pPr>
              <w:pStyle w:val="Normal10"/>
              <w:rPr>
                <w:lang w:eastAsia="en-US"/>
              </w:rPr>
            </w:pPr>
            <w:r w:rsidRPr="005C27E8">
              <w:rPr>
                <w:lang w:eastAsia="en-US"/>
              </w:rPr>
              <w:t>Laranja Pera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Devem estar inteiros, limpos, firmes, isentos de pragas visíveis a olho nu, fisiologicamente desenvolvidos ou apresentando maturidade comercial, isentos de odores estranhos, não se apresentarem excessivamente maduros ou passados, isentos de danos profundos, podridões, mofos e distúrbios fisiológicos, não se apresentarem desidratados, murchos ou congelados. Tamanho característico do alimento. Os produtos devem estar de acordo com a legislação vigente, especialmente a Instrução Normativa MAPA nº 69, de 6 de novembro de 2018.   O padrão microbiológico deverá estar em conformidade com a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Leite de coco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Produto extraída do endosperma do fruto do coqueiro (Cocos </w:t>
            </w:r>
            <w:proofErr w:type="spellStart"/>
            <w:r w:rsidRPr="005C27E8">
              <w:rPr>
                <w:rFonts w:ascii="Calibri" w:eastAsia="Calibri" w:hAnsi="Calibri" w:cs="Calibri"/>
                <w:sz w:val="20"/>
                <w:szCs w:val="20"/>
              </w:rPr>
              <w:t>nuoífera</w:t>
            </w:r>
            <w:proofErr w:type="spellEnd"/>
            <w:r w:rsidRPr="005C27E8">
              <w:rPr>
                <w:rFonts w:ascii="Calibri" w:eastAsia="Calibri" w:hAnsi="Calibri" w:cs="Calibri"/>
                <w:sz w:val="20"/>
                <w:szCs w:val="20"/>
              </w:rPr>
              <w:t xml:space="preserve">) por processos mecânicos adequados, isento de substâncias estranhas à sua composição, de origem vegetal, sem açúcar e sem lactose. A embalagem do produto deverá ser atóxica em garrafa de vidro ou </w:t>
            </w:r>
            <w:proofErr w:type="gramStart"/>
            <w:r w:rsidRPr="005C27E8">
              <w:rPr>
                <w:rFonts w:ascii="Calibri" w:eastAsia="Calibri" w:hAnsi="Calibri" w:cs="Calibri"/>
                <w:sz w:val="20"/>
                <w:szCs w:val="20"/>
              </w:rPr>
              <w:t>pet,  em</w:t>
            </w:r>
            <w:proofErr w:type="gramEnd"/>
            <w:r w:rsidRPr="005C27E8">
              <w:rPr>
                <w:rFonts w:ascii="Calibri" w:eastAsia="Calibri" w:hAnsi="Calibri" w:cs="Calibri"/>
                <w:sz w:val="20"/>
                <w:szCs w:val="20"/>
              </w:rPr>
              <w:t xml:space="preserve"> volume de 500ml, com tampa plástica rosqueada ou metálica , hermeticamente fechado e estar de acordo com o Decreto nº 9.013, de 29 de março de 2017. O produto deve estar de acordo com a legislação vigente, especialmente a Resolução DC/ANVISA/MS nº 726, de 1º de julho de 2022, a Portaria MAPA nº 146 de 07 de março de 1996 e os Decretos nº 9.013, de 29 de março de 2017, o de nº 10.468 de 18 de agosto de 2020 e o de nº 9.069, de 31 de maio de 2017. O padrão microbiológico deverá estar em conformidade com a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o Decreto nº 9.013, de 29 de março de 2017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Leite em pó integral</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Leite em pó instantâneo integral, produto de aspecto uniforme sem grumos, de cor branca amarelado, de sabor e odor agradável, sem ranço, semelhante ao leite fluido, deve ser ausente de substâncias estranhas macro e microscopicamente visíveis. A embalagem do produto deverá ser atóxica do tipo sachê laminado (filme composto de polietileno, poliéster e alumínio ou similar) ou em metal com tampa plástica, hermeticamente fechado e estar de acordo com o Decreto nº 9.013, de 29 de março de 2017. O peso líquido da embalagem primária deverá ser de 200 g. O produto deve estar de acordo com a legislação vigente, especialmente a Instrução Normativa MAPA nº 53, de 1° de outubro de 2018, a Portaria MAPA nº 146 de 07 de março de 1996 e os Decretos nº 9.013, de 29 de março de 2017, o de nº 10.468 de 18 de agosto de 2020 e o de nº 9.069, de 31 de maio de 2017. O padrão microbiológico deverá estar em conformidade com a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o Decreto nº </w:t>
            </w:r>
            <w:r w:rsidRPr="005C27E8">
              <w:rPr>
                <w:rFonts w:ascii="Calibri" w:eastAsia="Calibri" w:hAnsi="Calibri" w:cs="Calibri"/>
                <w:sz w:val="20"/>
                <w:szCs w:val="20"/>
              </w:rPr>
              <w:lastRenderedPageBreak/>
              <w:t>9.013, de 29 de março de 2017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Linguiça calabresa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Linguiça obtida exclusivamente de carne suína, curada, adicionada de ingredientes, devendo ter o sabor picante característico da pimenta calabresa submetida ou não ao processo de estufagem ou similar para desidratação e ou cozimento, sendo o processo de defumação opcional. A embalagem deve ser em filme PVC, à vácuo, resfriada, inócua, fechada hermeticamente, que garanta a integridade do produto e estar de acordo com o Decretos nº 9.013, de 29 de março de 2017. O transporte deve ser realizado na temperatura especificada no rótulo e em veículos com carroçarias providas de isolamento térmico e dotadas de unidade frigorífica, com monitoramento térmico, em consonância com a Resolução RDC/ANVISA/MS nº 275, de 21 de outubro de 2002 e a Portaria ANVISA/MS nº 326, de 30 de julho de 1997. O produto deve estar de acordo com a legislação vigente, especialmente a Instrução Normativa MAPA nº 4, de 31 de março de 2000, os Decretos nº 9.013, de 29 de março de 2017, o de nº 10.468 de 18 de agosto de 2020 e o de nº 9.069 de 31 de maio de 2017.  O padrão microbiológico deverá estar em conformidade com a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Decreto nº 9.013, de 29 de março de 2017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Macarrão espaguete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Macarrão com ovos tipo espaguete longo, massa alimentícia não fermentada, obtida do amassamento mecânico da farinha de trigo </w:t>
            </w:r>
            <w:proofErr w:type="spellStart"/>
            <w:r w:rsidRPr="005C27E8">
              <w:rPr>
                <w:rFonts w:ascii="Calibri" w:eastAsia="Calibri" w:hAnsi="Calibri" w:cs="Calibri"/>
                <w:sz w:val="20"/>
                <w:szCs w:val="20"/>
              </w:rPr>
              <w:t>durum</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Triticum</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durum</w:t>
            </w:r>
            <w:proofErr w:type="spellEnd"/>
            <w:r w:rsidRPr="005C27E8">
              <w:rPr>
                <w:rFonts w:ascii="Calibri" w:eastAsia="Calibri" w:hAnsi="Calibri" w:cs="Calibri"/>
                <w:sz w:val="20"/>
                <w:szCs w:val="20"/>
              </w:rPr>
              <w:t xml:space="preserve"> L.), da </w:t>
            </w:r>
            <w:proofErr w:type="spellStart"/>
            <w:r w:rsidRPr="005C27E8">
              <w:rPr>
                <w:rFonts w:ascii="Calibri" w:eastAsia="Calibri" w:hAnsi="Calibri" w:cs="Calibri"/>
                <w:sz w:val="20"/>
                <w:szCs w:val="20"/>
              </w:rPr>
              <w:t>semolinha</w:t>
            </w:r>
            <w:proofErr w:type="spellEnd"/>
            <w:r w:rsidRPr="005C27E8">
              <w:rPr>
                <w:rFonts w:ascii="Calibri" w:eastAsia="Calibri" w:hAnsi="Calibri" w:cs="Calibri"/>
                <w:sz w:val="20"/>
                <w:szCs w:val="20"/>
              </w:rPr>
              <w:t xml:space="preserve"> ou da sêmola de trigo com água, ovos, adicionado ou não de outras substâncias permitidas. As </w:t>
            </w:r>
            <w:proofErr w:type="gramStart"/>
            <w:r w:rsidRPr="005C27E8">
              <w:rPr>
                <w:rFonts w:ascii="Calibri" w:eastAsia="Calibri" w:hAnsi="Calibri" w:cs="Calibri"/>
                <w:sz w:val="20"/>
                <w:szCs w:val="20"/>
              </w:rPr>
              <w:t>matérias- primas</w:t>
            </w:r>
            <w:proofErr w:type="gramEnd"/>
            <w:r w:rsidRPr="005C27E8">
              <w:rPr>
                <w:rFonts w:ascii="Calibri" w:eastAsia="Calibri" w:hAnsi="Calibri" w:cs="Calibri"/>
                <w:sz w:val="20"/>
                <w:szCs w:val="20"/>
              </w:rPr>
              <w:t xml:space="preserve"> devem ser sãs, limpas, isentas de matéria terrosa, sujidades, larvas, bolores, parasitos e detritos animais ou vegetais.  A embalagem do produto deverá ser do tipo plástico transparente, resistente, em unidades com peso líquido de 500g. O produto deve estar de acordo com a legislação vigente, principalmente a Resolução DC/ANVISA/MS nº 711, de 1º de julho de 2022.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Macaxeira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A macaxeira in natura (</w:t>
            </w:r>
            <w:proofErr w:type="spellStart"/>
            <w:r w:rsidRPr="005C27E8">
              <w:rPr>
                <w:rFonts w:ascii="Calibri" w:eastAsia="Calibri" w:hAnsi="Calibri" w:cs="Calibri"/>
                <w:sz w:val="20"/>
                <w:szCs w:val="20"/>
              </w:rPr>
              <w:t>Manihot</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esculenta</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Crantz</w:t>
            </w:r>
            <w:proofErr w:type="spellEnd"/>
            <w:r w:rsidRPr="005C27E8">
              <w:rPr>
                <w:rFonts w:ascii="Calibri" w:eastAsia="Calibri" w:hAnsi="Calibri" w:cs="Calibri"/>
                <w:sz w:val="20"/>
                <w:szCs w:val="20"/>
              </w:rPr>
              <w:t xml:space="preserve">) deve apresentar resistência à deterioração pós-colheita, facilidade de descascamento das raízes e bem conformadas (raízes mais retas). O </w:t>
            </w:r>
            <w:proofErr w:type="spellStart"/>
            <w:r w:rsidRPr="005C27E8">
              <w:rPr>
                <w:rFonts w:ascii="Calibri" w:eastAsia="Calibri" w:hAnsi="Calibri" w:cs="Calibri"/>
                <w:sz w:val="20"/>
                <w:szCs w:val="20"/>
              </w:rPr>
              <w:t>poduto</w:t>
            </w:r>
            <w:proofErr w:type="spellEnd"/>
            <w:r w:rsidRPr="005C27E8">
              <w:rPr>
                <w:rFonts w:ascii="Calibri" w:eastAsia="Calibri" w:hAnsi="Calibri" w:cs="Calibri"/>
                <w:sz w:val="20"/>
                <w:szCs w:val="20"/>
              </w:rPr>
              <w:t xml:space="preserve"> deve estar inteiro, limpo, firme, isento de pragas visíveis a olho nu, isento de odores estranhos, não se apresentar congelado, amassado, rachado ou com partes escuras. O produto deve estar de acordo com a legislação vigente, especialmente a Instrução Normativa MAPA nº 69, de 6 de novembro de 2018. O padrão microbiológico deverá estar em conformidade com a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Mamão Formosa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Mamão (</w:t>
            </w:r>
            <w:proofErr w:type="spellStart"/>
            <w:r w:rsidRPr="005C27E8">
              <w:rPr>
                <w:rFonts w:ascii="Calibri" w:eastAsia="Calibri" w:hAnsi="Calibri" w:cs="Calibri"/>
                <w:sz w:val="20"/>
                <w:szCs w:val="20"/>
              </w:rPr>
              <w:t>Carica</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papaya</w:t>
            </w:r>
            <w:proofErr w:type="spellEnd"/>
            <w:r w:rsidRPr="005C27E8">
              <w:rPr>
                <w:rFonts w:ascii="Calibri" w:eastAsia="Calibri" w:hAnsi="Calibri" w:cs="Calibri"/>
                <w:sz w:val="20"/>
                <w:szCs w:val="20"/>
              </w:rPr>
              <w:t xml:space="preserve"> L.) deve apresentar grau de maturação adequado, estar íntegro e firme, com casca lisa e fina, sem manchas ou perfurações e isento de matéria terrosa. O mamão será considerado impróprio se estiver em mau estado de conservação e na ocorrência de defeitos em limites superiores aos estabelecidos em legislação. O produto deve estar de acordo com a legislação vigente, especialmente a Instrução Normativa MAPA nº 4, de 22 de janeiro de 2010 e Instrução Normativa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w:t>
            </w:r>
            <w:r w:rsidRPr="005C27E8">
              <w:rPr>
                <w:rFonts w:ascii="Calibri" w:eastAsia="Calibri" w:hAnsi="Calibri" w:cs="Calibri"/>
                <w:sz w:val="20"/>
                <w:szCs w:val="20"/>
              </w:rPr>
              <w:lastRenderedPageBreak/>
              <w:t>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Margarina vegetal</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Produto com teor de gordura mínimo de 10 % (dez por cento) e máximo de 90 % (noventa por cento), em forma de emulsão estável plástica ou fluida, principalmente do tipo água em óleo, composto por água, óleos ou gorduras de origem animal ou vegetal, podendo ser adicionado de outros ingredientes. A margarina deve estar em bom estado de conservação, incluindo aspecto generalizado de deterioração, livre de fermentação, </w:t>
            </w:r>
            <w:proofErr w:type="spellStart"/>
            <w:r w:rsidRPr="005C27E8">
              <w:rPr>
                <w:rFonts w:ascii="Calibri" w:eastAsia="Calibri" w:hAnsi="Calibri" w:cs="Calibri"/>
                <w:sz w:val="20"/>
                <w:szCs w:val="20"/>
              </w:rPr>
              <w:t>rancificação</w:t>
            </w:r>
            <w:proofErr w:type="spellEnd"/>
            <w:r w:rsidRPr="005C27E8">
              <w:rPr>
                <w:rFonts w:ascii="Calibri" w:eastAsia="Calibri" w:hAnsi="Calibri" w:cs="Calibri"/>
                <w:sz w:val="20"/>
                <w:szCs w:val="20"/>
              </w:rPr>
              <w:t xml:space="preserve"> ou mofo, odor estranho, impróprio ao produto, que inviabilize a sua utilização para o uso proposto, e matéria estranha. A embalagem do produto deverá ser do tipo plástica, resistente, com tampa e estar em consonância com a Instrução Normativa MAPA nº 66, de 10 de dezembro de 2019, peso líquido de 500 g. O transporte deve ser realizado na temperatura especificada no rótulo e em veículos com carroçarias providas de isolamento térmico e dotadas de unidade frigorífica, com monitoramento térmico, em consonância com a Resolução RDC/ANVISA/M nº 275, de 21 de outubro de 2002 e a Portaria ANVISA/MS nº 326, de 30 de julho de 1997. O produto deverá estar de acordo com a legislação vigente, especialmente a Instrução Normativa MAPA nº 66, de 10 de dezembro de 2019. O padrão microbiológico deverá estar em conformidade com a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e a Instrução Normativa MAPA nº 66, de 10 de dezembro de 2019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Melancia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Melancia (</w:t>
            </w:r>
            <w:proofErr w:type="spellStart"/>
            <w:r w:rsidRPr="005C27E8">
              <w:rPr>
                <w:rFonts w:ascii="Calibri" w:eastAsia="Calibri" w:hAnsi="Calibri" w:cs="Calibri"/>
                <w:sz w:val="20"/>
                <w:szCs w:val="20"/>
              </w:rPr>
              <w:t>Citrullus</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lanatus</w:t>
            </w:r>
            <w:proofErr w:type="spellEnd"/>
            <w:r w:rsidRPr="005C27E8">
              <w:rPr>
                <w:rFonts w:ascii="Calibri" w:eastAsia="Calibri" w:hAnsi="Calibri" w:cs="Calibri"/>
                <w:sz w:val="20"/>
                <w:szCs w:val="20"/>
              </w:rPr>
              <w:t>) arredondada ou alongada, de casca lisa e espessa de cor verde, com estrias ou manchas, polpa abundante, doce, de cor que varia de branco-rósea a avermelhada ou purpúrea, com sementes avermelhadas ou pretas. O produto deve estar inteiro, limpo, firme, isento de pragas visíveis a olho nu, fisiologicamente desenvolvidos ou apresentando maturidade comercial, isento de odores estranhos, não se apresentar excessivamente maduro ou passado, isento de danos profundos, podridões, mofos e distúrbios fisiológicos. O produto deve estar de acordo com a legislação vigente, especialmente a Instrução Normativa MAPA nº 69, de 6 de novembro de 2018.  O padrão microbiológico deverá estar em conformidade com a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Melão amarelo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Melão (</w:t>
            </w:r>
            <w:proofErr w:type="spellStart"/>
            <w:r w:rsidRPr="005C27E8">
              <w:rPr>
                <w:rFonts w:ascii="Calibri" w:eastAsia="Calibri" w:hAnsi="Calibri" w:cs="Calibri"/>
                <w:sz w:val="20"/>
                <w:szCs w:val="20"/>
              </w:rPr>
              <w:t>Cucumis</w:t>
            </w:r>
            <w:proofErr w:type="spellEnd"/>
            <w:r w:rsidRPr="005C27E8">
              <w:rPr>
                <w:rFonts w:ascii="Calibri" w:eastAsia="Calibri" w:hAnsi="Calibri" w:cs="Calibri"/>
                <w:sz w:val="20"/>
                <w:szCs w:val="20"/>
              </w:rPr>
              <w:t xml:space="preserve"> melo L.), de formato redondo- ovulado, cor amarela, casca espessa e levemente enrugada, firme, polpa carnosa e suculenta de cor creme - </w:t>
            </w:r>
            <w:proofErr w:type="spellStart"/>
            <w:r w:rsidRPr="005C27E8">
              <w:rPr>
                <w:rFonts w:ascii="Calibri" w:eastAsia="Calibri" w:hAnsi="Calibri" w:cs="Calibri"/>
                <w:sz w:val="20"/>
                <w:szCs w:val="20"/>
              </w:rPr>
              <w:t>erverdeada</w:t>
            </w:r>
            <w:proofErr w:type="spellEnd"/>
            <w:r w:rsidRPr="005C27E8">
              <w:rPr>
                <w:rFonts w:ascii="Calibri" w:eastAsia="Calibri" w:hAnsi="Calibri" w:cs="Calibri"/>
                <w:sz w:val="20"/>
                <w:szCs w:val="20"/>
              </w:rPr>
              <w:t xml:space="preserve"> e sabor adocicado. O produto deve estar inteiro, limpo, firme, isento de pragas visíveis a olho nu, fisiologicamente desenvolvidos ou apresentando maturidade comercial, isento de odores estranhos, não se apresentar excessivamente maduro ou passado, isentos de danos profundos, podridões, mofos e distúrbios fisiológicos. Os produtos devem estar de acordo com a legislação vigente, especialmente a Instrução Normativa MAPA nº 69, de 6 de novembro de 2018.  O padrão microbiológico deverá estar em conformidade com a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Milho para mungunzá</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Grão de milho (</w:t>
            </w:r>
            <w:proofErr w:type="spellStart"/>
            <w:r w:rsidRPr="005C27E8">
              <w:rPr>
                <w:rFonts w:ascii="Calibri" w:eastAsia="Calibri" w:hAnsi="Calibri" w:cs="Calibri"/>
                <w:sz w:val="20"/>
                <w:szCs w:val="20"/>
              </w:rPr>
              <w:t>Zea</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mayas</w:t>
            </w:r>
            <w:proofErr w:type="spellEnd"/>
            <w:r w:rsidRPr="005C27E8">
              <w:rPr>
                <w:rFonts w:ascii="Calibri" w:eastAsia="Calibri" w:hAnsi="Calibri" w:cs="Calibri"/>
                <w:sz w:val="20"/>
                <w:szCs w:val="20"/>
              </w:rPr>
              <w:t xml:space="preserve">, L.)  </w:t>
            </w:r>
            <w:proofErr w:type="gramStart"/>
            <w:r w:rsidRPr="005C27E8">
              <w:rPr>
                <w:rFonts w:ascii="Calibri" w:eastAsia="Calibri" w:hAnsi="Calibri" w:cs="Calibri"/>
                <w:sz w:val="20"/>
                <w:szCs w:val="20"/>
              </w:rPr>
              <w:t>com</w:t>
            </w:r>
            <w:proofErr w:type="gramEnd"/>
            <w:r w:rsidRPr="005C27E8">
              <w:rPr>
                <w:rFonts w:ascii="Calibri" w:eastAsia="Calibri" w:hAnsi="Calibri" w:cs="Calibri"/>
                <w:sz w:val="20"/>
                <w:szCs w:val="20"/>
              </w:rPr>
              <w:t xml:space="preserve"> ausência parcial ou total de gérmen, devendo apresentar-se são, limpo e seco, na cor amarela, isento de matéria terrosa, parasitos e larvas. A embalagem do produto deverá ser do tipo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produto, com peso líquido de 500 g. O milho deve estar de acordo com a legislação vigente, especialmente a Instrução Normativa MAPA nº 60, de 22 de dezembro de 2011 e a Instrução Normativa n° 60, de 22 de dezembro de 2011 O padrão microbiológico </w:t>
            </w:r>
            <w:r w:rsidRPr="005C27E8">
              <w:rPr>
                <w:rFonts w:ascii="Calibri" w:eastAsia="Calibri" w:hAnsi="Calibri" w:cs="Calibri"/>
                <w:sz w:val="20"/>
                <w:szCs w:val="20"/>
              </w:rPr>
              <w:lastRenderedPageBreak/>
              <w:t>deverá estar em conformidade com a Instrução Normativa DC/ANVISA/MS nº 161, de 1º de julho de 2022 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Milho verde em conserva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Grãos provenientes da espécie </w:t>
            </w:r>
            <w:proofErr w:type="spellStart"/>
            <w:r w:rsidRPr="005C27E8">
              <w:rPr>
                <w:rFonts w:ascii="Calibri" w:eastAsia="Calibri" w:hAnsi="Calibri" w:cs="Calibri"/>
                <w:sz w:val="20"/>
                <w:szCs w:val="20"/>
              </w:rPr>
              <w:t>Zea</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mays</w:t>
            </w:r>
            <w:proofErr w:type="spellEnd"/>
            <w:r w:rsidRPr="005C27E8">
              <w:rPr>
                <w:rFonts w:ascii="Calibri" w:eastAsia="Calibri" w:hAnsi="Calibri" w:cs="Calibri"/>
                <w:sz w:val="20"/>
                <w:szCs w:val="20"/>
              </w:rPr>
              <w:t xml:space="preserve"> L., envasadas praticamente cruas, reidratadas ou pré-cozidas, imersas ou não em líquido de cobertura apropriado, submetidas a processamento tecnológico antes ou depois de fechadas hermeticamente nos recipientes utilizados a fim de evitar sua alteração. Deve ser isento de materiais estranhos, estragados ou tóxicos e apresentar pH máximo: 4,5.  A embalagem do produto deverá ser de metal resistente e atóxico, vedado hermeticamente, de maneira a garantir a qualidade do produto, não devem se apresentar estufadas, amassadas ou enferrujadas, </w:t>
            </w:r>
            <w:proofErr w:type="gramStart"/>
            <w:r w:rsidRPr="005C27E8">
              <w:rPr>
                <w:rFonts w:ascii="Calibri" w:eastAsia="Calibri" w:hAnsi="Calibri" w:cs="Calibri"/>
                <w:sz w:val="20"/>
                <w:szCs w:val="20"/>
              </w:rPr>
              <w:t>com peso líquidos</w:t>
            </w:r>
            <w:proofErr w:type="gramEnd"/>
            <w:r w:rsidRPr="005C27E8">
              <w:rPr>
                <w:rFonts w:ascii="Calibri" w:eastAsia="Calibri" w:hAnsi="Calibri" w:cs="Calibri"/>
                <w:sz w:val="20"/>
                <w:szCs w:val="20"/>
              </w:rPr>
              <w:t xml:space="preserve"> de 200 gramas. O produto deve estar de acordo com a legislação vigente, especialmente a Resolução DC/ANVISA/MS nº 726, de 1º de julho de 2022, Resolução DC/ANVISA/MS nº 352, de 23 de dezembro de 2002, Instrução Normativa MAPA nº 60, de 22 de dezembro de 2011 e a Instrução Normativa n° 18, de 4 de julho de 2012.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Molho de tomate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Produto obtido da polpa de frutos do tomateiro (</w:t>
            </w:r>
            <w:proofErr w:type="spellStart"/>
            <w:r w:rsidRPr="005C27E8">
              <w:rPr>
                <w:rFonts w:ascii="Calibri" w:eastAsia="Calibri" w:hAnsi="Calibri" w:cs="Calibri"/>
                <w:sz w:val="20"/>
                <w:szCs w:val="20"/>
              </w:rPr>
              <w:t>Lycopersicum</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esculentum</w:t>
            </w:r>
            <w:proofErr w:type="spellEnd"/>
            <w:r w:rsidRPr="005C27E8">
              <w:rPr>
                <w:rFonts w:ascii="Calibri" w:eastAsia="Calibri" w:hAnsi="Calibri" w:cs="Calibri"/>
                <w:sz w:val="20"/>
                <w:szCs w:val="20"/>
              </w:rPr>
              <w:t xml:space="preserve"> L.), devendo conter, no mínimo 6% de sólidos solúveis naturais de tomate, podendo ser adicionado de sal e/ou açúcar, acondicionado em embalagens do tipo plástica ou lata hermeticamente fechadas, com peso líquido de 300 g. O produto deve estar de acordo com a legislação vigente, especialmente a Resolução DC/ANVISA/MS nº 726, de 1º de julho de 2022.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Óleo de soja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O óleo refinado obtido dos grãos da espécie </w:t>
            </w:r>
            <w:proofErr w:type="spellStart"/>
            <w:r w:rsidRPr="005C27E8">
              <w:rPr>
                <w:rFonts w:ascii="Calibri" w:eastAsia="Calibri" w:hAnsi="Calibri" w:cs="Calibri"/>
                <w:sz w:val="20"/>
                <w:szCs w:val="20"/>
              </w:rPr>
              <w:t>Glycine</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max</w:t>
            </w:r>
            <w:proofErr w:type="spellEnd"/>
            <w:r w:rsidRPr="005C27E8">
              <w:rPr>
                <w:rFonts w:ascii="Calibri" w:eastAsia="Calibri" w:hAnsi="Calibri" w:cs="Calibri"/>
                <w:sz w:val="20"/>
                <w:szCs w:val="20"/>
              </w:rPr>
              <w:t xml:space="preserve"> (</w:t>
            </w:r>
            <w:proofErr w:type="gramStart"/>
            <w:r w:rsidRPr="005C27E8">
              <w:rPr>
                <w:rFonts w:ascii="Calibri" w:eastAsia="Calibri" w:hAnsi="Calibri" w:cs="Calibri"/>
                <w:sz w:val="20"/>
                <w:szCs w:val="20"/>
              </w:rPr>
              <w:t>L)Merrill</w:t>
            </w:r>
            <w:proofErr w:type="gramEnd"/>
            <w:r w:rsidRPr="005C27E8">
              <w:rPr>
                <w:rFonts w:ascii="Calibri" w:eastAsia="Calibri" w:hAnsi="Calibri" w:cs="Calibri"/>
                <w:sz w:val="20"/>
                <w:szCs w:val="20"/>
              </w:rPr>
              <w:t xml:space="preserve">, por meio de processos tecnológicos adequados, deverá estar isento de fermentações, matéria terrosa, parasitos e detritos animais ou vegetais. A embalagem do produto deverá ser de garrafa pet. </w:t>
            </w:r>
            <w:proofErr w:type="gramStart"/>
            <w:r w:rsidRPr="005C27E8">
              <w:rPr>
                <w:rFonts w:ascii="Calibri" w:eastAsia="Calibri" w:hAnsi="Calibri" w:cs="Calibri"/>
                <w:sz w:val="20"/>
                <w:szCs w:val="20"/>
              </w:rPr>
              <w:t>com</w:t>
            </w:r>
            <w:proofErr w:type="gramEnd"/>
            <w:r w:rsidRPr="005C27E8">
              <w:rPr>
                <w:rFonts w:ascii="Calibri" w:eastAsia="Calibri" w:hAnsi="Calibri" w:cs="Calibri"/>
                <w:sz w:val="20"/>
                <w:szCs w:val="20"/>
              </w:rPr>
              <w:t xml:space="preserve"> conteúdo líquido de 900 ml (novecentos mililitros). Produto deve estar de acordo com a legislação vigente, especialmente a Instrução Normativa MAPA nº 49, de 26 de dezembro de 2006.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Ovo de galinha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O ovo de galinha categoria A, deverá ser de coloração branca, tamanho médio, com a casca limpa, integra (sem rachaduras) e sem deformação com peso mínimo de 50 gramas, a clara deve ser límpida, transparente e consistente e a gema deve ser translúcida, consistente, centralizada e sem desenvolvimento de germes. Os ovos devem ser acondicionados em bandejas de material descartável com capacidade para 30 (trinta) unidades, em consonância com o Decreto nº 9.013, de 29 de março de 2017. O produto deve estar de acordo com a legislação vigente, especialmente os Decretos nº 9.013, de 29 de março de 2017, o de nº 10.468 de 18 de agosto de 2020 e o de nº 9.069 de 31 de maio de 2017.  O padrão microbiológico deverá estar em conformidade à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e o Decreto </w:t>
            </w:r>
            <w:r w:rsidRPr="005C27E8">
              <w:rPr>
                <w:rFonts w:ascii="Calibri" w:eastAsia="Calibri" w:hAnsi="Calibri" w:cs="Calibri"/>
                <w:sz w:val="20"/>
                <w:szCs w:val="20"/>
              </w:rPr>
              <w:lastRenderedPageBreak/>
              <w:t>nº 9.013, de 29 de março de 2017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lastRenderedPageBreak/>
              <w:t>Pão doce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O pão doce com cobertura deverá ser fabricado com matérias primas de primeira qualidade. Deve ser isento de matéria terrosa, parasitos e em perfeito estado de conservação. Será rejeitado o pão queimado, malcozido ou amassado. O pão doce deverá abranger aos seguintes sabores de cobertura: Creme; Goiabada; Coco. A embalagem do produto deverá ser do tipo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na horizontal, vedando hermeticamente, de maneira a garantir a qualidade do produto e armazenando ao máximo o total de cem unidades por embalagem. Peso líquido de 50 g a unidade. O produto deverá obedecer à legislação vigente, especialmente a Resolução DC/ANVISA/MS nº 711, de 1º de julho/MS nº 383, de 05 de agosto de 1999 e a Resolução DC/ANVISA/MS nº 285, de 21 de maio de 2019.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Pão seda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O pão deve ser fabricado com matérias primas de primeira qualidade. Deve ser isento de matéria terrosa, parasitos e em perfeito estado de conservação. Será rejeitado o pão queimado, </w:t>
            </w:r>
            <w:proofErr w:type="gramStart"/>
            <w:r w:rsidRPr="005C27E8">
              <w:rPr>
                <w:rFonts w:ascii="Calibri" w:eastAsia="Calibri" w:hAnsi="Calibri" w:cs="Calibri"/>
                <w:sz w:val="20"/>
                <w:szCs w:val="20"/>
              </w:rPr>
              <w:t>mal cozido</w:t>
            </w:r>
            <w:proofErr w:type="gramEnd"/>
            <w:r w:rsidRPr="005C27E8">
              <w:rPr>
                <w:rFonts w:ascii="Calibri" w:eastAsia="Calibri" w:hAnsi="Calibri" w:cs="Calibri"/>
                <w:sz w:val="20"/>
                <w:szCs w:val="20"/>
              </w:rPr>
              <w:t xml:space="preserve"> ou amassado. A embalagem do produto deverá ser do tipo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na horizontal, vedando hermeticamente, de maneira a garantir a qualidade do produto e armazenando ao máximo o total de cem unidades por embalagem. Peso líquido de 50 g a unidade. O produto deverá obedecer à legislação vigente, especialmente a Resolução DC/ANVISA/MS nº 711, de 1º de julho de 2022 e Instrução Normativa MAPA nº 8, de 2 de junho de 2005 e Resolução DC/ANVISA/MS nº 383, de 05 de agosto de 1999 e a Resolução DC/ANVISA/MS nº 285, de 21 de maio de 2019.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Peito de frango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Peito de Frango, sem adição de sal e temperos, com osso, livre de parasitas e de qualquer substância contaminante, congelada, com aparência e aroma característico do alimento. A embalagem do produto deverá ser do tipo plástica resistente e de acordo com o Decreto nº 9.013, de 29 de março de 2017.  Com peso líquido médio de 01 a 1,2 quilo o pacote individual. O transporte deve ser realizado na temperatura especificada no rótulo e em veículos com carroçarias providas de isolamento térmico e dotadas de unidade frigorífica, com monitoramento térmico, em consonância com a Resolução RDC/ANVISA/M nº 275, de 21 de outubro de 2002 e a Portaria ANVISA/MS nº 326, de 30 de julho de 1997. O produto deve estar de acordo com a legislação vigente, especialmente o Decreto nº 9.013, de 29 de março de 2017, o de nº 9.069 de 31 de maio de 2017 e o de nº 10.468 de 18 de agosto de 2020, a Portaria SDA nº 74, de 07 de maio de 2019 e a Portaria MAPA nº 210 de 10 de novembro de </w:t>
            </w:r>
            <w:proofErr w:type="gramStart"/>
            <w:r w:rsidRPr="005C27E8">
              <w:rPr>
                <w:rFonts w:ascii="Calibri" w:eastAsia="Calibri" w:hAnsi="Calibri" w:cs="Calibri"/>
                <w:sz w:val="20"/>
                <w:szCs w:val="20"/>
              </w:rPr>
              <w:t>1998 .</w:t>
            </w:r>
            <w:proofErr w:type="gramEnd"/>
            <w:r w:rsidRPr="005C27E8">
              <w:rPr>
                <w:rFonts w:ascii="Calibri" w:eastAsia="Calibri" w:hAnsi="Calibri" w:cs="Calibri"/>
                <w:sz w:val="20"/>
                <w:szCs w:val="20"/>
              </w:rPr>
              <w:t xml:space="preserve">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a Resolução da Diretoria Colegiada DC/ANVISA/MS nº 429, de 8 de outubro de 2020, o Decreto nº 9.013, de 29 de março de 2017 e Resolução DC/ANVISA/MS nº 727, de 1º de setembro de 2022.  </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Calibri" w:eastAsia="Calibri" w:hAnsi="Calibri" w:cs="Calibri"/>
              </w:rPr>
            </w:pPr>
            <w:r w:rsidRPr="005C27E8">
              <w:rPr>
                <w:rFonts w:ascii="Calibri" w:eastAsia="Calibri" w:hAnsi="Calibri" w:cs="Calibri"/>
              </w:rPr>
              <w:t xml:space="preserve">Peixe - Filé de </w:t>
            </w:r>
            <w:proofErr w:type="spellStart"/>
            <w:r w:rsidRPr="005C27E8">
              <w:rPr>
                <w:rFonts w:ascii="Calibri" w:eastAsia="Calibri" w:hAnsi="Calibri" w:cs="Calibri"/>
              </w:rPr>
              <w:t>Tilápia</w:t>
            </w:r>
            <w:proofErr w:type="spellEnd"/>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O produto obtido a partir de corte único longitudinal da porção muscular desde a parte imediatamente posterior da cabeça até o pedúnculo caudal, no sentido paralelo à coluna vertebral, com ausência espinhas e pele, congelado e mantido sob temperatura não superior a -18 °C, não devendo conter impurezas ou substâncias estranhas de qualquer natureza. A </w:t>
            </w:r>
            <w:r w:rsidRPr="005C27E8">
              <w:rPr>
                <w:rFonts w:ascii="Calibri" w:eastAsia="Calibri" w:hAnsi="Calibri" w:cs="Calibri"/>
                <w:sz w:val="20"/>
                <w:szCs w:val="20"/>
              </w:rPr>
              <w:lastRenderedPageBreak/>
              <w:t>embalagem do produto deverá ser do tipo plástica resistente e estar de acordo com o Decreto nº 9.013, de 29 de março de 2017. O transporte deve ser realizado na temperatura especificada no rótulo e em veículos com carroçarias providas de isolamento térmico e dotadas de unidade frigorífica, com monitoramento térmico, em consonância com a Resolução RDC/ANVISA/MS nº 275, de 21 de outubro de 2002 e Portaria ANVISA/MS nº 326, de 30 de julho de 1997. O produto deverá estar de acordo com a legislação vigente, especialmente a Instrução Normativa MAPA nº 21, de 31 de maio de 2017. O padrão microbiológico deverá estar em conformidade à Instrução Normativa DC/ANVISA/MS nº 161, de 1º de julho de 2022 e Resolução DC/ANVISA/MS nº 724, de 1º de julho de 2022. A rotulagem deve estar de acordo com a Resolução RDC/ANVISA/MS nº 429, de 8 de outubro de 2020, a Instrução Normativa DC/ANVISA/MS nº 75, de 8 de outubro de 2020, Decreto nº 9.013, de 29 de março de 2017 e a Resolução DC/ANVISA/MS nº 727, de 1º de setembro de 2022.</w:t>
            </w:r>
          </w:p>
        </w:tc>
      </w:tr>
      <w:tr w:rsidR="00B944E7" w:rsidRPr="005C27E8" w:rsidTr="00B944E7">
        <w:trPr>
          <w:trHeight w:val="1590"/>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lastRenderedPageBreak/>
              <w:t>Pimentão verde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Produto de formato cônico, </w:t>
            </w:r>
            <w:proofErr w:type="spellStart"/>
            <w:r w:rsidRPr="005C27E8">
              <w:rPr>
                <w:rFonts w:ascii="Calibri" w:eastAsia="Calibri" w:hAnsi="Calibri" w:cs="Calibri"/>
                <w:sz w:val="20"/>
                <w:szCs w:val="20"/>
              </w:rPr>
              <w:t>semi-cônico</w:t>
            </w:r>
            <w:proofErr w:type="spellEnd"/>
            <w:r w:rsidRPr="005C27E8">
              <w:rPr>
                <w:rFonts w:ascii="Calibri" w:eastAsia="Calibri" w:hAnsi="Calibri" w:cs="Calibri"/>
                <w:sz w:val="20"/>
                <w:szCs w:val="20"/>
              </w:rPr>
              <w:t>, retangular ou quadrado, de coloração verde, inteiro, limpo, firme, isento de pragas visíveis a olho nu, isento de odores estranhos, de danos profundos, podridões e distúrbios fisiológicos, não se apresentarem desidratados ou murchos conforme a legislação vigente, especialmente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Polpa de fruta - sabor acerola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Produto obtido de fruta </w:t>
            </w:r>
            <w:proofErr w:type="spellStart"/>
            <w:r w:rsidRPr="005C27E8">
              <w:rPr>
                <w:rFonts w:ascii="Calibri" w:eastAsia="Calibri" w:hAnsi="Calibri" w:cs="Calibri"/>
                <w:sz w:val="20"/>
                <w:szCs w:val="20"/>
              </w:rPr>
              <w:t>polposa</w:t>
            </w:r>
            <w:proofErr w:type="spellEnd"/>
            <w:r w:rsidRPr="005C27E8">
              <w:rPr>
                <w:rFonts w:ascii="Calibri" w:eastAsia="Calibri" w:hAnsi="Calibri" w:cs="Calibri"/>
                <w:sz w:val="20"/>
                <w:szCs w:val="20"/>
              </w:rPr>
              <w:t xml:space="preserve">, por processo tecnológico adequado, atendido o teor mínimo de sólidos em suspensão, livre de matérias estranhas e sujidades. A embalagem do produto </w:t>
            </w:r>
            <w:proofErr w:type="gramStart"/>
            <w:r w:rsidRPr="005C27E8">
              <w:rPr>
                <w:rFonts w:ascii="Calibri" w:eastAsia="Calibri" w:hAnsi="Calibri" w:cs="Calibri"/>
                <w:sz w:val="20"/>
                <w:szCs w:val="20"/>
              </w:rPr>
              <w:t>deverá, apresentar</w:t>
            </w:r>
            <w:proofErr w:type="gramEnd"/>
            <w:r w:rsidRPr="005C27E8">
              <w:rPr>
                <w:rFonts w:ascii="Calibri" w:eastAsia="Calibri" w:hAnsi="Calibri" w:cs="Calibri"/>
                <w:sz w:val="20"/>
                <w:szCs w:val="20"/>
              </w:rPr>
              <w:t xml:space="preserve"> data de fabricação, prazo de validade, número do registro do mapa, ser do tipo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produto. Peso líquido de 1 kg. A polpa de fruta deve estar de acordo com a legislação vigente, especialmente o Decreto nº 6.871, de 4 de junho de 2009, a Instrução Normativa MAPA nº 49, de 26 de setembro de 2018 e a Resolução DC/ANVISA/MS nº 726, de 1º de setembro de 2022.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e a Resolução da Diretoria Colegiada DC/ANVISA/MS nº 429, de 8 de outubro de 2020 e a Resolução DC/ANVISA/MS nº 727, de 1º de setembro de 2022</w:t>
            </w:r>
          </w:p>
        </w:tc>
      </w:tr>
      <w:tr w:rsidR="00B944E7" w:rsidRPr="005C27E8" w:rsidTr="00B944E7">
        <w:trPr>
          <w:trHeight w:val="31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Polpa de fruta - sabor cajá</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Produto obtido de fruta </w:t>
            </w:r>
            <w:proofErr w:type="spellStart"/>
            <w:r w:rsidRPr="005C27E8">
              <w:rPr>
                <w:rFonts w:ascii="Calibri" w:eastAsia="Calibri" w:hAnsi="Calibri" w:cs="Calibri"/>
                <w:sz w:val="20"/>
                <w:szCs w:val="20"/>
              </w:rPr>
              <w:t>polposa</w:t>
            </w:r>
            <w:proofErr w:type="spellEnd"/>
            <w:r w:rsidRPr="005C27E8">
              <w:rPr>
                <w:rFonts w:ascii="Calibri" w:eastAsia="Calibri" w:hAnsi="Calibri" w:cs="Calibri"/>
                <w:sz w:val="20"/>
                <w:szCs w:val="20"/>
              </w:rPr>
              <w:t xml:space="preserve">, por processo tecnológico adequado, atendido o teor mínimo de sólidos em suspensão, livre de matérias estranhas e sujidades. A embalagem do produto </w:t>
            </w:r>
            <w:proofErr w:type="gramStart"/>
            <w:r w:rsidRPr="005C27E8">
              <w:rPr>
                <w:rFonts w:ascii="Calibri" w:eastAsia="Calibri" w:hAnsi="Calibri" w:cs="Calibri"/>
                <w:sz w:val="20"/>
                <w:szCs w:val="20"/>
              </w:rPr>
              <w:t>deverá, apresentar</w:t>
            </w:r>
            <w:proofErr w:type="gramEnd"/>
            <w:r w:rsidRPr="005C27E8">
              <w:rPr>
                <w:rFonts w:ascii="Calibri" w:eastAsia="Calibri" w:hAnsi="Calibri" w:cs="Calibri"/>
                <w:sz w:val="20"/>
                <w:szCs w:val="20"/>
              </w:rPr>
              <w:t xml:space="preserve"> data de fabricação, prazo de validade, número do registro do mapa, ser do tipo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produto. Peso líquido de 1 kg. A polpa de fruta deve estar de acordo com a legislação vigente, especialmente o Decreto nº 6.871, de 4 de junho de 2009, a Instrução Normativa MAPA nº 49, de 26 de setembro de 2018 e a Resolução DC/ANVISA/MS nº 726, de 1º de setembro de 2022.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e a Resolução da Diretoria Colegiada DC/ANVISA/MS nº 429, de 8 de outubro de 2020 e a Resolução DC/ANVISA/MS nº 727, de 1º de setembro de 2022</w:t>
            </w:r>
          </w:p>
        </w:tc>
      </w:tr>
      <w:tr w:rsidR="00B944E7" w:rsidRPr="005C27E8" w:rsidTr="00B944E7">
        <w:trPr>
          <w:trHeight w:val="31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lastRenderedPageBreak/>
              <w:t xml:space="preserve">Polpa de fruta - sabor </w:t>
            </w:r>
            <w:proofErr w:type="spellStart"/>
            <w:r w:rsidRPr="005C27E8">
              <w:rPr>
                <w:rFonts w:ascii="Arial" w:eastAsia="Arial" w:hAnsi="Arial" w:cs="Arial"/>
                <w:sz w:val="20"/>
                <w:szCs w:val="20"/>
              </w:rPr>
              <w:t>cajú</w:t>
            </w:r>
            <w:proofErr w:type="spellEnd"/>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Produto obtido de fruta </w:t>
            </w:r>
            <w:proofErr w:type="spellStart"/>
            <w:r w:rsidRPr="005C27E8">
              <w:rPr>
                <w:rFonts w:ascii="Calibri" w:eastAsia="Calibri" w:hAnsi="Calibri" w:cs="Calibri"/>
                <w:sz w:val="20"/>
                <w:szCs w:val="20"/>
              </w:rPr>
              <w:t>polposa</w:t>
            </w:r>
            <w:proofErr w:type="spellEnd"/>
            <w:r w:rsidRPr="005C27E8">
              <w:rPr>
                <w:rFonts w:ascii="Calibri" w:eastAsia="Calibri" w:hAnsi="Calibri" w:cs="Calibri"/>
                <w:sz w:val="20"/>
                <w:szCs w:val="20"/>
              </w:rPr>
              <w:t xml:space="preserve">, por processo tecnológico adequado, atendido o teor mínimo de sólidos em suspensão, livre de matérias estranhas e sujidades. A embalagem do produto </w:t>
            </w:r>
            <w:proofErr w:type="gramStart"/>
            <w:r w:rsidRPr="005C27E8">
              <w:rPr>
                <w:rFonts w:ascii="Calibri" w:eastAsia="Calibri" w:hAnsi="Calibri" w:cs="Calibri"/>
                <w:sz w:val="20"/>
                <w:szCs w:val="20"/>
              </w:rPr>
              <w:t>deverá, apresentar</w:t>
            </w:r>
            <w:proofErr w:type="gramEnd"/>
            <w:r w:rsidRPr="005C27E8">
              <w:rPr>
                <w:rFonts w:ascii="Calibri" w:eastAsia="Calibri" w:hAnsi="Calibri" w:cs="Calibri"/>
                <w:sz w:val="20"/>
                <w:szCs w:val="20"/>
              </w:rPr>
              <w:t xml:space="preserve"> data de fabricação, prazo de validade, número do registro do mapa, ser do tipo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produto. Peso líquido de 1 kg. A polpa de fruta deve estar de acordo com a legislação vigente, especialmente o Decreto nº 6.871, de 4 de junho de 2009, a Instrução Normativa MAPA nº 49, de 26 de setembro de 2018 e a Resolução DC/ANVISA/MS nº 726, de 1º de setembro de 2022.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e a Resolução da Diretoria Colegiada DC/ANVISA/MS nº 429, de 8 de outubro de 2020 e a Resolução DC/ANVISA/MS nº 727, de 1º de setembro de 2022</w:t>
            </w:r>
          </w:p>
        </w:tc>
      </w:tr>
      <w:tr w:rsidR="00B944E7" w:rsidRPr="005C27E8" w:rsidTr="00B944E7">
        <w:trPr>
          <w:trHeight w:val="31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Polpa de fruta - sabor goiaba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Produto obtido de fruta </w:t>
            </w:r>
            <w:proofErr w:type="spellStart"/>
            <w:r w:rsidRPr="005C27E8">
              <w:rPr>
                <w:rFonts w:ascii="Calibri" w:eastAsia="Calibri" w:hAnsi="Calibri" w:cs="Calibri"/>
                <w:sz w:val="20"/>
                <w:szCs w:val="20"/>
              </w:rPr>
              <w:t>polposa</w:t>
            </w:r>
            <w:proofErr w:type="spellEnd"/>
            <w:r w:rsidRPr="005C27E8">
              <w:rPr>
                <w:rFonts w:ascii="Calibri" w:eastAsia="Calibri" w:hAnsi="Calibri" w:cs="Calibri"/>
                <w:sz w:val="20"/>
                <w:szCs w:val="20"/>
              </w:rPr>
              <w:t xml:space="preserve">, por processo tecnológico adequado, atendido o teor mínimo de sólidos em suspensão, livre de matérias estranhas e sujidades. A embalagem do produto </w:t>
            </w:r>
            <w:proofErr w:type="gramStart"/>
            <w:r w:rsidRPr="005C27E8">
              <w:rPr>
                <w:rFonts w:ascii="Calibri" w:eastAsia="Calibri" w:hAnsi="Calibri" w:cs="Calibri"/>
                <w:sz w:val="20"/>
                <w:szCs w:val="20"/>
              </w:rPr>
              <w:t>deverá, apresentar</w:t>
            </w:r>
            <w:proofErr w:type="gramEnd"/>
            <w:r w:rsidRPr="005C27E8">
              <w:rPr>
                <w:rFonts w:ascii="Calibri" w:eastAsia="Calibri" w:hAnsi="Calibri" w:cs="Calibri"/>
                <w:sz w:val="20"/>
                <w:szCs w:val="20"/>
              </w:rPr>
              <w:t xml:space="preserve"> data de fabricação, prazo de validade, número do registro do mapa, ser do tipo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produto. Peso líquido de 1 kg. A polpa de fruta deve estar de acordo com a legislação vigente, especialmente o Decreto nº 6.871, de 4 de junho de 2009, a Instrução Normativa MAPA nº 49, de 26 de setembro de 2018 e a Resolução DC/ANVISA/MS nº 726, de 1º de setembro de 2022.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e a Resolução da Diretoria Colegiada DC/ANVISA/MS nº 429, de 8 de outubro de 2020 e a Resolução DC/ANVISA/MS nº 727, de 1º de setembro de 2022</w:t>
            </w:r>
          </w:p>
        </w:tc>
      </w:tr>
      <w:tr w:rsidR="00B944E7" w:rsidRPr="005C27E8" w:rsidTr="00B944E7">
        <w:trPr>
          <w:trHeight w:val="31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Polpa de fruta - sabor manga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Produto obtido de fruta </w:t>
            </w:r>
            <w:proofErr w:type="spellStart"/>
            <w:r w:rsidRPr="005C27E8">
              <w:rPr>
                <w:rFonts w:ascii="Calibri" w:eastAsia="Calibri" w:hAnsi="Calibri" w:cs="Calibri"/>
                <w:sz w:val="20"/>
                <w:szCs w:val="20"/>
              </w:rPr>
              <w:t>polposa</w:t>
            </w:r>
            <w:proofErr w:type="spellEnd"/>
            <w:r w:rsidRPr="005C27E8">
              <w:rPr>
                <w:rFonts w:ascii="Calibri" w:eastAsia="Calibri" w:hAnsi="Calibri" w:cs="Calibri"/>
                <w:sz w:val="20"/>
                <w:szCs w:val="20"/>
              </w:rPr>
              <w:t xml:space="preserve">, por processo tecnológico adequado, atendido o teor mínimo de sólidos em suspensão, livre de matérias estranhas e sujidades. A embalagem do produto </w:t>
            </w:r>
            <w:proofErr w:type="gramStart"/>
            <w:r w:rsidRPr="005C27E8">
              <w:rPr>
                <w:rFonts w:ascii="Calibri" w:eastAsia="Calibri" w:hAnsi="Calibri" w:cs="Calibri"/>
                <w:sz w:val="20"/>
                <w:szCs w:val="20"/>
              </w:rPr>
              <w:t>deverá, apresentar</w:t>
            </w:r>
            <w:proofErr w:type="gramEnd"/>
            <w:r w:rsidRPr="005C27E8">
              <w:rPr>
                <w:rFonts w:ascii="Calibri" w:eastAsia="Calibri" w:hAnsi="Calibri" w:cs="Calibri"/>
                <w:sz w:val="20"/>
                <w:szCs w:val="20"/>
              </w:rPr>
              <w:t xml:space="preserve"> data de fabricação, prazo de validade, número do registro do mapa, ser do tipo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produto. Peso líquido de 1 kg. A polpa de fruta deve estar de acordo com a legislação vigente, especialmente o Decreto nº 6.871, de 4 de junho de 2009, a Instrução Normativa MAPA nº 49, de 26 de setembro de 2018 e a Resolução DC/ANVISA/MS nº 726, de 1º de setembro de 2022. O padrão microbiológico deverá estar em conformidade com a Instrução Normativa DC/ANVISA/MS nº 161, de 1º de julho de 2022 e Resolução DC/ANVISA/MS nº 724, de 1º de julho de 2022. A rotulagem deve estar de acordo com a Instrução Normativa DC/ANVISA/MS nº 75, de 8 de outubro de 2020 e a Resolução da Diretoria Colegiada DC/ANVISA/MS nº 429, de 8 de outubro de 2020 e a Resolução DC/ANVISA/MS nº 727, de 1º de setembro de 2022</w:t>
            </w:r>
          </w:p>
        </w:tc>
      </w:tr>
      <w:tr w:rsidR="00B944E7" w:rsidRPr="005C27E8" w:rsidTr="00B944E7">
        <w:trPr>
          <w:trHeight w:val="319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 xml:space="preserve">Queijo </w:t>
            </w:r>
            <w:proofErr w:type="spellStart"/>
            <w:r w:rsidRPr="005C27E8">
              <w:rPr>
                <w:rFonts w:ascii="Arial" w:eastAsia="Arial" w:hAnsi="Arial" w:cs="Arial"/>
                <w:sz w:val="20"/>
                <w:szCs w:val="20"/>
              </w:rPr>
              <w:t>mussarela</w:t>
            </w:r>
            <w:proofErr w:type="spellEnd"/>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Produto obtido por filtragem de uma massa acidificada (produto intermediário obtido por coagulação de leite por meio de coalho e/ou outras enzimas coagulantes apropriadas, completada ou não pela ação de bactérias lácticas específicas).  Deve ser fabricado a partir do leite higienizado por meios mecânicos adequados e submetido à pasteurização ou tratamento térmico equivalente. A embalagem do produto deverá ser do tipo plástica resistente e de acordo com o Decreto nº 9.013, de 29 de março de 2017. Deverá ter peso líquido de 1 kg. O transporte deve ser realizado na temperatura especificada no rótulo e em veículos com carroçarias providas de isolamento térmico e dotadas de unidade frigorífica, com monitoramento térmico, em consonância com a Resolução RDC/ANVISA/M nº 275, de 21 de outubro de 2002 e a Portaria ANVISA/MS nº 326, de 30 de julho de 1997. O produto deverá obedecer à legislação vigente, especialmente a Portaria MAPA nº 364, de setembro de 1997, Portaria MAPA nº 146, de 7 de março de 1996 e Decreto nº 10.468, de 18 de agosto de 2020.  O padrão microbiológico deverá estar em conformidade à Instrução Normativa DC/ANVISA/MS nº 161, de 1º de julho de 2022 e Resolução DC/ANVISA/MS nº 724, de 1º de julho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lastRenderedPageBreak/>
              <w:t>Sal refinado</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Sal refinado iodado, cloreto de sódio, na forma de cristais brancos uniformes, inodoro, de sabor salino-salgado, isento de sujidade, </w:t>
            </w:r>
            <w:proofErr w:type="spellStart"/>
            <w:r w:rsidRPr="005C27E8">
              <w:rPr>
                <w:rFonts w:ascii="Calibri" w:eastAsia="Calibri" w:hAnsi="Calibri" w:cs="Calibri"/>
                <w:sz w:val="20"/>
                <w:szCs w:val="20"/>
              </w:rPr>
              <w:t>microorganismos</w:t>
            </w:r>
            <w:proofErr w:type="spellEnd"/>
            <w:r w:rsidRPr="005C27E8">
              <w:rPr>
                <w:rFonts w:ascii="Calibri" w:eastAsia="Calibri" w:hAnsi="Calibri" w:cs="Calibri"/>
                <w:sz w:val="20"/>
                <w:szCs w:val="20"/>
              </w:rPr>
              <w:t xml:space="preserve"> patogênicos e outras impurezas capazes de provocar alterações do alimento ou que indiquem emprego de uma tecnologia inadequada. O produto deverá ser acondicionado em saco plástico transparente resistente e com fechamento </w:t>
            </w:r>
            <w:proofErr w:type="spellStart"/>
            <w:r w:rsidRPr="005C27E8">
              <w:rPr>
                <w:rFonts w:ascii="Calibri" w:eastAsia="Calibri" w:hAnsi="Calibri" w:cs="Calibri"/>
                <w:sz w:val="20"/>
                <w:szCs w:val="20"/>
              </w:rPr>
              <w:t>termossoldável</w:t>
            </w:r>
            <w:proofErr w:type="spellEnd"/>
            <w:r w:rsidRPr="005C27E8">
              <w:rPr>
                <w:rFonts w:ascii="Calibri" w:eastAsia="Calibri" w:hAnsi="Calibri" w:cs="Calibri"/>
                <w:sz w:val="20"/>
                <w:szCs w:val="20"/>
              </w:rPr>
              <w:t xml:space="preserve"> na vertical e horizontal, vedando hermeticamente, de maneira a garantir a qualidade do produto, devendo, cada embalagem, apresentar peso líquido de 1Kg (um quilo). O produto deve estar de acordo com a legislação vigente, especialmente o Decreto nº 75.697, de 6 de maio de 1975, Resolução DC/ANVISA/MS nº 604, de 10 de fevereiro de 2022 e Resolução DC/ANVISA/MS nº 28, DE 28 de março de 2000.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setembro de 2022.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Sardinha em conserva</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Sardinha em conserva ao próprio suco com óleo comestível - O produto deve estar de acordo com a legislação vigente, especialmente a Instrução Normativa MAPA nº 22, de 11 de julho de 2011. A sardinha em conserva deve apresentar – se descabeçada e eviscerada: com exceção de rins e gônadas. O produto não deve conter materiais estranhos à sua composição. A embalagem do produto deverá ser do tipo lata, de material inócuo, fechada hermeticamente, que garanta a integridade do produto, com peso líquido de 125 g. O padrão microbiológico deverá estar em conformidade à Instrução Normativa DC/ANVISA/MS nº 161, de 1º de julho de 2022 e Resolução DC/ANVISA/MS nº 724, de 1º de julho de 2022. A rotulagem deve estar de acordo com a Instrução Normativa DC/ANVISA/MS nº 75, de 8 de outubro de 2020, Resolução da Diretoria Colegiada DC/ANVISA/MS nº 429, de 8 de outubro de 2020 e a Resolução DC/ANVISA/MS nº 727, de 1º de julho de 2022.</w:t>
            </w:r>
          </w:p>
        </w:tc>
      </w:tr>
      <w:tr w:rsidR="00B944E7" w:rsidRPr="005C27E8" w:rsidTr="00B944E7">
        <w:trPr>
          <w:trHeight w:val="1920"/>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Tomate</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Tomates (Extra), deverão apresentar as características do cultivar bem definidas, estarem sãos, limpos, inteiros, firmes e serem de coloração vermelha uniforme, não apresentarem elementos ou agentes que comprometam a higiene do produto, estarem livres de umidade externa anormal, de odor e de sabor estranho. O produto deve estar de acordo com a legislação vigente, especialmente a Instrução Normativa MAPA nº 33, de 18 de julho de 2018 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Vagem</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Vagem de feijões comuns no grau de maturação próprio/verde e colocação verde. Devem estar inteiras, limpas, firmes, isentas de pragas visíveis a olho nu, fisiologicamente desenvolvidas ou apresentando maturidade comercial, isenta de odores estranhos, não se apresentarem maduras ou passadas, isentas de danos profundos, podridões e distúrbios fisiológicos, não se apresentarem desidratadas ou murchas. Os produtos devem estar de acordo com a legislação vigente, especialmente a Instrução Normativa MAPA nº 69, de 6 de novembro de 2018. O padrão microbiológico deverá estar em conformidade à Instrução Normativa DC/ANVISA/MS nº 161, de 1º de julho de 2022 e Resolução DC/ANVISA/MS nº 724, de 1º de julho de 2022. Os produtos deverão ser transportados em caixas de polipropileno de alta densidade para garantir a qualidade do produto e estar em consonância com a Instrução Normativa Conjunta SARC/ANVISA/INMETRO nº 9, de 12 de novembro de 2002.</w:t>
            </w:r>
          </w:p>
        </w:tc>
      </w:tr>
      <w:tr w:rsidR="00B944E7" w:rsidRPr="005C27E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t>Vinagre de álcool</w:t>
            </w:r>
          </w:p>
        </w:tc>
        <w:tc>
          <w:tcPr>
            <w:tcW w:w="7632" w:type="dxa"/>
            <w:shd w:val="clear" w:color="auto" w:fill="auto"/>
            <w:tcMar>
              <w:top w:w="30" w:type="dxa"/>
              <w:left w:w="45" w:type="dxa"/>
              <w:bottom w:w="30" w:type="dxa"/>
              <w:right w:w="45" w:type="dxa"/>
            </w:tcMar>
            <w:vAlign w:val="center"/>
          </w:tcPr>
          <w:p w:rsidR="00B944E7" w:rsidRPr="005C27E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 xml:space="preserve">Vinagre elaborado a partir de vinho acetificado, devendo apresentar sabor ácido, aroma característico, cor translúcida, aspecto líquido, límpido e ausente de elementos estranhos à sua natureza. A embalagem deverá ser garrafa plástica transparente, resistente com peso </w:t>
            </w:r>
            <w:proofErr w:type="spellStart"/>
            <w:r w:rsidRPr="005C27E8">
              <w:rPr>
                <w:rFonts w:ascii="Calibri" w:eastAsia="Calibri" w:hAnsi="Calibri" w:cs="Calibri"/>
                <w:sz w:val="20"/>
                <w:szCs w:val="20"/>
              </w:rPr>
              <w:t>liquido</w:t>
            </w:r>
            <w:proofErr w:type="spellEnd"/>
            <w:r w:rsidRPr="005C27E8">
              <w:rPr>
                <w:rFonts w:ascii="Calibri" w:eastAsia="Calibri" w:hAnsi="Calibri" w:cs="Calibri"/>
                <w:sz w:val="20"/>
                <w:szCs w:val="20"/>
              </w:rPr>
              <w:t xml:space="preserve"> de 900 ml. O produto deve estar de acordo com a legislação vigente, especialmente a Instrução Normativa MAPA nº 14, de 8 de fevereiro de 2018. O padrão microbiológico deverá estar em conformidade à Instrução Normativa DC/ANVISA/MS nº 161, de 1º de julho de 2022 </w:t>
            </w:r>
            <w:r w:rsidRPr="005C27E8">
              <w:rPr>
                <w:rFonts w:ascii="Calibri" w:eastAsia="Calibri" w:hAnsi="Calibri" w:cs="Calibri"/>
                <w:sz w:val="20"/>
                <w:szCs w:val="20"/>
              </w:rPr>
              <w:lastRenderedPageBreak/>
              <w:t>e Resolução DC/ANVISA/MS nº 724, de 1º de julho de 2022. A rotulagem deve estar de acordo com a Resolução da Diretoria Colegiada DC/ANVISA/MS nº 429, de 8 de outubro de 2020 e a Resolução DC/ANVISA/MS nº 727, de 1º de setembro de 2022.</w:t>
            </w:r>
          </w:p>
        </w:tc>
      </w:tr>
      <w:tr w:rsidR="00B944E7" w:rsidRPr="00040EB8" w:rsidTr="00B944E7">
        <w:trPr>
          <w:trHeight w:val="315"/>
          <w:jc w:val="center"/>
        </w:trPr>
        <w:tc>
          <w:tcPr>
            <w:tcW w:w="1567" w:type="dxa"/>
            <w:shd w:val="clear" w:color="auto" w:fill="auto"/>
            <w:tcMar>
              <w:top w:w="30" w:type="dxa"/>
              <w:left w:w="45" w:type="dxa"/>
              <w:bottom w:w="30" w:type="dxa"/>
              <w:right w:w="45" w:type="dxa"/>
            </w:tcMar>
            <w:vAlign w:val="center"/>
          </w:tcPr>
          <w:p w:rsidR="00B944E7" w:rsidRPr="005C27E8" w:rsidRDefault="00B944E7" w:rsidP="00B944E7">
            <w:pPr>
              <w:ind w:hanging="2"/>
              <w:rPr>
                <w:rFonts w:ascii="Arial" w:eastAsia="Arial" w:hAnsi="Arial" w:cs="Arial"/>
                <w:sz w:val="20"/>
                <w:szCs w:val="20"/>
              </w:rPr>
            </w:pPr>
            <w:r w:rsidRPr="005C27E8">
              <w:rPr>
                <w:rFonts w:ascii="Arial" w:eastAsia="Arial" w:hAnsi="Arial" w:cs="Arial"/>
                <w:sz w:val="20"/>
                <w:szCs w:val="20"/>
              </w:rPr>
              <w:lastRenderedPageBreak/>
              <w:t>Xerém</w:t>
            </w:r>
          </w:p>
        </w:tc>
        <w:tc>
          <w:tcPr>
            <w:tcW w:w="7632" w:type="dxa"/>
            <w:shd w:val="clear" w:color="auto" w:fill="auto"/>
            <w:tcMar>
              <w:top w:w="30" w:type="dxa"/>
              <w:left w:w="45" w:type="dxa"/>
              <w:bottom w:w="30" w:type="dxa"/>
              <w:right w:w="45" w:type="dxa"/>
            </w:tcMar>
            <w:vAlign w:val="center"/>
          </w:tcPr>
          <w:p w:rsidR="00B944E7" w:rsidRPr="00040EB8" w:rsidRDefault="00B944E7" w:rsidP="00B944E7">
            <w:pPr>
              <w:ind w:hanging="2"/>
              <w:jc w:val="both"/>
              <w:rPr>
                <w:rFonts w:ascii="Calibri" w:eastAsia="Calibri" w:hAnsi="Calibri" w:cs="Calibri"/>
                <w:sz w:val="20"/>
                <w:szCs w:val="20"/>
              </w:rPr>
            </w:pPr>
            <w:r w:rsidRPr="005C27E8">
              <w:rPr>
                <w:rFonts w:ascii="Calibri" w:eastAsia="Calibri" w:hAnsi="Calibri" w:cs="Calibri"/>
                <w:sz w:val="20"/>
                <w:szCs w:val="20"/>
              </w:rPr>
              <w:t>Grão de milho (</w:t>
            </w:r>
            <w:proofErr w:type="spellStart"/>
            <w:r w:rsidRPr="005C27E8">
              <w:rPr>
                <w:rFonts w:ascii="Calibri" w:eastAsia="Calibri" w:hAnsi="Calibri" w:cs="Calibri"/>
                <w:sz w:val="20"/>
                <w:szCs w:val="20"/>
              </w:rPr>
              <w:t>Zea</w:t>
            </w:r>
            <w:proofErr w:type="spellEnd"/>
            <w:r w:rsidRPr="005C27E8">
              <w:rPr>
                <w:rFonts w:ascii="Calibri" w:eastAsia="Calibri" w:hAnsi="Calibri" w:cs="Calibri"/>
                <w:sz w:val="20"/>
                <w:szCs w:val="20"/>
              </w:rPr>
              <w:t xml:space="preserve"> </w:t>
            </w:r>
            <w:proofErr w:type="spellStart"/>
            <w:r w:rsidRPr="005C27E8">
              <w:rPr>
                <w:rFonts w:ascii="Calibri" w:eastAsia="Calibri" w:hAnsi="Calibri" w:cs="Calibri"/>
                <w:sz w:val="20"/>
                <w:szCs w:val="20"/>
              </w:rPr>
              <w:t>mayas</w:t>
            </w:r>
            <w:proofErr w:type="spellEnd"/>
            <w:r w:rsidRPr="005C27E8">
              <w:rPr>
                <w:rFonts w:ascii="Calibri" w:eastAsia="Calibri" w:hAnsi="Calibri" w:cs="Calibri"/>
                <w:sz w:val="20"/>
                <w:szCs w:val="20"/>
              </w:rPr>
              <w:t xml:space="preserve">, L.)  </w:t>
            </w:r>
            <w:proofErr w:type="gramStart"/>
            <w:r w:rsidRPr="005C27E8">
              <w:rPr>
                <w:rFonts w:ascii="Calibri" w:eastAsia="Calibri" w:hAnsi="Calibri" w:cs="Calibri"/>
                <w:sz w:val="20"/>
                <w:szCs w:val="20"/>
              </w:rPr>
              <w:t>com</w:t>
            </w:r>
            <w:proofErr w:type="gramEnd"/>
            <w:r w:rsidRPr="005C27E8">
              <w:rPr>
                <w:rFonts w:ascii="Calibri" w:eastAsia="Calibri" w:hAnsi="Calibri" w:cs="Calibri"/>
                <w:sz w:val="20"/>
                <w:szCs w:val="20"/>
              </w:rPr>
              <w:t xml:space="preserve"> ausência parcial ou total de gérmen, de matéria prima sã e limpa, isenta de matéria terrosa, parasitos e larvas. A embalagem do produto deverá ser do tipo plástico transparente resistente com peso líquido de 500g. O produto deverá estar de acordo com a legislação vigente, especialmente a Resolução DC/ANVISA/MS nº 711, de 1º de julho de 2022 e Resolução DC/ANVISA/MS nº 604, de 10 de fevereiro de 2022.  A rotulagem deve estar de acordo com a Instrução Normativa DC/ANVISA/MS nº 75, de 8 de outubro de 2020, Resolução da Diretoria Colegiada DC/ANVISA/MS nº 429, de 8 de outubro de 2020 e a Resolução DC/ANVISA/MS nº 727, de 1º de setembro de 2022.</w:t>
            </w:r>
            <w:r w:rsidRPr="00040EB8">
              <w:rPr>
                <w:rFonts w:ascii="Calibri" w:eastAsia="Calibri" w:hAnsi="Calibri" w:cs="Calibri"/>
                <w:sz w:val="20"/>
                <w:szCs w:val="20"/>
              </w:rPr>
              <w:t xml:space="preserve">  </w:t>
            </w:r>
          </w:p>
        </w:tc>
      </w:tr>
    </w:tbl>
    <w:p w:rsidR="000953A0" w:rsidRDefault="000953A0">
      <w:pPr>
        <w:spacing w:line="360" w:lineRule="auto"/>
        <w:ind w:left="578" w:firstLine="285"/>
        <w:jc w:val="center"/>
        <w:rPr>
          <w:rFonts w:ascii="Calibri" w:eastAsia="Calibri" w:hAnsi="Calibri" w:cs="Calibri"/>
        </w:rPr>
      </w:pP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0953A0"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B944E7" w:rsidRDefault="00B944E7" w:rsidP="00B944E7">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lastRenderedPageBreak/>
        <w:t>ANEXO C2 – FICHAS TÉCNICAS (CONTENDO PER CAPITAS CRUS)</w:t>
      </w:r>
    </w:p>
    <w:p w:rsidR="000953A0" w:rsidRDefault="00346CF7">
      <w:pPr>
        <w:spacing w:line="360" w:lineRule="auto"/>
        <w:ind w:left="578" w:firstLine="285"/>
        <w:jc w:val="center"/>
        <w:rPr>
          <w:rFonts w:ascii="Calibri" w:eastAsia="Calibri" w:hAnsi="Calibri" w:cs="Calibri"/>
          <w:b/>
        </w:rPr>
      </w:pPr>
      <w:r>
        <w:rPr>
          <w:rFonts w:ascii="Calibri" w:eastAsia="Calibri" w:hAnsi="Calibri" w:cs="Calibri"/>
          <w:b/>
        </w:rPr>
        <w:t>FICHAS TÉCNICAS – LANCHES MANHÃ E TARDE</w:t>
      </w:r>
    </w:p>
    <w:p w:rsidR="009146EE" w:rsidRDefault="009146EE">
      <w:pPr>
        <w:spacing w:line="360" w:lineRule="auto"/>
        <w:ind w:left="578" w:firstLine="285"/>
        <w:jc w:val="center"/>
        <w:rPr>
          <w:rFonts w:ascii="Calibri" w:eastAsia="Calibri" w:hAnsi="Calibri" w:cs="Calibri"/>
          <w:noProof/>
          <w:color w:val="000000"/>
          <w:sz w:val="22"/>
          <w:szCs w:val="22"/>
        </w:rPr>
      </w:pPr>
    </w:p>
    <w:p w:rsidR="000953A0" w:rsidRDefault="009146EE">
      <w:pPr>
        <w:spacing w:line="360" w:lineRule="auto"/>
        <w:ind w:left="578" w:firstLine="285"/>
        <w:jc w:val="center"/>
        <w:rPr>
          <w:rFonts w:ascii="Calibri" w:eastAsia="Calibri" w:hAnsi="Calibri" w:cs="Calibri"/>
          <w:b/>
          <w:sz w:val="22"/>
          <w:szCs w:val="22"/>
        </w:rPr>
      </w:pPr>
      <w:r>
        <w:rPr>
          <w:rFonts w:ascii="Calibri" w:eastAsia="Calibri" w:hAnsi="Calibri" w:cs="Calibri"/>
          <w:noProof/>
          <w:color w:val="000000"/>
          <w:sz w:val="22"/>
          <w:szCs w:val="22"/>
        </w:rPr>
        <w:drawing>
          <wp:inline distT="0" distB="0" distL="0" distR="0" wp14:anchorId="1D040276" wp14:editId="3DDF185F">
            <wp:extent cx="5523722" cy="2385695"/>
            <wp:effectExtent l="0" t="0" r="1270" b="0"/>
            <wp:docPr id="308" name="image32.png" descr="B:\Operacao_SUPAE\GETAN\CPLAE\CPLAE 2023\TR Dispensa Alimentação Terceirizada 2024\DOCS TR - DISPENSA 92 ESCOLAS\fichas técnicas\lanches 1.png"/>
            <wp:cNvGraphicFramePr/>
            <a:graphic xmlns:a="http://schemas.openxmlformats.org/drawingml/2006/main">
              <a:graphicData uri="http://schemas.openxmlformats.org/drawingml/2006/picture">
                <pic:pic xmlns:pic="http://schemas.openxmlformats.org/drawingml/2006/picture">
                  <pic:nvPicPr>
                    <pic:cNvPr id="0" name="image32.png" descr="B:\Operacao_SUPAE\GETAN\CPLAE\CPLAE 2023\TR Dispensa Alimentação Terceirizada 2024\DOCS TR - DISPENSA 92 ESCOLAS\fichas técnicas\lanches 1.png"/>
                    <pic:cNvPicPr preferRelativeResize="0"/>
                  </pic:nvPicPr>
                  <pic:blipFill>
                    <a:blip r:embed="rId15"/>
                    <a:srcRect/>
                    <a:stretch>
                      <a:fillRect/>
                    </a:stretch>
                  </pic:blipFill>
                  <pic:spPr>
                    <a:xfrm>
                      <a:off x="0" y="0"/>
                      <a:ext cx="5525741" cy="2386567"/>
                    </a:xfrm>
                    <a:prstGeom prst="rect">
                      <a:avLst/>
                    </a:prstGeom>
                    <a:ln/>
                  </pic:spPr>
                </pic:pic>
              </a:graphicData>
            </a:graphic>
          </wp:inline>
        </w:drawing>
      </w:r>
    </w:p>
    <w:p w:rsidR="009146EE" w:rsidRDefault="009146EE" w:rsidP="009146EE">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14:anchorId="7F2474FA" wp14:editId="34A88A2A">
            <wp:extent cx="5523230" cy="1779905"/>
            <wp:effectExtent l="0" t="0" r="1270" b="0"/>
            <wp:docPr id="310" name="image45.png" descr="B:\Operacao_SUPAE\GETAN\CPLAE\CPLAE 2023\TR Dispensa Alimentação Terceirizada 2024\DOCS TR - DISPENSA 92 ESCOLAS\fichas técnicas\lanches 2.png"/>
            <wp:cNvGraphicFramePr/>
            <a:graphic xmlns:a="http://schemas.openxmlformats.org/drawingml/2006/main">
              <a:graphicData uri="http://schemas.openxmlformats.org/drawingml/2006/picture">
                <pic:pic xmlns:pic="http://schemas.openxmlformats.org/drawingml/2006/picture">
                  <pic:nvPicPr>
                    <pic:cNvPr id="0" name="image45.png" descr="B:\Operacao_SUPAE\GETAN\CPLAE\CPLAE 2023\TR Dispensa Alimentação Terceirizada 2024\DOCS TR - DISPENSA 92 ESCOLAS\fichas técnicas\lanches 2.png"/>
                    <pic:cNvPicPr preferRelativeResize="0"/>
                  </pic:nvPicPr>
                  <pic:blipFill>
                    <a:blip r:embed="rId16"/>
                    <a:srcRect/>
                    <a:stretch>
                      <a:fillRect/>
                    </a:stretch>
                  </pic:blipFill>
                  <pic:spPr>
                    <a:xfrm>
                      <a:off x="0" y="0"/>
                      <a:ext cx="5527022" cy="1781127"/>
                    </a:xfrm>
                    <a:prstGeom prst="rect">
                      <a:avLst/>
                    </a:prstGeom>
                    <a:ln/>
                  </pic:spPr>
                </pic:pic>
              </a:graphicData>
            </a:graphic>
          </wp:inline>
        </w:drawing>
      </w:r>
    </w:p>
    <w:p w:rsidR="000953A0" w:rsidRDefault="009146EE">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14:anchorId="11702EAC" wp14:editId="17BB2CE4">
            <wp:extent cx="5495730" cy="2583815"/>
            <wp:effectExtent l="0" t="0" r="0" b="6985"/>
            <wp:docPr id="309" name="image44.png" descr="B:\Operacao_SUPAE\GETAN\CPLAE\CPLAE 2023\TR Dispensa Alimentação Terceirizada 2024\DOCS TR - DISPENSA 92 ESCOLAS\fichas técnicas\lanches 3.png"/>
            <wp:cNvGraphicFramePr/>
            <a:graphic xmlns:a="http://schemas.openxmlformats.org/drawingml/2006/main">
              <a:graphicData uri="http://schemas.openxmlformats.org/drawingml/2006/picture">
                <pic:pic xmlns:pic="http://schemas.openxmlformats.org/drawingml/2006/picture">
                  <pic:nvPicPr>
                    <pic:cNvPr id="0" name="image44.png" descr="B:\Operacao_SUPAE\GETAN\CPLAE\CPLAE 2023\TR Dispensa Alimentação Terceirizada 2024\DOCS TR - DISPENSA 92 ESCOLAS\fichas técnicas\lanches 3.png"/>
                    <pic:cNvPicPr preferRelativeResize="0"/>
                  </pic:nvPicPr>
                  <pic:blipFill>
                    <a:blip r:embed="rId17"/>
                    <a:srcRect/>
                    <a:stretch>
                      <a:fillRect/>
                    </a:stretch>
                  </pic:blipFill>
                  <pic:spPr>
                    <a:xfrm>
                      <a:off x="0" y="0"/>
                      <a:ext cx="5500080" cy="2585860"/>
                    </a:xfrm>
                    <a:prstGeom prst="rect">
                      <a:avLst/>
                    </a:prstGeom>
                    <a:ln/>
                  </pic:spPr>
                </pic:pic>
              </a:graphicData>
            </a:graphic>
          </wp:inline>
        </w:drawing>
      </w: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594370" cy="2566035"/>
            <wp:effectExtent l="0" t="0" r="6350" b="5715"/>
            <wp:docPr id="312" name="image40.png" descr="B:\Operacao_SUPAE\GETAN\CPLAE\CPLAE 2023\TR Dispensa Alimentação Terceirizada 2024\DOCS TR - DISPENSA 92 ESCOLAS\fichas técnicas\lanches 4.png"/>
            <wp:cNvGraphicFramePr/>
            <a:graphic xmlns:a="http://schemas.openxmlformats.org/drawingml/2006/main">
              <a:graphicData uri="http://schemas.openxmlformats.org/drawingml/2006/picture">
                <pic:pic xmlns:pic="http://schemas.openxmlformats.org/drawingml/2006/picture">
                  <pic:nvPicPr>
                    <pic:cNvPr id="0" name="image40.png" descr="B:\Operacao_SUPAE\GETAN\CPLAE\CPLAE 2023\TR Dispensa Alimentação Terceirizada 2024\DOCS TR - DISPENSA 92 ESCOLAS\fichas técnicas\lanches 4.png"/>
                    <pic:cNvPicPr preferRelativeResize="0"/>
                  </pic:nvPicPr>
                  <pic:blipFill>
                    <a:blip r:embed="rId18"/>
                    <a:srcRect/>
                    <a:stretch>
                      <a:fillRect/>
                    </a:stretch>
                  </pic:blipFill>
                  <pic:spPr>
                    <a:xfrm>
                      <a:off x="0" y="0"/>
                      <a:ext cx="5597016" cy="2567249"/>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641160" cy="2526030"/>
            <wp:effectExtent l="0" t="0" r="0" b="7620"/>
            <wp:docPr id="311" name="image35.png" descr="B:\Operacao_SUPAE\GETAN\CPLAE\CPLAE 2023\TR Dispensa Alimentação Terceirizada 2024\DOCS TR - DISPENSA 92 ESCOLAS\fichas técnicas\lanches 5.png"/>
            <wp:cNvGraphicFramePr/>
            <a:graphic xmlns:a="http://schemas.openxmlformats.org/drawingml/2006/main">
              <a:graphicData uri="http://schemas.openxmlformats.org/drawingml/2006/picture">
                <pic:pic xmlns:pic="http://schemas.openxmlformats.org/drawingml/2006/picture">
                  <pic:nvPicPr>
                    <pic:cNvPr id="0" name="image35.png" descr="B:\Operacao_SUPAE\GETAN\CPLAE\CPLAE 2023\TR Dispensa Alimentação Terceirizada 2024\DOCS TR - DISPENSA 92 ESCOLAS\fichas técnicas\lanches 5.png"/>
                    <pic:cNvPicPr preferRelativeResize="0"/>
                  </pic:nvPicPr>
                  <pic:blipFill>
                    <a:blip r:embed="rId19"/>
                    <a:srcRect/>
                    <a:stretch>
                      <a:fillRect/>
                    </a:stretch>
                  </pic:blipFill>
                  <pic:spPr>
                    <a:xfrm>
                      <a:off x="0" y="0"/>
                      <a:ext cx="5644937" cy="2527721"/>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66305" cy="2346960"/>
            <wp:effectExtent l="0" t="0" r="0" b="0"/>
            <wp:docPr id="314" name="image37.png" descr="B:\Operacao_SUPAE\GETAN\CPLAE\CPLAE 2023\TR Dispensa Alimentação Terceirizada 2024\DOCS TR - DISPENSA 92 ESCOLAS\fichas técnicas\lanches 6.png"/>
            <wp:cNvGraphicFramePr/>
            <a:graphic xmlns:a="http://schemas.openxmlformats.org/drawingml/2006/main">
              <a:graphicData uri="http://schemas.openxmlformats.org/drawingml/2006/picture">
                <pic:pic xmlns:pic="http://schemas.openxmlformats.org/drawingml/2006/picture">
                  <pic:nvPicPr>
                    <pic:cNvPr id="0" name="image37.png" descr="B:\Operacao_SUPAE\GETAN\CPLAE\CPLAE 2023\TR Dispensa Alimentação Terceirizada 2024\DOCS TR - DISPENSA 92 ESCOLAS\fichas técnicas\lanches 6.png"/>
                    <pic:cNvPicPr preferRelativeResize="0"/>
                  </pic:nvPicPr>
                  <pic:blipFill>
                    <a:blip r:embed="rId20"/>
                    <a:srcRect/>
                    <a:stretch>
                      <a:fillRect/>
                    </a:stretch>
                  </pic:blipFill>
                  <pic:spPr>
                    <a:xfrm>
                      <a:off x="0" y="0"/>
                      <a:ext cx="5570982" cy="2348932"/>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595727" cy="2871470"/>
            <wp:effectExtent l="0" t="0" r="5080" b="5080"/>
            <wp:docPr id="313" name="image36.png" descr="B:\Operacao_SUPAE\GETAN\CPLAE\CPLAE 2023\TR Dispensa Alimentação Terceirizada 2024\DOCS TR - DISPENSA 92 ESCOLAS\fichas técnicas\lanches 7.png"/>
            <wp:cNvGraphicFramePr/>
            <a:graphic xmlns:a="http://schemas.openxmlformats.org/drawingml/2006/main">
              <a:graphicData uri="http://schemas.openxmlformats.org/drawingml/2006/picture">
                <pic:pic xmlns:pic="http://schemas.openxmlformats.org/drawingml/2006/picture">
                  <pic:nvPicPr>
                    <pic:cNvPr id="0" name="image36.png" descr="B:\Operacao_SUPAE\GETAN\CPLAE\CPLAE 2023\TR Dispensa Alimentação Terceirizada 2024\DOCS TR - DISPENSA 92 ESCOLAS\fichas técnicas\lanches 7.png"/>
                    <pic:cNvPicPr preferRelativeResize="0"/>
                  </pic:nvPicPr>
                  <pic:blipFill>
                    <a:blip r:embed="rId21"/>
                    <a:srcRect/>
                    <a:stretch>
                      <a:fillRect/>
                    </a:stretch>
                  </pic:blipFill>
                  <pic:spPr>
                    <a:xfrm>
                      <a:off x="0" y="0"/>
                      <a:ext cx="5597972" cy="2872622"/>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66804" cy="2658745"/>
            <wp:effectExtent l="0" t="0" r="0" b="8255"/>
            <wp:docPr id="316" name="image39.png" descr="B:\Operacao_SUPAE\GETAN\CPLAE\CPLAE 2023\TR Dispensa Alimentação Terceirizada 2024\DOCS TR - DISPENSA 92 ESCOLAS\fichas técnicas\lanches 8.png"/>
            <wp:cNvGraphicFramePr/>
            <a:graphic xmlns:a="http://schemas.openxmlformats.org/drawingml/2006/main">
              <a:graphicData uri="http://schemas.openxmlformats.org/drawingml/2006/picture">
                <pic:pic xmlns:pic="http://schemas.openxmlformats.org/drawingml/2006/picture">
                  <pic:nvPicPr>
                    <pic:cNvPr id="0" name="image39.png" descr="B:\Operacao_SUPAE\GETAN\CPLAE\CPLAE 2023\TR Dispensa Alimentação Terceirizada 2024\DOCS TR - DISPENSA 92 ESCOLAS\fichas técnicas\lanches 8.png"/>
                    <pic:cNvPicPr preferRelativeResize="0"/>
                  </pic:nvPicPr>
                  <pic:blipFill>
                    <a:blip r:embed="rId22"/>
                    <a:srcRect/>
                    <a:stretch>
                      <a:fillRect/>
                    </a:stretch>
                  </pic:blipFill>
                  <pic:spPr>
                    <a:xfrm>
                      <a:off x="0" y="0"/>
                      <a:ext cx="5570538" cy="2660529"/>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47805" cy="2531745"/>
            <wp:effectExtent l="0" t="0" r="0" b="1905"/>
            <wp:docPr id="315" name="image38.png" descr="B:\Operacao_SUPAE\GETAN\CPLAE\CPLAE 2023\TR Dispensa Alimentação Terceirizada 2024\DOCS TR - DISPENSA 92 ESCOLAS\fichas técnicas\lanches 9.png"/>
            <wp:cNvGraphicFramePr/>
            <a:graphic xmlns:a="http://schemas.openxmlformats.org/drawingml/2006/main">
              <a:graphicData uri="http://schemas.openxmlformats.org/drawingml/2006/picture">
                <pic:pic xmlns:pic="http://schemas.openxmlformats.org/drawingml/2006/picture">
                  <pic:nvPicPr>
                    <pic:cNvPr id="0" name="image38.png" descr="B:\Operacao_SUPAE\GETAN\CPLAE\CPLAE 2023\TR Dispensa Alimentação Terceirizada 2024\DOCS TR - DISPENSA 92 ESCOLAS\fichas técnicas\lanches 9.png"/>
                    <pic:cNvPicPr preferRelativeResize="0"/>
                  </pic:nvPicPr>
                  <pic:blipFill>
                    <a:blip r:embed="rId23"/>
                    <a:srcRect/>
                    <a:stretch>
                      <a:fillRect/>
                    </a:stretch>
                  </pic:blipFill>
                  <pic:spPr>
                    <a:xfrm>
                      <a:off x="0" y="0"/>
                      <a:ext cx="5551625" cy="2533488"/>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565869" cy="1424940"/>
            <wp:effectExtent l="0" t="0" r="0" b="3810"/>
            <wp:docPr id="319" name="image43.png" descr="B:\Operacao_SUPAE\GETAN\CPLAE\CPLAE 2023\TR Dispensa Alimentação Terceirizada 2024\DOCS TR - DISPENSA 92 ESCOLAS\fichas técnicas\lanches 10.png"/>
            <wp:cNvGraphicFramePr/>
            <a:graphic xmlns:a="http://schemas.openxmlformats.org/drawingml/2006/main">
              <a:graphicData uri="http://schemas.openxmlformats.org/drawingml/2006/picture">
                <pic:pic xmlns:pic="http://schemas.openxmlformats.org/drawingml/2006/picture">
                  <pic:nvPicPr>
                    <pic:cNvPr id="0" name="image43.png" descr="B:\Operacao_SUPAE\GETAN\CPLAE\CPLAE 2023\TR Dispensa Alimentação Terceirizada 2024\DOCS TR - DISPENSA 92 ESCOLAS\fichas técnicas\lanches 10.png"/>
                    <pic:cNvPicPr preferRelativeResize="0"/>
                  </pic:nvPicPr>
                  <pic:blipFill>
                    <a:blip r:embed="rId24"/>
                    <a:srcRect/>
                    <a:stretch>
                      <a:fillRect/>
                    </a:stretch>
                  </pic:blipFill>
                  <pic:spPr>
                    <a:xfrm>
                      <a:off x="0" y="0"/>
                      <a:ext cx="5570513" cy="1426129"/>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76597" cy="2212340"/>
            <wp:effectExtent l="0" t="0" r="5080" b="0"/>
            <wp:docPr id="317" name="image53.png" descr="B:\Operacao_SUPAE\GETAN\CPLAE\CPLAE 2023\TR Dispensa Alimentação Terceirizada 2024\DOCS TR - DISPENSA 92 ESCOLAS\fichas técnicas\lanches 11.png"/>
            <wp:cNvGraphicFramePr/>
            <a:graphic xmlns:a="http://schemas.openxmlformats.org/drawingml/2006/main">
              <a:graphicData uri="http://schemas.openxmlformats.org/drawingml/2006/picture">
                <pic:pic xmlns:pic="http://schemas.openxmlformats.org/drawingml/2006/picture">
                  <pic:nvPicPr>
                    <pic:cNvPr id="0" name="image53.png" descr="B:\Operacao_SUPAE\GETAN\CPLAE\CPLAE 2023\TR Dispensa Alimentação Terceirizada 2024\DOCS TR - DISPENSA 92 ESCOLAS\fichas técnicas\lanches 11.png"/>
                    <pic:cNvPicPr preferRelativeResize="0"/>
                  </pic:nvPicPr>
                  <pic:blipFill>
                    <a:blip r:embed="rId25"/>
                    <a:srcRect/>
                    <a:stretch>
                      <a:fillRect/>
                    </a:stretch>
                  </pic:blipFill>
                  <pic:spPr>
                    <a:xfrm>
                      <a:off x="0" y="0"/>
                      <a:ext cx="5581066" cy="2214113"/>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67126" cy="2853690"/>
            <wp:effectExtent l="0" t="0" r="0" b="3810"/>
            <wp:docPr id="318" name="image41.png" descr="B:\Operacao_SUPAE\GETAN\CPLAE\CPLAE 2023\TR Dispensa Alimentação Terceirizada 2024\DOCS TR - DISPENSA 92 ESCOLAS\fichas técnicas\lanches 12.png"/>
            <wp:cNvGraphicFramePr/>
            <a:graphic xmlns:a="http://schemas.openxmlformats.org/drawingml/2006/main">
              <a:graphicData uri="http://schemas.openxmlformats.org/drawingml/2006/picture">
                <pic:pic xmlns:pic="http://schemas.openxmlformats.org/drawingml/2006/picture">
                  <pic:nvPicPr>
                    <pic:cNvPr id="0" name="image41.png" descr="B:\Operacao_SUPAE\GETAN\CPLAE\CPLAE 2023\TR Dispensa Alimentação Terceirizada 2024\DOCS TR - DISPENSA 92 ESCOLAS\fichas técnicas\lanches 12.png"/>
                    <pic:cNvPicPr preferRelativeResize="0"/>
                  </pic:nvPicPr>
                  <pic:blipFill>
                    <a:blip r:embed="rId26"/>
                    <a:srcRect/>
                    <a:stretch>
                      <a:fillRect/>
                    </a:stretch>
                  </pic:blipFill>
                  <pic:spPr>
                    <a:xfrm>
                      <a:off x="0" y="0"/>
                      <a:ext cx="5572725" cy="2856560"/>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58505" cy="793750"/>
            <wp:effectExtent l="0" t="0" r="4445" b="6350"/>
            <wp:docPr id="320" name="image42.png" descr="B:\Operacao_SUPAE\GETAN\CPLAE\CPLAE 2023\TR Dispensa Alimentação Terceirizada 2024\DOCS TR - DISPENSA 92 ESCOLAS\fichas técnicas\lanches 15.png"/>
            <wp:cNvGraphicFramePr/>
            <a:graphic xmlns:a="http://schemas.openxmlformats.org/drawingml/2006/main">
              <a:graphicData uri="http://schemas.openxmlformats.org/drawingml/2006/picture">
                <pic:pic xmlns:pic="http://schemas.openxmlformats.org/drawingml/2006/picture">
                  <pic:nvPicPr>
                    <pic:cNvPr id="0" name="image42.png" descr="B:\Operacao_SUPAE\GETAN\CPLAE\CPLAE 2023\TR Dispensa Alimentação Terceirizada 2024\DOCS TR - DISPENSA 92 ESCOLAS\fichas técnicas\lanches 15.png"/>
                    <pic:cNvPicPr preferRelativeResize="0"/>
                  </pic:nvPicPr>
                  <pic:blipFill>
                    <a:blip r:embed="rId27"/>
                    <a:srcRect/>
                    <a:stretch>
                      <a:fillRect/>
                    </a:stretch>
                  </pic:blipFill>
                  <pic:spPr>
                    <a:xfrm>
                      <a:off x="0" y="0"/>
                      <a:ext cx="5562957" cy="794386"/>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557273" cy="2747645"/>
            <wp:effectExtent l="0" t="0" r="5715" b="0"/>
            <wp:docPr id="321" name="image49.png" descr="B:\Operacao_SUPAE\GETAN\CPLAE\CPLAE 2023\TR Dispensa Alimentação Terceirizada 2024\DOCS TR - DISPENSA 92 ESCOLAS\fichas técnicas\lanches 13.png"/>
            <wp:cNvGraphicFramePr/>
            <a:graphic xmlns:a="http://schemas.openxmlformats.org/drawingml/2006/main">
              <a:graphicData uri="http://schemas.openxmlformats.org/drawingml/2006/picture">
                <pic:pic xmlns:pic="http://schemas.openxmlformats.org/drawingml/2006/picture">
                  <pic:nvPicPr>
                    <pic:cNvPr id="0" name="image49.png" descr="B:\Operacao_SUPAE\GETAN\CPLAE\CPLAE 2023\TR Dispensa Alimentação Terceirizada 2024\DOCS TR - DISPENSA 92 ESCOLAS\fichas técnicas\lanches 13.png"/>
                    <pic:cNvPicPr preferRelativeResize="0"/>
                  </pic:nvPicPr>
                  <pic:blipFill>
                    <a:blip r:embed="rId28"/>
                    <a:srcRect/>
                    <a:stretch>
                      <a:fillRect/>
                    </a:stretch>
                  </pic:blipFill>
                  <pic:spPr>
                    <a:xfrm>
                      <a:off x="0" y="0"/>
                      <a:ext cx="5560338" cy="2749161"/>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10523" cy="2051050"/>
            <wp:effectExtent l="0" t="0" r="0" b="6350"/>
            <wp:docPr id="322" name="image46.png" descr="B:\Operacao_SUPAE\GETAN\CPLAE\CPLAE 2023\TR Dispensa Alimentação Terceirizada 2024\DOCS TR - DISPENSA 92 ESCOLAS\fichas técnicas\lanches 14.png"/>
            <wp:cNvGraphicFramePr/>
            <a:graphic xmlns:a="http://schemas.openxmlformats.org/drawingml/2006/main">
              <a:graphicData uri="http://schemas.openxmlformats.org/drawingml/2006/picture">
                <pic:pic xmlns:pic="http://schemas.openxmlformats.org/drawingml/2006/picture">
                  <pic:nvPicPr>
                    <pic:cNvPr id="0" name="image46.png" descr="B:\Operacao_SUPAE\GETAN\CPLAE\CPLAE 2023\TR Dispensa Alimentação Terceirizada 2024\DOCS TR - DISPENSA 92 ESCOLAS\fichas técnicas\lanches 14.png"/>
                    <pic:cNvPicPr preferRelativeResize="0"/>
                  </pic:nvPicPr>
                  <pic:blipFill>
                    <a:blip r:embed="rId29"/>
                    <a:srcRect/>
                    <a:stretch>
                      <a:fillRect/>
                    </a:stretch>
                  </pic:blipFill>
                  <pic:spPr>
                    <a:xfrm>
                      <a:off x="0" y="0"/>
                      <a:ext cx="5514382" cy="2052487"/>
                    </a:xfrm>
                    <a:prstGeom prst="rect">
                      <a:avLst/>
                    </a:prstGeom>
                    <a:ln/>
                  </pic:spPr>
                </pic:pic>
              </a:graphicData>
            </a:graphic>
          </wp:inline>
        </w:drawing>
      </w:r>
    </w:p>
    <w:p w:rsidR="000953A0" w:rsidRDefault="00346CF7">
      <w:pPr>
        <w:pBdr>
          <w:top w:val="nil"/>
          <w:left w:val="nil"/>
          <w:bottom w:val="nil"/>
          <w:right w:val="nil"/>
          <w:between w:val="nil"/>
        </w:pBdr>
        <w:tabs>
          <w:tab w:val="left" w:pos="9072"/>
        </w:tabs>
        <w:spacing w:after="240" w:line="360" w:lineRule="auto"/>
        <w:ind w:left="578" w:right="142" w:firstLine="285"/>
        <w:jc w:val="center"/>
        <w:rPr>
          <w:rFonts w:ascii="Calibri" w:eastAsia="Calibri" w:hAnsi="Calibri" w:cs="Calibri"/>
          <w:color w:val="000000"/>
          <w:sz w:val="20"/>
          <w:szCs w:val="20"/>
        </w:rPr>
      </w:pPr>
      <w:r>
        <w:rPr>
          <w:rFonts w:ascii="Calibri" w:eastAsia="Calibri" w:hAnsi="Calibri" w:cs="Calibri"/>
          <w:b/>
          <w:color w:val="000000"/>
          <w:sz w:val="20"/>
          <w:szCs w:val="20"/>
        </w:rPr>
        <w:t xml:space="preserve">LEGENDA: </w:t>
      </w:r>
      <w:r>
        <w:rPr>
          <w:rFonts w:ascii="Calibri" w:eastAsia="Calibri" w:hAnsi="Calibri" w:cs="Calibri"/>
          <w:color w:val="000000"/>
          <w:sz w:val="20"/>
          <w:szCs w:val="20"/>
        </w:rPr>
        <w:t xml:space="preserve">P. CA = PER CAPITA / UND = UNIDADE / HC = CARBOIDRATO / PTN = PROTEÍNA / LIP = LIPÍDEOS / KCAL = CALORIAS / VIT. A = VITAMINA A / VIT. C = VITAMINA C / MG = MAGNÉSIO / F = FERRO / ZN = ZINCO / CA = CÁLCIO / G = GRAMA </w:t>
      </w:r>
    </w:p>
    <w:p w:rsidR="000953A0" w:rsidRDefault="00346CF7">
      <w:pPr>
        <w:spacing w:line="360" w:lineRule="auto"/>
        <w:ind w:left="578" w:firstLine="285"/>
        <w:jc w:val="center"/>
        <w:rPr>
          <w:rFonts w:ascii="Calibri" w:eastAsia="Calibri" w:hAnsi="Calibri" w:cs="Calibri"/>
          <w:b/>
        </w:rPr>
      </w:pPr>
      <w:r>
        <w:rPr>
          <w:rFonts w:ascii="Calibri" w:eastAsia="Calibri" w:hAnsi="Calibri" w:cs="Calibri"/>
          <w:b/>
        </w:rPr>
        <w:t>FICHAS TÉCNICAS – SALADAS</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557402" cy="2530475"/>
            <wp:effectExtent l="0" t="0" r="5715" b="3175"/>
            <wp:docPr id="323" name="image51.png" descr="B:\Operacao_SUPAE\GETAN\CPLAE\CPLAE 2023\TR Dispensa Alimentação Terceirizada 2024\DOCS TR - DISPENSA 92 ESCOLAS\fichas técnicas\saladas.PNG"/>
            <wp:cNvGraphicFramePr/>
            <a:graphic xmlns:a="http://schemas.openxmlformats.org/drawingml/2006/main">
              <a:graphicData uri="http://schemas.openxmlformats.org/drawingml/2006/picture">
                <pic:pic xmlns:pic="http://schemas.openxmlformats.org/drawingml/2006/picture">
                  <pic:nvPicPr>
                    <pic:cNvPr id="0" name="image51.png" descr="B:\Operacao_SUPAE\GETAN\CPLAE\CPLAE 2023\TR Dispensa Alimentação Terceirizada 2024\DOCS TR - DISPENSA 92 ESCOLAS\fichas técnicas\saladas.PNG"/>
                    <pic:cNvPicPr preferRelativeResize="0"/>
                  </pic:nvPicPr>
                  <pic:blipFill>
                    <a:blip r:embed="rId30"/>
                    <a:srcRect/>
                    <a:stretch>
                      <a:fillRect/>
                    </a:stretch>
                  </pic:blipFill>
                  <pic:spPr>
                    <a:xfrm>
                      <a:off x="0" y="0"/>
                      <a:ext cx="5561725" cy="2532444"/>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0"/>
          <w:szCs w:val="20"/>
        </w:rPr>
      </w:pPr>
      <w:r>
        <w:rPr>
          <w:rFonts w:ascii="Calibri" w:eastAsia="Calibri" w:hAnsi="Calibri" w:cs="Calibri"/>
          <w:b/>
          <w:color w:val="000000"/>
          <w:sz w:val="20"/>
          <w:szCs w:val="20"/>
        </w:rPr>
        <w:t xml:space="preserve">LEGENDA: </w:t>
      </w:r>
      <w:r>
        <w:rPr>
          <w:rFonts w:ascii="Calibri" w:eastAsia="Calibri" w:hAnsi="Calibri" w:cs="Calibri"/>
          <w:color w:val="000000"/>
          <w:sz w:val="20"/>
          <w:szCs w:val="20"/>
        </w:rPr>
        <w:t xml:space="preserve">P. CA = PER CAPITA / UND = UNIDADE / HC = CARBOIDRATO / PTN = PROTEÍNA / LIP = LIPÍDEOS / KCAL = CALORIAS / VIT. A = VITAMINA A / VIT. C = VITAMINA C / MG = MAGNÉSIO / F = FERRO / ZN = ZINCO / CA = CÁLCIO / G = GRAMA </w:t>
      </w:r>
    </w:p>
    <w:p w:rsidR="000953A0" w:rsidRDefault="00346CF7">
      <w:pPr>
        <w:spacing w:line="360" w:lineRule="auto"/>
        <w:ind w:left="578" w:firstLine="285"/>
        <w:jc w:val="center"/>
        <w:rPr>
          <w:rFonts w:ascii="Calibri" w:eastAsia="Calibri" w:hAnsi="Calibri" w:cs="Calibri"/>
          <w:b/>
        </w:rPr>
      </w:pPr>
      <w:r>
        <w:rPr>
          <w:rFonts w:ascii="Calibri" w:eastAsia="Calibri" w:hAnsi="Calibri" w:cs="Calibri"/>
          <w:b/>
        </w:rPr>
        <w:t>FICHAS TÉCNICAS – SOBREMESAS</w:t>
      </w:r>
    </w:p>
    <w:p w:rsidR="000953A0" w:rsidRDefault="000953A0">
      <w:pPr>
        <w:spacing w:line="360" w:lineRule="auto"/>
        <w:ind w:left="578" w:firstLine="285"/>
        <w:jc w:val="center"/>
        <w:rPr>
          <w:rFonts w:ascii="Calibri" w:eastAsia="Calibri" w:hAnsi="Calibri" w:cs="Calibri"/>
          <w:b/>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57279" cy="1974215"/>
            <wp:effectExtent l="0" t="0" r="5715" b="6985"/>
            <wp:docPr id="324" name="image50.png" descr="B:\Operacao_SUPAE\GETAN\CPLAE\CPLAE 2023\TR Dispensa Alimentação Terceirizada 2024\DOCS TR - DISPENSA 92 ESCOLAS\fichas técnicas\sobremesa 1.png"/>
            <wp:cNvGraphicFramePr/>
            <a:graphic xmlns:a="http://schemas.openxmlformats.org/drawingml/2006/main">
              <a:graphicData uri="http://schemas.openxmlformats.org/drawingml/2006/picture">
                <pic:pic xmlns:pic="http://schemas.openxmlformats.org/drawingml/2006/picture">
                  <pic:nvPicPr>
                    <pic:cNvPr id="0" name="image50.png" descr="B:\Operacao_SUPAE\GETAN\CPLAE\CPLAE 2023\TR Dispensa Alimentação Terceirizada 2024\DOCS TR - DISPENSA 92 ESCOLAS\fichas técnicas\sobremesa 1.png"/>
                    <pic:cNvPicPr preferRelativeResize="0"/>
                  </pic:nvPicPr>
                  <pic:blipFill>
                    <a:blip r:embed="rId31"/>
                    <a:srcRect/>
                    <a:stretch>
                      <a:fillRect/>
                    </a:stretch>
                  </pic:blipFill>
                  <pic:spPr>
                    <a:xfrm>
                      <a:off x="0" y="0"/>
                      <a:ext cx="5561518" cy="1975721"/>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76794" cy="1898015"/>
            <wp:effectExtent l="0" t="0" r="5080" b="6985"/>
            <wp:docPr id="325" name="image52.png" descr="B:\Operacao_SUPAE\GETAN\CPLAE\CPLAE 2023\TR Dispensa Alimentação Terceirizada 2024\DOCS TR - DISPENSA 92 ESCOLAS\fichas técnicas\sobremesa 2.png"/>
            <wp:cNvGraphicFramePr/>
            <a:graphic xmlns:a="http://schemas.openxmlformats.org/drawingml/2006/main">
              <a:graphicData uri="http://schemas.openxmlformats.org/drawingml/2006/picture">
                <pic:pic xmlns:pic="http://schemas.openxmlformats.org/drawingml/2006/picture">
                  <pic:nvPicPr>
                    <pic:cNvPr id="0" name="image52.png" descr="B:\Operacao_SUPAE\GETAN\CPLAE\CPLAE 2023\TR Dispensa Alimentação Terceirizada 2024\DOCS TR - DISPENSA 92 ESCOLAS\fichas técnicas\sobremesa 2.png"/>
                    <pic:cNvPicPr preferRelativeResize="0"/>
                  </pic:nvPicPr>
                  <pic:blipFill>
                    <a:blip r:embed="rId32"/>
                    <a:srcRect/>
                    <a:stretch>
                      <a:fillRect/>
                    </a:stretch>
                  </pic:blipFill>
                  <pic:spPr>
                    <a:xfrm>
                      <a:off x="0" y="0"/>
                      <a:ext cx="5581242" cy="1899529"/>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0"/>
          <w:szCs w:val="20"/>
        </w:rPr>
      </w:pPr>
      <w:r>
        <w:rPr>
          <w:rFonts w:ascii="Calibri" w:eastAsia="Calibri" w:hAnsi="Calibri" w:cs="Calibri"/>
          <w:b/>
          <w:color w:val="000000"/>
          <w:sz w:val="20"/>
          <w:szCs w:val="20"/>
        </w:rPr>
        <w:lastRenderedPageBreak/>
        <w:t xml:space="preserve">LEGENDA: </w:t>
      </w:r>
      <w:r>
        <w:rPr>
          <w:rFonts w:ascii="Calibri" w:eastAsia="Calibri" w:hAnsi="Calibri" w:cs="Calibri"/>
          <w:color w:val="000000"/>
          <w:sz w:val="20"/>
          <w:szCs w:val="20"/>
        </w:rPr>
        <w:t xml:space="preserve">P. CA = PER CAPITA / UND = UNIDADE / HC = CARBOIDRATO / PTN = PROTEÍNA / LIP = LIPÍDEOS / KCAL = CALORIAS / VIT. A = VITAMINA A / VIT. C = VITAMINA C / MG = MAGNÉSIO / F = FERRO / ZN = ZINCO / CA = CÁLCIO / G = GRAMA </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sz w:val="22"/>
          <w:szCs w:val="22"/>
        </w:rPr>
      </w:pPr>
      <w:r>
        <w:rPr>
          <w:rFonts w:ascii="Calibri" w:eastAsia="Calibri" w:hAnsi="Calibri" w:cs="Calibri"/>
          <w:b/>
          <w:color w:val="000000"/>
          <w:sz w:val="22"/>
          <w:szCs w:val="22"/>
        </w:rPr>
        <w:t>FICHAS TÉCNICAS – BEBIDAS</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48657" cy="1950720"/>
            <wp:effectExtent l="0" t="0" r="0" b="0"/>
            <wp:docPr id="326" name="image48.png" descr="B:\Operacao_SUPAE\GETAN\CPLAE\CPLAE 2023\TR Dispensa Alimentação Terceirizada 2024\DOCS TR - DISPENSA 92 ESCOLAS\fichas técnicas\bebidas 1.png"/>
            <wp:cNvGraphicFramePr/>
            <a:graphic xmlns:a="http://schemas.openxmlformats.org/drawingml/2006/main">
              <a:graphicData uri="http://schemas.openxmlformats.org/drawingml/2006/picture">
                <pic:pic xmlns:pic="http://schemas.openxmlformats.org/drawingml/2006/picture">
                  <pic:nvPicPr>
                    <pic:cNvPr id="0" name="image48.png" descr="B:\Operacao_SUPAE\GETAN\CPLAE\CPLAE 2023\TR Dispensa Alimentação Terceirizada 2024\DOCS TR - DISPENSA 92 ESCOLAS\fichas técnicas\bebidas 1.png"/>
                    <pic:cNvPicPr preferRelativeResize="0"/>
                  </pic:nvPicPr>
                  <pic:blipFill>
                    <a:blip r:embed="rId33"/>
                    <a:srcRect/>
                    <a:stretch>
                      <a:fillRect/>
                    </a:stretch>
                  </pic:blipFill>
                  <pic:spPr>
                    <a:xfrm>
                      <a:off x="0" y="0"/>
                      <a:ext cx="5551199" cy="1951614"/>
                    </a:xfrm>
                    <a:prstGeom prst="rect">
                      <a:avLst/>
                    </a:prstGeom>
                    <a:ln/>
                  </pic:spPr>
                </pic:pic>
              </a:graphicData>
            </a:graphic>
          </wp:inline>
        </w:drawing>
      </w:r>
    </w:p>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20324" cy="2038985"/>
            <wp:effectExtent l="0" t="0" r="4445" b="0"/>
            <wp:docPr id="327" name="image47.png" descr="B:\Operacao_SUPAE\GETAN\CPLAE\CPLAE 2023\TR Dispensa Alimentação Terceirizada 2024\DOCS TR - DISPENSA 92 ESCOLAS\fichas técnicas\bebidas 2.png"/>
            <wp:cNvGraphicFramePr/>
            <a:graphic xmlns:a="http://schemas.openxmlformats.org/drawingml/2006/main">
              <a:graphicData uri="http://schemas.openxmlformats.org/drawingml/2006/picture">
                <pic:pic xmlns:pic="http://schemas.openxmlformats.org/drawingml/2006/picture">
                  <pic:nvPicPr>
                    <pic:cNvPr id="0" name="image47.png" descr="B:\Operacao_SUPAE\GETAN\CPLAE\CPLAE 2023\TR Dispensa Alimentação Terceirizada 2024\DOCS TR - DISPENSA 92 ESCOLAS\fichas técnicas\bebidas 2.png"/>
                    <pic:cNvPicPr preferRelativeResize="0"/>
                  </pic:nvPicPr>
                  <pic:blipFill>
                    <a:blip r:embed="rId34"/>
                    <a:srcRect/>
                    <a:stretch>
                      <a:fillRect/>
                    </a:stretch>
                  </pic:blipFill>
                  <pic:spPr>
                    <a:xfrm>
                      <a:off x="0" y="0"/>
                      <a:ext cx="5525298" cy="2040822"/>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20700" cy="1990725"/>
            <wp:effectExtent l="0" t="0" r="3810" b="0"/>
            <wp:docPr id="298" name="image23.png" descr="B:\Operacao_SUPAE\GETAN\CPLAE\CPLAE 2023\TR Dispensa Alimentação Terceirizada 2024\DOCS TR - DISPENSA 92 ESCOLAS\fichas técnicas\bebidas 3.png"/>
            <wp:cNvGraphicFramePr/>
            <a:graphic xmlns:a="http://schemas.openxmlformats.org/drawingml/2006/main">
              <a:graphicData uri="http://schemas.openxmlformats.org/drawingml/2006/picture">
                <pic:pic xmlns:pic="http://schemas.openxmlformats.org/drawingml/2006/picture">
                  <pic:nvPicPr>
                    <pic:cNvPr id="0" name="image23.png" descr="B:\Operacao_SUPAE\GETAN\CPLAE\CPLAE 2023\TR Dispensa Alimentação Terceirizada 2024\DOCS TR - DISPENSA 92 ESCOLAS\fichas técnicas\bebidas 3.png"/>
                    <pic:cNvPicPr preferRelativeResize="0"/>
                  </pic:nvPicPr>
                  <pic:blipFill>
                    <a:blip r:embed="rId35"/>
                    <a:srcRect/>
                    <a:stretch>
                      <a:fillRect/>
                    </a:stretch>
                  </pic:blipFill>
                  <pic:spPr>
                    <a:xfrm>
                      <a:off x="0" y="0"/>
                      <a:ext cx="5524332" cy="1992035"/>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0"/>
          <w:szCs w:val="20"/>
        </w:rPr>
      </w:pPr>
      <w:r>
        <w:rPr>
          <w:rFonts w:ascii="Calibri" w:eastAsia="Calibri" w:hAnsi="Calibri" w:cs="Calibri"/>
          <w:b/>
          <w:color w:val="000000"/>
          <w:sz w:val="20"/>
          <w:szCs w:val="20"/>
        </w:rPr>
        <w:lastRenderedPageBreak/>
        <w:t xml:space="preserve">LEGENDA: </w:t>
      </w:r>
      <w:r>
        <w:rPr>
          <w:rFonts w:ascii="Calibri" w:eastAsia="Calibri" w:hAnsi="Calibri" w:cs="Calibri"/>
          <w:color w:val="000000"/>
          <w:sz w:val="20"/>
          <w:szCs w:val="20"/>
        </w:rPr>
        <w:t xml:space="preserve">P. CA = PER CAPITA / UND = UNIDADE / HC = CARBOIDRATO / PTN = PROTEÍNA / LIP = LIPÍDEOS / KCAL = CALORIAS / VIT. A = VITAMINA A / VIT. C = VITAMINA C / MG = MAGNÉSIO / F = FERRO / ZN = ZINCO / CA = CÁLCIO / G = GRAMA </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sz w:val="22"/>
          <w:szCs w:val="22"/>
        </w:rPr>
      </w:pPr>
      <w:r>
        <w:rPr>
          <w:rFonts w:ascii="Calibri" w:eastAsia="Calibri" w:hAnsi="Calibri" w:cs="Calibri"/>
          <w:b/>
          <w:color w:val="000000"/>
          <w:sz w:val="22"/>
          <w:szCs w:val="22"/>
        </w:rPr>
        <w:t>FICHAS TÉCNICAS – CEIA</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483228" cy="2679065"/>
            <wp:effectExtent l="0" t="0" r="3175" b="6985"/>
            <wp:docPr id="299" name="image26.png" descr="B:\Operacao_SUPAE\GETAN\CPLAE\CPLAE 2023\TR Dispensa Alimentação Terceirizada 2024\DOCS TR - DISPENSA 92 ESCOLAS\fichas técnicas\ceia 1.png"/>
            <wp:cNvGraphicFramePr/>
            <a:graphic xmlns:a="http://schemas.openxmlformats.org/drawingml/2006/main">
              <a:graphicData uri="http://schemas.openxmlformats.org/drawingml/2006/picture">
                <pic:pic xmlns:pic="http://schemas.openxmlformats.org/drawingml/2006/picture">
                  <pic:nvPicPr>
                    <pic:cNvPr id="0" name="image26.png" descr="B:\Operacao_SUPAE\GETAN\CPLAE\CPLAE 2023\TR Dispensa Alimentação Terceirizada 2024\DOCS TR - DISPENSA 92 ESCOLAS\fichas técnicas\ceia 1.png"/>
                    <pic:cNvPicPr preferRelativeResize="0"/>
                  </pic:nvPicPr>
                  <pic:blipFill>
                    <a:blip r:embed="rId36"/>
                    <a:srcRect/>
                    <a:stretch>
                      <a:fillRect/>
                    </a:stretch>
                  </pic:blipFill>
                  <pic:spPr>
                    <a:xfrm>
                      <a:off x="0" y="0"/>
                      <a:ext cx="5485252" cy="2680054"/>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493124" cy="2663190"/>
            <wp:effectExtent l="0" t="0" r="0" b="3810"/>
            <wp:docPr id="300" name="image25.png" descr="B:\Operacao_SUPAE\GETAN\CPLAE\CPLAE 2023\TR Dispensa Alimentação Terceirizada 2024\DOCS TR - DISPENSA 92 ESCOLAS\fichas técnicas\ceia 2.png"/>
            <wp:cNvGraphicFramePr/>
            <a:graphic xmlns:a="http://schemas.openxmlformats.org/drawingml/2006/main">
              <a:graphicData uri="http://schemas.openxmlformats.org/drawingml/2006/picture">
                <pic:pic xmlns:pic="http://schemas.openxmlformats.org/drawingml/2006/picture">
                  <pic:nvPicPr>
                    <pic:cNvPr id="0" name="image25.png" descr="B:\Operacao_SUPAE\GETAN\CPLAE\CPLAE 2023\TR Dispensa Alimentação Terceirizada 2024\DOCS TR - DISPENSA 92 ESCOLAS\fichas técnicas\ceia 2.png"/>
                    <pic:cNvPicPr preferRelativeResize="0"/>
                  </pic:nvPicPr>
                  <pic:blipFill>
                    <a:blip r:embed="rId37"/>
                    <a:srcRect/>
                    <a:stretch>
                      <a:fillRect/>
                    </a:stretch>
                  </pic:blipFill>
                  <pic:spPr>
                    <a:xfrm>
                      <a:off x="0" y="0"/>
                      <a:ext cx="5498266" cy="2665683"/>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539445" cy="2563495"/>
            <wp:effectExtent l="0" t="0" r="4445" b="8255"/>
            <wp:docPr id="301" name="image27.png" descr="B:\Operacao_SUPAE\GETAN\CPLAE\CPLAE 2023\TR Dispensa Alimentação Terceirizada 2024\DOCS TR - DISPENSA 92 ESCOLAS\fichas técnicas\ceia 3.png"/>
            <wp:cNvGraphicFramePr/>
            <a:graphic xmlns:a="http://schemas.openxmlformats.org/drawingml/2006/main">
              <a:graphicData uri="http://schemas.openxmlformats.org/drawingml/2006/picture">
                <pic:pic xmlns:pic="http://schemas.openxmlformats.org/drawingml/2006/picture">
                  <pic:nvPicPr>
                    <pic:cNvPr id="0" name="image27.png" descr="B:\Operacao_SUPAE\GETAN\CPLAE\CPLAE 2023\TR Dispensa Alimentação Terceirizada 2024\DOCS TR - DISPENSA 92 ESCOLAS\fichas técnicas\ceia 3.png"/>
                    <pic:cNvPicPr preferRelativeResize="0"/>
                  </pic:nvPicPr>
                  <pic:blipFill>
                    <a:blip r:embed="rId38"/>
                    <a:srcRect/>
                    <a:stretch>
                      <a:fillRect/>
                    </a:stretch>
                  </pic:blipFill>
                  <pic:spPr>
                    <a:xfrm>
                      <a:off x="0" y="0"/>
                      <a:ext cx="5542724" cy="2565013"/>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427697" cy="2543175"/>
            <wp:effectExtent l="0" t="0" r="1905" b="0"/>
            <wp:docPr id="302" name="image24.png" descr="B:\Operacao_SUPAE\GETAN\CPLAE\CPLAE 2023\TR Dispensa Alimentação Terceirizada 2024\DOCS TR - DISPENSA 92 ESCOLAS\fichas técnicas\ceia 4.png"/>
            <wp:cNvGraphicFramePr/>
            <a:graphic xmlns:a="http://schemas.openxmlformats.org/drawingml/2006/main">
              <a:graphicData uri="http://schemas.openxmlformats.org/drawingml/2006/picture">
                <pic:pic xmlns:pic="http://schemas.openxmlformats.org/drawingml/2006/picture">
                  <pic:nvPicPr>
                    <pic:cNvPr id="0" name="image24.png" descr="B:\Operacao_SUPAE\GETAN\CPLAE\CPLAE 2023\TR Dispensa Alimentação Terceirizada 2024\DOCS TR - DISPENSA 92 ESCOLAS\fichas técnicas\ceia 4.png"/>
                    <pic:cNvPicPr preferRelativeResize="0"/>
                  </pic:nvPicPr>
                  <pic:blipFill>
                    <a:blip r:embed="rId39"/>
                    <a:srcRect/>
                    <a:stretch>
                      <a:fillRect/>
                    </a:stretch>
                  </pic:blipFill>
                  <pic:spPr>
                    <a:xfrm>
                      <a:off x="0" y="0"/>
                      <a:ext cx="5431563" cy="2544987"/>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474424" cy="2747645"/>
            <wp:effectExtent l="0" t="0" r="0" b="0"/>
            <wp:docPr id="303" name="image29.png" descr="B:\Operacao_SUPAE\GETAN\CPLAE\CPLAE 2023\TR Dispensa Alimentação Terceirizada 2024\DOCS TR - DISPENSA 92 ESCOLAS\fichas técnicas\ceia 5.png"/>
            <wp:cNvGraphicFramePr/>
            <a:graphic xmlns:a="http://schemas.openxmlformats.org/drawingml/2006/main">
              <a:graphicData uri="http://schemas.openxmlformats.org/drawingml/2006/picture">
                <pic:pic xmlns:pic="http://schemas.openxmlformats.org/drawingml/2006/picture">
                  <pic:nvPicPr>
                    <pic:cNvPr id="0" name="image29.png" descr="B:\Operacao_SUPAE\GETAN\CPLAE\CPLAE 2023\TR Dispensa Alimentação Terceirizada 2024\DOCS TR - DISPENSA 92 ESCOLAS\fichas técnicas\ceia 5.png"/>
                    <pic:cNvPicPr preferRelativeResize="0"/>
                  </pic:nvPicPr>
                  <pic:blipFill>
                    <a:blip r:embed="rId40"/>
                    <a:srcRect/>
                    <a:stretch>
                      <a:fillRect/>
                    </a:stretch>
                  </pic:blipFill>
                  <pic:spPr>
                    <a:xfrm>
                      <a:off x="0" y="0"/>
                      <a:ext cx="5477039" cy="2748958"/>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539202" cy="2682875"/>
            <wp:effectExtent l="0" t="0" r="4445" b="3175"/>
            <wp:docPr id="304" name="image28.png" descr="B:\Operacao_SUPAE\GETAN\CPLAE\CPLAE 2023\TR Dispensa Alimentação Terceirizada 2024\DOCS TR - DISPENSA 92 ESCOLAS\fichas técnicas\ceia 6.png"/>
            <wp:cNvGraphicFramePr/>
            <a:graphic xmlns:a="http://schemas.openxmlformats.org/drawingml/2006/main">
              <a:graphicData uri="http://schemas.openxmlformats.org/drawingml/2006/picture">
                <pic:pic xmlns:pic="http://schemas.openxmlformats.org/drawingml/2006/picture">
                  <pic:nvPicPr>
                    <pic:cNvPr id="0" name="image28.png" descr="B:\Operacao_SUPAE\GETAN\CPLAE\CPLAE 2023\TR Dispensa Alimentação Terceirizada 2024\DOCS TR - DISPENSA 92 ESCOLAS\fichas técnicas\ceia 6.png"/>
                    <pic:cNvPicPr preferRelativeResize="0"/>
                  </pic:nvPicPr>
                  <pic:blipFill>
                    <a:blip r:embed="rId41"/>
                    <a:srcRect/>
                    <a:stretch>
                      <a:fillRect/>
                    </a:stretch>
                  </pic:blipFill>
                  <pic:spPr>
                    <a:xfrm>
                      <a:off x="0" y="0"/>
                      <a:ext cx="5542837" cy="2684636"/>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38649" cy="2545715"/>
            <wp:effectExtent l="0" t="0" r="5080" b="6985"/>
            <wp:docPr id="305" name="image31.png" descr="B:\Operacao_SUPAE\GETAN\CPLAE\CPLAE 2023\TR Dispensa Alimentação Terceirizada 2024\DOCS TR - DISPENSA 92 ESCOLAS\fichas técnicas\ceia 7.png"/>
            <wp:cNvGraphicFramePr/>
            <a:graphic xmlns:a="http://schemas.openxmlformats.org/drawingml/2006/main">
              <a:graphicData uri="http://schemas.openxmlformats.org/drawingml/2006/picture">
                <pic:pic xmlns:pic="http://schemas.openxmlformats.org/drawingml/2006/picture">
                  <pic:nvPicPr>
                    <pic:cNvPr id="0" name="image31.png" descr="B:\Operacao_SUPAE\GETAN\CPLAE\CPLAE 2023\TR Dispensa Alimentação Terceirizada 2024\DOCS TR - DISPENSA 92 ESCOLAS\fichas técnicas\ceia 7.png"/>
                    <pic:cNvPicPr preferRelativeResize="0"/>
                  </pic:nvPicPr>
                  <pic:blipFill>
                    <a:blip r:embed="rId42"/>
                    <a:srcRect/>
                    <a:stretch>
                      <a:fillRect/>
                    </a:stretch>
                  </pic:blipFill>
                  <pic:spPr>
                    <a:xfrm>
                      <a:off x="0" y="0"/>
                      <a:ext cx="5542242" cy="2547366"/>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10717" cy="1428750"/>
            <wp:effectExtent l="0" t="0" r="0" b="0"/>
            <wp:docPr id="306" name="image34.png" descr="B:\Operacao_SUPAE\GETAN\CPLAE\CPLAE 2023\TR Dispensa Alimentação Terceirizada 2024\DOCS TR - DISPENSA 92 ESCOLAS\fichas técnicas\ceia 8.png"/>
            <wp:cNvGraphicFramePr/>
            <a:graphic xmlns:a="http://schemas.openxmlformats.org/drawingml/2006/main">
              <a:graphicData uri="http://schemas.openxmlformats.org/drawingml/2006/picture">
                <pic:pic xmlns:pic="http://schemas.openxmlformats.org/drawingml/2006/picture">
                  <pic:nvPicPr>
                    <pic:cNvPr id="0" name="image34.png" descr="B:\Operacao_SUPAE\GETAN\CPLAE\CPLAE 2023\TR Dispensa Alimentação Terceirizada 2024\DOCS TR - DISPENSA 92 ESCOLAS\fichas técnicas\ceia 8.png"/>
                    <pic:cNvPicPr preferRelativeResize="0"/>
                  </pic:nvPicPr>
                  <pic:blipFill>
                    <a:blip r:embed="rId43"/>
                    <a:srcRect/>
                    <a:stretch>
                      <a:fillRect/>
                    </a:stretch>
                  </pic:blipFill>
                  <pic:spPr>
                    <a:xfrm>
                      <a:off x="0" y="0"/>
                      <a:ext cx="5514438" cy="1429715"/>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614088" cy="2207895"/>
            <wp:effectExtent l="0" t="0" r="5715" b="1905"/>
            <wp:docPr id="307" name="image33.png" descr="B:\Operacao_SUPAE\GETAN\CPLAE\CPLAE 2023\TR Dispensa Alimentação Terceirizada 2024\DOCS TR - DISPENSA 92 ESCOLAS\fichas técnicas\ceia 9.png"/>
            <wp:cNvGraphicFramePr/>
            <a:graphic xmlns:a="http://schemas.openxmlformats.org/drawingml/2006/main">
              <a:graphicData uri="http://schemas.openxmlformats.org/drawingml/2006/picture">
                <pic:pic xmlns:pic="http://schemas.openxmlformats.org/drawingml/2006/picture">
                  <pic:nvPicPr>
                    <pic:cNvPr id="0" name="image33.png" descr="B:\Operacao_SUPAE\GETAN\CPLAE\CPLAE 2023\TR Dispensa Alimentação Terceirizada 2024\DOCS TR - DISPENSA 92 ESCOLAS\fichas técnicas\ceia 9.png"/>
                    <pic:cNvPicPr preferRelativeResize="0"/>
                  </pic:nvPicPr>
                  <pic:blipFill>
                    <a:blip r:embed="rId44"/>
                    <a:srcRect/>
                    <a:stretch>
                      <a:fillRect/>
                    </a:stretch>
                  </pic:blipFill>
                  <pic:spPr>
                    <a:xfrm>
                      <a:off x="0" y="0"/>
                      <a:ext cx="5615902" cy="2208608"/>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75842" cy="2843530"/>
            <wp:effectExtent l="0" t="0" r="6350" b="0"/>
            <wp:docPr id="285" name="image8.png" descr="B:\Operacao_SUPAE\GETAN\CPLAE\CPLAE 2023\TR Dispensa Alimentação Terceirizada 2024\DOCS TR - DISPENSA 92 ESCOLAS\fichas técnicas\ceia 10.png"/>
            <wp:cNvGraphicFramePr/>
            <a:graphic xmlns:a="http://schemas.openxmlformats.org/drawingml/2006/main">
              <a:graphicData uri="http://schemas.openxmlformats.org/drawingml/2006/picture">
                <pic:pic xmlns:pic="http://schemas.openxmlformats.org/drawingml/2006/picture">
                  <pic:nvPicPr>
                    <pic:cNvPr id="0" name="image8.png" descr="B:\Operacao_SUPAE\GETAN\CPLAE\CPLAE 2023\TR Dispensa Alimentação Terceirizada 2024\DOCS TR - DISPENSA 92 ESCOLAS\fichas técnicas\ceia 10.png"/>
                    <pic:cNvPicPr preferRelativeResize="0"/>
                  </pic:nvPicPr>
                  <pic:blipFill>
                    <a:blip r:embed="rId45"/>
                    <a:srcRect/>
                    <a:stretch>
                      <a:fillRect/>
                    </a:stretch>
                  </pic:blipFill>
                  <pic:spPr>
                    <a:xfrm>
                      <a:off x="0" y="0"/>
                      <a:ext cx="5582484" cy="2846917"/>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86497" cy="1055370"/>
            <wp:effectExtent l="0" t="0" r="0" b="0"/>
            <wp:docPr id="286" name="image9.png" descr="B:\Operacao_SUPAE\GETAN\CPLAE\CPLAE 2023\TR Dispensa Alimentação Terceirizada 2024\DOCS TR - DISPENSA 92 ESCOLAS\fichas técnicas\ceia 14.png"/>
            <wp:cNvGraphicFramePr/>
            <a:graphic xmlns:a="http://schemas.openxmlformats.org/drawingml/2006/main">
              <a:graphicData uri="http://schemas.openxmlformats.org/drawingml/2006/picture">
                <pic:pic xmlns:pic="http://schemas.openxmlformats.org/drawingml/2006/picture">
                  <pic:nvPicPr>
                    <pic:cNvPr id="0" name="image9.png" descr="B:\Operacao_SUPAE\GETAN\CPLAE\CPLAE 2023\TR Dispensa Alimentação Terceirizada 2024\DOCS TR - DISPENSA 92 ESCOLAS\fichas técnicas\ceia 14.png"/>
                    <pic:cNvPicPr preferRelativeResize="0"/>
                  </pic:nvPicPr>
                  <pic:blipFill>
                    <a:blip r:embed="rId46"/>
                    <a:srcRect/>
                    <a:stretch>
                      <a:fillRect/>
                    </a:stretch>
                  </pic:blipFill>
                  <pic:spPr>
                    <a:xfrm>
                      <a:off x="0" y="0"/>
                      <a:ext cx="5589529" cy="1055943"/>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492035" cy="2764790"/>
            <wp:effectExtent l="0" t="0" r="0" b="0"/>
            <wp:docPr id="287" name="image10.png" descr="B:\Operacao_SUPAE\GETAN\CPLAE\CPLAE 2023\TR Dispensa Alimentação Terceirizada 2024\DOCS TR - DISPENSA 92 ESCOLAS\fichas técnicas\ceia 11.png"/>
            <wp:cNvGraphicFramePr/>
            <a:graphic xmlns:a="http://schemas.openxmlformats.org/drawingml/2006/main">
              <a:graphicData uri="http://schemas.openxmlformats.org/drawingml/2006/picture">
                <pic:pic xmlns:pic="http://schemas.openxmlformats.org/drawingml/2006/picture">
                  <pic:nvPicPr>
                    <pic:cNvPr id="0" name="image10.png" descr="B:\Operacao_SUPAE\GETAN\CPLAE\CPLAE 2023\TR Dispensa Alimentação Terceirizada 2024\DOCS TR - DISPENSA 92 ESCOLAS\fichas técnicas\ceia 11.png"/>
                    <pic:cNvPicPr preferRelativeResize="0"/>
                  </pic:nvPicPr>
                  <pic:blipFill>
                    <a:blip r:embed="rId47"/>
                    <a:srcRect/>
                    <a:stretch>
                      <a:fillRect/>
                    </a:stretch>
                  </pic:blipFill>
                  <pic:spPr>
                    <a:xfrm>
                      <a:off x="0" y="0"/>
                      <a:ext cx="5495869" cy="2766720"/>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10221" cy="2166620"/>
            <wp:effectExtent l="0" t="0" r="0" b="5080"/>
            <wp:docPr id="288" name="image11.png" descr="B:\Operacao_SUPAE\GETAN\CPLAE\CPLAE 2023\TR Dispensa Alimentação Terceirizada 2024\DOCS TR - DISPENSA 92 ESCOLAS\fichas técnicas\ceia 12.png"/>
            <wp:cNvGraphicFramePr/>
            <a:graphic xmlns:a="http://schemas.openxmlformats.org/drawingml/2006/main">
              <a:graphicData uri="http://schemas.openxmlformats.org/drawingml/2006/picture">
                <pic:pic xmlns:pic="http://schemas.openxmlformats.org/drawingml/2006/picture">
                  <pic:nvPicPr>
                    <pic:cNvPr id="0" name="image11.png" descr="B:\Operacao_SUPAE\GETAN\CPLAE\CPLAE 2023\TR Dispensa Alimentação Terceirizada 2024\DOCS TR - DISPENSA 92 ESCOLAS\fichas técnicas\ceia 12.png"/>
                    <pic:cNvPicPr preferRelativeResize="0"/>
                  </pic:nvPicPr>
                  <pic:blipFill>
                    <a:blip r:embed="rId48"/>
                    <a:srcRect/>
                    <a:stretch>
                      <a:fillRect/>
                    </a:stretch>
                  </pic:blipFill>
                  <pic:spPr>
                    <a:xfrm>
                      <a:off x="0" y="0"/>
                      <a:ext cx="5513961" cy="2168091"/>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492436" cy="2321560"/>
            <wp:effectExtent l="0" t="0" r="0" b="2540"/>
            <wp:docPr id="289" name="image13.png" descr="B:\Operacao_SUPAE\GETAN\CPLAE\CPLAE 2023\TR Dispensa Alimentação Terceirizada 2024\DOCS TR - DISPENSA 92 ESCOLAS\fichas técnicas\ceia 13.png"/>
            <wp:cNvGraphicFramePr/>
            <a:graphic xmlns:a="http://schemas.openxmlformats.org/drawingml/2006/main">
              <a:graphicData uri="http://schemas.openxmlformats.org/drawingml/2006/picture">
                <pic:pic xmlns:pic="http://schemas.openxmlformats.org/drawingml/2006/picture">
                  <pic:nvPicPr>
                    <pic:cNvPr id="0" name="image13.png" descr="B:\Operacao_SUPAE\GETAN\CPLAE\CPLAE 2023\TR Dispensa Alimentação Terceirizada 2024\DOCS TR - DISPENSA 92 ESCOLAS\fichas técnicas\ceia 13.png"/>
                    <pic:cNvPicPr preferRelativeResize="0"/>
                  </pic:nvPicPr>
                  <pic:blipFill>
                    <a:blip r:embed="rId49"/>
                    <a:srcRect/>
                    <a:stretch>
                      <a:fillRect/>
                    </a:stretch>
                  </pic:blipFill>
                  <pic:spPr>
                    <a:xfrm>
                      <a:off x="0" y="0"/>
                      <a:ext cx="5497335" cy="2323631"/>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b/>
          <w:color w:val="000000"/>
          <w:sz w:val="20"/>
          <w:szCs w:val="20"/>
        </w:rPr>
        <w:t xml:space="preserve">LEGENDA: </w:t>
      </w:r>
      <w:r>
        <w:rPr>
          <w:rFonts w:ascii="Calibri" w:eastAsia="Calibri" w:hAnsi="Calibri" w:cs="Calibri"/>
          <w:color w:val="000000"/>
          <w:sz w:val="20"/>
          <w:szCs w:val="20"/>
        </w:rPr>
        <w:t>P. CA = PER CAPITA / UND = UNIDADE / HC = CARBOIDRATO / PTN = PROTEÍNA / LIP = LIPÍDEOS / KCAL = CALORIAS / VIT. A = VITAMINA A / VIT. C = VITAMINA C / MG = MAGNÉSIO / F = FERRO / ZN = ZINCO / CA = CÁLCIO / G = GRAMA</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b/>
          <w:color w:val="000000"/>
          <w:sz w:val="22"/>
          <w:szCs w:val="22"/>
        </w:rPr>
      </w:pPr>
      <w:r>
        <w:rPr>
          <w:rFonts w:ascii="Calibri" w:eastAsia="Calibri" w:hAnsi="Calibri" w:cs="Calibri"/>
          <w:b/>
          <w:color w:val="000000"/>
          <w:sz w:val="22"/>
          <w:szCs w:val="22"/>
        </w:rPr>
        <w:lastRenderedPageBreak/>
        <w:t>FICHAS TÉCNICAS – ALMOÇO</w:t>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48655" cy="1840230"/>
            <wp:effectExtent l="0" t="0" r="0" b="7620"/>
            <wp:docPr id="290" name="image16.png" descr="B:\Operacao_SUPAE\GETAN\CPLAE\CPLAE 2023\TR Dispensa Alimentação Terceirizada 2024\DOCS TR - DISPENSA 92 ESCOLAS\fichas técnicas\almoço 1.png"/>
            <wp:cNvGraphicFramePr/>
            <a:graphic xmlns:a="http://schemas.openxmlformats.org/drawingml/2006/main">
              <a:graphicData uri="http://schemas.openxmlformats.org/drawingml/2006/picture">
                <pic:pic xmlns:pic="http://schemas.openxmlformats.org/drawingml/2006/picture">
                  <pic:nvPicPr>
                    <pic:cNvPr id="0" name="image16.png" descr="B:\Operacao_SUPAE\GETAN\CPLAE\CPLAE 2023\TR Dispensa Alimentação Terceirizada 2024\DOCS TR - DISPENSA 92 ESCOLAS\fichas técnicas\almoço 1.png"/>
                    <pic:cNvPicPr preferRelativeResize="0"/>
                  </pic:nvPicPr>
                  <pic:blipFill>
                    <a:blip r:embed="rId50"/>
                    <a:srcRect/>
                    <a:stretch>
                      <a:fillRect/>
                    </a:stretch>
                  </pic:blipFill>
                  <pic:spPr>
                    <a:xfrm>
                      <a:off x="0" y="0"/>
                      <a:ext cx="5552498" cy="1841505"/>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604612" cy="2491105"/>
            <wp:effectExtent l="0" t="0" r="0" b="4445"/>
            <wp:docPr id="291" name="image21.png" descr="B:\Operacao_SUPAE\GETAN\CPLAE\CPLAE 2023\TR Dispensa Alimentação Terceirizada 2024\DOCS TR - DISPENSA 92 ESCOLAS\fichas técnicas\almoço 2.png"/>
            <wp:cNvGraphicFramePr/>
            <a:graphic xmlns:a="http://schemas.openxmlformats.org/drawingml/2006/main">
              <a:graphicData uri="http://schemas.openxmlformats.org/drawingml/2006/picture">
                <pic:pic xmlns:pic="http://schemas.openxmlformats.org/drawingml/2006/picture">
                  <pic:nvPicPr>
                    <pic:cNvPr id="0" name="image21.png" descr="B:\Operacao_SUPAE\GETAN\CPLAE\CPLAE 2023\TR Dispensa Alimentação Terceirizada 2024\DOCS TR - DISPENSA 92 ESCOLAS\fichas técnicas\almoço 2.png"/>
                    <pic:cNvPicPr preferRelativeResize="0"/>
                  </pic:nvPicPr>
                  <pic:blipFill>
                    <a:blip r:embed="rId51"/>
                    <a:srcRect/>
                    <a:stretch>
                      <a:fillRect/>
                    </a:stretch>
                  </pic:blipFill>
                  <pic:spPr>
                    <a:xfrm>
                      <a:off x="0" y="0"/>
                      <a:ext cx="5608063" cy="2492639"/>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77104" cy="1910715"/>
            <wp:effectExtent l="0" t="0" r="5080" b="0"/>
            <wp:docPr id="292" name="image17.png" descr="B:\Operacao_SUPAE\GETAN\CPLAE\CPLAE 2023\TR Dispensa Alimentação Terceirizada 2024\DOCS TR - DISPENSA 92 ESCOLAS\fichas técnicas\almoço 3.png"/>
            <wp:cNvGraphicFramePr/>
            <a:graphic xmlns:a="http://schemas.openxmlformats.org/drawingml/2006/main">
              <a:graphicData uri="http://schemas.openxmlformats.org/drawingml/2006/picture">
                <pic:pic xmlns:pic="http://schemas.openxmlformats.org/drawingml/2006/picture">
                  <pic:nvPicPr>
                    <pic:cNvPr id="0" name="image17.png" descr="B:\Operacao_SUPAE\GETAN\CPLAE\CPLAE 2023\TR Dispensa Alimentação Terceirizada 2024\DOCS TR - DISPENSA 92 ESCOLAS\fichas técnicas\almoço 3.png"/>
                    <pic:cNvPicPr preferRelativeResize="0"/>
                  </pic:nvPicPr>
                  <pic:blipFill>
                    <a:blip r:embed="rId52"/>
                    <a:srcRect/>
                    <a:stretch>
                      <a:fillRect/>
                    </a:stretch>
                  </pic:blipFill>
                  <pic:spPr>
                    <a:xfrm>
                      <a:off x="0" y="0"/>
                      <a:ext cx="5580879" cy="1912008"/>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408628" cy="2558415"/>
            <wp:effectExtent l="0" t="0" r="1905" b="0"/>
            <wp:docPr id="293" name="image19.png" descr="B:\Operacao_SUPAE\GETAN\CPLAE\CPLAE 2023\TR Dispensa Alimentação Terceirizada 2024\DOCS TR - DISPENSA 92 ESCOLAS\fichas técnicas\almoço 4.png"/>
            <wp:cNvGraphicFramePr/>
            <a:graphic xmlns:a="http://schemas.openxmlformats.org/drawingml/2006/main">
              <a:graphicData uri="http://schemas.openxmlformats.org/drawingml/2006/picture">
                <pic:pic xmlns:pic="http://schemas.openxmlformats.org/drawingml/2006/picture">
                  <pic:nvPicPr>
                    <pic:cNvPr id="0" name="image19.png" descr="B:\Operacao_SUPAE\GETAN\CPLAE\CPLAE 2023\TR Dispensa Alimentação Terceirizada 2024\DOCS TR - DISPENSA 92 ESCOLAS\fichas técnicas\almoço 4.png"/>
                    <pic:cNvPicPr preferRelativeResize="0"/>
                  </pic:nvPicPr>
                  <pic:blipFill>
                    <a:blip r:embed="rId53"/>
                    <a:srcRect/>
                    <a:stretch>
                      <a:fillRect/>
                    </a:stretch>
                  </pic:blipFill>
                  <pic:spPr>
                    <a:xfrm>
                      <a:off x="0" y="0"/>
                      <a:ext cx="5410909" cy="2559494"/>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352570" cy="1858645"/>
            <wp:effectExtent l="0" t="0" r="635" b="8255"/>
            <wp:docPr id="294" name="image22.png" descr="B:\Operacao_SUPAE\GETAN\CPLAE\CPLAE 2023\TR Dispensa Alimentação Terceirizada 2024\DOCS TR - DISPENSA 92 ESCOLAS\fichas técnicas\almoço 5.png"/>
            <wp:cNvGraphicFramePr/>
            <a:graphic xmlns:a="http://schemas.openxmlformats.org/drawingml/2006/main">
              <a:graphicData uri="http://schemas.openxmlformats.org/drawingml/2006/picture">
                <pic:pic xmlns:pic="http://schemas.openxmlformats.org/drawingml/2006/picture">
                  <pic:nvPicPr>
                    <pic:cNvPr id="0" name="image22.png" descr="B:\Operacao_SUPAE\GETAN\CPLAE\CPLAE 2023\TR Dispensa Alimentação Terceirizada 2024\DOCS TR - DISPENSA 92 ESCOLAS\fichas técnicas\almoço 5.png"/>
                    <pic:cNvPicPr preferRelativeResize="0"/>
                  </pic:nvPicPr>
                  <pic:blipFill>
                    <a:blip r:embed="rId54"/>
                    <a:srcRect/>
                    <a:stretch>
                      <a:fillRect/>
                    </a:stretch>
                  </pic:blipFill>
                  <pic:spPr>
                    <a:xfrm>
                      <a:off x="0" y="0"/>
                      <a:ext cx="5357231" cy="1860264"/>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324126" cy="1908175"/>
            <wp:effectExtent l="0" t="0" r="0" b="0"/>
            <wp:docPr id="275" name="image3.png" descr="B:\Operacao_SUPAE\GETAN\CPLAE\CPLAE 2023\TR Dispensa Alimentação Terceirizada 2024\DOCS TR - DISPENSA 92 ESCOLAS\fichas técnicas\almoço 6.png"/>
            <wp:cNvGraphicFramePr/>
            <a:graphic xmlns:a="http://schemas.openxmlformats.org/drawingml/2006/main">
              <a:graphicData uri="http://schemas.openxmlformats.org/drawingml/2006/picture">
                <pic:pic xmlns:pic="http://schemas.openxmlformats.org/drawingml/2006/picture">
                  <pic:nvPicPr>
                    <pic:cNvPr id="0" name="image3.png" descr="B:\Operacao_SUPAE\GETAN\CPLAE\CPLAE 2023\TR Dispensa Alimentação Terceirizada 2024\DOCS TR - DISPENSA 92 ESCOLAS\fichas técnicas\almoço 6.png"/>
                    <pic:cNvPicPr preferRelativeResize="0"/>
                  </pic:nvPicPr>
                  <pic:blipFill>
                    <a:blip r:embed="rId55"/>
                    <a:srcRect/>
                    <a:stretch>
                      <a:fillRect/>
                    </a:stretch>
                  </pic:blipFill>
                  <pic:spPr>
                    <a:xfrm>
                      <a:off x="0" y="0"/>
                      <a:ext cx="5329395" cy="1910064"/>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566964" cy="2187575"/>
            <wp:effectExtent l="0" t="0" r="0" b="3175"/>
            <wp:docPr id="276" name="image15.png" descr="B:\Operacao_SUPAE\GETAN\CPLAE\CPLAE 2023\TR Dispensa Alimentação Terceirizada 2024\DOCS TR - DISPENSA 92 ESCOLAS\fichas técnicas\almoço 7.png"/>
            <wp:cNvGraphicFramePr/>
            <a:graphic xmlns:a="http://schemas.openxmlformats.org/drawingml/2006/main">
              <a:graphicData uri="http://schemas.openxmlformats.org/drawingml/2006/picture">
                <pic:pic xmlns:pic="http://schemas.openxmlformats.org/drawingml/2006/picture">
                  <pic:nvPicPr>
                    <pic:cNvPr id="0" name="image15.png" descr="B:\Operacao_SUPAE\GETAN\CPLAE\CPLAE 2023\TR Dispensa Alimentação Terceirizada 2024\DOCS TR - DISPENSA 92 ESCOLAS\fichas técnicas\almoço 7.png"/>
                    <pic:cNvPicPr preferRelativeResize="0"/>
                  </pic:nvPicPr>
                  <pic:blipFill>
                    <a:blip r:embed="rId56"/>
                    <a:srcRect/>
                    <a:stretch>
                      <a:fillRect/>
                    </a:stretch>
                  </pic:blipFill>
                  <pic:spPr>
                    <a:xfrm>
                      <a:off x="0" y="0"/>
                      <a:ext cx="5569949" cy="2188748"/>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10268" cy="1934845"/>
            <wp:effectExtent l="0" t="0" r="0" b="8255"/>
            <wp:docPr id="277" name="image1.png" descr="B:\Operacao_SUPAE\GETAN\CPLAE\CPLAE 2023\TR Dispensa Alimentação Terceirizada 2024\DOCS TR - DISPENSA 92 ESCOLAS\fichas técnicas\almoço 8.png"/>
            <wp:cNvGraphicFramePr/>
            <a:graphic xmlns:a="http://schemas.openxmlformats.org/drawingml/2006/main">
              <a:graphicData uri="http://schemas.openxmlformats.org/drawingml/2006/picture">
                <pic:pic xmlns:pic="http://schemas.openxmlformats.org/drawingml/2006/picture">
                  <pic:nvPicPr>
                    <pic:cNvPr id="0" name="image1.png" descr="B:\Operacao_SUPAE\GETAN\CPLAE\CPLAE 2023\TR Dispensa Alimentação Terceirizada 2024\DOCS TR - DISPENSA 92 ESCOLAS\fichas técnicas\almoço 8.png"/>
                    <pic:cNvPicPr preferRelativeResize="0"/>
                  </pic:nvPicPr>
                  <pic:blipFill>
                    <a:blip r:embed="rId57"/>
                    <a:srcRect/>
                    <a:stretch>
                      <a:fillRect/>
                    </a:stretch>
                  </pic:blipFill>
                  <pic:spPr>
                    <a:xfrm>
                      <a:off x="0" y="0"/>
                      <a:ext cx="5516564" cy="1937056"/>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00968" cy="2320290"/>
            <wp:effectExtent l="0" t="0" r="5080" b="3810"/>
            <wp:docPr id="278" name="image4.png" descr="B:\Operacao_SUPAE\GETAN\CPLAE\CPLAE 2023\TR Dispensa Alimentação Terceirizada 2024\DOCS TR - DISPENSA 92 ESCOLAS\fichas técnicas\almoço 9.png"/>
            <wp:cNvGraphicFramePr/>
            <a:graphic xmlns:a="http://schemas.openxmlformats.org/drawingml/2006/main">
              <a:graphicData uri="http://schemas.openxmlformats.org/drawingml/2006/picture">
                <pic:pic xmlns:pic="http://schemas.openxmlformats.org/drawingml/2006/picture">
                  <pic:nvPicPr>
                    <pic:cNvPr id="0" name="image4.png" descr="B:\Operacao_SUPAE\GETAN\CPLAE\CPLAE 2023\TR Dispensa Alimentação Terceirizada 2024\DOCS TR - DISPENSA 92 ESCOLAS\fichas técnicas\almoço 9.png"/>
                    <pic:cNvPicPr preferRelativeResize="0"/>
                  </pic:nvPicPr>
                  <pic:blipFill>
                    <a:blip r:embed="rId58"/>
                    <a:srcRect/>
                    <a:stretch>
                      <a:fillRect/>
                    </a:stretch>
                  </pic:blipFill>
                  <pic:spPr>
                    <a:xfrm>
                      <a:off x="0" y="0"/>
                      <a:ext cx="5506093" cy="2322452"/>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427850" cy="2386965"/>
            <wp:effectExtent l="0" t="0" r="1905" b="0"/>
            <wp:docPr id="279" name="image2.png" descr="B:\Operacao_SUPAE\GETAN\CPLAE\CPLAE 2023\TR Dispensa Alimentação Terceirizada 2024\DOCS TR - DISPENSA 92 ESCOLAS\fichas técnicas\almoço 10.png"/>
            <wp:cNvGraphicFramePr/>
            <a:graphic xmlns:a="http://schemas.openxmlformats.org/drawingml/2006/main">
              <a:graphicData uri="http://schemas.openxmlformats.org/drawingml/2006/picture">
                <pic:pic xmlns:pic="http://schemas.openxmlformats.org/drawingml/2006/picture">
                  <pic:nvPicPr>
                    <pic:cNvPr id="0" name="image2.png" descr="B:\Operacao_SUPAE\GETAN\CPLAE\CPLAE 2023\TR Dispensa Alimentação Terceirizada 2024\DOCS TR - DISPENSA 92 ESCOLAS\fichas técnicas\almoço 10.png"/>
                    <pic:cNvPicPr preferRelativeResize="0"/>
                  </pic:nvPicPr>
                  <pic:blipFill>
                    <a:blip r:embed="rId59"/>
                    <a:srcRect/>
                    <a:stretch>
                      <a:fillRect/>
                    </a:stretch>
                  </pic:blipFill>
                  <pic:spPr>
                    <a:xfrm>
                      <a:off x="0" y="0"/>
                      <a:ext cx="5431285" cy="2388476"/>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426384" cy="2470150"/>
            <wp:effectExtent l="0" t="0" r="3175" b="6350"/>
            <wp:docPr id="280" name="image5.png" descr="B:\Operacao_SUPAE\GETAN\CPLAE\CPLAE 2023\TR Dispensa Alimentação Terceirizada 2024\DOCS TR - DISPENSA 92 ESCOLAS\fichas técnicas\almoço 11.png"/>
            <wp:cNvGraphicFramePr/>
            <a:graphic xmlns:a="http://schemas.openxmlformats.org/drawingml/2006/main">
              <a:graphicData uri="http://schemas.openxmlformats.org/drawingml/2006/picture">
                <pic:pic xmlns:pic="http://schemas.openxmlformats.org/drawingml/2006/picture">
                  <pic:nvPicPr>
                    <pic:cNvPr id="0" name="image5.png" descr="B:\Operacao_SUPAE\GETAN\CPLAE\CPLAE 2023\TR Dispensa Alimentação Terceirizada 2024\DOCS TR - DISPENSA 92 ESCOLAS\fichas técnicas\almoço 11.png"/>
                    <pic:cNvPicPr preferRelativeResize="0"/>
                  </pic:nvPicPr>
                  <pic:blipFill>
                    <a:blip r:embed="rId60"/>
                    <a:srcRect/>
                    <a:stretch>
                      <a:fillRect/>
                    </a:stretch>
                  </pic:blipFill>
                  <pic:spPr>
                    <a:xfrm>
                      <a:off x="0" y="0"/>
                      <a:ext cx="5431763" cy="2472599"/>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409161" cy="2092960"/>
            <wp:effectExtent l="0" t="0" r="1270" b="2540"/>
            <wp:docPr id="281" name="image12.png" descr="B:\Operacao_SUPAE\GETAN\CPLAE\CPLAE 2023\TR Dispensa Alimentação Terceirizada 2024\DOCS TR - DISPENSA 92 ESCOLAS\fichas técnicas\almoço 12.png"/>
            <wp:cNvGraphicFramePr/>
            <a:graphic xmlns:a="http://schemas.openxmlformats.org/drawingml/2006/main">
              <a:graphicData uri="http://schemas.openxmlformats.org/drawingml/2006/picture">
                <pic:pic xmlns:pic="http://schemas.openxmlformats.org/drawingml/2006/picture">
                  <pic:nvPicPr>
                    <pic:cNvPr id="0" name="image12.png" descr="B:\Operacao_SUPAE\GETAN\CPLAE\CPLAE 2023\TR Dispensa Alimentação Terceirizada 2024\DOCS TR - DISPENSA 92 ESCOLAS\fichas técnicas\almoço 12.png"/>
                    <pic:cNvPicPr preferRelativeResize="0"/>
                  </pic:nvPicPr>
                  <pic:blipFill>
                    <a:blip r:embed="rId61"/>
                    <a:srcRect/>
                    <a:stretch>
                      <a:fillRect/>
                    </a:stretch>
                  </pic:blipFill>
                  <pic:spPr>
                    <a:xfrm>
                      <a:off x="0" y="0"/>
                      <a:ext cx="5414118" cy="2094878"/>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lastRenderedPageBreak/>
        <w:drawing>
          <wp:inline distT="0" distB="0" distL="0" distR="0">
            <wp:extent cx="5605036" cy="2673985"/>
            <wp:effectExtent l="0" t="0" r="0" b="0"/>
            <wp:docPr id="282" name="image14.png" descr="B:\Operacao_SUPAE\GETAN\CPLAE\CPLAE 2023\TR Dispensa Alimentação Terceirizada 2024\DOCS TR - DISPENSA 92 ESCOLAS\fichas técnicas\almoço 13.png"/>
            <wp:cNvGraphicFramePr/>
            <a:graphic xmlns:a="http://schemas.openxmlformats.org/drawingml/2006/main">
              <a:graphicData uri="http://schemas.openxmlformats.org/drawingml/2006/picture">
                <pic:pic xmlns:pic="http://schemas.openxmlformats.org/drawingml/2006/picture">
                  <pic:nvPicPr>
                    <pic:cNvPr id="0" name="image14.png" descr="B:\Operacao_SUPAE\GETAN\CPLAE\CPLAE 2023\TR Dispensa Alimentação Terceirizada 2024\DOCS TR - DISPENSA 92 ESCOLAS\fichas técnicas\almoço 13.png"/>
                    <pic:cNvPicPr preferRelativeResize="0"/>
                  </pic:nvPicPr>
                  <pic:blipFill>
                    <a:blip r:embed="rId62"/>
                    <a:srcRect/>
                    <a:stretch>
                      <a:fillRect/>
                    </a:stretch>
                  </pic:blipFill>
                  <pic:spPr>
                    <a:xfrm>
                      <a:off x="0" y="0"/>
                      <a:ext cx="5608476" cy="2675626"/>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511132" cy="2640330"/>
            <wp:effectExtent l="0" t="0" r="0" b="7620"/>
            <wp:docPr id="283" name="image6.png" descr="B:\Operacao_SUPAE\GETAN\CPLAE\CPLAE 2023\TR Dispensa Alimentação Terceirizada 2024\DOCS TR - DISPENSA 92 ESCOLAS\fichas técnicas\almoço 14.png"/>
            <wp:cNvGraphicFramePr/>
            <a:graphic xmlns:a="http://schemas.openxmlformats.org/drawingml/2006/main">
              <a:graphicData uri="http://schemas.openxmlformats.org/drawingml/2006/picture">
                <pic:pic xmlns:pic="http://schemas.openxmlformats.org/drawingml/2006/picture">
                  <pic:nvPicPr>
                    <pic:cNvPr id="0" name="image6.png" descr="B:\Operacao_SUPAE\GETAN\CPLAE\CPLAE 2023\TR Dispensa Alimentação Terceirizada 2024\DOCS TR - DISPENSA 92 ESCOLAS\fichas técnicas\almoço 14.png"/>
                    <pic:cNvPicPr preferRelativeResize="0"/>
                  </pic:nvPicPr>
                  <pic:blipFill>
                    <a:blip r:embed="rId63"/>
                    <a:srcRect/>
                    <a:stretch>
                      <a:fillRect/>
                    </a:stretch>
                  </pic:blipFill>
                  <pic:spPr>
                    <a:xfrm>
                      <a:off x="0" y="0"/>
                      <a:ext cx="5515491" cy="2642419"/>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extent cx="5427859" cy="1615440"/>
            <wp:effectExtent l="0" t="0" r="1905" b="3810"/>
            <wp:docPr id="284" name="image7.png" descr="B:\Operacao_SUPAE\GETAN\CPLAE\CPLAE 2023\TR Dispensa Alimentação Terceirizada 2024\DOCS TR - DISPENSA 92 ESCOLAS\fichas técnicas\almoço 15.png"/>
            <wp:cNvGraphicFramePr/>
            <a:graphic xmlns:a="http://schemas.openxmlformats.org/drawingml/2006/main">
              <a:graphicData uri="http://schemas.openxmlformats.org/drawingml/2006/picture">
                <pic:pic xmlns:pic="http://schemas.openxmlformats.org/drawingml/2006/picture">
                  <pic:nvPicPr>
                    <pic:cNvPr id="0" name="image7.png" descr="B:\Operacao_SUPAE\GETAN\CPLAE\CPLAE 2023\TR Dispensa Alimentação Terceirizada 2024\DOCS TR - DISPENSA 92 ESCOLAS\fichas técnicas\almoço 15.png"/>
                    <pic:cNvPicPr preferRelativeResize="0"/>
                  </pic:nvPicPr>
                  <pic:blipFill>
                    <a:blip r:embed="rId64"/>
                    <a:srcRect/>
                    <a:stretch>
                      <a:fillRect/>
                    </a:stretch>
                  </pic:blipFill>
                  <pic:spPr>
                    <a:xfrm>
                      <a:off x="0" y="0"/>
                      <a:ext cx="5433613" cy="1617152"/>
                    </a:xfrm>
                    <a:prstGeom prst="rect">
                      <a:avLst/>
                    </a:prstGeom>
                    <a:ln/>
                  </pic:spPr>
                </pic:pic>
              </a:graphicData>
            </a:graphic>
          </wp:inline>
        </w:drawing>
      </w:r>
    </w:p>
    <w:p w:rsidR="000953A0" w:rsidRDefault="00346CF7">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0"/>
          <w:szCs w:val="20"/>
        </w:rPr>
      </w:pPr>
      <w:r>
        <w:rPr>
          <w:rFonts w:ascii="Calibri" w:eastAsia="Calibri" w:hAnsi="Calibri" w:cs="Calibri"/>
          <w:b/>
          <w:color w:val="000000"/>
          <w:sz w:val="20"/>
          <w:szCs w:val="20"/>
        </w:rPr>
        <w:t xml:space="preserve">LEGENDA: </w:t>
      </w:r>
      <w:r>
        <w:rPr>
          <w:rFonts w:ascii="Calibri" w:eastAsia="Calibri" w:hAnsi="Calibri" w:cs="Calibri"/>
          <w:color w:val="000000"/>
          <w:sz w:val="20"/>
          <w:szCs w:val="20"/>
        </w:rPr>
        <w:t>P. CA = PER CAPITA / UND = UNIDADE / HC = CARBOIDRATO / PTN = PROTEÍNA / LIP = LIPÍDEOS / KCAL = CALORIAS / VIT. A = VITAMINA A / VIT. C = VITAMINA C / MG = MAGNÉSIO / F = FERRO / ZN = ZINCO / CA = CÁLCIO / G = GRAMA</w:t>
      </w:r>
    </w:p>
    <w:p w:rsidR="000953A0" w:rsidRDefault="000953A0" w:rsidP="009146EE">
      <w:pPr>
        <w:pBdr>
          <w:top w:val="nil"/>
          <w:left w:val="nil"/>
          <w:bottom w:val="nil"/>
          <w:right w:val="nil"/>
          <w:between w:val="nil"/>
        </w:pBdr>
        <w:spacing w:after="200" w:line="360" w:lineRule="auto"/>
        <w:rPr>
          <w:rFonts w:ascii="Calibri" w:eastAsia="Calibri" w:hAnsi="Calibri" w:cs="Calibri"/>
          <w:b/>
          <w:color w:val="000000"/>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t>ANEXO C3 – PER CAPITAS DAS PREPARAÇÕES SERVIDAS</w:t>
      </w:r>
    </w:p>
    <w:tbl>
      <w:tblPr>
        <w:tblStyle w:val="affffff7"/>
        <w:tblW w:w="7288" w:type="dxa"/>
        <w:tblInd w:w="870" w:type="dxa"/>
        <w:tblLayout w:type="fixed"/>
        <w:tblLook w:val="0400" w:firstRow="0" w:lastRow="0" w:firstColumn="0" w:lastColumn="0" w:noHBand="0" w:noVBand="1"/>
      </w:tblPr>
      <w:tblGrid>
        <w:gridCol w:w="4561"/>
        <w:gridCol w:w="2727"/>
      </w:tblGrid>
      <w:tr w:rsidR="000953A0">
        <w:trPr>
          <w:trHeight w:val="633"/>
        </w:trPr>
        <w:tc>
          <w:tcPr>
            <w:tcW w:w="4561" w:type="dxa"/>
            <w:tcBorders>
              <w:top w:val="single" w:sz="4" w:space="0" w:color="000000"/>
              <w:left w:val="single" w:sz="4" w:space="0" w:color="000000"/>
              <w:bottom w:val="single" w:sz="4" w:space="0" w:color="000000"/>
              <w:right w:val="single" w:sz="4" w:space="0" w:color="000000"/>
            </w:tcBorders>
            <w:shd w:val="clear" w:color="auto" w:fill="00B0F0"/>
            <w:vAlign w:val="center"/>
          </w:tcPr>
          <w:p w:rsidR="000953A0" w:rsidRDefault="00346CF7">
            <w:pPr>
              <w:spacing w:line="360" w:lineRule="auto"/>
              <w:ind w:left="578" w:right="37" w:firstLine="285"/>
              <w:jc w:val="center"/>
            </w:pPr>
            <w:r>
              <w:rPr>
                <w:b/>
              </w:rPr>
              <w:t xml:space="preserve">ALIMENTO </w:t>
            </w:r>
          </w:p>
        </w:tc>
        <w:tc>
          <w:tcPr>
            <w:tcW w:w="2727" w:type="dxa"/>
            <w:tcBorders>
              <w:top w:val="single" w:sz="4" w:space="0" w:color="000000"/>
              <w:left w:val="single" w:sz="4" w:space="0" w:color="000000"/>
              <w:bottom w:val="single" w:sz="4" w:space="0" w:color="000000"/>
              <w:right w:val="single" w:sz="4" w:space="0" w:color="000000"/>
            </w:tcBorders>
            <w:shd w:val="clear" w:color="auto" w:fill="00B0F0"/>
            <w:vAlign w:val="center"/>
          </w:tcPr>
          <w:p w:rsidR="000953A0" w:rsidRDefault="00346CF7">
            <w:pPr>
              <w:spacing w:line="360" w:lineRule="auto"/>
              <w:ind w:left="578" w:right="38" w:firstLine="285"/>
              <w:jc w:val="center"/>
            </w:pPr>
            <w:r>
              <w:rPr>
                <w:b/>
              </w:rPr>
              <w:t xml:space="preserve">PER CAPITA PRONTO </w:t>
            </w:r>
          </w:p>
        </w:tc>
      </w:tr>
      <w:tr w:rsidR="000953A0">
        <w:trPr>
          <w:trHeight w:val="28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7" w:firstLine="285"/>
              <w:jc w:val="center"/>
            </w:pPr>
            <w:r>
              <w:t xml:space="preserve">Arroz em geral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100g </w:t>
            </w:r>
          </w:p>
        </w:tc>
      </w:tr>
      <w:tr w:rsidR="000953A0">
        <w:trPr>
          <w:trHeight w:val="816"/>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Bebidas em geral (suco de fruta, bebida láctea, vitamina de fruta e </w:t>
            </w:r>
          </w:p>
          <w:p w:rsidR="000953A0" w:rsidRDefault="00346CF7">
            <w:pPr>
              <w:spacing w:line="360" w:lineRule="auto"/>
              <w:ind w:left="578" w:right="40" w:firstLine="285"/>
              <w:jc w:val="center"/>
            </w:pPr>
            <w:r>
              <w:t xml:space="preserve">café com leite) </w:t>
            </w:r>
          </w:p>
        </w:tc>
        <w:tc>
          <w:tcPr>
            <w:tcW w:w="2727" w:type="dxa"/>
            <w:tcBorders>
              <w:top w:val="single" w:sz="4" w:space="0" w:color="000000"/>
              <w:left w:val="single" w:sz="4" w:space="0" w:color="000000"/>
              <w:bottom w:val="single" w:sz="4" w:space="0" w:color="000000"/>
              <w:right w:val="single" w:sz="4" w:space="0" w:color="000000"/>
            </w:tcBorders>
            <w:vAlign w:val="center"/>
          </w:tcPr>
          <w:p w:rsidR="000953A0" w:rsidRDefault="00346CF7">
            <w:pPr>
              <w:spacing w:line="360" w:lineRule="auto"/>
              <w:ind w:left="578" w:right="40" w:firstLine="285"/>
              <w:jc w:val="center"/>
            </w:pPr>
            <w:r>
              <w:t xml:space="preserve">250 ml </w:t>
            </w:r>
          </w:p>
        </w:tc>
      </w:tr>
      <w:tr w:rsidR="000953A0">
        <w:trPr>
          <w:trHeight w:val="324"/>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Baião de dois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350g</w:t>
            </w:r>
          </w:p>
        </w:tc>
      </w:tr>
      <w:tr w:rsidR="000953A0">
        <w:trPr>
          <w:trHeight w:val="324"/>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Bifes em geral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120g </w:t>
            </w:r>
          </w:p>
        </w:tc>
      </w:tr>
      <w:tr w:rsidR="000953A0">
        <w:trPr>
          <w:trHeight w:val="326"/>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0" w:firstLine="285"/>
              <w:jc w:val="center"/>
            </w:pPr>
            <w:r>
              <w:t xml:space="preserve">Biscoito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50g </w:t>
            </w:r>
          </w:p>
        </w:tc>
      </w:tr>
      <w:tr w:rsidR="000953A0">
        <w:trPr>
          <w:trHeight w:val="302"/>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Biscoito tipo cookie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60g</w:t>
            </w:r>
          </w:p>
        </w:tc>
      </w:tr>
      <w:tr w:rsidR="000953A0">
        <w:trPr>
          <w:trHeight w:val="324"/>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Bolacha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50g </w:t>
            </w:r>
          </w:p>
        </w:tc>
      </w:tr>
      <w:tr w:rsidR="000953A0">
        <w:trPr>
          <w:trHeight w:val="326"/>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7" w:firstLine="285"/>
              <w:jc w:val="center"/>
            </w:pPr>
            <w:r>
              <w:t xml:space="preserve">Bolos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60g </w:t>
            </w:r>
          </w:p>
        </w:tc>
      </w:tr>
      <w:tr w:rsidR="000953A0">
        <w:trPr>
          <w:trHeight w:val="324"/>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8" w:firstLine="285"/>
              <w:jc w:val="center"/>
            </w:pPr>
            <w:r>
              <w:t xml:space="preserve">Broa de milho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60g </w:t>
            </w:r>
          </w:p>
        </w:tc>
      </w:tr>
      <w:tr w:rsidR="000953A0">
        <w:trPr>
          <w:trHeight w:val="326"/>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1" w:firstLine="285"/>
              <w:jc w:val="center"/>
            </w:pPr>
            <w:r>
              <w:t>Carne guisada/ Costelinha guisada/Bode guisado</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150g </w:t>
            </w:r>
          </w:p>
        </w:tc>
      </w:tr>
      <w:tr w:rsidR="000953A0">
        <w:trPr>
          <w:trHeight w:val="343"/>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1" w:firstLine="285"/>
              <w:jc w:val="center"/>
            </w:pPr>
            <w:r>
              <w:t xml:space="preserve">Carne moída (para pão sedinha)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60g </w:t>
            </w:r>
          </w:p>
        </w:tc>
      </w:tr>
      <w:tr w:rsidR="000953A0">
        <w:trPr>
          <w:trHeight w:val="326"/>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0" w:firstLine="285"/>
              <w:jc w:val="center"/>
            </w:pPr>
            <w:r>
              <w:t xml:space="preserve">Carne moída em geral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150g </w:t>
            </w:r>
          </w:p>
        </w:tc>
      </w:tr>
      <w:tr w:rsidR="000953A0">
        <w:trPr>
          <w:trHeight w:val="38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1" w:firstLine="285"/>
              <w:jc w:val="center"/>
            </w:pPr>
            <w:r>
              <w:t xml:space="preserve">Charque à Sertaneja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120g </w:t>
            </w:r>
          </w:p>
        </w:tc>
      </w:tr>
      <w:tr w:rsidR="000953A0">
        <w:trPr>
          <w:trHeight w:val="38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1" w:firstLine="285"/>
              <w:jc w:val="center"/>
            </w:pPr>
            <w:r>
              <w:lastRenderedPageBreak/>
              <w:t xml:space="preserve">Creme de Frango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200g </w:t>
            </w:r>
          </w:p>
        </w:tc>
      </w:tr>
      <w:tr w:rsidR="000953A0">
        <w:trPr>
          <w:trHeight w:val="324"/>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7" w:firstLine="285"/>
              <w:jc w:val="center"/>
            </w:pPr>
            <w:r>
              <w:t xml:space="preserve">Cuscuz (para carne, frango e ovo)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160g </w:t>
            </w:r>
          </w:p>
        </w:tc>
      </w:tr>
      <w:tr w:rsidR="000953A0">
        <w:trPr>
          <w:trHeight w:val="326"/>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2" w:firstLine="285"/>
              <w:jc w:val="center"/>
            </w:pPr>
            <w:r>
              <w:t xml:space="preserve">Cuscuz paulista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250g </w:t>
            </w:r>
          </w:p>
        </w:tc>
      </w:tr>
      <w:tr w:rsidR="000953A0">
        <w:trPr>
          <w:trHeight w:val="31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7" w:firstLine="285"/>
              <w:jc w:val="center"/>
            </w:pPr>
            <w:r>
              <w:t>Doce de banana</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30g </w:t>
            </w:r>
          </w:p>
        </w:tc>
      </w:tr>
      <w:tr w:rsidR="000953A0">
        <w:trPr>
          <w:trHeight w:val="31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1" w:firstLine="285"/>
              <w:jc w:val="center"/>
            </w:pPr>
            <w:r>
              <w:t xml:space="preserve">Ensopado de Peixe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180g </w:t>
            </w:r>
          </w:p>
        </w:tc>
      </w:tr>
      <w:tr w:rsidR="000953A0">
        <w:trPr>
          <w:trHeight w:val="31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7" w:firstLine="285"/>
              <w:jc w:val="center"/>
            </w:pPr>
            <w:r>
              <w:t xml:space="preserve">Escondidinhos em geral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300g </w:t>
            </w:r>
          </w:p>
        </w:tc>
      </w:tr>
      <w:tr w:rsidR="000953A0">
        <w:trPr>
          <w:trHeight w:val="278"/>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2" w:firstLine="285"/>
              <w:jc w:val="center"/>
            </w:pPr>
            <w:r>
              <w:t xml:space="preserve">Macarrão ao alho e óleo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100g </w:t>
            </w:r>
          </w:p>
        </w:tc>
      </w:tr>
      <w:tr w:rsidR="000953A0">
        <w:trPr>
          <w:trHeight w:val="31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2" w:firstLine="285"/>
              <w:jc w:val="center"/>
            </w:pPr>
            <w:r>
              <w:t xml:space="preserve">Macarrão ao molho de tomate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100g </w:t>
            </w:r>
          </w:p>
        </w:tc>
      </w:tr>
      <w:tr w:rsidR="000953A0">
        <w:trPr>
          <w:trHeight w:val="312"/>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Estrogonofe (frango/carne)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200g </w:t>
            </w:r>
          </w:p>
        </w:tc>
      </w:tr>
      <w:tr w:rsidR="000953A0">
        <w:trPr>
          <w:trHeight w:val="31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Farofa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30g </w:t>
            </w:r>
          </w:p>
        </w:tc>
      </w:tr>
      <w:tr w:rsidR="000953A0">
        <w:trPr>
          <w:trHeight w:val="31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6" w:firstLine="285"/>
              <w:jc w:val="center"/>
            </w:pPr>
            <w:r>
              <w:t xml:space="preserve">Feijão em geral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150g </w:t>
            </w:r>
          </w:p>
        </w:tc>
      </w:tr>
      <w:tr w:rsidR="000953A0">
        <w:trPr>
          <w:trHeight w:val="278"/>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6" w:firstLine="285"/>
              <w:jc w:val="center"/>
            </w:pPr>
            <w:r>
              <w:t xml:space="preserve">Feijoada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300g </w:t>
            </w:r>
          </w:p>
        </w:tc>
      </w:tr>
      <w:tr w:rsidR="000953A0">
        <w:trPr>
          <w:trHeight w:val="278"/>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8" w:firstLine="285"/>
              <w:jc w:val="center"/>
            </w:pPr>
            <w:r>
              <w:t xml:space="preserve">Frango à Parmegiana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200g </w:t>
            </w:r>
          </w:p>
        </w:tc>
      </w:tr>
      <w:tr w:rsidR="000953A0">
        <w:trPr>
          <w:trHeight w:val="278"/>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0" w:firstLine="285"/>
              <w:jc w:val="center"/>
            </w:pPr>
            <w:r>
              <w:t xml:space="preserve">Frango assado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120g </w:t>
            </w:r>
          </w:p>
        </w:tc>
      </w:tr>
      <w:tr w:rsidR="000953A0">
        <w:trPr>
          <w:trHeight w:val="336"/>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8" w:firstLine="285"/>
              <w:jc w:val="center"/>
            </w:pPr>
            <w:r>
              <w:t xml:space="preserve">Frango guisado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150g </w:t>
            </w:r>
          </w:p>
        </w:tc>
      </w:tr>
      <w:tr w:rsidR="000953A0">
        <w:trPr>
          <w:trHeight w:val="334"/>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Fruta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150g </w:t>
            </w:r>
          </w:p>
        </w:tc>
      </w:tr>
      <w:tr w:rsidR="000953A0">
        <w:trPr>
          <w:trHeight w:val="31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8" w:firstLine="285"/>
              <w:jc w:val="center"/>
            </w:pPr>
            <w:r>
              <w:t xml:space="preserve">Inhame/Batata doce/Macaxeira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180g </w:t>
            </w:r>
          </w:p>
        </w:tc>
      </w:tr>
      <w:tr w:rsidR="000953A0">
        <w:trPr>
          <w:trHeight w:val="312"/>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Iscas em geral (fígado/frango/carne)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120g </w:t>
            </w:r>
          </w:p>
        </w:tc>
      </w:tr>
      <w:tr w:rsidR="000953A0">
        <w:trPr>
          <w:trHeight w:val="31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1" w:firstLine="285"/>
              <w:jc w:val="center"/>
            </w:pPr>
            <w:r>
              <w:lastRenderedPageBreak/>
              <w:t xml:space="preserve">Legumes cozidos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50g </w:t>
            </w:r>
          </w:p>
        </w:tc>
      </w:tr>
      <w:tr w:rsidR="000953A0">
        <w:trPr>
          <w:trHeight w:val="341"/>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7" w:firstLine="285"/>
              <w:jc w:val="center"/>
            </w:pPr>
            <w:r>
              <w:t xml:space="preserve">Macarronada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300g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1" w:firstLine="285"/>
              <w:jc w:val="center"/>
            </w:pPr>
            <w:r>
              <w:t xml:space="preserve">Mungunzá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0" w:firstLine="285"/>
              <w:jc w:val="center"/>
            </w:pPr>
            <w:r>
              <w:t xml:space="preserve">300 ml </w:t>
            </w:r>
          </w:p>
        </w:tc>
      </w:tr>
      <w:tr w:rsidR="000953A0">
        <w:trPr>
          <w:trHeight w:val="405"/>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40" w:firstLine="285"/>
              <w:jc w:val="center"/>
            </w:pPr>
            <w:r>
              <w:t xml:space="preserve">Ovo cozido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9" w:firstLine="285"/>
              <w:jc w:val="center"/>
            </w:pPr>
            <w:r>
              <w:t xml:space="preserve">50g </w:t>
            </w:r>
          </w:p>
        </w:tc>
      </w:tr>
      <w:tr w:rsidR="000953A0">
        <w:trPr>
          <w:trHeight w:val="440"/>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Ovo temperado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2" w:firstLine="285"/>
              <w:jc w:val="center"/>
            </w:pPr>
            <w:r>
              <w:t xml:space="preserve">70g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Pão doce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2" w:firstLine="285"/>
              <w:jc w:val="center"/>
            </w:pPr>
            <w:r>
              <w:t xml:space="preserve">50g </w:t>
            </w:r>
          </w:p>
        </w:tc>
      </w:tr>
      <w:tr w:rsidR="000953A0">
        <w:trPr>
          <w:trHeight w:val="437"/>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Pão sedinha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2" w:firstLine="285"/>
              <w:jc w:val="center"/>
            </w:pPr>
            <w:r>
              <w:t xml:space="preserve">50g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Pirão (carne)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 w:firstLine="285"/>
              <w:jc w:val="center"/>
            </w:pPr>
            <w:r>
              <w:t xml:space="preserve">150g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Purê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 w:firstLine="285"/>
              <w:jc w:val="center"/>
            </w:pPr>
            <w:r>
              <w:t xml:space="preserve">80g </w:t>
            </w:r>
          </w:p>
        </w:tc>
      </w:tr>
      <w:tr w:rsidR="000953A0">
        <w:trPr>
          <w:trHeight w:val="437"/>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Queijo </w:t>
            </w:r>
            <w:proofErr w:type="spellStart"/>
            <w:r>
              <w:t>mussarela</w:t>
            </w:r>
            <w:proofErr w:type="spellEnd"/>
            <w:r>
              <w:t xml:space="preserv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2" w:firstLine="285"/>
              <w:jc w:val="center"/>
            </w:pPr>
            <w:r>
              <w:t xml:space="preserve">40g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Risotos em geral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 w:firstLine="285"/>
              <w:jc w:val="center"/>
            </w:pPr>
            <w:r>
              <w:t xml:space="preserve">250g </w:t>
            </w:r>
          </w:p>
        </w:tc>
      </w:tr>
      <w:tr w:rsidR="000953A0">
        <w:trPr>
          <w:trHeight w:val="437"/>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Salada crua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 w:firstLine="285"/>
              <w:jc w:val="center"/>
            </w:pPr>
            <w:r>
              <w:t xml:space="preserve">100g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Salada de frutas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1" w:firstLine="285"/>
              <w:jc w:val="center"/>
            </w:pPr>
            <w:r>
              <w:t xml:space="preserve">200 g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Sopa/Canja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 w:firstLine="285"/>
              <w:jc w:val="center"/>
            </w:pPr>
            <w:r>
              <w:t xml:space="preserve">300 ml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firstLine="285"/>
              <w:jc w:val="center"/>
            </w:pPr>
            <w:r>
              <w:t xml:space="preserve">Torradas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2" w:firstLine="285"/>
              <w:jc w:val="center"/>
            </w:pPr>
            <w:r>
              <w:t xml:space="preserve">50g </w:t>
            </w:r>
          </w:p>
        </w:tc>
      </w:tr>
      <w:tr w:rsidR="000953A0">
        <w:trPr>
          <w:trHeight w:val="439"/>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1" w:firstLine="285"/>
              <w:jc w:val="center"/>
            </w:pPr>
            <w:r>
              <w:t xml:space="preserve">Vinagrete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3" w:firstLine="285"/>
              <w:jc w:val="center"/>
            </w:pPr>
            <w:r>
              <w:t xml:space="preserve">80g </w:t>
            </w:r>
          </w:p>
        </w:tc>
      </w:tr>
      <w:tr w:rsidR="000953A0">
        <w:trPr>
          <w:trHeight w:val="407"/>
        </w:trPr>
        <w:tc>
          <w:tcPr>
            <w:tcW w:w="4561"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1" w:firstLine="285"/>
              <w:jc w:val="center"/>
            </w:pPr>
            <w:r>
              <w:t xml:space="preserve">Xerém </w:t>
            </w:r>
          </w:p>
        </w:tc>
        <w:tc>
          <w:tcPr>
            <w:tcW w:w="2727" w:type="dxa"/>
            <w:tcBorders>
              <w:top w:val="single" w:sz="4" w:space="0" w:color="000000"/>
              <w:left w:val="single" w:sz="4" w:space="0" w:color="000000"/>
              <w:bottom w:val="single" w:sz="4" w:space="0" w:color="000000"/>
              <w:right w:val="single" w:sz="4" w:space="0" w:color="000000"/>
            </w:tcBorders>
          </w:tcPr>
          <w:p w:rsidR="000953A0" w:rsidRDefault="00346CF7">
            <w:pPr>
              <w:spacing w:line="360" w:lineRule="auto"/>
              <w:ind w:left="578" w:right="2" w:firstLine="285"/>
              <w:jc w:val="center"/>
            </w:pPr>
            <w:r>
              <w:t xml:space="preserve">160g </w:t>
            </w:r>
          </w:p>
        </w:tc>
      </w:tr>
    </w:tbl>
    <w:p w:rsidR="000953A0" w:rsidRDefault="000953A0">
      <w:pPr>
        <w:pBdr>
          <w:top w:val="nil"/>
          <w:left w:val="nil"/>
          <w:bottom w:val="nil"/>
          <w:right w:val="nil"/>
          <w:between w:val="nil"/>
        </w:pBdr>
        <w:spacing w:after="240" w:line="360" w:lineRule="auto"/>
        <w:ind w:left="578" w:right="142" w:firstLine="285"/>
        <w:jc w:val="center"/>
        <w:rPr>
          <w:rFonts w:ascii="Calibri" w:eastAsia="Calibri" w:hAnsi="Calibri" w:cs="Calibri"/>
          <w:color w:val="000000"/>
          <w:sz w:val="22"/>
          <w:szCs w:val="22"/>
        </w:rPr>
      </w:pPr>
    </w:p>
    <w:p w:rsidR="000953A0" w:rsidRDefault="000953A0" w:rsidP="009146EE">
      <w:pPr>
        <w:pBdr>
          <w:top w:val="nil"/>
          <w:left w:val="nil"/>
          <w:bottom w:val="nil"/>
          <w:right w:val="nil"/>
          <w:between w:val="nil"/>
        </w:pBdr>
        <w:spacing w:after="240" w:line="360" w:lineRule="auto"/>
        <w:ind w:right="142"/>
        <w:rPr>
          <w:rFonts w:ascii="Calibri" w:eastAsia="Calibri" w:hAnsi="Calibri" w:cs="Calibri"/>
          <w:color w:val="000000"/>
          <w:sz w:val="22"/>
          <w:szCs w:val="22"/>
        </w:rPr>
      </w:pPr>
    </w:p>
    <w:p w:rsidR="000953A0" w:rsidRDefault="00346CF7">
      <w:pPr>
        <w:pBdr>
          <w:top w:val="nil"/>
          <w:left w:val="nil"/>
          <w:bottom w:val="nil"/>
          <w:right w:val="nil"/>
          <w:between w:val="nil"/>
        </w:pBdr>
        <w:spacing w:after="200" w:line="360" w:lineRule="auto"/>
        <w:ind w:left="578" w:firstLine="285"/>
        <w:jc w:val="center"/>
        <w:rPr>
          <w:rFonts w:ascii="Calibri" w:eastAsia="Calibri" w:hAnsi="Calibri" w:cs="Calibri"/>
          <w:b/>
          <w:color w:val="000000"/>
        </w:rPr>
      </w:pPr>
      <w:r>
        <w:rPr>
          <w:rFonts w:ascii="Calibri" w:eastAsia="Calibri" w:hAnsi="Calibri" w:cs="Calibri"/>
          <w:b/>
          <w:color w:val="000000"/>
        </w:rPr>
        <w:lastRenderedPageBreak/>
        <w:t>ANEXO C4 – INCIDÊNCIAS/FREQUÊNCIA DAS PREPARAÇÕES</w:t>
      </w: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b/>
          <w:color w:val="000000"/>
        </w:rPr>
      </w:pPr>
    </w:p>
    <w:tbl>
      <w:tblPr>
        <w:tblStyle w:val="affffff8"/>
        <w:tblW w:w="85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40"/>
        <w:gridCol w:w="2060"/>
      </w:tblGrid>
      <w:tr w:rsidR="000953A0">
        <w:trPr>
          <w:trHeight w:val="433"/>
          <w:jc w:val="center"/>
        </w:trPr>
        <w:tc>
          <w:tcPr>
            <w:tcW w:w="8500" w:type="dxa"/>
            <w:gridSpan w:val="2"/>
            <w:shd w:val="clear" w:color="auto" w:fill="C6D9F1"/>
          </w:tcPr>
          <w:p w:rsidR="000953A0" w:rsidRDefault="00346CF7">
            <w:pPr>
              <w:pBdr>
                <w:top w:val="nil"/>
                <w:left w:val="nil"/>
                <w:bottom w:val="nil"/>
                <w:right w:val="nil"/>
                <w:between w:val="nil"/>
              </w:pBdr>
              <w:spacing w:after="240" w:line="360" w:lineRule="auto"/>
              <w:ind w:left="578" w:right="142" w:firstLine="285"/>
              <w:jc w:val="center"/>
              <w:rPr>
                <w:b/>
              </w:rPr>
            </w:pPr>
            <w:r>
              <w:rPr>
                <w:b/>
              </w:rPr>
              <w:t>CARDÁPIO RECIFE E REGIÃO METROPOLITANA</w:t>
            </w:r>
          </w:p>
        </w:tc>
      </w:tr>
      <w:tr w:rsidR="000953A0">
        <w:trPr>
          <w:trHeight w:val="509"/>
          <w:jc w:val="center"/>
        </w:trPr>
        <w:tc>
          <w:tcPr>
            <w:tcW w:w="6440" w:type="dxa"/>
          </w:tcPr>
          <w:p w:rsidR="000953A0" w:rsidRDefault="00346CF7">
            <w:pPr>
              <w:pBdr>
                <w:top w:val="nil"/>
                <w:left w:val="nil"/>
                <w:bottom w:val="nil"/>
                <w:right w:val="nil"/>
                <w:between w:val="nil"/>
              </w:pBdr>
              <w:spacing w:line="360" w:lineRule="auto"/>
              <w:ind w:left="578" w:firstLine="285"/>
              <w:jc w:val="center"/>
              <w:rPr>
                <w:b/>
              </w:rPr>
            </w:pPr>
            <w:r>
              <w:rPr>
                <w:b/>
              </w:rPr>
              <w:t>1 - LANCHES MANHÃ - Prato Principal</w:t>
            </w:r>
          </w:p>
        </w:tc>
        <w:tc>
          <w:tcPr>
            <w:tcW w:w="2060"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Cuscuz com ovos temperados</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Sopa de carne com legumes e pão sedinha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Inhame com frango guisado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Batata doce com carne moída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Pão sedinha com queijo </w:t>
            </w:r>
            <w:proofErr w:type="spellStart"/>
            <w:r>
              <w:t>mussarela</w:t>
            </w:r>
            <w:proofErr w:type="spellEnd"/>
            <w:r>
              <w:t xml:space="preserve">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Batata doce com frango guisado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Cuscuz paulista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Macaxeira com carne moída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Inhame com ovos temperados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Biscoito tipo cookie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Escondidinho de batata inglesa com carne moída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Canja e torradas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Pão sedinha com carne moída </w:t>
            </w:r>
          </w:p>
        </w:tc>
        <w:tc>
          <w:tcPr>
            <w:tcW w:w="2060" w:type="dxa"/>
          </w:tcPr>
          <w:p w:rsidR="000953A0" w:rsidRDefault="00346CF7">
            <w:pPr>
              <w:pBdr>
                <w:top w:val="nil"/>
                <w:left w:val="nil"/>
                <w:bottom w:val="nil"/>
                <w:right w:val="nil"/>
                <w:between w:val="nil"/>
              </w:pBdr>
              <w:tabs>
                <w:tab w:val="left" w:pos="1201"/>
              </w:tabs>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Batata doce com iscas de frango ao molho </w:t>
            </w:r>
          </w:p>
        </w:tc>
        <w:tc>
          <w:tcPr>
            <w:tcW w:w="2060" w:type="dxa"/>
          </w:tcPr>
          <w:p w:rsidR="000953A0" w:rsidRDefault="00346CF7">
            <w:pPr>
              <w:pBdr>
                <w:top w:val="nil"/>
                <w:left w:val="nil"/>
                <w:bottom w:val="nil"/>
                <w:right w:val="nil"/>
                <w:between w:val="nil"/>
              </w:pBdr>
              <w:tabs>
                <w:tab w:val="left" w:pos="1201"/>
              </w:tabs>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lastRenderedPageBreak/>
              <w:t xml:space="preserve">Risoto de carne </w:t>
            </w:r>
          </w:p>
        </w:tc>
        <w:tc>
          <w:tcPr>
            <w:tcW w:w="2060" w:type="dxa"/>
          </w:tcPr>
          <w:p w:rsidR="000953A0" w:rsidRDefault="00346CF7">
            <w:pPr>
              <w:pBdr>
                <w:top w:val="nil"/>
                <w:left w:val="nil"/>
                <w:bottom w:val="nil"/>
                <w:right w:val="nil"/>
                <w:between w:val="nil"/>
              </w:pBdr>
              <w:tabs>
                <w:tab w:val="left" w:pos="1201"/>
              </w:tabs>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Sopa de feijão e pão sedinha </w:t>
            </w:r>
          </w:p>
        </w:tc>
        <w:tc>
          <w:tcPr>
            <w:tcW w:w="2060" w:type="dxa"/>
          </w:tcPr>
          <w:p w:rsidR="000953A0" w:rsidRDefault="00346CF7">
            <w:pPr>
              <w:pBdr>
                <w:top w:val="nil"/>
                <w:left w:val="nil"/>
                <w:bottom w:val="nil"/>
                <w:right w:val="nil"/>
                <w:between w:val="nil"/>
              </w:pBdr>
              <w:tabs>
                <w:tab w:val="left" w:pos="1201"/>
              </w:tabs>
              <w:spacing w:line="360" w:lineRule="auto"/>
              <w:ind w:left="578" w:firstLine="285"/>
              <w:jc w:val="center"/>
            </w:pPr>
            <w:r>
              <w:t>10</w:t>
            </w:r>
          </w:p>
        </w:tc>
      </w:tr>
      <w:tr w:rsidR="000953A0">
        <w:trPr>
          <w:trHeight w:val="315"/>
          <w:jc w:val="center"/>
        </w:trPr>
        <w:tc>
          <w:tcPr>
            <w:tcW w:w="6440" w:type="dxa"/>
          </w:tcPr>
          <w:p w:rsidR="000953A0" w:rsidRDefault="00346CF7">
            <w:pPr>
              <w:pBdr>
                <w:top w:val="nil"/>
                <w:left w:val="nil"/>
                <w:bottom w:val="nil"/>
                <w:right w:val="nil"/>
                <w:between w:val="nil"/>
              </w:pBdr>
              <w:spacing w:line="360" w:lineRule="auto"/>
              <w:ind w:left="578" w:firstLine="285"/>
              <w:jc w:val="center"/>
            </w:pPr>
            <w:r>
              <w:t>Sopa de carne com legumes e torradas</w:t>
            </w:r>
          </w:p>
        </w:tc>
        <w:tc>
          <w:tcPr>
            <w:tcW w:w="2060" w:type="dxa"/>
          </w:tcPr>
          <w:p w:rsidR="000953A0" w:rsidRDefault="00346CF7">
            <w:pPr>
              <w:pBdr>
                <w:top w:val="nil"/>
                <w:left w:val="nil"/>
                <w:bottom w:val="nil"/>
                <w:right w:val="nil"/>
                <w:between w:val="nil"/>
              </w:pBdr>
              <w:tabs>
                <w:tab w:val="left" w:pos="1201"/>
              </w:tabs>
              <w:spacing w:line="360" w:lineRule="auto"/>
              <w:ind w:left="578" w:firstLine="285"/>
              <w:jc w:val="center"/>
            </w:pPr>
            <w:r>
              <w:t>10</w:t>
            </w:r>
          </w:p>
        </w:tc>
      </w:tr>
      <w:tr w:rsidR="000953A0">
        <w:trPr>
          <w:trHeight w:val="315"/>
          <w:jc w:val="center"/>
        </w:trPr>
        <w:tc>
          <w:tcPr>
            <w:tcW w:w="8500" w:type="dxa"/>
            <w:gridSpan w:val="2"/>
          </w:tcPr>
          <w:p w:rsidR="000953A0" w:rsidRDefault="00346CF7">
            <w:pPr>
              <w:pBdr>
                <w:top w:val="nil"/>
                <w:left w:val="nil"/>
                <w:bottom w:val="nil"/>
                <w:right w:val="nil"/>
                <w:between w:val="nil"/>
              </w:pBdr>
              <w:spacing w:line="360" w:lineRule="auto"/>
              <w:ind w:left="578" w:firstLine="285"/>
              <w:jc w:val="center"/>
              <w:rPr>
                <w:b/>
              </w:rPr>
            </w:pPr>
            <w:r>
              <w:rPr>
                <w:b/>
              </w:rPr>
              <w:t>ACOMPANHAMENTOS</w:t>
            </w:r>
          </w:p>
        </w:tc>
      </w:tr>
      <w:tr w:rsidR="000953A0">
        <w:trPr>
          <w:trHeight w:val="534"/>
          <w:jc w:val="center"/>
        </w:trPr>
        <w:tc>
          <w:tcPr>
            <w:tcW w:w="6440" w:type="dxa"/>
          </w:tcPr>
          <w:p w:rsidR="000953A0" w:rsidRDefault="00346CF7">
            <w:pPr>
              <w:pBdr>
                <w:top w:val="nil"/>
                <w:left w:val="nil"/>
                <w:bottom w:val="nil"/>
                <w:right w:val="nil"/>
                <w:between w:val="nil"/>
              </w:pBdr>
              <w:spacing w:line="360" w:lineRule="auto"/>
              <w:ind w:left="578" w:firstLine="285"/>
              <w:jc w:val="center"/>
              <w:rPr>
                <w:b/>
              </w:rPr>
            </w:pPr>
            <w:r>
              <w:rPr>
                <w:b/>
              </w:rPr>
              <w:t xml:space="preserve"> BEBIDAS</w:t>
            </w:r>
          </w:p>
        </w:tc>
        <w:tc>
          <w:tcPr>
            <w:tcW w:w="2060"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Goiaba</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Cajá</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Acerola</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Suco de polpa de fruta de </w:t>
            </w:r>
            <w:proofErr w:type="spellStart"/>
            <w:r>
              <w:t>Cajú</w:t>
            </w:r>
            <w:proofErr w:type="spellEnd"/>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15"/>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Café com leite </w:t>
            </w:r>
          </w:p>
        </w:tc>
        <w:tc>
          <w:tcPr>
            <w:tcW w:w="2060" w:type="dxa"/>
          </w:tcPr>
          <w:p w:rsidR="000953A0" w:rsidRDefault="00346CF7">
            <w:pPr>
              <w:pBdr>
                <w:top w:val="nil"/>
                <w:left w:val="nil"/>
                <w:bottom w:val="nil"/>
                <w:right w:val="nil"/>
                <w:between w:val="nil"/>
              </w:pBdr>
              <w:spacing w:line="360" w:lineRule="auto"/>
              <w:ind w:left="578" w:firstLine="285"/>
              <w:jc w:val="center"/>
            </w:pPr>
            <w:r>
              <w:t>110</w:t>
            </w:r>
          </w:p>
        </w:tc>
      </w:tr>
      <w:tr w:rsidR="000953A0">
        <w:trPr>
          <w:trHeight w:val="801"/>
          <w:jc w:val="center"/>
        </w:trPr>
        <w:tc>
          <w:tcPr>
            <w:tcW w:w="6440" w:type="dxa"/>
          </w:tcPr>
          <w:p w:rsidR="000953A0" w:rsidRDefault="00346CF7">
            <w:pPr>
              <w:pBdr>
                <w:top w:val="nil"/>
                <w:left w:val="nil"/>
                <w:bottom w:val="nil"/>
                <w:right w:val="nil"/>
                <w:between w:val="nil"/>
              </w:pBdr>
              <w:spacing w:line="360" w:lineRule="auto"/>
              <w:ind w:left="578" w:firstLine="285"/>
              <w:jc w:val="center"/>
              <w:rPr>
                <w:b/>
              </w:rPr>
            </w:pPr>
            <w:r>
              <w:rPr>
                <w:b/>
              </w:rPr>
              <w:t>2 - ALMOÇO - Prato Principal</w:t>
            </w:r>
          </w:p>
        </w:tc>
        <w:tc>
          <w:tcPr>
            <w:tcW w:w="2060"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525"/>
          <w:jc w:val="center"/>
        </w:trPr>
        <w:tc>
          <w:tcPr>
            <w:tcW w:w="6440" w:type="dxa"/>
          </w:tcPr>
          <w:p w:rsidR="000953A0" w:rsidRDefault="00346CF7">
            <w:pPr>
              <w:pBdr>
                <w:top w:val="nil"/>
                <w:left w:val="nil"/>
                <w:bottom w:val="nil"/>
                <w:right w:val="nil"/>
                <w:between w:val="nil"/>
              </w:pBdr>
              <w:spacing w:line="360" w:lineRule="auto"/>
              <w:ind w:left="578" w:firstLine="285"/>
              <w:jc w:val="center"/>
            </w:pPr>
            <w:r>
              <w:t>Iscas de carne aceboladas com espaguete ao molho de tomate e feijão mulatinho</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Frango assado com arroz colorido e feijão preto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Carne suína ao forno com arroz com cenoura, feijão preto e farofa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Estrogonofe de carne com arroz com vagem e feijão </w:t>
            </w:r>
            <w:proofErr w:type="spellStart"/>
            <w:r>
              <w:t>macassar</w:t>
            </w:r>
            <w:proofErr w:type="spellEnd"/>
            <w:r>
              <w:t xml:space="preserve">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lastRenderedPageBreak/>
              <w:t xml:space="preserve">Carne de cozido com Pirão de carne e arroz branco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Frango assado com arroz com cenoura e feijão mulatinho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Ensopado de peixe com arroz refogado, feijão </w:t>
            </w:r>
            <w:proofErr w:type="spellStart"/>
            <w:r>
              <w:t>macassar</w:t>
            </w:r>
            <w:proofErr w:type="spellEnd"/>
            <w:r>
              <w:t xml:space="preserve"> e purê de batata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Charque à sertaneja com espaguete ao molho de tomate e feijão preto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Estrogonofe de frango com arroz colorido e feijão mulatinho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Feijoada com arroz branco e farofa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Iscas de frango ao molho com arroz colorido e feijão mulatinho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Iscas de fígado aceboladas com arroz refogado e feijão preto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Frango à parmegiana  com espaguete ao molho e purê de batata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Frango assado com arroz com vagem e feijão preto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Macarronada com carne moída e feijão mulatinho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Iscas de carne aceboladas com arroz com cenoura e feijão mulatinho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15"/>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Creme de frango com arroz colorido e feijão </w:t>
            </w:r>
            <w:proofErr w:type="spellStart"/>
            <w:r>
              <w:t>macassar</w:t>
            </w:r>
            <w:proofErr w:type="spellEnd"/>
            <w:r>
              <w:t xml:space="preserve">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15"/>
          <w:jc w:val="center"/>
        </w:trPr>
        <w:tc>
          <w:tcPr>
            <w:tcW w:w="8500" w:type="dxa"/>
            <w:gridSpan w:val="2"/>
          </w:tcPr>
          <w:p w:rsidR="000953A0" w:rsidRDefault="00346CF7">
            <w:pPr>
              <w:pBdr>
                <w:top w:val="nil"/>
                <w:left w:val="nil"/>
                <w:bottom w:val="nil"/>
                <w:right w:val="nil"/>
                <w:between w:val="nil"/>
              </w:pBdr>
              <w:spacing w:line="360" w:lineRule="auto"/>
              <w:ind w:left="578" w:firstLine="285"/>
              <w:jc w:val="center"/>
              <w:rPr>
                <w:b/>
              </w:rPr>
            </w:pPr>
            <w:r>
              <w:rPr>
                <w:b/>
              </w:rPr>
              <w:t>ACOMPANHAMENTOS</w:t>
            </w:r>
          </w:p>
        </w:tc>
      </w:tr>
      <w:tr w:rsidR="000953A0">
        <w:trPr>
          <w:trHeight w:val="550"/>
          <w:jc w:val="center"/>
        </w:trPr>
        <w:tc>
          <w:tcPr>
            <w:tcW w:w="6440" w:type="dxa"/>
          </w:tcPr>
          <w:p w:rsidR="000953A0" w:rsidRDefault="00346CF7">
            <w:pPr>
              <w:pBdr>
                <w:top w:val="nil"/>
                <w:left w:val="nil"/>
                <w:bottom w:val="nil"/>
                <w:right w:val="nil"/>
                <w:between w:val="nil"/>
              </w:pBdr>
              <w:spacing w:line="360" w:lineRule="auto"/>
              <w:ind w:left="578" w:firstLine="285"/>
              <w:jc w:val="center"/>
              <w:rPr>
                <w:b/>
              </w:rPr>
            </w:pPr>
            <w:r>
              <w:rPr>
                <w:b/>
              </w:rPr>
              <w:t>SALADA</w:t>
            </w:r>
          </w:p>
        </w:tc>
        <w:tc>
          <w:tcPr>
            <w:tcW w:w="2060"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lastRenderedPageBreak/>
              <w:t xml:space="preserve">Vinagrete </w:t>
            </w:r>
          </w:p>
        </w:tc>
        <w:tc>
          <w:tcPr>
            <w:tcW w:w="2060" w:type="dxa"/>
          </w:tcPr>
          <w:p w:rsidR="000953A0" w:rsidRDefault="00346CF7">
            <w:pPr>
              <w:pBdr>
                <w:top w:val="nil"/>
                <w:left w:val="nil"/>
                <w:bottom w:val="nil"/>
                <w:right w:val="nil"/>
                <w:between w:val="nil"/>
              </w:pBdr>
              <w:spacing w:line="360" w:lineRule="auto"/>
              <w:ind w:left="578" w:firstLine="285"/>
              <w:jc w:val="center"/>
            </w:pPr>
            <w:r>
              <w:t>80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Legumes cozidos </w:t>
            </w:r>
          </w:p>
        </w:tc>
        <w:tc>
          <w:tcPr>
            <w:tcW w:w="2060" w:type="dxa"/>
          </w:tcPr>
          <w:p w:rsidR="000953A0" w:rsidRDefault="00346CF7">
            <w:pPr>
              <w:pBdr>
                <w:top w:val="nil"/>
                <w:left w:val="nil"/>
                <w:bottom w:val="nil"/>
                <w:right w:val="nil"/>
                <w:between w:val="nil"/>
              </w:pBdr>
              <w:spacing w:line="360" w:lineRule="auto"/>
              <w:ind w:left="578" w:firstLine="285"/>
              <w:jc w:val="center"/>
            </w:pPr>
            <w:r>
              <w:t>60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Salada crua </w:t>
            </w:r>
          </w:p>
        </w:tc>
        <w:tc>
          <w:tcPr>
            <w:tcW w:w="2060" w:type="dxa"/>
          </w:tcPr>
          <w:p w:rsidR="000953A0" w:rsidRDefault="00346CF7">
            <w:pPr>
              <w:pBdr>
                <w:top w:val="nil"/>
                <w:left w:val="nil"/>
                <w:bottom w:val="nil"/>
                <w:right w:val="nil"/>
                <w:between w:val="nil"/>
              </w:pBdr>
              <w:spacing w:line="360" w:lineRule="auto"/>
              <w:ind w:left="578" w:firstLine="285"/>
              <w:jc w:val="center"/>
            </w:pPr>
            <w:r>
              <w:t>60</w:t>
            </w:r>
          </w:p>
        </w:tc>
      </w:tr>
      <w:tr w:rsidR="000953A0">
        <w:trPr>
          <w:trHeight w:val="658"/>
          <w:jc w:val="center"/>
        </w:trPr>
        <w:tc>
          <w:tcPr>
            <w:tcW w:w="6440" w:type="dxa"/>
          </w:tcPr>
          <w:p w:rsidR="000953A0" w:rsidRDefault="00346CF7">
            <w:pPr>
              <w:pBdr>
                <w:top w:val="nil"/>
                <w:left w:val="nil"/>
                <w:bottom w:val="nil"/>
                <w:right w:val="nil"/>
                <w:between w:val="nil"/>
              </w:pBdr>
              <w:spacing w:line="360" w:lineRule="auto"/>
              <w:ind w:left="578" w:firstLine="285"/>
              <w:jc w:val="center"/>
              <w:rPr>
                <w:b/>
              </w:rPr>
            </w:pPr>
            <w:r>
              <w:rPr>
                <w:b/>
              </w:rPr>
              <w:t xml:space="preserve"> BEBIDAS</w:t>
            </w:r>
          </w:p>
        </w:tc>
        <w:tc>
          <w:tcPr>
            <w:tcW w:w="2060"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Goiaba</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Cajá</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Acerola</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Manga</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315"/>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Suco de polpa de fruta de </w:t>
            </w:r>
            <w:proofErr w:type="spellStart"/>
            <w:r>
              <w:t>Cajú</w:t>
            </w:r>
            <w:proofErr w:type="spellEnd"/>
            <w:r>
              <w:t xml:space="preserve"> </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900"/>
          <w:jc w:val="center"/>
        </w:trPr>
        <w:tc>
          <w:tcPr>
            <w:tcW w:w="6440" w:type="dxa"/>
            <w:vMerge w:val="restart"/>
          </w:tcPr>
          <w:p w:rsidR="000953A0" w:rsidRDefault="00346CF7">
            <w:pPr>
              <w:pBdr>
                <w:top w:val="nil"/>
                <w:left w:val="nil"/>
                <w:bottom w:val="nil"/>
                <w:right w:val="nil"/>
                <w:between w:val="nil"/>
              </w:pBdr>
              <w:spacing w:line="360" w:lineRule="auto"/>
              <w:ind w:left="578" w:firstLine="285"/>
              <w:jc w:val="center"/>
              <w:rPr>
                <w:b/>
              </w:rPr>
            </w:pPr>
            <w:r>
              <w:rPr>
                <w:b/>
              </w:rPr>
              <w:t xml:space="preserve">SOBREMESAS </w:t>
            </w:r>
          </w:p>
        </w:tc>
        <w:tc>
          <w:tcPr>
            <w:tcW w:w="2060" w:type="dxa"/>
            <w:vMerge w:val="restart"/>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403"/>
          <w:jc w:val="center"/>
        </w:trPr>
        <w:tc>
          <w:tcPr>
            <w:tcW w:w="6440" w:type="dxa"/>
            <w:vMerge/>
          </w:tcPr>
          <w:p w:rsidR="000953A0" w:rsidRDefault="000953A0">
            <w:pPr>
              <w:pBdr>
                <w:top w:val="nil"/>
                <w:left w:val="nil"/>
                <w:bottom w:val="nil"/>
                <w:right w:val="nil"/>
                <w:between w:val="nil"/>
              </w:pBdr>
              <w:spacing w:after="0" w:line="360" w:lineRule="auto"/>
              <w:ind w:left="578" w:firstLine="285"/>
              <w:jc w:val="center"/>
              <w:rPr>
                <w:b/>
              </w:rPr>
            </w:pPr>
          </w:p>
        </w:tc>
        <w:tc>
          <w:tcPr>
            <w:tcW w:w="2060" w:type="dxa"/>
            <w:vMerge/>
          </w:tcPr>
          <w:p w:rsidR="000953A0" w:rsidRDefault="000953A0">
            <w:pPr>
              <w:pBdr>
                <w:top w:val="nil"/>
                <w:left w:val="nil"/>
                <w:bottom w:val="nil"/>
                <w:right w:val="nil"/>
                <w:between w:val="nil"/>
              </w:pBdr>
              <w:spacing w:after="0" w:line="360" w:lineRule="auto"/>
              <w:ind w:left="578" w:firstLine="285"/>
              <w:jc w:val="center"/>
              <w:rPr>
                <w:b/>
              </w:rPr>
            </w:pP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Melancia </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Melão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Mamão </w:t>
            </w:r>
          </w:p>
        </w:tc>
        <w:tc>
          <w:tcPr>
            <w:tcW w:w="2060" w:type="dxa"/>
          </w:tcPr>
          <w:p w:rsidR="000953A0" w:rsidRDefault="00346CF7">
            <w:pPr>
              <w:pBdr>
                <w:top w:val="nil"/>
                <w:left w:val="nil"/>
                <w:bottom w:val="nil"/>
                <w:right w:val="nil"/>
                <w:between w:val="nil"/>
              </w:pBdr>
              <w:spacing w:line="360" w:lineRule="auto"/>
              <w:ind w:left="578" w:firstLine="285"/>
              <w:jc w:val="center"/>
            </w:pPr>
            <w:r>
              <w:t>50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Laranja </w:t>
            </w:r>
          </w:p>
        </w:tc>
        <w:tc>
          <w:tcPr>
            <w:tcW w:w="2060" w:type="dxa"/>
          </w:tcPr>
          <w:p w:rsidR="000953A0" w:rsidRDefault="00346CF7">
            <w:pPr>
              <w:pBdr>
                <w:top w:val="nil"/>
                <w:left w:val="nil"/>
                <w:bottom w:val="nil"/>
                <w:right w:val="nil"/>
                <w:between w:val="nil"/>
              </w:pBdr>
              <w:spacing w:line="360" w:lineRule="auto"/>
              <w:ind w:left="578" w:firstLine="285"/>
              <w:jc w:val="center"/>
            </w:pPr>
            <w:r>
              <w:t>50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Banana </w:t>
            </w:r>
          </w:p>
        </w:tc>
        <w:tc>
          <w:tcPr>
            <w:tcW w:w="2060" w:type="dxa"/>
          </w:tcPr>
          <w:p w:rsidR="000953A0" w:rsidRDefault="00346CF7">
            <w:pPr>
              <w:pBdr>
                <w:top w:val="nil"/>
                <w:left w:val="nil"/>
                <w:bottom w:val="nil"/>
                <w:right w:val="nil"/>
                <w:between w:val="nil"/>
              </w:pBdr>
              <w:spacing w:line="360" w:lineRule="auto"/>
              <w:ind w:left="578" w:firstLine="285"/>
              <w:jc w:val="center"/>
            </w:pPr>
            <w:r>
              <w:t>30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Doce de banana</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676"/>
          <w:jc w:val="center"/>
        </w:trPr>
        <w:tc>
          <w:tcPr>
            <w:tcW w:w="6440" w:type="dxa"/>
          </w:tcPr>
          <w:p w:rsidR="000953A0" w:rsidRDefault="00346CF7">
            <w:pPr>
              <w:pBdr>
                <w:top w:val="nil"/>
                <w:left w:val="nil"/>
                <w:bottom w:val="nil"/>
                <w:right w:val="nil"/>
                <w:between w:val="nil"/>
              </w:pBdr>
              <w:spacing w:line="360" w:lineRule="auto"/>
              <w:ind w:left="578" w:firstLine="285"/>
              <w:jc w:val="center"/>
              <w:rPr>
                <w:b/>
              </w:rPr>
            </w:pPr>
            <w:r>
              <w:rPr>
                <w:b/>
              </w:rPr>
              <w:lastRenderedPageBreak/>
              <w:t>3 -  LANCHES TARDE - Prato Principal</w:t>
            </w:r>
          </w:p>
        </w:tc>
        <w:tc>
          <w:tcPr>
            <w:tcW w:w="2060"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Bolacha </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Pão doce </w:t>
            </w:r>
          </w:p>
        </w:tc>
        <w:tc>
          <w:tcPr>
            <w:tcW w:w="2060" w:type="dxa"/>
          </w:tcPr>
          <w:p w:rsidR="000953A0" w:rsidRDefault="00346CF7">
            <w:pPr>
              <w:pBdr>
                <w:top w:val="nil"/>
                <w:left w:val="nil"/>
                <w:bottom w:val="nil"/>
                <w:right w:val="nil"/>
                <w:between w:val="nil"/>
              </w:pBdr>
              <w:spacing w:line="360" w:lineRule="auto"/>
              <w:ind w:left="578" w:firstLine="285"/>
              <w:jc w:val="center"/>
            </w:pPr>
            <w:r>
              <w:t>30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proofErr w:type="spellStart"/>
            <w:r>
              <w:t>Munguzá</w:t>
            </w:r>
            <w:proofErr w:type="spellEnd"/>
            <w:r>
              <w:t xml:space="preserve"> e bolacha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Pão sedinha com carne moída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Biscoito </w:t>
            </w:r>
          </w:p>
        </w:tc>
        <w:tc>
          <w:tcPr>
            <w:tcW w:w="2060" w:type="dxa"/>
          </w:tcPr>
          <w:p w:rsidR="000953A0" w:rsidRDefault="00346CF7">
            <w:pPr>
              <w:pBdr>
                <w:top w:val="nil"/>
                <w:left w:val="nil"/>
                <w:bottom w:val="nil"/>
                <w:right w:val="nil"/>
                <w:between w:val="nil"/>
              </w:pBdr>
              <w:spacing w:line="360" w:lineRule="auto"/>
              <w:ind w:left="578" w:firstLine="285"/>
              <w:jc w:val="center"/>
            </w:pPr>
            <w:r>
              <w:t>40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Cuscuz com ovos temperados</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Broa de milho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Biscoito tipo cookie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Pão sedinha com queijo </w:t>
            </w:r>
            <w:proofErr w:type="spellStart"/>
            <w:r>
              <w:t>mussarela</w:t>
            </w:r>
            <w:proofErr w:type="spellEnd"/>
            <w:r>
              <w:t xml:space="preserve">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15"/>
          <w:jc w:val="center"/>
        </w:trPr>
        <w:tc>
          <w:tcPr>
            <w:tcW w:w="6440" w:type="dxa"/>
          </w:tcPr>
          <w:p w:rsidR="000953A0" w:rsidRDefault="00346CF7">
            <w:pPr>
              <w:pBdr>
                <w:top w:val="nil"/>
                <w:left w:val="nil"/>
                <w:bottom w:val="nil"/>
                <w:right w:val="nil"/>
                <w:between w:val="nil"/>
              </w:pBdr>
              <w:spacing w:line="360" w:lineRule="auto"/>
              <w:ind w:left="578" w:firstLine="285"/>
              <w:jc w:val="center"/>
            </w:pPr>
            <w:r>
              <w:t>Bolo Individual – Tradicional</w:t>
            </w:r>
          </w:p>
        </w:tc>
        <w:tc>
          <w:tcPr>
            <w:tcW w:w="2060" w:type="dxa"/>
          </w:tcPr>
          <w:p w:rsidR="000953A0" w:rsidRDefault="00346CF7">
            <w:pPr>
              <w:pBdr>
                <w:top w:val="nil"/>
                <w:left w:val="nil"/>
                <w:bottom w:val="nil"/>
                <w:right w:val="nil"/>
                <w:between w:val="nil"/>
              </w:pBdr>
              <w:spacing w:line="360" w:lineRule="auto"/>
              <w:ind w:left="578" w:firstLine="285"/>
              <w:jc w:val="center"/>
            </w:pPr>
            <w:r>
              <w:t>30</w:t>
            </w:r>
          </w:p>
        </w:tc>
      </w:tr>
      <w:tr w:rsidR="000953A0">
        <w:trPr>
          <w:trHeight w:val="315"/>
          <w:jc w:val="center"/>
        </w:trPr>
        <w:tc>
          <w:tcPr>
            <w:tcW w:w="8500" w:type="dxa"/>
            <w:gridSpan w:val="2"/>
          </w:tcPr>
          <w:p w:rsidR="000953A0" w:rsidRDefault="00346CF7">
            <w:pPr>
              <w:pBdr>
                <w:top w:val="nil"/>
                <w:left w:val="nil"/>
                <w:bottom w:val="nil"/>
                <w:right w:val="nil"/>
                <w:between w:val="nil"/>
              </w:pBdr>
              <w:spacing w:line="360" w:lineRule="auto"/>
              <w:ind w:left="578" w:firstLine="285"/>
              <w:jc w:val="center"/>
              <w:rPr>
                <w:b/>
              </w:rPr>
            </w:pPr>
            <w:r>
              <w:rPr>
                <w:b/>
              </w:rPr>
              <w:t>ACOMPANHAMENTOS</w:t>
            </w:r>
          </w:p>
        </w:tc>
      </w:tr>
      <w:tr w:rsidR="000953A0">
        <w:trPr>
          <w:trHeight w:val="923"/>
          <w:jc w:val="center"/>
        </w:trPr>
        <w:tc>
          <w:tcPr>
            <w:tcW w:w="6440" w:type="dxa"/>
          </w:tcPr>
          <w:p w:rsidR="000953A0" w:rsidRDefault="00346CF7">
            <w:pPr>
              <w:pBdr>
                <w:top w:val="nil"/>
                <w:left w:val="nil"/>
                <w:bottom w:val="nil"/>
                <w:right w:val="nil"/>
                <w:between w:val="nil"/>
              </w:pBdr>
              <w:spacing w:line="360" w:lineRule="auto"/>
              <w:ind w:left="578" w:firstLine="285"/>
              <w:jc w:val="center"/>
              <w:rPr>
                <w:b/>
              </w:rPr>
            </w:pPr>
            <w:r>
              <w:rPr>
                <w:b/>
              </w:rPr>
              <w:t xml:space="preserve">BEBIDAS </w:t>
            </w:r>
          </w:p>
        </w:tc>
        <w:tc>
          <w:tcPr>
            <w:tcW w:w="2060"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Goiaba</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Cajá</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Suco de polpa de fruta de Acerola</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lastRenderedPageBreak/>
              <w:t>Suco de polpa de fruta de Manga</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Suco de polpa de fruta de </w:t>
            </w:r>
            <w:proofErr w:type="spellStart"/>
            <w:r>
              <w:t>Cajú</w:t>
            </w:r>
            <w:proofErr w:type="spellEnd"/>
          </w:p>
        </w:tc>
        <w:tc>
          <w:tcPr>
            <w:tcW w:w="2060" w:type="dxa"/>
          </w:tcPr>
          <w:p w:rsidR="000953A0" w:rsidRDefault="00346CF7">
            <w:pPr>
              <w:pBdr>
                <w:top w:val="nil"/>
                <w:left w:val="nil"/>
                <w:bottom w:val="nil"/>
                <w:right w:val="nil"/>
                <w:between w:val="nil"/>
              </w:pBdr>
              <w:spacing w:line="360" w:lineRule="auto"/>
              <w:ind w:left="578" w:firstLine="285"/>
              <w:jc w:val="center"/>
            </w:pPr>
            <w:r>
              <w:t>30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Vitamina de goiaba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Vitamina de acerola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Bebida láctea sabores variados - pronta para beber </w:t>
            </w:r>
          </w:p>
        </w:tc>
        <w:tc>
          <w:tcPr>
            <w:tcW w:w="2060"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15"/>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Café com leite </w:t>
            </w:r>
          </w:p>
        </w:tc>
        <w:tc>
          <w:tcPr>
            <w:tcW w:w="2060"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705"/>
          <w:jc w:val="center"/>
        </w:trPr>
        <w:tc>
          <w:tcPr>
            <w:tcW w:w="6440" w:type="dxa"/>
          </w:tcPr>
          <w:p w:rsidR="000953A0" w:rsidRDefault="00346CF7">
            <w:pPr>
              <w:pBdr>
                <w:top w:val="nil"/>
                <w:left w:val="nil"/>
                <w:bottom w:val="nil"/>
                <w:right w:val="nil"/>
                <w:between w:val="nil"/>
              </w:pBdr>
              <w:spacing w:line="360" w:lineRule="auto"/>
              <w:ind w:left="578" w:firstLine="285"/>
              <w:jc w:val="center"/>
              <w:rPr>
                <w:b/>
              </w:rPr>
            </w:pPr>
            <w:r>
              <w:rPr>
                <w:b/>
              </w:rPr>
              <w:t xml:space="preserve">FRUTAS </w:t>
            </w:r>
          </w:p>
        </w:tc>
        <w:tc>
          <w:tcPr>
            <w:tcW w:w="2060"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15"/>
          <w:jc w:val="center"/>
        </w:trPr>
        <w:tc>
          <w:tcPr>
            <w:tcW w:w="6440" w:type="dxa"/>
          </w:tcPr>
          <w:p w:rsidR="000953A0" w:rsidRDefault="00346CF7">
            <w:pPr>
              <w:pBdr>
                <w:top w:val="nil"/>
                <w:left w:val="nil"/>
                <w:bottom w:val="nil"/>
                <w:right w:val="nil"/>
                <w:between w:val="nil"/>
              </w:pBdr>
              <w:spacing w:line="360" w:lineRule="auto"/>
              <w:ind w:left="578" w:firstLine="285"/>
              <w:jc w:val="center"/>
            </w:pPr>
            <w:r>
              <w:t xml:space="preserve">Salada de frutas </w:t>
            </w:r>
          </w:p>
        </w:tc>
        <w:tc>
          <w:tcPr>
            <w:tcW w:w="2060" w:type="dxa"/>
          </w:tcPr>
          <w:p w:rsidR="000953A0" w:rsidRDefault="00346CF7">
            <w:pPr>
              <w:pBdr>
                <w:top w:val="nil"/>
                <w:left w:val="nil"/>
                <w:bottom w:val="nil"/>
                <w:right w:val="nil"/>
                <w:between w:val="nil"/>
              </w:pBdr>
              <w:spacing w:line="360" w:lineRule="auto"/>
              <w:ind w:left="578" w:firstLine="285"/>
              <w:jc w:val="center"/>
            </w:pPr>
            <w:r>
              <w:t>30</w:t>
            </w:r>
          </w:p>
        </w:tc>
      </w:tr>
    </w:tbl>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b/>
          <w:color w:val="000000"/>
          <w:sz w:val="14"/>
          <w:szCs w:val="14"/>
        </w:rPr>
      </w:pPr>
    </w:p>
    <w:tbl>
      <w:tblPr>
        <w:tblStyle w:val="affffff9"/>
        <w:tblW w:w="80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91"/>
        <w:gridCol w:w="1984"/>
      </w:tblGrid>
      <w:tr w:rsidR="000953A0">
        <w:trPr>
          <w:trHeight w:val="330"/>
          <w:jc w:val="center"/>
        </w:trPr>
        <w:tc>
          <w:tcPr>
            <w:tcW w:w="8075" w:type="dxa"/>
            <w:gridSpan w:val="2"/>
            <w:shd w:val="clear" w:color="auto" w:fill="C6D9F1"/>
          </w:tcPr>
          <w:p w:rsidR="000953A0" w:rsidRDefault="00346CF7">
            <w:pPr>
              <w:pBdr>
                <w:top w:val="nil"/>
                <w:left w:val="nil"/>
                <w:bottom w:val="nil"/>
                <w:right w:val="nil"/>
                <w:between w:val="nil"/>
              </w:pBdr>
              <w:spacing w:line="360" w:lineRule="auto"/>
              <w:ind w:left="578" w:firstLine="285"/>
              <w:jc w:val="center"/>
              <w:rPr>
                <w:b/>
              </w:rPr>
            </w:pPr>
            <w:r>
              <w:rPr>
                <w:b/>
              </w:rPr>
              <w:t>EJA</w:t>
            </w:r>
          </w:p>
        </w:tc>
      </w:tr>
      <w:tr w:rsidR="000953A0">
        <w:trPr>
          <w:trHeight w:val="523"/>
          <w:jc w:val="center"/>
        </w:trPr>
        <w:tc>
          <w:tcPr>
            <w:tcW w:w="6091" w:type="dxa"/>
          </w:tcPr>
          <w:p w:rsidR="000953A0" w:rsidRDefault="00346CF7">
            <w:pPr>
              <w:pBdr>
                <w:top w:val="nil"/>
                <w:left w:val="nil"/>
                <w:bottom w:val="nil"/>
                <w:right w:val="nil"/>
                <w:between w:val="nil"/>
              </w:pBdr>
              <w:spacing w:line="360" w:lineRule="auto"/>
              <w:ind w:left="578" w:firstLine="285"/>
              <w:jc w:val="center"/>
              <w:rPr>
                <w:b/>
              </w:rPr>
            </w:pPr>
            <w:r>
              <w:rPr>
                <w:b/>
              </w:rPr>
              <w:t xml:space="preserve">4 - CEIA </w:t>
            </w:r>
          </w:p>
        </w:tc>
        <w:tc>
          <w:tcPr>
            <w:tcW w:w="1984"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Canja e torradas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proofErr w:type="spellStart"/>
            <w:r>
              <w:t>Munguzá</w:t>
            </w:r>
            <w:proofErr w:type="spellEnd"/>
            <w:r>
              <w:t xml:space="preserve"> com canela e bolacha </w:t>
            </w:r>
          </w:p>
        </w:tc>
        <w:tc>
          <w:tcPr>
            <w:tcW w:w="1984"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Escondidinho de batata inglesa com carne moída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Batata doce com iscas de carne aceboladas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Cuscuz paulista </w:t>
            </w:r>
          </w:p>
        </w:tc>
        <w:tc>
          <w:tcPr>
            <w:tcW w:w="1984"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lastRenderedPageBreak/>
              <w:t xml:space="preserve">Sopa de carne com legumes e pão sedinha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Escondidinho de batata inglesa com frango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Macarronada com carne moída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Risoto de frango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Macaxeira cozida com iscas de carne ao molho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Macaxeira cozida com iscas de frango ao molho </w:t>
            </w:r>
          </w:p>
        </w:tc>
        <w:tc>
          <w:tcPr>
            <w:tcW w:w="1984"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Sopa de feijão e pão sedinha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Cuscuz com ovos temperados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Inhame com iscas de carne ao molho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Inhame com ovos temperados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Macarronada com frango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15"/>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Batata doce com carne moída </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15"/>
          <w:jc w:val="center"/>
        </w:trPr>
        <w:tc>
          <w:tcPr>
            <w:tcW w:w="8075" w:type="dxa"/>
            <w:gridSpan w:val="2"/>
          </w:tcPr>
          <w:p w:rsidR="000953A0" w:rsidRDefault="00346CF7">
            <w:pPr>
              <w:pBdr>
                <w:top w:val="nil"/>
                <w:left w:val="nil"/>
                <w:bottom w:val="nil"/>
                <w:right w:val="nil"/>
                <w:between w:val="nil"/>
              </w:pBdr>
              <w:spacing w:line="360" w:lineRule="auto"/>
              <w:ind w:left="578" w:firstLine="285"/>
              <w:jc w:val="center"/>
              <w:rPr>
                <w:b/>
              </w:rPr>
            </w:pPr>
            <w:r>
              <w:rPr>
                <w:b/>
              </w:rPr>
              <w:t>ACOMPANHAMENTOS</w:t>
            </w:r>
          </w:p>
        </w:tc>
      </w:tr>
      <w:tr w:rsidR="000953A0">
        <w:trPr>
          <w:trHeight w:val="534"/>
          <w:jc w:val="center"/>
        </w:trPr>
        <w:tc>
          <w:tcPr>
            <w:tcW w:w="6091" w:type="dxa"/>
          </w:tcPr>
          <w:p w:rsidR="000953A0" w:rsidRDefault="00346CF7">
            <w:pPr>
              <w:pBdr>
                <w:top w:val="nil"/>
                <w:left w:val="nil"/>
                <w:bottom w:val="nil"/>
                <w:right w:val="nil"/>
                <w:between w:val="nil"/>
              </w:pBdr>
              <w:spacing w:line="360" w:lineRule="auto"/>
              <w:ind w:left="578" w:firstLine="285"/>
              <w:jc w:val="center"/>
              <w:rPr>
                <w:b/>
              </w:rPr>
            </w:pPr>
            <w:r>
              <w:rPr>
                <w:b/>
              </w:rPr>
              <w:t xml:space="preserve">BEBIDAS </w:t>
            </w:r>
          </w:p>
        </w:tc>
        <w:tc>
          <w:tcPr>
            <w:tcW w:w="1984"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Suco de polpa de fruta de Goiaba</w:t>
            </w:r>
          </w:p>
        </w:tc>
        <w:tc>
          <w:tcPr>
            <w:tcW w:w="1984" w:type="dxa"/>
          </w:tcPr>
          <w:p w:rsidR="000953A0" w:rsidRDefault="00346CF7">
            <w:pPr>
              <w:pBdr>
                <w:top w:val="nil"/>
                <w:left w:val="nil"/>
                <w:bottom w:val="nil"/>
                <w:right w:val="nil"/>
                <w:between w:val="nil"/>
              </w:pBdr>
              <w:spacing w:line="360" w:lineRule="auto"/>
              <w:ind w:left="578" w:firstLine="285"/>
              <w:jc w:val="center"/>
            </w:pPr>
            <w:r>
              <w:t>20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Suco de polpa de fruta de Cajá</w:t>
            </w:r>
          </w:p>
        </w:tc>
        <w:tc>
          <w:tcPr>
            <w:tcW w:w="1984" w:type="dxa"/>
          </w:tcPr>
          <w:p w:rsidR="000953A0" w:rsidRDefault="00346CF7">
            <w:pPr>
              <w:pBdr>
                <w:top w:val="nil"/>
                <w:left w:val="nil"/>
                <w:bottom w:val="nil"/>
                <w:right w:val="nil"/>
                <w:between w:val="nil"/>
              </w:pBdr>
              <w:spacing w:line="360" w:lineRule="auto"/>
              <w:ind w:left="578" w:firstLine="285"/>
              <w:jc w:val="center"/>
            </w:pPr>
            <w:r>
              <w:t>10</w:t>
            </w:r>
          </w:p>
        </w:tc>
      </w:tr>
      <w:tr w:rsidR="000953A0">
        <w:trPr>
          <w:trHeight w:val="300"/>
          <w:jc w:val="center"/>
        </w:trPr>
        <w:tc>
          <w:tcPr>
            <w:tcW w:w="6091" w:type="dxa"/>
          </w:tcPr>
          <w:p w:rsidR="000953A0" w:rsidRDefault="00346CF7">
            <w:pPr>
              <w:pBdr>
                <w:top w:val="nil"/>
                <w:left w:val="nil"/>
                <w:bottom w:val="nil"/>
                <w:right w:val="nil"/>
                <w:between w:val="nil"/>
              </w:pBdr>
              <w:spacing w:line="360" w:lineRule="auto"/>
              <w:ind w:left="578" w:firstLine="285"/>
              <w:jc w:val="center"/>
            </w:pPr>
            <w:r>
              <w:t>Suco de polpa de fruta de Acerola</w:t>
            </w:r>
          </w:p>
        </w:tc>
        <w:tc>
          <w:tcPr>
            <w:tcW w:w="1984" w:type="dxa"/>
          </w:tcPr>
          <w:p w:rsidR="000953A0" w:rsidRDefault="00346CF7">
            <w:pPr>
              <w:pBdr>
                <w:top w:val="nil"/>
                <w:left w:val="nil"/>
                <w:bottom w:val="nil"/>
                <w:right w:val="nil"/>
                <w:between w:val="nil"/>
              </w:pBdr>
              <w:spacing w:line="360" w:lineRule="auto"/>
              <w:ind w:left="578" w:firstLine="285"/>
              <w:jc w:val="center"/>
            </w:pPr>
            <w:r>
              <w:t>50</w:t>
            </w:r>
          </w:p>
        </w:tc>
      </w:tr>
      <w:tr w:rsidR="000953A0">
        <w:trPr>
          <w:trHeight w:val="315"/>
          <w:jc w:val="center"/>
        </w:trPr>
        <w:tc>
          <w:tcPr>
            <w:tcW w:w="6091" w:type="dxa"/>
          </w:tcPr>
          <w:p w:rsidR="000953A0" w:rsidRDefault="00346CF7">
            <w:pPr>
              <w:pBdr>
                <w:top w:val="nil"/>
                <w:left w:val="nil"/>
                <w:bottom w:val="nil"/>
                <w:right w:val="nil"/>
                <w:between w:val="nil"/>
              </w:pBdr>
              <w:spacing w:line="360" w:lineRule="auto"/>
              <w:ind w:left="578" w:firstLine="285"/>
              <w:jc w:val="center"/>
            </w:pPr>
            <w:r>
              <w:lastRenderedPageBreak/>
              <w:t xml:space="preserve">Café com leite </w:t>
            </w:r>
          </w:p>
        </w:tc>
        <w:tc>
          <w:tcPr>
            <w:tcW w:w="1984" w:type="dxa"/>
          </w:tcPr>
          <w:p w:rsidR="000953A0" w:rsidRDefault="00346CF7">
            <w:pPr>
              <w:pBdr>
                <w:top w:val="nil"/>
                <w:left w:val="nil"/>
                <w:bottom w:val="nil"/>
                <w:right w:val="nil"/>
                <w:between w:val="nil"/>
              </w:pBdr>
              <w:spacing w:line="360" w:lineRule="auto"/>
              <w:ind w:left="578" w:firstLine="285"/>
              <w:jc w:val="center"/>
            </w:pPr>
            <w:r>
              <w:t>120</w:t>
            </w:r>
          </w:p>
        </w:tc>
      </w:tr>
      <w:tr w:rsidR="000953A0">
        <w:trPr>
          <w:trHeight w:val="702"/>
          <w:jc w:val="center"/>
        </w:trPr>
        <w:tc>
          <w:tcPr>
            <w:tcW w:w="6091" w:type="dxa"/>
          </w:tcPr>
          <w:p w:rsidR="000953A0" w:rsidRDefault="00346CF7">
            <w:pPr>
              <w:pBdr>
                <w:top w:val="nil"/>
                <w:left w:val="nil"/>
                <w:bottom w:val="nil"/>
                <w:right w:val="nil"/>
                <w:between w:val="nil"/>
              </w:pBdr>
              <w:spacing w:line="360" w:lineRule="auto"/>
              <w:ind w:left="578" w:firstLine="285"/>
              <w:jc w:val="center"/>
              <w:rPr>
                <w:b/>
              </w:rPr>
            </w:pPr>
            <w:r>
              <w:rPr>
                <w:b/>
              </w:rPr>
              <w:t xml:space="preserve">FRUTAS </w:t>
            </w:r>
          </w:p>
        </w:tc>
        <w:tc>
          <w:tcPr>
            <w:tcW w:w="1984" w:type="dxa"/>
          </w:tcPr>
          <w:p w:rsidR="000953A0" w:rsidRDefault="00346CF7">
            <w:pPr>
              <w:pBdr>
                <w:top w:val="nil"/>
                <w:left w:val="nil"/>
                <w:bottom w:val="nil"/>
                <w:right w:val="nil"/>
                <w:between w:val="nil"/>
              </w:pBdr>
              <w:spacing w:line="360" w:lineRule="auto"/>
              <w:ind w:left="578" w:firstLine="285"/>
              <w:jc w:val="center"/>
              <w:rPr>
                <w:b/>
              </w:rPr>
            </w:pPr>
            <w:r>
              <w:rPr>
                <w:b/>
              </w:rPr>
              <w:t>Frequência de utilizações (anual)</w:t>
            </w:r>
          </w:p>
        </w:tc>
      </w:tr>
      <w:tr w:rsidR="000953A0">
        <w:trPr>
          <w:trHeight w:val="290"/>
          <w:jc w:val="center"/>
        </w:trPr>
        <w:tc>
          <w:tcPr>
            <w:tcW w:w="6091" w:type="dxa"/>
          </w:tcPr>
          <w:p w:rsidR="000953A0" w:rsidRDefault="00346CF7">
            <w:pPr>
              <w:pBdr>
                <w:top w:val="nil"/>
                <w:left w:val="nil"/>
                <w:bottom w:val="nil"/>
                <w:right w:val="nil"/>
                <w:between w:val="nil"/>
              </w:pBdr>
              <w:spacing w:line="360" w:lineRule="auto"/>
              <w:ind w:left="578" w:firstLine="285"/>
              <w:jc w:val="center"/>
            </w:pPr>
            <w:r>
              <w:t xml:space="preserve">Salada de frutas </w:t>
            </w:r>
          </w:p>
        </w:tc>
        <w:tc>
          <w:tcPr>
            <w:tcW w:w="1984" w:type="dxa"/>
          </w:tcPr>
          <w:p w:rsidR="000953A0" w:rsidRDefault="00346CF7">
            <w:pPr>
              <w:pBdr>
                <w:top w:val="nil"/>
                <w:left w:val="nil"/>
                <w:bottom w:val="nil"/>
                <w:right w:val="nil"/>
                <w:between w:val="nil"/>
              </w:pBdr>
              <w:spacing w:line="360" w:lineRule="auto"/>
              <w:ind w:left="578" w:firstLine="285"/>
              <w:jc w:val="center"/>
            </w:pPr>
            <w:r>
              <w:t>40</w:t>
            </w:r>
          </w:p>
        </w:tc>
      </w:tr>
    </w:tbl>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b/>
          <w:color w:val="000000"/>
          <w:sz w:val="14"/>
          <w:szCs w:val="14"/>
        </w:rPr>
      </w:pP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b/>
          <w:color w:val="000000"/>
          <w:sz w:val="14"/>
          <w:szCs w:val="14"/>
        </w:rPr>
      </w:pPr>
    </w:p>
    <w:tbl>
      <w:tblPr>
        <w:tblStyle w:val="affffffa"/>
        <w:tblW w:w="78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27"/>
        <w:gridCol w:w="1985"/>
      </w:tblGrid>
      <w:tr w:rsidR="000953A0">
        <w:trPr>
          <w:trHeight w:val="330"/>
          <w:jc w:val="center"/>
        </w:trPr>
        <w:tc>
          <w:tcPr>
            <w:tcW w:w="7812" w:type="dxa"/>
            <w:gridSpan w:val="2"/>
            <w:shd w:val="clear" w:color="auto" w:fill="C6D9F1"/>
            <w:vAlign w:val="center"/>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SERTÃO</w:t>
            </w:r>
          </w:p>
        </w:tc>
      </w:tr>
      <w:tr w:rsidR="000953A0">
        <w:trPr>
          <w:trHeight w:val="926"/>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1 - LANCHES MANHÃ - Prato Principal</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Xerém com frango guisado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Inhame com carne moída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Risoto de carne</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Sopa de feijão e pão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Pão sedinha com queijo </w:t>
            </w:r>
            <w:proofErr w:type="spellStart"/>
            <w:r>
              <w:t>mussarela</w:t>
            </w:r>
            <w:proofErr w:type="spellEnd"/>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Xerém com costelinha guisada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Inhame com ovos temperados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Pão sedinha com carne moída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Batata doce com carne moída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lastRenderedPageBreak/>
              <w:t>Arroz mexido com carne</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Pão sedinha com ovos temperados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Cuscuz com bode guisado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Canja com pão sedinha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Cuscuz com iscas de carne ao molho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proofErr w:type="spellStart"/>
            <w:r>
              <w:t>Munguzá</w:t>
            </w:r>
            <w:proofErr w:type="spellEnd"/>
            <w:r>
              <w:t xml:space="preserve"> salgado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Batata doce com frango guisado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Sopa de carne com legumes com pão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Cuscuz com ovos temperados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15"/>
          <w:jc w:val="center"/>
        </w:trPr>
        <w:tc>
          <w:tcPr>
            <w:tcW w:w="7812" w:type="dxa"/>
            <w:gridSpan w:val="2"/>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ACOMPANHAMENTOS</w:t>
            </w:r>
          </w:p>
        </w:tc>
      </w:tr>
      <w:tr w:rsidR="000953A0">
        <w:trPr>
          <w:trHeight w:val="76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 xml:space="preserve">BEBIDAS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Café com leite</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80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cajá</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acerola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caju</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goiaba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r w:rsidR="000953A0">
        <w:trPr>
          <w:trHeight w:val="716"/>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2 - ALMOÇO - Prato Principal</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 xml:space="preserve">Frequência de </w:t>
            </w:r>
            <w:r>
              <w:rPr>
                <w:b/>
              </w:rPr>
              <w:lastRenderedPageBreak/>
              <w:t>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lastRenderedPageBreak/>
              <w:t xml:space="preserve">Bode guisado, arroz </w:t>
            </w:r>
            <w:proofErr w:type="spellStart"/>
            <w:r>
              <w:t>refagodo</w:t>
            </w:r>
            <w:proofErr w:type="spellEnd"/>
            <w:r>
              <w:t xml:space="preserve"> e feijão mulatinho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Frango guisado, arroz com cenoura, feijão preto e farofa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Isca de carne aceboladas, arroz colorido e feijão mulatinho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Frango assado, arroz refogado e feijão preto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Carne de Cozido com Pirão de carne, arroz branco e feijão mulatinho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Frango assado, arroz colorido e feijão preto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Carne suína, arroz branco, feijão mulatinho e purê de batata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Estrogonofe de frango, arroz com cenoura e feijão tropeiro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Macarronada com carne moída e </w:t>
            </w:r>
            <w:proofErr w:type="spellStart"/>
            <w:r>
              <w:t>fejão</w:t>
            </w:r>
            <w:proofErr w:type="spellEnd"/>
            <w:r>
              <w:t xml:space="preserve"> mulatinho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Feijoada, arroz branco e farofa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Estrogonofe de carne, arroz branco e feijão mulatinho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Baião de dois com charques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Frango </w:t>
            </w:r>
            <w:proofErr w:type="spellStart"/>
            <w:r>
              <w:t>guiisado</w:t>
            </w:r>
            <w:proofErr w:type="spellEnd"/>
            <w:r>
              <w:t>, macarrão ao alho e óleo, feijão preto e farofa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52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lastRenderedPageBreak/>
              <w:t xml:space="preserve">Iscas de fígado aceboladas, arroz com cenoura, feijão </w:t>
            </w:r>
            <w:proofErr w:type="spellStart"/>
            <w:r>
              <w:t>macassar</w:t>
            </w:r>
            <w:proofErr w:type="spellEnd"/>
            <w:r>
              <w:t xml:space="preserve"> e purê de batata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Bode guisado, arroz branco e feijão preto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15"/>
          <w:jc w:val="center"/>
        </w:trPr>
        <w:tc>
          <w:tcPr>
            <w:tcW w:w="7812" w:type="dxa"/>
            <w:gridSpan w:val="2"/>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ACOMPANHAMENTOS</w:t>
            </w:r>
          </w:p>
        </w:tc>
      </w:tr>
      <w:tr w:rsidR="000953A0">
        <w:trPr>
          <w:trHeight w:val="653"/>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SALADAS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Vinagrete</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70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Salada crua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70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Legumes cozidos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60</w:t>
            </w:r>
          </w:p>
        </w:tc>
      </w:tr>
      <w:tr w:rsidR="000953A0">
        <w:trPr>
          <w:trHeight w:val="59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 xml:space="preserve"> BEBIDA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goiaba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cajá</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acerola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50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manga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caju</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30</w:t>
            </w:r>
          </w:p>
        </w:tc>
      </w:tr>
      <w:tr w:rsidR="000953A0">
        <w:trPr>
          <w:trHeight w:val="622"/>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SOBREMESAS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 xml:space="preserve">Frequência de utilizações </w:t>
            </w:r>
            <w:r>
              <w:rPr>
                <w:b/>
              </w:rPr>
              <w:lastRenderedPageBreak/>
              <w:t>(anual)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lastRenderedPageBreak/>
              <w:t>Doce de Banana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Banana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Melão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50 </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Melancia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50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Mamão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Laranja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60</w:t>
            </w:r>
          </w:p>
        </w:tc>
      </w:tr>
      <w:tr w:rsidR="000953A0">
        <w:trPr>
          <w:trHeight w:val="632"/>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3 -  LANCHES TARDE - Prato Principal</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Pão sedinha com carne moída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Bolo individual</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Biscoito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Bolacha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Pão sedinha com </w:t>
            </w:r>
            <w:proofErr w:type="spellStart"/>
            <w:r>
              <w:t>mussarela</w:t>
            </w:r>
            <w:proofErr w:type="spellEnd"/>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proofErr w:type="spellStart"/>
            <w:r>
              <w:t>Munguzá</w:t>
            </w:r>
            <w:proofErr w:type="spellEnd"/>
            <w:r>
              <w:t xml:space="preserve"> salgado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Cuscuz com ovos temperados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Pão doce</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Biscoito tipo cookie</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lastRenderedPageBreak/>
              <w:t>Cuscuz com bode guisado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15"/>
          <w:jc w:val="center"/>
        </w:trPr>
        <w:tc>
          <w:tcPr>
            <w:tcW w:w="7812" w:type="dxa"/>
            <w:gridSpan w:val="2"/>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ACOMPANHAMENTOS</w:t>
            </w:r>
          </w:p>
        </w:tc>
      </w:tr>
      <w:tr w:rsidR="000953A0">
        <w:trPr>
          <w:trHeight w:val="58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 xml:space="preserve">BEBIDAS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Café com leite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caju</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30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acerola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30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cajá</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goiaba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manga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Bebida láctea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Vitamina de acerola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Vitamina de goiaba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66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 xml:space="preserve">FRUTAS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Salada de frutas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15"/>
          <w:jc w:val="center"/>
        </w:trPr>
        <w:tc>
          <w:tcPr>
            <w:tcW w:w="5827" w:type="dxa"/>
          </w:tcPr>
          <w:p w:rsidR="000953A0" w:rsidRDefault="000953A0">
            <w:pPr>
              <w:pBdr>
                <w:top w:val="nil"/>
                <w:left w:val="nil"/>
                <w:bottom w:val="nil"/>
                <w:right w:val="nil"/>
                <w:between w:val="nil"/>
              </w:pBdr>
              <w:tabs>
                <w:tab w:val="left" w:pos="3663"/>
              </w:tabs>
              <w:spacing w:line="360" w:lineRule="auto"/>
              <w:ind w:left="578" w:firstLine="285"/>
              <w:jc w:val="center"/>
            </w:pP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 </w:t>
            </w:r>
          </w:p>
        </w:tc>
      </w:tr>
      <w:tr w:rsidR="000953A0">
        <w:trPr>
          <w:trHeight w:val="330"/>
          <w:jc w:val="center"/>
        </w:trPr>
        <w:tc>
          <w:tcPr>
            <w:tcW w:w="7812" w:type="dxa"/>
            <w:gridSpan w:val="2"/>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lastRenderedPageBreak/>
              <w:t>EJA</w:t>
            </w:r>
          </w:p>
        </w:tc>
      </w:tr>
      <w:tr w:rsidR="000953A0">
        <w:trPr>
          <w:trHeight w:val="82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CEIA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Canja com torradas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Cuscuz com isca de carne ao molho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Macaxeira cozida com frango guisado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proofErr w:type="spellStart"/>
            <w:r>
              <w:t>Munguzá</w:t>
            </w:r>
            <w:proofErr w:type="spellEnd"/>
            <w:r>
              <w:t xml:space="preserve"> salgado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Baião de dois com charque</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Xerém com costelinha guisada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Macarronada de carne moída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Cuscuz com frango guisado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Inhame com ovos temperados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Escondidinho de batata inglesa com frango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Batata doce com carne moída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Canja com pão sedinha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Cuscuz com bode guisado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Risoto de frango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Macaxeira cozida com carne moída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lastRenderedPageBreak/>
              <w:t>Sopa de feijão com pão sedinha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Sopa de carne com legumes e torradas</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Macarronada de frango</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15"/>
          <w:jc w:val="center"/>
        </w:trPr>
        <w:tc>
          <w:tcPr>
            <w:tcW w:w="7812" w:type="dxa"/>
            <w:gridSpan w:val="2"/>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ACOMPANHAMENTOS</w:t>
            </w:r>
          </w:p>
        </w:tc>
      </w:tr>
      <w:tr w:rsidR="000953A0">
        <w:trPr>
          <w:trHeight w:val="719"/>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 xml:space="preserve"> SUCOS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Café com leite</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110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goiaba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caju</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20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acerola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30</w:t>
            </w:r>
          </w:p>
        </w:tc>
      </w:tr>
      <w:tr w:rsidR="000953A0">
        <w:trPr>
          <w:trHeight w:val="300"/>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manga</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Suco de cajá</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10</w:t>
            </w:r>
          </w:p>
        </w:tc>
      </w:tr>
      <w:tr w:rsidR="000953A0">
        <w:trPr>
          <w:trHeight w:val="70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 xml:space="preserve">FRUTAS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rPr>
                <w:b/>
              </w:rPr>
            </w:pPr>
            <w:r>
              <w:rPr>
                <w:b/>
              </w:rPr>
              <w:t>Frequência de utilizações (anual)</w:t>
            </w:r>
          </w:p>
        </w:tc>
      </w:tr>
      <w:tr w:rsidR="000953A0">
        <w:trPr>
          <w:trHeight w:val="315"/>
          <w:jc w:val="center"/>
        </w:trPr>
        <w:tc>
          <w:tcPr>
            <w:tcW w:w="5827" w:type="dxa"/>
          </w:tcPr>
          <w:p w:rsidR="000953A0" w:rsidRDefault="00346CF7">
            <w:pPr>
              <w:pBdr>
                <w:top w:val="nil"/>
                <w:left w:val="nil"/>
                <w:bottom w:val="nil"/>
                <w:right w:val="nil"/>
                <w:between w:val="nil"/>
              </w:pBdr>
              <w:tabs>
                <w:tab w:val="left" w:pos="3663"/>
              </w:tabs>
              <w:spacing w:line="360" w:lineRule="auto"/>
              <w:ind w:left="578" w:firstLine="285"/>
              <w:jc w:val="center"/>
            </w:pPr>
            <w:r>
              <w:t xml:space="preserve">Salada de frutas </w:t>
            </w:r>
          </w:p>
        </w:tc>
        <w:tc>
          <w:tcPr>
            <w:tcW w:w="1985" w:type="dxa"/>
          </w:tcPr>
          <w:p w:rsidR="000953A0" w:rsidRDefault="00346CF7">
            <w:pPr>
              <w:pBdr>
                <w:top w:val="nil"/>
                <w:left w:val="nil"/>
                <w:bottom w:val="nil"/>
                <w:right w:val="nil"/>
                <w:between w:val="nil"/>
              </w:pBdr>
              <w:tabs>
                <w:tab w:val="left" w:pos="3663"/>
              </w:tabs>
              <w:spacing w:line="360" w:lineRule="auto"/>
              <w:ind w:left="578" w:firstLine="285"/>
              <w:jc w:val="center"/>
            </w:pPr>
            <w:r>
              <w:t>40</w:t>
            </w:r>
          </w:p>
        </w:tc>
      </w:tr>
    </w:tbl>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b/>
          <w:color w:val="000000"/>
        </w:rPr>
      </w:pPr>
    </w:p>
    <w:p w:rsidR="000953A0" w:rsidRDefault="000953A0">
      <w:pPr>
        <w:pBdr>
          <w:top w:val="nil"/>
          <w:left w:val="nil"/>
          <w:bottom w:val="nil"/>
          <w:right w:val="nil"/>
          <w:between w:val="nil"/>
        </w:pBdr>
        <w:spacing w:after="200" w:line="360" w:lineRule="auto"/>
        <w:ind w:left="578" w:firstLine="285"/>
        <w:jc w:val="center"/>
        <w:rPr>
          <w:rFonts w:ascii="Calibri" w:eastAsia="Calibri" w:hAnsi="Calibri" w:cs="Calibri"/>
          <w:b/>
          <w:color w:val="000000"/>
        </w:rPr>
      </w:pPr>
    </w:p>
    <w:p w:rsidR="000953A0" w:rsidRDefault="000953A0" w:rsidP="009146EE">
      <w:pPr>
        <w:pBdr>
          <w:top w:val="nil"/>
          <w:left w:val="nil"/>
          <w:bottom w:val="nil"/>
          <w:right w:val="nil"/>
          <w:between w:val="nil"/>
        </w:pBdr>
        <w:spacing w:after="200" w:line="360" w:lineRule="auto"/>
        <w:rPr>
          <w:rFonts w:ascii="Calibri" w:eastAsia="Calibri" w:hAnsi="Calibri" w:cs="Calibri"/>
          <w:b/>
          <w:color w:val="000000"/>
        </w:rPr>
      </w:pPr>
    </w:p>
    <w:p w:rsidR="000953A0" w:rsidRDefault="00346CF7">
      <w:pPr>
        <w:tabs>
          <w:tab w:val="left" w:pos="3663"/>
        </w:tabs>
        <w:spacing w:line="360" w:lineRule="auto"/>
        <w:ind w:left="578" w:firstLine="285"/>
        <w:jc w:val="center"/>
        <w:rPr>
          <w:rFonts w:ascii="Calibri" w:eastAsia="Calibri" w:hAnsi="Calibri" w:cs="Calibri"/>
          <w:b/>
        </w:rPr>
      </w:pPr>
      <w:r>
        <w:rPr>
          <w:rFonts w:ascii="Calibri" w:eastAsia="Calibri" w:hAnsi="Calibri" w:cs="Calibri"/>
          <w:b/>
        </w:rPr>
        <w:lastRenderedPageBreak/>
        <w:t>ANEXO D - RELAÇÃO DE EQUIPAMENTOS, UTENSÍLIOS E MATERIAIS DESCARTÁVEIS</w:t>
      </w:r>
    </w:p>
    <w:p w:rsidR="000953A0" w:rsidRDefault="000953A0">
      <w:pPr>
        <w:tabs>
          <w:tab w:val="left" w:pos="3663"/>
        </w:tabs>
        <w:spacing w:line="360" w:lineRule="auto"/>
        <w:ind w:left="578" w:firstLine="285"/>
        <w:jc w:val="center"/>
        <w:rPr>
          <w:rFonts w:ascii="Calibri" w:eastAsia="Calibri" w:hAnsi="Calibri" w:cs="Calibri"/>
          <w:b/>
        </w:rPr>
      </w:pPr>
    </w:p>
    <w:tbl>
      <w:tblPr>
        <w:tblStyle w:val="affffffb"/>
        <w:tblW w:w="9916" w:type="dxa"/>
        <w:jc w:val="center"/>
        <w:tblInd w:w="0" w:type="dxa"/>
        <w:tblLayout w:type="fixed"/>
        <w:tblLook w:val="0400" w:firstRow="0" w:lastRow="0" w:firstColumn="0" w:lastColumn="0" w:noHBand="0" w:noVBand="1"/>
      </w:tblPr>
      <w:tblGrid>
        <w:gridCol w:w="6092"/>
        <w:gridCol w:w="1274"/>
        <w:gridCol w:w="1275"/>
        <w:gridCol w:w="1275"/>
      </w:tblGrid>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8DB3E2"/>
            <w:vAlign w:val="center"/>
          </w:tcPr>
          <w:p w:rsidR="000953A0" w:rsidRDefault="00346CF7">
            <w:pPr>
              <w:spacing w:line="360" w:lineRule="auto"/>
              <w:ind w:left="578" w:firstLine="285"/>
              <w:jc w:val="center"/>
              <w:rPr>
                <w:b/>
                <w:sz w:val="20"/>
                <w:szCs w:val="20"/>
              </w:rPr>
            </w:pPr>
            <w:r>
              <w:rPr>
                <w:b/>
                <w:sz w:val="20"/>
                <w:szCs w:val="20"/>
              </w:rPr>
              <w:t>Descrição de equipamentos para o pré-preparo e preparo dos alimentos</w:t>
            </w:r>
          </w:p>
        </w:tc>
        <w:tc>
          <w:tcPr>
            <w:tcW w:w="1274"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0953A0" w:rsidRDefault="00346CF7">
            <w:pPr>
              <w:spacing w:line="360" w:lineRule="auto"/>
              <w:ind w:left="578" w:firstLine="285"/>
              <w:jc w:val="center"/>
              <w:rPr>
                <w:b/>
                <w:sz w:val="20"/>
                <w:szCs w:val="20"/>
              </w:rPr>
            </w:pPr>
            <w:r>
              <w:rPr>
                <w:b/>
                <w:sz w:val="20"/>
                <w:szCs w:val="20"/>
              </w:rPr>
              <w:t>Quantidade por escola</w:t>
            </w:r>
          </w:p>
          <w:p w:rsidR="000953A0" w:rsidRDefault="00346CF7">
            <w:pPr>
              <w:spacing w:line="360" w:lineRule="auto"/>
              <w:ind w:left="578" w:firstLine="285"/>
              <w:jc w:val="center"/>
              <w:rPr>
                <w:b/>
                <w:sz w:val="20"/>
                <w:szCs w:val="20"/>
              </w:rPr>
            </w:pPr>
            <w:r>
              <w:rPr>
                <w:b/>
                <w:sz w:val="20"/>
                <w:szCs w:val="20"/>
              </w:rPr>
              <w:t>1 a 300 Alunos</w:t>
            </w:r>
          </w:p>
        </w:tc>
        <w:tc>
          <w:tcPr>
            <w:tcW w:w="1275"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tcPr>
          <w:p w:rsidR="000953A0" w:rsidRDefault="00346CF7">
            <w:pPr>
              <w:spacing w:line="360" w:lineRule="auto"/>
              <w:ind w:left="578" w:firstLine="285"/>
              <w:jc w:val="center"/>
              <w:rPr>
                <w:b/>
                <w:sz w:val="20"/>
                <w:szCs w:val="20"/>
              </w:rPr>
            </w:pPr>
            <w:r>
              <w:rPr>
                <w:b/>
                <w:sz w:val="20"/>
                <w:szCs w:val="20"/>
              </w:rPr>
              <w:t>Quantidade por escola</w:t>
            </w:r>
          </w:p>
          <w:p w:rsidR="000953A0" w:rsidRDefault="00346CF7">
            <w:pPr>
              <w:spacing w:line="360" w:lineRule="auto"/>
              <w:ind w:left="578" w:firstLine="285"/>
              <w:jc w:val="center"/>
              <w:rPr>
                <w:b/>
                <w:sz w:val="20"/>
                <w:szCs w:val="20"/>
              </w:rPr>
            </w:pPr>
            <w:r>
              <w:rPr>
                <w:b/>
                <w:sz w:val="20"/>
                <w:szCs w:val="20"/>
              </w:rPr>
              <w:t>301 a 600 Alunos</w:t>
            </w:r>
          </w:p>
        </w:tc>
        <w:tc>
          <w:tcPr>
            <w:tcW w:w="1275" w:type="dxa"/>
            <w:tcBorders>
              <w:top w:val="single" w:sz="4" w:space="0" w:color="000000"/>
              <w:left w:val="single" w:sz="4" w:space="0" w:color="000000"/>
              <w:bottom w:val="single" w:sz="4" w:space="0" w:color="000000"/>
              <w:right w:val="single" w:sz="4" w:space="0" w:color="000000"/>
            </w:tcBorders>
            <w:shd w:val="clear" w:color="auto" w:fill="8DB3E2"/>
            <w:tcMar>
              <w:top w:w="0" w:type="dxa"/>
              <w:left w:w="108" w:type="dxa"/>
              <w:bottom w:w="0" w:type="dxa"/>
              <w:right w:w="108" w:type="dxa"/>
            </w:tcMar>
            <w:vAlign w:val="center"/>
          </w:tcPr>
          <w:p w:rsidR="000953A0" w:rsidRDefault="00346CF7">
            <w:pPr>
              <w:spacing w:line="360" w:lineRule="auto"/>
              <w:ind w:left="578" w:firstLine="285"/>
              <w:jc w:val="center"/>
              <w:rPr>
                <w:b/>
                <w:sz w:val="20"/>
                <w:szCs w:val="20"/>
              </w:rPr>
            </w:pPr>
            <w:r>
              <w:rPr>
                <w:b/>
                <w:sz w:val="20"/>
                <w:szCs w:val="20"/>
              </w:rPr>
              <w:t>Quantidade por escola</w:t>
            </w:r>
          </w:p>
          <w:p w:rsidR="000953A0" w:rsidRDefault="00346CF7">
            <w:pPr>
              <w:spacing w:line="360" w:lineRule="auto"/>
              <w:ind w:left="578" w:firstLine="285"/>
              <w:jc w:val="center"/>
              <w:rPr>
                <w:b/>
                <w:sz w:val="20"/>
                <w:szCs w:val="20"/>
              </w:rPr>
            </w:pPr>
            <w:r>
              <w:rPr>
                <w:b/>
                <w:sz w:val="20"/>
                <w:szCs w:val="20"/>
              </w:rPr>
              <w:t xml:space="preserve">Acima de 600 Alunos </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vAlign w:val="center"/>
          </w:tcPr>
          <w:p w:rsidR="000953A0" w:rsidRDefault="00346CF7">
            <w:pPr>
              <w:spacing w:line="360" w:lineRule="auto"/>
              <w:ind w:left="578" w:firstLine="285"/>
              <w:jc w:val="center"/>
              <w:rPr>
                <w:sz w:val="20"/>
                <w:szCs w:val="20"/>
              </w:rPr>
            </w:pPr>
            <w:r>
              <w:rPr>
                <w:sz w:val="20"/>
                <w:szCs w:val="20"/>
              </w:rPr>
              <w:t>Liquidificador industrial inox com capacidade para 02 litros (220 volts)</w:t>
            </w: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2</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2</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Mesa em aço inox industrial/bancada de apoio 150cm (150 x 70 x 90cm)</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1</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 xml:space="preserve">Fogão industrial 6 bocas, queimadores duplos, forno de j40 cm, em ferro fundido, funcionamento gás, comp.81 mm, </w:t>
            </w:r>
            <w:proofErr w:type="spellStart"/>
            <w:r>
              <w:rPr>
                <w:sz w:val="20"/>
                <w:szCs w:val="20"/>
              </w:rPr>
              <w:t>larg</w:t>
            </w:r>
            <w:proofErr w:type="spellEnd"/>
            <w:r>
              <w:rPr>
                <w:sz w:val="20"/>
                <w:szCs w:val="20"/>
              </w:rPr>
              <w:t xml:space="preserve"> 108 mm, </w:t>
            </w:r>
            <w:proofErr w:type="spellStart"/>
            <w:r>
              <w:rPr>
                <w:sz w:val="20"/>
                <w:szCs w:val="20"/>
              </w:rPr>
              <w:t>alt</w:t>
            </w:r>
            <w:proofErr w:type="spellEnd"/>
            <w:r>
              <w:rPr>
                <w:sz w:val="20"/>
                <w:szCs w:val="20"/>
              </w:rPr>
              <w:t xml:space="preserve"> 84,9 mm</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 xml:space="preserve">1 </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0953A0">
            <w:pPr>
              <w:spacing w:line="360" w:lineRule="auto"/>
              <w:ind w:left="578" w:firstLine="285"/>
              <w:jc w:val="center"/>
              <w:rPr>
                <w:sz w:val="20"/>
                <w:szCs w:val="20"/>
              </w:rPr>
            </w:pP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 xml:space="preserve">Fogão industrial 8 bocas, queimadores duplos, forno de j40 cm, em ferro fundido, funcionamento gás, comp.2.280 mm, </w:t>
            </w:r>
            <w:proofErr w:type="spellStart"/>
            <w:r>
              <w:rPr>
                <w:sz w:val="20"/>
                <w:szCs w:val="20"/>
              </w:rPr>
              <w:t>larg</w:t>
            </w:r>
            <w:proofErr w:type="spellEnd"/>
            <w:r>
              <w:rPr>
                <w:sz w:val="20"/>
                <w:szCs w:val="20"/>
              </w:rPr>
              <w:t xml:space="preserve"> 1.060 mm, </w:t>
            </w:r>
            <w:proofErr w:type="spellStart"/>
            <w:r>
              <w:rPr>
                <w:sz w:val="20"/>
                <w:szCs w:val="20"/>
              </w:rPr>
              <w:t>Alt</w:t>
            </w:r>
            <w:proofErr w:type="spellEnd"/>
            <w:r>
              <w:rPr>
                <w:sz w:val="20"/>
                <w:szCs w:val="20"/>
              </w:rPr>
              <w:t xml:space="preserve"> 800 mm</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0953A0">
            <w:pPr>
              <w:spacing w:line="360" w:lineRule="auto"/>
              <w:ind w:left="578" w:firstLine="285"/>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0953A0">
            <w:pPr>
              <w:spacing w:line="360" w:lineRule="auto"/>
              <w:ind w:left="578" w:firstLine="285"/>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 xml:space="preserve">1 </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Liquidificador em aço inox industrial, capacidade 15 litros (220 volts)</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2</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 xml:space="preserve">Chapa </w:t>
            </w:r>
            <w:proofErr w:type="spellStart"/>
            <w:r>
              <w:rPr>
                <w:sz w:val="20"/>
                <w:szCs w:val="20"/>
              </w:rPr>
              <w:t>grill</w:t>
            </w:r>
            <w:proofErr w:type="spellEnd"/>
            <w:r>
              <w:rPr>
                <w:sz w:val="20"/>
                <w:szCs w:val="20"/>
              </w:rPr>
              <w:t xml:space="preserve"> a gás, 120X52cm</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2</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 xml:space="preserve">Geladeira industrial 4 portas, revestimento em aço inox, 675 </w:t>
            </w:r>
            <w:r>
              <w:rPr>
                <w:sz w:val="20"/>
                <w:szCs w:val="20"/>
              </w:rPr>
              <w:lastRenderedPageBreak/>
              <w:t>litros (220 volts)</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0953A0">
            <w:pPr>
              <w:spacing w:line="360" w:lineRule="auto"/>
              <w:ind w:left="578" w:firstLine="285"/>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0953A0">
            <w:pPr>
              <w:spacing w:line="360" w:lineRule="auto"/>
              <w:ind w:left="578" w:firstLine="285"/>
              <w:jc w:val="center"/>
              <w:rPr>
                <w:sz w:val="20"/>
                <w:szCs w:val="20"/>
              </w:rPr>
            </w:pPr>
          </w:p>
          <w:p w:rsidR="000953A0" w:rsidRDefault="00346CF7">
            <w:pPr>
              <w:spacing w:line="360" w:lineRule="auto"/>
              <w:ind w:left="578" w:firstLine="285"/>
              <w:jc w:val="center"/>
              <w:rPr>
                <w:sz w:val="20"/>
                <w:szCs w:val="20"/>
              </w:rPr>
            </w:pPr>
            <w:r>
              <w:rPr>
                <w:sz w:val="20"/>
                <w:szCs w:val="20"/>
              </w:rPr>
              <w:lastRenderedPageBreak/>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lastRenderedPageBreak/>
              <w:t>1</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lastRenderedPageBreak/>
              <w:t>Freezer horizontal, 2 portas, capacidade útil mínima 300- 500 litros (220 volts)</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5</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 xml:space="preserve">Geladeira duplex </w:t>
            </w:r>
            <w:proofErr w:type="spellStart"/>
            <w:r>
              <w:rPr>
                <w:sz w:val="20"/>
                <w:szCs w:val="20"/>
              </w:rPr>
              <w:t>frost</w:t>
            </w:r>
            <w:proofErr w:type="spellEnd"/>
            <w:r>
              <w:rPr>
                <w:sz w:val="20"/>
                <w:szCs w:val="20"/>
              </w:rPr>
              <w:t xml:space="preserve"> </w:t>
            </w:r>
            <w:proofErr w:type="spellStart"/>
            <w:r>
              <w:rPr>
                <w:sz w:val="20"/>
                <w:szCs w:val="20"/>
              </w:rPr>
              <w:t>free</w:t>
            </w:r>
            <w:proofErr w:type="spellEnd"/>
            <w:r>
              <w:rPr>
                <w:sz w:val="20"/>
                <w:szCs w:val="20"/>
              </w:rPr>
              <w:t>, 250 a 410 litros (220 volts)</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0953A0">
            <w:pPr>
              <w:spacing w:line="360" w:lineRule="auto"/>
              <w:ind w:left="578" w:firstLine="285"/>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1</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proofErr w:type="spellStart"/>
            <w:r>
              <w:rPr>
                <w:sz w:val="20"/>
                <w:szCs w:val="20"/>
              </w:rPr>
              <w:t>Refresqueira</w:t>
            </w:r>
            <w:proofErr w:type="spellEnd"/>
            <w:r>
              <w:rPr>
                <w:sz w:val="20"/>
                <w:szCs w:val="20"/>
              </w:rPr>
              <w:t xml:space="preserve"> dupla 30 litros (dois depósitos de 15 litros) (220 volts). Torneiras desmontáveis para higienização. Depósito em policarbonato cristal injetado. Sistema de agitação com pás de alta resistência. Evaporador em aço inox 304. Gabinete inox. Pés antiderrapantes. Bandeja removível para esvaziar ou higienizar. Controle automático de temperatura.</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0953A0">
            <w:pPr>
              <w:spacing w:line="360" w:lineRule="auto"/>
              <w:ind w:left="578" w:firstLine="285"/>
              <w:jc w:val="center"/>
              <w:rPr>
                <w:sz w:val="20"/>
                <w:szCs w:val="20"/>
              </w:rPr>
            </w:pPr>
          </w:p>
          <w:p w:rsidR="000953A0" w:rsidRDefault="000953A0">
            <w:pPr>
              <w:spacing w:line="360" w:lineRule="auto"/>
              <w:ind w:left="578" w:firstLine="285"/>
              <w:jc w:val="center"/>
              <w:rPr>
                <w:sz w:val="20"/>
                <w:szCs w:val="20"/>
              </w:rPr>
            </w:pPr>
          </w:p>
          <w:p w:rsidR="000953A0" w:rsidRDefault="000953A0">
            <w:pPr>
              <w:spacing w:line="360" w:lineRule="auto"/>
              <w:ind w:left="578" w:firstLine="285"/>
              <w:jc w:val="center"/>
              <w:rPr>
                <w:sz w:val="20"/>
                <w:szCs w:val="20"/>
              </w:rPr>
            </w:pPr>
          </w:p>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0953A0">
            <w:pPr>
              <w:spacing w:line="360" w:lineRule="auto"/>
              <w:ind w:left="578" w:firstLine="285"/>
              <w:jc w:val="center"/>
              <w:rPr>
                <w:sz w:val="20"/>
                <w:szCs w:val="20"/>
              </w:rPr>
            </w:pPr>
          </w:p>
          <w:p w:rsidR="000953A0" w:rsidRDefault="000953A0">
            <w:pPr>
              <w:spacing w:line="360" w:lineRule="auto"/>
              <w:ind w:left="578" w:firstLine="285"/>
              <w:jc w:val="center"/>
              <w:rPr>
                <w:sz w:val="20"/>
                <w:szCs w:val="20"/>
              </w:rPr>
            </w:pPr>
          </w:p>
          <w:p w:rsidR="000953A0" w:rsidRDefault="000953A0">
            <w:pPr>
              <w:spacing w:line="360" w:lineRule="auto"/>
              <w:ind w:left="578" w:firstLine="285"/>
              <w:jc w:val="center"/>
              <w:rPr>
                <w:sz w:val="20"/>
                <w:szCs w:val="20"/>
              </w:rPr>
            </w:pPr>
          </w:p>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1</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Estante em aço inoxidável, 5 prateleiras lisas (1,5cm), 150X50X200cm</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7</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Balança eletrônica digital de mesa, capacidade 40 kg, graduação 5 g (220 volts). Dimensões: 371x134x361 mm</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1</w:t>
            </w:r>
          </w:p>
        </w:tc>
      </w:tr>
      <w:tr w:rsidR="000953A0">
        <w:trPr>
          <w:trHeight w:val="57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Balcão térmico com capacidade para 6 cubas GN 1/1 até 200 mm de profundidade</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2</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Forno refratário industrial a gás guilhotina com pé (FLG-950 PG) (220 volts), 1 prateleira. Dimensão do produto (A X L X P): 142X116X112cm. Dimensão interna ( A X L X P ): 29X95X95cm.</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1</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Instalação de gás (</w:t>
            </w:r>
            <w:proofErr w:type="spellStart"/>
            <w:r>
              <w:rPr>
                <w:sz w:val="20"/>
                <w:szCs w:val="20"/>
              </w:rPr>
              <w:t>cilindros,válvulas</w:t>
            </w:r>
            <w:proofErr w:type="spellEnd"/>
            <w:r>
              <w:rPr>
                <w:sz w:val="20"/>
                <w:szCs w:val="20"/>
              </w:rPr>
              <w:t xml:space="preserve"> e tubulação externa)</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1</w:t>
            </w:r>
          </w:p>
        </w:tc>
      </w:tr>
      <w:tr w:rsidR="000953A0">
        <w:trPr>
          <w:trHeight w:val="52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 xml:space="preserve">Filtro para torneira da cozinha. Elemento Filtrante: Refil </w:t>
            </w:r>
            <w:proofErr w:type="spellStart"/>
            <w:r>
              <w:rPr>
                <w:sz w:val="20"/>
                <w:szCs w:val="20"/>
              </w:rPr>
              <w:t>Carbon</w:t>
            </w:r>
            <w:proofErr w:type="spellEnd"/>
            <w:r>
              <w:rPr>
                <w:sz w:val="20"/>
                <w:szCs w:val="20"/>
              </w:rPr>
              <w:t xml:space="preserve"> </w:t>
            </w:r>
            <w:proofErr w:type="spellStart"/>
            <w:r>
              <w:rPr>
                <w:sz w:val="20"/>
                <w:szCs w:val="20"/>
              </w:rPr>
              <w:t>Block</w:t>
            </w:r>
            <w:proofErr w:type="spellEnd"/>
            <w:r>
              <w:rPr>
                <w:sz w:val="20"/>
                <w:szCs w:val="20"/>
              </w:rPr>
              <w:t xml:space="preserve"> 5". Composição copo e tampa: Polipropileno. Retenção de partículas: Classe III* (de 5 a 15 micra). Redução do cloro livre: Classe I* (maior igual a 75% de redução do cloro da água). Vazão: 90 l/h. Grau de filtração: 5 micra (um grão de areia possui entre 200 a 500 micra).</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2</w:t>
            </w:r>
          </w:p>
        </w:tc>
      </w:tr>
      <w:tr w:rsidR="000953A0">
        <w:trPr>
          <w:trHeight w:val="546"/>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t xml:space="preserve">Arquivo de aço para guarda de documentos. Corpo Longo (71,5 cm), corrediças em carrinho telescópico que permite a </w:t>
            </w:r>
            <w:r>
              <w:rPr>
                <w:sz w:val="20"/>
                <w:szCs w:val="20"/>
              </w:rPr>
              <w:lastRenderedPageBreak/>
              <w:t>abertura da gaveta em 98% da extensão total. Altura: 1,34 m, largura: 47 cm, profundidade: 71,5 cm. Feito em chapa Nº26 – 0,45mm de espessura.</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lastRenderedPageBreak/>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1</w:t>
            </w:r>
          </w:p>
        </w:tc>
      </w:tr>
      <w:tr w:rsidR="000953A0">
        <w:trPr>
          <w:trHeight w:val="571"/>
          <w:jc w:val="center"/>
        </w:trPr>
        <w:tc>
          <w:tcPr>
            <w:tcW w:w="60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53A0" w:rsidRDefault="00346CF7">
            <w:pPr>
              <w:spacing w:line="360" w:lineRule="auto"/>
              <w:ind w:left="578" w:firstLine="285"/>
              <w:jc w:val="center"/>
              <w:rPr>
                <w:sz w:val="20"/>
                <w:szCs w:val="20"/>
              </w:rPr>
            </w:pPr>
            <w:r>
              <w:rPr>
                <w:sz w:val="20"/>
                <w:szCs w:val="20"/>
              </w:rPr>
              <w:lastRenderedPageBreak/>
              <w:t xml:space="preserve">Armário de aço para vestiário, produzido em aço chapa 26 0,45mm, possuindo 6 portas com venezianas para ventilação, compartimentos de tamanhos grandes independentes sem divisórias internas, fechamento das portas através de </w:t>
            </w:r>
            <w:proofErr w:type="spellStart"/>
            <w:r>
              <w:rPr>
                <w:sz w:val="20"/>
                <w:szCs w:val="20"/>
              </w:rPr>
              <w:t>pitão</w:t>
            </w:r>
            <w:proofErr w:type="spellEnd"/>
            <w:r>
              <w:rPr>
                <w:sz w:val="20"/>
                <w:szCs w:val="20"/>
              </w:rPr>
              <w:t xml:space="preserve"> para cadeado. Altura: 198cm, largura: 095cm. Profundidade: 037cm</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0953A0" w:rsidRDefault="00346CF7">
            <w:pPr>
              <w:spacing w:line="360" w:lineRule="auto"/>
              <w:ind w:left="578" w:firstLine="285"/>
              <w:jc w:val="center"/>
              <w:rPr>
                <w:sz w:val="20"/>
                <w:szCs w:val="20"/>
              </w:rPr>
            </w:pPr>
            <w:r>
              <w:rPr>
                <w:sz w:val="20"/>
                <w:szCs w:val="2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0953A0" w:rsidRDefault="00346CF7">
            <w:pPr>
              <w:spacing w:line="360" w:lineRule="auto"/>
              <w:ind w:left="578" w:firstLine="285"/>
              <w:jc w:val="center"/>
              <w:rPr>
                <w:sz w:val="20"/>
                <w:szCs w:val="20"/>
              </w:rPr>
            </w:pPr>
            <w:r>
              <w:rPr>
                <w:sz w:val="20"/>
                <w:szCs w:val="20"/>
              </w:rPr>
              <w:t>2</w:t>
            </w:r>
          </w:p>
        </w:tc>
      </w:tr>
    </w:tbl>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0953A0">
      <w:pPr>
        <w:spacing w:line="360" w:lineRule="auto"/>
        <w:rPr>
          <w:rFonts w:ascii="Calibri" w:eastAsia="Calibri" w:hAnsi="Calibri" w:cs="Calibri"/>
          <w:b/>
        </w:rPr>
      </w:pPr>
    </w:p>
    <w:p w:rsidR="000953A0" w:rsidRDefault="000953A0">
      <w:pPr>
        <w:spacing w:line="360" w:lineRule="auto"/>
        <w:ind w:left="578" w:firstLine="285"/>
        <w:jc w:val="center"/>
        <w:rPr>
          <w:rFonts w:ascii="Calibri" w:eastAsia="Calibri" w:hAnsi="Calibri" w:cs="Calibri"/>
          <w:b/>
        </w:rPr>
      </w:pPr>
    </w:p>
    <w:p w:rsidR="000953A0" w:rsidRDefault="00346CF7">
      <w:pPr>
        <w:spacing w:line="360" w:lineRule="auto"/>
        <w:ind w:left="578" w:firstLine="285"/>
        <w:jc w:val="center"/>
        <w:rPr>
          <w:rFonts w:ascii="Calibri" w:eastAsia="Calibri" w:hAnsi="Calibri" w:cs="Calibri"/>
          <w:b/>
        </w:rPr>
      </w:pPr>
      <w:bookmarkStart w:id="3" w:name="_heading=h.44sinio" w:colFirst="0" w:colLast="0"/>
      <w:bookmarkEnd w:id="3"/>
      <w:r>
        <w:rPr>
          <w:rFonts w:ascii="Calibri" w:eastAsia="Calibri" w:hAnsi="Calibri" w:cs="Calibri"/>
          <w:b/>
        </w:rPr>
        <w:lastRenderedPageBreak/>
        <w:t>ANEXO E – LOTES COM VALOR DISCRIMINADO</w:t>
      </w:r>
    </w:p>
    <w:p w:rsidR="000953A0" w:rsidRDefault="000953A0">
      <w:pPr>
        <w:spacing w:line="360" w:lineRule="auto"/>
        <w:ind w:left="578" w:firstLine="285"/>
        <w:jc w:val="center"/>
        <w:rPr>
          <w:rFonts w:ascii="Calibri" w:eastAsia="Calibri" w:hAnsi="Calibri" w:cs="Calibri"/>
          <w:b/>
          <w:color w:val="FF0000"/>
          <w:sz w:val="20"/>
          <w:szCs w:val="20"/>
        </w:rPr>
      </w:pPr>
    </w:p>
    <w:p w:rsidR="000953A0" w:rsidRDefault="00346CF7">
      <w:pPr>
        <w:spacing w:line="360" w:lineRule="auto"/>
        <w:ind w:left="578" w:firstLine="285"/>
        <w:jc w:val="center"/>
        <w:rPr>
          <w:rFonts w:ascii="Calibri" w:eastAsia="Calibri" w:hAnsi="Calibri" w:cs="Calibri"/>
          <w:b/>
          <w:sz w:val="20"/>
          <w:szCs w:val="20"/>
        </w:rPr>
      </w:pPr>
      <w:r>
        <w:rPr>
          <w:rFonts w:ascii="Calibri" w:eastAsia="Calibri" w:hAnsi="Calibri" w:cs="Calibri"/>
          <w:b/>
          <w:sz w:val="20"/>
          <w:szCs w:val="20"/>
        </w:rPr>
        <w:t>LOTES</w:t>
      </w:r>
    </w:p>
    <w:tbl>
      <w:tblPr>
        <w:tblW w:w="9923" w:type="dxa"/>
        <w:jc w:val="center"/>
        <w:tblLayout w:type="fixed"/>
        <w:tblLook w:val="0400" w:firstRow="0" w:lastRow="0" w:firstColumn="0" w:lastColumn="0" w:noHBand="0" w:noVBand="1"/>
      </w:tblPr>
      <w:tblGrid>
        <w:gridCol w:w="993"/>
        <w:gridCol w:w="1276"/>
        <w:gridCol w:w="2551"/>
        <w:gridCol w:w="1559"/>
        <w:gridCol w:w="1418"/>
        <w:gridCol w:w="2126"/>
      </w:tblGrid>
      <w:tr w:rsidR="009146EE" w:rsidRPr="00E03F3A"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tcPr>
          <w:p w:rsidR="009146EE" w:rsidRPr="00EF3964" w:rsidRDefault="009146EE" w:rsidP="00B7381B">
            <w:pPr>
              <w:jc w:val="center"/>
              <w:rPr>
                <w:rFonts w:ascii="Calibri" w:eastAsia="Calibri" w:hAnsi="Calibri" w:cs="Arial"/>
                <w:b/>
                <w:sz w:val="20"/>
                <w:szCs w:val="20"/>
              </w:rPr>
            </w:pPr>
          </w:p>
        </w:tc>
        <w:tc>
          <w:tcPr>
            <w:tcW w:w="8930"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EF3964" w:rsidRDefault="009146EE" w:rsidP="00B7381B">
            <w:pPr>
              <w:jc w:val="center"/>
              <w:rPr>
                <w:rFonts w:ascii="Calibri" w:eastAsia="Calibri" w:hAnsi="Calibri" w:cs="Arial"/>
                <w:b/>
                <w:sz w:val="20"/>
                <w:szCs w:val="20"/>
              </w:rPr>
            </w:pPr>
            <w:r w:rsidRPr="00EF3964">
              <w:rPr>
                <w:rFonts w:ascii="Calibri" w:eastAsia="Calibri" w:hAnsi="Calibri" w:cs="Arial"/>
                <w:b/>
                <w:sz w:val="20"/>
                <w:szCs w:val="20"/>
              </w:rPr>
              <w:t>Lote 01 – RECIFE NORTE E METROPOLITANA NORTE</w:t>
            </w:r>
          </w:p>
        </w:tc>
      </w:tr>
      <w:tr w:rsidR="009146EE" w:rsidRPr="00E03F3A"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EF3964" w:rsidRDefault="009146EE" w:rsidP="00B7381B">
            <w:pPr>
              <w:ind w:hanging="110"/>
              <w:jc w:val="center"/>
              <w:rPr>
                <w:rFonts w:ascii="Calibri" w:eastAsia="Calibri" w:hAnsi="Calibri" w:cs="Arial"/>
                <w:b/>
                <w:sz w:val="20"/>
                <w:szCs w:val="20"/>
              </w:rPr>
            </w:pPr>
            <w:r w:rsidRPr="00EF3964">
              <w:rPr>
                <w:rFonts w:ascii="Calibri" w:eastAsia="Calibri" w:hAnsi="Calibri" w:cs="Arial"/>
                <w:b/>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EF3964" w:rsidRDefault="009146EE" w:rsidP="00B7381B">
            <w:pPr>
              <w:jc w:val="center"/>
              <w:rPr>
                <w:rFonts w:ascii="Calibri" w:eastAsia="Calibri" w:hAnsi="Calibri" w:cs="Arial"/>
                <w:b/>
                <w:sz w:val="20"/>
                <w:szCs w:val="20"/>
              </w:rPr>
            </w:pPr>
            <w:r w:rsidRPr="00EF3964">
              <w:rPr>
                <w:rFonts w:ascii="Calibri" w:eastAsia="Calibri" w:hAnsi="Calibri" w:cs="Arial"/>
                <w:b/>
                <w:sz w:val="20"/>
                <w:szCs w:val="20"/>
              </w:rPr>
              <w:t>Código E-Fisco</w:t>
            </w:r>
          </w:p>
        </w:tc>
        <w:tc>
          <w:tcPr>
            <w:tcW w:w="25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EF3964" w:rsidRDefault="009146EE" w:rsidP="00B7381B">
            <w:pPr>
              <w:jc w:val="center"/>
              <w:rPr>
                <w:rFonts w:ascii="Calibri" w:eastAsia="Calibri" w:hAnsi="Calibri" w:cs="Arial"/>
                <w:bCs/>
                <w:sz w:val="20"/>
                <w:szCs w:val="20"/>
              </w:rPr>
            </w:pPr>
            <w:r w:rsidRPr="00EF3964">
              <w:rPr>
                <w:rFonts w:ascii="Calibri" w:eastAsia="Calibri" w:hAnsi="Calibri" w:cs="Arial"/>
                <w:b/>
                <w:sz w:val="20"/>
                <w:szCs w:val="20"/>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EF3964" w:rsidRDefault="009146EE" w:rsidP="00B7381B">
            <w:pPr>
              <w:jc w:val="center"/>
              <w:rPr>
                <w:rFonts w:ascii="Calibri" w:eastAsia="Calibri" w:hAnsi="Calibri" w:cs="Arial"/>
                <w:b/>
                <w:sz w:val="20"/>
                <w:szCs w:val="20"/>
              </w:rPr>
            </w:pPr>
            <w:r w:rsidRPr="00EF3964">
              <w:rPr>
                <w:rFonts w:ascii="Calibri" w:eastAsia="Calibri" w:hAnsi="Calibri" w:cs="Arial"/>
                <w:b/>
                <w:sz w:val="20"/>
                <w:szCs w:val="20"/>
              </w:rPr>
              <w:t>Quantidade</w:t>
            </w:r>
          </w:p>
        </w:tc>
        <w:tc>
          <w:tcPr>
            <w:tcW w:w="141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EF3964" w:rsidRDefault="009146EE" w:rsidP="00B7381B">
            <w:pPr>
              <w:jc w:val="center"/>
              <w:rPr>
                <w:rFonts w:ascii="Calibri" w:eastAsia="Calibri" w:hAnsi="Calibri" w:cs="Arial"/>
                <w:b/>
                <w:sz w:val="20"/>
                <w:szCs w:val="20"/>
              </w:rPr>
            </w:pPr>
            <w:r w:rsidRPr="00EF3964">
              <w:rPr>
                <w:rFonts w:ascii="Calibri" w:eastAsia="Calibri" w:hAnsi="Calibri" w:cs="Arial"/>
                <w:b/>
                <w:sz w:val="20"/>
                <w:szCs w:val="20"/>
              </w:rPr>
              <w:t>Valor unitário máximo</w:t>
            </w:r>
          </w:p>
        </w:tc>
        <w:tc>
          <w:tcPr>
            <w:tcW w:w="212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EF3964" w:rsidRDefault="009146EE" w:rsidP="00B7381B">
            <w:pPr>
              <w:jc w:val="center"/>
              <w:rPr>
                <w:rFonts w:ascii="Calibri" w:eastAsia="Calibri" w:hAnsi="Calibri" w:cs="Arial"/>
                <w:b/>
                <w:sz w:val="20"/>
                <w:szCs w:val="20"/>
              </w:rPr>
            </w:pPr>
            <w:r w:rsidRPr="00EF3964">
              <w:rPr>
                <w:rFonts w:ascii="Calibri" w:eastAsia="Calibri" w:hAnsi="Calibri" w:cs="Arial"/>
                <w:b/>
                <w:sz w:val="20"/>
                <w:szCs w:val="20"/>
              </w:rPr>
              <w:t>Valor Total</w:t>
            </w:r>
          </w:p>
        </w:tc>
      </w:tr>
      <w:tr w:rsidR="009146EE" w:rsidRPr="00E03F3A" w:rsidTr="00B7381B">
        <w:trPr>
          <w:trHeight w:val="45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 xml:space="preserve">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EF3964" w:rsidRDefault="009146EE" w:rsidP="00B7381B">
            <w:pPr>
              <w:jc w:val="center"/>
              <w:rPr>
                <w:rFonts w:asciiTheme="minorHAnsi" w:hAnsiTheme="minorHAnsi" w:cstheme="minorHAnsi"/>
                <w:sz w:val="20"/>
              </w:rPr>
            </w:pPr>
            <w:r w:rsidRPr="00EF3964">
              <w:rPr>
                <w:rFonts w:asciiTheme="minorHAnsi" w:hAnsiTheme="minorHAnsi" w:cstheme="minorHAnsi"/>
                <w:sz w:val="20"/>
              </w:rPr>
              <w:t>498629-6</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bottom"/>
          </w:tcPr>
          <w:p w:rsidR="009146EE" w:rsidRPr="00EF3964" w:rsidRDefault="009146EE" w:rsidP="00B7381B">
            <w:pPr>
              <w:jc w:val="both"/>
              <w:rPr>
                <w:rFonts w:ascii="Calibri" w:eastAsia="Calibri" w:hAnsi="Calibri" w:cs="Calibri"/>
                <w:sz w:val="20"/>
                <w:szCs w:val="20"/>
              </w:rPr>
            </w:pPr>
            <w:r w:rsidRPr="00EF3964">
              <w:rPr>
                <w:rFonts w:asciiTheme="minorHAnsi" w:hAnsiTheme="minorHAnsi" w:cstheme="minorHAnsi"/>
                <w:sz w:val="20"/>
              </w:rPr>
              <w:t>SERVICO DE ALIMENTACAO - PREPARAÇÃO DE </w:t>
            </w:r>
            <w:r w:rsidRPr="00EF3964">
              <w:rPr>
                <w:rFonts w:asciiTheme="minorHAnsi" w:hAnsiTheme="minorHAnsi" w:cstheme="minorHAnsi"/>
                <w:b/>
                <w:bCs/>
                <w:sz w:val="20"/>
              </w:rPr>
              <w:t>LANCHE IN LOCO.</w:t>
            </w:r>
          </w:p>
        </w:tc>
        <w:tc>
          <w:tcPr>
            <w:tcW w:w="1559" w:type="dxa"/>
            <w:tcBorders>
              <w:top w:val="single" w:sz="4" w:space="0" w:color="000000"/>
              <w:left w:val="single" w:sz="4" w:space="0" w:color="000000"/>
              <w:bottom w:val="single" w:sz="4" w:space="0" w:color="000000"/>
              <w:right w:val="single" w:sz="4" w:space="0" w:color="000000"/>
            </w:tcBorders>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2.078.800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2</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jc w:val="center"/>
              <w:rPr>
                <w:rFonts w:asciiTheme="minorHAnsi" w:hAnsiTheme="minorHAnsi" w:cstheme="minorHAnsi"/>
                <w:sz w:val="20"/>
              </w:rPr>
            </w:pPr>
            <w:r w:rsidRPr="00EF3964">
              <w:rPr>
                <w:rFonts w:asciiTheme="minorHAnsi" w:hAnsiTheme="minorHAnsi" w:cstheme="minorHAnsi"/>
                <w:sz w:val="20"/>
              </w:rPr>
              <w:t>498630-0</w:t>
            </w:r>
          </w:p>
        </w:tc>
        <w:tc>
          <w:tcPr>
            <w:tcW w:w="2551" w:type="dxa"/>
            <w:tcBorders>
              <w:top w:val="single" w:sz="4" w:space="0" w:color="000000"/>
              <w:left w:val="nil"/>
              <w:bottom w:val="single" w:sz="4" w:space="0" w:color="000000"/>
              <w:right w:val="single" w:sz="4" w:space="0" w:color="000000"/>
            </w:tcBorders>
            <w:shd w:val="clear" w:color="auto" w:fill="auto"/>
            <w:vAlign w:val="bottom"/>
          </w:tcPr>
          <w:p w:rsidR="009146EE" w:rsidRPr="00EF3964" w:rsidRDefault="009146EE" w:rsidP="00B7381B">
            <w:pPr>
              <w:jc w:val="both"/>
              <w:rPr>
                <w:rFonts w:ascii="Calibri" w:eastAsia="Calibri" w:hAnsi="Calibri" w:cs="Calibri"/>
                <w:sz w:val="20"/>
                <w:szCs w:val="20"/>
              </w:rPr>
            </w:pPr>
            <w:r w:rsidRPr="00EF3964">
              <w:rPr>
                <w:rFonts w:asciiTheme="minorHAnsi" w:hAnsiTheme="minorHAnsi" w:cstheme="minorHAnsi"/>
                <w:sz w:val="20"/>
              </w:rPr>
              <w:t>SERVICO DE ALIMENTACAO - PREPARAÇÃO DE </w:t>
            </w:r>
            <w:r w:rsidRPr="00EF3964">
              <w:rPr>
                <w:rFonts w:asciiTheme="minorHAnsi" w:hAnsiTheme="minorHAnsi" w:cstheme="minorHAnsi"/>
                <w:b/>
                <w:bCs/>
                <w:sz w:val="20"/>
              </w:rPr>
              <w:t>ALMOÇO IN LOCO.</w:t>
            </w:r>
          </w:p>
        </w:tc>
        <w:tc>
          <w:tcPr>
            <w:tcW w:w="1559" w:type="dxa"/>
            <w:tcBorders>
              <w:top w:val="single" w:sz="4" w:space="0" w:color="000000"/>
              <w:left w:val="nil"/>
              <w:bottom w:val="single" w:sz="4" w:space="0" w:color="000000"/>
              <w:right w:val="single" w:sz="4" w:space="0" w:color="000000"/>
            </w:tcBorders>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1.039.400</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jc w:val="center"/>
              <w:rPr>
                <w:rFonts w:asciiTheme="minorHAnsi" w:hAnsiTheme="minorHAnsi" w:cstheme="minorHAnsi"/>
                <w:sz w:val="20"/>
              </w:rPr>
            </w:pPr>
            <w:r w:rsidRPr="00EF3964">
              <w:rPr>
                <w:rFonts w:asciiTheme="minorHAnsi" w:hAnsiTheme="minorHAnsi" w:cstheme="minorHAnsi"/>
                <w:sz w:val="20"/>
              </w:rPr>
              <w:t>498631-8</w:t>
            </w:r>
          </w:p>
        </w:tc>
        <w:tc>
          <w:tcPr>
            <w:tcW w:w="2551" w:type="dxa"/>
            <w:tcBorders>
              <w:top w:val="single" w:sz="4" w:space="0" w:color="000000"/>
              <w:left w:val="nil"/>
              <w:bottom w:val="single" w:sz="4" w:space="0" w:color="000000"/>
              <w:right w:val="single" w:sz="4" w:space="0" w:color="000000"/>
            </w:tcBorders>
            <w:shd w:val="clear" w:color="auto" w:fill="auto"/>
            <w:vAlign w:val="bottom"/>
          </w:tcPr>
          <w:p w:rsidR="009146EE" w:rsidRPr="00EF3964" w:rsidRDefault="009146EE" w:rsidP="00B7381B">
            <w:pPr>
              <w:jc w:val="both"/>
              <w:rPr>
                <w:rFonts w:ascii="Calibri" w:eastAsia="Calibri" w:hAnsi="Calibri" w:cs="Calibri"/>
                <w:sz w:val="20"/>
                <w:szCs w:val="20"/>
              </w:rPr>
            </w:pPr>
            <w:r w:rsidRPr="00EF3964">
              <w:rPr>
                <w:rFonts w:asciiTheme="minorHAnsi" w:hAnsiTheme="minorHAnsi" w:cstheme="minorHAnsi"/>
                <w:sz w:val="20"/>
              </w:rPr>
              <w:t>SERVICO DE ALIMENTACAO - PREPARAÇÃO DE </w:t>
            </w:r>
            <w:r w:rsidRPr="00EF3964">
              <w:rPr>
                <w:rFonts w:asciiTheme="minorHAnsi" w:hAnsiTheme="minorHAnsi" w:cstheme="minorHAnsi"/>
                <w:b/>
                <w:bCs/>
                <w:sz w:val="20"/>
              </w:rPr>
              <w:t>LANCHE, TIPO CEIA, IN LOCO.</w:t>
            </w:r>
          </w:p>
        </w:tc>
        <w:tc>
          <w:tcPr>
            <w:tcW w:w="1559" w:type="dxa"/>
            <w:tcBorders>
              <w:top w:val="single" w:sz="4" w:space="0" w:color="000000"/>
              <w:left w:val="nil"/>
              <w:bottom w:val="single" w:sz="4" w:space="0" w:color="000000"/>
              <w:right w:val="single" w:sz="4" w:space="0" w:color="000000"/>
            </w:tcBorders>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77.600</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4</w:t>
            </w:r>
          </w:p>
        </w:tc>
        <w:tc>
          <w:tcPr>
            <w:tcW w:w="1276" w:type="dxa"/>
            <w:tcBorders>
              <w:top w:val="single" w:sz="4" w:space="0" w:color="000000"/>
              <w:left w:val="nil"/>
              <w:bottom w:val="single" w:sz="4" w:space="0" w:color="000000"/>
              <w:right w:val="single" w:sz="4" w:space="0" w:color="000000"/>
            </w:tcBorders>
            <w:shd w:val="clear" w:color="auto" w:fill="auto"/>
          </w:tcPr>
          <w:p w:rsidR="009146EE" w:rsidRPr="00EF3964" w:rsidRDefault="009146EE" w:rsidP="00B7381B">
            <w:pPr>
              <w:jc w:val="center"/>
              <w:rPr>
                <w:rFonts w:asciiTheme="minorHAnsi" w:hAnsiTheme="minorHAnsi" w:cstheme="minorHAnsi"/>
                <w:sz w:val="20"/>
              </w:rPr>
            </w:pPr>
            <w:r w:rsidRPr="00EF3964">
              <w:rPr>
                <w:rFonts w:asciiTheme="minorHAnsi" w:hAnsiTheme="minorHAnsi" w:cstheme="minorHAnsi"/>
                <w:sz w:val="20"/>
              </w:rPr>
              <w:t>498633-4</w:t>
            </w:r>
          </w:p>
        </w:tc>
        <w:tc>
          <w:tcPr>
            <w:tcW w:w="2551" w:type="dxa"/>
            <w:tcBorders>
              <w:top w:val="single" w:sz="4" w:space="0" w:color="000000"/>
              <w:left w:val="nil"/>
              <w:bottom w:val="single" w:sz="4" w:space="0" w:color="000000"/>
              <w:right w:val="single" w:sz="4" w:space="0" w:color="000000"/>
            </w:tcBorders>
            <w:shd w:val="clear" w:color="auto" w:fill="auto"/>
          </w:tcPr>
          <w:p w:rsidR="009146EE" w:rsidRPr="00EF3964" w:rsidRDefault="009146EE" w:rsidP="00B7381B">
            <w:pPr>
              <w:jc w:val="both"/>
              <w:rPr>
                <w:rFonts w:asciiTheme="minorHAnsi" w:hAnsiTheme="minorHAnsi" w:cstheme="minorHAnsi"/>
                <w:sz w:val="20"/>
              </w:rPr>
            </w:pPr>
            <w:r w:rsidRPr="00EF3964">
              <w:rPr>
                <w:rFonts w:asciiTheme="minorHAnsi" w:hAnsiTheme="minorHAnsi" w:cstheme="minorHAnsi"/>
                <w:sz w:val="20"/>
              </w:rPr>
              <w:t>SERVICO DE ALIMENTACAO - PREPARAÇÃO DE</w:t>
            </w:r>
            <w:r w:rsidRPr="00EF3964">
              <w:t xml:space="preserve"> </w:t>
            </w:r>
            <w:r w:rsidRPr="00EF3964">
              <w:rPr>
                <w:rFonts w:asciiTheme="minorHAnsi" w:hAnsiTheme="minorHAnsi" w:cstheme="minorHAnsi"/>
                <w:b/>
                <w:sz w:val="20"/>
              </w:rPr>
              <w:t>LANCHE SOB REGIME DE ENTREGA.</w:t>
            </w:r>
          </w:p>
        </w:tc>
        <w:tc>
          <w:tcPr>
            <w:tcW w:w="1559" w:type="dxa"/>
            <w:tcBorders>
              <w:top w:val="single" w:sz="4" w:space="0" w:color="000000"/>
              <w:left w:val="nil"/>
              <w:bottom w:val="single" w:sz="4" w:space="0" w:color="000000"/>
              <w:right w:val="single" w:sz="4" w:space="0" w:color="000000"/>
            </w:tcBorders>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462.000</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5</w:t>
            </w:r>
          </w:p>
        </w:tc>
        <w:tc>
          <w:tcPr>
            <w:tcW w:w="1276" w:type="dxa"/>
            <w:tcBorders>
              <w:top w:val="single" w:sz="4" w:space="0" w:color="000000"/>
              <w:left w:val="nil"/>
              <w:bottom w:val="single" w:sz="4" w:space="0" w:color="000000"/>
              <w:right w:val="single" w:sz="4" w:space="0" w:color="000000"/>
            </w:tcBorders>
            <w:shd w:val="clear" w:color="auto" w:fill="auto"/>
          </w:tcPr>
          <w:p w:rsidR="009146EE" w:rsidRPr="00EF3964" w:rsidRDefault="009146EE" w:rsidP="00B7381B">
            <w:pPr>
              <w:jc w:val="center"/>
              <w:rPr>
                <w:rFonts w:asciiTheme="minorHAnsi" w:hAnsiTheme="minorHAnsi" w:cstheme="minorHAnsi"/>
                <w:sz w:val="20"/>
              </w:rPr>
            </w:pPr>
            <w:r w:rsidRPr="00EF3964">
              <w:rPr>
                <w:rFonts w:asciiTheme="minorHAnsi" w:hAnsiTheme="minorHAnsi" w:cstheme="minorHAnsi"/>
                <w:sz w:val="20"/>
              </w:rPr>
              <w:t>498634-2</w:t>
            </w:r>
          </w:p>
        </w:tc>
        <w:tc>
          <w:tcPr>
            <w:tcW w:w="2551" w:type="dxa"/>
            <w:tcBorders>
              <w:top w:val="single" w:sz="4" w:space="0" w:color="000000"/>
              <w:left w:val="nil"/>
              <w:bottom w:val="single" w:sz="4" w:space="0" w:color="000000"/>
              <w:right w:val="single" w:sz="4" w:space="0" w:color="000000"/>
            </w:tcBorders>
            <w:shd w:val="clear" w:color="auto" w:fill="auto"/>
          </w:tcPr>
          <w:p w:rsidR="009146EE" w:rsidRPr="00EF3964" w:rsidRDefault="009146EE" w:rsidP="00B7381B">
            <w:pPr>
              <w:jc w:val="both"/>
              <w:rPr>
                <w:rFonts w:asciiTheme="minorHAnsi" w:hAnsiTheme="minorHAnsi" w:cstheme="minorHAnsi"/>
                <w:sz w:val="20"/>
              </w:rPr>
            </w:pPr>
            <w:r w:rsidRPr="00EF3964">
              <w:rPr>
                <w:rFonts w:asciiTheme="minorHAnsi" w:hAnsiTheme="minorHAnsi" w:cstheme="minorHAnsi"/>
                <w:sz w:val="20"/>
              </w:rPr>
              <w:t xml:space="preserve">SERVICO DE ALIMENTACAO - PREPARAÇÃO DE </w:t>
            </w:r>
            <w:r w:rsidRPr="00EF3964">
              <w:rPr>
                <w:rFonts w:asciiTheme="minorHAnsi" w:hAnsiTheme="minorHAnsi" w:cstheme="minorHAnsi"/>
                <w:b/>
                <w:sz w:val="20"/>
              </w:rPr>
              <w:t>ALMOCO SOB REGIME DE ENTREGA.</w:t>
            </w:r>
          </w:p>
        </w:tc>
        <w:tc>
          <w:tcPr>
            <w:tcW w:w="1559" w:type="dxa"/>
            <w:tcBorders>
              <w:top w:val="single" w:sz="4" w:space="0" w:color="000000"/>
              <w:left w:val="nil"/>
              <w:bottom w:val="single" w:sz="4" w:space="0" w:color="000000"/>
              <w:right w:val="single" w:sz="4" w:space="0" w:color="000000"/>
            </w:tcBorders>
            <w:vAlign w:val="center"/>
          </w:tcPr>
          <w:p w:rsidR="009146EE" w:rsidRPr="00EF3964" w:rsidRDefault="009146EE" w:rsidP="00B7381B">
            <w:pPr>
              <w:jc w:val="center"/>
              <w:rPr>
                <w:rFonts w:ascii="Calibri" w:eastAsia="Calibri" w:hAnsi="Calibri" w:cs="Calibri"/>
                <w:sz w:val="20"/>
                <w:szCs w:val="20"/>
              </w:rPr>
            </w:pPr>
            <w:r w:rsidRPr="00EF3964">
              <w:rPr>
                <w:rFonts w:ascii="Calibri" w:eastAsia="Calibri" w:hAnsi="Calibri" w:cs="Calibri"/>
                <w:sz w:val="20"/>
                <w:szCs w:val="20"/>
              </w:rPr>
              <w:t>231.000</w:t>
            </w:r>
          </w:p>
        </w:tc>
        <w:tc>
          <w:tcPr>
            <w:tcW w:w="1418"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9146EE" w:rsidRPr="00EF3964" w:rsidRDefault="009146EE" w:rsidP="00B7381B">
            <w:pPr>
              <w:rPr>
                <w:rFonts w:ascii="Calibri" w:eastAsia="Calibri" w:hAnsi="Calibri" w:cs="Calibri"/>
                <w:sz w:val="20"/>
                <w:szCs w:val="20"/>
              </w:rPr>
            </w:pPr>
            <w:r w:rsidRPr="00EF3964">
              <w:rPr>
                <w:rFonts w:ascii="Calibri" w:eastAsia="Calibri" w:hAnsi="Calibri" w:cs="Calibri"/>
                <w:sz w:val="20"/>
                <w:szCs w:val="20"/>
              </w:rPr>
              <w:t xml:space="preserve">R$   </w:t>
            </w:r>
          </w:p>
        </w:tc>
      </w:tr>
    </w:tbl>
    <w:p w:rsidR="000953A0" w:rsidRDefault="000953A0" w:rsidP="009146EE">
      <w:pPr>
        <w:spacing w:line="360" w:lineRule="auto"/>
        <w:rPr>
          <w:rFonts w:ascii="Calibri" w:eastAsia="Calibri" w:hAnsi="Calibri" w:cs="Calibri"/>
          <w:b/>
          <w:sz w:val="20"/>
          <w:szCs w:val="20"/>
        </w:rPr>
      </w:pPr>
    </w:p>
    <w:p w:rsidR="000953A0" w:rsidRDefault="000953A0">
      <w:pPr>
        <w:spacing w:line="360" w:lineRule="auto"/>
        <w:ind w:left="578" w:firstLine="285"/>
        <w:jc w:val="center"/>
        <w:rPr>
          <w:rFonts w:ascii="Calibri" w:eastAsia="Calibri" w:hAnsi="Calibri" w:cs="Calibri"/>
          <w:b/>
          <w:sz w:val="20"/>
          <w:szCs w:val="20"/>
        </w:rPr>
      </w:pPr>
    </w:p>
    <w:tbl>
      <w:tblPr>
        <w:tblW w:w="9924" w:type="dxa"/>
        <w:jc w:val="center"/>
        <w:tblLayout w:type="fixed"/>
        <w:tblLook w:val="0400" w:firstRow="0" w:lastRow="0" w:firstColumn="0" w:lastColumn="0" w:noHBand="0" w:noVBand="1"/>
      </w:tblPr>
      <w:tblGrid>
        <w:gridCol w:w="993"/>
        <w:gridCol w:w="1276"/>
        <w:gridCol w:w="2552"/>
        <w:gridCol w:w="1559"/>
        <w:gridCol w:w="1417"/>
        <w:gridCol w:w="2127"/>
      </w:tblGrid>
      <w:tr w:rsidR="009146EE" w:rsidRPr="00E03F3A"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tcPr>
          <w:p w:rsidR="009146EE" w:rsidRPr="00E03F3A" w:rsidRDefault="009146EE" w:rsidP="00B7381B">
            <w:pPr>
              <w:ind w:hanging="11"/>
              <w:jc w:val="center"/>
              <w:rPr>
                <w:rFonts w:ascii="Calibri" w:eastAsia="Calibri" w:hAnsi="Calibri" w:cs="Arial"/>
                <w:b/>
                <w:color w:val="FF0000"/>
                <w:sz w:val="20"/>
                <w:szCs w:val="20"/>
              </w:rPr>
            </w:pPr>
          </w:p>
        </w:tc>
        <w:tc>
          <w:tcPr>
            <w:tcW w:w="8931"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DA0880" w:rsidRDefault="009146EE" w:rsidP="00B7381B">
            <w:pPr>
              <w:jc w:val="center"/>
              <w:rPr>
                <w:rFonts w:ascii="Calibri" w:eastAsia="Calibri" w:hAnsi="Calibri" w:cs="Arial"/>
                <w:b/>
                <w:sz w:val="20"/>
                <w:szCs w:val="20"/>
              </w:rPr>
            </w:pPr>
            <w:r w:rsidRPr="00DA0880">
              <w:rPr>
                <w:rFonts w:ascii="Calibri" w:eastAsia="Calibri" w:hAnsi="Calibri" w:cs="Arial"/>
                <w:b/>
                <w:sz w:val="20"/>
                <w:szCs w:val="20"/>
              </w:rPr>
              <w:t xml:space="preserve">Lote 02 – MATA CENTRO (VITÓRIA) E METROPOLITANA SUL </w:t>
            </w:r>
          </w:p>
        </w:tc>
      </w:tr>
      <w:tr w:rsidR="009146EE" w:rsidRPr="00E03F3A"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DA0880" w:rsidRDefault="009146EE" w:rsidP="00B7381B">
            <w:pPr>
              <w:jc w:val="center"/>
              <w:rPr>
                <w:rFonts w:ascii="Calibri" w:eastAsia="Calibri" w:hAnsi="Calibri" w:cs="Arial"/>
                <w:b/>
                <w:sz w:val="20"/>
                <w:szCs w:val="20"/>
              </w:rPr>
            </w:pPr>
            <w:r w:rsidRPr="00DA0880">
              <w:rPr>
                <w:rFonts w:ascii="Calibri" w:eastAsia="Calibri" w:hAnsi="Calibri" w:cs="Arial"/>
                <w:b/>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DA0880" w:rsidRDefault="009146EE" w:rsidP="00B7381B">
            <w:pPr>
              <w:jc w:val="center"/>
              <w:rPr>
                <w:rFonts w:ascii="Calibri" w:eastAsia="Calibri" w:hAnsi="Calibri" w:cs="Arial"/>
                <w:b/>
                <w:sz w:val="20"/>
                <w:szCs w:val="20"/>
              </w:rPr>
            </w:pPr>
            <w:r w:rsidRPr="00DA0880">
              <w:rPr>
                <w:rFonts w:ascii="Calibri" w:eastAsia="Calibri" w:hAnsi="Calibri" w:cs="Arial"/>
                <w:b/>
                <w:sz w:val="20"/>
                <w:szCs w:val="20"/>
              </w:rPr>
              <w:t>Código E-Fisco</w:t>
            </w:r>
          </w:p>
        </w:tc>
        <w:tc>
          <w:tcPr>
            <w:tcW w:w="255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DA0880" w:rsidRDefault="009146EE" w:rsidP="00B7381B">
            <w:pPr>
              <w:jc w:val="center"/>
              <w:rPr>
                <w:rFonts w:ascii="Calibri" w:eastAsia="Calibri" w:hAnsi="Calibri" w:cs="Arial"/>
                <w:bCs/>
                <w:sz w:val="20"/>
                <w:szCs w:val="20"/>
              </w:rPr>
            </w:pPr>
            <w:r w:rsidRPr="00DA0880">
              <w:rPr>
                <w:rFonts w:ascii="Calibri" w:eastAsia="Calibri" w:hAnsi="Calibri" w:cs="Arial"/>
                <w:b/>
                <w:sz w:val="20"/>
                <w:szCs w:val="20"/>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DA0880" w:rsidRDefault="009146EE" w:rsidP="00B7381B">
            <w:pPr>
              <w:jc w:val="center"/>
              <w:rPr>
                <w:rFonts w:ascii="Calibri" w:eastAsia="Calibri" w:hAnsi="Calibri" w:cs="Arial"/>
                <w:b/>
                <w:sz w:val="20"/>
                <w:szCs w:val="20"/>
              </w:rPr>
            </w:pPr>
            <w:r w:rsidRPr="00DA0880">
              <w:rPr>
                <w:rFonts w:ascii="Calibri" w:eastAsia="Calibri" w:hAnsi="Calibri" w:cs="Arial"/>
                <w:b/>
                <w:sz w:val="20"/>
                <w:szCs w:val="20"/>
              </w:rPr>
              <w:t xml:space="preserve">Quantidade </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DA0880" w:rsidRDefault="009146EE" w:rsidP="00B7381B">
            <w:pPr>
              <w:jc w:val="center"/>
              <w:rPr>
                <w:rFonts w:ascii="Calibri" w:eastAsia="Calibri" w:hAnsi="Calibri" w:cs="Arial"/>
                <w:b/>
                <w:sz w:val="20"/>
                <w:szCs w:val="20"/>
              </w:rPr>
            </w:pPr>
            <w:r w:rsidRPr="00DA0880">
              <w:rPr>
                <w:rFonts w:ascii="Calibri" w:eastAsia="Calibri" w:hAnsi="Calibri" w:cs="Arial"/>
                <w:b/>
                <w:sz w:val="20"/>
                <w:szCs w:val="20"/>
              </w:rPr>
              <w:t>Valor unitário máximo</w:t>
            </w:r>
          </w:p>
        </w:tc>
        <w:tc>
          <w:tcPr>
            <w:tcW w:w="212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DA0880" w:rsidRDefault="009146EE" w:rsidP="00B7381B">
            <w:pPr>
              <w:jc w:val="center"/>
              <w:rPr>
                <w:rFonts w:ascii="Calibri" w:eastAsia="Calibri" w:hAnsi="Calibri" w:cs="Arial"/>
                <w:b/>
                <w:sz w:val="20"/>
                <w:szCs w:val="20"/>
              </w:rPr>
            </w:pPr>
            <w:r w:rsidRPr="00DA0880">
              <w:rPr>
                <w:rFonts w:ascii="Calibri" w:eastAsia="Calibri" w:hAnsi="Calibri" w:cs="Arial"/>
                <w:b/>
                <w:sz w:val="20"/>
                <w:szCs w:val="20"/>
              </w:rPr>
              <w:t>Valor Total</w:t>
            </w:r>
          </w:p>
        </w:tc>
      </w:tr>
      <w:tr w:rsidR="009146EE" w:rsidRPr="00E03F3A" w:rsidTr="00B7381B">
        <w:trPr>
          <w:trHeight w:val="45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 xml:space="preserve">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DA0880" w:rsidRDefault="009146EE" w:rsidP="00B7381B">
            <w:pPr>
              <w:jc w:val="center"/>
              <w:rPr>
                <w:rFonts w:asciiTheme="minorHAnsi" w:hAnsiTheme="minorHAnsi" w:cstheme="minorHAnsi"/>
                <w:sz w:val="20"/>
              </w:rPr>
            </w:pPr>
            <w:r w:rsidRPr="00DA0880">
              <w:rPr>
                <w:rFonts w:asciiTheme="minorHAnsi" w:hAnsiTheme="minorHAnsi" w:cstheme="minorHAnsi"/>
                <w:sz w:val="20"/>
              </w:rPr>
              <w:t>498629-6</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bottom"/>
          </w:tcPr>
          <w:p w:rsidR="009146EE" w:rsidRPr="00DA0880" w:rsidRDefault="009146EE" w:rsidP="00B7381B">
            <w:pPr>
              <w:jc w:val="both"/>
              <w:rPr>
                <w:rFonts w:ascii="Calibri" w:eastAsia="Calibri" w:hAnsi="Calibri" w:cs="Calibri"/>
                <w:sz w:val="20"/>
                <w:szCs w:val="20"/>
              </w:rPr>
            </w:pPr>
            <w:r w:rsidRPr="00DA0880">
              <w:rPr>
                <w:rFonts w:asciiTheme="minorHAnsi" w:hAnsiTheme="minorHAnsi" w:cstheme="minorHAnsi"/>
                <w:sz w:val="20"/>
              </w:rPr>
              <w:t>SERVICO DE ALIMENTACAO - PREPARAÇÃO DE </w:t>
            </w:r>
            <w:r w:rsidRPr="00DA0880">
              <w:rPr>
                <w:rFonts w:asciiTheme="minorHAnsi" w:hAnsiTheme="minorHAnsi" w:cstheme="minorHAnsi"/>
                <w:b/>
                <w:bCs/>
                <w:sz w:val="20"/>
              </w:rPr>
              <w:t>LANCHE IN LOCO.</w:t>
            </w:r>
          </w:p>
        </w:tc>
        <w:tc>
          <w:tcPr>
            <w:tcW w:w="1559" w:type="dxa"/>
            <w:tcBorders>
              <w:top w:val="single" w:sz="4" w:space="0" w:color="000000"/>
              <w:left w:val="single" w:sz="4" w:space="0" w:color="000000"/>
              <w:bottom w:val="single" w:sz="4" w:space="0" w:color="000000"/>
              <w:right w:val="single" w:sz="4" w:space="0" w:color="000000"/>
            </w:tcBorders>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1.587.600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2</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jc w:val="center"/>
              <w:rPr>
                <w:rFonts w:asciiTheme="minorHAnsi" w:hAnsiTheme="minorHAnsi" w:cstheme="minorHAnsi"/>
                <w:sz w:val="20"/>
              </w:rPr>
            </w:pPr>
            <w:r w:rsidRPr="00DA0880">
              <w:rPr>
                <w:rFonts w:asciiTheme="minorHAnsi" w:hAnsiTheme="minorHAnsi" w:cstheme="minorHAnsi"/>
                <w:sz w:val="20"/>
              </w:rPr>
              <w:t>498630-0</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146EE" w:rsidRPr="00DA0880" w:rsidRDefault="009146EE" w:rsidP="00B7381B">
            <w:pPr>
              <w:jc w:val="both"/>
              <w:rPr>
                <w:rFonts w:ascii="Calibri" w:eastAsia="Calibri" w:hAnsi="Calibri" w:cs="Calibri"/>
                <w:sz w:val="20"/>
                <w:szCs w:val="20"/>
              </w:rPr>
            </w:pPr>
            <w:r w:rsidRPr="00DA0880">
              <w:rPr>
                <w:rFonts w:asciiTheme="minorHAnsi" w:hAnsiTheme="minorHAnsi" w:cstheme="minorHAnsi"/>
                <w:sz w:val="20"/>
              </w:rPr>
              <w:t>SERVICO DE ALIMENTACAO - PREPARAÇÃO DE </w:t>
            </w:r>
            <w:r w:rsidRPr="00DA0880">
              <w:rPr>
                <w:rFonts w:asciiTheme="minorHAnsi" w:hAnsiTheme="minorHAnsi" w:cstheme="minorHAnsi"/>
                <w:b/>
                <w:bCs/>
                <w:sz w:val="20"/>
              </w:rPr>
              <w:t>ALMOÇO IN LOCO.</w:t>
            </w:r>
          </w:p>
        </w:tc>
        <w:tc>
          <w:tcPr>
            <w:tcW w:w="1559" w:type="dxa"/>
            <w:tcBorders>
              <w:top w:val="single" w:sz="4" w:space="0" w:color="000000"/>
              <w:left w:val="nil"/>
              <w:bottom w:val="single" w:sz="4" w:space="0" w:color="000000"/>
              <w:right w:val="single" w:sz="4" w:space="0" w:color="000000"/>
            </w:tcBorders>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793.800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jc w:val="center"/>
              <w:rPr>
                <w:rFonts w:asciiTheme="minorHAnsi" w:hAnsiTheme="minorHAnsi" w:cstheme="minorHAnsi"/>
                <w:sz w:val="20"/>
              </w:rPr>
            </w:pPr>
            <w:r w:rsidRPr="00DA0880">
              <w:rPr>
                <w:rFonts w:asciiTheme="minorHAnsi" w:hAnsiTheme="minorHAnsi" w:cstheme="minorHAnsi"/>
                <w:sz w:val="20"/>
              </w:rPr>
              <w:t>498631-8</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146EE" w:rsidRPr="00DA0880" w:rsidRDefault="009146EE" w:rsidP="00B7381B">
            <w:pPr>
              <w:jc w:val="both"/>
              <w:rPr>
                <w:rFonts w:ascii="Calibri" w:eastAsia="Calibri" w:hAnsi="Calibri" w:cs="Calibri"/>
                <w:sz w:val="20"/>
                <w:szCs w:val="20"/>
              </w:rPr>
            </w:pPr>
            <w:r w:rsidRPr="00DA0880">
              <w:rPr>
                <w:rFonts w:asciiTheme="minorHAnsi" w:hAnsiTheme="minorHAnsi" w:cstheme="minorHAnsi"/>
                <w:sz w:val="20"/>
              </w:rPr>
              <w:t>SERVICO DE ALIMENTACAO - PREPARAÇÃO DE </w:t>
            </w:r>
            <w:r w:rsidRPr="00DA0880">
              <w:rPr>
                <w:rFonts w:asciiTheme="minorHAnsi" w:hAnsiTheme="minorHAnsi" w:cstheme="minorHAnsi"/>
                <w:b/>
                <w:bCs/>
                <w:sz w:val="20"/>
              </w:rPr>
              <w:t>LANCHE, TIPO CEIA, IN LOCO.</w:t>
            </w:r>
          </w:p>
        </w:tc>
        <w:tc>
          <w:tcPr>
            <w:tcW w:w="1559" w:type="dxa"/>
            <w:tcBorders>
              <w:top w:val="single" w:sz="4" w:space="0" w:color="000000"/>
              <w:left w:val="nil"/>
              <w:bottom w:val="single" w:sz="4" w:space="0" w:color="000000"/>
              <w:right w:val="single" w:sz="4" w:space="0" w:color="000000"/>
            </w:tcBorders>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45.400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4</w:t>
            </w:r>
          </w:p>
        </w:tc>
        <w:tc>
          <w:tcPr>
            <w:tcW w:w="1276" w:type="dxa"/>
            <w:tcBorders>
              <w:top w:val="single" w:sz="4" w:space="0" w:color="000000"/>
              <w:left w:val="nil"/>
              <w:bottom w:val="single" w:sz="4" w:space="0" w:color="000000"/>
              <w:right w:val="single" w:sz="4" w:space="0" w:color="000000"/>
            </w:tcBorders>
            <w:shd w:val="clear" w:color="auto" w:fill="auto"/>
          </w:tcPr>
          <w:p w:rsidR="009146EE" w:rsidRPr="00DA0880" w:rsidRDefault="009146EE" w:rsidP="00B7381B">
            <w:pPr>
              <w:jc w:val="center"/>
              <w:rPr>
                <w:rFonts w:asciiTheme="minorHAnsi" w:hAnsiTheme="minorHAnsi" w:cstheme="minorHAnsi"/>
                <w:sz w:val="20"/>
              </w:rPr>
            </w:pPr>
            <w:r w:rsidRPr="00DA0880">
              <w:rPr>
                <w:rFonts w:asciiTheme="minorHAnsi" w:hAnsiTheme="minorHAnsi" w:cstheme="minorHAnsi"/>
                <w:sz w:val="20"/>
              </w:rPr>
              <w:t>498633-4</w:t>
            </w:r>
          </w:p>
        </w:tc>
        <w:tc>
          <w:tcPr>
            <w:tcW w:w="2552" w:type="dxa"/>
            <w:tcBorders>
              <w:top w:val="single" w:sz="4" w:space="0" w:color="000000"/>
              <w:left w:val="nil"/>
              <w:bottom w:val="single" w:sz="4" w:space="0" w:color="000000"/>
              <w:right w:val="single" w:sz="4" w:space="0" w:color="000000"/>
            </w:tcBorders>
            <w:shd w:val="clear" w:color="auto" w:fill="auto"/>
          </w:tcPr>
          <w:p w:rsidR="009146EE" w:rsidRPr="00DA0880" w:rsidRDefault="009146EE" w:rsidP="00B7381B">
            <w:pPr>
              <w:jc w:val="both"/>
              <w:rPr>
                <w:rFonts w:asciiTheme="minorHAnsi" w:hAnsiTheme="minorHAnsi" w:cstheme="minorHAnsi"/>
                <w:sz w:val="20"/>
              </w:rPr>
            </w:pPr>
            <w:r w:rsidRPr="00DA0880">
              <w:rPr>
                <w:rFonts w:asciiTheme="minorHAnsi" w:hAnsiTheme="minorHAnsi" w:cstheme="minorHAnsi"/>
                <w:sz w:val="20"/>
              </w:rPr>
              <w:t>SERVICO DE ALIMENTACAO - PREPARAÇÃO DE</w:t>
            </w:r>
            <w:r w:rsidRPr="00DA0880">
              <w:t xml:space="preserve"> </w:t>
            </w:r>
            <w:r w:rsidRPr="00DA0880">
              <w:rPr>
                <w:rFonts w:asciiTheme="minorHAnsi" w:hAnsiTheme="minorHAnsi" w:cstheme="minorHAnsi"/>
                <w:b/>
                <w:sz w:val="20"/>
              </w:rPr>
              <w:t>LANCHE SOB REGIME DE ENTREGA.</w:t>
            </w:r>
          </w:p>
        </w:tc>
        <w:tc>
          <w:tcPr>
            <w:tcW w:w="1559" w:type="dxa"/>
            <w:tcBorders>
              <w:top w:val="single" w:sz="4" w:space="0" w:color="000000"/>
              <w:left w:val="nil"/>
              <w:bottom w:val="single" w:sz="4" w:space="0" w:color="000000"/>
              <w:right w:val="single" w:sz="4" w:space="0" w:color="000000"/>
            </w:tcBorders>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134.400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5</w:t>
            </w:r>
          </w:p>
        </w:tc>
        <w:tc>
          <w:tcPr>
            <w:tcW w:w="1276" w:type="dxa"/>
            <w:tcBorders>
              <w:top w:val="single" w:sz="4" w:space="0" w:color="000000"/>
              <w:left w:val="nil"/>
              <w:bottom w:val="single" w:sz="4" w:space="0" w:color="000000"/>
              <w:right w:val="single" w:sz="4" w:space="0" w:color="000000"/>
            </w:tcBorders>
            <w:shd w:val="clear" w:color="auto" w:fill="auto"/>
          </w:tcPr>
          <w:p w:rsidR="009146EE" w:rsidRPr="00DA0880" w:rsidRDefault="009146EE" w:rsidP="00B7381B">
            <w:pPr>
              <w:jc w:val="center"/>
              <w:rPr>
                <w:rFonts w:asciiTheme="minorHAnsi" w:hAnsiTheme="minorHAnsi" w:cstheme="minorHAnsi"/>
                <w:sz w:val="20"/>
              </w:rPr>
            </w:pPr>
            <w:r w:rsidRPr="00DA0880">
              <w:rPr>
                <w:rFonts w:asciiTheme="minorHAnsi" w:hAnsiTheme="minorHAnsi" w:cstheme="minorHAnsi"/>
                <w:sz w:val="20"/>
              </w:rPr>
              <w:t>498634-2</w:t>
            </w:r>
          </w:p>
        </w:tc>
        <w:tc>
          <w:tcPr>
            <w:tcW w:w="2552" w:type="dxa"/>
            <w:tcBorders>
              <w:top w:val="single" w:sz="4" w:space="0" w:color="000000"/>
              <w:left w:val="nil"/>
              <w:bottom w:val="single" w:sz="4" w:space="0" w:color="000000"/>
              <w:right w:val="single" w:sz="4" w:space="0" w:color="000000"/>
            </w:tcBorders>
            <w:shd w:val="clear" w:color="auto" w:fill="auto"/>
          </w:tcPr>
          <w:p w:rsidR="009146EE" w:rsidRPr="00DA0880" w:rsidRDefault="009146EE" w:rsidP="00B7381B">
            <w:pPr>
              <w:jc w:val="both"/>
              <w:rPr>
                <w:rFonts w:asciiTheme="minorHAnsi" w:hAnsiTheme="minorHAnsi" w:cstheme="minorHAnsi"/>
                <w:sz w:val="20"/>
              </w:rPr>
            </w:pPr>
            <w:r w:rsidRPr="00DA0880">
              <w:rPr>
                <w:rFonts w:asciiTheme="minorHAnsi" w:hAnsiTheme="minorHAnsi" w:cstheme="minorHAnsi"/>
                <w:sz w:val="20"/>
              </w:rPr>
              <w:t xml:space="preserve">SERVICO DE ALIMENTACAO - PREPARAÇÃO DE </w:t>
            </w:r>
            <w:r w:rsidRPr="00DA0880">
              <w:rPr>
                <w:rFonts w:asciiTheme="minorHAnsi" w:hAnsiTheme="minorHAnsi" w:cstheme="minorHAnsi"/>
                <w:b/>
                <w:sz w:val="20"/>
              </w:rPr>
              <w:t>ALMOCO SOB REGIME DE ENTREGA.</w:t>
            </w:r>
          </w:p>
        </w:tc>
        <w:tc>
          <w:tcPr>
            <w:tcW w:w="1559" w:type="dxa"/>
            <w:tcBorders>
              <w:top w:val="single" w:sz="4" w:space="0" w:color="000000"/>
              <w:left w:val="nil"/>
              <w:bottom w:val="single" w:sz="4" w:space="0" w:color="000000"/>
              <w:right w:val="single" w:sz="4" w:space="0" w:color="000000"/>
            </w:tcBorders>
            <w:vAlign w:val="center"/>
          </w:tcPr>
          <w:p w:rsidR="009146EE" w:rsidRPr="00DA0880" w:rsidRDefault="009146EE" w:rsidP="00B7381B">
            <w:pPr>
              <w:jc w:val="center"/>
              <w:rPr>
                <w:rFonts w:ascii="Calibri" w:eastAsia="Calibri" w:hAnsi="Calibri" w:cs="Calibri"/>
                <w:sz w:val="20"/>
                <w:szCs w:val="20"/>
              </w:rPr>
            </w:pPr>
            <w:r w:rsidRPr="00DA0880">
              <w:rPr>
                <w:rFonts w:ascii="Calibri" w:eastAsia="Calibri" w:hAnsi="Calibri" w:cs="Calibri"/>
                <w:sz w:val="20"/>
                <w:szCs w:val="20"/>
              </w:rPr>
              <w:t>67.200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DA0880" w:rsidRDefault="009146EE" w:rsidP="00B7381B">
            <w:pPr>
              <w:rPr>
                <w:rFonts w:ascii="Calibri" w:eastAsia="Calibri" w:hAnsi="Calibri" w:cs="Calibri"/>
                <w:sz w:val="20"/>
                <w:szCs w:val="20"/>
              </w:rPr>
            </w:pPr>
            <w:r w:rsidRPr="00DA0880">
              <w:rPr>
                <w:rFonts w:ascii="Calibri" w:eastAsia="Calibri" w:hAnsi="Calibri" w:cs="Calibri"/>
                <w:sz w:val="20"/>
                <w:szCs w:val="20"/>
              </w:rPr>
              <w:t xml:space="preserve">R$   </w:t>
            </w:r>
          </w:p>
        </w:tc>
      </w:tr>
    </w:tbl>
    <w:p w:rsidR="000953A0" w:rsidRDefault="000953A0">
      <w:pPr>
        <w:spacing w:line="360" w:lineRule="auto"/>
        <w:ind w:left="578" w:firstLine="285"/>
        <w:jc w:val="center"/>
        <w:rPr>
          <w:rFonts w:ascii="Calibri" w:eastAsia="Calibri" w:hAnsi="Calibri" w:cs="Calibri"/>
          <w:b/>
          <w:sz w:val="20"/>
          <w:szCs w:val="20"/>
        </w:rPr>
      </w:pPr>
    </w:p>
    <w:p w:rsidR="000953A0" w:rsidRDefault="000953A0">
      <w:pPr>
        <w:spacing w:line="360" w:lineRule="auto"/>
        <w:ind w:left="578" w:firstLine="285"/>
        <w:jc w:val="center"/>
        <w:rPr>
          <w:rFonts w:ascii="Calibri" w:eastAsia="Calibri" w:hAnsi="Calibri" w:cs="Calibri"/>
          <w:b/>
          <w:sz w:val="20"/>
          <w:szCs w:val="20"/>
        </w:rPr>
      </w:pPr>
    </w:p>
    <w:p w:rsidR="000953A0" w:rsidRDefault="00346CF7">
      <w:pPr>
        <w:tabs>
          <w:tab w:val="left" w:pos="5970"/>
        </w:tabs>
        <w:spacing w:line="360" w:lineRule="auto"/>
        <w:ind w:left="578" w:firstLine="285"/>
        <w:jc w:val="center"/>
        <w:rPr>
          <w:rFonts w:ascii="Calibri" w:eastAsia="Calibri" w:hAnsi="Calibri" w:cs="Calibri"/>
          <w:b/>
          <w:sz w:val="20"/>
          <w:szCs w:val="20"/>
        </w:rPr>
      </w:pPr>
      <w:r>
        <w:rPr>
          <w:rFonts w:ascii="Calibri" w:eastAsia="Calibri" w:hAnsi="Calibri" w:cs="Calibri"/>
          <w:b/>
          <w:sz w:val="20"/>
          <w:szCs w:val="20"/>
        </w:rPr>
        <w:tab/>
      </w:r>
    </w:p>
    <w:p w:rsidR="000953A0" w:rsidRDefault="000953A0">
      <w:pPr>
        <w:spacing w:line="360" w:lineRule="auto"/>
        <w:ind w:left="578" w:firstLine="285"/>
        <w:jc w:val="both"/>
        <w:rPr>
          <w:rFonts w:ascii="Calibri" w:eastAsia="Calibri" w:hAnsi="Calibri" w:cs="Calibri"/>
          <w:b/>
          <w:sz w:val="20"/>
          <w:szCs w:val="20"/>
        </w:rPr>
      </w:pPr>
    </w:p>
    <w:p w:rsidR="009146EE" w:rsidRDefault="009146EE">
      <w:pPr>
        <w:spacing w:line="360" w:lineRule="auto"/>
        <w:ind w:left="578" w:firstLine="285"/>
        <w:jc w:val="both"/>
        <w:rPr>
          <w:rFonts w:ascii="Calibri" w:eastAsia="Calibri" w:hAnsi="Calibri" w:cs="Calibri"/>
          <w:b/>
          <w:sz w:val="20"/>
          <w:szCs w:val="20"/>
        </w:rPr>
      </w:pPr>
    </w:p>
    <w:p w:rsidR="009146EE" w:rsidRDefault="009146EE">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p w:rsidR="000953A0" w:rsidRDefault="000953A0">
      <w:pPr>
        <w:spacing w:line="360" w:lineRule="auto"/>
        <w:ind w:left="578" w:firstLine="285"/>
        <w:jc w:val="both"/>
        <w:rPr>
          <w:rFonts w:ascii="Calibri" w:eastAsia="Calibri" w:hAnsi="Calibri" w:cs="Calibri"/>
          <w:b/>
          <w:sz w:val="20"/>
          <w:szCs w:val="20"/>
        </w:rPr>
      </w:pPr>
    </w:p>
    <w:tbl>
      <w:tblPr>
        <w:tblW w:w="9924" w:type="dxa"/>
        <w:jc w:val="center"/>
        <w:tblLayout w:type="fixed"/>
        <w:tblLook w:val="0400" w:firstRow="0" w:lastRow="0" w:firstColumn="0" w:lastColumn="0" w:noHBand="0" w:noVBand="1"/>
      </w:tblPr>
      <w:tblGrid>
        <w:gridCol w:w="993"/>
        <w:gridCol w:w="1276"/>
        <w:gridCol w:w="2552"/>
        <w:gridCol w:w="1559"/>
        <w:gridCol w:w="1417"/>
        <w:gridCol w:w="2127"/>
      </w:tblGrid>
      <w:tr w:rsidR="009146EE" w:rsidRPr="00E03F3A"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tcPr>
          <w:p w:rsidR="009146EE" w:rsidRPr="00E03F3A" w:rsidRDefault="009146EE" w:rsidP="00B7381B">
            <w:pPr>
              <w:jc w:val="center"/>
              <w:rPr>
                <w:rFonts w:ascii="Calibri" w:eastAsia="Calibri" w:hAnsi="Calibri" w:cs="Arial"/>
                <w:b/>
                <w:color w:val="FF0000"/>
                <w:sz w:val="20"/>
                <w:szCs w:val="20"/>
              </w:rPr>
            </w:pPr>
          </w:p>
        </w:tc>
        <w:tc>
          <w:tcPr>
            <w:tcW w:w="8931"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0A5142" w:rsidRDefault="009146EE" w:rsidP="00B7381B">
            <w:pPr>
              <w:jc w:val="center"/>
              <w:rPr>
                <w:rFonts w:ascii="Calibri" w:eastAsia="Calibri" w:hAnsi="Calibri" w:cs="Arial"/>
                <w:b/>
                <w:sz w:val="20"/>
                <w:szCs w:val="20"/>
              </w:rPr>
            </w:pPr>
            <w:r w:rsidRPr="000A5142">
              <w:rPr>
                <w:rFonts w:ascii="Calibri" w:eastAsia="Calibri" w:hAnsi="Calibri" w:cs="Arial"/>
                <w:b/>
                <w:sz w:val="20"/>
                <w:szCs w:val="20"/>
              </w:rPr>
              <w:t>Lote 03 – AGRESTE CENTRO NORTE  (CARUARU) E MATA CENTRO  (VITÓRIA)</w:t>
            </w:r>
          </w:p>
        </w:tc>
      </w:tr>
      <w:tr w:rsidR="009146EE" w:rsidRPr="00E03F3A"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0A5142" w:rsidRDefault="009146EE" w:rsidP="00B7381B">
            <w:pPr>
              <w:jc w:val="center"/>
              <w:rPr>
                <w:rFonts w:ascii="Calibri" w:eastAsia="Calibri" w:hAnsi="Calibri" w:cs="Arial"/>
                <w:b/>
                <w:sz w:val="20"/>
                <w:szCs w:val="20"/>
              </w:rPr>
            </w:pPr>
            <w:r w:rsidRPr="000A5142">
              <w:rPr>
                <w:rFonts w:ascii="Calibri" w:eastAsia="Calibri" w:hAnsi="Calibri" w:cs="Arial"/>
                <w:b/>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0A5142" w:rsidRDefault="009146EE" w:rsidP="00B7381B">
            <w:pPr>
              <w:jc w:val="center"/>
              <w:rPr>
                <w:rFonts w:ascii="Calibri" w:eastAsia="Calibri" w:hAnsi="Calibri" w:cs="Arial"/>
                <w:b/>
                <w:sz w:val="20"/>
                <w:szCs w:val="20"/>
              </w:rPr>
            </w:pPr>
            <w:r w:rsidRPr="000A5142">
              <w:rPr>
                <w:rFonts w:ascii="Calibri" w:eastAsia="Calibri" w:hAnsi="Calibri" w:cs="Arial"/>
                <w:b/>
                <w:sz w:val="20"/>
                <w:szCs w:val="20"/>
              </w:rPr>
              <w:t>Código E-Fisco</w:t>
            </w:r>
          </w:p>
        </w:tc>
        <w:tc>
          <w:tcPr>
            <w:tcW w:w="255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0A5142" w:rsidRDefault="009146EE" w:rsidP="00B7381B">
            <w:pPr>
              <w:jc w:val="center"/>
              <w:rPr>
                <w:rFonts w:ascii="Calibri" w:eastAsia="Calibri" w:hAnsi="Calibri" w:cs="Arial"/>
                <w:bCs/>
                <w:sz w:val="20"/>
                <w:szCs w:val="20"/>
              </w:rPr>
            </w:pPr>
            <w:r w:rsidRPr="000A5142">
              <w:rPr>
                <w:rFonts w:ascii="Calibri" w:eastAsia="Calibri" w:hAnsi="Calibri" w:cs="Arial"/>
                <w:b/>
                <w:sz w:val="20"/>
                <w:szCs w:val="20"/>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0A5142" w:rsidRDefault="009146EE" w:rsidP="00B7381B">
            <w:pPr>
              <w:jc w:val="center"/>
              <w:rPr>
                <w:rFonts w:ascii="Calibri" w:eastAsia="Calibri" w:hAnsi="Calibri" w:cs="Arial"/>
                <w:b/>
                <w:sz w:val="20"/>
                <w:szCs w:val="20"/>
              </w:rPr>
            </w:pPr>
            <w:r w:rsidRPr="000A5142">
              <w:rPr>
                <w:rFonts w:ascii="Calibri" w:eastAsia="Calibri" w:hAnsi="Calibri" w:cs="Arial"/>
                <w:b/>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0A5142" w:rsidRDefault="009146EE" w:rsidP="00B7381B">
            <w:pPr>
              <w:jc w:val="center"/>
              <w:rPr>
                <w:rFonts w:ascii="Calibri" w:eastAsia="Calibri" w:hAnsi="Calibri" w:cs="Arial"/>
                <w:b/>
                <w:sz w:val="20"/>
                <w:szCs w:val="20"/>
              </w:rPr>
            </w:pPr>
            <w:r w:rsidRPr="000A5142">
              <w:rPr>
                <w:rFonts w:ascii="Calibri" w:eastAsia="Calibri" w:hAnsi="Calibri" w:cs="Arial"/>
                <w:b/>
                <w:sz w:val="20"/>
                <w:szCs w:val="20"/>
              </w:rPr>
              <w:t>Valor unitário máximo</w:t>
            </w:r>
          </w:p>
        </w:tc>
        <w:tc>
          <w:tcPr>
            <w:tcW w:w="212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0A5142" w:rsidRDefault="009146EE" w:rsidP="00B7381B">
            <w:pPr>
              <w:jc w:val="center"/>
              <w:rPr>
                <w:rFonts w:ascii="Calibri" w:eastAsia="Calibri" w:hAnsi="Calibri" w:cs="Arial"/>
                <w:b/>
                <w:sz w:val="20"/>
                <w:szCs w:val="20"/>
              </w:rPr>
            </w:pPr>
            <w:r w:rsidRPr="000A5142">
              <w:rPr>
                <w:rFonts w:ascii="Calibri" w:eastAsia="Calibri" w:hAnsi="Calibri" w:cs="Arial"/>
                <w:b/>
                <w:sz w:val="20"/>
                <w:szCs w:val="20"/>
              </w:rPr>
              <w:t>Valor Total</w:t>
            </w:r>
          </w:p>
        </w:tc>
      </w:tr>
      <w:tr w:rsidR="009146EE" w:rsidRPr="00E03F3A" w:rsidTr="00B7381B">
        <w:trPr>
          <w:trHeight w:val="45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0A5142" w:rsidRDefault="009146EE" w:rsidP="00B7381B">
            <w:pPr>
              <w:jc w:val="center"/>
              <w:rPr>
                <w:rFonts w:ascii="Calibri" w:eastAsia="Calibri" w:hAnsi="Calibri" w:cs="Calibri"/>
                <w:sz w:val="20"/>
                <w:szCs w:val="20"/>
              </w:rPr>
            </w:pPr>
            <w:r w:rsidRPr="000A5142">
              <w:rPr>
                <w:rFonts w:ascii="Calibri" w:eastAsia="Calibri" w:hAnsi="Calibri" w:cs="Calibri"/>
                <w:sz w:val="20"/>
                <w:szCs w:val="20"/>
              </w:rPr>
              <w:t xml:space="preserve">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0A5142" w:rsidRDefault="009146EE" w:rsidP="00B7381B">
            <w:pPr>
              <w:jc w:val="center"/>
              <w:rPr>
                <w:rFonts w:asciiTheme="minorHAnsi" w:hAnsiTheme="minorHAnsi" w:cstheme="minorHAnsi"/>
                <w:sz w:val="20"/>
              </w:rPr>
            </w:pPr>
            <w:r w:rsidRPr="000A5142">
              <w:rPr>
                <w:rFonts w:asciiTheme="minorHAnsi" w:hAnsiTheme="minorHAnsi" w:cstheme="minorHAnsi"/>
                <w:sz w:val="20"/>
              </w:rPr>
              <w:t>498629-6</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bottom"/>
          </w:tcPr>
          <w:p w:rsidR="009146EE" w:rsidRPr="000A5142" w:rsidRDefault="009146EE" w:rsidP="00B7381B">
            <w:pPr>
              <w:jc w:val="both"/>
              <w:rPr>
                <w:rFonts w:ascii="Calibri" w:eastAsia="Calibri" w:hAnsi="Calibri" w:cs="Calibri"/>
                <w:sz w:val="20"/>
                <w:szCs w:val="20"/>
              </w:rPr>
            </w:pPr>
            <w:r w:rsidRPr="000A5142">
              <w:rPr>
                <w:rFonts w:asciiTheme="minorHAnsi" w:hAnsiTheme="minorHAnsi" w:cstheme="minorHAnsi"/>
                <w:sz w:val="20"/>
              </w:rPr>
              <w:t>SERVICO DE ALIMENTACAO - PREPARAÇÃO DE </w:t>
            </w:r>
            <w:r w:rsidRPr="000A5142">
              <w:rPr>
                <w:rFonts w:asciiTheme="minorHAnsi" w:hAnsiTheme="minorHAnsi" w:cstheme="minorHAnsi"/>
                <w:b/>
                <w:bCs/>
                <w:sz w:val="20"/>
              </w:rPr>
              <w:t>LANCHE IN LOCO.</w:t>
            </w:r>
          </w:p>
        </w:tc>
        <w:tc>
          <w:tcPr>
            <w:tcW w:w="1559" w:type="dxa"/>
            <w:tcBorders>
              <w:top w:val="single" w:sz="4" w:space="0" w:color="000000"/>
              <w:left w:val="single" w:sz="4" w:space="0" w:color="000000"/>
              <w:bottom w:val="single" w:sz="4" w:space="0" w:color="000000"/>
              <w:right w:val="single" w:sz="4" w:space="0" w:color="000000"/>
            </w:tcBorders>
            <w:vAlign w:val="center"/>
          </w:tcPr>
          <w:p w:rsidR="009146EE" w:rsidRPr="000A5142" w:rsidRDefault="009146EE" w:rsidP="00B7381B">
            <w:pPr>
              <w:jc w:val="center"/>
              <w:rPr>
                <w:rFonts w:ascii="Calibri" w:eastAsia="Calibri" w:hAnsi="Calibri" w:cs="Calibri"/>
                <w:sz w:val="20"/>
                <w:szCs w:val="20"/>
              </w:rPr>
            </w:pPr>
            <w:r w:rsidRPr="000A5142">
              <w:rPr>
                <w:rFonts w:ascii="Calibri" w:eastAsia="Calibri" w:hAnsi="Calibri" w:cs="Calibri"/>
                <w:sz w:val="20"/>
                <w:szCs w:val="20"/>
              </w:rPr>
              <w:t>1.770.000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0A5142" w:rsidRDefault="009146EE" w:rsidP="00B7381B">
            <w:pPr>
              <w:rPr>
                <w:rFonts w:ascii="Calibri" w:eastAsia="Calibri" w:hAnsi="Calibri" w:cs="Calibri"/>
                <w:sz w:val="20"/>
                <w:szCs w:val="20"/>
              </w:rPr>
            </w:pPr>
            <w:r w:rsidRPr="000A5142">
              <w:rPr>
                <w:rFonts w:ascii="Calibri" w:eastAsia="Calibri" w:hAnsi="Calibri" w:cs="Calibri"/>
                <w:sz w:val="20"/>
                <w:szCs w:val="20"/>
              </w:rPr>
              <w:t xml:space="preserve">R$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0A5142" w:rsidRDefault="009146EE" w:rsidP="00B7381B">
            <w:pPr>
              <w:rPr>
                <w:rFonts w:ascii="Calibri" w:eastAsia="Calibri" w:hAnsi="Calibri" w:cs="Calibri"/>
                <w:sz w:val="20"/>
                <w:szCs w:val="20"/>
              </w:rPr>
            </w:pPr>
            <w:r w:rsidRPr="000A5142">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0A5142" w:rsidRDefault="009146EE" w:rsidP="00B7381B">
            <w:pPr>
              <w:jc w:val="center"/>
              <w:rPr>
                <w:rFonts w:ascii="Calibri" w:eastAsia="Calibri" w:hAnsi="Calibri" w:cs="Calibri"/>
                <w:sz w:val="20"/>
                <w:szCs w:val="20"/>
              </w:rPr>
            </w:pPr>
            <w:r w:rsidRPr="000A5142">
              <w:rPr>
                <w:rFonts w:ascii="Calibri" w:eastAsia="Calibri" w:hAnsi="Calibri" w:cs="Calibri"/>
                <w:sz w:val="20"/>
                <w:szCs w:val="20"/>
              </w:rPr>
              <w:t>2</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146EE" w:rsidRPr="000A5142" w:rsidRDefault="009146EE" w:rsidP="00B7381B">
            <w:pPr>
              <w:jc w:val="center"/>
              <w:rPr>
                <w:rFonts w:asciiTheme="minorHAnsi" w:hAnsiTheme="minorHAnsi" w:cstheme="minorHAnsi"/>
                <w:sz w:val="20"/>
              </w:rPr>
            </w:pPr>
            <w:r w:rsidRPr="000A5142">
              <w:rPr>
                <w:rFonts w:asciiTheme="minorHAnsi" w:hAnsiTheme="minorHAnsi" w:cstheme="minorHAnsi"/>
                <w:sz w:val="20"/>
              </w:rPr>
              <w:t>498630-0</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146EE" w:rsidRPr="000A5142" w:rsidRDefault="009146EE" w:rsidP="00B7381B">
            <w:pPr>
              <w:jc w:val="both"/>
              <w:rPr>
                <w:rFonts w:ascii="Calibri" w:eastAsia="Calibri" w:hAnsi="Calibri" w:cs="Calibri"/>
                <w:sz w:val="20"/>
                <w:szCs w:val="20"/>
              </w:rPr>
            </w:pPr>
            <w:r w:rsidRPr="000A5142">
              <w:rPr>
                <w:rFonts w:asciiTheme="minorHAnsi" w:hAnsiTheme="minorHAnsi" w:cstheme="minorHAnsi"/>
                <w:sz w:val="20"/>
              </w:rPr>
              <w:t>SERVICO DE ALIMENTACAO - PREPARAÇÃO DE </w:t>
            </w:r>
            <w:r w:rsidRPr="000A5142">
              <w:rPr>
                <w:rFonts w:asciiTheme="minorHAnsi" w:hAnsiTheme="minorHAnsi" w:cstheme="minorHAnsi"/>
                <w:b/>
                <w:bCs/>
                <w:sz w:val="20"/>
              </w:rPr>
              <w:t>ALMOÇO IN LOCO.</w:t>
            </w:r>
          </w:p>
        </w:tc>
        <w:tc>
          <w:tcPr>
            <w:tcW w:w="1559" w:type="dxa"/>
            <w:tcBorders>
              <w:top w:val="single" w:sz="4" w:space="0" w:color="000000"/>
              <w:left w:val="nil"/>
              <w:bottom w:val="single" w:sz="4" w:space="0" w:color="000000"/>
              <w:right w:val="single" w:sz="4" w:space="0" w:color="000000"/>
            </w:tcBorders>
            <w:vAlign w:val="center"/>
          </w:tcPr>
          <w:p w:rsidR="009146EE" w:rsidRPr="000A5142" w:rsidRDefault="009146EE" w:rsidP="00B7381B">
            <w:pPr>
              <w:jc w:val="center"/>
              <w:rPr>
                <w:rFonts w:ascii="Calibri" w:eastAsia="Calibri" w:hAnsi="Calibri" w:cs="Calibri"/>
                <w:sz w:val="20"/>
                <w:szCs w:val="20"/>
              </w:rPr>
            </w:pPr>
            <w:r w:rsidRPr="000A5142">
              <w:rPr>
                <w:rFonts w:ascii="Calibri" w:eastAsia="Calibri" w:hAnsi="Calibri" w:cs="Calibri"/>
                <w:sz w:val="20"/>
                <w:szCs w:val="20"/>
              </w:rPr>
              <w:t>885.000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0A5142" w:rsidRDefault="009146EE" w:rsidP="00B7381B">
            <w:pPr>
              <w:rPr>
                <w:rFonts w:ascii="Calibri" w:eastAsia="Calibri" w:hAnsi="Calibri" w:cs="Calibri"/>
                <w:sz w:val="20"/>
                <w:szCs w:val="20"/>
              </w:rPr>
            </w:pPr>
            <w:r w:rsidRPr="000A5142">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0A5142" w:rsidRDefault="009146EE" w:rsidP="00B7381B">
            <w:pPr>
              <w:rPr>
                <w:rFonts w:ascii="Calibri" w:eastAsia="Calibri" w:hAnsi="Calibri" w:cs="Calibri"/>
                <w:sz w:val="20"/>
                <w:szCs w:val="20"/>
              </w:rPr>
            </w:pPr>
            <w:r w:rsidRPr="000A5142">
              <w:rPr>
                <w:rFonts w:ascii="Calibri" w:eastAsia="Calibri" w:hAnsi="Calibri" w:cs="Calibri"/>
                <w:sz w:val="20"/>
                <w:szCs w:val="20"/>
              </w:rPr>
              <w:t xml:space="preserve">R$ </w:t>
            </w: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0A5142" w:rsidRDefault="009146EE" w:rsidP="00B7381B">
            <w:pPr>
              <w:jc w:val="center"/>
              <w:rPr>
                <w:rFonts w:ascii="Calibri" w:eastAsia="Calibri" w:hAnsi="Calibri" w:cs="Calibri"/>
                <w:sz w:val="20"/>
                <w:szCs w:val="20"/>
              </w:rPr>
            </w:pPr>
            <w:r w:rsidRPr="000A5142">
              <w:rPr>
                <w:rFonts w:ascii="Calibri" w:eastAsia="Calibri" w:hAnsi="Calibri" w:cs="Calibri"/>
                <w:sz w:val="20"/>
                <w:szCs w:val="20"/>
              </w:rPr>
              <w:t>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146EE" w:rsidRPr="000A5142" w:rsidRDefault="009146EE" w:rsidP="00B7381B">
            <w:pPr>
              <w:jc w:val="center"/>
              <w:rPr>
                <w:rFonts w:asciiTheme="minorHAnsi" w:hAnsiTheme="minorHAnsi" w:cstheme="minorHAnsi"/>
                <w:sz w:val="20"/>
              </w:rPr>
            </w:pPr>
            <w:r w:rsidRPr="000A5142">
              <w:rPr>
                <w:rFonts w:asciiTheme="minorHAnsi" w:hAnsiTheme="minorHAnsi" w:cstheme="minorHAnsi"/>
                <w:sz w:val="20"/>
              </w:rPr>
              <w:t>498631-8</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146EE" w:rsidRPr="000A5142" w:rsidRDefault="009146EE" w:rsidP="00B7381B">
            <w:pPr>
              <w:jc w:val="both"/>
              <w:rPr>
                <w:rFonts w:ascii="Calibri" w:eastAsia="Calibri" w:hAnsi="Calibri" w:cs="Calibri"/>
                <w:sz w:val="20"/>
                <w:szCs w:val="20"/>
              </w:rPr>
            </w:pPr>
            <w:r w:rsidRPr="000A5142">
              <w:rPr>
                <w:rFonts w:asciiTheme="minorHAnsi" w:hAnsiTheme="minorHAnsi" w:cstheme="minorHAnsi"/>
                <w:sz w:val="20"/>
              </w:rPr>
              <w:t>SERVICO DE ALIMENTACAO - PREPARAÇÃO DE </w:t>
            </w:r>
            <w:r w:rsidRPr="000A5142">
              <w:rPr>
                <w:rFonts w:asciiTheme="minorHAnsi" w:hAnsiTheme="minorHAnsi" w:cstheme="minorHAnsi"/>
                <w:b/>
                <w:bCs/>
                <w:sz w:val="20"/>
              </w:rPr>
              <w:t>LANCHE, TIPO CEIA, IN LOCO.</w:t>
            </w:r>
          </w:p>
        </w:tc>
        <w:tc>
          <w:tcPr>
            <w:tcW w:w="1559" w:type="dxa"/>
            <w:tcBorders>
              <w:top w:val="single" w:sz="4" w:space="0" w:color="000000"/>
              <w:left w:val="nil"/>
              <w:bottom w:val="single" w:sz="4" w:space="0" w:color="000000"/>
              <w:right w:val="single" w:sz="4" w:space="0" w:color="000000"/>
            </w:tcBorders>
            <w:vAlign w:val="center"/>
          </w:tcPr>
          <w:p w:rsidR="009146EE" w:rsidRPr="000A5142" w:rsidRDefault="009146EE" w:rsidP="00B7381B">
            <w:pPr>
              <w:jc w:val="center"/>
              <w:rPr>
                <w:rFonts w:ascii="Calibri" w:eastAsia="Calibri" w:hAnsi="Calibri" w:cs="Calibri"/>
                <w:sz w:val="20"/>
                <w:szCs w:val="20"/>
              </w:rPr>
            </w:pPr>
            <w:r w:rsidRPr="000A5142">
              <w:rPr>
                <w:rFonts w:ascii="Calibri" w:eastAsia="Calibri" w:hAnsi="Calibri" w:cs="Calibri"/>
                <w:sz w:val="20"/>
                <w:szCs w:val="20"/>
              </w:rPr>
              <w:t>79.200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0A5142" w:rsidRDefault="009146EE" w:rsidP="00B7381B">
            <w:pPr>
              <w:rPr>
                <w:rFonts w:ascii="Calibri" w:eastAsia="Calibri" w:hAnsi="Calibri" w:cs="Calibri"/>
                <w:sz w:val="20"/>
                <w:szCs w:val="20"/>
              </w:rPr>
            </w:pPr>
            <w:r w:rsidRPr="000A5142">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0A5142" w:rsidRDefault="009146EE" w:rsidP="00B7381B">
            <w:pPr>
              <w:rPr>
                <w:rFonts w:ascii="Calibri" w:eastAsia="Calibri" w:hAnsi="Calibri" w:cs="Calibri"/>
                <w:sz w:val="20"/>
                <w:szCs w:val="20"/>
              </w:rPr>
            </w:pPr>
            <w:r w:rsidRPr="000A5142">
              <w:rPr>
                <w:rFonts w:ascii="Calibri" w:eastAsia="Calibri" w:hAnsi="Calibri" w:cs="Calibri"/>
                <w:sz w:val="20"/>
                <w:szCs w:val="20"/>
              </w:rPr>
              <w:t xml:space="preserve">R$   </w:t>
            </w:r>
          </w:p>
          <w:p w:rsidR="009146EE" w:rsidRPr="000A5142" w:rsidRDefault="009146EE" w:rsidP="00B7381B">
            <w:pPr>
              <w:rPr>
                <w:rFonts w:ascii="Calibri" w:eastAsia="Calibri" w:hAnsi="Calibri" w:cs="Calibri"/>
                <w:sz w:val="20"/>
                <w:szCs w:val="20"/>
              </w:rPr>
            </w:pP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9748B7" w:rsidRDefault="009146EE" w:rsidP="00B7381B">
            <w:pPr>
              <w:jc w:val="center"/>
              <w:rPr>
                <w:rFonts w:ascii="Calibri" w:eastAsia="Calibri" w:hAnsi="Calibri" w:cs="Calibri"/>
                <w:sz w:val="20"/>
                <w:szCs w:val="20"/>
              </w:rPr>
            </w:pPr>
            <w:r w:rsidRPr="009748B7">
              <w:rPr>
                <w:rFonts w:ascii="Calibri" w:eastAsia="Calibri" w:hAnsi="Calibri" w:cs="Calibri"/>
                <w:sz w:val="20"/>
                <w:szCs w:val="20"/>
              </w:rPr>
              <w:t>4</w:t>
            </w:r>
          </w:p>
        </w:tc>
        <w:tc>
          <w:tcPr>
            <w:tcW w:w="1276" w:type="dxa"/>
            <w:tcBorders>
              <w:top w:val="single" w:sz="4" w:space="0" w:color="000000"/>
              <w:left w:val="nil"/>
              <w:bottom w:val="single" w:sz="4" w:space="0" w:color="000000"/>
              <w:right w:val="single" w:sz="4" w:space="0" w:color="000000"/>
            </w:tcBorders>
            <w:shd w:val="clear" w:color="auto" w:fill="auto"/>
          </w:tcPr>
          <w:p w:rsidR="009146EE" w:rsidRPr="009748B7" w:rsidRDefault="009146EE" w:rsidP="00B7381B">
            <w:pPr>
              <w:jc w:val="center"/>
              <w:rPr>
                <w:rFonts w:asciiTheme="minorHAnsi" w:hAnsiTheme="minorHAnsi" w:cstheme="minorHAnsi"/>
                <w:sz w:val="20"/>
              </w:rPr>
            </w:pPr>
            <w:r w:rsidRPr="009748B7">
              <w:rPr>
                <w:rFonts w:asciiTheme="minorHAnsi" w:hAnsiTheme="minorHAnsi" w:cstheme="minorHAnsi"/>
                <w:sz w:val="20"/>
              </w:rPr>
              <w:t>498633-4</w:t>
            </w:r>
          </w:p>
        </w:tc>
        <w:tc>
          <w:tcPr>
            <w:tcW w:w="2552" w:type="dxa"/>
            <w:tcBorders>
              <w:top w:val="single" w:sz="4" w:space="0" w:color="000000"/>
              <w:left w:val="nil"/>
              <w:bottom w:val="single" w:sz="4" w:space="0" w:color="000000"/>
              <w:right w:val="single" w:sz="4" w:space="0" w:color="000000"/>
            </w:tcBorders>
            <w:shd w:val="clear" w:color="auto" w:fill="auto"/>
          </w:tcPr>
          <w:p w:rsidR="009146EE" w:rsidRPr="009748B7" w:rsidRDefault="009146EE" w:rsidP="00B7381B">
            <w:pPr>
              <w:jc w:val="both"/>
              <w:rPr>
                <w:rFonts w:asciiTheme="minorHAnsi" w:hAnsiTheme="minorHAnsi" w:cstheme="minorHAnsi"/>
                <w:sz w:val="20"/>
              </w:rPr>
            </w:pPr>
            <w:r w:rsidRPr="009748B7">
              <w:rPr>
                <w:rFonts w:asciiTheme="minorHAnsi" w:hAnsiTheme="minorHAnsi" w:cstheme="minorHAnsi"/>
                <w:sz w:val="20"/>
              </w:rPr>
              <w:t>SERVICO DE ALIMENTACAO - PREPARAÇÃO DE</w:t>
            </w:r>
            <w:r w:rsidRPr="009748B7">
              <w:t xml:space="preserve"> </w:t>
            </w:r>
            <w:r w:rsidRPr="009748B7">
              <w:rPr>
                <w:rFonts w:asciiTheme="minorHAnsi" w:hAnsiTheme="minorHAnsi" w:cstheme="minorHAnsi"/>
                <w:b/>
                <w:sz w:val="20"/>
              </w:rPr>
              <w:t>LANCHE SOB REGIME DE ENTREGA.</w:t>
            </w:r>
          </w:p>
        </w:tc>
        <w:tc>
          <w:tcPr>
            <w:tcW w:w="1559" w:type="dxa"/>
            <w:tcBorders>
              <w:top w:val="single" w:sz="4" w:space="0" w:color="000000"/>
              <w:left w:val="nil"/>
              <w:bottom w:val="single" w:sz="4" w:space="0" w:color="000000"/>
              <w:right w:val="single" w:sz="4" w:space="0" w:color="000000"/>
            </w:tcBorders>
            <w:vAlign w:val="center"/>
          </w:tcPr>
          <w:p w:rsidR="009146EE" w:rsidRPr="009748B7" w:rsidRDefault="009146EE" w:rsidP="00B7381B">
            <w:pPr>
              <w:jc w:val="center"/>
              <w:rPr>
                <w:rFonts w:ascii="Calibri" w:eastAsia="Calibri" w:hAnsi="Calibri" w:cs="Calibri"/>
                <w:sz w:val="20"/>
                <w:szCs w:val="20"/>
              </w:rPr>
            </w:pPr>
            <w:r w:rsidRPr="009748B7">
              <w:rPr>
                <w:rFonts w:ascii="Calibri" w:eastAsia="Calibri" w:hAnsi="Calibri" w:cs="Calibri"/>
                <w:sz w:val="20"/>
                <w:szCs w:val="20"/>
              </w:rPr>
              <w:t>184.000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9748B7" w:rsidRDefault="009146EE" w:rsidP="00B7381B">
            <w:pPr>
              <w:rPr>
                <w:rFonts w:ascii="Calibri" w:eastAsia="Calibri" w:hAnsi="Calibri" w:cs="Calibri"/>
                <w:sz w:val="20"/>
                <w:szCs w:val="20"/>
              </w:rPr>
            </w:pPr>
            <w:r w:rsidRPr="009748B7">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9748B7" w:rsidRDefault="009146EE" w:rsidP="00B7381B">
            <w:pPr>
              <w:rPr>
                <w:rFonts w:ascii="Calibri" w:eastAsia="Calibri" w:hAnsi="Calibri" w:cs="Calibri"/>
                <w:sz w:val="20"/>
                <w:szCs w:val="20"/>
              </w:rPr>
            </w:pPr>
            <w:r w:rsidRPr="009748B7">
              <w:rPr>
                <w:rFonts w:ascii="Calibri" w:eastAsia="Calibri" w:hAnsi="Calibri" w:cs="Calibri"/>
                <w:sz w:val="20"/>
                <w:szCs w:val="20"/>
              </w:rPr>
              <w:t xml:space="preserve">R$   </w:t>
            </w:r>
          </w:p>
          <w:p w:rsidR="009146EE" w:rsidRPr="009748B7" w:rsidRDefault="009146EE" w:rsidP="00B7381B">
            <w:pPr>
              <w:rPr>
                <w:rFonts w:ascii="Calibri" w:eastAsia="Calibri" w:hAnsi="Calibri" w:cs="Calibri"/>
                <w:sz w:val="20"/>
                <w:szCs w:val="20"/>
              </w:rPr>
            </w:pPr>
          </w:p>
        </w:tc>
      </w:tr>
      <w:tr w:rsidR="009146EE" w:rsidRPr="00E03F3A"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9748B7" w:rsidRDefault="009146EE" w:rsidP="00B7381B">
            <w:pPr>
              <w:jc w:val="center"/>
              <w:rPr>
                <w:rFonts w:ascii="Calibri" w:eastAsia="Calibri" w:hAnsi="Calibri" w:cs="Calibri"/>
                <w:sz w:val="20"/>
                <w:szCs w:val="20"/>
              </w:rPr>
            </w:pPr>
            <w:r w:rsidRPr="009748B7">
              <w:rPr>
                <w:rFonts w:ascii="Calibri" w:eastAsia="Calibri" w:hAnsi="Calibri" w:cs="Calibri"/>
                <w:sz w:val="20"/>
                <w:szCs w:val="20"/>
              </w:rPr>
              <w:t>5</w:t>
            </w:r>
          </w:p>
        </w:tc>
        <w:tc>
          <w:tcPr>
            <w:tcW w:w="1276" w:type="dxa"/>
            <w:tcBorders>
              <w:top w:val="single" w:sz="4" w:space="0" w:color="000000"/>
              <w:left w:val="nil"/>
              <w:bottom w:val="single" w:sz="4" w:space="0" w:color="000000"/>
              <w:right w:val="single" w:sz="4" w:space="0" w:color="000000"/>
            </w:tcBorders>
            <w:shd w:val="clear" w:color="auto" w:fill="auto"/>
          </w:tcPr>
          <w:p w:rsidR="009146EE" w:rsidRPr="009748B7" w:rsidRDefault="009146EE" w:rsidP="00B7381B">
            <w:pPr>
              <w:jc w:val="center"/>
              <w:rPr>
                <w:rFonts w:asciiTheme="minorHAnsi" w:hAnsiTheme="minorHAnsi" w:cstheme="minorHAnsi"/>
                <w:sz w:val="20"/>
              </w:rPr>
            </w:pPr>
            <w:r w:rsidRPr="009748B7">
              <w:rPr>
                <w:rFonts w:asciiTheme="minorHAnsi" w:hAnsiTheme="minorHAnsi" w:cstheme="minorHAnsi"/>
                <w:sz w:val="20"/>
              </w:rPr>
              <w:t>498634-2</w:t>
            </w:r>
          </w:p>
        </w:tc>
        <w:tc>
          <w:tcPr>
            <w:tcW w:w="2552" w:type="dxa"/>
            <w:tcBorders>
              <w:top w:val="single" w:sz="4" w:space="0" w:color="000000"/>
              <w:left w:val="nil"/>
              <w:bottom w:val="single" w:sz="4" w:space="0" w:color="000000"/>
              <w:right w:val="single" w:sz="4" w:space="0" w:color="000000"/>
            </w:tcBorders>
            <w:shd w:val="clear" w:color="auto" w:fill="auto"/>
          </w:tcPr>
          <w:p w:rsidR="009146EE" w:rsidRPr="009748B7" w:rsidRDefault="009146EE" w:rsidP="00B7381B">
            <w:pPr>
              <w:jc w:val="both"/>
              <w:rPr>
                <w:rFonts w:asciiTheme="minorHAnsi" w:hAnsiTheme="minorHAnsi" w:cstheme="minorHAnsi"/>
                <w:sz w:val="20"/>
              </w:rPr>
            </w:pPr>
            <w:r w:rsidRPr="009748B7">
              <w:rPr>
                <w:rFonts w:asciiTheme="minorHAnsi" w:hAnsiTheme="minorHAnsi" w:cstheme="minorHAnsi"/>
                <w:sz w:val="20"/>
              </w:rPr>
              <w:t xml:space="preserve">SERVICO DE ALIMENTACAO - PREPARAÇÃO DE </w:t>
            </w:r>
            <w:r w:rsidRPr="009748B7">
              <w:rPr>
                <w:rFonts w:asciiTheme="minorHAnsi" w:hAnsiTheme="minorHAnsi" w:cstheme="minorHAnsi"/>
                <w:b/>
                <w:sz w:val="20"/>
              </w:rPr>
              <w:t>ALMOCO SOB REGIME DE ENTREGA.</w:t>
            </w:r>
          </w:p>
        </w:tc>
        <w:tc>
          <w:tcPr>
            <w:tcW w:w="1559" w:type="dxa"/>
            <w:tcBorders>
              <w:top w:val="single" w:sz="4" w:space="0" w:color="000000"/>
              <w:left w:val="nil"/>
              <w:bottom w:val="single" w:sz="4" w:space="0" w:color="000000"/>
              <w:right w:val="single" w:sz="4" w:space="0" w:color="000000"/>
            </w:tcBorders>
            <w:vAlign w:val="center"/>
          </w:tcPr>
          <w:p w:rsidR="009146EE" w:rsidRPr="009748B7" w:rsidRDefault="009146EE" w:rsidP="00B7381B">
            <w:pPr>
              <w:jc w:val="center"/>
              <w:rPr>
                <w:rFonts w:ascii="Calibri" w:eastAsia="Calibri" w:hAnsi="Calibri" w:cs="Calibri"/>
                <w:sz w:val="20"/>
                <w:szCs w:val="20"/>
              </w:rPr>
            </w:pPr>
            <w:r w:rsidRPr="009748B7">
              <w:rPr>
                <w:rFonts w:ascii="Calibri" w:eastAsia="Calibri" w:hAnsi="Calibri" w:cs="Calibri"/>
                <w:sz w:val="20"/>
                <w:szCs w:val="20"/>
              </w:rPr>
              <w:t>92.000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9748B7" w:rsidRDefault="009146EE" w:rsidP="00B7381B">
            <w:pPr>
              <w:rPr>
                <w:rFonts w:ascii="Calibri" w:eastAsia="Calibri" w:hAnsi="Calibri" w:cs="Calibri"/>
                <w:sz w:val="20"/>
                <w:szCs w:val="20"/>
              </w:rPr>
            </w:pPr>
            <w:r w:rsidRPr="009748B7">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9748B7" w:rsidRDefault="009146EE" w:rsidP="00B7381B">
            <w:pPr>
              <w:rPr>
                <w:rFonts w:ascii="Calibri" w:eastAsia="Calibri" w:hAnsi="Calibri" w:cs="Calibri"/>
                <w:sz w:val="20"/>
                <w:szCs w:val="20"/>
              </w:rPr>
            </w:pPr>
            <w:r w:rsidRPr="009748B7">
              <w:rPr>
                <w:rFonts w:ascii="Calibri" w:eastAsia="Calibri" w:hAnsi="Calibri" w:cs="Calibri"/>
                <w:sz w:val="20"/>
                <w:szCs w:val="20"/>
              </w:rPr>
              <w:t xml:space="preserve">R$   </w:t>
            </w:r>
          </w:p>
          <w:p w:rsidR="009146EE" w:rsidRPr="009748B7" w:rsidRDefault="009146EE" w:rsidP="00B7381B">
            <w:pPr>
              <w:rPr>
                <w:rFonts w:ascii="Calibri" w:eastAsia="Calibri" w:hAnsi="Calibri" w:cs="Calibri"/>
                <w:sz w:val="20"/>
                <w:szCs w:val="20"/>
              </w:rPr>
            </w:pPr>
          </w:p>
        </w:tc>
      </w:tr>
    </w:tbl>
    <w:p w:rsidR="009146EE" w:rsidRDefault="009146EE">
      <w:pPr>
        <w:spacing w:line="360" w:lineRule="auto"/>
        <w:ind w:left="578" w:firstLine="285"/>
        <w:jc w:val="both"/>
        <w:rPr>
          <w:rFonts w:ascii="Calibri" w:eastAsia="Calibri" w:hAnsi="Calibri" w:cs="Calibri"/>
          <w:b/>
          <w:sz w:val="20"/>
          <w:szCs w:val="20"/>
        </w:rPr>
      </w:pPr>
    </w:p>
    <w:p w:rsidR="009146EE" w:rsidRDefault="009146EE" w:rsidP="009146EE">
      <w:pPr>
        <w:rPr>
          <w:rFonts w:ascii="Calibri" w:eastAsia="Calibri" w:hAnsi="Calibri" w:cs="Calibri"/>
          <w:sz w:val="20"/>
          <w:szCs w:val="20"/>
        </w:rPr>
      </w:pPr>
    </w:p>
    <w:tbl>
      <w:tblPr>
        <w:tblW w:w="9924" w:type="dxa"/>
        <w:jc w:val="center"/>
        <w:tblLayout w:type="fixed"/>
        <w:tblLook w:val="0400" w:firstRow="0" w:lastRow="0" w:firstColumn="0" w:lastColumn="0" w:noHBand="0" w:noVBand="1"/>
      </w:tblPr>
      <w:tblGrid>
        <w:gridCol w:w="993"/>
        <w:gridCol w:w="1276"/>
        <w:gridCol w:w="2552"/>
        <w:gridCol w:w="1559"/>
        <w:gridCol w:w="1417"/>
        <w:gridCol w:w="2127"/>
      </w:tblGrid>
      <w:tr w:rsidR="009146EE" w:rsidRPr="00875FF0"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tcPr>
          <w:p w:rsidR="009146EE" w:rsidRPr="00875FF0" w:rsidRDefault="009146EE" w:rsidP="00B7381B">
            <w:pPr>
              <w:jc w:val="center"/>
              <w:rPr>
                <w:rFonts w:ascii="Calibri" w:eastAsia="Calibri" w:hAnsi="Calibri" w:cs="Arial"/>
                <w:b/>
                <w:color w:val="FF0000"/>
                <w:sz w:val="20"/>
                <w:szCs w:val="20"/>
              </w:rPr>
            </w:pPr>
          </w:p>
        </w:tc>
        <w:tc>
          <w:tcPr>
            <w:tcW w:w="8931" w:type="dxa"/>
            <w:gridSpan w:val="5"/>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A0771B" w:rsidRDefault="009146EE" w:rsidP="00B7381B">
            <w:pPr>
              <w:jc w:val="center"/>
              <w:rPr>
                <w:rFonts w:ascii="Calibri" w:eastAsia="Calibri" w:hAnsi="Calibri" w:cs="Arial"/>
                <w:b/>
                <w:sz w:val="20"/>
                <w:szCs w:val="20"/>
              </w:rPr>
            </w:pPr>
            <w:r w:rsidRPr="00A0771B">
              <w:rPr>
                <w:rFonts w:ascii="Calibri" w:eastAsia="Calibri" w:hAnsi="Calibri" w:cs="Arial"/>
                <w:b/>
                <w:sz w:val="20"/>
                <w:szCs w:val="20"/>
              </w:rPr>
              <w:t>Lote</w:t>
            </w:r>
            <w:r>
              <w:rPr>
                <w:rFonts w:ascii="Calibri" w:eastAsia="Calibri" w:hAnsi="Calibri" w:cs="Arial"/>
                <w:b/>
                <w:sz w:val="20"/>
                <w:szCs w:val="20"/>
              </w:rPr>
              <w:t xml:space="preserve"> 04</w:t>
            </w:r>
            <w:r w:rsidRPr="00A0771B">
              <w:rPr>
                <w:rFonts w:ascii="Calibri" w:eastAsia="Calibri" w:hAnsi="Calibri" w:cs="Arial"/>
                <w:b/>
                <w:sz w:val="20"/>
                <w:szCs w:val="20"/>
              </w:rPr>
              <w:t xml:space="preserve"> – </w:t>
            </w:r>
            <w:r>
              <w:rPr>
                <w:rFonts w:ascii="Calibri" w:eastAsia="Calibri" w:hAnsi="Calibri" w:cs="Arial"/>
                <w:b/>
                <w:sz w:val="20"/>
                <w:szCs w:val="20"/>
              </w:rPr>
              <w:t xml:space="preserve">SERTÃO DO ALTO PAJEÚ </w:t>
            </w:r>
            <w:r w:rsidRPr="00631844">
              <w:rPr>
                <w:rFonts w:ascii="Calibri" w:eastAsia="Calibri" w:hAnsi="Calibri" w:cs="Arial"/>
                <w:b/>
                <w:sz w:val="20"/>
                <w:szCs w:val="20"/>
              </w:rPr>
              <w:t xml:space="preserve"> </w:t>
            </w:r>
            <w:r>
              <w:rPr>
                <w:rFonts w:ascii="Calibri" w:eastAsia="Calibri" w:hAnsi="Calibri" w:cs="Arial"/>
                <w:b/>
                <w:sz w:val="20"/>
                <w:szCs w:val="20"/>
              </w:rPr>
              <w:t>(</w:t>
            </w:r>
            <w:r w:rsidRPr="00631844">
              <w:rPr>
                <w:rFonts w:ascii="Calibri" w:eastAsia="Calibri" w:hAnsi="Calibri" w:cs="Arial"/>
                <w:b/>
                <w:sz w:val="20"/>
                <w:szCs w:val="20"/>
              </w:rPr>
              <w:t>AFOGADOS DA INGAZEIRA</w:t>
            </w:r>
            <w:r>
              <w:rPr>
                <w:rFonts w:ascii="Calibri" w:eastAsia="Calibri" w:hAnsi="Calibri" w:cs="Arial"/>
                <w:b/>
                <w:sz w:val="20"/>
                <w:szCs w:val="20"/>
              </w:rPr>
              <w:t xml:space="preserve">) </w:t>
            </w:r>
          </w:p>
        </w:tc>
      </w:tr>
      <w:tr w:rsidR="009146EE" w:rsidRPr="00875FF0" w:rsidTr="00B7381B">
        <w:trPr>
          <w:trHeight w:val="33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A0771B" w:rsidRDefault="009146EE" w:rsidP="00B7381B">
            <w:pPr>
              <w:jc w:val="center"/>
              <w:rPr>
                <w:rFonts w:ascii="Calibri" w:eastAsia="Calibri" w:hAnsi="Calibri" w:cs="Arial"/>
                <w:b/>
                <w:sz w:val="20"/>
                <w:szCs w:val="20"/>
              </w:rPr>
            </w:pPr>
            <w:r w:rsidRPr="00A0771B">
              <w:rPr>
                <w:rFonts w:ascii="Calibri" w:eastAsia="Calibri" w:hAnsi="Calibri" w:cs="Arial"/>
                <w:b/>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A0771B" w:rsidRDefault="009146EE" w:rsidP="00B7381B">
            <w:pPr>
              <w:jc w:val="center"/>
              <w:rPr>
                <w:rFonts w:ascii="Calibri" w:eastAsia="Calibri" w:hAnsi="Calibri" w:cs="Arial"/>
                <w:b/>
                <w:sz w:val="20"/>
                <w:szCs w:val="20"/>
              </w:rPr>
            </w:pPr>
            <w:r w:rsidRPr="00A0771B">
              <w:rPr>
                <w:rFonts w:ascii="Calibri" w:eastAsia="Calibri" w:hAnsi="Calibri" w:cs="Arial"/>
                <w:b/>
                <w:sz w:val="20"/>
                <w:szCs w:val="20"/>
              </w:rPr>
              <w:t>Código E-Fisco</w:t>
            </w:r>
          </w:p>
        </w:tc>
        <w:tc>
          <w:tcPr>
            <w:tcW w:w="255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A0771B" w:rsidRDefault="009146EE" w:rsidP="00B7381B">
            <w:pPr>
              <w:jc w:val="center"/>
              <w:rPr>
                <w:rFonts w:ascii="Calibri" w:eastAsia="Calibri" w:hAnsi="Calibri" w:cs="Arial"/>
                <w:bCs/>
                <w:sz w:val="20"/>
                <w:szCs w:val="20"/>
              </w:rPr>
            </w:pPr>
            <w:r w:rsidRPr="00A0771B">
              <w:rPr>
                <w:rFonts w:ascii="Calibri" w:eastAsia="Calibri" w:hAnsi="Calibri" w:cs="Arial"/>
                <w:b/>
                <w:sz w:val="20"/>
                <w:szCs w:val="20"/>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A0771B" w:rsidRDefault="009146EE" w:rsidP="00B7381B">
            <w:pPr>
              <w:jc w:val="center"/>
              <w:rPr>
                <w:rFonts w:ascii="Calibri" w:eastAsia="Calibri" w:hAnsi="Calibri" w:cs="Arial"/>
                <w:b/>
                <w:sz w:val="20"/>
                <w:szCs w:val="20"/>
              </w:rPr>
            </w:pPr>
            <w:r w:rsidRPr="00A0771B">
              <w:rPr>
                <w:rFonts w:ascii="Calibri" w:eastAsia="Calibri" w:hAnsi="Calibri" w:cs="Arial"/>
                <w:b/>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A0771B" w:rsidRDefault="009146EE" w:rsidP="00B7381B">
            <w:pPr>
              <w:jc w:val="center"/>
              <w:rPr>
                <w:rFonts w:ascii="Calibri" w:eastAsia="Calibri" w:hAnsi="Calibri" w:cs="Arial"/>
                <w:b/>
                <w:sz w:val="20"/>
                <w:szCs w:val="20"/>
              </w:rPr>
            </w:pPr>
            <w:r w:rsidRPr="00A0771B">
              <w:rPr>
                <w:rFonts w:ascii="Calibri" w:eastAsia="Calibri" w:hAnsi="Calibri" w:cs="Arial"/>
                <w:b/>
                <w:sz w:val="20"/>
                <w:szCs w:val="20"/>
              </w:rPr>
              <w:t>Valor unitário máximo</w:t>
            </w:r>
          </w:p>
        </w:tc>
        <w:tc>
          <w:tcPr>
            <w:tcW w:w="212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9146EE" w:rsidRPr="00A0771B" w:rsidRDefault="009146EE" w:rsidP="00B7381B">
            <w:pPr>
              <w:jc w:val="center"/>
              <w:rPr>
                <w:rFonts w:ascii="Calibri" w:eastAsia="Calibri" w:hAnsi="Calibri" w:cs="Arial"/>
                <w:b/>
                <w:sz w:val="20"/>
                <w:szCs w:val="20"/>
              </w:rPr>
            </w:pPr>
            <w:r w:rsidRPr="00A0771B">
              <w:rPr>
                <w:rFonts w:ascii="Calibri" w:eastAsia="Calibri" w:hAnsi="Calibri" w:cs="Arial"/>
                <w:b/>
                <w:sz w:val="20"/>
                <w:szCs w:val="20"/>
              </w:rPr>
              <w:t>Valor Total</w:t>
            </w:r>
          </w:p>
        </w:tc>
      </w:tr>
      <w:tr w:rsidR="009146EE" w:rsidRPr="00875FF0" w:rsidTr="00B7381B">
        <w:trPr>
          <w:trHeight w:val="452"/>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A0771B" w:rsidRDefault="009146EE" w:rsidP="00B7381B">
            <w:pPr>
              <w:jc w:val="center"/>
              <w:rPr>
                <w:rFonts w:ascii="Calibri" w:eastAsia="Calibri" w:hAnsi="Calibri" w:cs="Calibri"/>
                <w:sz w:val="20"/>
                <w:szCs w:val="20"/>
              </w:rPr>
            </w:pPr>
            <w:r w:rsidRPr="00A0771B">
              <w:rPr>
                <w:rFonts w:ascii="Calibri" w:eastAsia="Calibri" w:hAnsi="Calibri" w:cs="Calibri"/>
                <w:sz w:val="20"/>
                <w:szCs w:val="20"/>
              </w:rPr>
              <w:t xml:space="preserve">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A0771B" w:rsidRDefault="009146EE" w:rsidP="00B7381B">
            <w:pPr>
              <w:jc w:val="center"/>
              <w:rPr>
                <w:rFonts w:asciiTheme="minorHAnsi" w:hAnsiTheme="minorHAnsi" w:cstheme="minorHAnsi"/>
                <w:sz w:val="20"/>
              </w:rPr>
            </w:pPr>
            <w:r w:rsidRPr="00A0771B">
              <w:rPr>
                <w:rFonts w:asciiTheme="minorHAnsi" w:hAnsiTheme="minorHAnsi" w:cstheme="minorHAnsi"/>
                <w:sz w:val="20"/>
              </w:rPr>
              <w:t>498629-6</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bottom"/>
          </w:tcPr>
          <w:p w:rsidR="009146EE" w:rsidRPr="00A0771B" w:rsidRDefault="009146EE" w:rsidP="00B7381B">
            <w:pPr>
              <w:jc w:val="both"/>
              <w:rPr>
                <w:rFonts w:ascii="Calibri" w:eastAsia="Calibri" w:hAnsi="Calibri" w:cs="Calibri"/>
                <w:sz w:val="20"/>
                <w:szCs w:val="20"/>
              </w:rPr>
            </w:pPr>
            <w:r w:rsidRPr="00A0771B">
              <w:rPr>
                <w:rFonts w:asciiTheme="minorHAnsi" w:hAnsiTheme="minorHAnsi" w:cstheme="minorHAnsi"/>
                <w:sz w:val="20"/>
              </w:rPr>
              <w:t>SERVICO DE ALIMENTACAO - PREPARAÇÃO DE </w:t>
            </w:r>
            <w:r w:rsidRPr="00A0771B">
              <w:rPr>
                <w:rFonts w:asciiTheme="minorHAnsi" w:hAnsiTheme="minorHAnsi" w:cstheme="minorHAnsi"/>
                <w:b/>
                <w:bCs/>
                <w:sz w:val="20"/>
              </w:rPr>
              <w:t>LANCHE IN LOCO.</w:t>
            </w:r>
          </w:p>
        </w:tc>
        <w:tc>
          <w:tcPr>
            <w:tcW w:w="1559" w:type="dxa"/>
            <w:tcBorders>
              <w:top w:val="single" w:sz="4" w:space="0" w:color="000000"/>
              <w:left w:val="single" w:sz="4" w:space="0" w:color="000000"/>
              <w:bottom w:val="single" w:sz="4" w:space="0" w:color="000000"/>
              <w:right w:val="single" w:sz="4" w:space="0" w:color="000000"/>
            </w:tcBorders>
            <w:vAlign w:val="center"/>
          </w:tcPr>
          <w:p w:rsidR="009146EE" w:rsidRPr="00A0771B" w:rsidRDefault="009146EE" w:rsidP="00B7381B">
            <w:pPr>
              <w:jc w:val="center"/>
              <w:rPr>
                <w:rFonts w:ascii="Calibri" w:eastAsia="Calibri" w:hAnsi="Calibri" w:cs="Calibri"/>
                <w:sz w:val="20"/>
                <w:szCs w:val="20"/>
              </w:rPr>
            </w:pPr>
            <w:r>
              <w:rPr>
                <w:rFonts w:ascii="Calibri" w:eastAsia="Calibri" w:hAnsi="Calibri" w:cs="Calibri"/>
                <w:sz w:val="20"/>
                <w:szCs w:val="20"/>
              </w:rPr>
              <w:t>1.102.800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A0771B" w:rsidRDefault="009146EE" w:rsidP="00B7381B">
            <w:pPr>
              <w:rPr>
                <w:rFonts w:ascii="Calibri" w:eastAsia="Calibri" w:hAnsi="Calibri" w:cs="Calibri"/>
                <w:sz w:val="20"/>
                <w:szCs w:val="20"/>
              </w:rPr>
            </w:pPr>
            <w:r w:rsidRPr="00A0771B">
              <w:rPr>
                <w:rFonts w:ascii="Calibri" w:eastAsia="Calibri" w:hAnsi="Calibri" w:cs="Calibri"/>
                <w:sz w:val="20"/>
                <w:szCs w:val="20"/>
              </w:rPr>
              <w:t xml:space="preserve">R$   </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A0771B" w:rsidRDefault="009146EE" w:rsidP="00B7381B">
            <w:pPr>
              <w:rPr>
                <w:rFonts w:ascii="Calibri" w:eastAsia="Calibri" w:hAnsi="Calibri" w:cs="Calibri"/>
                <w:sz w:val="20"/>
                <w:szCs w:val="20"/>
              </w:rPr>
            </w:pPr>
            <w:r w:rsidRPr="00A0771B">
              <w:rPr>
                <w:rFonts w:ascii="Calibri" w:eastAsia="Calibri" w:hAnsi="Calibri" w:cs="Calibri"/>
                <w:sz w:val="20"/>
                <w:szCs w:val="20"/>
              </w:rPr>
              <w:t xml:space="preserve">R$ </w:t>
            </w:r>
          </w:p>
        </w:tc>
      </w:tr>
      <w:tr w:rsidR="009146EE" w:rsidRPr="00875FF0"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A0771B" w:rsidRDefault="009146EE" w:rsidP="00B7381B">
            <w:pPr>
              <w:jc w:val="center"/>
              <w:rPr>
                <w:rFonts w:ascii="Calibri" w:eastAsia="Calibri" w:hAnsi="Calibri" w:cs="Calibri"/>
                <w:sz w:val="20"/>
                <w:szCs w:val="20"/>
              </w:rPr>
            </w:pPr>
            <w:r w:rsidRPr="00A0771B">
              <w:rPr>
                <w:rFonts w:ascii="Calibri" w:eastAsia="Calibri" w:hAnsi="Calibri" w:cs="Calibri"/>
                <w:sz w:val="20"/>
                <w:szCs w:val="20"/>
              </w:rPr>
              <w:t>2</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146EE" w:rsidRPr="00A0771B" w:rsidRDefault="009146EE" w:rsidP="00B7381B">
            <w:pPr>
              <w:jc w:val="center"/>
              <w:rPr>
                <w:rFonts w:asciiTheme="minorHAnsi" w:hAnsiTheme="minorHAnsi" w:cstheme="minorHAnsi"/>
                <w:sz w:val="20"/>
              </w:rPr>
            </w:pPr>
            <w:r w:rsidRPr="00A0771B">
              <w:rPr>
                <w:rFonts w:asciiTheme="minorHAnsi" w:hAnsiTheme="minorHAnsi" w:cstheme="minorHAnsi"/>
                <w:sz w:val="20"/>
              </w:rPr>
              <w:t>498630-0</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146EE" w:rsidRPr="00A0771B" w:rsidRDefault="009146EE" w:rsidP="00B7381B">
            <w:pPr>
              <w:jc w:val="both"/>
              <w:rPr>
                <w:rFonts w:ascii="Calibri" w:eastAsia="Calibri" w:hAnsi="Calibri" w:cs="Calibri"/>
                <w:sz w:val="20"/>
                <w:szCs w:val="20"/>
              </w:rPr>
            </w:pPr>
            <w:r w:rsidRPr="00A0771B">
              <w:rPr>
                <w:rFonts w:asciiTheme="minorHAnsi" w:hAnsiTheme="minorHAnsi" w:cstheme="minorHAnsi"/>
                <w:sz w:val="20"/>
              </w:rPr>
              <w:t>SERVICO DE ALIMENTACAO - PREPARAÇÃO DE </w:t>
            </w:r>
            <w:r w:rsidRPr="00A0771B">
              <w:rPr>
                <w:rFonts w:asciiTheme="minorHAnsi" w:hAnsiTheme="minorHAnsi" w:cstheme="minorHAnsi"/>
                <w:b/>
                <w:bCs/>
                <w:sz w:val="20"/>
              </w:rPr>
              <w:t>ALMOÇO IN LOCO.</w:t>
            </w:r>
          </w:p>
        </w:tc>
        <w:tc>
          <w:tcPr>
            <w:tcW w:w="1559" w:type="dxa"/>
            <w:tcBorders>
              <w:top w:val="single" w:sz="4" w:space="0" w:color="000000"/>
              <w:left w:val="nil"/>
              <w:bottom w:val="single" w:sz="4" w:space="0" w:color="000000"/>
              <w:right w:val="single" w:sz="4" w:space="0" w:color="000000"/>
            </w:tcBorders>
            <w:vAlign w:val="center"/>
          </w:tcPr>
          <w:p w:rsidR="009146EE" w:rsidRPr="00A0771B" w:rsidRDefault="009146EE" w:rsidP="00B7381B">
            <w:pPr>
              <w:jc w:val="center"/>
              <w:rPr>
                <w:rFonts w:ascii="Calibri" w:eastAsia="Calibri" w:hAnsi="Calibri" w:cs="Calibri"/>
                <w:sz w:val="20"/>
                <w:szCs w:val="20"/>
              </w:rPr>
            </w:pPr>
            <w:r>
              <w:rPr>
                <w:rFonts w:ascii="Calibri" w:eastAsia="Calibri" w:hAnsi="Calibri" w:cs="Calibri"/>
                <w:sz w:val="20"/>
                <w:szCs w:val="20"/>
              </w:rPr>
              <w:t>551.400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A0771B" w:rsidRDefault="009146EE" w:rsidP="00B7381B">
            <w:pPr>
              <w:rPr>
                <w:rFonts w:ascii="Calibri" w:eastAsia="Calibri" w:hAnsi="Calibri" w:cs="Calibri"/>
                <w:sz w:val="20"/>
                <w:szCs w:val="20"/>
              </w:rPr>
            </w:pPr>
            <w:r w:rsidRPr="00A0771B">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A0771B" w:rsidRDefault="009146EE" w:rsidP="00B7381B">
            <w:pPr>
              <w:rPr>
                <w:rFonts w:ascii="Calibri" w:eastAsia="Calibri" w:hAnsi="Calibri" w:cs="Calibri"/>
                <w:sz w:val="20"/>
                <w:szCs w:val="20"/>
              </w:rPr>
            </w:pPr>
            <w:r w:rsidRPr="00A0771B">
              <w:rPr>
                <w:rFonts w:ascii="Calibri" w:eastAsia="Calibri" w:hAnsi="Calibri" w:cs="Calibri"/>
                <w:sz w:val="20"/>
                <w:szCs w:val="20"/>
              </w:rPr>
              <w:t xml:space="preserve">R$ </w:t>
            </w:r>
          </w:p>
        </w:tc>
      </w:tr>
      <w:tr w:rsidR="009146EE" w:rsidRPr="00875FF0" w:rsidTr="00B7381B">
        <w:trPr>
          <w:trHeight w:val="477"/>
          <w:jc w:val="center"/>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6EE" w:rsidRPr="00A0771B" w:rsidRDefault="009146EE" w:rsidP="00B7381B">
            <w:pPr>
              <w:jc w:val="center"/>
              <w:rPr>
                <w:rFonts w:ascii="Calibri" w:eastAsia="Calibri" w:hAnsi="Calibri" w:cs="Calibri"/>
                <w:sz w:val="20"/>
                <w:szCs w:val="20"/>
              </w:rPr>
            </w:pPr>
            <w:r w:rsidRPr="00A0771B">
              <w:rPr>
                <w:rFonts w:ascii="Calibri" w:eastAsia="Calibri" w:hAnsi="Calibri" w:cs="Calibri"/>
                <w:sz w:val="20"/>
                <w:szCs w:val="20"/>
              </w:rPr>
              <w:t>3</w:t>
            </w:r>
          </w:p>
        </w:tc>
        <w:tc>
          <w:tcPr>
            <w:tcW w:w="1276" w:type="dxa"/>
            <w:tcBorders>
              <w:top w:val="single" w:sz="4" w:space="0" w:color="000000"/>
              <w:left w:val="nil"/>
              <w:bottom w:val="single" w:sz="4" w:space="0" w:color="000000"/>
              <w:right w:val="single" w:sz="4" w:space="0" w:color="000000"/>
            </w:tcBorders>
            <w:shd w:val="clear" w:color="auto" w:fill="auto"/>
            <w:vAlign w:val="center"/>
          </w:tcPr>
          <w:p w:rsidR="009146EE" w:rsidRPr="00A0771B" w:rsidRDefault="009146EE" w:rsidP="00B7381B">
            <w:pPr>
              <w:jc w:val="center"/>
              <w:rPr>
                <w:rFonts w:asciiTheme="minorHAnsi" w:hAnsiTheme="minorHAnsi" w:cstheme="minorHAnsi"/>
                <w:sz w:val="20"/>
              </w:rPr>
            </w:pPr>
            <w:r w:rsidRPr="00A0771B">
              <w:rPr>
                <w:rFonts w:asciiTheme="minorHAnsi" w:hAnsiTheme="minorHAnsi" w:cstheme="minorHAnsi"/>
                <w:sz w:val="20"/>
              </w:rPr>
              <w:t>498631-8</w:t>
            </w:r>
          </w:p>
        </w:tc>
        <w:tc>
          <w:tcPr>
            <w:tcW w:w="2552" w:type="dxa"/>
            <w:tcBorders>
              <w:top w:val="single" w:sz="4" w:space="0" w:color="000000"/>
              <w:left w:val="nil"/>
              <w:bottom w:val="single" w:sz="4" w:space="0" w:color="000000"/>
              <w:right w:val="single" w:sz="4" w:space="0" w:color="000000"/>
            </w:tcBorders>
            <w:shd w:val="clear" w:color="auto" w:fill="auto"/>
            <w:vAlign w:val="bottom"/>
          </w:tcPr>
          <w:p w:rsidR="009146EE" w:rsidRPr="00A0771B" w:rsidRDefault="009146EE" w:rsidP="00B7381B">
            <w:pPr>
              <w:jc w:val="both"/>
              <w:rPr>
                <w:rFonts w:ascii="Calibri" w:eastAsia="Calibri" w:hAnsi="Calibri" w:cs="Calibri"/>
                <w:sz w:val="20"/>
                <w:szCs w:val="20"/>
              </w:rPr>
            </w:pPr>
            <w:r w:rsidRPr="00A0771B">
              <w:rPr>
                <w:rFonts w:asciiTheme="minorHAnsi" w:hAnsiTheme="minorHAnsi" w:cstheme="minorHAnsi"/>
                <w:sz w:val="20"/>
              </w:rPr>
              <w:t>SERVICO DE ALIMENTACAO - PREPARAÇÃO DE </w:t>
            </w:r>
            <w:r w:rsidRPr="00A0771B">
              <w:rPr>
                <w:rFonts w:asciiTheme="minorHAnsi" w:hAnsiTheme="minorHAnsi" w:cstheme="minorHAnsi"/>
                <w:b/>
                <w:bCs/>
                <w:sz w:val="20"/>
              </w:rPr>
              <w:t>LANCHE, TIPO CEIA, IN LOCO.</w:t>
            </w:r>
          </w:p>
        </w:tc>
        <w:tc>
          <w:tcPr>
            <w:tcW w:w="1559" w:type="dxa"/>
            <w:tcBorders>
              <w:top w:val="single" w:sz="4" w:space="0" w:color="000000"/>
              <w:left w:val="nil"/>
              <w:bottom w:val="single" w:sz="4" w:space="0" w:color="000000"/>
              <w:right w:val="single" w:sz="4" w:space="0" w:color="000000"/>
            </w:tcBorders>
            <w:vAlign w:val="center"/>
          </w:tcPr>
          <w:p w:rsidR="009146EE" w:rsidRPr="00A0771B" w:rsidRDefault="009146EE" w:rsidP="00B7381B">
            <w:pPr>
              <w:jc w:val="center"/>
              <w:rPr>
                <w:rFonts w:ascii="Calibri" w:eastAsia="Calibri" w:hAnsi="Calibri" w:cs="Calibri"/>
                <w:sz w:val="20"/>
                <w:szCs w:val="20"/>
              </w:rPr>
            </w:pPr>
            <w:r>
              <w:rPr>
                <w:rFonts w:ascii="Calibri" w:eastAsia="Calibri" w:hAnsi="Calibri" w:cs="Calibri"/>
                <w:sz w:val="20"/>
                <w:szCs w:val="20"/>
              </w:rPr>
              <w:t>44.800</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9146EE" w:rsidRPr="00A0771B" w:rsidRDefault="009146EE" w:rsidP="00B7381B">
            <w:pPr>
              <w:rPr>
                <w:rFonts w:ascii="Calibri" w:eastAsia="Calibri" w:hAnsi="Calibri" w:cs="Calibri"/>
                <w:sz w:val="20"/>
                <w:szCs w:val="20"/>
              </w:rPr>
            </w:pPr>
            <w:r w:rsidRPr="00A0771B">
              <w:rPr>
                <w:rFonts w:ascii="Calibri" w:eastAsia="Calibri" w:hAnsi="Calibri" w:cs="Calibri"/>
                <w:sz w:val="20"/>
                <w:szCs w:val="20"/>
              </w:rPr>
              <w:t xml:space="preserve">R$   </w:t>
            </w:r>
          </w:p>
        </w:tc>
        <w:tc>
          <w:tcPr>
            <w:tcW w:w="2127" w:type="dxa"/>
            <w:tcBorders>
              <w:top w:val="single" w:sz="4" w:space="0" w:color="000000"/>
              <w:left w:val="nil"/>
              <w:bottom w:val="single" w:sz="4" w:space="0" w:color="000000"/>
              <w:right w:val="single" w:sz="4" w:space="0" w:color="000000"/>
            </w:tcBorders>
            <w:shd w:val="clear" w:color="auto" w:fill="auto"/>
            <w:vAlign w:val="center"/>
          </w:tcPr>
          <w:p w:rsidR="009146EE" w:rsidRPr="00A0771B" w:rsidRDefault="009146EE" w:rsidP="00B7381B">
            <w:pPr>
              <w:rPr>
                <w:rFonts w:ascii="Calibri" w:eastAsia="Calibri" w:hAnsi="Calibri" w:cs="Calibri"/>
                <w:sz w:val="20"/>
                <w:szCs w:val="20"/>
              </w:rPr>
            </w:pPr>
            <w:r w:rsidRPr="00A0771B">
              <w:rPr>
                <w:rFonts w:ascii="Calibri" w:eastAsia="Calibri" w:hAnsi="Calibri" w:cs="Calibri"/>
                <w:sz w:val="20"/>
                <w:szCs w:val="20"/>
              </w:rPr>
              <w:t xml:space="preserve">R$   </w:t>
            </w:r>
          </w:p>
          <w:p w:rsidR="009146EE" w:rsidRPr="00A0771B" w:rsidRDefault="009146EE" w:rsidP="00B7381B">
            <w:pPr>
              <w:rPr>
                <w:rFonts w:ascii="Calibri" w:eastAsia="Calibri" w:hAnsi="Calibri" w:cs="Calibri"/>
                <w:sz w:val="20"/>
                <w:szCs w:val="20"/>
              </w:rPr>
            </w:pPr>
          </w:p>
        </w:tc>
      </w:tr>
    </w:tbl>
    <w:p w:rsidR="009146EE" w:rsidRDefault="009146EE" w:rsidP="009146EE">
      <w:pPr>
        <w:rPr>
          <w:rFonts w:ascii="Calibri" w:eastAsia="Calibri" w:hAnsi="Calibri" w:cs="Calibri"/>
          <w:sz w:val="20"/>
          <w:szCs w:val="20"/>
        </w:rPr>
      </w:pPr>
    </w:p>
    <w:p w:rsidR="009146EE" w:rsidRDefault="009146EE" w:rsidP="009146EE">
      <w:pPr>
        <w:rPr>
          <w:rFonts w:ascii="Calibri" w:eastAsia="Calibri" w:hAnsi="Calibri" w:cs="Calibri"/>
          <w:sz w:val="20"/>
          <w:szCs w:val="20"/>
        </w:rPr>
      </w:pPr>
    </w:p>
    <w:p w:rsidR="000953A0" w:rsidRPr="009146EE" w:rsidRDefault="000953A0" w:rsidP="009146EE">
      <w:pPr>
        <w:rPr>
          <w:rFonts w:ascii="Calibri" w:eastAsia="Calibri" w:hAnsi="Calibri" w:cs="Calibri"/>
          <w:sz w:val="20"/>
          <w:szCs w:val="20"/>
        </w:rPr>
        <w:sectPr w:rsidR="000953A0" w:rsidRPr="009146EE">
          <w:pgSz w:w="11906" w:h="16838"/>
          <w:pgMar w:top="255" w:right="992" w:bottom="993" w:left="1842" w:header="709" w:footer="709" w:gutter="0"/>
          <w:pgNumType w:start="1"/>
          <w:cols w:space="720"/>
        </w:sectPr>
      </w:pPr>
    </w:p>
    <w:p w:rsidR="000953A0" w:rsidRDefault="000953A0">
      <w:pPr>
        <w:pBdr>
          <w:top w:val="nil"/>
          <w:left w:val="nil"/>
          <w:bottom w:val="nil"/>
          <w:right w:val="nil"/>
          <w:between w:val="nil"/>
        </w:pBdr>
        <w:spacing w:after="240" w:line="360" w:lineRule="auto"/>
        <w:ind w:left="578" w:right="142" w:firstLine="285"/>
        <w:jc w:val="both"/>
        <w:rPr>
          <w:rFonts w:ascii="Calibri" w:eastAsia="Calibri" w:hAnsi="Calibri" w:cs="Calibri"/>
          <w:color w:val="000000"/>
          <w:sz w:val="22"/>
          <w:szCs w:val="22"/>
        </w:rPr>
      </w:pPr>
    </w:p>
    <w:p w:rsidR="000953A0" w:rsidRDefault="00346CF7">
      <w:pPr>
        <w:pBdr>
          <w:top w:val="nil"/>
          <w:left w:val="nil"/>
          <w:bottom w:val="nil"/>
          <w:right w:val="nil"/>
          <w:between w:val="nil"/>
        </w:pBdr>
        <w:spacing w:after="240" w:line="360" w:lineRule="auto"/>
        <w:ind w:left="578" w:right="142" w:firstLine="285"/>
        <w:jc w:val="both"/>
        <w:rPr>
          <w:rFonts w:ascii="Calibri" w:eastAsia="Calibri" w:hAnsi="Calibri" w:cs="Calibri"/>
          <w:b/>
          <w:color w:val="000000"/>
          <w:sz w:val="22"/>
          <w:szCs w:val="22"/>
        </w:rPr>
      </w:pPr>
      <w:r>
        <w:rPr>
          <w:rFonts w:ascii="Calibri" w:eastAsia="Calibri" w:hAnsi="Calibri" w:cs="Calibri"/>
          <w:b/>
          <w:color w:val="000000"/>
          <w:sz w:val="22"/>
          <w:szCs w:val="22"/>
        </w:rPr>
        <w:t>ANEXO F – MAPA DE FORNECIMENTO DE REFEIÇÕES CONSUMIDAS E INDICAÇÃO DE GLOSA</w:t>
      </w:r>
    </w:p>
    <w:p w:rsidR="000953A0" w:rsidRDefault="00346CF7">
      <w:pPr>
        <w:pBdr>
          <w:top w:val="nil"/>
          <w:left w:val="nil"/>
          <w:bottom w:val="nil"/>
          <w:right w:val="nil"/>
          <w:between w:val="nil"/>
        </w:pBdr>
        <w:spacing w:after="240" w:line="360" w:lineRule="auto"/>
        <w:ind w:left="578" w:right="142" w:firstLine="285"/>
        <w:jc w:val="both"/>
        <w:rPr>
          <w:rFonts w:ascii="Calibri" w:eastAsia="Calibri" w:hAnsi="Calibri" w:cs="Calibri"/>
          <w:color w:val="000000"/>
          <w:sz w:val="22"/>
          <w:szCs w:val="22"/>
        </w:rPr>
        <w:sectPr w:rsidR="000953A0">
          <w:pgSz w:w="16838" w:h="11906" w:orient="landscape"/>
          <w:pgMar w:top="851" w:right="255" w:bottom="426" w:left="1842" w:header="709" w:footer="709" w:gutter="0"/>
          <w:pgNumType w:start="1"/>
          <w:cols w:space="720"/>
        </w:sectPr>
      </w:pPr>
      <w:r>
        <w:rPr>
          <w:rFonts w:ascii="Calibri" w:eastAsia="Calibri" w:hAnsi="Calibri" w:cs="Calibri"/>
          <w:noProof/>
          <w:color w:val="000000"/>
          <w:sz w:val="22"/>
          <w:szCs w:val="22"/>
        </w:rPr>
        <w:drawing>
          <wp:inline distT="0" distB="0" distL="0" distR="0">
            <wp:extent cx="8584163" cy="4325710"/>
            <wp:effectExtent l="0" t="0" r="7620" b="0"/>
            <wp:docPr id="29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5"/>
                    <a:srcRect/>
                    <a:stretch>
                      <a:fillRect/>
                    </a:stretch>
                  </pic:blipFill>
                  <pic:spPr>
                    <a:xfrm>
                      <a:off x="0" y="0"/>
                      <a:ext cx="8587171" cy="4327226"/>
                    </a:xfrm>
                    <a:prstGeom prst="rect">
                      <a:avLst/>
                    </a:prstGeom>
                    <a:ln/>
                  </pic:spPr>
                </pic:pic>
              </a:graphicData>
            </a:graphic>
          </wp:inline>
        </w:drawing>
      </w:r>
    </w:p>
    <w:p w:rsidR="000953A0" w:rsidRDefault="00346CF7">
      <w:pPr>
        <w:spacing w:line="360" w:lineRule="auto"/>
        <w:ind w:left="578" w:firstLine="285"/>
        <w:jc w:val="both"/>
        <w:rPr>
          <w:rFonts w:ascii="Calibri" w:eastAsia="Calibri" w:hAnsi="Calibri" w:cs="Calibri"/>
          <w:b/>
          <w:u w:val="single"/>
        </w:rPr>
      </w:pPr>
      <w:r>
        <w:rPr>
          <w:rFonts w:ascii="Calibri" w:eastAsia="Calibri" w:hAnsi="Calibri" w:cs="Calibri"/>
          <w:b/>
          <w:u w:val="single"/>
        </w:rPr>
        <w:lastRenderedPageBreak/>
        <w:t>PLANILHA DE INDICAÇÃO DE GLOSA</w:t>
      </w:r>
    </w:p>
    <w:p w:rsidR="000953A0" w:rsidRDefault="00346CF7">
      <w:pPr>
        <w:spacing w:line="360" w:lineRule="auto"/>
        <w:ind w:left="578" w:firstLine="285"/>
        <w:jc w:val="both"/>
        <w:rPr>
          <w:rFonts w:ascii="Calibri" w:eastAsia="Calibri" w:hAnsi="Calibri" w:cs="Calibri"/>
          <w:b/>
          <w:u w:val="single"/>
        </w:rPr>
      </w:pPr>
      <w:r>
        <w:rPr>
          <w:rFonts w:ascii="Calibri" w:eastAsia="Calibri" w:hAnsi="Calibri" w:cs="Calibri"/>
          <w:b/>
          <w:u w:val="single"/>
        </w:rPr>
        <w:t>SERVIÇOS A e B</w:t>
      </w:r>
    </w:p>
    <w:p w:rsidR="000953A0" w:rsidRDefault="000953A0">
      <w:pPr>
        <w:tabs>
          <w:tab w:val="left" w:pos="6360"/>
        </w:tabs>
        <w:spacing w:line="360" w:lineRule="auto"/>
        <w:ind w:left="578" w:firstLine="285"/>
        <w:jc w:val="both"/>
        <w:rPr>
          <w:rFonts w:ascii="Calibri" w:eastAsia="Calibri" w:hAnsi="Calibri" w:cs="Calibri"/>
          <w:b/>
        </w:rPr>
      </w:pPr>
    </w:p>
    <w:p w:rsidR="000953A0" w:rsidRDefault="00346CF7">
      <w:pPr>
        <w:shd w:val="clear" w:color="auto" w:fill="DBE5F1"/>
        <w:spacing w:line="360" w:lineRule="auto"/>
        <w:ind w:left="578" w:firstLine="285"/>
        <w:jc w:val="both"/>
        <w:rPr>
          <w:rFonts w:ascii="Calibri" w:eastAsia="Calibri" w:hAnsi="Calibri" w:cs="Calibri"/>
          <w:b/>
        </w:rPr>
      </w:pPr>
      <w:r>
        <w:rPr>
          <w:rFonts w:ascii="Calibri" w:eastAsia="Calibri" w:hAnsi="Calibri" w:cs="Calibri"/>
          <w:b/>
        </w:rPr>
        <w:t xml:space="preserve">Escola: </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 xml:space="preserve">                                            Bairro/ cidade: </w:t>
      </w:r>
      <w:r>
        <w:rPr>
          <w:rFonts w:ascii="Calibri" w:eastAsia="Calibri" w:hAnsi="Calibri" w:cs="Calibri"/>
          <w:b/>
        </w:rPr>
        <w:tab/>
      </w:r>
      <w:r>
        <w:rPr>
          <w:rFonts w:ascii="Calibri" w:eastAsia="Calibri" w:hAnsi="Calibri" w:cs="Calibri"/>
          <w:b/>
        </w:rPr>
        <w:tab/>
      </w:r>
      <w:r>
        <w:rPr>
          <w:rFonts w:ascii="Calibri" w:eastAsia="Calibri" w:hAnsi="Calibri" w:cs="Calibri"/>
          <w:b/>
        </w:rPr>
        <w:tab/>
      </w:r>
    </w:p>
    <w:p w:rsidR="000953A0" w:rsidRDefault="00346CF7">
      <w:pPr>
        <w:shd w:val="clear" w:color="auto" w:fill="DBE5F1"/>
        <w:spacing w:line="360" w:lineRule="auto"/>
        <w:ind w:left="578" w:firstLine="285"/>
        <w:jc w:val="both"/>
        <w:rPr>
          <w:rFonts w:ascii="Calibri" w:eastAsia="Calibri" w:hAnsi="Calibri" w:cs="Calibri"/>
          <w:b/>
        </w:rPr>
      </w:pPr>
      <w:r>
        <w:rPr>
          <w:rFonts w:ascii="Calibri" w:eastAsia="Calibri" w:hAnsi="Calibri" w:cs="Calibri"/>
          <w:b/>
        </w:rPr>
        <w:t xml:space="preserve">Prestadora de serviço: </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 xml:space="preserve">                              Data: </w:t>
      </w:r>
    </w:p>
    <w:p w:rsidR="000953A0" w:rsidRDefault="00346CF7">
      <w:pPr>
        <w:shd w:val="clear" w:color="auto" w:fill="DBE5F1"/>
        <w:spacing w:line="360" w:lineRule="auto"/>
        <w:ind w:left="578" w:firstLine="285"/>
        <w:jc w:val="both"/>
        <w:rPr>
          <w:rFonts w:ascii="Calibri" w:eastAsia="Calibri" w:hAnsi="Calibri" w:cs="Calibri"/>
          <w:b/>
        </w:rPr>
      </w:pPr>
      <w:r>
        <w:rPr>
          <w:rFonts w:ascii="Calibri" w:eastAsia="Calibri" w:hAnsi="Calibri" w:cs="Calibri"/>
          <w:b/>
        </w:rPr>
        <w:t xml:space="preserve">Integral </w:t>
      </w:r>
      <w:proofErr w:type="gramStart"/>
      <w:r>
        <w:rPr>
          <w:rFonts w:ascii="Calibri" w:eastAsia="Calibri" w:hAnsi="Calibri" w:cs="Calibri"/>
          <w:b/>
        </w:rPr>
        <w:t>( )</w:t>
      </w:r>
      <w:proofErr w:type="gramEnd"/>
      <w:r>
        <w:rPr>
          <w:rFonts w:ascii="Calibri" w:eastAsia="Calibri" w:hAnsi="Calibri" w:cs="Calibri"/>
          <w:b/>
        </w:rPr>
        <w:tab/>
        <w:t>Semi-integral ( )</w:t>
      </w:r>
      <w:r>
        <w:rPr>
          <w:rFonts w:ascii="Calibri" w:eastAsia="Calibri" w:hAnsi="Calibri" w:cs="Calibri"/>
          <w:b/>
        </w:rPr>
        <w:tab/>
        <w:t>ETE ( )</w:t>
      </w:r>
      <w:r>
        <w:rPr>
          <w:rFonts w:ascii="Calibri" w:eastAsia="Calibri" w:hAnsi="Calibri" w:cs="Calibri"/>
          <w:b/>
        </w:rPr>
        <w:tab/>
        <w:t xml:space="preserve">                              total de alunos: </w:t>
      </w:r>
    </w:p>
    <w:p w:rsidR="000953A0" w:rsidRDefault="00346CF7">
      <w:pPr>
        <w:spacing w:line="360" w:lineRule="auto"/>
        <w:ind w:left="578" w:firstLine="285"/>
        <w:jc w:val="both"/>
        <w:rPr>
          <w:rFonts w:ascii="Calibri" w:eastAsia="Calibri" w:hAnsi="Calibri" w:cs="Calibri"/>
          <w:b/>
        </w:rPr>
      </w:pPr>
      <w:r>
        <w:rPr>
          <w:rFonts w:ascii="Calibri" w:eastAsia="Calibri" w:hAnsi="Calibri" w:cs="Calibri"/>
          <w:b/>
        </w:rPr>
        <w:tab/>
      </w:r>
      <w:r>
        <w:rPr>
          <w:rFonts w:ascii="Calibri" w:eastAsia="Calibri" w:hAnsi="Calibri" w:cs="Calibri"/>
          <w:b/>
        </w:rPr>
        <w:tab/>
      </w:r>
    </w:p>
    <w:tbl>
      <w:tblPr>
        <w:tblStyle w:val="afffffff0"/>
        <w:tblW w:w="81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9"/>
        <w:gridCol w:w="1422"/>
        <w:gridCol w:w="1010"/>
        <w:gridCol w:w="1632"/>
        <w:gridCol w:w="1010"/>
        <w:gridCol w:w="1632"/>
      </w:tblGrid>
      <w:tr w:rsidR="000953A0">
        <w:trPr>
          <w:trHeight w:val="645"/>
          <w:jc w:val="center"/>
        </w:trPr>
        <w:tc>
          <w:tcPr>
            <w:tcW w:w="1399" w:type="dxa"/>
            <w:vMerge w:val="restart"/>
            <w:shd w:val="clear" w:color="auto" w:fill="FFFF00"/>
            <w:vAlign w:val="center"/>
          </w:tcPr>
          <w:p w:rsidR="000953A0" w:rsidRDefault="00346CF7">
            <w:pPr>
              <w:spacing w:line="360" w:lineRule="auto"/>
              <w:ind w:left="578" w:firstLine="285"/>
              <w:jc w:val="both"/>
              <w:rPr>
                <w:b/>
              </w:rPr>
            </w:pPr>
            <w:r>
              <w:rPr>
                <w:b/>
              </w:rPr>
              <w:t>1-Descrição</w:t>
            </w:r>
          </w:p>
        </w:tc>
        <w:tc>
          <w:tcPr>
            <w:tcW w:w="1422" w:type="dxa"/>
            <w:vMerge w:val="restart"/>
            <w:shd w:val="clear" w:color="auto" w:fill="FFFF00"/>
            <w:vAlign w:val="center"/>
          </w:tcPr>
          <w:p w:rsidR="000953A0" w:rsidRDefault="00346CF7">
            <w:pPr>
              <w:spacing w:line="360" w:lineRule="auto"/>
              <w:ind w:left="578" w:firstLine="285"/>
              <w:jc w:val="both"/>
              <w:rPr>
                <w:b/>
              </w:rPr>
            </w:pPr>
            <w:r>
              <w:rPr>
                <w:b/>
              </w:rPr>
              <w:t xml:space="preserve">2- Nº de identificação do Cardápio </w:t>
            </w:r>
          </w:p>
        </w:tc>
        <w:tc>
          <w:tcPr>
            <w:tcW w:w="2642" w:type="dxa"/>
            <w:gridSpan w:val="2"/>
            <w:shd w:val="clear" w:color="auto" w:fill="FFFF00"/>
            <w:vAlign w:val="center"/>
          </w:tcPr>
          <w:p w:rsidR="000953A0" w:rsidRDefault="00346CF7">
            <w:pPr>
              <w:spacing w:line="360" w:lineRule="auto"/>
              <w:ind w:left="578" w:firstLine="285"/>
              <w:jc w:val="both"/>
              <w:rPr>
                <w:b/>
              </w:rPr>
            </w:pPr>
            <w:r>
              <w:rPr>
                <w:b/>
              </w:rPr>
              <w:t xml:space="preserve">3- Preparação não fornecida </w:t>
            </w:r>
          </w:p>
        </w:tc>
        <w:tc>
          <w:tcPr>
            <w:tcW w:w="2642" w:type="dxa"/>
            <w:gridSpan w:val="2"/>
            <w:shd w:val="clear" w:color="auto" w:fill="FFFF00"/>
            <w:vAlign w:val="center"/>
          </w:tcPr>
          <w:p w:rsidR="000953A0" w:rsidRDefault="00346CF7">
            <w:pPr>
              <w:spacing w:line="360" w:lineRule="auto"/>
              <w:ind w:left="578" w:firstLine="285"/>
              <w:jc w:val="both"/>
              <w:rPr>
                <w:b/>
              </w:rPr>
            </w:pPr>
            <w:r>
              <w:rPr>
                <w:b/>
              </w:rPr>
              <w:t>4- Quantidade de alunos não servidos</w:t>
            </w:r>
          </w:p>
        </w:tc>
      </w:tr>
      <w:tr w:rsidR="000953A0">
        <w:trPr>
          <w:trHeight w:val="615"/>
          <w:jc w:val="center"/>
        </w:trPr>
        <w:tc>
          <w:tcPr>
            <w:tcW w:w="1399" w:type="dxa"/>
            <w:vMerge/>
            <w:shd w:val="clear" w:color="auto" w:fill="FFFF00"/>
            <w:vAlign w:val="center"/>
          </w:tcPr>
          <w:p w:rsidR="000953A0" w:rsidRDefault="000953A0">
            <w:pPr>
              <w:pBdr>
                <w:top w:val="nil"/>
                <w:left w:val="nil"/>
                <w:bottom w:val="nil"/>
                <w:right w:val="nil"/>
                <w:between w:val="nil"/>
              </w:pBdr>
              <w:spacing w:after="0" w:line="360" w:lineRule="auto"/>
              <w:ind w:left="578" w:firstLine="285"/>
              <w:jc w:val="both"/>
              <w:rPr>
                <w:b/>
              </w:rPr>
            </w:pPr>
          </w:p>
        </w:tc>
        <w:tc>
          <w:tcPr>
            <w:tcW w:w="1422" w:type="dxa"/>
            <w:vMerge/>
            <w:shd w:val="clear" w:color="auto" w:fill="FFFF00"/>
            <w:vAlign w:val="center"/>
          </w:tcPr>
          <w:p w:rsidR="000953A0" w:rsidRDefault="000953A0">
            <w:pPr>
              <w:pBdr>
                <w:top w:val="nil"/>
                <w:left w:val="nil"/>
                <w:bottom w:val="nil"/>
                <w:right w:val="nil"/>
                <w:between w:val="nil"/>
              </w:pBdr>
              <w:spacing w:after="0" w:line="360" w:lineRule="auto"/>
              <w:ind w:left="578" w:firstLine="285"/>
              <w:jc w:val="both"/>
              <w:rPr>
                <w:b/>
              </w:rPr>
            </w:pPr>
          </w:p>
        </w:tc>
        <w:tc>
          <w:tcPr>
            <w:tcW w:w="1010" w:type="dxa"/>
            <w:shd w:val="clear" w:color="auto" w:fill="FFFF00"/>
            <w:vAlign w:val="center"/>
          </w:tcPr>
          <w:p w:rsidR="000953A0" w:rsidRDefault="00346CF7">
            <w:pPr>
              <w:spacing w:line="360" w:lineRule="auto"/>
              <w:ind w:left="578" w:firstLine="276"/>
              <w:jc w:val="both"/>
              <w:rPr>
                <w:b/>
              </w:rPr>
            </w:pPr>
            <w:r>
              <w:rPr>
                <w:b/>
              </w:rPr>
              <w:t>Principal (negrito)</w:t>
            </w:r>
          </w:p>
        </w:tc>
        <w:tc>
          <w:tcPr>
            <w:tcW w:w="1632" w:type="dxa"/>
            <w:shd w:val="clear" w:color="auto" w:fill="FFFF00"/>
            <w:vAlign w:val="center"/>
          </w:tcPr>
          <w:p w:rsidR="000953A0" w:rsidRDefault="00346CF7">
            <w:pPr>
              <w:spacing w:line="360" w:lineRule="auto"/>
              <w:ind w:left="578" w:firstLine="285"/>
              <w:jc w:val="both"/>
              <w:rPr>
                <w:b/>
              </w:rPr>
            </w:pPr>
            <w:r>
              <w:rPr>
                <w:b/>
              </w:rPr>
              <w:t>Complementar</w:t>
            </w:r>
          </w:p>
        </w:tc>
        <w:tc>
          <w:tcPr>
            <w:tcW w:w="1010" w:type="dxa"/>
            <w:shd w:val="clear" w:color="auto" w:fill="FFFF00"/>
            <w:vAlign w:val="center"/>
          </w:tcPr>
          <w:p w:rsidR="000953A0" w:rsidRDefault="00346CF7">
            <w:pPr>
              <w:spacing w:line="360" w:lineRule="auto"/>
              <w:ind w:left="578" w:firstLine="276"/>
              <w:jc w:val="both"/>
              <w:rPr>
                <w:b/>
              </w:rPr>
            </w:pPr>
            <w:r>
              <w:rPr>
                <w:b/>
              </w:rPr>
              <w:t>Principal (negrito)</w:t>
            </w:r>
          </w:p>
        </w:tc>
        <w:tc>
          <w:tcPr>
            <w:tcW w:w="1632" w:type="dxa"/>
            <w:shd w:val="clear" w:color="auto" w:fill="FFFF00"/>
            <w:vAlign w:val="center"/>
          </w:tcPr>
          <w:p w:rsidR="000953A0" w:rsidRDefault="00346CF7">
            <w:pPr>
              <w:spacing w:line="360" w:lineRule="auto"/>
              <w:ind w:left="578" w:firstLine="285"/>
              <w:jc w:val="both"/>
              <w:rPr>
                <w:b/>
              </w:rPr>
            </w:pPr>
            <w:r>
              <w:rPr>
                <w:b/>
              </w:rPr>
              <w:t>Complementar</w:t>
            </w:r>
          </w:p>
        </w:tc>
      </w:tr>
      <w:tr w:rsidR="000953A0">
        <w:trPr>
          <w:trHeight w:val="375"/>
          <w:jc w:val="center"/>
        </w:trPr>
        <w:tc>
          <w:tcPr>
            <w:tcW w:w="1399" w:type="dxa"/>
            <w:vAlign w:val="center"/>
          </w:tcPr>
          <w:p w:rsidR="000953A0" w:rsidRDefault="00346CF7">
            <w:pPr>
              <w:spacing w:line="360" w:lineRule="auto"/>
              <w:ind w:left="578" w:firstLine="285"/>
              <w:jc w:val="both"/>
            </w:pPr>
            <w:r>
              <w:t>Lan</w:t>
            </w:r>
            <w:r>
              <w:lastRenderedPageBreak/>
              <w:t>che manhã</w:t>
            </w:r>
          </w:p>
        </w:tc>
        <w:tc>
          <w:tcPr>
            <w:tcW w:w="1422" w:type="dxa"/>
            <w:vAlign w:val="center"/>
          </w:tcPr>
          <w:p w:rsidR="000953A0" w:rsidRDefault="00346CF7">
            <w:pPr>
              <w:spacing w:line="360" w:lineRule="auto"/>
              <w:ind w:left="578" w:firstLine="285"/>
              <w:jc w:val="both"/>
            </w:pPr>
            <w:r>
              <w:lastRenderedPageBreak/>
              <w:t> </w:t>
            </w:r>
          </w:p>
        </w:tc>
        <w:tc>
          <w:tcPr>
            <w:tcW w:w="1010" w:type="dxa"/>
            <w:vAlign w:val="center"/>
          </w:tcPr>
          <w:p w:rsidR="000953A0" w:rsidRDefault="00346CF7">
            <w:pPr>
              <w:spacing w:line="360" w:lineRule="auto"/>
              <w:ind w:left="578" w:firstLine="276"/>
              <w:jc w:val="both"/>
            </w:pPr>
            <w:r>
              <w:t> </w:t>
            </w:r>
          </w:p>
        </w:tc>
        <w:tc>
          <w:tcPr>
            <w:tcW w:w="1632" w:type="dxa"/>
            <w:vAlign w:val="center"/>
          </w:tcPr>
          <w:p w:rsidR="000953A0" w:rsidRDefault="00346CF7">
            <w:pPr>
              <w:spacing w:line="360" w:lineRule="auto"/>
              <w:ind w:left="578" w:firstLine="285"/>
              <w:jc w:val="both"/>
            </w:pPr>
            <w:r>
              <w:t> </w:t>
            </w:r>
          </w:p>
        </w:tc>
        <w:tc>
          <w:tcPr>
            <w:tcW w:w="1010" w:type="dxa"/>
            <w:vAlign w:val="center"/>
          </w:tcPr>
          <w:p w:rsidR="000953A0" w:rsidRDefault="00346CF7">
            <w:pPr>
              <w:spacing w:line="360" w:lineRule="auto"/>
              <w:ind w:left="578" w:firstLine="276"/>
              <w:jc w:val="both"/>
            </w:pPr>
            <w:r>
              <w:t> </w:t>
            </w:r>
          </w:p>
        </w:tc>
        <w:tc>
          <w:tcPr>
            <w:tcW w:w="1632" w:type="dxa"/>
            <w:vAlign w:val="center"/>
          </w:tcPr>
          <w:p w:rsidR="000953A0" w:rsidRDefault="00346CF7">
            <w:pPr>
              <w:spacing w:line="360" w:lineRule="auto"/>
              <w:ind w:left="578" w:firstLine="285"/>
              <w:jc w:val="both"/>
            </w:pPr>
            <w:r>
              <w:t> </w:t>
            </w:r>
          </w:p>
        </w:tc>
      </w:tr>
      <w:tr w:rsidR="000953A0">
        <w:trPr>
          <w:trHeight w:val="375"/>
          <w:jc w:val="center"/>
        </w:trPr>
        <w:tc>
          <w:tcPr>
            <w:tcW w:w="1399" w:type="dxa"/>
            <w:vAlign w:val="center"/>
          </w:tcPr>
          <w:p w:rsidR="000953A0" w:rsidRDefault="00346CF7">
            <w:pPr>
              <w:spacing w:line="360" w:lineRule="auto"/>
              <w:ind w:left="578" w:firstLine="285"/>
              <w:jc w:val="both"/>
            </w:pPr>
            <w:r>
              <w:lastRenderedPageBreak/>
              <w:t>Almoço</w:t>
            </w:r>
          </w:p>
        </w:tc>
        <w:tc>
          <w:tcPr>
            <w:tcW w:w="1422" w:type="dxa"/>
            <w:vAlign w:val="center"/>
          </w:tcPr>
          <w:p w:rsidR="000953A0" w:rsidRDefault="00346CF7">
            <w:pPr>
              <w:spacing w:line="360" w:lineRule="auto"/>
              <w:ind w:left="578" w:firstLine="285"/>
              <w:jc w:val="both"/>
            </w:pPr>
            <w:r>
              <w:t>8</w:t>
            </w:r>
          </w:p>
        </w:tc>
        <w:tc>
          <w:tcPr>
            <w:tcW w:w="1010" w:type="dxa"/>
            <w:vAlign w:val="center"/>
          </w:tcPr>
          <w:p w:rsidR="000953A0" w:rsidRDefault="00346CF7">
            <w:pPr>
              <w:spacing w:line="360" w:lineRule="auto"/>
              <w:ind w:left="578" w:firstLine="276"/>
              <w:jc w:val="both"/>
            </w:pPr>
            <w:r>
              <w:t> </w:t>
            </w:r>
          </w:p>
        </w:tc>
        <w:tc>
          <w:tcPr>
            <w:tcW w:w="1632" w:type="dxa"/>
            <w:vAlign w:val="center"/>
          </w:tcPr>
          <w:p w:rsidR="000953A0" w:rsidRDefault="00346CF7">
            <w:pPr>
              <w:spacing w:line="360" w:lineRule="auto"/>
              <w:ind w:left="578" w:firstLine="285"/>
              <w:jc w:val="both"/>
            </w:pPr>
            <w:r>
              <w:t>X</w:t>
            </w:r>
          </w:p>
        </w:tc>
        <w:tc>
          <w:tcPr>
            <w:tcW w:w="1010" w:type="dxa"/>
            <w:vAlign w:val="center"/>
          </w:tcPr>
          <w:p w:rsidR="000953A0" w:rsidRDefault="00346CF7">
            <w:pPr>
              <w:spacing w:line="360" w:lineRule="auto"/>
              <w:ind w:left="578" w:firstLine="276"/>
              <w:jc w:val="both"/>
            </w:pPr>
            <w:r>
              <w:t> </w:t>
            </w:r>
          </w:p>
        </w:tc>
        <w:tc>
          <w:tcPr>
            <w:tcW w:w="1632" w:type="dxa"/>
            <w:vAlign w:val="center"/>
          </w:tcPr>
          <w:p w:rsidR="000953A0" w:rsidRDefault="00346CF7">
            <w:pPr>
              <w:spacing w:line="360" w:lineRule="auto"/>
              <w:ind w:left="578" w:firstLine="285"/>
              <w:jc w:val="both"/>
            </w:pPr>
            <w:r>
              <w:t>10</w:t>
            </w:r>
          </w:p>
        </w:tc>
      </w:tr>
      <w:tr w:rsidR="000953A0">
        <w:trPr>
          <w:trHeight w:val="375"/>
          <w:jc w:val="center"/>
        </w:trPr>
        <w:tc>
          <w:tcPr>
            <w:tcW w:w="1399" w:type="dxa"/>
            <w:vAlign w:val="center"/>
          </w:tcPr>
          <w:p w:rsidR="000953A0" w:rsidRDefault="00346CF7">
            <w:pPr>
              <w:spacing w:line="360" w:lineRule="auto"/>
              <w:ind w:left="578" w:firstLine="285"/>
              <w:jc w:val="both"/>
            </w:pPr>
            <w:r>
              <w:t>Lanche tarde</w:t>
            </w:r>
          </w:p>
        </w:tc>
        <w:tc>
          <w:tcPr>
            <w:tcW w:w="1422" w:type="dxa"/>
            <w:vAlign w:val="center"/>
          </w:tcPr>
          <w:p w:rsidR="000953A0" w:rsidRDefault="00346CF7">
            <w:pPr>
              <w:spacing w:line="360" w:lineRule="auto"/>
              <w:ind w:left="578" w:firstLine="285"/>
              <w:jc w:val="both"/>
            </w:pPr>
            <w:r>
              <w:t> </w:t>
            </w:r>
          </w:p>
        </w:tc>
        <w:tc>
          <w:tcPr>
            <w:tcW w:w="1010" w:type="dxa"/>
            <w:vAlign w:val="center"/>
          </w:tcPr>
          <w:p w:rsidR="000953A0" w:rsidRDefault="00346CF7">
            <w:pPr>
              <w:spacing w:line="360" w:lineRule="auto"/>
              <w:ind w:left="578" w:firstLine="276"/>
              <w:jc w:val="both"/>
            </w:pPr>
            <w:r>
              <w:t> </w:t>
            </w:r>
          </w:p>
        </w:tc>
        <w:tc>
          <w:tcPr>
            <w:tcW w:w="1632" w:type="dxa"/>
            <w:vAlign w:val="center"/>
          </w:tcPr>
          <w:p w:rsidR="000953A0" w:rsidRDefault="00346CF7">
            <w:pPr>
              <w:spacing w:line="360" w:lineRule="auto"/>
              <w:ind w:left="578" w:firstLine="285"/>
              <w:jc w:val="both"/>
            </w:pPr>
            <w:r>
              <w:t> </w:t>
            </w:r>
          </w:p>
        </w:tc>
        <w:tc>
          <w:tcPr>
            <w:tcW w:w="1010" w:type="dxa"/>
            <w:vAlign w:val="center"/>
          </w:tcPr>
          <w:p w:rsidR="000953A0" w:rsidRDefault="00346CF7">
            <w:pPr>
              <w:spacing w:line="360" w:lineRule="auto"/>
              <w:ind w:left="578" w:firstLine="276"/>
              <w:jc w:val="both"/>
            </w:pPr>
            <w:r>
              <w:t> </w:t>
            </w:r>
          </w:p>
        </w:tc>
        <w:tc>
          <w:tcPr>
            <w:tcW w:w="1632" w:type="dxa"/>
            <w:vAlign w:val="center"/>
          </w:tcPr>
          <w:p w:rsidR="000953A0" w:rsidRDefault="00346CF7">
            <w:pPr>
              <w:spacing w:line="360" w:lineRule="auto"/>
              <w:ind w:left="578" w:firstLine="285"/>
              <w:jc w:val="both"/>
            </w:pPr>
            <w:r>
              <w:t> </w:t>
            </w:r>
          </w:p>
        </w:tc>
      </w:tr>
      <w:tr w:rsidR="000953A0">
        <w:trPr>
          <w:trHeight w:val="375"/>
          <w:jc w:val="center"/>
        </w:trPr>
        <w:tc>
          <w:tcPr>
            <w:tcW w:w="1399" w:type="dxa"/>
            <w:vAlign w:val="center"/>
          </w:tcPr>
          <w:p w:rsidR="000953A0" w:rsidRDefault="00346CF7">
            <w:pPr>
              <w:spacing w:line="360" w:lineRule="auto"/>
              <w:ind w:left="578" w:firstLine="285"/>
              <w:jc w:val="both"/>
            </w:pPr>
            <w:r>
              <w:t>Lanche noite</w:t>
            </w:r>
          </w:p>
        </w:tc>
        <w:tc>
          <w:tcPr>
            <w:tcW w:w="1422" w:type="dxa"/>
            <w:vAlign w:val="center"/>
          </w:tcPr>
          <w:p w:rsidR="000953A0" w:rsidRDefault="00346CF7">
            <w:pPr>
              <w:spacing w:line="360" w:lineRule="auto"/>
              <w:ind w:left="578" w:firstLine="285"/>
              <w:jc w:val="both"/>
            </w:pPr>
            <w:r>
              <w:t>2</w:t>
            </w:r>
          </w:p>
        </w:tc>
        <w:tc>
          <w:tcPr>
            <w:tcW w:w="1010" w:type="dxa"/>
            <w:vAlign w:val="center"/>
          </w:tcPr>
          <w:p w:rsidR="000953A0" w:rsidRDefault="00346CF7">
            <w:pPr>
              <w:spacing w:line="360" w:lineRule="auto"/>
              <w:ind w:left="578" w:firstLine="276"/>
              <w:jc w:val="both"/>
            </w:pPr>
            <w:r>
              <w:t>X</w:t>
            </w:r>
          </w:p>
        </w:tc>
        <w:tc>
          <w:tcPr>
            <w:tcW w:w="1632" w:type="dxa"/>
            <w:vAlign w:val="center"/>
          </w:tcPr>
          <w:p w:rsidR="000953A0" w:rsidRDefault="00346CF7">
            <w:pPr>
              <w:spacing w:line="360" w:lineRule="auto"/>
              <w:ind w:left="578" w:firstLine="285"/>
              <w:jc w:val="both"/>
            </w:pPr>
            <w:r>
              <w:t>X</w:t>
            </w:r>
          </w:p>
        </w:tc>
        <w:tc>
          <w:tcPr>
            <w:tcW w:w="1010" w:type="dxa"/>
            <w:vAlign w:val="center"/>
          </w:tcPr>
          <w:p w:rsidR="000953A0" w:rsidRDefault="00346CF7">
            <w:pPr>
              <w:spacing w:line="360" w:lineRule="auto"/>
              <w:ind w:left="578" w:firstLine="276"/>
              <w:jc w:val="both"/>
            </w:pPr>
            <w:r>
              <w:t>5</w:t>
            </w:r>
          </w:p>
        </w:tc>
        <w:tc>
          <w:tcPr>
            <w:tcW w:w="1632" w:type="dxa"/>
            <w:vAlign w:val="center"/>
          </w:tcPr>
          <w:p w:rsidR="000953A0" w:rsidRDefault="00346CF7">
            <w:pPr>
              <w:spacing w:line="360" w:lineRule="auto"/>
              <w:ind w:left="578" w:firstLine="285"/>
              <w:jc w:val="both"/>
            </w:pPr>
            <w:r>
              <w:t>12</w:t>
            </w:r>
          </w:p>
        </w:tc>
      </w:tr>
    </w:tbl>
    <w:p w:rsidR="000953A0" w:rsidRDefault="000953A0">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p>
    <w:p w:rsidR="000953A0" w:rsidRDefault="000953A0">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p>
    <w:p w:rsidR="000953A0" w:rsidRDefault="00346CF7">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r>
        <w:rPr>
          <w:rFonts w:ascii="Calibri" w:eastAsia="Calibri" w:hAnsi="Calibri" w:cs="Calibri"/>
          <w:b/>
          <w:color w:val="000000"/>
          <w:sz w:val="22"/>
          <w:szCs w:val="22"/>
        </w:rPr>
        <w:t>Nota explicativa para preenchimento:</w:t>
      </w:r>
    </w:p>
    <w:p w:rsidR="000953A0" w:rsidRDefault="00346CF7">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r>
        <w:rPr>
          <w:rFonts w:ascii="Calibri" w:eastAsia="Calibri" w:hAnsi="Calibri" w:cs="Calibri"/>
          <w:color w:val="000000"/>
          <w:sz w:val="22"/>
          <w:szCs w:val="22"/>
        </w:rPr>
        <w:t>No campo 1 - Descrição estão identificados os tipos de refeições que compõe o objeto contratual;</w:t>
      </w:r>
    </w:p>
    <w:p w:rsidR="000953A0" w:rsidRDefault="00346CF7">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r>
        <w:rPr>
          <w:rFonts w:ascii="Calibri" w:eastAsia="Calibri" w:hAnsi="Calibri" w:cs="Calibri"/>
          <w:color w:val="000000"/>
          <w:sz w:val="22"/>
          <w:szCs w:val="22"/>
        </w:rPr>
        <w:t xml:space="preserve">No campo 2 – Indicar qual é o </w:t>
      </w:r>
      <w:proofErr w:type="spellStart"/>
      <w:r>
        <w:rPr>
          <w:rFonts w:ascii="Calibri" w:eastAsia="Calibri" w:hAnsi="Calibri" w:cs="Calibri"/>
          <w:color w:val="000000"/>
          <w:sz w:val="22"/>
          <w:szCs w:val="22"/>
        </w:rPr>
        <w:t>numero</w:t>
      </w:r>
      <w:proofErr w:type="spellEnd"/>
      <w:r>
        <w:rPr>
          <w:rFonts w:ascii="Calibri" w:eastAsia="Calibri" w:hAnsi="Calibri" w:cs="Calibri"/>
          <w:color w:val="000000"/>
          <w:sz w:val="22"/>
          <w:szCs w:val="22"/>
        </w:rPr>
        <w:t xml:space="preserve"> do cardápio do dia;</w:t>
      </w:r>
    </w:p>
    <w:p w:rsidR="000953A0" w:rsidRDefault="00346CF7">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r>
        <w:rPr>
          <w:rFonts w:ascii="Calibri" w:eastAsia="Calibri" w:hAnsi="Calibri" w:cs="Calibri"/>
          <w:color w:val="000000"/>
          <w:sz w:val="22"/>
          <w:szCs w:val="22"/>
        </w:rPr>
        <w:t>No campo 3 – Marcar com X quais preparações não foram atendidas;</w:t>
      </w:r>
    </w:p>
    <w:p w:rsidR="000953A0" w:rsidRDefault="00346CF7">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r>
        <w:rPr>
          <w:rFonts w:ascii="Calibri" w:eastAsia="Calibri" w:hAnsi="Calibri" w:cs="Calibri"/>
          <w:color w:val="000000"/>
          <w:sz w:val="22"/>
          <w:szCs w:val="22"/>
        </w:rPr>
        <w:t>No campo 4 – Indicar a quantidade de alunos que deixaram de consumir a preparação prevista para o dia.</w:t>
      </w:r>
    </w:p>
    <w:p w:rsidR="000953A0" w:rsidRDefault="000953A0">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p>
    <w:p w:rsidR="000953A0" w:rsidRDefault="000953A0">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p>
    <w:p w:rsidR="000953A0" w:rsidRDefault="00346CF7">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sectPr w:rsidR="000953A0">
          <w:pgSz w:w="16838" w:h="11906" w:orient="landscape"/>
          <w:pgMar w:top="851" w:right="255" w:bottom="992" w:left="1842" w:header="709" w:footer="709" w:gutter="0"/>
          <w:pgNumType w:start="1"/>
          <w:cols w:space="720"/>
        </w:sectPr>
      </w:pPr>
      <w:r>
        <w:rPr>
          <w:rFonts w:ascii="Calibri" w:eastAsia="Calibri" w:hAnsi="Calibri" w:cs="Calibri"/>
          <w:color w:val="000000"/>
          <w:sz w:val="22"/>
          <w:szCs w:val="22"/>
        </w:rPr>
        <w:t xml:space="preserve">O dados informados através desta planilha são de total responsabilidade do fiscal do contrato, cabendo ao mesmo a comprovação dos dados informados caso haja questionamentos pela Gestão do Contrato, Contratada e </w:t>
      </w:r>
      <w:proofErr w:type="spellStart"/>
      <w:r>
        <w:rPr>
          <w:rFonts w:ascii="Calibri" w:eastAsia="Calibri" w:hAnsi="Calibri" w:cs="Calibri"/>
          <w:color w:val="000000"/>
          <w:sz w:val="22"/>
          <w:szCs w:val="22"/>
        </w:rPr>
        <w:t>Orgãos</w:t>
      </w:r>
      <w:proofErr w:type="spellEnd"/>
      <w:r>
        <w:rPr>
          <w:rFonts w:ascii="Calibri" w:eastAsia="Calibri" w:hAnsi="Calibri" w:cs="Calibri"/>
          <w:color w:val="000000"/>
          <w:sz w:val="22"/>
          <w:szCs w:val="22"/>
        </w:rPr>
        <w:t xml:space="preserve"> de Controle.</w:t>
      </w:r>
    </w:p>
    <w:p w:rsidR="000953A0" w:rsidRDefault="00346CF7">
      <w:pPr>
        <w:spacing w:line="360" w:lineRule="auto"/>
        <w:ind w:left="578" w:firstLine="285"/>
        <w:jc w:val="both"/>
        <w:rPr>
          <w:rFonts w:ascii="Calibri" w:eastAsia="Calibri" w:hAnsi="Calibri" w:cs="Calibri"/>
          <w:b/>
        </w:rPr>
      </w:pPr>
      <w:r>
        <w:rPr>
          <w:rFonts w:ascii="Calibri" w:eastAsia="Calibri" w:hAnsi="Calibri" w:cs="Calibri"/>
          <w:b/>
        </w:rPr>
        <w:lastRenderedPageBreak/>
        <w:t>ANEXO G – CHECK LIST DIÁRIO DE FISCALIZAÇÃO DO CONTRATO</w:t>
      </w:r>
    </w:p>
    <w:p w:rsidR="000953A0" w:rsidRDefault="00346CF7">
      <w:pPr>
        <w:spacing w:line="360" w:lineRule="auto"/>
        <w:ind w:left="578" w:firstLine="285"/>
        <w:jc w:val="both"/>
        <w:rPr>
          <w:rFonts w:ascii="Calibri" w:eastAsia="Calibri" w:hAnsi="Calibri" w:cs="Calibri"/>
          <w:b/>
        </w:rPr>
      </w:pPr>
      <w:r>
        <w:rPr>
          <w:rFonts w:ascii="Calibri" w:eastAsia="Calibri" w:hAnsi="Calibri" w:cs="Calibri"/>
          <w:b/>
        </w:rPr>
        <w:t>REFEIÇÕES LOCAIS (SERVIÇOS A e B)</w:t>
      </w:r>
    </w:p>
    <w:p w:rsidR="000953A0" w:rsidRDefault="00346CF7">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r>
        <w:rPr>
          <w:noProof/>
        </w:rPr>
        <mc:AlternateContent>
          <mc:Choice Requires="wps">
            <w:drawing>
              <wp:anchor distT="0" distB="0" distL="114300" distR="114300" simplePos="0" relativeHeight="251658240" behindDoc="0" locked="0" layoutInCell="1" hidden="0" allowOverlap="1">
                <wp:simplePos x="0" y="0"/>
                <wp:positionH relativeFrom="column">
                  <wp:posOffset>279400</wp:posOffset>
                </wp:positionH>
                <wp:positionV relativeFrom="paragraph">
                  <wp:posOffset>152400</wp:posOffset>
                </wp:positionV>
                <wp:extent cx="6464300" cy="539750"/>
                <wp:effectExtent l="0" t="0" r="0" b="0"/>
                <wp:wrapNone/>
                <wp:docPr id="274" name="Retângulo 274"/>
                <wp:cNvGraphicFramePr/>
                <a:graphic xmlns:a="http://schemas.openxmlformats.org/drawingml/2006/main">
                  <a:graphicData uri="http://schemas.microsoft.com/office/word/2010/wordprocessingShape">
                    <wps:wsp>
                      <wps:cNvSpPr/>
                      <wps:spPr>
                        <a:xfrm>
                          <a:off x="2123375" y="3519650"/>
                          <a:ext cx="6445250" cy="520700"/>
                        </a:xfrm>
                        <a:prstGeom prst="rect">
                          <a:avLst/>
                        </a:prstGeom>
                        <a:noFill/>
                        <a:ln>
                          <a:noFill/>
                        </a:ln>
                      </wps:spPr>
                      <wps:txbx>
                        <w:txbxContent>
                          <w:p w:rsidR="00B944E7" w:rsidRDefault="00B944E7">
                            <w:pPr>
                              <w:ind w:hanging="2"/>
                              <w:textDirection w:val="btLr"/>
                            </w:pPr>
                            <w:r>
                              <w:rPr>
                                <w:rFonts w:ascii="Arial" w:eastAsia="Arial" w:hAnsi="Arial" w:cs="Arial"/>
                                <w:b/>
                                <w:color w:val="000000"/>
                                <w:sz w:val="18"/>
                              </w:rPr>
                              <w:t>Escola:                                                                                                      Bairro/Cidade:</w:t>
                            </w:r>
                          </w:p>
                          <w:p w:rsidR="00B944E7" w:rsidRDefault="00B944E7">
                            <w:pPr>
                              <w:ind w:hanging="2"/>
                              <w:textDirection w:val="btLr"/>
                            </w:pPr>
                            <w:r>
                              <w:rPr>
                                <w:rFonts w:ascii="Arial" w:eastAsia="Arial" w:hAnsi="Arial" w:cs="Arial"/>
                                <w:b/>
                                <w:color w:val="000000"/>
                                <w:sz w:val="18"/>
                              </w:rPr>
                              <w:t xml:space="preserve">Prestadora de serviço:                                                                            Data:  </w:t>
                            </w:r>
                          </w:p>
                          <w:p w:rsidR="00B944E7" w:rsidRDefault="00B944E7">
                            <w:pPr>
                              <w:ind w:hanging="2"/>
                              <w:textDirection w:val="btLr"/>
                            </w:pPr>
                            <w:r>
                              <w:rPr>
                                <w:rFonts w:ascii="Arial" w:eastAsia="Arial" w:hAnsi="Arial" w:cs="Arial"/>
                                <w:b/>
                                <w:color w:val="000000"/>
                                <w:sz w:val="18"/>
                              </w:rPr>
                              <w:t xml:space="preserve">Integral </w:t>
                            </w:r>
                            <w:proofErr w:type="gramStart"/>
                            <w:r>
                              <w:rPr>
                                <w:rFonts w:ascii="Arial" w:eastAsia="Arial" w:hAnsi="Arial" w:cs="Arial"/>
                                <w:b/>
                                <w:color w:val="000000"/>
                                <w:sz w:val="18"/>
                              </w:rPr>
                              <w:t>(  )</w:t>
                            </w:r>
                            <w:proofErr w:type="gramEnd"/>
                            <w:r>
                              <w:rPr>
                                <w:rFonts w:ascii="Arial" w:eastAsia="Arial" w:hAnsi="Arial" w:cs="Arial"/>
                                <w:b/>
                                <w:color w:val="000000"/>
                                <w:sz w:val="18"/>
                              </w:rPr>
                              <w:t>Semi-integral ( )     ETE ( )</w:t>
                            </w:r>
                            <w:r>
                              <w:rPr>
                                <w:rFonts w:ascii="Arial" w:eastAsia="Arial" w:hAnsi="Arial" w:cs="Arial"/>
                                <w:b/>
                                <w:color w:val="000000"/>
                                <w:sz w:val="32"/>
                              </w:rPr>
                              <w:t xml:space="preserve">                                                     </w:t>
                            </w:r>
                            <w:r>
                              <w:rPr>
                                <w:rFonts w:ascii="Arial" w:eastAsia="Arial" w:hAnsi="Arial" w:cs="Arial"/>
                                <w:b/>
                                <w:color w:val="000000"/>
                                <w:sz w:val="18"/>
                              </w:rPr>
                              <w:t>Total de Alunos:</w:t>
                            </w:r>
                          </w:p>
                        </w:txbxContent>
                      </wps:txbx>
                      <wps:bodyPr spcFirstLastPara="1" wrap="square" lIns="0" tIns="0" rIns="0" bIns="0" anchor="t" anchorCtr="0">
                        <a:noAutofit/>
                      </wps:bodyPr>
                    </wps:wsp>
                  </a:graphicData>
                </a:graphic>
              </wp:anchor>
            </w:drawing>
          </mc:Choice>
          <mc:Fallback>
            <w:pict>
              <v:rect id="Retângulo 274" o:spid="_x0000_s1026" style="position:absolute;left:0;text-align:left;margin-left:22pt;margin-top:12pt;width:509pt;height:4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" filled="f" stroked="f">
                <v:textbox inset="0,0,0,0">
                  <w:txbxContent>
                    <w:p w:rsidR="00B944E7" w:rsidRDefault="00B944E7">
                      <w:pPr>
                        <w:ind w:hanging="2"/>
                        <w:textDirection w:val="btLr"/>
                      </w:pPr>
                      <w:r>
                        <w:rPr>
                          <w:rFonts w:ascii="Arial" w:eastAsia="Arial" w:hAnsi="Arial" w:cs="Arial"/>
                          <w:b/>
                          <w:color w:val="000000"/>
                          <w:sz w:val="18"/>
                        </w:rPr>
                        <w:t>Escola:                                                                                                      Bairro/Cidade:</w:t>
                      </w:r>
                    </w:p>
                    <w:p w:rsidR="00B944E7" w:rsidRDefault="00B944E7">
                      <w:pPr>
                        <w:ind w:hanging="2"/>
                        <w:textDirection w:val="btLr"/>
                      </w:pPr>
                      <w:r>
                        <w:rPr>
                          <w:rFonts w:ascii="Arial" w:eastAsia="Arial" w:hAnsi="Arial" w:cs="Arial"/>
                          <w:b/>
                          <w:color w:val="000000"/>
                          <w:sz w:val="18"/>
                        </w:rPr>
                        <w:t xml:space="preserve">Prestadora de serviço:                                                                            Data:  </w:t>
                      </w:r>
                    </w:p>
                    <w:p w:rsidR="00B944E7" w:rsidRDefault="00B944E7">
                      <w:pPr>
                        <w:ind w:hanging="2"/>
                        <w:textDirection w:val="btLr"/>
                      </w:pPr>
                      <w:r>
                        <w:rPr>
                          <w:rFonts w:ascii="Arial" w:eastAsia="Arial" w:hAnsi="Arial" w:cs="Arial"/>
                          <w:b/>
                          <w:color w:val="000000"/>
                          <w:sz w:val="18"/>
                        </w:rPr>
                        <w:t xml:space="preserve">Integral </w:t>
                      </w:r>
                      <w:proofErr w:type="gramStart"/>
                      <w:r>
                        <w:rPr>
                          <w:rFonts w:ascii="Arial" w:eastAsia="Arial" w:hAnsi="Arial" w:cs="Arial"/>
                          <w:b/>
                          <w:color w:val="000000"/>
                          <w:sz w:val="18"/>
                        </w:rPr>
                        <w:t>(  )</w:t>
                      </w:r>
                      <w:proofErr w:type="gramEnd"/>
                      <w:r>
                        <w:rPr>
                          <w:rFonts w:ascii="Arial" w:eastAsia="Arial" w:hAnsi="Arial" w:cs="Arial"/>
                          <w:b/>
                          <w:color w:val="000000"/>
                          <w:sz w:val="18"/>
                        </w:rPr>
                        <w:t>Semi-integral ( )     ETE ( )</w:t>
                      </w:r>
                      <w:r>
                        <w:rPr>
                          <w:rFonts w:ascii="Arial" w:eastAsia="Arial" w:hAnsi="Arial" w:cs="Arial"/>
                          <w:b/>
                          <w:color w:val="000000"/>
                          <w:sz w:val="32"/>
                        </w:rPr>
                        <w:t xml:space="preserve">                                                     </w:t>
                      </w:r>
                      <w:r>
                        <w:rPr>
                          <w:rFonts w:ascii="Arial" w:eastAsia="Arial" w:hAnsi="Arial" w:cs="Arial"/>
                          <w:b/>
                          <w:color w:val="000000"/>
                          <w:sz w:val="18"/>
                        </w:rPr>
                        <w:t>Total de Alunos:</w:t>
                      </w:r>
                    </w:p>
                  </w:txbxContent>
                </v:textbox>
              </v:rect>
            </w:pict>
          </mc:Fallback>
        </mc:AlternateContent>
      </w:r>
    </w:p>
    <w:p w:rsidR="000953A0" w:rsidRDefault="000953A0">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p>
    <w:p w:rsidR="000953A0" w:rsidRDefault="000953A0">
      <w:pPr>
        <w:pBdr>
          <w:top w:val="nil"/>
          <w:left w:val="nil"/>
          <w:bottom w:val="nil"/>
          <w:right w:val="nil"/>
          <w:between w:val="nil"/>
        </w:pBdr>
        <w:spacing w:line="360" w:lineRule="auto"/>
        <w:ind w:left="578" w:firstLine="285"/>
        <w:jc w:val="both"/>
        <w:rPr>
          <w:rFonts w:ascii="Calibri" w:eastAsia="Calibri" w:hAnsi="Calibri" w:cs="Calibri"/>
          <w:color w:val="000000"/>
          <w:sz w:val="22"/>
          <w:szCs w:val="22"/>
        </w:rPr>
      </w:pPr>
    </w:p>
    <w:p w:rsidR="000953A0" w:rsidRDefault="000953A0">
      <w:pPr>
        <w:spacing w:line="360" w:lineRule="auto"/>
        <w:ind w:left="578" w:firstLine="285"/>
        <w:jc w:val="both"/>
        <w:rPr>
          <w:rFonts w:ascii="Calibri" w:eastAsia="Calibri" w:hAnsi="Calibri" w:cs="Calibri"/>
        </w:rPr>
      </w:pPr>
    </w:p>
    <w:p w:rsidR="000953A0" w:rsidRDefault="000953A0">
      <w:pPr>
        <w:spacing w:line="360" w:lineRule="auto"/>
        <w:ind w:left="578" w:firstLine="285"/>
        <w:jc w:val="both"/>
        <w:rPr>
          <w:rFonts w:ascii="Calibri" w:eastAsia="Calibri" w:hAnsi="Calibri" w:cs="Calibri"/>
        </w:rPr>
      </w:pPr>
    </w:p>
    <w:p w:rsidR="000953A0" w:rsidRDefault="000953A0">
      <w:pPr>
        <w:spacing w:line="360" w:lineRule="auto"/>
        <w:ind w:left="578" w:firstLine="285"/>
        <w:jc w:val="both"/>
        <w:rPr>
          <w:rFonts w:ascii="Calibri" w:eastAsia="Calibri" w:hAnsi="Calibri" w:cs="Calibri"/>
        </w:rPr>
      </w:pPr>
    </w:p>
    <w:p w:rsidR="000953A0" w:rsidRDefault="00346CF7">
      <w:pPr>
        <w:tabs>
          <w:tab w:val="left" w:pos="5685"/>
        </w:tabs>
        <w:spacing w:line="360" w:lineRule="auto"/>
        <w:ind w:left="578" w:firstLine="285"/>
        <w:jc w:val="both"/>
        <w:rPr>
          <w:rFonts w:ascii="Calibri" w:eastAsia="Calibri" w:hAnsi="Calibri" w:cs="Calibri"/>
        </w:rPr>
      </w:pPr>
      <w:r>
        <w:rPr>
          <w:rFonts w:ascii="Calibri" w:eastAsia="Calibri" w:hAnsi="Calibri" w:cs="Calibri"/>
          <w:noProof/>
        </w:rPr>
        <w:drawing>
          <wp:inline distT="0" distB="0" distL="19050" distR="0">
            <wp:extent cx="5455134" cy="6427142"/>
            <wp:effectExtent l="0" t="0" r="0" b="0"/>
            <wp:docPr id="296"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66"/>
                    <a:srcRect/>
                    <a:stretch>
                      <a:fillRect/>
                    </a:stretch>
                  </pic:blipFill>
                  <pic:spPr>
                    <a:xfrm>
                      <a:off x="0" y="0"/>
                      <a:ext cx="5455134" cy="6427142"/>
                    </a:xfrm>
                    <a:prstGeom prst="rect">
                      <a:avLst/>
                    </a:prstGeom>
                    <a:ln/>
                  </pic:spPr>
                </pic:pic>
              </a:graphicData>
            </a:graphic>
          </wp:inline>
        </w:drawing>
      </w:r>
    </w:p>
    <w:p w:rsidR="000953A0" w:rsidRDefault="00346CF7">
      <w:pPr>
        <w:tabs>
          <w:tab w:val="left" w:pos="5685"/>
        </w:tabs>
        <w:spacing w:line="360" w:lineRule="auto"/>
        <w:ind w:left="578" w:firstLine="285"/>
        <w:jc w:val="both"/>
        <w:rPr>
          <w:rFonts w:ascii="Calibri" w:eastAsia="Calibri" w:hAnsi="Calibri" w:cs="Calibri"/>
          <w:b/>
        </w:rPr>
      </w:pPr>
      <w:r>
        <w:rPr>
          <w:rFonts w:ascii="Calibri" w:eastAsia="Calibri" w:hAnsi="Calibri" w:cs="Calibri"/>
        </w:rPr>
        <w:lastRenderedPageBreak/>
        <w:tab/>
      </w:r>
    </w:p>
    <w:p w:rsidR="000953A0" w:rsidRDefault="000953A0">
      <w:pPr>
        <w:spacing w:after="240" w:line="360" w:lineRule="auto"/>
        <w:ind w:left="578" w:right="142" w:firstLine="285"/>
        <w:jc w:val="both"/>
        <w:rPr>
          <w:rFonts w:ascii="Calibri" w:eastAsia="Calibri" w:hAnsi="Calibri" w:cs="Calibri"/>
          <w:b/>
        </w:rPr>
      </w:pPr>
      <w:bookmarkStart w:id="4" w:name="_heading=h.gjdgxs" w:colFirst="0" w:colLast="0"/>
      <w:bookmarkEnd w:id="4"/>
    </w:p>
    <w:sectPr w:rsidR="000953A0">
      <w:pgSz w:w="11906" w:h="16838"/>
      <w:pgMar w:top="255" w:right="992" w:bottom="993" w:left="1842"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88E" w:rsidRDefault="008D088E">
      <w:r>
        <w:separator/>
      </w:r>
    </w:p>
  </w:endnote>
  <w:endnote w:type="continuationSeparator" w:id="0">
    <w:p w:rsidR="008D088E" w:rsidRDefault="008D0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charset w:val="01"/>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Helvetica Neue">
    <w:charset w:val="00"/>
    <w:family w:val="roman"/>
    <w:pitch w:val="default"/>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1)">
    <w:panose1 w:val="00000000000000000000"/>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autami">
    <w:panose1 w:val="02000500000000000000"/>
    <w:charset w:val="00"/>
    <w:family w:val="swiss"/>
    <w:pitch w:val="variable"/>
    <w:sig w:usb0="00200003" w:usb1="00000000" w:usb2="00000000" w:usb3="00000000" w:csb0="00000001" w:csb1="00000000"/>
  </w:font>
  <w:font w:name="Aachen Vertical">
    <w:panose1 w:val="00000000000000000000"/>
    <w:charset w:val="00"/>
    <w:family w:val="decorative"/>
    <w:notTrueType/>
    <w:pitch w:val="variable"/>
    <w:sig w:usb0="00000003" w:usb1="00000000" w:usb2="00000000" w:usb3="00000000" w:csb0="00000001" w:csb1="00000000"/>
  </w:font>
  <w:font w:name="StarSymbol">
    <w:charset w:val="00"/>
    <w:family w:val="roman"/>
    <w:pitch w:val="default"/>
    <w:sig w:usb0="00000000"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Arial Bold">
    <w:panose1 w:val="00000000000000000000"/>
    <w:charset w:val="00"/>
    <w:family w:val="auto"/>
    <w:notTrueType/>
    <w:pitch w:val="default"/>
    <w:sig w:usb0="00000003" w:usb1="00000000" w:usb2="00000000" w:usb3="00000000" w:csb0="00000001" w:csb1="00000000"/>
  </w:font>
  <w:font w:name="OpenSymbol">
    <w:charset w:val="00"/>
    <w:family w:val="auto"/>
    <w:pitch w:val="variable"/>
    <w:sig w:usb0="800000AF" w:usb1="1001ECEA" w:usb2="00000000" w:usb3="00000000" w:csb0="00000001" w:csb1="00000000"/>
  </w:font>
  <w:font w:name="Nimbus Roman No9 L">
    <w:panose1 w:val="00000000000000000000"/>
    <w:charset w:val="00"/>
    <w:family w:val="roman"/>
    <w:notTrueType/>
    <w:pitch w:val="variable"/>
    <w:sig w:usb0="00000003" w:usb1="00000000" w:usb2="00000000" w:usb3="00000000" w:csb0="00000001" w:csb1="00000000"/>
  </w:font>
  <w:font w:name="Libre Franklin">
    <w:altName w:val="Times New Roman"/>
    <w:charset w:val="00"/>
    <w:family w:val="auto"/>
    <w:pitch w:val="variable"/>
    <w:sig w:usb0="00000001" w:usb1="4000205B" w:usb2="00000000" w:usb3="00000000" w:csb0="00000193"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4E7" w:rsidRDefault="00B944E7">
    <w:pPr>
      <w:pBdr>
        <w:top w:val="nil"/>
        <w:left w:val="nil"/>
        <w:bottom w:val="nil"/>
        <w:right w:val="nil"/>
        <w:between w:val="nil"/>
      </w:pBdr>
      <w:ind w:hanging="2"/>
      <w:rPr>
        <w:rFonts w:ascii="Libre Franklin" w:eastAsia="Libre Franklin" w:hAnsi="Libre Franklin" w:cs="Libre Franklin"/>
        <w:color w:val="000000"/>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4E7" w:rsidRDefault="00B944E7">
    <w:pPr>
      <w:pBdr>
        <w:top w:val="nil"/>
        <w:left w:val="nil"/>
        <w:bottom w:val="nil"/>
        <w:right w:val="nil"/>
        <w:between w:val="nil"/>
      </w:pBdr>
      <w:ind w:hanging="2"/>
      <w:rPr>
        <w:rFonts w:ascii="Libre Franklin" w:eastAsia="Libre Franklin" w:hAnsi="Libre Franklin" w:cs="Libre Franklin"/>
        <w:color w:val="000000"/>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4E7" w:rsidRDefault="00B944E7">
    <w:pPr>
      <w:pBdr>
        <w:top w:val="nil"/>
        <w:left w:val="nil"/>
        <w:bottom w:val="nil"/>
        <w:right w:val="nil"/>
        <w:between w:val="nil"/>
      </w:pBdr>
      <w:ind w:hanging="2"/>
      <w:rPr>
        <w:rFonts w:ascii="Libre Franklin" w:eastAsia="Libre Franklin" w:hAnsi="Libre Franklin" w:cs="Libre Franklin"/>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88E" w:rsidRDefault="008D088E">
      <w:r>
        <w:separator/>
      </w:r>
    </w:p>
  </w:footnote>
  <w:footnote w:type="continuationSeparator" w:id="0">
    <w:p w:rsidR="008D088E" w:rsidRDefault="008D0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4E7" w:rsidRDefault="00B944E7">
    <w:pPr>
      <w:pBdr>
        <w:top w:val="nil"/>
        <w:left w:val="nil"/>
        <w:bottom w:val="nil"/>
        <w:right w:val="nil"/>
        <w:between w:val="nil"/>
      </w:pBdr>
      <w:ind w:hanging="2"/>
      <w:rPr>
        <w:rFonts w:ascii="Libre Franklin" w:eastAsia="Libre Franklin" w:hAnsi="Libre Franklin" w:cs="Libre Franklin"/>
        <w:color w:val="000000"/>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4E7" w:rsidRDefault="00B944E7">
    <w:pPr>
      <w:pBdr>
        <w:top w:val="nil"/>
        <w:left w:val="nil"/>
        <w:bottom w:val="nil"/>
        <w:right w:val="nil"/>
        <w:between w:val="nil"/>
      </w:pBdr>
      <w:tabs>
        <w:tab w:val="center" w:pos="4678"/>
      </w:tabs>
      <w:spacing w:line="276" w:lineRule="auto"/>
      <w:jc w:val="both"/>
      <w:rPr>
        <w:rFonts w:ascii="Calibri" w:eastAsia="Calibri" w:hAnsi="Calibri" w:cs="Calibri"/>
        <w:color w:val="FF0000"/>
        <w:sz w:val="20"/>
        <w:szCs w:val="20"/>
        <w:highlight w:val="white"/>
      </w:rPr>
    </w:pPr>
    <w:r>
      <w:rPr>
        <w:rFonts w:ascii="Libre Franklin" w:eastAsia="Libre Franklin" w:hAnsi="Libre Franklin" w:cs="Libre Franklin"/>
        <w:b/>
        <w:noProof/>
        <w:color w:val="000000"/>
        <w:sz w:val="28"/>
        <w:szCs w:val="28"/>
      </w:rPr>
      <w:drawing>
        <wp:inline distT="0" distB="0" distL="0" distR="0">
          <wp:extent cx="1744369" cy="981208"/>
          <wp:effectExtent l="0" t="0" r="0" b="0"/>
          <wp:docPr id="297" name="image20.png" descr="Nova Logo.png"/>
          <wp:cNvGraphicFramePr/>
          <a:graphic xmlns:a="http://schemas.openxmlformats.org/drawingml/2006/main">
            <a:graphicData uri="http://schemas.openxmlformats.org/drawingml/2006/picture">
              <pic:pic xmlns:pic="http://schemas.openxmlformats.org/drawingml/2006/picture">
                <pic:nvPicPr>
                  <pic:cNvPr id="0" name="image20.png" descr="Nova Logo.png"/>
                  <pic:cNvPicPr preferRelativeResize="0"/>
                </pic:nvPicPr>
                <pic:blipFill>
                  <a:blip r:embed="rId1"/>
                  <a:srcRect/>
                  <a:stretch>
                    <a:fillRect/>
                  </a:stretch>
                </pic:blipFill>
                <pic:spPr>
                  <a:xfrm>
                    <a:off x="0" y="0"/>
                    <a:ext cx="1744369" cy="981208"/>
                  </a:xfrm>
                  <a:prstGeom prst="rect">
                    <a:avLst/>
                  </a:prstGeom>
                  <a:ln/>
                </pic:spPr>
              </pic:pic>
            </a:graphicData>
          </a:graphic>
        </wp:inline>
      </w:drawing>
    </w:r>
    <w:r>
      <w:rPr>
        <w:rFonts w:ascii="Calibri" w:eastAsia="Calibri" w:hAnsi="Calibri" w:cs="Calibri"/>
        <w:color w:val="FF0000"/>
        <w:sz w:val="20"/>
        <w:szCs w:val="20"/>
        <w:highlight w:val="white"/>
      </w:rPr>
      <w:tab/>
    </w:r>
    <w:r>
      <w:rPr>
        <w:noProof/>
      </w:rPr>
      <mc:AlternateContent>
        <mc:Choice Requires="wps">
          <w:drawing>
            <wp:anchor distT="45720" distB="45720" distL="114300" distR="114300" simplePos="0" relativeHeight="251658240" behindDoc="0" locked="0" layoutInCell="1" hidden="0" allowOverlap="1">
              <wp:simplePos x="0" y="0"/>
              <wp:positionH relativeFrom="column">
                <wp:posOffset>1866900</wp:posOffset>
              </wp:positionH>
              <wp:positionV relativeFrom="paragraph">
                <wp:posOffset>121920</wp:posOffset>
              </wp:positionV>
              <wp:extent cx="4057015" cy="400050"/>
              <wp:effectExtent l="0" t="0" r="0" b="0"/>
              <wp:wrapSquare wrapText="bothSides" distT="45720" distB="45720" distL="114300" distR="114300"/>
              <wp:docPr id="273" name="Retângulo 273"/>
              <wp:cNvGraphicFramePr/>
              <a:graphic xmlns:a="http://schemas.openxmlformats.org/drawingml/2006/main">
                <a:graphicData uri="http://schemas.microsoft.com/office/word/2010/wordprocessingShape">
                  <wps:wsp>
                    <wps:cNvSpPr/>
                    <wps:spPr>
                      <a:xfrm>
                        <a:off x="3322255" y="3584738"/>
                        <a:ext cx="4047490" cy="390525"/>
                      </a:xfrm>
                      <a:prstGeom prst="rect">
                        <a:avLst/>
                      </a:prstGeom>
                      <a:solidFill>
                        <a:srgbClr val="FFFFFF"/>
                      </a:solidFill>
                      <a:ln>
                        <a:noFill/>
                      </a:ln>
                    </wps:spPr>
                    <wps:txbx>
                      <w:txbxContent>
                        <w:p w:rsidR="00B944E7" w:rsidRDefault="00B944E7">
                          <w:pPr>
                            <w:textDirection w:val="btLr"/>
                          </w:pPr>
                          <w:r>
                            <w:rPr>
                              <w:rFonts w:ascii="Arial" w:eastAsia="Arial" w:hAnsi="Arial" w:cs="Arial"/>
                              <w:color w:val="000000"/>
                              <w:sz w:val="18"/>
                            </w:rPr>
                            <w:t>GOVERNO DO ESTADO DE PERNAMBUCO</w:t>
                          </w:r>
                        </w:p>
                        <w:p w:rsidR="00B944E7" w:rsidRDefault="00B944E7">
                          <w:pPr>
                            <w:textDirection w:val="btLr"/>
                          </w:pPr>
                          <w:r>
                            <w:rPr>
                              <w:rFonts w:ascii="Arial" w:eastAsia="Arial" w:hAnsi="Arial" w:cs="Arial"/>
                              <w:color w:val="000000"/>
                              <w:sz w:val="18"/>
                            </w:rPr>
                            <w:t>SECRETARIA DE EDUCAÇÃO E ESPORTES</w:t>
                          </w:r>
                        </w:p>
                        <w:p w:rsidR="00B944E7" w:rsidRDefault="00B944E7">
                          <w:pPr>
                            <w:textDirection w:val="btLr"/>
                          </w:pPr>
                        </w:p>
                      </w:txbxContent>
                    </wps:txbx>
                    <wps:bodyPr spcFirstLastPara="1" wrap="square" lIns="91425" tIns="45700" rIns="91425" bIns="45700" anchor="t" anchorCtr="0">
                      <a:noAutofit/>
                    </wps:bodyPr>
                  </wps:wsp>
                </a:graphicData>
              </a:graphic>
            </wp:anchor>
          </w:drawing>
        </mc:Choice>
        <mc:Fallback>
          <w:pict>
            <v:rect id="Retângulo 273" o:spid="_x0000_s1027" style="position:absolute;left:0;text-align:left;margin-left:147pt;margin-top:9.6pt;width:319.45pt;height:31.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" stroked="f">
              <v:textbox inset="2.53958mm,1.2694mm,2.53958mm,1.2694mm">
                <w:txbxContent>
                  <w:p w:rsidR="00B944E7" w:rsidRDefault="00B944E7">
                    <w:pPr>
                      <w:textDirection w:val="btLr"/>
                    </w:pPr>
                    <w:r>
                      <w:rPr>
                        <w:rFonts w:ascii="Arial" w:eastAsia="Arial" w:hAnsi="Arial" w:cs="Arial"/>
                        <w:color w:val="000000"/>
                        <w:sz w:val="18"/>
                      </w:rPr>
                      <w:t>GOVERNO DO ESTADO DE PERNAMBUCO</w:t>
                    </w:r>
                  </w:p>
                  <w:p w:rsidR="00B944E7" w:rsidRDefault="00B944E7">
                    <w:pPr>
                      <w:textDirection w:val="btLr"/>
                    </w:pPr>
                    <w:r>
                      <w:rPr>
                        <w:rFonts w:ascii="Arial" w:eastAsia="Arial" w:hAnsi="Arial" w:cs="Arial"/>
                        <w:color w:val="000000"/>
                        <w:sz w:val="18"/>
                      </w:rPr>
                      <w:t>SECRETARIA DE EDUCAÇÃO E ESPORTES</w:t>
                    </w:r>
                  </w:p>
                  <w:p w:rsidR="00B944E7" w:rsidRDefault="00B944E7">
                    <w:pPr>
                      <w:textDirection w:val="btLr"/>
                    </w:pPr>
                  </w:p>
                </w:txbxContent>
              </v:textbox>
              <w10:wrap type="squar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4E7" w:rsidRDefault="00B944E7">
    <w:pPr>
      <w:pBdr>
        <w:top w:val="nil"/>
        <w:left w:val="nil"/>
        <w:bottom w:val="nil"/>
        <w:right w:val="nil"/>
        <w:between w:val="nil"/>
      </w:pBdr>
      <w:ind w:hanging="2"/>
      <w:rPr>
        <w:rFonts w:ascii="Libre Franklin" w:eastAsia="Libre Franklin" w:hAnsi="Libre Franklin" w:cs="Libre Franklin"/>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3C08"/>
    <w:multiLevelType w:val="multilevel"/>
    <w:tmpl w:val="5BF2E700"/>
    <w:lvl w:ilvl="0">
      <w:start w:val="1"/>
      <w:numFmt w:val="lowerLetter"/>
      <w:pStyle w:val="Commarcadores"/>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31865C7"/>
    <w:multiLevelType w:val="multilevel"/>
    <w:tmpl w:val="7FF66208"/>
    <w:lvl w:ilvl="0">
      <w:start w:val="2"/>
      <w:numFmt w:val="decimal"/>
      <w:lvlText w:val="%1."/>
      <w:lvlJc w:val="left"/>
      <w:pPr>
        <w:ind w:left="360" w:hanging="360"/>
      </w:pPr>
      <w:rPr>
        <w:b/>
        <w:color w:val="000000"/>
        <w:sz w:val="22"/>
        <w:szCs w:val="22"/>
        <w:vertAlign w:val="baseline"/>
      </w:rPr>
    </w:lvl>
    <w:lvl w:ilvl="1">
      <w:start w:val="1"/>
      <w:numFmt w:val="decimal"/>
      <w:lvlText w:val="%1.%2."/>
      <w:lvlJc w:val="left"/>
      <w:pPr>
        <w:ind w:left="360" w:hanging="360"/>
      </w:pPr>
      <w:rPr>
        <w:b/>
        <w:color w:val="000000"/>
        <w:sz w:val="22"/>
        <w:szCs w:val="22"/>
        <w:vertAlign w:val="baseline"/>
      </w:rPr>
    </w:lvl>
    <w:lvl w:ilvl="2">
      <w:start w:val="1"/>
      <w:numFmt w:val="decimal"/>
      <w:lvlText w:val="%1.%2.%3."/>
      <w:lvlJc w:val="left"/>
      <w:pPr>
        <w:ind w:left="1288" w:hanging="719"/>
      </w:pPr>
      <w:rPr>
        <w:b w:val="0"/>
        <w:color w:val="000000"/>
        <w:sz w:val="22"/>
        <w:szCs w:val="22"/>
        <w:vertAlign w:val="baseline"/>
      </w:rPr>
    </w:lvl>
    <w:lvl w:ilvl="3">
      <w:start w:val="1"/>
      <w:numFmt w:val="lowerLetter"/>
      <w:lvlText w:val="%4)"/>
      <w:lvlJc w:val="left"/>
      <w:pPr>
        <w:ind w:left="2705" w:hanging="720"/>
      </w:pPr>
      <w:rPr>
        <w:rFonts w:ascii="Calibri" w:eastAsia="Calibri" w:hAnsi="Calibri" w:cs="Calibri"/>
        <w:b/>
        <w:color w:val="000000"/>
        <w:sz w:val="20"/>
        <w:szCs w:val="20"/>
        <w:vertAlign w:val="baseline"/>
      </w:rPr>
    </w:lvl>
    <w:lvl w:ilvl="4">
      <w:start w:val="1"/>
      <w:numFmt w:val="decimal"/>
      <w:lvlText w:val="%1.%2.%3.%4.%5."/>
      <w:lvlJc w:val="left"/>
      <w:pPr>
        <w:ind w:left="1080" w:hanging="1080"/>
      </w:pPr>
      <w:rPr>
        <w:b w:val="0"/>
        <w:color w:val="000000"/>
        <w:sz w:val="22"/>
        <w:szCs w:val="22"/>
        <w:vertAlign w:val="baseline"/>
      </w:rPr>
    </w:lvl>
    <w:lvl w:ilvl="5">
      <w:start w:val="1"/>
      <w:numFmt w:val="decimal"/>
      <w:lvlText w:val="%1.%2.%3.%4.%5.%6."/>
      <w:lvlJc w:val="left"/>
      <w:pPr>
        <w:ind w:left="1080" w:hanging="1080"/>
      </w:pPr>
      <w:rPr>
        <w:b w:val="0"/>
        <w:color w:val="000000"/>
        <w:sz w:val="22"/>
        <w:szCs w:val="22"/>
        <w:vertAlign w:val="baseline"/>
      </w:rPr>
    </w:lvl>
    <w:lvl w:ilvl="6">
      <w:start w:val="1"/>
      <w:numFmt w:val="decimal"/>
      <w:lvlText w:val="%1.%2.%3.%4.%5.%6.%7."/>
      <w:lvlJc w:val="left"/>
      <w:pPr>
        <w:ind w:left="1440" w:hanging="1440"/>
      </w:pPr>
      <w:rPr>
        <w:b w:val="0"/>
        <w:color w:val="000000"/>
        <w:sz w:val="22"/>
        <w:szCs w:val="22"/>
        <w:vertAlign w:val="baseline"/>
      </w:rPr>
    </w:lvl>
    <w:lvl w:ilvl="7">
      <w:start w:val="1"/>
      <w:numFmt w:val="decimal"/>
      <w:lvlText w:val="%1.%2.%3.%4.%5.%6.%7.%8."/>
      <w:lvlJc w:val="left"/>
      <w:pPr>
        <w:ind w:left="1440" w:hanging="1440"/>
      </w:pPr>
      <w:rPr>
        <w:b w:val="0"/>
        <w:color w:val="000000"/>
        <w:sz w:val="22"/>
        <w:szCs w:val="22"/>
        <w:vertAlign w:val="baseline"/>
      </w:rPr>
    </w:lvl>
    <w:lvl w:ilvl="8">
      <w:start w:val="1"/>
      <w:numFmt w:val="decimal"/>
      <w:lvlText w:val="%1.%2.%3.%4.%5.%6.%7.%8.%9."/>
      <w:lvlJc w:val="left"/>
      <w:pPr>
        <w:ind w:left="1800" w:hanging="1800"/>
      </w:pPr>
      <w:rPr>
        <w:b w:val="0"/>
        <w:color w:val="000000"/>
        <w:sz w:val="22"/>
        <w:szCs w:val="22"/>
        <w:vertAlign w:val="baseline"/>
      </w:rPr>
    </w:lvl>
  </w:abstractNum>
  <w:abstractNum w:abstractNumId="2" w15:restartNumberingAfterBreak="0">
    <w:nsid w:val="03C670A2"/>
    <w:multiLevelType w:val="multilevel"/>
    <w:tmpl w:val="72C2E8F8"/>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b/>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3" w15:restartNumberingAfterBreak="0">
    <w:nsid w:val="044D282D"/>
    <w:multiLevelType w:val="multilevel"/>
    <w:tmpl w:val="DF14B26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8D3C17"/>
    <w:multiLevelType w:val="multilevel"/>
    <w:tmpl w:val="133EB82E"/>
    <w:lvl w:ilvl="0">
      <w:start w:val="2"/>
      <w:numFmt w:val="decimal"/>
      <w:lvlText w:val="%1"/>
      <w:lvlJc w:val="left"/>
      <w:pPr>
        <w:ind w:left="360" w:hanging="360"/>
      </w:pPr>
      <w:rPr>
        <w:b/>
      </w:rPr>
    </w:lvl>
    <w:lvl w:ilvl="1">
      <w:start w:val="3"/>
      <w:numFmt w:val="decimal"/>
      <w:lvlText w:val="%1.%2"/>
      <w:lvlJc w:val="left"/>
      <w:pPr>
        <w:ind w:left="1080" w:hanging="360"/>
      </w:pPr>
      <w:rPr>
        <w:b/>
      </w:rPr>
    </w:lvl>
    <w:lvl w:ilvl="2">
      <w:start w:val="1"/>
      <w:numFmt w:val="decimal"/>
      <w:lvlText w:val="%1.%2.%3"/>
      <w:lvlJc w:val="left"/>
      <w:pPr>
        <w:ind w:left="2160" w:hanging="720"/>
      </w:pPr>
      <w:rPr>
        <w:b/>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5" w15:restartNumberingAfterBreak="0">
    <w:nsid w:val="08F54ABE"/>
    <w:multiLevelType w:val="multilevel"/>
    <w:tmpl w:val="36189C9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89384F"/>
    <w:multiLevelType w:val="multilevel"/>
    <w:tmpl w:val="E362A41A"/>
    <w:lvl w:ilvl="0">
      <w:start w:val="1"/>
      <w:numFmt w:val="lowerLetter"/>
      <w:lvlText w:val="%1)"/>
      <w:lvlJc w:val="left"/>
      <w:pPr>
        <w:ind w:left="720" w:hanging="360"/>
      </w:pPr>
      <w:rPr>
        <w:b/>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87379D"/>
    <w:multiLevelType w:val="multilevel"/>
    <w:tmpl w:val="757C780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9F641C"/>
    <w:multiLevelType w:val="multilevel"/>
    <w:tmpl w:val="B428DC74"/>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b/>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9" w15:restartNumberingAfterBreak="0">
    <w:nsid w:val="105672FF"/>
    <w:multiLevelType w:val="multilevel"/>
    <w:tmpl w:val="D55820F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10CC2765"/>
    <w:multiLevelType w:val="multilevel"/>
    <w:tmpl w:val="293C4CD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1B57982"/>
    <w:multiLevelType w:val="multilevel"/>
    <w:tmpl w:val="66A092AC"/>
    <w:lvl w:ilvl="0">
      <w:start w:val="1"/>
      <w:numFmt w:val="bullet"/>
      <w:lvlText w:val="●"/>
      <w:lvlJc w:val="left"/>
      <w:pPr>
        <w:ind w:left="720" w:hanging="360"/>
      </w:pPr>
      <w:rPr>
        <w:rFonts w:ascii="Noto Sans Symbols" w:eastAsia="Noto Sans Symbols" w:hAnsi="Noto Sans Symbols" w:cs="Noto Sans Symbols"/>
        <w:sz w:val="20"/>
        <w:szCs w:val="20"/>
      </w:rPr>
    </w:lvl>
    <w:lvl w:ilvl="1">
      <w:start w:val="6"/>
      <w:numFmt w:val="decimal"/>
      <w:lvlText w:val="%2."/>
      <w:lvlJc w:val="left"/>
      <w:pPr>
        <w:ind w:left="1440" w:hanging="360"/>
      </w:pPr>
      <w:rPr>
        <w:u w:val="none"/>
      </w:rPr>
    </w:lvl>
    <w:lvl w:ilvl="2">
      <w:start w:val="1"/>
      <w:numFmt w:val="lowerLetter"/>
      <w:lvlText w:val="%3)"/>
      <w:lvlJc w:val="left"/>
      <w:pPr>
        <w:ind w:left="2160" w:hanging="360"/>
      </w:p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3CE0285"/>
    <w:multiLevelType w:val="multilevel"/>
    <w:tmpl w:val="BC64D1BE"/>
    <w:lvl w:ilvl="0">
      <w:start w:val="3"/>
      <w:numFmt w:val="decimal"/>
      <w:lvlText w:val="%1"/>
      <w:lvlJc w:val="left"/>
      <w:pPr>
        <w:ind w:left="360" w:hanging="360"/>
      </w:pPr>
      <w:rPr>
        <w:color w:val="FF0000"/>
        <w:sz w:val="20"/>
        <w:szCs w:val="20"/>
      </w:rPr>
    </w:lvl>
    <w:lvl w:ilvl="1">
      <w:start w:val="1"/>
      <w:numFmt w:val="decimal"/>
      <w:lvlText w:val="%1.%2"/>
      <w:lvlJc w:val="left"/>
      <w:pPr>
        <w:ind w:left="644" w:hanging="358"/>
      </w:pPr>
      <w:rPr>
        <w:color w:val="000000"/>
        <w:sz w:val="20"/>
        <w:szCs w:val="20"/>
      </w:rPr>
    </w:lvl>
    <w:lvl w:ilvl="2">
      <w:start w:val="1"/>
      <w:numFmt w:val="decimal"/>
      <w:lvlText w:val="%1.%2.%3"/>
      <w:lvlJc w:val="left"/>
      <w:pPr>
        <w:ind w:left="1288" w:hanging="719"/>
      </w:pPr>
      <w:rPr>
        <w:color w:val="FF0000"/>
        <w:sz w:val="20"/>
        <w:szCs w:val="20"/>
      </w:rPr>
    </w:lvl>
    <w:lvl w:ilvl="3">
      <w:start w:val="1"/>
      <w:numFmt w:val="decimal"/>
      <w:lvlText w:val="%1.%2.%3.%4"/>
      <w:lvlJc w:val="left"/>
      <w:pPr>
        <w:ind w:left="1572" w:hanging="720"/>
      </w:pPr>
      <w:rPr>
        <w:color w:val="FF0000"/>
        <w:sz w:val="20"/>
        <w:szCs w:val="20"/>
      </w:rPr>
    </w:lvl>
    <w:lvl w:ilvl="4">
      <w:start w:val="1"/>
      <w:numFmt w:val="decimal"/>
      <w:lvlText w:val="%1.%2.%3.%4.%5"/>
      <w:lvlJc w:val="left"/>
      <w:pPr>
        <w:ind w:left="2216" w:hanging="1080"/>
      </w:pPr>
      <w:rPr>
        <w:color w:val="FF0000"/>
        <w:sz w:val="20"/>
        <w:szCs w:val="20"/>
      </w:rPr>
    </w:lvl>
    <w:lvl w:ilvl="5">
      <w:start w:val="1"/>
      <w:numFmt w:val="decimal"/>
      <w:lvlText w:val="%1.%2.%3.%4.%5.%6"/>
      <w:lvlJc w:val="left"/>
      <w:pPr>
        <w:ind w:left="2500" w:hanging="1080"/>
      </w:pPr>
      <w:rPr>
        <w:color w:val="FF0000"/>
        <w:sz w:val="20"/>
        <w:szCs w:val="20"/>
      </w:rPr>
    </w:lvl>
    <w:lvl w:ilvl="6">
      <w:start w:val="1"/>
      <w:numFmt w:val="decimal"/>
      <w:lvlText w:val="%1.%2.%3.%4.%5.%6.%7"/>
      <w:lvlJc w:val="left"/>
      <w:pPr>
        <w:ind w:left="3144" w:hanging="1440"/>
      </w:pPr>
      <w:rPr>
        <w:color w:val="FF0000"/>
        <w:sz w:val="20"/>
        <w:szCs w:val="20"/>
      </w:rPr>
    </w:lvl>
    <w:lvl w:ilvl="7">
      <w:start w:val="1"/>
      <w:numFmt w:val="decimal"/>
      <w:lvlText w:val="%1.%2.%3.%4.%5.%6.%7.%8"/>
      <w:lvlJc w:val="left"/>
      <w:pPr>
        <w:ind w:left="3428" w:hanging="1440"/>
      </w:pPr>
      <w:rPr>
        <w:color w:val="FF0000"/>
        <w:sz w:val="20"/>
        <w:szCs w:val="20"/>
      </w:rPr>
    </w:lvl>
    <w:lvl w:ilvl="8">
      <w:start w:val="1"/>
      <w:numFmt w:val="decimal"/>
      <w:lvlText w:val="%1.%2.%3.%4.%5.%6.%7.%8.%9"/>
      <w:lvlJc w:val="left"/>
      <w:pPr>
        <w:ind w:left="3712" w:hanging="1440"/>
      </w:pPr>
      <w:rPr>
        <w:color w:val="FF0000"/>
        <w:sz w:val="20"/>
        <w:szCs w:val="20"/>
      </w:rPr>
    </w:lvl>
  </w:abstractNum>
  <w:abstractNum w:abstractNumId="13" w15:restartNumberingAfterBreak="0">
    <w:nsid w:val="17055EE0"/>
    <w:multiLevelType w:val="multilevel"/>
    <w:tmpl w:val="23F0017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7D45E30"/>
    <w:multiLevelType w:val="multilevel"/>
    <w:tmpl w:val="5740BE22"/>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5" w15:restartNumberingAfterBreak="0">
    <w:nsid w:val="1E1015D5"/>
    <w:multiLevelType w:val="multilevel"/>
    <w:tmpl w:val="93583CA8"/>
    <w:lvl w:ilvl="0">
      <w:start w:val="1"/>
      <w:numFmt w:val="lowerLetter"/>
      <w:pStyle w:val="Solon1"/>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1E8A4B57"/>
    <w:multiLevelType w:val="multilevel"/>
    <w:tmpl w:val="314A53D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02B49A4"/>
    <w:multiLevelType w:val="multilevel"/>
    <w:tmpl w:val="DA4E854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0452386"/>
    <w:multiLevelType w:val="multilevel"/>
    <w:tmpl w:val="EB6C1340"/>
    <w:lvl w:ilvl="0">
      <w:start w:val="2"/>
      <w:numFmt w:val="decimal"/>
      <w:lvlText w:val="%1."/>
      <w:lvlJc w:val="left"/>
      <w:pPr>
        <w:ind w:left="360" w:hanging="360"/>
      </w:pPr>
      <w:rPr>
        <w:b/>
        <w:color w:val="000000"/>
        <w:sz w:val="22"/>
        <w:szCs w:val="22"/>
        <w:vertAlign w:val="baseline"/>
      </w:rPr>
    </w:lvl>
    <w:lvl w:ilvl="1">
      <w:start w:val="1"/>
      <w:numFmt w:val="decimal"/>
      <w:lvlText w:val="%1.%2."/>
      <w:lvlJc w:val="left"/>
      <w:pPr>
        <w:ind w:left="360" w:hanging="360"/>
      </w:pPr>
      <w:rPr>
        <w:b/>
        <w:color w:val="000000"/>
        <w:sz w:val="22"/>
        <w:szCs w:val="22"/>
        <w:vertAlign w:val="baseline"/>
      </w:rPr>
    </w:lvl>
    <w:lvl w:ilvl="2">
      <w:start w:val="1"/>
      <w:numFmt w:val="decimal"/>
      <w:lvlText w:val="%1.%2.%3."/>
      <w:lvlJc w:val="left"/>
      <w:pPr>
        <w:ind w:left="1288" w:hanging="719"/>
      </w:pPr>
      <w:rPr>
        <w:b w:val="0"/>
        <w:color w:val="000000"/>
        <w:sz w:val="22"/>
        <w:szCs w:val="22"/>
        <w:vertAlign w:val="baseline"/>
      </w:rPr>
    </w:lvl>
    <w:lvl w:ilvl="3">
      <w:start w:val="1"/>
      <w:numFmt w:val="lowerLetter"/>
      <w:lvlText w:val="%4)"/>
      <w:lvlJc w:val="left"/>
      <w:pPr>
        <w:ind w:left="2705" w:hanging="720"/>
      </w:pPr>
      <w:rPr>
        <w:rFonts w:ascii="Calibri" w:eastAsia="Calibri" w:hAnsi="Calibri" w:cs="Calibri"/>
        <w:b/>
        <w:color w:val="000000"/>
        <w:sz w:val="20"/>
        <w:szCs w:val="20"/>
        <w:vertAlign w:val="baseline"/>
      </w:rPr>
    </w:lvl>
    <w:lvl w:ilvl="4">
      <w:start w:val="1"/>
      <w:numFmt w:val="decimal"/>
      <w:lvlText w:val="%1.%2.%3.%4.%5."/>
      <w:lvlJc w:val="left"/>
      <w:pPr>
        <w:ind w:left="1080" w:hanging="1080"/>
      </w:pPr>
      <w:rPr>
        <w:b w:val="0"/>
        <w:color w:val="000000"/>
        <w:sz w:val="22"/>
        <w:szCs w:val="22"/>
        <w:vertAlign w:val="baseline"/>
      </w:rPr>
    </w:lvl>
    <w:lvl w:ilvl="5">
      <w:start w:val="1"/>
      <w:numFmt w:val="decimal"/>
      <w:lvlText w:val="%1.%2.%3.%4.%5.%6."/>
      <w:lvlJc w:val="left"/>
      <w:pPr>
        <w:ind w:left="1080" w:hanging="1080"/>
      </w:pPr>
      <w:rPr>
        <w:b w:val="0"/>
        <w:color w:val="000000"/>
        <w:sz w:val="22"/>
        <w:szCs w:val="22"/>
        <w:vertAlign w:val="baseline"/>
      </w:rPr>
    </w:lvl>
    <w:lvl w:ilvl="6">
      <w:start w:val="1"/>
      <w:numFmt w:val="decimal"/>
      <w:lvlText w:val="%1.%2.%3.%4.%5.%6.%7."/>
      <w:lvlJc w:val="left"/>
      <w:pPr>
        <w:ind w:left="1440" w:hanging="1440"/>
      </w:pPr>
      <w:rPr>
        <w:b w:val="0"/>
        <w:color w:val="000000"/>
        <w:sz w:val="22"/>
        <w:szCs w:val="22"/>
        <w:vertAlign w:val="baseline"/>
      </w:rPr>
    </w:lvl>
    <w:lvl w:ilvl="7">
      <w:start w:val="1"/>
      <w:numFmt w:val="decimal"/>
      <w:lvlText w:val="%1.%2.%3.%4.%5.%6.%7.%8."/>
      <w:lvlJc w:val="left"/>
      <w:pPr>
        <w:ind w:left="1440" w:hanging="1440"/>
      </w:pPr>
      <w:rPr>
        <w:b w:val="0"/>
        <w:color w:val="000000"/>
        <w:sz w:val="22"/>
        <w:szCs w:val="22"/>
        <w:vertAlign w:val="baseline"/>
      </w:rPr>
    </w:lvl>
    <w:lvl w:ilvl="8">
      <w:start w:val="1"/>
      <w:numFmt w:val="decimal"/>
      <w:lvlText w:val="%1.%2.%3.%4.%5.%6.%7.%8.%9."/>
      <w:lvlJc w:val="left"/>
      <w:pPr>
        <w:ind w:left="1800" w:hanging="1800"/>
      </w:pPr>
      <w:rPr>
        <w:b w:val="0"/>
        <w:color w:val="000000"/>
        <w:sz w:val="22"/>
        <w:szCs w:val="22"/>
        <w:vertAlign w:val="baseline"/>
      </w:rPr>
    </w:lvl>
  </w:abstractNum>
  <w:abstractNum w:abstractNumId="19" w15:restartNumberingAfterBreak="0">
    <w:nsid w:val="22624803"/>
    <w:multiLevelType w:val="multilevel"/>
    <w:tmpl w:val="BA9C8050"/>
    <w:lvl w:ilvl="0">
      <w:start w:val="2"/>
      <w:numFmt w:val="decimal"/>
      <w:lvlText w:val="%1."/>
      <w:lvlJc w:val="left"/>
      <w:pPr>
        <w:ind w:left="360" w:hanging="360"/>
      </w:pPr>
      <w:rPr>
        <w:b/>
        <w:color w:val="000000"/>
        <w:sz w:val="22"/>
        <w:szCs w:val="22"/>
        <w:vertAlign w:val="baseline"/>
      </w:rPr>
    </w:lvl>
    <w:lvl w:ilvl="1">
      <w:start w:val="1"/>
      <w:numFmt w:val="decimal"/>
      <w:lvlText w:val="%1.%2."/>
      <w:lvlJc w:val="left"/>
      <w:pPr>
        <w:ind w:left="360" w:hanging="360"/>
      </w:pPr>
      <w:rPr>
        <w:b/>
        <w:color w:val="000000"/>
        <w:sz w:val="22"/>
        <w:szCs w:val="22"/>
        <w:vertAlign w:val="baseline"/>
      </w:rPr>
    </w:lvl>
    <w:lvl w:ilvl="2">
      <w:start w:val="1"/>
      <w:numFmt w:val="decimal"/>
      <w:lvlText w:val="%1.%2.%3."/>
      <w:lvlJc w:val="left"/>
      <w:pPr>
        <w:ind w:left="1288" w:hanging="719"/>
      </w:pPr>
      <w:rPr>
        <w:b w:val="0"/>
        <w:color w:val="000000"/>
        <w:sz w:val="22"/>
        <w:szCs w:val="22"/>
        <w:vertAlign w:val="baseline"/>
      </w:rPr>
    </w:lvl>
    <w:lvl w:ilvl="3">
      <w:start w:val="1"/>
      <w:numFmt w:val="lowerLetter"/>
      <w:lvlText w:val="%4)"/>
      <w:lvlJc w:val="left"/>
      <w:pPr>
        <w:ind w:left="2705" w:hanging="720"/>
      </w:pPr>
      <w:rPr>
        <w:rFonts w:ascii="Calibri" w:eastAsia="Calibri" w:hAnsi="Calibri" w:cs="Calibri"/>
        <w:b/>
        <w:color w:val="000000"/>
        <w:sz w:val="20"/>
        <w:szCs w:val="20"/>
        <w:vertAlign w:val="baseline"/>
      </w:rPr>
    </w:lvl>
    <w:lvl w:ilvl="4">
      <w:start w:val="1"/>
      <w:numFmt w:val="decimal"/>
      <w:lvlText w:val="%1.%2.%3.%4.%5."/>
      <w:lvlJc w:val="left"/>
      <w:pPr>
        <w:ind w:left="1080" w:hanging="1080"/>
      </w:pPr>
      <w:rPr>
        <w:b w:val="0"/>
        <w:color w:val="000000"/>
        <w:sz w:val="22"/>
        <w:szCs w:val="22"/>
        <w:vertAlign w:val="baseline"/>
      </w:rPr>
    </w:lvl>
    <w:lvl w:ilvl="5">
      <w:start w:val="1"/>
      <w:numFmt w:val="decimal"/>
      <w:lvlText w:val="%1.%2.%3.%4.%5.%6."/>
      <w:lvlJc w:val="left"/>
      <w:pPr>
        <w:ind w:left="1080" w:hanging="1080"/>
      </w:pPr>
      <w:rPr>
        <w:b w:val="0"/>
        <w:color w:val="000000"/>
        <w:sz w:val="22"/>
        <w:szCs w:val="22"/>
        <w:vertAlign w:val="baseline"/>
      </w:rPr>
    </w:lvl>
    <w:lvl w:ilvl="6">
      <w:start w:val="1"/>
      <w:numFmt w:val="decimal"/>
      <w:lvlText w:val="%1.%2.%3.%4.%5.%6.%7."/>
      <w:lvlJc w:val="left"/>
      <w:pPr>
        <w:ind w:left="1440" w:hanging="1440"/>
      </w:pPr>
      <w:rPr>
        <w:b w:val="0"/>
        <w:color w:val="000000"/>
        <w:sz w:val="22"/>
        <w:szCs w:val="22"/>
        <w:vertAlign w:val="baseline"/>
      </w:rPr>
    </w:lvl>
    <w:lvl w:ilvl="7">
      <w:start w:val="1"/>
      <w:numFmt w:val="decimal"/>
      <w:lvlText w:val="%1.%2.%3.%4.%5.%6.%7.%8."/>
      <w:lvlJc w:val="left"/>
      <w:pPr>
        <w:ind w:left="1440" w:hanging="1440"/>
      </w:pPr>
      <w:rPr>
        <w:b w:val="0"/>
        <w:color w:val="000000"/>
        <w:sz w:val="22"/>
        <w:szCs w:val="22"/>
        <w:vertAlign w:val="baseline"/>
      </w:rPr>
    </w:lvl>
    <w:lvl w:ilvl="8">
      <w:start w:val="1"/>
      <w:numFmt w:val="decimal"/>
      <w:lvlText w:val="%1.%2.%3.%4.%5.%6.%7.%8.%9."/>
      <w:lvlJc w:val="left"/>
      <w:pPr>
        <w:ind w:left="1800" w:hanging="1800"/>
      </w:pPr>
      <w:rPr>
        <w:b w:val="0"/>
        <w:color w:val="000000"/>
        <w:sz w:val="22"/>
        <w:szCs w:val="22"/>
        <w:vertAlign w:val="baseline"/>
      </w:rPr>
    </w:lvl>
  </w:abstractNum>
  <w:abstractNum w:abstractNumId="20" w15:restartNumberingAfterBreak="0">
    <w:nsid w:val="228D2617"/>
    <w:multiLevelType w:val="multilevel"/>
    <w:tmpl w:val="EE500D9A"/>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b/>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21" w15:restartNumberingAfterBreak="0">
    <w:nsid w:val="23471C0C"/>
    <w:multiLevelType w:val="multilevel"/>
    <w:tmpl w:val="5D52A150"/>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b/>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22" w15:restartNumberingAfterBreak="0">
    <w:nsid w:val="27036086"/>
    <w:multiLevelType w:val="multilevel"/>
    <w:tmpl w:val="895C10EA"/>
    <w:lvl w:ilvl="0">
      <w:start w:val="1"/>
      <w:numFmt w:val="lowerLetter"/>
      <w:lvlText w:val="%1)"/>
      <w:lvlJc w:val="left"/>
      <w:pPr>
        <w:ind w:left="1080" w:hanging="360"/>
      </w:pPr>
      <w:rPr>
        <w:b/>
      </w:rPr>
    </w:lvl>
    <w:lvl w:ilvl="1">
      <w:start w:val="1"/>
      <w:numFmt w:val="lowerLetter"/>
      <w:pStyle w:val="ContratoTitulo"/>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27F2327D"/>
    <w:multiLevelType w:val="multilevel"/>
    <w:tmpl w:val="3E141290"/>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b/>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24" w15:restartNumberingAfterBreak="0">
    <w:nsid w:val="282D7D55"/>
    <w:multiLevelType w:val="multilevel"/>
    <w:tmpl w:val="EBE8A6D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DFA7A8F"/>
    <w:multiLevelType w:val="multilevel"/>
    <w:tmpl w:val="2F4CFC42"/>
    <w:lvl w:ilvl="0">
      <w:start w:val="7"/>
      <w:numFmt w:val="decimal"/>
      <w:pStyle w:val="Nivel1"/>
      <w:lvlText w:val="%1"/>
      <w:lvlJc w:val="left"/>
      <w:pPr>
        <w:ind w:left="600" w:hanging="600"/>
      </w:pPr>
    </w:lvl>
    <w:lvl w:ilvl="1">
      <w:start w:val="5"/>
      <w:numFmt w:val="decimal"/>
      <w:lvlText w:val="%1.%2"/>
      <w:lvlJc w:val="left"/>
      <w:pPr>
        <w:ind w:left="836" w:hanging="600"/>
      </w:pPr>
      <w:rPr>
        <w:b/>
      </w:rPr>
    </w:lvl>
    <w:lvl w:ilvl="2">
      <w:start w:val="1"/>
      <w:numFmt w:val="decimal"/>
      <w:lvlText w:val="%1.%2.%3"/>
      <w:lvlJc w:val="left"/>
      <w:pPr>
        <w:ind w:left="1192" w:hanging="720"/>
      </w:pPr>
      <w:rPr>
        <w:b/>
        <w:sz w:val="20"/>
        <w:szCs w:val="20"/>
      </w:rPr>
    </w:lvl>
    <w:lvl w:ilvl="3">
      <w:start w:val="2"/>
      <w:numFmt w:val="decimal"/>
      <w:lvlText w:val="%1.%2.%3.%4"/>
      <w:lvlJc w:val="left"/>
      <w:pPr>
        <w:ind w:left="1428" w:hanging="719"/>
      </w:pPr>
    </w:lvl>
    <w:lvl w:ilvl="4">
      <w:start w:val="1"/>
      <w:numFmt w:val="decimal"/>
      <w:lvlText w:val="%1.%2.%3.%4.%5"/>
      <w:lvlJc w:val="left"/>
      <w:pPr>
        <w:ind w:left="1664" w:hanging="720"/>
      </w:pPr>
    </w:lvl>
    <w:lvl w:ilvl="5">
      <w:start w:val="1"/>
      <w:numFmt w:val="decimal"/>
      <w:lvlText w:val="%1.%2.%3.%4.%5.%6"/>
      <w:lvlJc w:val="left"/>
      <w:pPr>
        <w:ind w:left="2260" w:hanging="1080"/>
      </w:pPr>
    </w:lvl>
    <w:lvl w:ilvl="6">
      <w:start w:val="1"/>
      <w:numFmt w:val="decimal"/>
      <w:lvlText w:val="%1.%2.%3.%4.%5.%6.%7"/>
      <w:lvlJc w:val="left"/>
      <w:pPr>
        <w:ind w:left="2496" w:hanging="1080"/>
      </w:pPr>
    </w:lvl>
    <w:lvl w:ilvl="7">
      <w:start w:val="1"/>
      <w:numFmt w:val="decimal"/>
      <w:lvlText w:val="%1.%2.%3.%4.%5.%6.%7.%8"/>
      <w:lvlJc w:val="left"/>
      <w:pPr>
        <w:ind w:left="3092" w:hanging="1440"/>
      </w:pPr>
    </w:lvl>
    <w:lvl w:ilvl="8">
      <w:start w:val="1"/>
      <w:numFmt w:val="decimal"/>
      <w:lvlText w:val="%1.%2.%3.%4.%5.%6.%7.%8.%9"/>
      <w:lvlJc w:val="left"/>
      <w:pPr>
        <w:ind w:left="3328" w:hanging="1440"/>
      </w:pPr>
    </w:lvl>
  </w:abstractNum>
  <w:abstractNum w:abstractNumId="26" w15:restartNumberingAfterBreak="0">
    <w:nsid w:val="2E2F0CF0"/>
    <w:multiLevelType w:val="multilevel"/>
    <w:tmpl w:val="3058F7B8"/>
    <w:lvl w:ilvl="0">
      <w:start w:val="1"/>
      <w:numFmt w:val="lowerLetter"/>
      <w:pStyle w:val="Commarcadores5"/>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319E3F7E"/>
    <w:multiLevelType w:val="multilevel"/>
    <w:tmpl w:val="0E2E53FE"/>
    <w:lvl w:ilvl="0">
      <w:start w:val="5"/>
      <w:numFmt w:val="decimal"/>
      <w:lvlText w:val="%1"/>
      <w:lvlJc w:val="left"/>
      <w:pPr>
        <w:ind w:left="1677" w:hanging="994"/>
      </w:pPr>
    </w:lvl>
    <w:lvl w:ilvl="1">
      <w:start w:val="2"/>
      <w:numFmt w:val="decimal"/>
      <w:lvlText w:val="%1.%2"/>
      <w:lvlJc w:val="left"/>
      <w:pPr>
        <w:ind w:left="1677" w:hanging="994"/>
      </w:pPr>
      <w:rPr>
        <w:rFonts w:ascii="Calibri" w:eastAsia="Calibri" w:hAnsi="Calibri" w:cs="Calibri"/>
        <w:b/>
        <w:sz w:val="20"/>
        <w:szCs w:val="20"/>
      </w:rPr>
    </w:lvl>
    <w:lvl w:ilvl="2">
      <w:start w:val="4"/>
      <w:numFmt w:val="decimal"/>
      <w:lvlText w:val="%1.%2.%3"/>
      <w:lvlJc w:val="left"/>
      <w:pPr>
        <w:ind w:left="1677" w:hanging="994"/>
      </w:pPr>
    </w:lvl>
    <w:lvl w:ilvl="3">
      <w:start w:val="1"/>
      <w:numFmt w:val="decimal"/>
      <w:lvlText w:val="%1.%2.%3.%4."/>
      <w:lvlJc w:val="left"/>
      <w:pPr>
        <w:ind w:left="1677" w:hanging="994"/>
      </w:pPr>
      <w:rPr>
        <w:sz w:val="22"/>
        <w:szCs w:val="22"/>
      </w:rPr>
    </w:lvl>
    <w:lvl w:ilvl="4">
      <w:start w:val="1"/>
      <w:numFmt w:val="lowerLetter"/>
      <w:lvlText w:val="%5)"/>
      <w:lvlJc w:val="left"/>
      <w:pPr>
        <w:ind w:left="1250" w:hanging="423"/>
      </w:pPr>
      <w:rPr>
        <w:sz w:val="22"/>
        <w:szCs w:val="22"/>
      </w:rPr>
    </w:lvl>
    <w:lvl w:ilvl="5">
      <w:start w:val="1"/>
      <w:numFmt w:val="upperRoman"/>
      <w:lvlText w:val="%6."/>
      <w:lvlJc w:val="right"/>
      <w:pPr>
        <w:ind w:left="1533" w:hanging="422"/>
      </w:pPr>
      <w:rPr>
        <w:rFonts w:ascii="Calibri" w:eastAsia="Calibri" w:hAnsi="Calibri" w:cs="Calibri"/>
        <w:b/>
        <w:sz w:val="20"/>
        <w:szCs w:val="20"/>
      </w:rPr>
    </w:lvl>
    <w:lvl w:ilvl="6">
      <w:start w:val="1"/>
      <w:numFmt w:val="bullet"/>
      <w:lvlText w:val="●"/>
      <w:lvlJc w:val="left"/>
      <w:pPr>
        <w:ind w:left="5789" w:hanging="423"/>
      </w:pPr>
      <w:rPr>
        <w:rFonts w:ascii="Noto Sans Symbols" w:eastAsia="Noto Sans Symbols" w:hAnsi="Noto Sans Symbols" w:cs="Noto Sans Symbols"/>
      </w:rPr>
    </w:lvl>
    <w:lvl w:ilvl="7">
      <w:start w:val="1"/>
      <w:numFmt w:val="bullet"/>
      <w:lvlText w:val="●"/>
      <w:lvlJc w:val="left"/>
      <w:pPr>
        <w:ind w:left="6816" w:hanging="422"/>
      </w:pPr>
      <w:rPr>
        <w:rFonts w:ascii="Noto Sans Symbols" w:eastAsia="Noto Sans Symbols" w:hAnsi="Noto Sans Symbols" w:cs="Noto Sans Symbols"/>
      </w:rPr>
    </w:lvl>
    <w:lvl w:ilvl="8">
      <w:start w:val="1"/>
      <w:numFmt w:val="bullet"/>
      <w:lvlText w:val="●"/>
      <w:lvlJc w:val="left"/>
      <w:pPr>
        <w:ind w:left="7843" w:hanging="423"/>
      </w:pPr>
      <w:rPr>
        <w:rFonts w:ascii="Noto Sans Symbols" w:eastAsia="Noto Sans Symbols" w:hAnsi="Noto Sans Symbols" w:cs="Noto Sans Symbols"/>
      </w:rPr>
    </w:lvl>
  </w:abstractNum>
  <w:abstractNum w:abstractNumId="28" w15:restartNumberingAfterBreak="0">
    <w:nsid w:val="32D66F2A"/>
    <w:multiLevelType w:val="multilevel"/>
    <w:tmpl w:val="C950B8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9" w15:restartNumberingAfterBreak="0">
    <w:nsid w:val="33AC1978"/>
    <w:multiLevelType w:val="multilevel"/>
    <w:tmpl w:val="9184EEEA"/>
    <w:lvl w:ilvl="0">
      <w:start w:val="2"/>
      <w:numFmt w:val="decimal"/>
      <w:lvlText w:val="%1."/>
      <w:lvlJc w:val="left"/>
      <w:pPr>
        <w:ind w:left="360" w:hanging="360"/>
      </w:pPr>
      <w:rPr>
        <w:b/>
        <w:color w:val="000000"/>
        <w:sz w:val="22"/>
        <w:szCs w:val="22"/>
        <w:vertAlign w:val="baseline"/>
      </w:rPr>
    </w:lvl>
    <w:lvl w:ilvl="1">
      <w:start w:val="1"/>
      <w:numFmt w:val="decimal"/>
      <w:lvlText w:val="%1.%2."/>
      <w:lvlJc w:val="left"/>
      <w:pPr>
        <w:ind w:left="360" w:hanging="360"/>
      </w:pPr>
      <w:rPr>
        <w:b/>
        <w:color w:val="000000"/>
        <w:sz w:val="22"/>
        <w:szCs w:val="22"/>
        <w:vertAlign w:val="baseline"/>
      </w:rPr>
    </w:lvl>
    <w:lvl w:ilvl="2">
      <w:start w:val="1"/>
      <w:numFmt w:val="decimal"/>
      <w:lvlText w:val="%1.%2.%3."/>
      <w:lvlJc w:val="left"/>
      <w:pPr>
        <w:ind w:left="1288" w:hanging="719"/>
      </w:pPr>
      <w:rPr>
        <w:b w:val="0"/>
        <w:color w:val="000000"/>
        <w:sz w:val="22"/>
        <w:szCs w:val="22"/>
        <w:vertAlign w:val="baseline"/>
      </w:rPr>
    </w:lvl>
    <w:lvl w:ilvl="3">
      <w:start w:val="1"/>
      <w:numFmt w:val="lowerLetter"/>
      <w:lvlText w:val="%4)"/>
      <w:lvlJc w:val="left"/>
      <w:pPr>
        <w:ind w:left="2138" w:hanging="720"/>
      </w:pPr>
      <w:rPr>
        <w:rFonts w:ascii="Calibri" w:eastAsia="Calibri" w:hAnsi="Calibri" w:cs="Calibri"/>
        <w:b/>
        <w:color w:val="000000"/>
        <w:sz w:val="20"/>
        <w:szCs w:val="20"/>
        <w:vertAlign w:val="baseline"/>
      </w:rPr>
    </w:lvl>
    <w:lvl w:ilvl="4">
      <w:start w:val="1"/>
      <w:numFmt w:val="decimal"/>
      <w:lvlText w:val="%1.%2.%3.%4.%5."/>
      <w:lvlJc w:val="left"/>
      <w:pPr>
        <w:ind w:left="1080" w:hanging="1080"/>
      </w:pPr>
      <w:rPr>
        <w:b w:val="0"/>
        <w:color w:val="000000"/>
        <w:sz w:val="22"/>
        <w:szCs w:val="22"/>
        <w:vertAlign w:val="baseline"/>
      </w:rPr>
    </w:lvl>
    <w:lvl w:ilvl="5">
      <w:start w:val="1"/>
      <w:numFmt w:val="decimal"/>
      <w:lvlText w:val="%1.%2.%3.%4.%5.%6."/>
      <w:lvlJc w:val="left"/>
      <w:pPr>
        <w:ind w:left="1080" w:hanging="1080"/>
      </w:pPr>
      <w:rPr>
        <w:b w:val="0"/>
        <w:color w:val="000000"/>
        <w:sz w:val="22"/>
        <w:szCs w:val="22"/>
        <w:vertAlign w:val="baseline"/>
      </w:rPr>
    </w:lvl>
    <w:lvl w:ilvl="6">
      <w:start w:val="1"/>
      <w:numFmt w:val="decimal"/>
      <w:lvlText w:val="%1.%2.%3.%4.%5.%6.%7."/>
      <w:lvlJc w:val="left"/>
      <w:pPr>
        <w:ind w:left="1440" w:hanging="1440"/>
      </w:pPr>
      <w:rPr>
        <w:b w:val="0"/>
        <w:color w:val="000000"/>
        <w:sz w:val="22"/>
        <w:szCs w:val="22"/>
        <w:vertAlign w:val="baseline"/>
      </w:rPr>
    </w:lvl>
    <w:lvl w:ilvl="7">
      <w:start w:val="1"/>
      <w:numFmt w:val="decimal"/>
      <w:lvlText w:val="%1.%2.%3.%4.%5.%6.%7.%8."/>
      <w:lvlJc w:val="left"/>
      <w:pPr>
        <w:ind w:left="1440" w:hanging="1440"/>
      </w:pPr>
      <w:rPr>
        <w:b w:val="0"/>
        <w:color w:val="000000"/>
        <w:sz w:val="22"/>
        <w:szCs w:val="22"/>
        <w:vertAlign w:val="baseline"/>
      </w:rPr>
    </w:lvl>
    <w:lvl w:ilvl="8">
      <w:start w:val="1"/>
      <w:numFmt w:val="decimal"/>
      <w:lvlText w:val="%1.%2.%3.%4.%5.%6.%7.%8.%9."/>
      <w:lvlJc w:val="left"/>
      <w:pPr>
        <w:ind w:left="1800" w:hanging="1800"/>
      </w:pPr>
      <w:rPr>
        <w:b w:val="0"/>
        <w:color w:val="000000"/>
        <w:sz w:val="22"/>
        <w:szCs w:val="22"/>
        <w:vertAlign w:val="baseline"/>
      </w:rPr>
    </w:lvl>
  </w:abstractNum>
  <w:abstractNum w:abstractNumId="30" w15:restartNumberingAfterBreak="0">
    <w:nsid w:val="34253FD2"/>
    <w:multiLevelType w:val="multilevel"/>
    <w:tmpl w:val="5482779E"/>
    <w:lvl w:ilvl="0">
      <w:start w:val="9"/>
      <w:numFmt w:val="decimal"/>
      <w:lvlText w:val="%1."/>
      <w:lvlJc w:val="left"/>
      <w:pPr>
        <w:ind w:left="720" w:hanging="360"/>
      </w:pPr>
      <w:rPr>
        <w:b/>
      </w:rPr>
    </w:lvl>
    <w:lvl w:ilvl="1">
      <w:start w:val="1"/>
      <w:numFmt w:val="decimal"/>
      <w:lvlText w:val="%1.%2"/>
      <w:lvlJc w:val="left"/>
      <w:pPr>
        <w:ind w:left="1434" w:hanging="360"/>
      </w:pPr>
      <w:rPr>
        <w:b/>
      </w:rPr>
    </w:lvl>
    <w:lvl w:ilvl="2">
      <w:start w:val="1"/>
      <w:numFmt w:val="decimal"/>
      <w:lvlText w:val="%1.%2.%3"/>
      <w:lvlJc w:val="left"/>
      <w:pPr>
        <w:ind w:left="862" w:hanging="720"/>
      </w:pPr>
      <w:rPr>
        <w:b/>
      </w:rPr>
    </w:lvl>
    <w:lvl w:ilvl="3">
      <w:start w:val="1"/>
      <w:numFmt w:val="decimal"/>
      <w:lvlText w:val="%1.%2.%3.%4"/>
      <w:lvlJc w:val="left"/>
      <w:pPr>
        <w:ind w:left="3222" w:hanging="720"/>
      </w:pPr>
      <w:rPr>
        <w:b w:val="0"/>
      </w:rPr>
    </w:lvl>
    <w:lvl w:ilvl="4">
      <w:start w:val="1"/>
      <w:numFmt w:val="decimal"/>
      <w:lvlText w:val="%1.%2.%3.%4.%5"/>
      <w:lvlJc w:val="left"/>
      <w:pPr>
        <w:ind w:left="3936" w:hanging="720"/>
      </w:pPr>
      <w:rPr>
        <w:b w:val="0"/>
      </w:rPr>
    </w:lvl>
    <w:lvl w:ilvl="5">
      <w:start w:val="1"/>
      <w:numFmt w:val="decimal"/>
      <w:lvlText w:val="%1.%2.%3.%4.%5.%6"/>
      <w:lvlJc w:val="left"/>
      <w:pPr>
        <w:ind w:left="5010" w:hanging="1080"/>
      </w:pPr>
      <w:rPr>
        <w:b w:val="0"/>
      </w:rPr>
    </w:lvl>
    <w:lvl w:ilvl="6">
      <w:start w:val="1"/>
      <w:numFmt w:val="decimal"/>
      <w:lvlText w:val="%1.%2.%3.%4.%5.%6.%7"/>
      <w:lvlJc w:val="left"/>
      <w:pPr>
        <w:ind w:left="5724" w:hanging="1080"/>
      </w:pPr>
      <w:rPr>
        <w:b w:val="0"/>
      </w:rPr>
    </w:lvl>
    <w:lvl w:ilvl="7">
      <w:start w:val="1"/>
      <w:numFmt w:val="decimal"/>
      <w:lvlText w:val="%1.%2.%3.%4.%5.%6.%7.%8"/>
      <w:lvlJc w:val="left"/>
      <w:pPr>
        <w:ind w:left="6798" w:hanging="1440"/>
      </w:pPr>
      <w:rPr>
        <w:b w:val="0"/>
      </w:rPr>
    </w:lvl>
    <w:lvl w:ilvl="8">
      <w:start w:val="1"/>
      <w:numFmt w:val="decimal"/>
      <w:lvlText w:val="%1.%2.%3.%4.%5.%6.%7.%8.%9"/>
      <w:lvlJc w:val="left"/>
      <w:pPr>
        <w:ind w:left="7512" w:hanging="1440"/>
      </w:pPr>
      <w:rPr>
        <w:b w:val="0"/>
      </w:rPr>
    </w:lvl>
  </w:abstractNum>
  <w:abstractNum w:abstractNumId="31" w15:restartNumberingAfterBreak="0">
    <w:nsid w:val="38FF3C76"/>
    <w:multiLevelType w:val="multilevel"/>
    <w:tmpl w:val="64E65D62"/>
    <w:lvl w:ilvl="0">
      <w:start w:val="2"/>
      <w:numFmt w:val="decimal"/>
      <w:lvlText w:val="%1."/>
      <w:lvlJc w:val="left"/>
      <w:pPr>
        <w:ind w:left="360" w:hanging="360"/>
      </w:pPr>
      <w:rPr>
        <w:b/>
        <w:color w:val="000000"/>
        <w:sz w:val="22"/>
        <w:szCs w:val="22"/>
        <w:vertAlign w:val="baseline"/>
      </w:rPr>
    </w:lvl>
    <w:lvl w:ilvl="1">
      <w:start w:val="1"/>
      <w:numFmt w:val="decimal"/>
      <w:lvlText w:val="%1.%2."/>
      <w:lvlJc w:val="left"/>
      <w:pPr>
        <w:ind w:left="360" w:hanging="360"/>
      </w:pPr>
      <w:rPr>
        <w:b/>
        <w:color w:val="000000"/>
        <w:sz w:val="22"/>
        <w:szCs w:val="22"/>
        <w:vertAlign w:val="baseline"/>
      </w:rPr>
    </w:lvl>
    <w:lvl w:ilvl="2">
      <w:start w:val="1"/>
      <w:numFmt w:val="decimal"/>
      <w:lvlText w:val="%1.%2.%3."/>
      <w:lvlJc w:val="left"/>
      <w:pPr>
        <w:ind w:left="1288" w:hanging="719"/>
      </w:pPr>
      <w:rPr>
        <w:b w:val="0"/>
        <w:color w:val="000000"/>
        <w:sz w:val="22"/>
        <w:szCs w:val="22"/>
        <w:vertAlign w:val="baseline"/>
      </w:rPr>
    </w:lvl>
    <w:lvl w:ilvl="3">
      <w:start w:val="1"/>
      <w:numFmt w:val="lowerLetter"/>
      <w:lvlText w:val="%4)"/>
      <w:lvlJc w:val="left"/>
      <w:pPr>
        <w:ind w:left="2705" w:hanging="720"/>
      </w:pPr>
      <w:rPr>
        <w:rFonts w:ascii="Calibri" w:eastAsia="Calibri" w:hAnsi="Calibri" w:cs="Calibri"/>
        <w:b/>
        <w:color w:val="000000"/>
        <w:sz w:val="20"/>
        <w:szCs w:val="20"/>
        <w:vertAlign w:val="baseline"/>
      </w:rPr>
    </w:lvl>
    <w:lvl w:ilvl="4">
      <w:start w:val="1"/>
      <w:numFmt w:val="decimal"/>
      <w:lvlText w:val="%1.%2.%3.%4.%5."/>
      <w:lvlJc w:val="left"/>
      <w:pPr>
        <w:ind w:left="1080" w:hanging="1080"/>
      </w:pPr>
      <w:rPr>
        <w:b w:val="0"/>
        <w:color w:val="000000"/>
        <w:sz w:val="22"/>
        <w:szCs w:val="22"/>
        <w:vertAlign w:val="baseline"/>
      </w:rPr>
    </w:lvl>
    <w:lvl w:ilvl="5">
      <w:start w:val="1"/>
      <w:numFmt w:val="decimal"/>
      <w:lvlText w:val="%1.%2.%3.%4.%5.%6."/>
      <w:lvlJc w:val="left"/>
      <w:pPr>
        <w:ind w:left="1080" w:hanging="1080"/>
      </w:pPr>
      <w:rPr>
        <w:b w:val="0"/>
        <w:color w:val="000000"/>
        <w:sz w:val="22"/>
        <w:szCs w:val="22"/>
        <w:vertAlign w:val="baseline"/>
      </w:rPr>
    </w:lvl>
    <w:lvl w:ilvl="6">
      <w:start w:val="1"/>
      <w:numFmt w:val="decimal"/>
      <w:lvlText w:val="%1.%2.%3.%4.%5.%6.%7."/>
      <w:lvlJc w:val="left"/>
      <w:pPr>
        <w:ind w:left="1440" w:hanging="1440"/>
      </w:pPr>
      <w:rPr>
        <w:b w:val="0"/>
        <w:color w:val="000000"/>
        <w:sz w:val="22"/>
        <w:szCs w:val="22"/>
        <w:vertAlign w:val="baseline"/>
      </w:rPr>
    </w:lvl>
    <w:lvl w:ilvl="7">
      <w:start w:val="1"/>
      <w:numFmt w:val="decimal"/>
      <w:lvlText w:val="%1.%2.%3.%4.%5.%6.%7.%8."/>
      <w:lvlJc w:val="left"/>
      <w:pPr>
        <w:ind w:left="1440" w:hanging="1440"/>
      </w:pPr>
      <w:rPr>
        <w:b w:val="0"/>
        <w:color w:val="000000"/>
        <w:sz w:val="22"/>
        <w:szCs w:val="22"/>
        <w:vertAlign w:val="baseline"/>
      </w:rPr>
    </w:lvl>
    <w:lvl w:ilvl="8">
      <w:start w:val="1"/>
      <w:numFmt w:val="decimal"/>
      <w:lvlText w:val="%1.%2.%3.%4.%5.%6.%7.%8.%9."/>
      <w:lvlJc w:val="left"/>
      <w:pPr>
        <w:ind w:left="1800" w:hanging="1800"/>
      </w:pPr>
      <w:rPr>
        <w:b w:val="0"/>
        <w:color w:val="000000"/>
        <w:sz w:val="22"/>
        <w:szCs w:val="22"/>
        <w:vertAlign w:val="baseline"/>
      </w:rPr>
    </w:lvl>
  </w:abstractNum>
  <w:abstractNum w:abstractNumId="32" w15:restartNumberingAfterBreak="0">
    <w:nsid w:val="3C496F9C"/>
    <w:multiLevelType w:val="multilevel"/>
    <w:tmpl w:val="2544ED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F1843A7"/>
    <w:multiLevelType w:val="multilevel"/>
    <w:tmpl w:val="33628EB2"/>
    <w:lvl w:ilvl="0">
      <w:start w:val="1"/>
      <w:numFmt w:val="decimal"/>
      <w:pStyle w:val="Commarcadores2"/>
      <w:lvlText w:val="%1."/>
      <w:lvlJc w:val="left"/>
      <w:pPr>
        <w:tabs>
          <w:tab w:val="num" w:pos="720"/>
        </w:tabs>
        <w:ind w:left="720" w:hanging="720"/>
      </w:pPr>
    </w:lvl>
    <w:lvl w:ilvl="1">
      <w:start w:val="1"/>
      <w:numFmt w:val="decimal"/>
      <w:pStyle w:val="Pargrafo"/>
      <w:lvlText w:val="%2."/>
      <w:lvlJc w:val="left"/>
      <w:pPr>
        <w:tabs>
          <w:tab w:val="num" w:pos="1440"/>
        </w:tabs>
        <w:ind w:left="1440" w:hanging="720"/>
      </w:pPr>
    </w:lvl>
    <w:lvl w:ilvl="2">
      <w:start w:val="1"/>
      <w:numFmt w:val="decimal"/>
      <w:pStyle w:val="Inciso"/>
      <w:lvlText w:val="%3."/>
      <w:lvlJc w:val="left"/>
      <w:pPr>
        <w:tabs>
          <w:tab w:val="num" w:pos="2160"/>
        </w:tabs>
        <w:ind w:left="2160" w:hanging="720"/>
      </w:pPr>
    </w:lvl>
    <w:lvl w:ilvl="3">
      <w:start w:val="1"/>
      <w:numFmt w:val="decimal"/>
      <w:pStyle w:val="Alnea"/>
      <w:lvlText w:val="%4."/>
      <w:lvlJc w:val="left"/>
      <w:pPr>
        <w:tabs>
          <w:tab w:val="num" w:pos="2880"/>
        </w:tabs>
        <w:ind w:left="2880" w:hanging="720"/>
      </w:pPr>
    </w:lvl>
    <w:lvl w:ilvl="4">
      <w:start w:val="1"/>
      <w:numFmt w:val="decimal"/>
      <w:pStyle w:val="Heading51"/>
      <w:lvlText w:val="%5."/>
      <w:lvlJc w:val="left"/>
      <w:pPr>
        <w:tabs>
          <w:tab w:val="num" w:pos="3600"/>
        </w:tabs>
        <w:ind w:left="3600" w:hanging="720"/>
      </w:pPr>
    </w:lvl>
    <w:lvl w:ilvl="5">
      <w:start w:val="1"/>
      <w:numFmt w:val="decimal"/>
      <w:pStyle w:val="Heading61"/>
      <w:lvlText w:val="%6."/>
      <w:lvlJc w:val="left"/>
      <w:pPr>
        <w:tabs>
          <w:tab w:val="num" w:pos="4320"/>
        </w:tabs>
        <w:ind w:left="4320" w:hanging="720"/>
      </w:pPr>
    </w:lvl>
    <w:lvl w:ilvl="6">
      <w:start w:val="1"/>
      <w:numFmt w:val="decimal"/>
      <w:pStyle w:val="Heading71"/>
      <w:lvlText w:val="%7."/>
      <w:lvlJc w:val="left"/>
      <w:pPr>
        <w:tabs>
          <w:tab w:val="num" w:pos="5040"/>
        </w:tabs>
        <w:ind w:left="5040" w:hanging="720"/>
      </w:pPr>
    </w:lvl>
    <w:lvl w:ilvl="7">
      <w:start w:val="1"/>
      <w:numFmt w:val="decimal"/>
      <w:pStyle w:val="Heading81"/>
      <w:lvlText w:val="%8."/>
      <w:lvlJc w:val="left"/>
      <w:pPr>
        <w:tabs>
          <w:tab w:val="num" w:pos="5760"/>
        </w:tabs>
        <w:ind w:left="5760" w:hanging="720"/>
      </w:pPr>
    </w:lvl>
    <w:lvl w:ilvl="8">
      <w:start w:val="1"/>
      <w:numFmt w:val="decimal"/>
      <w:pStyle w:val="Heading91"/>
      <w:lvlText w:val="%9."/>
      <w:lvlJc w:val="left"/>
      <w:pPr>
        <w:tabs>
          <w:tab w:val="num" w:pos="6480"/>
        </w:tabs>
        <w:ind w:left="6480" w:hanging="720"/>
      </w:pPr>
    </w:lvl>
  </w:abstractNum>
  <w:abstractNum w:abstractNumId="34" w15:restartNumberingAfterBreak="0">
    <w:nsid w:val="404A1C1D"/>
    <w:multiLevelType w:val="multilevel"/>
    <w:tmpl w:val="7EA8506E"/>
    <w:lvl w:ilvl="0">
      <w:start w:val="1"/>
      <w:numFmt w:val="lowerLetter"/>
      <w:lvlText w:val="%1)"/>
      <w:lvlJc w:val="left"/>
      <w:pPr>
        <w:ind w:left="724" w:hanging="359"/>
      </w:pPr>
      <w:rPr>
        <w:b/>
      </w:rPr>
    </w:lvl>
    <w:lvl w:ilvl="1">
      <w:start w:val="1"/>
      <w:numFmt w:val="lowerLetter"/>
      <w:lvlText w:val="%2."/>
      <w:lvlJc w:val="left"/>
      <w:pPr>
        <w:ind w:left="1444" w:hanging="360"/>
      </w:pPr>
    </w:lvl>
    <w:lvl w:ilvl="2">
      <w:start w:val="1"/>
      <w:numFmt w:val="lowerRoman"/>
      <w:lvlText w:val="%3."/>
      <w:lvlJc w:val="right"/>
      <w:pPr>
        <w:ind w:left="2164" w:hanging="180"/>
      </w:pPr>
    </w:lvl>
    <w:lvl w:ilvl="3">
      <w:start w:val="1"/>
      <w:numFmt w:val="decimal"/>
      <w:lvlText w:val="%4."/>
      <w:lvlJc w:val="left"/>
      <w:pPr>
        <w:ind w:left="2884" w:hanging="360"/>
      </w:pPr>
    </w:lvl>
    <w:lvl w:ilvl="4">
      <w:start w:val="1"/>
      <w:numFmt w:val="lowerLetter"/>
      <w:lvlText w:val="%5."/>
      <w:lvlJc w:val="left"/>
      <w:pPr>
        <w:ind w:left="3604" w:hanging="360"/>
      </w:pPr>
    </w:lvl>
    <w:lvl w:ilvl="5">
      <w:start w:val="1"/>
      <w:numFmt w:val="lowerRoman"/>
      <w:lvlText w:val="%6."/>
      <w:lvlJc w:val="right"/>
      <w:pPr>
        <w:ind w:left="4324" w:hanging="180"/>
      </w:pPr>
    </w:lvl>
    <w:lvl w:ilvl="6">
      <w:start w:val="1"/>
      <w:numFmt w:val="decimal"/>
      <w:lvlText w:val="%7."/>
      <w:lvlJc w:val="left"/>
      <w:pPr>
        <w:ind w:left="5044" w:hanging="360"/>
      </w:pPr>
    </w:lvl>
    <w:lvl w:ilvl="7">
      <w:start w:val="1"/>
      <w:numFmt w:val="lowerLetter"/>
      <w:lvlText w:val="%8."/>
      <w:lvlJc w:val="left"/>
      <w:pPr>
        <w:ind w:left="5764" w:hanging="360"/>
      </w:pPr>
    </w:lvl>
    <w:lvl w:ilvl="8">
      <w:start w:val="1"/>
      <w:numFmt w:val="lowerRoman"/>
      <w:lvlText w:val="%9."/>
      <w:lvlJc w:val="right"/>
      <w:pPr>
        <w:ind w:left="6484" w:hanging="180"/>
      </w:pPr>
    </w:lvl>
  </w:abstractNum>
  <w:abstractNum w:abstractNumId="35" w15:restartNumberingAfterBreak="0">
    <w:nsid w:val="417F5E74"/>
    <w:multiLevelType w:val="multilevel"/>
    <w:tmpl w:val="863AC82C"/>
    <w:lvl w:ilvl="0">
      <w:start w:val="1"/>
      <w:numFmt w:val="lowerLetter"/>
      <w:pStyle w:val="NmerosPrincipais"/>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426308AF"/>
    <w:multiLevelType w:val="multilevel"/>
    <w:tmpl w:val="C88AD0D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 w15:restartNumberingAfterBreak="0">
    <w:nsid w:val="437F1BD4"/>
    <w:multiLevelType w:val="multilevel"/>
    <w:tmpl w:val="767ABFA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7CB76B4"/>
    <w:multiLevelType w:val="multilevel"/>
    <w:tmpl w:val="2EB05F2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EC52534"/>
    <w:multiLevelType w:val="multilevel"/>
    <w:tmpl w:val="C5E6AFF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1CA7087"/>
    <w:multiLevelType w:val="multilevel"/>
    <w:tmpl w:val="9612A39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2DD2C91"/>
    <w:multiLevelType w:val="multilevel"/>
    <w:tmpl w:val="E48C5CA4"/>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42" w15:restartNumberingAfterBreak="0">
    <w:nsid w:val="543370DD"/>
    <w:multiLevelType w:val="multilevel"/>
    <w:tmpl w:val="3D0A2BF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3" w15:restartNumberingAfterBreak="0">
    <w:nsid w:val="5A1B7CE3"/>
    <w:multiLevelType w:val="multilevel"/>
    <w:tmpl w:val="C37CE0EC"/>
    <w:lvl w:ilvl="0">
      <w:start w:val="1"/>
      <w:numFmt w:val="decimal"/>
      <w:lvlText w:val="%1."/>
      <w:lvlJc w:val="left"/>
      <w:pPr>
        <w:ind w:left="360" w:hanging="360"/>
      </w:pPr>
      <w:rPr>
        <w:b/>
      </w:rPr>
    </w:lvl>
    <w:lvl w:ilvl="1">
      <w:start w:val="1"/>
      <w:numFmt w:val="decimal"/>
      <w:lvlText w:val="%1.%2."/>
      <w:lvlJc w:val="left"/>
      <w:pPr>
        <w:ind w:left="1440" w:hanging="360"/>
      </w:pPr>
      <w:rPr>
        <w:b/>
        <w:color w:val="000000"/>
      </w:rPr>
    </w:lvl>
    <w:lvl w:ilvl="2">
      <w:start w:val="1"/>
      <w:numFmt w:val="decimal"/>
      <w:lvlText w:val="%1.%2.%3."/>
      <w:lvlJc w:val="left"/>
      <w:pPr>
        <w:ind w:left="720" w:hanging="720"/>
      </w:pPr>
      <w:rPr>
        <w:color w:val="000000"/>
      </w:rPr>
    </w:lvl>
    <w:lvl w:ilvl="3">
      <w:start w:val="1"/>
      <w:numFmt w:val="decimal"/>
      <w:lvlText w:val="%1.%2.%3.%4."/>
      <w:lvlJc w:val="left"/>
      <w:pPr>
        <w:ind w:left="3960" w:hanging="720"/>
      </w:pPr>
      <w:rPr>
        <w:b/>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560" w:hanging="108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44" w15:restartNumberingAfterBreak="0">
    <w:nsid w:val="5E2D383B"/>
    <w:multiLevelType w:val="multilevel"/>
    <w:tmpl w:val="D22ED65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18D2304"/>
    <w:multiLevelType w:val="multilevel"/>
    <w:tmpl w:val="23F27F5A"/>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sz w:val="22"/>
        <w:szCs w:val="22"/>
      </w:rPr>
    </w:lvl>
    <w:lvl w:ilvl="5">
      <w:start w:val="1"/>
      <w:numFmt w:val="upperRoman"/>
      <w:lvlText w:val="%6."/>
      <w:lvlJc w:val="right"/>
      <w:pPr>
        <w:ind w:left="1581" w:hanging="332"/>
      </w:pPr>
      <w:rPr>
        <w:rFonts w:ascii="Calibri" w:eastAsia="Calibri" w:hAnsi="Calibri" w:cs="Calibri"/>
        <w:b/>
        <w:sz w:val="20"/>
        <w:szCs w:val="20"/>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46" w15:restartNumberingAfterBreak="0">
    <w:nsid w:val="61E1370F"/>
    <w:multiLevelType w:val="multilevel"/>
    <w:tmpl w:val="F3C8D9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23F623A"/>
    <w:multiLevelType w:val="multilevel"/>
    <w:tmpl w:val="153E58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5205034"/>
    <w:multiLevelType w:val="multilevel"/>
    <w:tmpl w:val="23A4A586"/>
    <w:lvl w:ilvl="0">
      <w:start w:val="5"/>
      <w:numFmt w:val="decimal"/>
      <w:lvlText w:val="%1"/>
      <w:lvlJc w:val="left"/>
      <w:pPr>
        <w:ind w:left="360" w:hanging="360"/>
      </w:pPr>
      <w:rPr>
        <w:b/>
        <w:color w:val="000000"/>
      </w:rPr>
    </w:lvl>
    <w:lvl w:ilvl="1">
      <w:start w:val="1"/>
      <w:numFmt w:val="decimal"/>
      <w:lvlText w:val="%1.%2"/>
      <w:lvlJc w:val="left"/>
      <w:pPr>
        <w:ind w:left="1069" w:hanging="360"/>
      </w:pPr>
      <w:rPr>
        <w:b/>
        <w:color w:val="000000"/>
      </w:rPr>
    </w:lvl>
    <w:lvl w:ilvl="2">
      <w:start w:val="1"/>
      <w:numFmt w:val="decimal"/>
      <w:lvlText w:val="%1.%2.%3"/>
      <w:lvlJc w:val="left"/>
      <w:pPr>
        <w:ind w:left="2138" w:hanging="720"/>
      </w:pPr>
      <w:rPr>
        <w:b/>
        <w:color w:val="000000"/>
      </w:rPr>
    </w:lvl>
    <w:lvl w:ilvl="3">
      <w:start w:val="1"/>
      <w:numFmt w:val="decimal"/>
      <w:lvlText w:val="%1.%2.%3.%4"/>
      <w:lvlJc w:val="left"/>
      <w:pPr>
        <w:ind w:left="2847" w:hanging="720"/>
      </w:pPr>
      <w:rPr>
        <w:b/>
        <w:color w:val="000000"/>
      </w:rPr>
    </w:lvl>
    <w:lvl w:ilvl="4">
      <w:start w:val="1"/>
      <w:numFmt w:val="decimal"/>
      <w:lvlText w:val="%1.%2.%3.%4.%5"/>
      <w:lvlJc w:val="left"/>
      <w:pPr>
        <w:ind w:left="3556" w:hanging="720"/>
      </w:pPr>
      <w:rPr>
        <w:b/>
        <w:color w:val="000000"/>
      </w:rPr>
    </w:lvl>
    <w:lvl w:ilvl="5">
      <w:start w:val="1"/>
      <w:numFmt w:val="decimal"/>
      <w:lvlText w:val="%1.%2.%3.%4.%5.%6"/>
      <w:lvlJc w:val="left"/>
      <w:pPr>
        <w:ind w:left="4625" w:hanging="1080"/>
      </w:pPr>
      <w:rPr>
        <w:b/>
        <w:color w:val="000000"/>
      </w:rPr>
    </w:lvl>
    <w:lvl w:ilvl="6">
      <w:start w:val="1"/>
      <w:numFmt w:val="decimal"/>
      <w:lvlText w:val="%1.%2.%3.%4.%5.%6.%7"/>
      <w:lvlJc w:val="left"/>
      <w:pPr>
        <w:ind w:left="5334" w:hanging="1080"/>
      </w:pPr>
      <w:rPr>
        <w:b/>
        <w:color w:val="000000"/>
      </w:rPr>
    </w:lvl>
    <w:lvl w:ilvl="7">
      <w:start w:val="1"/>
      <w:numFmt w:val="decimal"/>
      <w:lvlText w:val="%1.%2.%3.%4.%5.%6.%7.%8"/>
      <w:lvlJc w:val="left"/>
      <w:pPr>
        <w:ind w:left="6403" w:hanging="1440"/>
      </w:pPr>
      <w:rPr>
        <w:b/>
        <w:color w:val="000000"/>
      </w:rPr>
    </w:lvl>
    <w:lvl w:ilvl="8">
      <w:start w:val="1"/>
      <w:numFmt w:val="decimal"/>
      <w:lvlText w:val="%1.%2.%3.%4.%5.%6.%7.%8.%9"/>
      <w:lvlJc w:val="left"/>
      <w:pPr>
        <w:ind w:left="7112" w:hanging="1440"/>
      </w:pPr>
      <w:rPr>
        <w:b/>
        <w:color w:val="000000"/>
      </w:rPr>
    </w:lvl>
  </w:abstractNum>
  <w:abstractNum w:abstractNumId="49" w15:restartNumberingAfterBreak="0">
    <w:nsid w:val="663B3EBD"/>
    <w:multiLevelType w:val="multilevel"/>
    <w:tmpl w:val="350C8ABE"/>
    <w:lvl w:ilvl="0">
      <w:start w:val="1"/>
      <w:numFmt w:val="lowerRoman"/>
      <w:lvlText w:val="%1."/>
      <w:lvlJc w:val="righ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0" w15:restartNumberingAfterBreak="0">
    <w:nsid w:val="664E155C"/>
    <w:multiLevelType w:val="multilevel"/>
    <w:tmpl w:val="5080B532"/>
    <w:lvl w:ilvl="0">
      <w:start w:val="7"/>
      <w:numFmt w:val="decimal"/>
      <w:lvlText w:val="%1"/>
      <w:lvlJc w:val="left"/>
      <w:pPr>
        <w:ind w:left="600" w:hanging="600"/>
      </w:pPr>
    </w:lvl>
    <w:lvl w:ilvl="1">
      <w:start w:val="6"/>
      <w:numFmt w:val="decimal"/>
      <w:lvlText w:val="%1.%2"/>
      <w:lvlJc w:val="left"/>
      <w:pPr>
        <w:ind w:left="836" w:hanging="600"/>
      </w:pPr>
      <w:rPr>
        <w:b/>
      </w:rPr>
    </w:lvl>
    <w:lvl w:ilvl="2">
      <w:start w:val="1"/>
      <w:numFmt w:val="decimal"/>
      <w:lvlText w:val="%1.%2.%3"/>
      <w:lvlJc w:val="left"/>
      <w:pPr>
        <w:ind w:left="1192" w:hanging="720"/>
      </w:pPr>
      <w:rPr>
        <w:b/>
        <w:sz w:val="20"/>
        <w:szCs w:val="20"/>
      </w:rPr>
    </w:lvl>
    <w:lvl w:ilvl="3">
      <w:start w:val="2"/>
      <w:numFmt w:val="decimal"/>
      <w:lvlText w:val="%1.%2.%3.%4"/>
      <w:lvlJc w:val="left"/>
      <w:pPr>
        <w:ind w:left="1428" w:hanging="719"/>
      </w:pPr>
    </w:lvl>
    <w:lvl w:ilvl="4">
      <w:start w:val="1"/>
      <w:numFmt w:val="decimal"/>
      <w:lvlText w:val="%1.%2.%3.%4.%5"/>
      <w:lvlJc w:val="left"/>
      <w:pPr>
        <w:ind w:left="1664" w:hanging="720"/>
      </w:pPr>
    </w:lvl>
    <w:lvl w:ilvl="5">
      <w:start w:val="1"/>
      <w:numFmt w:val="decimal"/>
      <w:lvlText w:val="%1.%2.%3.%4.%5.%6"/>
      <w:lvlJc w:val="left"/>
      <w:pPr>
        <w:ind w:left="2260" w:hanging="1080"/>
      </w:pPr>
    </w:lvl>
    <w:lvl w:ilvl="6">
      <w:start w:val="1"/>
      <w:numFmt w:val="decimal"/>
      <w:lvlText w:val="%1.%2.%3.%4.%5.%6.%7"/>
      <w:lvlJc w:val="left"/>
      <w:pPr>
        <w:ind w:left="2496" w:hanging="1080"/>
      </w:pPr>
    </w:lvl>
    <w:lvl w:ilvl="7">
      <w:start w:val="1"/>
      <w:numFmt w:val="decimal"/>
      <w:lvlText w:val="%1.%2.%3.%4.%5.%6.%7.%8"/>
      <w:lvlJc w:val="left"/>
      <w:pPr>
        <w:ind w:left="3092" w:hanging="1440"/>
      </w:pPr>
    </w:lvl>
    <w:lvl w:ilvl="8">
      <w:start w:val="1"/>
      <w:numFmt w:val="decimal"/>
      <w:lvlText w:val="%1.%2.%3.%4.%5.%6.%7.%8.%9"/>
      <w:lvlJc w:val="left"/>
      <w:pPr>
        <w:ind w:left="3328" w:hanging="1440"/>
      </w:pPr>
    </w:lvl>
  </w:abstractNum>
  <w:abstractNum w:abstractNumId="51" w15:restartNumberingAfterBreak="0">
    <w:nsid w:val="68792970"/>
    <w:multiLevelType w:val="multilevel"/>
    <w:tmpl w:val="C1EC2EB4"/>
    <w:lvl w:ilvl="0">
      <w:start w:val="6"/>
      <w:numFmt w:val="decimal"/>
      <w:lvlText w:val="%1."/>
      <w:lvlJc w:val="left"/>
      <w:pPr>
        <w:ind w:left="360" w:hanging="360"/>
      </w:pPr>
      <w:rPr>
        <w:color w:val="000000"/>
        <w:sz w:val="20"/>
        <w:szCs w:val="20"/>
      </w:rPr>
    </w:lvl>
    <w:lvl w:ilvl="1">
      <w:start w:val="1"/>
      <w:numFmt w:val="decimal"/>
      <w:lvlText w:val="%1.%2."/>
      <w:lvlJc w:val="left"/>
      <w:pPr>
        <w:ind w:left="360" w:hanging="360"/>
      </w:pPr>
      <w:rPr>
        <w:b/>
        <w:color w:val="000000"/>
        <w:sz w:val="20"/>
        <w:szCs w:val="20"/>
      </w:rPr>
    </w:lvl>
    <w:lvl w:ilvl="2">
      <w:start w:val="1"/>
      <w:numFmt w:val="decimal"/>
      <w:lvlText w:val="%1.%2.%3."/>
      <w:lvlJc w:val="left"/>
      <w:pPr>
        <w:ind w:left="720" w:hanging="720"/>
      </w:pPr>
      <w:rPr>
        <w:b/>
        <w:color w:val="000000"/>
        <w:sz w:val="24"/>
        <w:szCs w:val="24"/>
      </w:rPr>
    </w:lvl>
    <w:lvl w:ilvl="3">
      <w:start w:val="1"/>
      <w:numFmt w:val="upperRoman"/>
      <w:lvlText w:val="%4."/>
      <w:lvlJc w:val="left"/>
      <w:pPr>
        <w:ind w:left="720" w:hanging="720"/>
      </w:pPr>
      <w:rPr>
        <w:rFonts w:ascii="Calibri" w:eastAsia="Calibri" w:hAnsi="Calibri" w:cs="Calibri"/>
        <w:color w:val="000000"/>
        <w:sz w:val="20"/>
        <w:szCs w:val="20"/>
      </w:rPr>
    </w:lvl>
    <w:lvl w:ilvl="4">
      <w:start w:val="1"/>
      <w:numFmt w:val="decimal"/>
      <w:lvlText w:val="%1.%2.%3.%4.%5."/>
      <w:lvlJc w:val="left"/>
      <w:pPr>
        <w:ind w:left="1080" w:hanging="1080"/>
      </w:pPr>
      <w:rPr>
        <w:b/>
        <w:color w:val="000000"/>
        <w:sz w:val="20"/>
        <w:szCs w:val="20"/>
      </w:rPr>
    </w:lvl>
    <w:lvl w:ilvl="5">
      <w:start w:val="1"/>
      <w:numFmt w:val="decimal"/>
      <w:lvlText w:val="%1.%2.%3.%4.%5.%6."/>
      <w:lvlJc w:val="left"/>
      <w:pPr>
        <w:ind w:left="1080" w:hanging="1080"/>
      </w:pPr>
      <w:rPr>
        <w:color w:val="000000"/>
        <w:sz w:val="22"/>
        <w:szCs w:val="22"/>
      </w:rPr>
    </w:lvl>
    <w:lvl w:ilvl="6">
      <w:start w:val="1"/>
      <w:numFmt w:val="decimal"/>
      <w:lvlText w:val="%1.%2.%3.%4.%5.%6.%7."/>
      <w:lvlJc w:val="left"/>
      <w:pPr>
        <w:ind w:left="1080" w:hanging="1080"/>
      </w:pPr>
      <w:rPr>
        <w:color w:val="000000"/>
        <w:sz w:val="22"/>
        <w:szCs w:val="22"/>
      </w:rPr>
    </w:lvl>
    <w:lvl w:ilvl="7">
      <w:start w:val="1"/>
      <w:numFmt w:val="decimal"/>
      <w:lvlText w:val="%1.%2.%3.%4.%5.%6.%7.%8."/>
      <w:lvlJc w:val="left"/>
      <w:pPr>
        <w:ind w:left="1440" w:hanging="1440"/>
      </w:pPr>
      <w:rPr>
        <w:color w:val="000000"/>
        <w:sz w:val="22"/>
        <w:szCs w:val="22"/>
      </w:rPr>
    </w:lvl>
    <w:lvl w:ilvl="8">
      <w:start w:val="1"/>
      <w:numFmt w:val="decimal"/>
      <w:lvlText w:val="%1.%2.%3.%4.%5.%6.%7.%8.%9."/>
      <w:lvlJc w:val="left"/>
      <w:pPr>
        <w:ind w:left="1440" w:hanging="1440"/>
      </w:pPr>
      <w:rPr>
        <w:color w:val="000000"/>
        <w:sz w:val="22"/>
        <w:szCs w:val="22"/>
      </w:rPr>
    </w:lvl>
  </w:abstractNum>
  <w:abstractNum w:abstractNumId="52" w15:restartNumberingAfterBreak="0">
    <w:nsid w:val="6A7560CB"/>
    <w:multiLevelType w:val="multilevel"/>
    <w:tmpl w:val="2FEA8E6E"/>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b/>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53" w15:restartNumberingAfterBreak="0">
    <w:nsid w:val="6A84256A"/>
    <w:multiLevelType w:val="multilevel"/>
    <w:tmpl w:val="1D82722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AB45317"/>
    <w:multiLevelType w:val="multilevel"/>
    <w:tmpl w:val="9CDAE4AA"/>
    <w:lvl w:ilvl="0">
      <w:start w:val="2"/>
      <w:numFmt w:val="decimal"/>
      <w:lvlText w:val="%1."/>
      <w:lvlJc w:val="left"/>
      <w:pPr>
        <w:ind w:left="360" w:hanging="360"/>
      </w:pPr>
      <w:rPr>
        <w:b/>
        <w:color w:val="000000"/>
        <w:sz w:val="22"/>
        <w:szCs w:val="22"/>
        <w:vertAlign w:val="baseline"/>
      </w:rPr>
    </w:lvl>
    <w:lvl w:ilvl="1">
      <w:start w:val="1"/>
      <w:numFmt w:val="decimal"/>
      <w:pStyle w:val="Nvel2-Red"/>
      <w:lvlText w:val="%1.%2."/>
      <w:lvlJc w:val="left"/>
      <w:pPr>
        <w:ind w:left="360" w:hanging="360"/>
      </w:pPr>
      <w:rPr>
        <w:b/>
        <w:color w:val="000000"/>
        <w:sz w:val="22"/>
        <w:szCs w:val="22"/>
        <w:vertAlign w:val="baseline"/>
      </w:rPr>
    </w:lvl>
    <w:lvl w:ilvl="2">
      <w:start w:val="1"/>
      <w:numFmt w:val="decimal"/>
      <w:lvlText w:val="%1.%2.%3."/>
      <w:lvlJc w:val="left"/>
      <w:pPr>
        <w:ind w:left="1288" w:hanging="719"/>
      </w:pPr>
      <w:rPr>
        <w:b w:val="0"/>
        <w:color w:val="000000"/>
        <w:sz w:val="22"/>
        <w:szCs w:val="22"/>
        <w:vertAlign w:val="baseline"/>
      </w:rPr>
    </w:lvl>
    <w:lvl w:ilvl="3">
      <w:start w:val="1"/>
      <w:numFmt w:val="lowerLetter"/>
      <w:lvlText w:val="%4)"/>
      <w:lvlJc w:val="left"/>
      <w:pPr>
        <w:ind w:left="2138" w:hanging="720"/>
      </w:pPr>
      <w:rPr>
        <w:rFonts w:ascii="Calibri" w:eastAsia="Calibri" w:hAnsi="Calibri" w:cs="Calibri"/>
        <w:b/>
        <w:color w:val="000000"/>
        <w:sz w:val="20"/>
        <w:szCs w:val="20"/>
        <w:vertAlign w:val="baseline"/>
      </w:rPr>
    </w:lvl>
    <w:lvl w:ilvl="4">
      <w:start w:val="1"/>
      <w:numFmt w:val="decimal"/>
      <w:lvlText w:val="%1.%2.%3.%4.%5."/>
      <w:lvlJc w:val="left"/>
      <w:pPr>
        <w:ind w:left="1080" w:hanging="1080"/>
      </w:pPr>
      <w:rPr>
        <w:b w:val="0"/>
        <w:color w:val="000000"/>
        <w:sz w:val="22"/>
        <w:szCs w:val="22"/>
        <w:vertAlign w:val="baseline"/>
      </w:rPr>
    </w:lvl>
    <w:lvl w:ilvl="5">
      <w:start w:val="1"/>
      <w:numFmt w:val="decimal"/>
      <w:lvlText w:val="%1.%2.%3.%4.%5.%6."/>
      <w:lvlJc w:val="left"/>
      <w:pPr>
        <w:ind w:left="1080" w:hanging="1080"/>
      </w:pPr>
      <w:rPr>
        <w:b w:val="0"/>
        <w:color w:val="000000"/>
        <w:sz w:val="22"/>
        <w:szCs w:val="22"/>
        <w:vertAlign w:val="baseline"/>
      </w:rPr>
    </w:lvl>
    <w:lvl w:ilvl="6">
      <w:start w:val="1"/>
      <w:numFmt w:val="decimal"/>
      <w:lvlText w:val="%1.%2.%3.%4.%5.%6.%7."/>
      <w:lvlJc w:val="left"/>
      <w:pPr>
        <w:ind w:left="1440" w:hanging="1440"/>
      </w:pPr>
      <w:rPr>
        <w:b w:val="0"/>
        <w:color w:val="000000"/>
        <w:sz w:val="22"/>
        <w:szCs w:val="22"/>
        <w:vertAlign w:val="baseline"/>
      </w:rPr>
    </w:lvl>
    <w:lvl w:ilvl="7">
      <w:start w:val="1"/>
      <w:numFmt w:val="decimal"/>
      <w:lvlText w:val="%1.%2.%3.%4.%5.%6.%7.%8."/>
      <w:lvlJc w:val="left"/>
      <w:pPr>
        <w:ind w:left="1440" w:hanging="1440"/>
      </w:pPr>
      <w:rPr>
        <w:b w:val="0"/>
        <w:color w:val="000000"/>
        <w:sz w:val="22"/>
        <w:szCs w:val="22"/>
        <w:vertAlign w:val="baseline"/>
      </w:rPr>
    </w:lvl>
    <w:lvl w:ilvl="8">
      <w:start w:val="1"/>
      <w:numFmt w:val="decimal"/>
      <w:lvlText w:val="%1.%2.%3.%4.%5.%6.%7.%8.%9."/>
      <w:lvlJc w:val="left"/>
      <w:pPr>
        <w:ind w:left="1800" w:hanging="1800"/>
      </w:pPr>
      <w:rPr>
        <w:b w:val="0"/>
        <w:color w:val="000000"/>
        <w:sz w:val="22"/>
        <w:szCs w:val="22"/>
        <w:vertAlign w:val="baseline"/>
      </w:rPr>
    </w:lvl>
  </w:abstractNum>
  <w:abstractNum w:abstractNumId="55" w15:restartNumberingAfterBreak="0">
    <w:nsid w:val="6AE365FE"/>
    <w:multiLevelType w:val="multilevel"/>
    <w:tmpl w:val="07E8BF7E"/>
    <w:lvl w:ilvl="0">
      <w:start w:val="1"/>
      <w:numFmt w:val="lowerRoman"/>
      <w:lvlText w:val="%1)"/>
      <w:lvlJc w:val="left"/>
      <w:pPr>
        <w:ind w:left="2160" w:hanging="360"/>
      </w:pPr>
    </w:lvl>
    <w:lvl w:ilvl="1">
      <w:start w:val="1"/>
      <w:numFmt w:val="lowerRoman"/>
      <w:lvlText w:val="%2."/>
      <w:lvlJc w:val="left"/>
      <w:pPr>
        <w:ind w:left="1440" w:hanging="360"/>
      </w:pPr>
      <w:rPr>
        <w:b/>
      </w:rPr>
    </w:lvl>
    <w:lvl w:ilvl="2">
      <w:start w:val="1"/>
      <w:numFmt w:val="lowerLetter"/>
      <w:lvlText w:val="%3)"/>
      <w:lvlJc w:val="left"/>
      <w:pPr>
        <w:ind w:left="2340" w:hanging="360"/>
      </w:pPr>
      <w:rPr>
        <w:rFonts w:ascii="Calibri" w:eastAsia="Calibri" w:hAnsi="Calibri" w:cs="Calibri"/>
        <w:b/>
        <w:color w:val="000000"/>
        <w:sz w:val="18"/>
        <w:szCs w:val="18"/>
      </w:r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EBA3394"/>
    <w:multiLevelType w:val="multilevel"/>
    <w:tmpl w:val="0972D92A"/>
    <w:lvl w:ilvl="0">
      <w:start w:val="4"/>
      <w:numFmt w:val="decimal"/>
      <w:lvlText w:val="%1."/>
      <w:lvlJc w:val="left"/>
      <w:pPr>
        <w:ind w:left="360" w:hanging="360"/>
      </w:pPr>
      <w:rPr>
        <w:b/>
        <w:color w:val="000000"/>
      </w:rPr>
    </w:lvl>
    <w:lvl w:ilvl="1">
      <w:start w:val="1"/>
      <w:numFmt w:val="decimal"/>
      <w:lvlText w:val="%1.%2."/>
      <w:lvlJc w:val="left"/>
      <w:pPr>
        <w:ind w:left="738" w:hanging="360"/>
      </w:pPr>
      <w:rPr>
        <w:rFonts w:ascii="Calibri" w:eastAsia="Calibri" w:hAnsi="Calibri" w:cs="Calibri"/>
        <w:b/>
        <w:strike w:val="0"/>
        <w:color w:val="000000"/>
      </w:rPr>
    </w:lvl>
    <w:lvl w:ilvl="2">
      <w:start w:val="1"/>
      <w:numFmt w:val="decimal"/>
      <w:lvlText w:val="%1.%2.%3."/>
      <w:lvlJc w:val="left"/>
      <w:pPr>
        <w:ind w:left="1476" w:hanging="720"/>
      </w:pPr>
      <w:rPr>
        <w:b/>
        <w:strike w:val="0"/>
        <w:color w:val="000000"/>
      </w:rPr>
    </w:lvl>
    <w:lvl w:ilvl="3">
      <w:start w:val="1"/>
      <w:numFmt w:val="decimal"/>
      <w:lvlText w:val="%1.%2.%3.%4."/>
      <w:lvlJc w:val="left"/>
      <w:pPr>
        <w:ind w:left="1854" w:hanging="720"/>
      </w:pPr>
      <w:rPr>
        <w:b/>
        <w:color w:val="000000"/>
      </w:rPr>
    </w:lvl>
    <w:lvl w:ilvl="4">
      <w:start w:val="1"/>
      <w:numFmt w:val="decimal"/>
      <w:lvlText w:val="%1.%2.%3.%4.%5."/>
      <w:lvlJc w:val="left"/>
      <w:pPr>
        <w:ind w:left="2592" w:hanging="1080"/>
      </w:pPr>
      <w:rPr>
        <w:b/>
        <w:color w:val="000000"/>
      </w:rPr>
    </w:lvl>
    <w:lvl w:ilvl="5">
      <w:start w:val="1"/>
      <w:numFmt w:val="decimal"/>
      <w:lvlText w:val="%1.%2.%3.%4.%5.%6."/>
      <w:lvlJc w:val="left"/>
      <w:pPr>
        <w:ind w:left="2970" w:hanging="1080"/>
      </w:pPr>
      <w:rPr>
        <w:b/>
        <w:color w:val="000000"/>
      </w:rPr>
    </w:lvl>
    <w:lvl w:ilvl="6">
      <w:start w:val="1"/>
      <w:numFmt w:val="decimal"/>
      <w:lvlText w:val="%1.%2.%3.%4.%5.%6.%7."/>
      <w:lvlJc w:val="left"/>
      <w:pPr>
        <w:ind w:left="3348" w:hanging="1080"/>
      </w:pPr>
      <w:rPr>
        <w:b/>
        <w:color w:val="000000"/>
      </w:rPr>
    </w:lvl>
    <w:lvl w:ilvl="7">
      <w:start w:val="1"/>
      <w:numFmt w:val="decimal"/>
      <w:lvlText w:val="%1.%2.%3.%4.%5.%6.%7.%8."/>
      <w:lvlJc w:val="left"/>
      <w:pPr>
        <w:ind w:left="4086" w:hanging="1440"/>
      </w:pPr>
      <w:rPr>
        <w:b/>
        <w:color w:val="000000"/>
      </w:rPr>
    </w:lvl>
    <w:lvl w:ilvl="8">
      <w:start w:val="1"/>
      <w:numFmt w:val="decimal"/>
      <w:lvlText w:val="%1.%2.%3.%4.%5.%6.%7.%8.%9."/>
      <w:lvlJc w:val="left"/>
      <w:pPr>
        <w:ind w:left="4464" w:hanging="1440"/>
      </w:pPr>
      <w:rPr>
        <w:b/>
        <w:color w:val="000000"/>
      </w:rPr>
    </w:lvl>
  </w:abstractNum>
  <w:abstractNum w:abstractNumId="57" w15:restartNumberingAfterBreak="0">
    <w:nsid w:val="729A5CC2"/>
    <w:multiLevelType w:val="multilevel"/>
    <w:tmpl w:val="7F02E440"/>
    <w:lvl w:ilvl="0">
      <w:start w:val="7"/>
      <w:numFmt w:val="decimal"/>
      <w:pStyle w:val="Ttulo"/>
      <w:lvlText w:val="%1"/>
      <w:lvlJc w:val="left"/>
      <w:pPr>
        <w:ind w:left="600" w:hanging="600"/>
      </w:pPr>
    </w:lvl>
    <w:lvl w:ilvl="1">
      <w:start w:val="4"/>
      <w:numFmt w:val="decimal"/>
      <w:lvlText w:val="%1.%2"/>
      <w:lvlJc w:val="left"/>
      <w:pPr>
        <w:ind w:left="836" w:hanging="600"/>
      </w:pPr>
      <w:rPr>
        <w:b/>
      </w:rPr>
    </w:lvl>
    <w:lvl w:ilvl="2">
      <w:start w:val="1"/>
      <w:numFmt w:val="decimal"/>
      <w:lvlText w:val="%1.%2.%3"/>
      <w:lvlJc w:val="left"/>
      <w:pPr>
        <w:ind w:left="1192" w:hanging="720"/>
      </w:pPr>
      <w:rPr>
        <w:b/>
        <w:sz w:val="20"/>
        <w:szCs w:val="20"/>
      </w:rPr>
    </w:lvl>
    <w:lvl w:ilvl="3">
      <w:start w:val="4"/>
      <w:numFmt w:val="decimal"/>
      <w:lvlText w:val="%1.%2.%3.%4"/>
      <w:lvlJc w:val="left"/>
      <w:pPr>
        <w:ind w:left="1428" w:hanging="719"/>
      </w:pPr>
    </w:lvl>
    <w:lvl w:ilvl="4">
      <w:start w:val="1"/>
      <w:numFmt w:val="decimal"/>
      <w:lvlText w:val="%1.%2.%3.%4.%5"/>
      <w:lvlJc w:val="left"/>
      <w:pPr>
        <w:ind w:left="1664" w:hanging="720"/>
      </w:pPr>
    </w:lvl>
    <w:lvl w:ilvl="5">
      <w:start w:val="1"/>
      <w:numFmt w:val="decimal"/>
      <w:lvlText w:val="%1.%2.%3.%4.%5.%6"/>
      <w:lvlJc w:val="left"/>
      <w:pPr>
        <w:ind w:left="2260" w:hanging="1080"/>
      </w:pPr>
    </w:lvl>
    <w:lvl w:ilvl="6">
      <w:start w:val="1"/>
      <w:numFmt w:val="decimal"/>
      <w:lvlText w:val="%1.%2.%3.%4.%5.%6.%7"/>
      <w:lvlJc w:val="left"/>
      <w:pPr>
        <w:ind w:left="2496" w:hanging="1080"/>
      </w:pPr>
    </w:lvl>
    <w:lvl w:ilvl="7">
      <w:start w:val="1"/>
      <w:numFmt w:val="decimal"/>
      <w:lvlText w:val="%1.%2.%3.%4.%5.%6.%7.%8"/>
      <w:lvlJc w:val="left"/>
      <w:pPr>
        <w:ind w:left="3092" w:hanging="1440"/>
      </w:pPr>
    </w:lvl>
    <w:lvl w:ilvl="8">
      <w:start w:val="1"/>
      <w:numFmt w:val="decimal"/>
      <w:lvlText w:val="%1.%2.%3.%4.%5.%6.%7.%8.%9"/>
      <w:lvlJc w:val="left"/>
      <w:pPr>
        <w:ind w:left="3328" w:hanging="1440"/>
      </w:pPr>
    </w:lvl>
  </w:abstractNum>
  <w:abstractNum w:abstractNumId="58" w15:restartNumberingAfterBreak="0">
    <w:nsid w:val="732353CD"/>
    <w:multiLevelType w:val="multilevel"/>
    <w:tmpl w:val="64241468"/>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b/>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59" w15:restartNumberingAfterBreak="0">
    <w:nsid w:val="75337229"/>
    <w:multiLevelType w:val="multilevel"/>
    <w:tmpl w:val="C3D69E4E"/>
    <w:lvl w:ilvl="0">
      <w:start w:val="1"/>
      <w:numFmt w:val="lowerLetter"/>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15:restartNumberingAfterBreak="0">
    <w:nsid w:val="7A293A52"/>
    <w:multiLevelType w:val="multilevel"/>
    <w:tmpl w:val="5CD854E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C867B8C"/>
    <w:multiLevelType w:val="multilevel"/>
    <w:tmpl w:val="DB807EE0"/>
    <w:lvl w:ilvl="0">
      <w:start w:val="7"/>
      <w:numFmt w:val="decimal"/>
      <w:lvlText w:val="%1"/>
      <w:lvlJc w:val="left"/>
      <w:pPr>
        <w:ind w:left="1533" w:hanging="719"/>
      </w:pPr>
    </w:lvl>
    <w:lvl w:ilvl="1">
      <w:start w:val="2"/>
      <w:numFmt w:val="decimal"/>
      <w:lvlText w:val="%1.%2"/>
      <w:lvlJc w:val="left"/>
      <w:pPr>
        <w:ind w:left="1533" w:hanging="719"/>
      </w:pPr>
    </w:lvl>
    <w:lvl w:ilvl="2">
      <w:start w:val="1"/>
      <w:numFmt w:val="decimal"/>
      <w:lvlText w:val="%1.%2.%3"/>
      <w:lvlJc w:val="left"/>
      <w:pPr>
        <w:ind w:left="1533" w:hanging="719"/>
      </w:pPr>
    </w:lvl>
    <w:lvl w:ilvl="3">
      <w:start w:val="1"/>
      <w:numFmt w:val="decimal"/>
      <w:lvlText w:val="%1.%2.%3.%4."/>
      <w:lvlJc w:val="left"/>
      <w:pPr>
        <w:ind w:left="1533" w:hanging="719"/>
      </w:pPr>
      <w:rPr>
        <w:sz w:val="22"/>
        <w:szCs w:val="22"/>
      </w:rPr>
    </w:lvl>
    <w:lvl w:ilvl="4">
      <w:start w:val="1"/>
      <w:numFmt w:val="lowerLetter"/>
      <w:lvlText w:val="%5)"/>
      <w:lvlJc w:val="left"/>
      <w:pPr>
        <w:ind w:left="1533" w:hanging="564"/>
      </w:pPr>
      <w:rPr>
        <w:rFonts w:ascii="Calibri" w:eastAsia="Calibri" w:hAnsi="Calibri" w:cs="Calibri"/>
        <w:b/>
        <w:color w:val="000000"/>
        <w:sz w:val="20"/>
        <w:szCs w:val="20"/>
      </w:rPr>
    </w:lvl>
    <w:lvl w:ilvl="5">
      <w:start w:val="1"/>
      <w:numFmt w:val="upperRoman"/>
      <w:lvlText w:val="%6."/>
      <w:lvlJc w:val="left"/>
      <w:pPr>
        <w:ind w:left="1581" w:hanging="332"/>
      </w:pPr>
      <w:rPr>
        <w:b/>
        <w:sz w:val="22"/>
        <w:szCs w:val="22"/>
      </w:rPr>
    </w:lvl>
    <w:lvl w:ilvl="6">
      <w:start w:val="1"/>
      <w:numFmt w:val="bullet"/>
      <w:lvlText w:val="●"/>
      <w:lvlJc w:val="left"/>
      <w:pPr>
        <w:ind w:left="6201" w:hanging="332"/>
      </w:pPr>
      <w:rPr>
        <w:rFonts w:ascii="Noto Sans Symbols" w:eastAsia="Noto Sans Symbols" w:hAnsi="Noto Sans Symbols" w:cs="Noto Sans Symbols"/>
      </w:rPr>
    </w:lvl>
    <w:lvl w:ilvl="7">
      <w:start w:val="1"/>
      <w:numFmt w:val="bullet"/>
      <w:lvlText w:val="●"/>
      <w:lvlJc w:val="left"/>
      <w:pPr>
        <w:ind w:left="7125" w:hanging="332"/>
      </w:pPr>
      <w:rPr>
        <w:rFonts w:ascii="Noto Sans Symbols" w:eastAsia="Noto Sans Symbols" w:hAnsi="Noto Sans Symbols" w:cs="Noto Sans Symbols"/>
      </w:rPr>
    </w:lvl>
    <w:lvl w:ilvl="8">
      <w:start w:val="1"/>
      <w:numFmt w:val="bullet"/>
      <w:lvlText w:val="●"/>
      <w:lvlJc w:val="left"/>
      <w:pPr>
        <w:ind w:left="8049" w:hanging="332"/>
      </w:pPr>
      <w:rPr>
        <w:rFonts w:ascii="Noto Sans Symbols" w:eastAsia="Noto Sans Symbols" w:hAnsi="Noto Sans Symbols" w:cs="Noto Sans Symbols"/>
      </w:rPr>
    </w:lvl>
  </w:abstractNum>
  <w:abstractNum w:abstractNumId="62" w15:restartNumberingAfterBreak="0">
    <w:nsid w:val="7CB20001"/>
    <w:multiLevelType w:val="multilevel"/>
    <w:tmpl w:val="B38CA5D4"/>
    <w:lvl w:ilvl="0">
      <w:start w:val="7"/>
      <w:numFmt w:val="decimal"/>
      <w:lvlText w:val="%1."/>
      <w:lvlJc w:val="left"/>
      <w:pPr>
        <w:ind w:left="600" w:hanging="600"/>
      </w:pPr>
    </w:lvl>
    <w:lvl w:ilvl="1">
      <w:start w:val="4"/>
      <w:numFmt w:val="decimal"/>
      <w:lvlText w:val="%1.%2."/>
      <w:lvlJc w:val="left"/>
      <w:pPr>
        <w:ind w:left="600" w:hanging="60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3" w15:restartNumberingAfterBreak="0">
    <w:nsid w:val="7E0716B8"/>
    <w:multiLevelType w:val="multilevel"/>
    <w:tmpl w:val="8304B24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E6D717A"/>
    <w:multiLevelType w:val="multilevel"/>
    <w:tmpl w:val="4DD2DAC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2"/>
  </w:num>
  <w:num w:numId="2">
    <w:abstractNumId w:val="57"/>
  </w:num>
  <w:num w:numId="3">
    <w:abstractNumId w:val="2"/>
  </w:num>
  <w:num w:numId="4">
    <w:abstractNumId w:val="11"/>
  </w:num>
  <w:num w:numId="5">
    <w:abstractNumId w:val="25"/>
  </w:num>
  <w:num w:numId="6">
    <w:abstractNumId w:val="4"/>
  </w:num>
  <w:num w:numId="7">
    <w:abstractNumId w:val="27"/>
  </w:num>
  <w:num w:numId="8">
    <w:abstractNumId w:val="50"/>
  </w:num>
  <w:num w:numId="9">
    <w:abstractNumId w:val="53"/>
  </w:num>
  <w:num w:numId="10">
    <w:abstractNumId w:val="19"/>
  </w:num>
  <w:num w:numId="11">
    <w:abstractNumId w:val="10"/>
  </w:num>
  <w:num w:numId="12">
    <w:abstractNumId w:val="31"/>
  </w:num>
  <w:num w:numId="13">
    <w:abstractNumId w:val="54"/>
  </w:num>
  <w:num w:numId="14">
    <w:abstractNumId w:val="48"/>
  </w:num>
  <w:num w:numId="15">
    <w:abstractNumId w:val="37"/>
  </w:num>
  <w:num w:numId="16">
    <w:abstractNumId w:val="56"/>
  </w:num>
  <w:num w:numId="17">
    <w:abstractNumId w:val="51"/>
  </w:num>
  <w:num w:numId="18">
    <w:abstractNumId w:val="62"/>
  </w:num>
  <w:num w:numId="19">
    <w:abstractNumId w:val="28"/>
  </w:num>
  <w:num w:numId="20">
    <w:abstractNumId w:val="46"/>
  </w:num>
  <w:num w:numId="21">
    <w:abstractNumId w:val="12"/>
  </w:num>
  <w:num w:numId="22">
    <w:abstractNumId w:val="9"/>
  </w:num>
  <w:num w:numId="23">
    <w:abstractNumId w:val="32"/>
  </w:num>
  <w:num w:numId="24">
    <w:abstractNumId w:val="16"/>
  </w:num>
  <w:num w:numId="25">
    <w:abstractNumId w:val="1"/>
  </w:num>
  <w:num w:numId="26">
    <w:abstractNumId w:val="18"/>
  </w:num>
  <w:num w:numId="27">
    <w:abstractNumId w:val="61"/>
  </w:num>
  <w:num w:numId="28">
    <w:abstractNumId w:val="45"/>
  </w:num>
  <w:num w:numId="29">
    <w:abstractNumId w:val="63"/>
  </w:num>
  <w:num w:numId="30">
    <w:abstractNumId w:val="30"/>
  </w:num>
  <w:num w:numId="31">
    <w:abstractNumId w:val="23"/>
  </w:num>
  <w:num w:numId="32">
    <w:abstractNumId w:val="41"/>
  </w:num>
  <w:num w:numId="33">
    <w:abstractNumId w:val="29"/>
  </w:num>
  <w:num w:numId="34">
    <w:abstractNumId w:val="14"/>
  </w:num>
  <w:num w:numId="35">
    <w:abstractNumId w:val="52"/>
  </w:num>
  <w:num w:numId="36">
    <w:abstractNumId w:val="43"/>
  </w:num>
  <w:num w:numId="37">
    <w:abstractNumId w:val="20"/>
  </w:num>
  <w:num w:numId="38">
    <w:abstractNumId w:val="24"/>
  </w:num>
  <w:num w:numId="39">
    <w:abstractNumId w:val="7"/>
  </w:num>
  <w:num w:numId="40">
    <w:abstractNumId w:val="40"/>
  </w:num>
  <w:num w:numId="41">
    <w:abstractNumId w:val="21"/>
  </w:num>
  <w:num w:numId="42">
    <w:abstractNumId w:val="58"/>
  </w:num>
  <w:num w:numId="43">
    <w:abstractNumId w:val="8"/>
  </w:num>
  <w:num w:numId="44">
    <w:abstractNumId w:val="3"/>
  </w:num>
  <w:num w:numId="45">
    <w:abstractNumId w:val="34"/>
  </w:num>
  <w:num w:numId="46">
    <w:abstractNumId w:val="5"/>
  </w:num>
  <w:num w:numId="47">
    <w:abstractNumId w:val="55"/>
  </w:num>
  <w:num w:numId="48">
    <w:abstractNumId w:val="60"/>
  </w:num>
  <w:num w:numId="49">
    <w:abstractNumId w:val="17"/>
  </w:num>
  <w:num w:numId="50">
    <w:abstractNumId w:val="39"/>
  </w:num>
  <w:num w:numId="51">
    <w:abstractNumId w:val="13"/>
  </w:num>
  <w:num w:numId="52">
    <w:abstractNumId w:val="6"/>
  </w:num>
  <w:num w:numId="53">
    <w:abstractNumId w:val="59"/>
  </w:num>
  <w:num w:numId="54">
    <w:abstractNumId w:val="44"/>
  </w:num>
  <w:num w:numId="55">
    <w:abstractNumId w:val="36"/>
  </w:num>
  <w:num w:numId="56">
    <w:abstractNumId w:val="35"/>
  </w:num>
  <w:num w:numId="57">
    <w:abstractNumId w:val="64"/>
  </w:num>
  <w:num w:numId="58">
    <w:abstractNumId w:val="38"/>
  </w:num>
  <w:num w:numId="59">
    <w:abstractNumId w:val="47"/>
  </w:num>
  <w:num w:numId="60">
    <w:abstractNumId w:val="49"/>
  </w:num>
  <w:num w:numId="61">
    <w:abstractNumId w:val="15"/>
  </w:num>
  <w:num w:numId="62">
    <w:abstractNumId w:val="22"/>
  </w:num>
  <w:num w:numId="63">
    <w:abstractNumId w:val="26"/>
  </w:num>
  <w:num w:numId="64">
    <w:abstractNumId w:val="0"/>
  </w:num>
  <w:num w:numId="65">
    <w:abstractNumId w:val="33"/>
  </w:num>
  <w:num w:numId="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3A0"/>
    <w:rsid w:val="000953A0"/>
    <w:rsid w:val="00346CF7"/>
    <w:rsid w:val="0069208A"/>
    <w:rsid w:val="008D088E"/>
    <w:rsid w:val="009146EE"/>
    <w:rsid w:val="009366F6"/>
    <w:rsid w:val="00B944E7"/>
    <w:rsid w:val="00F15C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AE0E7"/>
  <w15:docId w15:val="{9B512C0A-B796-45C6-B384-AE424D6FB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style>
  <w:style w:type="paragraph" w:styleId="Ttulo1">
    <w:name w:val="heading 1"/>
    <w:aliases w:val="Titulo 1,Heading 1 Char,Heading I,Título 11,h1,Part,ExHeading 1,H1 Char,Título 1 anexo,H1,EMENTA,2 headline,Tit"/>
    <w:basedOn w:val="Normal"/>
    <w:next w:val="Normal"/>
    <w:uiPriority w:val="1"/>
    <w:qFormat/>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aliases w:val="Sub"/>
    <w:basedOn w:val="Normal"/>
    <w:next w:val="Normal"/>
    <w:uiPriority w:val="9"/>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link w:val="Ttulo3Char"/>
    <w:uiPriority w:val="9"/>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link w:val="Ttulo5Char"/>
    <w:uiPriority w:val="99"/>
    <w:qFormat/>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7">
    <w:name w:val="heading 7"/>
    <w:basedOn w:val="Normal"/>
    <w:next w:val="Normal"/>
    <w:link w:val="Ttulo7Char"/>
    <w:uiPriority w:val="9"/>
    <w:unhideWhenUsed/>
    <w:qFormat/>
    <w:rsid w:val="001C4CE5"/>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har"/>
    <w:uiPriority w:val="99"/>
    <w:unhideWhenUsed/>
    <w:qFormat/>
    <w:rsid w:val="001C4CE5"/>
    <w:pPr>
      <w:keepNext/>
      <w:keepLines/>
      <w:spacing w:before="200"/>
      <w:ind w:left="1440" w:hanging="1440"/>
      <w:outlineLvl w:val="7"/>
    </w:pPr>
    <w:rPr>
      <w:rFonts w:ascii="Cambria" w:hAnsi="Cambria"/>
      <w:color w:val="404040"/>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qFormat/>
    <w:rsid w:val="007757CB"/>
    <w:pPr>
      <w:numPr>
        <w:numId w:val="2"/>
      </w:numPr>
      <w:ind w:left="-1" w:hanging="1"/>
      <w:jc w:val="both"/>
    </w:pPr>
    <w:rPr>
      <w:rFonts w:ascii="Calibri" w:hAnsi="Calibri"/>
      <w:b/>
      <w:position w:val="-1"/>
      <w:sz w:val="22"/>
      <w:szCs w:val="22"/>
    </w:rPr>
  </w:style>
  <w:style w:type="table" w:customStyle="1" w:styleId="TableNormal0">
    <w:name w:val="Table Normal"/>
    <w:tblPr>
      <w:tblCellMar>
        <w:top w:w="0" w:type="dxa"/>
        <w:left w:w="0" w:type="dxa"/>
        <w:bottom w:w="0" w:type="dxa"/>
        <w:right w:w="0" w:type="dxa"/>
      </w:tblCellMar>
    </w:tblPr>
  </w:style>
  <w:style w:type="paragraph" w:customStyle="1" w:styleId="Normal1">
    <w:name w:val="Normal1"/>
    <w:rsid w:val="007757CB"/>
    <w:pPr>
      <w:spacing w:after="200" w:line="276" w:lineRule="auto"/>
    </w:pPr>
    <w:rPr>
      <w:sz w:val="22"/>
      <w:szCs w:val="22"/>
    </w:rPr>
  </w:style>
  <w:style w:type="table" w:customStyle="1" w:styleId="TableNormal1">
    <w:name w:val="Table Normal"/>
    <w:uiPriority w:val="2"/>
    <w:qFormat/>
    <w:rsid w:val="007757CB"/>
    <w:pPr>
      <w:spacing w:after="200" w:line="276" w:lineRule="auto"/>
    </w:pPr>
    <w:rPr>
      <w:sz w:val="22"/>
      <w:szCs w:val="22"/>
    </w:rPr>
    <w:tblPr>
      <w:tblCellMar>
        <w:top w:w="0" w:type="dxa"/>
        <w:left w:w="0" w:type="dxa"/>
        <w:bottom w:w="0" w:type="dxa"/>
        <w:right w:w="0" w:type="dxa"/>
      </w:tblCellMar>
    </w:tblPr>
  </w:style>
  <w:style w:type="character" w:customStyle="1" w:styleId="Ttulo1Char">
    <w:name w:val="Título 1 Char"/>
    <w:aliases w:val="Titulo 1 Char,Heading 1 Char Char,Heading I Char,Título 11 Char,h1 Char,Part Char,ExHeading 1 Char,H1 Char Char,Título 1 anexo Char,H1 Char1,EMENTA Char,2 headline Char,Tit Char"/>
    <w:uiPriority w:val="1"/>
    <w:qFormat/>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aliases w:val="Sub Char"/>
    <w:uiPriority w:val="9"/>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1"/>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uiPriority w:val="1"/>
    <w:qFormat/>
    <w:rsid w:val="007757CB"/>
    <w:pPr>
      <w:suppressAutoHyphens/>
      <w:spacing w:after="200" w:line="1" w:lineRule="atLeast"/>
      <w:ind w:leftChars="-1" w:left="-1" w:hangingChars="1" w:hanging="1"/>
      <w:textDirection w:val="btLr"/>
      <w:textAlignment w:val="top"/>
      <w:outlineLvl w:val="0"/>
    </w:pPr>
    <w:rPr>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uiPriority w:val="99"/>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uiPriority w:val="99"/>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Ch"/>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qFormat/>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aliases w:val="Char5, Char5"/>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aliases w:val="Char5 Char, Char5 Char"/>
    <w:uiPriority w:val="99"/>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link w:val="StandardChar"/>
    <w:qFormat/>
    <w:rsid w:val="007757CB"/>
    <w:pPr>
      <w:spacing w:after="200" w:line="1" w:lineRule="atLeast"/>
      <w:ind w:leftChars="-1" w:left="-1" w:hangingChars="1" w:hanging="1"/>
      <w:textDirection w:val="btLr"/>
      <w:textAlignment w:val="baseline"/>
      <w:outlineLvl w:val="0"/>
    </w:pPr>
    <w:rPr>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uiPriority w:val="1"/>
    <w:qFormat/>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uiPriority w:val="1"/>
    <w:qFormat/>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uiPriority w:val="1"/>
    <w:qFormat/>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uiPriority w:val="99"/>
    <w:qFormat/>
    <w:rsid w:val="007757CB"/>
    <w:rPr>
      <w:b/>
      <w:bCs/>
    </w:rPr>
  </w:style>
  <w:style w:type="character" w:customStyle="1" w:styleId="AssuntodocomentrioChar">
    <w:name w:val="Assunto do comentário Char"/>
    <w:uiPriority w:val="99"/>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uiPriority w:val="99"/>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uiPriority w:val="20"/>
    <w:qFormat/>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qFormat/>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link w:val="font5Char"/>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link w:val="SubttuloChar"/>
    <w:pPr>
      <w:keepNext/>
      <w:keepLines/>
      <w:spacing w:before="360" w:after="80"/>
    </w:pPr>
    <w:rPr>
      <w:rFonts w:ascii="Georgia" w:eastAsia="Georgia" w:hAnsi="Georgia" w:cs="Georgia"/>
      <w:i/>
      <w:color w:val="666666"/>
      <w:sz w:val="48"/>
      <w:szCs w:val="48"/>
    </w:rPr>
  </w:style>
  <w:style w:type="table" w:customStyle="1" w:styleId="a">
    <w:basedOn w:val="TableNormal1"/>
    <w:rsid w:val="007757CB"/>
    <w:tblPr>
      <w:tblStyleRowBandSize w:val="1"/>
      <w:tblStyleColBandSize w:val="1"/>
      <w:tblCellMar>
        <w:top w:w="15" w:type="dxa"/>
        <w:left w:w="15" w:type="dxa"/>
        <w:bottom w:w="15" w:type="dxa"/>
        <w:right w:w="15" w:type="dxa"/>
      </w:tblCellMar>
    </w:tblPr>
  </w:style>
  <w:style w:type="table" w:customStyle="1" w:styleId="a0">
    <w:basedOn w:val="TableNormal1"/>
    <w:rsid w:val="007757CB"/>
    <w:tblPr>
      <w:tblStyleRowBandSize w:val="1"/>
      <w:tblStyleColBandSize w:val="1"/>
      <w:tblCellMar>
        <w:top w:w="100" w:type="dxa"/>
        <w:left w:w="100" w:type="dxa"/>
        <w:bottom w:w="100" w:type="dxa"/>
        <w:right w:w="100" w:type="dxa"/>
      </w:tblCellMar>
    </w:tblPr>
  </w:style>
  <w:style w:type="table" w:customStyle="1" w:styleId="a1">
    <w:basedOn w:val="TableNormal1"/>
    <w:rsid w:val="007757CB"/>
    <w:tblPr>
      <w:tblStyleRowBandSize w:val="1"/>
      <w:tblStyleColBandSize w:val="1"/>
      <w:tblCellMar>
        <w:left w:w="108" w:type="dxa"/>
        <w:right w:w="108" w:type="dxa"/>
      </w:tblCellMar>
    </w:tblPr>
  </w:style>
  <w:style w:type="table" w:customStyle="1" w:styleId="a2">
    <w:basedOn w:val="TableNormal1"/>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Texto"/>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qFormat/>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Texto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qFormat/>
    <w:rsid w:val="00EC2F91"/>
    <w:pPr>
      <w:autoSpaceDE w:val="0"/>
      <w:autoSpaceDN w:val="0"/>
      <w:adjustRightInd w:val="0"/>
    </w:pPr>
    <w:rPr>
      <w:rFonts w:ascii="Arial" w:hAnsi="Arial" w:cs="Arial"/>
      <w:color w:val="000000"/>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5"/>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uiPriority w:val="99"/>
    <w:rsid w:val="00D5441B"/>
  </w:style>
  <w:style w:type="paragraph" w:styleId="Reviso">
    <w:name w:val="Revision"/>
    <w:hidden/>
    <w:uiPriority w:val="99"/>
    <w:semiHidden/>
    <w:rsid w:val="000C4ABA"/>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paragraph" w:customStyle="1" w:styleId="Nvel2-Red">
    <w:name w:val="Nível 2 -Red"/>
    <w:basedOn w:val="Normal"/>
    <w:qFormat/>
    <w:rsid w:val="0068604D"/>
    <w:pPr>
      <w:numPr>
        <w:ilvl w:val="1"/>
        <w:numId w:val="13"/>
      </w:numPr>
      <w:spacing w:before="120" w:after="120" w:line="276" w:lineRule="auto"/>
      <w:jc w:val="both"/>
    </w:pPr>
    <w:rPr>
      <w:rFonts w:ascii="Arial" w:hAnsi="Arial" w:cs="Arial"/>
      <w:i/>
      <w:iCs/>
      <w:color w:val="FF0000"/>
      <w:sz w:val="20"/>
      <w:szCs w:val="20"/>
    </w:rPr>
  </w:style>
  <w:style w:type="paragraph" w:styleId="Recuodecorpodetexto2">
    <w:name w:val="Body Text Indent 2"/>
    <w:basedOn w:val="Normal"/>
    <w:link w:val="Recuodecorpodetexto2Char"/>
    <w:uiPriority w:val="99"/>
    <w:unhideWhenUsed/>
    <w:rsid w:val="00BF2995"/>
    <w:pPr>
      <w:spacing w:after="120" w:line="480" w:lineRule="auto"/>
      <w:ind w:left="283"/>
    </w:pPr>
  </w:style>
  <w:style w:type="character" w:customStyle="1" w:styleId="Recuodecorpodetexto2Char">
    <w:name w:val="Recuo de corpo de texto 2 Char"/>
    <w:basedOn w:val="Fontepargpadro"/>
    <w:link w:val="Recuodecorpodetexto2"/>
    <w:uiPriority w:val="99"/>
    <w:rsid w:val="00BF2995"/>
    <w:rPr>
      <w:rFonts w:ascii="Times New Roman" w:eastAsia="Times New Roman" w:hAnsi="Times New Roman" w:cs="Times New Roman"/>
      <w:sz w:val="24"/>
      <w:szCs w:val="24"/>
    </w:rPr>
  </w:style>
  <w:style w:type="character" w:customStyle="1" w:styleId="Ttulo7Char">
    <w:name w:val="Título 7 Char"/>
    <w:basedOn w:val="Fontepargpadro"/>
    <w:link w:val="Ttulo7"/>
    <w:uiPriority w:val="9"/>
    <w:rsid w:val="001C4CE5"/>
    <w:rPr>
      <w:rFonts w:ascii="Cambria" w:eastAsia="Times New Roman" w:hAnsi="Cambria" w:cs="Times New Roman"/>
      <w:i/>
      <w:iCs/>
      <w:color w:val="404040"/>
      <w:sz w:val="24"/>
      <w:szCs w:val="24"/>
    </w:rPr>
  </w:style>
  <w:style w:type="character" w:customStyle="1" w:styleId="Ttulo8Char">
    <w:name w:val="Título 8 Char"/>
    <w:basedOn w:val="Fontepargpadro"/>
    <w:link w:val="Ttulo8"/>
    <w:uiPriority w:val="99"/>
    <w:rsid w:val="001C4CE5"/>
    <w:rPr>
      <w:rFonts w:ascii="Cambria" w:eastAsia="Times New Roman" w:hAnsi="Cambria" w:cs="Times New Roman"/>
      <w:color w:val="404040"/>
    </w:rPr>
  </w:style>
  <w:style w:type="character" w:customStyle="1" w:styleId="Ttulo3Char">
    <w:name w:val="Título 3 Char"/>
    <w:link w:val="Ttulo3"/>
    <w:uiPriority w:val="9"/>
    <w:qFormat/>
    <w:locked/>
    <w:rsid w:val="001C4CE5"/>
    <w:rPr>
      <w:b/>
      <w:sz w:val="28"/>
      <w:szCs w:val="28"/>
    </w:rPr>
  </w:style>
  <w:style w:type="character" w:customStyle="1" w:styleId="Ttulo5Char">
    <w:name w:val="Título 5 Char"/>
    <w:link w:val="Ttulo5"/>
    <w:uiPriority w:val="99"/>
    <w:locked/>
    <w:rsid w:val="001C4CE5"/>
    <w:rPr>
      <w:b/>
      <w:sz w:val="22"/>
      <w:szCs w:val="22"/>
    </w:rPr>
  </w:style>
  <w:style w:type="table" w:customStyle="1" w:styleId="TableNormal10">
    <w:name w:val="Table Normal1"/>
    <w:uiPriority w:val="2"/>
    <w:semiHidden/>
    <w:unhideWhenUsed/>
    <w:qFormat/>
    <w:rsid w:val="001C4CE5"/>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extoembloco1">
    <w:name w:val="Texto em bloco1"/>
    <w:basedOn w:val="Normal"/>
    <w:uiPriority w:val="99"/>
    <w:rsid w:val="001C4CE5"/>
    <w:pPr>
      <w:suppressAutoHyphens/>
      <w:ind w:left="709" w:right="51"/>
      <w:jc w:val="both"/>
    </w:pPr>
    <w:rPr>
      <w:rFonts w:ascii="Arial" w:hAnsi="Arial"/>
      <w:kern w:val="1"/>
      <w:sz w:val="22"/>
      <w:szCs w:val="20"/>
      <w:lang w:eastAsia="ar-SA"/>
    </w:rPr>
  </w:style>
  <w:style w:type="character" w:styleId="Nmerodepgina">
    <w:name w:val="page number"/>
    <w:rsid w:val="001C4CE5"/>
    <w:rPr>
      <w:rFonts w:cs="Times New Roman"/>
    </w:rPr>
  </w:style>
  <w:style w:type="paragraph" w:styleId="Corpodetexto2">
    <w:name w:val="Body Text 2"/>
    <w:basedOn w:val="Normal"/>
    <w:link w:val="Corpodetexto2Char"/>
    <w:uiPriority w:val="99"/>
    <w:rsid w:val="001C4CE5"/>
    <w:pPr>
      <w:spacing w:after="120" w:line="480" w:lineRule="auto"/>
    </w:pPr>
  </w:style>
  <w:style w:type="character" w:customStyle="1" w:styleId="Corpodetexto2Char">
    <w:name w:val="Corpo de texto 2 Char"/>
    <w:basedOn w:val="Fontepargpadro"/>
    <w:link w:val="Corpodetexto2"/>
    <w:uiPriority w:val="99"/>
    <w:rsid w:val="001C4CE5"/>
    <w:rPr>
      <w:rFonts w:ascii="Times New Roman" w:eastAsia="Times New Roman" w:hAnsi="Times New Roman" w:cs="Times New Roman"/>
      <w:sz w:val="24"/>
      <w:szCs w:val="24"/>
    </w:rPr>
  </w:style>
  <w:style w:type="paragraph" w:styleId="Corpodetexto3">
    <w:name w:val="Body Text 3"/>
    <w:basedOn w:val="Normal"/>
    <w:link w:val="Corpodetexto3Char"/>
    <w:uiPriority w:val="99"/>
    <w:unhideWhenUsed/>
    <w:rsid w:val="001C4CE5"/>
    <w:pPr>
      <w:spacing w:after="120" w:line="276" w:lineRule="auto"/>
    </w:pPr>
    <w:rPr>
      <w:rFonts w:ascii="Calibri" w:hAnsi="Calibri"/>
      <w:sz w:val="16"/>
      <w:szCs w:val="16"/>
      <w:lang w:eastAsia="en-US"/>
    </w:rPr>
  </w:style>
  <w:style w:type="character" w:customStyle="1" w:styleId="Corpodetexto3Char">
    <w:name w:val="Corpo de texto 3 Char"/>
    <w:basedOn w:val="Fontepargpadro"/>
    <w:link w:val="Corpodetexto3"/>
    <w:uiPriority w:val="99"/>
    <w:rsid w:val="001C4CE5"/>
    <w:rPr>
      <w:rFonts w:ascii="Calibri" w:eastAsia="Times New Roman" w:hAnsi="Calibri" w:cs="Times New Roman"/>
      <w:sz w:val="16"/>
      <w:szCs w:val="16"/>
      <w:lang w:eastAsia="en-US"/>
    </w:rPr>
  </w:style>
  <w:style w:type="paragraph" w:customStyle="1" w:styleId="Contedodatabela">
    <w:name w:val="Conteúdo da tabela"/>
    <w:basedOn w:val="Normal"/>
    <w:uiPriority w:val="99"/>
    <w:rsid w:val="001C4CE5"/>
    <w:pPr>
      <w:widowControl w:val="0"/>
      <w:suppressLineNumbers/>
      <w:suppressAutoHyphens/>
      <w:overflowPunct w:val="0"/>
      <w:autoSpaceDE w:val="0"/>
      <w:autoSpaceDN w:val="0"/>
      <w:adjustRightInd w:val="0"/>
      <w:textAlignment w:val="baseline"/>
    </w:pPr>
    <w:rPr>
      <w:szCs w:val="20"/>
    </w:rPr>
  </w:style>
  <w:style w:type="paragraph" w:customStyle="1" w:styleId="font0">
    <w:name w:val="font0"/>
    <w:basedOn w:val="Normal"/>
    <w:rsid w:val="001C4CE5"/>
    <w:pPr>
      <w:spacing w:before="100" w:beforeAutospacing="1" w:after="100" w:afterAutospacing="1"/>
    </w:pPr>
    <w:rPr>
      <w:rFonts w:ascii="Arial" w:eastAsia="Arial Unicode MS" w:hAnsi="Arial" w:cs="Arial"/>
      <w:sz w:val="20"/>
      <w:szCs w:val="20"/>
    </w:rPr>
  </w:style>
  <w:style w:type="paragraph" w:customStyle="1" w:styleId="Corpodetexto31">
    <w:name w:val="Corpo de texto 31"/>
    <w:basedOn w:val="Normal"/>
    <w:rsid w:val="001C4CE5"/>
    <w:pPr>
      <w:widowControl w:val="0"/>
      <w:jc w:val="both"/>
    </w:pPr>
    <w:rPr>
      <w:sz w:val="20"/>
      <w:szCs w:val="20"/>
    </w:rPr>
  </w:style>
  <w:style w:type="paragraph" w:styleId="TextosemFormatao">
    <w:name w:val="Plain Text"/>
    <w:basedOn w:val="Normal"/>
    <w:link w:val="TextosemFormataoChar"/>
    <w:rsid w:val="001C4CE5"/>
    <w:pPr>
      <w:widowControl w:val="0"/>
      <w:adjustRightInd w:val="0"/>
      <w:spacing w:line="360" w:lineRule="atLeast"/>
      <w:jc w:val="both"/>
    </w:pPr>
    <w:rPr>
      <w:rFonts w:ascii="Courier New" w:hAnsi="Courier New"/>
      <w:sz w:val="20"/>
      <w:szCs w:val="20"/>
    </w:rPr>
  </w:style>
  <w:style w:type="character" w:customStyle="1" w:styleId="TextosemFormataoChar">
    <w:name w:val="Texto sem Formatação Char"/>
    <w:basedOn w:val="Fontepargpadro"/>
    <w:link w:val="TextosemFormatao"/>
    <w:rsid w:val="001C4CE5"/>
    <w:rPr>
      <w:rFonts w:ascii="Courier New" w:eastAsia="Times New Roman" w:hAnsi="Courier New" w:cs="Times New Roman"/>
    </w:rPr>
  </w:style>
  <w:style w:type="paragraph" w:styleId="Legenda">
    <w:name w:val="caption"/>
    <w:basedOn w:val="Normal"/>
    <w:next w:val="Normal"/>
    <w:uiPriority w:val="99"/>
    <w:unhideWhenUsed/>
    <w:qFormat/>
    <w:rsid w:val="001C4CE5"/>
    <w:pPr>
      <w:spacing w:after="200"/>
    </w:pPr>
    <w:rPr>
      <w:rFonts w:ascii="Franklin Gothic Book" w:hAnsi="Franklin Gothic Book"/>
      <w:b/>
      <w:bCs/>
      <w:color w:val="4F81BD"/>
      <w:sz w:val="18"/>
      <w:szCs w:val="18"/>
      <w:lang w:eastAsia="en-US"/>
    </w:rPr>
  </w:style>
  <w:style w:type="table" w:styleId="GradeClara-nfase2">
    <w:name w:val="Light Grid Accent 2"/>
    <w:basedOn w:val="Tabelanormal"/>
    <w:uiPriority w:val="62"/>
    <w:rsid w:val="001C4CE5"/>
    <w:rPr>
      <w:rFonts w:ascii="Calibri" w:hAnsi="Calibri"/>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pPr>
      <w:rPr>
        <w:rFonts w:ascii="Arial Unicode MS" w:eastAsia="Times New Roman" w:hAnsi="Arial Unicode M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pPr>
      <w:rPr>
        <w:rFonts w:ascii="Arial Unicode MS" w:eastAsia="Times New Roman" w:hAnsi="Arial Unicode M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rPr>
        <w:rFonts w:cs="Times New Roman"/>
      </w:rPr>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styleId="TextodoEspaoReservado">
    <w:name w:val="Placeholder Text"/>
    <w:uiPriority w:val="99"/>
    <w:semiHidden/>
    <w:rsid w:val="001C4CE5"/>
    <w:rPr>
      <w:color w:val="808080"/>
    </w:rPr>
  </w:style>
  <w:style w:type="character" w:customStyle="1" w:styleId="st">
    <w:name w:val="st"/>
    <w:uiPriority w:val="99"/>
    <w:rsid w:val="001C4CE5"/>
    <w:rPr>
      <w:rFonts w:cs="Times New Roman"/>
    </w:rPr>
  </w:style>
  <w:style w:type="paragraph" w:styleId="Recuodecorpodetexto">
    <w:name w:val="Body Text Indent"/>
    <w:basedOn w:val="Default"/>
    <w:next w:val="Default"/>
    <w:link w:val="RecuodecorpodetextoChar"/>
    <w:uiPriority w:val="99"/>
    <w:unhideWhenUsed/>
    <w:rsid w:val="001C4CE5"/>
    <w:rPr>
      <w:rFonts w:cs="Times New Roman"/>
      <w:color w:val="auto"/>
      <w:sz w:val="20"/>
    </w:rPr>
  </w:style>
  <w:style w:type="character" w:customStyle="1" w:styleId="RecuodecorpodetextoChar">
    <w:name w:val="Recuo de corpo de texto Char"/>
    <w:basedOn w:val="Fontepargpadro"/>
    <w:link w:val="Recuodecorpodetexto"/>
    <w:uiPriority w:val="99"/>
    <w:rsid w:val="001C4CE5"/>
    <w:rPr>
      <w:rFonts w:ascii="Arial" w:eastAsia="Times New Roman" w:hAnsi="Arial" w:cs="Times New Roman"/>
      <w:szCs w:val="24"/>
    </w:rPr>
  </w:style>
  <w:style w:type="paragraph" w:styleId="CabealhodoSumrio">
    <w:name w:val="TOC Heading"/>
    <w:basedOn w:val="Ttulo1"/>
    <w:next w:val="Normal"/>
    <w:uiPriority w:val="99"/>
    <w:unhideWhenUsed/>
    <w:qFormat/>
    <w:rsid w:val="001C4CE5"/>
    <w:pPr>
      <w:keepLines/>
      <w:suppressAutoHyphens w:val="0"/>
      <w:spacing w:before="480" w:after="0"/>
      <w:ind w:leftChars="0" w:left="0" w:firstLineChars="0" w:firstLine="0"/>
      <w:textDirection w:val="lrTb"/>
      <w:textAlignment w:val="auto"/>
      <w:outlineLvl w:val="9"/>
    </w:pPr>
    <w:rPr>
      <w:rFonts w:ascii="Cambria" w:hAnsi="Cambria"/>
      <w:color w:val="365F91"/>
      <w:kern w:val="0"/>
      <w:position w:val="0"/>
      <w:sz w:val="28"/>
      <w:szCs w:val="28"/>
      <w:lang w:val="pt-PT"/>
    </w:rPr>
  </w:style>
  <w:style w:type="paragraph" w:styleId="Sumrio1">
    <w:name w:val="toc 1"/>
    <w:basedOn w:val="Normal"/>
    <w:next w:val="Normal"/>
    <w:autoRedefine/>
    <w:uiPriority w:val="39"/>
    <w:unhideWhenUsed/>
    <w:qFormat/>
    <w:rsid w:val="001C4CE5"/>
    <w:pPr>
      <w:tabs>
        <w:tab w:val="right" w:leader="dot" w:pos="9356"/>
      </w:tabs>
      <w:spacing w:after="200" w:line="480" w:lineRule="auto"/>
    </w:pPr>
    <w:rPr>
      <w:rFonts w:ascii="Calibri" w:hAnsi="Calibri" w:cs="Calibri"/>
      <w:b/>
      <w:noProof/>
      <w:sz w:val="22"/>
      <w:szCs w:val="22"/>
      <w:lang w:eastAsia="en-US"/>
    </w:rPr>
  </w:style>
  <w:style w:type="paragraph" w:styleId="Sumrio2">
    <w:name w:val="toc 2"/>
    <w:basedOn w:val="Normal"/>
    <w:next w:val="Normal"/>
    <w:autoRedefine/>
    <w:uiPriority w:val="39"/>
    <w:unhideWhenUsed/>
    <w:qFormat/>
    <w:rsid w:val="001C4CE5"/>
    <w:pPr>
      <w:spacing w:after="200" w:line="276" w:lineRule="auto"/>
      <w:ind w:left="220"/>
    </w:pPr>
    <w:rPr>
      <w:rFonts w:ascii="Franklin Gothic Book" w:hAnsi="Franklin Gothic Book"/>
      <w:sz w:val="22"/>
      <w:szCs w:val="22"/>
      <w:lang w:eastAsia="en-US"/>
    </w:rPr>
  </w:style>
  <w:style w:type="paragraph" w:customStyle="1" w:styleId="WW-Corpodetexto2">
    <w:name w:val="WW-Corpo de texto 2"/>
    <w:basedOn w:val="Normal"/>
    <w:rsid w:val="001C4CE5"/>
    <w:pPr>
      <w:tabs>
        <w:tab w:val="left" w:pos="3261"/>
      </w:tabs>
      <w:suppressAutoHyphens/>
      <w:jc w:val="both"/>
    </w:pPr>
    <w:rPr>
      <w:rFonts w:ascii="Arial" w:hAnsi="Arial" w:cs="Arial"/>
      <w:szCs w:val="20"/>
      <w:lang w:eastAsia="ar-SA"/>
    </w:rPr>
  </w:style>
  <w:style w:type="paragraph" w:customStyle="1" w:styleId="std">
    <w:name w:val="std"/>
    <w:basedOn w:val="Normal"/>
    <w:rsid w:val="001C4CE5"/>
    <w:pPr>
      <w:suppressAutoHyphens/>
    </w:pPr>
    <w:rPr>
      <w:rFonts w:ascii="Arial Unicode MS" w:eastAsia="Arial Unicode MS" w:hAnsi="Arial Unicode MS" w:cs="Arial Unicode MS"/>
      <w:sz w:val="20"/>
      <w:szCs w:val="20"/>
      <w:lang w:eastAsia="ar-SA"/>
    </w:rPr>
  </w:style>
  <w:style w:type="paragraph" w:customStyle="1" w:styleId="Recuodecorpodetexto21">
    <w:name w:val="Recuo de corpo de texto 21"/>
    <w:basedOn w:val="Normal"/>
    <w:uiPriority w:val="99"/>
    <w:rsid w:val="001C4CE5"/>
    <w:pPr>
      <w:suppressAutoHyphens/>
      <w:ind w:firstLine="708"/>
      <w:jc w:val="both"/>
    </w:pPr>
    <w:rPr>
      <w:rFonts w:ascii="Arial" w:hAnsi="Arial" w:cs="Arial"/>
      <w:color w:val="000000"/>
      <w:szCs w:val="12"/>
      <w:lang w:eastAsia="ar-SA"/>
    </w:rPr>
  </w:style>
  <w:style w:type="character" w:styleId="HiperlinkVisitado">
    <w:name w:val="FollowedHyperlink"/>
    <w:uiPriority w:val="99"/>
    <w:unhideWhenUsed/>
    <w:rsid w:val="001C4CE5"/>
    <w:rPr>
      <w:color w:val="800080"/>
      <w:u w:val="single"/>
    </w:rPr>
  </w:style>
  <w:style w:type="paragraph" w:customStyle="1" w:styleId="xl65">
    <w:name w:val="xl65"/>
    <w:basedOn w:val="Normal"/>
    <w:rsid w:val="001C4CE5"/>
    <w:pPr>
      <w:spacing w:before="100" w:beforeAutospacing="1" w:after="100" w:afterAutospacing="1"/>
    </w:pPr>
    <w:rPr>
      <w:rFonts w:ascii="Calibri" w:hAnsi="Calibri"/>
    </w:rPr>
  </w:style>
  <w:style w:type="paragraph" w:customStyle="1" w:styleId="xl66">
    <w:name w:val="xl66"/>
    <w:basedOn w:val="Normal"/>
    <w:rsid w:val="001C4CE5"/>
    <w:pPr>
      <w:spacing w:before="100" w:beforeAutospacing="1" w:after="100" w:afterAutospacing="1"/>
    </w:pPr>
    <w:rPr>
      <w:rFonts w:ascii="Calibri" w:hAnsi="Calibri"/>
    </w:rPr>
  </w:style>
  <w:style w:type="paragraph" w:customStyle="1" w:styleId="xl67">
    <w:name w:val="xl67"/>
    <w:basedOn w:val="Normal"/>
    <w:rsid w:val="001C4CE5"/>
    <w:pPr>
      <w:spacing w:before="100" w:beforeAutospacing="1" w:after="100" w:afterAutospacing="1"/>
      <w:jc w:val="center"/>
    </w:pPr>
    <w:rPr>
      <w:rFonts w:ascii="Calibri" w:hAnsi="Calibri"/>
    </w:rPr>
  </w:style>
  <w:style w:type="paragraph" w:customStyle="1" w:styleId="xl68">
    <w:name w:val="xl68"/>
    <w:basedOn w:val="Normal"/>
    <w:rsid w:val="001C4C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b/>
      <w:bCs/>
      <w:sz w:val="16"/>
      <w:szCs w:val="16"/>
    </w:rPr>
  </w:style>
  <w:style w:type="paragraph" w:customStyle="1" w:styleId="xl69">
    <w:name w:val="xl69"/>
    <w:basedOn w:val="Normal"/>
    <w:rsid w:val="001C4CE5"/>
    <w:pPr>
      <w:pBdr>
        <w:top w:val="single" w:sz="8" w:space="0" w:color="auto"/>
        <w:left w:val="single" w:sz="8" w:space="0" w:color="auto"/>
      </w:pBdr>
      <w:spacing w:before="100" w:beforeAutospacing="1" w:after="100" w:afterAutospacing="1"/>
      <w:jc w:val="center"/>
      <w:textAlignment w:val="center"/>
    </w:pPr>
    <w:rPr>
      <w:rFonts w:ascii="Calibri" w:hAnsi="Calibri"/>
      <w:b/>
      <w:bCs/>
      <w:sz w:val="16"/>
      <w:szCs w:val="16"/>
    </w:rPr>
  </w:style>
  <w:style w:type="paragraph" w:customStyle="1" w:styleId="xl70">
    <w:name w:val="xl70"/>
    <w:basedOn w:val="Normal"/>
    <w:rsid w:val="001C4CE5"/>
    <w:pPr>
      <w:pBdr>
        <w:top w:val="single" w:sz="8" w:space="0" w:color="auto"/>
      </w:pBdr>
      <w:spacing w:before="100" w:beforeAutospacing="1" w:after="100" w:afterAutospacing="1"/>
      <w:jc w:val="center"/>
      <w:textAlignment w:val="center"/>
    </w:pPr>
    <w:rPr>
      <w:rFonts w:ascii="Calibri" w:hAnsi="Calibri"/>
      <w:b/>
      <w:bCs/>
      <w:sz w:val="16"/>
      <w:szCs w:val="16"/>
    </w:rPr>
  </w:style>
  <w:style w:type="paragraph" w:customStyle="1" w:styleId="xl71">
    <w:name w:val="xl71"/>
    <w:basedOn w:val="Normal"/>
    <w:rsid w:val="001C4CE5"/>
    <w:pPr>
      <w:pBdr>
        <w:top w:val="single" w:sz="8" w:space="0" w:color="auto"/>
        <w:right w:val="single" w:sz="8" w:space="0" w:color="auto"/>
      </w:pBdr>
      <w:spacing w:before="100" w:beforeAutospacing="1" w:after="100" w:afterAutospacing="1"/>
      <w:jc w:val="center"/>
      <w:textAlignment w:val="center"/>
    </w:pPr>
    <w:rPr>
      <w:rFonts w:ascii="Calibri" w:hAnsi="Calibri"/>
      <w:b/>
      <w:bCs/>
      <w:sz w:val="16"/>
      <w:szCs w:val="16"/>
    </w:rPr>
  </w:style>
  <w:style w:type="paragraph" w:customStyle="1" w:styleId="xl72">
    <w:name w:val="xl72"/>
    <w:basedOn w:val="Normal"/>
    <w:rsid w:val="001C4C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b/>
      <w:bCs/>
      <w:sz w:val="16"/>
      <w:szCs w:val="16"/>
    </w:rPr>
  </w:style>
  <w:style w:type="paragraph" w:customStyle="1" w:styleId="xl73">
    <w:name w:val="xl73"/>
    <w:basedOn w:val="Normal"/>
    <w:rsid w:val="001C4CE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b/>
      <w:bCs/>
      <w:sz w:val="16"/>
      <w:szCs w:val="16"/>
    </w:rPr>
  </w:style>
  <w:style w:type="paragraph" w:customStyle="1" w:styleId="xl74">
    <w:name w:val="xl74"/>
    <w:basedOn w:val="Normal"/>
    <w:rsid w:val="001C4CE5"/>
    <w:pPr>
      <w:pBdr>
        <w:top w:val="single" w:sz="4" w:space="0" w:color="auto"/>
        <w:left w:val="single" w:sz="8" w:space="0" w:color="auto"/>
        <w:bottom w:val="single" w:sz="4" w:space="0" w:color="auto"/>
        <w:right w:val="single" w:sz="4" w:space="0" w:color="auto"/>
      </w:pBdr>
      <w:spacing w:before="100" w:beforeAutospacing="1" w:after="100" w:afterAutospacing="1"/>
    </w:pPr>
    <w:rPr>
      <w:rFonts w:ascii="Calibri" w:hAnsi="Calibri"/>
      <w:sz w:val="16"/>
      <w:szCs w:val="16"/>
    </w:rPr>
  </w:style>
  <w:style w:type="paragraph" w:customStyle="1" w:styleId="xl75">
    <w:name w:val="xl75"/>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6"/>
      <w:szCs w:val="16"/>
    </w:rPr>
  </w:style>
  <w:style w:type="paragraph" w:customStyle="1" w:styleId="xl76">
    <w:name w:val="xl76"/>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6"/>
      <w:szCs w:val="16"/>
    </w:rPr>
  </w:style>
  <w:style w:type="paragraph" w:customStyle="1" w:styleId="xl77">
    <w:name w:val="xl77"/>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sz w:val="16"/>
      <w:szCs w:val="16"/>
    </w:rPr>
  </w:style>
  <w:style w:type="paragraph" w:customStyle="1" w:styleId="xl78">
    <w:name w:val="xl78"/>
    <w:basedOn w:val="Normal"/>
    <w:rsid w:val="001C4CE5"/>
    <w:pPr>
      <w:pBdr>
        <w:top w:val="single" w:sz="4" w:space="0" w:color="auto"/>
        <w:left w:val="single" w:sz="4" w:space="0" w:color="auto"/>
        <w:bottom w:val="single" w:sz="4" w:space="0" w:color="auto"/>
      </w:pBdr>
      <w:spacing w:before="100" w:beforeAutospacing="1" w:after="100" w:afterAutospacing="1"/>
      <w:jc w:val="right"/>
    </w:pPr>
    <w:rPr>
      <w:rFonts w:ascii="Calibri" w:hAnsi="Calibri"/>
      <w:sz w:val="16"/>
      <w:szCs w:val="16"/>
    </w:rPr>
  </w:style>
  <w:style w:type="paragraph" w:customStyle="1" w:styleId="xl79">
    <w:name w:val="xl79"/>
    <w:basedOn w:val="Normal"/>
    <w:rsid w:val="001C4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16"/>
      <w:szCs w:val="16"/>
    </w:rPr>
  </w:style>
  <w:style w:type="paragraph" w:customStyle="1" w:styleId="xl80">
    <w:name w:val="xl80"/>
    <w:basedOn w:val="Normal"/>
    <w:rsid w:val="001C4CE5"/>
    <w:pPr>
      <w:pBdr>
        <w:top w:val="single" w:sz="4" w:space="0" w:color="auto"/>
        <w:left w:val="single" w:sz="8" w:space="0" w:color="auto"/>
        <w:bottom w:val="single" w:sz="8" w:space="0" w:color="auto"/>
        <w:right w:val="single" w:sz="4" w:space="0" w:color="auto"/>
      </w:pBdr>
      <w:spacing w:before="100" w:beforeAutospacing="1" w:after="100" w:afterAutospacing="1"/>
    </w:pPr>
    <w:rPr>
      <w:rFonts w:ascii="Calibri" w:hAnsi="Calibri"/>
      <w:sz w:val="16"/>
      <w:szCs w:val="16"/>
    </w:rPr>
  </w:style>
  <w:style w:type="paragraph" w:customStyle="1" w:styleId="xl81">
    <w:name w:val="xl81"/>
    <w:basedOn w:val="Normal"/>
    <w:rsid w:val="001C4CE5"/>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w:hAnsi="Calibri"/>
      <w:sz w:val="16"/>
      <w:szCs w:val="16"/>
    </w:rPr>
  </w:style>
  <w:style w:type="paragraph" w:customStyle="1" w:styleId="xl82">
    <w:name w:val="xl82"/>
    <w:basedOn w:val="Normal"/>
    <w:rsid w:val="001C4CE5"/>
    <w:pPr>
      <w:pBdr>
        <w:top w:val="single" w:sz="4" w:space="0" w:color="auto"/>
        <w:left w:val="single" w:sz="4" w:space="0" w:color="auto"/>
        <w:bottom w:val="single" w:sz="8" w:space="0" w:color="auto"/>
        <w:right w:val="single" w:sz="4" w:space="0" w:color="auto"/>
      </w:pBdr>
      <w:spacing w:before="100" w:beforeAutospacing="1" w:after="100" w:afterAutospacing="1"/>
    </w:pPr>
    <w:rPr>
      <w:rFonts w:ascii="Calibri" w:hAnsi="Calibri"/>
      <w:sz w:val="16"/>
      <w:szCs w:val="16"/>
    </w:rPr>
  </w:style>
  <w:style w:type="paragraph" w:customStyle="1" w:styleId="xl83">
    <w:name w:val="xl83"/>
    <w:basedOn w:val="Normal"/>
    <w:rsid w:val="001C4CE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Calibri" w:hAnsi="Calibri"/>
      <w:sz w:val="16"/>
      <w:szCs w:val="16"/>
    </w:rPr>
  </w:style>
  <w:style w:type="paragraph" w:customStyle="1" w:styleId="xl84">
    <w:name w:val="xl84"/>
    <w:basedOn w:val="Normal"/>
    <w:rsid w:val="001C4CE5"/>
    <w:pPr>
      <w:pBdr>
        <w:top w:val="single" w:sz="4" w:space="0" w:color="auto"/>
        <w:left w:val="single" w:sz="4" w:space="0" w:color="auto"/>
        <w:bottom w:val="single" w:sz="8" w:space="0" w:color="auto"/>
      </w:pBdr>
      <w:spacing w:before="100" w:beforeAutospacing="1" w:after="100" w:afterAutospacing="1"/>
      <w:jc w:val="right"/>
    </w:pPr>
    <w:rPr>
      <w:rFonts w:ascii="Calibri" w:hAnsi="Calibri"/>
      <w:sz w:val="16"/>
      <w:szCs w:val="16"/>
    </w:rPr>
  </w:style>
  <w:style w:type="paragraph" w:customStyle="1" w:styleId="xl85">
    <w:name w:val="xl85"/>
    <w:basedOn w:val="Normal"/>
    <w:rsid w:val="001C4CE5"/>
    <w:pPr>
      <w:pBdr>
        <w:bottom w:val="single" w:sz="4" w:space="0" w:color="auto"/>
        <w:right w:val="single" w:sz="4" w:space="0" w:color="auto"/>
      </w:pBdr>
      <w:spacing w:before="100" w:beforeAutospacing="1" w:after="100" w:afterAutospacing="1"/>
      <w:jc w:val="center"/>
    </w:pPr>
    <w:rPr>
      <w:rFonts w:ascii="Calibri" w:hAnsi="Calibri"/>
      <w:b/>
      <w:bCs/>
      <w:color w:val="FF0000"/>
      <w:sz w:val="16"/>
      <w:szCs w:val="16"/>
    </w:rPr>
  </w:style>
  <w:style w:type="paragraph" w:customStyle="1" w:styleId="xl86">
    <w:name w:val="xl86"/>
    <w:basedOn w:val="Normal"/>
    <w:rsid w:val="001C4CE5"/>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color w:val="FF0000"/>
      <w:sz w:val="16"/>
      <w:szCs w:val="16"/>
    </w:rPr>
  </w:style>
  <w:style w:type="paragraph" w:customStyle="1" w:styleId="xl87">
    <w:name w:val="xl87"/>
    <w:basedOn w:val="Normal"/>
    <w:rsid w:val="001C4CE5"/>
    <w:pPr>
      <w:pBdr>
        <w:top w:val="single" w:sz="8" w:space="0" w:color="auto"/>
        <w:left w:val="single" w:sz="8" w:space="0" w:color="auto"/>
        <w:bottom w:val="single" w:sz="4" w:space="0" w:color="auto"/>
        <w:right w:val="single" w:sz="4" w:space="0" w:color="auto"/>
      </w:pBdr>
      <w:spacing w:before="100" w:beforeAutospacing="1" w:after="100" w:afterAutospacing="1"/>
    </w:pPr>
    <w:rPr>
      <w:rFonts w:ascii="Calibri" w:hAnsi="Calibri"/>
      <w:sz w:val="16"/>
      <w:szCs w:val="16"/>
    </w:rPr>
  </w:style>
  <w:style w:type="paragraph" w:customStyle="1" w:styleId="xl88">
    <w:name w:val="xl88"/>
    <w:basedOn w:val="Normal"/>
    <w:rsid w:val="001C4CE5"/>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w:hAnsi="Calibri"/>
      <w:sz w:val="16"/>
      <w:szCs w:val="16"/>
    </w:rPr>
  </w:style>
  <w:style w:type="paragraph" w:customStyle="1" w:styleId="xl89">
    <w:name w:val="xl89"/>
    <w:basedOn w:val="Normal"/>
    <w:rsid w:val="001C4CE5"/>
    <w:pPr>
      <w:pBdr>
        <w:top w:val="single" w:sz="8" w:space="0" w:color="auto"/>
        <w:left w:val="single" w:sz="4" w:space="0" w:color="auto"/>
        <w:bottom w:val="single" w:sz="4" w:space="0" w:color="auto"/>
        <w:right w:val="single" w:sz="4" w:space="0" w:color="auto"/>
      </w:pBdr>
      <w:spacing w:before="100" w:beforeAutospacing="1" w:after="100" w:afterAutospacing="1"/>
    </w:pPr>
    <w:rPr>
      <w:rFonts w:ascii="Calibri" w:hAnsi="Calibri"/>
      <w:sz w:val="16"/>
      <w:szCs w:val="16"/>
    </w:rPr>
  </w:style>
  <w:style w:type="paragraph" w:customStyle="1" w:styleId="xl90">
    <w:name w:val="xl90"/>
    <w:basedOn w:val="Normal"/>
    <w:rsid w:val="001C4CE5"/>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sz w:val="16"/>
      <w:szCs w:val="16"/>
    </w:rPr>
  </w:style>
  <w:style w:type="paragraph" w:customStyle="1" w:styleId="xl91">
    <w:name w:val="xl91"/>
    <w:basedOn w:val="Normal"/>
    <w:rsid w:val="001C4CE5"/>
    <w:pPr>
      <w:pBdr>
        <w:top w:val="single" w:sz="8" w:space="0" w:color="auto"/>
        <w:left w:val="single" w:sz="4" w:space="0" w:color="auto"/>
        <w:bottom w:val="single" w:sz="4" w:space="0" w:color="auto"/>
      </w:pBdr>
      <w:spacing w:before="100" w:beforeAutospacing="1" w:after="100" w:afterAutospacing="1"/>
      <w:jc w:val="right"/>
    </w:pPr>
    <w:rPr>
      <w:rFonts w:ascii="Calibri" w:hAnsi="Calibri"/>
      <w:sz w:val="16"/>
      <w:szCs w:val="16"/>
    </w:rPr>
  </w:style>
  <w:style w:type="paragraph" w:customStyle="1" w:styleId="xl92">
    <w:name w:val="xl92"/>
    <w:basedOn w:val="Normal"/>
    <w:rsid w:val="001C4CE5"/>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Calibri" w:hAnsi="Calibri"/>
      <w:sz w:val="16"/>
      <w:szCs w:val="16"/>
    </w:rPr>
  </w:style>
  <w:style w:type="paragraph" w:customStyle="1" w:styleId="xl93">
    <w:name w:val="xl93"/>
    <w:basedOn w:val="Normal"/>
    <w:rsid w:val="001C4CE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Calibri" w:hAnsi="Calibri"/>
      <w:sz w:val="16"/>
      <w:szCs w:val="16"/>
    </w:rPr>
  </w:style>
  <w:style w:type="paragraph" w:customStyle="1" w:styleId="xl94">
    <w:name w:val="xl94"/>
    <w:basedOn w:val="Normal"/>
    <w:rsid w:val="001C4CE5"/>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Calibri" w:hAnsi="Calibri"/>
      <w:sz w:val="16"/>
      <w:szCs w:val="16"/>
    </w:rPr>
  </w:style>
  <w:style w:type="paragraph" w:customStyle="1" w:styleId="xl95">
    <w:name w:val="xl95"/>
    <w:basedOn w:val="Normal"/>
    <w:rsid w:val="001C4CE5"/>
    <w:pPr>
      <w:pBdr>
        <w:left w:val="single" w:sz="4" w:space="0" w:color="auto"/>
        <w:bottom w:val="single" w:sz="4" w:space="0" w:color="auto"/>
        <w:right w:val="single" w:sz="4" w:space="0" w:color="auto"/>
      </w:pBdr>
      <w:spacing w:before="100" w:beforeAutospacing="1" w:after="100" w:afterAutospacing="1"/>
      <w:jc w:val="center"/>
    </w:pPr>
    <w:rPr>
      <w:rFonts w:ascii="Calibri" w:hAnsi="Calibri"/>
      <w:sz w:val="16"/>
      <w:szCs w:val="16"/>
    </w:rPr>
  </w:style>
  <w:style w:type="paragraph" w:customStyle="1" w:styleId="xl96">
    <w:name w:val="xl96"/>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16"/>
      <w:szCs w:val="16"/>
    </w:rPr>
  </w:style>
  <w:style w:type="paragraph" w:customStyle="1" w:styleId="xl97">
    <w:name w:val="xl97"/>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6"/>
      <w:szCs w:val="16"/>
    </w:rPr>
  </w:style>
  <w:style w:type="paragraph" w:customStyle="1" w:styleId="xl98">
    <w:name w:val="xl98"/>
    <w:basedOn w:val="Normal"/>
    <w:rsid w:val="001C4CE5"/>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sz w:val="16"/>
      <w:szCs w:val="16"/>
    </w:rPr>
  </w:style>
  <w:style w:type="paragraph" w:customStyle="1" w:styleId="xl99">
    <w:name w:val="xl99"/>
    <w:basedOn w:val="Normal"/>
    <w:rsid w:val="001C4CE5"/>
    <w:pPr>
      <w:pBdr>
        <w:top w:val="single" w:sz="4" w:space="0" w:color="auto"/>
        <w:right w:val="single" w:sz="4" w:space="0" w:color="auto"/>
      </w:pBdr>
      <w:spacing w:before="100" w:beforeAutospacing="1" w:after="100" w:afterAutospacing="1"/>
      <w:jc w:val="center"/>
    </w:pPr>
    <w:rPr>
      <w:rFonts w:ascii="Calibri" w:hAnsi="Calibri"/>
      <w:b/>
      <w:bCs/>
      <w:color w:val="FF0000"/>
      <w:sz w:val="16"/>
      <w:szCs w:val="16"/>
    </w:rPr>
  </w:style>
  <w:style w:type="paragraph" w:customStyle="1" w:styleId="xl100">
    <w:name w:val="xl100"/>
    <w:basedOn w:val="Normal"/>
    <w:rsid w:val="001C4CE5"/>
    <w:pPr>
      <w:pBdr>
        <w:top w:val="single" w:sz="4" w:space="0" w:color="auto"/>
        <w:left w:val="single" w:sz="4" w:space="0" w:color="auto"/>
        <w:right w:val="single" w:sz="4" w:space="0" w:color="auto"/>
      </w:pBdr>
      <w:spacing w:before="100" w:beforeAutospacing="1" w:after="100" w:afterAutospacing="1"/>
      <w:jc w:val="center"/>
    </w:pPr>
    <w:rPr>
      <w:rFonts w:ascii="Calibri" w:hAnsi="Calibri"/>
      <w:sz w:val="16"/>
      <w:szCs w:val="16"/>
    </w:rPr>
  </w:style>
  <w:style w:type="paragraph" w:customStyle="1" w:styleId="PargrafodaLista2">
    <w:name w:val="Parágrafo da Lista2"/>
    <w:basedOn w:val="Normal"/>
    <w:uiPriority w:val="99"/>
    <w:rsid w:val="001C4CE5"/>
    <w:pPr>
      <w:ind w:left="708"/>
    </w:pPr>
    <w:rPr>
      <w:rFonts w:eastAsia="MS Mincho"/>
    </w:rPr>
  </w:style>
  <w:style w:type="paragraph" w:customStyle="1" w:styleId="xl101">
    <w:name w:val="xl101"/>
    <w:basedOn w:val="Normal"/>
    <w:rsid w:val="001C4CE5"/>
    <w:pPr>
      <w:pBdr>
        <w:top w:val="single" w:sz="8" w:space="0" w:color="auto"/>
        <w:bottom w:val="single" w:sz="8" w:space="0" w:color="auto"/>
      </w:pBdr>
      <w:spacing w:before="100" w:beforeAutospacing="1" w:after="100" w:afterAutospacing="1"/>
      <w:jc w:val="center"/>
    </w:pPr>
    <w:rPr>
      <w:b/>
      <w:bCs/>
    </w:rPr>
  </w:style>
  <w:style w:type="paragraph" w:customStyle="1" w:styleId="xl102">
    <w:name w:val="xl102"/>
    <w:basedOn w:val="Normal"/>
    <w:rsid w:val="001C4CE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3">
    <w:name w:val="xl103"/>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5">
    <w:name w:val="xl105"/>
    <w:basedOn w:val="Normal"/>
    <w:rsid w:val="001C4CE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styleId="Recuodecorpodetexto3">
    <w:name w:val="Body Text Indent 3"/>
    <w:basedOn w:val="Normal"/>
    <w:link w:val="Recuodecorpodetexto3Char"/>
    <w:uiPriority w:val="99"/>
    <w:rsid w:val="001C4CE5"/>
    <w:pPr>
      <w:spacing w:after="120"/>
      <w:ind w:left="283"/>
    </w:pPr>
    <w:rPr>
      <w:sz w:val="16"/>
      <w:szCs w:val="16"/>
      <w:lang w:val="pt-PT"/>
    </w:rPr>
  </w:style>
  <w:style w:type="character" w:customStyle="1" w:styleId="Recuodecorpodetexto3Char">
    <w:name w:val="Recuo de corpo de texto 3 Char"/>
    <w:basedOn w:val="Fontepargpadro"/>
    <w:link w:val="Recuodecorpodetexto3"/>
    <w:uiPriority w:val="99"/>
    <w:rsid w:val="001C4CE5"/>
    <w:rPr>
      <w:rFonts w:ascii="Times New Roman" w:eastAsia="Times New Roman" w:hAnsi="Times New Roman" w:cs="Times New Roman"/>
      <w:sz w:val="16"/>
      <w:szCs w:val="16"/>
      <w:lang w:val="pt-PT"/>
    </w:rPr>
  </w:style>
  <w:style w:type="numbering" w:customStyle="1" w:styleId="Estilo5">
    <w:name w:val="Estilo5"/>
    <w:uiPriority w:val="99"/>
    <w:rsid w:val="001C4CE5"/>
  </w:style>
  <w:style w:type="numbering" w:customStyle="1" w:styleId="Estilo1">
    <w:name w:val="Estilo1"/>
    <w:rsid w:val="001C4CE5"/>
  </w:style>
  <w:style w:type="numbering" w:customStyle="1" w:styleId="Estilo3">
    <w:name w:val="Estilo3"/>
    <w:uiPriority w:val="99"/>
    <w:rsid w:val="001C4CE5"/>
  </w:style>
  <w:style w:type="numbering" w:customStyle="1" w:styleId="Estilo4">
    <w:name w:val="Estilo4"/>
    <w:uiPriority w:val="99"/>
    <w:rsid w:val="001C4CE5"/>
  </w:style>
  <w:style w:type="numbering" w:customStyle="1" w:styleId="Estilo7">
    <w:name w:val="Estilo7"/>
    <w:rsid w:val="001C4CE5"/>
  </w:style>
  <w:style w:type="numbering" w:customStyle="1" w:styleId="Estilo6">
    <w:name w:val="Estilo6"/>
    <w:rsid w:val="001C4CE5"/>
  </w:style>
  <w:style w:type="numbering" w:customStyle="1" w:styleId="Estilo2">
    <w:name w:val="Estilo2"/>
    <w:rsid w:val="001C4CE5"/>
  </w:style>
  <w:style w:type="character" w:customStyle="1" w:styleId="nw1">
    <w:name w:val="nw1"/>
    <w:rsid w:val="001C4CE5"/>
    <w:rPr>
      <w:rFonts w:cs="Times New Roman"/>
    </w:rPr>
  </w:style>
  <w:style w:type="character" w:customStyle="1" w:styleId="a3">
    <w:name w:val="a"/>
    <w:rsid w:val="001C4CE5"/>
  </w:style>
  <w:style w:type="paragraph" w:customStyle="1" w:styleId="yiv1337757973ecxmsonormal">
    <w:name w:val="yiv1337757973ecxmsonormal"/>
    <w:basedOn w:val="Normal"/>
    <w:rsid w:val="001C4CE5"/>
    <w:pPr>
      <w:spacing w:before="100" w:beforeAutospacing="1" w:after="100" w:afterAutospacing="1"/>
    </w:pPr>
  </w:style>
  <w:style w:type="paragraph" w:customStyle="1" w:styleId="xmsonormal">
    <w:name w:val="x_msonormal"/>
    <w:basedOn w:val="Normal"/>
    <w:rsid w:val="001C4CE5"/>
    <w:pPr>
      <w:spacing w:before="100" w:beforeAutospacing="1" w:after="100" w:afterAutospacing="1"/>
    </w:pPr>
  </w:style>
  <w:style w:type="paragraph" w:customStyle="1" w:styleId="xgmail-msolistparagraph">
    <w:name w:val="x_gmail-msolistparagraph"/>
    <w:basedOn w:val="Normal"/>
    <w:rsid w:val="001C4CE5"/>
    <w:pPr>
      <w:spacing w:before="100" w:beforeAutospacing="1" w:after="100" w:afterAutospacing="1"/>
    </w:pPr>
  </w:style>
  <w:style w:type="character" w:customStyle="1" w:styleId="WW8Num12z0">
    <w:name w:val="WW8Num12z0"/>
    <w:uiPriority w:val="99"/>
    <w:rsid w:val="001C4CE5"/>
    <w:rPr>
      <w:rFonts w:ascii="Arial" w:hAnsi="Arial"/>
      <w:b/>
      <w:i w:val="0"/>
      <w:sz w:val="24"/>
    </w:rPr>
  </w:style>
  <w:style w:type="paragraph" w:customStyle="1" w:styleId="Corpo">
    <w:name w:val="Corpo"/>
    <w:uiPriority w:val="99"/>
    <w:rsid w:val="001C4CE5"/>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Normal2">
    <w:name w:val="Table Normal2"/>
    <w:uiPriority w:val="2"/>
    <w:qFormat/>
    <w:rsid w:val="001C4CE5"/>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1C4CE5"/>
    <w:pPr>
      <w:pBdr>
        <w:top w:val="nil"/>
        <w:left w:val="nil"/>
        <w:bottom w:val="nil"/>
        <w:right w:val="nil"/>
        <w:between w:val="nil"/>
        <w:bar w:val="nil"/>
      </w:pBdr>
      <w:tabs>
        <w:tab w:val="right" w:pos="9020"/>
      </w:tabs>
    </w:pPr>
    <w:rPr>
      <w:rFonts w:ascii="Helvetica Neue" w:eastAsia="Arial Unicode MS" w:hAnsi="Helvetica Neue" w:cs="Arial Unicode MS"/>
      <w:color w:val="000000"/>
      <w:bdr w:val="nil"/>
    </w:rPr>
  </w:style>
  <w:style w:type="numbering" w:customStyle="1" w:styleId="EstiloImportado1">
    <w:name w:val="Estilo Importado 1"/>
    <w:rsid w:val="001C4CE5"/>
  </w:style>
  <w:style w:type="numbering" w:customStyle="1" w:styleId="EstiloImportado2">
    <w:name w:val="Estilo Importado 2"/>
    <w:rsid w:val="001C4CE5"/>
  </w:style>
  <w:style w:type="numbering" w:customStyle="1" w:styleId="EstiloImportado3">
    <w:name w:val="Estilo Importado 3"/>
    <w:rsid w:val="001C4CE5"/>
  </w:style>
  <w:style w:type="numbering" w:customStyle="1" w:styleId="EstiloImportado4">
    <w:name w:val="Estilo Importado 4"/>
    <w:rsid w:val="001C4CE5"/>
  </w:style>
  <w:style w:type="numbering" w:customStyle="1" w:styleId="EstiloImportado13">
    <w:name w:val="Estilo Importado 13"/>
    <w:rsid w:val="001C4CE5"/>
  </w:style>
  <w:style w:type="numbering" w:customStyle="1" w:styleId="EstiloImportado14">
    <w:name w:val="Estilo Importado 14"/>
    <w:rsid w:val="001C4CE5"/>
  </w:style>
  <w:style w:type="numbering" w:customStyle="1" w:styleId="EstiloImportado15">
    <w:name w:val="Estilo Importado 15"/>
    <w:rsid w:val="001C4CE5"/>
  </w:style>
  <w:style w:type="numbering" w:customStyle="1" w:styleId="EstiloImportado17">
    <w:name w:val="Estilo Importado 17"/>
    <w:rsid w:val="001C4CE5"/>
  </w:style>
  <w:style w:type="character" w:customStyle="1" w:styleId="Link">
    <w:name w:val="Link"/>
    <w:rsid w:val="001C4CE5"/>
    <w:rPr>
      <w:color w:val="0000FF"/>
      <w:u w:val="single" w:color="0000FF"/>
    </w:rPr>
  </w:style>
  <w:style w:type="character" w:customStyle="1" w:styleId="Hyperlink0">
    <w:name w:val="Hyperlink.0"/>
    <w:rsid w:val="001C4CE5"/>
    <w:rPr>
      <w:color w:val="0000FF"/>
      <w:sz w:val="20"/>
      <w:szCs w:val="20"/>
      <w:u w:val="single" w:color="0000FF"/>
    </w:rPr>
  </w:style>
  <w:style w:type="numbering" w:customStyle="1" w:styleId="EstiloImportado18">
    <w:name w:val="Estilo Importado 18"/>
    <w:rsid w:val="001C4CE5"/>
  </w:style>
  <w:style w:type="paragraph" w:customStyle="1" w:styleId="PargrafodaLista1A">
    <w:name w:val="Parágrafo da Lista1 A"/>
    <w:rsid w:val="001C4CE5"/>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val="pt-PT"/>
    </w:rPr>
  </w:style>
  <w:style w:type="numbering" w:customStyle="1" w:styleId="EstiloImportado19">
    <w:name w:val="Estilo Importado 19"/>
    <w:rsid w:val="001C4CE5"/>
  </w:style>
  <w:style w:type="numbering" w:customStyle="1" w:styleId="EstiloImportado20">
    <w:name w:val="Estilo Importado 20"/>
    <w:rsid w:val="001C4CE5"/>
  </w:style>
  <w:style w:type="numbering" w:customStyle="1" w:styleId="EstiloImportado21">
    <w:name w:val="Estilo Importado 21"/>
    <w:rsid w:val="001C4CE5"/>
  </w:style>
  <w:style w:type="numbering" w:customStyle="1" w:styleId="EstiloImportado22">
    <w:name w:val="Estilo Importado 22"/>
    <w:rsid w:val="001C4CE5"/>
  </w:style>
  <w:style w:type="numbering" w:customStyle="1" w:styleId="EstiloImportado23">
    <w:name w:val="Estilo Importado 23"/>
    <w:rsid w:val="001C4CE5"/>
  </w:style>
  <w:style w:type="numbering" w:customStyle="1" w:styleId="EstiloImportado24">
    <w:name w:val="Estilo Importado 24"/>
    <w:rsid w:val="001C4CE5"/>
  </w:style>
  <w:style w:type="numbering" w:customStyle="1" w:styleId="EstiloImportado25">
    <w:name w:val="Estilo Importado 25"/>
    <w:rsid w:val="001C4CE5"/>
  </w:style>
  <w:style w:type="numbering" w:customStyle="1" w:styleId="EstiloImportado26">
    <w:name w:val="Estilo Importado 26"/>
    <w:rsid w:val="001C4CE5"/>
  </w:style>
  <w:style w:type="numbering" w:customStyle="1" w:styleId="EstiloImportado27">
    <w:name w:val="Estilo Importado 27"/>
    <w:rsid w:val="001C4CE5"/>
  </w:style>
  <w:style w:type="numbering" w:customStyle="1" w:styleId="EstiloImportado28">
    <w:name w:val="Estilo Importado 28"/>
    <w:rsid w:val="001C4CE5"/>
  </w:style>
  <w:style w:type="numbering" w:customStyle="1" w:styleId="EstiloImportado29">
    <w:name w:val="Estilo Importado 29"/>
    <w:rsid w:val="001C4CE5"/>
  </w:style>
  <w:style w:type="numbering" w:customStyle="1" w:styleId="EstiloImportado30">
    <w:name w:val="Estilo Importado 30"/>
    <w:rsid w:val="001C4CE5"/>
  </w:style>
  <w:style w:type="numbering" w:customStyle="1" w:styleId="EstiloImportado31">
    <w:name w:val="Estilo Importado 31"/>
    <w:rsid w:val="001C4CE5"/>
  </w:style>
  <w:style w:type="numbering" w:customStyle="1" w:styleId="EstiloImportado32">
    <w:name w:val="Estilo Importado 32"/>
    <w:rsid w:val="001C4CE5"/>
  </w:style>
  <w:style w:type="numbering" w:customStyle="1" w:styleId="EstiloImportado33">
    <w:name w:val="Estilo Importado 33"/>
    <w:rsid w:val="001C4CE5"/>
  </w:style>
  <w:style w:type="numbering" w:customStyle="1" w:styleId="EstiloImportado34">
    <w:name w:val="Estilo Importado 34"/>
    <w:rsid w:val="001C4CE5"/>
  </w:style>
  <w:style w:type="character" w:customStyle="1" w:styleId="Hyperlink1">
    <w:name w:val="Hyperlink.1"/>
    <w:rsid w:val="001C4CE5"/>
    <w:rPr>
      <w:color w:val="0000FF"/>
      <w:u w:val="none" w:color="0000FF"/>
    </w:rPr>
  </w:style>
  <w:style w:type="numbering" w:customStyle="1" w:styleId="EstiloImportado35">
    <w:name w:val="Estilo Importado 35"/>
    <w:rsid w:val="001C4CE5"/>
  </w:style>
  <w:style w:type="paragraph" w:customStyle="1" w:styleId="NmerosPrincipais">
    <w:name w:val="Números Principais"/>
    <w:basedOn w:val="Normal"/>
    <w:link w:val="NmerosPrincipaisChar"/>
    <w:uiPriority w:val="99"/>
    <w:rsid w:val="001C4CE5"/>
    <w:pPr>
      <w:numPr>
        <w:numId w:val="56"/>
      </w:numPr>
      <w:spacing w:before="120" w:after="240"/>
      <w:jc w:val="both"/>
    </w:pPr>
    <w:rPr>
      <w:rFonts w:eastAsia="Calibri"/>
      <w:lang w:eastAsia="en-US"/>
    </w:rPr>
  </w:style>
  <w:style w:type="character" w:customStyle="1" w:styleId="NmerosPrincipaisChar">
    <w:name w:val="Números Principais Char"/>
    <w:link w:val="NmerosPrincipais"/>
    <w:uiPriority w:val="99"/>
    <w:locked/>
    <w:rsid w:val="001C4CE5"/>
    <w:rPr>
      <w:rFonts w:eastAsia="Calibri"/>
      <w:lang w:eastAsia="en-US"/>
    </w:rPr>
  </w:style>
  <w:style w:type="paragraph" w:styleId="Lista">
    <w:name w:val="List"/>
    <w:basedOn w:val="Normal"/>
    <w:uiPriority w:val="99"/>
    <w:rsid w:val="001C4CE5"/>
    <w:pPr>
      <w:suppressAutoHyphens/>
    </w:pPr>
    <w:rPr>
      <w:rFonts w:cs="Tahoma"/>
      <w:sz w:val="26"/>
      <w:szCs w:val="20"/>
      <w:lang w:eastAsia="ar-SA"/>
    </w:rPr>
  </w:style>
  <w:style w:type="character" w:customStyle="1" w:styleId="st1">
    <w:name w:val="st1"/>
    <w:rsid w:val="001C4CE5"/>
  </w:style>
  <w:style w:type="paragraph" w:customStyle="1" w:styleId="ecxmsonormal">
    <w:name w:val="ecxmsonormal"/>
    <w:basedOn w:val="Normal"/>
    <w:rsid w:val="001C4CE5"/>
    <w:pPr>
      <w:spacing w:after="324"/>
    </w:pPr>
  </w:style>
  <w:style w:type="paragraph" w:customStyle="1" w:styleId="pargrafodalista1">
    <w:name w:val="pargrafodalista1"/>
    <w:basedOn w:val="Normal"/>
    <w:rsid w:val="001C4CE5"/>
    <w:pPr>
      <w:spacing w:before="100" w:beforeAutospacing="1" w:after="100" w:afterAutospacing="1"/>
    </w:pPr>
  </w:style>
  <w:style w:type="paragraph" w:customStyle="1" w:styleId="xm8742252041471294703msolistparagraph">
    <w:name w:val="x_m8742252041471294703msolistparagraph"/>
    <w:basedOn w:val="Normal"/>
    <w:rsid w:val="001C4CE5"/>
    <w:pPr>
      <w:spacing w:before="100" w:beforeAutospacing="1" w:after="100" w:afterAutospacing="1"/>
    </w:pPr>
  </w:style>
  <w:style w:type="paragraph" w:customStyle="1" w:styleId="xgmail-m7641652574619340032gmail-m-4977664405224249901gmail-msolistparagraph">
    <w:name w:val="x_gmail-m_7641652574619340032gmail-m_-4977664405224249901gmail-msolistparagraph"/>
    <w:basedOn w:val="Normal"/>
    <w:rsid w:val="001C4CE5"/>
    <w:pPr>
      <w:spacing w:before="100" w:beforeAutospacing="1" w:after="100" w:afterAutospacing="1"/>
    </w:pPr>
  </w:style>
  <w:style w:type="character" w:customStyle="1" w:styleId="highlight">
    <w:name w:val="highlight"/>
    <w:rsid w:val="001C4CE5"/>
  </w:style>
  <w:style w:type="paragraph" w:customStyle="1" w:styleId="xmsonormal0">
    <w:name w:val="xmsonormal"/>
    <w:basedOn w:val="Normal"/>
    <w:rsid w:val="001C4CE5"/>
    <w:rPr>
      <w:rFonts w:eastAsia="Calibri"/>
    </w:rPr>
  </w:style>
  <w:style w:type="paragraph" w:customStyle="1" w:styleId="m6829297961447799315gmail-msolistparagraph">
    <w:name w:val="m_6829297961447799315gmail-msolistparagraph"/>
    <w:basedOn w:val="Normal"/>
    <w:rsid w:val="001C4CE5"/>
    <w:pPr>
      <w:spacing w:before="100" w:beforeAutospacing="1" w:after="100" w:afterAutospacing="1"/>
    </w:pPr>
  </w:style>
  <w:style w:type="paragraph" w:styleId="MapadoDocumento">
    <w:name w:val="Document Map"/>
    <w:basedOn w:val="Normal"/>
    <w:link w:val="MapadoDocumentoChar"/>
    <w:uiPriority w:val="99"/>
    <w:semiHidden/>
    <w:rsid w:val="001C4CE5"/>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rsid w:val="001C4CE5"/>
    <w:rPr>
      <w:rFonts w:ascii="Tahoma" w:eastAsia="Times New Roman" w:hAnsi="Tahoma" w:cs="Tahoma"/>
      <w:sz w:val="24"/>
      <w:szCs w:val="24"/>
      <w:shd w:val="clear" w:color="auto" w:fill="000080"/>
    </w:rPr>
  </w:style>
  <w:style w:type="paragraph" w:styleId="Textodenotadefim">
    <w:name w:val="endnote text"/>
    <w:basedOn w:val="Normal"/>
    <w:link w:val="TextodenotadefimChar"/>
    <w:rsid w:val="001C4CE5"/>
    <w:rPr>
      <w:sz w:val="20"/>
      <w:szCs w:val="20"/>
    </w:rPr>
  </w:style>
  <w:style w:type="character" w:customStyle="1" w:styleId="TextodenotadefimChar">
    <w:name w:val="Texto de nota de fim Char"/>
    <w:basedOn w:val="Fontepargpadro"/>
    <w:link w:val="Textodenotadefim"/>
    <w:rsid w:val="001C4CE5"/>
    <w:rPr>
      <w:rFonts w:ascii="Times New Roman" w:eastAsia="Times New Roman" w:hAnsi="Times New Roman" w:cs="Times New Roman"/>
    </w:rPr>
  </w:style>
  <w:style w:type="character" w:styleId="Refdenotadefim">
    <w:name w:val="endnote reference"/>
    <w:rsid w:val="001C4CE5"/>
    <w:rPr>
      <w:vertAlign w:val="superscript"/>
    </w:rPr>
  </w:style>
  <w:style w:type="paragraph" w:customStyle="1" w:styleId="font6">
    <w:name w:val="font6"/>
    <w:basedOn w:val="Normal"/>
    <w:rsid w:val="001C4CE5"/>
    <w:pPr>
      <w:spacing w:before="100" w:beforeAutospacing="1" w:after="100" w:afterAutospacing="1"/>
    </w:pPr>
    <w:rPr>
      <w:rFonts w:ascii="Arial" w:hAnsi="Arial" w:cs="Arial"/>
      <w:color w:val="000000"/>
      <w:sz w:val="18"/>
      <w:szCs w:val="18"/>
    </w:rPr>
  </w:style>
  <w:style w:type="paragraph" w:customStyle="1" w:styleId="xl63">
    <w:name w:val="xl63"/>
    <w:basedOn w:val="Normal"/>
    <w:rsid w:val="001C4C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64">
    <w:name w:val="xl64"/>
    <w:basedOn w:val="Normal"/>
    <w:rsid w:val="001C4CE5"/>
    <w:pPr>
      <w:pBdr>
        <w:top w:val="single" w:sz="4" w:space="0" w:color="auto"/>
        <w:left w:val="single" w:sz="4" w:space="14" w:color="auto"/>
        <w:bottom w:val="single" w:sz="4" w:space="0" w:color="auto"/>
        <w:right w:val="single" w:sz="4" w:space="0" w:color="auto"/>
      </w:pBdr>
      <w:shd w:val="clear" w:color="000000" w:fill="D9D9D9"/>
      <w:spacing w:before="100" w:beforeAutospacing="1" w:after="100" w:afterAutospacing="1"/>
      <w:ind w:firstLineChars="200" w:firstLine="200"/>
      <w:textAlignment w:val="center"/>
    </w:pPr>
    <w:rPr>
      <w:rFonts w:ascii="Arial" w:hAnsi="Arial" w:cs="Arial"/>
      <w:b/>
      <w:bCs/>
      <w:sz w:val="18"/>
      <w:szCs w:val="18"/>
    </w:rPr>
  </w:style>
  <w:style w:type="paragraph" w:customStyle="1" w:styleId="xl106">
    <w:name w:val="xl106"/>
    <w:basedOn w:val="Normal"/>
    <w:rsid w:val="001C4CE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sz w:val="18"/>
      <w:szCs w:val="18"/>
    </w:rPr>
  </w:style>
  <w:style w:type="paragraph" w:customStyle="1" w:styleId="xl107">
    <w:name w:val="xl107"/>
    <w:basedOn w:val="Normal"/>
    <w:rsid w:val="001C4CE5"/>
    <w:pPr>
      <w:pBdr>
        <w:left w:val="single" w:sz="4" w:space="0" w:color="auto"/>
        <w:right w:val="single" w:sz="4" w:space="0" w:color="auto"/>
      </w:pBdr>
      <w:shd w:val="clear" w:color="000000" w:fill="F2F2F2"/>
      <w:spacing w:before="100" w:beforeAutospacing="1" w:after="100" w:afterAutospacing="1"/>
      <w:jc w:val="center"/>
      <w:textAlignment w:val="center"/>
    </w:pPr>
    <w:rPr>
      <w:sz w:val="18"/>
      <w:szCs w:val="18"/>
    </w:rPr>
  </w:style>
  <w:style w:type="paragraph" w:customStyle="1" w:styleId="xl108">
    <w:name w:val="xl108"/>
    <w:basedOn w:val="Normal"/>
    <w:rsid w:val="001C4CE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8"/>
      <w:szCs w:val="18"/>
    </w:rPr>
  </w:style>
  <w:style w:type="paragraph" w:customStyle="1" w:styleId="xl109">
    <w:name w:val="xl109"/>
    <w:basedOn w:val="Normal"/>
    <w:rsid w:val="001C4CE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b/>
      <w:bCs/>
      <w:sz w:val="18"/>
      <w:szCs w:val="18"/>
    </w:rPr>
  </w:style>
  <w:style w:type="paragraph" w:customStyle="1" w:styleId="xl110">
    <w:name w:val="xl110"/>
    <w:basedOn w:val="Normal"/>
    <w:rsid w:val="001C4CE5"/>
    <w:pPr>
      <w:pBdr>
        <w:left w:val="single" w:sz="4" w:space="0" w:color="auto"/>
        <w:right w:val="single" w:sz="4" w:space="0" w:color="auto"/>
      </w:pBdr>
      <w:shd w:val="clear" w:color="000000" w:fill="F2F2F2"/>
      <w:spacing w:before="100" w:beforeAutospacing="1" w:after="100" w:afterAutospacing="1"/>
      <w:jc w:val="center"/>
      <w:textAlignment w:val="center"/>
    </w:pPr>
    <w:rPr>
      <w:b/>
      <w:bCs/>
      <w:sz w:val="18"/>
      <w:szCs w:val="18"/>
    </w:rPr>
  </w:style>
  <w:style w:type="paragraph" w:customStyle="1" w:styleId="xl111">
    <w:name w:val="xl111"/>
    <w:basedOn w:val="Normal"/>
    <w:rsid w:val="001C4CE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8"/>
      <w:szCs w:val="18"/>
    </w:rPr>
  </w:style>
  <w:style w:type="paragraph" w:customStyle="1" w:styleId="xl112">
    <w:name w:val="xl112"/>
    <w:basedOn w:val="Normal"/>
    <w:rsid w:val="001C4CE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b/>
      <w:bCs/>
      <w:sz w:val="18"/>
      <w:szCs w:val="18"/>
    </w:rPr>
  </w:style>
  <w:style w:type="paragraph" w:customStyle="1" w:styleId="xl113">
    <w:name w:val="xl113"/>
    <w:basedOn w:val="Normal"/>
    <w:rsid w:val="001C4CE5"/>
    <w:pPr>
      <w:pBdr>
        <w:left w:val="single" w:sz="4" w:space="0" w:color="auto"/>
        <w:right w:val="single" w:sz="4" w:space="0" w:color="auto"/>
      </w:pBdr>
      <w:shd w:val="clear" w:color="000000" w:fill="F2F2F2"/>
      <w:spacing w:before="100" w:beforeAutospacing="1" w:after="100" w:afterAutospacing="1"/>
      <w:jc w:val="center"/>
      <w:textAlignment w:val="center"/>
    </w:pPr>
    <w:rPr>
      <w:b/>
      <w:bCs/>
      <w:sz w:val="18"/>
      <w:szCs w:val="18"/>
    </w:rPr>
  </w:style>
  <w:style w:type="paragraph" w:customStyle="1" w:styleId="xl114">
    <w:name w:val="xl114"/>
    <w:basedOn w:val="Normal"/>
    <w:rsid w:val="001C4CE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8"/>
      <w:szCs w:val="18"/>
    </w:rPr>
  </w:style>
  <w:style w:type="paragraph" w:customStyle="1" w:styleId="xl115">
    <w:name w:val="xl115"/>
    <w:basedOn w:val="Normal"/>
    <w:rsid w:val="001C4CE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rPr>
  </w:style>
  <w:style w:type="paragraph" w:customStyle="1" w:styleId="xl116">
    <w:name w:val="xl116"/>
    <w:basedOn w:val="Normal"/>
    <w:rsid w:val="001C4CE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17">
    <w:name w:val="xl117"/>
    <w:basedOn w:val="Normal"/>
    <w:rsid w:val="001C4CE5"/>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18">
    <w:name w:val="xl118"/>
    <w:basedOn w:val="Normal"/>
    <w:rsid w:val="001C4CE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19">
    <w:name w:val="xl119"/>
    <w:basedOn w:val="Normal"/>
    <w:rsid w:val="001C4CE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0">
    <w:name w:val="xl120"/>
    <w:basedOn w:val="Normal"/>
    <w:rsid w:val="001C4CE5"/>
    <w:pPr>
      <w:pBdr>
        <w:left w:val="single" w:sz="4" w:space="0" w:color="auto"/>
        <w:right w:val="single" w:sz="4" w:space="0" w:color="auto"/>
      </w:pBdr>
      <w:spacing w:before="100" w:beforeAutospacing="1" w:after="100" w:afterAutospacing="1"/>
      <w:jc w:val="center"/>
    </w:pPr>
    <w:rPr>
      <w:sz w:val="18"/>
      <w:szCs w:val="18"/>
    </w:rPr>
  </w:style>
  <w:style w:type="paragraph" w:customStyle="1" w:styleId="xl121">
    <w:name w:val="xl121"/>
    <w:basedOn w:val="Normal"/>
    <w:rsid w:val="001C4CE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2">
    <w:name w:val="xl122"/>
    <w:basedOn w:val="Normal"/>
    <w:rsid w:val="001C4CE5"/>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23">
    <w:name w:val="xl123"/>
    <w:basedOn w:val="Normal"/>
    <w:rsid w:val="001C4CE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24">
    <w:name w:val="xl124"/>
    <w:basedOn w:val="Normal"/>
    <w:rsid w:val="001C4CE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25">
    <w:name w:val="xl125"/>
    <w:basedOn w:val="Normal"/>
    <w:rsid w:val="001C4CE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Normal"/>
    <w:rsid w:val="001C4CE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Normal"/>
    <w:rsid w:val="001C4CE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8">
    <w:name w:val="xl128"/>
    <w:basedOn w:val="Normal"/>
    <w:rsid w:val="001C4CE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C4CE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0">
    <w:name w:val="xl130"/>
    <w:basedOn w:val="Normal"/>
    <w:rsid w:val="001C4CE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1">
    <w:name w:val="xl131"/>
    <w:basedOn w:val="Normal"/>
    <w:rsid w:val="001C4CE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32">
    <w:name w:val="xl132"/>
    <w:basedOn w:val="Normal"/>
    <w:rsid w:val="001C4CE5"/>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33">
    <w:name w:val="xl133"/>
    <w:basedOn w:val="Normal"/>
    <w:rsid w:val="001C4CE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34">
    <w:name w:val="xl134"/>
    <w:basedOn w:val="Normal"/>
    <w:rsid w:val="001C4CE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5">
    <w:name w:val="xl135"/>
    <w:basedOn w:val="Normal"/>
    <w:rsid w:val="001C4CE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6">
    <w:name w:val="xl136"/>
    <w:basedOn w:val="Normal"/>
    <w:rsid w:val="001C4CE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7">
    <w:name w:val="xl137"/>
    <w:basedOn w:val="Normal"/>
    <w:rsid w:val="001C4CE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b/>
      <w:bCs/>
      <w:color w:val="FF0000"/>
      <w:sz w:val="18"/>
      <w:szCs w:val="18"/>
    </w:rPr>
  </w:style>
  <w:style w:type="paragraph" w:customStyle="1" w:styleId="xl138">
    <w:name w:val="xl138"/>
    <w:basedOn w:val="Normal"/>
    <w:rsid w:val="001C4CE5"/>
    <w:pPr>
      <w:pBdr>
        <w:left w:val="single" w:sz="4" w:space="0" w:color="auto"/>
        <w:right w:val="single" w:sz="4" w:space="0" w:color="auto"/>
      </w:pBdr>
      <w:shd w:val="clear" w:color="000000" w:fill="F2F2F2"/>
      <w:spacing w:before="100" w:beforeAutospacing="1" w:after="100" w:afterAutospacing="1"/>
      <w:jc w:val="center"/>
      <w:textAlignment w:val="center"/>
    </w:pPr>
    <w:rPr>
      <w:b/>
      <w:bCs/>
      <w:color w:val="FF0000"/>
      <w:sz w:val="18"/>
      <w:szCs w:val="18"/>
    </w:rPr>
  </w:style>
  <w:style w:type="paragraph" w:customStyle="1" w:styleId="xl139">
    <w:name w:val="xl139"/>
    <w:basedOn w:val="Normal"/>
    <w:rsid w:val="001C4CE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FF0000"/>
      <w:sz w:val="18"/>
      <w:szCs w:val="18"/>
    </w:rPr>
  </w:style>
  <w:style w:type="paragraph" w:customStyle="1" w:styleId="xl140">
    <w:name w:val="xl140"/>
    <w:basedOn w:val="Normal"/>
    <w:rsid w:val="001C4CE5"/>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sz w:val="18"/>
      <w:szCs w:val="18"/>
    </w:rPr>
  </w:style>
  <w:style w:type="paragraph" w:customStyle="1" w:styleId="xl141">
    <w:name w:val="xl141"/>
    <w:basedOn w:val="Normal"/>
    <w:rsid w:val="001C4CE5"/>
    <w:pPr>
      <w:pBdr>
        <w:left w:val="single" w:sz="4" w:space="0" w:color="auto"/>
        <w:right w:val="single" w:sz="4" w:space="0" w:color="auto"/>
      </w:pBdr>
      <w:shd w:val="clear" w:color="000000" w:fill="F2F2F2"/>
      <w:spacing w:before="100" w:beforeAutospacing="1" w:after="100" w:afterAutospacing="1"/>
      <w:jc w:val="center"/>
      <w:textAlignment w:val="center"/>
    </w:pPr>
    <w:rPr>
      <w:sz w:val="18"/>
      <w:szCs w:val="18"/>
    </w:rPr>
  </w:style>
  <w:style w:type="paragraph" w:customStyle="1" w:styleId="xl142">
    <w:name w:val="xl142"/>
    <w:basedOn w:val="Normal"/>
    <w:rsid w:val="001C4CE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8"/>
      <w:szCs w:val="18"/>
    </w:rPr>
  </w:style>
  <w:style w:type="paragraph" w:customStyle="1" w:styleId="xl143">
    <w:name w:val="xl143"/>
    <w:basedOn w:val="Normal"/>
    <w:rsid w:val="001C4CE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40"/>
      <w:szCs w:val="40"/>
    </w:rPr>
  </w:style>
  <w:style w:type="paragraph" w:customStyle="1" w:styleId="xl144">
    <w:name w:val="xl144"/>
    <w:basedOn w:val="Normal"/>
    <w:rsid w:val="001C4CE5"/>
    <w:pPr>
      <w:pBdr>
        <w:top w:val="single" w:sz="4" w:space="0" w:color="auto"/>
        <w:bottom w:val="single" w:sz="4" w:space="0" w:color="auto"/>
      </w:pBdr>
      <w:shd w:val="clear" w:color="000000" w:fill="FFFF00"/>
      <w:spacing w:before="100" w:beforeAutospacing="1" w:after="100" w:afterAutospacing="1"/>
      <w:jc w:val="center"/>
      <w:textAlignment w:val="center"/>
    </w:pPr>
    <w:rPr>
      <w:b/>
      <w:bCs/>
      <w:sz w:val="40"/>
      <w:szCs w:val="40"/>
    </w:rPr>
  </w:style>
  <w:style w:type="paragraph" w:customStyle="1" w:styleId="xl145">
    <w:name w:val="xl145"/>
    <w:basedOn w:val="Normal"/>
    <w:rsid w:val="001C4CE5"/>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40"/>
      <w:szCs w:val="40"/>
    </w:rPr>
  </w:style>
  <w:style w:type="paragraph" w:customStyle="1" w:styleId="xl146">
    <w:name w:val="xl146"/>
    <w:basedOn w:val="Normal"/>
    <w:rsid w:val="001C4CE5"/>
    <w:pPr>
      <w:pBdr>
        <w:top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7">
    <w:name w:val="xl147"/>
    <w:basedOn w:val="Normal"/>
    <w:rsid w:val="001C4CE5"/>
    <w:pPr>
      <w:pBdr>
        <w:right w:val="single" w:sz="4" w:space="0" w:color="auto"/>
      </w:pBdr>
      <w:spacing w:before="100" w:beforeAutospacing="1" w:after="100" w:afterAutospacing="1"/>
      <w:jc w:val="center"/>
      <w:textAlignment w:val="center"/>
    </w:pPr>
    <w:rPr>
      <w:sz w:val="18"/>
      <w:szCs w:val="18"/>
    </w:rPr>
  </w:style>
  <w:style w:type="paragraph" w:customStyle="1" w:styleId="xl148">
    <w:name w:val="xl148"/>
    <w:basedOn w:val="Normal"/>
    <w:rsid w:val="001C4CE5"/>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9">
    <w:name w:val="xl149"/>
    <w:basedOn w:val="Normal"/>
    <w:rsid w:val="001C4CE5"/>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150">
    <w:name w:val="xl150"/>
    <w:basedOn w:val="Normal"/>
    <w:rsid w:val="001C4CE5"/>
    <w:pPr>
      <w:pBdr>
        <w:left w:val="single" w:sz="4" w:space="0" w:color="auto"/>
      </w:pBdr>
      <w:spacing w:before="100" w:beforeAutospacing="1" w:after="100" w:afterAutospacing="1"/>
      <w:jc w:val="center"/>
      <w:textAlignment w:val="center"/>
    </w:pPr>
    <w:rPr>
      <w:sz w:val="18"/>
      <w:szCs w:val="18"/>
    </w:rPr>
  </w:style>
  <w:style w:type="paragraph" w:customStyle="1" w:styleId="xl151">
    <w:name w:val="xl151"/>
    <w:basedOn w:val="Normal"/>
    <w:rsid w:val="001C4CE5"/>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52">
    <w:name w:val="xl152"/>
    <w:basedOn w:val="Normal"/>
    <w:rsid w:val="001C4CE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FF0000"/>
      <w:sz w:val="18"/>
      <w:szCs w:val="18"/>
    </w:rPr>
  </w:style>
  <w:style w:type="paragraph" w:customStyle="1" w:styleId="xl153">
    <w:name w:val="xl153"/>
    <w:basedOn w:val="Normal"/>
    <w:rsid w:val="001C4CE5"/>
    <w:pPr>
      <w:pBdr>
        <w:left w:val="single" w:sz="4" w:space="0" w:color="auto"/>
        <w:right w:val="single" w:sz="4" w:space="0" w:color="auto"/>
      </w:pBdr>
      <w:spacing w:before="100" w:beforeAutospacing="1" w:after="100" w:afterAutospacing="1"/>
      <w:jc w:val="center"/>
      <w:textAlignment w:val="center"/>
    </w:pPr>
    <w:rPr>
      <w:b/>
      <w:bCs/>
      <w:color w:val="FF0000"/>
      <w:sz w:val="18"/>
      <w:szCs w:val="18"/>
    </w:rPr>
  </w:style>
  <w:style w:type="paragraph" w:customStyle="1" w:styleId="xl154">
    <w:name w:val="xl154"/>
    <w:basedOn w:val="Normal"/>
    <w:rsid w:val="001C4CE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18"/>
      <w:szCs w:val="18"/>
    </w:rPr>
  </w:style>
  <w:style w:type="paragraph" w:customStyle="1" w:styleId="xl155">
    <w:name w:val="xl155"/>
    <w:basedOn w:val="Normal"/>
    <w:rsid w:val="001C4CE5"/>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jc w:val="center"/>
    </w:pPr>
    <w:rPr>
      <w:sz w:val="18"/>
      <w:szCs w:val="18"/>
    </w:rPr>
  </w:style>
  <w:style w:type="paragraph" w:customStyle="1" w:styleId="xl156">
    <w:name w:val="xl156"/>
    <w:basedOn w:val="Normal"/>
    <w:rsid w:val="001C4CE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8"/>
      <w:szCs w:val="18"/>
    </w:rPr>
  </w:style>
  <w:style w:type="paragraph" w:customStyle="1" w:styleId="xl157">
    <w:name w:val="xl157"/>
    <w:basedOn w:val="Normal"/>
    <w:rsid w:val="001C4CE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8"/>
      <w:szCs w:val="18"/>
    </w:rPr>
  </w:style>
  <w:style w:type="paragraph" w:customStyle="1" w:styleId="xl158">
    <w:name w:val="xl158"/>
    <w:basedOn w:val="Normal"/>
    <w:rsid w:val="001C4CE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8"/>
      <w:szCs w:val="18"/>
    </w:rPr>
  </w:style>
  <w:style w:type="paragraph" w:customStyle="1" w:styleId="xl159">
    <w:name w:val="xl159"/>
    <w:basedOn w:val="Normal"/>
    <w:rsid w:val="001C4CE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FF0000"/>
      <w:sz w:val="18"/>
      <w:szCs w:val="18"/>
    </w:rPr>
  </w:style>
  <w:style w:type="paragraph" w:customStyle="1" w:styleId="xl160">
    <w:name w:val="xl160"/>
    <w:basedOn w:val="Normal"/>
    <w:rsid w:val="001C4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61">
    <w:name w:val="xl161"/>
    <w:basedOn w:val="Normal"/>
    <w:rsid w:val="001C4CE5"/>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jc w:val="center"/>
    </w:pPr>
  </w:style>
  <w:style w:type="paragraph" w:customStyle="1" w:styleId="xl162">
    <w:name w:val="xl162"/>
    <w:basedOn w:val="Normal"/>
    <w:rsid w:val="001C4CE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0"/>
      <w:szCs w:val="20"/>
    </w:rPr>
  </w:style>
  <w:style w:type="paragraph" w:customStyle="1" w:styleId="xl163">
    <w:name w:val="xl163"/>
    <w:basedOn w:val="Normal"/>
    <w:rsid w:val="001C4CE5"/>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b/>
      <w:bCs/>
      <w:color w:val="FFFFFF"/>
      <w:sz w:val="40"/>
      <w:szCs w:val="40"/>
    </w:rPr>
  </w:style>
  <w:style w:type="paragraph" w:customStyle="1" w:styleId="xl164">
    <w:name w:val="xl164"/>
    <w:basedOn w:val="Normal"/>
    <w:rsid w:val="001C4C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40"/>
      <w:szCs w:val="40"/>
    </w:rPr>
  </w:style>
  <w:style w:type="paragraph" w:customStyle="1" w:styleId="xl165">
    <w:name w:val="xl165"/>
    <w:basedOn w:val="Normal"/>
    <w:rsid w:val="001C4CE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8"/>
      <w:szCs w:val="18"/>
    </w:rPr>
  </w:style>
  <w:style w:type="paragraph" w:customStyle="1" w:styleId="xl166">
    <w:name w:val="xl166"/>
    <w:basedOn w:val="Normal"/>
    <w:rsid w:val="001C4CE5"/>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67">
    <w:name w:val="xl167"/>
    <w:basedOn w:val="Normal"/>
    <w:rsid w:val="001C4CE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68">
    <w:name w:val="xl168"/>
    <w:basedOn w:val="Normal"/>
    <w:rsid w:val="001C4CE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Semlista1">
    <w:name w:val="Sem lista1"/>
    <w:next w:val="Semlista"/>
    <w:uiPriority w:val="99"/>
    <w:semiHidden/>
    <w:unhideWhenUsed/>
    <w:rsid w:val="001C4CE5"/>
  </w:style>
  <w:style w:type="table" w:customStyle="1" w:styleId="Tabelacomgrade1">
    <w:name w:val="Tabela com grade1"/>
    <w:basedOn w:val="Tabelanormal"/>
    <w:next w:val="Tabelacomgrade"/>
    <w:uiPriority w:val="39"/>
    <w:rsid w:val="001C4C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1C4CE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C4CE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C4CE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C4CE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C4CE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1C4CE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1C4C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1C4C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1C4CE5"/>
    <w:pPr>
      <w:spacing w:before="280" w:after="119"/>
    </w:pPr>
    <w:rPr>
      <w:kern w:val="1"/>
      <w:lang w:eastAsia="ar-SA"/>
    </w:rPr>
  </w:style>
  <w:style w:type="numbering" w:customStyle="1" w:styleId="EstiloImportado5">
    <w:name w:val="Estilo Importado 5"/>
    <w:rsid w:val="001C4CE5"/>
  </w:style>
  <w:style w:type="character" w:customStyle="1" w:styleId="UnresolvedMention">
    <w:name w:val="Unresolved Mention"/>
    <w:basedOn w:val="Fontepargpadro"/>
    <w:uiPriority w:val="99"/>
    <w:semiHidden/>
    <w:unhideWhenUsed/>
    <w:rsid w:val="001C4CE5"/>
    <w:rPr>
      <w:color w:val="605E5C"/>
      <w:shd w:val="clear" w:color="auto" w:fill="E1DFDD"/>
    </w:rPr>
  </w:style>
  <w:style w:type="character" w:customStyle="1" w:styleId="StandardChar">
    <w:name w:val="Standard Char"/>
    <w:link w:val="Standard"/>
    <w:rsid w:val="001C4CE5"/>
    <w:rPr>
      <w:rFonts w:ascii="Times New Roman" w:eastAsia="Times New Roman" w:hAnsi="Times New Roman"/>
      <w:kern w:val="2"/>
      <w:position w:val="-1"/>
      <w:sz w:val="22"/>
      <w:szCs w:val="22"/>
      <w:lang w:eastAsia="zh-CN"/>
    </w:rPr>
  </w:style>
  <w:style w:type="paragraph" w:customStyle="1" w:styleId="Body1">
    <w:name w:val="Body 1"/>
    <w:uiPriority w:val="99"/>
    <w:rsid w:val="001C4CE5"/>
    <w:pPr>
      <w:suppressAutoHyphens/>
      <w:outlineLvl w:val="0"/>
    </w:pPr>
    <w:rPr>
      <w:rFonts w:eastAsia="Arial Unicode MS"/>
      <w:color w:val="000000"/>
      <w:u w:color="000000"/>
    </w:rPr>
  </w:style>
  <w:style w:type="character" w:customStyle="1" w:styleId="Estilo1Char">
    <w:name w:val="Estilo1 Char"/>
    <w:basedOn w:val="SemEspaamentoChar"/>
    <w:qFormat/>
    <w:rsid w:val="001C4CE5"/>
    <w:rPr>
      <w:rFonts w:ascii="Times New Roman" w:eastAsia="Times New Roman" w:hAnsi="Times New Roman" w:cs="Times New Roman"/>
      <w:snapToGrid w:val="0"/>
      <w:w w:val="100"/>
      <w:position w:val="-1"/>
      <w:sz w:val="24"/>
      <w:szCs w:val="20"/>
      <w:effect w:val="none"/>
      <w:vertAlign w:val="baseline"/>
      <w:cs w:val="0"/>
      <w:em w:val="none"/>
      <w:lang w:val="pt-BR" w:eastAsia="pt-BR" w:bidi="ar-SA"/>
    </w:rPr>
  </w:style>
  <w:style w:type="paragraph" w:customStyle="1" w:styleId="textojustificadorecuoprimeiralinha">
    <w:name w:val="texto_justificado_recuo_primeira_linha"/>
    <w:basedOn w:val="Normal"/>
    <w:uiPriority w:val="99"/>
    <w:rsid w:val="001C4CE5"/>
    <w:pPr>
      <w:spacing w:before="100" w:beforeAutospacing="1" w:after="100" w:afterAutospacing="1"/>
    </w:pPr>
  </w:style>
  <w:style w:type="paragraph" w:customStyle="1" w:styleId="citacao">
    <w:name w:val="citacao"/>
    <w:basedOn w:val="Normal"/>
    <w:uiPriority w:val="99"/>
    <w:rsid w:val="001C4CE5"/>
    <w:pPr>
      <w:spacing w:before="100" w:beforeAutospacing="1" w:after="100" w:afterAutospacing="1"/>
    </w:pPr>
  </w:style>
  <w:style w:type="paragraph" w:customStyle="1" w:styleId="textojustificado">
    <w:name w:val="texto_justificado"/>
    <w:basedOn w:val="Normal"/>
    <w:uiPriority w:val="99"/>
    <w:rsid w:val="001C4CE5"/>
    <w:pPr>
      <w:spacing w:before="100" w:beforeAutospacing="1" w:after="100" w:afterAutospacing="1"/>
    </w:pPr>
  </w:style>
  <w:style w:type="paragraph" w:customStyle="1" w:styleId="Ttulo31">
    <w:name w:val="Título_3.1"/>
    <w:basedOn w:val="PargrafodaLista"/>
    <w:uiPriority w:val="99"/>
    <w:qFormat/>
    <w:rsid w:val="001C4CE5"/>
    <w:pPr>
      <w:tabs>
        <w:tab w:val="num" w:pos="360"/>
      </w:tabs>
      <w:spacing w:before="120" w:line="360" w:lineRule="auto"/>
      <w:ind w:left="1080" w:hanging="720"/>
      <w:contextualSpacing/>
      <w:jc w:val="both"/>
    </w:pPr>
    <w:rPr>
      <w:rFonts w:ascii="Arial" w:eastAsia="Arial Unicode MS" w:hAnsi="Arial" w:cs="Arial"/>
      <w:position w:val="0"/>
      <w:sz w:val="20"/>
      <w:szCs w:val="20"/>
      <w:u w:color="000000"/>
      <w:bdr w:val="nil"/>
      <w:lang w:eastAsia="pt-BR"/>
    </w:rPr>
  </w:style>
  <w:style w:type="paragraph" w:customStyle="1" w:styleId="tabelatextocentralizado">
    <w:name w:val="tabela_texto_centralizado"/>
    <w:basedOn w:val="Normal"/>
    <w:uiPriority w:val="99"/>
    <w:rsid w:val="001C4CE5"/>
    <w:pPr>
      <w:spacing w:before="100" w:beforeAutospacing="1" w:after="100" w:afterAutospacing="1"/>
    </w:pPr>
  </w:style>
  <w:style w:type="paragraph" w:customStyle="1" w:styleId="ContratoTitulo">
    <w:name w:val="ContratoTitulo"/>
    <w:basedOn w:val="Normal"/>
    <w:next w:val="Contrato"/>
    <w:rsid w:val="001C4CE5"/>
    <w:pPr>
      <w:numPr>
        <w:ilvl w:val="1"/>
        <w:numId w:val="62"/>
      </w:numPr>
      <w:spacing w:after="240"/>
      <w:ind w:left="1701" w:hanging="283"/>
    </w:pPr>
    <w:rPr>
      <w:rFonts w:ascii="Arial" w:hAnsi="Arial"/>
      <w:b/>
      <w:szCs w:val="20"/>
    </w:rPr>
  </w:style>
  <w:style w:type="paragraph" w:customStyle="1" w:styleId="Contrato">
    <w:name w:val="Contrato"/>
    <w:basedOn w:val="Normal"/>
    <w:rsid w:val="001C4CE5"/>
    <w:pPr>
      <w:tabs>
        <w:tab w:val="num" w:pos="360"/>
        <w:tab w:val="num" w:pos="926"/>
      </w:tabs>
      <w:spacing w:after="240"/>
      <w:ind w:left="926" w:hanging="360"/>
      <w:jc w:val="both"/>
    </w:pPr>
    <w:rPr>
      <w:szCs w:val="20"/>
    </w:rPr>
  </w:style>
  <w:style w:type="paragraph" w:customStyle="1" w:styleId="Solon1">
    <w:name w:val="Solon1"/>
    <w:basedOn w:val="Normal"/>
    <w:rsid w:val="001C4CE5"/>
    <w:pPr>
      <w:numPr>
        <w:numId w:val="61"/>
      </w:numPr>
      <w:tabs>
        <w:tab w:val="num" w:pos="360"/>
        <w:tab w:val="left" w:pos="1134"/>
        <w:tab w:val="num" w:pos="1209"/>
      </w:tabs>
      <w:spacing w:after="240"/>
      <w:ind w:left="1209"/>
      <w:jc w:val="both"/>
    </w:pPr>
    <w:rPr>
      <w:szCs w:val="20"/>
    </w:rPr>
  </w:style>
  <w:style w:type="paragraph" w:customStyle="1" w:styleId="xl49">
    <w:name w:val="xl49"/>
    <w:basedOn w:val="Normal"/>
    <w:rsid w:val="001C4CE5"/>
    <w:pPr>
      <w:spacing w:before="100" w:after="100"/>
      <w:jc w:val="center"/>
    </w:pPr>
    <w:rPr>
      <w:rFonts w:ascii="Arial" w:hAnsi="Arial"/>
      <w:b/>
      <w:szCs w:val="20"/>
    </w:rPr>
  </w:style>
  <w:style w:type="paragraph" w:customStyle="1" w:styleId="Nvel2">
    <w:name w:val="Nível 2"/>
    <w:basedOn w:val="Normal"/>
    <w:next w:val="Normal"/>
    <w:rsid w:val="001C4CE5"/>
    <w:pPr>
      <w:spacing w:after="120"/>
      <w:jc w:val="both"/>
    </w:pPr>
    <w:rPr>
      <w:rFonts w:ascii="Arial" w:hAnsi="Arial"/>
      <w:b/>
      <w:szCs w:val="20"/>
    </w:rPr>
  </w:style>
  <w:style w:type="character" w:customStyle="1" w:styleId="A00">
    <w:name w:val="A0"/>
    <w:rsid w:val="001C4CE5"/>
    <w:rPr>
      <w:color w:val="000000"/>
      <w:sz w:val="22"/>
    </w:rPr>
  </w:style>
  <w:style w:type="paragraph" w:customStyle="1" w:styleId="N21">
    <w:name w:val="N21"/>
    <w:basedOn w:val="Normal"/>
    <w:rsid w:val="001C4CE5"/>
    <w:pPr>
      <w:spacing w:before="60"/>
      <w:ind w:left="2268" w:hanging="425"/>
      <w:jc w:val="both"/>
    </w:pPr>
    <w:rPr>
      <w:rFonts w:ascii="Arial" w:hAnsi="Arial"/>
      <w:snapToGrid w:val="0"/>
      <w:sz w:val="20"/>
      <w:szCs w:val="20"/>
    </w:rPr>
  </w:style>
  <w:style w:type="paragraph" w:customStyle="1" w:styleId="Blockquote">
    <w:name w:val="Blockquote"/>
    <w:basedOn w:val="Normal"/>
    <w:rsid w:val="001C4CE5"/>
    <w:pPr>
      <w:spacing w:before="100" w:after="100"/>
      <w:ind w:left="360" w:right="360"/>
    </w:pPr>
    <w:rPr>
      <w:szCs w:val="20"/>
    </w:rPr>
  </w:style>
  <w:style w:type="paragraph" w:customStyle="1" w:styleId="n1">
    <w:name w:val="n1"/>
    <w:basedOn w:val="Normal"/>
    <w:rsid w:val="001C4CE5"/>
    <w:pPr>
      <w:tabs>
        <w:tab w:val="left" w:pos="1134"/>
      </w:tabs>
      <w:spacing w:before="240"/>
      <w:jc w:val="both"/>
    </w:pPr>
    <w:rPr>
      <w:rFonts w:ascii="Arial" w:hAnsi="Arial"/>
      <w:snapToGrid w:val="0"/>
      <w:sz w:val="20"/>
      <w:szCs w:val="20"/>
    </w:rPr>
  </w:style>
  <w:style w:type="paragraph" w:styleId="Textoembloco">
    <w:name w:val="Block Text"/>
    <w:basedOn w:val="Normal"/>
    <w:rsid w:val="001C4CE5"/>
    <w:pPr>
      <w:tabs>
        <w:tab w:val="left" w:pos="1276"/>
      </w:tabs>
      <w:ind w:left="1560" w:right="2" w:hanging="1560"/>
      <w:jc w:val="both"/>
    </w:pPr>
    <w:rPr>
      <w:szCs w:val="20"/>
    </w:rPr>
  </w:style>
  <w:style w:type="paragraph" w:customStyle="1" w:styleId="Cabealho0">
    <w:name w:val="#Cabeçalho"/>
    <w:basedOn w:val="Normal"/>
    <w:rsid w:val="001C4CE5"/>
    <w:pPr>
      <w:spacing w:line="220" w:lineRule="exact"/>
      <w:jc w:val="both"/>
    </w:pPr>
    <w:rPr>
      <w:sz w:val="18"/>
      <w:szCs w:val="20"/>
    </w:rPr>
  </w:style>
  <w:style w:type="paragraph" w:customStyle="1" w:styleId="Estilo8">
    <w:name w:val="Estilo8"/>
    <w:basedOn w:val="Normal"/>
    <w:rsid w:val="001C4CE5"/>
    <w:pPr>
      <w:ind w:firstLine="1418"/>
      <w:jc w:val="both"/>
    </w:pPr>
    <w:rPr>
      <w:b/>
      <w:snapToGrid w:val="0"/>
      <w:szCs w:val="20"/>
    </w:rPr>
  </w:style>
  <w:style w:type="paragraph" w:styleId="Commarcadores5">
    <w:name w:val="List Bullet 5"/>
    <w:basedOn w:val="Normal"/>
    <w:autoRedefine/>
    <w:uiPriority w:val="99"/>
    <w:rsid w:val="001C4CE5"/>
    <w:pPr>
      <w:numPr>
        <w:numId w:val="63"/>
      </w:numPr>
    </w:pPr>
    <w:rPr>
      <w:snapToGrid w:val="0"/>
      <w:sz w:val="20"/>
      <w:szCs w:val="20"/>
    </w:rPr>
  </w:style>
  <w:style w:type="paragraph" w:customStyle="1" w:styleId="P30">
    <w:name w:val="P30"/>
    <w:basedOn w:val="Normal"/>
    <w:rsid w:val="001C4CE5"/>
    <w:pPr>
      <w:snapToGrid w:val="0"/>
      <w:jc w:val="both"/>
    </w:pPr>
    <w:rPr>
      <w:b/>
      <w:szCs w:val="20"/>
    </w:rPr>
  </w:style>
  <w:style w:type="paragraph" w:styleId="Commarcadores">
    <w:name w:val="List Bullet"/>
    <w:basedOn w:val="Normal"/>
    <w:autoRedefine/>
    <w:rsid w:val="001C4CE5"/>
    <w:pPr>
      <w:numPr>
        <w:numId w:val="64"/>
      </w:numPr>
    </w:pPr>
    <w:rPr>
      <w:sz w:val="20"/>
      <w:szCs w:val="20"/>
    </w:rPr>
  </w:style>
  <w:style w:type="paragraph" w:styleId="Lista3">
    <w:name w:val="List 3"/>
    <w:basedOn w:val="Normal"/>
    <w:rsid w:val="001C4CE5"/>
    <w:pPr>
      <w:ind w:left="849" w:hanging="283"/>
    </w:pPr>
    <w:rPr>
      <w:sz w:val="20"/>
      <w:szCs w:val="20"/>
    </w:rPr>
  </w:style>
  <w:style w:type="paragraph" w:styleId="Commarcadores2">
    <w:name w:val="List Bullet 2"/>
    <w:basedOn w:val="Normal"/>
    <w:uiPriority w:val="99"/>
    <w:rsid w:val="001C4CE5"/>
    <w:pPr>
      <w:numPr>
        <w:numId w:val="65"/>
      </w:numPr>
      <w:contextualSpacing/>
    </w:pPr>
    <w:rPr>
      <w:sz w:val="20"/>
      <w:szCs w:val="20"/>
    </w:rPr>
  </w:style>
  <w:style w:type="paragraph" w:styleId="Commarcadores3">
    <w:name w:val="List Bullet 3"/>
    <w:basedOn w:val="Normal"/>
    <w:autoRedefine/>
    <w:uiPriority w:val="99"/>
    <w:rsid w:val="001C4CE5"/>
    <w:pPr>
      <w:tabs>
        <w:tab w:val="num" w:pos="720"/>
      </w:tabs>
      <w:ind w:left="720" w:hanging="720"/>
    </w:pPr>
    <w:rPr>
      <w:sz w:val="20"/>
      <w:szCs w:val="20"/>
    </w:rPr>
  </w:style>
  <w:style w:type="paragraph" w:customStyle="1" w:styleId="WW-Corpodetexto3">
    <w:name w:val="WW-Corpo de texto 3"/>
    <w:basedOn w:val="Normal"/>
    <w:rsid w:val="001C4CE5"/>
    <w:pPr>
      <w:widowControl w:val="0"/>
      <w:suppressAutoHyphens/>
      <w:jc w:val="both"/>
    </w:pPr>
    <w:rPr>
      <w:rFonts w:ascii="Arial" w:hAnsi="Arial"/>
      <w:szCs w:val="20"/>
    </w:rPr>
  </w:style>
  <w:style w:type="paragraph" w:customStyle="1" w:styleId="Alnea">
    <w:name w:val="#Alínea"/>
    <w:basedOn w:val="Normal"/>
    <w:rsid w:val="001C4CE5"/>
    <w:pPr>
      <w:numPr>
        <w:ilvl w:val="3"/>
        <w:numId w:val="66"/>
      </w:numPr>
      <w:suppressAutoHyphens/>
      <w:spacing w:after="120"/>
      <w:jc w:val="both"/>
    </w:pPr>
    <w:rPr>
      <w:szCs w:val="20"/>
    </w:rPr>
  </w:style>
  <w:style w:type="paragraph" w:customStyle="1" w:styleId="Artigo">
    <w:name w:val="#Artigo"/>
    <w:basedOn w:val="Normal"/>
    <w:rsid w:val="001C4CE5"/>
    <w:pPr>
      <w:tabs>
        <w:tab w:val="num" w:pos="720"/>
      </w:tabs>
      <w:suppressAutoHyphens/>
      <w:spacing w:after="120"/>
      <w:ind w:left="720" w:hanging="720"/>
      <w:jc w:val="both"/>
    </w:pPr>
    <w:rPr>
      <w:szCs w:val="20"/>
    </w:rPr>
  </w:style>
  <w:style w:type="paragraph" w:customStyle="1" w:styleId="Inciso">
    <w:name w:val="#Inciso"/>
    <w:basedOn w:val="Normal"/>
    <w:rsid w:val="001C4CE5"/>
    <w:pPr>
      <w:numPr>
        <w:ilvl w:val="2"/>
        <w:numId w:val="66"/>
      </w:numPr>
      <w:suppressAutoHyphens/>
      <w:spacing w:after="120"/>
      <w:jc w:val="both"/>
    </w:pPr>
    <w:rPr>
      <w:szCs w:val="20"/>
    </w:rPr>
  </w:style>
  <w:style w:type="paragraph" w:customStyle="1" w:styleId="Pargrafo">
    <w:name w:val="#Parágrafo"/>
    <w:basedOn w:val="Normal"/>
    <w:rsid w:val="001C4CE5"/>
    <w:pPr>
      <w:numPr>
        <w:ilvl w:val="1"/>
        <w:numId w:val="66"/>
      </w:numPr>
      <w:suppressAutoHyphens/>
      <w:spacing w:after="120"/>
      <w:jc w:val="both"/>
    </w:pPr>
    <w:rPr>
      <w:szCs w:val="20"/>
    </w:rPr>
  </w:style>
  <w:style w:type="paragraph" w:customStyle="1" w:styleId="C">
    <w:name w:val="C"/>
    <w:basedOn w:val="Normal"/>
    <w:rsid w:val="001C4CE5"/>
    <w:pPr>
      <w:tabs>
        <w:tab w:val="left" w:pos="1418"/>
      </w:tabs>
      <w:spacing w:before="120"/>
      <w:jc w:val="both"/>
    </w:pPr>
    <w:rPr>
      <w:szCs w:val="20"/>
    </w:rPr>
  </w:style>
  <w:style w:type="paragraph" w:customStyle="1" w:styleId="CM55">
    <w:name w:val="CM55"/>
    <w:basedOn w:val="Default"/>
    <w:next w:val="Default"/>
    <w:rsid w:val="001C4CE5"/>
    <w:pPr>
      <w:widowControl w:val="0"/>
      <w:autoSpaceDE/>
      <w:autoSpaceDN/>
      <w:adjustRightInd/>
      <w:spacing w:after="260"/>
    </w:pPr>
    <w:rPr>
      <w:rFonts w:ascii="Times" w:hAnsi="Times" w:cs="Times New Roman"/>
      <w:color w:val="auto"/>
      <w:szCs w:val="20"/>
    </w:rPr>
  </w:style>
  <w:style w:type="paragraph" w:customStyle="1" w:styleId="CM28">
    <w:name w:val="CM28"/>
    <w:basedOn w:val="Default"/>
    <w:next w:val="Default"/>
    <w:rsid w:val="001C4CE5"/>
    <w:pPr>
      <w:widowControl w:val="0"/>
      <w:autoSpaceDE/>
      <w:autoSpaceDN/>
      <w:adjustRightInd/>
      <w:spacing w:line="276" w:lineRule="atLeast"/>
    </w:pPr>
    <w:rPr>
      <w:rFonts w:ascii="Times" w:hAnsi="Times" w:cs="Times New Roman"/>
      <w:color w:val="auto"/>
      <w:szCs w:val="20"/>
    </w:rPr>
  </w:style>
  <w:style w:type="paragraph" w:customStyle="1" w:styleId="CM58">
    <w:name w:val="CM58"/>
    <w:basedOn w:val="Default"/>
    <w:next w:val="Default"/>
    <w:rsid w:val="001C4CE5"/>
    <w:pPr>
      <w:widowControl w:val="0"/>
      <w:autoSpaceDE/>
      <w:autoSpaceDN/>
      <w:adjustRightInd/>
      <w:spacing w:after="120"/>
    </w:pPr>
    <w:rPr>
      <w:rFonts w:ascii="Times" w:hAnsi="Times" w:cs="Times New Roman"/>
      <w:color w:val="auto"/>
      <w:szCs w:val="20"/>
    </w:rPr>
  </w:style>
  <w:style w:type="paragraph" w:customStyle="1" w:styleId="CM9">
    <w:name w:val="CM9"/>
    <w:basedOn w:val="Default"/>
    <w:next w:val="Default"/>
    <w:rsid w:val="001C4CE5"/>
    <w:pPr>
      <w:widowControl w:val="0"/>
      <w:autoSpaceDE/>
      <w:autoSpaceDN/>
      <w:adjustRightInd/>
      <w:spacing w:line="276" w:lineRule="atLeast"/>
    </w:pPr>
    <w:rPr>
      <w:rFonts w:ascii="Times" w:hAnsi="Times" w:cs="Times New Roman"/>
      <w:color w:val="auto"/>
      <w:szCs w:val="20"/>
    </w:rPr>
  </w:style>
  <w:style w:type="paragraph" w:customStyle="1" w:styleId="CM62">
    <w:name w:val="CM62"/>
    <w:basedOn w:val="Default"/>
    <w:next w:val="Default"/>
    <w:rsid w:val="001C4CE5"/>
    <w:pPr>
      <w:widowControl w:val="0"/>
      <w:autoSpaceDE/>
      <w:autoSpaceDN/>
      <w:adjustRightInd/>
      <w:spacing w:after="555"/>
    </w:pPr>
    <w:rPr>
      <w:rFonts w:ascii="Times" w:hAnsi="Times" w:cs="Times New Roman"/>
      <w:color w:val="auto"/>
      <w:szCs w:val="20"/>
    </w:rPr>
  </w:style>
  <w:style w:type="table" w:customStyle="1" w:styleId="SombreamentoClaro1">
    <w:name w:val="Sombreamento Claro1"/>
    <w:basedOn w:val="Tabelanormal"/>
    <w:uiPriority w:val="60"/>
    <w:rsid w:val="001C4CE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dia1-nfase11">
    <w:name w:val="Lista Média 1 - Ênfase 11"/>
    <w:basedOn w:val="Tabelanormal"/>
    <w:uiPriority w:val="65"/>
    <w:rsid w:val="001C4CE5"/>
    <w:rPr>
      <w:color w:val="000000"/>
    </w:rPr>
    <w:tblPr>
      <w:tblStyleRowBandSize w:val="1"/>
      <w:tblStyleColBandSize w:val="1"/>
      <w:tblBorders>
        <w:top w:val="single" w:sz="8" w:space="0" w:color="4F81BD"/>
        <w:bottom w:val="single" w:sz="8" w:space="0" w:color="4F81BD"/>
      </w:tblBorders>
    </w:tblPr>
    <w:tblStylePr w:type="firstRow">
      <w:rPr>
        <w:rFonts w:ascii="Arial Narrow" w:eastAsia="Times New Roman" w:hAnsi="Arial Narrow"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Mdia1-nfase4">
    <w:name w:val="Medium List 1 Accent 4"/>
    <w:basedOn w:val="Tabelanormal"/>
    <w:uiPriority w:val="65"/>
    <w:rsid w:val="001C4CE5"/>
    <w:rPr>
      <w:color w:val="000000"/>
    </w:rPr>
    <w:tblPr>
      <w:tblStyleRowBandSize w:val="1"/>
      <w:tblStyleColBandSize w:val="1"/>
      <w:tblBorders>
        <w:top w:val="single" w:sz="8" w:space="0" w:color="8064A2"/>
        <w:bottom w:val="single" w:sz="8" w:space="0" w:color="8064A2"/>
      </w:tblBorders>
    </w:tblPr>
    <w:tblStylePr w:type="firstRow">
      <w:rPr>
        <w:rFonts w:ascii="Arial Narrow" w:eastAsia="Times New Roman" w:hAnsi="Arial Narrow"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aMdia1-nfase6">
    <w:name w:val="Medium List 1 Accent 6"/>
    <w:basedOn w:val="Tabelanormal"/>
    <w:uiPriority w:val="65"/>
    <w:rsid w:val="001C4CE5"/>
    <w:rPr>
      <w:color w:val="000000"/>
    </w:rPr>
    <w:tblPr>
      <w:tblStyleRowBandSize w:val="1"/>
      <w:tblStyleColBandSize w:val="1"/>
      <w:tblBorders>
        <w:top w:val="single" w:sz="8" w:space="0" w:color="F79646"/>
        <w:bottom w:val="single" w:sz="8" w:space="0" w:color="F79646"/>
      </w:tblBorders>
    </w:tblPr>
    <w:tblStylePr w:type="firstRow">
      <w:rPr>
        <w:rFonts w:ascii="Arial Narrow" w:eastAsia="Times New Roman" w:hAnsi="Arial Narrow"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SombreamentoClaro-nfase11">
    <w:name w:val="Sombreamento Claro - Ênfase 11"/>
    <w:basedOn w:val="Tabelanormal"/>
    <w:uiPriority w:val="60"/>
    <w:rsid w:val="001C4CE5"/>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olorida1">
    <w:name w:val="Lista Colorida1"/>
    <w:basedOn w:val="Tabelanormal"/>
    <w:uiPriority w:val="72"/>
    <w:rsid w:val="001C4CE5"/>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Tabelaemlista6">
    <w:name w:val="Table List 6"/>
    <w:basedOn w:val="Tabelanormal"/>
    <w:rsid w:val="001C4CE5"/>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adeClara1">
    <w:name w:val="Grade Clara1"/>
    <w:basedOn w:val="Tabelanormal"/>
    <w:uiPriority w:val="62"/>
    <w:rsid w:val="001C4CE5"/>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olorida1">
    <w:name w:val="Grade Colorida1"/>
    <w:basedOn w:val="Tabelanormal"/>
    <w:uiPriority w:val="73"/>
    <w:rsid w:val="001C4CE5"/>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ListaMdia11">
    <w:name w:val="Lista Média 11"/>
    <w:basedOn w:val="Tabelanormal"/>
    <w:uiPriority w:val="65"/>
    <w:rsid w:val="001C4CE5"/>
    <w:rPr>
      <w:color w:val="000000"/>
    </w:rPr>
    <w:tblPr>
      <w:tblStyleRowBandSize w:val="1"/>
      <w:tblStyleColBandSize w:val="1"/>
      <w:tblBorders>
        <w:top w:val="single" w:sz="8" w:space="0" w:color="000000"/>
        <w:bottom w:val="single" w:sz="8" w:space="0" w:color="000000"/>
      </w:tblBorders>
    </w:tblPr>
    <w:tblStylePr w:type="firstRow">
      <w:rPr>
        <w:rFonts w:ascii="Arial Narrow" w:eastAsia="Times New Roman" w:hAnsi="Arial Narrow"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Tabelacontempornea">
    <w:name w:val="Table Contemporary"/>
    <w:basedOn w:val="Tabelanormal"/>
    <w:rsid w:val="001C4CE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GradeClara2">
    <w:name w:val="Grade Clara2"/>
    <w:basedOn w:val="Tabelanormal"/>
    <w:uiPriority w:val="62"/>
    <w:rsid w:val="001C4CE5"/>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olorida2">
    <w:name w:val="Grade Colorida2"/>
    <w:basedOn w:val="Tabelanormal"/>
    <w:uiPriority w:val="73"/>
    <w:rsid w:val="001C4CE5"/>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ListaMdia12">
    <w:name w:val="Lista Média 12"/>
    <w:basedOn w:val="Tabelanormal"/>
    <w:uiPriority w:val="65"/>
    <w:rsid w:val="001C4CE5"/>
    <w:rPr>
      <w:color w:val="000000"/>
    </w:rPr>
    <w:tblPr>
      <w:tblStyleRowBandSize w:val="1"/>
      <w:tblStyleColBandSize w:val="1"/>
      <w:tblBorders>
        <w:top w:val="single" w:sz="8" w:space="0" w:color="000000"/>
        <w:bottom w:val="single" w:sz="8" w:space="0" w:color="000000"/>
      </w:tblBorders>
    </w:tblPr>
    <w:tblStylePr w:type="firstRow">
      <w:rPr>
        <w:rFonts w:ascii="Arial Narrow" w:eastAsia="Times New Roman" w:hAnsi="Arial Narrow"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TabeladaWeb2">
    <w:name w:val="Table Web 2"/>
    <w:basedOn w:val="Tabelanormal"/>
    <w:rsid w:val="001C4C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23">
    <w:name w:val="Pa23"/>
    <w:basedOn w:val="Default"/>
    <w:next w:val="Default"/>
    <w:uiPriority w:val="99"/>
    <w:rsid w:val="001C4CE5"/>
    <w:pPr>
      <w:spacing w:line="171" w:lineRule="atLeast"/>
    </w:pPr>
    <w:rPr>
      <w:rFonts w:ascii="Myriad Pro" w:hAnsi="Myriad Pro" w:cs="Times New Roman"/>
      <w:color w:val="auto"/>
    </w:rPr>
  </w:style>
  <w:style w:type="paragraph" w:customStyle="1" w:styleId="Pa9">
    <w:name w:val="Pa9"/>
    <w:basedOn w:val="Default"/>
    <w:next w:val="Default"/>
    <w:uiPriority w:val="99"/>
    <w:rsid w:val="001C4CE5"/>
    <w:pPr>
      <w:spacing w:line="171" w:lineRule="atLeast"/>
    </w:pPr>
    <w:rPr>
      <w:rFonts w:ascii="Myriad Pro" w:hAnsi="Myriad Pro" w:cs="Times New Roman"/>
      <w:color w:val="auto"/>
    </w:rPr>
  </w:style>
  <w:style w:type="paragraph" w:customStyle="1" w:styleId="font7">
    <w:name w:val="font7"/>
    <w:basedOn w:val="Normal"/>
    <w:rsid w:val="001C4CE5"/>
    <w:pPr>
      <w:spacing w:before="100" w:beforeAutospacing="1" w:after="100" w:afterAutospacing="1"/>
    </w:pPr>
    <w:rPr>
      <w:rFonts w:ascii="Calibri" w:hAnsi="Calibri"/>
      <w:color w:val="000000"/>
      <w:sz w:val="20"/>
      <w:szCs w:val="20"/>
    </w:rPr>
  </w:style>
  <w:style w:type="paragraph" w:customStyle="1" w:styleId="xl209">
    <w:name w:val="xl209"/>
    <w:basedOn w:val="Normal"/>
    <w:rsid w:val="001C4CE5"/>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0"/>
      <w:szCs w:val="20"/>
    </w:rPr>
  </w:style>
  <w:style w:type="paragraph" w:customStyle="1" w:styleId="xl210">
    <w:name w:val="xl210"/>
    <w:basedOn w:val="Normal"/>
    <w:rsid w:val="001C4CE5"/>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0"/>
      <w:szCs w:val="20"/>
    </w:rPr>
  </w:style>
  <w:style w:type="paragraph" w:customStyle="1" w:styleId="xl211">
    <w:name w:val="xl211"/>
    <w:basedOn w:val="Normal"/>
    <w:rsid w:val="001C4CE5"/>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0"/>
      <w:szCs w:val="20"/>
    </w:rPr>
  </w:style>
  <w:style w:type="paragraph" w:customStyle="1" w:styleId="xl212">
    <w:name w:val="xl212"/>
    <w:basedOn w:val="Normal"/>
    <w:rsid w:val="001C4CE5"/>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20"/>
      <w:szCs w:val="20"/>
    </w:rPr>
  </w:style>
  <w:style w:type="paragraph" w:customStyle="1" w:styleId="xl213">
    <w:name w:val="xl213"/>
    <w:basedOn w:val="Normal"/>
    <w:rsid w:val="001C4CE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4">
    <w:name w:val="xl214"/>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15">
    <w:name w:val="xl215"/>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6">
    <w:name w:val="xl216"/>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7">
    <w:name w:val="xl217"/>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18">
    <w:name w:val="xl218"/>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0"/>
      <w:szCs w:val="20"/>
    </w:rPr>
  </w:style>
  <w:style w:type="paragraph" w:customStyle="1" w:styleId="xl219">
    <w:name w:val="xl219"/>
    <w:basedOn w:val="Normal"/>
    <w:rsid w:val="001C4CE5"/>
    <w:pPr>
      <w:pBdr>
        <w:top w:val="single" w:sz="4" w:space="0" w:color="auto"/>
        <w:left w:val="single" w:sz="8" w:space="0" w:color="auto"/>
        <w:bottom w:val="single" w:sz="8" w:space="0" w:color="auto"/>
      </w:pBdr>
      <w:shd w:val="clear" w:color="000000" w:fill="C0C0C0"/>
      <w:spacing w:before="100" w:beforeAutospacing="1" w:after="100" w:afterAutospacing="1"/>
      <w:jc w:val="right"/>
      <w:textAlignment w:val="center"/>
    </w:pPr>
    <w:rPr>
      <w:b/>
      <w:bCs/>
      <w:color w:val="000000"/>
      <w:sz w:val="20"/>
      <w:szCs w:val="20"/>
    </w:rPr>
  </w:style>
  <w:style w:type="paragraph" w:customStyle="1" w:styleId="xl220">
    <w:name w:val="xl220"/>
    <w:basedOn w:val="Normal"/>
    <w:rsid w:val="001C4CE5"/>
    <w:pPr>
      <w:pBdr>
        <w:top w:val="single" w:sz="4" w:space="0" w:color="auto"/>
        <w:bottom w:val="single" w:sz="8" w:space="0" w:color="auto"/>
      </w:pBdr>
      <w:shd w:val="clear" w:color="000000" w:fill="C0C0C0"/>
      <w:spacing w:before="100" w:beforeAutospacing="1" w:after="100" w:afterAutospacing="1"/>
      <w:jc w:val="right"/>
      <w:textAlignment w:val="center"/>
    </w:pPr>
    <w:rPr>
      <w:b/>
      <w:bCs/>
      <w:color w:val="000000"/>
      <w:sz w:val="20"/>
      <w:szCs w:val="20"/>
    </w:rPr>
  </w:style>
  <w:style w:type="paragraph" w:customStyle="1" w:styleId="xl221">
    <w:name w:val="xl221"/>
    <w:basedOn w:val="Normal"/>
    <w:rsid w:val="001C4CE5"/>
    <w:pPr>
      <w:pBdr>
        <w:top w:val="single" w:sz="4" w:space="0" w:color="auto"/>
        <w:bottom w:val="single" w:sz="8" w:space="0" w:color="auto"/>
        <w:right w:val="single" w:sz="4" w:space="0" w:color="auto"/>
      </w:pBdr>
      <w:shd w:val="clear" w:color="000000" w:fill="C0C0C0"/>
      <w:spacing w:before="100" w:beforeAutospacing="1" w:after="100" w:afterAutospacing="1"/>
      <w:jc w:val="right"/>
      <w:textAlignment w:val="center"/>
    </w:pPr>
    <w:rPr>
      <w:b/>
      <w:bCs/>
      <w:color w:val="000000"/>
      <w:sz w:val="20"/>
      <w:szCs w:val="20"/>
    </w:rPr>
  </w:style>
  <w:style w:type="paragraph" w:customStyle="1" w:styleId="xl222">
    <w:name w:val="xl222"/>
    <w:basedOn w:val="Normal"/>
    <w:rsid w:val="001C4CE5"/>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b/>
      <w:bCs/>
      <w:color w:val="000000"/>
      <w:sz w:val="20"/>
      <w:szCs w:val="20"/>
    </w:rPr>
  </w:style>
  <w:style w:type="paragraph" w:customStyle="1" w:styleId="xl223">
    <w:name w:val="xl223"/>
    <w:basedOn w:val="Normal"/>
    <w:rsid w:val="001C4CE5"/>
    <w:pPr>
      <w:spacing w:before="100" w:beforeAutospacing="1" w:after="100" w:afterAutospacing="1"/>
      <w:jc w:val="center"/>
      <w:textAlignment w:val="center"/>
    </w:pPr>
    <w:rPr>
      <w:color w:val="000000"/>
      <w:sz w:val="20"/>
      <w:szCs w:val="20"/>
    </w:rPr>
  </w:style>
  <w:style w:type="paragraph" w:customStyle="1" w:styleId="xl224">
    <w:name w:val="xl224"/>
    <w:basedOn w:val="Normal"/>
    <w:rsid w:val="001C4CE5"/>
    <w:pPr>
      <w:spacing w:before="100" w:beforeAutospacing="1" w:after="100" w:afterAutospacing="1"/>
      <w:textAlignment w:val="center"/>
    </w:pPr>
    <w:rPr>
      <w:b/>
      <w:bCs/>
      <w:color w:val="000000"/>
      <w:sz w:val="20"/>
      <w:szCs w:val="20"/>
    </w:rPr>
  </w:style>
  <w:style w:type="paragraph" w:customStyle="1" w:styleId="xl225">
    <w:name w:val="xl225"/>
    <w:basedOn w:val="Normal"/>
    <w:rsid w:val="001C4CE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26">
    <w:name w:val="xl226"/>
    <w:basedOn w:val="Normal"/>
    <w:rsid w:val="001C4CE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27">
    <w:name w:val="xl227"/>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28">
    <w:name w:val="xl228"/>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29">
    <w:name w:val="xl229"/>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30">
    <w:name w:val="xl230"/>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31">
    <w:name w:val="xl231"/>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32">
    <w:name w:val="xl232"/>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33">
    <w:name w:val="xl233"/>
    <w:basedOn w:val="Normal"/>
    <w:rsid w:val="001C4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34">
    <w:name w:val="xl234"/>
    <w:basedOn w:val="Normal"/>
    <w:rsid w:val="001C4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35">
    <w:name w:val="xl235"/>
    <w:basedOn w:val="Normal"/>
    <w:rsid w:val="001C4CE5"/>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0"/>
      <w:szCs w:val="20"/>
    </w:rPr>
  </w:style>
  <w:style w:type="paragraph" w:customStyle="1" w:styleId="xl236">
    <w:name w:val="xl236"/>
    <w:basedOn w:val="Normal"/>
    <w:rsid w:val="001C4CE5"/>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0"/>
      <w:szCs w:val="20"/>
    </w:rPr>
  </w:style>
  <w:style w:type="paragraph" w:customStyle="1" w:styleId="xl237">
    <w:name w:val="xl237"/>
    <w:basedOn w:val="Normal"/>
    <w:rsid w:val="001C4CE5"/>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0"/>
      <w:szCs w:val="20"/>
    </w:rPr>
  </w:style>
  <w:style w:type="paragraph" w:customStyle="1" w:styleId="xl238">
    <w:name w:val="xl238"/>
    <w:basedOn w:val="Normal"/>
    <w:rsid w:val="001C4CE5"/>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b/>
      <w:bCs/>
      <w:sz w:val="20"/>
      <w:szCs w:val="20"/>
    </w:rPr>
  </w:style>
  <w:style w:type="paragraph" w:customStyle="1" w:styleId="xl239">
    <w:name w:val="xl239"/>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40">
    <w:name w:val="xl240"/>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241">
    <w:name w:val="xl241"/>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242">
    <w:name w:val="xl242"/>
    <w:basedOn w:val="Normal"/>
    <w:rsid w:val="001C4CE5"/>
    <w:pPr>
      <w:pBdr>
        <w:top w:val="single" w:sz="4" w:space="0" w:color="auto"/>
        <w:left w:val="single" w:sz="8" w:space="0" w:color="auto"/>
        <w:bottom w:val="single" w:sz="8" w:space="0" w:color="auto"/>
      </w:pBdr>
      <w:shd w:val="clear" w:color="000000" w:fill="C0C0C0"/>
      <w:spacing w:before="100" w:beforeAutospacing="1" w:after="100" w:afterAutospacing="1"/>
      <w:jc w:val="right"/>
      <w:textAlignment w:val="center"/>
    </w:pPr>
    <w:rPr>
      <w:b/>
      <w:bCs/>
      <w:sz w:val="20"/>
      <w:szCs w:val="20"/>
    </w:rPr>
  </w:style>
  <w:style w:type="paragraph" w:customStyle="1" w:styleId="xl243">
    <w:name w:val="xl243"/>
    <w:basedOn w:val="Normal"/>
    <w:rsid w:val="001C4CE5"/>
    <w:pPr>
      <w:pBdr>
        <w:top w:val="single" w:sz="4" w:space="0" w:color="auto"/>
        <w:bottom w:val="single" w:sz="8" w:space="0" w:color="auto"/>
      </w:pBdr>
      <w:shd w:val="clear" w:color="000000" w:fill="C0C0C0"/>
      <w:spacing w:before="100" w:beforeAutospacing="1" w:after="100" w:afterAutospacing="1"/>
      <w:jc w:val="right"/>
      <w:textAlignment w:val="center"/>
    </w:pPr>
    <w:rPr>
      <w:b/>
      <w:bCs/>
      <w:sz w:val="20"/>
      <w:szCs w:val="20"/>
    </w:rPr>
  </w:style>
  <w:style w:type="paragraph" w:customStyle="1" w:styleId="xl244">
    <w:name w:val="xl244"/>
    <w:basedOn w:val="Normal"/>
    <w:rsid w:val="001C4CE5"/>
    <w:pPr>
      <w:pBdr>
        <w:top w:val="single" w:sz="4" w:space="0" w:color="auto"/>
        <w:bottom w:val="single" w:sz="8" w:space="0" w:color="auto"/>
        <w:right w:val="single" w:sz="4" w:space="0" w:color="auto"/>
      </w:pBdr>
      <w:shd w:val="clear" w:color="000000" w:fill="C0C0C0"/>
      <w:spacing w:before="100" w:beforeAutospacing="1" w:after="100" w:afterAutospacing="1"/>
      <w:jc w:val="right"/>
      <w:textAlignment w:val="center"/>
    </w:pPr>
    <w:rPr>
      <w:b/>
      <w:bCs/>
      <w:sz w:val="20"/>
      <w:szCs w:val="20"/>
    </w:rPr>
  </w:style>
  <w:style w:type="paragraph" w:customStyle="1" w:styleId="xl245">
    <w:name w:val="xl245"/>
    <w:basedOn w:val="Normal"/>
    <w:rsid w:val="001C4CE5"/>
    <w:pPr>
      <w:pBdr>
        <w:top w:val="single" w:sz="8" w:space="0" w:color="auto"/>
        <w:left w:val="single" w:sz="8" w:space="0" w:color="auto"/>
        <w:bottom w:val="single" w:sz="4" w:space="0" w:color="auto"/>
      </w:pBdr>
      <w:shd w:val="clear" w:color="000000" w:fill="C0C0C0"/>
      <w:spacing w:before="100" w:beforeAutospacing="1" w:after="100" w:afterAutospacing="1"/>
      <w:jc w:val="right"/>
      <w:textAlignment w:val="center"/>
    </w:pPr>
    <w:rPr>
      <w:b/>
      <w:bCs/>
      <w:sz w:val="20"/>
      <w:szCs w:val="20"/>
    </w:rPr>
  </w:style>
  <w:style w:type="paragraph" w:customStyle="1" w:styleId="xl246">
    <w:name w:val="xl246"/>
    <w:basedOn w:val="Normal"/>
    <w:rsid w:val="001C4CE5"/>
    <w:pPr>
      <w:pBdr>
        <w:top w:val="single" w:sz="8" w:space="0" w:color="auto"/>
        <w:bottom w:val="single" w:sz="4" w:space="0" w:color="auto"/>
      </w:pBdr>
      <w:shd w:val="clear" w:color="000000" w:fill="C0C0C0"/>
      <w:spacing w:before="100" w:beforeAutospacing="1" w:after="100" w:afterAutospacing="1"/>
      <w:jc w:val="right"/>
      <w:textAlignment w:val="center"/>
    </w:pPr>
    <w:rPr>
      <w:b/>
      <w:bCs/>
      <w:sz w:val="20"/>
      <w:szCs w:val="20"/>
    </w:rPr>
  </w:style>
  <w:style w:type="paragraph" w:customStyle="1" w:styleId="xl247">
    <w:name w:val="xl247"/>
    <w:basedOn w:val="Normal"/>
    <w:rsid w:val="001C4CE5"/>
    <w:pPr>
      <w:pBdr>
        <w:top w:val="single" w:sz="8" w:space="0" w:color="auto"/>
        <w:bottom w:val="single" w:sz="4" w:space="0" w:color="auto"/>
        <w:right w:val="single" w:sz="4" w:space="0" w:color="auto"/>
      </w:pBdr>
      <w:shd w:val="clear" w:color="000000" w:fill="C0C0C0"/>
      <w:spacing w:before="100" w:beforeAutospacing="1" w:after="100" w:afterAutospacing="1"/>
      <w:jc w:val="right"/>
      <w:textAlignment w:val="center"/>
    </w:pPr>
    <w:rPr>
      <w:b/>
      <w:bCs/>
      <w:sz w:val="20"/>
      <w:szCs w:val="20"/>
    </w:rPr>
  </w:style>
  <w:style w:type="paragraph" w:customStyle="1" w:styleId="xl248">
    <w:name w:val="xl248"/>
    <w:basedOn w:val="Normal"/>
    <w:rsid w:val="001C4CE5"/>
    <w:pPr>
      <w:pBdr>
        <w:top w:val="single" w:sz="4" w:space="0" w:color="auto"/>
        <w:left w:val="single" w:sz="8" w:space="0" w:color="auto"/>
        <w:bottom w:val="single" w:sz="4" w:space="0" w:color="auto"/>
      </w:pBdr>
      <w:spacing w:before="100" w:beforeAutospacing="1" w:after="100" w:afterAutospacing="1"/>
      <w:jc w:val="right"/>
      <w:textAlignment w:val="center"/>
    </w:pPr>
    <w:rPr>
      <w:color w:val="000000"/>
      <w:sz w:val="20"/>
      <w:szCs w:val="20"/>
    </w:rPr>
  </w:style>
  <w:style w:type="paragraph" w:customStyle="1" w:styleId="xl249">
    <w:name w:val="xl249"/>
    <w:basedOn w:val="Normal"/>
    <w:rsid w:val="001C4CE5"/>
    <w:pPr>
      <w:pBdr>
        <w:top w:val="single" w:sz="4" w:space="0" w:color="auto"/>
        <w:bottom w:val="single" w:sz="4" w:space="0" w:color="auto"/>
      </w:pBdr>
      <w:spacing w:before="100" w:beforeAutospacing="1" w:after="100" w:afterAutospacing="1"/>
      <w:jc w:val="right"/>
      <w:textAlignment w:val="center"/>
    </w:pPr>
    <w:rPr>
      <w:color w:val="000000"/>
      <w:sz w:val="20"/>
      <w:szCs w:val="20"/>
    </w:rPr>
  </w:style>
  <w:style w:type="paragraph" w:customStyle="1" w:styleId="xl250">
    <w:name w:val="xl250"/>
    <w:basedOn w:val="Normal"/>
    <w:rsid w:val="001C4CE5"/>
    <w:pPr>
      <w:pBdr>
        <w:top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251">
    <w:name w:val="xl251"/>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2">
    <w:name w:val="xl252"/>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3">
    <w:name w:val="xl253"/>
    <w:basedOn w:val="Normal"/>
    <w:rsid w:val="001C4CE5"/>
    <w:pPr>
      <w:pBdr>
        <w:top w:val="single" w:sz="4" w:space="0" w:color="auto"/>
        <w:left w:val="single" w:sz="8" w:space="0" w:color="auto"/>
        <w:bottom w:val="single" w:sz="4" w:space="0" w:color="auto"/>
      </w:pBdr>
      <w:shd w:val="clear" w:color="000000" w:fill="C0C0C0"/>
      <w:spacing w:before="100" w:beforeAutospacing="1" w:after="100" w:afterAutospacing="1"/>
      <w:jc w:val="right"/>
      <w:textAlignment w:val="center"/>
    </w:pPr>
    <w:rPr>
      <w:b/>
      <w:bCs/>
      <w:sz w:val="20"/>
      <w:szCs w:val="20"/>
    </w:rPr>
  </w:style>
  <w:style w:type="paragraph" w:customStyle="1" w:styleId="xl254">
    <w:name w:val="xl254"/>
    <w:basedOn w:val="Normal"/>
    <w:rsid w:val="001C4CE5"/>
    <w:pPr>
      <w:pBdr>
        <w:top w:val="single" w:sz="4" w:space="0" w:color="auto"/>
        <w:bottom w:val="single" w:sz="4" w:space="0" w:color="auto"/>
      </w:pBdr>
      <w:shd w:val="clear" w:color="000000" w:fill="C0C0C0"/>
      <w:spacing w:before="100" w:beforeAutospacing="1" w:after="100" w:afterAutospacing="1"/>
      <w:jc w:val="right"/>
      <w:textAlignment w:val="center"/>
    </w:pPr>
    <w:rPr>
      <w:b/>
      <w:bCs/>
      <w:sz w:val="20"/>
      <w:szCs w:val="20"/>
    </w:rPr>
  </w:style>
  <w:style w:type="paragraph" w:customStyle="1" w:styleId="xl255">
    <w:name w:val="xl255"/>
    <w:basedOn w:val="Normal"/>
    <w:rsid w:val="001C4CE5"/>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b/>
      <w:bCs/>
      <w:sz w:val="20"/>
      <w:szCs w:val="20"/>
    </w:rPr>
  </w:style>
  <w:style w:type="paragraph" w:customStyle="1" w:styleId="xl256">
    <w:name w:val="xl256"/>
    <w:basedOn w:val="Normal"/>
    <w:rsid w:val="001C4CE5"/>
    <w:pPr>
      <w:spacing w:before="100" w:beforeAutospacing="1" w:after="100" w:afterAutospacing="1"/>
      <w:textAlignment w:val="center"/>
    </w:pPr>
    <w:rPr>
      <w:color w:val="000000"/>
      <w:sz w:val="20"/>
      <w:szCs w:val="20"/>
    </w:rPr>
  </w:style>
  <w:style w:type="paragraph" w:customStyle="1" w:styleId="xl257">
    <w:name w:val="xl257"/>
    <w:basedOn w:val="Normal"/>
    <w:rsid w:val="001C4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258">
    <w:name w:val="xl258"/>
    <w:basedOn w:val="Normal"/>
    <w:rsid w:val="001C4C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59">
    <w:name w:val="xl259"/>
    <w:basedOn w:val="Normal"/>
    <w:rsid w:val="001C4CE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sz w:val="20"/>
      <w:szCs w:val="20"/>
    </w:rPr>
  </w:style>
  <w:style w:type="paragraph" w:customStyle="1" w:styleId="xl260">
    <w:name w:val="xl260"/>
    <w:basedOn w:val="Normal"/>
    <w:rsid w:val="001C4CE5"/>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b/>
      <w:bCs/>
      <w:color w:val="000000"/>
      <w:sz w:val="20"/>
      <w:szCs w:val="20"/>
    </w:rPr>
  </w:style>
  <w:style w:type="paragraph" w:customStyle="1" w:styleId="xl261">
    <w:name w:val="xl261"/>
    <w:basedOn w:val="Normal"/>
    <w:rsid w:val="001C4CE5"/>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b/>
      <w:bCs/>
      <w:sz w:val="20"/>
      <w:szCs w:val="20"/>
    </w:rPr>
  </w:style>
  <w:style w:type="paragraph" w:customStyle="1" w:styleId="xl262">
    <w:name w:val="xl262"/>
    <w:basedOn w:val="Normal"/>
    <w:rsid w:val="001C4CE5"/>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b/>
      <w:bCs/>
      <w:sz w:val="20"/>
      <w:szCs w:val="20"/>
    </w:rPr>
  </w:style>
  <w:style w:type="paragraph" w:customStyle="1" w:styleId="xl263">
    <w:name w:val="xl263"/>
    <w:basedOn w:val="Normal"/>
    <w:rsid w:val="001C4CE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264">
    <w:name w:val="xl264"/>
    <w:basedOn w:val="Normal"/>
    <w:rsid w:val="001C4CE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265">
    <w:name w:val="xl265"/>
    <w:basedOn w:val="Normal"/>
    <w:rsid w:val="001C4CE5"/>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b/>
      <w:bCs/>
      <w:sz w:val="20"/>
      <w:szCs w:val="20"/>
    </w:rPr>
  </w:style>
  <w:style w:type="paragraph" w:customStyle="1" w:styleId="xl207">
    <w:name w:val="xl207"/>
    <w:basedOn w:val="Normal"/>
    <w:rsid w:val="001C4CE5"/>
    <w:pPr>
      <w:spacing w:before="100" w:beforeAutospacing="1" w:after="100" w:afterAutospacing="1"/>
      <w:jc w:val="center"/>
      <w:textAlignment w:val="center"/>
    </w:pPr>
    <w:rPr>
      <w:color w:val="000000"/>
    </w:rPr>
  </w:style>
  <w:style w:type="paragraph" w:customStyle="1" w:styleId="xl208">
    <w:name w:val="xl208"/>
    <w:basedOn w:val="Normal"/>
    <w:rsid w:val="001C4CE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Corpodetexto21">
    <w:name w:val="Corpo de texto 21"/>
    <w:basedOn w:val="Normal"/>
    <w:uiPriority w:val="99"/>
    <w:rsid w:val="001C4CE5"/>
    <w:pPr>
      <w:suppressAutoHyphens/>
    </w:pPr>
    <w:rPr>
      <w:rFonts w:ascii="Bookman Old Style" w:hAnsi="Bookman Old Style" w:cs="Bookman Old Style"/>
      <w:lang w:val="en-US" w:eastAsia="ar-SA"/>
    </w:rPr>
  </w:style>
  <w:style w:type="paragraph" w:customStyle="1" w:styleId="Heading11">
    <w:name w:val="Heading 11"/>
    <w:basedOn w:val="Ttulo"/>
    <w:next w:val="Corpodetexto"/>
    <w:uiPriority w:val="99"/>
    <w:rsid w:val="001C4CE5"/>
    <w:pPr>
      <w:keepNext/>
      <w:widowControl w:val="0"/>
      <w:numPr>
        <w:numId w:val="0"/>
      </w:numPr>
      <w:shd w:val="clear" w:color="auto" w:fill="FFFFFF"/>
      <w:tabs>
        <w:tab w:val="num" w:pos="720"/>
      </w:tabs>
      <w:suppressAutoHyphens/>
      <w:spacing w:after="119"/>
      <w:ind w:left="720" w:hanging="720"/>
      <w:jc w:val="left"/>
      <w:textAlignment w:val="baseline"/>
      <w:outlineLvl w:val="0"/>
    </w:pPr>
    <w:rPr>
      <w:rFonts w:eastAsia="SimSun"/>
      <w:bCs/>
      <w:caps/>
      <w:position w:val="0"/>
      <w:szCs w:val="28"/>
      <w:lang w:eastAsia="zh-CN" w:bidi="hi-IN"/>
    </w:rPr>
  </w:style>
  <w:style w:type="paragraph" w:customStyle="1" w:styleId="Heading21">
    <w:name w:val="Heading 21"/>
    <w:basedOn w:val="Ttulo"/>
    <w:next w:val="Corpodetexto"/>
    <w:uiPriority w:val="99"/>
    <w:rsid w:val="001C4CE5"/>
    <w:pPr>
      <w:keepNext/>
      <w:widowControl w:val="0"/>
      <w:numPr>
        <w:numId w:val="0"/>
      </w:numPr>
      <w:shd w:val="clear" w:color="auto" w:fill="FFFFFF"/>
      <w:tabs>
        <w:tab w:val="num" w:pos="1440"/>
      </w:tabs>
      <w:suppressAutoHyphens/>
      <w:spacing w:after="119"/>
      <w:ind w:left="1440" w:hanging="720"/>
      <w:jc w:val="left"/>
      <w:textAlignment w:val="baseline"/>
      <w:outlineLvl w:val="1"/>
    </w:pPr>
    <w:rPr>
      <w:rFonts w:eastAsia="SimSun"/>
      <w:bCs/>
      <w:iCs/>
      <w:position w:val="0"/>
      <w:szCs w:val="28"/>
      <w:lang w:eastAsia="zh-CN" w:bidi="hi-IN"/>
    </w:rPr>
  </w:style>
  <w:style w:type="paragraph" w:customStyle="1" w:styleId="Heading31">
    <w:name w:val="Heading 31"/>
    <w:basedOn w:val="Ttulo"/>
    <w:next w:val="Corpodetexto"/>
    <w:uiPriority w:val="99"/>
    <w:rsid w:val="001C4CE5"/>
    <w:pPr>
      <w:keepNext/>
      <w:widowControl w:val="0"/>
      <w:numPr>
        <w:numId w:val="0"/>
      </w:numPr>
      <w:shd w:val="clear" w:color="auto" w:fill="FFFFFF"/>
      <w:tabs>
        <w:tab w:val="num" w:pos="2160"/>
      </w:tabs>
      <w:suppressAutoHyphens/>
      <w:ind w:left="2160"/>
      <w:jc w:val="left"/>
      <w:textAlignment w:val="baseline"/>
      <w:outlineLvl w:val="2"/>
    </w:pPr>
    <w:rPr>
      <w:rFonts w:ascii="Arial" w:eastAsia="Microsoft YaHei" w:hAnsi="Arial" w:cs="Mangal"/>
      <w:bCs/>
      <w:position w:val="0"/>
      <w:sz w:val="28"/>
      <w:szCs w:val="28"/>
      <w:lang w:eastAsia="zh-CN" w:bidi="hi-IN"/>
    </w:rPr>
  </w:style>
  <w:style w:type="paragraph" w:customStyle="1" w:styleId="Heading41">
    <w:name w:val="Heading 41"/>
    <w:basedOn w:val="Ttulo"/>
    <w:next w:val="Corpodetexto"/>
    <w:uiPriority w:val="99"/>
    <w:rsid w:val="001C4CE5"/>
    <w:pPr>
      <w:keepNext/>
      <w:widowControl w:val="0"/>
      <w:numPr>
        <w:numId w:val="0"/>
      </w:numPr>
      <w:shd w:val="clear" w:color="auto" w:fill="FFFFFF"/>
      <w:tabs>
        <w:tab w:val="num" w:pos="2880"/>
      </w:tabs>
      <w:suppressAutoHyphens/>
      <w:jc w:val="left"/>
      <w:textAlignment w:val="baseline"/>
      <w:outlineLvl w:val="3"/>
    </w:pPr>
    <w:rPr>
      <w:rFonts w:ascii="Arial" w:eastAsia="Microsoft YaHei" w:hAnsi="Arial" w:cs="Mangal"/>
      <w:bCs/>
      <w:i/>
      <w:iCs/>
      <w:position w:val="0"/>
      <w:sz w:val="28"/>
      <w:szCs w:val="28"/>
      <w:lang w:eastAsia="zh-CN" w:bidi="hi-IN"/>
    </w:rPr>
  </w:style>
  <w:style w:type="paragraph" w:customStyle="1" w:styleId="Heading51">
    <w:name w:val="Heading 51"/>
    <w:basedOn w:val="Ttulo"/>
    <w:next w:val="Corpodetexto"/>
    <w:uiPriority w:val="99"/>
    <w:rsid w:val="001C4CE5"/>
    <w:pPr>
      <w:keepNext/>
      <w:widowControl w:val="0"/>
      <w:numPr>
        <w:ilvl w:val="4"/>
        <w:numId w:val="67"/>
      </w:numPr>
      <w:shd w:val="clear" w:color="auto" w:fill="FFFFFF"/>
      <w:suppressAutoHyphens/>
      <w:ind w:left="0" w:firstLine="0"/>
      <w:jc w:val="left"/>
      <w:textAlignment w:val="baseline"/>
      <w:outlineLvl w:val="4"/>
    </w:pPr>
    <w:rPr>
      <w:rFonts w:ascii="Arial" w:eastAsia="Microsoft YaHei" w:hAnsi="Arial" w:cs="Mangal"/>
      <w:bCs/>
      <w:position w:val="0"/>
      <w:sz w:val="28"/>
      <w:szCs w:val="28"/>
      <w:lang w:eastAsia="zh-CN" w:bidi="hi-IN"/>
    </w:rPr>
  </w:style>
  <w:style w:type="paragraph" w:customStyle="1" w:styleId="Heading61">
    <w:name w:val="Heading 61"/>
    <w:basedOn w:val="Ttulo"/>
    <w:next w:val="Corpodetexto"/>
    <w:uiPriority w:val="99"/>
    <w:rsid w:val="001C4CE5"/>
    <w:pPr>
      <w:keepNext/>
      <w:widowControl w:val="0"/>
      <w:numPr>
        <w:ilvl w:val="5"/>
        <w:numId w:val="67"/>
      </w:numPr>
      <w:shd w:val="clear" w:color="auto" w:fill="FFFFFF"/>
      <w:suppressAutoHyphens/>
      <w:ind w:left="0" w:firstLine="0"/>
      <w:jc w:val="left"/>
      <w:textAlignment w:val="baseline"/>
      <w:outlineLvl w:val="5"/>
    </w:pPr>
    <w:rPr>
      <w:rFonts w:ascii="Arial" w:eastAsia="Microsoft YaHei" w:hAnsi="Arial" w:cs="Mangal"/>
      <w:bCs/>
      <w:position w:val="0"/>
      <w:sz w:val="28"/>
      <w:szCs w:val="28"/>
      <w:lang w:eastAsia="zh-CN" w:bidi="hi-IN"/>
    </w:rPr>
  </w:style>
  <w:style w:type="paragraph" w:customStyle="1" w:styleId="Heading71">
    <w:name w:val="Heading 71"/>
    <w:basedOn w:val="Ttulo"/>
    <w:next w:val="Corpodetexto"/>
    <w:uiPriority w:val="99"/>
    <w:rsid w:val="001C4CE5"/>
    <w:pPr>
      <w:keepNext/>
      <w:widowControl w:val="0"/>
      <w:numPr>
        <w:ilvl w:val="6"/>
        <w:numId w:val="67"/>
      </w:numPr>
      <w:shd w:val="clear" w:color="auto" w:fill="FFFFFF"/>
      <w:suppressAutoHyphens/>
      <w:ind w:left="0" w:firstLine="0"/>
      <w:jc w:val="left"/>
      <w:textAlignment w:val="baseline"/>
      <w:outlineLvl w:val="6"/>
    </w:pPr>
    <w:rPr>
      <w:rFonts w:ascii="Arial" w:eastAsia="Microsoft YaHei" w:hAnsi="Arial" w:cs="Mangal"/>
      <w:bCs/>
      <w:position w:val="0"/>
      <w:sz w:val="28"/>
      <w:szCs w:val="28"/>
      <w:lang w:eastAsia="zh-CN" w:bidi="hi-IN"/>
    </w:rPr>
  </w:style>
  <w:style w:type="paragraph" w:customStyle="1" w:styleId="Heading81">
    <w:name w:val="Heading 81"/>
    <w:basedOn w:val="Ttulo"/>
    <w:next w:val="Corpodetexto"/>
    <w:uiPriority w:val="99"/>
    <w:rsid w:val="001C4CE5"/>
    <w:pPr>
      <w:keepNext/>
      <w:widowControl w:val="0"/>
      <w:numPr>
        <w:ilvl w:val="7"/>
        <w:numId w:val="67"/>
      </w:numPr>
      <w:shd w:val="clear" w:color="auto" w:fill="FFFFFF"/>
      <w:suppressAutoHyphens/>
      <w:ind w:left="0" w:firstLine="0"/>
      <w:jc w:val="left"/>
      <w:textAlignment w:val="baseline"/>
      <w:outlineLvl w:val="7"/>
    </w:pPr>
    <w:rPr>
      <w:rFonts w:ascii="Arial" w:eastAsia="Microsoft YaHei" w:hAnsi="Arial" w:cs="Mangal"/>
      <w:bCs/>
      <w:position w:val="0"/>
      <w:sz w:val="28"/>
      <w:szCs w:val="28"/>
      <w:lang w:eastAsia="zh-CN" w:bidi="hi-IN"/>
    </w:rPr>
  </w:style>
  <w:style w:type="paragraph" w:customStyle="1" w:styleId="Heading91">
    <w:name w:val="Heading 91"/>
    <w:basedOn w:val="Ttulo"/>
    <w:next w:val="Corpodetexto"/>
    <w:uiPriority w:val="99"/>
    <w:rsid w:val="001C4CE5"/>
    <w:pPr>
      <w:keepNext/>
      <w:widowControl w:val="0"/>
      <w:numPr>
        <w:ilvl w:val="8"/>
        <w:numId w:val="67"/>
      </w:numPr>
      <w:shd w:val="clear" w:color="auto" w:fill="FFFFFF"/>
      <w:suppressAutoHyphens/>
      <w:ind w:left="0" w:firstLine="0"/>
      <w:jc w:val="left"/>
      <w:textAlignment w:val="baseline"/>
      <w:outlineLvl w:val="8"/>
    </w:pPr>
    <w:rPr>
      <w:rFonts w:ascii="Arial" w:eastAsia="Microsoft YaHei" w:hAnsi="Arial" w:cs="Mangal"/>
      <w:bCs/>
      <w:position w:val="0"/>
      <w:sz w:val="28"/>
      <w:szCs w:val="28"/>
      <w:lang w:eastAsia="zh-CN" w:bidi="hi-IN"/>
    </w:rPr>
  </w:style>
  <w:style w:type="paragraph" w:customStyle="1" w:styleId="Estilo">
    <w:name w:val="Estilo"/>
    <w:rsid w:val="001C4CE5"/>
    <w:pPr>
      <w:widowControl w:val="0"/>
      <w:autoSpaceDE w:val="0"/>
      <w:autoSpaceDN w:val="0"/>
      <w:adjustRightInd w:val="0"/>
    </w:pPr>
    <w:rPr>
      <w:rFonts w:ascii="Arial" w:hAnsi="Arial" w:cs="Arial"/>
    </w:rPr>
  </w:style>
  <w:style w:type="paragraph" w:customStyle="1" w:styleId="SemEspaamento1">
    <w:name w:val="Sem Espaçamento1"/>
    <w:uiPriority w:val="1"/>
    <w:qFormat/>
    <w:rsid w:val="001C4CE5"/>
    <w:rPr>
      <w:rFonts w:ascii="Calibri" w:eastAsia="Calibri" w:hAnsi="Calibri"/>
      <w:sz w:val="22"/>
      <w:szCs w:val="22"/>
      <w:lang w:eastAsia="en-US"/>
    </w:rPr>
  </w:style>
  <w:style w:type="paragraph" w:customStyle="1" w:styleId="CorpoA">
    <w:name w:val="Corpo A"/>
    <w:rsid w:val="001C4CE5"/>
    <w:rPr>
      <w:rFonts w:eastAsia="Arial Unicode MS" w:cs="Arial Unicode MS"/>
      <w:color w:val="000000"/>
      <w:u w:color="000000"/>
      <w:lang w:val="pt-PT"/>
    </w:rPr>
  </w:style>
  <w:style w:type="character" w:customStyle="1" w:styleId="font5Char">
    <w:name w:val="font5 Char"/>
    <w:link w:val="font5"/>
    <w:locked/>
    <w:rsid w:val="001C4CE5"/>
    <w:rPr>
      <w:rFonts w:ascii="Arial" w:eastAsia="Arial Unicode MS" w:hAnsi="Arial" w:cs="Arial"/>
      <w:b/>
      <w:bCs/>
      <w:position w:val="-1"/>
    </w:rPr>
  </w:style>
  <w:style w:type="paragraph" w:customStyle="1" w:styleId="textocentralizado">
    <w:name w:val="texto_centralizado"/>
    <w:basedOn w:val="Normal"/>
    <w:rsid w:val="001C4CE5"/>
    <w:pPr>
      <w:spacing w:before="100" w:beforeAutospacing="1" w:after="100" w:afterAutospacing="1"/>
    </w:pPr>
  </w:style>
  <w:style w:type="character" w:customStyle="1" w:styleId="WW-Absatz-Standardschriftart111111111">
    <w:name w:val="WW-Absatz-Standardschriftart111111111"/>
    <w:uiPriority w:val="99"/>
    <w:rsid w:val="001C4CE5"/>
  </w:style>
  <w:style w:type="paragraph" w:customStyle="1" w:styleId="TableContents">
    <w:name w:val="Table Contents"/>
    <w:basedOn w:val="Normal"/>
    <w:uiPriority w:val="99"/>
    <w:rsid w:val="001C4CE5"/>
    <w:pPr>
      <w:widowControl w:val="0"/>
      <w:suppressLineNumbers/>
      <w:autoSpaceDN w:val="0"/>
      <w:textAlignment w:val="baseline"/>
    </w:pPr>
    <w:rPr>
      <w:rFonts w:ascii="Arial" w:eastAsia="Microsoft JhengHei" w:hAnsi="Arial" w:cs="Microsoft JhengHei"/>
      <w:kern w:val="3"/>
      <w:sz w:val="21"/>
      <w:lang w:eastAsia="zh-CN" w:bidi="hi-IN"/>
    </w:rPr>
  </w:style>
  <w:style w:type="paragraph" w:customStyle="1" w:styleId="TableHeading">
    <w:name w:val="Table Heading"/>
    <w:basedOn w:val="TableContents"/>
    <w:rsid w:val="001C4CE5"/>
    <w:pPr>
      <w:jc w:val="center"/>
    </w:pPr>
    <w:rPr>
      <w:b/>
      <w:bCs/>
    </w:rPr>
  </w:style>
  <w:style w:type="paragraph" w:customStyle="1" w:styleId="textoalinhadoesquerda">
    <w:name w:val="texto_alinhado_esquerda"/>
    <w:basedOn w:val="Normal"/>
    <w:rsid w:val="001C4CE5"/>
    <w:pPr>
      <w:spacing w:before="100" w:beforeAutospacing="1" w:after="100" w:afterAutospacing="1"/>
    </w:pPr>
  </w:style>
  <w:style w:type="paragraph" w:customStyle="1" w:styleId="pf0">
    <w:name w:val="pf0"/>
    <w:basedOn w:val="Normal"/>
    <w:rsid w:val="001C4CE5"/>
    <w:pPr>
      <w:spacing w:before="100" w:beforeAutospacing="1" w:after="100" w:afterAutospacing="1"/>
    </w:pPr>
  </w:style>
  <w:style w:type="character" w:customStyle="1" w:styleId="cf01">
    <w:name w:val="cf01"/>
    <w:rsid w:val="001C4CE5"/>
    <w:rPr>
      <w:rFonts w:ascii="Segoe UI" w:hAnsi="Segoe UI" w:cs="Segoe UI" w:hint="default"/>
      <w:sz w:val="18"/>
      <w:szCs w:val="18"/>
      <w:shd w:val="clear" w:color="auto" w:fill="00FFFF"/>
    </w:rPr>
  </w:style>
  <w:style w:type="paragraph" w:customStyle="1" w:styleId="LO-normal">
    <w:name w:val="LO-normal"/>
    <w:qFormat/>
    <w:rsid w:val="001C4CE5"/>
    <w:pPr>
      <w:widowControl w:val="0"/>
    </w:pPr>
    <w:rPr>
      <w:color w:val="000000"/>
    </w:rPr>
  </w:style>
  <w:style w:type="paragraph" w:customStyle="1" w:styleId="texto1">
    <w:name w:val="texto1"/>
    <w:basedOn w:val="Normal"/>
    <w:rsid w:val="001C4CE5"/>
    <w:pPr>
      <w:widowControl w:val="0"/>
      <w:adjustRightInd w:val="0"/>
      <w:spacing w:before="100" w:after="100" w:line="300" w:lineRule="atLeast"/>
      <w:jc w:val="both"/>
    </w:pPr>
    <w:rPr>
      <w:rFonts w:ascii="Arial" w:hAnsi="Arial"/>
      <w:sz w:val="17"/>
      <w:szCs w:val="20"/>
    </w:rPr>
  </w:style>
  <w:style w:type="paragraph" w:customStyle="1" w:styleId="BodyText21">
    <w:name w:val="Body Text 21"/>
    <w:basedOn w:val="Normal"/>
    <w:uiPriority w:val="99"/>
    <w:rsid w:val="001C4CE5"/>
    <w:pPr>
      <w:jc w:val="both"/>
    </w:pPr>
    <w:rPr>
      <w:rFonts w:ascii="Arial" w:hAnsi="Arial"/>
      <w:szCs w:val="20"/>
    </w:rPr>
  </w:style>
  <w:style w:type="paragraph" w:customStyle="1" w:styleId="WW-Corpodetexto33">
    <w:name w:val="WW-Corpo de texto 33"/>
    <w:basedOn w:val="Normal"/>
    <w:rsid w:val="001C4CE5"/>
    <w:pPr>
      <w:suppressAutoHyphens/>
      <w:jc w:val="both"/>
    </w:pPr>
    <w:rPr>
      <w:rFonts w:ascii="Arial" w:hAnsi="Arial"/>
      <w:sz w:val="22"/>
      <w:szCs w:val="20"/>
    </w:rPr>
  </w:style>
  <w:style w:type="character" w:customStyle="1" w:styleId="CaracteresdeNotadeRodap">
    <w:name w:val="Caracteres de Nota de Rodapé"/>
    <w:uiPriority w:val="99"/>
    <w:rsid w:val="001C4CE5"/>
    <w:rPr>
      <w:vertAlign w:val="superscript"/>
    </w:rPr>
  </w:style>
  <w:style w:type="character" w:customStyle="1" w:styleId="SubttuloChar">
    <w:name w:val="Subtítulo Char"/>
    <w:basedOn w:val="Fontepargpadro"/>
    <w:link w:val="Subttulo"/>
    <w:uiPriority w:val="99"/>
    <w:rsid w:val="001C4CE5"/>
    <w:rPr>
      <w:rFonts w:ascii="Georgia" w:eastAsia="Georgia" w:hAnsi="Georgia" w:cs="Georgia"/>
      <w:i/>
      <w:color w:val="666666"/>
      <w:sz w:val="48"/>
      <w:szCs w:val="48"/>
    </w:rPr>
  </w:style>
  <w:style w:type="paragraph" w:customStyle="1" w:styleId="Recuodecorpodetexto31">
    <w:name w:val="Recuo de corpo de texto 31"/>
    <w:basedOn w:val="Normal"/>
    <w:uiPriority w:val="99"/>
    <w:rsid w:val="001C4CE5"/>
    <w:pPr>
      <w:suppressAutoHyphens/>
      <w:autoSpaceDE w:val="0"/>
      <w:spacing w:before="120" w:after="120" w:line="280" w:lineRule="atLeast"/>
      <w:ind w:left="540" w:hanging="540"/>
      <w:jc w:val="both"/>
    </w:pPr>
    <w:rPr>
      <w:rFonts w:ascii="Arial" w:hAnsi="Arial" w:cs="Arial"/>
      <w:color w:val="000000"/>
      <w:lang w:eastAsia="ar-SA"/>
    </w:rPr>
  </w:style>
  <w:style w:type="paragraph" w:customStyle="1" w:styleId="tj">
    <w:name w:val="tj"/>
    <w:basedOn w:val="Normal"/>
    <w:rsid w:val="001C4CE5"/>
    <w:pPr>
      <w:spacing w:before="100" w:beforeAutospacing="1" w:after="100" w:afterAutospacing="1"/>
      <w:jc w:val="both"/>
    </w:pPr>
  </w:style>
  <w:style w:type="paragraph" w:styleId="Pr-formataoHTML">
    <w:name w:val="HTML Preformatted"/>
    <w:basedOn w:val="Normal"/>
    <w:link w:val="Pr-formataoHTMLChar"/>
    <w:rsid w:val="001C4C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1C4CE5"/>
    <w:rPr>
      <w:rFonts w:ascii="Courier New" w:eastAsia="Times New Roman" w:hAnsi="Courier New" w:cs="Times New Roman"/>
      <w:color w:val="000000"/>
    </w:rPr>
  </w:style>
  <w:style w:type="paragraph" w:customStyle="1" w:styleId="DefaultText">
    <w:name w:val="Default Text"/>
    <w:basedOn w:val="Normal"/>
    <w:rsid w:val="001C4CE5"/>
    <w:pPr>
      <w:widowControl w:val="0"/>
      <w:jc w:val="both"/>
    </w:pPr>
    <w:rPr>
      <w:snapToGrid w:val="0"/>
      <w:szCs w:val="20"/>
    </w:rPr>
  </w:style>
  <w:style w:type="paragraph" w:customStyle="1" w:styleId="NormalWeb1">
    <w:name w:val="Normal (Web)1"/>
    <w:basedOn w:val="Normal"/>
    <w:uiPriority w:val="99"/>
    <w:rsid w:val="001C4CE5"/>
    <w:pPr>
      <w:spacing w:before="100" w:beforeAutospacing="1"/>
      <w:jc w:val="both"/>
    </w:pPr>
    <w:rPr>
      <w:rFonts w:eastAsia="SimSun"/>
      <w:lang w:eastAsia="zh-CN"/>
    </w:rPr>
  </w:style>
  <w:style w:type="paragraph" w:customStyle="1" w:styleId="Corpodetexto32">
    <w:name w:val="Corpo de texto 32"/>
    <w:basedOn w:val="Normal"/>
    <w:uiPriority w:val="99"/>
    <w:rsid w:val="001C4CE5"/>
    <w:pPr>
      <w:widowControl w:val="0"/>
      <w:jc w:val="both"/>
    </w:pPr>
    <w:rPr>
      <w:sz w:val="20"/>
      <w:szCs w:val="20"/>
    </w:rPr>
  </w:style>
  <w:style w:type="character" w:customStyle="1" w:styleId="MenoPendente1">
    <w:name w:val="Menção Pendente1"/>
    <w:uiPriority w:val="99"/>
    <w:semiHidden/>
    <w:unhideWhenUsed/>
    <w:rsid w:val="001C4CE5"/>
    <w:rPr>
      <w:color w:val="808080"/>
      <w:shd w:val="clear" w:color="auto" w:fill="E6E6E6"/>
    </w:rPr>
  </w:style>
  <w:style w:type="paragraph" w:customStyle="1" w:styleId="NoSpacing1">
    <w:name w:val="No Spacing1"/>
    <w:rsid w:val="001C4CE5"/>
    <w:pPr>
      <w:suppressAutoHyphens/>
    </w:pPr>
    <w:rPr>
      <w:rFonts w:ascii="Calibri" w:eastAsia="Calibri" w:hAnsi="Calibri" w:cs="Lucida Sans"/>
      <w:sz w:val="22"/>
      <w:szCs w:val="22"/>
      <w:lang w:eastAsia="en-US" w:bidi="hi-IN"/>
    </w:rPr>
  </w:style>
  <w:style w:type="character" w:customStyle="1" w:styleId="NoSpacingChar1">
    <w:name w:val="No Spacing Char1"/>
    <w:uiPriority w:val="99"/>
    <w:qFormat/>
    <w:rsid w:val="001C4CE5"/>
    <w:rPr>
      <w:rFonts w:ascii="Calibri" w:eastAsia="Calibri" w:hAnsi="Calibri"/>
      <w:sz w:val="22"/>
      <w:szCs w:val="22"/>
      <w:lang w:val="pt-BR" w:eastAsia="en-US" w:bidi="ar-SA"/>
    </w:rPr>
  </w:style>
  <w:style w:type="character" w:customStyle="1" w:styleId="WW8Num2z0">
    <w:name w:val="WW8Num2z0"/>
    <w:uiPriority w:val="99"/>
    <w:rsid w:val="001C4CE5"/>
    <w:rPr>
      <w:rFonts w:ascii="Symbol" w:hAnsi="Symbol"/>
    </w:rPr>
  </w:style>
  <w:style w:type="character" w:customStyle="1" w:styleId="WW8Num4z0">
    <w:name w:val="WW8Num4z0"/>
    <w:uiPriority w:val="99"/>
    <w:rsid w:val="001C4CE5"/>
    <w:rPr>
      <w:b/>
    </w:rPr>
  </w:style>
  <w:style w:type="character" w:customStyle="1" w:styleId="WW8Num4z1">
    <w:name w:val="WW8Num4z1"/>
    <w:uiPriority w:val="99"/>
    <w:rsid w:val="001C4CE5"/>
    <w:rPr>
      <w:rFonts w:ascii="Courier New" w:hAnsi="Courier New"/>
    </w:rPr>
  </w:style>
  <w:style w:type="character" w:customStyle="1" w:styleId="WW8Num4z2">
    <w:name w:val="WW8Num4z2"/>
    <w:uiPriority w:val="99"/>
    <w:rsid w:val="001C4CE5"/>
    <w:rPr>
      <w:rFonts w:ascii="Wingdings" w:hAnsi="Wingdings"/>
    </w:rPr>
  </w:style>
  <w:style w:type="character" w:customStyle="1" w:styleId="WW8Num4z3">
    <w:name w:val="WW8Num4z3"/>
    <w:uiPriority w:val="99"/>
    <w:rsid w:val="001C4CE5"/>
    <w:rPr>
      <w:rFonts w:ascii="Symbol" w:hAnsi="Symbol"/>
    </w:rPr>
  </w:style>
  <w:style w:type="character" w:customStyle="1" w:styleId="WW8Num5z0">
    <w:name w:val="WW8Num5z0"/>
    <w:uiPriority w:val="99"/>
    <w:rsid w:val="001C4CE5"/>
    <w:rPr>
      <w:rFonts w:ascii="Times New Roman" w:hAnsi="Times New Roman"/>
      <w:b/>
      <w:color w:val="000000"/>
      <w:sz w:val="20"/>
    </w:rPr>
  </w:style>
  <w:style w:type="character" w:customStyle="1" w:styleId="WW8Num7z0">
    <w:name w:val="WW8Num7z0"/>
    <w:uiPriority w:val="99"/>
    <w:rsid w:val="001C4CE5"/>
    <w:rPr>
      <w:rFonts w:ascii="Arial" w:hAnsi="Arial"/>
      <w:b/>
      <w:sz w:val="20"/>
    </w:rPr>
  </w:style>
  <w:style w:type="character" w:customStyle="1" w:styleId="WW8Num7z1">
    <w:name w:val="WW8Num7z1"/>
    <w:uiPriority w:val="99"/>
    <w:rsid w:val="001C4CE5"/>
    <w:rPr>
      <w:rFonts w:ascii="Arial" w:hAnsi="Arial"/>
      <w:b/>
      <w:sz w:val="28"/>
    </w:rPr>
  </w:style>
  <w:style w:type="character" w:customStyle="1" w:styleId="WW8Num7z4">
    <w:name w:val="WW8Num7z4"/>
    <w:uiPriority w:val="99"/>
    <w:rsid w:val="001C4CE5"/>
    <w:rPr>
      <w:sz w:val="20"/>
    </w:rPr>
  </w:style>
  <w:style w:type="character" w:customStyle="1" w:styleId="WW8Num7z5">
    <w:name w:val="WW8Num7z5"/>
    <w:uiPriority w:val="99"/>
    <w:rsid w:val="001C4CE5"/>
    <w:rPr>
      <w:b/>
      <w:sz w:val="20"/>
    </w:rPr>
  </w:style>
  <w:style w:type="character" w:customStyle="1" w:styleId="WW8Num8z1">
    <w:name w:val="WW8Num8z1"/>
    <w:uiPriority w:val="99"/>
    <w:rsid w:val="001C4CE5"/>
    <w:rPr>
      <w:b/>
      <w:sz w:val="20"/>
    </w:rPr>
  </w:style>
  <w:style w:type="character" w:customStyle="1" w:styleId="WW8Num8z3">
    <w:name w:val="WW8Num8z3"/>
    <w:uiPriority w:val="99"/>
    <w:rsid w:val="001C4CE5"/>
    <w:rPr>
      <w:b/>
    </w:rPr>
  </w:style>
  <w:style w:type="character" w:customStyle="1" w:styleId="WW8Num8z4">
    <w:name w:val="WW8Num8z4"/>
    <w:uiPriority w:val="99"/>
    <w:rsid w:val="001C4CE5"/>
    <w:rPr>
      <w:sz w:val="20"/>
    </w:rPr>
  </w:style>
  <w:style w:type="character" w:customStyle="1" w:styleId="WW8Num8z5">
    <w:name w:val="WW8Num8z5"/>
    <w:uiPriority w:val="99"/>
    <w:rsid w:val="001C4CE5"/>
    <w:rPr>
      <w:b/>
      <w:sz w:val="20"/>
    </w:rPr>
  </w:style>
  <w:style w:type="character" w:customStyle="1" w:styleId="WW8Num9z0">
    <w:name w:val="WW8Num9z0"/>
    <w:uiPriority w:val="99"/>
    <w:rsid w:val="001C4CE5"/>
    <w:rPr>
      <w:b/>
    </w:rPr>
  </w:style>
  <w:style w:type="character" w:customStyle="1" w:styleId="Fontepargpadro3">
    <w:name w:val="Fonte parág. padrão3"/>
    <w:uiPriority w:val="99"/>
    <w:rsid w:val="001C4CE5"/>
  </w:style>
  <w:style w:type="character" w:customStyle="1" w:styleId="WW8Num8z0">
    <w:name w:val="WW8Num8z0"/>
    <w:uiPriority w:val="99"/>
    <w:rsid w:val="001C4CE5"/>
    <w:rPr>
      <w:b/>
    </w:rPr>
  </w:style>
  <w:style w:type="character" w:customStyle="1" w:styleId="WW8Num13z0">
    <w:name w:val="WW8Num13z0"/>
    <w:uiPriority w:val="99"/>
    <w:rsid w:val="001C4CE5"/>
    <w:rPr>
      <w:rFonts w:ascii="Symbol" w:hAnsi="Symbol"/>
    </w:rPr>
  </w:style>
  <w:style w:type="character" w:customStyle="1" w:styleId="WW8Num13z1">
    <w:name w:val="WW8Num13z1"/>
    <w:uiPriority w:val="99"/>
    <w:rsid w:val="001C4CE5"/>
    <w:rPr>
      <w:rFonts w:ascii="Courier New" w:hAnsi="Courier New"/>
    </w:rPr>
  </w:style>
  <w:style w:type="character" w:customStyle="1" w:styleId="WW8Num13z2">
    <w:name w:val="WW8Num13z2"/>
    <w:uiPriority w:val="99"/>
    <w:rsid w:val="001C4CE5"/>
    <w:rPr>
      <w:rFonts w:ascii="Wingdings" w:hAnsi="Wingdings"/>
    </w:rPr>
  </w:style>
  <w:style w:type="character" w:customStyle="1" w:styleId="WW8Num16z0">
    <w:name w:val="WW8Num16z0"/>
    <w:uiPriority w:val="99"/>
    <w:rsid w:val="001C4CE5"/>
    <w:rPr>
      <w:rFonts w:ascii="Symbol" w:hAnsi="Symbol"/>
    </w:rPr>
  </w:style>
  <w:style w:type="character" w:customStyle="1" w:styleId="WW8Num16z1">
    <w:name w:val="WW8Num16z1"/>
    <w:uiPriority w:val="99"/>
    <w:rsid w:val="001C4CE5"/>
    <w:rPr>
      <w:rFonts w:ascii="Courier New" w:hAnsi="Courier New"/>
    </w:rPr>
  </w:style>
  <w:style w:type="character" w:customStyle="1" w:styleId="WW8Num16z2">
    <w:name w:val="WW8Num16z2"/>
    <w:uiPriority w:val="99"/>
    <w:rsid w:val="001C4CE5"/>
    <w:rPr>
      <w:rFonts w:ascii="Wingdings" w:hAnsi="Wingdings"/>
    </w:rPr>
  </w:style>
  <w:style w:type="character" w:customStyle="1" w:styleId="WW8Num17z0">
    <w:name w:val="WW8Num17z0"/>
    <w:uiPriority w:val="99"/>
    <w:rsid w:val="001C4CE5"/>
    <w:rPr>
      <w:rFonts w:ascii="Symbol" w:hAnsi="Symbol"/>
    </w:rPr>
  </w:style>
  <w:style w:type="character" w:customStyle="1" w:styleId="WW8Num17z1">
    <w:name w:val="WW8Num17z1"/>
    <w:uiPriority w:val="99"/>
    <w:rsid w:val="001C4CE5"/>
    <w:rPr>
      <w:rFonts w:ascii="Courier New" w:hAnsi="Courier New"/>
    </w:rPr>
  </w:style>
  <w:style w:type="character" w:customStyle="1" w:styleId="WW8Num17z2">
    <w:name w:val="WW8Num17z2"/>
    <w:uiPriority w:val="99"/>
    <w:rsid w:val="001C4CE5"/>
    <w:rPr>
      <w:rFonts w:ascii="Wingdings" w:hAnsi="Wingdings"/>
    </w:rPr>
  </w:style>
  <w:style w:type="character" w:customStyle="1" w:styleId="WW8Num19z0">
    <w:name w:val="WW8Num19z0"/>
    <w:uiPriority w:val="99"/>
    <w:rsid w:val="001C4CE5"/>
    <w:rPr>
      <w:rFonts w:ascii="Wingdings" w:hAnsi="Wingdings"/>
    </w:rPr>
  </w:style>
  <w:style w:type="character" w:customStyle="1" w:styleId="WW8Num23z0">
    <w:name w:val="WW8Num23z0"/>
    <w:uiPriority w:val="99"/>
    <w:rsid w:val="001C4CE5"/>
    <w:rPr>
      <w:rFonts w:ascii="Symbol" w:hAnsi="Symbol"/>
      <w:color w:val="auto"/>
    </w:rPr>
  </w:style>
  <w:style w:type="character" w:customStyle="1" w:styleId="WW8Num28z0">
    <w:name w:val="WW8Num28z0"/>
    <w:uiPriority w:val="99"/>
    <w:rsid w:val="001C4CE5"/>
    <w:rPr>
      <w:rFonts w:ascii="Wingdings" w:hAnsi="Wingdings"/>
    </w:rPr>
  </w:style>
  <w:style w:type="character" w:customStyle="1" w:styleId="WW8Num30z0">
    <w:name w:val="WW8Num30z0"/>
    <w:uiPriority w:val="99"/>
    <w:rsid w:val="001C4CE5"/>
    <w:rPr>
      <w:rFonts w:ascii="Symbol" w:hAnsi="Symbol"/>
    </w:rPr>
  </w:style>
  <w:style w:type="character" w:customStyle="1" w:styleId="WW8Num32z0">
    <w:name w:val="WW8Num32z0"/>
    <w:uiPriority w:val="99"/>
    <w:rsid w:val="001C4CE5"/>
    <w:rPr>
      <w:rFonts w:ascii="Symbol" w:hAnsi="Symbol"/>
    </w:rPr>
  </w:style>
  <w:style w:type="character" w:customStyle="1" w:styleId="WW8Num32z1">
    <w:name w:val="WW8Num32z1"/>
    <w:uiPriority w:val="99"/>
    <w:rsid w:val="001C4CE5"/>
    <w:rPr>
      <w:rFonts w:ascii="Courier New" w:hAnsi="Courier New"/>
    </w:rPr>
  </w:style>
  <w:style w:type="character" w:customStyle="1" w:styleId="WW8Num32z2">
    <w:name w:val="WW8Num32z2"/>
    <w:uiPriority w:val="99"/>
    <w:rsid w:val="001C4CE5"/>
    <w:rPr>
      <w:rFonts w:ascii="Wingdings" w:hAnsi="Wingdings"/>
    </w:rPr>
  </w:style>
  <w:style w:type="character" w:customStyle="1" w:styleId="Absatz-Standardschriftart">
    <w:name w:val="Absatz-Standardschriftart"/>
    <w:uiPriority w:val="99"/>
    <w:rsid w:val="001C4CE5"/>
  </w:style>
  <w:style w:type="character" w:customStyle="1" w:styleId="WW8Num21z0">
    <w:name w:val="WW8Num21z0"/>
    <w:uiPriority w:val="99"/>
    <w:rsid w:val="001C4CE5"/>
    <w:rPr>
      <w:b/>
    </w:rPr>
  </w:style>
  <w:style w:type="character" w:customStyle="1" w:styleId="WW8Num22z0">
    <w:name w:val="WW8Num22z0"/>
    <w:uiPriority w:val="99"/>
    <w:rsid w:val="001C4CE5"/>
    <w:rPr>
      <w:rFonts w:ascii="Symbol" w:hAnsi="Symbol"/>
    </w:rPr>
  </w:style>
  <w:style w:type="character" w:customStyle="1" w:styleId="WW8Num26z0">
    <w:name w:val="WW8Num26z0"/>
    <w:uiPriority w:val="99"/>
    <w:rsid w:val="001C4CE5"/>
    <w:rPr>
      <w:rFonts w:ascii="Symbol" w:hAnsi="Symbol"/>
    </w:rPr>
  </w:style>
  <w:style w:type="character" w:customStyle="1" w:styleId="WW8Num27z0">
    <w:name w:val="WW8Num27z0"/>
    <w:uiPriority w:val="99"/>
    <w:rsid w:val="001C4CE5"/>
    <w:rPr>
      <w:rFonts w:ascii="Symbol" w:hAnsi="Symbol"/>
    </w:rPr>
  </w:style>
  <w:style w:type="character" w:customStyle="1" w:styleId="WW8Num29z0">
    <w:name w:val="WW8Num29z0"/>
    <w:uiPriority w:val="99"/>
    <w:rsid w:val="001C4CE5"/>
    <w:rPr>
      <w:rFonts w:ascii="Arial" w:hAnsi="Arial"/>
      <w:sz w:val="22"/>
      <w:u w:val="none"/>
    </w:rPr>
  </w:style>
  <w:style w:type="character" w:customStyle="1" w:styleId="WW8Num33z0">
    <w:name w:val="WW8Num33z0"/>
    <w:uiPriority w:val="99"/>
    <w:rsid w:val="001C4CE5"/>
    <w:rPr>
      <w:rFonts w:ascii="Symbol" w:hAnsi="Symbol"/>
    </w:rPr>
  </w:style>
  <w:style w:type="character" w:customStyle="1" w:styleId="WW8Num34z0">
    <w:name w:val="WW8Num34z0"/>
    <w:uiPriority w:val="99"/>
    <w:rsid w:val="001C4CE5"/>
    <w:rPr>
      <w:rFonts w:ascii="Symbol" w:hAnsi="Symbol"/>
    </w:rPr>
  </w:style>
  <w:style w:type="character" w:customStyle="1" w:styleId="WW8Num35z0">
    <w:name w:val="WW8Num35z0"/>
    <w:uiPriority w:val="99"/>
    <w:rsid w:val="001C4CE5"/>
    <w:rPr>
      <w:rFonts w:ascii="Symbol" w:hAnsi="Symbol"/>
    </w:rPr>
  </w:style>
  <w:style w:type="character" w:customStyle="1" w:styleId="WW8Num38z0">
    <w:name w:val="WW8Num38z0"/>
    <w:uiPriority w:val="99"/>
    <w:rsid w:val="001C4CE5"/>
    <w:rPr>
      <w:rFonts w:ascii="Times New Roman" w:hAnsi="Times New Roman"/>
    </w:rPr>
  </w:style>
  <w:style w:type="character" w:customStyle="1" w:styleId="WW8Num43z0">
    <w:name w:val="WW8Num43z0"/>
    <w:uiPriority w:val="99"/>
    <w:rsid w:val="001C4CE5"/>
    <w:rPr>
      <w:b/>
    </w:rPr>
  </w:style>
  <w:style w:type="character" w:customStyle="1" w:styleId="WW8Num46z0">
    <w:name w:val="WW8Num46z0"/>
    <w:uiPriority w:val="99"/>
    <w:rsid w:val="001C4CE5"/>
    <w:rPr>
      <w:rFonts w:ascii="Symbol" w:hAnsi="Symbol"/>
    </w:rPr>
  </w:style>
  <w:style w:type="character" w:customStyle="1" w:styleId="WW8Num49z0">
    <w:name w:val="WW8Num49z0"/>
    <w:uiPriority w:val="99"/>
    <w:rsid w:val="001C4CE5"/>
    <w:rPr>
      <w:b/>
    </w:rPr>
  </w:style>
  <w:style w:type="character" w:customStyle="1" w:styleId="WW8Num50z0">
    <w:name w:val="WW8Num50z0"/>
    <w:uiPriority w:val="99"/>
    <w:rsid w:val="001C4CE5"/>
    <w:rPr>
      <w:rFonts w:ascii="Times New Roman" w:hAnsi="Times New Roman"/>
      <w:b/>
      <w:sz w:val="24"/>
      <w:u w:val="none"/>
    </w:rPr>
  </w:style>
  <w:style w:type="character" w:customStyle="1" w:styleId="WW8Num53z0">
    <w:name w:val="WW8Num53z0"/>
    <w:uiPriority w:val="99"/>
    <w:rsid w:val="001C4CE5"/>
    <w:rPr>
      <w:rFonts w:ascii="Symbol" w:hAnsi="Symbol"/>
    </w:rPr>
  </w:style>
  <w:style w:type="character" w:customStyle="1" w:styleId="WW8Num54z0">
    <w:name w:val="WW8Num54z0"/>
    <w:uiPriority w:val="99"/>
    <w:rsid w:val="001C4CE5"/>
    <w:rPr>
      <w:rFonts w:ascii="Symbol" w:hAnsi="Symbol"/>
    </w:rPr>
  </w:style>
  <w:style w:type="character" w:customStyle="1" w:styleId="WW8Num54z1">
    <w:name w:val="WW8Num54z1"/>
    <w:uiPriority w:val="99"/>
    <w:rsid w:val="001C4CE5"/>
    <w:rPr>
      <w:rFonts w:ascii="Courier New" w:hAnsi="Courier New"/>
    </w:rPr>
  </w:style>
  <w:style w:type="character" w:customStyle="1" w:styleId="WW8Num54z2">
    <w:name w:val="WW8Num54z2"/>
    <w:uiPriority w:val="99"/>
    <w:rsid w:val="001C4CE5"/>
    <w:rPr>
      <w:rFonts w:ascii="Wingdings" w:hAnsi="Wingdings"/>
    </w:rPr>
  </w:style>
  <w:style w:type="character" w:customStyle="1" w:styleId="WW8Num55z0">
    <w:name w:val="WW8Num55z0"/>
    <w:uiPriority w:val="99"/>
    <w:rsid w:val="001C4CE5"/>
    <w:rPr>
      <w:b/>
    </w:rPr>
  </w:style>
  <w:style w:type="character" w:customStyle="1" w:styleId="WW8Num57z0">
    <w:name w:val="WW8Num57z0"/>
    <w:uiPriority w:val="99"/>
    <w:rsid w:val="001C4CE5"/>
    <w:rPr>
      <w:rFonts w:ascii="Symbol" w:hAnsi="Symbol"/>
    </w:rPr>
  </w:style>
  <w:style w:type="character" w:customStyle="1" w:styleId="WW8Num58z0">
    <w:name w:val="WW8Num58z0"/>
    <w:uiPriority w:val="99"/>
    <w:rsid w:val="001C4CE5"/>
    <w:rPr>
      <w:rFonts w:ascii="Arial" w:hAnsi="Arial"/>
      <w:color w:val="000000"/>
      <w:sz w:val="20"/>
    </w:rPr>
  </w:style>
  <w:style w:type="character" w:customStyle="1" w:styleId="WW8Num59z0">
    <w:name w:val="WW8Num59z0"/>
    <w:uiPriority w:val="99"/>
    <w:rsid w:val="001C4CE5"/>
    <w:rPr>
      <w:rFonts w:ascii="Symbol" w:hAnsi="Symbol"/>
    </w:rPr>
  </w:style>
  <w:style w:type="character" w:customStyle="1" w:styleId="WW8Num60z0">
    <w:name w:val="WW8Num60z0"/>
    <w:uiPriority w:val="99"/>
    <w:rsid w:val="001C4CE5"/>
    <w:rPr>
      <w:rFonts w:ascii="Symbol" w:hAnsi="Symbol"/>
    </w:rPr>
  </w:style>
  <w:style w:type="character" w:customStyle="1" w:styleId="WW8Num60z1">
    <w:name w:val="WW8Num60z1"/>
    <w:uiPriority w:val="99"/>
    <w:rsid w:val="001C4CE5"/>
    <w:rPr>
      <w:rFonts w:ascii="Courier New" w:hAnsi="Courier New"/>
    </w:rPr>
  </w:style>
  <w:style w:type="character" w:customStyle="1" w:styleId="WW8Num60z2">
    <w:name w:val="WW8Num60z2"/>
    <w:uiPriority w:val="99"/>
    <w:rsid w:val="001C4CE5"/>
    <w:rPr>
      <w:rFonts w:ascii="Wingdings" w:hAnsi="Wingdings"/>
    </w:rPr>
  </w:style>
  <w:style w:type="character" w:customStyle="1" w:styleId="WW8Num64z0">
    <w:name w:val="WW8Num64z0"/>
    <w:uiPriority w:val="99"/>
    <w:rsid w:val="001C4CE5"/>
    <w:rPr>
      <w:rFonts w:ascii="Symbol" w:hAnsi="Symbol"/>
    </w:rPr>
  </w:style>
  <w:style w:type="character" w:customStyle="1" w:styleId="WW8Num68z0">
    <w:name w:val="WW8Num68z0"/>
    <w:uiPriority w:val="99"/>
    <w:rsid w:val="001C4CE5"/>
    <w:rPr>
      <w:rFonts w:ascii="Symbol" w:hAnsi="Symbol"/>
    </w:rPr>
  </w:style>
  <w:style w:type="character" w:customStyle="1" w:styleId="WW8Num72z0">
    <w:name w:val="WW8Num72z0"/>
    <w:uiPriority w:val="99"/>
    <w:rsid w:val="001C4CE5"/>
    <w:rPr>
      <w:b/>
    </w:rPr>
  </w:style>
  <w:style w:type="character" w:customStyle="1" w:styleId="WW8Num74z0">
    <w:name w:val="WW8Num74z0"/>
    <w:uiPriority w:val="99"/>
    <w:rsid w:val="001C4CE5"/>
    <w:rPr>
      <w:rFonts w:ascii="Symbol" w:hAnsi="Symbol"/>
    </w:rPr>
  </w:style>
  <w:style w:type="character" w:customStyle="1" w:styleId="WW8Num75z0">
    <w:name w:val="WW8Num75z0"/>
    <w:uiPriority w:val="99"/>
    <w:rsid w:val="001C4CE5"/>
    <w:rPr>
      <w:rFonts w:ascii="Times New Roman" w:hAnsi="Times New Roman"/>
      <w:b/>
      <w:sz w:val="24"/>
      <w:u w:val="none"/>
    </w:rPr>
  </w:style>
  <w:style w:type="character" w:customStyle="1" w:styleId="WW8Num77z0">
    <w:name w:val="WW8Num77z0"/>
    <w:uiPriority w:val="99"/>
    <w:rsid w:val="001C4CE5"/>
    <w:rPr>
      <w:rFonts w:ascii="Symbol" w:hAnsi="Symbol"/>
    </w:rPr>
  </w:style>
  <w:style w:type="character" w:customStyle="1" w:styleId="WW8Num79z0">
    <w:name w:val="WW8Num79z0"/>
    <w:uiPriority w:val="99"/>
    <w:rsid w:val="001C4CE5"/>
    <w:rPr>
      <w:rFonts w:ascii="Symbol" w:hAnsi="Symbol"/>
      <w:color w:val="auto"/>
    </w:rPr>
  </w:style>
  <w:style w:type="character" w:customStyle="1" w:styleId="WW8Num80z0">
    <w:name w:val="WW8Num80z0"/>
    <w:uiPriority w:val="99"/>
    <w:rsid w:val="001C4CE5"/>
  </w:style>
  <w:style w:type="character" w:customStyle="1" w:styleId="WW8Num83z0">
    <w:name w:val="WW8Num83z0"/>
    <w:uiPriority w:val="99"/>
    <w:rsid w:val="001C4CE5"/>
    <w:rPr>
      <w:b/>
    </w:rPr>
  </w:style>
  <w:style w:type="character" w:customStyle="1" w:styleId="WW8Num84z0">
    <w:name w:val="WW8Num84z0"/>
    <w:uiPriority w:val="99"/>
    <w:rsid w:val="001C4CE5"/>
    <w:rPr>
      <w:rFonts w:ascii="Symbol" w:hAnsi="Symbol"/>
    </w:rPr>
  </w:style>
  <w:style w:type="character" w:customStyle="1" w:styleId="WW8Num85z0">
    <w:name w:val="WW8Num85z0"/>
    <w:uiPriority w:val="99"/>
    <w:rsid w:val="001C4CE5"/>
    <w:rPr>
      <w:rFonts w:ascii="Symbol" w:hAnsi="Symbol"/>
    </w:rPr>
  </w:style>
  <w:style w:type="character" w:customStyle="1" w:styleId="WW8Num86z0">
    <w:name w:val="WW8Num86z0"/>
    <w:uiPriority w:val="99"/>
    <w:rsid w:val="001C4CE5"/>
    <w:rPr>
      <w:rFonts w:ascii="Symbol" w:hAnsi="Symbol"/>
    </w:rPr>
  </w:style>
  <w:style w:type="character" w:customStyle="1" w:styleId="WW8Num87z0">
    <w:name w:val="WW8Num87z0"/>
    <w:uiPriority w:val="99"/>
    <w:rsid w:val="001C4CE5"/>
    <w:rPr>
      <w:rFonts w:ascii="Symbol" w:hAnsi="Symbol"/>
    </w:rPr>
  </w:style>
  <w:style w:type="character" w:customStyle="1" w:styleId="WW8Num88z0">
    <w:name w:val="WW8Num88z0"/>
    <w:uiPriority w:val="99"/>
    <w:rsid w:val="001C4CE5"/>
    <w:rPr>
      <w:rFonts w:ascii="Symbol" w:hAnsi="Symbol"/>
      <w:color w:val="auto"/>
    </w:rPr>
  </w:style>
  <w:style w:type="character" w:customStyle="1" w:styleId="WW8Num90z0">
    <w:name w:val="WW8Num90z0"/>
    <w:uiPriority w:val="99"/>
    <w:rsid w:val="001C4CE5"/>
    <w:rPr>
      <w:sz w:val="20"/>
    </w:rPr>
  </w:style>
  <w:style w:type="character" w:customStyle="1" w:styleId="WW8Num91z0">
    <w:name w:val="WW8Num91z0"/>
    <w:uiPriority w:val="99"/>
    <w:rsid w:val="001C4CE5"/>
    <w:rPr>
      <w:rFonts w:ascii="Symbol" w:hAnsi="Symbol"/>
    </w:rPr>
  </w:style>
  <w:style w:type="character" w:customStyle="1" w:styleId="WW8Num92z0">
    <w:name w:val="WW8Num92z0"/>
    <w:uiPriority w:val="99"/>
    <w:rsid w:val="001C4CE5"/>
    <w:rPr>
      <w:rFonts w:ascii="Symbol" w:hAnsi="Symbol"/>
    </w:rPr>
  </w:style>
  <w:style w:type="character" w:customStyle="1" w:styleId="WW8Num94z0">
    <w:name w:val="WW8Num94z0"/>
    <w:uiPriority w:val="99"/>
    <w:rsid w:val="001C4CE5"/>
    <w:rPr>
      <w:rFonts w:ascii="Times New Roman" w:hAnsi="Times New Roman"/>
    </w:rPr>
  </w:style>
  <w:style w:type="character" w:customStyle="1" w:styleId="WW8Num97z0">
    <w:name w:val="WW8Num97z0"/>
    <w:uiPriority w:val="99"/>
    <w:rsid w:val="001C4CE5"/>
  </w:style>
  <w:style w:type="character" w:customStyle="1" w:styleId="WW8Num98z0">
    <w:name w:val="WW8Num98z0"/>
    <w:uiPriority w:val="99"/>
    <w:rsid w:val="001C4CE5"/>
    <w:rPr>
      <w:b/>
    </w:rPr>
  </w:style>
  <w:style w:type="character" w:customStyle="1" w:styleId="WW8Num99z0">
    <w:name w:val="WW8Num99z0"/>
    <w:uiPriority w:val="99"/>
    <w:rsid w:val="001C4CE5"/>
    <w:rPr>
      <w:rFonts w:ascii="Arial (W1)" w:hAnsi="Arial (W1)"/>
      <w:b/>
    </w:rPr>
  </w:style>
  <w:style w:type="character" w:customStyle="1" w:styleId="WW8Num100z0">
    <w:name w:val="WW8Num100z0"/>
    <w:uiPriority w:val="99"/>
    <w:rsid w:val="001C4CE5"/>
    <w:rPr>
      <w:rFonts w:ascii="Symbol" w:hAnsi="Symbol"/>
    </w:rPr>
  </w:style>
  <w:style w:type="character" w:customStyle="1" w:styleId="WW8Num102z0">
    <w:name w:val="WW8Num102z0"/>
    <w:uiPriority w:val="99"/>
    <w:rsid w:val="001C4CE5"/>
    <w:rPr>
      <w:rFonts w:ascii="Symbol" w:hAnsi="Symbol"/>
    </w:rPr>
  </w:style>
  <w:style w:type="character" w:customStyle="1" w:styleId="WW8Num104z0">
    <w:name w:val="WW8Num104z0"/>
    <w:uiPriority w:val="99"/>
    <w:rsid w:val="001C4CE5"/>
    <w:rPr>
      <w:rFonts w:ascii="Symbol" w:hAnsi="Symbol"/>
    </w:rPr>
  </w:style>
  <w:style w:type="character" w:customStyle="1" w:styleId="WW8Num105z0">
    <w:name w:val="WW8Num105z0"/>
    <w:uiPriority w:val="99"/>
    <w:rsid w:val="001C4CE5"/>
    <w:rPr>
      <w:rFonts w:ascii="Symbol" w:hAnsi="Symbol"/>
    </w:rPr>
  </w:style>
  <w:style w:type="character" w:customStyle="1" w:styleId="WW8Num107z0">
    <w:name w:val="WW8Num107z0"/>
    <w:uiPriority w:val="99"/>
    <w:rsid w:val="001C4CE5"/>
    <w:rPr>
      <w:rFonts w:ascii="Symbol" w:hAnsi="Symbol"/>
      <w:color w:val="auto"/>
    </w:rPr>
  </w:style>
  <w:style w:type="character" w:customStyle="1" w:styleId="WW8Num107z1">
    <w:name w:val="WW8Num107z1"/>
    <w:uiPriority w:val="99"/>
    <w:rsid w:val="001C4CE5"/>
    <w:rPr>
      <w:rFonts w:ascii="Courier New" w:hAnsi="Courier New"/>
    </w:rPr>
  </w:style>
  <w:style w:type="character" w:customStyle="1" w:styleId="WW8Num107z2">
    <w:name w:val="WW8Num107z2"/>
    <w:uiPriority w:val="99"/>
    <w:rsid w:val="001C4CE5"/>
    <w:rPr>
      <w:rFonts w:ascii="Wingdings" w:hAnsi="Wingdings"/>
    </w:rPr>
  </w:style>
  <w:style w:type="character" w:customStyle="1" w:styleId="WW8Num107z3">
    <w:name w:val="WW8Num107z3"/>
    <w:uiPriority w:val="99"/>
    <w:rsid w:val="001C4CE5"/>
    <w:rPr>
      <w:rFonts w:ascii="Symbol" w:hAnsi="Symbol"/>
    </w:rPr>
  </w:style>
  <w:style w:type="character" w:customStyle="1" w:styleId="WW8Num108z0">
    <w:name w:val="WW8Num108z0"/>
    <w:uiPriority w:val="99"/>
    <w:rsid w:val="001C4CE5"/>
    <w:rPr>
      <w:rFonts w:ascii="Symbol" w:hAnsi="Symbol"/>
    </w:rPr>
  </w:style>
  <w:style w:type="character" w:customStyle="1" w:styleId="WW8Num109z0">
    <w:name w:val="WW8Num109z0"/>
    <w:uiPriority w:val="99"/>
    <w:rsid w:val="001C4CE5"/>
    <w:rPr>
      <w:b/>
    </w:rPr>
  </w:style>
  <w:style w:type="character" w:customStyle="1" w:styleId="WW8Num110z0">
    <w:name w:val="WW8Num110z0"/>
    <w:uiPriority w:val="99"/>
    <w:rsid w:val="001C4CE5"/>
    <w:rPr>
      <w:rFonts w:ascii="Symbol" w:hAnsi="Symbol"/>
    </w:rPr>
  </w:style>
  <w:style w:type="character" w:customStyle="1" w:styleId="WW8Num111z0">
    <w:name w:val="WW8Num111z0"/>
    <w:uiPriority w:val="99"/>
    <w:rsid w:val="001C4CE5"/>
    <w:rPr>
      <w:rFonts w:ascii="Symbol" w:hAnsi="Symbol"/>
    </w:rPr>
  </w:style>
  <w:style w:type="character" w:customStyle="1" w:styleId="WW8Num114z0">
    <w:name w:val="WW8Num114z0"/>
    <w:uiPriority w:val="99"/>
    <w:rsid w:val="001C4CE5"/>
    <w:rPr>
      <w:b/>
    </w:rPr>
  </w:style>
  <w:style w:type="character" w:customStyle="1" w:styleId="WW8Num116z0">
    <w:name w:val="WW8Num116z0"/>
    <w:uiPriority w:val="99"/>
    <w:rsid w:val="001C4CE5"/>
    <w:rPr>
      <w:rFonts w:ascii="Symbol" w:hAnsi="Symbol"/>
      <w:color w:val="auto"/>
    </w:rPr>
  </w:style>
  <w:style w:type="character" w:customStyle="1" w:styleId="WW8Num117z0">
    <w:name w:val="WW8Num117z0"/>
    <w:uiPriority w:val="99"/>
    <w:rsid w:val="001C4CE5"/>
    <w:rPr>
      <w:rFonts w:ascii="Symbol" w:hAnsi="Symbol"/>
    </w:rPr>
  </w:style>
  <w:style w:type="character" w:customStyle="1" w:styleId="WW8Num118z0">
    <w:name w:val="WW8Num118z0"/>
    <w:uiPriority w:val="99"/>
    <w:rsid w:val="001C4CE5"/>
    <w:rPr>
      <w:rFonts w:ascii="Symbol" w:hAnsi="Symbol"/>
    </w:rPr>
  </w:style>
  <w:style w:type="character" w:customStyle="1" w:styleId="WW8Num123z0">
    <w:name w:val="WW8Num123z0"/>
    <w:uiPriority w:val="99"/>
    <w:rsid w:val="001C4CE5"/>
    <w:rPr>
      <w:rFonts w:ascii="Symbol" w:hAnsi="Symbol"/>
    </w:rPr>
  </w:style>
  <w:style w:type="character" w:customStyle="1" w:styleId="WW8Num124z0">
    <w:name w:val="WW8Num124z0"/>
    <w:uiPriority w:val="99"/>
    <w:rsid w:val="001C4CE5"/>
    <w:rPr>
      <w:rFonts w:ascii="Symbol" w:hAnsi="Symbol"/>
    </w:rPr>
  </w:style>
  <w:style w:type="character" w:customStyle="1" w:styleId="WW8Num128z0">
    <w:name w:val="WW8Num128z0"/>
    <w:uiPriority w:val="99"/>
    <w:rsid w:val="001C4CE5"/>
    <w:rPr>
      <w:rFonts w:ascii="Symbol" w:hAnsi="Symbol"/>
    </w:rPr>
  </w:style>
  <w:style w:type="character" w:customStyle="1" w:styleId="WW8Num130z0">
    <w:name w:val="WW8Num130z0"/>
    <w:uiPriority w:val="99"/>
    <w:rsid w:val="001C4CE5"/>
    <w:rPr>
      <w:rFonts w:ascii="Symbol" w:hAnsi="Symbol"/>
    </w:rPr>
  </w:style>
  <w:style w:type="character" w:customStyle="1" w:styleId="WW8Num136z0">
    <w:name w:val="WW8Num136z0"/>
    <w:uiPriority w:val="99"/>
    <w:rsid w:val="001C4CE5"/>
    <w:rPr>
      <w:rFonts w:ascii="Symbol" w:hAnsi="Symbol"/>
    </w:rPr>
  </w:style>
  <w:style w:type="character" w:customStyle="1" w:styleId="WW8Num137z0">
    <w:name w:val="WW8Num137z0"/>
    <w:uiPriority w:val="99"/>
    <w:rsid w:val="001C4CE5"/>
    <w:rPr>
      <w:rFonts w:ascii="Wingdings" w:hAnsi="Wingdings"/>
    </w:rPr>
  </w:style>
  <w:style w:type="character" w:customStyle="1" w:styleId="WW8Num139z0">
    <w:name w:val="WW8Num139z0"/>
    <w:uiPriority w:val="99"/>
    <w:rsid w:val="001C4CE5"/>
    <w:rPr>
      <w:rFonts w:ascii="Symbol" w:hAnsi="Symbol"/>
    </w:rPr>
  </w:style>
  <w:style w:type="character" w:customStyle="1" w:styleId="WW8Num140z0">
    <w:name w:val="WW8Num140z0"/>
    <w:uiPriority w:val="99"/>
    <w:rsid w:val="001C4CE5"/>
    <w:rPr>
      <w:b/>
    </w:rPr>
  </w:style>
  <w:style w:type="character" w:customStyle="1" w:styleId="WW8Num141z0">
    <w:name w:val="WW8Num141z0"/>
    <w:uiPriority w:val="99"/>
    <w:rsid w:val="001C4CE5"/>
    <w:rPr>
      <w:u w:val="none"/>
    </w:rPr>
  </w:style>
  <w:style w:type="character" w:customStyle="1" w:styleId="WW8Num142z0">
    <w:name w:val="WW8Num142z0"/>
    <w:uiPriority w:val="99"/>
    <w:rsid w:val="001C4CE5"/>
    <w:rPr>
      <w:rFonts w:ascii="Arial" w:hAnsi="Arial"/>
      <w:sz w:val="22"/>
    </w:rPr>
  </w:style>
  <w:style w:type="character" w:customStyle="1" w:styleId="WW8Num143z0">
    <w:name w:val="WW8Num143z0"/>
    <w:uiPriority w:val="99"/>
    <w:rsid w:val="001C4CE5"/>
    <w:rPr>
      <w:rFonts w:ascii="Arial" w:hAnsi="Arial"/>
      <w:b/>
      <w:sz w:val="24"/>
    </w:rPr>
  </w:style>
  <w:style w:type="character" w:customStyle="1" w:styleId="WW8Num145z0">
    <w:name w:val="WW8Num145z0"/>
    <w:uiPriority w:val="99"/>
    <w:rsid w:val="001C4CE5"/>
    <w:rPr>
      <w:rFonts w:ascii="Times New Roman" w:hAnsi="Times New Roman"/>
      <w:b/>
      <w:sz w:val="24"/>
      <w:u w:val="none"/>
    </w:rPr>
  </w:style>
  <w:style w:type="character" w:customStyle="1" w:styleId="WW8Num147z0">
    <w:name w:val="WW8Num147z0"/>
    <w:uiPriority w:val="99"/>
    <w:rsid w:val="001C4CE5"/>
    <w:rPr>
      <w:rFonts w:ascii="Symbol" w:hAnsi="Symbol"/>
    </w:rPr>
  </w:style>
  <w:style w:type="character" w:customStyle="1" w:styleId="WW8Num150z0">
    <w:name w:val="WW8Num150z0"/>
    <w:uiPriority w:val="99"/>
    <w:rsid w:val="001C4CE5"/>
    <w:rPr>
      <w:rFonts w:ascii="Arial" w:hAnsi="Arial"/>
      <w:sz w:val="20"/>
    </w:rPr>
  </w:style>
  <w:style w:type="character" w:customStyle="1" w:styleId="WW8Num152z0">
    <w:name w:val="WW8Num152z0"/>
    <w:uiPriority w:val="99"/>
    <w:rsid w:val="001C4CE5"/>
    <w:rPr>
      <w:rFonts w:ascii="Times New Roman" w:hAnsi="Times New Roman"/>
    </w:rPr>
  </w:style>
  <w:style w:type="character" w:customStyle="1" w:styleId="WW8Num153z0">
    <w:name w:val="WW8Num153z0"/>
    <w:uiPriority w:val="99"/>
    <w:rsid w:val="001C4CE5"/>
    <w:rPr>
      <w:rFonts w:ascii="Symbol" w:hAnsi="Symbol"/>
    </w:rPr>
  </w:style>
  <w:style w:type="character" w:customStyle="1" w:styleId="WW8Num154z0">
    <w:name w:val="WW8Num154z0"/>
    <w:uiPriority w:val="99"/>
    <w:rsid w:val="001C4CE5"/>
    <w:rPr>
      <w:rFonts w:ascii="Symbol" w:hAnsi="Symbol"/>
    </w:rPr>
  </w:style>
  <w:style w:type="character" w:customStyle="1" w:styleId="WW8Num155z0">
    <w:name w:val="WW8Num155z0"/>
    <w:uiPriority w:val="99"/>
    <w:rsid w:val="001C4CE5"/>
    <w:rPr>
      <w:rFonts w:ascii="Symbol" w:hAnsi="Symbol"/>
      <w:color w:val="auto"/>
    </w:rPr>
  </w:style>
  <w:style w:type="character" w:customStyle="1" w:styleId="WW8Num157z0">
    <w:name w:val="WW8Num157z0"/>
    <w:uiPriority w:val="99"/>
    <w:rsid w:val="001C4CE5"/>
    <w:rPr>
      <w:b/>
    </w:rPr>
  </w:style>
  <w:style w:type="character" w:customStyle="1" w:styleId="WW8Num163z0">
    <w:name w:val="WW8Num163z0"/>
    <w:uiPriority w:val="99"/>
    <w:rsid w:val="001C4CE5"/>
    <w:rPr>
      <w:rFonts w:ascii="Symbol" w:hAnsi="Symbol"/>
    </w:rPr>
  </w:style>
  <w:style w:type="character" w:customStyle="1" w:styleId="WW8Num166z0">
    <w:name w:val="WW8Num166z0"/>
    <w:uiPriority w:val="99"/>
    <w:rsid w:val="001C4CE5"/>
    <w:rPr>
      <w:b/>
    </w:rPr>
  </w:style>
  <w:style w:type="character" w:customStyle="1" w:styleId="WW8Num172z0">
    <w:name w:val="WW8Num172z0"/>
    <w:uiPriority w:val="99"/>
    <w:rsid w:val="001C4CE5"/>
    <w:rPr>
      <w:rFonts w:ascii="Symbol" w:hAnsi="Symbol"/>
    </w:rPr>
  </w:style>
  <w:style w:type="character" w:customStyle="1" w:styleId="WW8Num175z0">
    <w:name w:val="WW8Num175z0"/>
    <w:uiPriority w:val="99"/>
    <w:rsid w:val="001C4CE5"/>
    <w:rPr>
      <w:b/>
    </w:rPr>
  </w:style>
  <w:style w:type="character" w:customStyle="1" w:styleId="WW8Num176z0">
    <w:name w:val="WW8Num176z0"/>
    <w:uiPriority w:val="99"/>
    <w:rsid w:val="001C4CE5"/>
    <w:rPr>
      <w:rFonts w:ascii="Symbol" w:hAnsi="Symbol"/>
    </w:rPr>
  </w:style>
  <w:style w:type="character" w:customStyle="1" w:styleId="WW8Num179z0">
    <w:name w:val="WW8Num179z0"/>
    <w:uiPriority w:val="99"/>
    <w:rsid w:val="001C4CE5"/>
    <w:rPr>
      <w:rFonts w:ascii="Symbol" w:hAnsi="Symbol"/>
    </w:rPr>
  </w:style>
  <w:style w:type="character" w:customStyle="1" w:styleId="WW8Num181z0">
    <w:name w:val="WW8Num181z0"/>
    <w:uiPriority w:val="99"/>
    <w:rsid w:val="001C4CE5"/>
    <w:rPr>
      <w:rFonts w:ascii="Times New Roman" w:hAnsi="Times New Roman"/>
      <w:b/>
      <w:sz w:val="24"/>
    </w:rPr>
  </w:style>
  <w:style w:type="character" w:customStyle="1" w:styleId="WW8Num182z0">
    <w:name w:val="WW8Num182z0"/>
    <w:uiPriority w:val="99"/>
    <w:rsid w:val="001C4CE5"/>
    <w:rPr>
      <w:rFonts w:ascii="Symbol" w:hAnsi="Symbol"/>
    </w:rPr>
  </w:style>
  <w:style w:type="character" w:customStyle="1" w:styleId="WW8Num183z0">
    <w:name w:val="WW8Num183z0"/>
    <w:uiPriority w:val="99"/>
    <w:rsid w:val="001C4CE5"/>
    <w:rPr>
      <w:rFonts w:ascii="Symbol" w:hAnsi="Symbol"/>
    </w:rPr>
  </w:style>
  <w:style w:type="character" w:customStyle="1" w:styleId="WW8Num185z0">
    <w:name w:val="WW8Num185z0"/>
    <w:uiPriority w:val="99"/>
    <w:rsid w:val="001C4CE5"/>
  </w:style>
  <w:style w:type="character" w:customStyle="1" w:styleId="WW8Num187z0">
    <w:name w:val="WW8Num187z0"/>
    <w:uiPriority w:val="99"/>
    <w:rsid w:val="001C4CE5"/>
    <w:rPr>
      <w:rFonts w:ascii="Symbol" w:hAnsi="Symbol"/>
    </w:rPr>
  </w:style>
  <w:style w:type="character" w:customStyle="1" w:styleId="WW8Num189z0">
    <w:name w:val="WW8Num189z0"/>
    <w:uiPriority w:val="99"/>
    <w:rsid w:val="001C4CE5"/>
    <w:rPr>
      <w:rFonts w:ascii="Symbol" w:hAnsi="Symbol"/>
    </w:rPr>
  </w:style>
  <w:style w:type="character" w:customStyle="1" w:styleId="WW8Num190z0">
    <w:name w:val="WW8Num190z0"/>
    <w:uiPriority w:val="99"/>
    <w:rsid w:val="001C4CE5"/>
    <w:rPr>
      <w:rFonts w:ascii="Symbol" w:hAnsi="Symbol"/>
    </w:rPr>
  </w:style>
  <w:style w:type="character" w:customStyle="1" w:styleId="WW8Num190z1">
    <w:name w:val="WW8Num190z1"/>
    <w:uiPriority w:val="99"/>
    <w:rsid w:val="001C4CE5"/>
    <w:rPr>
      <w:rFonts w:ascii="Courier New" w:hAnsi="Courier New"/>
    </w:rPr>
  </w:style>
  <w:style w:type="character" w:customStyle="1" w:styleId="WW8Num190z2">
    <w:name w:val="WW8Num190z2"/>
    <w:uiPriority w:val="99"/>
    <w:rsid w:val="001C4CE5"/>
    <w:rPr>
      <w:rFonts w:ascii="Wingdings" w:hAnsi="Wingdings"/>
    </w:rPr>
  </w:style>
  <w:style w:type="character" w:customStyle="1" w:styleId="WW8Num191z0">
    <w:name w:val="WW8Num191z0"/>
    <w:uiPriority w:val="99"/>
    <w:rsid w:val="001C4CE5"/>
    <w:rPr>
      <w:rFonts w:ascii="Times New Roman" w:hAnsi="Times New Roman"/>
    </w:rPr>
  </w:style>
  <w:style w:type="character" w:customStyle="1" w:styleId="WW8Num192z0">
    <w:name w:val="WW8Num192z0"/>
    <w:uiPriority w:val="99"/>
    <w:rsid w:val="001C4CE5"/>
    <w:rPr>
      <w:rFonts w:ascii="Symbol" w:hAnsi="Symbol"/>
    </w:rPr>
  </w:style>
  <w:style w:type="character" w:customStyle="1" w:styleId="WW8Num194z0">
    <w:name w:val="WW8Num194z0"/>
    <w:uiPriority w:val="99"/>
    <w:rsid w:val="001C4CE5"/>
    <w:rPr>
      <w:b/>
    </w:rPr>
  </w:style>
  <w:style w:type="character" w:customStyle="1" w:styleId="WW8Num195z0">
    <w:name w:val="WW8Num195z0"/>
    <w:uiPriority w:val="99"/>
    <w:rsid w:val="001C4CE5"/>
    <w:rPr>
      <w:rFonts w:ascii="Arial" w:hAnsi="Arial"/>
      <w:b/>
      <w:sz w:val="24"/>
      <w:u w:val="none"/>
    </w:rPr>
  </w:style>
  <w:style w:type="character" w:customStyle="1" w:styleId="WW8Num197z0">
    <w:name w:val="WW8Num197z0"/>
    <w:uiPriority w:val="99"/>
    <w:rsid w:val="001C4CE5"/>
    <w:rPr>
      <w:rFonts w:ascii="Symbol" w:hAnsi="Symbol"/>
    </w:rPr>
  </w:style>
  <w:style w:type="character" w:customStyle="1" w:styleId="WW8Num200z0">
    <w:name w:val="WW8Num200z0"/>
    <w:uiPriority w:val="99"/>
    <w:rsid w:val="001C4CE5"/>
    <w:rPr>
      <w:rFonts w:ascii="Symbol" w:hAnsi="Symbol"/>
    </w:rPr>
  </w:style>
  <w:style w:type="character" w:customStyle="1" w:styleId="WW8Num201z0">
    <w:name w:val="WW8Num201z0"/>
    <w:uiPriority w:val="99"/>
    <w:rsid w:val="001C4CE5"/>
    <w:rPr>
      <w:b/>
    </w:rPr>
  </w:style>
  <w:style w:type="character" w:customStyle="1" w:styleId="WW8Num202z0">
    <w:name w:val="WW8Num202z0"/>
    <w:uiPriority w:val="99"/>
    <w:rsid w:val="001C4CE5"/>
    <w:rPr>
      <w:sz w:val="18"/>
    </w:rPr>
  </w:style>
  <w:style w:type="character" w:customStyle="1" w:styleId="WW8Num203z0">
    <w:name w:val="WW8Num203z0"/>
    <w:uiPriority w:val="99"/>
    <w:rsid w:val="001C4CE5"/>
    <w:rPr>
      <w:rFonts w:ascii="Symbol" w:hAnsi="Symbol"/>
    </w:rPr>
  </w:style>
  <w:style w:type="character" w:customStyle="1" w:styleId="WW8Num204z0">
    <w:name w:val="WW8Num204z0"/>
    <w:uiPriority w:val="99"/>
    <w:rsid w:val="001C4CE5"/>
    <w:rPr>
      <w:rFonts w:ascii="Symbol" w:hAnsi="Symbol"/>
      <w:color w:val="auto"/>
    </w:rPr>
  </w:style>
  <w:style w:type="character" w:customStyle="1" w:styleId="WW8Num205z0">
    <w:name w:val="WW8Num205z0"/>
    <w:uiPriority w:val="99"/>
    <w:rsid w:val="001C4CE5"/>
    <w:rPr>
      <w:rFonts w:ascii="Symbol" w:hAnsi="Symbol"/>
    </w:rPr>
  </w:style>
  <w:style w:type="character" w:customStyle="1" w:styleId="WW8Num206z0">
    <w:name w:val="WW8Num206z0"/>
    <w:uiPriority w:val="99"/>
    <w:rsid w:val="001C4CE5"/>
    <w:rPr>
      <w:b/>
    </w:rPr>
  </w:style>
  <w:style w:type="character" w:customStyle="1" w:styleId="WW8Num208z0">
    <w:name w:val="WW8Num208z0"/>
    <w:uiPriority w:val="99"/>
    <w:rsid w:val="001C4CE5"/>
    <w:rPr>
      <w:rFonts w:ascii="Symbol" w:hAnsi="Symbol"/>
    </w:rPr>
  </w:style>
  <w:style w:type="character" w:customStyle="1" w:styleId="WW8Num209z0">
    <w:name w:val="WW8Num209z0"/>
    <w:uiPriority w:val="99"/>
    <w:rsid w:val="001C4CE5"/>
    <w:rPr>
      <w:rFonts w:ascii="Symbol" w:hAnsi="Symbol"/>
    </w:rPr>
  </w:style>
  <w:style w:type="character" w:customStyle="1" w:styleId="WW8Num210z0">
    <w:name w:val="WW8Num210z0"/>
    <w:uiPriority w:val="99"/>
    <w:rsid w:val="001C4CE5"/>
    <w:rPr>
      <w:rFonts w:ascii="Symbol" w:hAnsi="Symbol"/>
    </w:rPr>
  </w:style>
  <w:style w:type="character" w:customStyle="1" w:styleId="WW8Num214z0">
    <w:name w:val="WW8Num214z0"/>
    <w:uiPriority w:val="99"/>
    <w:rsid w:val="001C4CE5"/>
    <w:rPr>
      <w:rFonts w:ascii="Wingdings" w:hAnsi="Wingdings"/>
    </w:rPr>
  </w:style>
  <w:style w:type="character" w:customStyle="1" w:styleId="WW8Num214z1">
    <w:name w:val="WW8Num214z1"/>
    <w:uiPriority w:val="99"/>
    <w:rsid w:val="001C4CE5"/>
    <w:rPr>
      <w:rFonts w:ascii="Courier New" w:hAnsi="Courier New"/>
    </w:rPr>
  </w:style>
  <w:style w:type="character" w:customStyle="1" w:styleId="WW8Num214z3">
    <w:name w:val="WW8Num214z3"/>
    <w:uiPriority w:val="99"/>
    <w:rsid w:val="001C4CE5"/>
    <w:rPr>
      <w:rFonts w:ascii="Symbol" w:hAnsi="Symbol"/>
    </w:rPr>
  </w:style>
  <w:style w:type="character" w:customStyle="1" w:styleId="WW8Num216z0">
    <w:name w:val="WW8Num216z0"/>
    <w:uiPriority w:val="99"/>
    <w:rsid w:val="001C4CE5"/>
    <w:rPr>
      <w:rFonts w:ascii="Symbol" w:hAnsi="Symbol"/>
    </w:rPr>
  </w:style>
  <w:style w:type="character" w:customStyle="1" w:styleId="WW8Num217z0">
    <w:name w:val="WW8Num217z0"/>
    <w:uiPriority w:val="99"/>
    <w:rsid w:val="001C4CE5"/>
    <w:rPr>
      <w:b/>
    </w:rPr>
  </w:style>
  <w:style w:type="character" w:customStyle="1" w:styleId="WW8Num219z0">
    <w:name w:val="WW8Num219z0"/>
    <w:uiPriority w:val="99"/>
    <w:rsid w:val="001C4CE5"/>
    <w:rPr>
      <w:rFonts w:ascii="Symbol" w:hAnsi="Symbol"/>
    </w:rPr>
  </w:style>
  <w:style w:type="character" w:customStyle="1" w:styleId="WW8Num222z0">
    <w:name w:val="WW8Num222z0"/>
    <w:uiPriority w:val="99"/>
    <w:rsid w:val="001C4CE5"/>
    <w:rPr>
      <w:rFonts w:ascii="Symbol" w:hAnsi="Symbol"/>
    </w:rPr>
  </w:style>
  <w:style w:type="character" w:customStyle="1" w:styleId="WW8Num225z0">
    <w:name w:val="WW8Num225z0"/>
    <w:uiPriority w:val="99"/>
    <w:rsid w:val="001C4CE5"/>
    <w:rPr>
      <w:rFonts w:ascii="Times New Roman" w:hAnsi="Times New Roman"/>
    </w:rPr>
  </w:style>
  <w:style w:type="character" w:customStyle="1" w:styleId="WW8Num225z1">
    <w:name w:val="WW8Num225z1"/>
    <w:uiPriority w:val="99"/>
    <w:rsid w:val="001C4CE5"/>
    <w:rPr>
      <w:rFonts w:ascii="Courier New" w:hAnsi="Courier New"/>
    </w:rPr>
  </w:style>
  <w:style w:type="character" w:customStyle="1" w:styleId="WW8Num225z2">
    <w:name w:val="WW8Num225z2"/>
    <w:uiPriority w:val="99"/>
    <w:rsid w:val="001C4CE5"/>
    <w:rPr>
      <w:rFonts w:ascii="Wingdings" w:hAnsi="Wingdings"/>
    </w:rPr>
  </w:style>
  <w:style w:type="character" w:customStyle="1" w:styleId="WW8Num225z3">
    <w:name w:val="WW8Num225z3"/>
    <w:uiPriority w:val="99"/>
    <w:rsid w:val="001C4CE5"/>
    <w:rPr>
      <w:rFonts w:ascii="Symbol" w:hAnsi="Symbol"/>
    </w:rPr>
  </w:style>
  <w:style w:type="character" w:customStyle="1" w:styleId="WW8Num227z0">
    <w:name w:val="WW8Num227z0"/>
    <w:uiPriority w:val="99"/>
    <w:rsid w:val="001C4CE5"/>
    <w:rPr>
      <w:rFonts w:ascii="Symbol" w:hAnsi="Symbol"/>
    </w:rPr>
  </w:style>
  <w:style w:type="character" w:customStyle="1" w:styleId="WW8Num229z0">
    <w:name w:val="WW8Num229z0"/>
    <w:uiPriority w:val="99"/>
    <w:rsid w:val="001C4CE5"/>
    <w:rPr>
      <w:rFonts w:ascii="Symbol" w:hAnsi="Symbol"/>
    </w:rPr>
  </w:style>
  <w:style w:type="character" w:customStyle="1" w:styleId="WW8Num230z0">
    <w:name w:val="WW8Num230z0"/>
    <w:uiPriority w:val="99"/>
    <w:rsid w:val="001C4CE5"/>
    <w:rPr>
      <w:rFonts w:ascii="Symbol" w:hAnsi="Symbol"/>
    </w:rPr>
  </w:style>
  <w:style w:type="character" w:customStyle="1" w:styleId="WW8Num231z0">
    <w:name w:val="WW8Num231z0"/>
    <w:uiPriority w:val="99"/>
    <w:rsid w:val="001C4CE5"/>
    <w:rPr>
      <w:rFonts w:ascii="Symbol" w:hAnsi="Symbol"/>
    </w:rPr>
  </w:style>
  <w:style w:type="character" w:customStyle="1" w:styleId="WW8Num232z0">
    <w:name w:val="WW8Num232z0"/>
    <w:uiPriority w:val="99"/>
    <w:rsid w:val="001C4CE5"/>
    <w:rPr>
      <w:rFonts w:ascii="Symbol" w:hAnsi="Symbol"/>
    </w:rPr>
  </w:style>
  <w:style w:type="character" w:customStyle="1" w:styleId="WW8Num233z0">
    <w:name w:val="WW8Num233z0"/>
    <w:uiPriority w:val="99"/>
    <w:rsid w:val="001C4CE5"/>
    <w:rPr>
      <w:rFonts w:ascii="Symbol" w:hAnsi="Symbol"/>
    </w:rPr>
  </w:style>
  <w:style w:type="character" w:customStyle="1" w:styleId="WW8Num237z0">
    <w:name w:val="WW8Num237z0"/>
    <w:uiPriority w:val="99"/>
    <w:rsid w:val="001C4CE5"/>
    <w:rPr>
      <w:rFonts w:ascii="Symbol" w:hAnsi="Symbol"/>
    </w:rPr>
  </w:style>
  <w:style w:type="character" w:customStyle="1" w:styleId="WW8Num240z0">
    <w:name w:val="WW8Num240z0"/>
    <w:uiPriority w:val="99"/>
    <w:rsid w:val="001C4CE5"/>
    <w:rPr>
      <w:rFonts w:ascii="Symbol" w:hAnsi="Symbol"/>
    </w:rPr>
  </w:style>
  <w:style w:type="character" w:customStyle="1" w:styleId="WW8Num242z0">
    <w:name w:val="WW8Num242z0"/>
    <w:uiPriority w:val="99"/>
    <w:rsid w:val="001C4CE5"/>
    <w:rPr>
      <w:rFonts w:ascii="Symbol" w:hAnsi="Symbol"/>
    </w:rPr>
  </w:style>
  <w:style w:type="character" w:customStyle="1" w:styleId="WW8Num244z0">
    <w:name w:val="WW8Num244z0"/>
    <w:uiPriority w:val="99"/>
    <w:rsid w:val="001C4CE5"/>
    <w:rPr>
      <w:rFonts w:ascii="Symbol" w:hAnsi="Symbol"/>
    </w:rPr>
  </w:style>
  <w:style w:type="character" w:customStyle="1" w:styleId="WW8Num246z0">
    <w:name w:val="WW8Num246z0"/>
    <w:uiPriority w:val="99"/>
    <w:rsid w:val="001C4CE5"/>
    <w:rPr>
      <w:rFonts w:ascii="Symbol" w:hAnsi="Symbol"/>
    </w:rPr>
  </w:style>
  <w:style w:type="character" w:customStyle="1" w:styleId="WW8Num248z0">
    <w:name w:val="WW8Num248z0"/>
    <w:uiPriority w:val="99"/>
    <w:rsid w:val="001C4CE5"/>
    <w:rPr>
      <w:rFonts w:ascii="Symbol" w:hAnsi="Symbol"/>
    </w:rPr>
  </w:style>
  <w:style w:type="character" w:customStyle="1" w:styleId="WW8Num249z0">
    <w:name w:val="WW8Num249z0"/>
    <w:uiPriority w:val="99"/>
    <w:rsid w:val="001C4CE5"/>
    <w:rPr>
      <w:rFonts w:ascii="Arial" w:hAnsi="Arial"/>
      <w:b/>
      <w:color w:val="000080"/>
      <w:sz w:val="24"/>
    </w:rPr>
  </w:style>
  <w:style w:type="character" w:customStyle="1" w:styleId="WW8Num250z0">
    <w:name w:val="WW8Num250z0"/>
    <w:uiPriority w:val="99"/>
    <w:rsid w:val="001C4CE5"/>
    <w:rPr>
      <w:b/>
    </w:rPr>
  </w:style>
  <w:style w:type="character" w:customStyle="1" w:styleId="WW8Num252z0">
    <w:name w:val="WW8Num252z0"/>
    <w:uiPriority w:val="99"/>
    <w:rsid w:val="001C4CE5"/>
    <w:rPr>
      <w:rFonts w:ascii="Times New Roman" w:hAnsi="Times New Roman"/>
      <w:b/>
      <w:sz w:val="24"/>
      <w:u w:val="none"/>
    </w:rPr>
  </w:style>
  <w:style w:type="character" w:customStyle="1" w:styleId="WW8Num254z0">
    <w:name w:val="WW8Num254z0"/>
    <w:uiPriority w:val="99"/>
    <w:rsid w:val="001C4CE5"/>
    <w:rPr>
      <w:rFonts w:ascii="Symbol" w:hAnsi="Symbol"/>
    </w:rPr>
  </w:style>
  <w:style w:type="character" w:customStyle="1" w:styleId="WW8Num256z0">
    <w:name w:val="WW8Num256z0"/>
    <w:uiPriority w:val="99"/>
    <w:rsid w:val="001C4CE5"/>
    <w:rPr>
      <w:rFonts w:ascii="Symbol" w:hAnsi="Symbol"/>
    </w:rPr>
  </w:style>
  <w:style w:type="character" w:customStyle="1" w:styleId="WW8Num257z0">
    <w:name w:val="WW8Num257z0"/>
    <w:uiPriority w:val="99"/>
    <w:rsid w:val="001C4CE5"/>
    <w:rPr>
      <w:rFonts w:ascii="Symbol" w:hAnsi="Symbol"/>
    </w:rPr>
  </w:style>
  <w:style w:type="character" w:customStyle="1" w:styleId="WW8Num260z0">
    <w:name w:val="WW8Num260z0"/>
    <w:uiPriority w:val="99"/>
    <w:rsid w:val="001C4CE5"/>
    <w:rPr>
      <w:rFonts w:ascii="Arial" w:hAnsi="Arial"/>
      <w:sz w:val="20"/>
    </w:rPr>
  </w:style>
  <w:style w:type="character" w:customStyle="1" w:styleId="WW8Num264z0">
    <w:name w:val="WW8Num264z0"/>
    <w:uiPriority w:val="99"/>
    <w:rsid w:val="001C4CE5"/>
    <w:rPr>
      <w:rFonts w:ascii="Arial" w:hAnsi="Arial"/>
      <w:sz w:val="20"/>
    </w:rPr>
  </w:style>
  <w:style w:type="character" w:customStyle="1" w:styleId="WW8Num265z0">
    <w:name w:val="WW8Num265z0"/>
    <w:uiPriority w:val="99"/>
    <w:rsid w:val="001C4CE5"/>
    <w:rPr>
      <w:b/>
    </w:rPr>
  </w:style>
  <w:style w:type="character" w:customStyle="1" w:styleId="WW8Num266z0">
    <w:name w:val="WW8Num266z0"/>
    <w:uiPriority w:val="99"/>
    <w:rsid w:val="001C4CE5"/>
    <w:rPr>
      <w:rFonts w:ascii="Symbol" w:hAnsi="Symbol"/>
    </w:rPr>
  </w:style>
  <w:style w:type="character" w:customStyle="1" w:styleId="WW8Num267z0">
    <w:name w:val="WW8Num267z0"/>
    <w:uiPriority w:val="99"/>
    <w:rsid w:val="001C4CE5"/>
    <w:rPr>
      <w:rFonts w:ascii="Arial" w:hAnsi="Arial"/>
      <w:sz w:val="20"/>
    </w:rPr>
  </w:style>
  <w:style w:type="character" w:customStyle="1" w:styleId="WW8Num274z0">
    <w:name w:val="WW8Num274z0"/>
    <w:uiPriority w:val="99"/>
    <w:rsid w:val="001C4CE5"/>
    <w:rPr>
      <w:rFonts w:ascii="Symbol" w:hAnsi="Symbol"/>
    </w:rPr>
  </w:style>
  <w:style w:type="character" w:customStyle="1" w:styleId="WW8Num276z0">
    <w:name w:val="WW8Num276z0"/>
    <w:uiPriority w:val="99"/>
    <w:rsid w:val="001C4CE5"/>
    <w:rPr>
      <w:rFonts w:ascii="Symbol" w:hAnsi="Symbol"/>
    </w:rPr>
  </w:style>
  <w:style w:type="character" w:customStyle="1" w:styleId="WW8Num277z0">
    <w:name w:val="WW8Num277z0"/>
    <w:uiPriority w:val="99"/>
    <w:rsid w:val="001C4CE5"/>
    <w:rPr>
      <w:rFonts w:ascii="Symbol" w:hAnsi="Symbol"/>
    </w:rPr>
  </w:style>
  <w:style w:type="character" w:customStyle="1" w:styleId="WW8Num279z0">
    <w:name w:val="WW8Num279z0"/>
    <w:uiPriority w:val="99"/>
    <w:rsid w:val="001C4CE5"/>
    <w:rPr>
      <w:rFonts w:ascii="Symbol" w:hAnsi="Symbol"/>
    </w:rPr>
  </w:style>
  <w:style w:type="character" w:customStyle="1" w:styleId="WW8Num280z0">
    <w:name w:val="WW8Num280z0"/>
    <w:uiPriority w:val="99"/>
    <w:rsid w:val="001C4CE5"/>
    <w:rPr>
      <w:rFonts w:ascii="Arial" w:hAnsi="Arial"/>
      <w:sz w:val="20"/>
    </w:rPr>
  </w:style>
  <w:style w:type="character" w:customStyle="1" w:styleId="WW8Num283z0">
    <w:name w:val="WW8Num283z0"/>
    <w:uiPriority w:val="99"/>
    <w:rsid w:val="001C4CE5"/>
    <w:rPr>
      <w:rFonts w:ascii="Symbol" w:hAnsi="Symbol"/>
    </w:rPr>
  </w:style>
  <w:style w:type="character" w:customStyle="1" w:styleId="WW8Num285z0">
    <w:name w:val="WW8Num285z0"/>
    <w:uiPriority w:val="99"/>
    <w:rsid w:val="001C4CE5"/>
    <w:rPr>
      <w:rFonts w:ascii="Symbol" w:hAnsi="Symbol"/>
    </w:rPr>
  </w:style>
  <w:style w:type="character" w:customStyle="1" w:styleId="WW8Num287z0">
    <w:name w:val="WW8Num287z0"/>
    <w:uiPriority w:val="99"/>
    <w:rsid w:val="001C4CE5"/>
    <w:rPr>
      <w:rFonts w:ascii="Arial" w:hAnsi="Arial"/>
      <w:sz w:val="20"/>
    </w:rPr>
  </w:style>
  <w:style w:type="character" w:customStyle="1" w:styleId="WW8Num290z0">
    <w:name w:val="WW8Num290z0"/>
    <w:uiPriority w:val="99"/>
    <w:rsid w:val="001C4CE5"/>
    <w:rPr>
      <w:rFonts w:ascii="Symbol" w:hAnsi="Symbol"/>
    </w:rPr>
  </w:style>
  <w:style w:type="character" w:customStyle="1" w:styleId="WW8Num290z1">
    <w:name w:val="WW8Num290z1"/>
    <w:uiPriority w:val="99"/>
    <w:rsid w:val="001C4CE5"/>
    <w:rPr>
      <w:rFonts w:ascii="Courier New" w:hAnsi="Courier New"/>
    </w:rPr>
  </w:style>
  <w:style w:type="character" w:customStyle="1" w:styleId="WW8Num290z2">
    <w:name w:val="WW8Num290z2"/>
    <w:uiPriority w:val="99"/>
    <w:rsid w:val="001C4CE5"/>
    <w:rPr>
      <w:rFonts w:ascii="Wingdings" w:hAnsi="Wingdings"/>
    </w:rPr>
  </w:style>
  <w:style w:type="character" w:customStyle="1" w:styleId="WW8Num291z0">
    <w:name w:val="WW8Num291z0"/>
    <w:uiPriority w:val="99"/>
    <w:rsid w:val="001C4CE5"/>
    <w:rPr>
      <w:b/>
    </w:rPr>
  </w:style>
  <w:style w:type="character" w:customStyle="1" w:styleId="WW8Num292z0">
    <w:name w:val="WW8Num292z0"/>
    <w:uiPriority w:val="99"/>
    <w:rsid w:val="001C4CE5"/>
    <w:rPr>
      <w:rFonts w:ascii="Wingdings" w:hAnsi="Wingdings"/>
    </w:rPr>
  </w:style>
  <w:style w:type="character" w:customStyle="1" w:styleId="WW8Num293z0">
    <w:name w:val="WW8Num293z0"/>
    <w:uiPriority w:val="99"/>
    <w:rsid w:val="001C4CE5"/>
    <w:rPr>
      <w:rFonts w:ascii="Tahoma" w:hAnsi="Tahoma"/>
      <w:b/>
      <w:sz w:val="24"/>
    </w:rPr>
  </w:style>
  <w:style w:type="character" w:customStyle="1" w:styleId="WW8Num298z0">
    <w:name w:val="WW8Num298z0"/>
    <w:uiPriority w:val="99"/>
    <w:rsid w:val="001C4CE5"/>
    <w:rPr>
      <w:rFonts w:ascii="Symbol" w:hAnsi="Symbol"/>
    </w:rPr>
  </w:style>
  <w:style w:type="character" w:customStyle="1" w:styleId="WW8Num299z0">
    <w:name w:val="WW8Num299z0"/>
    <w:uiPriority w:val="99"/>
    <w:rsid w:val="001C4CE5"/>
    <w:rPr>
      <w:rFonts w:ascii="Symbol" w:hAnsi="Symbol"/>
    </w:rPr>
  </w:style>
  <w:style w:type="character" w:customStyle="1" w:styleId="WW8Num300z0">
    <w:name w:val="WW8Num300z0"/>
    <w:uiPriority w:val="99"/>
    <w:rsid w:val="001C4CE5"/>
    <w:rPr>
      <w:b/>
    </w:rPr>
  </w:style>
  <w:style w:type="character" w:customStyle="1" w:styleId="WW8Num301z0">
    <w:name w:val="WW8Num301z0"/>
    <w:uiPriority w:val="99"/>
    <w:rsid w:val="001C4CE5"/>
    <w:rPr>
      <w:rFonts w:ascii="Symbol" w:hAnsi="Symbol"/>
    </w:rPr>
  </w:style>
  <w:style w:type="character" w:customStyle="1" w:styleId="WW8Num301z1">
    <w:name w:val="WW8Num301z1"/>
    <w:uiPriority w:val="99"/>
    <w:rsid w:val="001C4CE5"/>
    <w:rPr>
      <w:rFonts w:ascii="Courier New" w:hAnsi="Courier New"/>
    </w:rPr>
  </w:style>
  <w:style w:type="character" w:customStyle="1" w:styleId="WW8Num301z2">
    <w:name w:val="WW8Num301z2"/>
    <w:uiPriority w:val="99"/>
    <w:rsid w:val="001C4CE5"/>
    <w:rPr>
      <w:rFonts w:ascii="Wingdings" w:hAnsi="Wingdings"/>
    </w:rPr>
  </w:style>
  <w:style w:type="character" w:customStyle="1" w:styleId="WW8Num303z0">
    <w:name w:val="WW8Num303z0"/>
    <w:uiPriority w:val="99"/>
    <w:rsid w:val="001C4CE5"/>
    <w:rPr>
      <w:rFonts w:ascii="Symbol" w:hAnsi="Symbol"/>
    </w:rPr>
  </w:style>
  <w:style w:type="character" w:customStyle="1" w:styleId="WW8Num305z0">
    <w:name w:val="WW8Num305z0"/>
    <w:uiPriority w:val="99"/>
    <w:rsid w:val="001C4CE5"/>
    <w:rPr>
      <w:rFonts w:ascii="Symbol" w:hAnsi="Symbol"/>
    </w:rPr>
  </w:style>
  <w:style w:type="character" w:customStyle="1" w:styleId="WW8Num306z0">
    <w:name w:val="WW8Num306z0"/>
    <w:uiPriority w:val="99"/>
    <w:rsid w:val="001C4CE5"/>
    <w:rPr>
      <w:rFonts w:ascii="Symbol" w:hAnsi="Symbol"/>
    </w:rPr>
  </w:style>
  <w:style w:type="character" w:customStyle="1" w:styleId="WW8Num307z0">
    <w:name w:val="WW8Num307z0"/>
    <w:uiPriority w:val="99"/>
    <w:rsid w:val="001C4CE5"/>
    <w:rPr>
      <w:rFonts w:ascii="Symbol" w:hAnsi="Symbol"/>
    </w:rPr>
  </w:style>
  <w:style w:type="character" w:customStyle="1" w:styleId="WW8Num308z0">
    <w:name w:val="WW8Num308z0"/>
    <w:uiPriority w:val="99"/>
    <w:rsid w:val="001C4CE5"/>
    <w:rPr>
      <w:rFonts w:ascii="Symbol" w:hAnsi="Symbol"/>
    </w:rPr>
  </w:style>
  <w:style w:type="character" w:customStyle="1" w:styleId="WW8Num310z0">
    <w:name w:val="WW8Num310z0"/>
    <w:uiPriority w:val="99"/>
    <w:rsid w:val="001C4CE5"/>
    <w:rPr>
      <w:rFonts w:ascii="Wingdings" w:hAnsi="Wingdings"/>
    </w:rPr>
  </w:style>
  <w:style w:type="character" w:customStyle="1" w:styleId="WW8Num311z0">
    <w:name w:val="WW8Num311z0"/>
    <w:uiPriority w:val="99"/>
    <w:rsid w:val="001C4CE5"/>
    <w:rPr>
      <w:rFonts w:ascii="Symbol" w:hAnsi="Symbol"/>
    </w:rPr>
  </w:style>
  <w:style w:type="character" w:customStyle="1" w:styleId="WW8Num313z0">
    <w:name w:val="WW8Num313z0"/>
    <w:uiPriority w:val="99"/>
    <w:rsid w:val="001C4CE5"/>
    <w:rPr>
      <w:b/>
      <w:color w:val="000000"/>
    </w:rPr>
  </w:style>
  <w:style w:type="character" w:customStyle="1" w:styleId="WW8Num316z0">
    <w:name w:val="WW8Num316z0"/>
    <w:uiPriority w:val="99"/>
    <w:rsid w:val="001C4CE5"/>
    <w:rPr>
      <w:rFonts w:ascii="Arial" w:hAnsi="Arial"/>
      <w:sz w:val="22"/>
      <w:u w:val="none"/>
    </w:rPr>
  </w:style>
  <w:style w:type="character" w:customStyle="1" w:styleId="WW8Num318z0">
    <w:name w:val="WW8Num318z0"/>
    <w:uiPriority w:val="99"/>
    <w:rsid w:val="001C4CE5"/>
    <w:rPr>
      <w:rFonts w:ascii="Arial" w:hAnsi="Arial"/>
      <w:b/>
      <w:sz w:val="24"/>
    </w:rPr>
  </w:style>
  <w:style w:type="character" w:customStyle="1" w:styleId="WW8Num322z0">
    <w:name w:val="WW8Num322z0"/>
    <w:uiPriority w:val="99"/>
    <w:rsid w:val="001C4CE5"/>
    <w:rPr>
      <w:rFonts w:ascii="Arial" w:hAnsi="Arial"/>
      <w:sz w:val="20"/>
      <w:u w:val="none"/>
    </w:rPr>
  </w:style>
  <w:style w:type="character" w:customStyle="1" w:styleId="WW8Num325z0">
    <w:name w:val="WW8Num325z0"/>
    <w:uiPriority w:val="99"/>
    <w:rsid w:val="001C4CE5"/>
    <w:rPr>
      <w:rFonts w:ascii="Arial" w:hAnsi="Arial"/>
      <w:sz w:val="20"/>
    </w:rPr>
  </w:style>
  <w:style w:type="character" w:customStyle="1" w:styleId="WW8Num326z0">
    <w:name w:val="WW8Num326z0"/>
    <w:uiPriority w:val="99"/>
    <w:rsid w:val="001C4CE5"/>
    <w:rPr>
      <w:rFonts w:ascii="Symbol" w:hAnsi="Symbol"/>
    </w:rPr>
  </w:style>
  <w:style w:type="character" w:customStyle="1" w:styleId="WW8Num326z1">
    <w:name w:val="WW8Num326z1"/>
    <w:uiPriority w:val="99"/>
    <w:rsid w:val="001C4CE5"/>
    <w:rPr>
      <w:rFonts w:ascii="Courier New" w:hAnsi="Courier New"/>
    </w:rPr>
  </w:style>
  <w:style w:type="character" w:customStyle="1" w:styleId="WW8Num326z2">
    <w:name w:val="WW8Num326z2"/>
    <w:uiPriority w:val="99"/>
    <w:rsid w:val="001C4CE5"/>
    <w:rPr>
      <w:rFonts w:ascii="Wingdings" w:hAnsi="Wingdings"/>
    </w:rPr>
  </w:style>
  <w:style w:type="character" w:customStyle="1" w:styleId="WW8Num328z0">
    <w:name w:val="WW8Num328z0"/>
    <w:uiPriority w:val="99"/>
    <w:rsid w:val="001C4CE5"/>
    <w:rPr>
      <w:b/>
    </w:rPr>
  </w:style>
  <w:style w:type="character" w:customStyle="1" w:styleId="WW8Num332z0">
    <w:name w:val="WW8Num332z0"/>
    <w:uiPriority w:val="99"/>
    <w:rsid w:val="001C4CE5"/>
    <w:rPr>
      <w:rFonts w:ascii="Symbol" w:hAnsi="Symbol"/>
    </w:rPr>
  </w:style>
  <w:style w:type="character" w:customStyle="1" w:styleId="WW8Num333z0">
    <w:name w:val="WW8Num333z0"/>
    <w:uiPriority w:val="99"/>
    <w:rsid w:val="001C4CE5"/>
    <w:rPr>
      <w:rFonts w:ascii="Symbol" w:hAnsi="Symbol"/>
    </w:rPr>
  </w:style>
  <w:style w:type="character" w:customStyle="1" w:styleId="WW8Num334z0">
    <w:name w:val="WW8Num334z0"/>
    <w:uiPriority w:val="99"/>
    <w:rsid w:val="001C4CE5"/>
    <w:rPr>
      <w:rFonts w:ascii="Symbol" w:hAnsi="Symbol"/>
    </w:rPr>
  </w:style>
  <w:style w:type="character" w:customStyle="1" w:styleId="WW8Num335z0">
    <w:name w:val="WW8Num335z0"/>
    <w:uiPriority w:val="99"/>
    <w:rsid w:val="001C4CE5"/>
    <w:rPr>
      <w:b/>
    </w:rPr>
  </w:style>
  <w:style w:type="character" w:customStyle="1" w:styleId="WW8Num338z0">
    <w:name w:val="WW8Num338z0"/>
    <w:uiPriority w:val="99"/>
    <w:rsid w:val="001C4CE5"/>
    <w:rPr>
      <w:rFonts w:ascii="Symbol" w:hAnsi="Symbol"/>
    </w:rPr>
  </w:style>
  <w:style w:type="character" w:customStyle="1" w:styleId="WW8Num339z0">
    <w:name w:val="WW8Num339z0"/>
    <w:uiPriority w:val="99"/>
    <w:rsid w:val="001C4CE5"/>
    <w:rPr>
      <w:rFonts w:ascii="Times New Roman" w:hAnsi="Times New Roman"/>
      <w:b/>
      <w:sz w:val="24"/>
      <w:u w:val="none"/>
    </w:rPr>
  </w:style>
  <w:style w:type="character" w:customStyle="1" w:styleId="WW8Num341z0">
    <w:name w:val="WW8Num341z0"/>
    <w:uiPriority w:val="99"/>
    <w:rsid w:val="001C4CE5"/>
    <w:rPr>
      <w:rFonts w:ascii="Symbol" w:hAnsi="Symbol"/>
    </w:rPr>
  </w:style>
  <w:style w:type="character" w:customStyle="1" w:styleId="WW8Num342z0">
    <w:name w:val="WW8Num342z0"/>
    <w:uiPriority w:val="99"/>
    <w:rsid w:val="001C4CE5"/>
    <w:rPr>
      <w:rFonts w:ascii="Symbol" w:hAnsi="Symbol"/>
    </w:rPr>
  </w:style>
  <w:style w:type="character" w:customStyle="1" w:styleId="WW8Num346z0">
    <w:name w:val="WW8Num346z0"/>
    <w:uiPriority w:val="99"/>
    <w:rsid w:val="001C4CE5"/>
    <w:rPr>
      <w:rFonts w:ascii="Symbol" w:hAnsi="Symbol"/>
    </w:rPr>
  </w:style>
  <w:style w:type="character" w:customStyle="1" w:styleId="WW8Num350z0">
    <w:name w:val="WW8Num350z0"/>
    <w:uiPriority w:val="99"/>
    <w:rsid w:val="001C4CE5"/>
    <w:rPr>
      <w:rFonts w:ascii="Times New Roman" w:hAnsi="Times New Roman"/>
    </w:rPr>
  </w:style>
  <w:style w:type="character" w:customStyle="1" w:styleId="WW8Num357z0">
    <w:name w:val="WW8Num357z0"/>
    <w:uiPriority w:val="99"/>
    <w:rsid w:val="001C4CE5"/>
    <w:rPr>
      <w:color w:val="auto"/>
    </w:rPr>
  </w:style>
  <w:style w:type="character" w:customStyle="1" w:styleId="WW8Num361z0">
    <w:name w:val="WW8Num361z0"/>
    <w:uiPriority w:val="99"/>
    <w:rsid w:val="001C4CE5"/>
    <w:rPr>
      <w:rFonts w:ascii="Symbol" w:hAnsi="Symbol"/>
    </w:rPr>
  </w:style>
  <w:style w:type="character" w:customStyle="1" w:styleId="WW8Num362z0">
    <w:name w:val="WW8Num362z0"/>
    <w:uiPriority w:val="99"/>
    <w:rsid w:val="001C4CE5"/>
    <w:rPr>
      <w:rFonts w:ascii="Symbol" w:hAnsi="Symbol"/>
    </w:rPr>
  </w:style>
  <w:style w:type="character" w:customStyle="1" w:styleId="WW8Num363z0">
    <w:name w:val="WW8Num363z0"/>
    <w:uiPriority w:val="99"/>
    <w:rsid w:val="001C4CE5"/>
    <w:rPr>
      <w:rFonts w:ascii="Symbol" w:hAnsi="Symbol"/>
    </w:rPr>
  </w:style>
  <w:style w:type="character" w:customStyle="1" w:styleId="WW8Num364z0">
    <w:name w:val="WW8Num364z0"/>
    <w:uiPriority w:val="99"/>
    <w:rsid w:val="001C4CE5"/>
    <w:rPr>
      <w:rFonts w:ascii="Times New Roman" w:hAnsi="Times New Roman"/>
      <w:b/>
      <w:sz w:val="24"/>
      <w:u w:val="none"/>
    </w:rPr>
  </w:style>
  <w:style w:type="character" w:customStyle="1" w:styleId="WW8Num366z0">
    <w:name w:val="WW8Num366z0"/>
    <w:uiPriority w:val="99"/>
    <w:rsid w:val="001C4CE5"/>
    <w:rPr>
      <w:rFonts w:ascii="Times New Roman" w:hAnsi="Times New Roman"/>
      <w:b/>
      <w:sz w:val="24"/>
      <w:u w:val="none"/>
    </w:rPr>
  </w:style>
  <w:style w:type="character" w:customStyle="1" w:styleId="WW8Num368z0">
    <w:name w:val="WW8Num368z0"/>
    <w:uiPriority w:val="99"/>
    <w:rsid w:val="001C4CE5"/>
    <w:rPr>
      <w:rFonts w:ascii="Symbol" w:hAnsi="Symbol"/>
    </w:rPr>
  </w:style>
  <w:style w:type="character" w:customStyle="1" w:styleId="WW8Num373z0">
    <w:name w:val="WW8Num373z0"/>
    <w:uiPriority w:val="99"/>
    <w:rsid w:val="001C4CE5"/>
    <w:rPr>
      <w:rFonts w:ascii="Symbol" w:hAnsi="Symbol"/>
    </w:rPr>
  </w:style>
  <w:style w:type="character" w:customStyle="1" w:styleId="WW8Num374z0">
    <w:name w:val="WW8Num374z0"/>
    <w:uiPriority w:val="99"/>
    <w:rsid w:val="001C4CE5"/>
    <w:rPr>
      <w:rFonts w:ascii="Symbol" w:hAnsi="Symbol"/>
    </w:rPr>
  </w:style>
  <w:style w:type="character" w:customStyle="1" w:styleId="WW8Num374z1">
    <w:name w:val="WW8Num374z1"/>
    <w:uiPriority w:val="99"/>
    <w:rsid w:val="001C4CE5"/>
    <w:rPr>
      <w:rFonts w:ascii="Courier New" w:hAnsi="Courier New"/>
    </w:rPr>
  </w:style>
  <w:style w:type="character" w:customStyle="1" w:styleId="WW8Num374z2">
    <w:name w:val="WW8Num374z2"/>
    <w:uiPriority w:val="99"/>
    <w:rsid w:val="001C4CE5"/>
    <w:rPr>
      <w:rFonts w:ascii="Wingdings" w:hAnsi="Wingdings"/>
    </w:rPr>
  </w:style>
  <w:style w:type="character" w:customStyle="1" w:styleId="WW8Num375z0">
    <w:name w:val="WW8Num375z0"/>
    <w:uiPriority w:val="99"/>
    <w:rsid w:val="001C4CE5"/>
    <w:rPr>
      <w:b/>
      <w:u w:val="single"/>
    </w:rPr>
  </w:style>
  <w:style w:type="character" w:customStyle="1" w:styleId="WW8Num376z0">
    <w:name w:val="WW8Num376z0"/>
    <w:uiPriority w:val="99"/>
    <w:rsid w:val="001C4CE5"/>
    <w:rPr>
      <w:rFonts w:ascii="Arial (W1)" w:hAnsi="Arial (W1)"/>
      <w:b/>
    </w:rPr>
  </w:style>
  <w:style w:type="character" w:customStyle="1" w:styleId="WW8Num377z1">
    <w:name w:val="WW8Num377z1"/>
    <w:uiPriority w:val="99"/>
    <w:rsid w:val="001C4CE5"/>
  </w:style>
  <w:style w:type="character" w:customStyle="1" w:styleId="WW8Num379z0">
    <w:name w:val="WW8Num379z0"/>
    <w:uiPriority w:val="99"/>
    <w:rsid w:val="001C4CE5"/>
    <w:rPr>
      <w:rFonts w:ascii="Symbol" w:hAnsi="Symbol"/>
    </w:rPr>
  </w:style>
  <w:style w:type="character" w:customStyle="1" w:styleId="WW8Num380z0">
    <w:name w:val="WW8Num380z0"/>
    <w:uiPriority w:val="99"/>
    <w:rsid w:val="001C4CE5"/>
    <w:rPr>
      <w:rFonts w:ascii="Symbol" w:hAnsi="Symbol"/>
    </w:rPr>
  </w:style>
  <w:style w:type="character" w:customStyle="1" w:styleId="WW8Num381z0">
    <w:name w:val="WW8Num381z0"/>
    <w:uiPriority w:val="99"/>
    <w:rsid w:val="001C4CE5"/>
    <w:rPr>
      <w:rFonts w:ascii="Arial" w:hAnsi="Arial"/>
      <w:sz w:val="24"/>
    </w:rPr>
  </w:style>
  <w:style w:type="character" w:customStyle="1" w:styleId="WW8Num383z0">
    <w:name w:val="WW8Num383z0"/>
    <w:uiPriority w:val="99"/>
    <w:rsid w:val="001C4CE5"/>
    <w:rPr>
      <w:rFonts w:ascii="Symbol" w:hAnsi="Symbol"/>
    </w:rPr>
  </w:style>
  <w:style w:type="character" w:customStyle="1" w:styleId="WW8Num384z0">
    <w:name w:val="WW8Num384z0"/>
    <w:uiPriority w:val="99"/>
    <w:rsid w:val="001C4CE5"/>
    <w:rPr>
      <w:rFonts w:ascii="Arial" w:hAnsi="Arial"/>
      <w:sz w:val="20"/>
    </w:rPr>
  </w:style>
  <w:style w:type="character" w:customStyle="1" w:styleId="WW8Num386z0">
    <w:name w:val="WW8Num386z0"/>
    <w:uiPriority w:val="99"/>
    <w:rsid w:val="001C4CE5"/>
    <w:rPr>
      <w:rFonts w:ascii="Wingdings" w:hAnsi="Wingdings"/>
    </w:rPr>
  </w:style>
  <w:style w:type="character" w:customStyle="1" w:styleId="WW8Num389z0">
    <w:name w:val="WW8Num389z0"/>
    <w:uiPriority w:val="99"/>
    <w:rsid w:val="001C4CE5"/>
    <w:rPr>
      <w:rFonts w:ascii="Symbol" w:hAnsi="Symbol"/>
    </w:rPr>
  </w:style>
  <w:style w:type="character" w:customStyle="1" w:styleId="WW8Num391z0">
    <w:name w:val="WW8Num391z0"/>
    <w:uiPriority w:val="99"/>
    <w:rsid w:val="001C4CE5"/>
    <w:rPr>
      <w:rFonts w:ascii="Arial" w:hAnsi="Arial"/>
      <w:sz w:val="20"/>
    </w:rPr>
  </w:style>
  <w:style w:type="character" w:customStyle="1" w:styleId="WW8Num392z0">
    <w:name w:val="WW8Num392z0"/>
    <w:uiPriority w:val="99"/>
    <w:rsid w:val="001C4CE5"/>
    <w:rPr>
      <w:rFonts w:ascii="Symbol" w:hAnsi="Symbol"/>
    </w:rPr>
  </w:style>
  <w:style w:type="character" w:customStyle="1" w:styleId="WW8Num396z0">
    <w:name w:val="WW8Num396z0"/>
    <w:uiPriority w:val="99"/>
    <w:rsid w:val="001C4CE5"/>
    <w:rPr>
      <w:rFonts w:ascii="Wingdings" w:hAnsi="Wingdings"/>
      <w:sz w:val="20"/>
    </w:rPr>
  </w:style>
  <w:style w:type="character" w:customStyle="1" w:styleId="WW8Num399z0">
    <w:name w:val="WW8Num399z0"/>
    <w:uiPriority w:val="99"/>
    <w:rsid w:val="001C4CE5"/>
    <w:rPr>
      <w:rFonts w:ascii="Arial" w:hAnsi="Arial"/>
      <w:b/>
      <w:sz w:val="24"/>
    </w:rPr>
  </w:style>
  <w:style w:type="character" w:customStyle="1" w:styleId="WW8Num401z0">
    <w:name w:val="WW8Num401z0"/>
    <w:uiPriority w:val="99"/>
    <w:rsid w:val="001C4CE5"/>
    <w:rPr>
      <w:rFonts w:ascii="Symbol" w:hAnsi="Symbol"/>
    </w:rPr>
  </w:style>
  <w:style w:type="character" w:customStyle="1" w:styleId="WW8Num402z0">
    <w:name w:val="WW8Num402z0"/>
    <w:uiPriority w:val="99"/>
    <w:rsid w:val="001C4CE5"/>
    <w:rPr>
      <w:rFonts w:ascii="Symbol" w:hAnsi="Symbol"/>
    </w:rPr>
  </w:style>
  <w:style w:type="character" w:customStyle="1" w:styleId="WW8Num402z1">
    <w:name w:val="WW8Num402z1"/>
    <w:uiPriority w:val="99"/>
    <w:rsid w:val="001C4CE5"/>
    <w:rPr>
      <w:rFonts w:ascii="Courier New" w:hAnsi="Courier New"/>
    </w:rPr>
  </w:style>
  <w:style w:type="character" w:customStyle="1" w:styleId="WW8Num402z2">
    <w:name w:val="WW8Num402z2"/>
    <w:uiPriority w:val="99"/>
    <w:rsid w:val="001C4CE5"/>
    <w:rPr>
      <w:rFonts w:ascii="Wingdings" w:hAnsi="Wingdings"/>
    </w:rPr>
  </w:style>
  <w:style w:type="character" w:customStyle="1" w:styleId="WW8Num403z0">
    <w:name w:val="WW8Num403z0"/>
    <w:uiPriority w:val="99"/>
    <w:rsid w:val="001C4CE5"/>
    <w:rPr>
      <w:b/>
    </w:rPr>
  </w:style>
  <w:style w:type="character" w:customStyle="1" w:styleId="WW8Num405z0">
    <w:name w:val="WW8Num405z0"/>
    <w:uiPriority w:val="99"/>
    <w:rsid w:val="001C4CE5"/>
    <w:rPr>
      <w:rFonts w:ascii="Symbol" w:hAnsi="Symbol"/>
    </w:rPr>
  </w:style>
  <w:style w:type="character" w:customStyle="1" w:styleId="WW8Num408z0">
    <w:name w:val="WW8Num408z0"/>
    <w:uiPriority w:val="99"/>
    <w:rsid w:val="001C4CE5"/>
    <w:rPr>
      <w:rFonts w:ascii="Arial" w:hAnsi="Arial"/>
      <w:color w:val="000000"/>
      <w:sz w:val="20"/>
    </w:rPr>
  </w:style>
  <w:style w:type="character" w:customStyle="1" w:styleId="WW8Num409z0">
    <w:name w:val="WW8Num409z0"/>
    <w:uiPriority w:val="99"/>
    <w:rsid w:val="001C4CE5"/>
    <w:rPr>
      <w:rFonts w:ascii="Arial" w:hAnsi="Arial"/>
      <w:sz w:val="20"/>
    </w:rPr>
  </w:style>
  <w:style w:type="character" w:customStyle="1" w:styleId="WW8Num410z0">
    <w:name w:val="WW8Num410z0"/>
    <w:uiPriority w:val="99"/>
    <w:rsid w:val="001C4CE5"/>
    <w:rPr>
      <w:rFonts w:ascii="Arial" w:hAnsi="Arial"/>
      <w:b/>
      <w:sz w:val="24"/>
      <w:u w:val="none"/>
    </w:rPr>
  </w:style>
  <w:style w:type="character" w:customStyle="1" w:styleId="WW8Num411z0">
    <w:name w:val="WW8Num411z0"/>
    <w:uiPriority w:val="99"/>
    <w:rsid w:val="001C4CE5"/>
    <w:rPr>
      <w:rFonts w:ascii="Symbol" w:hAnsi="Symbol"/>
    </w:rPr>
  </w:style>
  <w:style w:type="character" w:customStyle="1" w:styleId="WW8Num412z0">
    <w:name w:val="WW8Num412z0"/>
    <w:uiPriority w:val="99"/>
    <w:rsid w:val="001C4CE5"/>
    <w:rPr>
      <w:rFonts w:ascii="Symbol" w:hAnsi="Symbol"/>
    </w:rPr>
  </w:style>
  <w:style w:type="character" w:customStyle="1" w:styleId="WW8Num413z0">
    <w:name w:val="WW8Num413z0"/>
    <w:uiPriority w:val="99"/>
    <w:rsid w:val="001C4CE5"/>
    <w:rPr>
      <w:rFonts w:ascii="Arial" w:hAnsi="Arial"/>
      <w:b/>
      <w:sz w:val="22"/>
      <w:u w:val="none"/>
    </w:rPr>
  </w:style>
  <w:style w:type="character" w:customStyle="1" w:styleId="WW8Num415z0">
    <w:name w:val="WW8Num415z0"/>
    <w:uiPriority w:val="99"/>
    <w:rsid w:val="001C4CE5"/>
    <w:rPr>
      <w:rFonts w:ascii="Symbol" w:hAnsi="Symbol"/>
    </w:rPr>
  </w:style>
  <w:style w:type="character" w:customStyle="1" w:styleId="WW8Num418z0">
    <w:name w:val="WW8Num418z0"/>
    <w:uiPriority w:val="99"/>
    <w:rsid w:val="001C4CE5"/>
    <w:rPr>
      <w:b/>
    </w:rPr>
  </w:style>
  <w:style w:type="character" w:customStyle="1" w:styleId="WW8Num419z0">
    <w:name w:val="WW8Num419z0"/>
    <w:uiPriority w:val="99"/>
    <w:rsid w:val="001C4CE5"/>
    <w:rPr>
      <w:rFonts w:ascii="Symbol" w:hAnsi="Symbol"/>
    </w:rPr>
  </w:style>
  <w:style w:type="character" w:customStyle="1" w:styleId="WW8Num420z0">
    <w:name w:val="WW8Num420z0"/>
    <w:uiPriority w:val="99"/>
    <w:rsid w:val="001C4CE5"/>
    <w:rPr>
      <w:rFonts w:ascii="Symbol" w:hAnsi="Symbol"/>
    </w:rPr>
  </w:style>
  <w:style w:type="character" w:customStyle="1" w:styleId="WW8Num421z0">
    <w:name w:val="WW8Num421z0"/>
    <w:uiPriority w:val="99"/>
    <w:rsid w:val="001C4CE5"/>
    <w:rPr>
      <w:rFonts w:ascii="Arial" w:hAnsi="Arial"/>
      <w:sz w:val="22"/>
      <w:u w:val="none"/>
    </w:rPr>
  </w:style>
  <w:style w:type="character" w:customStyle="1" w:styleId="WW8Num422z0">
    <w:name w:val="WW8Num422z0"/>
    <w:uiPriority w:val="99"/>
    <w:rsid w:val="001C4CE5"/>
    <w:rPr>
      <w:rFonts w:ascii="Arial" w:hAnsi="Arial"/>
      <w:sz w:val="20"/>
    </w:rPr>
  </w:style>
  <w:style w:type="character" w:customStyle="1" w:styleId="WW8Num424z0">
    <w:name w:val="WW8Num424z0"/>
    <w:uiPriority w:val="99"/>
    <w:rsid w:val="001C4CE5"/>
    <w:rPr>
      <w:rFonts w:ascii="Symbol" w:hAnsi="Symbol"/>
    </w:rPr>
  </w:style>
  <w:style w:type="character" w:customStyle="1" w:styleId="WW8Num426z0">
    <w:name w:val="WW8Num426z0"/>
    <w:uiPriority w:val="99"/>
    <w:rsid w:val="001C4CE5"/>
    <w:rPr>
      <w:rFonts w:ascii="Arial" w:hAnsi="Arial"/>
      <w:b/>
      <w:sz w:val="22"/>
    </w:rPr>
  </w:style>
  <w:style w:type="character" w:customStyle="1" w:styleId="WW8Num428z0">
    <w:name w:val="WW8Num428z0"/>
    <w:uiPriority w:val="99"/>
    <w:rsid w:val="001C4CE5"/>
    <w:rPr>
      <w:rFonts w:ascii="Symbol" w:hAnsi="Symbol"/>
    </w:rPr>
  </w:style>
  <w:style w:type="character" w:customStyle="1" w:styleId="WW8Num430z0">
    <w:name w:val="WW8Num430z0"/>
    <w:uiPriority w:val="99"/>
    <w:rsid w:val="001C4CE5"/>
    <w:rPr>
      <w:rFonts w:ascii="Wingdings" w:hAnsi="Wingdings"/>
    </w:rPr>
  </w:style>
  <w:style w:type="character" w:customStyle="1" w:styleId="WW8Num431z0">
    <w:name w:val="WW8Num431z0"/>
    <w:uiPriority w:val="99"/>
    <w:rsid w:val="001C4CE5"/>
    <w:rPr>
      <w:rFonts w:ascii="Symbol" w:hAnsi="Symbol"/>
    </w:rPr>
  </w:style>
  <w:style w:type="character" w:customStyle="1" w:styleId="WW8Num432z0">
    <w:name w:val="WW8Num432z0"/>
    <w:uiPriority w:val="99"/>
    <w:rsid w:val="001C4CE5"/>
  </w:style>
  <w:style w:type="character" w:customStyle="1" w:styleId="WW8Num433z0">
    <w:name w:val="WW8Num433z0"/>
    <w:uiPriority w:val="99"/>
    <w:rsid w:val="001C4CE5"/>
    <w:rPr>
      <w:rFonts w:ascii="Symbol" w:hAnsi="Symbol"/>
    </w:rPr>
  </w:style>
  <w:style w:type="character" w:customStyle="1" w:styleId="WW8Num436z0">
    <w:name w:val="WW8Num436z0"/>
    <w:uiPriority w:val="99"/>
    <w:rsid w:val="001C4CE5"/>
    <w:rPr>
      <w:b/>
      <w:color w:val="auto"/>
      <w:position w:val="0"/>
      <w:sz w:val="24"/>
      <w:vertAlign w:val="baseline"/>
    </w:rPr>
  </w:style>
  <w:style w:type="character" w:customStyle="1" w:styleId="WW8Num436z1">
    <w:name w:val="WW8Num436z1"/>
    <w:uiPriority w:val="99"/>
    <w:rsid w:val="001C4CE5"/>
    <w:rPr>
      <w:rFonts w:ascii="Arial" w:hAnsi="Arial"/>
    </w:rPr>
  </w:style>
  <w:style w:type="character" w:customStyle="1" w:styleId="WW8Num437z0">
    <w:name w:val="WW8Num437z0"/>
    <w:uiPriority w:val="99"/>
    <w:rsid w:val="001C4CE5"/>
    <w:rPr>
      <w:rFonts w:ascii="Symbol" w:hAnsi="Symbol"/>
    </w:rPr>
  </w:style>
  <w:style w:type="character" w:customStyle="1" w:styleId="WW8Num437z1">
    <w:name w:val="WW8Num437z1"/>
    <w:uiPriority w:val="99"/>
    <w:rsid w:val="001C4CE5"/>
    <w:rPr>
      <w:rFonts w:ascii="Courier New" w:hAnsi="Courier New"/>
    </w:rPr>
  </w:style>
  <w:style w:type="character" w:customStyle="1" w:styleId="WW8Num437z2">
    <w:name w:val="WW8Num437z2"/>
    <w:uiPriority w:val="99"/>
    <w:rsid w:val="001C4CE5"/>
    <w:rPr>
      <w:rFonts w:ascii="Wingdings" w:hAnsi="Wingdings"/>
    </w:rPr>
  </w:style>
  <w:style w:type="character" w:customStyle="1" w:styleId="WW8Num438z0">
    <w:name w:val="WW8Num438z0"/>
    <w:uiPriority w:val="99"/>
    <w:rsid w:val="001C4CE5"/>
    <w:rPr>
      <w:rFonts w:ascii="Times New Roman" w:hAnsi="Times New Roman"/>
      <w:b/>
      <w:sz w:val="24"/>
      <w:u w:val="none"/>
    </w:rPr>
  </w:style>
  <w:style w:type="character" w:customStyle="1" w:styleId="WW8Num439z0">
    <w:name w:val="WW8Num439z0"/>
    <w:uiPriority w:val="99"/>
    <w:rsid w:val="001C4CE5"/>
    <w:rPr>
      <w:rFonts w:ascii="Arial" w:hAnsi="Arial"/>
      <w:sz w:val="20"/>
    </w:rPr>
  </w:style>
  <w:style w:type="character" w:customStyle="1" w:styleId="WW8Num440z0">
    <w:name w:val="WW8Num440z0"/>
    <w:uiPriority w:val="99"/>
    <w:rsid w:val="001C4CE5"/>
    <w:rPr>
      <w:rFonts w:ascii="Times New Roman" w:hAnsi="Times New Roman"/>
    </w:rPr>
  </w:style>
  <w:style w:type="character" w:customStyle="1" w:styleId="WW8Num440z1">
    <w:name w:val="WW8Num440z1"/>
    <w:uiPriority w:val="99"/>
    <w:rsid w:val="001C4CE5"/>
    <w:rPr>
      <w:rFonts w:ascii="Courier New" w:hAnsi="Courier New"/>
    </w:rPr>
  </w:style>
  <w:style w:type="character" w:customStyle="1" w:styleId="WW8Num440z2">
    <w:name w:val="WW8Num440z2"/>
    <w:uiPriority w:val="99"/>
    <w:rsid w:val="001C4CE5"/>
    <w:rPr>
      <w:rFonts w:ascii="Wingdings" w:hAnsi="Wingdings"/>
    </w:rPr>
  </w:style>
  <w:style w:type="character" w:customStyle="1" w:styleId="WW8Num440z3">
    <w:name w:val="WW8Num440z3"/>
    <w:uiPriority w:val="99"/>
    <w:rsid w:val="001C4CE5"/>
    <w:rPr>
      <w:rFonts w:ascii="Symbol" w:hAnsi="Symbol"/>
    </w:rPr>
  </w:style>
  <w:style w:type="character" w:customStyle="1" w:styleId="WW8Num442z0">
    <w:name w:val="WW8Num442z0"/>
    <w:uiPriority w:val="99"/>
    <w:rsid w:val="001C4CE5"/>
    <w:rPr>
      <w:rFonts w:ascii="Symbol" w:hAnsi="Symbol"/>
    </w:rPr>
  </w:style>
  <w:style w:type="character" w:customStyle="1" w:styleId="WW8Num443z0">
    <w:name w:val="WW8Num443z0"/>
    <w:uiPriority w:val="99"/>
    <w:rsid w:val="001C4CE5"/>
    <w:rPr>
      <w:b/>
    </w:rPr>
  </w:style>
  <w:style w:type="character" w:customStyle="1" w:styleId="WW8Num444z0">
    <w:name w:val="WW8Num444z0"/>
    <w:uiPriority w:val="99"/>
    <w:rsid w:val="001C4CE5"/>
    <w:rPr>
      <w:rFonts w:ascii="Arial" w:hAnsi="Arial"/>
      <w:b/>
      <w:sz w:val="24"/>
      <w:u w:val="none"/>
    </w:rPr>
  </w:style>
  <w:style w:type="character" w:customStyle="1" w:styleId="WW8Num445z0">
    <w:name w:val="WW8Num445z0"/>
    <w:uiPriority w:val="99"/>
    <w:rsid w:val="001C4CE5"/>
    <w:rPr>
      <w:rFonts w:ascii="Times New Roman" w:hAnsi="Times New Roman"/>
    </w:rPr>
  </w:style>
  <w:style w:type="character" w:customStyle="1" w:styleId="WW8Num446z0">
    <w:name w:val="WW8Num446z0"/>
    <w:uiPriority w:val="99"/>
    <w:rsid w:val="001C4CE5"/>
    <w:rPr>
      <w:rFonts w:ascii="Wingdings" w:hAnsi="Wingdings"/>
    </w:rPr>
  </w:style>
  <w:style w:type="character" w:customStyle="1" w:styleId="WW8Num449z0">
    <w:name w:val="WW8Num449z0"/>
    <w:uiPriority w:val="99"/>
    <w:rsid w:val="001C4CE5"/>
    <w:rPr>
      <w:rFonts w:ascii="Arial" w:hAnsi="Arial"/>
      <w:sz w:val="22"/>
      <w:u w:val="none"/>
    </w:rPr>
  </w:style>
  <w:style w:type="character" w:customStyle="1" w:styleId="WW8Num450z0">
    <w:name w:val="WW8Num450z0"/>
    <w:uiPriority w:val="99"/>
    <w:rsid w:val="001C4CE5"/>
    <w:rPr>
      <w:rFonts w:ascii="Wingdings" w:hAnsi="Wingdings"/>
    </w:rPr>
  </w:style>
  <w:style w:type="character" w:customStyle="1" w:styleId="WW8Num453z0">
    <w:name w:val="WW8Num453z0"/>
    <w:uiPriority w:val="99"/>
    <w:rsid w:val="001C4CE5"/>
    <w:rPr>
      <w:rFonts w:ascii="Symbol" w:hAnsi="Symbol"/>
    </w:rPr>
  </w:style>
  <w:style w:type="character" w:customStyle="1" w:styleId="WW8Num454z0">
    <w:name w:val="WW8Num454z0"/>
    <w:uiPriority w:val="99"/>
    <w:rsid w:val="001C4CE5"/>
    <w:rPr>
      <w:b/>
    </w:rPr>
  </w:style>
  <w:style w:type="character" w:customStyle="1" w:styleId="WW8Num455z0">
    <w:name w:val="WW8Num455z0"/>
    <w:uiPriority w:val="99"/>
    <w:rsid w:val="001C4CE5"/>
    <w:rPr>
      <w:rFonts w:ascii="Arial" w:hAnsi="Arial"/>
      <w:b/>
      <w:color w:val="000080"/>
      <w:sz w:val="24"/>
    </w:rPr>
  </w:style>
  <w:style w:type="character" w:customStyle="1" w:styleId="WW8Num456z0">
    <w:name w:val="WW8Num456z0"/>
    <w:uiPriority w:val="99"/>
    <w:rsid w:val="001C4CE5"/>
    <w:rPr>
      <w:b/>
      <w:color w:val="000000"/>
      <w:sz w:val="16"/>
    </w:rPr>
  </w:style>
  <w:style w:type="character" w:customStyle="1" w:styleId="WW8Num457z0">
    <w:name w:val="WW8Num457z0"/>
    <w:uiPriority w:val="99"/>
    <w:rsid w:val="001C4CE5"/>
    <w:rPr>
      <w:rFonts w:ascii="Symbol" w:hAnsi="Symbol"/>
    </w:rPr>
  </w:style>
  <w:style w:type="character" w:customStyle="1" w:styleId="WW8Num459z0">
    <w:name w:val="WW8Num459z0"/>
    <w:uiPriority w:val="99"/>
    <w:rsid w:val="001C4CE5"/>
    <w:rPr>
      <w:rFonts w:ascii="Arial" w:hAnsi="Arial"/>
      <w:b/>
      <w:sz w:val="24"/>
    </w:rPr>
  </w:style>
  <w:style w:type="character" w:customStyle="1" w:styleId="WW8Num462z0">
    <w:name w:val="WW8Num462z0"/>
    <w:uiPriority w:val="99"/>
    <w:rsid w:val="001C4CE5"/>
    <w:rPr>
      <w:b/>
    </w:rPr>
  </w:style>
  <w:style w:type="character" w:customStyle="1" w:styleId="WW8Num462z1">
    <w:name w:val="WW8Num462z1"/>
    <w:uiPriority w:val="99"/>
    <w:rsid w:val="001C4CE5"/>
    <w:rPr>
      <w:sz w:val="20"/>
    </w:rPr>
  </w:style>
  <w:style w:type="character" w:customStyle="1" w:styleId="WW8Num464z0">
    <w:name w:val="WW8Num464z0"/>
    <w:uiPriority w:val="99"/>
    <w:rsid w:val="001C4CE5"/>
    <w:rPr>
      <w:rFonts w:ascii="Symbol" w:hAnsi="Symbol"/>
    </w:rPr>
  </w:style>
  <w:style w:type="character" w:customStyle="1" w:styleId="WW8Num465z0">
    <w:name w:val="WW8Num465z0"/>
    <w:uiPriority w:val="99"/>
    <w:rsid w:val="001C4CE5"/>
    <w:rPr>
      <w:b/>
    </w:rPr>
  </w:style>
  <w:style w:type="character" w:customStyle="1" w:styleId="WW8Num466z0">
    <w:name w:val="WW8Num466z0"/>
    <w:uiPriority w:val="99"/>
    <w:rsid w:val="001C4CE5"/>
    <w:rPr>
      <w:rFonts w:ascii="Symbol" w:hAnsi="Symbol"/>
    </w:rPr>
  </w:style>
  <w:style w:type="character" w:customStyle="1" w:styleId="WW8Num469z0">
    <w:name w:val="WW8Num469z0"/>
    <w:uiPriority w:val="99"/>
    <w:rsid w:val="001C4CE5"/>
    <w:rPr>
      <w:rFonts w:ascii="Times New Roman" w:hAnsi="Times New Roman"/>
      <w:b/>
      <w:sz w:val="24"/>
      <w:u w:val="none"/>
    </w:rPr>
  </w:style>
  <w:style w:type="character" w:customStyle="1" w:styleId="WW8Num470z0">
    <w:name w:val="WW8Num470z0"/>
    <w:uiPriority w:val="99"/>
    <w:rsid w:val="001C4CE5"/>
    <w:rPr>
      <w:rFonts w:ascii="Symbol" w:hAnsi="Symbol"/>
    </w:rPr>
  </w:style>
  <w:style w:type="character" w:customStyle="1" w:styleId="WW8Num471z0">
    <w:name w:val="WW8Num471z0"/>
    <w:uiPriority w:val="99"/>
    <w:rsid w:val="001C4CE5"/>
    <w:rPr>
      <w:rFonts w:ascii="Arial" w:hAnsi="Arial"/>
      <w:b/>
      <w:sz w:val="24"/>
      <w:u w:val="none"/>
    </w:rPr>
  </w:style>
  <w:style w:type="character" w:customStyle="1" w:styleId="WW8Num473z0">
    <w:name w:val="WW8Num473z0"/>
    <w:uiPriority w:val="99"/>
    <w:rsid w:val="001C4CE5"/>
  </w:style>
  <w:style w:type="character" w:customStyle="1" w:styleId="WW8Num474z0">
    <w:name w:val="WW8Num474z0"/>
    <w:uiPriority w:val="99"/>
    <w:rsid w:val="001C4CE5"/>
    <w:rPr>
      <w:rFonts w:ascii="Symbol" w:hAnsi="Symbol"/>
    </w:rPr>
  </w:style>
  <w:style w:type="character" w:customStyle="1" w:styleId="WW8Num477z0">
    <w:name w:val="WW8Num477z0"/>
    <w:uiPriority w:val="99"/>
    <w:rsid w:val="001C4CE5"/>
    <w:rPr>
      <w:rFonts w:ascii="Symbol" w:hAnsi="Symbol"/>
    </w:rPr>
  </w:style>
  <w:style w:type="character" w:customStyle="1" w:styleId="WW8Num478z0">
    <w:name w:val="WW8Num478z0"/>
    <w:uiPriority w:val="99"/>
    <w:rsid w:val="001C4CE5"/>
    <w:rPr>
      <w:rFonts w:ascii="Symbol" w:hAnsi="Symbol"/>
    </w:rPr>
  </w:style>
  <w:style w:type="character" w:customStyle="1" w:styleId="WW8Num479z0">
    <w:name w:val="WW8Num479z0"/>
    <w:uiPriority w:val="99"/>
    <w:rsid w:val="001C4CE5"/>
    <w:rPr>
      <w:rFonts w:ascii="Arial" w:hAnsi="Arial"/>
      <w:sz w:val="20"/>
    </w:rPr>
  </w:style>
  <w:style w:type="character" w:customStyle="1" w:styleId="WW8Num482z0">
    <w:name w:val="WW8Num482z0"/>
    <w:uiPriority w:val="99"/>
    <w:rsid w:val="001C4CE5"/>
    <w:rPr>
      <w:rFonts w:ascii="Wingdings" w:hAnsi="Wingdings"/>
    </w:rPr>
  </w:style>
  <w:style w:type="character" w:customStyle="1" w:styleId="WW8Num484z0">
    <w:name w:val="WW8Num484z0"/>
    <w:uiPriority w:val="99"/>
    <w:rsid w:val="001C4CE5"/>
    <w:rPr>
      <w:rFonts w:ascii="Symbol" w:hAnsi="Symbol"/>
    </w:rPr>
  </w:style>
  <w:style w:type="character" w:customStyle="1" w:styleId="WW8Num487z0">
    <w:name w:val="WW8Num487z0"/>
    <w:uiPriority w:val="99"/>
    <w:rsid w:val="001C4CE5"/>
    <w:rPr>
      <w:rFonts w:ascii="Symbol" w:hAnsi="Symbol"/>
    </w:rPr>
  </w:style>
  <w:style w:type="character" w:customStyle="1" w:styleId="WW8Num488z0">
    <w:name w:val="WW8Num488z0"/>
    <w:uiPriority w:val="99"/>
    <w:rsid w:val="001C4CE5"/>
    <w:rPr>
      <w:rFonts w:ascii="Symbol" w:hAnsi="Symbol"/>
    </w:rPr>
  </w:style>
  <w:style w:type="character" w:customStyle="1" w:styleId="WW8Num489z0">
    <w:name w:val="WW8Num489z0"/>
    <w:uiPriority w:val="99"/>
    <w:rsid w:val="001C4CE5"/>
    <w:rPr>
      <w:b/>
    </w:rPr>
  </w:style>
  <w:style w:type="character" w:customStyle="1" w:styleId="WW8Num491z0">
    <w:name w:val="WW8Num491z0"/>
    <w:uiPriority w:val="99"/>
    <w:rsid w:val="001C4CE5"/>
    <w:rPr>
      <w:rFonts w:ascii="Symbol" w:hAnsi="Symbol"/>
    </w:rPr>
  </w:style>
  <w:style w:type="character" w:customStyle="1" w:styleId="WW8Num494z0">
    <w:name w:val="WW8Num494z0"/>
    <w:uiPriority w:val="99"/>
    <w:rsid w:val="001C4CE5"/>
    <w:rPr>
      <w:rFonts w:ascii="Symbol" w:hAnsi="Symbol"/>
    </w:rPr>
  </w:style>
  <w:style w:type="character" w:customStyle="1" w:styleId="WW8Num496z0">
    <w:name w:val="WW8Num496z0"/>
    <w:uiPriority w:val="99"/>
    <w:rsid w:val="001C4CE5"/>
    <w:rPr>
      <w:rFonts w:ascii="Symbol" w:hAnsi="Symbol"/>
    </w:rPr>
  </w:style>
  <w:style w:type="character" w:customStyle="1" w:styleId="WW8Num497z0">
    <w:name w:val="WW8Num497z0"/>
    <w:uiPriority w:val="99"/>
    <w:rsid w:val="001C4CE5"/>
    <w:rPr>
      <w:rFonts w:ascii="Symbol" w:hAnsi="Symbol"/>
    </w:rPr>
  </w:style>
  <w:style w:type="character" w:customStyle="1" w:styleId="WW8Num498z0">
    <w:name w:val="WW8Num498z0"/>
    <w:uiPriority w:val="99"/>
    <w:rsid w:val="001C4CE5"/>
    <w:rPr>
      <w:rFonts w:ascii="Symbol" w:hAnsi="Symbol"/>
    </w:rPr>
  </w:style>
  <w:style w:type="character" w:customStyle="1" w:styleId="WW8Num500z0">
    <w:name w:val="WW8Num500z0"/>
    <w:uiPriority w:val="99"/>
    <w:rsid w:val="001C4CE5"/>
    <w:rPr>
      <w:rFonts w:ascii="Arial" w:hAnsi="Arial"/>
      <w:sz w:val="22"/>
    </w:rPr>
  </w:style>
  <w:style w:type="character" w:customStyle="1" w:styleId="WW8Num501z0">
    <w:name w:val="WW8Num501z0"/>
    <w:uiPriority w:val="99"/>
    <w:rsid w:val="001C4CE5"/>
    <w:rPr>
      <w:rFonts w:ascii="Symbol" w:hAnsi="Symbol"/>
    </w:rPr>
  </w:style>
  <w:style w:type="character" w:customStyle="1" w:styleId="WW8Num502z0">
    <w:name w:val="WW8Num502z0"/>
    <w:uiPriority w:val="99"/>
    <w:rsid w:val="001C4CE5"/>
    <w:rPr>
      <w:rFonts w:ascii="Wingdings" w:hAnsi="Wingdings"/>
      <w:sz w:val="16"/>
    </w:rPr>
  </w:style>
  <w:style w:type="character" w:customStyle="1" w:styleId="WW8Num504z0">
    <w:name w:val="WW8Num504z0"/>
    <w:uiPriority w:val="99"/>
    <w:rsid w:val="001C4CE5"/>
    <w:rPr>
      <w:rFonts w:ascii="Symbol" w:hAnsi="Symbol"/>
    </w:rPr>
  </w:style>
  <w:style w:type="character" w:customStyle="1" w:styleId="WW8Num505z0">
    <w:name w:val="WW8Num505z0"/>
    <w:uiPriority w:val="99"/>
    <w:rsid w:val="001C4CE5"/>
    <w:rPr>
      <w:rFonts w:ascii="Symbol" w:hAnsi="Symbol"/>
    </w:rPr>
  </w:style>
  <w:style w:type="character" w:customStyle="1" w:styleId="WW8Num509z0">
    <w:name w:val="WW8Num509z0"/>
    <w:uiPriority w:val="99"/>
    <w:rsid w:val="001C4CE5"/>
    <w:rPr>
      <w:b/>
    </w:rPr>
  </w:style>
  <w:style w:type="character" w:customStyle="1" w:styleId="WW8Num510z0">
    <w:name w:val="WW8Num510z0"/>
    <w:uiPriority w:val="99"/>
    <w:rsid w:val="001C4CE5"/>
    <w:rPr>
      <w:rFonts w:ascii="Symbol" w:hAnsi="Symbol"/>
    </w:rPr>
  </w:style>
  <w:style w:type="character" w:customStyle="1" w:styleId="WW8Num512z0">
    <w:name w:val="WW8Num512z0"/>
    <w:uiPriority w:val="99"/>
    <w:rsid w:val="001C4CE5"/>
    <w:rPr>
      <w:rFonts w:ascii="Times New Roman" w:hAnsi="Times New Roman"/>
      <w:b/>
      <w:sz w:val="24"/>
      <w:u w:val="none"/>
    </w:rPr>
  </w:style>
  <w:style w:type="character" w:customStyle="1" w:styleId="WW8Num514z0">
    <w:name w:val="WW8Num514z0"/>
    <w:uiPriority w:val="99"/>
    <w:rsid w:val="001C4CE5"/>
    <w:rPr>
      <w:rFonts w:ascii="Symbol" w:hAnsi="Symbol"/>
    </w:rPr>
  </w:style>
  <w:style w:type="character" w:customStyle="1" w:styleId="WW8Num515z0">
    <w:name w:val="WW8Num515z0"/>
    <w:uiPriority w:val="99"/>
    <w:rsid w:val="001C4CE5"/>
    <w:rPr>
      <w:rFonts w:ascii="Symbol" w:hAnsi="Symbol"/>
    </w:rPr>
  </w:style>
  <w:style w:type="character" w:customStyle="1" w:styleId="WW8Num516z0">
    <w:name w:val="WW8Num516z0"/>
    <w:uiPriority w:val="99"/>
    <w:rsid w:val="001C4CE5"/>
    <w:rPr>
      <w:color w:val="auto"/>
      <w:sz w:val="20"/>
    </w:rPr>
  </w:style>
  <w:style w:type="character" w:customStyle="1" w:styleId="WW8Num517z0">
    <w:name w:val="WW8Num517z0"/>
    <w:uiPriority w:val="99"/>
    <w:rsid w:val="001C4CE5"/>
    <w:rPr>
      <w:rFonts w:ascii="Symbol" w:hAnsi="Symbol"/>
    </w:rPr>
  </w:style>
  <w:style w:type="character" w:customStyle="1" w:styleId="WW8Num518z0">
    <w:name w:val="WW8Num518z0"/>
    <w:uiPriority w:val="99"/>
    <w:rsid w:val="001C4CE5"/>
    <w:rPr>
      <w:rFonts w:ascii="Symbol" w:hAnsi="Symbol"/>
    </w:rPr>
  </w:style>
  <w:style w:type="character" w:customStyle="1" w:styleId="WW8Num519z0">
    <w:name w:val="WW8Num519z0"/>
    <w:uiPriority w:val="99"/>
    <w:rsid w:val="001C4CE5"/>
    <w:rPr>
      <w:rFonts w:ascii="Arial" w:hAnsi="Arial"/>
      <w:sz w:val="22"/>
    </w:rPr>
  </w:style>
  <w:style w:type="character" w:customStyle="1" w:styleId="WW8Num521z0">
    <w:name w:val="WW8Num521z0"/>
    <w:uiPriority w:val="99"/>
    <w:rsid w:val="001C4CE5"/>
    <w:rPr>
      <w:rFonts w:ascii="Symbol" w:hAnsi="Symbol"/>
    </w:rPr>
  </w:style>
  <w:style w:type="character" w:customStyle="1" w:styleId="WW8Num526z0">
    <w:name w:val="WW8Num526z0"/>
    <w:uiPriority w:val="99"/>
    <w:rsid w:val="001C4CE5"/>
    <w:rPr>
      <w:rFonts w:ascii="Times New Roman" w:hAnsi="Times New Roman"/>
    </w:rPr>
  </w:style>
  <w:style w:type="character" w:customStyle="1" w:styleId="WW8Num527z0">
    <w:name w:val="WW8Num527z0"/>
    <w:uiPriority w:val="99"/>
    <w:rsid w:val="001C4CE5"/>
    <w:rPr>
      <w:rFonts w:ascii="Symbol" w:hAnsi="Symbol"/>
    </w:rPr>
  </w:style>
  <w:style w:type="character" w:customStyle="1" w:styleId="WW8Num528z0">
    <w:name w:val="WW8Num528z0"/>
    <w:uiPriority w:val="99"/>
    <w:rsid w:val="001C4CE5"/>
    <w:rPr>
      <w:rFonts w:ascii="Symbol" w:hAnsi="Symbol"/>
    </w:rPr>
  </w:style>
  <w:style w:type="character" w:customStyle="1" w:styleId="WW8Num529z0">
    <w:name w:val="WW8Num529z0"/>
    <w:uiPriority w:val="99"/>
    <w:rsid w:val="001C4CE5"/>
    <w:rPr>
      <w:b/>
    </w:rPr>
  </w:style>
  <w:style w:type="character" w:customStyle="1" w:styleId="WW8Num531z0">
    <w:name w:val="WW8Num531z0"/>
    <w:uiPriority w:val="99"/>
    <w:rsid w:val="001C4CE5"/>
    <w:rPr>
      <w:rFonts w:ascii="Symbol" w:hAnsi="Symbol"/>
    </w:rPr>
  </w:style>
  <w:style w:type="character" w:customStyle="1" w:styleId="WW8Num534z0">
    <w:name w:val="WW8Num534z0"/>
    <w:uiPriority w:val="99"/>
    <w:rsid w:val="001C4CE5"/>
    <w:rPr>
      <w:rFonts w:ascii="Symbol" w:hAnsi="Symbol"/>
    </w:rPr>
  </w:style>
  <w:style w:type="character" w:customStyle="1" w:styleId="WW8Num535z0">
    <w:name w:val="WW8Num535z0"/>
    <w:uiPriority w:val="99"/>
    <w:rsid w:val="001C4CE5"/>
    <w:rPr>
      <w:rFonts w:ascii="Wingdings" w:hAnsi="Wingdings"/>
    </w:rPr>
  </w:style>
  <w:style w:type="character" w:customStyle="1" w:styleId="WW8Num536z0">
    <w:name w:val="WW8Num536z0"/>
    <w:uiPriority w:val="99"/>
    <w:rsid w:val="001C4CE5"/>
    <w:rPr>
      <w:rFonts w:ascii="Symbol" w:hAnsi="Symbol"/>
    </w:rPr>
  </w:style>
  <w:style w:type="character" w:customStyle="1" w:styleId="WW8Num541z0">
    <w:name w:val="WW8Num541z0"/>
    <w:uiPriority w:val="99"/>
    <w:rsid w:val="001C4CE5"/>
    <w:rPr>
      <w:rFonts w:ascii="Symbol" w:hAnsi="Symbol"/>
    </w:rPr>
  </w:style>
  <w:style w:type="character" w:customStyle="1" w:styleId="WW8Num544z0">
    <w:name w:val="WW8Num544z0"/>
    <w:uiPriority w:val="99"/>
    <w:rsid w:val="001C4CE5"/>
    <w:rPr>
      <w:rFonts w:ascii="Symbol" w:hAnsi="Symbol"/>
    </w:rPr>
  </w:style>
  <w:style w:type="character" w:customStyle="1" w:styleId="WW8Num547z0">
    <w:name w:val="WW8Num547z0"/>
    <w:uiPriority w:val="99"/>
    <w:rsid w:val="001C4CE5"/>
    <w:rPr>
      <w:rFonts w:ascii="Symbol" w:hAnsi="Symbol"/>
    </w:rPr>
  </w:style>
  <w:style w:type="character" w:customStyle="1" w:styleId="WW8Num548z0">
    <w:name w:val="WW8Num548z0"/>
    <w:uiPriority w:val="99"/>
    <w:rsid w:val="001C4CE5"/>
    <w:rPr>
      <w:rFonts w:ascii="Symbol" w:hAnsi="Symbol"/>
    </w:rPr>
  </w:style>
  <w:style w:type="character" w:customStyle="1" w:styleId="WW8Num549z0">
    <w:name w:val="WW8Num549z0"/>
    <w:uiPriority w:val="99"/>
    <w:rsid w:val="001C4CE5"/>
    <w:rPr>
      <w:rFonts w:ascii="Symbol" w:hAnsi="Symbol"/>
    </w:rPr>
  </w:style>
  <w:style w:type="character" w:customStyle="1" w:styleId="WW8Num550z0">
    <w:name w:val="WW8Num550z0"/>
    <w:uiPriority w:val="99"/>
    <w:rsid w:val="001C4CE5"/>
    <w:rPr>
      <w:rFonts w:ascii="Symbol" w:hAnsi="Symbol"/>
    </w:rPr>
  </w:style>
  <w:style w:type="character" w:customStyle="1" w:styleId="WW8Num556z0">
    <w:name w:val="WW8Num556z0"/>
    <w:uiPriority w:val="99"/>
    <w:rsid w:val="001C4CE5"/>
    <w:rPr>
      <w:color w:val="auto"/>
    </w:rPr>
  </w:style>
  <w:style w:type="character" w:customStyle="1" w:styleId="WW8Num557z0">
    <w:name w:val="WW8Num557z0"/>
    <w:uiPriority w:val="99"/>
    <w:rsid w:val="001C4CE5"/>
    <w:rPr>
      <w:rFonts w:ascii="Symbol" w:hAnsi="Symbol"/>
    </w:rPr>
  </w:style>
  <w:style w:type="character" w:customStyle="1" w:styleId="WW8Num557z1">
    <w:name w:val="WW8Num557z1"/>
    <w:uiPriority w:val="99"/>
    <w:rsid w:val="001C4CE5"/>
    <w:rPr>
      <w:rFonts w:ascii="Courier New" w:hAnsi="Courier New"/>
    </w:rPr>
  </w:style>
  <w:style w:type="character" w:customStyle="1" w:styleId="WW8Num557z2">
    <w:name w:val="WW8Num557z2"/>
    <w:uiPriority w:val="99"/>
    <w:rsid w:val="001C4CE5"/>
    <w:rPr>
      <w:rFonts w:ascii="Wingdings" w:hAnsi="Wingdings"/>
    </w:rPr>
  </w:style>
  <w:style w:type="character" w:customStyle="1" w:styleId="WW8Num558z0">
    <w:name w:val="WW8Num558z0"/>
    <w:uiPriority w:val="99"/>
    <w:rsid w:val="001C4CE5"/>
    <w:rPr>
      <w:rFonts w:ascii="Symbol" w:hAnsi="Symbol"/>
      <w:color w:val="auto"/>
    </w:rPr>
  </w:style>
  <w:style w:type="character" w:customStyle="1" w:styleId="WW8Num562z0">
    <w:name w:val="WW8Num562z0"/>
    <w:uiPriority w:val="99"/>
    <w:rsid w:val="001C4CE5"/>
    <w:rPr>
      <w:rFonts w:ascii="Symbol" w:hAnsi="Symbol"/>
    </w:rPr>
  </w:style>
  <w:style w:type="character" w:customStyle="1" w:styleId="WW8Num564z0">
    <w:name w:val="WW8Num564z0"/>
    <w:uiPriority w:val="99"/>
    <w:rsid w:val="001C4CE5"/>
    <w:rPr>
      <w:rFonts w:ascii="Times New Roman" w:hAnsi="Times New Roman"/>
      <w:b/>
      <w:sz w:val="24"/>
      <w:u w:val="none"/>
    </w:rPr>
  </w:style>
  <w:style w:type="character" w:customStyle="1" w:styleId="WW8Num567z0">
    <w:name w:val="WW8Num567z0"/>
    <w:uiPriority w:val="99"/>
    <w:rsid w:val="001C4CE5"/>
    <w:rPr>
      <w:rFonts w:ascii="Symbol" w:hAnsi="Symbol"/>
      <w:color w:val="auto"/>
    </w:rPr>
  </w:style>
  <w:style w:type="character" w:customStyle="1" w:styleId="WW8Num568z0">
    <w:name w:val="WW8Num568z0"/>
    <w:uiPriority w:val="99"/>
    <w:rsid w:val="001C4CE5"/>
    <w:rPr>
      <w:rFonts w:ascii="Symbol" w:hAnsi="Symbol"/>
    </w:rPr>
  </w:style>
  <w:style w:type="character" w:customStyle="1" w:styleId="WW8Num570z0">
    <w:name w:val="WW8Num570z0"/>
    <w:uiPriority w:val="99"/>
    <w:rsid w:val="001C4CE5"/>
    <w:rPr>
      <w:rFonts w:ascii="Arial" w:hAnsi="Arial"/>
      <w:color w:val="000000"/>
      <w:sz w:val="20"/>
    </w:rPr>
  </w:style>
  <w:style w:type="character" w:customStyle="1" w:styleId="WW8Num572z0">
    <w:name w:val="WW8Num572z0"/>
    <w:uiPriority w:val="99"/>
    <w:rsid w:val="001C4CE5"/>
    <w:rPr>
      <w:rFonts w:ascii="Symbol" w:hAnsi="Symbol"/>
    </w:rPr>
  </w:style>
  <w:style w:type="character" w:customStyle="1" w:styleId="WW8Num573z0">
    <w:name w:val="WW8Num573z0"/>
    <w:uiPriority w:val="99"/>
    <w:rsid w:val="001C4CE5"/>
    <w:rPr>
      <w:rFonts w:ascii="Symbol" w:hAnsi="Symbol"/>
    </w:rPr>
  </w:style>
  <w:style w:type="character" w:customStyle="1" w:styleId="WW8Num573z1">
    <w:name w:val="WW8Num573z1"/>
    <w:uiPriority w:val="99"/>
    <w:rsid w:val="001C4CE5"/>
    <w:rPr>
      <w:rFonts w:ascii="Courier New" w:hAnsi="Courier New"/>
    </w:rPr>
  </w:style>
  <w:style w:type="character" w:customStyle="1" w:styleId="WW8Num573z2">
    <w:name w:val="WW8Num573z2"/>
    <w:uiPriority w:val="99"/>
    <w:rsid w:val="001C4CE5"/>
    <w:rPr>
      <w:rFonts w:ascii="Wingdings" w:hAnsi="Wingdings"/>
    </w:rPr>
  </w:style>
  <w:style w:type="character" w:customStyle="1" w:styleId="WW8Num574z0">
    <w:name w:val="WW8Num574z0"/>
    <w:uiPriority w:val="99"/>
    <w:rsid w:val="001C4CE5"/>
    <w:rPr>
      <w:rFonts w:ascii="Symbol" w:hAnsi="Symbol"/>
    </w:rPr>
  </w:style>
  <w:style w:type="character" w:customStyle="1" w:styleId="WW8Num576z0">
    <w:name w:val="WW8Num576z0"/>
    <w:uiPriority w:val="99"/>
    <w:rsid w:val="001C4CE5"/>
    <w:rPr>
      <w:rFonts w:ascii="Symbol" w:hAnsi="Symbol"/>
    </w:rPr>
  </w:style>
  <w:style w:type="character" w:customStyle="1" w:styleId="WW8Num580z0">
    <w:name w:val="WW8Num580z0"/>
    <w:uiPriority w:val="99"/>
    <w:rsid w:val="001C4CE5"/>
    <w:rPr>
      <w:rFonts w:ascii="Symbol" w:hAnsi="Symbol"/>
    </w:rPr>
  </w:style>
  <w:style w:type="character" w:customStyle="1" w:styleId="WW8Num584z0">
    <w:name w:val="WW8Num584z0"/>
    <w:uiPriority w:val="99"/>
    <w:rsid w:val="001C4CE5"/>
    <w:rPr>
      <w:rFonts w:ascii="Arial" w:hAnsi="Arial"/>
      <w:sz w:val="20"/>
    </w:rPr>
  </w:style>
  <w:style w:type="character" w:customStyle="1" w:styleId="WW8Num586z0">
    <w:name w:val="WW8Num586z0"/>
    <w:uiPriority w:val="99"/>
    <w:rsid w:val="001C4CE5"/>
    <w:rPr>
      <w:rFonts w:ascii="Symbol" w:hAnsi="Symbol"/>
    </w:rPr>
  </w:style>
  <w:style w:type="character" w:customStyle="1" w:styleId="WW8Num587z0">
    <w:name w:val="WW8Num587z0"/>
    <w:uiPriority w:val="99"/>
    <w:rsid w:val="001C4CE5"/>
    <w:rPr>
      <w:rFonts w:ascii="Symbol" w:hAnsi="Symbol"/>
    </w:rPr>
  </w:style>
  <w:style w:type="character" w:customStyle="1" w:styleId="WW8Num588z0">
    <w:name w:val="WW8Num588z0"/>
    <w:uiPriority w:val="99"/>
    <w:rsid w:val="001C4CE5"/>
    <w:rPr>
      <w:color w:val="auto"/>
    </w:rPr>
  </w:style>
  <w:style w:type="character" w:customStyle="1" w:styleId="WW8Num592z0">
    <w:name w:val="WW8Num592z0"/>
    <w:uiPriority w:val="99"/>
    <w:rsid w:val="001C4CE5"/>
    <w:rPr>
      <w:rFonts w:ascii="Symbol" w:hAnsi="Symbol"/>
    </w:rPr>
  </w:style>
  <w:style w:type="character" w:customStyle="1" w:styleId="WW8Num593z0">
    <w:name w:val="WW8Num593z0"/>
    <w:uiPriority w:val="99"/>
    <w:rsid w:val="001C4CE5"/>
    <w:rPr>
      <w:rFonts w:ascii="Times New Roman" w:hAnsi="Times New Roman"/>
      <w:b/>
      <w:sz w:val="24"/>
      <w:u w:val="none"/>
    </w:rPr>
  </w:style>
  <w:style w:type="character" w:customStyle="1" w:styleId="WW8Num595z0">
    <w:name w:val="WW8Num595z0"/>
    <w:uiPriority w:val="99"/>
    <w:rsid w:val="001C4CE5"/>
    <w:rPr>
      <w:rFonts w:ascii="Times New Roman" w:hAnsi="Times New Roman"/>
    </w:rPr>
  </w:style>
  <w:style w:type="character" w:customStyle="1" w:styleId="WW8Num596z0">
    <w:name w:val="WW8Num596z0"/>
    <w:uiPriority w:val="99"/>
    <w:rsid w:val="001C4CE5"/>
    <w:rPr>
      <w:rFonts w:ascii="Symbol" w:hAnsi="Symbol"/>
    </w:rPr>
  </w:style>
  <w:style w:type="character" w:customStyle="1" w:styleId="WW8Num599z0">
    <w:name w:val="WW8Num599z0"/>
    <w:uiPriority w:val="99"/>
    <w:rsid w:val="001C4CE5"/>
    <w:rPr>
      <w:rFonts w:ascii="Symbol" w:hAnsi="Symbol"/>
    </w:rPr>
  </w:style>
  <w:style w:type="character" w:customStyle="1" w:styleId="WW8Num602z0">
    <w:name w:val="WW8Num602z0"/>
    <w:uiPriority w:val="99"/>
    <w:rsid w:val="001C4CE5"/>
    <w:rPr>
      <w:rFonts w:ascii="Symbol" w:hAnsi="Symbol"/>
    </w:rPr>
  </w:style>
  <w:style w:type="character" w:customStyle="1" w:styleId="WW8Num602z1">
    <w:name w:val="WW8Num602z1"/>
    <w:uiPriority w:val="99"/>
    <w:rsid w:val="001C4CE5"/>
    <w:rPr>
      <w:rFonts w:ascii="Courier New" w:hAnsi="Courier New"/>
    </w:rPr>
  </w:style>
  <w:style w:type="character" w:customStyle="1" w:styleId="WW8Num602z2">
    <w:name w:val="WW8Num602z2"/>
    <w:uiPriority w:val="99"/>
    <w:rsid w:val="001C4CE5"/>
    <w:rPr>
      <w:rFonts w:ascii="Wingdings" w:hAnsi="Wingdings"/>
    </w:rPr>
  </w:style>
  <w:style w:type="character" w:customStyle="1" w:styleId="WW8Num603z0">
    <w:name w:val="WW8Num603z0"/>
    <w:uiPriority w:val="99"/>
    <w:rsid w:val="001C4CE5"/>
    <w:rPr>
      <w:rFonts w:ascii="Symbol" w:hAnsi="Symbol"/>
    </w:rPr>
  </w:style>
  <w:style w:type="character" w:customStyle="1" w:styleId="WW8Num604z0">
    <w:name w:val="WW8Num604z0"/>
    <w:uiPriority w:val="99"/>
    <w:rsid w:val="001C4CE5"/>
    <w:rPr>
      <w:b/>
    </w:rPr>
  </w:style>
  <w:style w:type="character" w:customStyle="1" w:styleId="WW8Num607z0">
    <w:name w:val="WW8Num607z0"/>
    <w:uiPriority w:val="99"/>
    <w:rsid w:val="001C4CE5"/>
    <w:rPr>
      <w:rFonts w:ascii="Symbol" w:hAnsi="Symbol"/>
    </w:rPr>
  </w:style>
  <w:style w:type="character" w:customStyle="1" w:styleId="WW8Num611z0">
    <w:name w:val="WW8Num611z0"/>
    <w:uiPriority w:val="99"/>
    <w:rsid w:val="001C4CE5"/>
    <w:rPr>
      <w:rFonts w:ascii="Symbol" w:hAnsi="Symbol"/>
    </w:rPr>
  </w:style>
  <w:style w:type="character" w:customStyle="1" w:styleId="WW8Num612z0">
    <w:name w:val="WW8Num612z0"/>
    <w:uiPriority w:val="99"/>
    <w:rsid w:val="001C4CE5"/>
    <w:rPr>
      <w:rFonts w:ascii="Symbol" w:hAnsi="Symbol"/>
    </w:rPr>
  </w:style>
  <w:style w:type="character" w:customStyle="1" w:styleId="WW8Num614z0">
    <w:name w:val="WW8Num614z0"/>
    <w:uiPriority w:val="99"/>
    <w:rsid w:val="001C4CE5"/>
    <w:rPr>
      <w:rFonts w:ascii="Times New Roman" w:hAnsi="Times New Roman"/>
      <w:b/>
      <w:sz w:val="24"/>
      <w:u w:val="none"/>
    </w:rPr>
  </w:style>
  <w:style w:type="character" w:customStyle="1" w:styleId="WW8Num621z0">
    <w:name w:val="WW8Num621z0"/>
    <w:uiPriority w:val="99"/>
    <w:rsid w:val="001C4CE5"/>
    <w:rPr>
      <w:rFonts w:ascii="Arial" w:hAnsi="Arial"/>
      <w:sz w:val="20"/>
      <w:u w:val="none"/>
    </w:rPr>
  </w:style>
  <w:style w:type="character" w:customStyle="1" w:styleId="WW8Num623z0">
    <w:name w:val="WW8Num623z0"/>
    <w:uiPriority w:val="99"/>
    <w:rsid w:val="001C4CE5"/>
    <w:rPr>
      <w:rFonts w:ascii="Symbol" w:hAnsi="Symbol"/>
    </w:rPr>
  </w:style>
  <w:style w:type="character" w:customStyle="1" w:styleId="WW8Num624z0">
    <w:name w:val="WW8Num624z0"/>
    <w:uiPriority w:val="99"/>
    <w:rsid w:val="001C4CE5"/>
    <w:rPr>
      <w:rFonts w:ascii="Symbol" w:hAnsi="Symbol"/>
    </w:rPr>
  </w:style>
  <w:style w:type="character" w:customStyle="1" w:styleId="WW8Num625z0">
    <w:name w:val="WW8Num625z0"/>
    <w:uiPriority w:val="99"/>
    <w:rsid w:val="001C4CE5"/>
  </w:style>
  <w:style w:type="character" w:customStyle="1" w:styleId="WW8Num628z0">
    <w:name w:val="WW8Num628z0"/>
    <w:uiPriority w:val="99"/>
    <w:rsid w:val="001C4CE5"/>
    <w:rPr>
      <w:rFonts w:ascii="Symbol" w:hAnsi="Symbol"/>
    </w:rPr>
  </w:style>
  <w:style w:type="character" w:customStyle="1" w:styleId="WW8Num630z0">
    <w:name w:val="WW8Num630z0"/>
    <w:uiPriority w:val="99"/>
    <w:rsid w:val="001C4CE5"/>
    <w:rPr>
      <w:b/>
    </w:rPr>
  </w:style>
  <w:style w:type="character" w:customStyle="1" w:styleId="WW8Num632z0">
    <w:name w:val="WW8Num632z0"/>
    <w:uiPriority w:val="99"/>
    <w:rsid w:val="001C4CE5"/>
    <w:rPr>
      <w:rFonts w:ascii="Arial" w:hAnsi="Arial"/>
      <w:b/>
      <w:sz w:val="24"/>
      <w:u w:val="none"/>
    </w:rPr>
  </w:style>
  <w:style w:type="character" w:customStyle="1" w:styleId="WW8Num633z0">
    <w:name w:val="WW8Num633z0"/>
    <w:uiPriority w:val="99"/>
    <w:rsid w:val="001C4CE5"/>
    <w:rPr>
      <w:rFonts w:ascii="Symbol" w:hAnsi="Symbol"/>
    </w:rPr>
  </w:style>
  <w:style w:type="character" w:customStyle="1" w:styleId="WW8Num634z0">
    <w:name w:val="WW8Num634z0"/>
    <w:uiPriority w:val="99"/>
    <w:rsid w:val="001C4CE5"/>
    <w:rPr>
      <w:rFonts w:ascii="Symbol" w:hAnsi="Symbol"/>
    </w:rPr>
  </w:style>
  <w:style w:type="character" w:customStyle="1" w:styleId="WW8Num634z1">
    <w:name w:val="WW8Num634z1"/>
    <w:uiPriority w:val="99"/>
    <w:rsid w:val="001C4CE5"/>
    <w:rPr>
      <w:rFonts w:ascii="Courier New" w:hAnsi="Courier New"/>
    </w:rPr>
  </w:style>
  <w:style w:type="character" w:customStyle="1" w:styleId="WW8Num634z2">
    <w:name w:val="WW8Num634z2"/>
    <w:uiPriority w:val="99"/>
    <w:rsid w:val="001C4CE5"/>
    <w:rPr>
      <w:rFonts w:ascii="Wingdings" w:hAnsi="Wingdings"/>
    </w:rPr>
  </w:style>
  <w:style w:type="character" w:customStyle="1" w:styleId="WW8Num635z0">
    <w:name w:val="WW8Num635z0"/>
    <w:uiPriority w:val="99"/>
    <w:rsid w:val="001C4CE5"/>
    <w:rPr>
      <w:rFonts w:ascii="Arial" w:hAnsi="Arial"/>
      <w:b/>
      <w:color w:val="000080"/>
      <w:sz w:val="24"/>
    </w:rPr>
  </w:style>
  <w:style w:type="character" w:customStyle="1" w:styleId="WW8Num636z0">
    <w:name w:val="WW8Num636z0"/>
    <w:uiPriority w:val="99"/>
    <w:rsid w:val="001C4CE5"/>
    <w:rPr>
      <w:b/>
    </w:rPr>
  </w:style>
  <w:style w:type="character" w:customStyle="1" w:styleId="WW8Num637z0">
    <w:name w:val="WW8Num637z0"/>
    <w:uiPriority w:val="99"/>
    <w:rsid w:val="001C4CE5"/>
    <w:rPr>
      <w:b/>
    </w:rPr>
  </w:style>
  <w:style w:type="character" w:customStyle="1" w:styleId="WW8Num638z0">
    <w:name w:val="WW8Num638z0"/>
    <w:uiPriority w:val="99"/>
    <w:rsid w:val="001C4CE5"/>
    <w:rPr>
      <w:rFonts w:ascii="Arial" w:hAnsi="Arial"/>
      <w:sz w:val="22"/>
      <w:u w:val="none"/>
    </w:rPr>
  </w:style>
  <w:style w:type="character" w:customStyle="1" w:styleId="WW8Num640z0">
    <w:name w:val="WW8Num640z0"/>
    <w:uiPriority w:val="99"/>
    <w:rsid w:val="001C4CE5"/>
    <w:rPr>
      <w:rFonts w:ascii="Symbol" w:hAnsi="Symbol"/>
    </w:rPr>
  </w:style>
  <w:style w:type="character" w:customStyle="1" w:styleId="WW8Num641z0">
    <w:name w:val="WW8Num641z0"/>
    <w:uiPriority w:val="99"/>
    <w:rsid w:val="001C4CE5"/>
    <w:rPr>
      <w:rFonts w:ascii="Arial" w:hAnsi="Arial"/>
      <w:sz w:val="20"/>
    </w:rPr>
  </w:style>
  <w:style w:type="character" w:customStyle="1" w:styleId="WW8Num642z0">
    <w:name w:val="WW8Num642z0"/>
    <w:uiPriority w:val="99"/>
    <w:rsid w:val="001C4CE5"/>
    <w:rPr>
      <w:rFonts w:ascii="Symbol" w:hAnsi="Symbol"/>
    </w:rPr>
  </w:style>
  <w:style w:type="character" w:customStyle="1" w:styleId="WW8Num643z0">
    <w:name w:val="WW8Num643z0"/>
    <w:uiPriority w:val="99"/>
    <w:rsid w:val="001C4CE5"/>
    <w:rPr>
      <w:rFonts w:ascii="Symbol" w:hAnsi="Symbol"/>
    </w:rPr>
  </w:style>
  <w:style w:type="character" w:customStyle="1" w:styleId="WW8Num647z0">
    <w:name w:val="WW8Num647z0"/>
    <w:uiPriority w:val="99"/>
    <w:rsid w:val="001C4CE5"/>
    <w:rPr>
      <w:u w:val="none"/>
    </w:rPr>
  </w:style>
  <w:style w:type="character" w:customStyle="1" w:styleId="WW8Num648z0">
    <w:name w:val="WW8Num648z0"/>
    <w:uiPriority w:val="99"/>
    <w:rsid w:val="001C4CE5"/>
    <w:rPr>
      <w:rFonts w:ascii="Arial" w:hAnsi="Arial"/>
      <w:b/>
      <w:sz w:val="24"/>
      <w:u w:val="none"/>
    </w:rPr>
  </w:style>
  <w:style w:type="character" w:customStyle="1" w:styleId="WW8Num649z0">
    <w:name w:val="WW8Num649z0"/>
    <w:uiPriority w:val="99"/>
    <w:rsid w:val="001C4CE5"/>
    <w:rPr>
      <w:rFonts w:ascii="Symbol" w:hAnsi="Symbol"/>
    </w:rPr>
  </w:style>
  <w:style w:type="character" w:customStyle="1" w:styleId="WW8Num650z0">
    <w:name w:val="WW8Num650z0"/>
    <w:uiPriority w:val="99"/>
    <w:rsid w:val="001C4CE5"/>
    <w:rPr>
      <w:rFonts w:ascii="Symbol" w:hAnsi="Symbol"/>
    </w:rPr>
  </w:style>
  <w:style w:type="character" w:customStyle="1" w:styleId="WW8Num651z0">
    <w:name w:val="WW8Num651z0"/>
    <w:uiPriority w:val="99"/>
    <w:rsid w:val="001C4CE5"/>
  </w:style>
  <w:style w:type="character" w:customStyle="1" w:styleId="WW8Num652z0">
    <w:name w:val="WW8Num652z0"/>
    <w:uiPriority w:val="99"/>
    <w:rsid w:val="001C4CE5"/>
    <w:rPr>
      <w:rFonts w:ascii="Symbol" w:hAnsi="Symbol"/>
    </w:rPr>
  </w:style>
  <w:style w:type="character" w:customStyle="1" w:styleId="WW8Num657z0">
    <w:name w:val="WW8Num657z0"/>
    <w:uiPriority w:val="99"/>
    <w:rsid w:val="001C4CE5"/>
    <w:rPr>
      <w:rFonts w:ascii="Symbol" w:hAnsi="Symbol"/>
    </w:rPr>
  </w:style>
  <w:style w:type="character" w:customStyle="1" w:styleId="WW8Num658z0">
    <w:name w:val="WW8Num658z0"/>
    <w:uiPriority w:val="99"/>
    <w:rsid w:val="001C4CE5"/>
    <w:rPr>
      <w:rFonts w:ascii="Symbol" w:hAnsi="Symbol"/>
    </w:rPr>
  </w:style>
  <w:style w:type="character" w:customStyle="1" w:styleId="WW8Num660z0">
    <w:name w:val="WW8Num660z0"/>
    <w:uiPriority w:val="99"/>
    <w:rsid w:val="001C4CE5"/>
    <w:rPr>
      <w:rFonts w:ascii="Symbol" w:hAnsi="Symbol"/>
    </w:rPr>
  </w:style>
  <w:style w:type="character" w:customStyle="1" w:styleId="WW8Num661z0">
    <w:name w:val="WW8Num661z0"/>
    <w:uiPriority w:val="99"/>
    <w:rsid w:val="001C4CE5"/>
    <w:rPr>
      <w:rFonts w:ascii="Symbol" w:hAnsi="Symbol"/>
    </w:rPr>
  </w:style>
  <w:style w:type="character" w:customStyle="1" w:styleId="WW8Num664z0">
    <w:name w:val="WW8Num664z0"/>
    <w:uiPriority w:val="99"/>
    <w:rsid w:val="001C4CE5"/>
    <w:rPr>
      <w:rFonts w:ascii="Symbol" w:hAnsi="Symbol"/>
    </w:rPr>
  </w:style>
  <w:style w:type="character" w:customStyle="1" w:styleId="WW8Num665z0">
    <w:name w:val="WW8Num665z0"/>
    <w:uiPriority w:val="99"/>
    <w:rsid w:val="001C4CE5"/>
    <w:rPr>
      <w:rFonts w:ascii="Arial" w:hAnsi="Arial"/>
      <w:sz w:val="20"/>
      <w:u w:val="none"/>
    </w:rPr>
  </w:style>
  <w:style w:type="character" w:customStyle="1" w:styleId="WW8Num669z0">
    <w:name w:val="WW8Num669z0"/>
    <w:uiPriority w:val="99"/>
    <w:rsid w:val="001C4CE5"/>
    <w:rPr>
      <w:rFonts w:ascii="Symbol" w:hAnsi="Symbol"/>
    </w:rPr>
  </w:style>
  <w:style w:type="character" w:customStyle="1" w:styleId="WW8Num670z0">
    <w:name w:val="WW8Num670z0"/>
    <w:uiPriority w:val="99"/>
    <w:rsid w:val="001C4CE5"/>
    <w:rPr>
      <w:b/>
    </w:rPr>
  </w:style>
  <w:style w:type="character" w:customStyle="1" w:styleId="WW8Num671z0">
    <w:name w:val="WW8Num671z0"/>
    <w:uiPriority w:val="99"/>
    <w:rsid w:val="001C4CE5"/>
  </w:style>
  <w:style w:type="character" w:customStyle="1" w:styleId="WW8Num672z0">
    <w:name w:val="WW8Num672z0"/>
    <w:uiPriority w:val="99"/>
    <w:rsid w:val="001C4CE5"/>
    <w:rPr>
      <w:rFonts w:ascii="Symbol" w:hAnsi="Symbol"/>
    </w:rPr>
  </w:style>
  <w:style w:type="character" w:customStyle="1" w:styleId="WW8Num673z0">
    <w:name w:val="WW8Num673z0"/>
    <w:uiPriority w:val="99"/>
    <w:rsid w:val="001C4CE5"/>
    <w:rPr>
      <w:rFonts w:ascii="Symbol" w:hAnsi="Symbol"/>
    </w:rPr>
  </w:style>
  <w:style w:type="character" w:customStyle="1" w:styleId="WW8Num675z0">
    <w:name w:val="WW8Num675z0"/>
    <w:uiPriority w:val="99"/>
    <w:rsid w:val="001C4CE5"/>
    <w:rPr>
      <w:rFonts w:ascii="Symbol" w:hAnsi="Symbol"/>
    </w:rPr>
  </w:style>
  <w:style w:type="character" w:customStyle="1" w:styleId="WW8Num678z0">
    <w:name w:val="WW8Num678z0"/>
    <w:uiPriority w:val="99"/>
    <w:rsid w:val="001C4CE5"/>
    <w:rPr>
      <w:rFonts w:ascii="Symbol" w:hAnsi="Symbol"/>
    </w:rPr>
  </w:style>
  <w:style w:type="character" w:customStyle="1" w:styleId="WW8Num679z0">
    <w:name w:val="WW8Num679z0"/>
    <w:uiPriority w:val="99"/>
    <w:rsid w:val="001C4CE5"/>
    <w:rPr>
      <w:rFonts w:ascii="Symbol" w:hAnsi="Symbol"/>
    </w:rPr>
  </w:style>
  <w:style w:type="character" w:customStyle="1" w:styleId="WW8Num680z1">
    <w:name w:val="WW8Num680z1"/>
    <w:uiPriority w:val="99"/>
    <w:rsid w:val="001C4CE5"/>
    <w:rPr>
      <w:b/>
    </w:rPr>
  </w:style>
  <w:style w:type="character" w:customStyle="1" w:styleId="WW8Num683z0">
    <w:name w:val="WW8Num683z0"/>
    <w:uiPriority w:val="99"/>
    <w:rsid w:val="001C4CE5"/>
    <w:rPr>
      <w:rFonts w:ascii="Wingdings" w:hAnsi="Wingdings"/>
    </w:rPr>
  </w:style>
  <w:style w:type="character" w:customStyle="1" w:styleId="WW8Num684z0">
    <w:name w:val="WW8Num684z0"/>
    <w:uiPriority w:val="99"/>
    <w:rsid w:val="001C4CE5"/>
    <w:rPr>
      <w:rFonts w:ascii="Symbol" w:hAnsi="Symbol"/>
    </w:rPr>
  </w:style>
  <w:style w:type="character" w:customStyle="1" w:styleId="WW8Num685z0">
    <w:name w:val="WW8Num685z0"/>
    <w:uiPriority w:val="99"/>
    <w:rsid w:val="001C4CE5"/>
    <w:rPr>
      <w:rFonts w:ascii="Arial" w:hAnsi="Arial"/>
      <w:sz w:val="20"/>
    </w:rPr>
  </w:style>
  <w:style w:type="character" w:customStyle="1" w:styleId="WW8Num686z0">
    <w:name w:val="WW8Num686z0"/>
    <w:uiPriority w:val="99"/>
    <w:rsid w:val="001C4CE5"/>
    <w:rPr>
      <w:rFonts w:ascii="Wingdings" w:hAnsi="Wingdings"/>
    </w:rPr>
  </w:style>
  <w:style w:type="character" w:customStyle="1" w:styleId="WW8Num689z0">
    <w:name w:val="WW8Num689z0"/>
    <w:uiPriority w:val="99"/>
    <w:rsid w:val="001C4CE5"/>
    <w:rPr>
      <w:rFonts w:ascii="Symbol" w:hAnsi="Symbol"/>
    </w:rPr>
  </w:style>
  <w:style w:type="character" w:customStyle="1" w:styleId="WW8Num689z1">
    <w:name w:val="WW8Num689z1"/>
    <w:uiPriority w:val="99"/>
    <w:rsid w:val="001C4CE5"/>
    <w:rPr>
      <w:rFonts w:ascii="Courier New" w:hAnsi="Courier New"/>
    </w:rPr>
  </w:style>
  <w:style w:type="character" w:customStyle="1" w:styleId="WW8Num689z2">
    <w:name w:val="WW8Num689z2"/>
    <w:uiPriority w:val="99"/>
    <w:rsid w:val="001C4CE5"/>
    <w:rPr>
      <w:rFonts w:ascii="Wingdings" w:hAnsi="Wingdings"/>
    </w:rPr>
  </w:style>
  <w:style w:type="character" w:customStyle="1" w:styleId="WW8Num690z0">
    <w:name w:val="WW8Num690z0"/>
    <w:uiPriority w:val="99"/>
    <w:rsid w:val="001C4CE5"/>
    <w:rPr>
      <w:rFonts w:ascii="Arial" w:hAnsi="Arial"/>
      <w:sz w:val="24"/>
    </w:rPr>
  </w:style>
  <w:style w:type="character" w:customStyle="1" w:styleId="WW8Num692z0">
    <w:name w:val="WW8Num692z0"/>
    <w:uiPriority w:val="99"/>
    <w:rsid w:val="001C4CE5"/>
    <w:rPr>
      <w:rFonts w:ascii="Symbol" w:hAnsi="Symbol"/>
    </w:rPr>
  </w:style>
  <w:style w:type="character" w:customStyle="1" w:styleId="WW8Num694z0">
    <w:name w:val="WW8Num694z0"/>
    <w:uiPriority w:val="99"/>
    <w:rsid w:val="001C4CE5"/>
    <w:rPr>
      <w:rFonts w:ascii="Symbol" w:hAnsi="Symbol"/>
    </w:rPr>
  </w:style>
  <w:style w:type="character" w:customStyle="1" w:styleId="WW8Num695z0">
    <w:name w:val="WW8Num695z0"/>
    <w:uiPriority w:val="99"/>
    <w:rsid w:val="001C4CE5"/>
    <w:rPr>
      <w:rFonts w:ascii="Symbol" w:hAnsi="Symbol"/>
    </w:rPr>
  </w:style>
  <w:style w:type="character" w:customStyle="1" w:styleId="WW8Num700z0">
    <w:name w:val="WW8Num700z0"/>
    <w:uiPriority w:val="99"/>
    <w:rsid w:val="001C4CE5"/>
    <w:rPr>
      <w:b/>
    </w:rPr>
  </w:style>
  <w:style w:type="character" w:customStyle="1" w:styleId="WW8Num701z0">
    <w:name w:val="WW8Num701z0"/>
    <w:uiPriority w:val="99"/>
    <w:rsid w:val="001C4CE5"/>
    <w:rPr>
      <w:rFonts w:ascii="Times New Roman" w:hAnsi="Times New Roman"/>
      <w:b/>
      <w:sz w:val="24"/>
      <w:u w:val="none"/>
    </w:rPr>
  </w:style>
  <w:style w:type="character" w:customStyle="1" w:styleId="WW8Num702z0">
    <w:name w:val="WW8Num702z0"/>
    <w:uiPriority w:val="99"/>
    <w:rsid w:val="001C4CE5"/>
    <w:rPr>
      <w:rFonts w:ascii="Symbol" w:hAnsi="Symbol"/>
    </w:rPr>
  </w:style>
  <w:style w:type="character" w:customStyle="1" w:styleId="WW8Num703z0">
    <w:name w:val="WW8Num703z0"/>
    <w:uiPriority w:val="99"/>
    <w:rsid w:val="001C4CE5"/>
    <w:rPr>
      <w:rFonts w:ascii="Wingdings" w:hAnsi="Wingdings"/>
    </w:rPr>
  </w:style>
  <w:style w:type="character" w:customStyle="1" w:styleId="WW8Num704z0">
    <w:name w:val="WW8Num704z0"/>
    <w:uiPriority w:val="99"/>
    <w:rsid w:val="001C4CE5"/>
    <w:rPr>
      <w:rFonts w:ascii="Symbol" w:hAnsi="Symbol"/>
    </w:rPr>
  </w:style>
  <w:style w:type="character" w:customStyle="1" w:styleId="WW8Num706z0">
    <w:name w:val="WW8Num706z0"/>
    <w:uiPriority w:val="99"/>
    <w:rsid w:val="001C4CE5"/>
    <w:rPr>
      <w:rFonts w:ascii="Symbol" w:hAnsi="Symbol"/>
      <w:color w:val="auto"/>
    </w:rPr>
  </w:style>
  <w:style w:type="character" w:customStyle="1" w:styleId="WW8Num706z1">
    <w:name w:val="WW8Num706z1"/>
    <w:uiPriority w:val="99"/>
    <w:rsid w:val="001C4CE5"/>
    <w:rPr>
      <w:rFonts w:ascii="Courier New" w:hAnsi="Courier New"/>
    </w:rPr>
  </w:style>
  <w:style w:type="character" w:customStyle="1" w:styleId="WW8Num706z2">
    <w:name w:val="WW8Num706z2"/>
    <w:uiPriority w:val="99"/>
    <w:rsid w:val="001C4CE5"/>
    <w:rPr>
      <w:rFonts w:ascii="Wingdings" w:hAnsi="Wingdings"/>
    </w:rPr>
  </w:style>
  <w:style w:type="character" w:customStyle="1" w:styleId="WW8Num706z3">
    <w:name w:val="WW8Num706z3"/>
    <w:uiPriority w:val="99"/>
    <w:rsid w:val="001C4CE5"/>
    <w:rPr>
      <w:rFonts w:ascii="Symbol" w:hAnsi="Symbol"/>
    </w:rPr>
  </w:style>
  <w:style w:type="character" w:customStyle="1" w:styleId="WW8Num707z0">
    <w:name w:val="WW8Num707z0"/>
    <w:uiPriority w:val="99"/>
    <w:rsid w:val="001C4CE5"/>
    <w:rPr>
      <w:b/>
    </w:rPr>
  </w:style>
  <w:style w:type="character" w:customStyle="1" w:styleId="WW8Num713z0">
    <w:name w:val="WW8Num713z0"/>
    <w:uiPriority w:val="99"/>
    <w:rsid w:val="001C4CE5"/>
    <w:rPr>
      <w:rFonts w:ascii="Symbol" w:hAnsi="Symbol"/>
    </w:rPr>
  </w:style>
  <w:style w:type="character" w:customStyle="1" w:styleId="WW8Num713z1">
    <w:name w:val="WW8Num713z1"/>
    <w:uiPriority w:val="99"/>
    <w:rsid w:val="001C4CE5"/>
    <w:rPr>
      <w:rFonts w:ascii="Courier New" w:hAnsi="Courier New"/>
    </w:rPr>
  </w:style>
  <w:style w:type="character" w:customStyle="1" w:styleId="WW8Num713z2">
    <w:name w:val="WW8Num713z2"/>
    <w:uiPriority w:val="99"/>
    <w:rsid w:val="001C4CE5"/>
    <w:rPr>
      <w:rFonts w:ascii="Wingdings" w:hAnsi="Wingdings"/>
    </w:rPr>
  </w:style>
  <w:style w:type="character" w:customStyle="1" w:styleId="WW8Num714z0">
    <w:name w:val="WW8Num714z0"/>
    <w:uiPriority w:val="99"/>
    <w:rsid w:val="001C4CE5"/>
    <w:rPr>
      <w:b/>
    </w:rPr>
  </w:style>
  <w:style w:type="character" w:customStyle="1" w:styleId="WW8Num715z0">
    <w:name w:val="WW8Num715z0"/>
    <w:uiPriority w:val="99"/>
    <w:rsid w:val="001C4CE5"/>
    <w:rPr>
      <w:rFonts w:ascii="Symbol" w:hAnsi="Symbol"/>
    </w:rPr>
  </w:style>
  <w:style w:type="character" w:customStyle="1" w:styleId="WW8Num718z0">
    <w:name w:val="WW8Num718z0"/>
    <w:uiPriority w:val="99"/>
    <w:rsid w:val="001C4CE5"/>
    <w:rPr>
      <w:rFonts w:ascii="Symbol" w:hAnsi="Symbol"/>
    </w:rPr>
  </w:style>
  <w:style w:type="character" w:customStyle="1" w:styleId="WW8Num719z0">
    <w:name w:val="WW8Num719z0"/>
    <w:uiPriority w:val="99"/>
    <w:rsid w:val="001C4CE5"/>
    <w:rPr>
      <w:rFonts w:ascii="Symbol" w:hAnsi="Symbol"/>
    </w:rPr>
  </w:style>
  <w:style w:type="character" w:customStyle="1" w:styleId="WW8Num719z1">
    <w:name w:val="WW8Num719z1"/>
    <w:uiPriority w:val="99"/>
    <w:rsid w:val="001C4CE5"/>
    <w:rPr>
      <w:rFonts w:ascii="Courier New" w:hAnsi="Courier New"/>
    </w:rPr>
  </w:style>
  <w:style w:type="character" w:customStyle="1" w:styleId="WW8Num719z2">
    <w:name w:val="WW8Num719z2"/>
    <w:uiPriority w:val="99"/>
    <w:rsid w:val="001C4CE5"/>
    <w:rPr>
      <w:rFonts w:ascii="Wingdings" w:hAnsi="Wingdings"/>
    </w:rPr>
  </w:style>
  <w:style w:type="character" w:customStyle="1" w:styleId="WW8Num720z0">
    <w:name w:val="WW8Num720z0"/>
    <w:uiPriority w:val="99"/>
    <w:rsid w:val="001C4CE5"/>
    <w:rPr>
      <w:rFonts w:ascii="Symbol" w:hAnsi="Symbol"/>
    </w:rPr>
  </w:style>
  <w:style w:type="character" w:customStyle="1" w:styleId="WW8Num726z0">
    <w:name w:val="WW8Num726z0"/>
    <w:uiPriority w:val="99"/>
    <w:rsid w:val="001C4CE5"/>
    <w:rPr>
      <w:rFonts w:ascii="Symbol" w:hAnsi="Symbol"/>
    </w:rPr>
  </w:style>
  <w:style w:type="character" w:customStyle="1" w:styleId="WW8Num728z0">
    <w:name w:val="WW8Num728z0"/>
    <w:uiPriority w:val="99"/>
    <w:rsid w:val="001C4CE5"/>
    <w:rPr>
      <w:rFonts w:ascii="Symbol" w:hAnsi="Symbol"/>
    </w:rPr>
  </w:style>
  <w:style w:type="character" w:customStyle="1" w:styleId="WW8Num730z0">
    <w:name w:val="WW8Num730z0"/>
    <w:uiPriority w:val="99"/>
    <w:rsid w:val="001C4CE5"/>
    <w:rPr>
      <w:rFonts w:ascii="Symbol" w:hAnsi="Symbol"/>
    </w:rPr>
  </w:style>
  <w:style w:type="character" w:customStyle="1" w:styleId="WW8Num732z0">
    <w:name w:val="WW8Num732z0"/>
    <w:uiPriority w:val="99"/>
    <w:rsid w:val="001C4CE5"/>
    <w:rPr>
      <w:rFonts w:ascii="Symbol" w:hAnsi="Symbol"/>
    </w:rPr>
  </w:style>
  <w:style w:type="character" w:customStyle="1" w:styleId="WW8Num738z0">
    <w:name w:val="WW8Num738z0"/>
    <w:uiPriority w:val="99"/>
    <w:rsid w:val="001C4CE5"/>
    <w:rPr>
      <w:rFonts w:ascii="Symbol" w:hAnsi="Symbol"/>
    </w:rPr>
  </w:style>
  <w:style w:type="character" w:customStyle="1" w:styleId="WW8Num740z0">
    <w:name w:val="WW8Num740z0"/>
    <w:uiPriority w:val="99"/>
    <w:rsid w:val="001C4CE5"/>
    <w:rPr>
      <w:rFonts w:ascii="Times New Roman" w:hAnsi="Times New Roman"/>
      <w:b/>
      <w:sz w:val="24"/>
      <w:u w:val="none"/>
    </w:rPr>
  </w:style>
  <w:style w:type="character" w:customStyle="1" w:styleId="WW8Num741z0">
    <w:name w:val="WW8Num741z0"/>
    <w:uiPriority w:val="99"/>
    <w:rsid w:val="001C4CE5"/>
    <w:rPr>
      <w:rFonts w:ascii="Symbol" w:hAnsi="Symbol"/>
    </w:rPr>
  </w:style>
  <w:style w:type="character" w:customStyle="1" w:styleId="WW8Num743z0">
    <w:name w:val="WW8Num743z0"/>
    <w:uiPriority w:val="99"/>
    <w:rsid w:val="001C4CE5"/>
    <w:rPr>
      <w:rFonts w:ascii="Palatino Linotype" w:hAnsi="Palatino Linotype"/>
    </w:rPr>
  </w:style>
  <w:style w:type="character" w:customStyle="1" w:styleId="WW8Num744z0">
    <w:name w:val="WW8Num744z0"/>
    <w:uiPriority w:val="99"/>
    <w:rsid w:val="001C4CE5"/>
    <w:rPr>
      <w:rFonts w:ascii="Symbol" w:hAnsi="Symbol"/>
    </w:rPr>
  </w:style>
  <w:style w:type="character" w:customStyle="1" w:styleId="WW8Num748z0">
    <w:name w:val="WW8Num748z0"/>
    <w:uiPriority w:val="99"/>
    <w:rsid w:val="001C4CE5"/>
    <w:rPr>
      <w:rFonts w:ascii="Symbol" w:hAnsi="Symbol"/>
    </w:rPr>
  </w:style>
  <w:style w:type="character" w:customStyle="1" w:styleId="WW8Num749z0">
    <w:name w:val="WW8Num749z0"/>
    <w:uiPriority w:val="99"/>
    <w:rsid w:val="001C4CE5"/>
    <w:rPr>
      <w:color w:val="auto"/>
    </w:rPr>
  </w:style>
  <w:style w:type="character" w:customStyle="1" w:styleId="WW8Num752z0">
    <w:name w:val="WW8Num752z0"/>
    <w:uiPriority w:val="99"/>
    <w:rsid w:val="001C4CE5"/>
    <w:rPr>
      <w:rFonts w:ascii="Symbol" w:hAnsi="Symbol"/>
    </w:rPr>
  </w:style>
  <w:style w:type="character" w:customStyle="1" w:styleId="WW8Num753z0">
    <w:name w:val="WW8Num753z0"/>
    <w:uiPriority w:val="99"/>
    <w:rsid w:val="001C4CE5"/>
    <w:rPr>
      <w:rFonts w:ascii="Symbol" w:hAnsi="Symbol"/>
    </w:rPr>
  </w:style>
  <w:style w:type="character" w:customStyle="1" w:styleId="WW8Num754z0">
    <w:name w:val="WW8Num754z0"/>
    <w:uiPriority w:val="99"/>
    <w:rsid w:val="001C4CE5"/>
    <w:rPr>
      <w:rFonts w:ascii="Arial" w:hAnsi="Arial"/>
      <w:b/>
      <w:color w:val="000080"/>
      <w:sz w:val="24"/>
    </w:rPr>
  </w:style>
  <w:style w:type="character" w:customStyle="1" w:styleId="WW8Num760z0">
    <w:name w:val="WW8Num760z0"/>
    <w:uiPriority w:val="99"/>
    <w:rsid w:val="001C4CE5"/>
    <w:rPr>
      <w:rFonts w:ascii="Symbol" w:hAnsi="Symbol"/>
    </w:rPr>
  </w:style>
  <w:style w:type="character" w:customStyle="1" w:styleId="WW8Num762z0">
    <w:name w:val="WW8Num762z0"/>
    <w:uiPriority w:val="99"/>
    <w:rsid w:val="001C4CE5"/>
    <w:rPr>
      <w:rFonts w:ascii="Symbol" w:hAnsi="Symbol"/>
    </w:rPr>
  </w:style>
  <w:style w:type="character" w:customStyle="1" w:styleId="WW8Num763z0">
    <w:name w:val="WW8Num763z0"/>
    <w:uiPriority w:val="99"/>
    <w:rsid w:val="001C4CE5"/>
    <w:rPr>
      <w:rFonts w:ascii="Symbol" w:hAnsi="Symbol"/>
    </w:rPr>
  </w:style>
  <w:style w:type="character" w:customStyle="1" w:styleId="WW8Num764z0">
    <w:name w:val="WW8Num764z0"/>
    <w:uiPriority w:val="99"/>
    <w:rsid w:val="001C4CE5"/>
    <w:rPr>
      <w:rFonts w:ascii="Times New Roman" w:hAnsi="Times New Roman"/>
      <w:b/>
      <w:sz w:val="24"/>
      <w:u w:val="none"/>
    </w:rPr>
  </w:style>
  <w:style w:type="character" w:customStyle="1" w:styleId="WW8Num767z0">
    <w:name w:val="WW8Num767z0"/>
    <w:uiPriority w:val="99"/>
    <w:rsid w:val="001C4CE5"/>
    <w:rPr>
      <w:color w:val="auto"/>
    </w:rPr>
  </w:style>
  <w:style w:type="character" w:customStyle="1" w:styleId="WW8Num768z0">
    <w:name w:val="WW8Num768z0"/>
    <w:uiPriority w:val="99"/>
    <w:rsid w:val="001C4CE5"/>
    <w:rPr>
      <w:rFonts w:ascii="Symbol" w:hAnsi="Symbol"/>
    </w:rPr>
  </w:style>
  <w:style w:type="character" w:customStyle="1" w:styleId="WW8Num769z0">
    <w:name w:val="WW8Num769z0"/>
    <w:uiPriority w:val="99"/>
    <w:rsid w:val="001C4CE5"/>
    <w:rPr>
      <w:b/>
      <w:color w:val="auto"/>
    </w:rPr>
  </w:style>
  <w:style w:type="character" w:customStyle="1" w:styleId="WW8Num770z0">
    <w:name w:val="WW8Num770z0"/>
    <w:uiPriority w:val="99"/>
    <w:rsid w:val="001C4CE5"/>
    <w:rPr>
      <w:b/>
    </w:rPr>
  </w:style>
  <w:style w:type="character" w:customStyle="1" w:styleId="WW8Num771z0">
    <w:name w:val="WW8Num771z0"/>
    <w:uiPriority w:val="99"/>
    <w:rsid w:val="001C4CE5"/>
    <w:rPr>
      <w:b/>
    </w:rPr>
  </w:style>
  <w:style w:type="character" w:customStyle="1" w:styleId="WW8Num772z0">
    <w:name w:val="WW8Num772z0"/>
    <w:uiPriority w:val="99"/>
    <w:rsid w:val="001C4CE5"/>
    <w:rPr>
      <w:rFonts w:ascii="Symbol" w:hAnsi="Symbol"/>
    </w:rPr>
  </w:style>
  <w:style w:type="character" w:customStyle="1" w:styleId="WW8Num773z0">
    <w:name w:val="WW8Num773z0"/>
    <w:uiPriority w:val="99"/>
    <w:rsid w:val="001C4CE5"/>
    <w:rPr>
      <w:rFonts w:ascii="Symbol" w:hAnsi="Symbol"/>
      <w:color w:val="auto"/>
    </w:rPr>
  </w:style>
  <w:style w:type="character" w:customStyle="1" w:styleId="WW8Num773z1">
    <w:name w:val="WW8Num773z1"/>
    <w:uiPriority w:val="99"/>
    <w:rsid w:val="001C4CE5"/>
    <w:rPr>
      <w:rFonts w:ascii="Courier New" w:hAnsi="Courier New"/>
    </w:rPr>
  </w:style>
  <w:style w:type="character" w:customStyle="1" w:styleId="WW8Num773z2">
    <w:name w:val="WW8Num773z2"/>
    <w:uiPriority w:val="99"/>
    <w:rsid w:val="001C4CE5"/>
    <w:rPr>
      <w:rFonts w:ascii="Wingdings" w:hAnsi="Wingdings"/>
    </w:rPr>
  </w:style>
  <w:style w:type="character" w:customStyle="1" w:styleId="WW8Num773z3">
    <w:name w:val="WW8Num773z3"/>
    <w:uiPriority w:val="99"/>
    <w:rsid w:val="001C4CE5"/>
    <w:rPr>
      <w:rFonts w:ascii="Symbol" w:hAnsi="Symbol"/>
    </w:rPr>
  </w:style>
  <w:style w:type="character" w:customStyle="1" w:styleId="WW8Num776z0">
    <w:name w:val="WW8Num776z0"/>
    <w:uiPriority w:val="99"/>
    <w:rsid w:val="001C4CE5"/>
    <w:rPr>
      <w:rFonts w:ascii="Symbol" w:hAnsi="Symbol"/>
    </w:rPr>
  </w:style>
  <w:style w:type="character" w:customStyle="1" w:styleId="WW8Num777z0">
    <w:name w:val="WW8Num777z0"/>
    <w:uiPriority w:val="99"/>
    <w:rsid w:val="001C4CE5"/>
    <w:rPr>
      <w:b/>
      <w:color w:val="000000"/>
      <w:sz w:val="16"/>
    </w:rPr>
  </w:style>
  <w:style w:type="character" w:customStyle="1" w:styleId="WW8Num784z0">
    <w:name w:val="WW8Num784z0"/>
    <w:uiPriority w:val="99"/>
    <w:rsid w:val="001C4CE5"/>
    <w:rPr>
      <w:rFonts w:ascii="Times New Roman" w:hAnsi="Times New Roman"/>
      <w:b/>
      <w:sz w:val="24"/>
      <w:u w:val="none"/>
    </w:rPr>
  </w:style>
  <w:style w:type="character" w:customStyle="1" w:styleId="WW8Num785z0">
    <w:name w:val="WW8Num785z0"/>
    <w:uiPriority w:val="99"/>
    <w:rsid w:val="001C4CE5"/>
    <w:rPr>
      <w:rFonts w:ascii="Symbol" w:hAnsi="Symbol"/>
    </w:rPr>
  </w:style>
  <w:style w:type="character" w:customStyle="1" w:styleId="WW8Num786z0">
    <w:name w:val="WW8Num786z0"/>
    <w:uiPriority w:val="99"/>
    <w:rsid w:val="001C4CE5"/>
    <w:rPr>
      <w:b/>
    </w:rPr>
  </w:style>
  <w:style w:type="character" w:customStyle="1" w:styleId="WW8Num787z0">
    <w:name w:val="WW8Num787z0"/>
    <w:uiPriority w:val="99"/>
    <w:rsid w:val="001C4CE5"/>
    <w:rPr>
      <w:rFonts w:ascii="Symbol" w:hAnsi="Symbol"/>
    </w:rPr>
  </w:style>
  <w:style w:type="character" w:customStyle="1" w:styleId="WW8Num788z0">
    <w:name w:val="WW8Num788z0"/>
    <w:uiPriority w:val="99"/>
    <w:rsid w:val="001C4CE5"/>
    <w:rPr>
      <w:rFonts w:ascii="Symbol" w:hAnsi="Symbol"/>
    </w:rPr>
  </w:style>
  <w:style w:type="character" w:customStyle="1" w:styleId="WW8Num789z0">
    <w:name w:val="WW8Num789z0"/>
    <w:uiPriority w:val="99"/>
    <w:rsid w:val="001C4CE5"/>
    <w:rPr>
      <w:rFonts w:ascii="Symbol" w:hAnsi="Symbol"/>
    </w:rPr>
  </w:style>
  <w:style w:type="character" w:customStyle="1" w:styleId="WW8Num791z0">
    <w:name w:val="WW8Num791z0"/>
    <w:uiPriority w:val="99"/>
    <w:rsid w:val="001C4CE5"/>
    <w:rPr>
      <w:rFonts w:ascii="Symbol" w:hAnsi="Symbol"/>
    </w:rPr>
  </w:style>
  <w:style w:type="character" w:customStyle="1" w:styleId="WW8Num792z0">
    <w:name w:val="WW8Num792z0"/>
    <w:uiPriority w:val="99"/>
    <w:rsid w:val="001C4CE5"/>
    <w:rPr>
      <w:rFonts w:ascii="Arial" w:hAnsi="Arial"/>
      <w:b/>
      <w:sz w:val="24"/>
    </w:rPr>
  </w:style>
  <w:style w:type="character" w:customStyle="1" w:styleId="WW8Num793z0">
    <w:name w:val="WW8Num793z0"/>
    <w:uiPriority w:val="99"/>
    <w:rsid w:val="001C4CE5"/>
    <w:rPr>
      <w:rFonts w:ascii="Symbol" w:hAnsi="Symbol"/>
    </w:rPr>
  </w:style>
  <w:style w:type="character" w:customStyle="1" w:styleId="WW8Num794z0">
    <w:name w:val="WW8Num794z0"/>
    <w:uiPriority w:val="99"/>
    <w:rsid w:val="001C4CE5"/>
    <w:rPr>
      <w:rFonts w:ascii="Arial (W1)" w:hAnsi="Arial (W1)"/>
      <w:b/>
    </w:rPr>
  </w:style>
  <w:style w:type="character" w:customStyle="1" w:styleId="WW8Num796z0">
    <w:name w:val="WW8Num796z0"/>
    <w:uiPriority w:val="99"/>
    <w:rsid w:val="001C4CE5"/>
    <w:rPr>
      <w:rFonts w:ascii="Symbol" w:hAnsi="Symbol"/>
      <w:color w:val="auto"/>
    </w:rPr>
  </w:style>
  <w:style w:type="character" w:customStyle="1" w:styleId="WW8Num796z1">
    <w:name w:val="WW8Num796z1"/>
    <w:uiPriority w:val="99"/>
    <w:rsid w:val="001C4CE5"/>
    <w:rPr>
      <w:rFonts w:ascii="Courier New" w:hAnsi="Courier New"/>
    </w:rPr>
  </w:style>
  <w:style w:type="character" w:customStyle="1" w:styleId="WW8Num796z2">
    <w:name w:val="WW8Num796z2"/>
    <w:uiPriority w:val="99"/>
    <w:rsid w:val="001C4CE5"/>
    <w:rPr>
      <w:rFonts w:ascii="Wingdings" w:hAnsi="Wingdings"/>
    </w:rPr>
  </w:style>
  <w:style w:type="character" w:customStyle="1" w:styleId="WW8Num796z3">
    <w:name w:val="WW8Num796z3"/>
    <w:uiPriority w:val="99"/>
    <w:rsid w:val="001C4CE5"/>
    <w:rPr>
      <w:rFonts w:ascii="Symbol" w:hAnsi="Symbol"/>
    </w:rPr>
  </w:style>
  <w:style w:type="character" w:customStyle="1" w:styleId="WW8Num797z0">
    <w:name w:val="WW8Num797z0"/>
    <w:uiPriority w:val="99"/>
    <w:rsid w:val="001C4CE5"/>
    <w:rPr>
      <w:rFonts w:ascii="Symbol" w:hAnsi="Symbol"/>
    </w:rPr>
  </w:style>
  <w:style w:type="character" w:customStyle="1" w:styleId="WW8Num800z0">
    <w:name w:val="WW8Num800z0"/>
    <w:uiPriority w:val="99"/>
    <w:rsid w:val="001C4CE5"/>
    <w:rPr>
      <w:rFonts w:ascii="Gautami" w:hAnsi="Gautami"/>
      <w:b/>
    </w:rPr>
  </w:style>
  <w:style w:type="character" w:customStyle="1" w:styleId="WW8Num803z0">
    <w:name w:val="WW8Num803z0"/>
    <w:uiPriority w:val="99"/>
    <w:rsid w:val="001C4CE5"/>
    <w:rPr>
      <w:rFonts w:ascii="Wingdings" w:hAnsi="Wingdings"/>
      <w:sz w:val="16"/>
    </w:rPr>
  </w:style>
  <w:style w:type="character" w:customStyle="1" w:styleId="WW8Num805z0">
    <w:name w:val="WW8Num805z0"/>
    <w:uiPriority w:val="99"/>
    <w:rsid w:val="001C4CE5"/>
    <w:rPr>
      <w:rFonts w:ascii="Symbol" w:hAnsi="Symbol"/>
    </w:rPr>
  </w:style>
  <w:style w:type="character" w:customStyle="1" w:styleId="WW8Num808z0">
    <w:name w:val="WW8Num808z0"/>
    <w:uiPriority w:val="99"/>
    <w:rsid w:val="001C4CE5"/>
    <w:rPr>
      <w:rFonts w:ascii="Symbol" w:hAnsi="Symbol"/>
    </w:rPr>
  </w:style>
  <w:style w:type="character" w:customStyle="1" w:styleId="WW8Num809z0">
    <w:name w:val="WW8Num809z0"/>
    <w:uiPriority w:val="99"/>
    <w:rsid w:val="001C4CE5"/>
    <w:rPr>
      <w:rFonts w:ascii="Symbol" w:hAnsi="Symbol"/>
    </w:rPr>
  </w:style>
  <w:style w:type="character" w:customStyle="1" w:styleId="WW8Num810z0">
    <w:name w:val="WW8Num810z0"/>
    <w:uiPriority w:val="99"/>
    <w:rsid w:val="001C4CE5"/>
    <w:rPr>
      <w:rFonts w:ascii="Times New Roman" w:hAnsi="Times New Roman"/>
    </w:rPr>
  </w:style>
  <w:style w:type="character" w:customStyle="1" w:styleId="WW8Num811z0">
    <w:name w:val="WW8Num811z0"/>
    <w:uiPriority w:val="99"/>
    <w:rsid w:val="001C4CE5"/>
    <w:rPr>
      <w:rFonts w:ascii="Symbol" w:hAnsi="Symbol"/>
    </w:rPr>
  </w:style>
  <w:style w:type="character" w:customStyle="1" w:styleId="WW8Num812z0">
    <w:name w:val="WW8Num812z0"/>
    <w:uiPriority w:val="99"/>
    <w:rsid w:val="001C4CE5"/>
    <w:rPr>
      <w:rFonts w:ascii="Symbol" w:hAnsi="Symbol"/>
    </w:rPr>
  </w:style>
  <w:style w:type="character" w:customStyle="1" w:styleId="WW8Num813z0">
    <w:name w:val="WW8Num813z0"/>
    <w:uiPriority w:val="99"/>
    <w:rsid w:val="001C4CE5"/>
    <w:rPr>
      <w:b/>
    </w:rPr>
  </w:style>
  <w:style w:type="character" w:customStyle="1" w:styleId="WW8Num815z0">
    <w:name w:val="WW8Num815z0"/>
    <w:uiPriority w:val="99"/>
    <w:rsid w:val="001C4CE5"/>
    <w:rPr>
      <w:b/>
    </w:rPr>
  </w:style>
  <w:style w:type="character" w:customStyle="1" w:styleId="WW8Num816z0">
    <w:name w:val="WW8Num816z0"/>
    <w:uiPriority w:val="99"/>
    <w:rsid w:val="001C4CE5"/>
    <w:rPr>
      <w:b/>
    </w:rPr>
  </w:style>
  <w:style w:type="character" w:customStyle="1" w:styleId="WW8Num820z0">
    <w:name w:val="WW8Num820z0"/>
    <w:uiPriority w:val="99"/>
    <w:rsid w:val="001C4CE5"/>
    <w:rPr>
      <w:b/>
    </w:rPr>
  </w:style>
  <w:style w:type="character" w:customStyle="1" w:styleId="WW8Num821z0">
    <w:name w:val="WW8Num821z0"/>
    <w:uiPriority w:val="99"/>
    <w:rsid w:val="001C4CE5"/>
    <w:rPr>
      <w:rFonts w:ascii="Times New Roman" w:hAnsi="Times New Roman"/>
    </w:rPr>
  </w:style>
  <w:style w:type="character" w:customStyle="1" w:styleId="WW8Num824z0">
    <w:name w:val="WW8Num824z0"/>
    <w:uiPriority w:val="99"/>
    <w:rsid w:val="001C4CE5"/>
    <w:rPr>
      <w:rFonts w:ascii="Symbol" w:hAnsi="Symbol"/>
    </w:rPr>
  </w:style>
  <w:style w:type="character" w:customStyle="1" w:styleId="WW8Num826z0">
    <w:name w:val="WW8Num826z0"/>
    <w:uiPriority w:val="99"/>
    <w:rsid w:val="001C4CE5"/>
    <w:rPr>
      <w:rFonts w:ascii="Arial" w:hAnsi="Arial"/>
      <w:b/>
      <w:sz w:val="24"/>
      <w:u w:val="none"/>
    </w:rPr>
  </w:style>
  <w:style w:type="character" w:customStyle="1" w:styleId="WW8Num827z0">
    <w:name w:val="WW8Num827z0"/>
    <w:uiPriority w:val="99"/>
    <w:rsid w:val="001C4CE5"/>
    <w:rPr>
      <w:rFonts w:ascii="Arial" w:hAnsi="Arial"/>
      <w:b/>
      <w:sz w:val="24"/>
    </w:rPr>
  </w:style>
  <w:style w:type="character" w:customStyle="1" w:styleId="WW8Num829z0">
    <w:name w:val="WW8Num829z0"/>
    <w:uiPriority w:val="99"/>
    <w:rsid w:val="001C4CE5"/>
    <w:rPr>
      <w:rFonts w:ascii="Times New Roman" w:hAnsi="Times New Roman"/>
    </w:rPr>
  </w:style>
  <w:style w:type="character" w:customStyle="1" w:styleId="WW8Num829z1">
    <w:name w:val="WW8Num829z1"/>
    <w:uiPriority w:val="99"/>
    <w:rsid w:val="001C4CE5"/>
    <w:rPr>
      <w:rFonts w:ascii="Courier New" w:hAnsi="Courier New"/>
    </w:rPr>
  </w:style>
  <w:style w:type="character" w:customStyle="1" w:styleId="WW8Num829z2">
    <w:name w:val="WW8Num829z2"/>
    <w:uiPriority w:val="99"/>
    <w:rsid w:val="001C4CE5"/>
    <w:rPr>
      <w:rFonts w:ascii="Wingdings" w:hAnsi="Wingdings"/>
    </w:rPr>
  </w:style>
  <w:style w:type="character" w:customStyle="1" w:styleId="WW8Num829z3">
    <w:name w:val="WW8Num829z3"/>
    <w:uiPriority w:val="99"/>
    <w:rsid w:val="001C4CE5"/>
    <w:rPr>
      <w:rFonts w:ascii="Symbol" w:hAnsi="Symbol"/>
    </w:rPr>
  </w:style>
  <w:style w:type="character" w:customStyle="1" w:styleId="WW8Num830z0">
    <w:name w:val="WW8Num830z0"/>
    <w:uiPriority w:val="99"/>
    <w:rsid w:val="001C4CE5"/>
    <w:rPr>
      <w:rFonts w:ascii="Symbol" w:hAnsi="Symbol"/>
    </w:rPr>
  </w:style>
  <w:style w:type="character" w:customStyle="1" w:styleId="WW8Num832z0">
    <w:name w:val="WW8Num832z0"/>
    <w:uiPriority w:val="99"/>
    <w:rsid w:val="001C4CE5"/>
    <w:rPr>
      <w:rFonts w:ascii="Symbol" w:hAnsi="Symbol"/>
    </w:rPr>
  </w:style>
  <w:style w:type="character" w:customStyle="1" w:styleId="WW8Num835z0">
    <w:name w:val="WW8Num835z0"/>
    <w:uiPriority w:val="99"/>
    <w:rsid w:val="001C4CE5"/>
    <w:rPr>
      <w:rFonts w:ascii="Symbol" w:hAnsi="Symbol"/>
    </w:rPr>
  </w:style>
  <w:style w:type="character" w:customStyle="1" w:styleId="WW8Num837z0">
    <w:name w:val="WW8Num837z0"/>
    <w:uiPriority w:val="99"/>
    <w:rsid w:val="001C4CE5"/>
    <w:rPr>
      <w:rFonts w:ascii="Symbol" w:hAnsi="Symbol"/>
    </w:rPr>
  </w:style>
  <w:style w:type="character" w:customStyle="1" w:styleId="WW8Num838z0">
    <w:name w:val="WW8Num838z0"/>
    <w:uiPriority w:val="99"/>
    <w:rsid w:val="001C4CE5"/>
    <w:rPr>
      <w:rFonts w:ascii="Symbol" w:hAnsi="Symbol"/>
    </w:rPr>
  </w:style>
  <w:style w:type="character" w:customStyle="1" w:styleId="WW8Num841z0">
    <w:name w:val="WW8Num841z0"/>
    <w:uiPriority w:val="99"/>
    <w:rsid w:val="001C4CE5"/>
    <w:rPr>
      <w:rFonts w:ascii="Symbol" w:hAnsi="Symbol"/>
    </w:rPr>
  </w:style>
  <w:style w:type="character" w:customStyle="1" w:styleId="WW8Num842z0">
    <w:name w:val="WW8Num842z0"/>
    <w:uiPriority w:val="99"/>
    <w:rsid w:val="001C4CE5"/>
    <w:rPr>
      <w:b/>
    </w:rPr>
  </w:style>
  <w:style w:type="character" w:customStyle="1" w:styleId="WW8Num844z0">
    <w:name w:val="WW8Num844z0"/>
    <w:uiPriority w:val="99"/>
    <w:rsid w:val="001C4CE5"/>
    <w:rPr>
      <w:color w:val="000000"/>
    </w:rPr>
  </w:style>
  <w:style w:type="character" w:customStyle="1" w:styleId="WW8Num845z0">
    <w:name w:val="WW8Num845z0"/>
    <w:uiPriority w:val="99"/>
    <w:rsid w:val="001C4CE5"/>
    <w:rPr>
      <w:b/>
    </w:rPr>
  </w:style>
  <w:style w:type="character" w:customStyle="1" w:styleId="WW8Num846z0">
    <w:name w:val="WW8Num846z0"/>
    <w:uiPriority w:val="99"/>
    <w:rsid w:val="001C4CE5"/>
    <w:rPr>
      <w:b/>
    </w:rPr>
  </w:style>
  <w:style w:type="character" w:customStyle="1" w:styleId="WW8Num848z0">
    <w:name w:val="WW8Num848z0"/>
    <w:uiPriority w:val="99"/>
    <w:rsid w:val="001C4CE5"/>
    <w:rPr>
      <w:b/>
    </w:rPr>
  </w:style>
  <w:style w:type="character" w:customStyle="1" w:styleId="WW8Num850z0">
    <w:name w:val="WW8Num850z0"/>
    <w:uiPriority w:val="99"/>
    <w:rsid w:val="001C4CE5"/>
    <w:rPr>
      <w:rFonts w:ascii="Symbol" w:hAnsi="Symbol"/>
    </w:rPr>
  </w:style>
  <w:style w:type="character" w:customStyle="1" w:styleId="WW8Num851z0">
    <w:name w:val="WW8Num851z0"/>
    <w:uiPriority w:val="99"/>
    <w:rsid w:val="001C4CE5"/>
    <w:rPr>
      <w:rFonts w:ascii="Symbol" w:hAnsi="Symbol"/>
    </w:rPr>
  </w:style>
  <w:style w:type="character" w:customStyle="1" w:styleId="WW8Num853z0">
    <w:name w:val="WW8Num853z0"/>
    <w:uiPriority w:val="99"/>
    <w:rsid w:val="001C4CE5"/>
    <w:rPr>
      <w:rFonts w:ascii="Symbol" w:hAnsi="Symbol"/>
    </w:rPr>
  </w:style>
  <w:style w:type="character" w:customStyle="1" w:styleId="WW8Num854z0">
    <w:name w:val="WW8Num854z0"/>
    <w:uiPriority w:val="99"/>
    <w:rsid w:val="001C4CE5"/>
    <w:rPr>
      <w:rFonts w:ascii="Symbol" w:hAnsi="Symbol"/>
    </w:rPr>
  </w:style>
  <w:style w:type="character" w:customStyle="1" w:styleId="WW8Num855z0">
    <w:name w:val="WW8Num855z0"/>
    <w:uiPriority w:val="99"/>
    <w:rsid w:val="001C4CE5"/>
    <w:rPr>
      <w:rFonts w:ascii="Symbol" w:hAnsi="Symbol"/>
    </w:rPr>
  </w:style>
  <w:style w:type="character" w:customStyle="1" w:styleId="WW8Num859z0">
    <w:name w:val="WW8Num859z0"/>
    <w:uiPriority w:val="99"/>
    <w:rsid w:val="001C4CE5"/>
    <w:rPr>
      <w:rFonts w:ascii="Times New Roman" w:hAnsi="Times New Roman"/>
      <w:b/>
      <w:sz w:val="24"/>
      <w:u w:val="none"/>
    </w:rPr>
  </w:style>
  <w:style w:type="character" w:customStyle="1" w:styleId="WW8Num860z0">
    <w:name w:val="WW8Num860z0"/>
    <w:uiPriority w:val="99"/>
    <w:rsid w:val="001C4CE5"/>
    <w:rPr>
      <w:b/>
      <w:color w:val="auto"/>
      <w:position w:val="0"/>
      <w:sz w:val="24"/>
      <w:vertAlign w:val="baseline"/>
    </w:rPr>
  </w:style>
  <w:style w:type="character" w:customStyle="1" w:styleId="WW8Num860z1">
    <w:name w:val="WW8Num860z1"/>
    <w:uiPriority w:val="99"/>
    <w:rsid w:val="001C4CE5"/>
    <w:rPr>
      <w:rFonts w:ascii="Arial" w:hAnsi="Arial"/>
    </w:rPr>
  </w:style>
  <w:style w:type="character" w:customStyle="1" w:styleId="WW8Num864z0">
    <w:name w:val="WW8Num864z0"/>
    <w:uiPriority w:val="99"/>
    <w:rsid w:val="001C4CE5"/>
    <w:rPr>
      <w:rFonts w:ascii="Times New Roman" w:hAnsi="Times New Roman"/>
      <w:b/>
      <w:sz w:val="24"/>
      <w:u w:val="none"/>
    </w:rPr>
  </w:style>
  <w:style w:type="character" w:customStyle="1" w:styleId="WW8Num865z0">
    <w:name w:val="WW8Num865z0"/>
    <w:uiPriority w:val="99"/>
    <w:rsid w:val="001C4CE5"/>
    <w:rPr>
      <w:b/>
    </w:rPr>
  </w:style>
  <w:style w:type="character" w:customStyle="1" w:styleId="WW8Num867z0">
    <w:name w:val="WW8Num867z0"/>
    <w:uiPriority w:val="99"/>
    <w:rsid w:val="001C4CE5"/>
    <w:rPr>
      <w:rFonts w:ascii="Symbol" w:hAnsi="Symbol"/>
    </w:rPr>
  </w:style>
  <w:style w:type="character" w:customStyle="1" w:styleId="WW8Num868z0">
    <w:name w:val="WW8Num868z0"/>
    <w:uiPriority w:val="99"/>
    <w:rsid w:val="001C4CE5"/>
    <w:rPr>
      <w:rFonts w:ascii="Times New Roman" w:hAnsi="Times New Roman"/>
    </w:rPr>
  </w:style>
  <w:style w:type="character" w:customStyle="1" w:styleId="WW8Num869z0">
    <w:name w:val="WW8Num869z0"/>
    <w:uiPriority w:val="99"/>
    <w:rsid w:val="001C4CE5"/>
    <w:rPr>
      <w:rFonts w:ascii="Symbol" w:hAnsi="Symbol"/>
    </w:rPr>
  </w:style>
  <w:style w:type="character" w:customStyle="1" w:styleId="WW8Num871z0">
    <w:name w:val="WW8Num871z0"/>
    <w:uiPriority w:val="99"/>
    <w:rsid w:val="001C4CE5"/>
    <w:rPr>
      <w:rFonts w:ascii="Symbol" w:hAnsi="Symbol"/>
    </w:rPr>
  </w:style>
  <w:style w:type="character" w:customStyle="1" w:styleId="WW8Num874z0">
    <w:name w:val="WW8Num874z0"/>
    <w:uiPriority w:val="99"/>
    <w:rsid w:val="001C4CE5"/>
    <w:rPr>
      <w:rFonts w:ascii="Arial" w:hAnsi="Arial"/>
      <w:sz w:val="20"/>
    </w:rPr>
  </w:style>
  <w:style w:type="character" w:customStyle="1" w:styleId="WW8Num875z0">
    <w:name w:val="WW8Num875z0"/>
    <w:uiPriority w:val="99"/>
    <w:rsid w:val="001C4CE5"/>
    <w:rPr>
      <w:rFonts w:ascii="Symbol" w:hAnsi="Symbol"/>
    </w:rPr>
  </w:style>
  <w:style w:type="character" w:customStyle="1" w:styleId="WW8Num877z0">
    <w:name w:val="WW8Num877z0"/>
    <w:uiPriority w:val="99"/>
    <w:rsid w:val="001C4CE5"/>
    <w:rPr>
      <w:rFonts w:ascii="Symbol" w:hAnsi="Symbol"/>
    </w:rPr>
  </w:style>
  <w:style w:type="character" w:customStyle="1" w:styleId="WW8Num878z0">
    <w:name w:val="WW8Num878z0"/>
    <w:uiPriority w:val="99"/>
    <w:rsid w:val="001C4CE5"/>
    <w:rPr>
      <w:rFonts w:ascii="Symbol" w:hAnsi="Symbol"/>
    </w:rPr>
  </w:style>
  <w:style w:type="character" w:customStyle="1" w:styleId="WW8Num881z0">
    <w:name w:val="WW8Num881z0"/>
    <w:uiPriority w:val="99"/>
    <w:rsid w:val="001C4CE5"/>
    <w:rPr>
      <w:rFonts w:ascii="Symbol" w:hAnsi="Symbol"/>
    </w:rPr>
  </w:style>
  <w:style w:type="character" w:customStyle="1" w:styleId="WW8Num883z0">
    <w:name w:val="WW8Num883z0"/>
    <w:uiPriority w:val="99"/>
    <w:rsid w:val="001C4CE5"/>
    <w:rPr>
      <w:rFonts w:ascii="Symbol" w:hAnsi="Symbol"/>
    </w:rPr>
  </w:style>
  <w:style w:type="character" w:customStyle="1" w:styleId="WW8Num884z0">
    <w:name w:val="WW8Num884z0"/>
    <w:uiPriority w:val="99"/>
    <w:rsid w:val="001C4CE5"/>
    <w:rPr>
      <w:rFonts w:ascii="Symbol" w:hAnsi="Symbol"/>
    </w:rPr>
  </w:style>
  <w:style w:type="character" w:customStyle="1" w:styleId="WW8Num886z0">
    <w:name w:val="WW8Num886z0"/>
    <w:uiPriority w:val="99"/>
    <w:rsid w:val="001C4CE5"/>
  </w:style>
  <w:style w:type="character" w:customStyle="1" w:styleId="WW8Num887z0">
    <w:name w:val="WW8Num887z0"/>
    <w:uiPriority w:val="99"/>
    <w:rsid w:val="001C4CE5"/>
    <w:rPr>
      <w:b/>
    </w:rPr>
  </w:style>
  <w:style w:type="character" w:customStyle="1" w:styleId="WW8Num888z0">
    <w:name w:val="WW8Num888z0"/>
    <w:uiPriority w:val="99"/>
    <w:rsid w:val="001C4CE5"/>
    <w:rPr>
      <w:rFonts w:ascii="Symbol" w:hAnsi="Symbol"/>
    </w:rPr>
  </w:style>
  <w:style w:type="character" w:customStyle="1" w:styleId="WW8Num890z0">
    <w:name w:val="WW8Num890z0"/>
    <w:uiPriority w:val="99"/>
    <w:rsid w:val="001C4CE5"/>
    <w:rPr>
      <w:rFonts w:ascii="Symbol" w:hAnsi="Symbol"/>
    </w:rPr>
  </w:style>
  <w:style w:type="character" w:customStyle="1" w:styleId="WW8Num891z0">
    <w:name w:val="WW8Num891z0"/>
    <w:uiPriority w:val="99"/>
    <w:rsid w:val="001C4CE5"/>
    <w:rPr>
      <w:rFonts w:ascii="Symbol" w:hAnsi="Symbol"/>
    </w:rPr>
  </w:style>
  <w:style w:type="character" w:customStyle="1" w:styleId="WW8Num893z0">
    <w:name w:val="WW8Num893z0"/>
    <w:uiPriority w:val="99"/>
    <w:rsid w:val="001C4CE5"/>
    <w:rPr>
      <w:rFonts w:ascii="Symbol" w:hAnsi="Symbol"/>
    </w:rPr>
  </w:style>
  <w:style w:type="character" w:customStyle="1" w:styleId="WW8Num894z0">
    <w:name w:val="WW8Num894z0"/>
    <w:uiPriority w:val="99"/>
    <w:rsid w:val="001C4CE5"/>
    <w:rPr>
      <w:rFonts w:ascii="Symbol" w:hAnsi="Symbol"/>
    </w:rPr>
  </w:style>
  <w:style w:type="character" w:customStyle="1" w:styleId="WW8Num896z0">
    <w:name w:val="WW8Num896z0"/>
    <w:uiPriority w:val="99"/>
    <w:rsid w:val="001C4CE5"/>
    <w:rPr>
      <w:rFonts w:ascii="Symbol" w:hAnsi="Symbol"/>
    </w:rPr>
  </w:style>
  <w:style w:type="character" w:customStyle="1" w:styleId="WW8Num897z0">
    <w:name w:val="WW8Num897z0"/>
    <w:uiPriority w:val="99"/>
    <w:rsid w:val="001C4CE5"/>
    <w:rPr>
      <w:rFonts w:ascii="Symbol" w:hAnsi="Symbol"/>
    </w:rPr>
  </w:style>
  <w:style w:type="character" w:customStyle="1" w:styleId="WW8Num901z0">
    <w:name w:val="WW8Num901z0"/>
    <w:uiPriority w:val="99"/>
    <w:rsid w:val="001C4CE5"/>
    <w:rPr>
      <w:rFonts w:ascii="Wingdings" w:hAnsi="Wingdings"/>
      <w:b/>
      <w:color w:val="000000"/>
      <w:sz w:val="24"/>
    </w:rPr>
  </w:style>
  <w:style w:type="character" w:customStyle="1" w:styleId="WW8Num906z0">
    <w:name w:val="WW8Num906z0"/>
    <w:uiPriority w:val="99"/>
    <w:rsid w:val="001C4CE5"/>
    <w:rPr>
      <w:rFonts w:ascii="Arial" w:hAnsi="Arial"/>
      <w:sz w:val="20"/>
    </w:rPr>
  </w:style>
  <w:style w:type="character" w:customStyle="1" w:styleId="WW8Num908z0">
    <w:name w:val="WW8Num908z0"/>
    <w:uiPriority w:val="99"/>
    <w:rsid w:val="001C4CE5"/>
    <w:rPr>
      <w:b/>
    </w:rPr>
  </w:style>
  <w:style w:type="character" w:customStyle="1" w:styleId="WW8Num910z0">
    <w:name w:val="WW8Num910z0"/>
    <w:uiPriority w:val="99"/>
    <w:rsid w:val="001C4CE5"/>
    <w:rPr>
      <w:rFonts w:ascii="Symbol" w:hAnsi="Symbol"/>
    </w:rPr>
  </w:style>
  <w:style w:type="character" w:customStyle="1" w:styleId="WW8Num911z0">
    <w:name w:val="WW8Num911z0"/>
    <w:uiPriority w:val="99"/>
    <w:rsid w:val="001C4CE5"/>
    <w:rPr>
      <w:rFonts w:ascii="Arial" w:hAnsi="Arial"/>
      <w:sz w:val="22"/>
      <w:u w:val="none"/>
    </w:rPr>
  </w:style>
  <w:style w:type="character" w:customStyle="1" w:styleId="WW8Num913z0">
    <w:name w:val="WW8Num913z0"/>
    <w:uiPriority w:val="99"/>
    <w:rsid w:val="001C4CE5"/>
    <w:rPr>
      <w:rFonts w:ascii="Wingdings" w:hAnsi="Wingdings"/>
      <w:sz w:val="20"/>
    </w:rPr>
  </w:style>
  <w:style w:type="character" w:customStyle="1" w:styleId="WW8Num918z0">
    <w:name w:val="WW8Num918z0"/>
    <w:uiPriority w:val="99"/>
    <w:rsid w:val="001C4CE5"/>
    <w:rPr>
      <w:rFonts w:ascii="Symbol" w:hAnsi="Symbol"/>
    </w:rPr>
  </w:style>
  <w:style w:type="character" w:customStyle="1" w:styleId="WW8Num921z0">
    <w:name w:val="WW8Num921z0"/>
    <w:uiPriority w:val="99"/>
    <w:rsid w:val="001C4CE5"/>
    <w:rPr>
      <w:rFonts w:ascii="Symbol" w:hAnsi="Symbol"/>
    </w:rPr>
  </w:style>
  <w:style w:type="character" w:customStyle="1" w:styleId="WW8Num922z0">
    <w:name w:val="WW8Num922z0"/>
    <w:uiPriority w:val="99"/>
    <w:rsid w:val="001C4CE5"/>
    <w:rPr>
      <w:rFonts w:ascii="Symbol" w:hAnsi="Symbol"/>
    </w:rPr>
  </w:style>
  <w:style w:type="character" w:customStyle="1" w:styleId="WW8Num925z0">
    <w:name w:val="WW8Num925z0"/>
    <w:uiPriority w:val="99"/>
    <w:rsid w:val="001C4CE5"/>
    <w:rPr>
      <w:rFonts w:ascii="Arial" w:hAnsi="Arial"/>
      <w:b/>
      <w:sz w:val="22"/>
    </w:rPr>
  </w:style>
  <w:style w:type="character" w:customStyle="1" w:styleId="WW8Num927z0">
    <w:name w:val="WW8Num927z0"/>
    <w:uiPriority w:val="99"/>
    <w:rsid w:val="001C4CE5"/>
    <w:rPr>
      <w:rFonts w:ascii="Symbol" w:hAnsi="Symbol"/>
    </w:rPr>
  </w:style>
  <w:style w:type="character" w:customStyle="1" w:styleId="WW8Num929z0">
    <w:name w:val="WW8Num929z0"/>
    <w:uiPriority w:val="99"/>
    <w:rsid w:val="001C4CE5"/>
    <w:rPr>
      <w:rFonts w:ascii="Arial" w:hAnsi="Arial"/>
      <w:sz w:val="20"/>
    </w:rPr>
  </w:style>
  <w:style w:type="character" w:customStyle="1" w:styleId="WW8Num933z0">
    <w:name w:val="WW8Num933z0"/>
    <w:uiPriority w:val="99"/>
    <w:rsid w:val="001C4CE5"/>
    <w:rPr>
      <w:rFonts w:ascii="Arial" w:hAnsi="Arial"/>
      <w:b/>
      <w:sz w:val="24"/>
    </w:rPr>
  </w:style>
  <w:style w:type="character" w:customStyle="1" w:styleId="WW8Num934z0">
    <w:name w:val="WW8Num934z0"/>
    <w:uiPriority w:val="99"/>
    <w:rsid w:val="001C4CE5"/>
    <w:rPr>
      <w:rFonts w:ascii="Symbol" w:hAnsi="Symbol"/>
    </w:rPr>
  </w:style>
  <w:style w:type="character" w:customStyle="1" w:styleId="WW8Num936z0">
    <w:name w:val="WW8Num936z0"/>
    <w:uiPriority w:val="99"/>
    <w:rsid w:val="001C4CE5"/>
    <w:rPr>
      <w:rFonts w:ascii="Arial" w:hAnsi="Arial"/>
      <w:sz w:val="22"/>
    </w:rPr>
  </w:style>
  <w:style w:type="character" w:customStyle="1" w:styleId="WW8Num941z0">
    <w:name w:val="WW8Num941z0"/>
    <w:uiPriority w:val="99"/>
    <w:rsid w:val="001C4CE5"/>
    <w:rPr>
      <w:rFonts w:ascii="Symbol" w:hAnsi="Symbol"/>
    </w:rPr>
  </w:style>
  <w:style w:type="character" w:customStyle="1" w:styleId="WW8Num943z0">
    <w:name w:val="WW8Num943z0"/>
    <w:uiPriority w:val="99"/>
    <w:rsid w:val="001C4CE5"/>
    <w:rPr>
      <w:rFonts w:ascii="Times New Roman" w:hAnsi="Times New Roman"/>
      <w:b/>
      <w:sz w:val="24"/>
      <w:u w:val="none"/>
    </w:rPr>
  </w:style>
  <w:style w:type="character" w:customStyle="1" w:styleId="WW8Num944z0">
    <w:name w:val="WW8Num944z0"/>
    <w:uiPriority w:val="99"/>
    <w:rsid w:val="001C4CE5"/>
    <w:rPr>
      <w:rFonts w:ascii="Symbol" w:hAnsi="Symbol"/>
    </w:rPr>
  </w:style>
  <w:style w:type="character" w:customStyle="1" w:styleId="WW8Num945z0">
    <w:name w:val="WW8Num945z0"/>
    <w:uiPriority w:val="99"/>
    <w:rsid w:val="001C4CE5"/>
    <w:rPr>
      <w:rFonts w:ascii="Arial" w:hAnsi="Arial"/>
      <w:sz w:val="20"/>
    </w:rPr>
  </w:style>
  <w:style w:type="character" w:customStyle="1" w:styleId="WW8Num947z0">
    <w:name w:val="WW8Num947z0"/>
    <w:uiPriority w:val="99"/>
    <w:rsid w:val="001C4CE5"/>
    <w:rPr>
      <w:rFonts w:ascii="Symbol" w:hAnsi="Symbol"/>
    </w:rPr>
  </w:style>
  <w:style w:type="character" w:customStyle="1" w:styleId="WW8Num948z0">
    <w:name w:val="WW8Num948z0"/>
    <w:uiPriority w:val="99"/>
    <w:rsid w:val="001C4CE5"/>
    <w:rPr>
      <w:rFonts w:ascii="Symbol" w:hAnsi="Symbol"/>
    </w:rPr>
  </w:style>
  <w:style w:type="character" w:customStyle="1" w:styleId="WW8Num951z0">
    <w:name w:val="WW8Num951z0"/>
    <w:uiPriority w:val="99"/>
    <w:rsid w:val="001C4CE5"/>
    <w:rPr>
      <w:rFonts w:ascii="Symbol" w:hAnsi="Symbol"/>
    </w:rPr>
  </w:style>
  <w:style w:type="character" w:customStyle="1" w:styleId="WW8Num952z0">
    <w:name w:val="WW8Num952z0"/>
    <w:uiPriority w:val="99"/>
    <w:rsid w:val="001C4CE5"/>
    <w:rPr>
      <w:rFonts w:ascii="Symbol" w:hAnsi="Symbol"/>
    </w:rPr>
  </w:style>
  <w:style w:type="character" w:customStyle="1" w:styleId="WW8Num953z0">
    <w:name w:val="WW8Num953z0"/>
    <w:uiPriority w:val="99"/>
    <w:rsid w:val="001C4CE5"/>
    <w:rPr>
      <w:rFonts w:ascii="Arial" w:hAnsi="Arial"/>
      <w:sz w:val="20"/>
    </w:rPr>
  </w:style>
  <w:style w:type="character" w:customStyle="1" w:styleId="WW8Num956z0">
    <w:name w:val="WW8Num956z0"/>
    <w:uiPriority w:val="99"/>
    <w:rsid w:val="001C4CE5"/>
    <w:rPr>
      <w:b/>
      <w:color w:val="000000"/>
      <w:sz w:val="16"/>
    </w:rPr>
  </w:style>
  <w:style w:type="character" w:customStyle="1" w:styleId="WW8Num957z0">
    <w:name w:val="WW8Num957z0"/>
    <w:uiPriority w:val="99"/>
    <w:rsid w:val="001C4CE5"/>
    <w:rPr>
      <w:b/>
    </w:rPr>
  </w:style>
  <w:style w:type="character" w:customStyle="1" w:styleId="WW8Num959z0">
    <w:name w:val="WW8Num959z0"/>
    <w:uiPriority w:val="99"/>
    <w:rsid w:val="001C4CE5"/>
    <w:rPr>
      <w:rFonts w:ascii="Symbol" w:hAnsi="Symbol"/>
    </w:rPr>
  </w:style>
  <w:style w:type="character" w:customStyle="1" w:styleId="WW8Num964z0">
    <w:name w:val="WW8Num964z0"/>
    <w:uiPriority w:val="99"/>
    <w:rsid w:val="001C4CE5"/>
    <w:rPr>
      <w:b/>
    </w:rPr>
  </w:style>
  <w:style w:type="character" w:customStyle="1" w:styleId="WW8Num965z0">
    <w:name w:val="WW8Num965z0"/>
    <w:uiPriority w:val="99"/>
    <w:rsid w:val="001C4CE5"/>
    <w:rPr>
      <w:rFonts w:ascii="Arial" w:hAnsi="Arial"/>
      <w:b/>
      <w:color w:val="000080"/>
      <w:sz w:val="24"/>
    </w:rPr>
  </w:style>
  <w:style w:type="character" w:customStyle="1" w:styleId="WW8Num966z0">
    <w:name w:val="WW8Num966z0"/>
    <w:uiPriority w:val="99"/>
    <w:rsid w:val="001C4CE5"/>
    <w:rPr>
      <w:b/>
    </w:rPr>
  </w:style>
  <w:style w:type="character" w:customStyle="1" w:styleId="WW8Num967z0">
    <w:name w:val="WW8Num967z0"/>
    <w:uiPriority w:val="99"/>
    <w:rsid w:val="001C4CE5"/>
    <w:rPr>
      <w:rFonts w:ascii="Arial" w:hAnsi="Arial"/>
      <w:sz w:val="20"/>
    </w:rPr>
  </w:style>
  <w:style w:type="character" w:customStyle="1" w:styleId="WW8Num968z0">
    <w:name w:val="WW8Num968z0"/>
    <w:uiPriority w:val="99"/>
    <w:rsid w:val="001C4CE5"/>
    <w:rPr>
      <w:b/>
    </w:rPr>
  </w:style>
  <w:style w:type="character" w:customStyle="1" w:styleId="WW8Num969z0">
    <w:name w:val="WW8Num969z0"/>
    <w:uiPriority w:val="99"/>
    <w:rsid w:val="001C4CE5"/>
    <w:rPr>
      <w:rFonts w:ascii="Arial" w:hAnsi="Arial"/>
      <w:b/>
      <w:sz w:val="32"/>
    </w:rPr>
  </w:style>
  <w:style w:type="character" w:customStyle="1" w:styleId="WW8Num972z0">
    <w:name w:val="WW8Num972z0"/>
    <w:uiPriority w:val="99"/>
    <w:rsid w:val="001C4CE5"/>
    <w:rPr>
      <w:rFonts w:ascii="Symbol" w:hAnsi="Symbol"/>
    </w:rPr>
  </w:style>
  <w:style w:type="character" w:customStyle="1" w:styleId="WW8Num973z0">
    <w:name w:val="WW8Num973z0"/>
    <w:uiPriority w:val="99"/>
    <w:rsid w:val="001C4CE5"/>
    <w:rPr>
      <w:rFonts w:ascii="Symbol" w:hAnsi="Symbol"/>
    </w:rPr>
  </w:style>
  <w:style w:type="character" w:customStyle="1" w:styleId="WW8Num973z1">
    <w:name w:val="WW8Num973z1"/>
    <w:uiPriority w:val="99"/>
    <w:rsid w:val="001C4CE5"/>
    <w:rPr>
      <w:rFonts w:ascii="Courier New" w:hAnsi="Courier New"/>
    </w:rPr>
  </w:style>
  <w:style w:type="character" w:customStyle="1" w:styleId="WW8Num973z2">
    <w:name w:val="WW8Num973z2"/>
    <w:uiPriority w:val="99"/>
    <w:rsid w:val="001C4CE5"/>
    <w:rPr>
      <w:rFonts w:ascii="Wingdings" w:hAnsi="Wingdings"/>
    </w:rPr>
  </w:style>
  <w:style w:type="character" w:customStyle="1" w:styleId="WW8Num975z0">
    <w:name w:val="WW8Num975z0"/>
    <w:uiPriority w:val="99"/>
    <w:rsid w:val="001C4CE5"/>
    <w:rPr>
      <w:rFonts w:ascii="Times New Roman" w:hAnsi="Times New Roman"/>
      <w:b/>
      <w:sz w:val="24"/>
      <w:u w:val="none"/>
    </w:rPr>
  </w:style>
  <w:style w:type="character" w:customStyle="1" w:styleId="WW8Num979z0">
    <w:name w:val="WW8Num979z0"/>
    <w:uiPriority w:val="99"/>
    <w:rsid w:val="001C4CE5"/>
    <w:rPr>
      <w:rFonts w:ascii="Symbol" w:hAnsi="Symbol"/>
    </w:rPr>
  </w:style>
  <w:style w:type="character" w:customStyle="1" w:styleId="WW8Num980z0">
    <w:name w:val="WW8Num980z0"/>
    <w:uiPriority w:val="99"/>
    <w:rsid w:val="001C4CE5"/>
    <w:rPr>
      <w:rFonts w:ascii="Symbol" w:hAnsi="Symbol"/>
    </w:rPr>
  </w:style>
  <w:style w:type="character" w:customStyle="1" w:styleId="WW8Num982z0">
    <w:name w:val="WW8Num982z0"/>
    <w:uiPriority w:val="99"/>
    <w:rsid w:val="001C4CE5"/>
    <w:rPr>
      <w:b/>
    </w:rPr>
  </w:style>
  <w:style w:type="character" w:customStyle="1" w:styleId="WW8Num985z0">
    <w:name w:val="WW8Num985z0"/>
    <w:uiPriority w:val="99"/>
    <w:rsid w:val="001C4CE5"/>
    <w:rPr>
      <w:rFonts w:ascii="Symbol" w:hAnsi="Symbol"/>
    </w:rPr>
  </w:style>
  <w:style w:type="character" w:customStyle="1" w:styleId="WW8Num985z1">
    <w:name w:val="WW8Num985z1"/>
    <w:uiPriority w:val="99"/>
    <w:rsid w:val="001C4CE5"/>
    <w:rPr>
      <w:rFonts w:ascii="Courier New" w:hAnsi="Courier New"/>
    </w:rPr>
  </w:style>
  <w:style w:type="character" w:customStyle="1" w:styleId="WW8Num985z2">
    <w:name w:val="WW8Num985z2"/>
    <w:uiPriority w:val="99"/>
    <w:rsid w:val="001C4CE5"/>
    <w:rPr>
      <w:rFonts w:ascii="Wingdings" w:hAnsi="Wingdings"/>
    </w:rPr>
  </w:style>
  <w:style w:type="character" w:customStyle="1" w:styleId="WW8Num987z0">
    <w:name w:val="WW8Num987z0"/>
    <w:uiPriority w:val="99"/>
    <w:rsid w:val="001C4CE5"/>
    <w:rPr>
      <w:rFonts w:ascii="Symbol" w:hAnsi="Symbol"/>
    </w:rPr>
  </w:style>
  <w:style w:type="character" w:customStyle="1" w:styleId="WW8Num989z0">
    <w:name w:val="WW8Num989z0"/>
    <w:uiPriority w:val="99"/>
    <w:rsid w:val="001C4CE5"/>
  </w:style>
  <w:style w:type="character" w:customStyle="1" w:styleId="WW8Num991z0">
    <w:name w:val="WW8Num991z0"/>
    <w:uiPriority w:val="99"/>
    <w:rsid w:val="001C4CE5"/>
    <w:rPr>
      <w:rFonts w:ascii="Symbol" w:hAnsi="Symbol"/>
    </w:rPr>
  </w:style>
  <w:style w:type="character" w:customStyle="1" w:styleId="WW8Num996z0">
    <w:name w:val="WW8Num996z0"/>
    <w:uiPriority w:val="99"/>
    <w:rsid w:val="001C4CE5"/>
    <w:rPr>
      <w:b/>
    </w:rPr>
  </w:style>
  <w:style w:type="character" w:customStyle="1" w:styleId="WW8Num999z0">
    <w:name w:val="WW8Num999z0"/>
    <w:uiPriority w:val="99"/>
    <w:rsid w:val="001C4CE5"/>
    <w:rPr>
      <w:rFonts w:ascii="Arial" w:hAnsi="Arial"/>
      <w:sz w:val="20"/>
    </w:rPr>
  </w:style>
  <w:style w:type="character" w:customStyle="1" w:styleId="WW8Num1000z0">
    <w:name w:val="WW8Num1000z0"/>
    <w:uiPriority w:val="99"/>
    <w:rsid w:val="001C4CE5"/>
    <w:rPr>
      <w:b/>
    </w:rPr>
  </w:style>
  <w:style w:type="character" w:customStyle="1" w:styleId="WW8Num1004z0">
    <w:name w:val="WW8Num1004z0"/>
    <w:uiPriority w:val="99"/>
    <w:rsid w:val="001C4CE5"/>
    <w:rPr>
      <w:rFonts w:ascii="Symbol" w:hAnsi="Symbol"/>
    </w:rPr>
  </w:style>
  <w:style w:type="character" w:customStyle="1" w:styleId="WW8Num1008z0">
    <w:name w:val="WW8Num1008z0"/>
    <w:uiPriority w:val="99"/>
    <w:rsid w:val="001C4CE5"/>
    <w:rPr>
      <w:rFonts w:ascii="Symbol" w:hAnsi="Symbol"/>
    </w:rPr>
  </w:style>
  <w:style w:type="character" w:customStyle="1" w:styleId="WW8Num1010z0">
    <w:name w:val="WW8Num1010z0"/>
    <w:uiPriority w:val="99"/>
    <w:rsid w:val="001C4CE5"/>
    <w:rPr>
      <w:rFonts w:ascii="Times New Roman" w:hAnsi="Times New Roman"/>
    </w:rPr>
  </w:style>
  <w:style w:type="character" w:customStyle="1" w:styleId="WW8Num1012z0">
    <w:name w:val="WW8Num1012z0"/>
    <w:uiPriority w:val="99"/>
    <w:rsid w:val="001C4CE5"/>
    <w:rPr>
      <w:b/>
    </w:rPr>
  </w:style>
  <w:style w:type="character" w:customStyle="1" w:styleId="WW8Num1015z0">
    <w:name w:val="WW8Num1015z0"/>
    <w:uiPriority w:val="99"/>
    <w:rsid w:val="001C4CE5"/>
    <w:rPr>
      <w:b/>
    </w:rPr>
  </w:style>
  <w:style w:type="character" w:customStyle="1" w:styleId="WW8Num1018z0">
    <w:name w:val="WW8Num1018z0"/>
    <w:uiPriority w:val="99"/>
    <w:rsid w:val="001C4CE5"/>
    <w:rPr>
      <w:b/>
    </w:rPr>
  </w:style>
  <w:style w:type="character" w:customStyle="1" w:styleId="WW8Num1018z1">
    <w:name w:val="WW8Num1018z1"/>
    <w:uiPriority w:val="99"/>
    <w:rsid w:val="001C4CE5"/>
    <w:rPr>
      <w:sz w:val="20"/>
    </w:rPr>
  </w:style>
  <w:style w:type="character" w:customStyle="1" w:styleId="WW8Num1020z0">
    <w:name w:val="WW8Num1020z0"/>
    <w:uiPriority w:val="99"/>
    <w:rsid w:val="001C4CE5"/>
    <w:rPr>
      <w:rFonts w:ascii="Arial" w:hAnsi="Arial"/>
      <w:sz w:val="20"/>
    </w:rPr>
  </w:style>
  <w:style w:type="character" w:customStyle="1" w:styleId="WW8Num1022z0">
    <w:name w:val="WW8Num1022z0"/>
    <w:uiPriority w:val="99"/>
    <w:rsid w:val="001C4CE5"/>
    <w:rPr>
      <w:rFonts w:ascii="Symbol" w:hAnsi="Symbol"/>
    </w:rPr>
  </w:style>
  <w:style w:type="character" w:customStyle="1" w:styleId="WW8Num1025z0">
    <w:name w:val="WW8Num1025z0"/>
    <w:uiPriority w:val="99"/>
    <w:rsid w:val="001C4CE5"/>
    <w:rPr>
      <w:rFonts w:ascii="Symbol" w:hAnsi="Symbol"/>
    </w:rPr>
  </w:style>
  <w:style w:type="character" w:customStyle="1" w:styleId="WW8Num1026z0">
    <w:name w:val="WW8Num1026z0"/>
    <w:uiPriority w:val="99"/>
    <w:rsid w:val="001C4CE5"/>
    <w:rPr>
      <w:rFonts w:ascii="Symbol" w:hAnsi="Symbol"/>
    </w:rPr>
  </w:style>
  <w:style w:type="character" w:customStyle="1" w:styleId="WW8Num1027z0">
    <w:name w:val="WW8Num1027z0"/>
    <w:uiPriority w:val="99"/>
    <w:rsid w:val="001C4CE5"/>
    <w:rPr>
      <w:rFonts w:ascii="Symbol" w:hAnsi="Symbol"/>
    </w:rPr>
  </w:style>
  <w:style w:type="character" w:customStyle="1" w:styleId="WW8Num1028z0">
    <w:name w:val="WW8Num1028z0"/>
    <w:uiPriority w:val="99"/>
    <w:rsid w:val="001C4CE5"/>
  </w:style>
  <w:style w:type="character" w:customStyle="1" w:styleId="WW8Num1029z0">
    <w:name w:val="WW8Num1029z0"/>
    <w:uiPriority w:val="99"/>
    <w:rsid w:val="001C4CE5"/>
    <w:rPr>
      <w:rFonts w:ascii="Times New Roman" w:hAnsi="Times New Roman"/>
    </w:rPr>
  </w:style>
  <w:style w:type="character" w:customStyle="1" w:styleId="WW8Num1033z0">
    <w:name w:val="WW8Num1033z0"/>
    <w:uiPriority w:val="99"/>
    <w:rsid w:val="001C4CE5"/>
    <w:rPr>
      <w:rFonts w:ascii="Symbol" w:hAnsi="Symbol"/>
    </w:rPr>
  </w:style>
  <w:style w:type="character" w:customStyle="1" w:styleId="WW8Num1034z0">
    <w:name w:val="WW8Num1034z0"/>
    <w:uiPriority w:val="99"/>
    <w:rsid w:val="001C4CE5"/>
    <w:rPr>
      <w:rFonts w:ascii="Symbol" w:hAnsi="Symbol"/>
    </w:rPr>
  </w:style>
  <w:style w:type="character" w:customStyle="1" w:styleId="WW8Num1035z0">
    <w:name w:val="WW8Num1035z0"/>
    <w:uiPriority w:val="99"/>
    <w:rsid w:val="001C4CE5"/>
    <w:rPr>
      <w:rFonts w:ascii="Arial" w:hAnsi="Arial"/>
      <w:sz w:val="20"/>
    </w:rPr>
  </w:style>
  <w:style w:type="character" w:customStyle="1" w:styleId="WW8Num1036z0">
    <w:name w:val="WW8Num1036z0"/>
    <w:uiPriority w:val="99"/>
    <w:rsid w:val="001C4CE5"/>
    <w:rPr>
      <w:rFonts w:ascii="Symbol" w:hAnsi="Symbol"/>
    </w:rPr>
  </w:style>
  <w:style w:type="character" w:customStyle="1" w:styleId="WW8Num1039z0">
    <w:name w:val="WW8Num1039z0"/>
    <w:uiPriority w:val="99"/>
    <w:rsid w:val="001C4CE5"/>
    <w:rPr>
      <w:rFonts w:ascii="Symbol" w:hAnsi="Symbol"/>
    </w:rPr>
  </w:style>
  <w:style w:type="character" w:customStyle="1" w:styleId="WW8Num1040z0">
    <w:name w:val="WW8Num1040z0"/>
    <w:uiPriority w:val="99"/>
    <w:rsid w:val="001C4CE5"/>
    <w:rPr>
      <w:rFonts w:ascii="Symbol" w:hAnsi="Symbol"/>
    </w:rPr>
  </w:style>
  <w:style w:type="character" w:customStyle="1" w:styleId="WW8Num1043z0">
    <w:name w:val="WW8Num1043z0"/>
    <w:uiPriority w:val="99"/>
    <w:rsid w:val="001C4CE5"/>
    <w:rPr>
      <w:rFonts w:ascii="Symbol" w:hAnsi="Symbol"/>
    </w:rPr>
  </w:style>
  <w:style w:type="character" w:customStyle="1" w:styleId="WW8Num1046z0">
    <w:name w:val="WW8Num1046z0"/>
    <w:uiPriority w:val="99"/>
    <w:rsid w:val="001C4CE5"/>
    <w:rPr>
      <w:rFonts w:ascii="Arial" w:hAnsi="Arial"/>
      <w:sz w:val="24"/>
    </w:rPr>
  </w:style>
  <w:style w:type="character" w:customStyle="1" w:styleId="WW8Num1047z0">
    <w:name w:val="WW8Num1047z0"/>
    <w:uiPriority w:val="99"/>
    <w:rsid w:val="001C4CE5"/>
    <w:rPr>
      <w:rFonts w:ascii="Symbol" w:hAnsi="Symbol"/>
    </w:rPr>
  </w:style>
  <w:style w:type="character" w:customStyle="1" w:styleId="WW8Num1048z1">
    <w:name w:val="WW8Num1048z1"/>
    <w:uiPriority w:val="99"/>
    <w:rsid w:val="001C4CE5"/>
    <w:rPr>
      <w:b/>
    </w:rPr>
  </w:style>
  <w:style w:type="character" w:customStyle="1" w:styleId="WW8Num1049z0">
    <w:name w:val="WW8Num1049z0"/>
    <w:uiPriority w:val="99"/>
    <w:rsid w:val="001C4CE5"/>
    <w:rPr>
      <w:rFonts w:ascii="Symbol" w:hAnsi="Symbol"/>
    </w:rPr>
  </w:style>
  <w:style w:type="character" w:customStyle="1" w:styleId="WW8Num1050z0">
    <w:name w:val="WW8Num1050z0"/>
    <w:uiPriority w:val="99"/>
    <w:rsid w:val="001C4CE5"/>
    <w:rPr>
      <w:rFonts w:ascii="Symbol" w:hAnsi="Symbol"/>
    </w:rPr>
  </w:style>
  <w:style w:type="character" w:customStyle="1" w:styleId="WW8Num1052z0">
    <w:name w:val="WW8Num1052z0"/>
    <w:uiPriority w:val="99"/>
    <w:rsid w:val="001C4CE5"/>
    <w:rPr>
      <w:rFonts w:ascii="Symbol" w:hAnsi="Symbol"/>
    </w:rPr>
  </w:style>
  <w:style w:type="character" w:customStyle="1" w:styleId="WW8Num1054z0">
    <w:name w:val="WW8Num1054z0"/>
    <w:uiPriority w:val="99"/>
    <w:rsid w:val="001C4CE5"/>
    <w:rPr>
      <w:rFonts w:ascii="Symbol" w:hAnsi="Symbol"/>
    </w:rPr>
  </w:style>
  <w:style w:type="character" w:customStyle="1" w:styleId="WW8Num1055z0">
    <w:name w:val="WW8Num1055z0"/>
    <w:uiPriority w:val="99"/>
    <w:rsid w:val="001C4CE5"/>
  </w:style>
  <w:style w:type="character" w:customStyle="1" w:styleId="WW8Num1056z0">
    <w:name w:val="WW8Num1056z0"/>
    <w:uiPriority w:val="99"/>
    <w:rsid w:val="001C4CE5"/>
    <w:rPr>
      <w:rFonts w:ascii="Symbol" w:hAnsi="Symbol"/>
    </w:rPr>
  </w:style>
  <w:style w:type="character" w:customStyle="1" w:styleId="WW8Num1058z0">
    <w:name w:val="WW8Num1058z0"/>
    <w:uiPriority w:val="99"/>
    <w:rsid w:val="001C4CE5"/>
    <w:rPr>
      <w:color w:val="auto"/>
    </w:rPr>
  </w:style>
  <w:style w:type="character" w:customStyle="1" w:styleId="WW8Num1061z0">
    <w:name w:val="WW8Num1061z0"/>
    <w:uiPriority w:val="99"/>
    <w:rsid w:val="001C4CE5"/>
    <w:rPr>
      <w:rFonts w:ascii="Symbol" w:hAnsi="Symbol"/>
    </w:rPr>
  </w:style>
  <w:style w:type="character" w:customStyle="1" w:styleId="WW8Num1068z0">
    <w:name w:val="WW8Num1068z0"/>
    <w:uiPriority w:val="99"/>
    <w:rsid w:val="001C4CE5"/>
    <w:rPr>
      <w:rFonts w:ascii="Symbol" w:hAnsi="Symbol"/>
    </w:rPr>
  </w:style>
  <w:style w:type="character" w:customStyle="1" w:styleId="WW8Num1069z0">
    <w:name w:val="WW8Num1069z0"/>
    <w:uiPriority w:val="99"/>
    <w:rsid w:val="001C4CE5"/>
    <w:rPr>
      <w:b/>
    </w:rPr>
  </w:style>
  <w:style w:type="character" w:customStyle="1" w:styleId="WW8Num1070z0">
    <w:name w:val="WW8Num1070z0"/>
    <w:uiPriority w:val="99"/>
    <w:rsid w:val="001C4CE5"/>
    <w:rPr>
      <w:rFonts w:ascii="Symbol" w:hAnsi="Symbol"/>
    </w:rPr>
  </w:style>
  <w:style w:type="character" w:customStyle="1" w:styleId="WW8Num1073z0">
    <w:name w:val="WW8Num1073z0"/>
    <w:uiPriority w:val="99"/>
    <w:rsid w:val="001C4CE5"/>
    <w:rPr>
      <w:rFonts w:ascii="Arial" w:hAnsi="Arial"/>
      <w:b/>
      <w:sz w:val="24"/>
    </w:rPr>
  </w:style>
  <w:style w:type="character" w:customStyle="1" w:styleId="WW8Num1076z0">
    <w:name w:val="WW8Num1076z0"/>
    <w:uiPriority w:val="99"/>
    <w:rsid w:val="001C4CE5"/>
    <w:rPr>
      <w:rFonts w:ascii="Symbol" w:hAnsi="Symbol"/>
    </w:rPr>
  </w:style>
  <w:style w:type="character" w:customStyle="1" w:styleId="WW8Num1077z0">
    <w:name w:val="WW8Num1077z0"/>
    <w:uiPriority w:val="99"/>
    <w:rsid w:val="001C4CE5"/>
    <w:rPr>
      <w:rFonts w:ascii="Arial" w:hAnsi="Arial"/>
      <w:sz w:val="20"/>
    </w:rPr>
  </w:style>
  <w:style w:type="character" w:customStyle="1" w:styleId="WW8Num1078z0">
    <w:name w:val="WW8Num1078z0"/>
    <w:uiPriority w:val="99"/>
    <w:rsid w:val="001C4CE5"/>
    <w:rPr>
      <w:rFonts w:ascii="Arial" w:hAnsi="Arial"/>
      <w:sz w:val="20"/>
    </w:rPr>
  </w:style>
  <w:style w:type="character" w:customStyle="1" w:styleId="WW8Num1080z0">
    <w:name w:val="WW8Num1080z0"/>
    <w:uiPriority w:val="99"/>
    <w:rsid w:val="001C4CE5"/>
    <w:rPr>
      <w:u w:val="none"/>
    </w:rPr>
  </w:style>
  <w:style w:type="character" w:customStyle="1" w:styleId="WW8Num1081z0">
    <w:name w:val="WW8Num1081z0"/>
    <w:uiPriority w:val="99"/>
    <w:rsid w:val="001C4CE5"/>
    <w:rPr>
      <w:rFonts w:ascii="Symbol" w:hAnsi="Symbol"/>
    </w:rPr>
  </w:style>
  <w:style w:type="character" w:customStyle="1" w:styleId="WW8Num1082z0">
    <w:name w:val="WW8Num1082z0"/>
    <w:uiPriority w:val="99"/>
    <w:rsid w:val="001C4CE5"/>
    <w:rPr>
      <w:b/>
    </w:rPr>
  </w:style>
  <w:style w:type="character" w:customStyle="1" w:styleId="WW8Num1083z0">
    <w:name w:val="WW8Num1083z0"/>
    <w:uiPriority w:val="99"/>
    <w:rsid w:val="001C4CE5"/>
    <w:rPr>
      <w:rFonts w:ascii="Symbol" w:hAnsi="Symbol"/>
    </w:rPr>
  </w:style>
  <w:style w:type="character" w:customStyle="1" w:styleId="WW8Num1086z0">
    <w:name w:val="WW8Num1086z0"/>
    <w:uiPriority w:val="99"/>
    <w:rsid w:val="001C4CE5"/>
    <w:rPr>
      <w:b/>
    </w:rPr>
  </w:style>
  <w:style w:type="character" w:customStyle="1" w:styleId="WW8Num1087z0">
    <w:name w:val="WW8Num1087z0"/>
    <w:uiPriority w:val="99"/>
    <w:rsid w:val="001C4CE5"/>
    <w:rPr>
      <w:rFonts w:ascii="Symbol" w:hAnsi="Symbol"/>
    </w:rPr>
  </w:style>
  <w:style w:type="character" w:customStyle="1" w:styleId="WW8Num1087z1">
    <w:name w:val="WW8Num1087z1"/>
    <w:uiPriority w:val="99"/>
    <w:rsid w:val="001C4CE5"/>
    <w:rPr>
      <w:rFonts w:ascii="Courier New" w:hAnsi="Courier New"/>
    </w:rPr>
  </w:style>
  <w:style w:type="character" w:customStyle="1" w:styleId="WW8Num1087z2">
    <w:name w:val="WW8Num1087z2"/>
    <w:uiPriority w:val="99"/>
    <w:rsid w:val="001C4CE5"/>
    <w:rPr>
      <w:rFonts w:ascii="Wingdings" w:hAnsi="Wingdings"/>
    </w:rPr>
  </w:style>
  <w:style w:type="character" w:customStyle="1" w:styleId="WW8Num1093z0">
    <w:name w:val="WW8Num1093z0"/>
    <w:uiPriority w:val="99"/>
    <w:rsid w:val="001C4CE5"/>
    <w:rPr>
      <w:rFonts w:ascii="Symbol" w:hAnsi="Symbol"/>
    </w:rPr>
  </w:style>
  <w:style w:type="character" w:customStyle="1" w:styleId="WW8Num1095z0">
    <w:name w:val="WW8Num1095z0"/>
    <w:uiPriority w:val="99"/>
    <w:rsid w:val="001C4CE5"/>
    <w:rPr>
      <w:rFonts w:ascii="Symbol" w:hAnsi="Symbol"/>
    </w:rPr>
  </w:style>
  <w:style w:type="character" w:customStyle="1" w:styleId="WW8Num1098z0">
    <w:name w:val="WW8Num1098z0"/>
    <w:uiPriority w:val="99"/>
    <w:rsid w:val="001C4CE5"/>
    <w:rPr>
      <w:rFonts w:ascii="Symbol" w:hAnsi="Symbol"/>
    </w:rPr>
  </w:style>
  <w:style w:type="character" w:customStyle="1" w:styleId="WW8Num1099z0">
    <w:name w:val="WW8Num1099z0"/>
    <w:uiPriority w:val="99"/>
    <w:rsid w:val="001C4CE5"/>
    <w:rPr>
      <w:rFonts w:ascii="Symbol" w:hAnsi="Symbol"/>
    </w:rPr>
  </w:style>
  <w:style w:type="character" w:customStyle="1" w:styleId="WW8Num1099z1">
    <w:name w:val="WW8Num1099z1"/>
    <w:uiPriority w:val="99"/>
    <w:rsid w:val="001C4CE5"/>
    <w:rPr>
      <w:rFonts w:ascii="Courier New" w:hAnsi="Courier New"/>
    </w:rPr>
  </w:style>
  <w:style w:type="character" w:customStyle="1" w:styleId="WW8Num1099z2">
    <w:name w:val="WW8Num1099z2"/>
    <w:uiPriority w:val="99"/>
    <w:rsid w:val="001C4CE5"/>
    <w:rPr>
      <w:rFonts w:ascii="Wingdings" w:hAnsi="Wingdings"/>
    </w:rPr>
  </w:style>
  <w:style w:type="character" w:customStyle="1" w:styleId="WW8NumSt28z0">
    <w:name w:val="WW8NumSt28z0"/>
    <w:uiPriority w:val="99"/>
    <w:rsid w:val="001C4CE5"/>
    <w:rPr>
      <w:rFonts w:ascii="Symbol" w:hAnsi="Symbol"/>
    </w:rPr>
  </w:style>
  <w:style w:type="character" w:customStyle="1" w:styleId="WW8NumSt36z0">
    <w:name w:val="WW8NumSt36z0"/>
    <w:uiPriority w:val="99"/>
    <w:rsid w:val="001C4CE5"/>
    <w:rPr>
      <w:rFonts w:ascii="Symbol" w:hAnsi="Symbol"/>
    </w:rPr>
  </w:style>
  <w:style w:type="character" w:customStyle="1" w:styleId="WW8NumSt51z0">
    <w:name w:val="WW8NumSt51z0"/>
    <w:uiPriority w:val="99"/>
    <w:rsid w:val="001C4CE5"/>
    <w:rPr>
      <w:rFonts w:ascii="Symbol" w:hAnsi="Symbol"/>
      <w:sz w:val="28"/>
    </w:rPr>
  </w:style>
  <w:style w:type="character" w:customStyle="1" w:styleId="WW8NumSt53z0">
    <w:name w:val="WW8NumSt53z0"/>
    <w:uiPriority w:val="99"/>
    <w:rsid w:val="001C4CE5"/>
    <w:rPr>
      <w:rFonts w:ascii="Symbol" w:hAnsi="Symbol"/>
      <w:color w:val="000000"/>
      <w:sz w:val="22"/>
      <w:u w:val="none"/>
    </w:rPr>
  </w:style>
  <w:style w:type="character" w:customStyle="1" w:styleId="WW8NumSt113z0">
    <w:name w:val="WW8NumSt113z0"/>
    <w:uiPriority w:val="99"/>
    <w:rsid w:val="001C4CE5"/>
    <w:rPr>
      <w:rFonts w:ascii="Symbol" w:hAnsi="Symbol"/>
    </w:rPr>
  </w:style>
  <w:style w:type="character" w:customStyle="1" w:styleId="WW8NumSt114z0">
    <w:name w:val="WW8NumSt114z0"/>
    <w:uiPriority w:val="99"/>
    <w:rsid w:val="001C4CE5"/>
    <w:rPr>
      <w:b/>
    </w:rPr>
  </w:style>
  <w:style w:type="character" w:customStyle="1" w:styleId="WW8NumSt376z0">
    <w:name w:val="WW8NumSt376z0"/>
    <w:uiPriority w:val="99"/>
    <w:rsid w:val="001C4CE5"/>
    <w:rPr>
      <w:rFonts w:ascii="Symbol" w:hAnsi="Symbol"/>
    </w:rPr>
  </w:style>
  <w:style w:type="character" w:customStyle="1" w:styleId="WW8NumSt378z0">
    <w:name w:val="WW8NumSt378z0"/>
    <w:uiPriority w:val="99"/>
    <w:rsid w:val="001C4CE5"/>
    <w:rPr>
      <w:rFonts w:ascii="Aachen Vertical" w:hAnsi="Aachen Vertical"/>
    </w:rPr>
  </w:style>
  <w:style w:type="character" w:customStyle="1" w:styleId="WW8NumSt437z0">
    <w:name w:val="WW8NumSt437z0"/>
    <w:uiPriority w:val="99"/>
    <w:rsid w:val="001C4CE5"/>
    <w:rPr>
      <w:rFonts w:ascii="Symbol" w:hAnsi="Symbol"/>
    </w:rPr>
  </w:style>
  <w:style w:type="character" w:customStyle="1" w:styleId="WW8NumSt799z0">
    <w:name w:val="WW8NumSt799z0"/>
    <w:uiPriority w:val="99"/>
    <w:rsid w:val="001C4CE5"/>
    <w:rPr>
      <w:b/>
    </w:rPr>
  </w:style>
  <w:style w:type="character" w:customStyle="1" w:styleId="WW8NumSt831z0">
    <w:name w:val="WW8NumSt831z0"/>
    <w:uiPriority w:val="99"/>
    <w:rsid w:val="001C4CE5"/>
    <w:rPr>
      <w:rFonts w:ascii="Times New Roman" w:hAnsi="Times New Roman"/>
      <w:b/>
      <w:sz w:val="24"/>
      <w:u w:val="none"/>
    </w:rPr>
  </w:style>
  <w:style w:type="character" w:customStyle="1" w:styleId="WW8NumSt844z0">
    <w:name w:val="WW8NumSt844z0"/>
    <w:uiPriority w:val="99"/>
    <w:rsid w:val="001C4CE5"/>
    <w:rPr>
      <w:rFonts w:ascii="Times New Roman" w:hAnsi="Times New Roman"/>
      <w:b/>
      <w:sz w:val="24"/>
      <w:u w:val="none"/>
    </w:rPr>
  </w:style>
  <w:style w:type="character" w:customStyle="1" w:styleId="WW8NumSt869z0">
    <w:name w:val="WW8NumSt869z0"/>
    <w:uiPriority w:val="99"/>
    <w:rsid w:val="001C4CE5"/>
    <w:rPr>
      <w:rFonts w:ascii="Symbol" w:hAnsi="Symbol"/>
    </w:rPr>
  </w:style>
  <w:style w:type="character" w:customStyle="1" w:styleId="WW8NumSt873z0">
    <w:name w:val="WW8NumSt873z0"/>
    <w:uiPriority w:val="99"/>
    <w:rsid w:val="001C4CE5"/>
    <w:rPr>
      <w:b/>
    </w:rPr>
  </w:style>
  <w:style w:type="character" w:customStyle="1" w:styleId="WW8NumSt874z0">
    <w:name w:val="WW8NumSt874z0"/>
    <w:uiPriority w:val="99"/>
    <w:rsid w:val="001C4CE5"/>
    <w:rPr>
      <w:rFonts w:ascii="Times New Roman" w:hAnsi="Times New Roman"/>
      <w:b/>
      <w:sz w:val="24"/>
      <w:u w:val="none"/>
    </w:rPr>
  </w:style>
  <w:style w:type="character" w:customStyle="1" w:styleId="WW8NumSt875z0">
    <w:name w:val="WW8NumSt875z0"/>
    <w:uiPriority w:val="99"/>
    <w:rsid w:val="001C4CE5"/>
    <w:rPr>
      <w:rFonts w:ascii="Times New Roman" w:hAnsi="Times New Roman"/>
      <w:b/>
      <w:sz w:val="24"/>
      <w:u w:val="none"/>
    </w:rPr>
  </w:style>
  <w:style w:type="character" w:customStyle="1" w:styleId="WW8NumSt907z0">
    <w:name w:val="WW8NumSt907z0"/>
    <w:uiPriority w:val="99"/>
    <w:rsid w:val="001C4CE5"/>
    <w:rPr>
      <w:rFonts w:ascii="Arial" w:hAnsi="Arial"/>
      <w:b/>
      <w:color w:val="000080"/>
      <w:sz w:val="24"/>
    </w:rPr>
  </w:style>
  <w:style w:type="character" w:customStyle="1" w:styleId="WW8NumSt911z0">
    <w:name w:val="WW8NumSt911z0"/>
    <w:uiPriority w:val="99"/>
    <w:rsid w:val="001C4CE5"/>
    <w:rPr>
      <w:rFonts w:ascii="Arial" w:hAnsi="Arial"/>
      <w:b/>
      <w:color w:val="000080"/>
      <w:sz w:val="24"/>
    </w:rPr>
  </w:style>
  <w:style w:type="character" w:customStyle="1" w:styleId="WW8NumSt914z0">
    <w:name w:val="WW8NumSt914z0"/>
    <w:uiPriority w:val="99"/>
    <w:rsid w:val="001C4CE5"/>
    <w:rPr>
      <w:rFonts w:ascii="Arial" w:hAnsi="Arial"/>
      <w:b/>
      <w:color w:val="000080"/>
      <w:sz w:val="24"/>
    </w:rPr>
  </w:style>
  <w:style w:type="character" w:customStyle="1" w:styleId="WW8NumSt918z0">
    <w:name w:val="WW8NumSt918z0"/>
    <w:uiPriority w:val="99"/>
    <w:rsid w:val="001C4CE5"/>
    <w:rPr>
      <w:b/>
    </w:rPr>
  </w:style>
  <w:style w:type="character" w:customStyle="1" w:styleId="WW-Fontepargpadro">
    <w:name w:val="WW-Fonte parág. padrão"/>
    <w:uiPriority w:val="99"/>
    <w:rsid w:val="001C4CE5"/>
  </w:style>
  <w:style w:type="character" w:customStyle="1" w:styleId="Caracteresdenotaderodap0">
    <w:name w:val="Caracteres de nota de rodapé"/>
    <w:uiPriority w:val="99"/>
    <w:rsid w:val="001C4CE5"/>
    <w:rPr>
      <w:vertAlign w:val="superscript"/>
    </w:rPr>
  </w:style>
  <w:style w:type="character" w:customStyle="1" w:styleId="CaracteresdeNotadeFim">
    <w:name w:val="Caracteres de Nota de Fim"/>
    <w:uiPriority w:val="99"/>
    <w:rsid w:val="001C4CE5"/>
    <w:rPr>
      <w:vertAlign w:val="superscript"/>
    </w:rPr>
  </w:style>
  <w:style w:type="character" w:customStyle="1" w:styleId="WW-CaracteresdeNotadeFim">
    <w:name w:val="WW- Caracteres de Nota de Fim"/>
    <w:uiPriority w:val="99"/>
    <w:rsid w:val="001C4CE5"/>
  </w:style>
  <w:style w:type="character" w:customStyle="1" w:styleId="Caracteresdenotadefim0">
    <w:name w:val="Caracteres de nota de fim"/>
    <w:uiPriority w:val="99"/>
    <w:rsid w:val="001C4CE5"/>
    <w:rPr>
      <w:vertAlign w:val="superscript"/>
    </w:rPr>
  </w:style>
  <w:style w:type="character" w:customStyle="1" w:styleId="Smbolosdenumerao">
    <w:name w:val="Símbolos de numeração"/>
    <w:uiPriority w:val="99"/>
    <w:rsid w:val="001C4CE5"/>
  </w:style>
  <w:style w:type="character" w:customStyle="1" w:styleId="Fontepargpadro2">
    <w:name w:val="Fonte parág. padrão2"/>
    <w:uiPriority w:val="99"/>
    <w:rsid w:val="001C4CE5"/>
  </w:style>
  <w:style w:type="character" w:customStyle="1" w:styleId="Marcadores">
    <w:name w:val="Marcadores"/>
    <w:uiPriority w:val="99"/>
    <w:rsid w:val="001C4CE5"/>
    <w:rPr>
      <w:rFonts w:ascii="StarSymbol" w:eastAsia="StarSymbol" w:hAnsi="StarSymbol"/>
      <w:sz w:val="18"/>
    </w:rPr>
  </w:style>
  <w:style w:type="character" w:customStyle="1" w:styleId="WW8Num2z1">
    <w:name w:val="WW8Num2z1"/>
    <w:uiPriority w:val="99"/>
    <w:rsid w:val="001C4CE5"/>
    <w:rPr>
      <w:rFonts w:ascii="Symbol" w:hAnsi="Symbol"/>
      <w:color w:val="000000"/>
      <w:sz w:val="24"/>
    </w:rPr>
  </w:style>
  <w:style w:type="character" w:customStyle="1" w:styleId="WW8Num3z4">
    <w:name w:val="WW8Num3z4"/>
    <w:uiPriority w:val="99"/>
    <w:rsid w:val="001C4CE5"/>
    <w:rPr>
      <w:b/>
    </w:rPr>
  </w:style>
  <w:style w:type="character" w:customStyle="1" w:styleId="WW8Num6z0">
    <w:name w:val="WW8Num6z0"/>
    <w:uiPriority w:val="99"/>
    <w:rsid w:val="001C4CE5"/>
    <w:rPr>
      <w:rFonts w:ascii="Arial" w:hAnsi="Arial"/>
      <w:b/>
      <w:color w:val="000000"/>
      <w:sz w:val="20"/>
    </w:rPr>
  </w:style>
  <w:style w:type="character" w:customStyle="1" w:styleId="WW8Num7z2">
    <w:name w:val="WW8Num7z2"/>
    <w:uiPriority w:val="99"/>
    <w:rsid w:val="001C4CE5"/>
    <w:rPr>
      <w:rFonts w:ascii="Arial" w:hAnsi="Arial"/>
      <w:b/>
      <w:sz w:val="24"/>
    </w:rPr>
  </w:style>
  <w:style w:type="character" w:customStyle="1" w:styleId="WW8Num7z3">
    <w:name w:val="WW8Num7z3"/>
    <w:uiPriority w:val="99"/>
    <w:rsid w:val="001C4CE5"/>
    <w:rPr>
      <w:rFonts w:ascii="Arial" w:hAnsi="Arial"/>
      <w:b/>
      <w:color w:val="000000"/>
      <w:sz w:val="24"/>
    </w:rPr>
  </w:style>
  <w:style w:type="character" w:customStyle="1" w:styleId="WW8Num10z0">
    <w:name w:val="WW8Num10z0"/>
    <w:uiPriority w:val="99"/>
    <w:rsid w:val="001C4CE5"/>
    <w:rPr>
      <w:rFonts w:ascii="Arial" w:hAnsi="Arial"/>
      <w:b/>
      <w:sz w:val="24"/>
    </w:rPr>
  </w:style>
  <w:style w:type="character" w:customStyle="1" w:styleId="WW8Num10z1">
    <w:name w:val="WW8Num10z1"/>
    <w:uiPriority w:val="99"/>
    <w:rsid w:val="001C4CE5"/>
    <w:rPr>
      <w:rFonts w:ascii="Arial" w:hAnsi="Arial"/>
      <w:b/>
      <w:sz w:val="28"/>
    </w:rPr>
  </w:style>
  <w:style w:type="character" w:customStyle="1" w:styleId="WW8Num10z2">
    <w:name w:val="WW8Num10z2"/>
    <w:uiPriority w:val="99"/>
    <w:rsid w:val="001C4CE5"/>
    <w:rPr>
      <w:rFonts w:ascii="Arial" w:hAnsi="Arial"/>
      <w:b/>
      <w:color w:val="000000"/>
      <w:sz w:val="22"/>
    </w:rPr>
  </w:style>
  <w:style w:type="character" w:customStyle="1" w:styleId="WW8Num10z3">
    <w:name w:val="WW8Num10z3"/>
    <w:uiPriority w:val="99"/>
    <w:rsid w:val="001C4CE5"/>
    <w:rPr>
      <w:rFonts w:ascii="Arial" w:hAnsi="Arial"/>
      <w:b/>
      <w:color w:val="000000"/>
      <w:sz w:val="20"/>
    </w:rPr>
  </w:style>
  <w:style w:type="character" w:customStyle="1" w:styleId="WW8Num11z0">
    <w:name w:val="WW8Num11z0"/>
    <w:uiPriority w:val="99"/>
    <w:rsid w:val="001C4CE5"/>
    <w:rPr>
      <w:rFonts w:ascii="Arial" w:hAnsi="Arial"/>
      <w:b/>
      <w:sz w:val="24"/>
    </w:rPr>
  </w:style>
  <w:style w:type="character" w:customStyle="1" w:styleId="WW8Num11z2">
    <w:name w:val="WW8Num11z2"/>
    <w:uiPriority w:val="99"/>
    <w:rsid w:val="001C4CE5"/>
    <w:rPr>
      <w:rFonts w:ascii="Arial" w:hAnsi="Arial"/>
      <w:b/>
      <w:sz w:val="22"/>
    </w:rPr>
  </w:style>
  <w:style w:type="character" w:customStyle="1" w:styleId="WW8Num11z3">
    <w:name w:val="WW8Num11z3"/>
    <w:uiPriority w:val="99"/>
    <w:rsid w:val="001C4CE5"/>
    <w:rPr>
      <w:rFonts w:ascii="Arial" w:hAnsi="Arial"/>
      <w:b/>
      <w:sz w:val="20"/>
    </w:rPr>
  </w:style>
  <w:style w:type="character" w:customStyle="1" w:styleId="WW8Num12z2">
    <w:name w:val="WW8Num12z2"/>
    <w:uiPriority w:val="99"/>
    <w:rsid w:val="001C4CE5"/>
    <w:rPr>
      <w:rFonts w:ascii="Arial" w:hAnsi="Arial"/>
      <w:b/>
      <w:sz w:val="22"/>
    </w:rPr>
  </w:style>
  <w:style w:type="character" w:customStyle="1" w:styleId="WW8Num13z5">
    <w:name w:val="WW8Num13z5"/>
    <w:uiPriority w:val="99"/>
    <w:rsid w:val="001C4CE5"/>
    <w:rPr>
      <w:rFonts w:ascii="Arial" w:hAnsi="Arial"/>
      <w:b/>
      <w:color w:val="000000"/>
      <w:sz w:val="20"/>
    </w:rPr>
  </w:style>
  <w:style w:type="character" w:customStyle="1" w:styleId="WW8Num14z0">
    <w:name w:val="WW8Num14z0"/>
    <w:uiPriority w:val="99"/>
    <w:rsid w:val="001C4CE5"/>
    <w:rPr>
      <w:b/>
    </w:rPr>
  </w:style>
  <w:style w:type="character" w:customStyle="1" w:styleId="WW8Num15z0">
    <w:name w:val="WW8Num15z0"/>
    <w:uiPriority w:val="99"/>
    <w:rsid w:val="001C4CE5"/>
    <w:rPr>
      <w:rFonts w:ascii="Arial" w:hAnsi="Arial"/>
      <w:b/>
      <w:sz w:val="24"/>
    </w:rPr>
  </w:style>
  <w:style w:type="character" w:customStyle="1" w:styleId="WW8Num15z2">
    <w:name w:val="WW8Num15z2"/>
    <w:uiPriority w:val="99"/>
    <w:rsid w:val="001C4CE5"/>
    <w:rPr>
      <w:rFonts w:ascii="Arial" w:hAnsi="Arial"/>
      <w:b/>
      <w:sz w:val="22"/>
    </w:rPr>
  </w:style>
  <w:style w:type="character" w:customStyle="1" w:styleId="WW8Num15z3">
    <w:name w:val="WW8Num15z3"/>
    <w:uiPriority w:val="99"/>
    <w:rsid w:val="001C4CE5"/>
    <w:rPr>
      <w:rFonts w:ascii="Arial" w:hAnsi="Arial"/>
      <w:b/>
      <w:sz w:val="20"/>
    </w:rPr>
  </w:style>
  <w:style w:type="character" w:customStyle="1" w:styleId="WW8Num16z3">
    <w:name w:val="WW8Num16z3"/>
    <w:uiPriority w:val="99"/>
    <w:rsid w:val="001C4CE5"/>
    <w:rPr>
      <w:rFonts w:ascii="Arial" w:hAnsi="Arial"/>
      <w:b/>
      <w:color w:val="000000"/>
      <w:sz w:val="20"/>
    </w:rPr>
  </w:style>
  <w:style w:type="character" w:customStyle="1" w:styleId="WW8Num17z3">
    <w:name w:val="WW8Num17z3"/>
    <w:uiPriority w:val="99"/>
    <w:rsid w:val="001C4CE5"/>
    <w:rPr>
      <w:rFonts w:ascii="Arial" w:hAnsi="Arial"/>
      <w:b/>
      <w:sz w:val="20"/>
    </w:rPr>
  </w:style>
  <w:style w:type="character" w:customStyle="1" w:styleId="WW8Num18z0">
    <w:name w:val="WW8Num18z0"/>
    <w:uiPriority w:val="99"/>
    <w:rsid w:val="001C4CE5"/>
    <w:rPr>
      <w:rFonts w:ascii="Arial" w:hAnsi="Arial"/>
      <w:b/>
      <w:sz w:val="24"/>
    </w:rPr>
  </w:style>
  <w:style w:type="character" w:customStyle="1" w:styleId="WW8Num18z2">
    <w:name w:val="WW8Num18z2"/>
    <w:uiPriority w:val="99"/>
    <w:rsid w:val="001C4CE5"/>
    <w:rPr>
      <w:rFonts w:ascii="Arial" w:hAnsi="Arial"/>
      <w:b/>
      <w:sz w:val="22"/>
    </w:rPr>
  </w:style>
  <w:style w:type="character" w:customStyle="1" w:styleId="WW8Num18z3">
    <w:name w:val="WW8Num18z3"/>
    <w:uiPriority w:val="99"/>
    <w:rsid w:val="001C4CE5"/>
    <w:rPr>
      <w:rFonts w:ascii="Arial" w:hAnsi="Arial"/>
      <w:b/>
      <w:sz w:val="20"/>
    </w:rPr>
  </w:style>
  <w:style w:type="character" w:customStyle="1" w:styleId="WW8Num19z1">
    <w:name w:val="WW8Num19z1"/>
    <w:uiPriority w:val="99"/>
    <w:rsid w:val="001C4CE5"/>
    <w:rPr>
      <w:rFonts w:ascii="Arial" w:hAnsi="Arial"/>
      <w:b/>
      <w:sz w:val="28"/>
    </w:rPr>
  </w:style>
  <w:style w:type="character" w:customStyle="1" w:styleId="WW8Num19z2">
    <w:name w:val="WW8Num19z2"/>
    <w:uiPriority w:val="99"/>
    <w:rsid w:val="001C4CE5"/>
    <w:rPr>
      <w:rFonts w:ascii="Arial" w:hAnsi="Arial"/>
      <w:b/>
      <w:sz w:val="22"/>
    </w:rPr>
  </w:style>
  <w:style w:type="character" w:customStyle="1" w:styleId="WW8Num20z0">
    <w:name w:val="WW8Num20z0"/>
    <w:uiPriority w:val="99"/>
    <w:rsid w:val="001C4CE5"/>
    <w:rPr>
      <w:rFonts w:ascii="Arial" w:hAnsi="Arial"/>
      <w:b/>
      <w:sz w:val="24"/>
    </w:rPr>
  </w:style>
  <w:style w:type="character" w:customStyle="1" w:styleId="WW8Num20z1">
    <w:name w:val="WW8Num20z1"/>
    <w:uiPriority w:val="99"/>
    <w:rsid w:val="001C4CE5"/>
    <w:rPr>
      <w:rFonts w:ascii="Arial" w:hAnsi="Arial"/>
      <w:b/>
      <w:sz w:val="28"/>
    </w:rPr>
  </w:style>
  <w:style w:type="character" w:customStyle="1" w:styleId="WW8Num20z3">
    <w:name w:val="WW8Num20z3"/>
    <w:uiPriority w:val="99"/>
    <w:rsid w:val="001C4CE5"/>
    <w:rPr>
      <w:rFonts w:ascii="Arial" w:hAnsi="Arial"/>
      <w:b/>
      <w:sz w:val="20"/>
    </w:rPr>
  </w:style>
  <w:style w:type="character" w:customStyle="1" w:styleId="WW8Num21z1">
    <w:name w:val="WW8Num21z1"/>
    <w:uiPriority w:val="99"/>
    <w:rsid w:val="001C4CE5"/>
    <w:rPr>
      <w:rFonts w:ascii="Arial" w:hAnsi="Arial"/>
      <w:b/>
      <w:sz w:val="28"/>
    </w:rPr>
  </w:style>
  <w:style w:type="character" w:customStyle="1" w:styleId="WW8Num21z3">
    <w:name w:val="WW8Num21z3"/>
    <w:uiPriority w:val="99"/>
    <w:rsid w:val="001C4CE5"/>
    <w:rPr>
      <w:rFonts w:ascii="Arial" w:hAnsi="Arial"/>
      <w:b/>
      <w:sz w:val="20"/>
    </w:rPr>
  </w:style>
  <w:style w:type="character" w:customStyle="1" w:styleId="WW8Num23z1">
    <w:name w:val="WW8Num23z1"/>
    <w:uiPriority w:val="99"/>
    <w:rsid w:val="001C4CE5"/>
    <w:rPr>
      <w:rFonts w:ascii="Arial" w:hAnsi="Arial"/>
      <w:b/>
      <w:sz w:val="28"/>
    </w:rPr>
  </w:style>
  <w:style w:type="character" w:customStyle="1" w:styleId="WW8Num23z2">
    <w:name w:val="WW8Num23z2"/>
    <w:uiPriority w:val="99"/>
    <w:rsid w:val="001C4CE5"/>
    <w:rPr>
      <w:rFonts w:ascii="Arial" w:hAnsi="Arial"/>
      <w:b/>
      <w:sz w:val="22"/>
    </w:rPr>
  </w:style>
  <w:style w:type="character" w:customStyle="1" w:styleId="WW8Num23z3">
    <w:name w:val="WW8Num23z3"/>
    <w:uiPriority w:val="99"/>
    <w:rsid w:val="001C4CE5"/>
    <w:rPr>
      <w:rFonts w:ascii="Arial" w:hAnsi="Arial"/>
      <w:b/>
      <w:color w:val="000000"/>
      <w:sz w:val="20"/>
    </w:rPr>
  </w:style>
  <w:style w:type="character" w:customStyle="1" w:styleId="WW8Num24z0">
    <w:name w:val="WW8Num24z0"/>
    <w:uiPriority w:val="99"/>
    <w:rsid w:val="001C4CE5"/>
    <w:rPr>
      <w:rFonts w:ascii="Arial" w:hAnsi="Arial"/>
      <w:b/>
      <w:sz w:val="24"/>
    </w:rPr>
  </w:style>
  <w:style w:type="character" w:customStyle="1" w:styleId="WW8Num24z2">
    <w:name w:val="WW8Num24z2"/>
    <w:uiPriority w:val="99"/>
    <w:rsid w:val="001C4CE5"/>
    <w:rPr>
      <w:rFonts w:ascii="Arial" w:hAnsi="Arial"/>
      <w:b/>
      <w:color w:val="000000"/>
      <w:sz w:val="22"/>
    </w:rPr>
  </w:style>
  <w:style w:type="character" w:customStyle="1" w:styleId="WW8Num24z3">
    <w:name w:val="WW8Num24z3"/>
    <w:uiPriority w:val="99"/>
    <w:rsid w:val="001C4CE5"/>
    <w:rPr>
      <w:rFonts w:ascii="Arial" w:hAnsi="Arial"/>
      <w:b/>
      <w:color w:val="000000"/>
      <w:sz w:val="20"/>
    </w:rPr>
  </w:style>
  <w:style w:type="character" w:customStyle="1" w:styleId="WW8Num25z0">
    <w:name w:val="WW8Num25z0"/>
    <w:uiPriority w:val="99"/>
    <w:rsid w:val="001C4CE5"/>
    <w:rPr>
      <w:rFonts w:ascii="Arial" w:hAnsi="Arial"/>
      <w:b/>
      <w:sz w:val="24"/>
    </w:rPr>
  </w:style>
  <w:style w:type="character" w:customStyle="1" w:styleId="WW8Num25z2">
    <w:name w:val="WW8Num25z2"/>
    <w:uiPriority w:val="99"/>
    <w:rsid w:val="001C4CE5"/>
    <w:rPr>
      <w:rFonts w:ascii="Arial" w:hAnsi="Arial"/>
      <w:b/>
      <w:color w:val="000000"/>
      <w:sz w:val="22"/>
    </w:rPr>
  </w:style>
  <w:style w:type="character" w:customStyle="1" w:styleId="WW8Num25z3">
    <w:name w:val="WW8Num25z3"/>
    <w:uiPriority w:val="99"/>
    <w:rsid w:val="001C4CE5"/>
    <w:rPr>
      <w:rFonts w:ascii="Arial" w:hAnsi="Arial"/>
      <w:b/>
      <w:color w:val="000000"/>
      <w:sz w:val="20"/>
    </w:rPr>
  </w:style>
  <w:style w:type="character" w:customStyle="1" w:styleId="WW8Num26z1">
    <w:name w:val="WW8Num26z1"/>
    <w:uiPriority w:val="99"/>
    <w:rsid w:val="001C4CE5"/>
    <w:rPr>
      <w:rFonts w:ascii="Arial" w:hAnsi="Arial"/>
      <w:b/>
      <w:sz w:val="28"/>
    </w:rPr>
  </w:style>
  <w:style w:type="character" w:customStyle="1" w:styleId="WW8Num26z2">
    <w:name w:val="WW8Num26z2"/>
    <w:uiPriority w:val="99"/>
    <w:rsid w:val="001C4CE5"/>
    <w:rPr>
      <w:rFonts w:ascii="Arial" w:hAnsi="Arial"/>
      <w:b/>
      <w:color w:val="000000"/>
      <w:sz w:val="24"/>
    </w:rPr>
  </w:style>
  <w:style w:type="character" w:customStyle="1" w:styleId="WW8Num26z3">
    <w:name w:val="WW8Num26z3"/>
    <w:uiPriority w:val="99"/>
    <w:rsid w:val="001C4CE5"/>
    <w:rPr>
      <w:rFonts w:ascii="Arial" w:hAnsi="Arial"/>
      <w:b/>
      <w:color w:val="000000"/>
      <w:sz w:val="20"/>
    </w:rPr>
  </w:style>
  <w:style w:type="character" w:customStyle="1" w:styleId="WW8Num27z1">
    <w:name w:val="WW8Num27z1"/>
    <w:uiPriority w:val="99"/>
    <w:rsid w:val="001C4CE5"/>
    <w:rPr>
      <w:rFonts w:ascii="Arial" w:hAnsi="Arial"/>
      <w:b/>
      <w:sz w:val="28"/>
    </w:rPr>
  </w:style>
  <w:style w:type="character" w:customStyle="1" w:styleId="WW8Num27z3">
    <w:name w:val="WW8Num27z3"/>
    <w:uiPriority w:val="99"/>
    <w:rsid w:val="001C4CE5"/>
    <w:rPr>
      <w:rFonts w:ascii="Arial" w:hAnsi="Arial"/>
      <w:b/>
      <w:sz w:val="20"/>
    </w:rPr>
  </w:style>
  <w:style w:type="character" w:customStyle="1" w:styleId="WW8Num28z1">
    <w:name w:val="WW8Num28z1"/>
    <w:uiPriority w:val="99"/>
    <w:rsid w:val="001C4CE5"/>
    <w:rPr>
      <w:rFonts w:ascii="Arial" w:hAnsi="Arial"/>
      <w:b/>
      <w:sz w:val="28"/>
    </w:rPr>
  </w:style>
  <w:style w:type="character" w:customStyle="1" w:styleId="WW8Num28z3">
    <w:name w:val="WW8Num28z3"/>
    <w:uiPriority w:val="99"/>
    <w:rsid w:val="001C4CE5"/>
    <w:rPr>
      <w:rFonts w:ascii="Arial" w:hAnsi="Arial"/>
      <w:b/>
      <w:sz w:val="20"/>
    </w:rPr>
  </w:style>
  <w:style w:type="character" w:customStyle="1" w:styleId="WW8Num29z2">
    <w:name w:val="WW8Num29z2"/>
    <w:uiPriority w:val="99"/>
    <w:rsid w:val="001C4CE5"/>
    <w:rPr>
      <w:rFonts w:ascii="Arial" w:hAnsi="Arial"/>
      <w:b/>
      <w:color w:val="000000"/>
      <w:sz w:val="22"/>
    </w:rPr>
  </w:style>
  <w:style w:type="character" w:customStyle="1" w:styleId="WW8Num29z3">
    <w:name w:val="WW8Num29z3"/>
    <w:uiPriority w:val="99"/>
    <w:rsid w:val="001C4CE5"/>
    <w:rPr>
      <w:rFonts w:ascii="Arial" w:hAnsi="Arial"/>
      <w:b/>
      <w:color w:val="000000"/>
      <w:sz w:val="20"/>
    </w:rPr>
  </w:style>
  <w:style w:type="character" w:customStyle="1" w:styleId="WW8Num30z2">
    <w:name w:val="WW8Num30z2"/>
    <w:uiPriority w:val="99"/>
    <w:rsid w:val="001C4CE5"/>
    <w:rPr>
      <w:rFonts w:ascii="Arial" w:hAnsi="Arial"/>
      <w:b/>
      <w:color w:val="000000"/>
      <w:sz w:val="22"/>
    </w:rPr>
  </w:style>
  <w:style w:type="character" w:customStyle="1" w:styleId="WW8Num30z3">
    <w:name w:val="WW8Num30z3"/>
    <w:uiPriority w:val="99"/>
    <w:rsid w:val="001C4CE5"/>
    <w:rPr>
      <w:rFonts w:ascii="Arial" w:hAnsi="Arial"/>
      <w:b/>
      <w:color w:val="000000"/>
      <w:sz w:val="20"/>
    </w:rPr>
  </w:style>
  <w:style w:type="character" w:customStyle="1" w:styleId="WW8Num133z0">
    <w:name w:val="WW8Num133z0"/>
    <w:uiPriority w:val="99"/>
    <w:rsid w:val="001C4CE5"/>
    <w:rPr>
      <w:rFonts w:ascii="Arial" w:hAnsi="Arial"/>
      <w:b/>
      <w:color w:val="000000"/>
      <w:sz w:val="20"/>
    </w:rPr>
  </w:style>
  <w:style w:type="character" w:customStyle="1" w:styleId="WW8Num245z0">
    <w:name w:val="WW8Num245z0"/>
    <w:uiPriority w:val="99"/>
    <w:rsid w:val="001C4CE5"/>
    <w:rPr>
      <w:rFonts w:ascii="Times New Roman" w:hAnsi="Times New Roman"/>
      <w:sz w:val="24"/>
    </w:rPr>
  </w:style>
  <w:style w:type="character" w:customStyle="1" w:styleId="WW8Num245z1">
    <w:name w:val="WW8Num245z1"/>
    <w:uiPriority w:val="99"/>
    <w:rsid w:val="001C4CE5"/>
    <w:rPr>
      <w:rFonts w:ascii="Symbol" w:hAnsi="Symbol"/>
      <w:color w:val="000000"/>
      <w:sz w:val="24"/>
    </w:rPr>
  </w:style>
  <w:style w:type="character" w:customStyle="1" w:styleId="WW8Num93z4">
    <w:name w:val="WW8Num93z4"/>
    <w:uiPriority w:val="99"/>
    <w:rsid w:val="001C4CE5"/>
    <w:rPr>
      <w:b/>
    </w:rPr>
  </w:style>
  <w:style w:type="character" w:customStyle="1" w:styleId="WW8Num329z0">
    <w:name w:val="WW8Num329z0"/>
    <w:uiPriority w:val="99"/>
    <w:rsid w:val="001C4CE5"/>
    <w:rPr>
      <w:b/>
    </w:rPr>
  </w:style>
  <w:style w:type="character" w:customStyle="1" w:styleId="WW8Num221z0">
    <w:name w:val="WW8Num221z0"/>
    <w:uiPriority w:val="99"/>
    <w:rsid w:val="001C4CE5"/>
    <w:rPr>
      <w:rFonts w:ascii="Times New Roman" w:hAnsi="Times New Roman"/>
      <w:b/>
      <w:color w:val="000000"/>
      <w:sz w:val="20"/>
    </w:rPr>
  </w:style>
  <w:style w:type="character" w:customStyle="1" w:styleId="WW8Num141z1">
    <w:name w:val="WW8Num141z1"/>
    <w:uiPriority w:val="99"/>
    <w:rsid w:val="001C4CE5"/>
    <w:rPr>
      <w:b/>
    </w:rPr>
  </w:style>
  <w:style w:type="character" w:customStyle="1" w:styleId="WW8Num388z0">
    <w:name w:val="WW8Num388z0"/>
    <w:uiPriority w:val="99"/>
    <w:rsid w:val="001C4CE5"/>
    <w:rPr>
      <w:rFonts w:ascii="Arial" w:hAnsi="Arial"/>
      <w:b/>
      <w:sz w:val="20"/>
    </w:rPr>
  </w:style>
  <w:style w:type="character" w:customStyle="1" w:styleId="WW8Num388z1">
    <w:name w:val="WW8Num388z1"/>
    <w:uiPriority w:val="99"/>
    <w:rsid w:val="001C4CE5"/>
    <w:rPr>
      <w:rFonts w:ascii="Arial" w:hAnsi="Arial"/>
      <w:b/>
      <w:sz w:val="28"/>
    </w:rPr>
  </w:style>
  <w:style w:type="character" w:customStyle="1" w:styleId="WW8Num388z2">
    <w:name w:val="WW8Num388z2"/>
    <w:uiPriority w:val="99"/>
    <w:rsid w:val="001C4CE5"/>
    <w:rPr>
      <w:rFonts w:ascii="Arial" w:hAnsi="Arial"/>
      <w:b/>
      <w:sz w:val="24"/>
    </w:rPr>
  </w:style>
  <w:style w:type="character" w:customStyle="1" w:styleId="WW8Num388z3">
    <w:name w:val="WW8Num388z3"/>
    <w:uiPriority w:val="99"/>
    <w:rsid w:val="001C4CE5"/>
    <w:rPr>
      <w:rFonts w:ascii="Arial" w:hAnsi="Arial"/>
      <w:b/>
      <w:color w:val="000000"/>
      <w:sz w:val="24"/>
    </w:rPr>
  </w:style>
  <w:style w:type="character" w:customStyle="1" w:styleId="WW8Num223z0">
    <w:name w:val="WW8Num223z0"/>
    <w:uiPriority w:val="99"/>
    <w:rsid w:val="001C4CE5"/>
    <w:rPr>
      <w:b/>
    </w:rPr>
  </w:style>
  <w:style w:type="character" w:customStyle="1" w:styleId="WW8Num223z3">
    <w:name w:val="WW8Num223z3"/>
    <w:uiPriority w:val="99"/>
    <w:rsid w:val="001C4CE5"/>
    <w:rPr>
      <w:b/>
    </w:rPr>
  </w:style>
  <w:style w:type="character" w:customStyle="1" w:styleId="WW8Num52z0">
    <w:name w:val="WW8Num52z0"/>
    <w:uiPriority w:val="99"/>
    <w:rsid w:val="001C4CE5"/>
    <w:rPr>
      <w:b/>
    </w:rPr>
  </w:style>
  <w:style w:type="character" w:customStyle="1" w:styleId="WW8Num336z0">
    <w:name w:val="WW8Num336z0"/>
    <w:uiPriority w:val="99"/>
    <w:rsid w:val="001C4CE5"/>
    <w:rPr>
      <w:rFonts w:ascii="Arial" w:hAnsi="Arial"/>
      <w:b/>
      <w:sz w:val="24"/>
    </w:rPr>
  </w:style>
  <w:style w:type="character" w:customStyle="1" w:styleId="WW8Num336z1">
    <w:name w:val="WW8Num336z1"/>
    <w:uiPriority w:val="99"/>
    <w:rsid w:val="001C4CE5"/>
    <w:rPr>
      <w:rFonts w:ascii="Arial" w:hAnsi="Arial"/>
      <w:b/>
      <w:sz w:val="28"/>
    </w:rPr>
  </w:style>
  <w:style w:type="character" w:customStyle="1" w:styleId="WW8Num336z2">
    <w:name w:val="WW8Num336z2"/>
    <w:uiPriority w:val="99"/>
    <w:rsid w:val="001C4CE5"/>
    <w:rPr>
      <w:rFonts w:ascii="Arial" w:hAnsi="Arial"/>
      <w:b/>
      <w:color w:val="000000"/>
      <w:sz w:val="22"/>
    </w:rPr>
  </w:style>
  <w:style w:type="character" w:customStyle="1" w:styleId="WW8Num336z3">
    <w:name w:val="WW8Num336z3"/>
    <w:uiPriority w:val="99"/>
    <w:rsid w:val="001C4CE5"/>
    <w:rPr>
      <w:rFonts w:ascii="Arial" w:hAnsi="Arial"/>
      <w:b/>
      <w:color w:val="000000"/>
      <w:sz w:val="20"/>
    </w:rPr>
  </w:style>
  <w:style w:type="character" w:customStyle="1" w:styleId="WW8Num118z2">
    <w:name w:val="WW8Num118z2"/>
    <w:uiPriority w:val="99"/>
    <w:rsid w:val="001C4CE5"/>
    <w:rPr>
      <w:rFonts w:ascii="Arial" w:hAnsi="Arial"/>
      <w:b/>
      <w:sz w:val="22"/>
    </w:rPr>
  </w:style>
  <w:style w:type="character" w:customStyle="1" w:styleId="WW8Num118z3">
    <w:name w:val="WW8Num118z3"/>
    <w:uiPriority w:val="99"/>
    <w:rsid w:val="001C4CE5"/>
    <w:rPr>
      <w:rFonts w:ascii="Arial" w:hAnsi="Arial"/>
      <w:b/>
      <w:sz w:val="20"/>
    </w:rPr>
  </w:style>
  <w:style w:type="character" w:customStyle="1" w:styleId="WW8Num216z2">
    <w:name w:val="WW8Num216z2"/>
    <w:uiPriority w:val="99"/>
    <w:rsid w:val="001C4CE5"/>
    <w:rPr>
      <w:rFonts w:ascii="Arial" w:hAnsi="Arial"/>
      <w:b/>
      <w:sz w:val="22"/>
    </w:rPr>
  </w:style>
  <w:style w:type="character" w:customStyle="1" w:styleId="WW8Num3z0">
    <w:name w:val="WW8Num3z0"/>
    <w:uiPriority w:val="99"/>
    <w:rsid w:val="001C4CE5"/>
    <w:rPr>
      <w:rFonts w:ascii="Arial" w:hAnsi="Arial"/>
      <w:b/>
      <w:color w:val="000000"/>
      <w:sz w:val="24"/>
    </w:rPr>
  </w:style>
  <w:style w:type="character" w:customStyle="1" w:styleId="WW8Num3z5">
    <w:name w:val="WW8Num3z5"/>
    <w:uiPriority w:val="99"/>
    <w:rsid w:val="001C4CE5"/>
    <w:rPr>
      <w:rFonts w:ascii="Arial" w:hAnsi="Arial"/>
      <w:b/>
      <w:color w:val="000000"/>
      <w:sz w:val="20"/>
    </w:rPr>
  </w:style>
  <w:style w:type="character" w:customStyle="1" w:styleId="WW8Num311z2">
    <w:name w:val="WW8Num311z2"/>
    <w:uiPriority w:val="99"/>
    <w:rsid w:val="001C4CE5"/>
    <w:rPr>
      <w:rFonts w:ascii="Arial" w:hAnsi="Arial"/>
      <w:b/>
      <w:sz w:val="22"/>
    </w:rPr>
  </w:style>
  <w:style w:type="character" w:customStyle="1" w:styleId="WW8Num311z3">
    <w:name w:val="WW8Num311z3"/>
    <w:uiPriority w:val="99"/>
    <w:rsid w:val="001C4CE5"/>
    <w:rPr>
      <w:rFonts w:ascii="Arial" w:hAnsi="Arial"/>
      <w:b/>
      <w:sz w:val="20"/>
    </w:rPr>
  </w:style>
  <w:style w:type="character" w:customStyle="1" w:styleId="WW8Num312z0">
    <w:name w:val="WW8Num312z0"/>
    <w:uiPriority w:val="99"/>
    <w:rsid w:val="001C4CE5"/>
    <w:rPr>
      <w:rFonts w:ascii="Arial" w:hAnsi="Arial"/>
      <w:b/>
      <w:sz w:val="24"/>
    </w:rPr>
  </w:style>
  <w:style w:type="character" w:customStyle="1" w:styleId="WW8Num312z2">
    <w:name w:val="WW8Num312z2"/>
    <w:uiPriority w:val="99"/>
    <w:rsid w:val="001C4CE5"/>
    <w:rPr>
      <w:rFonts w:ascii="Arial" w:hAnsi="Arial"/>
      <w:b/>
      <w:sz w:val="22"/>
    </w:rPr>
  </w:style>
  <w:style w:type="character" w:customStyle="1" w:styleId="WW8Num312z3">
    <w:name w:val="WW8Num312z3"/>
    <w:uiPriority w:val="99"/>
    <w:rsid w:val="001C4CE5"/>
    <w:rPr>
      <w:rFonts w:ascii="Arial" w:hAnsi="Arial"/>
      <w:b/>
      <w:color w:val="000000"/>
      <w:sz w:val="20"/>
    </w:rPr>
  </w:style>
  <w:style w:type="character" w:customStyle="1" w:styleId="WW8Num284z0">
    <w:name w:val="WW8Num284z0"/>
    <w:uiPriority w:val="99"/>
    <w:rsid w:val="001C4CE5"/>
    <w:rPr>
      <w:rFonts w:ascii="Arial" w:hAnsi="Arial"/>
      <w:b/>
      <w:sz w:val="24"/>
    </w:rPr>
  </w:style>
  <w:style w:type="character" w:customStyle="1" w:styleId="WW8Num284z1">
    <w:name w:val="WW8Num284z1"/>
    <w:uiPriority w:val="99"/>
    <w:rsid w:val="001C4CE5"/>
    <w:rPr>
      <w:rFonts w:ascii="Arial" w:hAnsi="Arial"/>
      <w:b/>
      <w:sz w:val="28"/>
    </w:rPr>
  </w:style>
  <w:style w:type="character" w:customStyle="1" w:styleId="WW8Num284z3">
    <w:name w:val="WW8Num284z3"/>
    <w:uiPriority w:val="99"/>
    <w:rsid w:val="001C4CE5"/>
    <w:rPr>
      <w:rFonts w:ascii="Arial" w:hAnsi="Arial"/>
      <w:b/>
      <w:sz w:val="20"/>
    </w:rPr>
  </w:style>
  <w:style w:type="character" w:customStyle="1" w:styleId="WW8Num201z2">
    <w:name w:val="WW8Num201z2"/>
    <w:uiPriority w:val="99"/>
    <w:rsid w:val="001C4CE5"/>
    <w:rPr>
      <w:rFonts w:ascii="Arial" w:hAnsi="Arial"/>
      <w:b/>
      <w:sz w:val="22"/>
    </w:rPr>
  </w:style>
  <w:style w:type="character" w:customStyle="1" w:styleId="WW8Num201z3">
    <w:name w:val="WW8Num201z3"/>
    <w:uiPriority w:val="99"/>
    <w:rsid w:val="001C4CE5"/>
    <w:rPr>
      <w:rFonts w:ascii="Arial" w:hAnsi="Arial"/>
      <w:b/>
      <w:sz w:val="20"/>
    </w:rPr>
  </w:style>
  <w:style w:type="character" w:customStyle="1" w:styleId="WW8Num43z1">
    <w:name w:val="WW8Num43z1"/>
    <w:uiPriority w:val="99"/>
    <w:rsid w:val="001C4CE5"/>
    <w:rPr>
      <w:rFonts w:ascii="Arial" w:hAnsi="Arial"/>
      <w:b/>
      <w:sz w:val="28"/>
    </w:rPr>
  </w:style>
  <w:style w:type="character" w:customStyle="1" w:styleId="WW8Num43z2">
    <w:name w:val="WW8Num43z2"/>
    <w:uiPriority w:val="99"/>
    <w:rsid w:val="001C4CE5"/>
    <w:rPr>
      <w:rFonts w:ascii="Arial" w:hAnsi="Arial"/>
      <w:b/>
      <w:sz w:val="22"/>
    </w:rPr>
  </w:style>
  <w:style w:type="character" w:customStyle="1" w:styleId="WW8Num165z0">
    <w:name w:val="WW8Num165z0"/>
    <w:uiPriority w:val="99"/>
    <w:rsid w:val="001C4CE5"/>
    <w:rPr>
      <w:rFonts w:ascii="Arial" w:hAnsi="Arial"/>
      <w:b/>
      <w:sz w:val="24"/>
    </w:rPr>
  </w:style>
  <w:style w:type="character" w:customStyle="1" w:styleId="WW8Num165z1">
    <w:name w:val="WW8Num165z1"/>
    <w:uiPriority w:val="99"/>
    <w:rsid w:val="001C4CE5"/>
    <w:rPr>
      <w:rFonts w:ascii="Arial" w:hAnsi="Arial"/>
      <w:b/>
      <w:sz w:val="28"/>
    </w:rPr>
  </w:style>
  <w:style w:type="character" w:customStyle="1" w:styleId="WW8Num165z3">
    <w:name w:val="WW8Num165z3"/>
    <w:uiPriority w:val="99"/>
    <w:rsid w:val="001C4CE5"/>
    <w:rPr>
      <w:rFonts w:ascii="Arial" w:hAnsi="Arial"/>
      <w:b/>
      <w:sz w:val="20"/>
    </w:rPr>
  </w:style>
  <w:style w:type="character" w:customStyle="1" w:styleId="WW8Num145z1">
    <w:name w:val="WW8Num145z1"/>
    <w:uiPriority w:val="99"/>
    <w:rsid w:val="001C4CE5"/>
    <w:rPr>
      <w:rFonts w:ascii="Arial" w:hAnsi="Arial"/>
      <w:b/>
      <w:sz w:val="28"/>
    </w:rPr>
  </w:style>
  <w:style w:type="character" w:customStyle="1" w:styleId="WW8Num145z3">
    <w:name w:val="WW8Num145z3"/>
    <w:uiPriority w:val="99"/>
    <w:rsid w:val="001C4CE5"/>
    <w:rPr>
      <w:rFonts w:ascii="Arial" w:hAnsi="Arial"/>
      <w:b/>
      <w:sz w:val="20"/>
    </w:rPr>
  </w:style>
  <w:style w:type="character" w:customStyle="1" w:styleId="WW8Num371z0">
    <w:name w:val="WW8Num371z0"/>
    <w:uiPriority w:val="99"/>
    <w:rsid w:val="001C4CE5"/>
    <w:rPr>
      <w:rFonts w:ascii="Arial" w:hAnsi="Arial"/>
      <w:b/>
      <w:sz w:val="24"/>
    </w:rPr>
  </w:style>
  <w:style w:type="character" w:customStyle="1" w:styleId="WW8Num120z0">
    <w:name w:val="WW8Num120z0"/>
    <w:uiPriority w:val="99"/>
    <w:rsid w:val="001C4CE5"/>
    <w:rPr>
      <w:rFonts w:ascii="Arial" w:hAnsi="Arial"/>
      <w:b/>
      <w:sz w:val="24"/>
    </w:rPr>
  </w:style>
  <w:style w:type="character" w:customStyle="1" w:styleId="WW8Num120z1">
    <w:name w:val="WW8Num120z1"/>
    <w:uiPriority w:val="99"/>
    <w:rsid w:val="001C4CE5"/>
    <w:rPr>
      <w:rFonts w:ascii="Arial" w:hAnsi="Arial"/>
      <w:b/>
      <w:sz w:val="28"/>
    </w:rPr>
  </w:style>
  <w:style w:type="character" w:customStyle="1" w:styleId="WW8Num120z2">
    <w:name w:val="WW8Num120z2"/>
    <w:uiPriority w:val="99"/>
    <w:rsid w:val="001C4CE5"/>
    <w:rPr>
      <w:rFonts w:ascii="Arial" w:hAnsi="Arial"/>
      <w:b/>
      <w:sz w:val="22"/>
    </w:rPr>
  </w:style>
  <w:style w:type="character" w:customStyle="1" w:styleId="WW8Num120z3">
    <w:name w:val="WW8Num120z3"/>
    <w:uiPriority w:val="99"/>
    <w:rsid w:val="001C4CE5"/>
    <w:rPr>
      <w:rFonts w:ascii="Arial" w:hAnsi="Arial"/>
      <w:b/>
      <w:color w:val="000000"/>
      <w:sz w:val="20"/>
    </w:rPr>
  </w:style>
  <w:style w:type="character" w:customStyle="1" w:styleId="WW8Num160z0">
    <w:name w:val="WW8Num160z0"/>
    <w:uiPriority w:val="99"/>
    <w:rsid w:val="001C4CE5"/>
    <w:rPr>
      <w:rFonts w:ascii="Arial" w:hAnsi="Arial"/>
      <w:b/>
      <w:sz w:val="24"/>
    </w:rPr>
  </w:style>
  <w:style w:type="character" w:customStyle="1" w:styleId="WW8Num160z2">
    <w:name w:val="WW8Num160z2"/>
    <w:uiPriority w:val="99"/>
    <w:rsid w:val="001C4CE5"/>
    <w:rPr>
      <w:rFonts w:ascii="Arial" w:hAnsi="Arial"/>
      <w:b/>
      <w:color w:val="000000"/>
      <w:sz w:val="22"/>
    </w:rPr>
  </w:style>
  <w:style w:type="character" w:customStyle="1" w:styleId="WW8Num160z3">
    <w:name w:val="WW8Num160z3"/>
    <w:uiPriority w:val="99"/>
    <w:rsid w:val="001C4CE5"/>
    <w:rPr>
      <w:rFonts w:ascii="Arial" w:hAnsi="Arial"/>
      <w:b/>
      <w:color w:val="000000"/>
      <w:sz w:val="20"/>
    </w:rPr>
  </w:style>
  <w:style w:type="character" w:customStyle="1" w:styleId="WW8Num39z0">
    <w:name w:val="WW8Num39z0"/>
    <w:uiPriority w:val="99"/>
    <w:rsid w:val="001C4CE5"/>
    <w:rPr>
      <w:rFonts w:ascii="Arial" w:hAnsi="Arial"/>
      <w:b/>
      <w:sz w:val="24"/>
    </w:rPr>
  </w:style>
  <w:style w:type="character" w:customStyle="1" w:styleId="WW8Num39z2">
    <w:name w:val="WW8Num39z2"/>
    <w:uiPriority w:val="99"/>
    <w:rsid w:val="001C4CE5"/>
    <w:rPr>
      <w:rFonts w:ascii="Arial" w:hAnsi="Arial"/>
      <w:b/>
      <w:color w:val="000000"/>
      <w:sz w:val="22"/>
    </w:rPr>
  </w:style>
  <w:style w:type="character" w:customStyle="1" w:styleId="WW8Num39z3">
    <w:name w:val="WW8Num39z3"/>
    <w:uiPriority w:val="99"/>
    <w:rsid w:val="001C4CE5"/>
    <w:rPr>
      <w:rFonts w:ascii="Arial" w:hAnsi="Arial"/>
      <w:b/>
      <w:color w:val="000000"/>
      <w:sz w:val="20"/>
    </w:rPr>
  </w:style>
  <w:style w:type="character" w:customStyle="1" w:styleId="WW8Num59z1">
    <w:name w:val="WW8Num59z1"/>
    <w:uiPriority w:val="99"/>
    <w:rsid w:val="001C4CE5"/>
    <w:rPr>
      <w:rFonts w:ascii="Arial" w:hAnsi="Arial"/>
      <w:b/>
      <w:sz w:val="28"/>
    </w:rPr>
  </w:style>
  <w:style w:type="character" w:customStyle="1" w:styleId="WW8Num59z2">
    <w:name w:val="WW8Num59z2"/>
    <w:uiPriority w:val="99"/>
    <w:rsid w:val="001C4CE5"/>
    <w:rPr>
      <w:rFonts w:ascii="Arial" w:hAnsi="Arial"/>
      <w:b/>
      <w:color w:val="000000"/>
      <w:sz w:val="24"/>
    </w:rPr>
  </w:style>
  <w:style w:type="character" w:customStyle="1" w:styleId="WW8Num59z3">
    <w:name w:val="WW8Num59z3"/>
    <w:uiPriority w:val="99"/>
    <w:rsid w:val="001C4CE5"/>
    <w:rPr>
      <w:rFonts w:ascii="Arial" w:hAnsi="Arial"/>
      <w:b/>
      <w:color w:val="000000"/>
      <w:sz w:val="20"/>
    </w:rPr>
  </w:style>
  <w:style w:type="character" w:customStyle="1" w:styleId="WW8Num391z1">
    <w:name w:val="WW8Num391z1"/>
    <w:uiPriority w:val="99"/>
    <w:rsid w:val="001C4CE5"/>
    <w:rPr>
      <w:rFonts w:ascii="Arial" w:hAnsi="Arial"/>
      <w:b/>
      <w:sz w:val="28"/>
    </w:rPr>
  </w:style>
  <w:style w:type="character" w:customStyle="1" w:styleId="WW8Num391z3">
    <w:name w:val="WW8Num391z3"/>
    <w:uiPriority w:val="99"/>
    <w:rsid w:val="001C4CE5"/>
    <w:rPr>
      <w:rFonts w:ascii="Arial" w:hAnsi="Arial"/>
      <w:b/>
      <w:sz w:val="20"/>
    </w:rPr>
  </w:style>
  <w:style w:type="character" w:customStyle="1" w:styleId="WW8Num249z1">
    <w:name w:val="WW8Num249z1"/>
    <w:uiPriority w:val="99"/>
    <w:rsid w:val="001C4CE5"/>
    <w:rPr>
      <w:rFonts w:ascii="Arial" w:hAnsi="Arial"/>
      <w:b/>
      <w:sz w:val="28"/>
    </w:rPr>
  </w:style>
  <w:style w:type="character" w:customStyle="1" w:styleId="WW8Num249z3">
    <w:name w:val="WW8Num249z3"/>
    <w:uiPriority w:val="99"/>
    <w:rsid w:val="001C4CE5"/>
    <w:rPr>
      <w:rFonts w:ascii="Arial" w:hAnsi="Arial"/>
      <w:b/>
      <w:sz w:val="20"/>
    </w:rPr>
  </w:style>
  <w:style w:type="character" w:customStyle="1" w:styleId="WW8Num68z2">
    <w:name w:val="WW8Num68z2"/>
    <w:uiPriority w:val="99"/>
    <w:rsid w:val="001C4CE5"/>
    <w:rPr>
      <w:rFonts w:ascii="Arial" w:hAnsi="Arial"/>
      <w:b/>
      <w:color w:val="000000"/>
      <w:sz w:val="22"/>
    </w:rPr>
  </w:style>
  <w:style w:type="character" w:customStyle="1" w:styleId="WW8Num68z3">
    <w:name w:val="WW8Num68z3"/>
    <w:uiPriority w:val="99"/>
    <w:rsid w:val="001C4CE5"/>
    <w:rPr>
      <w:rFonts w:ascii="Arial" w:hAnsi="Arial"/>
      <w:b/>
      <w:color w:val="000000"/>
      <w:sz w:val="20"/>
    </w:rPr>
  </w:style>
  <w:style w:type="character" w:customStyle="1" w:styleId="WW8Num85z2">
    <w:name w:val="WW8Num85z2"/>
    <w:uiPriority w:val="99"/>
    <w:rsid w:val="001C4CE5"/>
    <w:rPr>
      <w:rFonts w:ascii="Arial" w:hAnsi="Arial"/>
      <w:b/>
      <w:color w:val="000000"/>
      <w:sz w:val="22"/>
    </w:rPr>
  </w:style>
  <w:style w:type="character" w:customStyle="1" w:styleId="WW8Num85z3">
    <w:name w:val="WW8Num85z3"/>
    <w:uiPriority w:val="99"/>
    <w:rsid w:val="001C4CE5"/>
    <w:rPr>
      <w:rFonts w:ascii="Arial" w:hAnsi="Arial"/>
      <w:b/>
      <w:color w:val="000000"/>
      <w:sz w:val="20"/>
    </w:rPr>
  </w:style>
  <w:style w:type="character" w:customStyle="1" w:styleId="WW8Num115z0">
    <w:name w:val="WW8Num115z0"/>
    <w:uiPriority w:val="99"/>
    <w:rsid w:val="001C4CE5"/>
    <w:rPr>
      <w:b/>
    </w:rPr>
  </w:style>
  <w:style w:type="character" w:customStyle="1" w:styleId="WW8Num106z0">
    <w:name w:val="WW8Num106z0"/>
    <w:uiPriority w:val="99"/>
    <w:rsid w:val="001C4CE5"/>
    <w:rPr>
      <w:rFonts w:ascii="Arial" w:hAnsi="Arial"/>
      <w:b/>
      <w:color w:val="000000"/>
      <w:sz w:val="20"/>
    </w:rPr>
  </w:style>
  <w:style w:type="character" w:customStyle="1" w:styleId="CabealhodamensagemChar">
    <w:name w:val="Cabeçalho da mensagem Char"/>
    <w:uiPriority w:val="99"/>
    <w:rsid w:val="001C4CE5"/>
    <w:rPr>
      <w:rFonts w:ascii="Arial" w:eastAsia="Times New Roman" w:hAnsi="Arial"/>
      <w:sz w:val="24"/>
      <w:lang w:val="pt-BR"/>
    </w:rPr>
  </w:style>
  <w:style w:type="character" w:customStyle="1" w:styleId="SaudaoChar">
    <w:name w:val="Saudação Char"/>
    <w:uiPriority w:val="99"/>
    <w:rsid w:val="001C4CE5"/>
    <w:rPr>
      <w:rFonts w:ascii="Times New Roman" w:eastAsia="Times New Roman" w:hAnsi="Times New Roman"/>
      <w:sz w:val="24"/>
    </w:rPr>
  </w:style>
  <w:style w:type="character" w:customStyle="1" w:styleId="PrimeirorecuodecorpodetextoChar">
    <w:name w:val="Primeiro recuo de corpo de texto Char"/>
    <w:uiPriority w:val="99"/>
    <w:rsid w:val="001C4CE5"/>
    <w:rPr>
      <w:rFonts w:ascii="Arial" w:eastAsia="Times New Roman" w:hAnsi="Arial"/>
      <w:color w:val="000000"/>
      <w:sz w:val="24"/>
      <w:lang w:val="en-US"/>
    </w:rPr>
  </w:style>
  <w:style w:type="character" w:customStyle="1" w:styleId="Primeirorecuodecorpodetexto2Char">
    <w:name w:val="Primeiro recuo de corpo de texto 2 Char"/>
    <w:uiPriority w:val="99"/>
    <w:rsid w:val="001C4CE5"/>
    <w:rPr>
      <w:rFonts w:ascii="Times New Roman" w:eastAsia="Times New Roman" w:hAnsi="Times New Roman"/>
      <w:sz w:val="24"/>
    </w:rPr>
  </w:style>
  <w:style w:type="character" w:customStyle="1" w:styleId="dfn-instance">
    <w:name w:val="dfn-instance"/>
    <w:uiPriority w:val="99"/>
    <w:rsid w:val="001C4CE5"/>
  </w:style>
  <w:style w:type="character" w:customStyle="1" w:styleId="Estilo22">
    <w:name w:val="Estilo22"/>
    <w:uiPriority w:val="99"/>
    <w:rsid w:val="001C4CE5"/>
    <w:rPr>
      <w:rFonts w:ascii="Arial" w:hAnsi="Arial"/>
      <w:sz w:val="20"/>
      <w:lang w:val="en-US"/>
    </w:rPr>
  </w:style>
  <w:style w:type="character" w:customStyle="1" w:styleId="Refdecomentrio1">
    <w:name w:val="Ref. de comentário1"/>
    <w:uiPriority w:val="99"/>
    <w:rsid w:val="001C4CE5"/>
    <w:rPr>
      <w:sz w:val="16"/>
    </w:rPr>
  </w:style>
  <w:style w:type="paragraph" w:customStyle="1" w:styleId="Ttulo10">
    <w:name w:val="Título1"/>
    <w:basedOn w:val="Normal"/>
    <w:next w:val="Subttulo"/>
    <w:rsid w:val="001C4CE5"/>
    <w:pPr>
      <w:suppressAutoHyphens/>
      <w:jc w:val="center"/>
    </w:pPr>
    <w:rPr>
      <w:b/>
      <w:color w:val="FF0000"/>
      <w:sz w:val="28"/>
      <w:szCs w:val="20"/>
      <w:lang w:eastAsia="zh-CN"/>
    </w:rPr>
  </w:style>
  <w:style w:type="character" w:customStyle="1" w:styleId="SubttuloChar1">
    <w:name w:val="Subtítulo Char1"/>
    <w:uiPriority w:val="99"/>
    <w:locked/>
    <w:rsid w:val="001C4CE5"/>
    <w:rPr>
      <w:rFonts w:ascii="Arial" w:eastAsia="Times New Roman" w:hAnsi="Arial" w:cs="Times New Roman"/>
      <w:i/>
      <w:iCs/>
      <w:sz w:val="28"/>
      <w:szCs w:val="28"/>
      <w:lang w:eastAsia="zh-CN"/>
    </w:rPr>
  </w:style>
  <w:style w:type="paragraph" w:customStyle="1" w:styleId="Captulo">
    <w:name w:val="Capítulo"/>
    <w:basedOn w:val="Normal"/>
    <w:next w:val="Corpodetexto"/>
    <w:uiPriority w:val="99"/>
    <w:rsid w:val="001C4CE5"/>
    <w:pPr>
      <w:keepNext/>
      <w:suppressAutoHyphens/>
      <w:spacing w:before="240" w:after="120"/>
    </w:pPr>
    <w:rPr>
      <w:rFonts w:ascii="Arial" w:eastAsia="Calibri" w:hAnsi="Arial" w:cs="Arial (W1)"/>
      <w:sz w:val="28"/>
      <w:szCs w:val="28"/>
      <w:lang w:eastAsia="zh-CN"/>
    </w:rPr>
  </w:style>
  <w:style w:type="character" w:customStyle="1" w:styleId="CorpodetextoChar1">
    <w:name w:val="Corpo de texto Char1"/>
    <w:uiPriority w:val="99"/>
    <w:locked/>
    <w:rsid w:val="001C4CE5"/>
    <w:rPr>
      <w:rFonts w:ascii="Tms Rmn" w:hAnsi="Tms Rmn" w:cs="Tms Rmn"/>
      <w:color w:val="000000"/>
      <w:sz w:val="20"/>
      <w:szCs w:val="20"/>
      <w:lang w:val="en-US" w:eastAsia="zh-CN"/>
    </w:rPr>
  </w:style>
  <w:style w:type="paragraph" w:customStyle="1" w:styleId="ndice">
    <w:name w:val="Índice"/>
    <w:basedOn w:val="Normal"/>
    <w:uiPriority w:val="99"/>
    <w:rsid w:val="001C4CE5"/>
    <w:pPr>
      <w:suppressLineNumbers/>
      <w:suppressAutoHyphens/>
    </w:pPr>
    <w:rPr>
      <w:rFonts w:cs="Arial (W1)"/>
      <w:sz w:val="20"/>
      <w:szCs w:val="20"/>
      <w:lang w:eastAsia="zh-CN"/>
    </w:rPr>
  </w:style>
  <w:style w:type="character" w:customStyle="1" w:styleId="BalloonTextChar">
    <w:name w:val="Balloon Text Char"/>
    <w:uiPriority w:val="99"/>
    <w:rsid w:val="001C4CE5"/>
    <w:rPr>
      <w:rFonts w:ascii="Tahoma" w:hAnsi="Tahoma"/>
      <w:sz w:val="16"/>
    </w:rPr>
  </w:style>
  <w:style w:type="character" w:customStyle="1" w:styleId="TextodebaloChar1">
    <w:name w:val="Texto de balão Char1"/>
    <w:uiPriority w:val="99"/>
    <w:locked/>
    <w:rsid w:val="001C4CE5"/>
    <w:rPr>
      <w:rFonts w:ascii="Tahoma" w:eastAsia="Times New Roman" w:hAnsi="Tahoma" w:cs="Tahoma"/>
      <w:sz w:val="16"/>
      <w:szCs w:val="16"/>
      <w:lang w:eastAsia="zh-CN"/>
    </w:rPr>
  </w:style>
  <w:style w:type="paragraph" w:customStyle="1" w:styleId="nivel2">
    <w:name w:val="nivel2"/>
    <w:uiPriority w:val="99"/>
    <w:rsid w:val="001C4CE5"/>
    <w:pPr>
      <w:suppressAutoHyphens/>
      <w:jc w:val="both"/>
    </w:pPr>
    <w:rPr>
      <w:rFonts w:ascii="MS Sans Serif" w:hAnsi="MS Sans Serif" w:cs="MS Sans Serif"/>
      <w:color w:val="000000"/>
      <w:lang w:val="en-US" w:eastAsia="zh-CN"/>
    </w:rPr>
  </w:style>
  <w:style w:type="character" w:customStyle="1" w:styleId="RecuodecorpodetextoChar1">
    <w:name w:val="Recuo de corpo de texto Char1"/>
    <w:uiPriority w:val="99"/>
    <w:locked/>
    <w:rsid w:val="001C4CE5"/>
    <w:rPr>
      <w:rFonts w:ascii="Arial" w:hAnsi="Arial" w:cs="Arial"/>
      <w:sz w:val="20"/>
      <w:szCs w:val="20"/>
      <w:lang w:eastAsia="zh-CN"/>
    </w:rPr>
  </w:style>
  <w:style w:type="paragraph" w:customStyle="1" w:styleId="Commarcadores1">
    <w:name w:val="Com marcadores1"/>
    <w:basedOn w:val="Normal"/>
    <w:uiPriority w:val="99"/>
    <w:rsid w:val="001C4CE5"/>
    <w:pPr>
      <w:suppressAutoHyphens/>
      <w:jc w:val="center"/>
    </w:pPr>
    <w:rPr>
      <w:rFonts w:ascii="Arial" w:hAnsi="Arial" w:cs="Arial"/>
      <w:sz w:val="32"/>
      <w:szCs w:val="20"/>
      <w:lang w:eastAsia="zh-CN"/>
    </w:rPr>
  </w:style>
  <w:style w:type="paragraph" w:customStyle="1" w:styleId="m4">
    <w:name w:val="m4"/>
    <w:basedOn w:val="Commarcadores1"/>
    <w:uiPriority w:val="99"/>
    <w:rsid w:val="001C4CE5"/>
    <w:pPr>
      <w:ind w:left="851" w:hanging="851"/>
      <w:jc w:val="both"/>
    </w:pPr>
    <w:rPr>
      <w:sz w:val="24"/>
    </w:rPr>
  </w:style>
  <w:style w:type="paragraph" w:customStyle="1" w:styleId="m3">
    <w:name w:val="m3"/>
    <w:basedOn w:val="Commarcadores1"/>
    <w:uiPriority w:val="99"/>
    <w:rsid w:val="001C4CE5"/>
    <w:pPr>
      <w:ind w:left="851" w:hanging="851"/>
      <w:jc w:val="both"/>
    </w:pPr>
    <w:rPr>
      <w:sz w:val="24"/>
    </w:rPr>
  </w:style>
  <w:style w:type="paragraph" w:customStyle="1" w:styleId="p1">
    <w:name w:val="p1"/>
    <w:basedOn w:val="Commarcadores1"/>
    <w:uiPriority w:val="99"/>
    <w:rsid w:val="001C4CE5"/>
    <w:pPr>
      <w:ind w:left="567" w:hanging="567"/>
      <w:jc w:val="both"/>
    </w:pPr>
    <w:rPr>
      <w:sz w:val="24"/>
    </w:rPr>
  </w:style>
  <w:style w:type="paragraph" w:customStyle="1" w:styleId="Corpodetexto22">
    <w:name w:val="Corpo de texto 22"/>
    <w:basedOn w:val="Normal"/>
    <w:uiPriority w:val="99"/>
    <w:rsid w:val="001C4CE5"/>
    <w:pPr>
      <w:suppressAutoHyphens/>
      <w:jc w:val="center"/>
    </w:pPr>
    <w:rPr>
      <w:b/>
      <w:sz w:val="22"/>
      <w:szCs w:val="20"/>
      <w:lang w:eastAsia="zh-CN"/>
    </w:rPr>
  </w:style>
  <w:style w:type="paragraph" w:customStyle="1" w:styleId="Textoembloco2">
    <w:name w:val="Texto em bloco2"/>
    <w:basedOn w:val="Normal"/>
    <w:uiPriority w:val="99"/>
    <w:rsid w:val="001C4CE5"/>
    <w:pPr>
      <w:suppressAutoHyphens/>
      <w:ind w:left="4111" w:right="-518" w:hanging="4111"/>
      <w:jc w:val="both"/>
    </w:pPr>
    <w:rPr>
      <w:rFonts w:ascii="Arial" w:hAnsi="Arial" w:cs="Arial"/>
      <w:b/>
      <w:szCs w:val="20"/>
      <w:lang w:eastAsia="zh-CN"/>
    </w:rPr>
  </w:style>
  <w:style w:type="paragraph" w:customStyle="1" w:styleId="MapadoDocumento1">
    <w:name w:val="Mapa do Documento1"/>
    <w:basedOn w:val="Normal"/>
    <w:uiPriority w:val="99"/>
    <w:rsid w:val="001C4CE5"/>
    <w:pPr>
      <w:shd w:val="clear" w:color="auto" w:fill="000080"/>
      <w:suppressAutoHyphens/>
    </w:pPr>
    <w:rPr>
      <w:rFonts w:ascii="Tahoma" w:hAnsi="Tahoma" w:cs="Tahoma"/>
      <w:sz w:val="20"/>
      <w:szCs w:val="20"/>
      <w:lang w:eastAsia="zh-CN"/>
    </w:rPr>
  </w:style>
  <w:style w:type="character" w:customStyle="1" w:styleId="TextodenotaderodapChar1">
    <w:name w:val="Texto de nota de rodapé Char1"/>
    <w:uiPriority w:val="99"/>
    <w:locked/>
    <w:rsid w:val="001C4CE5"/>
    <w:rPr>
      <w:rFonts w:ascii="Arial" w:hAnsi="Arial" w:cs="Arial"/>
      <w:sz w:val="20"/>
      <w:szCs w:val="20"/>
      <w:lang w:eastAsia="zh-CN"/>
    </w:rPr>
  </w:style>
  <w:style w:type="paragraph" w:customStyle="1" w:styleId="style7">
    <w:name w:val="style7"/>
    <w:basedOn w:val="Normal"/>
    <w:uiPriority w:val="99"/>
    <w:rsid w:val="001C4CE5"/>
    <w:pPr>
      <w:suppressAutoHyphens/>
      <w:spacing w:before="100" w:after="100"/>
    </w:pPr>
    <w:rPr>
      <w:rFonts w:ascii="Verdana" w:hAnsi="Verdana" w:cs="Verdana"/>
      <w:sz w:val="18"/>
      <w:szCs w:val="20"/>
      <w:lang w:eastAsia="zh-CN"/>
    </w:rPr>
  </w:style>
  <w:style w:type="paragraph" w:customStyle="1" w:styleId="Contedodoquadro">
    <w:name w:val="Conteúdo do quadro"/>
    <w:basedOn w:val="Corpodetexto"/>
    <w:qFormat/>
    <w:rsid w:val="001C4CE5"/>
    <w:pPr>
      <w:suppressAutoHyphens/>
      <w:spacing w:after="0" w:line="240" w:lineRule="auto"/>
      <w:ind w:leftChars="0" w:left="0" w:firstLineChars="0" w:firstLine="0"/>
      <w:textDirection w:val="lrTb"/>
      <w:textAlignment w:val="auto"/>
      <w:outlineLvl w:val="9"/>
    </w:pPr>
    <w:rPr>
      <w:rFonts w:ascii="Tms Rmn" w:eastAsia="Times New Roman" w:hAnsi="Tms Rmn" w:cs="Tms Rmn"/>
      <w:color w:val="000000"/>
      <w:position w:val="0"/>
      <w:szCs w:val="20"/>
      <w:lang w:val="en-US" w:bidi="ar-SA"/>
    </w:rPr>
  </w:style>
  <w:style w:type="paragraph" w:customStyle="1" w:styleId="Ttulodatabela">
    <w:name w:val="Título da tabela"/>
    <w:basedOn w:val="Contedodatabela"/>
    <w:uiPriority w:val="99"/>
    <w:rsid w:val="001C4CE5"/>
    <w:pPr>
      <w:widowControl/>
      <w:overflowPunct/>
      <w:autoSpaceDE/>
      <w:autoSpaceDN/>
      <w:adjustRightInd/>
      <w:jc w:val="center"/>
      <w:textAlignment w:val="auto"/>
    </w:pPr>
    <w:rPr>
      <w:b/>
      <w:bCs/>
      <w:i/>
      <w:iCs/>
      <w:sz w:val="20"/>
      <w:lang w:eastAsia="zh-CN"/>
    </w:rPr>
  </w:style>
  <w:style w:type="paragraph" w:customStyle="1" w:styleId="Textodecomentrio2">
    <w:name w:val="Texto de comentário2"/>
    <w:basedOn w:val="Normal"/>
    <w:uiPriority w:val="99"/>
    <w:rsid w:val="001C4CE5"/>
    <w:pPr>
      <w:widowControl w:val="0"/>
      <w:suppressAutoHyphens/>
      <w:jc w:val="both"/>
    </w:pPr>
    <w:rPr>
      <w:rFonts w:eastAsia="MS Gothic"/>
      <w:kern w:val="1"/>
      <w:sz w:val="20"/>
      <w:szCs w:val="20"/>
      <w:lang w:val="en-US" w:eastAsia="zh-CN"/>
    </w:rPr>
  </w:style>
  <w:style w:type="paragraph" w:customStyle="1" w:styleId="Style1">
    <w:name w:val="Style1"/>
    <w:basedOn w:val="Normal"/>
    <w:uiPriority w:val="99"/>
    <w:rsid w:val="001C4CE5"/>
    <w:pPr>
      <w:suppressAutoHyphens/>
    </w:pPr>
    <w:rPr>
      <w:rFonts w:cs="Comic Sans MS"/>
      <w:szCs w:val="21"/>
      <w:lang w:val="en-US" w:eastAsia="zh-CN"/>
    </w:rPr>
  </w:style>
  <w:style w:type="paragraph" w:customStyle="1" w:styleId="WW-Padr3fo">
    <w:name w:val="WW-Padrã3fo"/>
    <w:uiPriority w:val="99"/>
    <w:rsid w:val="001C4CE5"/>
    <w:pPr>
      <w:suppressAutoHyphens/>
    </w:pPr>
    <w:rPr>
      <w:lang w:eastAsia="zh-CN"/>
    </w:rPr>
  </w:style>
  <w:style w:type="paragraph" w:customStyle="1" w:styleId="AnexoAnaltico1">
    <w:name w:val="(Anexo) Analítico 1"/>
    <w:basedOn w:val="Normal"/>
    <w:uiPriority w:val="99"/>
    <w:rsid w:val="001C4CE5"/>
    <w:pPr>
      <w:suppressAutoHyphens/>
    </w:pPr>
    <w:rPr>
      <w:lang w:eastAsia="zh-CN"/>
    </w:rPr>
  </w:style>
  <w:style w:type="paragraph" w:customStyle="1" w:styleId="EditalAnaltico2">
    <w:name w:val="(Edital) Analítico 2"/>
    <w:basedOn w:val="Normal"/>
    <w:uiPriority w:val="99"/>
    <w:rsid w:val="001C4CE5"/>
    <w:pPr>
      <w:suppressAutoHyphens/>
    </w:pPr>
    <w:rPr>
      <w:lang w:eastAsia="zh-CN"/>
    </w:rPr>
  </w:style>
  <w:style w:type="paragraph" w:customStyle="1" w:styleId="EditalAnaltico3">
    <w:name w:val="(Edital) Analítico 3"/>
    <w:basedOn w:val="Normal"/>
    <w:uiPriority w:val="99"/>
    <w:rsid w:val="001C4CE5"/>
    <w:pPr>
      <w:suppressAutoHyphens/>
    </w:pPr>
    <w:rPr>
      <w:lang w:eastAsia="zh-CN"/>
    </w:rPr>
  </w:style>
  <w:style w:type="paragraph" w:customStyle="1" w:styleId="Arial">
    <w:name w:val="Arial"/>
    <w:basedOn w:val="Normal"/>
    <w:uiPriority w:val="99"/>
    <w:rsid w:val="001C4CE5"/>
    <w:pPr>
      <w:widowControl w:val="0"/>
      <w:suppressAutoHyphens/>
      <w:autoSpaceDE w:val="0"/>
      <w:spacing w:before="187" w:line="360" w:lineRule="exact"/>
      <w:ind w:left="1439" w:right="1268"/>
      <w:jc w:val="both"/>
    </w:pPr>
    <w:rPr>
      <w:rFonts w:ascii="Arial Bold" w:hAnsi="Arial Bold" w:cs="Arial Bold"/>
      <w:color w:val="000000"/>
      <w:w w:val="97"/>
      <w:sz w:val="32"/>
      <w:szCs w:val="32"/>
      <w:lang w:eastAsia="zh-CN"/>
    </w:rPr>
  </w:style>
  <w:style w:type="paragraph" w:customStyle="1" w:styleId="Item">
    <w:name w:val="Item"/>
    <w:basedOn w:val="Normal"/>
    <w:uiPriority w:val="99"/>
    <w:rsid w:val="001C4CE5"/>
    <w:pPr>
      <w:suppressAutoHyphens/>
      <w:jc w:val="both"/>
    </w:pPr>
    <w:rPr>
      <w:rFonts w:ascii="Courier New" w:hAnsi="Courier New" w:cs="Courier New"/>
      <w:szCs w:val="20"/>
      <w:lang w:val="pt-PT" w:eastAsia="zh-CN"/>
    </w:rPr>
  </w:style>
  <w:style w:type="paragraph" w:customStyle="1" w:styleId="xl32">
    <w:name w:val="xl32"/>
    <w:basedOn w:val="Normal"/>
    <w:uiPriority w:val="99"/>
    <w:rsid w:val="001C4CE5"/>
    <w:pPr>
      <w:suppressAutoHyphens/>
      <w:spacing w:before="100" w:after="100"/>
      <w:jc w:val="center"/>
    </w:pPr>
    <w:rPr>
      <w:rFonts w:ascii="Arial" w:hAnsi="Arial" w:cs="Arial"/>
      <w:b/>
      <w:bCs/>
      <w:lang w:eastAsia="zh-CN"/>
    </w:rPr>
  </w:style>
  <w:style w:type="paragraph" w:customStyle="1" w:styleId="xl24">
    <w:name w:val="xl24"/>
    <w:basedOn w:val="Normal"/>
    <w:uiPriority w:val="99"/>
    <w:rsid w:val="001C4CE5"/>
    <w:pPr>
      <w:suppressAutoHyphens/>
      <w:spacing w:before="100" w:after="100"/>
    </w:pPr>
    <w:rPr>
      <w:rFonts w:ascii="Arial" w:hAnsi="Arial" w:cs="Arial"/>
      <w:b/>
      <w:bCs/>
      <w:lang w:eastAsia="zh-CN"/>
    </w:rPr>
  </w:style>
  <w:style w:type="paragraph" w:customStyle="1" w:styleId="Legenda2">
    <w:name w:val="Legenda2"/>
    <w:basedOn w:val="Normal"/>
    <w:uiPriority w:val="99"/>
    <w:rsid w:val="001C4CE5"/>
    <w:pPr>
      <w:widowControl w:val="0"/>
      <w:suppressLineNumbers/>
      <w:suppressAutoHyphens/>
      <w:spacing w:before="120" w:after="120"/>
    </w:pPr>
    <w:rPr>
      <w:rFonts w:eastAsia="Calibri" w:cs="Tahoma"/>
      <w:i/>
      <w:iCs/>
      <w:lang w:eastAsia="zh-CN"/>
    </w:rPr>
  </w:style>
  <w:style w:type="paragraph" w:customStyle="1" w:styleId="Legenda1">
    <w:name w:val="Legenda1"/>
    <w:basedOn w:val="Normal"/>
    <w:uiPriority w:val="99"/>
    <w:rsid w:val="001C4CE5"/>
    <w:pPr>
      <w:widowControl w:val="0"/>
      <w:suppressLineNumbers/>
      <w:suppressAutoHyphens/>
      <w:spacing w:before="120" w:after="120"/>
    </w:pPr>
    <w:rPr>
      <w:rFonts w:eastAsia="Calibri" w:cs="Tahoma"/>
      <w:i/>
      <w:iCs/>
      <w:lang w:eastAsia="zh-CN"/>
    </w:rPr>
  </w:style>
  <w:style w:type="paragraph" w:customStyle="1" w:styleId="Textodecomentrio1">
    <w:name w:val="Texto de comentário1"/>
    <w:basedOn w:val="Normal"/>
    <w:uiPriority w:val="99"/>
    <w:rsid w:val="001C4CE5"/>
    <w:pPr>
      <w:widowControl w:val="0"/>
      <w:suppressAutoHyphens/>
    </w:pPr>
    <w:rPr>
      <w:rFonts w:eastAsia="Calibri"/>
      <w:lang w:eastAsia="zh-CN"/>
    </w:rPr>
  </w:style>
  <w:style w:type="paragraph" w:customStyle="1" w:styleId="EditalITEM">
    <w:name w:val="EditalITEM"/>
    <w:basedOn w:val="Normal"/>
    <w:uiPriority w:val="99"/>
    <w:rsid w:val="001C4CE5"/>
    <w:pPr>
      <w:widowControl w:val="0"/>
      <w:tabs>
        <w:tab w:val="left" w:pos="1418"/>
      </w:tabs>
      <w:suppressAutoHyphens/>
      <w:spacing w:before="40" w:line="360" w:lineRule="auto"/>
      <w:ind w:firstLine="567"/>
      <w:jc w:val="both"/>
    </w:pPr>
    <w:rPr>
      <w:rFonts w:eastAsia="Calibri"/>
      <w:lang w:eastAsia="zh-CN"/>
    </w:rPr>
  </w:style>
  <w:style w:type="paragraph" w:customStyle="1" w:styleId="ItemNOVO">
    <w:name w:val="ItemNOVO"/>
    <w:basedOn w:val="Normal"/>
    <w:uiPriority w:val="99"/>
    <w:rsid w:val="001C4CE5"/>
    <w:pPr>
      <w:widowControl w:val="0"/>
      <w:tabs>
        <w:tab w:val="left" w:pos="0"/>
      </w:tabs>
      <w:suppressAutoHyphens/>
      <w:spacing w:before="40" w:line="360" w:lineRule="auto"/>
      <w:jc w:val="both"/>
    </w:pPr>
    <w:rPr>
      <w:rFonts w:eastAsia="Calibri"/>
      <w:lang w:eastAsia="zh-CN"/>
    </w:rPr>
  </w:style>
  <w:style w:type="paragraph" w:customStyle="1" w:styleId="Corpodetexto211">
    <w:name w:val="Corpo de texto 211"/>
    <w:basedOn w:val="Corpodetexto"/>
    <w:uiPriority w:val="99"/>
    <w:rsid w:val="001C4CE5"/>
    <w:pPr>
      <w:autoSpaceDE w:val="0"/>
      <w:spacing w:after="0" w:line="360" w:lineRule="auto"/>
      <w:ind w:leftChars="0" w:left="960" w:firstLineChars="0" w:firstLine="0"/>
      <w:jc w:val="both"/>
      <w:textDirection w:val="lrTb"/>
      <w:textAlignment w:val="auto"/>
      <w:outlineLvl w:val="9"/>
    </w:pPr>
    <w:rPr>
      <w:rFonts w:ascii="Arial" w:eastAsia="Calibri" w:hAnsi="Arial" w:cs="Arial"/>
      <w:color w:val="auto"/>
      <w:position w:val="0"/>
      <w:sz w:val="20"/>
      <w:szCs w:val="20"/>
      <w:lang w:bidi="ar-SA"/>
    </w:rPr>
  </w:style>
  <w:style w:type="paragraph" w:customStyle="1" w:styleId="descriopontuao">
    <w:name w:val="descrição pontuação"/>
    <w:basedOn w:val="Normal"/>
    <w:uiPriority w:val="99"/>
    <w:rsid w:val="001C4CE5"/>
    <w:pPr>
      <w:widowControl w:val="0"/>
      <w:suppressAutoHyphens/>
      <w:spacing w:before="20" w:line="360" w:lineRule="auto"/>
      <w:jc w:val="both"/>
    </w:pPr>
    <w:rPr>
      <w:rFonts w:ascii="Arial" w:eastAsia="Calibri" w:hAnsi="Arial" w:cs="Arial"/>
      <w:lang w:eastAsia="zh-CN"/>
    </w:rPr>
  </w:style>
  <w:style w:type="paragraph" w:styleId="Commarcadores4">
    <w:name w:val="List Bullet 4"/>
    <w:basedOn w:val="Normal"/>
    <w:uiPriority w:val="99"/>
    <w:rsid w:val="001C4CE5"/>
    <w:pPr>
      <w:widowControl w:val="0"/>
      <w:suppressAutoHyphens/>
    </w:pPr>
    <w:rPr>
      <w:rFonts w:eastAsia="Calibri"/>
      <w:lang w:eastAsia="zh-CN"/>
    </w:rPr>
  </w:style>
  <w:style w:type="paragraph" w:customStyle="1" w:styleId="Cabealhodamensagem1">
    <w:name w:val="Cabeçalho da mensagem1"/>
    <w:basedOn w:val="Normal"/>
    <w:uiPriority w:val="99"/>
    <w:rsid w:val="001C4CE5"/>
    <w:pPr>
      <w:widowControl w:val="0"/>
      <w:pBdr>
        <w:top w:val="single" w:sz="6" w:space="1" w:color="000000"/>
        <w:left w:val="single" w:sz="6" w:space="1" w:color="000000"/>
        <w:bottom w:val="single" w:sz="6" w:space="1" w:color="000000"/>
        <w:right w:val="single" w:sz="6" w:space="1" w:color="000000"/>
      </w:pBdr>
      <w:shd w:val="clear" w:color="auto" w:fill="CCCCCC"/>
      <w:tabs>
        <w:tab w:val="left" w:pos="360"/>
        <w:tab w:val="num" w:pos="1209"/>
      </w:tabs>
      <w:suppressAutoHyphens/>
      <w:ind w:left="1134" w:hanging="1134"/>
    </w:pPr>
    <w:rPr>
      <w:rFonts w:ascii="Arial" w:eastAsia="Calibri" w:hAnsi="Arial" w:cs="Arial"/>
      <w:lang w:eastAsia="zh-CN"/>
    </w:rPr>
  </w:style>
  <w:style w:type="paragraph" w:customStyle="1" w:styleId="Saudao1">
    <w:name w:val="Saudação1"/>
    <w:basedOn w:val="Normal"/>
    <w:next w:val="Normal"/>
    <w:uiPriority w:val="99"/>
    <w:rsid w:val="001C4CE5"/>
    <w:pPr>
      <w:widowControl w:val="0"/>
      <w:suppressAutoHyphens/>
    </w:pPr>
    <w:rPr>
      <w:rFonts w:eastAsia="Calibri"/>
      <w:lang w:eastAsia="zh-CN"/>
    </w:rPr>
  </w:style>
  <w:style w:type="paragraph" w:customStyle="1" w:styleId="Commarcadores31">
    <w:name w:val="Com marcadores 31"/>
    <w:basedOn w:val="Normal"/>
    <w:uiPriority w:val="99"/>
    <w:rsid w:val="001C4CE5"/>
    <w:pPr>
      <w:widowControl w:val="0"/>
      <w:suppressAutoHyphens/>
    </w:pPr>
    <w:rPr>
      <w:rFonts w:eastAsia="Calibri"/>
      <w:lang w:eastAsia="zh-CN"/>
    </w:rPr>
  </w:style>
  <w:style w:type="paragraph" w:customStyle="1" w:styleId="Commarcadores41">
    <w:name w:val="Com marcadores 41"/>
    <w:basedOn w:val="Normal"/>
    <w:uiPriority w:val="99"/>
    <w:rsid w:val="001C4CE5"/>
    <w:pPr>
      <w:widowControl w:val="0"/>
      <w:tabs>
        <w:tab w:val="num" w:pos="720"/>
      </w:tabs>
      <w:suppressAutoHyphens/>
      <w:ind w:left="720" w:hanging="720"/>
    </w:pPr>
    <w:rPr>
      <w:rFonts w:eastAsia="Calibri"/>
      <w:lang w:eastAsia="zh-CN"/>
    </w:rPr>
  </w:style>
  <w:style w:type="paragraph" w:customStyle="1" w:styleId="Listadecontinuao1">
    <w:name w:val="Lista de continuação1"/>
    <w:basedOn w:val="Normal"/>
    <w:uiPriority w:val="99"/>
    <w:rsid w:val="001C4CE5"/>
    <w:pPr>
      <w:widowControl w:val="0"/>
      <w:suppressAutoHyphens/>
      <w:spacing w:after="120"/>
      <w:ind w:left="283"/>
    </w:pPr>
    <w:rPr>
      <w:rFonts w:eastAsia="Calibri"/>
      <w:lang w:eastAsia="zh-CN"/>
    </w:rPr>
  </w:style>
  <w:style w:type="paragraph" w:customStyle="1" w:styleId="Listadecontinuao21">
    <w:name w:val="Lista de continuação 21"/>
    <w:basedOn w:val="Normal"/>
    <w:uiPriority w:val="99"/>
    <w:rsid w:val="001C4CE5"/>
    <w:pPr>
      <w:widowControl w:val="0"/>
      <w:suppressAutoHyphens/>
      <w:spacing w:after="120"/>
      <w:ind w:left="566"/>
    </w:pPr>
    <w:rPr>
      <w:rFonts w:eastAsia="Calibri"/>
      <w:lang w:eastAsia="zh-CN"/>
    </w:rPr>
  </w:style>
  <w:style w:type="paragraph" w:customStyle="1" w:styleId="Primeirorecuodecorpodetexto1">
    <w:name w:val="Primeiro recuo de corpo de texto1"/>
    <w:basedOn w:val="Corpodetexto"/>
    <w:uiPriority w:val="99"/>
    <w:rsid w:val="001C4CE5"/>
    <w:pPr>
      <w:autoSpaceDE w:val="0"/>
      <w:spacing w:after="0" w:line="360" w:lineRule="auto"/>
      <w:ind w:leftChars="0" w:left="0" w:firstLineChars="0" w:firstLine="210"/>
      <w:jc w:val="both"/>
      <w:textDirection w:val="lrTb"/>
      <w:textAlignment w:val="auto"/>
      <w:outlineLvl w:val="9"/>
    </w:pPr>
    <w:rPr>
      <w:rFonts w:ascii="Arial" w:eastAsia="Calibri" w:hAnsi="Arial" w:cs="Arial"/>
      <w:color w:val="000000"/>
      <w:position w:val="0"/>
      <w:szCs w:val="20"/>
      <w:lang w:val="en-US" w:bidi="ar-SA"/>
    </w:rPr>
  </w:style>
  <w:style w:type="paragraph" w:customStyle="1" w:styleId="Primeirorecuodecorpodetexto21">
    <w:name w:val="Primeiro recuo de corpo de texto 21"/>
    <w:basedOn w:val="Recuodecorpodetexto"/>
    <w:uiPriority w:val="99"/>
    <w:rsid w:val="001C4CE5"/>
    <w:pPr>
      <w:widowControl w:val="0"/>
      <w:suppressAutoHyphens/>
      <w:autoSpaceDE/>
      <w:autoSpaceDN/>
      <w:adjustRightInd/>
      <w:spacing w:after="120"/>
      <w:ind w:left="283" w:firstLine="210"/>
    </w:pPr>
    <w:rPr>
      <w:rFonts w:ascii="Times New Roman" w:eastAsia="Calibri" w:hAnsi="Times New Roman"/>
      <w:sz w:val="24"/>
      <w:lang w:eastAsia="zh-CN"/>
    </w:rPr>
  </w:style>
  <w:style w:type="paragraph" w:customStyle="1" w:styleId="EstiloCorpodetextoesquerda254cm">
    <w:name w:val="Estilo Corpo de texto + À esquerda:  254 cm"/>
    <w:basedOn w:val="Corpodetexto"/>
    <w:uiPriority w:val="99"/>
    <w:rsid w:val="001C4CE5"/>
    <w:pPr>
      <w:autoSpaceDE w:val="0"/>
      <w:spacing w:after="0" w:line="360" w:lineRule="auto"/>
      <w:ind w:leftChars="0" w:left="1440" w:firstLineChars="0" w:firstLine="0"/>
      <w:jc w:val="both"/>
      <w:textDirection w:val="lrTb"/>
      <w:textAlignment w:val="auto"/>
      <w:outlineLvl w:val="9"/>
    </w:pPr>
    <w:rPr>
      <w:rFonts w:ascii="Arial" w:eastAsia="Times New Roman" w:hAnsi="Arial" w:cs="Arial"/>
      <w:color w:val="auto"/>
      <w:position w:val="0"/>
      <w:sz w:val="20"/>
      <w:szCs w:val="20"/>
      <w:lang w:bidi="ar-SA"/>
    </w:rPr>
  </w:style>
  <w:style w:type="paragraph" w:customStyle="1" w:styleId="ListarTtulos">
    <w:name w:val="Listar Títulos"/>
    <w:basedOn w:val="Normal"/>
    <w:next w:val="ListarContedo"/>
    <w:uiPriority w:val="99"/>
    <w:rsid w:val="001C4CE5"/>
    <w:pPr>
      <w:widowControl w:val="0"/>
      <w:suppressAutoHyphens/>
      <w:spacing w:line="360" w:lineRule="atLeast"/>
      <w:jc w:val="both"/>
      <w:textAlignment w:val="baseline"/>
    </w:pPr>
    <w:rPr>
      <w:rFonts w:ascii="Arial" w:eastAsia="Calibri" w:hAnsi="Arial" w:cs="Arial"/>
      <w:lang w:eastAsia="zh-CN"/>
    </w:rPr>
  </w:style>
  <w:style w:type="paragraph" w:customStyle="1" w:styleId="ListarContedo">
    <w:name w:val="Listar Conteúdo"/>
    <w:basedOn w:val="Normal"/>
    <w:uiPriority w:val="99"/>
    <w:rsid w:val="001C4CE5"/>
    <w:pPr>
      <w:widowControl w:val="0"/>
      <w:suppressAutoHyphens/>
      <w:spacing w:line="360" w:lineRule="atLeast"/>
      <w:ind w:left="567"/>
      <w:jc w:val="both"/>
      <w:textAlignment w:val="baseline"/>
    </w:pPr>
    <w:rPr>
      <w:rFonts w:ascii="Arial" w:eastAsia="Calibri" w:hAnsi="Arial" w:cs="Arial"/>
      <w:lang w:eastAsia="zh-CN"/>
    </w:rPr>
  </w:style>
  <w:style w:type="paragraph" w:customStyle="1" w:styleId="Tabela-Item">
    <w:name w:val="Tabela - Item"/>
    <w:basedOn w:val="Normal"/>
    <w:uiPriority w:val="99"/>
    <w:rsid w:val="001C4CE5"/>
    <w:pPr>
      <w:suppressAutoHyphens/>
      <w:overflowPunct w:val="0"/>
      <w:autoSpaceDE w:val="0"/>
      <w:spacing w:before="40" w:after="40"/>
      <w:jc w:val="both"/>
      <w:textAlignment w:val="baseline"/>
    </w:pPr>
    <w:rPr>
      <w:rFonts w:ascii="Arial" w:hAnsi="Arial" w:cs="Arial"/>
      <w:szCs w:val="20"/>
      <w:lang w:eastAsia="zh-CN"/>
    </w:rPr>
  </w:style>
  <w:style w:type="paragraph" w:customStyle="1" w:styleId="Estilo74">
    <w:name w:val="Estilo74"/>
    <w:uiPriority w:val="99"/>
    <w:rsid w:val="001C4CE5"/>
    <w:pPr>
      <w:suppressAutoHyphens/>
      <w:spacing w:after="120"/>
      <w:ind w:left="720" w:hanging="360"/>
      <w:jc w:val="both"/>
    </w:pPr>
    <w:rPr>
      <w:rFonts w:ascii="Verdana" w:hAnsi="Verdana" w:cs="Verdana"/>
      <w:lang w:val="en-US" w:eastAsia="zh-CN"/>
    </w:rPr>
  </w:style>
  <w:style w:type="character" w:customStyle="1" w:styleId="CommentTextChar">
    <w:name w:val="Comment Text Char"/>
    <w:uiPriority w:val="99"/>
    <w:rsid w:val="001C4CE5"/>
    <w:rPr>
      <w:rFonts w:ascii="Arial Narrow" w:hAnsi="Arial Narrow"/>
    </w:rPr>
  </w:style>
  <w:style w:type="character" w:customStyle="1" w:styleId="TextodecomentrioChar1">
    <w:name w:val="Texto de comentário Char1"/>
    <w:uiPriority w:val="99"/>
    <w:locked/>
    <w:rsid w:val="001C4CE5"/>
    <w:rPr>
      <w:rFonts w:ascii="Times New Roman" w:hAnsi="Times New Roman" w:cs="Times New Roman"/>
      <w:sz w:val="20"/>
      <w:szCs w:val="20"/>
      <w:lang w:eastAsia="zh-CN"/>
    </w:rPr>
  </w:style>
  <w:style w:type="character" w:customStyle="1" w:styleId="AssuntodocomentrioChar1">
    <w:name w:val="Assunto do comentário Char1"/>
    <w:uiPriority w:val="99"/>
    <w:locked/>
    <w:rsid w:val="001C4CE5"/>
    <w:rPr>
      <w:rFonts w:ascii="Times New Roman" w:hAnsi="Times New Roman" w:cs="Times New Roman"/>
      <w:b/>
      <w:bCs/>
      <w:kern w:val="1"/>
      <w:sz w:val="20"/>
      <w:szCs w:val="20"/>
      <w:lang w:eastAsia="zh-CN"/>
    </w:rPr>
  </w:style>
  <w:style w:type="paragraph" w:customStyle="1" w:styleId="Bullet1Single">
    <w:name w:val="*Bullet #1 Single"/>
    <w:basedOn w:val="Normal"/>
    <w:uiPriority w:val="99"/>
    <w:rsid w:val="001C4CE5"/>
    <w:pPr>
      <w:tabs>
        <w:tab w:val="num" w:pos="0"/>
        <w:tab w:val="left" w:pos="360"/>
      </w:tabs>
      <w:suppressAutoHyphens/>
    </w:pPr>
    <w:rPr>
      <w:rFonts w:ascii="Arial" w:hAnsi="Arial" w:cs="Arial"/>
      <w:color w:val="000000"/>
      <w:sz w:val="22"/>
      <w:szCs w:val="20"/>
      <w:lang w:val="en-US" w:eastAsia="zh-CN"/>
    </w:rPr>
  </w:style>
  <w:style w:type="paragraph" w:customStyle="1" w:styleId="t1">
    <w:name w:val="t1"/>
    <w:basedOn w:val="Normal"/>
    <w:uiPriority w:val="99"/>
    <w:rsid w:val="001C4CE5"/>
    <w:pPr>
      <w:tabs>
        <w:tab w:val="left" w:pos="426"/>
      </w:tabs>
      <w:jc w:val="both"/>
    </w:pPr>
    <w:rPr>
      <w:sz w:val="20"/>
      <w:szCs w:val="20"/>
    </w:rPr>
  </w:style>
  <w:style w:type="character" w:customStyle="1" w:styleId="TitleChar1">
    <w:name w:val="Title Char1"/>
    <w:uiPriority w:val="10"/>
    <w:rsid w:val="001C4CE5"/>
    <w:rPr>
      <w:rFonts w:ascii="Cambria" w:eastAsia="Times New Roman" w:hAnsi="Cambria" w:cs="Times New Roman"/>
      <w:b/>
      <w:bCs/>
      <w:kern w:val="28"/>
      <w:sz w:val="32"/>
      <w:szCs w:val="32"/>
      <w:lang w:eastAsia="zh-CN"/>
    </w:rPr>
  </w:style>
  <w:style w:type="character" w:customStyle="1" w:styleId="TtuloChar1">
    <w:name w:val="Título Char1"/>
    <w:uiPriority w:val="99"/>
    <w:rsid w:val="001C4CE5"/>
    <w:rPr>
      <w:rFonts w:ascii="Cambria" w:hAnsi="Cambria" w:cs="Times New Roman"/>
      <w:color w:val="17365D"/>
      <w:spacing w:val="5"/>
      <w:kern w:val="28"/>
      <w:sz w:val="52"/>
      <w:szCs w:val="52"/>
      <w:lang w:eastAsia="zh-CN"/>
    </w:rPr>
  </w:style>
  <w:style w:type="character" w:customStyle="1" w:styleId="BodyTextIndent2Char1">
    <w:name w:val="Body Text Indent 2 Char1"/>
    <w:uiPriority w:val="99"/>
    <w:semiHidden/>
    <w:rsid w:val="001C4CE5"/>
    <w:rPr>
      <w:rFonts w:ascii="Times New Roman" w:eastAsia="Times New Roman" w:hAnsi="Times New Roman"/>
      <w:sz w:val="24"/>
      <w:szCs w:val="24"/>
      <w:lang w:eastAsia="zh-CN"/>
    </w:rPr>
  </w:style>
  <w:style w:type="character" w:customStyle="1" w:styleId="Recuodecorpodetexto2Char1">
    <w:name w:val="Recuo de corpo de texto 2 Char1"/>
    <w:uiPriority w:val="99"/>
    <w:semiHidden/>
    <w:rsid w:val="001C4CE5"/>
    <w:rPr>
      <w:rFonts w:ascii="Times New Roman" w:hAnsi="Times New Roman" w:cs="Times New Roman"/>
      <w:sz w:val="24"/>
      <w:szCs w:val="24"/>
      <w:lang w:eastAsia="zh-CN"/>
    </w:rPr>
  </w:style>
  <w:style w:type="character" w:customStyle="1" w:styleId="CharChar11">
    <w:name w:val="Char Char11"/>
    <w:uiPriority w:val="99"/>
    <w:locked/>
    <w:rsid w:val="001C4CE5"/>
    <w:rPr>
      <w:rFonts w:ascii="Arial" w:eastAsia="SimSun" w:hAnsi="Arial"/>
      <w:sz w:val="24"/>
      <w:lang w:val="pt-BR" w:eastAsia="pt-BR"/>
    </w:rPr>
  </w:style>
  <w:style w:type="paragraph" w:styleId="Sumrio3">
    <w:name w:val="toc 3"/>
    <w:basedOn w:val="Normal"/>
    <w:next w:val="Normal"/>
    <w:autoRedefine/>
    <w:uiPriority w:val="39"/>
    <w:rsid w:val="001C4CE5"/>
    <w:pPr>
      <w:tabs>
        <w:tab w:val="left" w:pos="1320"/>
        <w:tab w:val="left" w:pos="2996"/>
        <w:tab w:val="right" w:leader="dot" w:pos="9627"/>
      </w:tabs>
      <w:suppressAutoHyphens/>
      <w:spacing w:after="100"/>
      <w:ind w:left="480"/>
    </w:pPr>
    <w:rPr>
      <w:lang w:eastAsia="zh-CN"/>
    </w:rPr>
  </w:style>
  <w:style w:type="paragraph" w:styleId="Sumrio4">
    <w:name w:val="toc 4"/>
    <w:basedOn w:val="Normal"/>
    <w:next w:val="Normal"/>
    <w:autoRedefine/>
    <w:uiPriority w:val="39"/>
    <w:rsid w:val="001C4CE5"/>
    <w:pPr>
      <w:spacing w:after="100" w:line="276" w:lineRule="auto"/>
      <w:ind w:left="660"/>
    </w:pPr>
    <w:rPr>
      <w:rFonts w:ascii="Calibri" w:hAnsi="Calibri"/>
      <w:sz w:val="22"/>
      <w:szCs w:val="22"/>
    </w:rPr>
  </w:style>
  <w:style w:type="paragraph" w:styleId="Sumrio5">
    <w:name w:val="toc 5"/>
    <w:basedOn w:val="Normal"/>
    <w:next w:val="Normal"/>
    <w:autoRedefine/>
    <w:uiPriority w:val="39"/>
    <w:rsid w:val="001C4CE5"/>
    <w:pPr>
      <w:spacing w:after="100" w:line="276" w:lineRule="auto"/>
      <w:ind w:left="880"/>
    </w:pPr>
    <w:rPr>
      <w:rFonts w:ascii="Calibri" w:hAnsi="Calibri"/>
      <w:sz w:val="22"/>
      <w:szCs w:val="22"/>
    </w:rPr>
  </w:style>
  <w:style w:type="paragraph" w:styleId="Sumrio6">
    <w:name w:val="toc 6"/>
    <w:basedOn w:val="Normal"/>
    <w:next w:val="Normal"/>
    <w:autoRedefine/>
    <w:uiPriority w:val="39"/>
    <w:rsid w:val="001C4CE5"/>
    <w:pPr>
      <w:spacing w:after="100" w:line="276" w:lineRule="auto"/>
      <w:ind w:left="1100"/>
    </w:pPr>
    <w:rPr>
      <w:rFonts w:ascii="Calibri" w:hAnsi="Calibri"/>
      <w:sz w:val="22"/>
      <w:szCs w:val="22"/>
    </w:rPr>
  </w:style>
  <w:style w:type="paragraph" w:styleId="Sumrio7">
    <w:name w:val="toc 7"/>
    <w:basedOn w:val="Normal"/>
    <w:next w:val="Normal"/>
    <w:autoRedefine/>
    <w:uiPriority w:val="39"/>
    <w:rsid w:val="001C4CE5"/>
    <w:pPr>
      <w:spacing w:after="100" w:line="276" w:lineRule="auto"/>
      <w:ind w:left="1320"/>
    </w:pPr>
    <w:rPr>
      <w:rFonts w:ascii="Calibri" w:hAnsi="Calibri"/>
      <w:sz w:val="22"/>
      <w:szCs w:val="22"/>
    </w:rPr>
  </w:style>
  <w:style w:type="paragraph" w:styleId="Sumrio8">
    <w:name w:val="toc 8"/>
    <w:basedOn w:val="Normal"/>
    <w:next w:val="Normal"/>
    <w:autoRedefine/>
    <w:uiPriority w:val="39"/>
    <w:rsid w:val="001C4CE5"/>
    <w:pPr>
      <w:spacing w:after="100" w:line="276" w:lineRule="auto"/>
      <w:ind w:left="1540"/>
    </w:pPr>
    <w:rPr>
      <w:rFonts w:ascii="Calibri" w:hAnsi="Calibri"/>
      <w:sz w:val="22"/>
      <w:szCs w:val="22"/>
    </w:rPr>
  </w:style>
  <w:style w:type="paragraph" w:styleId="Sumrio9">
    <w:name w:val="toc 9"/>
    <w:basedOn w:val="Normal"/>
    <w:next w:val="Normal"/>
    <w:autoRedefine/>
    <w:uiPriority w:val="39"/>
    <w:rsid w:val="001C4CE5"/>
    <w:pPr>
      <w:spacing w:after="100" w:line="276" w:lineRule="auto"/>
      <w:ind w:left="1760"/>
    </w:pPr>
    <w:rPr>
      <w:rFonts w:ascii="Calibri" w:hAnsi="Calibri"/>
      <w:sz w:val="22"/>
      <w:szCs w:val="22"/>
    </w:rPr>
  </w:style>
  <w:style w:type="paragraph" w:customStyle="1" w:styleId="PSCLegenda">
    <w:name w:val="PSC_Legenda"/>
    <w:basedOn w:val="Normal"/>
    <w:uiPriority w:val="99"/>
    <w:rsid w:val="001C4CE5"/>
    <w:pPr>
      <w:widowControl w:val="0"/>
      <w:suppressAutoHyphens/>
      <w:jc w:val="center"/>
    </w:pPr>
    <w:rPr>
      <w:rFonts w:eastAsia="Calibri" w:cs="Tahoma"/>
      <w:b/>
      <w:kern w:val="1"/>
      <w:lang w:eastAsia="zh-CN"/>
    </w:rPr>
  </w:style>
  <w:style w:type="character" w:customStyle="1" w:styleId="WW8Num5z1">
    <w:name w:val="WW8Num5z1"/>
    <w:uiPriority w:val="99"/>
    <w:rsid w:val="001C4CE5"/>
    <w:rPr>
      <w:rFonts w:ascii="Arial" w:hAnsi="Arial"/>
      <w:sz w:val="24"/>
    </w:rPr>
  </w:style>
  <w:style w:type="character" w:customStyle="1" w:styleId="WW8Num5z2">
    <w:name w:val="WW8Num5z2"/>
    <w:uiPriority w:val="99"/>
    <w:rsid w:val="001C4CE5"/>
    <w:rPr>
      <w:rFonts w:ascii="Arial" w:hAnsi="Arial"/>
    </w:rPr>
  </w:style>
  <w:style w:type="character" w:customStyle="1" w:styleId="WW8Num6z1">
    <w:name w:val="WW8Num6z1"/>
    <w:uiPriority w:val="99"/>
    <w:rsid w:val="001C4CE5"/>
    <w:rPr>
      <w:rFonts w:ascii="Courier New" w:hAnsi="Courier New"/>
    </w:rPr>
  </w:style>
  <w:style w:type="character" w:customStyle="1" w:styleId="WW8Num6z2">
    <w:name w:val="WW8Num6z2"/>
    <w:uiPriority w:val="99"/>
    <w:rsid w:val="001C4CE5"/>
    <w:rPr>
      <w:rFonts w:ascii="Arial" w:hAnsi="Arial"/>
    </w:rPr>
  </w:style>
  <w:style w:type="character" w:customStyle="1" w:styleId="Fontepargpadro9">
    <w:name w:val="Fonte parág. padrão9"/>
    <w:uiPriority w:val="99"/>
    <w:rsid w:val="001C4CE5"/>
  </w:style>
  <w:style w:type="character" w:customStyle="1" w:styleId="WW-Absatz-Standardschriftart">
    <w:name w:val="WW-Absatz-Standardschriftart"/>
    <w:uiPriority w:val="99"/>
    <w:rsid w:val="001C4CE5"/>
  </w:style>
  <w:style w:type="character" w:customStyle="1" w:styleId="Fontepargpadro8">
    <w:name w:val="Fonte parág. padrão8"/>
    <w:uiPriority w:val="99"/>
    <w:rsid w:val="001C4CE5"/>
  </w:style>
  <w:style w:type="character" w:customStyle="1" w:styleId="WW8Num18z1">
    <w:name w:val="WW8Num18z1"/>
    <w:uiPriority w:val="99"/>
    <w:rsid w:val="001C4CE5"/>
    <w:rPr>
      <w:rFonts w:ascii="Courier New" w:hAnsi="Courier New"/>
    </w:rPr>
  </w:style>
  <w:style w:type="character" w:customStyle="1" w:styleId="Fontepargpadro7">
    <w:name w:val="Fonte parág. padrão7"/>
    <w:uiPriority w:val="99"/>
    <w:rsid w:val="001C4CE5"/>
  </w:style>
  <w:style w:type="character" w:customStyle="1" w:styleId="WW-Absatz-Standardschriftart1">
    <w:name w:val="WW-Absatz-Standardschriftart1"/>
    <w:uiPriority w:val="99"/>
    <w:rsid w:val="001C4CE5"/>
  </w:style>
  <w:style w:type="character" w:customStyle="1" w:styleId="Fontepargpadro6">
    <w:name w:val="Fonte parág. padrão6"/>
    <w:uiPriority w:val="99"/>
    <w:rsid w:val="001C4CE5"/>
  </w:style>
  <w:style w:type="character" w:customStyle="1" w:styleId="WW-Absatz-Standardschriftart11">
    <w:name w:val="WW-Absatz-Standardschriftart11"/>
    <w:uiPriority w:val="99"/>
    <w:rsid w:val="001C4CE5"/>
  </w:style>
  <w:style w:type="character" w:customStyle="1" w:styleId="Fontepargpadro5">
    <w:name w:val="Fonte parág. padrão5"/>
    <w:uiPriority w:val="99"/>
    <w:rsid w:val="001C4CE5"/>
  </w:style>
  <w:style w:type="character" w:customStyle="1" w:styleId="WW-Absatz-Standardschriftart111">
    <w:name w:val="WW-Absatz-Standardschriftart111"/>
    <w:uiPriority w:val="99"/>
    <w:rsid w:val="001C4CE5"/>
  </w:style>
  <w:style w:type="character" w:customStyle="1" w:styleId="WW8Num19z4">
    <w:name w:val="WW8Num19z4"/>
    <w:uiPriority w:val="99"/>
    <w:rsid w:val="001C4CE5"/>
    <w:rPr>
      <w:rFonts w:ascii="Courier New" w:hAnsi="Courier New"/>
    </w:rPr>
  </w:style>
  <w:style w:type="character" w:customStyle="1" w:styleId="WW8Num21z2">
    <w:name w:val="WW8Num21z2"/>
    <w:uiPriority w:val="99"/>
    <w:rsid w:val="001C4CE5"/>
    <w:rPr>
      <w:rFonts w:ascii="Wingdings" w:hAnsi="Wingdings"/>
    </w:rPr>
  </w:style>
  <w:style w:type="character" w:customStyle="1" w:styleId="WW8Num24z1">
    <w:name w:val="WW8Num24z1"/>
    <w:uiPriority w:val="99"/>
    <w:rsid w:val="001C4CE5"/>
    <w:rPr>
      <w:rFonts w:ascii="Courier New" w:hAnsi="Courier New"/>
    </w:rPr>
  </w:style>
  <w:style w:type="character" w:customStyle="1" w:styleId="Fontepargpadro4">
    <w:name w:val="Fonte parág. padrão4"/>
    <w:uiPriority w:val="99"/>
    <w:rsid w:val="001C4CE5"/>
  </w:style>
  <w:style w:type="character" w:customStyle="1" w:styleId="WW-Absatz-Standardschriftart1111">
    <w:name w:val="WW-Absatz-Standardschriftart1111"/>
    <w:uiPriority w:val="99"/>
    <w:rsid w:val="001C4CE5"/>
  </w:style>
  <w:style w:type="character" w:customStyle="1" w:styleId="WW8Num20z2">
    <w:name w:val="WW8Num20z2"/>
    <w:uiPriority w:val="99"/>
    <w:rsid w:val="001C4CE5"/>
    <w:rPr>
      <w:rFonts w:ascii="Wingdings" w:hAnsi="Wingdings"/>
    </w:rPr>
  </w:style>
  <w:style w:type="character" w:customStyle="1" w:styleId="WW8Num22z1">
    <w:name w:val="WW8Num22z1"/>
    <w:uiPriority w:val="99"/>
    <w:rsid w:val="001C4CE5"/>
    <w:rPr>
      <w:rFonts w:ascii="Courier New" w:hAnsi="Courier New"/>
    </w:rPr>
  </w:style>
  <w:style w:type="character" w:customStyle="1" w:styleId="WW8Num22z2">
    <w:name w:val="WW8Num22z2"/>
    <w:uiPriority w:val="99"/>
    <w:rsid w:val="001C4CE5"/>
    <w:rPr>
      <w:rFonts w:ascii="Wingdings" w:hAnsi="Wingdings"/>
    </w:rPr>
  </w:style>
  <w:style w:type="character" w:customStyle="1" w:styleId="WW8Num22z3">
    <w:name w:val="WW8Num22z3"/>
    <w:uiPriority w:val="99"/>
    <w:rsid w:val="001C4CE5"/>
    <w:rPr>
      <w:rFonts w:ascii="Symbol" w:hAnsi="Symbol"/>
    </w:rPr>
  </w:style>
  <w:style w:type="character" w:customStyle="1" w:styleId="WW8Num23z4">
    <w:name w:val="WW8Num23z4"/>
    <w:uiPriority w:val="99"/>
    <w:rsid w:val="001C4CE5"/>
    <w:rPr>
      <w:rFonts w:ascii="Courier New" w:hAnsi="Courier New"/>
    </w:rPr>
  </w:style>
  <w:style w:type="character" w:customStyle="1" w:styleId="WW8Num25z1">
    <w:name w:val="WW8Num25z1"/>
    <w:uiPriority w:val="99"/>
    <w:rsid w:val="001C4CE5"/>
    <w:rPr>
      <w:rFonts w:ascii="Courier New" w:hAnsi="Courier New"/>
    </w:rPr>
  </w:style>
  <w:style w:type="character" w:customStyle="1" w:styleId="DefaultParagraphFont2">
    <w:name w:val="Default Paragraph Font2"/>
    <w:uiPriority w:val="99"/>
    <w:rsid w:val="001C4CE5"/>
  </w:style>
  <w:style w:type="character" w:customStyle="1" w:styleId="WW-DefaultParagraphFont">
    <w:name w:val="WW-Default Paragraph Font"/>
    <w:uiPriority w:val="99"/>
    <w:rsid w:val="001C4CE5"/>
  </w:style>
  <w:style w:type="character" w:customStyle="1" w:styleId="WW8Num8z2">
    <w:name w:val="WW8Num8z2"/>
    <w:uiPriority w:val="99"/>
    <w:rsid w:val="001C4CE5"/>
    <w:rPr>
      <w:rFonts w:ascii="Arial" w:hAnsi="Arial"/>
    </w:rPr>
  </w:style>
  <w:style w:type="character" w:customStyle="1" w:styleId="WW-DefaultParagraphFont1">
    <w:name w:val="WW-Default Paragraph Font1"/>
    <w:uiPriority w:val="99"/>
    <w:rsid w:val="001C4CE5"/>
  </w:style>
  <w:style w:type="character" w:customStyle="1" w:styleId="WW-DefaultParagraphFont11">
    <w:name w:val="WW-Default Paragraph Font11"/>
    <w:uiPriority w:val="99"/>
    <w:rsid w:val="001C4CE5"/>
  </w:style>
  <w:style w:type="character" w:customStyle="1" w:styleId="WW8Num15z1">
    <w:name w:val="WW8Num15z1"/>
    <w:uiPriority w:val="99"/>
    <w:rsid w:val="001C4CE5"/>
    <w:rPr>
      <w:rFonts w:ascii="OpenSymbol" w:hAnsi="OpenSymbol"/>
    </w:rPr>
  </w:style>
  <w:style w:type="character" w:customStyle="1" w:styleId="WW8Num14z1">
    <w:name w:val="WW8Num14z1"/>
    <w:uiPriority w:val="99"/>
    <w:rsid w:val="001C4CE5"/>
    <w:rPr>
      <w:rFonts w:ascii="Courier New" w:hAnsi="Courier New"/>
      <w:sz w:val="20"/>
    </w:rPr>
  </w:style>
  <w:style w:type="character" w:customStyle="1" w:styleId="WW8Num14z2">
    <w:name w:val="WW8Num14z2"/>
    <w:uiPriority w:val="99"/>
    <w:rsid w:val="001C4CE5"/>
    <w:rPr>
      <w:rFonts w:ascii="Wingdings" w:hAnsi="Wingdings"/>
      <w:sz w:val="20"/>
    </w:rPr>
  </w:style>
  <w:style w:type="character" w:customStyle="1" w:styleId="DefaultParagraphFont1">
    <w:name w:val="Default Paragraph Font1"/>
    <w:uiPriority w:val="99"/>
    <w:rsid w:val="001C4CE5"/>
  </w:style>
  <w:style w:type="character" w:customStyle="1" w:styleId="WW-Absatz-Standardschriftart11111">
    <w:name w:val="WW-Absatz-Standardschriftart11111"/>
    <w:uiPriority w:val="99"/>
    <w:rsid w:val="001C4CE5"/>
  </w:style>
  <w:style w:type="character" w:customStyle="1" w:styleId="WW-Absatz-Standardschriftart111111">
    <w:name w:val="WW-Absatz-Standardschriftart111111"/>
    <w:uiPriority w:val="99"/>
    <w:rsid w:val="001C4CE5"/>
  </w:style>
  <w:style w:type="character" w:customStyle="1" w:styleId="WW-Absatz-Standardschriftart1111111">
    <w:name w:val="WW-Absatz-Standardschriftart1111111"/>
    <w:uiPriority w:val="99"/>
    <w:rsid w:val="001C4CE5"/>
  </w:style>
  <w:style w:type="character" w:customStyle="1" w:styleId="WW8Num11z1">
    <w:name w:val="WW8Num11z1"/>
    <w:uiPriority w:val="99"/>
    <w:rsid w:val="001C4CE5"/>
    <w:rPr>
      <w:rFonts w:ascii="Courier New" w:hAnsi="Courier New"/>
    </w:rPr>
  </w:style>
  <w:style w:type="character" w:customStyle="1" w:styleId="WW8Num12z1">
    <w:name w:val="WW8Num12z1"/>
    <w:uiPriority w:val="99"/>
    <w:rsid w:val="001C4CE5"/>
    <w:rPr>
      <w:rFonts w:ascii="Courier New" w:hAnsi="Courier New"/>
    </w:rPr>
  </w:style>
  <w:style w:type="character" w:customStyle="1" w:styleId="WW8NumSt3z0">
    <w:name w:val="WW8NumSt3z0"/>
    <w:uiPriority w:val="99"/>
    <w:rsid w:val="001C4CE5"/>
    <w:rPr>
      <w:rFonts w:ascii="Symbol" w:hAnsi="Symbol"/>
    </w:rPr>
  </w:style>
  <w:style w:type="character" w:customStyle="1" w:styleId="WW-Absatz-Standardschriftart11111111">
    <w:name w:val="WW-Absatz-Standardschriftart11111111"/>
    <w:uiPriority w:val="99"/>
    <w:rsid w:val="001C4CE5"/>
  </w:style>
  <w:style w:type="character" w:customStyle="1" w:styleId="WW-Absatz-Standardschriftart1111111111">
    <w:name w:val="WW-Absatz-Standardschriftart1111111111"/>
    <w:uiPriority w:val="99"/>
    <w:rsid w:val="001C4CE5"/>
  </w:style>
  <w:style w:type="character" w:customStyle="1" w:styleId="WW-Absatz-Standardschriftart11111111111">
    <w:name w:val="WW-Absatz-Standardschriftart11111111111"/>
    <w:uiPriority w:val="99"/>
    <w:rsid w:val="001C4CE5"/>
  </w:style>
  <w:style w:type="character" w:customStyle="1" w:styleId="WW-Absatz-Standardschriftart111111111111">
    <w:name w:val="WW-Absatz-Standardschriftart111111111111"/>
    <w:uiPriority w:val="99"/>
    <w:rsid w:val="001C4CE5"/>
  </w:style>
  <w:style w:type="character" w:customStyle="1" w:styleId="WW-Absatz-Standardschriftart1111111111111">
    <w:name w:val="WW-Absatz-Standardschriftart1111111111111"/>
    <w:uiPriority w:val="99"/>
    <w:rsid w:val="001C4CE5"/>
  </w:style>
  <w:style w:type="character" w:customStyle="1" w:styleId="HTMLCite1">
    <w:name w:val="HTML Cite1"/>
    <w:uiPriority w:val="99"/>
    <w:rsid w:val="001C4CE5"/>
    <w:rPr>
      <w:i/>
    </w:rPr>
  </w:style>
  <w:style w:type="character" w:customStyle="1" w:styleId="CommentReference1">
    <w:name w:val="Comment Reference1"/>
    <w:uiPriority w:val="99"/>
    <w:rsid w:val="001C4CE5"/>
    <w:rPr>
      <w:sz w:val="16"/>
    </w:rPr>
  </w:style>
  <w:style w:type="character" w:customStyle="1" w:styleId="Marcas">
    <w:name w:val="Marcas"/>
    <w:uiPriority w:val="99"/>
    <w:rsid w:val="001C4CE5"/>
    <w:rPr>
      <w:rFonts w:ascii="OpenSymbol" w:eastAsia="Times New Roman" w:hAnsi="OpenSymbol"/>
    </w:rPr>
  </w:style>
  <w:style w:type="character" w:customStyle="1" w:styleId="Refdecomentrio2">
    <w:name w:val="Ref. de comentário2"/>
    <w:uiPriority w:val="99"/>
    <w:rsid w:val="001C4CE5"/>
    <w:rPr>
      <w:sz w:val="16"/>
    </w:rPr>
  </w:style>
  <w:style w:type="paragraph" w:customStyle="1" w:styleId="Ttulo60">
    <w:name w:val="Título6"/>
    <w:basedOn w:val="Normal"/>
    <w:next w:val="Corpodetexto"/>
    <w:uiPriority w:val="99"/>
    <w:rsid w:val="001C4CE5"/>
    <w:pPr>
      <w:keepNext/>
      <w:suppressAutoHyphens/>
      <w:spacing w:before="240" w:after="120"/>
    </w:pPr>
    <w:rPr>
      <w:rFonts w:ascii="Arial" w:eastAsia="Microsoft YaHei" w:hAnsi="Arial" w:cs="Mangal"/>
      <w:sz w:val="28"/>
      <w:szCs w:val="28"/>
      <w:lang w:eastAsia="zh-CN"/>
    </w:rPr>
  </w:style>
  <w:style w:type="paragraph" w:customStyle="1" w:styleId="Ttulo50">
    <w:name w:val="Título5"/>
    <w:basedOn w:val="Normal"/>
    <w:next w:val="Corpodetexto"/>
    <w:uiPriority w:val="99"/>
    <w:rsid w:val="001C4CE5"/>
    <w:pPr>
      <w:keepNext/>
      <w:suppressAutoHyphens/>
      <w:spacing w:before="240" w:after="120"/>
    </w:pPr>
    <w:rPr>
      <w:rFonts w:ascii="Arial" w:eastAsia="Microsoft YaHei" w:hAnsi="Arial" w:cs="Mangal"/>
      <w:sz w:val="28"/>
      <w:szCs w:val="28"/>
      <w:lang w:eastAsia="zh-CN"/>
    </w:rPr>
  </w:style>
  <w:style w:type="paragraph" w:customStyle="1" w:styleId="Ttulo40">
    <w:name w:val="Título4"/>
    <w:basedOn w:val="Normal"/>
    <w:next w:val="Corpodetexto"/>
    <w:uiPriority w:val="99"/>
    <w:rsid w:val="001C4CE5"/>
    <w:pPr>
      <w:keepNext/>
      <w:suppressAutoHyphens/>
      <w:spacing w:before="240" w:after="120"/>
    </w:pPr>
    <w:rPr>
      <w:rFonts w:ascii="Arial" w:eastAsia="Microsoft YaHei" w:hAnsi="Arial" w:cs="Mangal"/>
      <w:sz w:val="28"/>
      <w:szCs w:val="28"/>
      <w:lang w:eastAsia="zh-CN"/>
    </w:rPr>
  </w:style>
  <w:style w:type="paragraph" w:customStyle="1" w:styleId="Ttulo30">
    <w:name w:val="Título3"/>
    <w:basedOn w:val="Normal"/>
    <w:next w:val="Corpodetexto"/>
    <w:uiPriority w:val="99"/>
    <w:rsid w:val="001C4CE5"/>
    <w:pPr>
      <w:keepNext/>
      <w:suppressAutoHyphens/>
      <w:spacing w:before="240" w:after="120"/>
    </w:pPr>
    <w:rPr>
      <w:rFonts w:ascii="Arial" w:eastAsia="Microsoft YaHei" w:hAnsi="Arial" w:cs="Mangal"/>
      <w:sz w:val="28"/>
      <w:szCs w:val="28"/>
      <w:lang w:eastAsia="zh-CN"/>
    </w:rPr>
  </w:style>
  <w:style w:type="paragraph" w:customStyle="1" w:styleId="Ttulo20">
    <w:name w:val="Título2"/>
    <w:basedOn w:val="Normal"/>
    <w:next w:val="Corpodetexto"/>
    <w:rsid w:val="001C4CE5"/>
    <w:pPr>
      <w:keepNext/>
      <w:suppressAutoHyphens/>
      <w:spacing w:before="240" w:after="120"/>
    </w:pPr>
    <w:rPr>
      <w:rFonts w:ascii="Arial" w:eastAsia="Microsoft YaHei" w:hAnsi="Arial" w:cs="Mangal"/>
      <w:sz w:val="28"/>
      <w:szCs w:val="28"/>
      <w:lang w:eastAsia="zh-CN"/>
    </w:rPr>
  </w:style>
  <w:style w:type="paragraph" w:customStyle="1" w:styleId="Legenda4">
    <w:name w:val="Legenda4"/>
    <w:basedOn w:val="Normal"/>
    <w:uiPriority w:val="99"/>
    <w:rsid w:val="001C4CE5"/>
    <w:pPr>
      <w:suppressLineNumbers/>
      <w:suppressAutoHyphens/>
      <w:spacing w:before="120" w:after="120"/>
    </w:pPr>
    <w:rPr>
      <w:rFonts w:ascii="Arial Narrow" w:hAnsi="Arial Narrow" w:cs="Tahoma"/>
      <w:i/>
      <w:iCs/>
      <w:lang w:eastAsia="zh-CN"/>
    </w:rPr>
  </w:style>
  <w:style w:type="paragraph" w:customStyle="1" w:styleId="Legenda3">
    <w:name w:val="Legenda3"/>
    <w:basedOn w:val="Normal"/>
    <w:uiPriority w:val="99"/>
    <w:rsid w:val="001C4CE5"/>
    <w:pPr>
      <w:suppressLineNumbers/>
      <w:suppressAutoHyphens/>
      <w:spacing w:before="120" w:after="120"/>
    </w:pPr>
    <w:rPr>
      <w:rFonts w:ascii="Arial Narrow" w:hAnsi="Arial Narrow" w:cs="Tahoma"/>
      <w:i/>
      <w:iCs/>
      <w:lang w:eastAsia="zh-CN"/>
    </w:rPr>
  </w:style>
  <w:style w:type="paragraph" w:customStyle="1" w:styleId="BodyText22">
    <w:name w:val="Body Text 22"/>
    <w:basedOn w:val="Normal"/>
    <w:uiPriority w:val="99"/>
    <w:rsid w:val="001C4CE5"/>
    <w:pPr>
      <w:jc w:val="both"/>
    </w:pPr>
    <w:rPr>
      <w:rFonts w:ascii="Arial" w:hAnsi="Arial" w:cs="Arial"/>
      <w:szCs w:val="20"/>
      <w:lang w:eastAsia="zh-CN"/>
    </w:rPr>
  </w:style>
  <w:style w:type="paragraph" w:customStyle="1" w:styleId="1ALINHA">
    <w:name w:val="1A. LINHA"/>
    <w:basedOn w:val="Normal"/>
    <w:uiPriority w:val="99"/>
    <w:rsid w:val="001C4CE5"/>
    <w:pPr>
      <w:widowControl w:val="0"/>
      <w:jc w:val="both"/>
    </w:pPr>
    <w:rPr>
      <w:rFonts w:ascii="Arial" w:hAnsi="Arial" w:cs="Arial"/>
      <w:lang w:eastAsia="zh-CN"/>
    </w:rPr>
  </w:style>
  <w:style w:type="paragraph" w:customStyle="1" w:styleId="MEDS-CorpoSeo">
    <w:name w:val="MEDS - Corpo Seção"/>
    <w:basedOn w:val="Corpodetexto"/>
    <w:uiPriority w:val="99"/>
    <w:rsid w:val="001C4CE5"/>
    <w:pPr>
      <w:widowControl w:val="0"/>
      <w:suppressAutoHyphens/>
      <w:spacing w:before="113" w:after="57" w:line="240" w:lineRule="auto"/>
      <w:ind w:leftChars="0" w:left="765" w:right="142" w:firstLineChars="0" w:firstLine="0"/>
      <w:jc w:val="both"/>
      <w:textDirection w:val="lrTb"/>
      <w:textAlignment w:val="auto"/>
      <w:outlineLvl w:val="9"/>
    </w:pPr>
    <w:rPr>
      <w:rFonts w:ascii="Arial" w:eastAsia="Calibri" w:hAnsi="Arial" w:cs="Arial"/>
      <w:color w:val="auto"/>
      <w:kern w:val="1"/>
      <w:position w:val="0"/>
      <w:sz w:val="21"/>
      <w:szCs w:val="20"/>
      <w:lang w:bidi="ar-SA"/>
    </w:rPr>
  </w:style>
  <w:style w:type="paragraph" w:customStyle="1" w:styleId="MEDS-ItemdaSeo">
    <w:name w:val="MEDS - Item da Seção"/>
    <w:basedOn w:val="Normal"/>
    <w:uiPriority w:val="99"/>
    <w:rsid w:val="001C4CE5"/>
    <w:pPr>
      <w:widowControl w:val="0"/>
      <w:tabs>
        <w:tab w:val="num" w:pos="720"/>
      </w:tabs>
      <w:suppressAutoHyphens/>
      <w:spacing w:before="170" w:after="113"/>
      <w:ind w:left="720" w:hanging="720"/>
    </w:pPr>
    <w:rPr>
      <w:rFonts w:ascii="Arial" w:eastAsia="Calibri" w:hAnsi="Arial" w:cs="Arial"/>
      <w:b/>
      <w:kern w:val="1"/>
      <w:sz w:val="22"/>
      <w:szCs w:val="20"/>
      <w:lang w:eastAsia="zh-CN"/>
    </w:rPr>
  </w:style>
  <w:style w:type="paragraph" w:customStyle="1" w:styleId="BalloonText1">
    <w:name w:val="Balloon Text1"/>
    <w:basedOn w:val="Normal"/>
    <w:uiPriority w:val="99"/>
    <w:rsid w:val="001C4CE5"/>
    <w:pPr>
      <w:suppressAutoHyphens/>
    </w:pPr>
    <w:rPr>
      <w:rFonts w:ascii="Tahoma" w:hAnsi="Tahoma" w:cs="Tahoma"/>
      <w:sz w:val="16"/>
      <w:szCs w:val="16"/>
      <w:lang w:eastAsia="zh-CN"/>
    </w:rPr>
  </w:style>
  <w:style w:type="paragraph" w:customStyle="1" w:styleId="CommentSubject1">
    <w:name w:val="Comment Subject1"/>
    <w:basedOn w:val="Textodecomentrio1"/>
    <w:next w:val="Textodecomentrio1"/>
    <w:uiPriority w:val="99"/>
    <w:rsid w:val="001C4CE5"/>
    <w:pPr>
      <w:widowControl/>
    </w:pPr>
    <w:rPr>
      <w:rFonts w:ascii="Arial Narrow" w:eastAsia="Times New Roman" w:hAnsi="Arial Narrow" w:cs="Arial Narrow"/>
      <w:b/>
      <w:bCs/>
      <w:sz w:val="20"/>
      <w:szCs w:val="20"/>
    </w:rPr>
  </w:style>
  <w:style w:type="paragraph" w:customStyle="1" w:styleId="CommentText1">
    <w:name w:val="Comment Text1"/>
    <w:basedOn w:val="Normal"/>
    <w:uiPriority w:val="99"/>
    <w:rsid w:val="001C4CE5"/>
    <w:pPr>
      <w:suppressAutoHyphens/>
    </w:pPr>
    <w:rPr>
      <w:rFonts w:ascii="Arial Narrow" w:hAnsi="Arial Narrow" w:cs="Arial Narrow"/>
      <w:sz w:val="20"/>
      <w:szCs w:val="20"/>
      <w:lang w:eastAsia="zh-CN"/>
    </w:rPr>
  </w:style>
  <w:style w:type="paragraph" w:customStyle="1" w:styleId="Textodebalo1">
    <w:name w:val="Texto de balão1"/>
    <w:basedOn w:val="Normal"/>
    <w:uiPriority w:val="99"/>
    <w:rsid w:val="001C4CE5"/>
    <w:pPr>
      <w:suppressAutoHyphens/>
    </w:pPr>
    <w:rPr>
      <w:rFonts w:ascii="Tahoma" w:hAnsi="Tahoma" w:cs="Tahoma"/>
      <w:sz w:val="16"/>
      <w:szCs w:val="16"/>
      <w:lang w:eastAsia="zh-CN"/>
    </w:rPr>
  </w:style>
  <w:style w:type="paragraph" w:customStyle="1" w:styleId="Textodebalo2">
    <w:name w:val="Texto de balão2"/>
    <w:basedOn w:val="Normal"/>
    <w:uiPriority w:val="99"/>
    <w:rsid w:val="001C4CE5"/>
    <w:pPr>
      <w:suppressAutoHyphens/>
    </w:pPr>
    <w:rPr>
      <w:rFonts w:ascii="Tahoma" w:hAnsi="Tahoma" w:cs="Tahoma"/>
      <w:sz w:val="16"/>
      <w:szCs w:val="16"/>
      <w:lang w:eastAsia="zh-CN"/>
    </w:rPr>
  </w:style>
  <w:style w:type="paragraph" w:customStyle="1" w:styleId="Assuntodocomentrio1">
    <w:name w:val="Assunto do comentário1"/>
    <w:basedOn w:val="Textodecomentrio2"/>
    <w:next w:val="Textodecomentrio2"/>
    <w:uiPriority w:val="99"/>
    <w:rsid w:val="001C4CE5"/>
    <w:pPr>
      <w:widowControl/>
      <w:jc w:val="left"/>
    </w:pPr>
    <w:rPr>
      <w:rFonts w:ascii="Arial Narrow" w:eastAsia="Times New Roman" w:hAnsi="Arial Narrow" w:cs="Arial Narrow"/>
      <w:b/>
      <w:bCs/>
      <w:kern w:val="0"/>
      <w:lang w:val="pt-BR"/>
    </w:rPr>
  </w:style>
  <w:style w:type="paragraph" w:customStyle="1" w:styleId="textopadro">
    <w:name w:val="textopadro"/>
    <w:basedOn w:val="Normal"/>
    <w:uiPriority w:val="99"/>
    <w:rsid w:val="001C4CE5"/>
    <w:pPr>
      <w:spacing w:before="100" w:after="100"/>
    </w:pPr>
    <w:rPr>
      <w:lang w:eastAsia="zh-CN"/>
    </w:rPr>
  </w:style>
  <w:style w:type="paragraph" w:customStyle="1" w:styleId="Ttulodetabela">
    <w:name w:val="Título de tabela"/>
    <w:basedOn w:val="Contedodatabela"/>
    <w:uiPriority w:val="99"/>
    <w:rsid w:val="001C4CE5"/>
    <w:pPr>
      <w:autoSpaceDN/>
      <w:adjustRightInd/>
      <w:spacing w:after="120"/>
      <w:jc w:val="center"/>
    </w:pPr>
    <w:rPr>
      <w:rFonts w:ascii="Nimbus Roman No9 L" w:hAnsi="Nimbus Roman No9 L" w:cs="Nimbus Roman No9 L"/>
      <w:b/>
      <w:bCs/>
      <w:lang w:val="en-US" w:eastAsia="zh-CN"/>
    </w:rPr>
  </w:style>
  <w:style w:type="paragraph" w:customStyle="1" w:styleId="Textodecomentrio3">
    <w:name w:val="Texto de comentário3"/>
    <w:basedOn w:val="Normal"/>
    <w:uiPriority w:val="99"/>
    <w:rsid w:val="001C4CE5"/>
    <w:pPr>
      <w:suppressAutoHyphens/>
    </w:pPr>
    <w:rPr>
      <w:rFonts w:ascii="Arial Narrow" w:hAnsi="Arial Narrow"/>
      <w:sz w:val="20"/>
      <w:szCs w:val="20"/>
      <w:lang w:eastAsia="zh-CN"/>
    </w:rPr>
  </w:style>
  <w:style w:type="paragraph" w:customStyle="1" w:styleId="corpo-de-texto-recuado-western">
    <w:name w:val="corpo-de-texto-recuado-western"/>
    <w:basedOn w:val="Normal"/>
    <w:uiPriority w:val="99"/>
    <w:rsid w:val="001C4CE5"/>
    <w:pPr>
      <w:spacing w:before="57" w:after="119" w:line="360" w:lineRule="auto"/>
      <w:ind w:left="284"/>
      <w:jc w:val="both"/>
    </w:pPr>
    <w:rPr>
      <w:rFonts w:ascii="Arial" w:hAnsi="Arial" w:cs="Arial"/>
      <w:sz w:val="20"/>
      <w:szCs w:val="20"/>
      <w:lang w:eastAsia="zh-CN"/>
    </w:rPr>
  </w:style>
  <w:style w:type="paragraph" w:customStyle="1" w:styleId="Texto10">
    <w:name w:val="Texto 1"/>
    <w:basedOn w:val="Normal"/>
    <w:rsid w:val="001C4CE5"/>
    <w:pPr>
      <w:spacing w:before="120" w:after="120" w:line="288" w:lineRule="auto"/>
      <w:ind w:left="426" w:firstLine="567"/>
      <w:jc w:val="both"/>
    </w:pPr>
    <w:rPr>
      <w:rFonts w:ascii="Arial" w:hAnsi="Arial"/>
      <w:sz w:val="22"/>
      <w:szCs w:val="22"/>
      <w:lang w:eastAsia="ar-SA"/>
    </w:rPr>
  </w:style>
  <w:style w:type="paragraph" w:customStyle="1" w:styleId="NormalArial">
    <w:name w:val="Normal Arial"/>
    <w:basedOn w:val="Normal"/>
    <w:rsid w:val="001C4CE5"/>
    <w:pPr>
      <w:spacing w:before="120"/>
      <w:jc w:val="both"/>
    </w:pPr>
    <w:rPr>
      <w:rFonts w:ascii="Arial" w:hAnsi="Arial"/>
      <w:szCs w:val="20"/>
    </w:rPr>
  </w:style>
  <w:style w:type="character" w:customStyle="1" w:styleId="Corpodetexto2Char1">
    <w:name w:val="Corpo de texto 2 Char1"/>
    <w:uiPriority w:val="99"/>
    <w:rsid w:val="001C4CE5"/>
    <w:rPr>
      <w:rFonts w:ascii="Times New Roman" w:eastAsia="Times New Roman" w:hAnsi="Times New Roman"/>
      <w:sz w:val="24"/>
      <w:szCs w:val="24"/>
      <w:lang w:eastAsia="zh-CN"/>
    </w:rPr>
  </w:style>
  <w:style w:type="paragraph" w:customStyle="1" w:styleId="Legal1">
    <w:name w:val="Legal 1"/>
    <w:basedOn w:val="Normal"/>
    <w:rsid w:val="001C4CE5"/>
    <w:pPr>
      <w:widowControl w:val="0"/>
      <w:tabs>
        <w:tab w:val="num" w:pos="908"/>
      </w:tabs>
      <w:ind w:left="908" w:hanging="908"/>
      <w:outlineLvl w:val="0"/>
    </w:pPr>
    <w:rPr>
      <w:snapToGrid w:val="0"/>
      <w:szCs w:val="20"/>
      <w:lang w:val="en-US"/>
    </w:rPr>
  </w:style>
  <w:style w:type="character" w:customStyle="1" w:styleId="Corpodetexto3Char1">
    <w:name w:val="Corpo de texto 3 Char1"/>
    <w:uiPriority w:val="99"/>
    <w:semiHidden/>
    <w:rsid w:val="001C4CE5"/>
    <w:rPr>
      <w:rFonts w:ascii="Times New Roman" w:eastAsia="Times New Roman" w:hAnsi="Times New Roman"/>
      <w:sz w:val="16"/>
      <w:szCs w:val="16"/>
      <w:lang w:eastAsia="zh-CN"/>
    </w:rPr>
  </w:style>
  <w:style w:type="character" w:customStyle="1" w:styleId="arial12px1">
    <w:name w:val="arial12px1"/>
    <w:rsid w:val="001C4CE5"/>
    <w:rPr>
      <w:rFonts w:ascii="Arial" w:hAnsi="Arial" w:cs="Arial" w:hint="default"/>
      <w:color w:val="000000"/>
      <w:sz w:val="18"/>
      <w:szCs w:val="18"/>
    </w:rPr>
  </w:style>
  <w:style w:type="paragraph" w:customStyle="1" w:styleId="rt-article-cat">
    <w:name w:val="rt-article-cat"/>
    <w:basedOn w:val="Normal"/>
    <w:rsid w:val="001C4CE5"/>
    <w:pPr>
      <w:spacing w:before="100" w:beforeAutospacing="1" w:after="100" w:afterAutospacing="1"/>
    </w:pPr>
  </w:style>
  <w:style w:type="character" w:customStyle="1" w:styleId="rt-category">
    <w:name w:val="rt-category"/>
    <w:basedOn w:val="Fontepargpadro"/>
    <w:rsid w:val="001C4CE5"/>
  </w:style>
  <w:style w:type="paragraph" w:customStyle="1" w:styleId="orgao">
    <w:name w:val="orgao"/>
    <w:basedOn w:val="Normal"/>
    <w:rsid w:val="001C4CE5"/>
    <w:pPr>
      <w:spacing w:before="100" w:beforeAutospacing="1" w:after="100" w:afterAutospacing="1"/>
    </w:pPr>
  </w:style>
  <w:style w:type="paragraph" w:customStyle="1" w:styleId="diario">
    <w:name w:val="diario"/>
    <w:basedOn w:val="Normal"/>
    <w:rsid w:val="001C4CE5"/>
    <w:pPr>
      <w:spacing w:before="100" w:beforeAutospacing="1" w:after="100" w:afterAutospacing="1"/>
    </w:pPr>
  </w:style>
  <w:style w:type="paragraph" w:customStyle="1" w:styleId="parag2">
    <w:name w:val="parag2"/>
    <w:basedOn w:val="Normal"/>
    <w:rsid w:val="001C4CE5"/>
    <w:pPr>
      <w:spacing w:before="100" w:beforeAutospacing="1" w:after="100" w:afterAutospacing="1"/>
    </w:pPr>
  </w:style>
  <w:style w:type="paragraph" w:customStyle="1" w:styleId="capitulo">
    <w:name w:val="capitulo"/>
    <w:basedOn w:val="Normal"/>
    <w:rsid w:val="001C4CE5"/>
    <w:pPr>
      <w:spacing w:before="100" w:beforeAutospacing="1" w:after="100" w:afterAutospacing="1"/>
    </w:pPr>
  </w:style>
  <w:style w:type="paragraph" w:customStyle="1" w:styleId="secao">
    <w:name w:val="secao"/>
    <w:basedOn w:val="Normal"/>
    <w:rsid w:val="001C4CE5"/>
    <w:pPr>
      <w:spacing w:before="100" w:beforeAutospacing="1" w:after="100" w:afterAutospacing="1"/>
    </w:pPr>
  </w:style>
  <w:style w:type="paragraph" w:customStyle="1" w:styleId="assinatura">
    <w:name w:val="assinatura"/>
    <w:basedOn w:val="Normal"/>
    <w:rsid w:val="001C4CE5"/>
    <w:pPr>
      <w:spacing w:before="100" w:beforeAutospacing="1" w:after="100" w:afterAutospacing="1"/>
    </w:pPr>
  </w:style>
  <w:style w:type="paragraph" w:customStyle="1" w:styleId="CorpoAA">
    <w:name w:val="Corpo A A"/>
    <w:rsid w:val="001C4CE5"/>
    <w:rPr>
      <w:rFonts w:eastAsia="Arial Unicode MS" w:cs="Arial Unicode MS"/>
      <w:color w:val="0000FF"/>
      <w:u w:color="0000FF"/>
      <w:lang w:val="pt-PT"/>
    </w:rPr>
  </w:style>
  <w:style w:type="character" w:customStyle="1" w:styleId="ListLabel145">
    <w:name w:val="ListLabel 145"/>
    <w:rsid w:val="001C4CE5"/>
    <w:rPr>
      <w:rFonts w:ascii="Calibri" w:hAnsi="Calibri" w:cs="Arial"/>
      <w:b/>
      <w:color w:val="000000"/>
      <w:sz w:val="14"/>
      <w:szCs w:val="20"/>
    </w:rPr>
  </w:style>
  <w:style w:type="character" w:customStyle="1" w:styleId="Hyperlink10">
    <w:name w:val="Hyperlink1"/>
    <w:rsid w:val="001C4CE5"/>
    <w:rPr>
      <w:color w:val="0563C1"/>
      <w:u w:val="single"/>
    </w:rPr>
  </w:style>
  <w:style w:type="paragraph" w:customStyle="1" w:styleId="Normal2">
    <w:name w:val="Normal2"/>
    <w:rsid w:val="001C4CE5"/>
    <w:pPr>
      <w:spacing w:after="200" w:line="276" w:lineRule="auto"/>
    </w:pPr>
    <w:rPr>
      <w:sz w:val="22"/>
      <w:szCs w:val="22"/>
    </w:rPr>
  </w:style>
  <w:style w:type="paragraph" w:customStyle="1" w:styleId="Ttulo310">
    <w:name w:val="Título 31"/>
    <w:basedOn w:val="Normal"/>
    <w:rsid w:val="001C4CE5"/>
    <w:pPr>
      <w:keepNext/>
      <w:widowControl w:val="0"/>
      <w:suppressAutoHyphens/>
      <w:jc w:val="center"/>
      <w:textAlignment w:val="baseline"/>
    </w:pPr>
    <w:rPr>
      <w:rFonts w:ascii="Liberation Serif" w:eastAsia="SimSun" w:hAnsi="Liberation Serif" w:cs="Lucida Sans"/>
      <w:b/>
      <w:color w:val="00000A"/>
      <w:lang w:eastAsia="zh-CN" w:bidi="hi-IN"/>
    </w:rPr>
  </w:style>
  <w:style w:type="numbering" w:customStyle="1" w:styleId="WWNum3">
    <w:name w:val="WWNum3"/>
    <w:basedOn w:val="Semlista"/>
    <w:rsid w:val="001C4CE5"/>
  </w:style>
  <w:style w:type="numbering" w:customStyle="1" w:styleId="WWNum6">
    <w:name w:val="WWNum6"/>
    <w:basedOn w:val="Semlista"/>
    <w:rsid w:val="001C4CE5"/>
  </w:style>
  <w:style w:type="numbering" w:customStyle="1" w:styleId="WWNum7">
    <w:name w:val="WWNum7"/>
    <w:basedOn w:val="Semlista"/>
    <w:rsid w:val="001C4CE5"/>
  </w:style>
  <w:style w:type="paragraph" w:customStyle="1" w:styleId="xl199">
    <w:name w:val="xl199"/>
    <w:basedOn w:val="Normal"/>
    <w:rsid w:val="001C4CE5"/>
    <w:pPr>
      <w:spacing w:before="100" w:beforeAutospacing="1" w:after="100" w:afterAutospacing="1"/>
    </w:pPr>
    <w:rPr>
      <w:rFonts w:ascii="Arial" w:hAnsi="Arial" w:cs="Arial"/>
    </w:rPr>
  </w:style>
  <w:style w:type="paragraph" w:customStyle="1" w:styleId="Estilo7Subsub">
    <w:name w:val="Estilo7. Subsub"/>
    <w:basedOn w:val="Ttulo2"/>
    <w:link w:val="Estilo7SubsubChar"/>
    <w:uiPriority w:val="1"/>
    <w:qFormat/>
    <w:rsid w:val="001C4CE5"/>
    <w:pPr>
      <w:suppressAutoHyphens w:val="0"/>
      <w:autoSpaceDE/>
      <w:autoSpaceDN/>
      <w:adjustRightInd/>
      <w:ind w:leftChars="0" w:left="1004" w:firstLineChars="0" w:hanging="720"/>
      <w:jc w:val="both"/>
      <w:textDirection w:val="lrTb"/>
      <w:textAlignment w:val="auto"/>
    </w:pPr>
    <w:rPr>
      <w:rFonts w:ascii="Calibri" w:eastAsia="Calibri" w:hAnsi="Calibri" w:cs="Calibri"/>
      <w:bCs/>
      <w:position w:val="0"/>
      <w:sz w:val="19"/>
      <w:szCs w:val="19"/>
      <w:lang w:val="pt-PT" w:eastAsia="pt-PT" w:bidi="pt-PT"/>
    </w:rPr>
  </w:style>
  <w:style w:type="character" w:customStyle="1" w:styleId="Estilo7SubsubChar">
    <w:name w:val="Estilo7. Subsub Char"/>
    <w:link w:val="Estilo7Subsub"/>
    <w:uiPriority w:val="1"/>
    <w:rsid w:val="001C4CE5"/>
    <w:rPr>
      <w:rFonts w:ascii="Calibri" w:eastAsia="Calibri" w:hAnsi="Calibri" w:cs="Calibri"/>
      <w:bCs/>
      <w:sz w:val="19"/>
      <w:szCs w:val="19"/>
      <w:lang w:val="pt-PT" w:eastAsia="pt-PT" w:bidi="pt-PT"/>
    </w:rPr>
  </w:style>
  <w:style w:type="paragraph" w:customStyle="1" w:styleId="1111">
    <w:name w:val="1.1.1.1."/>
    <w:basedOn w:val="Corpodetexto"/>
    <w:uiPriority w:val="1"/>
    <w:qFormat/>
    <w:rsid w:val="001C4CE5"/>
    <w:pPr>
      <w:spacing w:before="6" w:after="0" w:line="240" w:lineRule="auto"/>
      <w:ind w:leftChars="0" w:left="1440" w:firstLineChars="0" w:hanging="720"/>
      <w:textDirection w:val="lrTb"/>
      <w:textAlignment w:val="auto"/>
      <w:outlineLvl w:val="9"/>
    </w:pPr>
    <w:rPr>
      <w:rFonts w:ascii="Calibri" w:eastAsia="Calibri" w:hAnsi="Calibri" w:cs="Calibri"/>
      <w:color w:val="auto"/>
      <w:position w:val="0"/>
      <w:sz w:val="19"/>
      <w:szCs w:val="19"/>
      <w:lang w:val="pt-PT" w:eastAsia="pt-PT" w:bidi="pt-PT"/>
    </w:rPr>
  </w:style>
  <w:style w:type="paragraph" w:customStyle="1" w:styleId="tabelatextoalinhadoesquerda">
    <w:name w:val="tabela_texto_alinhado_esquerda"/>
    <w:basedOn w:val="Normal"/>
    <w:rsid w:val="001C4CE5"/>
    <w:pPr>
      <w:spacing w:before="100" w:beforeAutospacing="1" w:after="100" w:afterAutospacing="1"/>
    </w:pPr>
  </w:style>
  <w:style w:type="character" w:customStyle="1" w:styleId="w8qarf">
    <w:name w:val="w8qarf"/>
    <w:rsid w:val="001C4CE5"/>
  </w:style>
  <w:style w:type="character" w:customStyle="1" w:styleId="lrzxr">
    <w:name w:val="lrzxr"/>
    <w:rsid w:val="001C4CE5"/>
  </w:style>
  <w:style w:type="paragraph" w:customStyle="1" w:styleId="Ttulo61">
    <w:name w:val="Título 61"/>
    <w:basedOn w:val="Normal"/>
    <w:next w:val="Normal"/>
    <w:rsid w:val="001C4CE5"/>
    <w:pPr>
      <w:keepNext/>
      <w:suppressAutoHyphens/>
      <w:jc w:val="both"/>
    </w:pPr>
    <w:rPr>
      <w:szCs w:val="20"/>
      <w:lang w:eastAsia="zh-CN"/>
    </w:rPr>
  </w:style>
  <w:style w:type="table" w:customStyle="1" w:styleId="50">
    <w:name w:val="50"/>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9">
    <w:name w:val="49"/>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6">
    <w:name w:val="46"/>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5">
    <w:name w:val="45"/>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2">
    <w:name w:val="42"/>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1">
    <w:name w:val="41"/>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8">
    <w:name w:val="38"/>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7">
    <w:name w:val="37"/>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8">
    <w:name w:val="48"/>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7">
    <w:name w:val="47"/>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4">
    <w:name w:val="44"/>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3">
    <w:name w:val="43"/>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40">
    <w:name w:val="40"/>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9">
    <w:name w:val="39"/>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6">
    <w:name w:val="36"/>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5">
    <w:name w:val="35"/>
    <w:basedOn w:val="Tabelanormal"/>
    <w:rsid w:val="001C4CE5"/>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66">
    <w:name w:val="66"/>
    <w:basedOn w:val="Tabelanormal"/>
    <w:rsid w:val="00A13338"/>
    <w:pPr>
      <w:spacing w:after="200" w:line="276" w:lineRule="auto"/>
      <w:ind w:hanging="1"/>
    </w:pPr>
    <w:rPr>
      <w:sz w:val="22"/>
      <w:szCs w:val="22"/>
    </w:rPr>
    <w:tblPr>
      <w:tblStyleRowBandSize w:val="1"/>
      <w:tblStyleColBandSize w:val="1"/>
      <w:tblCellMar>
        <w:top w:w="100" w:type="dxa"/>
        <w:left w:w="70" w:type="dxa"/>
        <w:bottom w:w="100" w:type="dxa"/>
        <w:right w:w="70" w:type="dxa"/>
      </w:tblCellMar>
    </w:tblPr>
  </w:style>
  <w:style w:type="table" w:customStyle="1" w:styleId="62">
    <w:name w:val="62"/>
    <w:basedOn w:val="Tabelanormal"/>
    <w:rsid w:val="00A13338"/>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58">
    <w:name w:val="58"/>
    <w:basedOn w:val="Tabelanormal"/>
    <w:rsid w:val="00A13338"/>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54">
    <w:name w:val="54"/>
    <w:basedOn w:val="Tabelanormal"/>
    <w:rsid w:val="00A13338"/>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64">
    <w:name w:val="64"/>
    <w:basedOn w:val="Tabelanormal"/>
    <w:rsid w:val="00F23B42"/>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60">
    <w:name w:val="60"/>
    <w:basedOn w:val="Tabelanormal"/>
    <w:rsid w:val="00F23B42"/>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59">
    <w:name w:val="59"/>
    <w:basedOn w:val="Tabelanormal"/>
    <w:rsid w:val="00F23B42"/>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56">
    <w:name w:val="56"/>
    <w:basedOn w:val="Tabelanormal"/>
    <w:rsid w:val="00F23B42"/>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55">
    <w:name w:val="55"/>
    <w:basedOn w:val="Tabelanormal"/>
    <w:rsid w:val="00F23B42"/>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52">
    <w:name w:val="52"/>
    <w:basedOn w:val="Tabelanormal"/>
    <w:rsid w:val="00F23B42"/>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51">
    <w:name w:val="51"/>
    <w:basedOn w:val="Tabelanormal"/>
    <w:rsid w:val="00F23B42"/>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4">
    <w:name w:val="34"/>
    <w:basedOn w:val="Tabelanormal"/>
    <w:rsid w:val="00145527"/>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3">
    <w:name w:val="33"/>
    <w:basedOn w:val="Tabelanormal"/>
    <w:rsid w:val="00145527"/>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2">
    <w:name w:val="32"/>
    <w:basedOn w:val="Tabelanormal"/>
    <w:rsid w:val="00145527"/>
    <w:pPr>
      <w:spacing w:after="200" w:line="276" w:lineRule="auto"/>
      <w:ind w:hanging="1"/>
    </w:pPr>
    <w:rPr>
      <w:sz w:val="22"/>
      <w:szCs w:val="22"/>
    </w:rPr>
    <w:tblPr>
      <w:tblStyleRowBandSize w:val="1"/>
      <w:tblStyleColBandSize w:val="1"/>
      <w:tblCellMar>
        <w:top w:w="100" w:type="dxa"/>
        <w:left w:w="70" w:type="dxa"/>
        <w:bottom w:w="100" w:type="dxa"/>
        <w:right w:w="70" w:type="dxa"/>
      </w:tblCellMar>
    </w:tblPr>
  </w:style>
  <w:style w:type="table" w:customStyle="1" w:styleId="31">
    <w:name w:val="31"/>
    <w:basedOn w:val="Tabelanormal"/>
    <w:rsid w:val="00145527"/>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30">
    <w:name w:val="30"/>
    <w:basedOn w:val="Tabelanormal"/>
    <w:rsid w:val="00145527"/>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29">
    <w:name w:val="29"/>
    <w:basedOn w:val="Tabelanormal"/>
    <w:rsid w:val="00145527"/>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28">
    <w:name w:val="28"/>
    <w:basedOn w:val="Tabelanormal"/>
    <w:rsid w:val="00145527"/>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table" w:customStyle="1" w:styleId="27">
    <w:name w:val="27"/>
    <w:basedOn w:val="Tabelanormal"/>
    <w:rsid w:val="00145527"/>
    <w:pPr>
      <w:widowControl w:val="0"/>
      <w:spacing w:after="200" w:line="276" w:lineRule="auto"/>
      <w:ind w:hanging="1"/>
    </w:pPr>
    <w:rPr>
      <w:rFonts w:ascii="Calibri" w:eastAsia="Calibri" w:hAnsi="Calibri" w:cs="Calibri"/>
      <w:sz w:val="22"/>
      <w:szCs w:val="22"/>
    </w:rPr>
    <w:tblPr>
      <w:tblStyleRowBandSize w:val="1"/>
      <w:tblStyleColBandSize w:val="1"/>
      <w:tblCellMar>
        <w:left w:w="0" w:type="dxa"/>
        <w:right w:w="0" w:type="dxa"/>
      </w:tblCellMar>
    </w:tblPr>
  </w:style>
  <w:style w:type="paragraph" w:customStyle="1" w:styleId="xl169">
    <w:name w:val="xl169"/>
    <w:basedOn w:val="Normal"/>
    <w:rsid w:val="00334F8C"/>
    <w:pPr>
      <w:pBdr>
        <w:top w:val="single" w:sz="8" w:space="0" w:color="auto"/>
        <w:left w:val="single" w:sz="8" w:space="0" w:color="auto"/>
      </w:pBdr>
      <w:spacing w:before="100" w:beforeAutospacing="1" w:after="100" w:afterAutospacing="1"/>
      <w:textAlignment w:val="center"/>
    </w:pPr>
    <w:rPr>
      <w:b/>
      <w:bCs/>
      <w:sz w:val="28"/>
      <w:szCs w:val="28"/>
      <w:u w:val="single"/>
    </w:rPr>
  </w:style>
  <w:style w:type="paragraph" w:customStyle="1" w:styleId="xl170">
    <w:name w:val="xl170"/>
    <w:basedOn w:val="Normal"/>
    <w:rsid w:val="00334F8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rPr>
  </w:style>
  <w:style w:type="paragraph" w:customStyle="1" w:styleId="xl171">
    <w:name w:val="xl171"/>
    <w:basedOn w:val="Normal"/>
    <w:rsid w:val="00334F8C"/>
    <w:pPr>
      <w:spacing w:before="100" w:beforeAutospacing="1" w:after="100" w:afterAutospacing="1"/>
      <w:textAlignment w:val="center"/>
    </w:pPr>
    <w:rPr>
      <w:b/>
      <w:bCs/>
      <w:sz w:val="28"/>
      <w:szCs w:val="28"/>
      <w:u w:val="single"/>
    </w:rPr>
  </w:style>
  <w:style w:type="paragraph" w:customStyle="1" w:styleId="xl172">
    <w:name w:val="xl172"/>
    <w:basedOn w:val="Normal"/>
    <w:rsid w:val="00334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rPr>
  </w:style>
  <w:style w:type="paragraph" w:customStyle="1" w:styleId="xl173">
    <w:name w:val="xl173"/>
    <w:basedOn w:val="Normal"/>
    <w:rsid w:val="00334F8C"/>
    <w:pPr>
      <w:pBdr>
        <w:top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74">
    <w:name w:val="xl174"/>
    <w:basedOn w:val="Normal"/>
    <w:rsid w:val="00334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75">
    <w:name w:val="xl175"/>
    <w:basedOn w:val="Normal"/>
    <w:rsid w:val="00334F8C"/>
    <w:pPr>
      <w:pBdr>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76">
    <w:name w:val="xl176"/>
    <w:basedOn w:val="Normal"/>
    <w:rsid w:val="00334F8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28"/>
      <w:szCs w:val="28"/>
    </w:rPr>
  </w:style>
  <w:style w:type="paragraph" w:customStyle="1" w:styleId="xl177">
    <w:name w:val="xl177"/>
    <w:basedOn w:val="Normal"/>
    <w:rsid w:val="00334F8C"/>
    <w:pPr>
      <w:pBdr>
        <w:top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78">
    <w:name w:val="xl178"/>
    <w:basedOn w:val="Normal"/>
    <w:rsid w:val="00334F8C"/>
    <w:pPr>
      <w:pBdr>
        <w:top w:val="single" w:sz="4" w:space="0" w:color="auto"/>
        <w:left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79">
    <w:name w:val="xl179"/>
    <w:basedOn w:val="Normal"/>
    <w:rsid w:val="00334F8C"/>
    <w:pPr>
      <w:pBdr>
        <w:left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180">
    <w:name w:val="xl180"/>
    <w:basedOn w:val="Normal"/>
    <w:rsid w:val="00334F8C"/>
    <w:pPr>
      <w:spacing w:before="100" w:beforeAutospacing="1" w:after="100" w:afterAutospacing="1"/>
    </w:pPr>
    <w:rPr>
      <w:sz w:val="28"/>
      <w:szCs w:val="28"/>
    </w:rPr>
  </w:style>
  <w:style w:type="paragraph" w:customStyle="1" w:styleId="xl181">
    <w:name w:val="xl181"/>
    <w:basedOn w:val="Normal"/>
    <w:rsid w:val="00334F8C"/>
    <w:pPr>
      <w:spacing w:before="100" w:beforeAutospacing="1" w:after="100" w:afterAutospacing="1"/>
      <w:textAlignment w:val="center"/>
    </w:pPr>
    <w:rPr>
      <w:color w:val="000000"/>
      <w:sz w:val="28"/>
      <w:szCs w:val="28"/>
    </w:rPr>
  </w:style>
  <w:style w:type="paragraph" w:customStyle="1" w:styleId="xl182">
    <w:name w:val="xl182"/>
    <w:basedOn w:val="Normal"/>
    <w:rsid w:val="00334F8C"/>
    <w:pPr>
      <w:spacing w:before="100" w:beforeAutospacing="1" w:after="100" w:afterAutospacing="1"/>
      <w:textAlignment w:val="center"/>
    </w:pPr>
    <w:rPr>
      <w:b/>
      <w:bCs/>
      <w:color w:val="000000"/>
      <w:sz w:val="28"/>
      <w:szCs w:val="28"/>
    </w:rPr>
  </w:style>
  <w:style w:type="paragraph" w:customStyle="1" w:styleId="xl183">
    <w:name w:val="xl183"/>
    <w:basedOn w:val="Normal"/>
    <w:rsid w:val="00334F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184">
    <w:name w:val="xl184"/>
    <w:basedOn w:val="Normal"/>
    <w:rsid w:val="00334F8C"/>
    <w:pPr>
      <w:pBdr>
        <w:top w:val="single" w:sz="8" w:space="0" w:color="auto"/>
        <w:left w:val="single" w:sz="8" w:space="0" w:color="auto"/>
      </w:pBdr>
      <w:spacing w:before="100" w:beforeAutospacing="1" w:after="100" w:afterAutospacing="1"/>
    </w:pPr>
    <w:rPr>
      <w:b/>
      <w:bCs/>
      <w:sz w:val="28"/>
      <w:szCs w:val="28"/>
      <w:u w:val="single"/>
    </w:rPr>
  </w:style>
  <w:style w:type="paragraph" w:customStyle="1" w:styleId="xl185">
    <w:name w:val="xl185"/>
    <w:basedOn w:val="Normal"/>
    <w:rsid w:val="00334F8C"/>
    <w:pPr>
      <w:spacing w:before="100" w:beforeAutospacing="1" w:after="100" w:afterAutospacing="1"/>
    </w:pPr>
    <w:rPr>
      <w:b/>
      <w:bCs/>
      <w:sz w:val="28"/>
      <w:szCs w:val="28"/>
      <w:u w:val="single"/>
    </w:rPr>
  </w:style>
  <w:style w:type="paragraph" w:customStyle="1" w:styleId="xl186">
    <w:name w:val="xl186"/>
    <w:basedOn w:val="Normal"/>
    <w:rsid w:val="00334F8C"/>
    <w:pPr>
      <w:pBdr>
        <w:top w:val="single" w:sz="8" w:space="0" w:color="auto"/>
        <w:left w:val="single" w:sz="8" w:space="0" w:color="auto"/>
      </w:pBdr>
      <w:shd w:val="clear" w:color="000000" w:fill="FFFFFF"/>
      <w:spacing w:before="100" w:beforeAutospacing="1" w:after="100" w:afterAutospacing="1"/>
      <w:textAlignment w:val="center"/>
    </w:pPr>
    <w:rPr>
      <w:b/>
      <w:bCs/>
      <w:sz w:val="28"/>
      <w:szCs w:val="28"/>
      <w:u w:val="single"/>
    </w:rPr>
  </w:style>
  <w:style w:type="paragraph" w:customStyle="1" w:styleId="xl187">
    <w:name w:val="xl187"/>
    <w:basedOn w:val="Normal"/>
    <w:rsid w:val="00334F8C"/>
    <w:pPr>
      <w:pBdr>
        <w:left w:val="single" w:sz="8" w:space="0" w:color="auto"/>
        <w:bottom w:val="single" w:sz="8" w:space="0" w:color="auto"/>
      </w:pBdr>
      <w:shd w:val="clear" w:color="000000" w:fill="FFFFFF"/>
      <w:spacing w:before="100" w:beforeAutospacing="1" w:after="100" w:afterAutospacing="1"/>
      <w:textAlignment w:val="center"/>
    </w:pPr>
    <w:rPr>
      <w:sz w:val="28"/>
      <w:szCs w:val="28"/>
    </w:rPr>
  </w:style>
  <w:style w:type="paragraph" w:customStyle="1" w:styleId="xl188">
    <w:name w:val="xl188"/>
    <w:basedOn w:val="Normal"/>
    <w:rsid w:val="00334F8C"/>
    <w:pPr>
      <w:pBdr>
        <w:left w:val="single" w:sz="8" w:space="0" w:color="auto"/>
        <w:bottom w:val="single" w:sz="8" w:space="0" w:color="auto"/>
      </w:pBdr>
      <w:spacing w:before="100" w:beforeAutospacing="1" w:after="100" w:afterAutospacing="1"/>
      <w:textAlignment w:val="center"/>
    </w:pPr>
    <w:rPr>
      <w:b/>
      <w:bCs/>
      <w:sz w:val="28"/>
      <w:szCs w:val="28"/>
    </w:rPr>
  </w:style>
  <w:style w:type="paragraph" w:customStyle="1" w:styleId="xl189">
    <w:name w:val="xl189"/>
    <w:basedOn w:val="Normal"/>
    <w:rsid w:val="00334F8C"/>
    <w:pPr>
      <w:pBdr>
        <w:left w:val="single" w:sz="8" w:space="0" w:color="auto"/>
        <w:bottom w:val="single" w:sz="8" w:space="0" w:color="auto"/>
      </w:pBdr>
      <w:spacing w:before="100" w:beforeAutospacing="1" w:after="100" w:afterAutospacing="1"/>
    </w:pPr>
    <w:rPr>
      <w:sz w:val="28"/>
      <w:szCs w:val="28"/>
    </w:rPr>
  </w:style>
  <w:style w:type="paragraph" w:customStyle="1" w:styleId="xl190">
    <w:name w:val="xl190"/>
    <w:basedOn w:val="Normal"/>
    <w:rsid w:val="00334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8"/>
      <w:szCs w:val="28"/>
    </w:rPr>
  </w:style>
  <w:style w:type="paragraph" w:customStyle="1" w:styleId="xl191">
    <w:name w:val="xl191"/>
    <w:basedOn w:val="Normal"/>
    <w:rsid w:val="00334F8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8"/>
      <w:szCs w:val="28"/>
    </w:rPr>
  </w:style>
  <w:style w:type="paragraph" w:customStyle="1" w:styleId="xl192">
    <w:name w:val="xl192"/>
    <w:basedOn w:val="Normal"/>
    <w:rsid w:val="00334F8C"/>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8"/>
      <w:szCs w:val="28"/>
    </w:rPr>
  </w:style>
  <w:style w:type="paragraph" w:customStyle="1" w:styleId="xl193">
    <w:name w:val="xl193"/>
    <w:basedOn w:val="Normal"/>
    <w:rsid w:val="00334F8C"/>
    <w:pPr>
      <w:pBdr>
        <w:top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194">
    <w:name w:val="xl194"/>
    <w:basedOn w:val="Normal"/>
    <w:rsid w:val="00334F8C"/>
    <w:pPr>
      <w:pBdr>
        <w:top w:val="single" w:sz="4" w:space="0" w:color="auto"/>
        <w:left w:val="single" w:sz="4" w:space="0" w:color="auto"/>
        <w:right w:val="single" w:sz="4" w:space="0" w:color="auto"/>
      </w:pBdr>
      <w:spacing w:before="100" w:beforeAutospacing="1" w:after="100" w:afterAutospacing="1"/>
      <w:jc w:val="center"/>
    </w:pPr>
    <w:rPr>
      <w:sz w:val="28"/>
      <w:szCs w:val="28"/>
    </w:rPr>
  </w:style>
  <w:style w:type="paragraph" w:customStyle="1" w:styleId="xl195">
    <w:name w:val="xl195"/>
    <w:basedOn w:val="Normal"/>
    <w:rsid w:val="00334F8C"/>
    <w:pPr>
      <w:spacing w:before="100" w:beforeAutospacing="1" w:after="100" w:afterAutospacing="1"/>
    </w:pPr>
    <w:rPr>
      <w:color w:val="000000"/>
      <w:sz w:val="28"/>
      <w:szCs w:val="28"/>
    </w:rPr>
  </w:style>
  <w:style w:type="paragraph" w:customStyle="1" w:styleId="xl196">
    <w:name w:val="xl196"/>
    <w:basedOn w:val="Normal"/>
    <w:rsid w:val="00334F8C"/>
    <w:pPr>
      <w:pBdr>
        <w:top w:val="single" w:sz="8" w:space="0" w:color="auto"/>
        <w:bottom w:val="single" w:sz="8" w:space="0" w:color="auto"/>
        <w:right w:val="single" w:sz="8" w:space="0" w:color="auto"/>
      </w:pBdr>
      <w:shd w:val="clear" w:color="000000" w:fill="A9D08E"/>
      <w:spacing w:before="100" w:beforeAutospacing="1" w:after="100" w:afterAutospacing="1"/>
    </w:pPr>
    <w:rPr>
      <w:sz w:val="28"/>
      <w:szCs w:val="28"/>
    </w:rPr>
  </w:style>
  <w:style w:type="paragraph" w:customStyle="1" w:styleId="xl197">
    <w:name w:val="xl197"/>
    <w:basedOn w:val="Normal"/>
    <w:rsid w:val="00334F8C"/>
    <w:pPr>
      <w:pBdr>
        <w:left w:val="single" w:sz="8" w:space="0" w:color="auto"/>
        <w:bottom w:val="single" w:sz="8" w:space="0" w:color="auto"/>
      </w:pBdr>
      <w:spacing w:before="100" w:beforeAutospacing="1" w:after="100" w:afterAutospacing="1"/>
    </w:pPr>
    <w:rPr>
      <w:b/>
      <w:bCs/>
      <w:sz w:val="28"/>
      <w:szCs w:val="28"/>
    </w:rPr>
  </w:style>
  <w:style w:type="paragraph" w:customStyle="1" w:styleId="xl198">
    <w:name w:val="xl198"/>
    <w:basedOn w:val="Normal"/>
    <w:rsid w:val="00334F8C"/>
    <w:pPr>
      <w:pBdr>
        <w:top w:val="single" w:sz="8" w:space="0" w:color="auto"/>
        <w:left w:val="single" w:sz="8" w:space="0" w:color="auto"/>
        <w:bottom w:val="single" w:sz="8" w:space="0" w:color="auto"/>
      </w:pBdr>
      <w:spacing w:before="100" w:beforeAutospacing="1" w:after="100" w:afterAutospacing="1"/>
    </w:pPr>
    <w:rPr>
      <w:b/>
      <w:bCs/>
      <w:sz w:val="28"/>
      <w:szCs w:val="28"/>
      <w:u w:val="single"/>
    </w:rPr>
  </w:style>
  <w:style w:type="paragraph" w:customStyle="1" w:styleId="xl200">
    <w:name w:val="xl200"/>
    <w:basedOn w:val="Normal"/>
    <w:rsid w:val="00334F8C"/>
    <w:pPr>
      <w:pBdr>
        <w:top w:val="single" w:sz="8" w:space="0" w:color="auto"/>
        <w:bottom w:val="single" w:sz="8" w:space="0" w:color="auto"/>
      </w:pBdr>
      <w:spacing w:before="100" w:beforeAutospacing="1" w:after="100" w:afterAutospacing="1"/>
    </w:pPr>
    <w:rPr>
      <w:b/>
      <w:bCs/>
      <w:sz w:val="28"/>
      <w:szCs w:val="28"/>
    </w:rPr>
  </w:style>
  <w:style w:type="paragraph" w:customStyle="1" w:styleId="xl201">
    <w:name w:val="xl201"/>
    <w:basedOn w:val="Normal"/>
    <w:rsid w:val="00334F8C"/>
    <w:pPr>
      <w:pBdr>
        <w:top w:val="single" w:sz="8" w:space="0" w:color="auto"/>
        <w:bottom w:val="single" w:sz="8" w:space="0" w:color="auto"/>
        <w:right w:val="single" w:sz="8" w:space="0" w:color="auto"/>
      </w:pBdr>
      <w:spacing w:before="100" w:beforeAutospacing="1" w:after="100" w:afterAutospacing="1"/>
    </w:pPr>
    <w:rPr>
      <w:b/>
      <w:bCs/>
      <w:sz w:val="28"/>
      <w:szCs w:val="28"/>
    </w:rPr>
  </w:style>
  <w:style w:type="paragraph" w:customStyle="1" w:styleId="xl202">
    <w:name w:val="xl202"/>
    <w:basedOn w:val="Normal"/>
    <w:rsid w:val="00334F8C"/>
    <w:pPr>
      <w:pBdr>
        <w:right w:val="single" w:sz="8" w:space="0" w:color="auto"/>
      </w:pBdr>
      <w:spacing w:before="100" w:beforeAutospacing="1" w:after="100" w:afterAutospacing="1"/>
    </w:pPr>
    <w:rPr>
      <w:sz w:val="28"/>
      <w:szCs w:val="28"/>
    </w:rPr>
  </w:style>
  <w:style w:type="paragraph" w:customStyle="1" w:styleId="xl203">
    <w:name w:val="xl203"/>
    <w:basedOn w:val="Normal"/>
    <w:rsid w:val="00334F8C"/>
    <w:pPr>
      <w:pBdr>
        <w:top w:val="single" w:sz="4" w:space="0" w:color="auto"/>
        <w:left w:val="single" w:sz="4" w:space="0" w:color="auto"/>
        <w:bottom w:val="single" w:sz="8" w:space="0" w:color="auto"/>
        <w:right w:val="single" w:sz="4" w:space="0" w:color="auto"/>
      </w:pBdr>
      <w:spacing w:before="100" w:beforeAutospacing="1" w:after="100" w:afterAutospacing="1"/>
    </w:pPr>
    <w:rPr>
      <w:sz w:val="28"/>
      <w:szCs w:val="28"/>
    </w:rPr>
  </w:style>
  <w:style w:type="paragraph" w:customStyle="1" w:styleId="xl204">
    <w:name w:val="xl204"/>
    <w:basedOn w:val="Normal"/>
    <w:rsid w:val="00334F8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8"/>
      <w:szCs w:val="28"/>
    </w:rPr>
  </w:style>
  <w:style w:type="paragraph" w:customStyle="1" w:styleId="xl205">
    <w:name w:val="xl205"/>
    <w:basedOn w:val="Normal"/>
    <w:rsid w:val="00334F8C"/>
    <w:pPr>
      <w:pBdr>
        <w:top w:val="single" w:sz="4" w:space="0" w:color="auto"/>
        <w:left w:val="single" w:sz="4" w:space="0" w:color="auto"/>
        <w:bottom w:val="single" w:sz="8" w:space="0" w:color="auto"/>
        <w:right w:val="single" w:sz="4" w:space="0" w:color="auto"/>
      </w:pBdr>
      <w:spacing w:before="100" w:beforeAutospacing="1" w:after="100" w:afterAutospacing="1"/>
    </w:pPr>
    <w:rPr>
      <w:sz w:val="28"/>
      <w:szCs w:val="28"/>
    </w:rPr>
  </w:style>
  <w:style w:type="paragraph" w:customStyle="1" w:styleId="xl206">
    <w:name w:val="xl206"/>
    <w:basedOn w:val="Normal"/>
    <w:rsid w:val="00334F8C"/>
    <w:pPr>
      <w:pBdr>
        <w:left w:val="single" w:sz="4" w:space="0" w:color="auto"/>
        <w:right w:val="single" w:sz="4" w:space="0" w:color="auto"/>
      </w:pBdr>
      <w:spacing w:before="100" w:beforeAutospacing="1" w:after="100" w:afterAutospacing="1"/>
    </w:pPr>
    <w:rPr>
      <w:b/>
      <w:bCs/>
      <w:sz w:val="28"/>
      <w:szCs w:val="28"/>
    </w:r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top w:w="15" w:type="dxa"/>
        <w:left w:w="15" w:type="dxa"/>
        <w:bottom w:w="15" w:type="dxa"/>
        <w:right w:w="15" w:type="dxa"/>
      </w:tblCellMar>
    </w:tblPr>
  </w:style>
  <w:style w:type="table" w:customStyle="1" w:styleId="a9">
    <w:basedOn w:val="TableNormal1"/>
    <w:tblPr>
      <w:tblStyleRowBandSize w:val="1"/>
      <w:tblStyleColBandSize w:val="1"/>
      <w:tblCellMar>
        <w:top w:w="15" w:type="dxa"/>
        <w:left w:w="15" w:type="dxa"/>
        <w:bottom w:w="15" w:type="dxa"/>
        <w:right w:w="15" w:type="dxa"/>
      </w:tblCellMar>
    </w:tblPr>
  </w:style>
  <w:style w:type="table" w:customStyle="1" w:styleId="aa">
    <w:basedOn w:val="TableNormal1"/>
    <w:tblPr>
      <w:tblStyleRowBandSize w:val="1"/>
      <w:tblStyleColBandSize w:val="1"/>
      <w:tblCellMar>
        <w:top w:w="15" w:type="dxa"/>
        <w:left w:w="15" w:type="dxa"/>
        <w:bottom w:w="15" w:type="dxa"/>
        <w:right w:w="15"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tblPr>
      <w:tblStyleRowBandSize w:val="1"/>
      <w:tblStyleColBandSize w:val="1"/>
      <w:tblCellMar>
        <w:left w:w="70" w:type="dxa"/>
        <w:right w:w="70" w:type="dxa"/>
      </w:tblCellMar>
    </w:tblPr>
  </w:style>
  <w:style w:type="table" w:customStyle="1" w:styleId="af1">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2">
    <w:basedOn w:val="TableNormal1"/>
    <w:tblPr>
      <w:tblStyleRowBandSize w:val="1"/>
      <w:tblStyleColBandSize w:val="1"/>
      <w:tblCellMar>
        <w:left w:w="70" w:type="dxa"/>
        <w:right w:w="70" w:type="dxa"/>
      </w:tblCellMar>
    </w:tblPr>
  </w:style>
  <w:style w:type="table" w:customStyle="1" w:styleId="af3">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4">
    <w:basedOn w:val="TableNormal1"/>
    <w:tblPr>
      <w:tblStyleRowBandSize w:val="1"/>
      <w:tblStyleColBandSize w:val="1"/>
      <w:tblCellMar>
        <w:left w:w="70" w:type="dxa"/>
        <w:right w:w="70" w:type="dxa"/>
      </w:tblCellMar>
    </w:tblPr>
  </w:style>
  <w:style w:type="table" w:customStyle="1" w:styleId="af5">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6">
    <w:basedOn w:val="TableNormal1"/>
    <w:tblPr>
      <w:tblStyleRowBandSize w:val="1"/>
      <w:tblStyleColBandSize w:val="1"/>
      <w:tblCellMar>
        <w:left w:w="70" w:type="dxa"/>
        <w:right w:w="70" w:type="dxa"/>
      </w:tblCellMar>
    </w:tblPr>
  </w:style>
  <w:style w:type="table" w:customStyle="1" w:styleId="af7">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8">
    <w:basedOn w:val="TableNormal1"/>
    <w:tblPr>
      <w:tblStyleRowBandSize w:val="1"/>
      <w:tblStyleColBandSize w:val="1"/>
      <w:tblCellMar>
        <w:left w:w="70" w:type="dxa"/>
        <w:right w:w="70" w:type="dxa"/>
      </w:tblCellMar>
    </w:tblPr>
  </w:style>
  <w:style w:type="table" w:customStyle="1" w:styleId="af9">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a">
    <w:basedOn w:val="TableNormal1"/>
    <w:tblPr>
      <w:tblStyleRowBandSize w:val="1"/>
      <w:tblStyleColBandSize w:val="1"/>
      <w:tblCellMar>
        <w:left w:w="70" w:type="dxa"/>
        <w:right w:w="70" w:type="dxa"/>
      </w:tblCellMar>
    </w:tblPr>
  </w:style>
  <w:style w:type="table" w:customStyle="1" w:styleId="afb">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c">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d">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e">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0">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1">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2">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3">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4">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5">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6">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7">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8">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9">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a">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b">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c">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d">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e">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f">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f0">
    <w:basedOn w:val="TableNormal1"/>
    <w:pPr>
      <w:widowControl w:val="0"/>
      <w:ind w:hanging="1"/>
    </w:pPr>
    <w:rPr>
      <w:rFonts w:ascii="Calibri" w:eastAsia="Calibri" w:hAnsi="Calibri" w:cs="Calibri"/>
      <w:color w:val="000000"/>
    </w:rPr>
    <w:tblPr>
      <w:tblStyleRowBandSize w:val="1"/>
      <w:tblStyleColBandSize w:val="1"/>
      <w:tblCellMar>
        <w:top w:w="100" w:type="dxa"/>
        <w:bottom w:w="100" w:type="dxa"/>
      </w:tblCellMar>
    </w:tblPr>
    <w:tcPr>
      <w:shd w:val="clear" w:color="auto" w:fill="auto"/>
    </w:tcPr>
  </w:style>
  <w:style w:type="table" w:customStyle="1" w:styleId="afff1">
    <w:basedOn w:val="TableNormal1"/>
    <w:tblPr>
      <w:tblStyleRowBandSize w:val="1"/>
      <w:tblStyleColBandSize w:val="1"/>
      <w:tblCellMar>
        <w:left w:w="115" w:type="dxa"/>
        <w:right w:w="115" w:type="dxa"/>
      </w:tblCellMar>
    </w:tblPr>
  </w:style>
  <w:style w:type="table" w:customStyle="1" w:styleId="afff2">
    <w:basedOn w:val="TableNormal1"/>
    <w:tblPr>
      <w:tblStyleRowBandSize w:val="1"/>
      <w:tblStyleColBandSize w:val="1"/>
      <w:tblCellMar>
        <w:left w:w="115" w:type="dxa"/>
        <w:right w:w="115" w:type="dxa"/>
      </w:tblCellMar>
    </w:tblPr>
  </w:style>
  <w:style w:type="table" w:customStyle="1" w:styleId="afff3">
    <w:basedOn w:val="TableNormal1"/>
    <w:tblPr>
      <w:tblStyleRowBandSize w:val="1"/>
      <w:tblStyleColBandSize w:val="1"/>
      <w:tblCellMar>
        <w:left w:w="115" w:type="dxa"/>
        <w:right w:w="115" w:type="dxa"/>
      </w:tblCellMar>
    </w:tblPr>
  </w:style>
  <w:style w:type="table" w:customStyle="1" w:styleId="afff4">
    <w:basedOn w:val="TableNormal1"/>
    <w:tblPr>
      <w:tblStyleRowBandSize w:val="1"/>
      <w:tblStyleColBandSize w:val="1"/>
      <w:tblCellMar>
        <w:left w:w="115" w:type="dxa"/>
        <w:right w:w="115" w:type="dxa"/>
      </w:tblCellMar>
    </w:tblPr>
  </w:style>
  <w:style w:type="table" w:customStyle="1" w:styleId="afff5">
    <w:basedOn w:val="TableNormal1"/>
    <w:tblPr>
      <w:tblStyleRowBandSize w:val="1"/>
      <w:tblStyleColBandSize w:val="1"/>
      <w:tblCellMar>
        <w:left w:w="115" w:type="dxa"/>
        <w:right w:w="115" w:type="dxa"/>
      </w:tblCellMar>
    </w:tblPr>
  </w:style>
  <w:style w:type="table" w:customStyle="1" w:styleId="afff6">
    <w:basedOn w:val="TableNormal1"/>
    <w:tblPr>
      <w:tblStyleRowBandSize w:val="1"/>
      <w:tblStyleColBandSize w:val="1"/>
      <w:tblCellMar>
        <w:top w:w="50" w:type="dxa"/>
        <w:left w:w="74" w:type="dxa"/>
        <w:bottom w:w="50" w:type="dxa"/>
        <w:right w:w="74" w:type="dxa"/>
      </w:tblCellMar>
    </w:tblPr>
  </w:style>
  <w:style w:type="table" w:customStyle="1" w:styleId="afff7">
    <w:basedOn w:val="TableNormal1"/>
    <w:tblPr>
      <w:tblStyleRowBandSize w:val="1"/>
      <w:tblStyleColBandSize w:val="1"/>
      <w:tblCellMar>
        <w:left w:w="115" w:type="dxa"/>
        <w:right w:w="115" w:type="dxa"/>
      </w:tblCellMar>
    </w:tblPr>
  </w:style>
  <w:style w:type="table" w:customStyle="1" w:styleId="afff8">
    <w:basedOn w:val="TableNormal1"/>
    <w:tblPr>
      <w:tblStyleRowBandSize w:val="1"/>
      <w:tblStyleColBandSize w:val="1"/>
      <w:tblCellMar>
        <w:left w:w="115" w:type="dxa"/>
        <w:right w:w="115" w:type="dxa"/>
      </w:tblCellMar>
    </w:tblPr>
  </w:style>
  <w:style w:type="table" w:customStyle="1" w:styleId="afff9">
    <w:basedOn w:val="TableNormal1"/>
    <w:tblPr>
      <w:tblStyleRowBandSize w:val="1"/>
      <w:tblStyleColBandSize w:val="1"/>
      <w:tblCellMar>
        <w:left w:w="115" w:type="dxa"/>
        <w:right w:w="115" w:type="dxa"/>
      </w:tblCellMar>
    </w:tblPr>
  </w:style>
  <w:style w:type="table" w:customStyle="1" w:styleId="afffa">
    <w:basedOn w:val="TableNormal1"/>
    <w:tblPr>
      <w:tblStyleRowBandSize w:val="1"/>
      <w:tblStyleColBandSize w:val="1"/>
      <w:tblCellMar>
        <w:left w:w="115" w:type="dxa"/>
        <w:right w:w="115" w:type="dxa"/>
      </w:tblCellMar>
    </w:tblPr>
  </w:style>
  <w:style w:type="table" w:customStyle="1" w:styleId="afffb">
    <w:basedOn w:val="TableNormal1"/>
    <w:tblPr>
      <w:tblStyleRowBandSize w:val="1"/>
      <w:tblStyleColBandSize w:val="1"/>
      <w:tblCellMar>
        <w:left w:w="70" w:type="dxa"/>
        <w:right w:w="70" w:type="dxa"/>
      </w:tblCellMar>
    </w:tblPr>
  </w:style>
  <w:style w:type="table" w:customStyle="1" w:styleId="afffc">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d">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e">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0">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1">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2">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3">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4">
    <w:basedOn w:val="TableNormal0"/>
    <w:tblPr>
      <w:tblStyleRowBandSize w:val="1"/>
      <w:tblStyleColBandSize w:val="1"/>
      <w:tblCellMar>
        <w:top w:w="100" w:type="dxa"/>
        <w:left w:w="100" w:type="dxa"/>
        <w:bottom w:w="100" w:type="dxa"/>
        <w:right w:w="100" w:type="dxa"/>
      </w:tblCellMar>
    </w:tblPr>
  </w:style>
  <w:style w:type="table" w:customStyle="1" w:styleId="affff5">
    <w:basedOn w:val="TableNormal0"/>
    <w:tblPr>
      <w:tblStyleRowBandSize w:val="1"/>
      <w:tblStyleColBandSize w:val="1"/>
      <w:tblCellMar>
        <w:top w:w="100" w:type="dxa"/>
        <w:left w:w="100" w:type="dxa"/>
        <w:bottom w:w="100" w:type="dxa"/>
        <w:right w:w="100" w:type="dxa"/>
      </w:tblCellMar>
    </w:tblPr>
  </w:style>
  <w:style w:type="table" w:customStyle="1" w:styleId="affff6">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7">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8">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9">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a">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b">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c">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d">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e">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0">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1">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2">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3">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4">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5">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6">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7">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8">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9">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a">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b">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c">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d">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e">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0">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1">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2">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3">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4">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5">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6">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7">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8">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9">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a">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b">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c">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d">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e">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f">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 w:type="table" w:customStyle="1" w:styleId="afffffff0">
    <w:basedOn w:val="TableNormal0"/>
    <w:pPr>
      <w:widowControl w:val="0"/>
      <w:spacing w:after="200" w:line="276" w:lineRule="auto"/>
      <w:ind w:hanging="1"/>
    </w:pPr>
    <w:rPr>
      <w:rFonts w:ascii="Calibri" w:eastAsia="Calibri" w:hAnsi="Calibri" w:cs="Calibri"/>
      <w:color w:val="000000"/>
      <w:sz w:val="22"/>
      <w:szCs w:val="22"/>
    </w:rPr>
    <w:tblPr>
      <w:tblStyleRowBandSize w:val="1"/>
      <w:tblStyleColBandSize w:val="1"/>
      <w:tblCellMar>
        <w:top w:w="50" w:type="dxa"/>
        <w:left w:w="70" w:type="dxa"/>
        <w:bottom w:w="50" w:type="dxa"/>
        <w:right w:w="70"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image" Target="media/image48.png"/><Relationship Id="rId19" Type="http://schemas.openxmlformats.org/officeDocument/2006/relationships/image" Target="media/image6.png"/><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8" Type="http://schemas.openxmlformats.org/officeDocument/2006/relationships/hyperlink" Target="http://www.planalto.gov.br/ccivil_03/Constituicao/Constituicao.htm" TargetMode="External"/><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header" Target="header2.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5.png"/><Relationship Id="rId39" Type="http://schemas.openxmlformats.org/officeDocument/2006/relationships/image" Target="media/image26.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pBUGNg8p3lkdTEG0gylpyIvVaA==">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162</Pages>
  <Words>42725</Words>
  <Characters>230721</Characters>
  <Application>Microsoft Office Word</Application>
  <DocSecurity>0</DocSecurity>
  <Lines>1922</Lines>
  <Paragraphs>545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Janete Carvalho de Andrade</cp:lastModifiedBy>
  <cp:revision>2</cp:revision>
  <dcterms:created xsi:type="dcterms:W3CDTF">2024-05-13T13:36:00Z</dcterms:created>
  <dcterms:modified xsi:type="dcterms:W3CDTF">2024-05-13T13:36:00Z</dcterms:modified>
</cp:coreProperties>
</file>