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80" w:line="24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Style w:val="Title"/>
        <w:ind w:firstLine="2"/>
        <w:jc w:val="both"/>
        <w:rPr/>
      </w:pPr>
      <w:r w:rsidDel="00000000" w:rsidR="00000000" w:rsidRPr="00000000">
        <w:rPr>
          <w:rtl w:val="0"/>
        </w:rPr>
        <w:t xml:space="preserve">Estudo Técnico Preliminar </w:t>
      </w:r>
    </w:p>
    <w:p w:rsidR="00000000" w:rsidDel="00000000" w:rsidP="00000000" w:rsidRDefault="00000000" w:rsidRPr="00000000" w14:paraId="00000003">
      <w:pPr>
        <w:jc w:val="both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INFORMAÇÕES BÁSICAS:</w:t>
      </w:r>
    </w:p>
    <w:p w:rsidR="00000000" w:rsidDel="00000000" w:rsidP="00000000" w:rsidRDefault="00000000" w:rsidRPr="00000000" w14:paraId="0000000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Processo nº 23238.004092/2025-85</w:t>
      </w:r>
    </w:p>
    <w:p w:rsidR="00000000" w:rsidDel="00000000" w:rsidP="00000000" w:rsidRDefault="00000000" w:rsidRPr="00000000" w14:paraId="0000000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Objeto: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Contratação de pessoa jurídica especializada na área de engenharia mecânica, devidamente registrada no CREA-RS, para elaboração e assinatura de termos de referência, memoriais descritivos e projetos técnicos relativos aos sistemas de caldeira, rede de vapor e boiler do Campus São Vicente do Sul, bem como para atuação como fiscal técnico no acompanhamento da execução do contrato de manutenção desses sistemas, com emissão de relatórios e pareceres técnicos, conforme demandas do Instituto Federal Farroupilha – Campus São Vicente do Sul.</w:t>
      </w:r>
    </w:p>
    <w:p w:rsidR="00000000" w:rsidDel="00000000" w:rsidP="00000000" w:rsidRDefault="00000000" w:rsidRPr="00000000" w14:paraId="0000000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u w:val="single"/>
          <w:rtl w:val="0"/>
        </w:rPr>
        <w:t xml:space="preserve">Tipo de contratação: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Contratação por dispensa de licitação (art. 75, I, Lei nº 14.133/2021, com atualização do Decreto nº 12.807/2025), por meio de cotação eletrônica, devido à singularidade do serviço de engenharia mecânica e à ausência de profissional no quadro do campus com atribuições legais, sendo necessária a execução imediata das atividades.</w:t>
      </w:r>
    </w:p>
    <w:p w:rsidR="00000000" w:rsidDel="00000000" w:rsidP="00000000" w:rsidRDefault="00000000" w:rsidRPr="00000000" w14:paraId="00000008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ccz0rdu5wss" w:id="0"/>
      <w:bookmarkEnd w:id="0"/>
      <w:r w:rsidDel="00000000" w:rsidR="00000000" w:rsidRPr="00000000">
        <w:rPr>
          <w:sz w:val="26"/>
          <w:szCs w:val="26"/>
          <w:rtl w:val="0"/>
        </w:rPr>
        <w:t xml:space="preserve">1. Descrição da Necessidade</w:t>
      </w:r>
    </w:p>
    <w:p w:rsidR="00000000" w:rsidDel="00000000" w:rsidP="00000000" w:rsidRDefault="00000000" w:rsidRPr="00000000" w14:paraId="0000000A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O Campus São Vicente do Sul do Instituto Federal Farroupilha necessita de suporte técnico especializado em </w:t>
      </w:r>
      <w:r w:rsidDel="00000000" w:rsidR="00000000" w:rsidRPr="00000000">
        <w:rPr>
          <w:b w:val="1"/>
          <w:bCs w:val="1"/>
          <w:rtl w:val="0"/>
        </w:rPr>
        <w:t xml:space="preserve">Engenharia Mecânica</w:t>
      </w:r>
      <w:r w:rsidDel="00000000" w:rsidR="00000000" w:rsidRPr="00000000">
        <w:rPr>
          <w:rtl w:val="0"/>
        </w:rPr>
        <w:t xml:space="preserve"> para atender às demandas relacionadas aos sistemas de </w:t>
      </w:r>
      <w:r w:rsidDel="00000000" w:rsidR="00000000" w:rsidRPr="00000000">
        <w:rPr>
          <w:b w:val="1"/>
          <w:bCs w:val="1"/>
          <w:rtl w:val="0"/>
        </w:rPr>
        <w:t xml:space="preserve">caldeira, rede de vapor e boiler</w:t>
      </w:r>
      <w:r w:rsidDel="00000000" w:rsidR="00000000" w:rsidRPr="00000000">
        <w:rPr>
          <w:rtl w:val="0"/>
        </w:rPr>
        <w:t xml:space="preserve"> instalados na unidade.</w:t>
      </w:r>
    </w:p>
    <w:p w:rsidR="00000000" w:rsidDel="00000000" w:rsidP="00000000" w:rsidRDefault="00000000" w:rsidRPr="00000000" w14:paraId="0000000B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Atualmente, o Campus </w:t>
      </w:r>
      <w:r w:rsidDel="00000000" w:rsidR="00000000" w:rsidRPr="00000000">
        <w:rPr>
          <w:b w:val="1"/>
          <w:bCs w:val="1"/>
          <w:rtl w:val="0"/>
        </w:rPr>
        <w:t xml:space="preserve">não dispõe de engenheiro mecânico em seu quadro permanente de servidores</w:t>
      </w:r>
      <w:r w:rsidDel="00000000" w:rsidR="00000000" w:rsidRPr="00000000">
        <w:rPr>
          <w:rtl w:val="0"/>
        </w:rPr>
        <w:t xml:space="preserve">, o que impossibilita a execução interna de atividades que exigem </w:t>
      </w:r>
      <w:r w:rsidDel="00000000" w:rsidR="00000000" w:rsidRPr="00000000">
        <w:rPr>
          <w:b w:val="1"/>
          <w:bCs w:val="1"/>
          <w:rtl w:val="0"/>
        </w:rPr>
        <w:t xml:space="preserve">responsabilidade técnica com registro no CREA-RS</w:t>
      </w:r>
      <w:r w:rsidDel="00000000" w:rsidR="00000000" w:rsidRPr="00000000">
        <w:rPr>
          <w:rtl w:val="0"/>
        </w:rPr>
        <w:t xml:space="preserve">, condição indispensável para a conformidade legal de serviços e projetos dessa natureza.</w:t>
      </w:r>
    </w:p>
    <w:p w:rsidR="00000000" w:rsidDel="00000000" w:rsidP="00000000" w:rsidRDefault="00000000" w:rsidRPr="00000000" w14:paraId="0000000C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 ausência desse profissional inviabiliza a adequada elaboração e assinatura de </w:t>
      </w:r>
      <w:r w:rsidDel="00000000" w:rsidR="00000000" w:rsidRPr="00000000">
        <w:rPr>
          <w:b w:val="1"/>
          <w:bCs w:val="1"/>
          <w:rtl w:val="0"/>
        </w:rPr>
        <w:t xml:space="preserve">Termos de Referência, memoriais descritivos e projetos técnicos</w:t>
      </w:r>
      <w:r w:rsidDel="00000000" w:rsidR="00000000" w:rsidRPr="00000000">
        <w:rPr>
          <w:rtl w:val="0"/>
        </w:rPr>
        <w:t xml:space="preserve">, necessários para instruir processos licitatórios de manutenção e operação dos sistemas térmicos do campus.</w:t>
      </w:r>
    </w:p>
    <w:p w:rsidR="00000000" w:rsidDel="00000000" w:rsidP="00000000" w:rsidRDefault="00000000" w:rsidRPr="00000000" w14:paraId="0000000D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Além disso, faz-se necessária a </w:t>
      </w:r>
      <w:r w:rsidDel="00000000" w:rsidR="00000000" w:rsidRPr="00000000">
        <w:rPr>
          <w:b w:val="1"/>
          <w:bCs w:val="1"/>
          <w:rtl w:val="0"/>
        </w:rPr>
        <w:t xml:space="preserve">fiscalização técnica especializada</w:t>
      </w:r>
      <w:r w:rsidDel="00000000" w:rsidR="00000000" w:rsidRPr="00000000">
        <w:rPr>
          <w:rtl w:val="0"/>
        </w:rPr>
        <w:t xml:space="preserve"> do contrato de manutenção a ser licitado, abrangendo o acompanhamento da execução, a verificação de conformidade técnica e a emissão de relatórios e pareceres que assegurem a </w:t>
      </w:r>
      <w:r w:rsidDel="00000000" w:rsidR="00000000" w:rsidRPr="00000000">
        <w:rPr>
          <w:b w:val="1"/>
          <w:bCs w:val="1"/>
          <w:rtl w:val="0"/>
        </w:rPr>
        <w:t xml:space="preserve">eficiência, a segurança operacional e o atendimento às normas técnicas aplicáveis</w:t>
      </w:r>
      <w:r w:rsidDel="00000000" w:rsidR="00000000" w:rsidRPr="00000000">
        <w:rPr>
          <w:rtl w:val="0"/>
        </w:rPr>
        <w:t xml:space="preserve">.</w:t>
      </w:r>
    </w:p>
    <w:p w:rsidR="00000000" w:rsidDel="00000000" w:rsidP="00000000" w:rsidRDefault="00000000" w:rsidRPr="00000000" w14:paraId="0000000E">
      <w:pPr>
        <w:spacing w:after="240" w:before="240" w:lineRule="auto"/>
        <w:jc w:val="both"/>
        <w:rPr/>
      </w:pPr>
      <w:r w:rsidDel="00000000" w:rsidR="00000000" w:rsidRPr="00000000">
        <w:rPr>
          <w:rtl w:val="0"/>
        </w:rPr>
        <w:t xml:space="preserve">Dessa forma, a contratação de pessoa jurídica especializada visa suprir uma </w:t>
      </w:r>
      <w:r w:rsidDel="00000000" w:rsidR="00000000" w:rsidRPr="00000000">
        <w:rPr>
          <w:b w:val="1"/>
          <w:bCs w:val="1"/>
          <w:rtl w:val="0"/>
        </w:rPr>
        <w:t xml:space="preserve">lacuna técnica institucional</w:t>
      </w:r>
      <w:r w:rsidDel="00000000" w:rsidR="00000000" w:rsidRPr="00000000">
        <w:rPr>
          <w:rtl w:val="0"/>
        </w:rPr>
        <w:t xml:space="preserve">, garantindo a </w:t>
      </w:r>
      <w:r w:rsidDel="00000000" w:rsidR="00000000" w:rsidRPr="00000000">
        <w:rPr>
          <w:b w:val="1"/>
          <w:bCs w:val="1"/>
          <w:rtl w:val="0"/>
        </w:rPr>
        <w:t xml:space="preserve">regularidade, a segurança e a continuidade operacional</w:t>
      </w:r>
      <w:r w:rsidDel="00000000" w:rsidR="00000000" w:rsidRPr="00000000">
        <w:rPr>
          <w:rtl w:val="0"/>
        </w:rPr>
        <w:t xml:space="preserve"> dos sistemas de caldeira, rede de vapor e boiler do Campus São Vicente do Sul.</w:t>
      </w:r>
    </w:p>
    <w:p w:rsidR="00000000" w:rsidDel="00000000" w:rsidP="00000000" w:rsidRDefault="00000000" w:rsidRPr="00000000" w14:paraId="0000000F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2ogi58z413qd" w:id="1"/>
      <w:bookmarkEnd w:id="1"/>
      <w:r w:rsidDel="00000000" w:rsidR="00000000" w:rsidRPr="00000000">
        <w:rPr>
          <w:sz w:val="26"/>
          <w:szCs w:val="26"/>
          <w:rtl w:val="0"/>
        </w:rPr>
        <w:t xml:space="preserve">2. Área Requisitante</w:t>
      </w:r>
    </w:p>
    <w:p w:rsidR="00000000" w:rsidDel="00000000" w:rsidP="00000000" w:rsidRDefault="00000000" w:rsidRPr="00000000" w14:paraId="00000010">
      <w:pPr>
        <w:numPr>
          <w:ilvl w:val="0"/>
          <w:numId w:val="7"/>
        </w:numPr>
        <w:spacing w:after="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Unidade: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Instituto Federal Farroupilha – Campus São Vicente do Sul</w:t>
        <w:br w:type="textWrapping"/>
      </w:r>
    </w:p>
    <w:p w:rsidR="00000000" w:rsidDel="00000000" w:rsidP="00000000" w:rsidRDefault="00000000" w:rsidRPr="00000000" w14:paraId="00000011">
      <w:pPr>
        <w:numPr>
          <w:ilvl w:val="0"/>
          <w:numId w:val="7"/>
        </w:numPr>
        <w:spacing w:after="240" w:before="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Setor Requisitante: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Coordenação de Infraestrutura / Direção de Administração</w:t>
        <w:br w:type="textWrapping"/>
      </w:r>
    </w:p>
    <w:p w:rsidR="00000000" w:rsidDel="00000000" w:rsidP="00000000" w:rsidRDefault="00000000" w:rsidRPr="00000000" w14:paraId="00000012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Style w:val="Heading2"/>
        <w:keepNext w:val="0"/>
        <w:keepLines w:val="0"/>
        <w:spacing w:line="240" w:lineRule="auto"/>
        <w:ind w:left="720" w:hanging="360"/>
        <w:rPr>
          <w:rFonts w:ascii="Times New Roman" w:cs="Times New Roman" w:eastAsia="Times New Roman" w:hAnsi="Times New Roman"/>
          <w:sz w:val="34"/>
          <w:szCs w:val="34"/>
        </w:rPr>
      </w:pPr>
      <w:bookmarkStart w:colFirst="0" w:colLast="0" w:name="_heading=h.rq6w4khwz0v8" w:id="2"/>
      <w:bookmarkEnd w:id="2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3. Requisitos da Contratação</w:t>
      </w:r>
    </w:p>
    <w:p w:rsidR="00000000" w:rsidDel="00000000" w:rsidP="00000000" w:rsidRDefault="00000000" w:rsidRPr="00000000" w14:paraId="00000014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deverá atender aos seguintes requisitos técnicos e operacionais, conforme as necessidades identificadas:</w:t>
      </w:r>
    </w:p>
    <w:p w:rsidR="00000000" w:rsidDel="00000000" w:rsidP="00000000" w:rsidRDefault="00000000" w:rsidRPr="00000000" w14:paraId="00000015">
      <w:pPr>
        <w:pStyle w:val="Heading3"/>
        <w:spacing w:after="80" w:before="280" w:lineRule="auto"/>
        <w:ind w:left="720" w:hanging="360"/>
        <w:rPr>
          <w:sz w:val="26"/>
          <w:szCs w:val="26"/>
        </w:rPr>
      </w:pPr>
      <w:bookmarkStart w:colFirst="0" w:colLast="0" w:name="_heading=h.w2usc9ngl2sp" w:id="3"/>
      <w:bookmarkEnd w:id="3"/>
      <w:r w:rsidDel="00000000" w:rsidR="00000000" w:rsidRPr="00000000">
        <w:rPr>
          <w:sz w:val="26"/>
          <w:szCs w:val="26"/>
          <w:rtl w:val="0"/>
        </w:rPr>
        <w:t xml:space="preserve">3.1 Requisitos Técnicos Mínimos</w:t>
      </w:r>
    </w:p>
    <w:p w:rsidR="00000000" w:rsidDel="00000000" w:rsidP="00000000" w:rsidRDefault="00000000" w:rsidRPr="00000000" w14:paraId="00000016">
      <w:pPr>
        <w:numPr>
          <w:ilvl w:val="0"/>
          <w:numId w:val="9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contratada deverá ser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pessoa jurídica especializada em Engenharia Mecânica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registro ativo no CREA-RS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17">
      <w:pPr>
        <w:numPr>
          <w:ilvl w:val="0"/>
          <w:numId w:val="9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responsável técnico deverá possuir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atribuições compatíveis com os serviços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serem executados e emitir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correspondente a cada atividade desenvolvida;</w:t>
        <w:br w:type="textWrapping"/>
      </w:r>
    </w:p>
    <w:p w:rsidR="00000000" w:rsidDel="00000000" w:rsidP="00000000" w:rsidRDefault="00000000" w:rsidRPr="00000000" w14:paraId="00000018">
      <w:pPr>
        <w:numPr>
          <w:ilvl w:val="0"/>
          <w:numId w:val="9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Deverá possuir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experiência comprovada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em elaboração de projetos e documentos técnicos relacionados a sistemas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caldeira, rede de vapor e boiler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19">
      <w:pPr>
        <w:numPr>
          <w:ilvl w:val="0"/>
          <w:numId w:val="9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Todos os serviços e laudos deverão observar 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normas técnicas da ABNT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exigências legais de segurança e operação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diretrizes do Corpo de Bombeiros e demais órgãos competentes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  <w:br w:type="textWrapping"/>
      </w:r>
    </w:p>
    <w:p w:rsidR="00000000" w:rsidDel="00000000" w:rsidP="00000000" w:rsidRDefault="00000000" w:rsidRPr="00000000" w14:paraId="0000001A">
      <w:pPr>
        <w:pStyle w:val="Heading3"/>
        <w:spacing w:after="80" w:before="280" w:lineRule="auto"/>
        <w:ind w:left="720" w:hanging="360"/>
        <w:rPr>
          <w:sz w:val="26"/>
          <w:szCs w:val="26"/>
        </w:rPr>
      </w:pPr>
      <w:bookmarkStart w:colFirst="0" w:colLast="0" w:name="_heading=h.b0uz00atnycv" w:id="4"/>
      <w:bookmarkEnd w:id="4"/>
      <w:r w:rsidDel="00000000" w:rsidR="00000000" w:rsidRPr="00000000">
        <w:rPr>
          <w:sz w:val="26"/>
          <w:szCs w:val="26"/>
          <w:rtl w:val="0"/>
        </w:rPr>
        <w:t xml:space="preserve">3.2 Escopo dos Serviços</w:t>
      </w:r>
    </w:p>
    <w:p w:rsidR="00000000" w:rsidDel="00000000" w:rsidP="00000000" w:rsidRDefault="00000000" w:rsidRPr="00000000" w14:paraId="0000001B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serviços compreenderão,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limitada aos objetivos desta contratação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</w:t>
      </w:r>
    </w:p>
    <w:p w:rsidR="00000000" w:rsidDel="00000000" w:rsidP="00000000" w:rsidRDefault="00000000" w:rsidRPr="00000000" w14:paraId="0000001C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Item 1 – Elaboração de Documentos Técnicos: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Elaboração e assinatura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Termos de Referência, memoriais descritivos, projetos técnicos e pareceres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relacionados aos sistemas de caldeira, rede de vapor e boiler, conforme demandas específicas do Campus São Vicente do Sul.</w:t>
      </w:r>
    </w:p>
    <w:p w:rsidR="00000000" w:rsidDel="00000000" w:rsidP="00000000" w:rsidRDefault="00000000" w:rsidRPr="00000000" w14:paraId="0000001D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Item 2 – Fiscalização Técnica de Contrato:</w:t>
        <w:br w:type="textWrapping"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Atuação como apoio ao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 técnico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 acompanhamento do contrato de manutenção dos sistemas de caldeira, rede de vapor e boiler, incluindo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vistoria de campo, emissão de relatórios técnicos, verificação de conformidade dos serviços executados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orientações quanto à segurança e desempenho dos equipamentos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1E">
      <w:pPr>
        <w:pStyle w:val="Heading3"/>
        <w:spacing w:after="80" w:before="280" w:lineRule="auto"/>
        <w:ind w:left="720" w:hanging="360"/>
        <w:rPr>
          <w:sz w:val="26"/>
          <w:szCs w:val="26"/>
        </w:rPr>
      </w:pPr>
      <w:bookmarkStart w:colFirst="0" w:colLast="0" w:name="_heading=h.txyv7yxdusij" w:id="5"/>
      <w:bookmarkEnd w:id="5"/>
      <w:r w:rsidDel="00000000" w:rsidR="00000000" w:rsidRPr="00000000">
        <w:rPr>
          <w:sz w:val="26"/>
          <w:szCs w:val="26"/>
          <w:rtl w:val="0"/>
        </w:rPr>
        <w:t xml:space="preserve">3.3 Prazos</w:t>
      </w:r>
    </w:p>
    <w:p w:rsidR="00000000" w:rsidDel="00000000" w:rsidP="00000000" w:rsidRDefault="00000000" w:rsidRPr="00000000" w14:paraId="0000001F">
      <w:pPr>
        <w:numPr>
          <w:ilvl w:val="0"/>
          <w:numId w:val="13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terá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vigência de até 12 (doze) meses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contados a partir da assinatura do contrato;</w:t>
        <w:br w:type="textWrapping"/>
      </w:r>
    </w:p>
    <w:p w:rsidR="00000000" w:rsidDel="00000000" w:rsidP="00000000" w:rsidRDefault="00000000" w:rsidRPr="00000000" w14:paraId="00000020">
      <w:pPr>
        <w:numPr>
          <w:ilvl w:val="0"/>
          <w:numId w:val="13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prazos para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entrega dos produtos e execução das atividades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serão definidos conforme cada solicitação formal emitida pela Administração;</w:t>
        <w:br w:type="textWrapping"/>
      </w:r>
    </w:p>
    <w:p w:rsidR="00000000" w:rsidDel="00000000" w:rsidP="00000000" w:rsidRDefault="00000000" w:rsidRPr="00000000" w14:paraId="00000021">
      <w:pPr>
        <w:numPr>
          <w:ilvl w:val="0"/>
          <w:numId w:val="13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prazo máximo para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entrega dos documentos técnicos e projetos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solicitados será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até 10 (dez) dias corridos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após o recebimento da demanda, salvo casos devidamente justificados e autorizados pela fiscalização;</w:t>
        <w:br w:type="textWrapping"/>
      </w:r>
    </w:p>
    <w:p w:rsidR="00000000" w:rsidDel="00000000" w:rsidP="00000000" w:rsidRDefault="00000000" w:rsidRPr="00000000" w14:paraId="00000022">
      <w:pPr>
        <w:numPr>
          <w:ilvl w:val="0"/>
          <w:numId w:val="13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vistoria e emissão de parecer técnico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 âmbito da fiscalização contratual, o prazo será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até 5 (cinco) dias úteis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após a convocação pela Administração.</w:t>
      </w:r>
    </w:p>
    <w:p w:rsidR="00000000" w:rsidDel="00000000" w:rsidP="00000000" w:rsidRDefault="00000000" w:rsidRPr="00000000" w14:paraId="00000023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pStyle w:val="Heading2"/>
        <w:keepNext w:val="0"/>
        <w:keepLines w:val="0"/>
        <w:numPr>
          <w:ilvl w:val="0"/>
          <w:numId w:val="6"/>
        </w:numPr>
        <w:spacing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heading=h.qeamccbhl4vb" w:id="6"/>
      <w:bookmarkEnd w:id="6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4. Sustentabilidade e Responsabilidade Técnica</w:t>
      </w:r>
    </w:p>
    <w:p w:rsidR="00000000" w:rsidDel="00000000" w:rsidP="00000000" w:rsidRDefault="00000000" w:rsidRPr="00000000" w14:paraId="00000025">
      <w:pPr>
        <w:numPr>
          <w:ilvl w:val="0"/>
          <w:numId w:val="6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observará os princípios da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sustentabilidade ambiental, social e econômica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previstos no art. 25 da Lei nº 14.133/2021, priorizando o uso racional de recursos e a eficiência na aplicação dos meios públicos.</w:t>
      </w:r>
    </w:p>
    <w:p w:rsidR="00000000" w:rsidDel="00000000" w:rsidP="00000000" w:rsidRDefault="00000000" w:rsidRPr="00000000" w14:paraId="00000026">
      <w:pPr>
        <w:numPr>
          <w:ilvl w:val="0"/>
          <w:numId w:val="6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empresa contratada deverá executar os serviços de forma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minimizar deslocamentos e consumo de materiais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utilizando preferencialmente recursos digitais para elaboração e tramitação de documentos técnicos.</w:t>
      </w:r>
    </w:p>
    <w:p w:rsidR="00000000" w:rsidDel="00000000" w:rsidP="00000000" w:rsidRDefault="00000000" w:rsidRPr="00000000" w14:paraId="00000027">
      <w:pPr>
        <w:numPr>
          <w:ilvl w:val="0"/>
          <w:numId w:val="6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pelos serviços será assumida por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engenheiro mecânico legalmente habilitado e registrado no CREA-RS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emissão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Anotação de Responsabilidade Técnica (ART)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específica para cada atividade ou conjunto de atividades executadas, conforme exigências legais e normativas vigentes.</w:t>
      </w:r>
    </w:p>
    <w:p w:rsidR="00000000" w:rsidDel="00000000" w:rsidP="00000000" w:rsidRDefault="00000000" w:rsidRPr="00000000" w14:paraId="00000028">
      <w:pPr>
        <w:numPr>
          <w:ilvl w:val="0"/>
          <w:numId w:val="6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y0dv378mlma9" w:id="7"/>
      <w:bookmarkEnd w:id="7"/>
      <w:r w:rsidDel="00000000" w:rsidR="00000000" w:rsidRPr="00000000">
        <w:rPr>
          <w:sz w:val="26"/>
          <w:szCs w:val="26"/>
          <w:rtl w:val="0"/>
        </w:rPr>
        <w:t xml:space="preserve">5. Requisitos Gerais</w:t>
      </w:r>
    </w:p>
    <w:p w:rsidR="00000000" w:rsidDel="00000000" w:rsidP="00000000" w:rsidRDefault="00000000" w:rsidRPr="00000000" w14:paraId="0000002A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Subcontratação: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Vedada;</w:t>
      </w:r>
    </w:p>
    <w:p w:rsidR="00000000" w:rsidDel="00000000" w:rsidP="00000000" w:rsidRDefault="00000000" w:rsidRPr="00000000" w14:paraId="0000002B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Marcas/Modelos: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Não há preferência. As soluções e materiais eventualmente utilizados deverão ser tecnicamente adequados e atender às normas aplicáveis;</w:t>
      </w:r>
    </w:p>
    <w:p w:rsidR="00000000" w:rsidDel="00000000" w:rsidP="00000000" w:rsidRDefault="00000000" w:rsidRPr="00000000" w14:paraId="0000002C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Garantia Contratual: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Não exigida, porém o contratado responderá integralmente pela qualidade, precisão e responsabilidade técnica dos serviços prestados;</w:t>
      </w:r>
    </w:p>
    <w:p w:rsidR="00000000" w:rsidDel="00000000" w:rsidP="00000000" w:rsidRDefault="00000000" w:rsidRPr="00000000" w14:paraId="0000002D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Vistoria: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Obrigatória sempre que necessária à elaboração de laudos, projetos ou relatórios, devendo ser comprovada por meio de registro ou relatório técnico assinado;</w:t>
      </w:r>
    </w:p>
    <w:p w:rsidR="00000000" w:rsidDel="00000000" w:rsidP="00000000" w:rsidRDefault="00000000" w:rsidRPr="00000000" w14:paraId="0000002E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Equipe Técnica: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Deverá ser composta por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engenheiro mecânico legalmente habilitado e registrado no CREA-RS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disponível durante toda a execução contratual e responsável pela emissão das respectivas ARTs;</w:t>
      </w:r>
    </w:p>
    <w:p w:rsidR="00000000" w:rsidDel="00000000" w:rsidP="00000000" w:rsidRDefault="00000000" w:rsidRPr="00000000" w14:paraId="0000002F">
      <w:pPr>
        <w:numPr>
          <w:ilvl w:val="0"/>
          <w:numId w:val="5"/>
        </w:numPr>
        <w:spacing w:after="240" w:before="240" w:line="24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Comunicação e Fiscalização: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 contratada deverá manter comunicação permanente com o setor demandante e com o fiscal do contrato, prestando os esclarecimentos e informações solicitadas.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0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pStyle w:val="Heading2"/>
        <w:keepNext w:val="0"/>
        <w:keepLines w:val="0"/>
        <w:spacing w:line="240" w:lineRule="auto"/>
        <w:ind w:left="720" w:hanging="360"/>
        <w:rPr>
          <w:rFonts w:ascii="Times New Roman" w:cs="Times New Roman" w:eastAsia="Times New Roman" w:hAnsi="Times New Roman"/>
          <w:sz w:val="34"/>
          <w:szCs w:val="34"/>
        </w:rPr>
      </w:pPr>
      <w:bookmarkStart w:colFirst="0" w:colLast="0" w:name="_heading=h.ul5mtukn4bvc" w:id="8"/>
      <w:bookmarkEnd w:id="8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6. Levantamento de Mercado</w:t>
      </w:r>
    </w:p>
    <w:p w:rsidR="00000000" w:rsidDel="00000000" w:rsidP="00000000" w:rsidRDefault="00000000" w:rsidRPr="00000000" w14:paraId="00000032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Foram avaliadas as seguintes alternativas:</w:t>
      </w:r>
    </w:p>
    <w:p w:rsidR="00000000" w:rsidDel="00000000" w:rsidP="00000000" w:rsidRDefault="00000000" w:rsidRPr="00000000" w14:paraId="00000033">
      <w:pPr>
        <w:numPr>
          <w:ilvl w:val="0"/>
          <w:numId w:val="8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Execução interna: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inviável, pois o Campus não dispõe de engenheiro mecânico habilitado para elaboração de termos de referência, projetos, laudos técnicos e fiscalização do contrato de manutenção dos sistemas de caldeira, rede de vapor e boiler;</w:t>
        <w:br w:type="textWrapping"/>
      </w:r>
    </w:p>
    <w:p w:rsidR="00000000" w:rsidDel="00000000" w:rsidP="00000000" w:rsidRDefault="00000000" w:rsidRPr="00000000" w14:paraId="00000034">
      <w:pPr>
        <w:numPr>
          <w:ilvl w:val="0"/>
          <w:numId w:val="8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Contratação sem acompanhamento da Administração: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apresenta menor transparência e risco de que a responsabilidade técnica não seja devidamente cumprida;</w:t>
        <w:br w:type="textWrapping"/>
      </w:r>
    </w:p>
    <w:p w:rsidR="00000000" w:rsidDel="00000000" w:rsidP="00000000" w:rsidRDefault="00000000" w:rsidRPr="00000000" w14:paraId="00000035">
      <w:pPr>
        <w:numPr>
          <w:ilvl w:val="0"/>
          <w:numId w:val="8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Contratação de empresa especializada com acompanhamento da Administração: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considerada a solução mais adequada, pois garante execução técnica qualificada em todos os serviços previstos,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 formal (ART)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possibilidade de fiscalização direta pelo campus.</w:t>
      </w:r>
    </w:p>
    <w:p w:rsidR="00000000" w:rsidDel="00000000" w:rsidP="00000000" w:rsidRDefault="00000000" w:rsidRPr="00000000" w14:paraId="00000036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Style w:val="Heading2"/>
        <w:keepNext w:val="0"/>
        <w:keepLines w:val="0"/>
        <w:spacing w:line="240" w:lineRule="auto"/>
        <w:ind w:left="720" w:hanging="360"/>
        <w:rPr>
          <w:rFonts w:ascii="Times New Roman" w:cs="Times New Roman" w:eastAsia="Times New Roman" w:hAnsi="Times New Roman"/>
          <w:sz w:val="34"/>
          <w:szCs w:val="34"/>
        </w:rPr>
      </w:pPr>
      <w:bookmarkStart w:colFirst="0" w:colLast="0" w:name="_heading=h.7ju1ydpvyahk" w:id="9"/>
      <w:bookmarkEnd w:id="9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7. Descrição da Solução</w:t>
      </w:r>
    </w:p>
    <w:p w:rsidR="00000000" w:rsidDel="00000000" w:rsidP="00000000" w:rsidRDefault="00000000" w:rsidRPr="00000000" w14:paraId="00000039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solução adotada consiste na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highlight w:val="yellow"/>
          <w:rtl w:val="0"/>
        </w:rPr>
        <w:t xml:space="preserve">contratação de empresa especializada em Engenharia Mecânica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highlight w:val="yellow"/>
          <w:rtl w:val="0"/>
        </w:rPr>
        <w:t xml:space="preserve">registrada no CREA-RS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para execução de serviços técnicos relacionados aos sistemas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caldeira, rede de vapor e boiler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 Campus São Vicente do Sul.</w:t>
      </w:r>
    </w:p>
    <w:p w:rsidR="00000000" w:rsidDel="00000000" w:rsidP="00000000" w:rsidRDefault="00000000" w:rsidRPr="00000000" w14:paraId="0000003A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 serviços compreenderão, de forma não exaustiva:</w:t>
      </w:r>
    </w:p>
    <w:p w:rsidR="00000000" w:rsidDel="00000000" w:rsidP="00000000" w:rsidRDefault="00000000" w:rsidRPr="00000000" w14:paraId="0000003B">
      <w:pPr>
        <w:numPr>
          <w:ilvl w:val="0"/>
          <w:numId w:val="11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Elaboração e assinatura de termos de referência, memoriais descritivos, projetos técnicos e laudos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necessários à instrução de processos licitatórios e à documentação técnica dos sistemas térmicos;</w:t>
        <w:br w:type="textWrapping"/>
      </w:r>
    </w:p>
    <w:p w:rsidR="00000000" w:rsidDel="00000000" w:rsidP="00000000" w:rsidRDefault="00000000" w:rsidRPr="00000000" w14:paraId="0000003C">
      <w:pPr>
        <w:numPr>
          <w:ilvl w:val="0"/>
          <w:numId w:val="11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Atuação como fiscal técnico do contrato de manutenção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acompanhamento da execução dos serviços, emissão de relatórios e pareceres técnicos, garantindo conformidade com normas técnicas e legais;</w:t>
        <w:br w:type="textWrapping"/>
      </w:r>
    </w:p>
    <w:p w:rsidR="00000000" w:rsidDel="00000000" w:rsidP="00000000" w:rsidRDefault="00000000" w:rsidRPr="00000000" w14:paraId="0000003D">
      <w:pPr>
        <w:numPr>
          <w:ilvl w:val="0"/>
          <w:numId w:val="11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Emissão de ARTs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correspondentes a cada serviço executado, assegurando responsabilidade técnica formal;</w:t>
        <w:br w:type="textWrapping"/>
      </w:r>
    </w:p>
    <w:p w:rsidR="00000000" w:rsidDel="00000000" w:rsidP="00000000" w:rsidRDefault="00000000" w:rsidRPr="00000000" w14:paraId="0000003E">
      <w:pPr>
        <w:numPr>
          <w:ilvl w:val="0"/>
          <w:numId w:val="11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Assessoria técnica contínua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 Administração para orientações sobre manutenção, operação e segurança dos sistemas.</w:t>
        <w:br w:type="textWrapping"/>
      </w:r>
    </w:p>
    <w:p w:rsidR="00000000" w:rsidDel="00000000" w:rsidP="00000000" w:rsidRDefault="00000000" w:rsidRPr="00000000" w14:paraId="0000003F">
      <w:pPr>
        <w:spacing w:after="240"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atende à necessidade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suporte técnico especializado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 formal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garantindo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segurança, eficiência operacional e conformidade legal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dos sistemas de caldeira, rede de vapor e boiler do campus.</w:t>
      </w:r>
    </w:p>
    <w:p w:rsidR="00000000" w:rsidDel="00000000" w:rsidP="00000000" w:rsidRDefault="00000000" w:rsidRPr="00000000" w14:paraId="00000040">
      <w:pPr>
        <w:spacing w:after="240" w:before="240" w:line="240" w:lineRule="auto"/>
        <w:ind w:left="0" w:firstLine="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visa atender à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natureza singular dos serviços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 formal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garantindo segurança, regularidade legal, continuidade das operações e eficiência na gestão dos sistemas mecânicos do campus.</w:t>
      </w:r>
    </w:p>
    <w:p w:rsidR="00000000" w:rsidDel="00000000" w:rsidP="00000000" w:rsidRDefault="00000000" w:rsidRPr="00000000" w14:paraId="00000042">
      <w:pPr>
        <w:pStyle w:val="Heading2"/>
        <w:keepNext w:val="0"/>
        <w:keepLines w:val="0"/>
        <w:spacing w:line="240" w:lineRule="auto"/>
        <w:jc w:val="both"/>
        <w:rPr>
          <w:rFonts w:ascii="Times New Roman" w:cs="Times New Roman" w:eastAsia="Times New Roman" w:hAnsi="Times New Roman"/>
          <w:sz w:val="34"/>
          <w:szCs w:val="34"/>
        </w:rPr>
      </w:pPr>
      <w:bookmarkStart w:colFirst="0" w:colLast="0" w:name="_heading=h.y5qoopvcac3t" w:id="10"/>
      <w:bookmarkEnd w:id="10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8. Estimativa de Quantitativo e Valor</w:t>
      </w:r>
    </w:p>
    <w:p w:rsidR="00000000" w:rsidDel="00000000" w:rsidP="00000000" w:rsidRDefault="00000000" w:rsidRPr="00000000" w14:paraId="00000043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estimativa de custos foi elaborada com base 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pesquisa de mercado junto a empresas especializadas em engenharia mecânica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referências de tabelas de honorários (ABEMEC-RS), considerando a urgência e a complexidade dos serviços.</w:t>
      </w:r>
    </w:p>
    <w:p w:rsidR="00000000" w:rsidDel="00000000" w:rsidP="00000000" w:rsidRDefault="00000000" w:rsidRPr="00000000" w14:paraId="00000044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8.1 Tabela de Estimativa</w:t>
      </w:r>
    </w:p>
    <w:sdt>
      <w:sdtPr>
        <w:lock w:val="contentLocked"/>
        <w:id w:val="-2082318929"/>
        <w:tag w:val="goog_rdk_0"/>
      </w:sdtPr>
      <w:sdtContent>
        <w:tbl>
          <w:tblPr>
            <w:tblStyle w:val="Table1"/>
            <w:tblW w:w="9480.0" w:type="dxa"/>
            <w:jc w:val="left"/>
            <w:tbl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  <w:insideH w:color="000000" w:space="0" w:sz="8" w:val="single"/>
              <w:insideV w:color="000000" w:space="0" w:sz="8" w:val="single"/>
            </w:tblBorders>
            <w:tblLayout w:type="fixed"/>
            <w:tblLook w:val="0600"/>
          </w:tblPr>
          <w:tblGrid>
            <w:gridCol w:w="1395"/>
            <w:gridCol w:w="2430"/>
            <w:gridCol w:w="1335"/>
            <w:gridCol w:w="1635"/>
            <w:gridCol w:w="1410"/>
            <w:gridCol w:w="1275"/>
            <w:tblGridChange w:id="0">
              <w:tblGrid>
                <w:gridCol w:w="1395"/>
                <w:gridCol w:w="2430"/>
                <w:gridCol w:w="1335"/>
                <w:gridCol w:w="1635"/>
                <w:gridCol w:w="1410"/>
                <w:gridCol w:w="1275"/>
              </w:tblGrid>
            </w:tblGridChange>
          </w:tblGrid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5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Item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6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Descrição do serviço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7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unidade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8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quantidade estimada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9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valor unitário (R$)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A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valor total (R$)</w:t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B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1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C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Elaboração e assinatura de termos de referência, memoriais descritivos, projetos técnicos e laudos para sistemas de caldeira, rede de vapor e boiler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D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hora técnica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E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100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4F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0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blHeader w:val="0"/>
            </w:trPr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1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2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2">
                <w:pPr>
                  <w:spacing w:after="0" w:line="240" w:lineRule="auto"/>
                  <w:jc w:val="center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Apoio técnico à fiscalização do contrato de manutenção dos sistemas de caldeira, rede de vapor e boiler, incluindo vistorias técnicas, relatórios e pareceres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3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hora técnica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4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100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5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6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440" w:hRule="atLeast"/>
              <w:tblHeader w:val="0"/>
            </w:trPr>
            <w:tc>
              <w:tcPr>
                <w:gridSpan w:val="5"/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7">
                <w:pPr>
                  <w:widowControl w:val="0"/>
                  <w:spacing w:after="0" w:line="240" w:lineRule="auto"/>
                  <w:jc w:val="right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Fonts w:ascii="Times New Roman" w:cs="Times New Roman" w:eastAsia="Times New Roman" w:hAnsi="Times New Roman"/>
                    <w:sz w:val="24"/>
                    <w:szCs w:val="24"/>
                    <w:rtl w:val="0"/>
                  </w:rPr>
                  <w:t xml:space="preserve">TOTAL ESTIMADO</w:t>
                </w:r>
              </w:p>
            </w:tc>
            <w:tc>
              <w:tcPr>
                <w:shd w:fill="auto" w:val="clear"/>
                <w:tcMar>
                  <w:top w:w="100.0" w:type="dxa"/>
                  <w:left w:w="100.0" w:type="dxa"/>
                  <w:bottom w:w="100.0" w:type="dxa"/>
                  <w:right w:w="100.0" w:type="dxa"/>
                </w:tcMar>
                <w:vAlign w:val="top"/>
              </w:tcPr>
              <w:p w:rsidR="00000000" w:rsidDel="00000000" w:rsidP="00000000" w:rsidRDefault="00000000" w:rsidRPr="00000000" w14:paraId="0000005C">
                <w:pPr>
                  <w:widowControl w:val="0"/>
                  <w:spacing w:after="0" w:line="240" w:lineRule="auto"/>
                  <w:rPr>
                    <w:rFonts w:ascii="Times New Roman" w:cs="Times New Roman" w:eastAsia="Times New Roman" w:hAnsi="Times New Roman"/>
                    <w:sz w:val="24"/>
                    <w:szCs w:val="24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5D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8ilellrp98dh" w:id="11"/>
      <w:bookmarkEnd w:id="11"/>
      <w:r w:rsidDel="00000000" w:rsidR="00000000" w:rsidRPr="00000000">
        <w:rPr>
          <w:sz w:val="26"/>
          <w:szCs w:val="26"/>
          <w:rtl w:val="0"/>
        </w:rPr>
        <w:t xml:space="preserve">8.2 Critérios utilizados</w:t>
      </w:r>
    </w:p>
    <w:p w:rsidR="00000000" w:rsidDel="00000000" w:rsidP="00000000" w:rsidRDefault="00000000" w:rsidRPr="00000000" w14:paraId="0000005F">
      <w:pPr>
        <w:numPr>
          <w:ilvl w:val="0"/>
          <w:numId w:val="3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Valores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hora técnica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baseados em referência ABEMEC-RS e consultas a empresas privadas especializadas;</w:t>
        <w:br w:type="textWrapping"/>
      </w:r>
    </w:p>
    <w:p w:rsidR="00000000" w:rsidDel="00000000" w:rsidP="00000000" w:rsidRDefault="00000000" w:rsidRPr="00000000" w14:paraId="00000060">
      <w:pPr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Valores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serviços específicos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(elaboração de termos de referência, projetos e laudos) ajustados à complexidade, urgência e escopo dos sistemas do campus;</w:t>
        <w:br w:type="textWrapping"/>
      </w:r>
    </w:p>
    <w:p w:rsidR="00000000" w:rsidDel="00000000" w:rsidP="00000000" w:rsidRDefault="00000000" w:rsidRPr="00000000" w14:paraId="00000061">
      <w:pPr>
        <w:numPr>
          <w:ilvl w:val="0"/>
          <w:numId w:val="3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estimativa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quantidade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será definida conforme a demanda formalizada pela Administração;</w:t>
        <w:br w:type="textWrapping"/>
      </w:r>
    </w:p>
    <w:p w:rsidR="00000000" w:rsidDel="00000000" w:rsidP="00000000" w:rsidRDefault="00000000" w:rsidRPr="00000000" w14:paraId="00000062">
      <w:pPr>
        <w:numPr>
          <w:ilvl w:val="0"/>
          <w:numId w:val="3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Todos os valores deverão ser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comprovados por pesquisa de mercado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registrados no processo SEI.</w:t>
      </w:r>
    </w:p>
    <w:p w:rsidR="00000000" w:rsidDel="00000000" w:rsidP="00000000" w:rsidRDefault="00000000" w:rsidRPr="00000000" w14:paraId="00000063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pStyle w:val="Heading2"/>
        <w:keepNext w:val="0"/>
        <w:keepLines w:val="0"/>
        <w:spacing w:line="240" w:lineRule="auto"/>
        <w:jc w:val="both"/>
        <w:rPr>
          <w:rFonts w:ascii="Times New Roman" w:cs="Times New Roman" w:eastAsia="Times New Roman" w:hAnsi="Times New Roman"/>
          <w:sz w:val="34"/>
          <w:szCs w:val="34"/>
        </w:rPr>
      </w:pPr>
      <w:bookmarkStart w:colFirst="0" w:colLast="0" w:name="_heading=h.xtfmp4y4u6kh" w:id="12"/>
      <w:bookmarkEnd w:id="12"/>
      <w:r w:rsidDel="00000000" w:rsidR="00000000" w:rsidRPr="00000000">
        <w:rPr>
          <w:rFonts w:ascii="Times New Roman" w:cs="Times New Roman" w:eastAsia="Times New Roman" w:hAnsi="Times New Roman"/>
          <w:sz w:val="34"/>
          <w:szCs w:val="34"/>
          <w:rtl w:val="0"/>
        </w:rPr>
        <w:t xml:space="preserve">9. Parcelamento da Solução</w:t>
      </w:r>
    </w:p>
    <w:p w:rsidR="00000000" w:rsidDel="00000000" w:rsidP="00000000" w:rsidRDefault="00000000" w:rsidRPr="00000000" w14:paraId="0000006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objeto da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não comporta parcelamento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tendo em vista que os serviços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elaboração de documentos técnicos e projetos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de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fiscalização contratual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são atividades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interdependentes e complementares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exigindo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integração técnica e responsabilidade única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 profissional de engenharia mecânica responsável.</w:t>
      </w:r>
    </w:p>
    <w:p w:rsidR="00000000" w:rsidDel="00000000" w:rsidP="00000000" w:rsidRDefault="00000000" w:rsidRPr="00000000" w14:paraId="0000006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divisão do objeto poderia comprometer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coordenação técnica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uniformidade dos projetos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 perante o CREA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além de gerar riscos de incompatibilidades entre os documentos e a execução contratual subsequente.</w:t>
      </w:r>
    </w:p>
    <w:p w:rsidR="00000000" w:rsidDel="00000000" w:rsidP="00000000" w:rsidRDefault="00000000" w:rsidRPr="00000000" w14:paraId="0000006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 contratação será realizada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 forma única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englobando os dois itens descritos — elaboração dos documentos técnicos e fiscalização dos serviços —, assegurando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coerência técnica, a economicidade e o atendimento célere da demanda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8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pict>
          <v:rect style="width:0.0pt;height:1.5pt" o:hr="t" o:hrstd="t" o:hralign="center" fillcolor="#A0A0A0" stroked="f"/>
        </w:pic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j6tw2h4e4uj8" w:id="13"/>
      <w:bookmarkEnd w:id="13"/>
      <w:r w:rsidDel="00000000" w:rsidR="00000000" w:rsidRPr="00000000">
        <w:rPr>
          <w:sz w:val="26"/>
          <w:szCs w:val="26"/>
          <w:rtl w:val="0"/>
        </w:rPr>
        <w:t xml:space="preserve">10. Contratações Interdependentes</w:t>
      </w:r>
    </w:p>
    <w:p w:rsidR="00000000" w:rsidDel="00000000" w:rsidP="00000000" w:rsidRDefault="00000000" w:rsidRPr="00000000" w14:paraId="0000006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não possui interdependência direta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com outras contratações em curso, sendo, contudo,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essencial para subsidiar futuras contratações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relacionadas à manutenção e operação segura dos sistemas de caldeira, rede de vapor e boiler do campus.</w:t>
      </w:r>
    </w:p>
    <w:p w:rsidR="00000000" w:rsidDel="00000000" w:rsidP="00000000" w:rsidRDefault="00000000" w:rsidRPr="00000000" w14:paraId="0000006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atuação do engenheiro mecânico contratado é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pré-requisito técnico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para a elaboração adequada dos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projetos, termos de referência e documentos de engenharia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que embasarão licitações subsequentes, bem como para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fiscalização técnica do contrato de manutenção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desses sistemas.</w:t>
      </w:r>
    </w:p>
    <w:p w:rsidR="00000000" w:rsidDel="00000000" w:rsidP="00000000" w:rsidRDefault="00000000" w:rsidRPr="00000000" w14:paraId="0000006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Assim, ainda que não haja interdependência formal com outros processos,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há vinculação técnica e funcional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uma vez que os resultados desta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sustentarão a execução e a fiscalização de futuras contratações correlatas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6D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3anm47sxpehn" w:id="14"/>
      <w:bookmarkEnd w:id="14"/>
      <w:r w:rsidDel="00000000" w:rsidR="00000000" w:rsidRPr="00000000">
        <w:rPr>
          <w:sz w:val="26"/>
          <w:szCs w:val="26"/>
          <w:rtl w:val="0"/>
        </w:rPr>
        <w:t xml:space="preserve">11. Alinhamento com o Planejamento</w:t>
      </w:r>
    </w:p>
    <w:p w:rsidR="00000000" w:rsidDel="00000000" w:rsidP="00000000" w:rsidRDefault="00000000" w:rsidRPr="00000000" w14:paraId="0000006E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não estava prevista originalmente no Plano de Contratações Anual – PCA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uma vez que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 necessidade de engenheiro mecânico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somente foi identificada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após apontamento do setor jurídico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que destacou a obrigatoriedade de responsável técnico habilitado para elaboração de projetos e termos de referência, bem como para a fiscalização de contratos que envolvam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sistemas de caldeira, rede de vapor e boiler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6F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 demanda possui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caráter emergencial e corretivo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devendo ser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incluída extemporaneamente no PCA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 fim de garantir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regularidade técnica e legal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dos processos de contratação e execução de serviços de engenharia mecânica no campus.</w:t>
      </w:r>
    </w:p>
    <w:p w:rsidR="00000000" w:rsidDel="00000000" w:rsidP="00000000" w:rsidRDefault="00000000" w:rsidRPr="00000000" w14:paraId="0000007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Style w:val="Heading3"/>
        <w:spacing w:after="80" w:before="280" w:lineRule="auto"/>
        <w:ind w:left="720" w:hanging="360"/>
        <w:jc w:val="both"/>
        <w:rPr>
          <w:sz w:val="26"/>
          <w:szCs w:val="26"/>
        </w:rPr>
      </w:pPr>
      <w:bookmarkStart w:colFirst="0" w:colLast="0" w:name="_heading=h.a7lxxgm0okpu" w:id="15"/>
      <w:bookmarkEnd w:id="15"/>
      <w:r w:rsidDel="00000000" w:rsidR="00000000" w:rsidRPr="00000000">
        <w:rPr>
          <w:sz w:val="26"/>
          <w:szCs w:val="26"/>
          <w:rtl w:val="0"/>
        </w:rPr>
        <w:t xml:space="preserve">12. Benefícios Esperados</w:t>
      </w:r>
    </w:p>
    <w:p w:rsidR="00000000" w:rsidDel="00000000" w:rsidP="00000000" w:rsidRDefault="00000000" w:rsidRPr="00000000" w14:paraId="00000072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 a contratação de profissional habilitado em engenharia mecânica, espera-se alcançar os seguintes benefícios:</w:t>
      </w:r>
    </w:p>
    <w:p w:rsidR="00000000" w:rsidDel="00000000" w:rsidP="00000000" w:rsidRDefault="00000000" w:rsidRPr="00000000" w14:paraId="00000073">
      <w:pPr>
        <w:numPr>
          <w:ilvl w:val="0"/>
          <w:numId w:val="12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Regularização técnica e legal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dos processos de licitação e execução de serviços que envolvam sistemas de caldeira, rede de vapor e boiler;</w:t>
        <w:br w:type="textWrapping"/>
      </w:r>
    </w:p>
    <w:p w:rsidR="00000000" w:rsidDel="00000000" w:rsidP="00000000" w:rsidRDefault="00000000" w:rsidRPr="00000000" w14:paraId="00000074">
      <w:pPr>
        <w:numPr>
          <w:ilvl w:val="0"/>
          <w:numId w:val="1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Elaboração de projetos e termos de referência tecnicamente adequados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garantindo maior precisão, segurança e eficiência nas futuras contratações;</w:t>
        <w:br w:type="textWrapping"/>
      </w:r>
    </w:p>
    <w:p w:rsidR="00000000" w:rsidDel="00000000" w:rsidP="00000000" w:rsidRDefault="00000000" w:rsidRPr="00000000" w14:paraId="00000075">
      <w:pPr>
        <w:numPr>
          <w:ilvl w:val="0"/>
          <w:numId w:val="1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Fiscalização qualificada dos contratos de manutenção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assegurando o cumprimento das normas técnicas e das exigências de segurança operacional;</w:t>
        <w:br w:type="textWrapping"/>
      </w:r>
    </w:p>
    <w:p w:rsidR="00000000" w:rsidDel="00000000" w:rsidP="00000000" w:rsidRDefault="00000000" w:rsidRPr="00000000" w14:paraId="00000076">
      <w:pPr>
        <w:numPr>
          <w:ilvl w:val="0"/>
          <w:numId w:val="1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Redução de riscos administrativos e jurídicos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ao atender às recomendações do setor jurídico e às normas do CREA/RS;</w:t>
        <w:br w:type="textWrapping"/>
      </w:r>
    </w:p>
    <w:p w:rsidR="00000000" w:rsidDel="00000000" w:rsidP="00000000" w:rsidRDefault="00000000" w:rsidRPr="00000000" w14:paraId="00000077">
      <w:pPr>
        <w:numPr>
          <w:ilvl w:val="0"/>
          <w:numId w:val="1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Melhoria da confiabilidade e da segurança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das instalações térmicas e de pressão do campus;</w:t>
        <w:br w:type="textWrapping"/>
      </w:r>
    </w:p>
    <w:p w:rsidR="00000000" w:rsidDel="00000000" w:rsidP="00000000" w:rsidRDefault="00000000" w:rsidRPr="00000000" w14:paraId="00000078">
      <w:pPr>
        <w:numPr>
          <w:ilvl w:val="0"/>
          <w:numId w:val="12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Aprimoramento da gestão de infraestrutura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base em laudos e pareceres técnicos especializados.</w:t>
        <w:br w:type="textWrapping"/>
      </w:r>
    </w:p>
    <w:p w:rsidR="00000000" w:rsidDel="00000000" w:rsidP="00000000" w:rsidRDefault="00000000" w:rsidRPr="00000000" w14:paraId="0000007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Em síntese, a contratação proporcionará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maior eficiência, segurança e regularidade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às atividades de manutenção e operação dos sistemas térmicos da instituição, assegurando 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interesse público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continuidade dos serviços essenciais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cumprimento das obrigações legais e técnicas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aplicáveis.</w:t>
      </w:r>
    </w:p>
    <w:p w:rsidR="00000000" w:rsidDel="00000000" w:rsidP="00000000" w:rsidRDefault="00000000" w:rsidRPr="00000000" w14:paraId="0000007A">
      <w:pPr>
        <w:spacing w:after="240" w:before="0" w:line="24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Style w:val="Heading3"/>
        <w:spacing w:after="80" w:before="280" w:lineRule="auto"/>
        <w:ind w:left="720" w:hanging="360"/>
        <w:jc w:val="both"/>
        <w:rPr>
          <w:sz w:val="26"/>
          <w:szCs w:val="26"/>
        </w:rPr>
      </w:pPr>
      <w:bookmarkStart w:colFirst="0" w:colLast="0" w:name="_heading=h.jibqefdy89t2" w:id="16"/>
      <w:bookmarkEnd w:id="16"/>
      <w:r w:rsidDel="00000000" w:rsidR="00000000" w:rsidRPr="00000000">
        <w:rPr>
          <w:sz w:val="26"/>
          <w:szCs w:val="26"/>
          <w:rtl w:val="0"/>
        </w:rPr>
        <w:t xml:space="preserve">13. Providências</w:t>
      </w:r>
    </w:p>
    <w:p w:rsidR="00000000" w:rsidDel="00000000" w:rsidP="00000000" w:rsidRDefault="00000000" w:rsidRPr="00000000" w14:paraId="0000007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Para viabilizar a presente contratação, serão adotadas as seguintes providências:</w:t>
      </w:r>
    </w:p>
    <w:p w:rsidR="00000000" w:rsidDel="00000000" w:rsidP="00000000" w:rsidRDefault="00000000" w:rsidRPr="00000000" w14:paraId="0000007D">
      <w:pPr>
        <w:numPr>
          <w:ilvl w:val="0"/>
          <w:numId w:val="4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Inclusão extemporânea da demanda no Plano de Contratações Anual – PCA 2025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em razão da necessidade identificada após manifestação do setor jurídico;</w:t>
        <w:br w:type="textWrapping"/>
      </w:r>
    </w:p>
    <w:p w:rsidR="00000000" w:rsidDel="00000000" w:rsidP="00000000" w:rsidRDefault="00000000" w:rsidRPr="00000000" w14:paraId="0000007E">
      <w:pPr>
        <w:numPr>
          <w:ilvl w:val="0"/>
          <w:numId w:val="4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Elaboração e aprovação do Estudo Técnico Preliminar (ETP)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Termo de Referência (TR)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observando os requisitos técnicos e legais aplicáveis à contratação de serviços de engenharia mecânica;</w:t>
        <w:br w:type="textWrapping"/>
      </w:r>
    </w:p>
    <w:p w:rsidR="00000000" w:rsidDel="00000000" w:rsidP="00000000" w:rsidRDefault="00000000" w:rsidRPr="00000000" w14:paraId="0000007F">
      <w:pPr>
        <w:numPr>
          <w:ilvl w:val="0"/>
          <w:numId w:val="4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Realização de pesquisa de preços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junto a, no mínimo, três fontes idôneas, para definição do valor estimado da contratação;</w:t>
        <w:br w:type="textWrapping"/>
      </w:r>
    </w:p>
    <w:p w:rsidR="00000000" w:rsidDel="00000000" w:rsidP="00000000" w:rsidRDefault="00000000" w:rsidRPr="00000000" w14:paraId="00000080">
      <w:pPr>
        <w:numPr>
          <w:ilvl w:val="0"/>
          <w:numId w:val="4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Abertura do processo de dispensa de licitação, com base no art. 75, inciso I, da Lei nº 14.133/2021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por tratar-se de serviço técnico especializado e de pequeno valor;</w:t>
        <w:br w:type="textWrapping"/>
      </w:r>
    </w:p>
    <w:p w:rsidR="00000000" w:rsidDel="00000000" w:rsidP="00000000" w:rsidRDefault="00000000" w:rsidRPr="00000000" w14:paraId="00000081">
      <w:pPr>
        <w:numPr>
          <w:ilvl w:val="0"/>
          <w:numId w:val="4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Análise e manifestação da Coordenação de Licitações e Contratos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quanto à regularidade documental e formal do processo;</w:t>
        <w:br w:type="textWrapping"/>
      </w:r>
    </w:p>
    <w:p w:rsidR="00000000" w:rsidDel="00000000" w:rsidP="00000000" w:rsidRDefault="00000000" w:rsidRPr="00000000" w14:paraId="00000082">
      <w:pPr>
        <w:numPr>
          <w:ilvl w:val="0"/>
          <w:numId w:val="4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Designação de fiscal técnico do contrato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para acompanhamento da execução e verificação do cumprimento das obrigações contratuais;</w:t>
        <w:br w:type="textWrapping"/>
      </w:r>
    </w:p>
    <w:p w:rsidR="00000000" w:rsidDel="00000000" w:rsidP="00000000" w:rsidRDefault="00000000" w:rsidRPr="00000000" w14:paraId="00000083">
      <w:pPr>
        <w:numPr>
          <w:ilvl w:val="0"/>
          <w:numId w:val="4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Formalização contratual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publicação resumida do extrato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no portal da transparência e nos meios oficiais.</w:t>
      </w:r>
    </w:p>
    <w:p w:rsidR="00000000" w:rsidDel="00000000" w:rsidP="00000000" w:rsidRDefault="00000000" w:rsidRPr="00000000" w14:paraId="00000084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pStyle w:val="Heading3"/>
        <w:spacing w:after="80" w:before="280" w:lineRule="auto"/>
        <w:ind w:left="720" w:hanging="360"/>
        <w:jc w:val="both"/>
        <w:rPr>
          <w:sz w:val="26"/>
          <w:szCs w:val="26"/>
        </w:rPr>
      </w:pPr>
      <w:bookmarkStart w:colFirst="0" w:colLast="0" w:name="_heading=h.wx2am8yj2auu" w:id="17"/>
      <w:bookmarkEnd w:id="17"/>
      <w:r w:rsidDel="00000000" w:rsidR="00000000" w:rsidRPr="00000000">
        <w:rPr>
          <w:sz w:val="26"/>
          <w:szCs w:val="26"/>
          <w:rtl w:val="0"/>
        </w:rPr>
        <w:t xml:space="preserve">14. Impactos Ambientais</w:t>
      </w:r>
    </w:p>
    <w:p w:rsidR="00000000" w:rsidDel="00000000" w:rsidP="00000000" w:rsidRDefault="00000000" w:rsidRPr="00000000" w14:paraId="0000008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presente contratação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não gera impactos ambientais diretos significativos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uma vez que se refere à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prestação de serviços técnicos especializados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 natureza intelectual, sem execução de obras ou intervenções físicas imediatas.</w:t>
      </w:r>
    </w:p>
    <w:p w:rsidR="00000000" w:rsidDel="00000000" w:rsidP="00000000" w:rsidRDefault="00000000" w:rsidRPr="00000000" w14:paraId="00000087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Entretanto, de forma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indireta e positiva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 atuação do engenheiro mecânico contribuirá para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redução de riscos ambientais e de consumo energético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ao assegurar que os projetos e fiscalizações dos sistemas de caldeira, rede de vapor e boiler:</w:t>
      </w:r>
    </w:p>
    <w:p w:rsidR="00000000" w:rsidDel="00000000" w:rsidP="00000000" w:rsidRDefault="00000000" w:rsidRPr="00000000" w14:paraId="00000088">
      <w:pPr>
        <w:numPr>
          <w:ilvl w:val="0"/>
          <w:numId w:val="1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Observem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normas de eficiência energética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uso racional de recursos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89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Promovam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adequação ambiental das instalações térmicas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8A">
      <w:pPr>
        <w:numPr>
          <w:ilvl w:val="0"/>
          <w:numId w:val="1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Contribuam para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diminuição de emissões e desperdícios de energia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8B">
      <w:pPr>
        <w:numPr>
          <w:ilvl w:val="0"/>
          <w:numId w:val="1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Reforcem 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cumprimento da legislação ambiental e de segurança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vigente.</w:t>
        <w:br w:type="textWrapping"/>
      </w:r>
    </w:p>
    <w:p w:rsidR="00000000" w:rsidDel="00000000" w:rsidP="00000000" w:rsidRDefault="00000000" w:rsidRPr="00000000" w14:paraId="0000008C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 contratação apoia as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diretrizes institucionais de sustentabilidade e responsabilidade socioambiental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previstas no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Plano de Logística Sustentável (PLS)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 Instituto Federal Farroupilha.</w:t>
      </w:r>
    </w:p>
    <w:p w:rsidR="00000000" w:rsidDel="00000000" w:rsidP="00000000" w:rsidRDefault="00000000" w:rsidRPr="00000000" w14:paraId="0000008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b w:val="1"/>
          <w:bCs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Não foram identificados impactos ambientais negativos decorrentes da execução contratual.</w:t>
      </w:r>
    </w:p>
    <w:p w:rsidR="00000000" w:rsidDel="00000000" w:rsidP="00000000" w:rsidRDefault="00000000" w:rsidRPr="00000000" w14:paraId="0000008E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F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h2m72nskbcv" w:id="18"/>
      <w:bookmarkEnd w:id="18"/>
      <w:r w:rsidDel="00000000" w:rsidR="00000000" w:rsidRPr="00000000">
        <w:rPr>
          <w:sz w:val="26"/>
          <w:szCs w:val="26"/>
          <w:rtl w:val="0"/>
        </w:rPr>
        <w:t xml:space="preserve">15. Declaração de Viabilidade</w:t>
      </w:r>
    </w:p>
    <w:p w:rsidR="00000000" w:rsidDel="00000000" w:rsidP="00000000" w:rsidRDefault="00000000" w:rsidRPr="00000000" w14:paraId="0000009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Considerando os elementos apresentados neste Estudo Técnico Preliminar (ETP),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declara-se a viabilidade técnica, administrativa e financeira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da contratação de pessoa jurídica especializada em engenharia mecânica, para execução dos serviços de:</w:t>
      </w:r>
    </w:p>
    <w:p w:rsidR="00000000" w:rsidDel="00000000" w:rsidP="00000000" w:rsidRDefault="00000000" w:rsidRPr="00000000" w14:paraId="00000091">
      <w:pPr>
        <w:numPr>
          <w:ilvl w:val="0"/>
          <w:numId w:val="10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Elaboração de termos de referência, memoriais descritivos, projetos técnicos e laudos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relacionados aos sistemas de caldeira, rede de vapor e boiler;</w:t>
        <w:br w:type="textWrapping"/>
      </w:r>
    </w:p>
    <w:p w:rsidR="00000000" w:rsidDel="00000000" w:rsidP="00000000" w:rsidRDefault="00000000" w:rsidRPr="00000000" w14:paraId="00000092">
      <w:pPr>
        <w:numPr>
          <w:ilvl w:val="0"/>
          <w:numId w:val="10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Fiscalização técnica do contrato de manutenção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desses sistemas, incluindo emissão de relatórios e pareceres técnicos.</w:t>
        <w:br w:type="textWrapping"/>
      </w:r>
    </w:p>
    <w:p w:rsidR="00000000" w:rsidDel="00000000" w:rsidP="00000000" w:rsidRDefault="00000000" w:rsidRPr="00000000" w14:paraId="00000093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contratação está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alinhada às normas legais e regulamentares aplicáveis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atende à necessidade emergencial identificada pelo campus e possibilita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garantia de segurança, conformidade técnica e continuidade operacional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dos sistemas de caldeira, rede de vapor e boiler.</w:t>
      </w:r>
    </w:p>
    <w:p w:rsidR="00000000" w:rsidDel="00000000" w:rsidP="00000000" w:rsidRDefault="00000000" w:rsidRPr="00000000" w14:paraId="0000009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o presente ETP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comprova a viabilidade da contratação direta por dispensa de licitação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conforme previsto no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art. 75, inciso I, da Lei nº 14.133/2021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com base 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necessidade técnica específica e urgência administrativa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</w:t>
      </w:r>
    </w:p>
    <w:p w:rsidR="00000000" w:rsidDel="00000000" w:rsidP="00000000" w:rsidRDefault="00000000" w:rsidRPr="00000000" w14:paraId="00000095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l8g5mgwo7up6" w:id="19"/>
      <w:bookmarkEnd w:id="19"/>
      <w:r w:rsidDel="00000000" w:rsidR="00000000" w:rsidRPr="00000000">
        <w:rPr>
          <w:sz w:val="26"/>
          <w:szCs w:val="26"/>
          <w:rtl w:val="0"/>
        </w:rPr>
        <w:t xml:space="preserve">16. Justificativa da Escolha do Fornecedor / Execução Direta</w:t>
      </w:r>
    </w:p>
    <w:p w:rsidR="00000000" w:rsidDel="00000000" w:rsidP="00000000" w:rsidRDefault="00000000" w:rsidRPr="00000000" w14:paraId="00000096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escolha da contratação direta, sem disputa, justifica-se pelos seguintes motivos:</w:t>
      </w:r>
    </w:p>
    <w:p w:rsidR="00000000" w:rsidDel="00000000" w:rsidP="00000000" w:rsidRDefault="00000000" w:rsidRPr="00000000" w14:paraId="00000097">
      <w:pPr>
        <w:numPr>
          <w:ilvl w:val="0"/>
          <w:numId w:val="2"/>
        </w:numPr>
        <w:spacing w:after="0" w:afterAutospacing="0" w:before="24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Necessidade técnica específica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o objeto exige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engenheiro mecânico habilitado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com registro no CREA-RS, capacidade técnica para elaborar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termos de referência, projetos e laudos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atuar como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fiscal técnico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98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Ausência de corpo técnico interno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o Campus São Vicente do Sul não possui servidores habilitados para execução dessas atividades, inviabilizando a execução interna;</w:t>
        <w:br w:type="textWrapping"/>
      </w:r>
    </w:p>
    <w:p w:rsidR="00000000" w:rsidDel="00000000" w:rsidP="00000000" w:rsidRDefault="00000000" w:rsidRPr="00000000" w14:paraId="00000099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Urgência administrativa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 contratação tem caráter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emergencial e prioritário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sendo necessária para regularizar tecnicamente processos licitatórios e garantir a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continuidade segura da operação dos sistemas de caldeira, rede de vapor e boiler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;</w:t>
        <w:br w:type="textWrapping"/>
      </w:r>
    </w:p>
    <w:p w:rsidR="00000000" w:rsidDel="00000000" w:rsidP="00000000" w:rsidRDefault="00000000" w:rsidRPr="00000000" w14:paraId="0000009A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Inviabilidade de competição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 especificidade e a responsabilidade técnica exigida tornam impraticável a realização de licitação competitiva;</w:t>
        <w:br w:type="textWrapping"/>
      </w:r>
    </w:p>
    <w:p w:rsidR="00000000" w:rsidDel="00000000" w:rsidP="00000000" w:rsidRDefault="00000000" w:rsidRPr="00000000" w14:paraId="0000009B">
      <w:pPr>
        <w:numPr>
          <w:ilvl w:val="0"/>
          <w:numId w:val="2"/>
        </w:numPr>
        <w:spacing w:after="0" w:afterAutospacing="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Garantia de conformidade legal e técnica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a contratação direta assegura que todos os serviços sejam prestados por profissional habilitado, com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responsabilidade técnica formal (ART)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e acompanhamento do campus, reduzindo riscos jurídicos e administrativos;</w:t>
        <w:br w:type="textWrapping"/>
      </w:r>
    </w:p>
    <w:p w:rsidR="00000000" w:rsidDel="00000000" w:rsidP="00000000" w:rsidRDefault="00000000" w:rsidRPr="00000000" w14:paraId="0000009C">
      <w:pPr>
        <w:numPr>
          <w:ilvl w:val="0"/>
          <w:numId w:val="2"/>
        </w:numPr>
        <w:spacing w:after="240" w:before="0" w:beforeAutospacing="0" w:line="240" w:lineRule="auto"/>
        <w:ind w:left="720" w:hanging="360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Pesquisa de preços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: o valor estimado foi fundamentado em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pesquisa de mercado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com empresas especializadas, garantindo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economicidade e razoabilidade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 preço.</w:t>
        <w:br w:type="textWrapping"/>
      </w:r>
    </w:p>
    <w:p w:rsidR="00000000" w:rsidDel="00000000" w:rsidP="00000000" w:rsidRDefault="00000000" w:rsidRPr="00000000" w14:paraId="0000009D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Dessa forma, a contratação direta é </w:t>
      </w:r>
      <w:r w:rsidDel="00000000" w:rsidR="00000000" w:rsidRPr="00000000">
        <w:rPr>
          <w:rFonts w:ascii="Times New Roman" w:cs="Times New Roman" w:eastAsia="Times New Roman" w:hAnsi="Times New Roman"/>
          <w:b w:val="1"/>
          <w:bCs w:val="1"/>
          <w:sz w:val="24"/>
          <w:szCs w:val="24"/>
          <w:rtl w:val="0"/>
        </w:rPr>
        <w:t xml:space="preserve">a solução mais adequada, vantajosa e segura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, atendendo plenamente às exigências legais, técnicas e administrativas para a execução do objeto.</w:t>
      </w:r>
    </w:p>
    <w:p w:rsidR="00000000" w:rsidDel="00000000" w:rsidP="00000000" w:rsidRDefault="00000000" w:rsidRPr="00000000" w14:paraId="0000009E">
      <w:pPr>
        <w:spacing w:after="280" w:before="28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F">
      <w:pPr>
        <w:pStyle w:val="Heading3"/>
        <w:spacing w:after="80" w:before="280" w:lineRule="auto"/>
        <w:jc w:val="both"/>
        <w:rPr>
          <w:sz w:val="26"/>
          <w:szCs w:val="26"/>
        </w:rPr>
      </w:pPr>
      <w:bookmarkStart w:colFirst="0" w:colLast="0" w:name="_heading=h.mbwrffbyj4ei" w:id="20"/>
      <w:bookmarkEnd w:id="20"/>
      <w:r w:rsidDel="00000000" w:rsidR="00000000" w:rsidRPr="00000000">
        <w:rPr>
          <w:sz w:val="26"/>
          <w:szCs w:val="26"/>
          <w:rtl w:val="0"/>
        </w:rPr>
        <w:t xml:space="preserve">17. Responsáveis Técnicos</w:t>
      </w:r>
    </w:p>
    <w:p w:rsidR="00000000" w:rsidDel="00000000" w:rsidP="00000000" w:rsidRDefault="00000000" w:rsidRPr="00000000" w14:paraId="000000A0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As assinaturas eletrônicas seguirão os dispositivos do §3º do art. 4º do Decreto nº 10.543/2020, com registro no sistema oficial de gestão.</w:t>
      </w:r>
    </w:p>
    <w:p w:rsidR="00000000" w:rsidDel="00000000" w:rsidP="00000000" w:rsidRDefault="00000000" w:rsidRPr="00000000" w14:paraId="000000A1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2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3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Coordenação de Infraestrutura:</w:t>
      </w:r>
    </w:p>
    <w:p w:rsidR="00000000" w:rsidDel="00000000" w:rsidP="00000000" w:rsidRDefault="00000000" w:rsidRPr="00000000" w14:paraId="000000A4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Gustavo de Bacco Giacomelli</w:t>
      </w:r>
    </w:p>
    <w:p w:rsidR="00000000" w:rsidDel="00000000" w:rsidP="00000000" w:rsidRDefault="00000000" w:rsidRPr="00000000" w14:paraId="000000A5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Tiago Luiz Lucca</w:t>
      </w:r>
    </w:p>
    <w:p w:rsidR="00000000" w:rsidDel="00000000" w:rsidP="00000000" w:rsidRDefault="00000000" w:rsidRPr="00000000" w14:paraId="000000A6">
      <w:pPr>
        <w:shd w:fill="ffffff" w:val="clear"/>
        <w:spacing w:after="240" w:before="240" w:line="240" w:lineRule="auto"/>
        <w:jc w:val="both"/>
        <w:rPr>
          <w:rFonts w:ascii="Arial" w:cs="Arial" w:eastAsia="Arial" w:hAnsi="Arial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Coordenação de Engenharia e Arquitetura - Reitoria:</w:t>
      </w:r>
    </w:p>
    <w:p w:rsidR="00000000" w:rsidDel="00000000" w:rsidP="00000000" w:rsidRDefault="00000000" w:rsidRPr="00000000" w14:paraId="000000A7">
      <w:pPr>
        <w:shd w:fill="ffffff" w:val="clear"/>
        <w:spacing w:after="240" w:before="240" w:line="240" w:lineRule="auto"/>
        <w:jc w:val="both"/>
        <w:rPr>
          <w:rFonts w:ascii="Arial" w:cs="Arial" w:eastAsia="Arial" w:hAnsi="Arial"/>
          <w:b w:val="1"/>
          <w:bCs w:val="1"/>
        </w:rPr>
      </w:pPr>
      <w:r w:rsidDel="00000000" w:rsidR="00000000" w:rsidRPr="00000000">
        <w:rPr>
          <w:rFonts w:ascii="Arial" w:cs="Arial" w:eastAsia="Arial" w:hAnsi="Arial"/>
          <w:rtl w:val="0"/>
        </w:rPr>
        <w:t xml:space="preserve">Fabiola Foderati Machado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Integrantes da Equipe de Planejamento:</w:t>
      </w:r>
    </w:p>
    <w:p w:rsidR="00000000" w:rsidDel="00000000" w:rsidP="00000000" w:rsidRDefault="00000000" w:rsidRPr="00000000" w14:paraId="000000A9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Alex Rodrigo Brondani</w:t>
      </w:r>
    </w:p>
    <w:p w:rsidR="00000000" w:rsidDel="00000000" w:rsidP="00000000" w:rsidRDefault="00000000" w:rsidRPr="00000000" w14:paraId="000000AA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B">
      <w:pPr>
        <w:spacing w:after="240" w:before="240" w:line="24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C">
      <w:pPr>
        <w:spacing w:after="280" w:before="280" w:line="240" w:lineRule="auto"/>
        <w:rPr>
          <w:rFonts w:ascii="Times New Roman" w:cs="Times New Roman" w:eastAsia="Times New Roman" w:hAnsi="Times New Roman"/>
          <w:b w:val="1"/>
          <w:bCs w:val="1"/>
          <w:sz w:val="27"/>
          <w:szCs w:val="2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D">
      <w:pPr>
        <w:rPr/>
      </w:pPr>
      <w:bookmarkStart w:colFirst="0" w:colLast="0" w:name="_heading=h.ubi67pmu5h3x" w:id="21"/>
      <w:bookmarkEnd w:id="21"/>
      <w:r w:rsidDel="00000000" w:rsidR="00000000" w:rsidRPr="00000000">
        <w:rPr>
          <w:rtl w:val="0"/>
        </w:rPr>
      </w:r>
    </w:p>
    <w:sectPr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Calibri"/>
  <w:font w:name="Times New Roman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Calibri" w:cs="Calibri" w:eastAsia="Calibri" w:hAnsi="Calibri"/>
        <w:sz w:val="22"/>
        <w:szCs w:val="22"/>
        <w:lang w:val="pt_BR"/>
      </w:rPr>
    </w:rPrDefault>
    <w:pPrDefault>
      <w:pPr>
        <w:spacing w:after="160" w:line="25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0" w:before="240" w:lineRule="auto"/>
    </w:pPr>
    <w:rPr>
      <w:rFonts w:ascii="Calibri" w:cs="Calibri" w:eastAsia="Calibri" w:hAnsi="Calibri"/>
      <w:color w:val="2e75b5"/>
      <w:sz w:val="32"/>
      <w:szCs w:val="32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bCs w:val="1"/>
      <w:sz w:val="27"/>
      <w:szCs w:val="27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widowControl w:val="0"/>
      <w:spacing w:after="0" w:before="223" w:line="240" w:lineRule="auto"/>
      <w:ind w:left="2"/>
      <w:jc w:val="center"/>
    </w:pPr>
    <w:rPr>
      <w:rFonts w:ascii="Times New Roman" w:cs="Times New Roman" w:eastAsia="Times New Roman" w:hAnsi="Times New Roman"/>
      <w:b w:val="1"/>
      <w:bCs w:val="1"/>
      <w:sz w:val="36"/>
      <w:szCs w:val="36"/>
    </w:rPr>
  </w:style>
  <w:style w:type="paragraph" w:styleId="Normal" w:default="1">
    <w:name w:val="normal"/>
  </w:style>
  <w:style w:type="table" w:styleId="TableNormal" w:default="1">
    <w:name w:val="Table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character" w:styleId="Ttulo3Char" w:customStyle="1">
    <w:name w:val="Título 3 Char"/>
    <w:basedOn w:val="Fontepargpadro"/>
    <w:link w:val="Ttulo3"/>
    <w:uiPriority w:val="9"/>
    <w:rsid w:val="001003EC"/>
    <w:rPr>
      <w:rFonts w:ascii="Times New Roman" w:cs="Times New Roman" w:eastAsia="Times New Roman" w:hAnsi="Times New Roman"/>
      <w:b w:val="1"/>
      <w:bCs w:val="1"/>
      <w:sz w:val="27"/>
      <w:szCs w:val="27"/>
      <w:lang w:eastAsia="pt-BR"/>
    </w:rPr>
  </w:style>
  <w:style w:type="paragraph" w:styleId="NormalWeb">
    <w:name w:val="Normal (Web)"/>
    <w:basedOn w:val="Normal"/>
    <w:uiPriority w:val="99"/>
    <w:semiHidden w:val="1"/>
    <w:unhideWhenUsed w:val="1"/>
    <w:rsid w:val="001003EC"/>
    <w:pPr>
      <w:spacing w:after="100" w:afterAutospacing="1" w:before="100" w:beforeAutospacing="1" w:line="240" w:lineRule="auto"/>
    </w:pPr>
    <w:rPr>
      <w:rFonts w:ascii="Times New Roman" w:cs="Times New Roman" w:eastAsia="Times New Roman" w:hAnsi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 w:val="1"/>
    <w:rsid w:val="001003EC"/>
    <w:rPr>
      <w:b w:val="1"/>
      <w:bCs w:val="1"/>
    </w:rPr>
  </w:style>
  <w:style w:type="table" w:styleId="TableNormal" w:customStyle="1">
    <w:name w:val="Table Normal"/>
    <w:uiPriority w:val="2"/>
    <w:semiHidden w:val="1"/>
    <w:unhideWhenUsed w:val="1"/>
    <w:qFormat w:val="1"/>
    <w:rsid w:val="001003EC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ableParagraph" w:customStyle="1">
    <w:name w:val="Table Paragraph"/>
    <w:basedOn w:val="Normal"/>
    <w:uiPriority w:val="1"/>
    <w:qFormat w:val="1"/>
    <w:rsid w:val="001003EC"/>
    <w:pPr>
      <w:widowControl w:val="0"/>
      <w:autoSpaceDE w:val="0"/>
      <w:autoSpaceDN w:val="0"/>
      <w:spacing w:after="0" w:line="240" w:lineRule="auto"/>
    </w:pPr>
    <w:rPr>
      <w:rFonts w:ascii="Arial" w:cs="Arial" w:eastAsia="Arial" w:hAnsi="Arial"/>
      <w:lang w:val="pt-PT"/>
    </w:rPr>
  </w:style>
  <w:style w:type="character" w:styleId="Ttulo1Char" w:customStyle="1">
    <w:name w:val="Título 1 Char"/>
    <w:basedOn w:val="Fontepargpadro"/>
    <w:link w:val="Ttulo1"/>
    <w:uiPriority w:val="9"/>
    <w:rsid w:val="001003EC"/>
    <w:rPr>
      <w:rFonts w:asciiTheme="majorHAnsi" w:cstheme="majorBidi" w:eastAsiaTheme="majorEastAsia" w:hAnsiTheme="majorHAnsi"/>
      <w:color w:val="2e74b5" w:themeColor="accent1" w:themeShade="0000BF"/>
      <w:sz w:val="32"/>
      <w:szCs w:val="32"/>
    </w:rPr>
  </w:style>
  <w:style w:type="paragraph" w:styleId="Corpodetexto">
    <w:name w:val="Body Text"/>
    <w:basedOn w:val="Normal"/>
    <w:link w:val="CorpodetextoChar"/>
    <w:uiPriority w:val="1"/>
    <w:qFormat w:val="1"/>
    <w:rsid w:val="001003EC"/>
    <w:pPr>
      <w:widowControl w:val="0"/>
      <w:autoSpaceDE w:val="0"/>
      <w:autoSpaceDN w:val="0"/>
      <w:spacing w:after="0" w:line="240" w:lineRule="auto"/>
    </w:pPr>
    <w:rPr>
      <w:rFonts w:ascii="Arial MT" w:cs="Arial MT" w:eastAsia="Arial MT" w:hAnsi="Arial MT"/>
      <w:sz w:val="18"/>
      <w:szCs w:val="18"/>
      <w:lang w:val="pt-PT"/>
    </w:rPr>
  </w:style>
  <w:style w:type="character" w:styleId="CorpodetextoChar" w:customStyle="1">
    <w:name w:val="Corpo de texto Char"/>
    <w:basedOn w:val="Fontepargpadro"/>
    <w:link w:val="Corpodetexto"/>
    <w:uiPriority w:val="1"/>
    <w:rsid w:val="001003EC"/>
    <w:rPr>
      <w:rFonts w:ascii="Arial MT" w:cs="Arial MT" w:eastAsia="Arial MT" w:hAnsi="Arial MT"/>
      <w:sz w:val="18"/>
      <w:szCs w:val="18"/>
      <w:lang w:val="pt-PT"/>
    </w:rPr>
  </w:style>
  <w:style w:type="character" w:styleId="TtuloChar" w:customStyle="1">
    <w:name w:val="Título Char"/>
    <w:basedOn w:val="Fontepargpadro"/>
    <w:link w:val="Ttulo"/>
    <w:uiPriority w:val="1"/>
    <w:rsid w:val="001003EC"/>
    <w:rPr>
      <w:rFonts w:ascii="Times New Roman" w:cs="Times New Roman" w:eastAsia="Times New Roman" w:hAnsi="Times New Roman"/>
      <w:b w:val="1"/>
      <w:bCs w:val="1"/>
      <w:sz w:val="36"/>
      <w:szCs w:val="36"/>
      <w:lang w:val="pt-PT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m3jvimwTi0pVVHPqeDi2YvhXKQ==">CgMxLjAaHwoBMBIaChgICVIUChJ0YWJsZS50Z3psYWw1ZGpocjYyDWguY2N6MHJkdTV3c3MyDmguMm9naTU4ejQxM3FkMg5oLnJxNnc0a2h3ejB2ODIOaC53MnVzYzluZ2wyc3AyDmguYjB1ejAwYXRueWN2Mg5oLnR4eXY3eXhkdXNpajIOaC5xZWFtY2NiaGw0dmIyDmgueTBkdjM3OG1sbWE5Mg5oLnVsNW10dWtuNGJ2YzIOaC43anUxeWRwdnlhaGsyDmgueTVxb29wdmNhYzN0Mg5oLjhpbGVsbHJwOThkaDIOaC54dGZtcDR5NHU2a2gyDmguajZ0dzJoNGU0dWo4Mg5oLjNhbm00N3N4cGVobjIOaC5hN2x4eGdtMG9rcHUyDmguamlicWVmZHk4OXQyMg5oLnd4MmFtOHlqMmF1dTINaC5oMm03Mm5za2JjdjIOaC5sOGc1bWd3bzd1cDYyDmgubWJ3cmZmYnlqNGVpMg5oLnViaTY3cG11NWgzeDgAciExUl9ZVzBib0p2Q3NOQW1OTnBrQmtDdE9wcTRfcE5MSz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2025-07-01T14:50:00Z</dcterms:created>
  <dc:creator>MecTec</dc:creator>
</cp:coreProperties>
</file>