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B1F" w:rsidRPr="0020011F" w:rsidRDefault="00A15B1F" w:rsidP="00A15B1F">
      <w:pPr>
        <w:pStyle w:val="Corpodetexto"/>
        <w:ind w:left="105"/>
        <w:rPr>
          <w:sz w:val="24"/>
          <w:szCs w:val="24"/>
        </w:rPr>
      </w:pPr>
      <w:r w:rsidRPr="0020011F">
        <w:rPr>
          <w:noProof/>
          <w:sz w:val="24"/>
          <w:szCs w:val="24"/>
          <w:lang w:val="pt-BR" w:eastAsia="pt-BR"/>
        </w:rPr>
        <mc:AlternateContent>
          <mc:Choice Requires="wps">
            <w:drawing>
              <wp:inline distT="0" distB="0" distL="0" distR="0" wp14:anchorId="20380C4A" wp14:editId="213C2456">
                <wp:extent cx="5720316" cy="1057910"/>
                <wp:effectExtent l="0" t="0" r="13970" b="27940"/>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316" cy="10579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Pr="0020011F" w:rsidRDefault="007C7A3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A539E8">
                              <w:rPr>
                                <w:b/>
                                <w:color w:val="FF0000"/>
                                <w:spacing w:val="-2"/>
                                <w:sz w:val="28"/>
                                <w:szCs w:val="28"/>
                              </w:rPr>
                              <w:t>64</w:t>
                            </w:r>
                            <w:r>
                              <w:rPr>
                                <w:b/>
                                <w:color w:val="FF0000"/>
                                <w:spacing w:val="-2"/>
                                <w:sz w:val="28"/>
                                <w:szCs w:val="28"/>
                              </w:rPr>
                              <w:t>/</w:t>
                            </w:r>
                            <w:r>
                              <w:rPr>
                                <w:b/>
                                <w:color w:val="FF0000"/>
                                <w:sz w:val="28"/>
                                <w:szCs w:val="28"/>
                              </w:rPr>
                              <w:t>2026</w:t>
                            </w:r>
                          </w:p>
                          <w:p w:rsidR="007C7A39" w:rsidRPr="0020011F" w:rsidRDefault="007C7A3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A539E8">
                              <w:rPr>
                                <w:b/>
                                <w:color w:val="FF0000"/>
                                <w:spacing w:val="-2"/>
                                <w:sz w:val="24"/>
                                <w:szCs w:val="24"/>
                              </w:rPr>
                              <w:t>888</w:t>
                            </w:r>
                            <w:r>
                              <w:rPr>
                                <w:b/>
                                <w:color w:val="FF0000"/>
                                <w:spacing w:val="-2"/>
                                <w:sz w:val="24"/>
                                <w:szCs w:val="24"/>
                              </w:rPr>
                              <w:t>/2026</w:t>
                            </w:r>
                          </w:p>
                          <w:p w:rsidR="007C7A39" w:rsidRPr="0020011F" w:rsidRDefault="007C7A3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7C7A39" w:rsidRPr="0020011F" w:rsidRDefault="007C7A3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7C7A39" w:rsidRPr="0020011F" w:rsidRDefault="007C7A39" w:rsidP="00A15B1F">
                            <w:pPr>
                              <w:ind w:left="731" w:right="730"/>
                              <w:jc w:val="center"/>
                              <w:rPr>
                                <w:sz w:val="20"/>
                                <w:szCs w:val="20"/>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4" o:spid="_x0000_s1026" type="#_x0000_t202" style="width:450.4pt;height:8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" filled="f" strokeweight=".48pt">
                <v:textbox inset="0,0,0,0">
                  <w:txbxContent>
                    <w:p w:rsidR="007C7A39" w:rsidRPr="0020011F" w:rsidRDefault="007C7A39" w:rsidP="00B346E1">
                      <w:pPr>
                        <w:spacing w:before="229"/>
                        <w:ind w:left="730" w:right="730"/>
                        <w:jc w:val="center"/>
                        <w:rPr>
                          <w:b/>
                          <w:sz w:val="28"/>
                          <w:szCs w:val="28"/>
                        </w:rPr>
                      </w:pPr>
                      <w:r w:rsidRPr="0020011F">
                        <w:rPr>
                          <w:b/>
                          <w:sz w:val="28"/>
                          <w:szCs w:val="28"/>
                        </w:rPr>
                        <w:t>AVISO</w:t>
                      </w:r>
                      <w:r w:rsidRPr="0020011F">
                        <w:rPr>
                          <w:b/>
                          <w:spacing w:val="-2"/>
                          <w:sz w:val="28"/>
                          <w:szCs w:val="28"/>
                        </w:rPr>
                        <w:t xml:space="preserve"> </w:t>
                      </w:r>
                      <w:r w:rsidRPr="0020011F">
                        <w:rPr>
                          <w:b/>
                          <w:sz w:val="28"/>
                          <w:szCs w:val="28"/>
                        </w:rPr>
                        <w:t>DE</w:t>
                      </w:r>
                      <w:r w:rsidRPr="0020011F">
                        <w:rPr>
                          <w:b/>
                          <w:spacing w:val="-1"/>
                          <w:sz w:val="28"/>
                          <w:szCs w:val="28"/>
                        </w:rPr>
                        <w:t xml:space="preserve"> </w:t>
                      </w:r>
                      <w:r w:rsidRPr="0020011F">
                        <w:rPr>
                          <w:b/>
                          <w:sz w:val="28"/>
                          <w:szCs w:val="28"/>
                        </w:rPr>
                        <w:t>DISPENSA</w:t>
                      </w:r>
                      <w:r w:rsidRPr="0020011F">
                        <w:rPr>
                          <w:b/>
                          <w:spacing w:val="-1"/>
                          <w:sz w:val="28"/>
                          <w:szCs w:val="28"/>
                        </w:rPr>
                        <w:t xml:space="preserve"> </w:t>
                      </w:r>
                      <w:r w:rsidRPr="0020011F">
                        <w:rPr>
                          <w:b/>
                          <w:sz w:val="28"/>
                          <w:szCs w:val="28"/>
                        </w:rPr>
                        <w:t>DE</w:t>
                      </w:r>
                      <w:r w:rsidRPr="0020011F">
                        <w:rPr>
                          <w:b/>
                          <w:spacing w:val="2"/>
                          <w:sz w:val="28"/>
                          <w:szCs w:val="28"/>
                        </w:rPr>
                        <w:t xml:space="preserve"> </w:t>
                      </w:r>
                      <w:r w:rsidRPr="0020011F">
                        <w:rPr>
                          <w:b/>
                          <w:sz w:val="28"/>
                          <w:szCs w:val="28"/>
                        </w:rPr>
                        <w:t>LICITAÇÃO</w:t>
                      </w:r>
                      <w:r w:rsidRPr="0020011F">
                        <w:rPr>
                          <w:b/>
                          <w:spacing w:val="-3"/>
                          <w:sz w:val="28"/>
                          <w:szCs w:val="28"/>
                        </w:rPr>
                        <w:t xml:space="preserve"> </w:t>
                      </w:r>
                      <w:r w:rsidRPr="0020011F">
                        <w:rPr>
                          <w:b/>
                          <w:sz w:val="28"/>
                          <w:szCs w:val="28"/>
                        </w:rPr>
                        <w:t>N°</w:t>
                      </w:r>
                      <w:r w:rsidRPr="0020011F">
                        <w:rPr>
                          <w:b/>
                          <w:spacing w:val="-2"/>
                          <w:sz w:val="28"/>
                          <w:szCs w:val="28"/>
                        </w:rPr>
                        <w:t xml:space="preserve"> </w:t>
                      </w:r>
                      <w:r w:rsidR="00A539E8">
                        <w:rPr>
                          <w:b/>
                          <w:color w:val="FF0000"/>
                          <w:spacing w:val="-2"/>
                          <w:sz w:val="28"/>
                          <w:szCs w:val="28"/>
                        </w:rPr>
                        <w:t>64</w:t>
                      </w:r>
                      <w:r>
                        <w:rPr>
                          <w:b/>
                          <w:color w:val="FF0000"/>
                          <w:spacing w:val="-2"/>
                          <w:sz w:val="28"/>
                          <w:szCs w:val="28"/>
                        </w:rPr>
                        <w:t>/</w:t>
                      </w:r>
                      <w:r>
                        <w:rPr>
                          <w:b/>
                          <w:color w:val="FF0000"/>
                          <w:sz w:val="28"/>
                          <w:szCs w:val="28"/>
                        </w:rPr>
                        <w:t>2026</w:t>
                      </w:r>
                    </w:p>
                    <w:p w:rsidR="007C7A39" w:rsidRPr="0020011F" w:rsidRDefault="007C7A39" w:rsidP="00B346E1">
                      <w:pPr>
                        <w:pStyle w:val="Corpodetexto"/>
                        <w:spacing w:before="2"/>
                        <w:ind w:left="0"/>
                        <w:jc w:val="center"/>
                        <w:rPr>
                          <w:sz w:val="32"/>
                        </w:rPr>
                      </w:pPr>
                      <w:r w:rsidRPr="0020011F">
                        <w:rPr>
                          <w:b/>
                          <w:spacing w:val="-3"/>
                          <w:sz w:val="24"/>
                          <w:szCs w:val="24"/>
                        </w:rPr>
                        <w:t>PROCESSO</w:t>
                      </w:r>
                      <w:r w:rsidRPr="0020011F">
                        <w:rPr>
                          <w:b/>
                          <w:spacing w:val="-7"/>
                          <w:sz w:val="24"/>
                          <w:szCs w:val="24"/>
                        </w:rPr>
                        <w:t xml:space="preserve"> </w:t>
                      </w:r>
                      <w:r w:rsidRPr="0020011F">
                        <w:rPr>
                          <w:b/>
                          <w:spacing w:val="-3"/>
                          <w:sz w:val="24"/>
                          <w:szCs w:val="24"/>
                        </w:rPr>
                        <w:t>ADMINISTRATIVO:</w:t>
                      </w:r>
                      <w:r w:rsidRPr="0020011F">
                        <w:rPr>
                          <w:b/>
                          <w:spacing w:val="-7"/>
                          <w:sz w:val="24"/>
                          <w:szCs w:val="24"/>
                        </w:rPr>
                        <w:t xml:space="preserve"> </w:t>
                      </w:r>
                      <w:r w:rsidR="00A539E8">
                        <w:rPr>
                          <w:b/>
                          <w:color w:val="FF0000"/>
                          <w:spacing w:val="-2"/>
                          <w:sz w:val="24"/>
                          <w:szCs w:val="24"/>
                        </w:rPr>
                        <w:t>888</w:t>
                      </w:r>
                      <w:r>
                        <w:rPr>
                          <w:b/>
                          <w:color w:val="FF0000"/>
                          <w:spacing w:val="-2"/>
                          <w:sz w:val="24"/>
                          <w:szCs w:val="24"/>
                        </w:rPr>
                        <w:t>/2026</w:t>
                      </w:r>
                    </w:p>
                    <w:p w:rsidR="007C7A39" w:rsidRPr="0020011F" w:rsidRDefault="007C7A39" w:rsidP="00B346E1">
                      <w:pPr>
                        <w:ind w:left="731" w:right="730"/>
                        <w:jc w:val="center"/>
                        <w:rPr>
                          <w:spacing w:val="-47"/>
                          <w:sz w:val="20"/>
                          <w:szCs w:val="20"/>
                        </w:rPr>
                      </w:pPr>
                      <w:r w:rsidRPr="0020011F">
                        <w:rPr>
                          <w:sz w:val="20"/>
                          <w:szCs w:val="20"/>
                        </w:rPr>
                        <w:t>FUNDAMENTAÇÃO LEGAL: ART. 75, INCISO II e §§ 1º a 4º, DA LEI FEDERAL Nº 14.133/2021;</w:t>
                      </w:r>
                      <w:r w:rsidRPr="0020011F">
                        <w:rPr>
                          <w:spacing w:val="-47"/>
                          <w:sz w:val="20"/>
                          <w:szCs w:val="20"/>
                        </w:rPr>
                        <w:t xml:space="preserve"> </w:t>
                      </w:r>
                    </w:p>
                    <w:p w:rsidR="007C7A39" w:rsidRPr="0020011F" w:rsidRDefault="007C7A39" w:rsidP="00B346E1">
                      <w:pPr>
                        <w:ind w:left="731" w:right="730"/>
                        <w:jc w:val="center"/>
                        <w:rPr>
                          <w:sz w:val="20"/>
                          <w:szCs w:val="20"/>
                        </w:rPr>
                      </w:pPr>
                      <w:r w:rsidRPr="0020011F">
                        <w:rPr>
                          <w:sz w:val="20"/>
                          <w:szCs w:val="20"/>
                        </w:rPr>
                        <w:t>DECRETO</w:t>
                      </w:r>
                      <w:r w:rsidRPr="0020011F">
                        <w:rPr>
                          <w:spacing w:val="-2"/>
                          <w:sz w:val="20"/>
                          <w:szCs w:val="20"/>
                        </w:rPr>
                        <w:t xml:space="preserve"> </w:t>
                      </w:r>
                      <w:r w:rsidRPr="0020011F">
                        <w:rPr>
                          <w:sz w:val="20"/>
                          <w:szCs w:val="20"/>
                        </w:rPr>
                        <w:t>MUNICIPAL</w:t>
                      </w:r>
                      <w:r w:rsidRPr="0020011F">
                        <w:rPr>
                          <w:spacing w:val="1"/>
                          <w:sz w:val="20"/>
                          <w:szCs w:val="20"/>
                        </w:rPr>
                        <w:t xml:space="preserve"> </w:t>
                      </w:r>
                      <w:r w:rsidRPr="0020011F">
                        <w:rPr>
                          <w:sz w:val="20"/>
                          <w:szCs w:val="20"/>
                        </w:rPr>
                        <w:t>Nº</w:t>
                      </w:r>
                      <w:r w:rsidRPr="0020011F">
                        <w:rPr>
                          <w:spacing w:val="3"/>
                          <w:sz w:val="20"/>
                          <w:szCs w:val="20"/>
                        </w:rPr>
                        <w:t xml:space="preserve"> </w:t>
                      </w:r>
                      <w:r>
                        <w:rPr>
                          <w:sz w:val="20"/>
                          <w:szCs w:val="20"/>
                        </w:rPr>
                        <w:t>35/2026-PMT</w:t>
                      </w:r>
                      <w:r w:rsidRPr="0020011F">
                        <w:rPr>
                          <w:sz w:val="20"/>
                          <w:szCs w:val="20"/>
                        </w:rPr>
                        <w:t>;</w:t>
                      </w:r>
                    </w:p>
                    <w:p w:rsidR="007C7A39" w:rsidRPr="0020011F" w:rsidRDefault="007C7A39" w:rsidP="00A15B1F">
                      <w:pPr>
                        <w:ind w:left="731" w:right="730"/>
                        <w:jc w:val="center"/>
                        <w:rPr>
                          <w:sz w:val="20"/>
                          <w:szCs w:val="20"/>
                        </w:rPr>
                      </w:pPr>
                    </w:p>
                  </w:txbxContent>
                </v:textbox>
                <w10:anchorlock/>
              </v:shape>
            </w:pict>
          </mc:Fallback>
        </mc:AlternateContent>
      </w:r>
    </w:p>
    <w:p w:rsidR="00A15B1F" w:rsidRPr="0020011F" w:rsidRDefault="00A15B1F" w:rsidP="00A15B1F">
      <w:pPr>
        <w:pStyle w:val="Corpodetexto"/>
        <w:tabs>
          <w:tab w:val="left" w:pos="2478"/>
        </w:tabs>
        <w:spacing w:before="6"/>
        <w:ind w:left="0"/>
        <w:rPr>
          <w:sz w:val="24"/>
          <w:szCs w:val="24"/>
        </w:rPr>
      </w:pPr>
      <w:r>
        <w:rPr>
          <w:sz w:val="24"/>
          <w:szCs w:val="24"/>
        </w:rPr>
        <w:tab/>
      </w:r>
    </w:p>
    <w:tbl>
      <w:tblPr>
        <w:tblStyle w:val="TableNormal"/>
        <w:tblW w:w="896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7"/>
        <w:gridCol w:w="2475"/>
      </w:tblGrid>
      <w:tr w:rsidR="00A15B1F" w:rsidRPr="0020011F" w:rsidTr="00DC7146">
        <w:trPr>
          <w:trHeight w:val="632"/>
        </w:trPr>
        <w:tc>
          <w:tcPr>
            <w:tcW w:w="8962" w:type="dxa"/>
            <w:gridSpan w:val="2"/>
            <w:vAlign w:val="center"/>
          </w:tcPr>
          <w:p w:rsidR="00A15B1F" w:rsidRPr="0020011F" w:rsidRDefault="00A15B1F" w:rsidP="00DC7146">
            <w:pPr>
              <w:pStyle w:val="TableParagraph"/>
              <w:spacing w:line="251" w:lineRule="exact"/>
              <w:ind w:left="2867" w:right="2835"/>
              <w:jc w:val="center"/>
              <w:rPr>
                <w:b/>
                <w:sz w:val="24"/>
                <w:szCs w:val="24"/>
              </w:rPr>
            </w:pPr>
            <w:r w:rsidRPr="0020011F">
              <w:rPr>
                <w:b/>
                <w:spacing w:val="-2"/>
                <w:sz w:val="24"/>
                <w:szCs w:val="24"/>
              </w:rPr>
              <w:t>DADOS</w:t>
            </w:r>
            <w:r w:rsidRPr="0020011F">
              <w:rPr>
                <w:b/>
                <w:spacing w:val="-12"/>
                <w:sz w:val="24"/>
                <w:szCs w:val="24"/>
              </w:rPr>
              <w:t xml:space="preserve"> </w:t>
            </w:r>
            <w:r w:rsidRPr="0020011F">
              <w:rPr>
                <w:b/>
                <w:spacing w:val="-2"/>
                <w:sz w:val="24"/>
                <w:szCs w:val="24"/>
              </w:rPr>
              <w:t>DO</w:t>
            </w:r>
            <w:r w:rsidRPr="0020011F">
              <w:rPr>
                <w:b/>
                <w:spacing w:val="-8"/>
                <w:sz w:val="24"/>
                <w:szCs w:val="24"/>
              </w:rPr>
              <w:t xml:space="preserve"> </w:t>
            </w:r>
            <w:r w:rsidRPr="0020011F">
              <w:rPr>
                <w:b/>
                <w:spacing w:val="-1"/>
                <w:sz w:val="24"/>
                <w:szCs w:val="24"/>
              </w:rPr>
              <w:t>AVISO</w:t>
            </w:r>
          </w:p>
          <w:p w:rsidR="00A15B1F" w:rsidRPr="0020011F" w:rsidRDefault="00A15B1F" w:rsidP="00A539E8">
            <w:pPr>
              <w:pStyle w:val="TableParagraph"/>
              <w:tabs>
                <w:tab w:val="left" w:pos="6836"/>
              </w:tabs>
              <w:spacing w:before="1" w:line="210" w:lineRule="exact"/>
              <w:ind w:left="2300" w:right="2126"/>
              <w:jc w:val="center"/>
              <w:rPr>
                <w:sz w:val="24"/>
                <w:szCs w:val="24"/>
              </w:rPr>
            </w:pPr>
            <w:r>
              <w:rPr>
                <w:spacing w:val="-2"/>
                <w:sz w:val="24"/>
                <w:szCs w:val="24"/>
              </w:rPr>
              <w:t>Turvânia-GO</w:t>
            </w:r>
            <w:r w:rsidRPr="0020011F">
              <w:rPr>
                <w:spacing w:val="-2"/>
                <w:sz w:val="24"/>
                <w:szCs w:val="24"/>
              </w:rPr>
              <w:t>,</w:t>
            </w:r>
            <w:r w:rsidRPr="0020011F">
              <w:rPr>
                <w:spacing w:val="-11"/>
                <w:sz w:val="24"/>
                <w:szCs w:val="24"/>
              </w:rPr>
              <w:t xml:space="preserve"> </w:t>
            </w:r>
            <w:r w:rsidR="00A539E8">
              <w:rPr>
                <w:spacing w:val="-11"/>
                <w:sz w:val="24"/>
                <w:szCs w:val="24"/>
              </w:rPr>
              <w:t>27</w:t>
            </w:r>
            <w:r w:rsidR="001A5484">
              <w:rPr>
                <w:spacing w:val="-11"/>
                <w:sz w:val="24"/>
                <w:szCs w:val="24"/>
              </w:rPr>
              <w:t xml:space="preserve"> </w:t>
            </w:r>
            <w:r w:rsidR="00C40971">
              <w:rPr>
                <w:spacing w:val="-11"/>
                <w:sz w:val="24"/>
                <w:szCs w:val="24"/>
              </w:rPr>
              <w:t xml:space="preserve">de </w:t>
            </w:r>
            <w:r w:rsidR="007C7A39">
              <w:rPr>
                <w:spacing w:val="-11"/>
                <w:sz w:val="24"/>
                <w:szCs w:val="24"/>
              </w:rPr>
              <w:t>março</w:t>
            </w:r>
            <w:r w:rsidR="004911C1">
              <w:rPr>
                <w:spacing w:val="-11"/>
                <w:sz w:val="24"/>
                <w:szCs w:val="24"/>
              </w:rPr>
              <w:t xml:space="preserve"> </w:t>
            </w:r>
            <w:r w:rsidRPr="0020011F">
              <w:rPr>
                <w:spacing w:val="-1"/>
                <w:sz w:val="24"/>
                <w:szCs w:val="24"/>
              </w:rPr>
              <w:t>de</w:t>
            </w:r>
            <w:r w:rsidRPr="0020011F">
              <w:rPr>
                <w:spacing w:val="-9"/>
                <w:sz w:val="24"/>
                <w:szCs w:val="24"/>
              </w:rPr>
              <w:t xml:space="preserve"> </w:t>
            </w:r>
            <w:r w:rsidRPr="0020011F">
              <w:rPr>
                <w:spacing w:val="-1"/>
                <w:sz w:val="24"/>
                <w:szCs w:val="24"/>
              </w:rPr>
              <w:t>202</w:t>
            </w:r>
            <w:r w:rsidR="00D60F8D">
              <w:rPr>
                <w:spacing w:val="-1"/>
                <w:sz w:val="24"/>
                <w:szCs w:val="24"/>
              </w:rPr>
              <w:t>6</w:t>
            </w:r>
            <w:r w:rsidRPr="0020011F">
              <w:rPr>
                <w:spacing w:val="-1"/>
                <w:sz w:val="24"/>
                <w:szCs w:val="24"/>
              </w:rPr>
              <w:t>.</w:t>
            </w:r>
          </w:p>
        </w:tc>
      </w:tr>
      <w:tr w:rsidR="00A15B1F" w:rsidRPr="0020011F" w:rsidTr="00DC7146">
        <w:trPr>
          <w:trHeight w:val="710"/>
        </w:trPr>
        <w:tc>
          <w:tcPr>
            <w:tcW w:w="8962" w:type="dxa"/>
            <w:gridSpan w:val="2"/>
            <w:vAlign w:val="center"/>
          </w:tcPr>
          <w:p w:rsidR="00A15B1F" w:rsidRPr="0020011F" w:rsidRDefault="00A15B1F" w:rsidP="00DC7146">
            <w:pPr>
              <w:jc w:val="both"/>
              <w:rPr>
                <w:b/>
                <w:sz w:val="24"/>
                <w:szCs w:val="24"/>
              </w:rPr>
            </w:pPr>
            <w:r w:rsidRPr="00EF0E53">
              <w:rPr>
                <w:b/>
                <w:sz w:val="24"/>
                <w:szCs w:val="24"/>
              </w:rPr>
              <w:t xml:space="preserve"> REFERÊNCIA ME/EPP/EQUIPARADAS: SIM</w:t>
            </w:r>
          </w:p>
        </w:tc>
      </w:tr>
      <w:tr w:rsidR="00A15B1F" w:rsidRPr="0020011F" w:rsidTr="00DC7146">
        <w:trPr>
          <w:trHeight w:val="69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DATA</w:t>
            </w:r>
            <w:r w:rsidRPr="0020011F">
              <w:rPr>
                <w:b/>
                <w:spacing w:val="-8"/>
                <w:sz w:val="24"/>
                <w:szCs w:val="24"/>
              </w:rPr>
              <w:t xml:space="preserve"> </w:t>
            </w:r>
            <w:r w:rsidRPr="0020011F">
              <w:rPr>
                <w:b/>
                <w:spacing w:val="-3"/>
                <w:sz w:val="24"/>
                <w:szCs w:val="24"/>
              </w:rPr>
              <w:t>E</w:t>
            </w:r>
            <w:r w:rsidRPr="0020011F">
              <w:rPr>
                <w:b/>
                <w:spacing w:val="-6"/>
                <w:sz w:val="24"/>
                <w:szCs w:val="24"/>
              </w:rPr>
              <w:t xml:space="preserve"> </w:t>
            </w:r>
            <w:r w:rsidRPr="0020011F">
              <w:rPr>
                <w:b/>
                <w:spacing w:val="-3"/>
                <w:sz w:val="24"/>
                <w:szCs w:val="24"/>
              </w:rPr>
              <w:t>HORA</w:t>
            </w:r>
            <w:r w:rsidRPr="0020011F">
              <w:rPr>
                <w:b/>
                <w:spacing w:val="-10"/>
                <w:sz w:val="24"/>
                <w:szCs w:val="24"/>
              </w:rPr>
              <w:t xml:space="preserve"> </w:t>
            </w:r>
            <w:r w:rsidRPr="0020011F">
              <w:rPr>
                <w:b/>
                <w:spacing w:val="-3"/>
                <w:sz w:val="24"/>
                <w:szCs w:val="24"/>
              </w:rPr>
              <w:t>LIMITE</w:t>
            </w:r>
            <w:r w:rsidRPr="0020011F">
              <w:rPr>
                <w:b/>
                <w:spacing w:val="-6"/>
                <w:sz w:val="24"/>
                <w:szCs w:val="24"/>
              </w:rPr>
              <w:t xml:space="preserve"> </w:t>
            </w:r>
            <w:r w:rsidRPr="0020011F">
              <w:rPr>
                <w:b/>
                <w:spacing w:val="-3"/>
                <w:sz w:val="24"/>
                <w:szCs w:val="24"/>
              </w:rPr>
              <w:t>PARA</w:t>
            </w:r>
            <w:r w:rsidRPr="0020011F">
              <w:rPr>
                <w:b/>
                <w:spacing w:val="-7"/>
                <w:sz w:val="24"/>
                <w:szCs w:val="24"/>
              </w:rPr>
              <w:t xml:space="preserve"> </w:t>
            </w:r>
            <w:r w:rsidRPr="0020011F">
              <w:rPr>
                <w:b/>
                <w:spacing w:val="-2"/>
                <w:sz w:val="24"/>
                <w:szCs w:val="24"/>
              </w:rPr>
              <w:t>ENTREGA</w:t>
            </w:r>
            <w:r w:rsidRPr="0020011F">
              <w:rPr>
                <w:b/>
                <w:spacing w:val="-8"/>
                <w:sz w:val="24"/>
                <w:szCs w:val="24"/>
              </w:rPr>
              <w:t xml:space="preserve"> </w:t>
            </w:r>
            <w:r w:rsidRPr="0020011F">
              <w:rPr>
                <w:b/>
                <w:spacing w:val="-2"/>
                <w:sz w:val="24"/>
                <w:szCs w:val="24"/>
              </w:rPr>
              <w:t>DA</w:t>
            </w:r>
            <w:r w:rsidRPr="0020011F">
              <w:rPr>
                <w:b/>
                <w:spacing w:val="-7"/>
                <w:sz w:val="24"/>
                <w:szCs w:val="24"/>
              </w:rPr>
              <w:t xml:space="preserve"> </w:t>
            </w:r>
            <w:r w:rsidRPr="0020011F">
              <w:rPr>
                <w:b/>
                <w:spacing w:val="-2"/>
                <w:sz w:val="24"/>
                <w:szCs w:val="24"/>
              </w:rPr>
              <w:t>PROPOSTA</w:t>
            </w:r>
            <w:r w:rsidRPr="0020011F">
              <w:rPr>
                <w:b/>
                <w:spacing w:val="-7"/>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PREÇO</w:t>
            </w:r>
            <w:r w:rsidRPr="0020011F">
              <w:rPr>
                <w:b/>
                <w:spacing w:val="-47"/>
                <w:sz w:val="24"/>
                <w:szCs w:val="24"/>
              </w:rPr>
              <w:t xml:space="preserve"> </w:t>
            </w:r>
            <w:r w:rsidRPr="0020011F">
              <w:rPr>
                <w:b/>
                <w:sz w:val="24"/>
                <w:szCs w:val="24"/>
              </w:rPr>
              <w:t>E</w:t>
            </w:r>
            <w:r w:rsidRPr="0020011F">
              <w:rPr>
                <w:b/>
                <w:spacing w:val="-8"/>
                <w:sz w:val="24"/>
                <w:szCs w:val="24"/>
              </w:rPr>
              <w:t xml:space="preserve"> </w:t>
            </w:r>
            <w:r w:rsidRPr="0020011F">
              <w:rPr>
                <w:b/>
                <w:sz w:val="24"/>
                <w:szCs w:val="24"/>
              </w:rPr>
              <w:t>DOCUMENTOS</w:t>
            </w:r>
            <w:r w:rsidRPr="0020011F">
              <w:rPr>
                <w:b/>
                <w:spacing w:val="-5"/>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Default="00A15B1F" w:rsidP="00DC7146">
            <w:pPr>
              <w:pStyle w:val="TableParagraph"/>
              <w:jc w:val="center"/>
              <w:rPr>
                <w:b/>
                <w:spacing w:val="-10"/>
                <w:sz w:val="24"/>
                <w:szCs w:val="24"/>
              </w:rPr>
            </w:pPr>
            <w:r w:rsidRPr="0020011F">
              <w:rPr>
                <w:b/>
                <w:spacing w:val="-2"/>
                <w:sz w:val="24"/>
                <w:szCs w:val="24"/>
              </w:rPr>
              <w:t>Até</w:t>
            </w:r>
            <w:r w:rsidRPr="0020011F">
              <w:rPr>
                <w:b/>
                <w:spacing w:val="-8"/>
                <w:sz w:val="24"/>
                <w:szCs w:val="24"/>
              </w:rPr>
              <w:t xml:space="preserve"> </w:t>
            </w:r>
            <w:r w:rsidRPr="0020011F">
              <w:rPr>
                <w:b/>
                <w:spacing w:val="-2"/>
                <w:sz w:val="24"/>
                <w:szCs w:val="24"/>
              </w:rPr>
              <w:t>dia</w:t>
            </w:r>
            <w:r w:rsidRPr="0020011F">
              <w:rPr>
                <w:b/>
                <w:spacing w:val="-8"/>
                <w:sz w:val="24"/>
                <w:szCs w:val="24"/>
              </w:rPr>
              <w:t xml:space="preserve"> </w:t>
            </w:r>
            <w:r w:rsidR="00A539E8">
              <w:rPr>
                <w:b/>
                <w:spacing w:val="-8"/>
                <w:sz w:val="24"/>
                <w:szCs w:val="24"/>
              </w:rPr>
              <w:t>02</w:t>
            </w:r>
            <w:r w:rsidR="000805FA">
              <w:rPr>
                <w:b/>
                <w:spacing w:val="-8"/>
                <w:sz w:val="24"/>
                <w:szCs w:val="24"/>
              </w:rPr>
              <w:t>/</w:t>
            </w:r>
            <w:r w:rsidR="00A539E8">
              <w:rPr>
                <w:b/>
                <w:spacing w:val="-2"/>
                <w:sz w:val="24"/>
                <w:szCs w:val="24"/>
              </w:rPr>
              <w:t>04</w:t>
            </w:r>
            <w:r w:rsidR="009C5506">
              <w:rPr>
                <w:b/>
                <w:spacing w:val="-2"/>
                <w:sz w:val="24"/>
                <w:szCs w:val="24"/>
              </w:rPr>
              <w:t>/</w:t>
            </w:r>
            <w:r w:rsidRPr="0020011F">
              <w:rPr>
                <w:b/>
                <w:spacing w:val="-2"/>
                <w:sz w:val="24"/>
                <w:szCs w:val="24"/>
              </w:rPr>
              <w:t>202</w:t>
            </w:r>
            <w:r w:rsidR="00D60F8D">
              <w:rPr>
                <w:b/>
                <w:spacing w:val="-2"/>
                <w:sz w:val="24"/>
                <w:szCs w:val="24"/>
              </w:rPr>
              <w:t>6</w:t>
            </w:r>
            <w:r w:rsidRPr="0020011F">
              <w:rPr>
                <w:b/>
                <w:spacing w:val="-2"/>
                <w:sz w:val="24"/>
                <w:szCs w:val="24"/>
              </w:rPr>
              <w:t>,</w:t>
            </w:r>
            <w:r w:rsidRPr="0020011F">
              <w:rPr>
                <w:b/>
                <w:spacing w:val="-10"/>
                <w:sz w:val="24"/>
                <w:szCs w:val="24"/>
              </w:rPr>
              <w:t xml:space="preserve"> </w:t>
            </w:r>
          </w:p>
          <w:p w:rsidR="00A15B1F" w:rsidRPr="0020011F" w:rsidRDefault="00A15B1F" w:rsidP="00DC7146">
            <w:pPr>
              <w:pStyle w:val="TableParagraph"/>
              <w:jc w:val="center"/>
              <w:rPr>
                <w:b/>
                <w:sz w:val="24"/>
                <w:szCs w:val="24"/>
              </w:rPr>
            </w:pPr>
            <w:r w:rsidRPr="0020011F">
              <w:rPr>
                <w:b/>
                <w:spacing w:val="-1"/>
                <w:sz w:val="24"/>
                <w:szCs w:val="24"/>
              </w:rPr>
              <w:t>às</w:t>
            </w:r>
            <w:r w:rsidRPr="0020011F">
              <w:rPr>
                <w:b/>
                <w:spacing w:val="-9"/>
                <w:sz w:val="24"/>
                <w:szCs w:val="24"/>
              </w:rPr>
              <w:t xml:space="preserve"> </w:t>
            </w:r>
            <w:r>
              <w:rPr>
                <w:b/>
                <w:spacing w:val="-9"/>
                <w:sz w:val="24"/>
                <w:szCs w:val="24"/>
              </w:rPr>
              <w:t>09:00</w:t>
            </w:r>
            <w:r w:rsidRPr="0020011F">
              <w:rPr>
                <w:b/>
                <w:spacing w:val="-1"/>
                <w:sz w:val="24"/>
                <w:szCs w:val="24"/>
              </w:rPr>
              <w:t>h</w:t>
            </w:r>
          </w:p>
        </w:tc>
      </w:tr>
      <w:tr w:rsidR="00A15B1F" w:rsidRPr="0020011F" w:rsidTr="00DC7146">
        <w:trPr>
          <w:trHeight w:val="558"/>
        </w:trPr>
        <w:tc>
          <w:tcPr>
            <w:tcW w:w="6487" w:type="dxa"/>
            <w:vAlign w:val="center"/>
          </w:tcPr>
          <w:p w:rsidR="00A15B1F" w:rsidRPr="00EF0E53" w:rsidRDefault="00A15B1F" w:rsidP="00DC7146">
            <w:pPr>
              <w:jc w:val="both"/>
              <w:rPr>
                <w:color w:val="FF0000"/>
                <w:sz w:val="24"/>
                <w:szCs w:val="24"/>
              </w:rPr>
            </w:pPr>
            <w:r>
              <w:rPr>
                <w:b/>
                <w:sz w:val="24"/>
                <w:szCs w:val="24"/>
              </w:rPr>
              <w:t xml:space="preserve"> PERÍODO DE LANCES</w:t>
            </w:r>
          </w:p>
        </w:tc>
        <w:tc>
          <w:tcPr>
            <w:tcW w:w="2475" w:type="dxa"/>
            <w:vAlign w:val="center"/>
          </w:tcPr>
          <w:p w:rsidR="00A15B1F" w:rsidRPr="0020011F" w:rsidRDefault="00D60F8D" w:rsidP="00A539E8">
            <w:pPr>
              <w:jc w:val="both"/>
              <w:rPr>
                <w:sz w:val="24"/>
                <w:szCs w:val="24"/>
              </w:rPr>
            </w:pPr>
            <w:r>
              <w:rPr>
                <w:b/>
                <w:color w:val="FF0000"/>
                <w:sz w:val="24"/>
                <w:szCs w:val="24"/>
              </w:rPr>
              <w:t xml:space="preserve">De </w:t>
            </w:r>
            <w:r w:rsidR="00A539E8">
              <w:rPr>
                <w:b/>
                <w:color w:val="FF0000"/>
                <w:sz w:val="24"/>
                <w:szCs w:val="24"/>
              </w:rPr>
              <w:t>02</w:t>
            </w:r>
            <w:r w:rsidRPr="00D60F8D">
              <w:rPr>
                <w:b/>
                <w:color w:val="FF0000"/>
                <w:sz w:val="24"/>
                <w:szCs w:val="24"/>
              </w:rPr>
              <w:t>/</w:t>
            </w:r>
            <w:r w:rsidR="00A539E8">
              <w:rPr>
                <w:b/>
                <w:color w:val="FF0000"/>
                <w:sz w:val="24"/>
                <w:szCs w:val="24"/>
              </w:rPr>
              <w:t>04</w:t>
            </w:r>
            <w:r w:rsidRPr="00D60F8D">
              <w:rPr>
                <w:b/>
                <w:color w:val="FF0000"/>
                <w:sz w:val="24"/>
                <w:szCs w:val="24"/>
              </w:rPr>
              <w:t>/2026</w:t>
            </w:r>
            <w:r>
              <w:rPr>
                <w:b/>
                <w:color w:val="FF0000"/>
                <w:sz w:val="24"/>
                <w:szCs w:val="24"/>
              </w:rPr>
              <w:t xml:space="preserve"> </w:t>
            </w:r>
            <w:r w:rsidR="00A15B1F" w:rsidRPr="00A865FD">
              <w:rPr>
                <w:b/>
                <w:color w:val="FF0000"/>
                <w:sz w:val="24"/>
                <w:szCs w:val="24"/>
              </w:rPr>
              <w:t xml:space="preserve">às 09h Até </w:t>
            </w:r>
            <w:r w:rsidR="00A539E8">
              <w:rPr>
                <w:b/>
                <w:color w:val="FF0000"/>
                <w:spacing w:val="-8"/>
                <w:sz w:val="24"/>
                <w:szCs w:val="24"/>
              </w:rPr>
              <w:t>02</w:t>
            </w:r>
            <w:r w:rsidRPr="00D60F8D">
              <w:rPr>
                <w:b/>
                <w:color w:val="FF0000"/>
                <w:spacing w:val="-8"/>
                <w:sz w:val="24"/>
                <w:szCs w:val="24"/>
              </w:rPr>
              <w:t>/</w:t>
            </w:r>
            <w:r w:rsidR="00A539E8">
              <w:rPr>
                <w:b/>
                <w:color w:val="FF0000"/>
                <w:spacing w:val="-8"/>
                <w:sz w:val="24"/>
                <w:szCs w:val="24"/>
              </w:rPr>
              <w:t>04</w:t>
            </w:r>
            <w:r w:rsidRPr="00D60F8D">
              <w:rPr>
                <w:b/>
                <w:color w:val="FF0000"/>
                <w:spacing w:val="-8"/>
                <w:sz w:val="24"/>
                <w:szCs w:val="24"/>
              </w:rPr>
              <w:t>/2026</w:t>
            </w:r>
            <w:r w:rsidR="00B346E1" w:rsidRPr="00A865FD">
              <w:rPr>
                <w:b/>
                <w:color w:val="FF0000"/>
                <w:spacing w:val="-2"/>
                <w:sz w:val="24"/>
                <w:szCs w:val="24"/>
              </w:rPr>
              <w:t xml:space="preserve"> </w:t>
            </w:r>
            <w:r w:rsidR="00A15B1F" w:rsidRPr="00A865FD">
              <w:rPr>
                <w:b/>
                <w:color w:val="FF0000"/>
                <w:sz w:val="24"/>
                <w:szCs w:val="24"/>
              </w:rPr>
              <w:t>às 15h</w:t>
            </w:r>
          </w:p>
        </w:tc>
      </w:tr>
      <w:tr w:rsidR="00A15B1F" w:rsidRPr="0020011F" w:rsidTr="00DC7146">
        <w:trPr>
          <w:trHeight w:val="695"/>
        </w:trPr>
        <w:tc>
          <w:tcPr>
            <w:tcW w:w="6487" w:type="dxa"/>
            <w:vAlign w:val="center"/>
          </w:tcPr>
          <w:p w:rsidR="00A15B1F" w:rsidRPr="0020011F" w:rsidRDefault="00A15B1F" w:rsidP="00DC7146">
            <w:pPr>
              <w:pStyle w:val="TableParagraph"/>
              <w:ind w:left="107"/>
              <w:rPr>
                <w:b/>
                <w:sz w:val="24"/>
                <w:szCs w:val="24"/>
              </w:rPr>
            </w:pPr>
            <w:r w:rsidRPr="0020011F">
              <w:rPr>
                <w:b/>
                <w:spacing w:val="-3"/>
                <w:sz w:val="24"/>
                <w:szCs w:val="24"/>
              </w:rPr>
              <w:t>REFERÊNCIA</w:t>
            </w:r>
            <w:r w:rsidRPr="0020011F">
              <w:rPr>
                <w:b/>
                <w:spacing w:val="-8"/>
                <w:sz w:val="24"/>
                <w:szCs w:val="24"/>
              </w:rPr>
              <w:t xml:space="preserve"> </w:t>
            </w:r>
            <w:r w:rsidRPr="0020011F">
              <w:rPr>
                <w:b/>
                <w:spacing w:val="-2"/>
                <w:sz w:val="24"/>
                <w:szCs w:val="24"/>
              </w:rPr>
              <w:t>DE</w:t>
            </w:r>
            <w:r w:rsidRPr="0020011F">
              <w:rPr>
                <w:b/>
                <w:spacing w:val="-9"/>
                <w:sz w:val="24"/>
                <w:szCs w:val="24"/>
              </w:rPr>
              <w:t xml:space="preserve"> </w:t>
            </w:r>
            <w:r w:rsidRPr="0020011F">
              <w:rPr>
                <w:b/>
                <w:spacing w:val="-2"/>
                <w:sz w:val="24"/>
                <w:szCs w:val="24"/>
              </w:rPr>
              <w:t>HORÁRIO</w:t>
            </w:r>
          </w:p>
        </w:tc>
        <w:tc>
          <w:tcPr>
            <w:tcW w:w="2475" w:type="dxa"/>
            <w:vAlign w:val="center"/>
          </w:tcPr>
          <w:p w:rsidR="00A15B1F" w:rsidRPr="0020011F" w:rsidRDefault="00A15B1F" w:rsidP="00DC7146">
            <w:pPr>
              <w:pStyle w:val="TableParagraph"/>
              <w:ind w:left="480" w:right="466"/>
              <w:jc w:val="center"/>
              <w:rPr>
                <w:sz w:val="24"/>
                <w:szCs w:val="24"/>
              </w:rPr>
            </w:pPr>
            <w:r w:rsidRPr="0020011F">
              <w:rPr>
                <w:spacing w:val="-2"/>
                <w:sz w:val="24"/>
                <w:szCs w:val="24"/>
              </w:rPr>
              <w:t>Horário</w:t>
            </w:r>
            <w:r w:rsidRPr="0020011F">
              <w:rPr>
                <w:spacing w:val="-10"/>
                <w:sz w:val="24"/>
                <w:szCs w:val="24"/>
              </w:rPr>
              <w:t xml:space="preserve"> </w:t>
            </w:r>
            <w:r w:rsidRPr="0020011F">
              <w:rPr>
                <w:spacing w:val="-2"/>
                <w:sz w:val="24"/>
                <w:szCs w:val="24"/>
              </w:rPr>
              <w:t>de</w:t>
            </w:r>
            <w:r w:rsidRPr="0020011F">
              <w:rPr>
                <w:spacing w:val="-8"/>
                <w:sz w:val="24"/>
                <w:szCs w:val="24"/>
              </w:rPr>
              <w:t xml:space="preserve"> </w:t>
            </w:r>
            <w:r w:rsidRPr="0020011F">
              <w:rPr>
                <w:spacing w:val="-1"/>
                <w:sz w:val="24"/>
                <w:szCs w:val="24"/>
              </w:rPr>
              <w:t>Brasília</w:t>
            </w:r>
            <w:r w:rsidRPr="0020011F">
              <w:rPr>
                <w:spacing w:val="-12"/>
                <w:sz w:val="24"/>
                <w:szCs w:val="24"/>
              </w:rPr>
              <w:t xml:space="preserve"> </w:t>
            </w:r>
            <w:r>
              <w:rPr>
                <w:spacing w:val="-1"/>
                <w:sz w:val="24"/>
                <w:szCs w:val="24"/>
              </w:rPr>
              <w:t>–</w:t>
            </w:r>
            <w:r w:rsidRPr="0020011F">
              <w:rPr>
                <w:spacing w:val="-7"/>
                <w:sz w:val="24"/>
                <w:szCs w:val="24"/>
              </w:rPr>
              <w:t xml:space="preserve"> </w:t>
            </w:r>
            <w:r w:rsidRPr="0020011F">
              <w:rPr>
                <w:spacing w:val="-1"/>
                <w:sz w:val="24"/>
                <w:szCs w:val="24"/>
              </w:rPr>
              <w:t>DF</w:t>
            </w:r>
          </w:p>
        </w:tc>
      </w:tr>
      <w:tr w:rsidR="00A15B1F" w:rsidRPr="0020011F" w:rsidTr="00DC7146">
        <w:trPr>
          <w:trHeight w:val="940"/>
        </w:trPr>
        <w:tc>
          <w:tcPr>
            <w:tcW w:w="6487" w:type="dxa"/>
            <w:vAlign w:val="center"/>
          </w:tcPr>
          <w:p w:rsidR="00A15B1F" w:rsidRPr="0020011F" w:rsidRDefault="00A15B1F" w:rsidP="00DC7146">
            <w:pPr>
              <w:pStyle w:val="TableParagraph"/>
              <w:ind w:left="107" w:right="34"/>
              <w:rPr>
                <w:b/>
                <w:sz w:val="24"/>
                <w:szCs w:val="24"/>
              </w:rPr>
            </w:pPr>
            <w:r w:rsidRPr="0020011F">
              <w:rPr>
                <w:b/>
                <w:spacing w:val="-3"/>
                <w:sz w:val="24"/>
                <w:szCs w:val="24"/>
              </w:rPr>
              <w:t>ENDEREÇO</w:t>
            </w:r>
            <w:r w:rsidRPr="0020011F">
              <w:rPr>
                <w:b/>
                <w:spacing w:val="-7"/>
                <w:sz w:val="24"/>
                <w:szCs w:val="24"/>
              </w:rPr>
              <w:t xml:space="preserve"> </w:t>
            </w:r>
            <w:r w:rsidRPr="0020011F">
              <w:rPr>
                <w:b/>
                <w:spacing w:val="-3"/>
                <w:sz w:val="24"/>
                <w:szCs w:val="24"/>
              </w:rPr>
              <w:t>ELETRÔNICO</w:t>
            </w:r>
            <w:r w:rsidRPr="0020011F">
              <w:rPr>
                <w:b/>
                <w:spacing w:val="-8"/>
                <w:sz w:val="24"/>
                <w:szCs w:val="24"/>
              </w:rPr>
              <w:t xml:space="preserve"> </w:t>
            </w:r>
            <w:r w:rsidRPr="0020011F">
              <w:rPr>
                <w:b/>
                <w:spacing w:val="-2"/>
                <w:sz w:val="24"/>
                <w:szCs w:val="24"/>
              </w:rPr>
              <w:t>PARA</w:t>
            </w:r>
            <w:r w:rsidRPr="0020011F">
              <w:rPr>
                <w:b/>
                <w:spacing w:val="-10"/>
                <w:sz w:val="24"/>
                <w:szCs w:val="24"/>
              </w:rPr>
              <w:t xml:space="preserve"> </w:t>
            </w:r>
            <w:r w:rsidRPr="0020011F">
              <w:rPr>
                <w:b/>
                <w:spacing w:val="-2"/>
                <w:sz w:val="24"/>
                <w:szCs w:val="24"/>
              </w:rPr>
              <w:t>ENVIO</w:t>
            </w:r>
            <w:r w:rsidRPr="0020011F">
              <w:rPr>
                <w:b/>
                <w:spacing w:val="-8"/>
                <w:sz w:val="24"/>
                <w:szCs w:val="24"/>
              </w:rPr>
              <w:t xml:space="preserve"> </w:t>
            </w:r>
            <w:r w:rsidRPr="0020011F">
              <w:rPr>
                <w:b/>
                <w:spacing w:val="-2"/>
                <w:sz w:val="24"/>
                <w:szCs w:val="24"/>
              </w:rPr>
              <w:t>DA</w:t>
            </w:r>
            <w:r w:rsidRPr="0020011F">
              <w:rPr>
                <w:b/>
                <w:spacing w:val="-10"/>
                <w:sz w:val="24"/>
                <w:szCs w:val="24"/>
              </w:rPr>
              <w:t xml:space="preserve"> </w:t>
            </w:r>
            <w:r w:rsidRPr="0020011F">
              <w:rPr>
                <w:b/>
                <w:spacing w:val="-2"/>
                <w:sz w:val="24"/>
                <w:szCs w:val="24"/>
              </w:rPr>
              <w:t>PROPOSTA</w:t>
            </w:r>
            <w:r w:rsidRPr="0020011F">
              <w:rPr>
                <w:b/>
                <w:spacing w:val="-8"/>
                <w:sz w:val="24"/>
                <w:szCs w:val="24"/>
              </w:rPr>
              <w:t xml:space="preserve"> </w:t>
            </w:r>
            <w:r w:rsidRPr="0020011F">
              <w:rPr>
                <w:b/>
                <w:spacing w:val="-2"/>
                <w:sz w:val="24"/>
                <w:szCs w:val="24"/>
              </w:rPr>
              <w:t>E</w:t>
            </w:r>
            <w:r>
              <w:rPr>
                <w:b/>
                <w:spacing w:val="-2"/>
                <w:sz w:val="24"/>
                <w:szCs w:val="24"/>
              </w:rPr>
              <w:t xml:space="preserve"> </w:t>
            </w:r>
            <w:r w:rsidRPr="0020011F">
              <w:rPr>
                <w:b/>
                <w:spacing w:val="-47"/>
                <w:sz w:val="24"/>
                <w:szCs w:val="24"/>
              </w:rPr>
              <w:t xml:space="preserve"> </w:t>
            </w:r>
            <w:r w:rsidRPr="0020011F">
              <w:rPr>
                <w:b/>
                <w:sz w:val="24"/>
                <w:szCs w:val="24"/>
              </w:rPr>
              <w:t>DOCUMENOS</w:t>
            </w:r>
            <w:r w:rsidRPr="0020011F">
              <w:rPr>
                <w:b/>
                <w:spacing w:val="-6"/>
                <w:sz w:val="24"/>
                <w:szCs w:val="24"/>
              </w:rPr>
              <w:t xml:space="preserve"> </w:t>
            </w:r>
            <w:r w:rsidRPr="0020011F">
              <w:rPr>
                <w:b/>
                <w:sz w:val="24"/>
                <w:szCs w:val="24"/>
              </w:rPr>
              <w:t>DE</w:t>
            </w:r>
            <w:r w:rsidRPr="0020011F">
              <w:rPr>
                <w:b/>
                <w:spacing w:val="-7"/>
                <w:sz w:val="24"/>
                <w:szCs w:val="24"/>
              </w:rPr>
              <w:t xml:space="preserve"> </w:t>
            </w:r>
            <w:r w:rsidRPr="0020011F">
              <w:rPr>
                <w:b/>
                <w:sz w:val="24"/>
                <w:szCs w:val="24"/>
              </w:rPr>
              <w:t>HABILITAÇÃO</w:t>
            </w:r>
          </w:p>
        </w:tc>
        <w:tc>
          <w:tcPr>
            <w:tcW w:w="2475" w:type="dxa"/>
            <w:vAlign w:val="center"/>
          </w:tcPr>
          <w:p w:rsidR="00A15B1F" w:rsidRPr="009827FC" w:rsidRDefault="00B6754C" w:rsidP="00DC7146">
            <w:pPr>
              <w:pStyle w:val="TableParagraph"/>
              <w:tabs>
                <w:tab w:val="left" w:pos="2475"/>
              </w:tabs>
              <w:ind w:left="66"/>
              <w:jc w:val="center"/>
              <w:rPr>
                <w:sz w:val="20"/>
                <w:szCs w:val="20"/>
              </w:rPr>
            </w:pPr>
            <w:r>
              <w:t>https://bnccompras.com</w:t>
            </w:r>
            <w:r w:rsidRPr="009827FC">
              <w:rPr>
                <w:sz w:val="20"/>
                <w:szCs w:val="20"/>
              </w:rPr>
              <w:t xml:space="preserve"> </w:t>
            </w:r>
          </w:p>
        </w:tc>
      </w:tr>
    </w:tbl>
    <w:p w:rsidR="00A15B1F" w:rsidRPr="0020011F" w:rsidRDefault="00A15B1F" w:rsidP="00A15B1F">
      <w:pPr>
        <w:pStyle w:val="Corpodetexto"/>
        <w:spacing w:before="5"/>
        <w:ind w:left="0"/>
        <w:rPr>
          <w:sz w:val="24"/>
          <w:szCs w:val="24"/>
        </w:rPr>
      </w:pPr>
      <w:r w:rsidRPr="0020011F">
        <w:rPr>
          <w:noProof/>
          <w:sz w:val="24"/>
          <w:szCs w:val="24"/>
          <w:lang w:val="pt-BR" w:eastAsia="pt-BR"/>
        </w:rPr>
        <mc:AlternateContent>
          <mc:Choice Requires="wps">
            <w:drawing>
              <wp:anchor distT="0" distB="0" distL="0" distR="0" simplePos="0" relativeHeight="251660288" behindDoc="1" locked="0" layoutInCell="1" allowOverlap="1" wp14:anchorId="38FF7A7F" wp14:editId="3C0B2405">
                <wp:simplePos x="0" y="0"/>
                <wp:positionH relativeFrom="page">
                  <wp:posOffset>1148080</wp:posOffset>
                </wp:positionH>
                <wp:positionV relativeFrom="paragraph">
                  <wp:posOffset>2021205</wp:posOffset>
                </wp:positionV>
                <wp:extent cx="5720080" cy="988695"/>
                <wp:effectExtent l="0" t="0" r="13970" b="2095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988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Pr="007C7A39" w:rsidRDefault="007C7A39" w:rsidP="007C7A39">
                            <w:pPr>
                              <w:spacing w:line="360" w:lineRule="auto"/>
                              <w:ind w:hanging="2"/>
                              <w:jc w:val="both"/>
                              <w:rPr>
                                <w:position w:val="-1"/>
                                <w:sz w:val="24"/>
                                <w:szCs w:val="24"/>
                                <w:lang w:val="pt-BR" w:eastAsia="pt-BR"/>
                              </w:rPr>
                            </w:pPr>
                            <w:r w:rsidRPr="004D136C">
                              <w:rPr>
                                <w:b/>
                                <w:sz w:val="24"/>
                                <w:szCs w:val="24"/>
                              </w:rPr>
                              <w:t xml:space="preserve">OBJETO: </w:t>
                            </w:r>
                            <w:r w:rsidR="00A539E8" w:rsidRPr="00DB42BC">
                              <w:rPr>
                                <w:color w:val="000000" w:themeColor="text1"/>
                                <w:sz w:val="24"/>
                                <w:szCs w:val="24"/>
                              </w:rPr>
                              <w:t xml:space="preserve">Contratação Direta de empresa especializada em serviços de </w:t>
                            </w:r>
                            <w:r w:rsidR="00A539E8">
                              <w:rPr>
                                <w:color w:val="000000" w:themeColor="text1"/>
                                <w:sz w:val="24"/>
                                <w:szCs w:val="24"/>
                              </w:rPr>
                              <w:t>instalação</w:t>
                            </w:r>
                            <w:r w:rsidR="00A539E8" w:rsidRPr="00DB42BC">
                              <w:rPr>
                                <w:color w:val="000000" w:themeColor="text1"/>
                                <w:sz w:val="24"/>
                                <w:szCs w:val="24"/>
                              </w:rPr>
                              <w:t xml:space="preserve"> e manutenção de câmeras de segurança, para atender às necessidades </w:t>
                            </w:r>
                            <w:r w:rsidR="00A539E8">
                              <w:rPr>
                                <w:color w:val="000000" w:themeColor="text1"/>
                                <w:sz w:val="24"/>
                                <w:szCs w:val="24"/>
                              </w:rPr>
                              <w:t xml:space="preserve">do Hospital e Maternidade Municipal Enfermeira Maria Helena dos Santos e </w:t>
                            </w:r>
                            <w:r w:rsidR="00A539E8" w:rsidRPr="00DB42BC">
                              <w:rPr>
                                <w:color w:val="000000" w:themeColor="text1"/>
                                <w:sz w:val="24"/>
                                <w:szCs w:val="24"/>
                              </w:rPr>
                              <w:t>da</w:t>
                            </w:r>
                            <w:r w:rsidR="00A539E8">
                              <w:rPr>
                                <w:color w:val="000000" w:themeColor="text1"/>
                                <w:sz w:val="24"/>
                                <w:szCs w:val="24"/>
                              </w:rPr>
                              <w:t>s</w:t>
                            </w:r>
                            <w:r w:rsidR="00A539E8" w:rsidRPr="00DB42BC">
                              <w:rPr>
                                <w:color w:val="000000" w:themeColor="text1"/>
                                <w:sz w:val="24"/>
                                <w:szCs w:val="24"/>
                              </w:rPr>
                              <w:t xml:space="preserve"> Unidade</w:t>
                            </w:r>
                            <w:r w:rsidR="00A539E8">
                              <w:rPr>
                                <w:color w:val="000000" w:themeColor="text1"/>
                                <w:sz w:val="24"/>
                                <w:szCs w:val="24"/>
                              </w:rPr>
                              <w:t>s</w:t>
                            </w:r>
                            <w:r w:rsidR="00A539E8" w:rsidRPr="00DB42BC">
                              <w:rPr>
                                <w:color w:val="000000" w:themeColor="text1"/>
                                <w:sz w:val="24"/>
                                <w:szCs w:val="24"/>
                              </w:rPr>
                              <w:t xml:space="preserve"> Básica</w:t>
                            </w:r>
                            <w:r w:rsidR="00A539E8">
                              <w:rPr>
                                <w:color w:val="000000" w:themeColor="text1"/>
                                <w:sz w:val="24"/>
                                <w:szCs w:val="24"/>
                              </w:rPr>
                              <w:t>s</w:t>
                            </w:r>
                            <w:r w:rsidR="00A539E8" w:rsidRPr="00DB42BC">
                              <w:rPr>
                                <w:color w:val="000000" w:themeColor="text1"/>
                                <w:sz w:val="24"/>
                                <w:szCs w:val="24"/>
                              </w:rPr>
                              <w:t xml:space="preserve"> de Saúde</w:t>
                            </w:r>
                            <w:r w:rsidR="00A539E8">
                              <w:rPr>
                                <w:color w:val="000000" w:themeColor="text1"/>
                                <w:sz w:val="24"/>
                                <w:szCs w:val="24"/>
                              </w:rPr>
                              <w:t xml:space="preserve"> </w:t>
                            </w:r>
                            <w:r w:rsidR="00A539E8" w:rsidRPr="00ED3E94">
                              <w:rPr>
                                <w:sz w:val="24"/>
                              </w:rPr>
                              <w:t>Maria Conceição Dias e Sebastião Inácio Bueno</w:t>
                            </w:r>
                            <w:r>
                              <w:rPr>
                                <w:bCs/>
                                <w:position w:val="-1"/>
                                <w:sz w:val="24"/>
                                <w:szCs w:val="24"/>
                                <w:lang w:val="pt-BR" w:eastAsia="pt-BR"/>
                              </w:rPr>
                              <w:t>.</w:t>
                            </w:r>
                            <w:r w:rsidR="00FA003F">
                              <w:rPr>
                                <w:bCs/>
                                <w:position w:val="-1"/>
                                <w:sz w:val="24"/>
                                <w:szCs w:val="24"/>
                                <w:lang w:val="pt-BR" w:eastAsia="pt-BR"/>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 o:spid="_x0000_s1027" type="#_x0000_t202" style="position:absolute;margin-left:90.4pt;margin-top:159.15pt;width:450.4pt;height:77.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" filled="f" strokeweight=".48pt">
                <v:textbox inset="0,0,0,0">
                  <w:txbxContent>
                    <w:p w:rsidR="007C7A39" w:rsidRPr="007C7A39" w:rsidRDefault="007C7A39" w:rsidP="007C7A39">
                      <w:pPr>
                        <w:spacing w:line="360" w:lineRule="auto"/>
                        <w:ind w:hanging="2"/>
                        <w:jc w:val="both"/>
                        <w:rPr>
                          <w:position w:val="-1"/>
                          <w:sz w:val="24"/>
                          <w:szCs w:val="24"/>
                          <w:lang w:val="pt-BR" w:eastAsia="pt-BR"/>
                        </w:rPr>
                      </w:pPr>
                      <w:r w:rsidRPr="004D136C">
                        <w:rPr>
                          <w:b/>
                          <w:sz w:val="24"/>
                          <w:szCs w:val="24"/>
                        </w:rPr>
                        <w:t xml:space="preserve">OBJETO: </w:t>
                      </w:r>
                      <w:r w:rsidR="00A539E8" w:rsidRPr="00DB42BC">
                        <w:rPr>
                          <w:color w:val="000000" w:themeColor="text1"/>
                          <w:sz w:val="24"/>
                          <w:szCs w:val="24"/>
                        </w:rPr>
                        <w:t xml:space="preserve">Contratação Direta de empresa especializada em serviços de </w:t>
                      </w:r>
                      <w:r w:rsidR="00A539E8">
                        <w:rPr>
                          <w:color w:val="000000" w:themeColor="text1"/>
                          <w:sz w:val="24"/>
                          <w:szCs w:val="24"/>
                        </w:rPr>
                        <w:t>instalação</w:t>
                      </w:r>
                      <w:r w:rsidR="00A539E8" w:rsidRPr="00DB42BC">
                        <w:rPr>
                          <w:color w:val="000000" w:themeColor="text1"/>
                          <w:sz w:val="24"/>
                          <w:szCs w:val="24"/>
                        </w:rPr>
                        <w:t xml:space="preserve"> e manutenção de câmeras de segurança, para atender às necessidades </w:t>
                      </w:r>
                      <w:r w:rsidR="00A539E8">
                        <w:rPr>
                          <w:color w:val="000000" w:themeColor="text1"/>
                          <w:sz w:val="24"/>
                          <w:szCs w:val="24"/>
                        </w:rPr>
                        <w:t xml:space="preserve">do Hospital e Maternidade Municipal Enfermeira Maria Helena dos Santos e </w:t>
                      </w:r>
                      <w:r w:rsidR="00A539E8" w:rsidRPr="00DB42BC">
                        <w:rPr>
                          <w:color w:val="000000" w:themeColor="text1"/>
                          <w:sz w:val="24"/>
                          <w:szCs w:val="24"/>
                        </w:rPr>
                        <w:t>da</w:t>
                      </w:r>
                      <w:r w:rsidR="00A539E8">
                        <w:rPr>
                          <w:color w:val="000000" w:themeColor="text1"/>
                          <w:sz w:val="24"/>
                          <w:szCs w:val="24"/>
                        </w:rPr>
                        <w:t>s</w:t>
                      </w:r>
                      <w:r w:rsidR="00A539E8" w:rsidRPr="00DB42BC">
                        <w:rPr>
                          <w:color w:val="000000" w:themeColor="text1"/>
                          <w:sz w:val="24"/>
                          <w:szCs w:val="24"/>
                        </w:rPr>
                        <w:t xml:space="preserve"> Unidade</w:t>
                      </w:r>
                      <w:r w:rsidR="00A539E8">
                        <w:rPr>
                          <w:color w:val="000000" w:themeColor="text1"/>
                          <w:sz w:val="24"/>
                          <w:szCs w:val="24"/>
                        </w:rPr>
                        <w:t>s</w:t>
                      </w:r>
                      <w:r w:rsidR="00A539E8" w:rsidRPr="00DB42BC">
                        <w:rPr>
                          <w:color w:val="000000" w:themeColor="text1"/>
                          <w:sz w:val="24"/>
                          <w:szCs w:val="24"/>
                        </w:rPr>
                        <w:t xml:space="preserve"> Básica</w:t>
                      </w:r>
                      <w:r w:rsidR="00A539E8">
                        <w:rPr>
                          <w:color w:val="000000" w:themeColor="text1"/>
                          <w:sz w:val="24"/>
                          <w:szCs w:val="24"/>
                        </w:rPr>
                        <w:t>s</w:t>
                      </w:r>
                      <w:r w:rsidR="00A539E8" w:rsidRPr="00DB42BC">
                        <w:rPr>
                          <w:color w:val="000000" w:themeColor="text1"/>
                          <w:sz w:val="24"/>
                          <w:szCs w:val="24"/>
                        </w:rPr>
                        <w:t xml:space="preserve"> de Saúde</w:t>
                      </w:r>
                      <w:r w:rsidR="00A539E8">
                        <w:rPr>
                          <w:color w:val="000000" w:themeColor="text1"/>
                          <w:sz w:val="24"/>
                          <w:szCs w:val="24"/>
                        </w:rPr>
                        <w:t xml:space="preserve"> </w:t>
                      </w:r>
                      <w:r w:rsidR="00A539E8" w:rsidRPr="00ED3E94">
                        <w:rPr>
                          <w:sz w:val="24"/>
                        </w:rPr>
                        <w:t>Maria Conceição Dias e Sebastião Inácio Bueno</w:t>
                      </w:r>
                      <w:r>
                        <w:rPr>
                          <w:bCs/>
                          <w:position w:val="-1"/>
                          <w:sz w:val="24"/>
                          <w:szCs w:val="24"/>
                          <w:lang w:val="pt-BR" w:eastAsia="pt-BR"/>
                        </w:rPr>
                        <w:t>.</w:t>
                      </w:r>
                      <w:r w:rsidR="00FA003F">
                        <w:rPr>
                          <w:bCs/>
                          <w:position w:val="-1"/>
                          <w:sz w:val="24"/>
                          <w:szCs w:val="24"/>
                          <w:lang w:val="pt-BR" w:eastAsia="pt-BR"/>
                        </w:rPr>
                        <w:t xml:space="preserve"> </w:t>
                      </w:r>
                    </w:p>
                  </w:txbxContent>
                </v:textbox>
                <w10:wrap type="topAndBottom" anchorx="page"/>
              </v:shape>
            </w:pict>
          </mc:Fallback>
        </mc:AlternateContent>
      </w:r>
      <w:r w:rsidRPr="0020011F">
        <w:rPr>
          <w:noProof/>
          <w:sz w:val="24"/>
          <w:szCs w:val="24"/>
          <w:lang w:val="pt-BR" w:eastAsia="pt-BR"/>
        </w:rPr>
        <mc:AlternateContent>
          <mc:Choice Requires="wps">
            <w:drawing>
              <wp:anchor distT="0" distB="0" distL="0" distR="0" simplePos="0" relativeHeight="251659264" behindDoc="1" locked="0" layoutInCell="1" allowOverlap="1" wp14:anchorId="12719681" wp14:editId="2AA79FAB">
                <wp:simplePos x="0" y="0"/>
                <wp:positionH relativeFrom="page">
                  <wp:posOffset>1148080</wp:posOffset>
                </wp:positionH>
                <wp:positionV relativeFrom="paragraph">
                  <wp:posOffset>169545</wp:posOffset>
                </wp:positionV>
                <wp:extent cx="5719445" cy="1605280"/>
                <wp:effectExtent l="0" t="0" r="14605" b="1397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445" cy="16052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Default="007C7A39" w:rsidP="00A15B1F">
                            <w:pPr>
                              <w:pStyle w:val="Corpodetexto"/>
                              <w:spacing w:before="10"/>
                              <w:ind w:left="0"/>
                              <w:rPr>
                                <w:sz w:val="20"/>
                              </w:rPr>
                            </w:pPr>
                          </w:p>
                          <w:p w:rsidR="007C7A39" w:rsidRPr="006C1455" w:rsidRDefault="007C7A39" w:rsidP="006C1455">
                            <w:pPr>
                              <w:pStyle w:val="Corpodetexto"/>
                              <w:spacing w:before="1" w:line="360" w:lineRule="auto"/>
                              <w:ind w:left="103" w:right="96"/>
                              <w:jc w:val="both"/>
                              <w:rPr>
                                <w:sz w:val="20"/>
                                <w:szCs w:val="20"/>
                                <w:lang w:val="pt-BR"/>
                              </w:rPr>
                            </w:pPr>
                            <w:r w:rsidRPr="00A865FD">
                              <w:rPr>
                                <w:b/>
                                <w:sz w:val="20"/>
                                <w:szCs w:val="20"/>
                              </w:rPr>
                              <w:t>O MUNICIPIO DE TURVÂNIA,</w:t>
                            </w:r>
                            <w:r>
                              <w:rPr>
                                <w:sz w:val="20"/>
                                <w:szCs w:val="20"/>
                              </w:rPr>
                              <w:t xml:space="preserve"> através</w:t>
                            </w:r>
                            <w:r w:rsidRPr="000801F8">
                              <w:rPr>
                                <w:sz w:val="20"/>
                                <w:szCs w:val="20"/>
                              </w:rPr>
                              <w:t xml:space="preserve"> </w:t>
                            </w:r>
                            <w:r w:rsidRPr="00FA78C5">
                              <w:rPr>
                                <w:b/>
                                <w:sz w:val="20"/>
                                <w:szCs w:val="20"/>
                                <w:lang w:val="pt-BR"/>
                              </w:rPr>
                              <w:t xml:space="preserve">SECRETARIA MUNICIPAL </w:t>
                            </w:r>
                            <w:r>
                              <w:rPr>
                                <w:b/>
                                <w:sz w:val="20"/>
                                <w:szCs w:val="20"/>
                                <w:lang w:val="pt-BR"/>
                              </w:rPr>
                              <w:t>SAÚDE</w:t>
                            </w:r>
                            <w:r w:rsidRPr="000801F8">
                              <w:rPr>
                                <w:sz w:val="20"/>
                                <w:szCs w:val="20"/>
                              </w:rPr>
                              <w:t xml:space="preserve"> com sede na </w:t>
                            </w:r>
                            <w:r>
                              <w:rPr>
                                <w:sz w:val="20"/>
                                <w:szCs w:val="20"/>
                                <w:lang w:val="pt-BR"/>
                              </w:rPr>
                              <w:t xml:space="preserve">Rua Santa Rita de Cássia N°58, CENTRO, </w:t>
                            </w:r>
                            <w:r w:rsidRPr="006C1455">
                              <w:rPr>
                                <w:sz w:val="20"/>
                                <w:szCs w:val="20"/>
                                <w:lang w:val="pt-BR"/>
                              </w:rPr>
                              <w:t xml:space="preserve"> 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541</w:t>
                            </w:r>
                            <w:r w:rsidRPr="006C1455">
                              <w:rPr>
                                <w:sz w:val="20"/>
                                <w:szCs w:val="20"/>
                                <w:lang w:val="pt-BR"/>
                              </w:rPr>
                              <w:t xml:space="preserve"> | e-mail</w:t>
                            </w:r>
                            <w:r>
                              <w:rPr>
                                <w:sz w:val="20"/>
                                <w:szCs w:val="20"/>
                                <w:lang w:val="pt-BR"/>
                              </w:rPr>
                              <w:t xml:space="preserve">: </w:t>
                            </w:r>
                            <w:hyperlink r:id="rId9" w:history="1">
                              <w:r w:rsidRPr="004D3996">
                                <w:rPr>
                                  <w:rStyle w:val="Hyperlink"/>
                                  <w:sz w:val="20"/>
                                  <w:szCs w:val="20"/>
                                  <w:lang w:val="pt-BR"/>
                                </w:rPr>
                                <w:t>secms.turv@gmail.com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3" o:spid="_x0000_s1028" type="#_x0000_t202" style="position:absolute;margin-left:90.4pt;margin-top:13.35pt;width:450.35pt;height:1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" filled="f" strokeweight=".48pt">
                <v:textbox inset="0,0,0,0">
                  <w:txbxContent>
                    <w:p w:rsidR="007C7A39" w:rsidRDefault="007C7A39" w:rsidP="00A15B1F">
                      <w:pPr>
                        <w:pStyle w:val="Corpodetexto"/>
                        <w:spacing w:before="10"/>
                        <w:ind w:left="0"/>
                        <w:rPr>
                          <w:sz w:val="20"/>
                        </w:rPr>
                      </w:pPr>
                    </w:p>
                    <w:p w:rsidR="007C7A39" w:rsidRPr="006C1455" w:rsidRDefault="007C7A39" w:rsidP="006C1455">
                      <w:pPr>
                        <w:pStyle w:val="Corpodetexto"/>
                        <w:spacing w:before="1" w:line="360" w:lineRule="auto"/>
                        <w:ind w:left="103" w:right="96"/>
                        <w:jc w:val="both"/>
                        <w:rPr>
                          <w:sz w:val="20"/>
                          <w:szCs w:val="20"/>
                          <w:lang w:val="pt-BR"/>
                        </w:rPr>
                      </w:pPr>
                      <w:r w:rsidRPr="00A865FD">
                        <w:rPr>
                          <w:b/>
                          <w:sz w:val="20"/>
                          <w:szCs w:val="20"/>
                        </w:rPr>
                        <w:t>O MUNICIPIO DE TURVÂNIA,</w:t>
                      </w:r>
                      <w:r>
                        <w:rPr>
                          <w:sz w:val="20"/>
                          <w:szCs w:val="20"/>
                        </w:rPr>
                        <w:t xml:space="preserve"> através</w:t>
                      </w:r>
                      <w:r w:rsidRPr="000801F8">
                        <w:rPr>
                          <w:sz w:val="20"/>
                          <w:szCs w:val="20"/>
                        </w:rPr>
                        <w:t xml:space="preserve"> </w:t>
                      </w:r>
                      <w:r w:rsidRPr="00FA78C5">
                        <w:rPr>
                          <w:b/>
                          <w:sz w:val="20"/>
                          <w:szCs w:val="20"/>
                          <w:lang w:val="pt-BR"/>
                        </w:rPr>
                        <w:t xml:space="preserve">SECRETARIA MUNICIPAL </w:t>
                      </w:r>
                      <w:r>
                        <w:rPr>
                          <w:b/>
                          <w:sz w:val="20"/>
                          <w:szCs w:val="20"/>
                          <w:lang w:val="pt-BR"/>
                        </w:rPr>
                        <w:t>SAÚDE</w:t>
                      </w:r>
                      <w:r w:rsidRPr="000801F8">
                        <w:rPr>
                          <w:sz w:val="20"/>
                          <w:szCs w:val="20"/>
                        </w:rPr>
                        <w:t xml:space="preserve"> com sede na </w:t>
                      </w:r>
                      <w:r>
                        <w:rPr>
                          <w:sz w:val="20"/>
                          <w:szCs w:val="20"/>
                          <w:lang w:val="pt-BR"/>
                        </w:rPr>
                        <w:t xml:space="preserve">Rua Santa Rita de Cássia N°58, CENTRO, </w:t>
                      </w:r>
                      <w:r w:rsidRPr="006C1455">
                        <w:rPr>
                          <w:sz w:val="20"/>
                          <w:szCs w:val="20"/>
                          <w:lang w:val="pt-BR"/>
                        </w:rPr>
                        <w:t xml:space="preserve"> CEP 76110-000,</w:t>
                      </w:r>
                      <w:r>
                        <w:rPr>
                          <w:sz w:val="20"/>
                          <w:szCs w:val="20"/>
                          <w:lang w:val="pt-BR"/>
                        </w:rPr>
                        <w:t xml:space="preserve"> </w:t>
                      </w:r>
                      <w:r w:rsidRPr="006C1455">
                        <w:rPr>
                          <w:sz w:val="20"/>
                          <w:szCs w:val="20"/>
                          <w:lang w:val="pt-BR"/>
                        </w:rPr>
                        <w:t xml:space="preserve"> </w:t>
                      </w:r>
                      <w:r w:rsidRPr="00FA78C5">
                        <w:rPr>
                          <w:sz w:val="20"/>
                          <w:szCs w:val="20"/>
                        </w:rPr>
                        <w:t>TURVÂNIA – GO</w:t>
                      </w:r>
                      <w:r w:rsidRPr="00FA78C5">
                        <w:rPr>
                          <w:sz w:val="20"/>
                          <w:szCs w:val="20"/>
                          <w:lang w:val="pt-BR"/>
                        </w:rPr>
                        <w:t xml:space="preserve"> </w:t>
                      </w:r>
                      <w:r>
                        <w:rPr>
                          <w:sz w:val="20"/>
                          <w:szCs w:val="20"/>
                          <w:lang w:val="pt-BR"/>
                        </w:rPr>
                        <w:t xml:space="preserve"> </w:t>
                      </w:r>
                      <w:r w:rsidRPr="006C1455">
                        <w:rPr>
                          <w:sz w:val="20"/>
                          <w:szCs w:val="20"/>
                          <w:lang w:val="pt-BR"/>
                        </w:rPr>
                        <w:t>Fone: (64) 3682-1</w:t>
                      </w:r>
                      <w:r>
                        <w:rPr>
                          <w:sz w:val="20"/>
                          <w:szCs w:val="20"/>
                          <w:lang w:val="pt-BR"/>
                        </w:rPr>
                        <w:t>541</w:t>
                      </w:r>
                      <w:r w:rsidRPr="006C1455">
                        <w:rPr>
                          <w:sz w:val="20"/>
                          <w:szCs w:val="20"/>
                          <w:lang w:val="pt-BR"/>
                        </w:rPr>
                        <w:t xml:space="preserve"> | e-mail</w:t>
                      </w:r>
                      <w:r>
                        <w:rPr>
                          <w:sz w:val="20"/>
                          <w:szCs w:val="20"/>
                          <w:lang w:val="pt-BR"/>
                        </w:rPr>
                        <w:t xml:space="preserve">: </w:t>
                      </w:r>
                      <w:hyperlink r:id="rId10" w:history="1">
                        <w:r w:rsidRPr="004D3996">
                          <w:rPr>
                            <w:rStyle w:val="Hyperlink"/>
                            <w:sz w:val="20"/>
                            <w:szCs w:val="20"/>
                            <w:lang w:val="pt-BR"/>
                          </w:rPr>
                          <w:t>secms.turv@gmail.com</w:t>
                        </w:r>
                      </w:hyperlink>
                      <w:r>
                        <w:rPr>
                          <w:sz w:val="20"/>
                          <w:szCs w:val="20"/>
                          <w:lang w:val="pt-BR"/>
                        </w:rPr>
                        <w:t xml:space="preserve"> ,</w:t>
                      </w:r>
                      <w:r w:rsidRPr="000801F8">
                        <w:rPr>
                          <w:spacing w:val="1"/>
                          <w:sz w:val="20"/>
                          <w:szCs w:val="20"/>
                        </w:rPr>
                        <w:t xml:space="preserve"> </w:t>
                      </w:r>
                      <w:r w:rsidRPr="000801F8">
                        <w:rPr>
                          <w:sz w:val="20"/>
                          <w:szCs w:val="20"/>
                        </w:rPr>
                        <w:t>inscrita</w:t>
                      </w:r>
                      <w:r w:rsidRPr="000801F8">
                        <w:rPr>
                          <w:spacing w:val="1"/>
                          <w:sz w:val="20"/>
                          <w:szCs w:val="20"/>
                        </w:rPr>
                        <w:t xml:space="preserve"> </w:t>
                      </w:r>
                      <w:r w:rsidRPr="000801F8">
                        <w:rPr>
                          <w:sz w:val="20"/>
                          <w:szCs w:val="20"/>
                        </w:rPr>
                        <w:t>no</w:t>
                      </w:r>
                      <w:r w:rsidRPr="000801F8">
                        <w:rPr>
                          <w:spacing w:val="1"/>
                          <w:sz w:val="20"/>
                          <w:szCs w:val="20"/>
                        </w:rPr>
                        <w:t xml:space="preserve"> </w:t>
                      </w:r>
                      <w:r w:rsidRPr="000801F8">
                        <w:rPr>
                          <w:sz w:val="20"/>
                          <w:szCs w:val="20"/>
                        </w:rPr>
                        <w:t>CNPJ/MF</w:t>
                      </w:r>
                      <w:r w:rsidRPr="000801F8">
                        <w:rPr>
                          <w:spacing w:val="1"/>
                          <w:sz w:val="20"/>
                          <w:szCs w:val="20"/>
                        </w:rPr>
                        <w:t xml:space="preserve"> </w:t>
                      </w:r>
                      <w:r w:rsidRPr="000801F8">
                        <w:rPr>
                          <w:sz w:val="20"/>
                          <w:szCs w:val="20"/>
                        </w:rPr>
                        <w:t>sob</w:t>
                      </w:r>
                      <w:r w:rsidRPr="000801F8">
                        <w:rPr>
                          <w:spacing w:val="1"/>
                          <w:sz w:val="20"/>
                          <w:szCs w:val="20"/>
                        </w:rPr>
                        <w:t xml:space="preserve"> </w:t>
                      </w:r>
                      <w:r w:rsidRPr="000801F8">
                        <w:rPr>
                          <w:sz w:val="20"/>
                          <w:szCs w:val="20"/>
                        </w:rPr>
                        <w:t>n°</w:t>
                      </w:r>
                      <w:r w:rsidRPr="000801F8">
                        <w:rPr>
                          <w:spacing w:val="1"/>
                          <w:sz w:val="20"/>
                          <w:szCs w:val="20"/>
                        </w:rPr>
                        <w:t xml:space="preserve"> </w:t>
                      </w:r>
                      <w:r w:rsidRPr="006864C6">
                        <w:rPr>
                          <w:sz w:val="20"/>
                          <w:szCs w:val="20"/>
                        </w:rPr>
                        <w:t>10.713.175/0001-08,</w:t>
                      </w:r>
                      <w:r w:rsidRPr="006864C6">
                        <w:rPr>
                          <w:spacing w:val="1"/>
                          <w:sz w:val="20"/>
                          <w:szCs w:val="20"/>
                        </w:rPr>
                        <w:t xml:space="preserve"> </w:t>
                      </w:r>
                      <w:r w:rsidRPr="000801F8">
                        <w:rPr>
                          <w:sz w:val="20"/>
                          <w:szCs w:val="20"/>
                        </w:rPr>
                        <w:t>torna</w:t>
                      </w:r>
                      <w:r w:rsidRPr="000801F8">
                        <w:rPr>
                          <w:spacing w:val="1"/>
                          <w:sz w:val="20"/>
                          <w:szCs w:val="20"/>
                        </w:rPr>
                        <w:t xml:space="preserve"> </w:t>
                      </w:r>
                      <w:r w:rsidRPr="000801F8">
                        <w:rPr>
                          <w:sz w:val="20"/>
                          <w:szCs w:val="20"/>
                        </w:rPr>
                        <w:t>público</w:t>
                      </w:r>
                      <w:r w:rsidRPr="000801F8">
                        <w:rPr>
                          <w:spacing w:val="1"/>
                          <w:sz w:val="20"/>
                          <w:szCs w:val="20"/>
                        </w:rPr>
                        <w:t xml:space="preserve"> </w:t>
                      </w:r>
                      <w:r w:rsidRPr="000801F8">
                        <w:rPr>
                          <w:sz w:val="20"/>
                          <w:szCs w:val="20"/>
                        </w:rPr>
                        <w:t>para</w:t>
                      </w:r>
                      <w:r w:rsidRPr="000801F8">
                        <w:rPr>
                          <w:spacing w:val="1"/>
                          <w:sz w:val="20"/>
                          <w:szCs w:val="20"/>
                        </w:rPr>
                        <w:t xml:space="preserve"> </w:t>
                      </w:r>
                      <w:r w:rsidRPr="000801F8">
                        <w:rPr>
                          <w:sz w:val="20"/>
                          <w:szCs w:val="20"/>
                        </w:rPr>
                        <w:t xml:space="preserve">conhecimento dos interessados a realização </w:t>
                      </w:r>
                      <w:r w:rsidRPr="000801F8">
                        <w:rPr>
                          <w:b/>
                          <w:sz w:val="20"/>
                          <w:szCs w:val="20"/>
                        </w:rPr>
                        <w:t>DISPENSA DE LICITAÇÃO</w:t>
                      </w:r>
                      <w:r w:rsidRPr="000801F8">
                        <w:rPr>
                          <w:sz w:val="20"/>
                          <w:szCs w:val="20"/>
                        </w:rPr>
                        <w:t>, com critério de julgamento</w:t>
                      </w:r>
                      <w:r w:rsidRPr="000801F8">
                        <w:rPr>
                          <w:spacing w:val="1"/>
                          <w:sz w:val="20"/>
                          <w:szCs w:val="20"/>
                        </w:rPr>
                        <w:t xml:space="preserve"> </w:t>
                      </w:r>
                      <w:r w:rsidRPr="000801F8">
                        <w:rPr>
                          <w:b/>
                          <w:sz w:val="20"/>
                          <w:szCs w:val="20"/>
                        </w:rPr>
                        <w:t>MENOR PREÇO POR ITEM</w:t>
                      </w:r>
                      <w:r w:rsidRPr="000801F8">
                        <w:rPr>
                          <w:sz w:val="20"/>
                          <w:szCs w:val="20"/>
                        </w:rPr>
                        <w:t>, nos termos do Art. nº 75, inciso II da Lei 14.133/2021, e de acordo com as</w:t>
                      </w:r>
                      <w:r w:rsidRPr="000801F8">
                        <w:rPr>
                          <w:spacing w:val="1"/>
                          <w:sz w:val="20"/>
                          <w:szCs w:val="20"/>
                        </w:rPr>
                        <w:t xml:space="preserve"> </w:t>
                      </w:r>
                      <w:r w:rsidRPr="000801F8">
                        <w:rPr>
                          <w:sz w:val="20"/>
                          <w:szCs w:val="20"/>
                        </w:rPr>
                        <w:t>condições, critérios e procedimentos estabelecidos neste Aviso e seus anexos, objetivando obter a</w:t>
                      </w:r>
                      <w:r>
                        <w:rPr>
                          <w:sz w:val="20"/>
                          <w:szCs w:val="20"/>
                        </w:rPr>
                        <w:t xml:space="preserve"> </w:t>
                      </w:r>
                      <w:r w:rsidRPr="000801F8">
                        <w:rPr>
                          <w:sz w:val="20"/>
                          <w:szCs w:val="20"/>
                        </w:rPr>
                        <w:t xml:space="preserve"> melhor</w:t>
                      </w:r>
                      <w:r w:rsidRPr="000801F8">
                        <w:rPr>
                          <w:spacing w:val="1"/>
                          <w:sz w:val="20"/>
                          <w:szCs w:val="20"/>
                        </w:rPr>
                        <w:t xml:space="preserve"> </w:t>
                      </w:r>
                      <w:r w:rsidRPr="000801F8">
                        <w:rPr>
                          <w:sz w:val="20"/>
                          <w:szCs w:val="20"/>
                        </w:rPr>
                        <w:t>proposta,</w:t>
                      </w:r>
                      <w:r w:rsidRPr="000801F8">
                        <w:rPr>
                          <w:spacing w:val="-3"/>
                          <w:sz w:val="20"/>
                          <w:szCs w:val="20"/>
                        </w:rPr>
                        <w:t xml:space="preserve"> </w:t>
                      </w:r>
                      <w:r w:rsidRPr="000801F8">
                        <w:rPr>
                          <w:sz w:val="20"/>
                          <w:szCs w:val="20"/>
                        </w:rPr>
                        <w:t>observadas</w:t>
                      </w:r>
                      <w:r w:rsidRPr="000801F8">
                        <w:rPr>
                          <w:spacing w:val="-2"/>
                          <w:sz w:val="20"/>
                          <w:szCs w:val="20"/>
                        </w:rPr>
                        <w:t xml:space="preserve"> </w:t>
                      </w:r>
                      <w:r w:rsidRPr="000801F8">
                        <w:rPr>
                          <w:sz w:val="20"/>
                          <w:szCs w:val="20"/>
                        </w:rPr>
                        <w:t>as datas e horários discriminados.</w:t>
                      </w:r>
                    </w:p>
                  </w:txbxContent>
                </v:textbox>
                <w10:wrap type="topAndBottom" anchorx="page"/>
              </v:shape>
            </w:pict>
          </mc:Fallback>
        </mc:AlternateContent>
      </w:r>
    </w:p>
    <w:p w:rsidR="00A15B1F" w:rsidRPr="0020011F" w:rsidRDefault="00A15B1F" w:rsidP="00A15B1F">
      <w:pPr>
        <w:pStyle w:val="Corpodetexto"/>
        <w:spacing w:before="1"/>
        <w:ind w:left="0"/>
        <w:rPr>
          <w:sz w:val="24"/>
          <w:szCs w:val="24"/>
        </w:rPr>
      </w:pPr>
      <w:r w:rsidRPr="0020011F">
        <w:rPr>
          <w:noProof/>
          <w:sz w:val="24"/>
          <w:szCs w:val="24"/>
          <w:lang w:val="pt-BR" w:eastAsia="pt-BR"/>
        </w:rPr>
        <mc:AlternateContent>
          <mc:Choice Requires="wps">
            <w:drawing>
              <wp:anchor distT="0" distB="0" distL="0" distR="0" simplePos="0" relativeHeight="251661312" behindDoc="1" locked="0" layoutInCell="1" allowOverlap="1" wp14:anchorId="427DE467" wp14:editId="72B02306">
                <wp:simplePos x="0" y="0"/>
                <wp:positionH relativeFrom="page">
                  <wp:posOffset>1151890</wp:posOffset>
                </wp:positionH>
                <wp:positionV relativeFrom="paragraph">
                  <wp:posOffset>1264920</wp:posOffset>
                </wp:positionV>
                <wp:extent cx="5720080" cy="1033145"/>
                <wp:effectExtent l="0" t="0" r="13970" b="1460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103314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C7A39" w:rsidRDefault="007C7A39" w:rsidP="00A15B1F">
                            <w:pPr>
                              <w:pStyle w:val="Corpodetexto"/>
                              <w:spacing w:before="11"/>
                              <w:ind w:left="0"/>
                              <w:rPr>
                                <w:sz w:val="20"/>
                              </w:rPr>
                            </w:pPr>
                          </w:p>
                          <w:p w:rsidR="007C7A39" w:rsidRDefault="007C7A39" w:rsidP="00A15B1F">
                            <w:pPr>
                              <w:ind w:left="729" w:right="730"/>
                              <w:jc w:val="center"/>
                              <w:rPr>
                                <w:b/>
                                <w:u w:val="thick"/>
                              </w:rPr>
                            </w:pPr>
                            <w:r>
                              <w:rPr>
                                <w:b/>
                                <w:u w:val="thick"/>
                              </w:rPr>
                              <w:t>ANEXOS</w:t>
                            </w:r>
                            <w:r>
                              <w:rPr>
                                <w:b/>
                                <w:spacing w:val="-2"/>
                                <w:u w:val="thick"/>
                              </w:rPr>
                              <w:t xml:space="preserve"> </w:t>
                            </w:r>
                            <w:r>
                              <w:rPr>
                                <w:b/>
                                <w:u w:val="thick"/>
                              </w:rPr>
                              <w:t>DESTE AVISO</w:t>
                            </w:r>
                          </w:p>
                          <w:p w:rsidR="007C7A39" w:rsidRDefault="007C7A39" w:rsidP="00A15B1F">
                            <w:pPr>
                              <w:ind w:left="729" w:right="730"/>
                              <w:jc w:val="center"/>
                              <w:rPr>
                                <w:b/>
                              </w:rPr>
                            </w:pPr>
                          </w:p>
                          <w:p w:rsidR="007C7A39" w:rsidRDefault="007C7A3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7C7A39" w:rsidRDefault="007C7A39" w:rsidP="00A15B1F">
                            <w:pPr>
                              <w:pStyle w:val="Corpodetexto"/>
                              <w:ind w:left="103" w:right="78"/>
                            </w:pPr>
                          </w:p>
                          <w:p w:rsidR="007C7A39" w:rsidRDefault="007C7A39" w:rsidP="00A15B1F">
                            <w:pPr>
                              <w:pStyle w:val="Corpodetexto"/>
                              <w:ind w:left="103" w:right="78"/>
                            </w:pPr>
                            <w:r>
                              <w:t>ANEXO</w:t>
                            </w:r>
                            <w:r>
                              <w:rPr>
                                <w:spacing w:val="7"/>
                              </w:rPr>
                              <w:t xml:space="preserve"> I</w:t>
                            </w:r>
                            <w:r>
                              <w:t>I</w:t>
                            </w:r>
                            <w:r>
                              <w:rPr>
                                <w:spacing w:val="4"/>
                              </w:rPr>
                              <w:t xml:space="preserve"> </w:t>
                            </w:r>
                            <w:r>
                              <w:t>– TERMO DE REFERÊNCIA</w:t>
                            </w:r>
                          </w:p>
                          <w:p w:rsidR="007C7A39" w:rsidRDefault="007C7A39" w:rsidP="00A15B1F">
                            <w:pPr>
                              <w:pStyle w:val="Corpodetexto"/>
                              <w:ind w:left="10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 o:spid="_x0000_s1029" type="#_x0000_t202" style="position:absolute;margin-left:90.7pt;margin-top:99.6pt;width:450.4pt;height:81.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" filled="f" strokeweight=".48pt">
                <v:textbox inset="0,0,0,0">
                  <w:txbxContent>
                    <w:p w:rsidR="007C7A39" w:rsidRDefault="007C7A39" w:rsidP="00A15B1F">
                      <w:pPr>
                        <w:pStyle w:val="Corpodetexto"/>
                        <w:spacing w:before="11"/>
                        <w:ind w:left="0"/>
                        <w:rPr>
                          <w:sz w:val="20"/>
                        </w:rPr>
                      </w:pPr>
                    </w:p>
                    <w:p w:rsidR="007C7A39" w:rsidRDefault="007C7A39" w:rsidP="00A15B1F">
                      <w:pPr>
                        <w:ind w:left="729" w:right="730"/>
                        <w:jc w:val="center"/>
                        <w:rPr>
                          <w:b/>
                          <w:u w:val="thick"/>
                        </w:rPr>
                      </w:pPr>
                      <w:r>
                        <w:rPr>
                          <w:b/>
                          <w:u w:val="thick"/>
                        </w:rPr>
                        <w:t>ANEXOS</w:t>
                      </w:r>
                      <w:r>
                        <w:rPr>
                          <w:b/>
                          <w:spacing w:val="-2"/>
                          <w:u w:val="thick"/>
                        </w:rPr>
                        <w:t xml:space="preserve"> </w:t>
                      </w:r>
                      <w:r>
                        <w:rPr>
                          <w:b/>
                          <w:u w:val="thick"/>
                        </w:rPr>
                        <w:t>DESTE AVISO</w:t>
                      </w:r>
                    </w:p>
                    <w:p w:rsidR="007C7A39" w:rsidRDefault="007C7A39" w:rsidP="00A15B1F">
                      <w:pPr>
                        <w:ind w:left="729" w:right="730"/>
                        <w:jc w:val="center"/>
                        <w:rPr>
                          <w:b/>
                        </w:rPr>
                      </w:pPr>
                    </w:p>
                    <w:p w:rsidR="007C7A39" w:rsidRDefault="007C7A39" w:rsidP="00A15B1F">
                      <w:pPr>
                        <w:pStyle w:val="Corpodetexto"/>
                        <w:ind w:left="103" w:right="78"/>
                      </w:pPr>
                      <w:r>
                        <w:t>ANEXO</w:t>
                      </w:r>
                      <w:r>
                        <w:rPr>
                          <w:spacing w:val="7"/>
                        </w:rPr>
                        <w:t xml:space="preserve"> </w:t>
                      </w:r>
                      <w:r>
                        <w:t>I</w:t>
                      </w:r>
                      <w:r>
                        <w:rPr>
                          <w:spacing w:val="4"/>
                        </w:rPr>
                        <w:t xml:space="preserve"> </w:t>
                      </w:r>
                      <w:r>
                        <w:t>–</w:t>
                      </w:r>
                      <w:r>
                        <w:rPr>
                          <w:spacing w:val="7"/>
                        </w:rPr>
                        <w:t xml:space="preserve"> </w:t>
                      </w:r>
                      <w:r>
                        <w:t>DOCUMENTAÇÃO EXIGIDA PARA HABILITAÇÃO;</w:t>
                      </w:r>
                    </w:p>
                    <w:p w:rsidR="007C7A39" w:rsidRDefault="007C7A39" w:rsidP="00A15B1F">
                      <w:pPr>
                        <w:pStyle w:val="Corpodetexto"/>
                        <w:ind w:left="103" w:right="78"/>
                      </w:pPr>
                    </w:p>
                    <w:p w:rsidR="007C7A39" w:rsidRDefault="007C7A39" w:rsidP="00A15B1F">
                      <w:pPr>
                        <w:pStyle w:val="Corpodetexto"/>
                        <w:ind w:left="103" w:right="78"/>
                      </w:pPr>
                      <w:r>
                        <w:t>ANEXO</w:t>
                      </w:r>
                      <w:r>
                        <w:rPr>
                          <w:spacing w:val="7"/>
                        </w:rPr>
                        <w:t xml:space="preserve"> I</w:t>
                      </w:r>
                      <w:r>
                        <w:t>I</w:t>
                      </w:r>
                      <w:r>
                        <w:rPr>
                          <w:spacing w:val="4"/>
                        </w:rPr>
                        <w:t xml:space="preserve"> </w:t>
                      </w:r>
                      <w:r>
                        <w:t>– TERMO DE REFERÊNCIA</w:t>
                      </w:r>
                    </w:p>
                    <w:p w:rsidR="007C7A39" w:rsidRDefault="007C7A39" w:rsidP="00A15B1F">
                      <w:pPr>
                        <w:pStyle w:val="Corpodetexto"/>
                        <w:ind w:left="103"/>
                      </w:pPr>
                    </w:p>
                  </w:txbxContent>
                </v:textbox>
                <w10:wrap type="topAndBottom" anchorx="page"/>
              </v:shape>
            </w:pict>
          </mc:Fallback>
        </mc:AlternateContent>
      </w:r>
    </w:p>
    <w:sdt>
      <w:sdtPr>
        <w:rPr>
          <w:rFonts w:ascii="Times New Roman" w:eastAsia="Times New Roman" w:hAnsi="Times New Roman" w:cs="Times New Roman"/>
          <w:b w:val="0"/>
          <w:bCs w:val="0"/>
          <w:color w:val="auto"/>
          <w:sz w:val="22"/>
          <w:szCs w:val="22"/>
          <w:lang w:val="pt-PT" w:eastAsia="en-US"/>
        </w:rPr>
        <w:id w:val="407496404"/>
        <w:docPartObj>
          <w:docPartGallery w:val="Table of Contents"/>
          <w:docPartUnique/>
        </w:docPartObj>
      </w:sdtPr>
      <w:sdtEndPr/>
      <w:sdtContent>
        <w:p w:rsidR="00A15B1F" w:rsidRPr="000E01C2" w:rsidRDefault="00A15B1F" w:rsidP="00A15B1F">
          <w:pPr>
            <w:pStyle w:val="CabealhodoSumrio"/>
            <w:rPr>
              <w:color w:val="auto"/>
            </w:rPr>
          </w:pPr>
          <w:r w:rsidRPr="000E01C2">
            <w:rPr>
              <w:color w:val="auto"/>
            </w:rPr>
            <w:t>S</w:t>
          </w:r>
          <w:r>
            <w:rPr>
              <w:color w:val="auto"/>
            </w:rPr>
            <w:t>UMÁRIO</w:t>
          </w:r>
        </w:p>
        <w:p w:rsidR="00BC30FF" w:rsidRDefault="00A15B1F">
          <w:pPr>
            <w:pStyle w:val="Sumrio1"/>
            <w:tabs>
              <w:tab w:val="left" w:pos="440"/>
              <w:tab w:val="right" w:leader="dot" w:pos="8498"/>
            </w:tabs>
            <w:rPr>
              <w:rFonts w:asciiTheme="minorHAnsi" w:eastAsiaTheme="minorEastAsia" w:hAnsiTheme="minorHAnsi" w:cstheme="minorBidi"/>
              <w:noProof/>
              <w:lang w:val="pt-BR" w:eastAsia="pt-BR"/>
            </w:rPr>
          </w:pPr>
          <w:r>
            <w:fldChar w:fldCharType="begin"/>
          </w:r>
          <w:r>
            <w:instrText xml:space="preserve"> TOC \o "1-3" \h \z \u </w:instrText>
          </w:r>
          <w:r>
            <w:fldChar w:fldCharType="separate"/>
          </w:r>
          <w:hyperlink w:anchor="_Toc175229321" w:history="1">
            <w:r w:rsidR="00BC30FF" w:rsidRPr="00C92FC5">
              <w:rPr>
                <w:rStyle w:val="Hyperlink"/>
                <w:noProof/>
                <w:shd w:val="clear" w:color="auto" w:fill="D8D8D8"/>
              </w:rPr>
              <w:t>1.</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OBJETO DA CONTRATAÇÃO DIRETA</w:t>
            </w:r>
            <w:r w:rsidR="00BC30FF">
              <w:rPr>
                <w:noProof/>
                <w:webHidden/>
              </w:rPr>
              <w:tab/>
            </w:r>
            <w:r w:rsidR="00BC30FF">
              <w:rPr>
                <w:noProof/>
                <w:webHidden/>
              </w:rPr>
              <w:fldChar w:fldCharType="begin"/>
            </w:r>
            <w:r w:rsidR="00BC30FF">
              <w:rPr>
                <w:noProof/>
                <w:webHidden/>
              </w:rPr>
              <w:instrText xml:space="preserve"> PAGEREF _Toc175229321 \h </w:instrText>
            </w:r>
            <w:r w:rsidR="00BC30FF">
              <w:rPr>
                <w:noProof/>
                <w:webHidden/>
              </w:rPr>
            </w:r>
            <w:r w:rsidR="00BC30FF">
              <w:rPr>
                <w:noProof/>
                <w:webHidden/>
              </w:rPr>
              <w:fldChar w:fldCharType="separate"/>
            </w:r>
            <w:r w:rsidR="00637665">
              <w:rPr>
                <w:noProof/>
                <w:webHidden/>
              </w:rPr>
              <w:t>3</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2" w:history="1">
            <w:r w:rsidR="00BC30FF" w:rsidRPr="00C92FC5">
              <w:rPr>
                <w:rStyle w:val="Hyperlink"/>
                <w:noProof/>
                <w:shd w:val="clear" w:color="auto" w:fill="D8D8D8"/>
              </w:rPr>
              <w:t>2.</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PARTICIPAÇÃO NA DISPENSA ELETRÔNICA</w:t>
            </w:r>
            <w:r w:rsidR="00BC30FF">
              <w:rPr>
                <w:noProof/>
                <w:webHidden/>
              </w:rPr>
              <w:tab/>
            </w:r>
            <w:r w:rsidR="00BC30FF">
              <w:rPr>
                <w:noProof/>
                <w:webHidden/>
              </w:rPr>
              <w:fldChar w:fldCharType="begin"/>
            </w:r>
            <w:r w:rsidR="00BC30FF">
              <w:rPr>
                <w:noProof/>
                <w:webHidden/>
              </w:rPr>
              <w:instrText xml:space="preserve"> PAGEREF _Toc175229322 \h </w:instrText>
            </w:r>
            <w:r w:rsidR="00BC30FF">
              <w:rPr>
                <w:noProof/>
                <w:webHidden/>
              </w:rPr>
            </w:r>
            <w:r w:rsidR="00BC30FF">
              <w:rPr>
                <w:noProof/>
                <w:webHidden/>
              </w:rPr>
              <w:fldChar w:fldCharType="separate"/>
            </w:r>
            <w:r w:rsidR="00637665">
              <w:rPr>
                <w:noProof/>
                <w:webHidden/>
              </w:rPr>
              <w:t>5</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3" w:history="1">
            <w:r w:rsidR="00BC30FF" w:rsidRPr="00C92FC5">
              <w:rPr>
                <w:rStyle w:val="Hyperlink"/>
                <w:noProof/>
                <w:shd w:val="clear" w:color="auto" w:fill="D8D8D8"/>
              </w:rPr>
              <w:t>3.</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INGRESSO NA DISPENSA ELETRÔNICA E CADASTRAMENTO DA       PROPOSTA INICIAL</w:t>
            </w:r>
            <w:r w:rsidR="00BC30FF">
              <w:rPr>
                <w:noProof/>
                <w:webHidden/>
              </w:rPr>
              <w:tab/>
            </w:r>
            <w:r w:rsidR="00BC30FF">
              <w:rPr>
                <w:noProof/>
                <w:webHidden/>
              </w:rPr>
              <w:fldChar w:fldCharType="begin"/>
            </w:r>
            <w:r w:rsidR="00BC30FF">
              <w:rPr>
                <w:noProof/>
                <w:webHidden/>
              </w:rPr>
              <w:instrText xml:space="preserve"> PAGEREF _Toc175229323 \h </w:instrText>
            </w:r>
            <w:r w:rsidR="00BC30FF">
              <w:rPr>
                <w:noProof/>
                <w:webHidden/>
              </w:rPr>
            </w:r>
            <w:r w:rsidR="00BC30FF">
              <w:rPr>
                <w:noProof/>
                <w:webHidden/>
              </w:rPr>
              <w:fldChar w:fldCharType="separate"/>
            </w:r>
            <w:r w:rsidR="00637665">
              <w:rPr>
                <w:noProof/>
                <w:webHidden/>
              </w:rPr>
              <w:t>7</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4" w:history="1">
            <w:r w:rsidR="00BC30FF" w:rsidRPr="00C92FC5">
              <w:rPr>
                <w:rStyle w:val="Hyperlink"/>
                <w:noProof/>
                <w:shd w:val="clear" w:color="auto" w:fill="D8D8D8"/>
              </w:rPr>
              <w:t>4.</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FASE DE LANCES</w:t>
            </w:r>
            <w:r w:rsidR="00BC30FF">
              <w:rPr>
                <w:noProof/>
                <w:webHidden/>
              </w:rPr>
              <w:tab/>
            </w:r>
            <w:r w:rsidR="00BC30FF">
              <w:rPr>
                <w:noProof/>
                <w:webHidden/>
              </w:rPr>
              <w:fldChar w:fldCharType="begin"/>
            </w:r>
            <w:r w:rsidR="00BC30FF">
              <w:rPr>
                <w:noProof/>
                <w:webHidden/>
              </w:rPr>
              <w:instrText xml:space="preserve"> PAGEREF _Toc175229324 \h </w:instrText>
            </w:r>
            <w:r w:rsidR="00BC30FF">
              <w:rPr>
                <w:noProof/>
                <w:webHidden/>
              </w:rPr>
            </w:r>
            <w:r w:rsidR="00BC30FF">
              <w:rPr>
                <w:noProof/>
                <w:webHidden/>
              </w:rPr>
              <w:fldChar w:fldCharType="separate"/>
            </w:r>
            <w:r w:rsidR="00637665">
              <w:rPr>
                <w:noProof/>
                <w:webHidden/>
              </w:rPr>
              <w:t>8</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5" w:history="1">
            <w:r w:rsidR="00BC30FF" w:rsidRPr="00C92FC5">
              <w:rPr>
                <w:rStyle w:val="Hyperlink"/>
                <w:noProof/>
                <w:shd w:val="clear" w:color="auto" w:fill="D8D8D8"/>
              </w:rPr>
              <w:t>5.</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JULGAMENTO DAS PROPOSTAS DE PREÇO</w:t>
            </w:r>
            <w:r w:rsidR="00BC30FF">
              <w:rPr>
                <w:noProof/>
                <w:webHidden/>
              </w:rPr>
              <w:tab/>
            </w:r>
            <w:r w:rsidR="00BC30FF">
              <w:rPr>
                <w:noProof/>
                <w:webHidden/>
              </w:rPr>
              <w:fldChar w:fldCharType="begin"/>
            </w:r>
            <w:r w:rsidR="00BC30FF">
              <w:rPr>
                <w:noProof/>
                <w:webHidden/>
              </w:rPr>
              <w:instrText xml:space="preserve"> PAGEREF _Toc175229325 \h </w:instrText>
            </w:r>
            <w:r w:rsidR="00BC30FF">
              <w:rPr>
                <w:noProof/>
                <w:webHidden/>
              </w:rPr>
            </w:r>
            <w:r w:rsidR="00BC30FF">
              <w:rPr>
                <w:noProof/>
                <w:webHidden/>
              </w:rPr>
              <w:fldChar w:fldCharType="separate"/>
            </w:r>
            <w:r w:rsidR="00637665">
              <w:rPr>
                <w:noProof/>
                <w:webHidden/>
              </w:rPr>
              <w:t>9</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6" w:history="1">
            <w:r w:rsidR="00BC30FF" w:rsidRPr="00C92FC5">
              <w:rPr>
                <w:rStyle w:val="Hyperlink"/>
                <w:noProof/>
                <w:shd w:val="clear" w:color="auto" w:fill="D8D8D8"/>
              </w:rPr>
              <w:t>6.</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HABILITAÇÃO</w:t>
            </w:r>
            <w:r w:rsidR="00BC30FF">
              <w:rPr>
                <w:noProof/>
                <w:webHidden/>
              </w:rPr>
              <w:tab/>
            </w:r>
            <w:r w:rsidR="00BC30FF">
              <w:rPr>
                <w:noProof/>
                <w:webHidden/>
              </w:rPr>
              <w:fldChar w:fldCharType="begin"/>
            </w:r>
            <w:r w:rsidR="00BC30FF">
              <w:rPr>
                <w:noProof/>
                <w:webHidden/>
              </w:rPr>
              <w:instrText xml:space="preserve"> PAGEREF _Toc175229326 \h </w:instrText>
            </w:r>
            <w:r w:rsidR="00BC30FF">
              <w:rPr>
                <w:noProof/>
                <w:webHidden/>
              </w:rPr>
            </w:r>
            <w:r w:rsidR="00BC30FF">
              <w:rPr>
                <w:noProof/>
                <w:webHidden/>
              </w:rPr>
              <w:fldChar w:fldCharType="separate"/>
            </w:r>
            <w:r w:rsidR="00637665">
              <w:rPr>
                <w:noProof/>
                <w:webHidden/>
              </w:rPr>
              <w:t>11</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7" w:history="1">
            <w:r w:rsidR="00BC30FF" w:rsidRPr="00C92FC5">
              <w:rPr>
                <w:rStyle w:val="Hyperlink"/>
                <w:noProof/>
                <w:shd w:val="clear" w:color="auto" w:fill="D8D8D8"/>
              </w:rPr>
              <w:t>7.</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_Toc175229327 \h </w:instrText>
            </w:r>
            <w:r w:rsidR="00BC30FF">
              <w:rPr>
                <w:noProof/>
                <w:webHidden/>
              </w:rPr>
            </w:r>
            <w:r w:rsidR="00BC30FF">
              <w:rPr>
                <w:noProof/>
                <w:webHidden/>
              </w:rPr>
              <w:fldChar w:fldCharType="separate"/>
            </w:r>
            <w:r w:rsidR="00637665">
              <w:rPr>
                <w:noProof/>
                <w:webHidden/>
              </w:rPr>
              <w:t>13</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8" w:history="1">
            <w:r w:rsidR="00BC30FF" w:rsidRPr="00C92FC5">
              <w:rPr>
                <w:rStyle w:val="Hyperlink"/>
                <w:noProof/>
                <w:shd w:val="clear" w:color="auto" w:fill="D8D8D8"/>
              </w:rPr>
              <w:t>8.</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CONTRATAÇÃO</w:t>
            </w:r>
            <w:r w:rsidR="00BC30FF">
              <w:rPr>
                <w:noProof/>
                <w:webHidden/>
              </w:rPr>
              <w:tab/>
            </w:r>
            <w:r w:rsidR="00BC30FF">
              <w:rPr>
                <w:noProof/>
                <w:webHidden/>
              </w:rPr>
              <w:fldChar w:fldCharType="begin"/>
            </w:r>
            <w:r w:rsidR="00BC30FF">
              <w:rPr>
                <w:noProof/>
                <w:webHidden/>
              </w:rPr>
              <w:instrText xml:space="preserve"> PAGEREF _Toc175229328 \h </w:instrText>
            </w:r>
            <w:r w:rsidR="00BC30FF">
              <w:rPr>
                <w:noProof/>
                <w:webHidden/>
              </w:rPr>
            </w:r>
            <w:r w:rsidR="00BC30FF">
              <w:rPr>
                <w:noProof/>
                <w:webHidden/>
              </w:rPr>
              <w:fldChar w:fldCharType="separate"/>
            </w:r>
            <w:r w:rsidR="00637665">
              <w:rPr>
                <w:noProof/>
                <w:webHidden/>
              </w:rPr>
              <w:t>14</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29" w:history="1">
            <w:r w:rsidR="00BC30FF" w:rsidRPr="00C92FC5">
              <w:rPr>
                <w:rStyle w:val="Hyperlink"/>
                <w:noProof/>
                <w:shd w:val="clear" w:color="auto" w:fill="D8D8D8"/>
              </w:rPr>
              <w:t>9.</w:t>
            </w:r>
            <w:r w:rsidR="00BC30FF">
              <w:rPr>
                <w:rFonts w:asciiTheme="minorHAnsi" w:eastAsiaTheme="minorEastAsia" w:hAnsiTheme="minorHAnsi" w:cstheme="minorBidi"/>
                <w:noProof/>
                <w:lang w:val="pt-BR" w:eastAsia="pt-BR"/>
              </w:rPr>
              <w:tab/>
            </w:r>
            <w:r w:rsidR="00BC30FF" w:rsidRPr="00C92FC5">
              <w:rPr>
                <w:rStyle w:val="Hyperlink"/>
                <w:noProof/>
                <w:shd w:val="clear" w:color="auto" w:fill="D8D8D8"/>
              </w:rPr>
              <w:t>DISPOSIÇÕES GERAIS</w:t>
            </w:r>
            <w:r w:rsidR="00BC30FF">
              <w:rPr>
                <w:noProof/>
                <w:webHidden/>
              </w:rPr>
              <w:tab/>
            </w:r>
            <w:r w:rsidR="00BC30FF">
              <w:rPr>
                <w:noProof/>
                <w:webHidden/>
              </w:rPr>
              <w:fldChar w:fldCharType="begin"/>
            </w:r>
            <w:r w:rsidR="00BC30FF">
              <w:rPr>
                <w:noProof/>
                <w:webHidden/>
              </w:rPr>
              <w:instrText xml:space="preserve"> PAGEREF _Toc175229329 \h </w:instrText>
            </w:r>
            <w:r w:rsidR="00BC30FF">
              <w:rPr>
                <w:noProof/>
                <w:webHidden/>
              </w:rPr>
            </w:r>
            <w:r w:rsidR="00BC30FF">
              <w:rPr>
                <w:noProof/>
                <w:webHidden/>
              </w:rPr>
              <w:fldChar w:fldCharType="separate"/>
            </w:r>
            <w:r w:rsidR="00637665">
              <w:rPr>
                <w:noProof/>
                <w:webHidden/>
              </w:rPr>
              <w:t>16</w:t>
            </w:r>
            <w:r w:rsidR="00BC30FF">
              <w:rPr>
                <w:noProof/>
                <w:webHidden/>
              </w:rPr>
              <w:fldChar w:fldCharType="end"/>
            </w:r>
          </w:hyperlink>
        </w:p>
        <w:p w:rsidR="00BC30FF" w:rsidRDefault="00860E4B">
          <w:pPr>
            <w:pStyle w:val="Sumrio1"/>
            <w:tabs>
              <w:tab w:val="right" w:leader="dot" w:pos="8498"/>
            </w:tabs>
            <w:rPr>
              <w:rFonts w:asciiTheme="minorHAnsi" w:eastAsiaTheme="minorEastAsia" w:hAnsiTheme="minorHAnsi" w:cstheme="minorBidi"/>
              <w:noProof/>
              <w:lang w:val="pt-BR" w:eastAsia="pt-BR"/>
            </w:rPr>
          </w:pPr>
          <w:hyperlink w:anchor="_Toc175229330" w:history="1">
            <w:r w:rsidR="00BC30FF" w:rsidRPr="00C92FC5">
              <w:rPr>
                <w:rStyle w:val="Hyperlink"/>
                <w:noProof/>
              </w:rPr>
              <w:t>ANEXO</w:t>
            </w:r>
            <w:r w:rsidR="00BC30FF" w:rsidRPr="00C92FC5">
              <w:rPr>
                <w:rStyle w:val="Hyperlink"/>
                <w:noProof/>
                <w:spacing w:val="-1"/>
              </w:rPr>
              <w:t xml:space="preserve"> </w:t>
            </w:r>
            <w:r w:rsidR="00BC30FF" w:rsidRPr="00C92FC5">
              <w:rPr>
                <w:rStyle w:val="Hyperlink"/>
                <w:noProof/>
              </w:rPr>
              <w:t>I – DOCUMENTAÇÃO EXIGIDA PARA HABILITAÇÃO</w:t>
            </w:r>
            <w:r w:rsidR="00BC30FF">
              <w:rPr>
                <w:noProof/>
                <w:webHidden/>
              </w:rPr>
              <w:tab/>
            </w:r>
            <w:r w:rsidR="00BC30FF">
              <w:rPr>
                <w:noProof/>
                <w:webHidden/>
              </w:rPr>
              <w:fldChar w:fldCharType="begin"/>
            </w:r>
            <w:r w:rsidR="00BC30FF">
              <w:rPr>
                <w:noProof/>
                <w:webHidden/>
              </w:rPr>
              <w:instrText xml:space="preserve"> PAGEREF _Toc175229330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860E4B">
          <w:pPr>
            <w:pStyle w:val="Sumrio2"/>
            <w:tabs>
              <w:tab w:val="left" w:pos="660"/>
              <w:tab w:val="right" w:leader="dot" w:pos="8498"/>
            </w:tabs>
            <w:rPr>
              <w:rFonts w:asciiTheme="minorHAnsi" w:eastAsiaTheme="minorEastAsia" w:hAnsiTheme="minorHAnsi" w:cstheme="minorBidi"/>
              <w:noProof/>
              <w:lang w:val="pt-BR" w:eastAsia="pt-BR"/>
            </w:rPr>
          </w:pPr>
          <w:hyperlink w:anchor="_Toc175229331" w:history="1">
            <w:r w:rsidR="00BC30FF" w:rsidRPr="00C92FC5">
              <w:rPr>
                <w:rStyle w:val="Hyperlink"/>
                <w:noProof/>
              </w:rPr>
              <w:t>1.</w:t>
            </w:r>
            <w:r w:rsidR="00BC30FF">
              <w:rPr>
                <w:rFonts w:asciiTheme="minorHAnsi" w:eastAsiaTheme="minorEastAsia" w:hAnsiTheme="minorHAnsi" w:cstheme="minorBidi"/>
                <w:noProof/>
                <w:lang w:val="pt-BR" w:eastAsia="pt-BR"/>
              </w:rPr>
              <w:tab/>
            </w:r>
            <w:r w:rsidR="00BC30FF" w:rsidRPr="00C92FC5">
              <w:rPr>
                <w:rStyle w:val="Hyperlink"/>
                <w:noProof/>
              </w:rPr>
              <w:t>HABILITAÇÃO JURÍDICA:</w:t>
            </w:r>
            <w:r w:rsidR="00BC30FF">
              <w:rPr>
                <w:noProof/>
                <w:webHidden/>
              </w:rPr>
              <w:tab/>
            </w:r>
            <w:r w:rsidR="00BC30FF">
              <w:rPr>
                <w:noProof/>
                <w:webHidden/>
              </w:rPr>
              <w:fldChar w:fldCharType="begin"/>
            </w:r>
            <w:r w:rsidR="00BC30FF">
              <w:rPr>
                <w:noProof/>
                <w:webHidden/>
              </w:rPr>
              <w:instrText xml:space="preserve"> PAGEREF _Toc175229331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860E4B">
          <w:pPr>
            <w:pStyle w:val="Sumrio2"/>
            <w:tabs>
              <w:tab w:val="left" w:pos="660"/>
              <w:tab w:val="right" w:leader="dot" w:pos="8498"/>
            </w:tabs>
            <w:rPr>
              <w:rFonts w:asciiTheme="minorHAnsi" w:eastAsiaTheme="minorEastAsia" w:hAnsiTheme="minorHAnsi" w:cstheme="minorBidi"/>
              <w:noProof/>
              <w:lang w:val="pt-BR" w:eastAsia="pt-BR"/>
            </w:rPr>
          </w:pPr>
          <w:hyperlink w:anchor="_Toc175229332" w:history="1">
            <w:r w:rsidR="00BC30FF" w:rsidRPr="00C92FC5">
              <w:rPr>
                <w:rStyle w:val="Hyperlink"/>
                <w:noProof/>
              </w:rPr>
              <w:t>2.</w:t>
            </w:r>
            <w:r w:rsidR="00BC30FF">
              <w:rPr>
                <w:rFonts w:asciiTheme="minorHAnsi" w:eastAsiaTheme="minorEastAsia" w:hAnsiTheme="minorHAnsi" w:cstheme="minorBidi"/>
                <w:noProof/>
                <w:lang w:val="pt-BR" w:eastAsia="pt-BR"/>
              </w:rPr>
              <w:tab/>
            </w:r>
            <w:r w:rsidR="00BC30FF" w:rsidRPr="00C92FC5">
              <w:rPr>
                <w:rStyle w:val="Hyperlink"/>
                <w:noProof/>
              </w:rPr>
              <w:t>REGULARIDADE FISCAL, SOCIAL E TRABALHISTA:</w:t>
            </w:r>
            <w:r w:rsidR="00BC30FF">
              <w:rPr>
                <w:noProof/>
                <w:webHidden/>
              </w:rPr>
              <w:tab/>
            </w:r>
            <w:r w:rsidR="00BC30FF">
              <w:rPr>
                <w:noProof/>
                <w:webHidden/>
              </w:rPr>
              <w:fldChar w:fldCharType="begin"/>
            </w:r>
            <w:r w:rsidR="00BC30FF">
              <w:rPr>
                <w:noProof/>
                <w:webHidden/>
              </w:rPr>
              <w:instrText xml:space="preserve"> PAGEREF _Toc175229332 \h </w:instrText>
            </w:r>
            <w:r w:rsidR="00BC30FF">
              <w:rPr>
                <w:noProof/>
                <w:webHidden/>
              </w:rPr>
            </w:r>
            <w:r w:rsidR="00BC30FF">
              <w:rPr>
                <w:noProof/>
                <w:webHidden/>
              </w:rPr>
              <w:fldChar w:fldCharType="separate"/>
            </w:r>
            <w:r w:rsidR="00637665">
              <w:rPr>
                <w:noProof/>
                <w:webHidden/>
              </w:rPr>
              <w:t>18</w:t>
            </w:r>
            <w:r w:rsidR="00BC30FF">
              <w:rPr>
                <w:noProof/>
                <w:webHidden/>
              </w:rPr>
              <w:fldChar w:fldCharType="end"/>
            </w:r>
          </w:hyperlink>
        </w:p>
        <w:p w:rsidR="00BC30FF" w:rsidRDefault="00860E4B">
          <w:pPr>
            <w:pStyle w:val="Sumrio2"/>
            <w:tabs>
              <w:tab w:val="right" w:leader="dot" w:pos="8498"/>
            </w:tabs>
            <w:rPr>
              <w:rFonts w:asciiTheme="minorHAnsi" w:eastAsiaTheme="minorEastAsia" w:hAnsiTheme="minorHAnsi" w:cstheme="minorBidi"/>
              <w:noProof/>
              <w:lang w:val="pt-BR" w:eastAsia="pt-BR"/>
            </w:rPr>
          </w:pPr>
          <w:hyperlink w:anchor="_Toc175229333" w:history="1">
            <w:r w:rsidR="00BC30FF" w:rsidRPr="00C92FC5">
              <w:rPr>
                <w:rStyle w:val="Hyperlink"/>
                <w:noProof/>
              </w:rPr>
              <w:t>3.  QUALIFICAÇÃO ECONÔMICO-FINANCEIRA:</w:t>
            </w:r>
            <w:r w:rsidR="00BC30FF">
              <w:rPr>
                <w:noProof/>
                <w:webHidden/>
              </w:rPr>
              <w:tab/>
            </w:r>
            <w:r w:rsidR="00BC30FF">
              <w:rPr>
                <w:noProof/>
                <w:webHidden/>
              </w:rPr>
              <w:fldChar w:fldCharType="begin"/>
            </w:r>
            <w:r w:rsidR="00BC30FF">
              <w:rPr>
                <w:noProof/>
                <w:webHidden/>
              </w:rPr>
              <w:instrText xml:space="preserve"> PAGEREF _Toc175229333 \h </w:instrText>
            </w:r>
            <w:r w:rsidR="00BC30FF">
              <w:rPr>
                <w:noProof/>
                <w:webHidden/>
              </w:rPr>
            </w:r>
            <w:r w:rsidR="00BC30FF">
              <w:rPr>
                <w:noProof/>
                <w:webHidden/>
              </w:rPr>
              <w:fldChar w:fldCharType="separate"/>
            </w:r>
            <w:r w:rsidR="00637665">
              <w:rPr>
                <w:noProof/>
                <w:webHidden/>
              </w:rPr>
              <w:t>19</w:t>
            </w:r>
            <w:r w:rsidR="00BC30FF">
              <w:rPr>
                <w:noProof/>
                <w:webHidden/>
              </w:rPr>
              <w:fldChar w:fldCharType="end"/>
            </w:r>
          </w:hyperlink>
        </w:p>
        <w:p w:rsidR="00BC30FF" w:rsidRDefault="00860E4B">
          <w:pPr>
            <w:pStyle w:val="Sumrio2"/>
            <w:tabs>
              <w:tab w:val="right" w:leader="dot" w:pos="8498"/>
            </w:tabs>
            <w:rPr>
              <w:rFonts w:asciiTheme="minorHAnsi" w:eastAsiaTheme="minorEastAsia" w:hAnsiTheme="minorHAnsi" w:cstheme="minorBidi"/>
              <w:noProof/>
              <w:lang w:val="pt-BR" w:eastAsia="pt-BR"/>
            </w:rPr>
          </w:pPr>
          <w:hyperlink w:anchor="_Toc175229334" w:history="1">
            <w:r w:rsidR="00BC30FF" w:rsidRPr="00C92FC5">
              <w:rPr>
                <w:rStyle w:val="Hyperlink"/>
                <w:noProof/>
              </w:rPr>
              <w:t>4.  QUALIFICAÇÃO TÉCNICA</w:t>
            </w:r>
            <w:r w:rsidR="00BC30FF">
              <w:rPr>
                <w:noProof/>
                <w:webHidden/>
              </w:rPr>
              <w:tab/>
            </w:r>
            <w:r w:rsidR="00BC30FF">
              <w:rPr>
                <w:noProof/>
                <w:webHidden/>
              </w:rPr>
              <w:fldChar w:fldCharType="begin"/>
            </w:r>
            <w:r w:rsidR="00BC30FF">
              <w:rPr>
                <w:noProof/>
                <w:webHidden/>
              </w:rPr>
              <w:instrText xml:space="preserve"> PAGEREF _Toc175229334 \h </w:instrText>
            </w:r>
            <w:r w:rsidR="00BC30FF">
              <w:rPr>
                <w:noProof/>
                <w:webHidden/>
              </w:rPr>
            </w:r>
            <w:r w:rsidR="00BC30FF">
              <w:rPr>
                <w:noProof/>
                <w:webHidden/>
              </w:rPr>
              <w:fldChar w:fldCharType="separate"/>
            </w:r>
            <w:r w:rsidR="00637665">
              <w:rPr>
                <w:noProof/>
                <w:webHidden/>
              </w:rPr>
              <w:t>20</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35" w:history="1">
            <w:r w:rsidR="00BC30FF" w:rsidRPr="00C92FC5">
              <w:rPr>
                <w:rStyle w:val="Hyperlink"/>
                <w:b/>
                <w:noProof/>
              </w:rPr>
              <w:t>1.</w:t>
            </w:r>
            <w:r w:rsidR="00BC30FF">
              <w:rPr>
                <w:rFonts w:asciiTheme="minorHAnsi" w:eastAsiaTheme="minorEastAsia" w:hAnsiTheme="minorHAnsi" w:cstheme="minorBidi"/>
                <w:noProof/>
                <w:lang w:val="pt-BR" w:eastAsia="pt-BR"/>
              </w:rPr>
              <w:tab/>
            </w:r>
            <w:r w:rsidR="00BC30FF" w:rsidRPr="00C92FC5">
              <w:rPr>
                <w:rStyle w:val="Hyperlink"/>
                <w:b/>
                <w:noProof/>
              </w:rPr>
              <w:t>OBJETO</w:t>
            </w:r>
            <w:r w:rsidR="00BC30FF">
              <w:rPr>
                <w:noProof/>
                <w:webHidden/>
              </w:rPr>
              <w:tab/>
            </w:r>
            <w:r w:rsidR="00BC30FF">
              <w:rPr>
                <w:noProof/>
                <w:webHidden/>
              </w:rPr>
              <w:fldChar w:fldCharType="begin"/>
            </w:r>
            <w:r w:rsidR="00BC30FF">
              <w:rPr>
                <w:noProof/>
                <w:webHidden/>
              </w:rPr>
              <w:instrText xml:space="preserve"> PAGEREF _Toc175229335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36" w:history="1">
            <w:r w:rsidR="00BC30FF" w:rsidRPr="00C92FC5">
              <w:rPr>
                <w:rStyle w:val="Hyperlink"/>
                <w:b/>
                <w:bCs/>
                <w:noProof/>
              </w:rPr>
              <w:t>2.</w:t>
            </w:r>
            <w:r w:rsidR="00BC30FF">
              <w:rPr>
                <w:rFonts w:asciiTheme="minorHAnsi" w:eastAsiaTheme="minorEastAsia" w:hAnsiTheme="minorHAnsi" w:cstheme="minorBidi"/>
                <w:noProof/>
                <w:lang w:val="pt-BR" w:eastAsia="pt-BR"/>
              </w:rPr>
              <w:tab/>
            </w:r>
            <w:r w:rsidR="00BC30FF" w:rsidRPr="00C92FC5">
              <w:rPr>
                <w:rStyle w:val="Hyperlink"/>
                <w:b/>
                <w:bCs/>
                <w:noProof/>
              </w:rPr>
              <w:t>JUSTIFICATIVA</w:t>
            </w:r>
            <w:r w:rsidR="00BC30FF">
              <w:rPr>
                <w:noProof/>
                <w:webHidden/>
              </w:rPr>
              <w:tab/>
            </w:r>
            <w:r w:rsidR="00BC30FF">
              <w:rPr>
                <w:noProof/>
                <w:webHidden/>
              </w:rPr>
              <w:fldChar w:fldCharType="begin"/>
            </w:r>
            <w:r w:rsidR="00BC30FF">
              <w:rPr>
                <w:noProof/>
                <w:webHidden/>
              </w:rPr>
              <w:instrText xml:space="preserve"> PAGEREF _Toc175229336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37" w:history="1">
            <w:r w:rsidR="00BC30FF" w:rsidRPr="00C92FC5">
              <w:rPr>
                <w:rStyle w:val="Hyperlink"/>
                <w:rFonts w:eastAsia="Calibri"/>
                <w:b/>
                <w:noProof/>
              </w:rPr>
              <w:t>3.</w:t>
            </w:r>
            <w:r w:rsidR="00BC30FF">
              <w:rPr>
                <w:rFonts w:asciiTheme="minorHAnsi" w:eastAsiaTheme="minorEastAsia" w:hAnsiTheme="minorHAnsi" w:cstheme="minorBidi"/>
                <w:noProof/>
                <w:lang w:val="pt-BR" w:eastAsia="pt-BR"/>
              </w:rPr>
              <w:tab/>
            </w:r>
            <w:r w:rsidR="00BC30FF" w:rsidRPr="00C92FC5">
              <w:rPr>
                <w:rStyle w:val="Hyperlink"/>
                <w:rFonts w:eastAsia="Calibri"/>
                <w:b/>
                <w:noProof/>
              </w:rPr>
              <w:t>DA ESPECIFICAÇÃO DO OBJETO</w:t>
            </w:r>
            <w:r w:rsidR="00BC30FF">
              <w:rPr>
                <w:noProof/>
                <w:webHidden/>
              </w:rPr>
              <w:tab/>
            </w:r>
            <w:r w:rsidR="00BC30FF">
              <w:rPr>
                <w:noProof/>
                <w:webHidden/>
              </w:rPr>
              <w:fldChar w:fldCharType="begin"/>
            </w:r>
            <w:r w:rsidR="00BC30FF">
              <w:rPr>
                <w:noProof/>
                <w:webHidden/>
              </w:rPr>
              <w:instrText xml:space="preserve"> PAGEREF _Toc175229337 \h </w:instrText>
            </w:r>
            <w:r w:rsidR="00BC30FF">
              <w:rPr>
                <w:noProof/>
                <w:webHidden/>
              </w:rPr>
            </w:r>
            <w:r w:rsidR="00BC30FF">
              <w:rPr>
                <w:noProof/>
                <w:webHidden/>
              </w:rPr>
              <w:fldChar w:fldCharType="separate"/>
            </w:r>
            <w:r w:rsidR="00637665">
              <w:rPr>
                <w:noProof/>
                <w:webHidden/>
              </w:rPr>
              <w:t>21</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38" w:history="1">
            <w:r w:rsidR="00BC30FF" w:rsidRPr="00C92FC5">
              <w:rPr>
                <w:rStyle w:val="Hyperlink"/>
                <w:b/>
                <w:noProof/>
              </w:rPr>
              <w:t>4.</w:t>
            </w:r>
            <w:r w:rsidR="00BC30FF">
              <w:rPr>
                <w:rFonts w:asciiTheme="minorHAnsi" w:eastAsiaTheme="minorEastAsia" w:hAnsiTheme="minorHAnsi" w:cstheme="minorBidi"/>
                <w:noProof/>
                <w:lang w:val="pt-BR" w:eastAsia="pt-BR"/>
              </w:rPr>
              <w:tab/>
            </w:r>
            <w:r w:rsidR="00BC30FF" w:rsidRPr="00C92FC5">
              <w:rPr>
                <w:rStyle w:val="Hyperlink"/>
                <w:b/>
                <w:noProof/>
              </w:rPr>
              <w:t>DO FUNDAMENTO LEGAL</w:t>
            </w:r>
            <w:r w:rsidR="00BC30FF">
              <w:rPr>
                <w:noProof/>
                <w:webHidden/>
              </w:rPr>
              <w:tab/>
            </w:r>
            <w:r w:rsidR="00BC30FF">
              <w:rPr>
                <w:noProof/>
                <w:webHidden/>
              </w:rPr>
              <w:fldChar w:fldCharType="begin"/>
            </w:r>
            <w:r w:rsidR="00BC30FF">
              <w:rPr>
                <w:noProof/>
                <w:webHidden/>
              </w:rPr>
              <w:instrText xml:space="preserve"> PAGEREF _Toc175229338 \h </w:instrText>
            </w:r>
            <w:r w:rsidR="00BC30FF">
              <w:rPr>
                <w:noProof/>
                <w:webHidden/>
              </w:rPr>
            </w:r>
            <w:r w:rsidR="00BC30FF">
              <w:rPr>
                <w:noProof/>
                <w:webHidden/>
              </w:rPr>
              <w:fldChar w:fldCharType="separate"/>
            </w:r>
            <w:r w:rsidR="00637665">
              <w:rPr>
                <w:noProof/>
                <w:webHidden/>
              </w:rPr>
              <w:t>23</w:t>
            </w:r>
            <w:r w:rsidR="00BC30FF">
              <w:rPr>
                <w:noProof/>
                <w:webHidden/>
              </w:rPr>
              <w:fldChar w:fldCharType="end"/>
            </w:r>
          </w:hyperlink>
        </w:p>
        <w:p w:rsidR="00BC30FF" w:rsidRDefault="00860E4B">
          <w:pPr>
            <w:pStyle w:val="Sumrio1"/>
            <w:tabs>
              <w:tab w:val="left" w:pos="440"/>
              <w:tab w:val="right" w:leader="dot" w:pos="8498"/>
            </w:tabs>
            <w:rPr>
              <w:rFonts w:asciiTheme="minorHAnsi" w:eastAsiaTheme="minorEastAsia" w:hAnsiTheme="minorHAnsi" w:cstheme="minorBidi"/>
              <w:noProof/>
              <w:lang w:val="pt-BR" w:eastAsia="pt-BR"/>
            </w:rPr>
          </w:pPr>
          <w:hyperlink w:anchor="_Toc175229339" w:history="1">
            <w:r w:rsidR="00BC30FF" w:rsidRPr="00C92FC5">
              <w:rPr>
                <w:rStyle w:val="Hyperlink"/>
                <w:b/>
                <w:noProof/>
              </w:rPr>
              <w:t>5.</w:t>
            </w:r>
            <w:r w:rsidR="00BC30FF">
              <w:rPr>
                <w:rFonts w:asciiTheme="minorHAnsi" w:eastAsiaTheme="minorEastAsia" w:hAnsiTheme="minorHAnsi" w:cstheme="minorBidi"/>
                <w:noProof/>
                <w:lang w:val="pt-BR" w:eastAsia="pt-BR"/>
              </w:rPr>
              <w:tab/>
            </w:r>
            <w:r w:rsidR="00BC30FF" w:rsidRPr="00C92FC5">
              <w:rPr>
                <w:rStyle w:val="Hyperlink"/>
                <w:b/>
                <w:noProof/>
              </w:rPr>
              <w:t>DA VIGÊNCIA</w:t>
            </w:r>
            <w:r w:rsidR="00BC30FF">
              <w:rPr>
                <w:noProof/>
                <w:webHidden/>
              </w:rPr>
              <w:tab/>
            </w:r>
            <w:r w:rsidR="00BC30FF">
              <w:rPr>
                <w:noProof/>
                <w:webHidden/>
              </w:rPr>
              <w:fldChar w:fldCharType="begin"/>
            </w:r>
            <w:r w:rsidR="00BC30FF">
              <w:rPr>
                <w:noProof/>
                <w:webHidden/>
              </w:rPr>
              <w:instrText xml:space="preserve"> PAGEREF _Toc175229339 \h </w:instrText>
            </w:r>
            <w:r w:rsidR="00BC30FF">
              <w:rPr>
                <w:noProof/>
                <w:webHidden/>
              </w:rPr>
            </w:r>
            <w:r w:rsidR="00BC30FF">
              <w:rPr>
                <w:noProof/>
                <w:webHidden/>
              </w:rPr>
              <w:fldChar w:fldCharType="separate"/>
            </w:r>
            <w:r w:rsidR="00637665">
              <w:rPr>
                <w:noProof/>
                <w:webHidden/>
              </w:rPr>
              <w:t>24</w:t>
            </w:r>
            <w:r w:rsidR="00BC30FF">
              <w:rPr>
                <w:noProof/>
                <w:webHidden/>
              </w:rPr>
              <w:fldChar w:fldCharType="end"/>
            </w:r>
          </w:hyperlink>
        </w:p>
        <w:p w:rsidR="00A15B1F" w:rsidRDefault="00A15B1F" w:rsidP="00A15B1F">
          <w:r>
            <w:rPr>
              <w:b/>
              <w:bCs/>
            </w:rPr>
            <w:fldChar w:fldCharType="end"/>
          </w:r>
        </w:p>
      </w:sdtContent>
    </w:sdt>
    <w:p w:rsidR="00A15B1F" w:rsidRDefault="00A15B1F" w:rsidP="00A15B1F">
      <w:pPr>
        <w:spacing w:before="90"/>
        <w:ind w:right="2244"/>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A15B1F" w:rsidRDefault="00A15B1F" w:rsidP="00A15B1F">
      <w:pPr>
        <w:spacing w:before="90"/>
        <w:ind w:left="2251" w:right="2244"/>
        <w:jc w:val="center"/>
        <w:rPr>
          <w:b/>
          <w:sz w:val="24"/>
          <w:szCs w:val="24"/>
        </w:rPr>
      </w:pPr>
    </w:p>
    <w:p w:rsidR="006864C6" w:rsidRDefault="006864C6" w:rsidP="00113A3A">
      <w:pPr>
        <w:spacing w:before="90"/>
        <w:ind w:right="2244"/>
        <w:rPr>
          <w:b/>
          <w:sz w:val="24"/>
          <w:szCs w:val="24"/>
        </w:rPr>
      </w:pPr>
    </w:p>
    <w:p w:rsidR="00A15B1F" w:rsidRPr="009753D4" w:rsidRDefault="00A15B1F" w:rsidP="00A15B1F">
      <w:pPr>
        <w:spacing w:line="276" w:lineRule="auto"/>
        <w:jc w:val="center"/>
        <w:rPr>
          <w:b/>
          <w:sz w:val="28"/>
          <w:szCs w:val="28"/>
        </w:rPr>
      </w:pPr>
      <w:r w:rsidRPr="009753D4">
        <w:rPr>
          <w:b/>
          <w:sz w:val="28"/>
          <w:szCs w:val="28"/>
        </w:rPr>
        <w:t>MUNICÍPIO DE TURVÂNIA-GO</w:t>
      </w:r>
    </w:p>
    <w:p w:rsidR="00A15B1F" w:rsidRPr="009753D4" w:rsidRDefault="00A15B1F" w:rsidP="00A15B1F">
      <w:pPr>
        <w:spacing w:line="276" w:lineRule="auto"/>
        <w:jc w:val="center"/>
        <w:rPr>
          <w:b/>
          <w:sz w:val="28"/>
          <w:szCs w:val="28"/>
        </w:rPr>
      </w:pPr>
      <w:r w:rsidRPr="009753D4">
        <w:rPr>
          <w:b/>
          <w:sz w:val="28"/>
          <w:szCs w:val="28"/>
        </w:rPr>
        <w:t xml:space="preserve">AVISO DE DISPENSA ELETRÔNICA Nº </w:t>
      </w:r>
      <w:r w:rsidR="00A539E8">
        <w:rPr>
          <w:b/>
          <w:color w:val="FF0000"/>
          <w:sz w:val="28"/>
          <w:szCs w:val="28"/>
        </w:rPr>
        <w:t>64</w:t>
      </w:r>
      <w:r w:rsidR="00113A3A">
        <w:rPr>
          <w:b/>
          <w:color w:val="FF0000"/>
          <w:sz w:val="28"/>
          <w:szCs w:val="28"/>
        </w:rPr>
        <w:t>/</w:t>
      </w:r>
      <w:r w:rsidR="00AE50FF">
        <w:rPr>
          <w:b/>
          <w:color w:val="FF0000"/>
          <w:sz w:val="28"/>
          <w:szCs w:val="28"/>
        </w:rPr>
        <w:t>202</w:t>
      </w:r>
      <w:r w:rsidR="00D60F8D">
        <w:rPr>
          <w:b/>
          <w:color w:val="FF0000"/>
          <w:sz w:val="28"/>
          <w:szCs w:val="28"/>
        </w:rPr>
        <w:t>6</w:t>
      </w:r>
      <w:r w:rsidRPr="009753D4">
        <w:rPr>
          <w:b/>
          <w:sz w:val="28"/>
          <w:szCs w:val="28"/>
        </w:rPr>
        <w:t>-PMT</w:t>
      </w:r>
    </w:p>
    <w:p w:rsidR="00A15B1F" w:rsidRPr="009753D4" w:rsidRDefault="00A15B1F" w:rsidP="00A15B1F">
      <w:pPr>
        <w:spacing w:line="276" w:lineRule="auto"/>
        <w:jc w:val="center"/>
        <w:rPr>
          <w:b/>
          <w:sz w:val="28"/>
          <w:szCs w:val="28"/>
        </w:rPr>
      </w:pPr>
      <w:r w:rsidRPr="009753D4">
        <w:rPr>
          <w:b/>
          <w:sz w:val="28"/>
          <w:szCs w:val="28"/>
        </w:rPr>
        <w:t xml:space="preserve">(Processo Administrativo n.º </w:t>
      </w:r>
      <w:r w:rsidR="00A539E8">
        <w:rPr>
          <w:b/>
          <w:sz w:val="28"/>
          <w:szCs w:val="28"/>
        </w:rPr>
        <w:t>888</w:t>
      </w:r>
      <w:r>
        <w:rPr>
          <w:b/>
          <w:sz w:val="28"/>
          <w:szCs w:val="28"/>
        </w:rPr>
        <w:t>/202</w:t>
      </w:r>
      <w:r w:rsidR="00D60F8D">
        <w:rPr>
          <w:b/>
          <w:sz w:val="28"/>
          <w:szCs w:val="28"/>
        </w:rPr>
        <w:t>6</w:t>
      </w:r>
      <w:r w:rsidRPr="009753D4">
        <w:rPr>
          <w:b/>
          <w:sz w:val="28"/>
          <w:szCs w:val="28"/>
        </w:rPr>
        <w:t>)</w:t>
      </w:r>
    </w:p>
    <w:p w:rsidR="00A15B1F" w:rsidRDefault="00A15B1F" w:rsidP="00A15B1F">
      <w:pPr>
        <w:spacing w:line="276" w:lineRule="auto"/>
        <w:jc w:val="center"/>
        <w:rPr>
          <w:b/>
          <w:color w:val="FF0000"/>
          <w:sz w:val="28"/>
          <w:szCs w:val="28"/>
        </w:rPr>
      </w:pPr>
    </w:p>
    <w:p w:rsidR="00A15B1F" w:rsidRPr="003350A8" w:rsidRDefault="0066061C" w:rsidP="00A15B1F">
      <w:pPr>
        <w:jc w:val="both"/>
        <w:rPr>
          <w:sz w:val="24"/>
          <w:szCs w:val="24"/>
        </w:rPr>
      </w:pPr>
      <w:r>
        <w:rPr>
          <w:b/>
          <w:sz w:val="24"/>
          <w:szCs w:val="24"/>
        </w:rPr>
        <w:t xml:space="preserve">O MUNICIPIO DE TURVÂNIA, </w:t>
      </w:r>
      <w:r>
        <w:rPr>
          <w:sz w:val="24"/>
          <w:szCs w:val="24"/>
        </w:rPr>
        <w:t>através da</w:t>
      </w:r>
      <w:r w:rsidR="006864C6" w:rsidRPr="006864C6">
        <w:rPr>
          <w:b/>
          <w:sz w:val="24"/>
          <w:szCs w:val="24"/>
        </w:rPr>
        <w:t xml:space="preserve"> </w:t>
      </w:r>
      <w:r w:rsidR="00030555" w:rsidRPr="00030555">
        <w:rPr>
          <w:b/>
          <w:sz w:val="24"/>
          <w:szCs w:val="24"/>
          <w:lang w:val="pt-BR"/>
        </w:rPr>
        <w:t xml:space="preserve">SECRETARIA MUNICIPAL DE </w:t>
      </w:r>
      <w:r w:rsidR="00362A0E">
        <w:rPr>
          <w:b/>
          <w:sz w:val="24"/>
          <w:szCs w:val="24"/>
          <w:lang w:val="pt-BR"/>
        </w:rPr>
        <w:t>SAÚDE</w:t>
      </w:r>
      <w:r w:rsidR="00A15B1F" w:rsidRPr="003350A8">
        <w:rPr>
          <w:sz w:val="24"/>
          <w:szCs w:val="24"/>
        </w:rPr>
        <w:t xml:space="preserve">, com sede na </w:t>
      </w:r>
      <w:r w:rsidR="006864C6">
        <w:rPr>
          <w:sz w:val="24"/>
          <w:szCs w:val="24"/>
        </w:rPr>
        <w:t xml:space="preserve">RUA </w:t>
      </w:r>
      <w:r w:rsidR="00362A0E">
        <w:rPr>
          <w:sz w:val="24"/>
          <w:szCs w:val="24"/>
        </w:rPr>
        <w:t>SANTA RITA DE CÁSSIA</w:t>
      </w:r>
      <w:r w:rsidR="006864C6">
        <w:rPr>
          <w:sz w:val="24"/>
          <w:szCs w:val="24"/>
        </w:rPr>
        <w:t>,</w:t>
      </w:r>
      <w:r w:rsidR="00030555">
        <w:rPr>
          <w:sz w:val="24"/>
          <w:szCs w:val="24"/>
        </w:rPr>
        <w:t xml:space="preserve"> N°</w:t>
      </w:r>
      <w:r w:rsidR="00362A0E">
        <w:rPr>
          <w:sz w:val="24"/>
          <w:szCs w:val="24"/>
        </w:rPr>
        <w:t>58</w:t>
      </w:r>
      <w:r w:rsidR="006864C6">
        <w:rPr>
          <w:sz w:val="24"/>
          <w:szCs w:val="24"/>
        </w:rPr>
        <w:t>, CENTRO, TURVÂNIA – GO</w:t>
      </w:r>
      <w:r w:rsidR="00A15B1F" w:rsidRPr="003350A8">
        <w:rPr>
          <w:sz w:val="24"/>
          <w:szCs w:val="24"/>
        </w:rPr>
        <w:t>,</w:t>
      </w:r>
      <w:r w:rsidR="00A15B1F" w:rsidRPr="003350A8">
        <w:rPr>
          <w:spacing w:val="1"/>
          <w:sz w:val="24"/>
          <w:szCs w:val="24"/>
        </w:rPr>
        <w:t xml:space="preserve"> </w:t>
      </w:r>
      <w:r w:rsidR="00A15B1F" w:rsidRPr="003350A8">
        <w:rPr>
          <w:sz w:val="24"/>
          <w:szCs w:val="24"/>
        </w:rPr>
        <w:t>inscrita</w:t>
      </w:r>
      <w:r w:rsidR="00A15B1F" w:rsidRPr="003350A8">
        <w:rPr>
          <w:spacing w:val="1"/>
          <w:sz w:val="24"/>
          <w:szCs w:val="24"/>
        </w:rPr>
        <w:t xml:space="preserve"> </w:t>
      </w:r>
      <w:r w:rsidR="00A15B1F" w:rsidRPr="003350A8">
        <w:rPr>
          <w:sz w:val="24"/>
          <w:szCs w:val="24"/>
        </w:rPr>
        <w:t>no</w:t>
      </w:r>
      <w:r w:rsidR="00A15B1F" w:rsidRPr="003350A8">
        <w:rPr>
          <w:spacing w:val="1"/>
          <w:sz w:val="24"/>
          <w:szCs w:val="24"/>
        </w:rPr>
        <w:t xml:space="preserve"> </w:t>
      </w:r>
      <w:r w:rsidR="00A15B1F" w:rsidRPr="003350A8">
        <w:rPr>
          <w:sz w:val="24"/>
          <w:szCs w:val="24"/>
        </w:rPr>
        <w:t>CNPJ/MF</w:t>
      </w:r>
      <w:r w:rsidR="00A15B1F" w:rsidRPr="003350A8">
        <w:rPr>
          <w:spacing w:val="1"/>
          <w:sz w:val="24"/>
          <w:szCs w:val="24"/>
        </w:rPr>
        <w:t xml:space="preserve"> </w:t>
      </w:r>
      <w:r w:rsidR="00A15B1F" w:rsidRPr="003350A8">
        <w:rPr>
          <w:sz w:val="24"/>
          <w:szCs w:val="24"/>
        </w:rPr>
        <w:t>sob</w:t>
      </w:r>
      <w:r w:rsidR="00A15B1F" w:rsidRPr="003350A8">
        <w:rPr>
          <w:spacing w:val="1"/>
          <w:sz w:val="24"/>
          <w:szCs w:val="24"/>
        </w:rPr>
        <w:t xml:space="preserve"> </w:t>
      </w:r>
      <w:r w:rsidR="00A15B1F" w:rsidRPr="003350A8">
        <w:rPr>
          <w:sz w:val="24"/>
          <w:szCs w:val="24"/>
        </w:rPr>
        <w:t>n°</w:t>
      </w:r>
      <w:r w:rsidR="00A15B1F" w:rsidRPr="003350A8">
        <w:rPr>
          <w:spacing w:val="1"/>
          <w:sz w:val="24"/>
          <w:szCs w:val="24"/>
        </w:rPr>
        <w:t xml:space="preserve"> </w:t>
      </w:r>
      <w:r w:rsidR="006864C6">
        <w:rPr>
          <w:sz w:val="24"/>
          <w:szCs w:val="24"/>
        </w:rPr>
        <w:t>10.713.175/0001-08</w:t>
      </w:r>
      <w:r w:rsidR="00A15B1F" w:rsidRPr="003350A8">
        <w:rPr>
          <w:sz w:val="24"/>
          <w:szCs w:val="24"/>
        </w:rPr>
        <w:t>,</w:t>
      </w:r>
      <w:r w:rsidR="00A15B1F" w:rsidRPr="003350A8">
        <w:rPr>
          <w:spacing w:val="1"/>
          <w:sz w:val="24"/>
          <w:szCs w:val="24"/>
        </w:rPr>
        <w:t xml:space="preserve"> </w:t>
      </w:r>
      <w:r w:rsidR="00A15B1F" w:rsidRPr="003350A8">
        <w:rPr>
          <w:sz w:val="24"/>
          <w:szCs w:val="24"/>
        </w:rPr>
        <w:t>torna</w:t>
      </w:r>
      <w:r w:rsidR="00A15B1F" w:rsidRPr="003350A8">
        <w:rPr>
          <w:spacing w:val="1"/>
          <w:sz w:val="24"/>
          <w:szCs w:val="24"/>
        </w:rPr>
        <w:t xml:space="preserve"> </w:t>
      </w:r>
      <w:r w:rsidR="00A15B1F" w:rsidRPr="003350A8">
        <w:rPr>
          <w:sz w:val="24"/>
          <w:szCs w:val="24"/>
        </w:rPr>
        <w:t>público</w:t>
      </w:r>
      <w:r w:rsidR="00A15B1F" w:rsidRPr="003350A8">
        <w:rPr>
          <w:spacing w:val="1"/>
          <w:sz w:val="24"/>
          <w:szCs w:val="24"/>
        </w:rPr>
        <w:t xml:space="preserve"> </w:t>
      </w:r>
      <w:r w:rsidR="00A15B1F" w:rsidRPr="003350A8">
        <w:rPr>
          <w:sz w:val="24"/>
          <w:szCs w:val="24"/>
        </w:rPr>
        <w:t>para</w:t>
      </w:r>
      <w:r w:rsidR="00A15B1F" w:rsidRPr="003350A8">
        <w:rPr>
          <w:spacing w:val="1"/>
          <w:sz w:val="24"/>
          <w:szCs w:val="24"/>
        </w:rPr>
        <w:t xml:space="preserve"> </w:t>
      </w:r>
      <w:r w:rsidR="00A15B1F" w:rsidRPr="003350A8">
        <w:rPr>
          <w:sz w:val="24"/>
          <w:szCs w:val="24"/>
        </w:rPr>
        <w:t xml:space="preserve">conhecimento dos interessados a realização </w:t>
      </w:r>
      <w:r w:rsidR="00A15B1F" w:rsidRPr="003350A8">
        <w:rPr>
          <w:b/>
          <w:sz w:val="24"/>
          <w:szCs w:val="24"/>
        </w:rPr>
        <w:t>DISPENSA ELETRÔNICA</w:t>
      </w:r>
      <w:r w:rsidR="00A15B1F" w:rsidRPr="003350A8">
        <w:rPr>
          <w:sz w:val="24"/>
          <w:szCs w:val="24"/>
        </w:rPr>
        <w:t>, com critério de julgamento</w:t>
      </w:r>
      <w:r w:rsidR="00A15B1F" w:rsidRPr="003350A8">
        <w:rPr>
          <w:spacing w:val="1"/>
          <w:sz w:val="24"/>
          <w:szCs w:val="24"/>
        </w:rPr>
        <w:t xml:space="preserve"> </w:t>
      </w:r>
      <w:r w:rsidR="00A15B1F" w:rsidRPr="003350A8">
        <w:rPr>
          <w:b/>
          <w:sz w:val="24"/>
          <w:szCs w:val="24"/>
        </w:rPr>
        <w:t>MENOR PREÇO POR ITEM</w:t>
      </w:r>
      <w:r w:rsidR="00A15B1F" w:rsidRPr="003350A8">
        <w:rPr>
          <w:sz w:val="24"/>
          <w:szCs w:val="24"/>
        </w:rPr>
        <w:t>, nos termos do Art. nº 75, inciso II da Lei 14.133/2021, e de acordo com as</w:t>
      </w:r>
      <w:r w:rsidR="00A15B1F" w:rsidRPr="003350A8">
        <w:rPr>
          <w:spacing w:val="1"/>
          <w:sz w:val="24"/>
          <w:szCs w:val="24"/>
        </w:rPr>
        <w:t xml:space="preserve"> </w:t>
      </w:r>
      <w:r w:rsidR="00A15B1F" w:rsidRPr="003350A8">
        <w:rPr>
          <w:sz w:val="24"/>
          <w:szCs w:val="24"/>
        </w:rPr>
        <w:t>condições, critérios e procedimentos estabelecidos neste Aviso e seus anexos, objetivando obter a melhor</w:t>
      </w:r>
      <w:r w:rsidR="00A15B1F" w:rsidRPr="003350A8">
        <w:rPr>
          <w:spacing w:val="1"/>
          <w:sz w:val="24"/>
          <w:szCs w:val="24"/>
        </w:rPr>
        <w:t xml:space="preserve"> </w:t>
      </w:r>
      <w:r w:rsidR="00A15B1F" w:rsidRPr="003350A8">
        <w:rPr>
          <w:sz w:val="24"/>
          <w:szCs w:val="24"/>
        </w:rPr>
        <w:t>proposta,</w:t>
      </w:r>
      <w:r w:rsidR="00A15B1F" w:rsidRPr="003350A8">
        <w:rPr>
          <w:spacing w:val="-3"/>
          <w:sz w:val="24"/>
          <w:szCs w:val="24"/>
        </w:rPr>
        <w:t xml:space="preserve"> </w:t>
      </w:r>
      <w:r w:rsidR="00A15B1F" w:rsidRPr="003350A8">
        <w:rPr>
          <w:sz w:val="24"/>
          <w:szCs w:val="24"/>
        </w:rPr>
        <w:t>observadas</w:t>
      </w:r>
      <w:r w:rsidR="00A15B1F" w:rsidRPr="003350A8">
        <w:rPr>
          <w:spacing w:val="-2"/>
          <w:sz w:val="24"/>
          <w:szCs w:val="24"/>
        </w:rPr>
        <w:t xml:space="preserve"> </w:t>
      </w:r>
      <w:r w:rsidR="00A15B1F" w:rsidRPr="003350A8">
        <w:rPr>
          <w:sz w:val="24"/>
          <w:szCs w:val="24"/>
        </w:rPr>
        <w:t>as datas e horários discriminados</w:t>
      </w:r>
      <w:r w:rsidR="00A15B1F">
        <w:rPr>
          <w:sz w:val="24"/>
          <w:szCs w:val="24"/>
        </w:rPr>
        <w:t>.</w:t>
      </w:r>
    </w:p>
    <w:p w:rsidR="00A15B1F" w:rsidRPr="00D55BB4" w:rsidRDefault="00A15B1F" w:rsidP="00A15B1F">
      <w:pPr>
        <w:jc w:val="both"/>
        <w:rPr>
          <w:sz w:val="24"/>
          <w:szCs w:val="24"/>
        </w:rPr>
      </w:pPr>
    </w:p>
    <w:p w:rsidR="00A15B1F" w:rsidRDefault="00A15B1F" w:rsidP="00A15B1F">
      <w:pPr>
        <w:jc w:val="both"/>
        <w:rPr>
          <w:color w:val="FF0000"/>
          <w:sz w:val="24"/>
          <w:szCs w:val="24"/>
        </w:rPr>
      </w:pPr>
      <w:r w:rsidRPr="00D55BB4">
        <w:rPr>
          <w:sz w:val="24"/>
          <w:szCs w:val="24"/>
        </w:rPr>
        <w:t xml:space="preserve">Data da sessão: </w:t>
      </w:r>
      <w:r w:rsidR="00A539E8">
        <w:rPr>
          <w:b/>
          <w:sz w:val="24"/>
          <w:szCs w:val="24"/>
        </w:rPr>
        <w:t>02</w:t>
      </w:r>
      <w:r w:rsidR="00A95A21">
        <w:rPr>
          <w:b/>
          <w:sz w:val="24"/>
          <w:szCs w:val="24"/>
        </w:rPr>
        <w:t>/</w:t>
      </w:r>
      <w:r w:rsidR="00A539E8">
        <w:rPr>
          <w:b/>
          <w:sz w:val="24"/>
          <w:szCs w:val="24"/>
        </w:rPr>
        <w:t>04</w:t>
      </w:r>
      <w:r w:rsidR="004911C1">
        <w:rPr>
          <w:b/>
          <w:sz w:val="24"/>
          <w:szCs w:val="24"/>
        </w:rPr>
        <w:t>/202</w:t>
      </w:r>
      <w:r w:rsidR="00D60F8D">
        <w:rPr>
          <w:b/>
          <w:sz w:val="24"/>
          <w:szCs w:val="24"/>
        </w:rPr>
        <w:t>6</w:t>
      </w:r>
    </w:p>
    <w:p w:rsidR="00A15B1F" w:rsidRPr="00D55BB4" w:rsidRDefault="00A15B1F" w:rsidP="00A15B1F">
      <w:pPr>
        <w:jc w:val="both"/>
        <w:rPr>
          <w:sz w:val="24"/>
          <w:szCs w:val="24"/>
        </w:rPr>
      </w:pPr>
    </w:p>
    <w:p w:rsidR="00B6754C" w:rsidRDefault="00A15B1F" w:rsidP="00A15B1F">
      <w:pPr>
        <w:jc w:val="both"/>
        <w:rPr>
          <w:sz w:val="24"/>
          <w:szCs w:val="24"/>
        </w:rPr>
      </w:pPr>
      <w:r w:rsidRPr="00D55BB4">
        <w:rPr>
          <w:sz w:val="24"/>
          <w:szCs w:val="24"/>
        </w:rPr>
        <w:t xml:space="preserve">Link: </w:t>
      </w:r>
      <w:r w:rsidR="00B6754C">
        <w:t>https://bnccompras.com</w:t>
      </w:r>
      <w:r w:rsidR="00B6754C" w:rsidRPr="00D55BB4">
        <w:rPr>
          <w:sz w:val="24"/>
          <w:szCs w:val="24"/>
        </w:rPr>
        <w:t xml:space="preserve"> </w:t>
      </w:r>
    </w:p>
    <w:p w:rsidR="00A15B1F" w:rsidRPr="00D55BB4" w:rsidRDefault="00A15B1F" w:rsidP="00A15B1F">
      <w:pPr>
        <w:jc w:val="both"/>
        <w:rPr>
          <w:sz w:val="24"/>
          <w:szCs w:val="24"/>
        </w:rPr>
      </w:pPr>
      <w:r w:rsidRPr="00D55BB4">
        <w:rPr>
          <w:sz w:val="24"/>
          <w:szCs w:val="24"/>
        </w:rPr>
        <w:t>Horário da Fase de Lances: 09</w:t>
      </w:r>
      <w:r>
        <w:rPr>
          <w:sz w:val="24"/>
          <w:szCs w:val="24"/>
        </w:rPr>
        <w:t>:00</w:t>
      </w:r>
      <w:r w:rsidRPr="00D55BB4">
        <w:rPr>
          <w:sz w:val="24"/>
          <w:szCs w:val="24"/>
        </w:rPr>
        <w:t>h às 15</w:t>
      </w:r>
      <w:r>
        <w:rPr>
          <w:sz w:val="24"/>
          <w:szCs w:val="24"/>
        </w:rPr>
        <w:t>:00</w:t>
      </w:r>
      <w:r w:rsidRPr="00D55BB4">
        <w:rPr>
          <w:sz w:val="24"/>
          <w:szCs w:val="24"/>
        </w:rPr>
        <w:t xml:space="preserve">h </w:t>
      </w:r>
    </w:p>
    <w:p w:rsidR="00A15B1F" w:rsidRPr="0020011F" w:rsidRDefault="00A15B1F" w:rsidP="00A15B1F">
      <w:pPr>
        <w:jc w:val="center"/>
        <w:rPr>
          <w:b/>
          <w:sz w:val="24"/>
          <w:szCs w:val="24"/>
        </w:rPr>
      </w:pPr>
    </w:p>
    <w:p w:rsidR="00A15B1F" w:rsidRPr="0020011F" w:rsidRDefault="00A15B1F" w:rsidP="00A15B1F">
      <w:pPr>
        <w:pStyle w:val="Ttulo1"/>
        <w:numPr>
          <w:ilvl w:val="0"/>
          <w:numId w:val="1"/>
        </w:numPr>
        <w:tabs>
          <w:tab w:val="left" w:pos="284"/>
          <w:tab w:val="left" w:pos="8505"/>
        </w:tabs>
        <w:spacing w:before="91"/>
        <w:ind w:left="284" w:hanging="284"/>
        <w:rPr>
          <w:sz w:val="24"/>
          <w:szCs w:val="24"/>
        </w:rPr>
      </w:pPr>
      <w:bookmarkStart w:id="0" w:name="_Toc175229321"/>
      <w:r>
        <w:rPr>
          <w:sz w:val="24"/>
          <w:szCs w:val="24"/>
          <w:shd w:val="clear" w:color="auto" w:fill="D8D8D8"/>
        </w:rPr>
        <w:t>OBJETO DA CONTRATAÇÃO DIRETA</w:t>
      </w:r>
      <w:bookmarkEnd w:id="0"/>
      <w:r w:rsidRPr="0020011F">
        <w:rPr>
          <w:sz w:val="24"/>
          <w:szCs w:val="24"/>
          <w:shd w:val="clear" w:color="auto" w:fill="D8D8D8"/>
        </w:rPr>
        <w:tab/>
      </w:r>
    </w:p>
    <w:p w:rsidR="00A15B1F" w:rsidRPr="0020011F" w:rsidRDefault="00A15B1F" w:rsidP="00A15B1F">
      <w:pPr>
        <w:pStyle w:val="Corpodetexto"/>
        <w:ind w:left="0"/>
        <w:rPr>
          <w:b/>
          <w:sz w:val="24"/>
          <w:szCs w:val="24"/>
        </w:rPr>
      </w:pPr>
    </w:p>
    <w:p w:rsidR="00BB3DFB" w:rsidRPr="00C40971" w:rsidRDefault="00A539E8" w:rsidP="00BB3DFB">
      <w:pPr>
        <w:pStyle w:val="PargrafodaLista"/>
        <w:numPr>
          <w:ilvl w:val="1"/>
          <w:numId w:val="2"/>
        </w:numPr>
        <w:ind w:left="0" w:firstLine="0"/>
        <w:rPr>
          <w:position w:val="-1"/>
          <w:sz w:val="24"/>
          <w:szCs w:val="24"/>
          <w:lang w:val="pt-BR" w:eastAsia="pt-BR"/>
        </w:rPr>
      </w:pPr>
      <w:r w:rsidRPr="00DB42BC">
        <w:rPr>
          <w:color w:val="000000" w:themeColor="text1"/>
          <w:sz w:val="24"/>
          <w:szCs w:val="24"/>
        </w:rPr>
        <w:t xml:space="preserve">Contratação Direta de empresa especializada em serviços de </w:t>
      </w:r>
      <w:r>
        <w:rPr>
          <w:color w:val="000000" w:themeColor="text1"/>
          <w:sz w:val="24"/>
          <w:szCs w:val="24"/>
        </w:rPr>
        <w:t>instalação</w:t>
      </w:r>
      <w:r w:rsidRPr="00DB42BC">
        <w:rPr>
          <w:color w:val="000000" w:themeColor="text1"/>
          <w:sz w:val="24"/>
          <w:szCs w:val="24"/>
        </w:rPr>
        <w:t xml:space="preserve"> e manutenção de câmeras de segurança, para atender às necessidades </w:t>
      </w:r>
      <w:r>
        <w:rPr>
          <w:color w:val="000000" w:themeColor="text1"/>
          <w:sz w:val="24"/>
          <w:szCs w:val="24"/>
        </w:rPr>
        <w:t xml:space="preserve">do Hospital e Maternidade Municipal Enfermeira Maria Helena dos Santos e </w:t>
      </w:r>
      <w:r w:rsidRPr="00DB42BC">
        <w:rPr>
          <w:color w:val="000000" w:themeColor="text1"/>
          <w:sz w:val="24"/>
          <w:szCs w:val="24"/>
        </w:rPr>
        <w:t>da</w:t>
      </w:r>
      <w:r>
        <w:rPr>
          <w:color w:val="000000" w:themeColor="text1"/>
          <w:sz w:val="24"/>
          <w:szCs w:val="24"/>
        </w:rPr>
        <w:t>s</w:t>
      </w:r>
      <w:r w:rsidRPr="00DB42BC">
        <w:rPr>
          <w:color w:val="000000" w:themeColor="text1"/>
          <w:sz w:val="24"/>
          <w:szCs w:val="24"/>
        </w:rPr>
        <w:t xml:space="preserve"> Unidade</w:t>
      </w:r>
      <w:r>
        <w:rPr>
          <w:color w:val="000000" w:themeColor="text1"/>
          <w:sz w:val="24"/>
          <w:szCs w:val="24"/>
        </w:rPr>
        <w:t>s</w:t>
      </w:r>
      <w:r w:rsidRPr="00DB42BC">
        <w:rPr>
          <w:color w:val="000000" w:themeColor="text1"/>
          <w:sz w:val="24"/>
          <w:szCs w:val="24"/>
        </w:rPr>
        <w:t xml:space="preserve"> Básica</w:t>
      </w:r>
      <w:r>
        <w:rPr>
          <w:color w:val="000000" w:themeColor="text1"/>
          <w:sz w:val="24"/>
          <w:szCs w:val="24"/>
        </w:rPr>
        <w:t>s</w:t>
      </w:r>
      <w:r w:rsidRPr="00DB42BC">
        <w:rPr>
          <w:color w:val="000000" w:themeColor="text1"/>
          <w:sz w:val="24"/>
          <w:szCs w:val="24"/>
        </w:rPr>
        <w:t xml:space="preserve"> de Saúde</w:t>
      </w:r>
      <w:r>
        <w:rPr>
          <w:color w:val="000000" w:themeColor="text1"/>
          <w:sz w:val="24"/>
          <w:szCs w:val="24"/>
        </w:rPr>
        <w:t xml:space="preserve"> </w:t>
      </w:r>
      <w:r w:rsidRPr="00ED3E94">
        <w:rPr>
          <w:sz w:val="24"/>
        </w:rPr>
        <w:t>Maria Conceição Dias e Sebastião Inácio Bueno</w:t>
      </w:r>
      <w:r w:rsidR="00C40971">
        <w:rPr>
          <w:bCs/>
          <w:position w:val="-1"/>
          <w:sz w:val="24"/>
          <w:szCs w:val="24"/>
          <w:lang w:val="pt-BR" w:eastAsia="pt-BR"/>
        </w:rPr>
        <w:t>.</w:t>
      </w:r>
      <w:r w:rsidR="00773FC9">
        <w:rPr>
          <w:bCs/>
          <w:position w:val="-1"/>
          <w:sz w:val="24"/>
          <w:szCs w:val="24"/>
          <w:lang w:val="pt-BR" w:eastAsia="pt-BR"/>
        </w:rPr>
        <w:t xml:space="preserve"> </w:t>
      </w:r>
    </w:p>
    <w:p w:rsidR="00A15B1F" w:rsidRPr="005861FB" w:rsidRDefault="00F47A2A" w:rsidP="00BB3DFB">
      <w:pPr>
        <w:pStyle w:val="PargrafodaLista"/>
        <w:ind w:left="0"/>
        <w:rPr>
          <w:bCs/>
          <w:position w:val="-1"/>
          <w:sz w:val="24"/>
          <w:szCs w:val="24"/>
          <w:lang w:val="pt-BR" w:eastAsia="pt-BR"/>
        </w:rPr>
      </w:pPr>
      <w:r w:rsidRPr="005861FB">
        <w:rPr>
          <w:position w:val="-1"/>
          <w:sz w:val="24"/>
          <w:szCs w:val="24"/>
          <w:lang w:val="pt-BR" w:eastAsia="pt-BR"/>
        </w:rPr>
        <w:t xml:space="preserve"> </w:t>
      </w:r>
    </w:p>
    <w:p w:rsidR="007C7A39" w:rsidRDefault="00A15B1F" w:rsidP="007C7A39">
      <w:pPr>
        <w:pStyle w:val="Corpodetexto"/>
        <w:numPr>
          <w:ilvl w:val="1"/>
          <w:numId w:val="2"/>
        </w:numPr>
        <w:spacing w:before="1"/>
        <w:rPr>
          <w:sz w:val="24"/>
          <w:szCs w:val="24"/>
        </w:rPr>
      </w:pPr>
      <w:r w:rsidRPr="00D55BB4">
        <w:rPr>
          <w:sz w:val="24"/>
          <w:szCs w:val="24"/>
        </w:rPr>
        <w:t>A aquisição ocorrerá em ite</w:t>
      </w:r>
      <w:r w:rsidR="00EF705D">
        <w:rPr>
          <w:sz w:val="24"/>
          <w:szCs w:val="24"/>
        </w:rPr>
        <w:t>ns</w:t>
      </w:r>
      <w:r w:rsidRPr="00D55BB4">
        <w:rPr>
          <w:sz w:val="24"/>
          <w:szCs w:val="24"/>
        </w:rPr>
        <w:t>/lote</w:t>
      </w:r>
      <w:r w:rsidR="00EF705D">
        <w:rPr>
          <w:sz w:val="24"/>
          <w:szCs w:val="24"/>
        </w:rPr>
        <w:t>s</w:t>
      </w:r>
      <w:r w:rsidRPr="00D55BB4">
        <w:rPr>
          <w:sz w:val="24"/>
          <w:szCs w:val="24"/>
        </w:rPr>
        <w:t>, c</w:t>
      </w:r>
      <w:r w:rsidR="00773FC9">
        <w:rPr>
          <w:sz w:val="24"/>
          <w:szCs w:val="24"/>
        </w:rPr>
        <w:t>onforme tabela constante abaixo.</w:t>
      </w:r>
    </w:p>
    <w:p w:rsidR="00FA003F" w:rsidRDefault="00FA003F" w:rsidP="00FA003F">
      <w:pPr>
        <w:pStyle w:val="Corpodetexto"/>
        <w:spacing w:before="1"/>
        <w:ind w:left="0"/>
        <w:rPr>
          <w:sz w:val="24"/>
          <w:szCs w:val="24"/>
        </w:rPr>
      </w:pPr>
    </w:p>
    <w:tbl>
      <w:tblPr>
        <w:tblStyle w:val="Tabelacomgrade"/>
        <w:tblW w:w="8273" w:type="dxa"/>
        <w:tblInd w:w="562" w:type="dxa"/>
        <w:tblLook w:val="04A0" w:firstRow="1" w:lastRow="0" w:firstColumn="1" w:lastColumn="0" w:noHBand="0" w:noVBand="1"/>
      </w:tblPr>
      <w:tblGrid>
        <w:gridCol w:w="855"/>
        <w:gridCol w:w="4465"/>
        <w:gridCol w:w="2392"/>
        <w:gridCol w:w="561"/>
      </w:tblGrid>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SERVIÇO</w:t>
            </w:r>
          </w:p>
        </w:tc>
      </w:tr>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UBS MARIA CONCEIÇÃO DIAS</w:t>
            </w:r>
          </w:p>
        </w:tc>
      </w:tr>
      <w:tr w:rsidR="00A539E8" w:rsidRPr="005D0923" w:rsidTr="00045A2C">
        <w:tc>
          <w:tcPr>
            <w:tcW w:w="85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ITEM</w:t>
            </w:r>
          </w:p>
        </w:tc>
        <w:tc>
          <w:tcPr>
            <w:tcW w:w="446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ESPECIFICAÇÃO</w:t>
            </w:r>
          </w:p>
        </w:tc>
        <w:tc>
          <w:tcPr>
            <w:tcW w:w="2392"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UNIDADE DE MEDIDA</w:t>
            </w:r>
          </w:p>
        </w:tc>
        <w:tc>
          <w:tcPr>
            <w:tcW w:w="561"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QT</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sidRPr="007E55F4">
              <w:rPr>
                <w:bCs/>
                <w:sz w:val="24"/>
                <w:szCs w:val="24"/>
              </w:rPr>
              <w:t>01</w:t>
            </w:r>
          </w:p>
        </w:tc>
        <w:tc>
          <w:tcPr>
            <w:tcW w:w="4465" w:type="dxa"/>
          </w:tcPr>
          <w:p w:rsidR="00A539E8" w:rsidRPr="007E55F4" w:rsidRDefault="00A539E8" w:rsidP="00045A2C">
            <w:pPr>
              <w:spacing w:before="240" w:after="60"/>
              <w:ind w:hanging="2"/>
              <w:jc w:val="center"/>
              <w:rPr>
                <w:bCs/>
                <w:sz w:val="24"/>
                <w:szCs w:val="24"/>
              </w:rPr>
            </w:pPr>
            <w:r>
              <w:rPr>
                <w:bCs/>
                <w:sz w:val="24"/>
                <w:szCs w:val="24"/>
              </w:rPr>
              <w:t>INSTALAÇÃO</w:t>
            </w:r>
            <w:r w:rsidRPr="0025598C">
              <w:rPr>
                <w:bCs/>
                <w:sz w:val="24"/>
                <w:szCs w:val="24"/>
              </w:rPr>
              <w:t xml:space="preserve"> D</w:t>
            </w:r>
            <w:r>
              <w:rPr>
                <w:bCs/>
                <w:sz w:val="24"/>
                <w:szCs w:val="24"/>
              </w:rPr>
              <w:t>E</w:t>
            </w:r>
            <w:r w:rsidRPr="0025598C">
              <w:rPr>
                <w:bCs/>
                <w:sz w:val="24"/>
                <w:szCs w:val="24"/>
              </w:rPr>
              <w:t xml:space="preserve"> CÂMERAS DE SEGURANÇA</w:t>
            </w:r>
            <w:r>
              <w:rPr>
                <w:bCs/>
                <w:sz w:val="24"/>
                <w:szCs w:val="24"/>
              </w:rPr>
              <w:t xml:space="preserve"> NA FARMÁCIA</w:t>
            </w:r>
          </w:p>
        </w:tc>
        <w:tc>
          <w:tcPr>
            <w:tcW w:w="2392" w:type="dxa"/>
          </w:tcPr>
          <w:p w:rsidR="00A539E8" w:rsidRPr="007E55F4" w:rsidRDefault="00A539E8" w:rsidP="00045A2C">
            <w:pPr>
              <w:spacing w:before="240" w:after="60"/>
              <w:ind w:hanging="2"/>
              <w:jc w:val="center"/>
              <w:rPr>
                <w:bCs/>
                <w:sz w:val="24"/>
                <w:szCs w:val="24"/>
              </w:rPr>
            </w:pPr>
            <w:r w:rsidRPr="007E55F4">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2</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Pr>
                <w:bCs/>
                <w:sz w:val="24"/>
                <w:szCs w:val="24"/>
              </w:rPr>
              <w:t>02</w:t>
            </w:r>
          </w:p>
        </w:tc>
        <w:tc>
          <w:tcPr>
            <w:tcW w:w="4465" w:type="dxa"/>
          </w:tcPr>
          <w:p w:rsidR="00A539E8" w:rsidRPr="007E55F4" w:rsidRDefault="00A539E8" w:rsidP="00045A2C">
            <w:pPr>
              <w:tabs>
                <w:tab w:val="left" w:pos="975"/>
              </w:tabs>
              <w:spacing w:before="240" w:after="60"/>
              <w:ind w:hanging="2"/>
              <w:jc w:val="center"/>
              <w:rPr>
                <w:bCs/>
                <w:sz w:val="24"/>
                <w:szCs w:val="24"/>
              </w:rPr>
            </w:pPr>
            <w:r>
              <w:rPr>
                <w:bCs/>
                <w:sz w:val="24"/>
                <w:szCs w:val="24"/>
              </w:rPr>
              <w:t>MANUTENÇÃO DAS CÂMERAS DE SEGURANÇA (INCLUINDO FIAÇÃO)</w:t>
            </w:r>
          </w:p>
        </w:tc>
        <w:tc>
          <w:tcPr>
            <w:tcW w:w="2392" w:type="dxa"/>
          </w:tcPr>
          <w:p w:rsidR="00A539E8" w:rsidRPr="007E55F4" w:rsidRDefault="00A539E8" w:rsidP="00045A2C">
            <w:pPr>
              <w:spacing w:before="240" w:after="60"/>
              <w:ind w:hanging="2"/>
              <w:jc w:val="center"/>
              <w:rPr>
                <w:bCs/>
                <w:sz w:val="24"/>
                <w:szCs w:val="24"/>
              </w:rPr>
            </w:pPr>
            <w:r>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17</w:t>
            </w:r>
          </w:p>
        </w:tc>
      </w:tr>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UBS SEBASTIÃO INÁCIO BUENO</w:t>
            </w:r>
          </w:p>
        </w:tc>
      </w:tr>
      <w:tr w:rsidR="00A539E8" w:rsidRPr="005D0923" w:rsidTr="00045A2C">
        <w:tc>
          <w:tcPr>
            <w:tcW w:w="85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lastRenderedPageBreak/>
              <w:t>ITEM</w:t>
            </w:r>
          </w:p>
        </w:tc>
        <w:tc>
          <w:tcPr>
            <w:tcW w:w="446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ESPECIFICAÇÃO</w:t>
            </w:r>
          </w:p>
        </w:tc>
        <w:tc>
          <w:tcPr>
            <w:tcW w:w="2392"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UNIDADE DE MEDIDA</w:t>
            </w:r>
          </w:p>
        </w:tc>
        <w:tc>
          <w:tcPr>
            <w:tcW w:w="561"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QT</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sidRPr="007E55F4">
              <w:rPr>
                <w:bCs/>
                <w:sz w:val="24"/>
                <w:szCs w:val="24"/>
              </w:rPr>
              <w:t>01</w:t>
            </w:r>
          </w:p>
        </w:tc>
        <w:tc>
          <w:tcPr>
            <w:tcW w:w="4465" w:type="dxa"/>
          </w:tcPr>
          <w:p w:rsidR="00A539E8" w:rsidRPr="007E55F4" w:rsidRDefault="00A539E8" w:rsidP="00045A2C">
            <w:pPr>
              <w:spacing w:before="240" w:after="60"/>
              <w:ind w:hanging="2"/>
              <w:jc w:val="center"/>
              <w:rPr>
                <w:bCs/>
                <w:sz w:val="24"/>
                <w:szCs w:val="24"/>
              </w:rPr>
            </w:pPr>
            <w:r>
              <w:rPr>
                <w:bCs/>
                <w:sz w:val="24"/>
                <w:szCs w:val="24"/>
              </w:rPr>
              <w:t>INSTALAÇÃO</w:t>
            </w:r>
            <w:r w:rsidRPr="0025598C">
              <w:rPr>
                <w:bCs/>
                <w:sz w:val="24"/>
                <w:szCs w:val="24"/>
              </w:rPr>
              <w:t xml:space="preserve"> </w:t>
            </w:r>
            <w:r>
              <w:rPr>
                <w:bCs/>
                <w:sz w:val="24"/>
                <w:szCs w:val="24"/>
              </w:rPr>
              <w:t>DE</w:t>
            </w:r>
            <w:r w:rsidRPr="0025598C">
              <w:rPr>
                <w:bCs/>
                <w:sz w:val="24"/>
                <w:szCs w:val="24"/>
              </w:rPr>
              <w:t xml:space="preserve"> CÂMERAS DE SEGURANÇA</w:t>
            </w:r>
            <w:r>
              <w:rPr>
                <w:bCs/>
                <w:sz w:val="24"/>
                <w:szCs w:val="24"/>
              </w:rPr>
              <w:t xml:space="preserve"> NA ENTRADA</w:t>
            </w:r>
          </w:p>
        </w:tc>
        <w:tc>
          <w:tcPr>
            <w:tcW w:w="2392" w:type="dxa"/>
          </w:tcPr>
          <w:p w:rsidR="00A539E8" w:rsidRPr="007E55F4" w:rsidRDefault="00A539E8" w:rsidP="00045A2C">
            <w:pPr>
              <w:spacing w:before="240" w:after="60"/>
              <w:ind w:hanging="2"/>
              <w:jc w:val="center"/>
              <w:rPr>
                <w:bCs/>
                <w:sz w:val="24"/>
                <w:szCs w:val="24"/>
              </w:rPr>
            </w:pPr>
            <w:r w:rsidRPr="007E55F4">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2</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Pr>
                <w:bCs/>
                <w:sz w:val="24"/>
                <w:szCs w:val="24"/>
              </w:rPr>
              <w:t>02</w:t>
            </w:r>
          </w:p>
        </w:tc>
        <w:tc>
          <w:tcPr>
            <w:tcW w:w="4465" w:type="dxa"/>
          </w:tcPr>
          <w:p w:rsidR="00A539E8" w:rsidRPr="007E55F4" w:rsidRDefault="00A539E8" w:rsidP="00045A2C">
            <w:pPr>
              <w:spacing w:before="240" w:after="60"/>
              <w:ind w:hanging="2"/>
              <w:jc w:val="center"/>
              <w:rPr>
                <w:bCs/>
                <w:sz w:val="24"/>
                <w:szCs w:val="24"/>
              </w:rPr>
            </w:pPr>
            <w:r w:rsidRPr="0025598C">
              <w:rPr>
                <w:bCs/>
                <w:sz w:val="24"/>
                <w:szCs w:val="24"/>
              </w:rPr>
              <w:t>MANUTENÇÃO DAS CÂMERAS DE SEGURANÇA</w:t>
            </w:r>
            <w:r>
              <w:rPr>
                <w:bCs/>
                <w:sz w:val="24"/>
                <w:szCs w:val="24"/>
              </w:rPr>
              <w:t xml:space="preserve"> (INCLUINDO FIAÇÃO)</w:t>
            </w:r>
          </w:p>
        </w:tc>
        <w:tc>
          <w:tcPr>
            <w:tcW w:w="2392" w:type="dxa"/>
          </w:tcPr>
          <w:p w:rsidR="00A539E8" w:rsidRPr="007E55F4" w:rsidRDefault="00A539E8" w:rsidP="00045A2C">
            <w:pPr>
              <w:spacing w:before="240" w:after="60"/>
              <w:ind w:hanging="2"/>
              <w:jc w:val="center"/>
              <w:rPr>
                <w:bCs/>
                <w:sz w:val="24"/>
                <w:szCs w:val="24"/>
              </w:rPr>
            </w:pPr>
            <w:r>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7</w:t>
            </w:r>
          </w:p>
        </w:tc>
      </w:tr>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HOSPITAL E MATERNIDADE MUNICIPAL ENFERMEIRA MARIA HELENA DOS SANTOS</w:t>
            </w:r>
          </w:p>
        </w:tc>
      </w:tr>
      <w:tr w:rsidR="00A539E8" w:rsidRPr="005D0923" w:rsidTr="00045A2C">
        <w:tc>
          <w:tcPr>
            <w:tcW w:w="85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ITEM</w:t>
            </w:r>
          </w:p>
        </w:tc>
        <w:tc>
          <w:tcPr>
            <w:tcW w:w="446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ESPECIFICAÇÃO</w:t>
            </w:r>
          </w:p>
        </w:tc>
        <w:tc>
          <w:tcPr>
            <w:tcW w:w="2392"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UNIDADE DE MEDIDA</w:t>
            </w:r>
          </w:p>
        </w:tc>
        <w:tc>
          <w:tcPr>
            <w:tcW w:w="561"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QT</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sidRPr="007E55F4">
              <w:rPr>
                <w:bCs/>
                <w:sz w:val="24"/>
                <w:szCs w:val="24"/>
              </w:rPr>
              <w:t>01</w:t>
            </w:r>
          </w:p>
        </w:tc>
        <w:tc>
          <w:tcPr>
            <w:tcW w:w="4465" w:type="dxa"/>
          </w:tcPr>
          <w:p w:rsidR="00A539E8" w:rsidRPr="007E55F4" w:rsidRDefault="00A539E8" w:rsidP="00045A2C">
            <w:pPr>
              <w:spacing w:before="240" w:after="60"/>
              <w:ind w:hanging="2"/>
              <w:jc w:val="center"/>
              <w:rPr>
                <w:bCs/>
                <w:sz w:val="24"/>
                <w:szCs w:val="24"/>
              </w:rPr>
            </w:pPr>
            <w:r>
              <w:rPr>
                <w:bCs/>
                <w:sz w:val="24"/>
                <w:szCs w:val="24"/>
              </w:rPr>
              <w:t>INSTALAÇÃO</w:t>
            </w:r>
            <w:r w:rsidRPr="0025598C">
              <w:rPr>
                <w:bCs/>
                <w:sz w:val="24"/>
                <w:szCs w:val="24"/>
              </w:rPr>
              <w:t xml:space="preserve"> D</w:t>
            </w:r>
            <w:r>
              <w:rPr>
                <w:bCs/>
                <w:sz w:val="24"/>
                <w:szCs w:val="24"/>
              </w:rPr>
              <w:t>E</w:t>
            </w:r>
            <w:r w:rsidRPr="0025598C">
              <w:rPr>
                <w:bCs/>
                <w:sz w:val="24"/>
                <w:szCs w:val="24"/>
              </w:rPr>
              <w:t xml:space="preserve"> CÂMERAS DE SEGURANÇA</w:t>
            </w:r>
          </w:p>
        </w:tc>
        <w:tc>
          <w:tcPr>
            <w:tcW w:w="2392" w:type="dxa"/>
          </w:tcPr>
          <w:p w:rsidR="00A539E8" w:rsidRPr="007E55F4" w:rsidRDefault="00A539E8" w:rsidP="00045A2C">
            <w:pPr>
              <w:spacing w:before="240" w:after="60"/>
              <w:ind w:hanging="2"/>
              <w:jc w:val="center"/>
              <w:rPr>
                <w:bCs/>
                <w:sz w:val="24"/>
                <w:szCs w:val="24"/>
              </w:rPr>
            </w:pPr>
            <w:r w:rsidRPr="007E55F4">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26</w:t>
            </w:r>
          </w:p>
        </w:tc>
      </w:tr>
    </w:tbl>
    <w:p w:rsidR="000D02ED" w:rsidRPr="007C7A39" w:rsidRDefault="000D02ED" w:rsidP="000D02ED">
      <w:pPr>
        <w:pStyle w:val="Corpodetexto"/>
        <w:spacing w:before="1"/>
        <w:ind w:left="0"/>
        <w:rPr>
          <w:sz w:val="24"/>
          <w:szCs w:val="24"/>
        </w:rPr>
      </w:pPr>
    </w:p>
    <w:p w:rsidR="007C7A39" w:rsidRDefault="007C7A39" w:rsidP="007C7A39">
      <w:pPr>
        <w:pStyle w:val="Corpodetexto"/>
        <w:spacing w:before="1"/>
        <w:ind w:left="0"/>
        <w:jc w:val="both"/>
        <w:rPr>
          <w:sz w:val="24"/>
          <w:szCs w:val="24"/>
        </w:rPr>
      </w:pPr>
    </w:p>
    <w:p w:rsidR="00A15B1F" w:rsidRDefault="00A15B1F" w:rsidP="00A15B1F">
      <w:pPr>
        <w:pStyle w:val="Corpodetexto"/>
        <w:numPr>
          <w:ilvl w:val="1"/>
          <w:numId w:val="2"/>
        </w:numPr>
        <w:spacing w:before="1"/>
        <w:ind w:left="0" w:firstLine="0"/>
        <w:jc w:val="both"/>
        <w:rPr>
          <w:sz w:val="24"/>
          <w:szCs w:val="24"/>
        </w:rPr>
      </w:pPr>
      <w:r w:rsidRPr="00D55BB4">
        <w:rPr>
          <w:sz w:val="24"/>
          <w:szCs w:val="24"/>
        </w:rPr>
        <w:t>Os serviços serão prestados</w:t>
      </w:r>
      <w:r>
        <w:rPr>
          <w:sz w:val="24"/>
          <w:szCs w:val="24"/>
        </w:rPr>
        <w:t xml:space="preserve"> no município de Turvânia-GO, conforme solicitação da Secretaria Municipal de </w:t>
      </w:r>
      <w:r w:rsidR="00BB3DFB">
        <w:rPr>
          <w:sz w:val="24"/>
          <w:szCs w:val="24"/>
        </w:rPr>
        <w:t>Saúde</w:t>
      </w:r>
      <w:r>
        <w:rPr>
          <w:sz w:val="24"/>
          <w:szCs w:val="24"/>
        </w:rPr>
        <w:t>;</w:t>
      </w:r>
    </w:p>
    <w:p w:rsidR="00A15B1F" w:rsidRDefault="00A15B1F" w:rsidP="00A15B1F">
      <w:pPr>
        <w:pStyle w:val="Corpodetexto"/>
        <w:spacing w:before="1"/>
        <w:ind w:left="360"/>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D55BB4">
        <w:rPr>
          <w:sz w:val="24"/>
          <w:szCs w:val="24"/>
        </w:rPr>
        <w:t xml:space="preserve">Em caso de dúvidas, favor entrar em contato com </w:t>
      </w:r>
      <w:r w:rsidRPr="00740284">
        <w:rPr>
          <w:sz w:val="24"/>
          <w:szCs w:val="24"/>
        </w:rPr>
        <w:t>o Departamento de Licitações e Contratos, através do e-mail: licitacaoturvania@gmail.com, telefone (64) 3682-1768;</w:t>
      </w:r>
    </w:p>
    <w:p w:rsidR="00B6754C" w:rsidRPr="00740284" w:rsidRDefault="00B6754C" w:rsidP="00B6754C">
      <w:pPr>
        <w:pStyle w:val="PargrafodaLista"/>
        <w:rPr>
          <w:sz w:val="24"/>
          <w:szCs w:val="24"/>
        </w:rPr>
      </w:pPr>
    </w:p>
    <w:p w:rsidR="00B6754C" w:rsidRPr="00740284" w:rsidRDefault="00B6754C" w:rsidP="00B6754C">
      <w:pPr>
        <w:pStyle w:val="Corpodetexto"/>
        <w:numPr>
          <w:ilvl w:val="1"/>
          <w:numId w:val="2"/>
        </w:numPr>
        <w:spacing w:before="1"/>
        <w:ind w:left="0" w:firstLine="0"/>
        <w:jc w:val="both"/>
        <w:rPr>
          <w:sz w:val="24"/>
          <w:szCs w:val="24"/>
        </w:rPr>
      </w:pPr>
      <w:r w:rsidRPr="00740284">
        <w:rPr>
          <w:sz w:val="24"/>
          <w:szCs w:val="24"/>
        </w:rPr>
        <w:t xml:space="preserve"> O prazo da vigência da contratação é de 12 (doze) meses;</w:t>
      </w:r>
    </w:p>
    <w:p w:rsidR="00B6754C" w:rsidRPr="00740284" w:rsidRDefault="00B6754C" w:rsidP="00B6754C">
      <w:pPr>
        <w:pStyle w:val="PargrafodaLista"/>
        <w:rPr>
          <w:sz w:val="24"/>
          <w:szCs w:val="24"/>
        </w:rPr>
      </w:pPr>
    </w:p>
    <w:p w:rsidR="00B6754C" w:rsidRDefault="00B6754C" w:rsidP="00B6754C">
      <w:pPr>
        <w:pStyle w:val="Corpodetexto"/>
        <w:numPr>
          <w:ilvl w:val="1"/>
          <w:numId w:val="2"/>
        </w:numPr>
        <w:spacing w:before="1"/>
        <w:ind w:left="0" w:firstLine="0"/>
        <w:jc w:val="both"/>
        <w:rPr>
          <w:sz w:val="24"/>
          <w:szCs w:val="24"/>
        </w:rPr>
      </w:pPr>
      <w:r w:rsidRPr="00740284">
        <w:rPr>
          <w:sz w:val="24"/>
          <w:szCs w:val="24"/>
        </w:rPr>
        <w:t xml:space="preserve"> O critério de julgamento adotado será o menor preço, observadas as exigências contidas neste Aviso de Contratação Direta e seus Anexos </w:t>
      </w:r>
      <w:r w:rsidRPr="00D55BB4">
        <w:rPr>
          <w:sz w:val="24"/>
          <w:szCs w:val="24"/>
        </w:rPr>
        <w:t>quanto às especificações do objeto</w:t>
      </w:r>
      <w:r>
        <w:rPr>
          <w:sz w:val="24"/>
          <w:szCs w:val="24"/>
        </w:rPr>
        <w:t>;</w:t>
      </w:r>
    </w:p>
    <w:p w:rsidR="00B6754C" w:rsidRDefault="00B6754C" w:rsidP="00B6754C">
      <w:pPr>
        <w:pStyle w:val="PargrafodaLista"/>
        <w:rPr>
          <w:sz w:val="24"/>
          <w:szCs w:val="24"/>
        </w:rPr>
      </w:pPr>
    </w:p>
    <w:p w:rsidR="00B6754C" w:rsidRPr="0020011F" w:rsidRDefault="00B6754C" w:rsidP="00B6754C">
      <w:pPr>
        <w:pStyle w:val="Ttulo1"/>
        <w:numPr>
          <w:ilvl w:val="0"/>
          <w:numId w:val="1"/>
        </w:numPr>
        <w:tabs>
          <w:tab w:val="left" w:pos="284"/>
          <w:tab w:val="left" w:pos="8505"/>
        </w:tabs>
        <w:spacing w:before="92"/>
        <w:ind w:left="284" w:hanging="284"/>
        <w:rPr>
          <w:sz w:val="24"/>
          <w:szCs w:val="24"/>
        </w:rPr>
      </w:pPr>
      <w:bookmarkStart w:id="1" w:name="_Toc157412068"/>
      <w:bookmarkStart w:id="2" w:name="_Toc175229322"/>
      <w:r>
        <w:rPr>
          <w:sz w:val="24"/>
          <w:szCs w:val="24"/>
          <w:shd w:val="clear" w:color="auto" w:fill="D8D8D8"/>
        </w:rPr>
        <w:t>PARTICIPAÇÃO NA DISPENSA ELETRÔNICA</w:t>
      </w:r>
      <w:bookmarkEnd w:id="1"/>
      <w:bookmarkEnd w:id="2"/>
      <w:r w:rsidRPr="0020011F">
        <w:rPr>
          <w:sz w:val="24"/>
          <w:szCs w:val="24"/>
          <w:shd w:val="clear" w:color="auto" w:fill="D8D8D8"/>
        </w:rPr>
        <w:tab/>
      </w:r>
    </w:p>
    <w:p w:rsidR="00B6754C" w:rsidRDefault="00B6754C" w:rsidP="00B6754C">
      <w:pPr>
        <w:pStyle w:val="Corpodetexto"/>
        <w:spacing w:before="10"/>
        <w:ind w:left="0"/>
        <w:jc w:val="both"/>
        <w:rPr>
          <w:color w:val="FF0000"/>
          <w:sz w:val="24"/>
          <w:szCs w:val="24"/>
        </w:rPr>
      </w:pPr>
      <w:r>
        <w:rPr>
          <w:sz w:val="24"/>
          <w:szCs w:val="24"/>
        </w:rPr>
        <w:t xml:space="preserve">2.1. </w:t>
      </w:r>
      <w:r w:rsidRPr="00D55BB4">
        <w:rPr>
          <w:sz w:val="24"/>
          <w:szCs w:val="24"/>
        </w:rPr>
        <w:t xml:space="preserve">A participação na presente dispensa eletrônica se dará mediante Sistema de Dispensa Eletrônica </w:t>
      </w:r>
      <w:r>
        <w:rPr>
          <w:sz w:val="24"/>
          <w:szCs w:val="24"/>
        </w:rPr>
        <w:t>BNC</w:t>
      </w:r>
      <w:r w:rsidRPr="00D55BB4">
        <w:rPr>
          <w:sz w:val="24"/>
          <w:szCs w:val="24"/>
        </w:rPr>
        <w:t xml:space="preserve">, disponível no endereço eletrônico </w:t>
      </w:r>
      <w:r>
        <w:t>https://bnccompras.com</w:t>
      </w:r>
      <w:r w:rsidRPr="00282C61">
        <w:rPr>
          <w:color w:val="FF0000"/>
          <w:sz w:val="24"/>
          <w:szCs w:val="24"/>
        </w:rPr>
        <w:t>;</w:t>
      </w:r>
    </w:p>
    <w:p w:rsidR="00B6754C" w:rsidRDefault="00B6754C" w:rsidP="00B6754C">
      <w:pPr>
        <w:pStyle w:val="Corpodetexto"/>
        <w:spacing w:before="10"/>
        <w:ind w:left="0"/>
        <w:jc w:val="both"/>
        <w:rPr>
          <w:color w:val="FF0000"/>
          <w:sz w:val="24"/>
          <w:szCs w:val="24"/>
        </w:rPr>
      </w:pPr>
    </w:p>
    <w:p w:rsidR="00B6754C" w:rsidRPr="00740284" w:rsidRDefault="00B6754C" w:rsidP="00B6754C">
      <w:pPr>
        <w:pStyle w:val="Corpodetexto"/>
        <w:spacing w:before="10"/>
        <w:ind w:left="0"/>
        <w:jc w:val="both"/>
        <w:rPr>
          <w:sz w:val="24"/>
          <w:szCs w:val="24"/>
        </w:rPr>
      </w:pPr>
      <w:r w:rsidRPr="00740284">
        <w:rPr>
          <w:sz w:val="24"/>
          <w:szCs w:val="24"/>
        </w:rPr>
        <w:t>2.1.1.  Os fornecedores deverão atender aos procedimentos previstos no Manual do Sistema de Dispensa Eletrônica, para acesso ao sistema e operacionalização;</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2.1.2. </w:t>
      </w:r>
      <w:r w:rsidRPr="00D55BB4">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Pr>
          <w:sz w:val="24"/>
          <w:szCs w:val="24"/>
        </w:rPr>
        <w:t>;</w:t>
      </w:r>
    </w:p>
    <w:p w:rsidR="00B6754C" w:rsidRDefault="00B6754C" w:rsidP="00B6754C">
      <w:pPr>
        <w:pStyle w:val="Corpodetexto"/>
        <w:spacing w:before="10"/>
        <w:ind w:left="0"/>
        <w:jc w:val="both"/>
        <w:rPr>
          <w:sz w:val="24"/>
          <w:szCs w:val="24"/>
        </w:rPr>
      </w:pPr>
    </w:p>
    <w:p w:rsidR="00B6754C" w:rsidRDefault="00B6754C" w:rsidP="00B6754C">
      <w:pPr>
        <w:pStyle w:val="Corpodetexto"/>
        <w:spacing w:before="10"/>
        <w:ind w:left="0"/>
        <w:jc w:val="both"/>
        <w:rPr>
          <w:sz w:val="24"/>
          <w:szCs w:val="24"/>
        </w:rPr>
      </w:pPr>
      <w:r>
        <w:rPr>
          <w:sz w:val="24"/>
          <w:szCs w:val="24"/>
        </w:rPr>
        <w:t xml:space="preserve">2.2. </w:t>
      </w:r>
      <w:r w:rsidRPr="00D55BB4">
        <w:rPr>
          <w:sz w:val="24"/>
          <w:szCs w:val="24"/>
        </w:rPr>
        <w:t>Não poderão participar desta dispensa os fornecedores:</w:t>
      </w:r>
    </w:p>
    <w:p w:rsidR="00B6754C" w:rsidRDefault="00B6754C" w:rsidP="00B6754C">
      <w:pPr>
        <w:pStyle w:val="Corpodetexto"/>
        <w:spacing w:before="10"/>
        <w:ind w:left="0"/>
        <w:jc w:val="both"/>
        <w:rPr>
          <w:sz w:val="24"/>
          <w:szCs w:val="24"/>
        </w:rPr>
      </w:pPr>
    </w:p>
    <w:p w:rsidR="00B6754C" w:rsidRDefault="00B6754C" w:rsidP="00B6754C">
      <w:pPr>
        <w:jc w:val="both"/>
        <w:rPr>
          <w:sz w:val="24"/>
          <w:szCs w:val="24"/>
        </w:rPr>
      </w:pPr>
      <w:r w:rsidRPr="00D55BB4">
        <w:rPr>
          <w:sz w:val="24"/>
          <w:szCs w:val="24"/>
        </w:rPr>
        <w:t xml:space="preserve">2.2.1. que não atendam às condições deste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2.2.2. estrangeiros que não tenham representação legal no Brasil com poderes expressos para receber citação e responder administrativa ou judicialmente;</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2.2.3. que se enquadrem nas seguintes vedações: </w:t>
      </w:r>
    </w:p>
    <w:p w:rsidR="00B6754C" w:rsidRPr="00D55BB4" w:rsidRDefault="00B6754C" w:rsidP="00B6754C">
      <w:pPr>
        <w:jc w:val="both"/>
        <w:rPr>
          <w:sz w:val="24"/>
          <w:szCs w:val="24"/>
        </w:rPr>
      </w:pPr>
    </w:p>
    <w:p w:rsidR="00B6754C" w:rsidRPr="00B70068" w:rsidRDefault="00B6754C" w:rsidP="00B6754C">
      <w:pPr>
        <w:pStyle w:val="PargrafodaLista"/>
        <w:numPr>
          <w:ilvl w:val="0"/>
          <w:numId w:val="4"/>
        </w:numPr>
        <w:ind w:left="720"/>
        <w:rPr>
          <w:sz w:val="24"/>
          <w:szCs w:val="24"/>
        </w:rPr>
      </w:pPr>
      <w:r w:rsidRPr="00B70068">
        <w:rPr>
          <w:sz w:val="24"/>
          <w:szCs w:val="24"/>
        </w:rPr>
        <w:t xml:space="preserve">autor do anteprojeto, do projeto básico ou do projeto executivo, pessoa física ou jurídica, quando a contratação versar sobre obra, serviços ou fornecimento de bens a ele relacionados; </w:t>
      </w:r>
    </w:p>
    <w:p w:rsidR="00B6754C" w:rsidRPr="00B70068" w:rsidRDefault="00B6754C" w:rsidP="00B6754C">
      <w:pPr>
        <w:pStyle w:val="PargrafodaLista"/>
        <w:ind w:left="720"/>
        <w:rPr>
          <w:sz w:val="24"/>
          <w:szCs w:val="24"/>
        </w:rPr>
      </w:pPr>
    </w:p>
    <w:p w:rsidR="00B6754C" w:rsidRPr="0034147F" w:rsidRDefault="00B6754C" w:rsidP="00B6754C">
      <w:pPr>
        <w:pStyle w:val="PargrafodaLista"/>
        <w:numPr>
          <w:ilvl w:val="0"/>
          <w:numId w:val="4"/>
        </w:numPr>
        <w:ind w:left="720"/>
        <w:rPr>
          <w:sz w:val="24"/>
          <w:szCs w:val="24"/>
        </w:rPr>
      </w:pPr>
      <w:r w:rsidRPr="0034147F">
        <w:rPr>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6754C" w:rsidRDefault="00B6754C" w:rsidP="00B6754C">
      <w:pPr>
        <w:pStyle w:val="PargrafodaLista"/>
        <w:numPr>
          <w:ilvl w:val="0"/>
          <w:numId w:val="4"/>
        </w:numPr>
        <w:ind w:left="720"/>
        <w:rPr>
          <w:sz w:val="24"/>
          <w:szCs w:val="24"/>
        </w:rPr>
      </w:pPr>
      <w:r w:rsidRPr="0034147F">
        <w:rPr>
          <w:sz w:val="24"/>
          <w:szCs w:val="24"/>
        </w:rPr>
        <w:t xml:space="preserve">pessoa física ou jurídica que se encontre, ao tempo da contratação, impossibilitada de contratar em decorrência de sanção que lhe foi imposta; </w:t>
      </w:r>
    </w:p>
    <w:p w:rsidR="00B6754C" w:rsidRDefault="00B6754C" w:rsidP="00B6754C">
      <w:pPr>
        <w:pStyle w:val="PargrafodaLista"/>
        <w:ind w:left="720"/>
        <w:rPr>
          <w:sz w:val="24"/>
          <w:szCs w:val="24"/>
        </w:rPr>
      </w:pPr>
    </w:p>
    <w:p w:rsidR="00B6754C" w:rsidRDefault="00B6754C" w:rsidP="00B6754C">
      <w:pPr>
        <w:pStyle w:val="PargrafodaLista"/>
        <w:numPr>
          <w:ilvl w:val="0"/>
          <w:numId w:val="4"/>
        </w:numPr>
        <w:ind w:left="720"/>
        <w:rPr>
          <w:sz w:val="24"/>
          <w:szCs w:val="24"/>
        </w:rPr>
      </w:pPr>
      <w:r w:rsidRPr="0034147F">
        <w:rPr>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r w:rsidRPr="0034147F">
        <w:rPr>
          <w:sz w:val="24"/>
          <w:szCs w:val="24"/>
        </w:rPr>
        <w:t xml:space="preserve">empresas controladoras, controladas ou coligadas, nos termos da Lei nº 6.404, de 15 de dezembro de 1976, concorrendo entre si; </w:t>
      </w:r>
    </w:p>
    <w:p w:rsidR="00B6754C" w:rsidRPr="00740284" w:rsidRDefault="00B6754C" w:rsidP="00B6754C">
      <w:pPr>
        <w:rPr>
          <w:sz w:val="24"/>
          <w:szCs w:val="24"/>
        </w:rPr>
      </w:pPr>
    </w:p>
    <w:p w:rsidR="00B6754C" w:rsidRDefault="00B6754C" w:rsidP="00B6754C">
      <w:pPr>
        <w:pStyle w:val="PargrafodaLista"/>
        <w:numPr>
          <w:ilvl w:val="0"/>
          <w:numId w:val="4"/>
        </w:numPr>
        <w:ind w:left="720"/>
        <w:rPr>
          <w:sz w:val="24"/>
          <w:szCs w:val="24"/>
        </w:rPr>
      </w:pPr>
      <w:r w:rsidRPr="0034147F">
        <w:rPr>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sz w:val="24"/>
          <w:szCs w:val="24"/>
        </w:rPr>
        <w:t>;</w:t>
      </w:r>
    </w:p>
    <w:p w:rsidR="00B6754C" w:rsidRPr="0034147F" w:rsidRDefault="00B6754C" w:rsidP="00B6754C">
      <w:pPr>
        <w:pStyle w:val="PargrafodaLista"/>
        <w:ind w:left="720"/>
        <w:rPr>
          <w:sz w:val="24"/>
          <w:szCs w:val="24"/>
        </w:rPr>
      </w:pPr>
      <w:r w:rsidRPr="0034147F">
        <w:rPr>
          <w:sz w:val="24"/>
          <w:szCs w:val="24"/>
        </w:rPr>
        <w:t xml:space="preserve"> </w:t>
      </w:r>
    </w:p>
    <w:p w:rsidR="00B6754C" w:rsidRDefault="00B6754C" w:rsidP="00B6754C">
      <w:pPr>
        <w:jc w:val="both"/>
        <w:rPr>
          <w:sz w:val="24"/>
          <w:szCs w:val="24"/>
        </w:rPr>
      </w:pPr>
      <w:r w:rsidRPr="00D55BB4">
        <w:rPr>
          <w:sz w:val="24"/>
          <w:szCs w:val="24"/>
        </w:rPr>
        <w:t>2.2.3.1. Equiparam-se aos autores do projeto as empresas integrantes do mesmo grupo econômico;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2.2.4. organizações da Sociedade Civil de Interesse Público - OSCIP, atuando nessa </w:t>
      </w:r>
      <w:r w:rsidRPr="00D55BB4">
        <w:rPr>
          <w:sz w:val="24"/>
          <w:szCs w:val="24"/>
        </w:rPr>
        <w:lastRenderedPageBreak/>
        <w:t xml:space="preserve">condição (Acórdão nº 746/2014-TCU-Plenário); e </w:t>
      </w:r>
    </w:p>
    <w:p w:rsidR="00B6754C" w:rsidRPr="00D55BB4" w:rsidRDefault="00B6754C" w:rsidP="00B6754C">
      <w:pPr>
        <w:jc w:val="both"/>
        <w:rPr>
          <w:sz w:val="24"/>
          <w:szCs w:val="24"/>
        </w:rPr>
      </w:pPr>
      <w:r w:rsidRPr="00D55BB4">
        <w:rPr>
          <w:sz w:val="24"/>
          <w:szCs w:val="24"/>
        </w:rPr>
        <w:t xml:space="preserve">2.2.5. sociedades cooperativas. </w:t>
      </w:r>
    </w:p>
    <w:p w:rsidR="00B6754C" w:rsidRPr="0020011F" w:rsidRDefault="00B6754C" w:rsidP="00B6754C">
      <w:pPr>
        <w:pStyle w:val="PargrafodaLista"/>
        <w:tabs>
          <w:tab w:val="left" w:pos="716"/>
        </w:tabs>
        <w:ind w:left="715"/>
        <w:rPr>
          <w:sz w:val="24"/>
          <w:szCs w:val="24"/>
        </w:rPr>
      </w:pPr>
    </w:p>
    <w:p w:rsidR="00B6754C" w:rsidRPr="0020011F" w:rsidRDefault="00B6754C" w:rsidP="00B6754C">
      <w:pPr>
        <w:pStyle w:val="Ttulo1"/>
        <w:numPr>
          <w:ilvl w:val="0"/>
          <w:numId w:val="1"/>
        </w:numPr>
        <w:tabs>
          <w:tab w:val="left" w:pos="284"/>
          <w:tab w:val="left" w:pos="8505"/>
        </w:tabs>
        <w:spacing w:before="91"/>
        <w:ind w:hanging="439"/>
        <w:rPr>
          <w:sz w:val="24"/>
          <w:szCs w:val="24"/>
        </w:rPr>
      </w:pPr>
      <w:bookmarkStart w:id="3" w:name="_Toc157412069"/>
      <w:bookmarkStart w:id="4" w:name="_Toc175229323"/>
      <w:r>
        <w:rPr>
          <w:sz w:val="24"/>
          <w:szCs w:val="24"/>
          <w:shd w:val="clear" w:color="auto" w:fill="D8D8D8"/>
        </w:rPr>
        <w:t>INGRESSO NA DISPENSA ELETRÔNICA E CADASTRAMENTO DA       PROPOSTA INICIAL</w:t>
      </w:r>
      <w:bookmarkEnd w:id="3"/>
      <w:bookmarkEnd w:id="4"/>
      <w:r w:rsidRPr="0020011F">
        <w:rPr>
          <w:sz w:val="24"/>
          <w:szCs w:val="24"/>
          <w:shd w:val="clear" w:color="auto" w:fill="D8D8D8"/>
        </w:rPr>
        <w:tab/>
      </w:r>
    </w:p>
    <w:p w:rsidR="00B6754C" w:rsidRPr="0020011F" w:rsidRDefault="00B6754C" w:rsidP="00B6754C">
      <w:pPr>
        <w:pStyle w:val="Corpodetexto"/>
        <w:spacing w:before="1"/>
        <w:ind w:left="0"/>
        <w:rPr>
          <w:b/>
          <w:sz w:val="24"/>
          <w:szCs w:val="24"/>
        </w:rPr>
      </w:pPr>
    </w:p>
    <w:p w:rsidR="00B6754C" w:rsidRPr="004C4466" w:rsidRDefault="00B6754C" w:rsidP="00B6754C">
      <w:pPr>
        <w:jc w:val="both"/>
        <w:rPr>
          <w:sz w:val="24"/>
          <w:szCs w:val="24"/>
        </w:rPr>
      </w:pPr>
      <w:r w:rsidRPr="004C4466">
        <w:rPr>
          <w:sz w:val="24"/>
          <w:szCs w:val="24"/>
        </w:rPr>
        <w:t xml:space="preserve">3.1. O ingresso do fornecedor na disputa da dispensa eletrônica se dará com o cadastramento de sua proposta inicial, na forma deste item.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754C" w:rsidRPr="004C4466" w:rsidRDefault="00B6754C" w:rsidP="00B6754C">
      <w:pPr>
        <w:jc w:val="both"/>
        <w:rPr>
          <w:sz w:val="24"/>
          <w:szCs w:val="24"/>
        </w:rPr>
      </w:pPr>
      <w:r w:rsidRPr="004C4466">
        <w:rPr>
          <w:sz w:val="24"/>
          <w:szCs w:val="24"/>
        </w:rPr>
        <w:t xml:space="preserve"> </w:t>
      </w:r>
    </w:p>
    <w:p w:rsidR="00B6754C" w:rsidRPr="004C4466" w:rsidRDefault="00B6754C" w:rsidP="00B6754C">
      <w:pPr>
        <w:jc w:val="both"/>
        <w:rPr>
          <w:sz w:val="24"/>
          <w:szCs w:val="24"/>
        </w:rPr>
      </w:pPr>
      <w:r w:rsidRPr="004C4466">
        <w:rPr>
          <w:sz w:val="24"/>
          <w:szCs w:val="24"/>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3.3. Todas as especificações do objeto contidas na proposta, em especial o preço, vinculam a Contratada;</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 Nos valores propostos estarão inclusos todos os custos operacionais, encargos previdenciários, trabalhistas, tributários, comerciais e quaisquer outros que incidam direta ou indiretamente na prestação dos serviços;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3.5. Se o regime tributário da empresa implicar o recolhimento de tributos em percentuais variáveis, a cotação adequada será a que corresponde à média dos efetivos recolhimentos da empresa nos últimos doze meses.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3.6. Independentemente do percentual de tributo inserido na planilha, no pagamento serão retidos na fonte os percentuais estabelecidos na legislação vigente.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3.8. Uma vez enviada a proposta no sistema, os fornecedores NÃO poderão retirá-la, substituí-la ou modificá-la;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 No cadastramento da proposta inicial, o fornecedor deverá, também, assinalar “sim” ou “não” em campo próprio do sistema eletrônico, às seguintes declarações: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3.9.1. Que inexistem fatos impeditivos para sua habilitação no certame, ciente da obrigatoriedade de declarar ocorrências posteriores;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3.9.2. Que cumpre os requisitos estabelecidos no artigo 3° da Lei Complementar nº 123, de 2006, estando apto a usufruir do tratamento favorecido estabelecido em seus artigos. 42 a 49.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3.9.3. Que está ciente e concorda com as condições contidas no Aviso de Contratação Direta e seus anexos;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3.9.4. Que assume a responsabilidade pelas transações que forem efetuadas no sistema, assumindo como firmes e verdadeiras;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3.9.5. Que cumpre as exigências de reserva de cargos para pessoa com deficiência e para reabilitado da Previdência Social, de que trata o art. 93 da Lei nº 8.213/91.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3.9.6. Que não emprega menor de 18 anos em trabalho noturno, perigoso ou insalubre e não emprega menor de 16 anos, salvo menor, a partir de 14 anos, na condição de aprendiz, nos termos do artigo 7°, XXXIII, da Constituição;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 Fica facultado ao fornecedor, ao cadastrar sua proposta inicial, a parametrização de valor final mínimo, com o registro do seu lance final aceitável (menor preço ou maior desconto, conforme o caso).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 Feita essa opção os lances serão enviados automaticamente pelo sistema, respeitados os limites cadastrados pelo fornecedor e o intervalo mínimo entre lances previsto neste aviso.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3.10.1.1. Sem prejuízo do disposto acima, os lances poderão ser enviados manualmente, na forma da seção respectiva deste Aviso de Contratação Direta; </w:t>
      </w:r>
    </w:p>
    <w:p w:rsidR="00B6754C" w:rsidRPr="004C4466" w:rsidRDefault="00B6754C" w:rsidP="00B6754C">
      <w:pPr>
        <w:jc w:val="both"/>
        <w:rPr>
          <w:sz w:val="24"/>
          <w:szCs w:val="24"/>
        </w:rPr>
      </w:pPr>
    </w:p>
    <w:p w:rsidR="00B6754C" w:rsidRPr="004C4466" w:rsidRDefault="00B6754C" w:rsidP="00B6754C">
      <w:pPr>
        <w:jc w:val="both"/>
        <w:rPr>
          <w:sz w:val="24"/>
          <w:szCs w:val="24"/>
        </w:rPr>
      </w:pPr>
      <w:r w:rsidRPr="004C4466">
        <w:rPr>
          <w:sz w:val="24"/>
          <w:szCs w:val="24"/>
        </w:rPr>
        <w:t xml:space="preserve">3.10.2. O valor final mínimo poderá ser alterado pelo fornecedor durante a fase de disputa, desde que não assuma valor superior a lance já registrado por ele no sistema. </w:t>
      </w:r>
    </w:p>
    <w:p w:rsidR="00B6754C" w:rsidRPr="004C4466" w:rsidRDefault="00B6754C" w:rsidP="00B6754C">
      <w:pPr>
        <w:jc w:val="both"/>
        <w:rPr>
          <w:sz w:val="24"/>
          <w:szCs w:val="24"/>
        </w:rPr>
      </w:pPr>
    </w:p>
    <w:p w:rsidR="00B6754C" w:rsidRPr="0020011F" w:rsidRDefault="00B6754C" w:rsidP="00B6754C">
      <w:pPr>
        <w:pStyle w:val="Corpodetexto"/>
        <w:rPr>
          <w:sz w:val="24"/>
          <w:szCs w:val="24"/>
        </w:rPr>
      </w:pPr>
      <w:r w:rsidRPr="004C4466">
        <w:rPr>
          <w:sz w:val="24"/>
          <w:szCs w:val="24"/>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B6754C" w:rsidRPr="0020011F"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5" w:name="_Toc157412070"/>
      <w:bookmarkStart w:id="6" w:name="_Toc175229324"/>
      <w:r>
        <w:rPr>
          <w:sz w:val="24"/>
          <w:szCs w:val="24"/>
          <w:shd w:val="clear" w:color="auto" w:fill="D8D8D8"/>
        </w:rPr>
        <w:t>FASE DE LANCES</w:t>
      </w:r>
      <w:bookmarkEnd w:id="5"/>
      <w:bookmarkEnd w:id="6"/>
      <w:r w:rsidRPr="0020011F">
        <w:rPr>
          <w:sz w:val="24"/>
          <w:szCs w:val="24"/>
          <w:shd w:val="clear" w:color="auto" w:fill="D8D8D8"/>
        </w:rPr>
        <w:tab/>
      </w:r>
    </w:p>
    <w:p w:rsidR="00B6754C" w:rsidRPr="0020011F" w:rsidRDefault="00B6754C" w:rsidP="00B6754C">
      <w:pPr>
        <w:pStyle w:val="Corpodetexto"/>
        <w:ind w:left="0"/>
        <w:rPr>
          <w:b/>
          <w:sz w:val="24"/>
          <w:szCs w:val="24"/>
        </w:rPr>
      </w:pPr>
    </w:p>
    <w:p w:rsidR="00B6754C" w:rsidRDefault="00B6754C" w:rsidP="00B6754C">
      <w:pPr>
        <w:jc w:val="both"/>
        <w:rPr>
          <w:sz w:val="24"/>
          <w:szCs w:val="24"/>
        </w:rPr>
      </w:pPr>
      <w:r w:rsidRPr="00D55BB4">
        <w:rPr>
          <w:sz w:val="24"/>
          <w:szCs w:val="24"/>
        </w:rPr>
        <w:t>4.1.</w:t>
      </w:r>
      <w:r>
        <w:rPr>
          <w:sz w:val="24"/>
          <w:szCs w:val="24"/>
        </w:rPr>
        <w:t xml:space="preserve"> </w:t>
      </w:r>
      <w:r w:rsidRPr="00D55BB4">
        <w:rPr>
          <w:sz w:val="24"/>
          <w:szCs w:val="24"/>
        </w:rPr>
        <w:t xml:space="preserve">A partir das 09h da data estabelecida neste Aviso de Contratação Direta, a sessão pública será automaticamente aberta pelo sistema para o envio de lances públicos e </w:t>
      </w:r>
      <w:r w:rsidRPr="00D55BB4">
        <w:rPr>
          <w:sz w:val="24"/>
          <w:szCs w:val="24"/>
        </w:rPr>
        <w:lastRenderedPageBreak/>
        <w:t>sucessivos, exclusivamente por meio do sistema eletrônico, sendo encerrado no horário de finalização de lances também j</w:t>
      </w:r>
      <w:r>
        <w:rPr>
          <w:sz w:val="24"/>
          <w:szCs w:val="24"/>
        </w:rPr>
        <w:t>á previsto neste aviso;</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4.1.1. Iniciada a etapa competitiva, os fornecedores deverão encaminhar lances exclusivamente por meio de sistema eletrônico, sendo imediatamente informados do seu recebimento e do valor consignado no registro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4.1.2. O lance deverá ser ofertado pelo valor unitário do item</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4.1.3. O fornecedor somente poderá oferecer valor inferior ou maior percentual de desconto em relação ao último lance por ele ofertado e registrado pelo sistema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4.1.5. O intervalo mínimo de diferença de valores ou percentuais entre os lances, que incidirá tanto em relação aos lances intermediários quanto em relação ao que cobrir a melhor oferta é de R$ 0,01 (um centavo)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4.2.Havendo lances iguais ao menor já ofertado, prevalecerá aquele que for recebido e registrado primeiro no sistema</w:t>
      </w:r>
      <w:r>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4.3.Caso o fornecedor não apresente lances, concorrerá com o valor de sua proposta</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4.4.Durante o procedimento, os fornecedores serão informados, em tempo real, do valor do menor lance registrado, vedada a identificação do fornecedor</w:t>
      </w:r>
      <w:r>
        <w:rPr>
          <w:sz w:val="24"/>
          <w:szCs w:val="24"/>
        </w:rPr>
        <w:t>;</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4.5.Imediatamente após o término do prazo estabelecido para a fase de lances, haverá o seu encerramento, com o ordenamento e divulgação dos lances, pelo sistema, em ordem crescente de classificação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4.5.1. O encerramento da fase de lances ocorrerá de forma automática pontualmente no horário indicado, sem qualquer possibilidade de prorrogação e não havendo tempo aleatório ou mecanismo similar. </w:t>
      </w:r>
    </w:p>
    <w:p w:rsidR="00B6754C" w:rsidRDefault="00B6754C" w:rsidP="00B6754C">
      <w:pPr>
        <w:pStyle w:val="Corpodetexto"/>
        <w:ind w:left="0"/>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7" w:name="_Toc157412071"/>
      <w:bookmarkStart w:id="8" w:name="_Toc175229325"/>
      <w:r>
        <w:rPr>
          <w:sz w:val="24"/>
          <w:szCs w:val="24"/>
          <w:shd w:val="clear" w:color="auto" w:fill="D8D8D8"/>
        </w:rPr>
        <w:t>JULGAMENTO DAS PROPOSTAS DE PREÇO</w:t>
      </w:r>
      <w:bookmarkEnd w:id="7"/>
      <w:bookmarkEnd w:id="8"/>
      <w:r w:rsidRPr="0020011F">
        <w:rPr>
          <w:sz w:val="24"/>
          <w:szCs w:val="24"/>
          <w:shd w:val="clear" w:color="auto" w:fill="D8D8D8"/>
        </w:rPr>
        <w:tab/>
      </w:r>
    </w:p>
    <w:p w:rsidR="00B6754C" w:rsidRPr="0020011F" w:rsidRDefault="00B6754C" w:rsidP="00B6754C">
      <w:pPr>
        <w:pStyle w:val="Corpodetexto"/>
        <w:ind w:left="0"/>
        <w:rPr>
          <w:sz w:val="24"/>
          <w:szCs w:val="24"/>
        </w:rPr>
      </w:pPr>
    </w:p>
    <w:p w:rsidR="00B6754C" w:rsidRDefault="00B6754C" w:rsidP="00B6754C">
      <w:pPr>
        <w:jc w:val="both"/>
        <w:rPr>
          <w:sz w:val="24"/>
          <w:szCs w:val="24"/>
        </w:rPr>
      </w:pPr>
      <w:r w:rsidRPr="00D55BB4">
        <w:rPr>
          <w:sz w:val="24"/>
          <w:szCs w:val="24"/>
        </w:rPr>
        <w:t>5.1.</w:t>
      </w:r>
      <w:r>
        <w:rPr>
          <w:sz w:val="24"/>
          <w:szCs w:val="24"/>
        </w:rPr>
        <w:t xml:space="preserve"> </w:t>
      </w:r>
      <w:r w:rsidRPr="00D55BB4">
        <w:rPr>
          <w:sz w:val="24"/>
          <w:szCs w:val="24"/>
        </w:rPr>
        <w:t xml:space="preserve">Encerrada a fase de lances, será verificada a conformidade da proposta classificada em primeiro lugar quanto à adequação do objeto e à compatibilidade do preço em relação ao estipulado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5.2.</w:t>
      </w:r>
      <w:r>
        <w:rPr>
          <w:sz w:val="24"/>
          <w:szCs w:val="24"/>
        </w:rPr>
        <w:t xml:space="preserve"> </w:t>
      </w:r>
      <w:r w:rsidRPr="00D55BB4">
        <w:rPr>
          <w:sz w:val="24"/>
          <w:szCs w:val="24"/>
        </w:rPr>
        <w:t xml:space="preserve">No caso de o preço da proposta vencedora estar acima do estimado pela Administração, poderá haver a negociação de condições mais vantajosas.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5.2.1. Neste caso, será encaminhada contraproposta ao fornecedor que tenha </w:t>
      </w:r>
      <w:r w:rsidRPr="00D55BB4">
        <w:rPr>
          <w:sz w:val="24"/>
          <w:szCs w:val="24"/>
        </w:rPr>
        <w:lastRenderedPageBreak/>
        <w:t xml:space="preserve">apresentado o melhor preço, para que seja obtida melhor proposta com preço compatível ao estimado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5.2.3. Em qualquer caso, concluída a negociação, o resultado será registrado na ata do procedimento da dispensa eletrônica.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5.3.</w:t>
      </w:r>
      <w:r>
        <w:rPr>
          <w:sz w:val="24"/>
          <w:szCs w:val="24"/>
        </w:rPr>
        <w:t xml:space="preserve"> </w:t>
      </w:r>
      <w:r w:rsidRPr="00D55BB4">
        <w:rPr>
          <w:sz w:val="24"/>
          <w:szCs w:val="24"/>
        </w:rPr>
        <w:t xml:space="preserve">Estando o preço compatível, será solicitado o envio da proposta e, se necessário, de documentos complementares, adequada ao último lance.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5.4.</w:t>
      </w:r>
      <w:r>
        <w:rPr>
          <w:sz w:val="24"/>
          <w:szCs w:val="24"/>
        </w:rPr>
        <w:t xml:space="preserve"> </w:t>
      </w:r>
      <w:r w:rsidRPr="00D55BB4">
        <w:rPr>
          <w:sz w:val="24"/>
          <w:szCs w:val="24"/>
        </w:rPr>
        <w:t>O prazo de validade da proposta não será inferior a 60 (sessenta) dias, a contar da data de sua apresentação.</w:t>
      </w:r>
    </w:p>
    <w:p w:rsidR="00B6754C" w:rsidRPr="00D55BB4" w:rsidRDefault="00B6754C" w:rsidP="00B6754C">
      <w:pPr>
        <w:jc w:val="both"/>
        <w:rPr>
          <w:sz w:val="24"/>
          <w:szCs w:val="24"/>
        </w:rPr>
      </w:pPr>
      <w:r w:rsidRPr="00D55BB4">
        <w:rPr>
          <w:sz w:val="24"/>
          <w:szCs w:val="24"/>
        </w:rPr>
        <w:t xml:space="preserve"> </w:t>
      </w:r>
    </w:p>
    <w:p w:rsidR="00B6754C" w:rsidRDefault="00B6754C" w:rsidP="00B6754C">
      <w:pPr>
        <w:jc w:val="both"/>
        <w:rPr>
          <w:sz w:val="24"/>
          <w:szCs w:val="24"/>
        </w:rPr>
      </w:pPr>
      <w:r w:rsidRPr="00D55BB4">
        <w:rPr>
          <w:sz w:val="24"/>
          <w:szCs w:val="24"/>
        </w:rPr>
        <w:t>5.5.</w:t>
      </w:r>
      <w:r>
        <w:rPr>
          <w:sz w:val="24"/>
          <w:szCs w:val="24"/>
        </w:rPr>
        <w:t xml:space="preserve"> </w:t>
      </w:r>
      <w:r w:rsidRPr="00D55BB4">
        <w:rPr>
          <w:sz w:val="24"/>
          <w:szCs w:val="24"/>
        </w:rPr>
        <w:t xml:space="preserve">Será desclassificada a proposta vencedora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5.5.1. Contiver vícios insanáveis;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5.5.2. Não obedecer às especificações técnicas pormenorizadas neste aviso ou em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5.5.3. Apresentar preços inexequíveis ou permanecerem acima do preço máximo definido para 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5.5.4. Não tiverem sua exequibilidade demonstrada, quando exigido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5.5.5. Apresentar desconformidade com quaisquer outras exigências deste aviso ou seus anexos, desde que insanável.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 Quando o fornecedor não conseguir comprovar que possui ou possuirá recursos suficientes para executar a contento o objeto, será considerada inexequível a proposta de preços ou menor lance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5.6.2. Apresentar um ou mais valores da planilha de custo que sejam inferiores àqueles fixados em instrumentos de caráter normativo obrigatório, tais como leis, medidas provisórias e convenções coletivas de trabalho vigentes.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5.7. Se houver indícios de inexequibilidade da proposta de preço, ou em caso da necessidade de esclarecimentos complementares, poderão ser efetuadas diligências, para que a empresa comprove a exequibilidade da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 Erros no preenchimento da planilha não constituem motivo para a desclassificação da proposta. A planilha poderá ser ajustada pelo fornecedor, no prazo indicado pelo sistema, desde que não haja majoração do preço.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5.8.1. O ajuste de que trata este dispositivo se limita a sanar erros ou falhas que não alterem a substância das propostas;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5.8.2. Considera-se erro no preenchimento da planilha passível de correção a indicação de recolhimento de impostos e contribuições na forma do Simples Nacional, quando não cabível esse regime.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5.9. Para fins de análise da proposta quanto ao cumprimento das especificações do objeto, poderá ser colhida a manifestação escrita do setor requisitante do serviço ou da área especializada no objeto.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5.10. Se a proposta ou lance vencedor for desclassificado, será examinada a proposta ou lance subsequente, e, assim sucessivamente, na ordem de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5.11. Havendo necessidade, a sessão será suspensa, informando-se no “chat”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5.12. Encerrada a análise quanto à aceitação da proposta, se iniciará a fase de habilitação, observado o disposto neste Aviso de Contratação Direta.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9" w:name="_Toc157412072"/>
      <w:bookmarkStart w:id="10" w:name="_Toc175229326"/>
      <w:r>
        <w:rPr>
          <w:sz w:val="24"/>
          <w:szCs w:val="24"/>
          <w:shd w:val="clear" w:color="auto" w:fill="D8D8D8"/>
        </w:rPr>
        <w:t>HABILITAÇÃO</w:t>
      </w:r>
      <w:bookmarkEnd w:id="9"/>
      <w:bookmarkEnd w:id="10"/>
      <w:r w:rsidRPr="0020011F">
        <w:rPr>
          <w:sz w:val="24"/>
          <w:szCs w:val="24"/>
          <w:shd w:val="clear" w:color="auto" w:fill="D8D8D8"/>
        </w:rPr>
        <w:tab/>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6.1.</w:t>
      </w:r>
      <w:r>
        <w:rPr>
          <w:sz w:val="24"/>
          <w:szCs w:val="24"/>
        </w:rPr>
        <w:t xml:space="preserve"> </w:t>
      </w:r>
      <w:r w:rsidRPr="00D55BB4">
        <w:rPr>
          <w:sz w:val="24"/>
          <w:szCs w:val="24"/>
        </w:rPr>
        <w:t xml:space="preserve">Os documentos a serem exigidos para fins de habilitação constam do ANEXO I – DOCUMENTAÇÃO EXIGIDA PARA HABILITAÇÃO deste aviso e serão solicitados do fornecedor mais bem </w:t>
      </w:r>
      <w:r>
        <w:rPr>
          <w:sz w:val="24"/>
          <w:szCs w:val="24"/>
        </w:rPr>
        <w:t>classificado da fase de lances.</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B6754C" w:rsidRPr="00D55BB4" w:rsidRDefault="00B6754C" w:rsidP="00B6754C">
      <w:pPr>
        <w:jc w:val="both"/>
        <w:rPr>
          <w:sz w:val="24"/>
          <w:szCs w:val="24"/>
        </w:rPr>
      </w:pPr>
    </w:p>
    <w:p w:rsidR="00B6754C" w:rsidRPr="000E01C2" w:rsidRDefault="00B6754C" w:rsidP="00B6754C">
      <w:pPr>
        <w:pStyle w:val="PargrafodaLista"/>
        <w:numPr>
          <w:ilvl w:val="0"/>
          <w:numId w:val="5"/>
        </w:numPr>
        <w:rPr>
          <w:sz w:val="24"/>
          <w:szCs w:val="24"/>
        </w:rPr>
      </w:pPr>
      <w:r w:rsidRPr="000E01C2">
        <w:rPr>
          <w:sz w:val="24"/>
          <w:szCs w:val="24"/>
        </w:rPr>
        <w:t xml:space="preserve">SICAF; </w:t>
      </w:r>
    </w:p>
    <w:p w:rsidR="00B6754C" w:rsidRDefault="00B6754C" w:rsidP="00B6754C">
      <w:pPr>
        <w:pStyle w:val="PargrafodaLista"/>
        <w:numPr>
          <w:ilvl w:val="0"/>
          <w:numId w:val="5"/>
        </w:numPr>
        <w:rPr>
          <w:sz w:val="24"/>
          <w:szCs w:val="24"/>
        </w:rPr>
      </w:pPr>
      <w:r w:rsidRPr="000E01C2">
        <w:rPr>
          <w:sz w:val="24"/>
          <w:szCs w:val="24"/>
        </w:rPr>
        <w:t xml:space="preserve">Cadastro Nacional de Empresas Inidôneas e Suspensas - CEIS, mantido pela Controladoria-Geral da União (www.portaldatransparencia.gov.br/ceis); </w:t>
      </w:r>
    </w:p>
    <w:p w:rsidR="00B6754C" w:rsidRDefault="00B6754C" w:rsidP="00B6754C">
      <w:pPr>
        <w:pStyle w:val="PargrafodaLista"/>
        <w:numPr>
          <w:ilvl w:val="0"/>
          <w:numId w:val="5"/>
        </w:numPr>
        <w:rPr>
          <w:sz w:val="24"/>
          <w:szCs w:val="24"/>
        </w:rPr>
      </w:pPr>
      <w:r w:rsidRPr="000E01C2">
        <w:rPr>
          <w:sz w:val="24"/>
          <w:szCs w:val="24"/>
        </w:rPr>
        <w:t>c) Cadastro Nacional de Condenações Cíveis por Atos de Improbidade Administrativa, mantido pelo Conselho Nacional de Justiça (</w:t>
      </w:r>
      <w:hyperlink r:id="rId11" w:history="1">
        <w:r w:rsidRPr="000E01C2">
          <w:rPr>
            <w:rStyle w:val="Hyperlink"/>
            <w:sz w:val="24"/>
            <w:szCs w:val="24"/>
          </w:rPr>
          <w:t>www.cnj.jus.br/improbidade_adm/consultar_requerido.php</w:t>
        </w:r>
      </w:hyperlink>
      <w:r w:rsidRPr="000E01C2">
        <w:rPr>
          <w:sz w:val="24"/>
          <w:szCs w:val="24"/>
        </w:rPr>
        <w:t xml:space="preserve">). </w:t>
      </w:r>
    </w:p>
    <w:p w:rsidR="00B6754C" w:rsidRDefault="00B6754C" w:rsidP="00B6754C">
      <w:pPr>
        <w:pStyle w:val="PargrafodaLista"/>
        <w:numPr>
          <w:ilvl w:val="0"/>
          <w:numId w:val="5"/>
        </w:numPr>
        <w:rPr>
          <w:sz w:val="24"/>
          <w:szCs w:val="24"/>
        </w:rPr>
      </w:pPr>
      <w:r w:rsidRPr="000E01C2">
        <w:rPr>
          <w:sz w:val="24"/>
          <w:szCs w:val="24"/>
        </w:rPr>
        <w:lastRenderedPageBreak/>
        <w:t xml:space="preserve">Lista de Inidôneos mantida pelo Tribunal de Contas da União - TCU; </w:t>
      </w:r>
    </w:p>
    <w:p w:rsidR="00B6754C" w:rsidRPr="000E01C2"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6.2.1. Para a consulta de fornecedores pessoa jurídica poderá haver a substituição das consultas das alíneas “b”, “c” e “d” acima pela Consulta Consolidada de Pessoa Jurídica do TCU (</w:t>
      </w:r>
      <w:hyperlink r:id="rId12" w:history="1">
        <w:r w:rsidRPr="00D55BB4">
          <w:rPr>
            <w:rStyle w:val="Hyperlink"/>
            <w:sz w:val="24"/>
            <w:szCs w:val="24"/>
          </w:rPr>
          <w:t>https://certidoesapf.apps.tcu.gov.br/</w:t>
        </w:r>
      </w:hyperlink>
      <w:r w:rsidRPr="00D55BB4">
        <w:rPr>
          <w:sz w:val="24"/>
          <w:szCs w:val="24"/>
        </w:rPr>
        <w:t>)</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 6.2.2.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6.2.2.1.1. A tentativa de burla será verificada por meio dos vínculos societários, linhas de fornecimento similares, dentre outros.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6.2.2.1.2. O fornecedor será convocado para manifestação previamente à sua desclassificação 6.2.3. Constatada a existência de sanção, o fornecedor será reputado inabilitado, por falta de condição de participação.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 Caso atendidas as condições de participação, a habilitação dos fornecedores será verificada por meio do SICAF, nos documentos por ele abrangidos.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6.3.1. É dever do fornecedor atualizar previamente as comprovações constantes do SICAF para que estejam vigentes na data da abertura da sessão pública, ou encaminhar, quando solicitado, a respectiva documentação atualizada.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6.3.2. O descumprimento do subitem acima implicará a inabilitação do fornecedor, exceto se a consulta aos sítios eletrônicos oficiais emissores de certidões lograr êxito em encontrar a(s) certidão(ões) válida(s).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6.5. Somente haverá a necessidade de comprovação do preenchimento de requisitos mediante apresentação dos documentos originais não-digitais quando houver dúvida em relação à integridade do documento digital.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6.6. O fornecedor enquadrado como microempreendedor individual que pretenda auferir os benefícios do tratamento diferenciado previstos na Lei Complementar n. 123, de 2006, estará dispensado </w:t>
      </w:r>
    </w:p>
    <w:p w:rsidR="00B6754C" w:rsidRDefault="00B6754C" w:rsidP="00B6754C">
      <w:pPr>
        <w:jc w:val="both"/>
        <w:rPr>
          <w:sz w:val="24"/>
          <w:szCs w:val="24"/>
        </w:rPr>
      </w:pPr>
      <w:r w:rsidRPr="00D55BB4">
        <w:rPr>
          <w:sz w:val="24"/>
          <w:szCs w:val="24"/>
        </w:rPr>
        <w:t xml:space="preserve">(a) da prova de inscrição nos cadastros de contribuintes estadual e municipal e </w:t>
      </w:r>
    </w:p>
    <w:p w:rsidR="00B6754C" w:rsidRDefault="00B6754C" w:rsidP="00B6754C">
      <w:pPr>
        <w:jc w:val="both"/>
        <w:rPr>
          <w:sz w:val="24"/>
          <w:szCs w:val="24"/>
        </w:rPr>
      </w:pPr>
      <w:r w:rsidRPr="00D55BB4">
        <w:rPr>
          <w:sz w:val="24"/>
          <w:szCs w:val="24"/>
        </w:rPr>
        <w:lastRenderedPageBreak/>
        <w:t xml:space="preserve">(b) da apresentação do balanço patrimonial e das demonstrações contábeis do último exercício.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6.7.1. Não havendo a comprovação cumulativa dos requisitos de habilitação, a inabilitação recairá sobre o(s) item(ns) de menor(es) valor(es) cuja retirada(s) seja(m) suficiente(s) para a habilitação do fornecedor nos remanescentes.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6.8. Havendo necessidade de analisar minuciosamente os documentos exigidos, a sessão será suspensa, sendo informada a nova data e horário para a sua continuidade.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6.9. Será inabilitado o fornecedor que não comprovar sua habilitação, seja por não apresentar quaisquer dos documentos exigidos, ou apresentá-los em desacordo com o estabelecido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6.9.1.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sz w:val="24"/>
          <w:szCs w:val="24"/>
        </w:rPr>
        <w:t>.</w:t>
      </w:r>
    </w:p>
    <w:p w:rsidR="00B6754C" w:rsidRPr="00D55BB4" w:rsidRDefault="00B6754C" w:rsidP="00B6754C">
      <w:pPr>
        <w:jc w:val="both"/>
        <w:rPr>
          <w:sz w:val="24"/>
          <w:szCs w:val="24"/>
        </w:rPr>
      </w:pPr>
      <w:r w:rsidRPr="00D55BB4">
        <w:rPr>
          <w:sz w:val="24"/>
          <w:szCs w:val="24"/>
        </w:rPr>
        <w:t xml:space="preserve"> </w:t>
      </w:r>
    </w:p>
    <w:p w:rsidR="00B6754C" w:rsidRPr="00D55BB4" w:rsidRDefault="00B6754C" w:rsidP="00B6754C">
      <w:pPr>
        <w:jc w:val="both"/>
        <w:rPr>
          <w:sz w:val="24"/>
          <w:szCs w:val="24"/>
        </w:rPr>
      </w:pPr>
      <w:r w:rsidRPr="00D55BB4">
        <w:rPr>
          <w:sz w:val="24"/>
          <w:szCs w:val="24"/>
        </w:rPr>
        <w:t xml:space="preserve">6.10. Constatado o atendimento às exigências de habilitação, o fornecedor será habilitado </w:t>
      </w:r>
    </w:p>
    <w:p w:rsidR="00B6754C" w:rsidRPr="00D55BB4"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1" w:name="_Toc157412073"/>
      <w:bookmarkStart w:id="12" w:name="_Toc175229327"/>
      <w:r>
        <w:rPr>
          <w:sz w:val="24"/>
          <w:szCs w:val="24"/>
          <w:shd w:val="clear" w:color="auto" w:fill="D8D8D8"/>
        </w:rPr>
        <w:t>CONTRATAÇÃO</w:t>
      </w:r>
      <w:bookmarkEnd w:id="11"/>
      <w:bookmarkEnd w:id="12"/>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7.1. Após a homologação e adjudicação, caso se conclua pela contratação, será firmado Termo de Contrato ou emitido instrumento equivalente.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 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7.2.2. O prazo previsto para assinatura do contrato ou aceitação da nota de empenho ou instrumento equivalente poderá ser prorrogado 1 (uma) vez, por igual período, por </w:t>
      </w:r>
      <w:r w:rsidRPr="00D55BB4">
        <w:rPr>
          <w:sz w:val="24"/>
          <w:szCs w:val="24"/>
        </w:rPr>
        <w:lastRenderedPageBreak/>
        <w:t xml:space="preserve">solicitação justificada do adjudicatário e aceita pela Administração.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 O Aceite da Nota de Empenho ou do instrumento equivalente, emitida à empresa adjudicada, implica no reconhecimento de que: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7.3.1. Referida Nota está substituindo o contrato, aplicando-se à relação de negócios ali estabelecida as disposições da Lei nº 14.133, de 2021;</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7.3.2. A contratada se vincula à sua proposta e às previsões contidas no Aviso de Contratação Direta e seus anexos;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7.3.3. A contratada reconhece que as hipóteses de rescisão são aquelas previstas nos artigos 137 e 138 da Lei nº 14.133/21 e reconhece os direitos da Administração previstos nos artigos 137 a 139 da mesma Lei.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7.4. O prazo de vigência da contratação é de 12 (doze) meses, prorrogável conforme previsão nos anexos a este Aviso de Contratação Direta.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7.5. Na assinatura do contrato ou do instrumento equivalente será exigida a comprovação das condições de habilitação e contratação consignadas neste aviso, que deverão ser mantidas pelo fornecedor durante a vigência do contrato. </w:t>
      </w:r>
    </w:p>
    <w:p w:rsidR="00B6754C" w:rsidRDefault="00B6754C" w:rsidP="00B6754C">
      <w:pPr>
        <w:jc w:val="both"/>
        <w:rPr>
          <w:sz w:val="24"/>
          <w:szCs w:val="24"/>
        </w:rPr>
      </w:pP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3" w:name="_Toc157412074"/>
      <w:bookmarkStart w:id="14" w:name="_Toc175229328"/>
      <w:r>
        <w:rPr>
          <w:sz w:val="24"/>
          <w:szCs w:val="24"/>
          <w:shd w:val="clear" w:color="auto" w:fill="D8D8D8"/>
        </w:rPr>
        <w:t>CONTRATAÇÃO</w:t>
      </w:r>
      <w:bookmarkEnd w:id="13"/>
      <w:bookmarkEnd w:id="14"/>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 xml:space="preserve">8.1. Comete infração administrativa o fornecedor que cometer quaisquer das infrações previstas no art. 155 da Lei nº 14.133, de 2021, quais sejam: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 Dar causa à inexecução parcial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8.1.2. Dar causa à inexecução parcial do contrato que cause grave dano à Administração, ao funcionamento dos serviços públicos ou ao interesse coletivo;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8.1.3. Dar causa à inexecução total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8.1.4. Deixar de entregar a documentação exigida para o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8.1.5. Não manter a proposta, salvo em decorrência de fato superveniente devidamente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8.1.6. Não celebrar o contrato ou não entregar a documentação exigida para a contratação, quando convocado dentro do prazo de validade de sua proposta;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8.1.7. Ensejar o retardamento da execução ou da entrega do objeto da licitação sem motivo justificado;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8.1.8. Apresentar declaração ou documentação falsa exigida para o certame ou prestar declaração falsa durante a dispensa eletrônica ou 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8.1.9. Fraudar a dispensa eletrônica ou praticar ato fraudulento na execução do contrato;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 Comportar-se de modo inidôneo ou cometer fraude de qualquer natureza;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8.1.11. Praticar atos ilícitos com vistas a frustrar os objetivos deste certame.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8.1.12. Praticar ato lesivo previsto no art. 5º da Lei nº 12.846, de 1º de agosto de 2013.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8.2. O fornecedor que cometer qualquer das infrações discriminadas nos subitens anteriores ficará sujeito, sem prejuízo da responsabilidade civil e criminal, às seguintes sanções: </w:t>
      </w:r>
    </w:p>
    <w:p w:rsidR="00B6754C" w:rsidRPr="00D55BB4" w:rsidRDefault="00B6754C" w:rsidP="00B6754C">
      <w:pPr>
        <w:jc w:val="both"/>
        <w:rPr>
          <w:sz w:val="24"/>
          <w:szCs w:val="24"/>
        </w:rPr>
      </w:pPr>
    </w:p>
    <w:p w:rsidR="00B6754C" w:rsidRPr="009F75FF" w:rsidRDefault="00B6754C" w:rsidP="00B6754C">
      <w:pPr>
        <w:pStyle w:val="PargrafodaLista"/>
        <w:numPr>
          <w:ilvl w:val="0"/>
          <w:numId w:val="6"/>
        </w:numPr>
        <w:rPr>
          <w:sz w:val="24"/>
          <w:szCs w:val="24"/>
        </w:rPr>
      </w:pPr>
      <w:r w:rsidRPr="009F75FF">
        <w:rPr>
          <w:sz w:val="24"/>
          <w:szCs w:val="24"/>
        </w:rPr>
        <w:t xml:space="preserve">Advertência pela falta do subitem 8.1.1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Multa de 5% (cinco por cento) sobre o valor estimado do(s) item(s) prejudicado(s) pela conduta do fornecedor, por qualquer das infrações dos subitens 8.1.1 a 8.1.12; </w:t>
      </w:r>
    </w:p>
    <w:p w:rsidR="00B6754C" w:rsidRDefault="00B6754C" w:rsidP="00B6754C">
      <w:pPr>
        <w:pStyle w:val="PargrafodaLista"/>
        <w:numPr>
          <w:ilvl w:val="0"/>
          <w:numId w:val="6"/>
        </w:numPr>
        <w:rPr>
          <w:sz w:val="24"/>
          <w:szCs w:val="24"/>
        </w:rPr>
      </w:pPr>
      <w:r w:rsidRPr="009F75FF">
        <w:rPr>
          <w:sz w:val="24"/>
          <w:szCs w:val="24"/>
        </w:rPr>
        <w:t xml:space="preserve">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rsidR="00B6754C" w:rsidRDefault="00B6754C" w:rsidP="00B6754C">
      <w:pPr>
        <w:pStyle w:val="PargrafodaLista"/>
        <w:numPr>
          <w:ilvl w:val="0"/>
          <w:numId w:val="6"/>
        </w:numPr>
        <w:rPr>
          <w:sz w:val="24"/>
          <w:szCs w:val="24"/>
        </w:rPr>
      </w:pPr>
      <w:r w:rsidRPr="009F75FF">
        <w:rPr>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rsidR="00B6754C" w:rsidRPr="009F75FF" w:rsidRDefault="00B6754C" w:rsidP="00B6754C">
      <w:pPr>
        <w:pStyle w:val="PargrafodaLista"/>
        <w:ind w:left="720"/>
        <w:rPr>
          <w:sz w:val="24"/>
          <w:szCs w:val="24"/>
        </w:rPr>
      </w:pPr>
    </w:p>
    <w:p w:rsidR="00B6754C" w:rsidRDefault="00B6754C" w:rsidP="00B6754C">
      <w:pPr>
        <w:jc w:val="both"/>
        <w:rPr>
          <w:sz w:val="24"/>
          <w:szCs w:val="24"/>
        </w:rPr>
      </w:pPr>
      <w:r w:rsidRPr="00D55BB4">
        <w:rPr>
          <w:sz w:val="24"/>
          <w:szCs w:val="24"/>
        </w:rPr>
        <w:t xml:space="preserve">8.3. Na aplicação das sanções serão considerados: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8.3.1. A natureza e a gravidade da infração cometida;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8.3.2. As peculiaridades do caso concreto;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8.3.3. As circunstâncias agravantes ou atenuantes;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8.3.4. Os danos que dela provierem para a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8.3.5. A implantação ou o aperfeiçoamento de programa de integridade, conforme normas e orientações dos órgãos de controle.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8.4. Se a multa aplicada e as indenizações cabíveis forem superiores ao valor de </w:t>
      </w:r>
      <w:r w:rsidRPr="00D55BB4">
        <w:rPr>
          <w:sz w:val="24"/>
          <w:szCs w:val="24"/>
        </w:rPr>
        <w:lastRenderedPageBreak/>
        <w:t xml:space="preserve">pagamento eventualmente devido pela Administração ao contratado, além da perda desse valor, a diferença será descontada da garantia prestada ou será cobrada judicialmente.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8.5. A aplicação das sanções previstas neste Aviso de Contratação Direta, em hipótese alguma, a obrigação de reparação integral do dano causado à Administração Pública.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8.6. A penalidade de multa pode ser aplicada cumulativamente com as demais sanções.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754C"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 xml:space="preserve">8.11. As sanções por atos praticados no decorrer da contratação estão previstas nos anexos a este Aviso. </w:t>
      </w:r>
    </w:p>
    <w:p w:rsidR="00B6754C" w:rsidRDefault="00B6754C" w:rsidP="00B6754C">
      <w:pPr>
        <w:pStyle w:val="Corpodetexto"/>
        <w:spacing w:before="2"/>
        <w:ind w:left="0"/>
        <w:rPr>
          <w:sz w:val="24"/>
          <w:szCs w:val="24"/>
        </w:rPr>
      </w:pPr>
      <w:r>
        <w:rPr>
          <w:sz w:val="24"/>
          <w:szCs w:val="24"/>
        </w:rPr>
        <w:t xml:space="preserve"> </w:t>
      </w:r>
    </w:p>
    <w:p w:rsidR="00B6754C" w:rsidRPr="0020011F" w:rsidRDefault="00B6754C" w:rsidP="00B6754C">
      <w:pPr>
        <w:pStyle w:val="Ttulo1"/>
        <w:numPr>
          <w:ilvl w:val="0"/>
          <w:numId w:val="1"/>
        </w:numPr>
        <w:tabs>
          <w:tab w:val="left" w:pos="284"/>
          <w:tab w:val="left" w:pos="8505"/>
        </w:tabs>
        <w:spacing w:before="91"/>
        <w:ind w:left="284" w:hanging="284"/>
        <w:rPr>
          <w:sz w:val="24"/>
          <w:szCs w:val="24"/>
        </w:rPr>
      </w:pPr>
      <w:bookmarkStart w:id="15" w:name="_Toc157412075"/>
      <w:bookmarkStart w:id="16" w:name="_Toc175229329"/>
      <w:r>
        <w:rPr>
          <w:sz w:val="24"/>
          <w:szCs w:val="24"/>
          <w:shd w:val="clear" w:color="auto" w:fill="D8D8D8"/>
        </w:rPr>
        <w:t>DISPOSIÇÕES GERAIS</w:t>
      </w:r>
      <w:bookmarkEnd w:id="15"/>
      <w:bookmarkEnd w:id="16"/>
      <w:r w:rsidRPr="0020011F">
        <w:rPr>
          <w:sz w:val="24"/>
          <w:szCs w:val="24"/>
          <w:shd w:val="clear" w:color="auto" w:fill="D8D8D8"/>
        </w:rPr>
        <w:tab/>
      </w:r>
    </w:p>
    <w:p w:rsidR="00B6754C" w:rsidRDefault="00B6754C" w:rsidP="00B6754C">
      <w:pPr>
        <w:pStyle w:val="Corpodetexto"/>
        <w:spacing w:before="2"/>
        <w:ind w:left="0"/>
        <w:rPr>
          <w:sz w:val="24"/>
          <w:szCs w:val="24"/>
        </w:rPr>
      </w:pPr>
    </w:p>
    <w:p w:rsidR="00B6754C" w:rsidRDefault="00B6754C" w:rsidP="00B6754C">
      <w:pPr>
        <w:jc w:val="both"/>
        <w:rPr>
          <w:sz w:val="24"/>
          <w:szCs w:val="24"/>
        </w:rPr>
      </w:pPr>
      <w:r w:rsidRPr="00D55BB4">
        <w:rPr>
          <w:sz w:val="24"/>
          <w:szCs w:val="24"/>
        </w:rPr>
        <w:t>9.1.</w:t>
      </w:r>
      <w:r>
        <w:rPr>
          <w:sz w:val="24"/>
          <w:szCs w:val="24"/>
        </w:rPr>
        <w:t xml:space="preserve"> </w:t>
      </w:r>
      <w:r w:rsidRPr="00D55BB4">
        <w:rPr>
          <w:sz w:val="24"/>
          <w:szCs w:val="24"/>
        </w:rPr>
        <w:t>O procedimento será divulgado no</w:t>
      </w:r>
      <w:r w:rsidRPr="00D55BB4">
        <w:rPr>
          <w:color w:val="FF0000"/>
          <w:sz w:val="24"/>
          <w:szCs w:val="24"/>
        </w:rPr>
        <w:t xml:space="preserve"> </w:t>
      </w:r>
      <w:r>
        <w:t>BNC, endereço: https://bnccompras.com</w:t>
      </w:r>
      <w:r w:rsidRPr="00BB1ABD">
        <w:rPr>
          <w:rStyle w:val="Hyperlink"/>
          <w:bCs/>
        </w:rPr>
        <w:t xml:space="preserve"> </w:t>
      </w:r>
      <w:r w:rsidRPr="00D55BB4">
        <w:rPr>
          <w:sz w:val="24"/>
          <w:szCs w:val="24"/>
        </w:rPr>
        <w:t xml:space="preserve">e no Portal Nacional de Contratações Públicas - PNCP, e encaminhado automaticamente aos fornecedores registrados no Sistema.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 No caso de todos os fornecedores restarem desclassificados ou inabilitados (procedimento fracassado), a Administração poderá: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9.2.1. R</w:t>
      </w:r>
      <w:r w:rsidRPr="00D55BB4">
        <w:rPr>
          <w:sz w:val="24"/>
          <w:szCs w:val="24"/>
        </w:rPr>
        <w:t xml:space="preserve">epublicar o presente aviso com uma nova data;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9.2.2. </w:t>
      </w:r>
      <w:r>
        <w:rPr>
          <w:sz w:val="24"/>
          <w:szCs w:val="24"/>
        </w:rPr>
        <w:t>V</w:t>
      </w:r>
      <w:r w:rsidRPr="00D55BB4">
        <w:rPr>
          <w:sz w:val="24"/>
          <w:szCs w:val="24"/>
        </w:rPr>
        <w:t xml:space="preserve">aler-se, para a contratação, de proposta obtida na pesquisa de preços que serviu de base ao procedimento, se houver, privilegiando-se os menores preços, sempre que </w:t>
      </w:r>
      <w:r w:rsidRPr="00D55BB4">
        <w:rPr>
          <w:sz w:val="24"/>
          <w:szCs w:val="24"/>
        </w:rPr>
        <w:lastRenderedPageBreak/>
        <w:t xml:space="preserve">possível, e desde que atendidas às condições de habilitação exigidas. No caso do subitem anterior, a contratação será operacionalizada fora deste procedimento. </w:t>
      </w:r>
    </w:p>
    <w:p w:rsidR="00B6754C" w:rsidRPr="00D55BB4" w:rsidRDefault="00B6754C" w:rsidP="00B6754C">
      <w:pPr>
        <w:jc w:val="both"/>
        <w:rPr>
          <w:sz w:val="24"/>
          <w:szCs w:val="24"/>
        </w:rPr>
      </w:pPr>
    </w:p>
    <w:p w:rsidR="00B6754C" w:rsidRDefault="00B6754C" w:rsidP="00B6754C">
      <w:pPr>
        <w:jc w:val="both"/>
        <w:rPr>
          <w:sz w:val="24"/>
          <w:szCs w:val="24"/>
        </w:rPr>
      </w:pPr>
      <w:r>
        <w:rPr>
          <w:sz w:val="24"/>
          <w:szCs w:val="24"/>
        </w:rPr>
        <w:t>9.2.3. F</w:t>
      </w:r>
      <w:r w:rsidRPr="00D55BB4">
        <w:rPr>
          <w:sz w:val="24"/>
          <w:szCs w:val="24"/>
        </w:rPr>
        <w:t xml:space="preserve">ixar prazo para que possa haver adequação das propostas ou da documentação de habilitação, conforme o caso.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9.3. As providências dos subitens 9.2.1 e 9.2.2 acima poderão ser utilizadas se não houver o comparecimento de quaisquer fornecedores interessados (procedimento deserto)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9.4. Havendo a necessidade de realização de ato de qualquer natureza pelos fornecedores, cujo prazo não conste deste Aviso de Contratação Direta, deverá ser atendido o prazo indicado pelo agente competente da Administração na respectiva notificação.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9.5. Caberá ao fornecedor acompanhar as operações, ficando responsável pelo ônus decorrente da perda do negócio diante da inobservância de quaisquer mensagens emitidas pela Administração ou de sua desconexão.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9.7. Os horários estabelecidos na divulgação deste procedimento e durante o envio de lances observarão o horário de Brasília-DF, inclusive para contagem de tempo e registro no Sistema e na documentação relativa ao procedimento.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9.10. Os fornecedores assumem todos os custos de preparação e apresentação de suas propostas e a Administração não será, em nenhum caso, responsável por esses custos, independentemente da condução ou do resultado do processo de contratação.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9.11. Em caso de divergência entre disposições deste Aviso de Contratação Direta e de seus anexos ou demais peças que compõem o processo, prevalecerá as deste Aviso.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t xml:space="preserve">9.12. Da sessão pública será divulgada Ata no sistema eletrônico. </w:t>
      </w:r>
    </w:p>
    <w:p w:rsidR="00B6754C" w:rsidRPr="00D55BB4" w:rsidRDefault="00B6754C" w:rsidP="00B6754C">
      <w:pPr>
        <w:jc w:val="both"/>
        <w:rPr>
          <w:sz w:val="24"/>
          <w:szCs w:val="24"/>
        </w:rPr>
      </w:pPr>
    </w:p>
    <w:p w:rsidR="00B6754C" w:rsidRDefault="00B6754C" w:rsidP="00B6754C">
      <w:pPr>
        <w:jc w:val="both"/>
        <w:rPr>
          <w:sz w:val="24"/>
          <w:szCs w:val="24"/>
        </w:rPr>
      </w:pPr>
      <w:r w:rsidRPr="00D55BB4">
        <w:rPr>
          <w:sz w:val="24"/>
          <w:szCs w:val="24"/>
        </w:rPr>
        <w:lastRenderedPageBreak/>
        <w:t xml:space="preserve">9.13. Integram este Aviso de Contratação Direta, para todos os fins e efeitos, os seguintes anexos: </w:t>
      </w:r>
    </w:p>
    <w:p w:rsidR="00B6754C" w:rsidRPr="00D55BB4" w:rsidRDefault="00B6754C" w:rsidP="00B6754C">
      <w:pPr>
        <w:jc w:val="both"/>
        <w:rPr>
          <w:sz w:val="24"/>
          <w:szCs w:val="24"/>
        </w:rPr>
      </w:pPr>
    </w:p>
    <w:p w:rsidR="00B6754C" w:rsidRPr="00D55BB4" w:rsidRDefault="00B6754C" w:rsidP="00B6754C">
      <w:pPr>
        <w:jc w:val="both"/>
        <w:rPr>
          <w:sz w:val="24"/>
          <w:szCs w:val="24"/>
        </w:rPr>
      </w:pPr>
      <w:r w:rsidRPr="00D55BB4">
        <w:rPr>
          <w:sz w:val="24"/>
          <w:szCs w:val="24"/>
        </w:rPr>
        <w:t>9.13.1. ANEXO I – Documentação exigida para Habilitação</w:t>
      </w:r>
    </w:p>
    <w:p w:rsidR="00B6754C" w:rsidRPr="0020011F" w:rsidRDefault="00B6754C" w:rsidP="00B6754C">
      <w:pPr>
        <w:pStyle w:val="Corpodetexto"/>
        <w:spacing w:before="2"/>
        <w:ind w:left="0"/>
        <w:rPr>
          <w:sz w:val="24"/>
          <w:szCs w:val="24"/>
        </w:rPr>
      </w:pPr>
    </w:p>
    <w:p w:rsidR="00B6754C" w:rsidRPr="0020011F" w:rsidRDefault="00B6754C" w:rsidP="00B6754C">
      <w:pPr>
        <w:pStyle w:val="Corpodetexto"/>
        <w:ind w:left="0" w:right="208"/>
        <w:jc w:val="right"/>
        <w:rPr>
          <w:sz w:val="24"/>
          <w:szCs w:val="24"/>
        </w:rPr>
      </w:pPr>
      <w:r>
        <w:rPr>
          <w:sz w:val="24"/>
          <w:szCs w:val="24"/>
        </w:rPr>
        <w:t>Turvânia-GO</w:t>
      </w:r>
      <w:r w:rsidRPr="0020011F">
        <w:rPr>
          <w:sz w:val="24"/>
          <w:szCs w:val="24"/>
        </w:rPr>
        <w:t>,</w:t>
      </w:r>
      <w:r w:rsidR="000A464F">
        <w:rPr>
          <w:sz w:val="24"/>
          <w:szCs w:val="24"/>
        </w:rPr>
        <w:t xml:space="preserve"> </w:t>
      </w:r>
      <w:r w:rsidR="00A539E8">
        <w:rPr>
          <w:sz w:val="24"/>
          <w:szCs w:val="24"/>
        </w:rPr>
        <w:t>27</w:t>
      </w:r>
      <w:r w:rsidRPr="0020011F">
        <w:rPr>
          <w:sz w:val="24"/>
          <w:szCs w:val="24"/>
        </w:rPr>
        <w:t xml:space="preserve"> de</w:t>
      </w:r>
      <w:r w:rsidRPr="0020011F">
        <w:rPr>
          <w:spacing w:val="-2"/>
          <w:sz w:val="24"/>
          <w:szCs w:val="24"/>
        </w:rPr>
        <w:t xml:space="preserve"> </w:t>
      </w:r>
      <w:r w:rsidR="007C7A39">
        <w:rPr>
          <w:sz w:val="24"/>
          <w:szCs w:val="24"/>
        </w:rPr>
        <w:t>março</w:t>
      </w:r>
      <w:r w:rsidR="000A464F">
        <w:rPr>
          <w:sz w:val="24"/>
          <w:szCs w:val="24"/>
        </w:rPr>
        <w:t xml:space="preserve"> </w:t>
      </w:r>
      <w:r w:rsidRPr="0020011F">
        <w:rPr>
          <w:sz w:val="24"/>
          <w:szCs w:val="24"/>
        </w:rPr>
        <w:t>de 202</w:t>
      </w:r>
      <w:r w:rsidR="00773FC9">
        <w:rPr>
          <w:sz w:val="24"/>
          <w:szCs w:val="24"/>
        </w:rPr>
        <w:t>6</w:t>
      </w:r>
      <w:r w:rsidRPr="0020011F">
        <w:rPr>
          <w:sz w:val="24"/>
          <w:szCs w:val="24"/>
        </w:rPr>
        <w:t>.</w:t>
      </w:r>
    </w:p>
    <w:p w:rsidR="00B6754C" w:rsidRDefault="00B6754C" w:rsidP="00B6754C">
      <w:pPr>
        <w:pStyle w:val="Corpodetexto"/>
        <w:spacing w:before="11"/>
        <w:ind w:left="0"/>
        <w:rPr>
          <w:sz w:val="24"/>
          <w:szCs w:val="24"/>
        </w:rPr>
      </w:pPr>
    </w:p>
    <w:p w:rsidR="004911C1" w:rsidRDefault="004911C1"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113A3A" w:rsidRDefault="00113A3A" w:rsidP="00B6754C">
      <w:pPr>
        <w:pStyle w:val="Corpodetexto"/>
        <w:spacing w:before="11"/>
        <w:ind w:left="0"/>
        <w:rPr>
          <w:sz w:val="24"/>
          <w:szCs w:val="24"/>
        </w:rPr>
      </w:pPr>
    </w:p>
    <w:p w:rsidR="005420D9" w:rsidRPr="0020011F" w:rsidRDefault="005420D9" w:rsidP="00B6754C">
      <w:pPr>
        <w:pStyle w:val="Corpodetexto"/>
        <w:spacing w:before="11"/>
        <w:ind w:left="0"/>
        <w:rPr>
          <w:sz w:val="24"/>
          <w:szCs w:val="24"/>
        </w:rPr>
      </w:pPr>
    </w:p>
    <w:p w:rsidR="00B6754C" w:rsidRDefault="00B6754C" w:rsidP="00B6754C">
      <w:pPr>
        <w:pStyle w:val="Corpodetexto"/>
        <w:ind w:left="5103" w:right="208" w:firstLine="36"/>
        <w:jc w:val="right"/>
        <w:rPr>
          <w:sz w:val="24"/>
          <w:szCs w:val="24"/>
        </w:rPr>
      </w:pPr>
    </w:p>
    <w:p w:rsidR="00A074C7" w:rsidRPr="00824EBD" w:rsidRDefault="00A539E8" w:rsidP="00A539E8">
      <w:pPr>
        <w:jc w:val="center"/>
        <w:rPr>
          <w:b/>
          <w:sz w:val="24"/>
          <w:szCs w:val="24"/>
        </w:rPr>
      </w:pPr>
      <w:r w:rsidRPr="00B02F26">
        <w:rPr>
          <w:b/>
          <w:sz w:val="24"/>
          <w:szCs w:val="24"/>
        </w:rPr>
        <w:t>MARIANA CARMELIA DOS SANTOS BERNARDO</w:t>
      </w:r>
    </w:p>
    <w:p w:rsidR="00B6754C" w:rsidRPr="00F47A2A" w:rsidRDefault="00A074C7" w:rsidP="00A074C7">
      <w:pPr>
        <w:ind w:left="2832"/>
        <w:rPr>
          <w:b/>
          <w:sz w:val="24"/>
          <w:szCs w:val="24"/>
        </w:rPr>
        <w:sectPr w:rsidR="00B6754C" w:rsidRPr="00F47A2A" w:rsidSect="003F1C2C">
          <w:headerReference w:type="default" r:id="rId13"/>
          <w:footerReference w:type="default" r:id="rId14"/>
          <w:pgSz w:w="11910" w:h="16840"/>
          <w:pgMar w:top="1417" w:right="1701" w:bottom="1417" w:left="1701" w:header="290" w:footer="0" w:gutter="0"/>
          <w:cols w:space="720"/>
          <w:docGrid w:linePitch="299"/>
        </w:sectPr>
      </w:pPr>
      <w:r w:rsidRPr="00824EBD">
        <w:rPr>
          <w:b/>
          <w:sz w:val="24"/>
          <w:szCs w:val="24"/>
        </w:rPr>
        <w:t xml:space="preserve">    Agente de Contratações</w:t>
      </w:r>
    </w:p>
    <w:p w:rsidR="00B53819" w:rsidRDefault="00B53819" w:rsidP="00B53819">
      <w:pPr>
        <w:pStyle w:val="Ttulo1"/>
        <w:ind w:left="0"/>
        <w:jc w:val="center"/>
        <w:rPr>
          <w:sz w:val="24"/>
          <w:szCs w:val="24"/>
        </w:rPr>
      </w:pPr>
      <w:bookmarkStart w:id="17" w:name="_Toc175229330"/>
    </w:p>
    <w:p w:rsidR="00A15B1F" w:rsidRPr="00AE14F1" w:rsidRDefault="00A15B1F" w:rsidP="00B53819">
      <w:pPr>
        <w:pStyle w:val="Ttulo1"/>
        <w:ind w:left="0"/>
        <w:jc w:val="center"/>
        <w:rPr>
          <w:bCs w:val="0"/>
          <w:sz w:val="24"/>
          <w:szCs w:val="24"/>
          <w:u w:val="single"/>
        </w:rPr>
      </w:pPr>
      <w:r w:rsidRPr="00AE14F1">
        <w:rPr>
          <w:sz w:val="24"/>
          <w:szCs w:val="24"/>
        </w:rPr>
        <w:t>ANEXO</w:t>
      </w:r>
      <w:r w:rsidRPr="00AE14F1">
        <w:rPr>
          <w:spacing w:val="-1"/>
          <w:sz w:val="24"/>
          <w:szCs w:val="24"/>
        </w:rPr>
        <w:t xml:space="preserve"> </w:t>
      </w:r>
      <w:r w:rsidRPr="00AE14F1">
        <w:rPr>
          <w:sz w:val="24"/>
          <w:szCs w:val="24"/>
        </w:rPr>
        <w:t xml:space="preserve">I – </w:t>
      </w:r>
      <w:r w:rsidRPr="00302C20">
        <w:rPr>
          <w:sz w:val="24"/>
          <w:szCs w:val="24"/>
        </w:rPr>
        <w:t>DOCUMENTAÇÃO EXIGIDA PARA HABILITAÇÃO</w:t>
      </w:r>
      <w:bookmarkEnd w:id="17"/>
      <w:r w:rsidR="00CA1534">
        <w:rPr>
          <w:sz w:val="24"/>
          <w:szCs w:val="24"/>
        </w:rPr>
        <w:t xml:space="preserve"> - CNPJ</w:t>
      </w:r>
    </w:p>
    <w:p w:rsidR="00A15B1F" w:rsidRPr="00BB1A57" w:rsidRDefault="00A15B1F" w:rsidP="00A15B1F">
      <w:pPr>
        <w:jc w:val="center"/>
        <w:rPr>
          <w:b/>
          <w:sz w:val="24"/>
          <w:szCs w:val="24"/>
        </w:rPr>
      </w:pPr>
    </w:p>
    <w:p w:rsidR="00A15B1F" w:rsidRPr="00AE14F1" w:rsidRDefault="00A15B1F" w:rsidP="00A15B1F">
      <w:pPr>
        <w:pStyle w:val="Ttulo2"/>
        <w:numPr>
          <w:ilvl w:val="0"/>
          <w:numId w:val="7"/>
        </w:numPr>
        <w:rPr>
          <w:color w:val="auto"/>
          <w:sz w:val="24"/>
          <w:szCs w:val="24"/>
        </w:rPr>
      </w:pPr>
      <w:r w:rsidRPr="00AE14F1">
        <w:rPr>
          <w:rFonts w:ascii="Times New Roman" w:hAnsi="Times New Roman" w:cs="Times New Roman"/>
          <w:color w:val="auto"/>
          <w:sz w:val="24"/>
          <w:szCs w:val="24"/>
        </w:rPr>
        <w:t xml:space="preserve"> </w:t>
      </w:r>
      <w:bookmarkStart w:id="18" w:name="_Toc175229331"/>
      <w:r w:rsidRPr="00AE14F1">
        <w:rPr>
          <w:rFonts w:ascii="Times New Roman" w:hAnsi="Times New Roman" w:cs="Times New Roman"/>
          <w:color w:val="auto"/>
          <w:sz w:val="24"/>
          <w:szCs w:val="24"/>
        </w:rPr>
        <w:t>HABILITAÇÃO JURÍDICA:</w:t>
      </w:r>
      <w:bookmarkEnd w:id="18"/>
      <w:r w:rsidRPr="00AE14F1">
        <w:rPr>
          <w:rFonts w:ascii="Times New Roman" w:hAnsi="Times New Roman" w:cs="Times New Roman"/>
          <w:color w:val="auto"/>
          <w:sz w:val="24"/>
          <w:szCs w:val="24"/>
        </w:rPr>
        <w:t xml:space="preserve"> </w:t>
      </w:r>
    </w:p>
    <w:p w:rsidR="00A15B1F" w:rsidRPr="00D55BB4" w:rsidRDefault="00A15B1F" w:rsidP="00A15B1F">
      <w:pPr>
        <w:jc w:val="both"/>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empresário individual, inscrição no Registro Público de Empresas Mercantis, a cargo da Junta Comercial da respectiva sede; </w:t>
      </w:r>
    </w:p>
    <w:p w:rsidR="00A15B1F" w:rsidRPr="00BE0548" w:rsidRDefault="00A15B1F" w:rsidP="00A15B1F">
      <w:pPr>
        <w:pStyle w:val="PargrafodaLista"/>
        <w:ind w:left="495"/>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Em se tratando de Microempreendedor Individual – MEI: Certificado da Condição de Microempreendedor Individual - CCMEI, cuja aceitação ficará condicionada à verificação da autenticidade no sítio </w:t>
      </w:r>
      <w:hyperlink r:id="rId15" w:history="1">
        <w:r w:rsidRPr="00BE0548">
          <w:rPr>
            <w:rStyle w:val="Hyperlink"/>
            <w:sz w:val="24"/>
            <w:szCs w:val="24"/>
          </w:rPr>
          <w:t>www.portaldoempreendedor.gov.br</w:t>
        </w:r>
      </w:hyperlink>
      <w:r w:rsidRPr="00BE0548">
        <w:rPr>
          <w:sz w:val="24"/>
          <w:szCs w:val="24"/>
        </w:rPr>
        <w:t>;</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I</w:t>
      </w:r>
      <w:r w:rsidRPr="00BE0548">
        <w:rPr>
          <w:sz w:val="24"/>
          <w:szCs w:val="24"/>
        </w:rPr>
        <w:t xml:space="preserve">nscrição no Registro Público de Empresas Mercantis onde opera, com averbação no Registro onde tem sede a matriz, no caso de ser o participante sucursal, filial ou agência;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sidRPr="00BE0548">
        <w:rPr>
          <w:sz w:val="24"/>
          <w:szCs w:val="24"/>
        </w:rPr>
        <w:t xml:space="preserve">No caso de sociedade simples: inscrição do ato constitutivo no Registro Civil das Pessoas Jurídicas do local de sua sede, acompanhada de prova da indicação dos seus administradores; </w:t>
      </w:r>
    </w:p>
    <w:p w:rsidR="00A15B1F" w:rsidRPr="00BE0548" w:rsidRDefault="00A15B1F" w:rsidP="00A15B1F">
      <w:pPr>
        <w:pStyle w:val="PargrafodaLista"/>
        <w:rPr>
          <w:sz w:val="24"/>
          <w:szCs w:val="24"/>
        </w:rPr>
      </w:pPr>
    </w:p>
    <w:p w:rsidR="00A15B1F" w:rsidRDefault="00A15B1F" w:rsidP="00A15B1F">
      <w:pPr>
        <w:pStyle w:val="PargrafodaLista"/>
        <w:numPr>
          <w:ilvl w:val="1"/>
          <w:numId w:val="7"/>
        </w:numPr>
        <w:rPr>
          <w:sz w:val="24"/>
          <w:szCs w:val="24"/>
        </w:rPr>
      </w:pPr>
      <w:r>
        <w:rPr>
          <w:sz w:val="24"/>
          <w:szCs w:val="24"/>
        </w:rPr>
        <w:t>D</w:t>
      </w:r>
      <w:r w:rsidRPr="00BE0548">
        <w:rPr>
          <w:sz w:val="24"/>
          <w:szCs w:val="24"/>
        </w:rPr>
        <w:t xml:space="preserve">ecreto de autorização, em se tratando de sociedade empresária estrangeira em funcionamento no País; </w:t>
      </w:r>
    </w:p>
    <w:p w:rsidR="00A15B1F" w:rsidRPr="00BE0548" w:rsidRDefault="00A15B1F" w:rsidP="00A15B1F">
      <w:pPr>
        <w:pStyle w:val="PargrafodaLista"/>
        <w:rPr>
          <w:sz w:val="24"/>
          <w:szCs w:val="24"/>
        </w:rPr>
      </w:pPr>
    </w:p>
    <w:p w:rsidR="00A15B1F" w:rsidRPr="00BE0548" w:rsidRDefault="00A15B1F" w:rsidP="00A15B1F">
      <w:pPr>
        <w:pStyle w:val="PargrafodaLista"/>
        <w:numPr>
          <w:ilvl w:val="1"/>
          <w:numId w:val="7"/>
        </w:numPr>
        <w:rPr>
          <w:sz w:val="24"/>
          <w:szCs w:val="24"/>
        </w:rPr>
      </w:pPr>
      <w:r w:rsidRPr="00BE0548">
        <w:rPr>
          <w:sz w:val="24"/>
          <w:szCs w:val="24"/>
        </w:rPr>
        <w:t xml:space="preserve">Os documentos acima deverão estar acompanhados de todas as alterações ou da consolidação respectiva. </w:t>
      </w:r>
    </w:p>
    <w:p w:rsidR="00A15B1F" w:rsidRDefault="00A15B1F" w:rsidP="00A15B1F">
      <w:pPr>
        <w:pStyle w:val="Ttulo2"/>
        <w:numPr>
          <w:ilvl w:val="0"/>
          <w:numId w:val="7"/>
        </w:numPr>
        <w:rPr>
          <w:rFonts w:ascii="Times New Roman" w:hAnsi="Times New Roman" w:cs="Times New Roman"/>
          <w:color w:val="auto"/>
          <w:sz w:val="24"/>
          <w:szCs w:val="24"/>
        </w:rPr>
      </w:pPr>
      <w:bookmarkStart w:id="19" w:name="_Toc175229332"/>
      <w:r w:rsidRPr="00BE0548">
        <w:rPr>
          <w:rFonts w:ascii="Times New Roman" w:hAnsi="Times New Roman" w:cs="Times New Roman"/>
          <w:color w:val="auto"/>
          <w:sz w:val="24"/>
          <w:szCs w:val="24"/>
        </w:rPr>
        <w:t>REGULARIDADE FISCAL, SOCIAL E TRABALHISTA:</w:t>
      </w:r>
      <w:bookmarkEnd w:id="19"/>
      <w:r w:rsidRPr="00BE0548">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2.1</w:t>
      </w:r>
      <w:r>
        <w:rPr>
          <w:sz w:val="24"/>
          <w:szCs w:val="24"/>
        </w:rPr>
        <w:t>.</w:t>
      </w:r>
      <w:r w:rsidRPr="00D55BB4">
        <w:rPr>
          <w:sz w:val="24"/>
          <w:szCs w:val="24"/>
        </w:rPr>
        <w:t xml:space="preserve"> Prova de inscrição no Cadastro Nacional de Pessoas Jurídicas ou no Cadastro de Pessoas Físicas, conforme o caso;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2.2</w:t>
      </w:r>
      <w:r>
        <w:rPr>
          <w:sz w:val="24"/>
          <w:szCs w:val="24"/>
        </w:rPr>
        <w:t>.</w:t>
      </w:r>
      <w:r w:rsidRPr="00D55BB4">
        <w:rPr>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2.3</w:t>
      </w:r>
      <w:r>
        <w:rPr>
          <w:sz w:val="24"/>
          <w:szCs w:val="24"/>
        </w:rPr>
        <w:t>.</w:t>
      </w:r>
      <w:r w:rsidRPr="00D55BB4">
        <w:rPr>
          <w:sz w:val="24"/>
          <w:szCs w:val="24"/>
        </w:rPr>
        <w:t xml:space="preserve"> Prova de regularidade com o Fundo de Garantia do Tempo de Serviço (FGTS);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lastRenderedPageBreak/>
        <w:t>2.4</w:t>
      </w:r>
      <w:r>
        <w:rPr>
          <w:sz w:val="24"/>
          <w:szCs w:val="24"/>
        </w:rPr>
        <w:t>.</w:t>
      </w:r>
      <w:r w:rsidRPr="00D55BB4">
        <w:rPr>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rsidR="00A15B1F" w:rsidRDefault="00A15B1F" w:rsidP="00A15B1F">
      <w:pPr>
        <w:jc w:val="both"/>
        <w:rPr>
          <w:sz w:val="24"/>
          <w:szCs w:val="24"/>
        </w:rPr>
      </w:pPr>
      <w:r w:rsidRPr="00D55BB4">
        <w:rPr>
          <w:sz w:val="24"/>
          <w:szCs w:val="24"/>
        </w:rPr>
        <w:t>2.5</w:t>
      </w:r>
      <w:r>
        <w:rPr>
          <w:sz w:val="24"/>
          <w:szCs w:val="24"/>
        </w:rPr>
        <w:t>.</w:t>
      </w:r>
      <w:r w:rsidRPr="00D55BB4">
        <w:rPr>
          <w:sz w:val="24"/>
          <w:szCs w:val="24"/>
        </w:rPr>
        <w:t xml:space="preserve"> Prova de inscrição no cadastro de contribuintes estadual e/ou municipal, relativo ao domicílio ou sede do fornecedor, pertinente ao seu ramo de atividade e compatível com o objeto contratual;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2.6</w:t>
      </w:r>
      <w:r>
        <w:rPr>
          <w:sz w:val="24"/>
          <w:szCs w:val="24"/>
        </w:rPr>
        <w:t>.</w:t>
      </w:r>
      <w:r w:rsidRPr="00D55BB4">
        <w:rPr>
          <w:sz w:val="24"/>
          <w:szCs w:val="24"/>
        </w:rPr>
        <w:t xml:space="preserve"> Prova de regularidade com a Fazenda Estadual e/ou Municipal do domicílio ou sede do fornecedor, relativa à atividade em cujo exercício contrata ou concorre;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2.7</w:t>
      </w:r>
      <w:r>
        <w:rPr>
          <w:sz w:val="24"/>
          <w:szCs w:val="24"/>
        </w:rPr>
        <w:t>.</w:t>
      </w:r>
      <w:r w:rsidRPr="00D55BB4">
        <w:rPr>
          <w:sz w:val="24"/>
          <w:szCs w:val="24"/>
        </w:rPr>
        <w:t xml:space="preserve">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A15B1F" w:rsidRDefault="00A15B1F" w:rsidP="00A15B1F">
      <w:pPr>
        <w:pStyle w:val="Ttulo2"/>
        <w:rPr>
          <w:rFonts w:ascii="Times New Roman" w:hAnsi="Times New Roman" w:cs="Times New Roman"/>
          <w:color w:val="auto"/>
          <w:sz w:val="24"/>
          <w:szCs w:val="24"/>
        </w:rPr>
      </w:pPr>
      <w:bookmarkStart w:id="20" w:name="_Toc175229333"/>
      <w:r w:rsidRPr="00AE14F1">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ECONÔMICO-FINANCEIRA:</w:t>
      </w:r>
      <w:bookmarkEnd w:id="20"/>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3.1</w:t>
      </w:r>
      <w:r>
        <w:rPr>
          <w:sz w:val="24"/>
          <w:szCs w:val="24"/>
        </w:rPr>
        <w:t>.</w:t>
      </w:r>
      <w:r w:rsidRPr="00D55BB4">
        <w:rPr>
          <w:sz w:val="24"/>
          <w:szCs w:val="24"/>
        </w:rPr>
        <w:t xml:space="preserve"> Certidão negativa de falência expedida pelo distribuidor da sede do fornecedor</w:t>
      </w:r>
      <w:r w:rsidR="00773FC9">
        <w:rPr>
          <w:sz w:val="24"/>
          <w:szCs w:val="24"/>
        </w:rPr>
        <w:t>,</w:t>
      </w:r>
      <w:r w:rsidR="00773FC9" w:rsidRPr="00773FC9">
        <w:rPr>
          <w:sz w:val="24"/>
          <w:szCs w:val="24"/>
          <w:lang w:val="pt-BR"/>
        </w:rPr>
        <w:t xml:space="preserve"> com data de emissão não superior a 60 (sessenta) dias corridos. Para esta certidão só será aceita outra validade se estiver expressa no próprio documento</w:t>
      </w:r>
      <w:r w:rsidRPr="00D55BB4">
        <w:rPr>
          <w:sz w:val="24"/>
          <w:szCs w:val="24"/>
        </w:rPr>
        <w:t xml:space="preserve">;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w:t>
      </w:r>
      <w:r>
        <w:rPr>
          <w:sz w:val="24"/>
          <w:szCs w:val="24"/>
        </w:rPr>
        <w:t>.</w:t>
      </w:r>
      <w:r w:rsidRPr="00D55BB4">
        <w:rPr>
          <w:sz w:val="24"/>
          <w:szCs w:val="24"/>
        </w:rPr>
        <w:t xml:space="preserve"> Balanço patrimonial, demonstração de resultado de exercício e demais demonstrações contábeis dos 2 (dois) últimos exercícios sociais;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3.2.1</w:t>
      </w:r>
      <w:r>
        <w:rPr>
          <w:sz w:val="24"/>
          <w:szCs w:val="24"/>
        </w:rPr>
        <w:t>.</w:t>
      </w:r>
      <w:r w:rsidRPr="00D55BB4">
        <w:rPr>
          <w:sz w:val="24"/>
          <w:szCs w:val="24"/>
        </w:rPr>
        <w:t xml:space="preserve"> As empresas criadas no exercício financeiro da dispensa deverão atender a todas as exigências da habilitação e poderão substituir os demonstrativos contábeis pelo balanço de abertura.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3.2.2</w:t>
      </w:r>
      <w:r>
        <w:rPr>
          <w:sz w:val="24"/>
          <w:szCs w:val="24"/>
        </w:rPr>
        <w:t>.</w:t>
      </w:r>
      <w:r w:rsidRPr="00D55BB4">
        <w:rPr>
          <w:sz w:val="24"/>
          <w:szCs w:val="24"/>
        </w:rPr>
        <w:t xml:space="preserve"> Os documentos referidos acima limitar-se-ão ao último exercício no caso de a pessoa jurídica ter sido constituída há menos de 2 (dois) anos.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3.3</w:t>
      </w:r>
      <w:r>
        <w:rPr>
          <w:sz w:val="24"/>
          <w:szCs w:val="24"/>
        </w:rPr>
        <w:t>.</w:t>
      </w:r>
      <w:r w:rsidRPr="00D55BB4">
        <w:rPr>
          <w:sz w:val="24"/>
          <w:szCs w:val="24"/>
        </w:rPr>
        <w:t xml:space="preserve"> Comprovação da boa situação financeira da empresa mediante obtenção de índices de Liquidez Geral (LG), Solvência Geral (SG) e Liquidez Corrente (LC), superiores a 1 (um), obtidos pela aplicação das seguintes fórmulas: LG = Ativo Circulante + Realizável a Longo Prazo Passivo Circulante + Passivo Não Circulante SG = Ativo Total Passivo Circulante + Passivo Não Circulante LC = Ativo Circulante Passivo Circulante</w:t>
      </w:r>
      <w:r>
        <w:rPr>
          <w:sz w:val="24"/>
          <w:szCs w:val="24"/>
        </w:rPr>
        <w:t>;</w:t>
      </w:r>
    </w:p>
    <w:p w:rsidR="00A15B1F" w:rsidRPr="00D55BB4" w:rsidRDefault="00A15B1F" w:rsidP="00A15B1F">
      <w:pPr>
        <w:jc w:val="both"/>
        <w:rPr>
          <w:sz w:val="24"/>
          <w:szCs w:val="24"/>
        </w:rPr>
      </w:pPr>
      <w:r w:rsidRPr="00D55BB4">
        <w:rPr>
          <w:sz w:val="24"/>
          <w:szCs w:val="24"/>
        </w:rPr>
        <w:t xml:space="preserve"> </w:t>
      </w:r>
    </w:p>
    <w:p w:rsidR="00A15B1F" w:rsidRDefault="00A15B1F" w:rsidP="00A15B1F">
      <w:pPr>
        <w:jc w:val="both"/>
        <w:rPr>
          <w:sz w:val="24"/>
          <w:szCs w:val="24"/>
        </w:rPr>
      </w:pPr>
      <w:r w:rsidRPr="00D55BB4">
        <w:rPr>
          <w:sz w:val="24"/>
          <w:szCs w:val="24"/>
        </w:rPr>
        <w:t>3.3.1</w:t>
      </w:r>
      <w:r>
        <w:rPr>
          <w:sz w:val="24"/>
          <w:szCs w:val="24"/>
        </w:rPr>
        <w:t>.</w:t>
      </w:r>
      <w:r w:rsidRPr="00D55BB4">
        <w:rPr>
          <w:sz w:val="24"/>
          <w:szCs w:val="24"/>
        </w:rPr>
        <w:t xml:space="preserve"> As empresas, que apresentarem resultado inferior ou igual a 1(um) em qualquer dos índices de Liquidez Geral (LG), Solvência Geral (SG) e Liquidez Corrente (LC), deverão comprovar capital ou patrimônio líquido mínimo de 10 (dez) do valor total estimado da contratação ou do item pertinente.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3.3.2</w:t>
      </w:r>
      <w:r>
        <w:rPr>
          <w:sz w:val="24"/>
          <w:szCs w:val="24"/>
        </w:rPr>
        <w:t>.</w:t>
      </w:r>
      <w:r w:rsidRPr="00D55BB4">
        <w:rPr>
          <w:sz w:val="24"/>
          <w:szCs w:val="24"/>
        </w:rPr>
        <w:t xml:space="preserve"> O atendimento dos índices econômicos previstos neste item deverá ser atestado mediante declaração assinada por profissional habilitado da área contábil, apresentada pelo fornecedor. </w:t>
      </w:r>
    </w:p>
    <w:p w:rsidR="00A15B1F" w:rsidRDefault="00A15B1F" w:rsidP="00A15B1F">
      <w:pPr>
        <w:pStyle w:val="Ttulo2"/>
        <w:rPr>
          <w:rFonts w:ascii="Times New Roman" w:hAnsi="Times New Roman" w:cs="Times New Roman"/>
          <w:color w:val="auto"/>
          <w:sz w:val="24"/>
          <w:szCs w:val="24"/>
        </w:rPr>
      </w:pPr>
      <w:bookmarkStart w:id="21" w:name="_Toc175229334"/>
      <w:r w:rsidRPr="00AE14F1">
        <w:rPr>
          <w:rFonts w:ascii="Times New Roman" w:hAnsi="Times New Roman" w:cs="Times New Roman"/>
          <w:color w:val="auto"/>
          <w:sz w:val="24"/>
          <w:szCs w:val="24"/>
        </w:rPr>
        <w:lastRenderedPageBreak/>
        <w:t>4</w:t>
      </w:r>
      <w:r>
        <w:rPr>
          <w:rFonts w:ascii="Times New Roman" w:hAnsi="Times New Roman" w:cs="Times New Roman"/>
          <w:color w:val="auto"/>
          <w:sz w:val="24"/>
          <w:szCs w:val="24"/>
        </w:rPr>
        <w:t xml:space="preserve">. </w:t>
      </w:r>
      <w:r w:rsidRPr="00AE14F1">
        <w:rPr>
          <w:rFonts w:ascii="Times New Roman" w:hAnsi="Times New Roman" w:cs="Times New Roman"/>
          <w:color w:val="auto"/>
          <w:sz w:val="24"/>
          <w:szCs w:val="24"/>
        </w:rPr>
        <w:t xml:space="preserve"> QUALIFICAÇÃO TÉCNICA</w:t>
      </w:r>
      <w:bookmarkEnd w:id="21"/>
      <w:r w:rsidRPr="00AE14F1">
        <w:rPr>
          <w:rFonts w:ascii="Times New Roman" w:hAnsi="Times New Roman" w:cs="Times New Roman"/>
          <w:color w:val="auto"/>
          <w:sz w:val="24"/>
          <w:szCs w:val="24"/>
        </w:rPr>
        <w:t xml:space="preserve"> </w:t>
      </w:r>
    </w:p>
    <w:p w:rsidR="00A15B1F" w:rsidRPr="00CF61EB" w:rsidRDefault="00A15B1F" w:rsidP="00A15B1F"/>
    <w:p w:rsidR="00A15B1F" w:rsidRDefault="00A15B1F" w:rsidP="00A15B1F">
      <w:pPr>
        <w:jc w:val="both"/>
        <w:rPr>
          <w:sz w:val="24"/>
          <w:szCs w:val="24"/>
        </w:rPr>
      </w:pPr>
      <w:r w:rsidRPr="00D55BB4">
        <w:rPr>
          <w:sz w:val="24"/>
          <w:szCs w:val="24"/>
        </w:rPr>
        <w:t>4.1</w:t>
      </w:r>
      <w:r>
        <w:rPr>
          <w:sz w:val="24"/>
          <w:szCs w:val="24"/>
        </w:rPr>
        <w:t xml:space="preserve">. </w:t>
      </w:r>
      <w:r w:rsidRPr="00D55BB4">
        <w:rPr>
          <w:sz w:val="24"/>
          <w:szCs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w:t>
      </w:r>
      <w:r>
        <w:rPr>
          <w:sz w:val="24"/>
          <w:szCs w:val="24"/>
        </w:rPr>
        <w:t>.</w:t>
      </w:r>
      <w:r w:rsidRPr="00D55BB4">
        <w:rPr>
          <w:sz w:val="24"/>
          <w:szCs w:val="24"/>
        </w:rPr>
        <w:t xml:space="preserve"> Para fins da comprovação de que trata este subitem, os atestados deverão dizer respeito a contratos executados com as seguintes características mínimas: </w:t>
      </w:r>
    </w:p>
    <w:p w:rsidR="00A15B1F" w:rsidRPr="00D55BB4" w:rsidRDefault="00A15B1F" w:rsidP="00A15B1F">
      <w:pPr>
        <w:jc w:val="both"/>
        <w:rPr>
          <w:sz w:val="24"/>
          <w:szCs w:val="24"/>
        </w:rPr>
      </w:pPr>
    </w:p>
    <w:p w:rsidR="00A15B1F" w:rsidRDefault="00A15B1F" w:rsidP="00A15B1F">
      <w:pPr>
        <w:jc w:val="both"/>
        <w:rPr>
          <w:sz w:val="24"/>
          <w:szCs w:val="24"/>
        </w:rPr>
      </w:pPr>
      <w:r w:rsidRPr="00D55BB4">
        <w:rPr>
          <w:sz w:val="24"/>
          <w:szCs w:val="24"/>
        </w:rPr>
        <w:t>4.1.1.1</w:t>
      </w:r>
      <w:r>
        <w:rPr>
          <w:sz w:val="24"/>
          <w:szCs w:val="24"/>
        </w:rPr>
        <w:t>.</w:t>
      </w:r>
      <w:r w:rsidRPr="00D55BB4">
        <w:rPr>
          <w:sz w:val="24"/>
          <w:szCs w:val="24"/>
        </w:rPr>
        <w:t xml:space="preserve"> Os atestados deverão referir-se a serviços prestados no âmbito de sua atividade econômica principal ou secundária especificadas no contrato social vigente; </w:t>
      </w:r>
    </w:p>
    <w:p w:rsidR="00A15B1F" w:rsidRPr="00D55BB4" w:rsidRDefault="00A15B1F" w:rsidP="00A15B1F">
      <w:pPr>
        <w:jc w:val="both"/>
        <w:rPr>
          <w:sz w:val="24"/>
          <w:szCs w:val="24"/>
        </w:rPr>
      </w:pPr>
    </w:p>
    <w:p w:rsidR="00A15B1F" w:rsidRPr="00D55BB4" w:rsidRDefault="00A15B1F" w:rsidP="00A15B1F">
      <w:pPr>
        <w:jc w:val="both"/>
        <w:rPr>
          <w:sz w:val="24"/>
          <w:szCs w:val="24"/>
        </w:rPr>
      </w:pPr>
      <w:r w:rsidRPr="00D55BB4">
        <w:rPr>
          <w:sz w:val="24"/>
          <w:szCs w:val="24"/>
        </w:rPr>
        <w:t>4.1.1.2</w:t>
      </w:r>
      <w:r>
        <w:rPr>
          <w:sz w:val="24"/>
          <w:szCs w:val="24"/>
        </w:rPr>
        <w:t>.</w:t>
      </w:r>
      <w:r w:rsidRPr="00D55BB4">
        <w:rPr>
          <w:sz w:val="24"/>
          <w:szCs w:val="24"/>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sz w:val="24"/>
          <w:szCs w:val="24"/>
        </w:rPr>
        <w:t>.</w:t>
      </w:r>
    </w:p>
    <w:p w:rsidR="00CA1534" w:rsidRDefault="00CA1534" w:rsidP="00A15B1F">
      <w:pPr>
        <w:pStyle w:val="Corpodetexto"/>
        <w:spacing w:before="9"/>
        <w:ind w:left="0"/>
        <w:rPr>
          <w:sz w:val="24"/>
          <w:szCs w:val="24"/>
        </w:rPr>
      </w:pPr>
    </w:p>
    <w:p w:rsidR="00A15B1F" w:rsidRDefault="00A15B1F" w:rsidP="00A15B1F">
      <w:pPr>
        <w:pStyle w:val="Corpodetexto"/>
        <w:spacing w:before="9"/>
        <w:ind w:left="0"/>
        <w:rPr>
          <w:sz w:val="24"/>
          <w:szCs w:val="24"/>
        </w:rPr>
      </w:pPr>
    </w:p>
    <w:p w:rsidR="00B53819" w:rsidRDefault="00B53819" w:rsidP="00A15B1F">
      <w:pPr>
        <w:pStyle w:val="Corpodetexto"/>
        <w:spacing w:before="9"/>
        <w:ind w:left="0"/>
        <w:rPr>
          <w:sz w:val="24"/>
          <w:szCs w:val="24"/>
        </w:rPr>
      </w:pPr>
    </w:p>
    <w:p w:rsidR="00C54795" w:rsidRDefault="00A15B1F" w:rsidP="00B53819">
      <w:pPr>
        <w:jc w:val="center"/>
        <w:rPr>
          <w:sz w:val="24"/>
          <w:szCs w:val="24"/>
        </w:rPr>
      </w:pPr>
      <w:r w:rsidRPr="00AE14F1">
        <w:rPr>
          <w:sz w:val="24"/>
          <w:szCs w:val="24"/>
        </w:rPr>
        <w:t>ANEXO</w:t>
      </w:r>
      <w:r w:rsidRPr="00AE14F1">
        <w:rPr>
          <w:spacing w:val="-1"/>
          <w:sz w:val="24"/>
          <w:szCs w:val="24"/>
        </w:rPr>
        <w:t xml:space="preserve"> </w:t>
      </w:r>
      <w:r w:rsidRPr="00AE14F1">
        <w:rPr>
          <w:sz w:val="24"/>
          <w:szCs w:val="24"/>
        </w:rPr>
        <w:t>I</w:t>
      </w:r>
      <w:r w:rsidR="00CA1534">
        <w:rPr>
          <w:sz w:val="24"/>
          <w:szCs w:val="24"/>
        </w:rPr>
        <w:t>I</w:t>
      </w:r>
      <w:r w:rsidRPr="00AE14F1">
        <w:rPr>
          <w:sz w:val="24"/>
          <w:szCs w:val="24"/>
        </w:rPr>
        <w:t xml:space="preserve"> –</w:t>
      </w:r>
    </w:p>
    <w:p w:rsidR="00CB269C" w:rsidRDefault="00CB269C" w:rsidP="00B53819">
      <w:pPr>
        <w:jc w:val="center"/>
        <w:rPr>
          <w:b/>
          <w:sz w:val="24"/>
          <w:szCs w:val="24"/>
        </w:rPr>
      </w:pPr>
    </w:p>
    <w:p w:rsidR="003F2533" w:rsidRDefault="003F2533"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r w:rsidRPr="003F2533">
        <w:rPr>
          <w:b/>
          <w:position w:val="-1"/>
          <w:sz w:val="24"/>
          <w:szCs w:val="24"/>
          <w:lang w:val="pt-BR" w:eastAsia="pt-BR"/>
        </w:rPr>
        <w:t>TERMO DE REFERÊNCIA</w:t>
      </w:r>
    </w:p>
    <w:p w:rsidR="00A539E8" w:rsidRDefault="00A539E8"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p>
    <w:p w:rsidR="00A539E8" w:rsidRPr="00A755B7" w:rsidRDefault="00A539E8" w:rsidP="00A539E8">
      <w:pPr>
        <w:spacing w:line="360" w:lineRule="auto"/>
        <w:rPr>
          <w:b/>
          <w:sz w:val="24"/>
          <w:szCs w:val="24"/>
        </w:rPr>
      </w:pPr>
    </w:p>
    <w:p w:rsidR="00A539E8" w:rsidRPr="00A755B7" w:rsidRDefault="00A539E8" w:rsidP="00A539E8">
      <w:pPr>
        <w:pStyle w:val="PargrafodaLista"/>
        <w:widowControl/>
        <w:numPr>
          <w:ilvl w:val="0"/>
          <w:numId w:val="9"/>
        </w:numPr>
        <w:suppressAutoHyphens/>
        <w:autoSpaceDE/>
        <w:autoSpaceDN/>
        <w:spacing w:line="360" w:lineRule="auto"/>
        <w:contextualSpacing/>
        <w:jc w:val="left"/>
        <w:textDirection w:val="btLr"/>
        <w:textAlignment w:val="top"/>
        <w:outlineLvl w:val="0"/>
        <w:rPr>
          <w:b/>
          <w:szCs w:val="24"/>
        </w:rPr>
      </w:pPr>
      <w:r w:rsidRPr="00A755B7">
        <w:rPr>
          <w:b/>
          <w:szCs w:val="24"/>
        </w:rPr>
        <w:t>OBJETO</w:t>
      </w:r>
    </w:p>
    <w:p w:rsidR="00A539E8" w:rsidRPr="004A7F88" w:rsidRDefault="00A539E8" w:rsidP="00A539E8">
      <w:pPr>
        <w:spacing w:line="360" w:lineRule="auto"/>
        <w:ind w:hanging="2"/>
        <w:jc w:val="both"/>
        <w:rPr>
          <w:bCs/>
          <w:sz w:val="24"/>
          <w:szCs w:val="24"/>
        </w:rPr>
      </w:pPr>
      <w:r w:rsidRPr="005257A1">
        <w:rPr>
          <w:b/>
          <w:sz w:val="24"/>
          <w:szCs w:val="24"/>
        </w:rPr>
        <w:t>1.1.</w:t>
      </w:r>
      <w:r w:rsidRPr="004A7F88">
        <w:rPr>
          <w:bCs/>
          <w:sz w:val="24"/>
          <w:szCs w:val="24"/>
        </w:rPr>
        <w:t xml:space="preserve"> </w:t>
      </w:r>
      <w:r w:rsidRPr="00DB42BC">
        <w:rPr>
          <w:color w:val="000000" w:themeColor="text1"/>
          <w:sz w:val="24"/>
          <w:szCs w:val="24"/>
        </w:rPr>
        <w:t xml:space="preserve">Contratação Direta de empresa especializada em serviços de </w:t>
      </w:r>
      <w:r>
        <w:rPr>
          <w:color w:val="000000" w:themeColor="text1"/>
          <w:sz w:val="24"/>
          <w:szCs w:val="24"/>
        </w:rPr>
        <w:t>instalação</w:t>
      </w:r>
      <w:r w:rsidRPr="00DB42BC">
        <w:rPr>
          <w:color w:val="000000" w:themeColor="text1"/>
          <w:sz w:val="24"/>
          <w:szCs w:val="24"/>
        </w:rPr>
        <w:t xml:space="preserve"> e manutenção de câmeras de segurança, para atender às necessidades </w:t>
      </w:r>
      <w:r>
        <w:rPr>
          <w:color w:val="000000" w:themeColor="text1"/>
          <w:sz w:val="24"/>
          <w:szCs w:val="24"/>
        </w:rPr>
        <w:t xml:space="preserve">do Hospital e Maternidade Municipal Enfermeira Maria Helena dos Santos e </w:t>
      </w:r>
      <w:r w:rsidRPr="00DB42BC">
        <w:rPr>
          <w:color w:val="000000" w:themeColor="text1"/>
          <w:sz w:val="24"/>
          <w:szCs w:val="24"/>
        </w:rPr>
        <w:t>da</w:t>
      </w:r>
      <w:r>
        <w:rPr>
          <w:color w:val="000000" w:themeColor="text1"/>
          <w:sz w:val="24"/>
          <w:szCs w:val="24"/>
        </w:rPr>
        <w:t>s</w:t>
      </w:r>
      <w:r w:rsidRPr="00DB42BC">
        <w:rPr>
          <w:color w:val="000000" w:themeColor="text1"/>
          <w:sz w:val="24"/>
          <w:szCs w:val="24"/>
        </w:rPr>
        <w:t xml:space="preserve"> Unidade</w:t>
      </w:r>
      <w:r>
        <w:rPr>
          <w:color w:val="000000" w:themeColor="text1"/>
          <w:sz w:val="24"/>
          <w:szCs w:val="24"/>
        </w:rPr>
        <w:t>s</w:t>
      </w:r>
      <w:r w:rsidRPr="00DB42BC">
        <w:rPr>
          <w:color w:val="000000" w:themeColor="text1"/>
          <w:sz w:val="24"/>
          <w:szCs w:val="24"/>
        </w:rPr>
        <w:t xml:space="preserve"> Básica</w:t>
      </w:r>
      <w:r>
        <w:rPr>
          <w:color w:val="000000" w:themeColor="text1"/>
          <w:sz w:val="24"/>
          <w:szCs w:val="24"/>
        </w:rPr>
        <w:t>s</w:t>
      </w:r>
      <w:r w:rsidRPr="00DB42BC">
        <w:rPr>
          <w:color w:val="000000" w:themeColor="text1"/>
          <w:sz w:val="24"/>
          <w:szCs w:val="24"/>
        </w:rPr>
        <w:t xml:space="preserve"> de Saúde</w:t>
      </w:r>
      <w:r>
        <w:rPr>
          <w:color w:val="000000" w:themeColor="text1"/>
          <w:sz w:val="24"/>
          <w:szCs w:val="24"/>
        </w:rPr>
        <w:t xml:space="preserve"> </w:t>
      </w:r>
      <w:r w:rsidRPr="00ED3E94">
        <w:rPr>
          <w:sz w:val="24"/>
        </w:rPr>
        <w:t>Maria Conceição Dias e Sebastião Inácio Bueno</w:t>
      </w:r>
      <w:r>
        <w:rPr>
          <w:color w:val="000000" w:themeColor="text1"/>
          <w:sz w:val="24"/>
          <w:szCs w:val="24"/>
        </w:rPr>
        <w:t>.</w:t>
      </w:r>
    </w:p>
    <w:p w:rsidR="00A539E8" w:rsidRPr="00A755B7" w:rsidRDefault="00A539E8" w:rsidP="00A539E8">
      <w:pPr>
        <w:tabs>
          <w:tab w:val="center" w:pos="4536"/>
          <w:tab w:val="left" w:pos="4820"/>
          <w:tab w:val="right" w:pos="9072"/>
        </w:tabs>
        <w:spacing w:beforeLines="30" w:before="72" w:afterLines="30" w:after="72" w:line="360" w:lineRule="auto"/>
        <w:jc w:val="both"/>
        <w:rPr>
          <w:b/>
          <w:bCs/>
          <w:sz w:val="24"/>
          <w:szCs w:val="24"/>
        </w:rPr>
      </w:pPr>
    </w:p>
    <w:p w:rsidR="00A539E8" w:rsidRDefault="00A539E8" w:rsidP="00A539E8">
      <w:pPr>
        <w:pStyle w:val="PargrafodaLista"/>
        <w:widowControl/>
        <w:numPr>
          <w:ilvl w:val="0"/>
          <w:numId w:val="9"/>
        </w:numPr>
        <w:suppressAutoHyphens/>
        <w:autoSpaceDE/>
        <w:autoSpaceDN/>
        <w:spacing w:line="360" w:lineRule="auto"/>
        <w:contextualSpacing/>
        <w:textDirection w:val="btLr"/>
        <w:textAlignment w:val="top"/>
        <w:outlineLvl w:val="0"/>
        <w:rPr>
          <w:b/>
          <w:bCs/>
          <w:szCs w:val="24"/>
        </w:rPr>
      </w:pPr>
      <w:r w:rsidRPr="00A755B7">
        <w:rPr>
          <w:b/>
          <w:bCs/>
          <w:szCs w:val="24"/>
        </w:rPr>
        <w:t>JUSTIFICATIVA</w:t>
      </w:r>
    </w:p>
    <w:p w:rsidR="00A539E8" w:rsidRDefault="00A539E8" w:rsidP="00A539E8">
      <w:pPr>
        <w:pStyle w:val="PargrafodaLista"/>
        <w:spacing w:line="360" w:lineRule="auto"/>
        <w:ind w:left="358"/>
        <w:rPr>
          <w:b/>
          <w:bCs/>
          <w:szCs w:val="24"/>
        </w:rPr>
      </w:pPr>
    </w:p>
    <w:p w:rsidR="00A539E8" w:rsidRPr="00E63799" w:rsidRDefault="00A539E8" w:rsidP="00A539E8">
      <w:pPr>
        <w:spacing w:line="360" w:lineRule="auto"/>
        <w:jc w:val="both"/>
        <w:rPr>
          <w:sz w:val="24"/>
        </w:rPr>
      </w:pPr>
      <w:r w:rsidRPr="00E63799">
        <w:rPr>
          <w:sz w:val="24"/>
        </w:rPr>
        <w:t xml:space="preserve">A presente solicitação destina-se à contratação de serviços técnicos especializados para </w:t>
      </w:r>
      <w:r>
        <w:rPr>
          <w:sz w:val="24"/>
        </w:rPr>
        <w:t xml:space="preserve">a instalação e </w:t>
      </w:r>
      <w:r w:rsidRPr="00E63799">
        <w:rPr>
          <w:sz w:val="24"/>
        </w:rPr>
        <w:t xml:space="preserve">manutenção do sistema de câmeras de segurança instalado </w:t>
      </w:r>
      <w:r>
        <w:rPr>
          <w:sz w:val="24"/>
        </w:rPr>
        <w:t xml:space="preserve">no Hospital </w:t>
      </w:r>
      <w:r>
        <w:rPr>
          <w:color w:val="000000" w:themeColor="text1"/>
          <w:sz w:val="24"/>
          <w:szCs w:val="24"/>
        </w:rPr>
        <w:t xml:space="preserve">e Maternidade Municipal Enfermeira Maria Helena dos Santos e </w:t>
      </w:r>
      <w:r w:rsidRPr="00E63799">
        <w:rPr>
          <w:sz w:val="24"/>
        </w:rPr>
        <w:t>na</w:t>
      </w:r>
      <w:r>
        <w:rPr>
          <w:sz w:val="24"/>
        </w:rPr>
        <w:t>s</w:t>
      </w:r>
      <w:r w:rsidRPr="00E63799">
        <w:rPr>
          <w:sz w:val="24"/>
        </w:rPr>
        <w:t xml:space="preserve"> Unidade</w:t>
      </w:r>
      <w:r>
        <w:rPr>
          <w:sz w:val="24"/>
        </w:rPr>
        <w:t>s</w:t>
      </w:r>
      <w:r w:rsidRPr="00E63799">
        <w:rPr>
          <w:sz w:val="24"/>
        </w:rPr>
        <w:t xml:space="preserve"> Básica</w:t>
      </w:r>
      <w:r>
        <w:rPr>
          <w:sz w:val="24"/>
        </w:rPr>
        <w:t>s</w:t>
      </w:r>
      <w:r w:rsidRPr="00E63799">
        <w:rPr>
          <w:sz w:val="24"/>
        </w:rPr>
        <w:t xml:space="preserve"> de Saúde </w:t>
      </w:r>
      <w:r w:rsidRPr="00ED3E94">
        <w:rPr>
          <w:sz w:val="24"/>
        </w:rPr>
        <w:t>Maria Conceição Dias e Sebastião Inácio Bueno</w:t>
      </w:r>
      <w:r w:rsidRPr="00E63799">
        <w:rPr>
          <w:sz w:val="24"/>
        </w:rPr>
        <w:t>, com a finalidade de garantir maior segurança aos servidores, usuários e ao patrimônio público.</w:t>
      </w:r>
    </w:p>
    <w:p w:rsidR="00A539E8" w:rsidRPr="00E63799" w:rsidRDefault="00A539E8" w:rsidP="00A539E8">
      <w:pPr>
        <w:spacing w:before="240" w:line="360" w:lineRule="auto"/>
        <w:jc w:val="both"/>
        <w:rPr>
          <w:sz w:val="24"/>
        </w:rPr>
      </w:pPr>
      <w:r w:rsidRPr="00E63799">
        <w:rPr>
          <w:sz w:val="24"/>
        </w:rPr>
        <w:lastRenderedPageBreak/>
        <w:t>Tal necessidade decorre da importância do funcionamento adequado do sistema de monitoramento, o qual constitui ferramenta essencial para a prevenção de danos, controle de acessos, apoio às rotinas administrativas da unidade e fortalecimento das ações de segurança institucional, contribuindo para a manutenção de um ambiente mais seguro, organizado e adequado ao atendimento da população.</w:t>
      </w:r>
    </w:p>
    <w:p w:rsidR="00A539E8" w:rsidRPr="00E63799" w:rsidRDefault="00A539E8" w:rsidP="00A539E8">
      <w:pPr>
        <w:spacing w:before="240" w:line="360" w:lineRule="auto"/>
        <w:jc w:val="both"/>
        <w:rPr>
          <w:sz w:val="24"/>
        </w:rPr>
      </w:pPr>
      <w:r w:rsidRPr="00E63799">
        <w:rPr>
          <w:sz w:val="24"/>
        </w:rPr>
        <w:t xml:space="preserve">Os serviços ora solicitados são indispensáveis para assegurar que </w:t>
      </w:r>
      <w:r>
        <w:rPr>
          <w:sz w:val="24"/>
        </w:rPr>
        <w:t>a</w:t>
      </w:r>
      <w:r w:rsidRPr="00E63799">
        <w:rPr>
          <w:sz w:val="24"/>
        </w:rPr>
        <w:t xml:space="preserve"> vigilância e proteção. A ausência de manutenção ou a inoperância do sistema de câmeras pode comprometer a segurança da</w:t>
      </w:r>
      <w:r>
        <w:rPr>
          <w:sz w:val="24"/>
        </w:rPr>
        <w:t>s</w:t>
      </w:r>
      <w:r w:rsidRPr="00E63799">
        <w:rPr>
          <w:sz w:val="24"/>
        </w:rPr>
        <w:t xml:space="preserve"> unidade</w:t>
      </w:r>
      <w:r>
        <w:rPr>
          <w:sz w:val="24"/>
        </w:rPr>
        <w:t>s</w:t>
      </w:r>
      <w:r w:rsidRPr="00E63799">
        <w:rPr>
          <w:sz w:val="24"/>
        </w:rPr>
        <w:t>, expondo servidores, usuários e bens públicos a riscos, além de dificultar o controle e a apuração de eventuais ocorrências.</w:t>
      </w:r>
    </w:p>
    <w:p w:rsidR="00A539E8" w:rsidRPr="00E63799" w:rsidRDefault="00A539E8" w:rsidP="00A539E8">
      <w:pPr>
        <w:spacing w:before="240" w:line="360" w:lineRule="auto"/>
        <w:jc w:val="both"/>
        <w:rPr>
          <w:sz w:val="24"/>
        </w:rPr>
      </w:pPr>
      <w:r w:rsidRPr="00E63799">
        <w:rPr>
          <w:sz w:val="24"/>
        </w:rPr>
        <w:t>Diante disso, torna-se necessária a contratação dos referidos serviços, a fim de viabilizar a verificação técnica, a manutenção necessária e o pleno funcionamento das câmeras existentes, garantindo a continuidade das atividades d</w:t>
      </w:r>
      <w:r>
        <w:rPr>
          <w:sz w:val="24"/>
        </w:rPr>
        <w:t>e cada</w:t>
      </w:r>
      <w:r w:rsidRPr="00E63799">
        <w:rPr>
          <w:sz w:val="24"/>
        </w:rPr>
        <w:t xml:space="preserve"> unidade e a preservação do interesse público.</w:t>
      </w:r>
    </w:p>
    <w:p w:rsidR="00A539E8" w:rsidRPr="00344B04" w:rsidRDefault="00A539E8" w:rsidP="00A539E8">
      <w:pPr>
        <w:spacing w:line="360" w:lineRule="auto"/>
        <w:jc w:val="both"/>
        <w:rPr>
          <w:b/>
        </w:rPr>
      </w:pPr>
    </w:p>
    <w:p w:rsidR="00A539E8" w:rsidRPr="006C0F57" w:rsidRDefault="00A539E8" w:rsidP="00A539E8">
      <w:pPr>
        <w:pStyle w:val="PargrafodaLista"/>
        <w:widowControl/>
        <w:numPr>
          <w:ilvl w:val="0"/>
          <w:numId w:val="9"/>
        </w:numPr>
        <w:suppressAutoHyphens/>
        <w:autoSpaceDE/>
        <w:autoSpaceDN/>
        <w:spacing w:line="360" w:lineRule="auto"/>
        <w:contextualSpacing/>
        <w:textDirection w:val="btLr"/>
        <w:textAlignment w:val="top"/>
        <w:outlineLvl w:val="0"/>
        <w:rPr>
          <w:rFonts w:eastAsia="Calibri"/>
          <w:b/>
          <w:szCs w:val="24"/>
        </w:rPr>
      </w:pPr>
      <w:r w:rsidRPr="006C0F57">
        <w:rPr>
          <w:rFonts w:eastAsia="Calibri"/>
          <w:b/>
          <w:szCs w:val="24"/>
        </w:rPr>
        <w:t>DA ESPECIFICAÇÃO DO OBJETO</w:t>
      </w:r>
    </w:p>
    <w:p w:rsidR="00A539E8" w:rsidRPr="006C0F57" w:rsidRDefault="00A539E8" w:rsidP="00A539E8">
      <w:pPr>
        <w:spacing w:line="360" w:lineRule="auto"/>
        <w:ind w:left="-2"/>
        <w:jc w:val="both"/>
        <w:rPr>
          <w:rFonts w:eastAsia="Calibri"/>
          <w:szCs w:val="24"/>
        </w:rPr>
      </w:pPr>
    </w:p>
    <w:p w:rsidR="00A539E8" w:rsidRDefault="00A539E8" w:rsidP="00A539E8">
      <w:pPr>
        <w:pStyle w:val="SemEspaamento"/>
        <w:numPr>
          <w:ilvl w:val="1"/>
          <w:numId w:val="9"/>
        </w:numPr>
        <w:suppressAutoHyphens w:val="0"/>
        <w:spacing w:line="360" w:lineRule="auto"/>
        <w:ind w:leftChars="0" w:firstLineChars="0"/>
        <w:jc w:val="both"/>
        <w:textDirection w:val="lrTb"/>
        <w:textAlignment w:val="auto"/>
        <w:outlineLvl w:val="9"/>
        <w:rPr>
          <w:szCs w:val="24"/>
        </w:rPr>
      </w:pPr>
      <w:r w:rsidRPr="00AF6ABA">
        <w:rPr>
          <w:szCs w:val="24"/>
        </w:rPr>
        <w:t xml:space="preserve">A tabela abaixo relaciona os </w:t>
      </w:r>
      <w:r>
        <w:rPr>
          <w:szCs w:val="24"/>
        </w:rPr>
        <w:t>produtos e serviços</w:t>
      </w:r>
      <w:r w:rsidRPr="00AF6ABA">
        <w:rPr>
          <w:szCs w:val="24"/>
        </w:rPr>
        <w:t>, suas características e quantitativos que deverão ser adquiridos, conforme especificações do levantamento que segue:</w:t>
      </w:r>
    </w:p>
    <w:p w:rsidR="00A539E8" w:rsidRPr="009319E7" w:rsidRDefault="00A539E8" w:rsidP="00A539E8">
      <w:pPr>
        <w:spacing w:before="240" w:after="60"/>
        <w:jc w:val="both"/>
        <w:rPr>
          <w:b/>
        </w:rPr>
      </w:pPr>
    </w:p>
    <w:tbl>
      <w:tblPr>
        <w:tblStyle w:val="Tabelacomgrade"/>
        <w:tblW w:w="8273" w:type="dxa"/>
        <w:tblInd w:w="562" w:type="dxa"/>
        <w:tblLook w:val="04A0" w:firstRow="1" w:lastRow="0" w:firstColumn="1" w:lastColumn="0" w:noHBand="0" w:noVBand="1"/>
      </w:tblPr>
      <w:tblGrid>
        <w:gridCol w:w="855"/>
        <w:gridCol w:w="4465"/>
        <w:gridCol w:w="2392"/>
        <w:gridCol w:w="561"/>
      </w:tblGrid>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SERVIÇO</w:t>
            </w:r>
          </w:p>
        </w:tc>
      </w:tr>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UBS MARIA CONCEIÇÃO DIAS</w:t>
            </w:r>
          </w:p>
        </w:tc>
      </w:tr>
      <w:tr w:rsidR="00A539E8" w:rsidRPr="005D0923" w:rsidTr="00045A2C">
        <w:tc>
          <w:tcPr>
            <w:tcW w:w="85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ITEM</w:t>
            </w:r>
          </w:p>
        </w:tc>
        <w:tc>
          <w:tcPr>
            <w:tcW w:w="446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ESPECIFICAÇÃO</w:t>
            </w:r>
          </w:p>
        </w:tc>
        <w:tc>
          <w:tcPr>
            <w:tcW w:w="2392"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UNIDADE DE MEDIDA</w:t>
            </w:r>
          </w:p>
        </w:tc>
        <w:tc>
          <w:tcPr>
            <w:tcW w:w="561"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QT</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sidRPr="007E55F4">
              <w:rPr>
                <w:bCs/>
                <w:sz w:val="24"/>
                <w:szCs w:val="24"/>
              </w:rPr>
              <w:t>01</w:t>
            </w:r>
          </w:p>
        </w:tc>
        <w:tc>
          <w:tcPr>
            <w:tcW w:w="4465" w:type="dxa"/>
          </w:tcPr>
          <w:p w:rsidR="00A539E8" w:rsidRPr="007E55F4" w:rsidRDefault="00A539E8" w:rsidP="00045A2C">
            <w:pPr>
              <w:spacing w:before="240" w:after="60"/>
              <w:ind w:hanging="2"/>
              <w:jc w:val="center"/>
              <w:rPr>
                <w:bCs/>
                <w:sz w:val="24"/>
                <w:szCs w:val="24"/>
              </w:rPr>
            </w:pPr>
            <w:r>
              <w:rPr>
                <w:bCs/>
                <w:sz w:val="24"/>
                <w:szCs w:val="24"/>
              </w:rPr>
              <w:t>INSTALAÇÃO</w:t>
            </w:r>
            <w:r w:rsidRPr="0025598C">
              <w:rPr>
                <w:bCs/>
                <w:sz w:val="24"/>
                <w:szCs w:val="24"/>
              </w:rPr>
              <w:t xml:space="preserve"> D</w:t>
            </w:r>
            <w:r>
              <w:rPr>
                <w:bCs/>
                <w:sz w:val="24"/>
                <w:szCs w:val="24"/>
              </w:rPr>
              <w:t>E</w:t>
            </w:r>
            <w:r w:rsidRPr="0025598C">
              <w:rPr>
                <w:bCs/>
                <w:sz w:val="24"/>
                <w:szCs w:val="24"/>
              </w:rPr>
              <w:t xml:space="preserve"> CÂMERAS DE SEGURANÇA</w:t>
            </w:r>
            <w:r>
              <w:rPr>
                <w:bCs/>
                <w:sz w:val="24"/>
                <w:szCs w:val="24"/>
              </w:rPr>
              <w:t xml:space="preserve"> NA FARMÁCIA</w:t>
            </w:r>
          </w:p>
        </w:tc>
        <w:tc>
          <w:tcPr>
            <w:tcW w:w="2392" w:type="dxa"/>
          </w:tcPr>
          <w:p w:rsidR="00A539E8" w:rsidRPr="007E55F4" w:rsidRDefault="00A539E8" w:rsidP="00045A2C">
            <w:pPr>
              <w:spacing w:before="240" w:after="60"/>
              <w:ind w:hanging="2"/>
              <w:jc w:val="center"/>
              <w:rPr>
                <w:bCs/>
                <w:sz w:val="24"/>
                <w:szCs w:val="24"/>
              </w:rPr>
            </w:pPr>
            <w:r w:rsidRPr="007E55F4">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2</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Pr>
                <w:bCs/>
                <w:sz w:val="24"/>
                <w:szCs w:val="24"/>
              </w:rPr>
              <w:t>02</w:t>
            </w:r>
          </w:p>
        </w:tc>
        <w:tc>
          <w:tcPr>
            <w:tcW w:w="4465" w:type="dxa"/>
          </w:tcPr>
          <w:p w:rsidR="00A539E8" w:rsidRPr="007E55F4" w:rsidRDefault="00A539E8" w:rsidP="00045A2C">
            <w:pPr>
              <w:tabs>
                <w:tab w:val="left" w:pos="975"/>
              </w:tabs>
              <w:spacing w:before="240" w:after="60"/>
              <w:ind w:hanging="2"/>
              <w:jc w:val="center"/>
              <w:rPr>
                <w:bCs/>
                <w:sz w:val="24"/>
                <w:szCs w:val="24"/>
              </w:rPr>
            </w:pPr>
            <w:r>
              <w:rPr>
                <w:bCs/>
                <w:sz w:val="24"/>
                <w:szCs w:val="24"/>
              </w:rPr>
              <w:t>MANUTENÇÃO DAS CÂMERAS DE SEGURANÇA (INCLUINDO FIAÇÃO)</w:t>
            </w:r>
          </w:p>
        </w:tc>
        <w:tc>
          <w:tcPr>
            <w:tcW w:w="2392" w:type="dxa"/>
          </w:tcPr>
          <w:p w:rsidR="00A539E8" w:rsidRPr="007E55F4" w:rsidRDefault="00A539E8" w:rsidP="00045A2C">
            <w:pPr>
              <w:spacing w:before="240" w:after="60"/>
              <w:ind w:hanging="2"/>
              <w:jc w:val="center"/>
              <w:rPr>
                <w:bCs/>
                <w:sz w:val="24"/>
                <w:szCs w:val="24"/>
              </w:rPr>
            </w:pPr>
            <w:r>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17</w:t>
            </w:r>
          </w:p>
        </w:tc>
      </w:tr>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UBS SEBASTIÃO INÁCIO BUENO</w:t>
            </w:r>
          </w:p>
        </w:tc>
      </w:tr>
      <w:tr w:rsidR="00A539E8" w:rsidRPr="005D0923" w:rsidTr="00045A2C">
        <w:tc>
          <w:tcPr>
            <w:tcW w:w="85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lastRenderedPageBreak/>
              <w:t>ITEM</w:t>
            </w:r>
          </w:p>
        </w:tc>
        <w:tc>
          <w:tcPr>
            <w:tcW w:w="446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ESPECIFICAÇÃO</w:t>
            </w:r>
          </w:p>
        </w:tc>
        <w:tc>
          <w:tcPr>
            <w:tcW w:w="2392"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UNIDADE DE MEDIDA</w:t>
            </w:r>
          </w:p>
        </w:tc>
        <w:tc>
          <w:tcPr>
            <w:tcW w:w="561"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QT</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sidRPr="007E55F4">
              <w:rPr>
                <w:bCs/>
                <w:sz w:val="24"/>
                <w:szCs w:val="24"/>
              </w:rPr>
              <w:t>01</w:t>
            </w:r>
          </w:p>
        </w:tc>
        <w:tc>
          <w:tcPr>
            <w:tcW w:w="4465" w:type="dxa"/>
          </w:tcPr>
          <w:p w:rsidR="00A539E8" w:rsidRPr="007E55F4" w:rsidRDefault="00A539E8" w:rsidP="00045A2C">
            <w:pPr>
              <w:spacing w:before="240" w:after="60"/>
              <w:ind w:hanging="2"/>
              <w:jc w:val="center"/>
              <w:rPr>
                <w:bCs/>
                <w:sz w:val="24"/>
                <w:szCs w:val="24"/>
              </w:rPr>
            </w:pPr>
            <w:r>
              <w:rPr>
                <w:bCs/>
                <w:sz w:val="24"/>
                <w:szCs w:val="24"/>
              </w:rPr>
              <w:t>INSTALAÇÃO</w:t>
            </w:r>
            <w:r w:rsidRPr="0025598C">
              <w:rPr>
                <w:bCs/>
                <w:sz w:val="24"/>
                <w:szCs w:val="24"/>
              </w:rPr>
              <w:t xml:space="preserve"> </w:t>
            </w:r>
            <w:r>
              <w:rPr>
                <w:bCs/>
                <w:sz w:val="24"/>
                <w:szCs w:val="24"/>
              </w:rPr>
              <w:t>DE</w:t>
            </w:r>
            <w:r w:rsidRPr="0025598C">
              <w:rPr>
                <w:bCs/>
                <w:sz w:val="24"/>
                <w:szCs w:val="24"/>
              </w:rPr>
              <w:t xml:space="preserve"> CÂMERAS DE SEGURANÇA</w:t>
            </w:r>
            <w:r>
              <w:rPr>
                <w:bCs/>
                <w:sz w:val="24"/>
                <w:szCs w:val="24"/>
              </w:rPr>
              <w:t xml:space="preserve"> NA ENTRADA</w:t>
            </w:r>
          </w:p>
        </w:tc>
        <w:tc>
          <w:tcPr>
            <w:tcW w:w="2392" w:type="dxa"/>
          </w:tcPr>
          <w:p w:rsidR="00A539E8" w:rsidRPr="007E55F4" w:rsidRDefault="00A539E8" w:rsidP="00045A2C">
            <w:pPr>
              <w:spacing w:before="240" w:after="60"/>
              <w:ind w:hanging="2"/>
              <w:jc w:val="center"/>
              <w:rPr>
                <w:bCs/>
                <w:sz w:val="24"/>
                <w:szCs w:val="24"/>
              </w:rPr>
            </w:pPr>
            <w:r w:rsidRPr="007E55F4">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2</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Pr>
                <w:bCs/>
                <w:sz w:val="24"/>
                <w:szCs w:val="24"/>
              </w:rPr>
              <w:t>02</w:t>
            </w:r>
          </w:p>
        </w:tc>
        <w:tc>
          <w:tcPr>
            <w:tcW w:w="4465" w:type="dxa"/>
          </w:tcPr>
          <w:p w:rsidR="00A539E8" w:rsidRPr="007E55F4" w:rsidRDefault="00A539E8" w:rsidP="00045A2C">
            <w:pPr>
              <w:spacing w:before="240" w:after="60"/>
              <w:ind w:hanging="2"/>
              <w:jc w:val="center"/>
              <w:rPr>
                <w:bCs/>
                <w:sz w:val="24"/>
                <w:szCs w:val="24"/>
              </w:rPr>
            </w:pPr>
            <w:r w:rsidRPr="0025598C">
              <w:rPr>
                <w:bCs/>
                <w:sz w:val="24"/>
                <w:szCs w:val="24"/>
              </w:rPr>
              <w:t>MANUTENÇÃO DAS CÂMERAS DE SEGURANÇA</w:t>
            </w:r>
            <w:r>
              <w:rPr>
                <w:bCs/>
                <w:sz w:val="24"/>
                <w:szCs w:val="24"/>
              </w:rPr>
              <w:t xml:space="preserve"> (INCLUINDO FIAÇÃO)</w:t>
            </w:r>
          </w:p>
        </w:tc>
        <w:tc>
          <w:tcPr>
            <w:tcW w:w="2392" w:type="dxa"/>
          </w:tcPr>
          <w:p w:rsidR="00A539E8" w:rsidRPr="007E55F4" w:rsidRDefault="00A539E8" w:rsidP="00045A2C">
            <w:pPr>
              <w:spacing w:before="240" w:after="60"/>
              <w:ind w:hanging="2"/>
              <w:jc w:val="center"/>
              <w:rPr>
                <w:bCs/>
                <w:sz w:val="24"/>
                <w:szCs w:val="24"/>
              </w:rPr>
            </w:pPr>
            <w:r>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7</w:t>
            </w:r>
          </w:p>
        </w:tc>
      </w:tr>
      <w:tr w:rsidR="00A539E8" w:rsidRPr="005D0923" w:rsidTr="00045A2C">
        <w:tc>
          <w:tcPr>
            <w:tcW w:w="8273" w:type="dxa"/>
            <w:gridSpan w:val="4"/>
          </w:tcPr>
          <w:p w:rsidR="00A539E8" w:rsidRPr="007E55F4" w:rsidRDefault="00A539E8" w:rsidP="00045A2C">
            <w:pPr>
              <w:spacing w:before="240" w:after="60"/>
              <w:ind w:hanging="2"/>
              <w:jc w:val="center"/>
              <w:rPr>
                <w:b/>
                <w:sz w:val="24"/>
                <w:szCs w:val="24"/>
              </w:rPr>
            </w:pPr>
            <w:r w:rsidRPr="007E55F4">
              <w:rPr>
                <w:b/>
                <w:sz w:val="24"/>
                <w:szCs w:val="24"/>
              </w:rPr>
              <w:t>HOSPITAL E MATERNIDADE MUNICIPAL ENFERMEIRA MARIA HELENA DOS SANTOS</w:t>
            </w:r>
          </w:p>
        </w:tc>
      </w:tr>
      <w:tr w:rsidR="00A539E8" w:rsidRPr="005D0923" w:rsidTr="00045A2C">
        <w:tc>
          <w:tcPr>
            <w:tcW w:w="85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ITEM</w:t>
            </w:r>
          </w:p>
        </w:tc>
        <w:tc>
          <w:tcPr>
            <w:tcW w:w="4465"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ESPECIFICAÇÃO</w:t>
            </w:r>
          </w:p>
        </w:tc>
        <w:tc>
          <w:tcPr>
            <w:tcW w:w="2392"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UNIDADE DE MEDIDA</w:t>
            </w:r>
          </w:p>
        </w:tc>
        <w:tc>
          <w:tcPr>
            <w:tcW w:w="561" w:type="dxa"/>
            <w:shd w:val="clear" w:color="auto" w:fill="7F7F7F" w:themeFill="text1" w:themeFillTint="80"/>
          </w:tcPr>
          <w:p w:rsidR="00A539E8" w:rsidRPr="007E55F4" w:rsidRDefault="00A539E8" w:rsidP="00045A2C">
            <w:pPr>
              <w:spacing w:before="240" w:after="60"/>
              <w:ind w:hanging="2"/>
              <w:jc w:val="center"/>
              <w:rPr>
                <w:b/>
                <w:sz w:val="24"/>
                <w:szCs w:val="24"/>
              </w:rPr>
            </w:pPr>
            <w:r w:rsidRPr="007E55F4">
              <w:rPr>
                <w:b/>
                <w:sz w:val="24"/>
                <w:szCs w:val="24"/>
              </w:rPr>
              <w:t>QT</w:t>
            </w:r>
          </w:p>
        </w:tc>
      </w:tr>
      <w:tr w:rsidR="00A539E8" w:rsidRPr="005D0923" w:rsidTr="00045A2C">
        <w:tc>
          <w:tcPr>
            <w:tcW w:w="855" w:type="dxa"/>
          </w:tcPr>
          <w:p w:rsidR="00A539E8" w:rsidRPr="007E55F4" w:rsidRDefault="00A539E8" w:rsidP="00045A2C">
            <w:pPr>
              <w:spacing w:before="240" w:after="60"/>
              <w:ind w:hanging="2"/>
              <w:jc w:val="center"/>
              <w:rPr>
                <w:bCs/>
                <w:sz w:val="24"/>
                <w:szCs w:val="24"/>
              </w:rPr>
            </w:pPr>
            <w:r w:rsidRPr="007E55F4">
              <w:rPr>
                <w:bCs/>
                <w:sz w:val="24"/>
                <w:szCs w:val="24"/>
              </w:rPr>
              <w:t>01</w:t>
            </w:r>
          </w:p>
        </w:tc>
        <w:tc>
          <w:tcPr>
            <w:tcW w:w="4465" w:type="dxa"/>
          </w:tcPr>
          <w:p w:rsidR="00A539E8" w:rsidRPr="007E55F4" w:rsidRDefault="00A539E8" w:rsidP="00045A2C">
            <w:pPr>
              <w:spacing w:before="240" w:after="60"/>
              <w:ind w:hanging="2"/>
              <w:jc w:val="center"/>
              <w:rPr>
                <w:bCs/>
                <w:sz w:val="24"/>
                <w:szCs w:val="24"/>
              </w:rPr>
            </w:pPr>
            <w:r>
              <w:rPr>
                <w:bCs/>
                <w:sz w:val="24"/>
                <w:szCs w:val="24"/>
              </w:rPr>
              <w:t>INSTALAÇÃO</w:t>
            </w:r>
            <w:r w:rsidRPr="0025598C">
              <w:rPr>
                <w:bCs/>
                <w:sz w:val="24"/>
                <w:szCs w:val="24"/>
              </w:rPr>
              <w:t xml:space="preserve"> D</w:t>
            </w:r>
            <w:r>
              <w:rPr>
                <w:bCs/>
                <w:sz w:val="24"/>
                <w:szCs w:val="24"/>
              </w:rPr>
              <w:t>E</w:t>
            </w:r>
            <w:r w:rsidRPr="0025598C">
              <w:rPr>
                <w:bCs/>
                <w:sz w:val="24"/>
                <w:szCs w:val="24"/>
              </w:rPr>
              <w:t xml:space="preserve"> CÂMERAS DE SEGURANÇA</w:t>
            </w:r>
          </w:p>
        </w:tc>
        <w:tc>
          <w:tcPr>
            <w:tcW w:w="2392" w:type="dxa"/>
          </w:tcPr>
          <w:p w:rsidR="00A539E8" w:rsidRPr="007E55F4" w:rsidRDefault="00A539E8" w:rsidP="00045A2C">
            <w:pPr>
              <w:spacing w:before="240" w:after="60"/>
              <w:ind w:hanging="2"/>
              <w:jc w:val="center"/>
              <w:rPr>
                <w:bCs/>
                <w:sz w:val="24"/>
                <w:szCs w:val="24"/>
              </w:rPr>
            </w:pPr>
            <w:r w:rsidRPr="007E55F4">
              <w:rPr>
                <w:bCs/>
                <w:sz w:val="24"/>
                <w:szCs w:val="24"/>
              </w:rPr>
              <w:t>SV</w:t>
            </w:r>
          </w:p>
        </w:tc>
        <w:tc>
          <w:tcPr>
            <w:tcW w:w="561" w:type="dxa"/>
          </w:tcPr>
          <w:p w:rsidR="00A539E8" w:rsidRPr="007E55F4" w:rsidRDefault="00A539E8" w:rsidP="00045A2C">
            <w:pPr>
              <w:spacing w:before="240" w:after="60"/>
              <w:ind w:hanging="2"/>
              <w:jc w:val="center"/>
              <w:rPr>
                <w:bCs/>
                <w:sz w:val="24"/>
                <w:szCs w:val="24"/>
              </w:rPr>
            </w:pPr>
            <w:r>
              <w:rPr>
                <w:bCs/>
                <w:sz w:val="24"/>
                <w:szCs w:val="24"/>
              </w:rPr>
              <w:t>26</w:t>
            </w:r>
          </w:p>
        </w:tc>
      </w:tr>
    </w:tbl>
    <w:p w:rsidR="00A539E8" w:rsidRDefault="00A539E8" w:rsidP="00A539E8">
      <w:pPr>
        <w:pStyle w:val="SemEspaamento"/>
        <w:spacing w:before="240" w:line="360" w:lineRule="auto"/>
        <w:ind w:left="0" w:hanging="2"/>
        <w:jc w:val="both"/>
        <w:rPr>
          <w:szCs w:val="24"/>
        </w:rPr>
      </w:pPr>
    </w:p>
    <w:p w:rsidR="00A539E8" w:rsidRPr="00A755B7" w:rsidRDefault="00A539E8" w:rsidP="00A539E8">
      <w:pPr>
        <w:spacing w:line="360" w:lineRule="auto"/>
        <w:jc w:val="both"/>
        <w:rPr>
          <w:b/>
          <w:sz w:val="24"/>
          <w:szCs w:val="24"/>
        </w:rPr>
      </w:pPr>
      <w:r w:rsidRPr="00A755B7">
        <w:rPr>
          <w:b/>
          <w:sz w:val="24"/>
          <w:szCs w:val="24"/>
        </w:rPr>
        <w:t>4. DO FUNDAMENTO LEGAL</w:t>
      </w:r>
    </w:p>
    <w:p w:rsidR="00A539E8" w:rsidRPr="00B341A3" w:rsidRDefault="00A539E8" w:rsidP="00A539E8">
      <w:pPr>
        <w:spacing w:line="360" w:lineRule="auto"/>
        <w:jc w:val="both"/>
        <w:rPr>
          <w:sz w:val="24"/>
          <w:szCs w:val="24"/>
        </w:rPr>
      </w:pPr>
      <w:r w:rsidRPr="00A755B7">
        <w:rPr>
          <w:sz w:val="24"/>
          <w:szCs w:val="24"/>
        </w:rPr>
        <w:t xml:space="preserve">4.1 </w:t>
      </w:r>
      <w:r w:rsidRPr="00B341A3">
        <w:rPr>
          <w:sz w:val="24"/>
          <w:szCs w:val="24"/>
        </w:rPr>
        <w:t xml:space="preserve">O embasamento legal da presente contratação direta, é por </w:t>
      </w:r>
      <w:r w:rsidRPr="00B341A3">
        <w:rPr>
          <w:b/>
          <w:bCs/>
          <w:sz w:val="24"/>
          <w:szCs w:val="24"/>
        </w:rPr>
        <w:t>dispensa de licitação</w:t>
      </w:r>
      <w:r w:rsidRPr="00B341A3">
        <w:rPr>
          <w:sz w:val="24"/>
          <w:szCs w:val="24"/>
        </w:rPr>
        <w:t xml:space="preserve">, fundamentada no </w:t>
      </w:r>
      <w:r w:rsidRPr="00B341A3">
        <w:rPr>
          <w:b/>
          <w:bCs/>
          <w:sz w:val="24"/>
          <w:szCs w:val="24"/>
        </w:rPr>
        <w:t>artigo 75, inciso II, da Lei Federal nº 14.133, de 01 de abril de 2021</w:t>
      </w:r>
      <w:r w:rsidRPr="00B341A3">
        <w:rPr>
          <w:sz w:val="24"/>
          <w:szCs w:val="24"/>
        </w:rPr>
        <w:t>, que diz ser dispensável a licitação para contratação que envolva valores inferiores a R$ 62.725,59 (Sessenta e dois mil e setecentos e vinte e cinco reais e cinquenta e nove centavos), no caso de outros serviços e compras;</w:t>
      </w:r>
    </w:p>
    <w:p w:rsidR="00A539E8" w:rsidRPr="00C67C70" w:rsidRDefault="00A539E8" w:rsidP="00A539E8">
      <w:pPr>
        <w:spacing w:line="360" w:lineRule="auto"/>
        <w:jc w:val="both"/>
        <w:rPr>
          <w:sz w:val="24"/>
          <w:szCs w:val="24"/>
        </w:rPr>
      </w:pPr>
      <w:r w:rsidRPr="00A755B7">
        <w:rPr>
          <w:sz w:val="24"/>
          <w:szCs w:val="24"/>
        </w:rPr>
        <w:t>4.2 A presente contratação será dispensada de apresentação de Estudo Técnico Preliminar, nos termos do inciso I, do artigo 72, da Lei nº 14.133/21;</w:t>
      </w:r>
    </w:p>
    <w:p w:rsidR="00A539E8" w:rsidRPr="00A755B7" w:rsidRDefault="00A539E8" w:rsidP="00A539E8">
      <w:pPr>
        <w:spacing w:line="360" w:lineRule="auto"/>
        <w:jc w:val="both"/>
        <w:rPr>
          <w:sz w:val="24"/>
          <w:szCs w:val="24"/>
        </w:rPr>
      </w:pPr>
    </w:p>
    <w:p w:rsidR="00A539E8" w:rsidRPr="00A755B7" w:rsidRDefault="00A539E8" w:rsidP="00A539E8">
      <w:pPr>
        <w:spacing w:line="360" w:lineRule="auto"/>
        <w:jc w:val="both"/>
        <w:rPr>
          <w:b/>
          <w:sz w:val="24"/>
          <w:szCs w:val="24"/>
        </w:rPr>
      </w:pPr>
      <w:r w:rsidRPr="00A755B7">
        <w:rPr>
          <w:b/>
          <w:sz w:val="24"/>
          <w:szCs w:val="24"/>
        </w:rPr>
        <w:t>5. DA VIGÊNCIA</w:t>
      </w:r>
    </w:p>
    <w:p w:rsidR="00A539E8" w:rsidRPr="00A755B7" w:rsidRDefault="00A539E8" w:rsidP="00A539E8">
      <w:pPr>
        <w:spacing w:line="360" w:lineRule="auto"/>
        <w:ind w:hanging="2"/>
        <w:jc w:val="both"/>
        <w:rPr>
          <w:sz w:val="24"/>
          <w:szCs w:val="24"/>
        </w:rPr>
      </w:pPr>
      <w:r w:rsidRPr="00A755B7">
        <w:rPr>
          <w:sz w:val="24"/>
          <w:szCs w:val="24"/>
        </w:rPr>
        <w:t>5.1</w:t>
      </w:r>
      <w:r w:rsidRPr="00083B06">
        <w:rPr>
          <w:color w:val="000000" w:themeColor="text1"/>
          <w:sz w:val="24"/>
          <w:szCs w:val="24"/>
        </w:rPr>
        <w:t xml:space="preserve">. A presente contratação terá vigência estimada de </w:t>
      </w:r>
      <w:r w:rsidRPr="00083B06">
        <w:rPr>
          <w:b/>
          <w:bCs/>
          <w:color w:val="000000" w:themeColor="text1"/>
          <w:sz w:val="24"/>
          <w:szCs w:val="24"/>
        </w:rPr>
        <w:t>01 (um) ano,</w:t>
      </w:r>
      <w:r w:rsidRPr="00083B06">
        <w:rPr>
          <w:color w:val="000000" w:themeColor="text1"/>
          <w:sz w:val="24"/>
          <w:szCs w:val="24"/>
        </w:rPr>
        <w:t xml:space="preserve"> NÃO podendo ser prorrogado nos termos da Lei Federal nº 14.133/2021; </w:t>
      </w:r>
    </w:p>
    <w:p w:rsidR="00A539E8" w:rsidRPr="00A755B7" w:rsidRDefault="00A539E8" w:rsidP="00A539E8">
      <w:pPr>
        <w:spacing w:line="360" w:lineRule="auto"/>
        <w:jc w:val="both"/>
        <w:rPr>
          <w:b/>
          <w:bCs/>
          <w:color w:val="FF0000"/>
          <w:sz w:val="24"/>
          <w:szCs w:val="24"/>
        </w:rPr>
      </w:pPr>
      <w:r w:rsidRPr="00A755B7">
        <w:rPr>
          <w:sz w:val="24"/>
          <w:szCs w:val="24"/>
        </w:rPr>
        <w:t xml:space="preserve">5.2. O fornecimento </w:t>
      </w:r>
      <w:r>
        <w:rPr>
          <w:sz w:val="24"/>
          <w:szCs w:val="24"/>
        </w:rPr>
        <w:t xml:space="preserve">da </w:t>
      </w:r>
      <w:r w:rsidRPr="00A755B7">
        <w:rPr>
          <w:sz w:val="24"/>
          <w:szCs w:val="24"/>
        </w:rPr>
        <w:t>prestação d</w:t>
      </w:r>
      <w:r>
        <w:rPr>
          <w:sz w:val="24"/>
          <w:szCs w:val="24"/>
        </w:rPr>
        <w:t>e</w:t>
      </w:r>
      <w:r w:rsidRPr="00A755B7">
        <w:rPr>
          <w:sz w:val="24"/>
          <w:szCs w:val="24"/>
        </w:rPr>
        <w:t xml:space="preserve"> serviços se dará no prazo contado a partir do recebimento da Ordem de Serviço, no prazo de </w:t>
      </w:r>
      <w:r w:rsidRPr="00083B06">
        <w:rPr>
          <w:b/>
          <w:bCs/>
          <w:color w:val="000000" w:themeColor="text1"/>
          <w:sz w:val="24"/>
          <w:szCs w:val="24"/>
        </w:rPr>
        <w:t>24 horas.</w:t>
      </w:r>
    </w:p>
    <w:p w:rsidR="00A539E8" w:rsidRPr="001A2B1F" w:rsidRDefault="00A539E8" w:rsidP="00A539E8">
      <w:pPr>
        <w:spacing w:line="360" w:lineRule="auto"/>
        <w:jc w:val="both"/>
        <w:rPr>
          <w:sz w:val="24"/>
          <w:szCs w:val="24"/>
        </w:rPr>
      </w:pPr>
      <w:r w:rsidRPr="001A2B1F">
        <w:rPr>
          <w:sz w:val="24"/>
          <w:szCs w:val="24"/>
        </w:rPr>
        <w:t>5.3 Considerando que a presente contratação é por limite de valor, incisos I e II do artigo 75 da lei nº 14.133/21, a prestação de serviços acontece de forma “imediata” e com isso não existe a necessidade de minuta contratual.</w:t>
      </w:r>
    </w:p>
    <w:p w:rsidR="00A539E8" w:rsidRPr="00A755B7" w:rsidRDefault="00A539E8" w:rsidP="00A539E8">
      <w:pPr>
        <w:spacing w:line="360" w:lineRule="auto"/>
        <w:ind w:hanging="2"/>
        <w:jc w:val="both"/>
        <w:rPr>
          <w:b/>
          <w:sz w:val="24"/>
          <w:szCs w:val="24"/>
        </w:rPr>
      </w:pPr>
    </w:p>
    <w:p w:rsidR="00A539E8" w:rsidRPr="00A755B7" w:rsidRDefault="00A539E8" w:rsidP="00A539E8">
      <w:pPr>
        <w:spacing w:line="360" w:lineRule="auto"/>
        <w:ind w:hanging="2"/>
        <w:jc w:val="both"/>
        <w:rPr>
          <w:b/>
          <w:sz w:val="24"/>
          <w:szCs w:val="24"/>
        </w:rPr>
      </w:pPr>
      <w:r w:rsidRPr="00A755B7">
        <w:rPr>
          <w:b/>
          <w:sz w:val="24"/>
          <w:szCs w:val="24"/>
        </w:rPr>
        <w:t>6. DA DOTAÇÃO ORÇAMENTARIA</w:t>
      </w:r>
    </w:p>
    <w:p w:rsidR="00A539E8" w:rsidRPr="00A755B7" w:rsidRDefault="00A539E8" w:rsidP="00A539E8">
      <w:pPr>
        <w:adjustRightInd w:val="0"/>
        <w:spacing w:line="360" w:lineRule="auto"/>
        <w:ind w:right="-285" w:hanging="2"/>
        <w:jc w:val="both"/>
        <w:rPr>
          <w:bCs/>
          <w:sz w:val="24"/>
          <w:szCs w:val="24"/>
        </w:rPr>
      </w:pPr>
      <w:r w:rsidRPr="00A755B7">
        <w:rPr>
          <w:sz w:val="24"/>
          <w:szCs w:val="24"/>
        </w:rPr>
        <w:t xml:space="preserve">6.1. O comprometimento do saldo orçamentário será feito a partir </w:t>
      </w:r>
      <w:r>
        <w:rPr>
          <w:sz w:val="24"/>
          <w:szCs w:val="24"/>
        </w:rPr>
        <w:t>da dotação orçamentária anexada aos autos.</w:t>
      </w:r>
    </w:p>
    <w:p w:rsidR="00A539E8" w:rsidRPr="00A755B7" w:rsidRDefault="00A539E8" w:rsidP="00A539E8">
      <w:pPr>
        <w:spacing w:line="360" w:lineRule="auto"/>
        <w:ind w:hanging="2"/>
        <w:rPr>
          <w:b/>
          <w:sz w:val="24"/>
          <w:szCs w:val="24"/>
        </w:rPr>
      </w:pPr>
    </w:p>
    <w:p w:rsidR="00A539E8" w:rsidRPr="00A755B7" w:rsidRDefault="00A539E8" w:rsidP="00A539E8">
      <w:pPr>
        <w:spacing w:line="360" w:lineRule="auto"/>
        <w:ind w:hanging="2"/>
        <w:rPr>
          <w:b/>
          <w:sz w:val="24"/>
          <w:szCs w:val="24"/>
        </w:rPr>
      </w:pPr>
      <w:r w:rsidRPr="00A755B7">
        <w:rPr>
          <w:b/>
          <w:sz w:val="24"/>
          <w:szCs w:val="24"/>
        </w:rPr>
        <w:t>7. DAS OBRIGAÇÕES D</w:t>
      </w:r>
      <w:r>
        <w:rPr>
          <w:b/>
          <w:sz w:val="24"/>
          <w:szCs w:val="24"/>
        </w:rPr>
        <w:t>A</w:t>
      </w:r>
      <w:r w:rsidRPr="00A755B7">
        <w:rPr>
          <w:b/>
          <w:sz w:val="24"/>
          <w:szCs w:val="24"/>
        </w:rPr>
        <w:t xml:space="preserve"> CONTRATADA:</w:t>
      </w:r>
    </w:p>
    <w:p w:rsidR="00A539E8" w:rsidRPr="00A755B7" w:rsidRDefault="00A539E8" w:rsidP="00A539E8">
      <w:pPr>
        <w:spacing w:line="360" w:lineRule="auto"/>
        <w:jc w:val="both"/>
        <w:rPr>
          <w:sz w:val="24"/>
          <w:szCs w:val="24"/>
        </w:rPr>
      </w:pPr>
      <w:r w:rsidRPr="00A755B7">
        <w:rPr>
          <w:sz w:val="24"/>
          <w:szCs w:val="24"/>
        </w:rPr>
        <w:t>7.1. Os produtos deverão ser entregues conforme especificações deste Termo de Referência, do contrato, de sua proposta, e demais recursos necessários ao perfeito cumprimento das cláusulas contratuais;</w:t>
      </w:r>
    </w:p>
    <w:p w:rsidR="00A539E8" w:rsidRPr="00A755B7" w:rsidRDefault="00A539E8" w:rsidP="00A539E8">
      <w:pPr>
        <w:spacing w:line="360" w:lineRule="auto"/>
        <w:jc w:val="both"/>
        <w:rPr>
          <w:sz w:val="24"/>
          <w:szCs w:val="24"/>
        </w:rPr>
      </w:pPr>
      <w:r w:rsidRPr="00A755B7">
        <w:rPr>
          <w:sz w:val="24"/>
          <w:szCs w:val="24"/>
        </w:rPr>
        <w:t>7.2. Responsabilizar-se pela execução do objeto, de forma que seja garantido o cumprimento de todas as condições estabelecidas neste Termo de Referência e no Contrato;</w:t>
      </w:r>
    </w:p>
    <w:p w:rsidR="00A539E8" w:rsidRPr="00A755B7" w:rsidRDefault="00A539E8" w:rsidP="00A539E8">
      <w:pPr>
        <w:spacing w:line="360" w:lineRule="auto"/>
        <w:jc w:val="both"/>
        <w:rPr>
          <w:sz w:val="24"/>
          <w:szCs w:val="24"/>
        </w:rPr>
      </w:pPr>
      <w:r w:rsidRPr="00A755B7">
        <w:rPr>
          <w:sz w:val="24"/>
          <w:szCs w:val="24"/>
        </w:rPr>
        <w:t>7.3. Responsabilizar-se por todas as obrigações trabalhistas, sociais, previdenciárias, tributárias e as demais previstas na legislação específica, cuja inadimplência não transfere responsabilidade ao CONTRATANTE;</w:t>
      </w:r>
    </w:p>
    <w:p w:rsidR="00A539E8" w:rsidRPr="00A755B7" w:rsidRDefault="00A539E8" w:rsidP="00A539E8">
      <w:pPr>
        <w:spacing w:line="360" w:lineRule="auto"/>
        <w:jc w:val="both"/>
        <w:rPr>
          <w:sz w:val="24"/>
          <w:szCs w:val="24"/>
        </w:rPr>
      </w:pPr>
      <w:r w:rsidRPr="00A755B7">
        <w:rPr>
          <w:sz w:val="24"/>
          <w:szCs w:val="24"/>
        </w:rPr>
        <w:t>7.4. Relatar ao CONTRATANTE toda e qualquer irregularidade verificada no decorrer da execução dos serviços;</w:t>
      </w:r>
    </w:p>
    <w:p w:rsidR="00A539E8" w:rsidRPr="00A755B7" w:rsidRDefault="00A539E8" w:rsidP="00A539E8">
      <w:pPr>
        <w:spacing w:line="360" w:lineRule="auto"/>
        <w:jc w:val="both"/>
        <w:rPr>
          <w:sz w:val="24"/>
          <w:szCs w:val="24"/>
        </w:rPr>
      </w:pPr>
      <w:r w:rsidRPr="00A755B7">
        <w:rPr>
          <w:sz w:val="24"/>
          <w:szCs w:val="24"/>
        </w:rPr>
        <w:t>7.5. Não permitir a utilização de qualquer trabalho do menor de dezesseis anos, exceto na condição de aprendiz para os maiores de quatorze anos, nem permitir a utilização do trabalho do menor de dezoito anos em trabalho noturno, perigoso ou insalubre;</w:t>
      </w:r>
    </w:p>
    <w:p w:rsidR="00A539E8" w:rsidRPr="00A755B7" w:rsidRDefault="00A539E8" w:rsidP="00A539E8">
      <w:pPr>
        <w:spacing w:line="360" w:lineRule="auto"/>
        <w:jc w:val="both"/>
        <w:rPr>
          <w:sz w:val="24"/>
          <w:szCs w:val="24"/>
        </w:rPr>
      </w:pPr>
      <w:r w:rsidRPr="00A755B7">
        <w:rPr>
          <w:sz w:val="24"/>
          <w:szCs w:val="24"/>
        </w:rPr>
        <w:t>7.6. Manter durante toda a vigência do contrato, em compatibilidade com as obrigações assumidas, todas as condições de habilitação e qualificação exigidas na licitação;</w:t>
      </w:r>
    </w:p>
    <w:p w:rsidR="00A539E8" w:rsidRPr="00A755B7" w:rsidRDefault="00A539E8" w:rsidP="00A539E8">
      <w:pPr>
        <w:spacing w:line="360" w:lineRule="auto"/>
        <w:jc w:val="both"/>
        <w:rPr>
          <w:sz w:val="24"/>
          <w:szCs w:val="24"/>
        </w:rPr>
      </w:pPr>
      <w:r w:rsidRPr="00A755B7">
        <w:rPr>
          <w:sz w:val="24"/>
          <w:szCs w:val="24"/>
        </w:rPr>
        <w:t>7.7. Atender às determinações da fiscalização do CONTRATANTE;</w:t>
      </w:r>
    </w:p>
    <w:p w:rsidR="00A539E8" w:rsidRPr="00A755B7" w:rsidRDefault="00A539E8" w:rsidP="00A539E8">
      <w:pPr>
        <w:spacing w:line="360" w:lineRule="auto"/>
        <w:jc w:val="both"/>
        <w:rPr>
          <w:sz w:val="24"/>
          <w:szCs w:val="24"/>
        </w:rPr>
      </w:pPr>
      <w:r w:rsidRPr="00A755B7">
        <w:rPr>
          <w:sz w:val="24"/>
          <w:szCs w:val="24"/>
        </w:rPr>
        <w:t>7.8. Prestar esclarecimentos ao CONTRATANTE sobre eventuais atos ou fatos noticiados que envolvam interesse do CONTRATADO, independentemente de solicitação;</w:t>
      </w:r>
    </w:p>
    <w:p w:rsidR="00A539E8" w:rsidRPr="00A755B7" w:rsidRDefault="00A539E8" w:rsidP="00A539E8">
      <w:pPr>
        <w:spacing w:line="360" w:lineRule="auto"/>
        <w:jc w:val="both"/>
        <w:rPr>
          <w:sz w:val="24"/>
          <w:szCs w:val="24"/>
        </w:rPr>
      </w:pPr>
      <w:r w:rsidRPr="00A755B7">
        <w:rPr>
          <w:sz w:val="24"/>
          <w:szCs w:val="24"/>
        </w:rPr>
        <w:t>7.9. Responsabilizar-se, inclusive civil e criminalmente, por eventuais danos causados ao CONTRATANTE, aos seus servidores e empregados ou a terceiros, independentemente de culpa ou dolo, inclusive respondendo pelos danos causados pelos empregados ou prestadores na execução dos serviços;</w:t>
      </w:r>
    </w:p>
    <w:p w:rsidR="00A539E8" w:rsidRPr="00A755B7" w:rsidRDefault="00A539E8" w:rsidP="00A539E8">
      <w:pPr>
        <w:spacing w:line="360" w:lineRule="auto"/>
        <w:jc w:val="both"/>
        <w:rPr>
          <w:sz w:val="24"/>
          <w:szCs w:val="24"/>
        </w:rPr>
      </w:pPr>
      <w:r w:rsidRPr="00A755B7">
        <w:rPr>
          <w:sz w:val="24"/>
          <w:szCs w:val="24"/>
        </w:rPr>
        <w:t xml:space="preserve">7.10. Comparecer, sempre que convocada, ao local designado pelo CONTRATANTE, </w:t>
      </w:r>
      <w:r w:rsidRPr="00A755B7">
        <w:rPr>
          <w:sz w:val="24"/>
          <w:szCs w:val="24"/>
        </w:rPr>
        <w:lastRenderedPageBreak/>
        <w:t xml:space="preserve">no prazo máximo de 72 (setenta e duas) horas, para esclarecimentos de quaisquer problemas relacionados aos serviços contratados; </w:t>
      </w:r>
    </w:p>
    <w:p w:rsidR="00A539E8" w:rsidRPr="00A755B7" w:rsidRDefault="00A539E8" w:rsidP="00A539E8">
      <w:pPr>
        <w:spacing w:line="360" w:lineRule="auto"/>
        <w:jc w:val="both"/>
        <w:rPr>
          <w:sz w:val="24"/>
          <w:szCs w:val="24"/>
        </w:rPr>
      </w:pPr>
      <w:r w:rsidRPr="00A755B7">
        <w:rPr>
          <w:sz w:val="24"/>
          <w:szCs w:val="24"/>
        </w:rPr>
        <w:t>7.11. Manter o CONTRATANTE informado de todos os detalhes dos serviços, de acordo com as conveniências desta, no prazo máximo de 2 (dois) dias úteis após a consulta.</w:t>
      </w:r>
    </w:p>
    <w:p w:rsidR="00A539E8" w:rsidRPr="00A755B7" w:rsidRDefault="00A539E8" w:rsidP="00A539E8">
      <w:pPr>
        <w:spacing w:line="360" w:lineRule="auto"/>
        <w:jc w:val="both"/>
        <w:rPr>
          <w:b/>
          <w:sz w:val="24"/>
          <w:szCs w:val="24"/>
        </w:rPr>
      </w:pPr>
    </w:p>
    <w:p w:rsidR="00A539E8" w:rsidRPr="00A755B7" w:rsidRDefault="00A539E8" w:rsidP="00A539E8">
      <w:pPr>
        <w:spacing w:line="360" w:lineRule="auto"/>
        <w:jc w:val="both"/>
        <w:rPr>
          <w:b/>
          <w:sz w:val="24"/>
          <w:szCs w:val="24"/>
        </w:rPr>
      </w:pPr>
      <w:r w:rsidRPr="00A755B7">
        <w:rPr>
          <w:b/>
          <w:sz w:val="24"/>
          <w:szCs w:val="24"/>
        </w:rPr>
        <w:t>8. DAS OBRIGAÇÕES DO CONTRATANTE:</w:t>
      </w:r>
    </w:p>
    <w:p w:rsidR="00A539E8" w:rsidRPr="00A755B7" w:rsidRDefault="00A539E8" w:rsidP="00A539E8">
      <w:pPr>
        <w:spacing w:line="360" w:lineRule="auto"/>
        <w:ind w:hanging="2"/>
        <w:jc w:val="both"/>
        <w:rPr>
          <w:sz w:val="24"/>
          <w:szCs w:val="24"/>
        </w:rPr>
      </w:pPr>
      <w:r w:rsidRPr="00A755B7">
        <w:rPr>
          <w:sz w:val="24"/>
          <w:szCs w:val="24"/>
        </w:rPr>
        <w:t xml:space="preserve">8.1. Para viabilizar os trabalhos contratados, será de obrigação do Município disponibilizar o material necessário para a execução dos serviços; </w:t>
      </w:r>
    </w:p>
    <w:p w:rsidR="00A539E8" w:rsidRPr="00A755B7" w:rsidRDefault="00A539E8" w:rsidP="00A539E8">
      <w:pPr>
        <w:spacing w:line="360" w:lineRule="auto"/>
        <w:ind w:hanging="2"/>
        <w:jc w:val="both"/>
        <w:rPr>
          <w:sz w:val="24"/>
          <w:szCs w:val="24"/>
        </w:rPr>
      </w:pPr>
      <w:r w:rsidRPr="00A755B7">
        <w:rPr>
          <w:sz w:val="24"/>
          <w:szCs w:val="24"/>
        </w:rPr>
        <w:t>8.2. Proporcionar todas as condições para que a CONTRATADA possa cumprir suas obrigações, dentro das normas e condições contratuais;</w:t>
      </w:r>
    </w:p>
    <w:p w:rsidR="00A539E8" w:rsidRPr="00A755B7" w:rsidRDefault="00A539E8" w:rsidP="00A539E8">
      <w:pPr>
        <w:spacing w:line="360" w:lineRule="auto"/>
        <w:ind w:hanging="2"/>
        <w:jc w:val="both"/>
        <w:rPr>
          <w:sz w:val="24"/>
          <w:szCs w:val="24"/>
        </w:rPr>
      </w:pPr>
      <w:r w:rsidRPr="00A755B7">
        <w:rPr>
          <w:sz w:val="24"/>
          <w:szCs w:val="24"/>
        </w:rPr>
        <w:t>8.3. Designar servidor(es) responsável para fiscalizar a execução dos serviços;</w:t>
      </w:r>
    </w:p>
    <w:p w:rsidR="00A539E8" w:rsidRPr="00A755B7" w:rsidRDefault="00A539E8" w:rsidP="00A539E8">
      <w:pPr>
        <w:spacing w:line="360" w:lineRule="auto"/>
        <w:ind w:hanging="2"/>
        <w:jc w:val="both"/>
        <w:rPr>
          <w:sz w:val="24"/>
          <w:szCs w:val="24"/>
        </w:rPr>
      </w:pPr>
      <w:r w:rsidRPr="00A755B7">
        <w:rPr>
          <w:sz w:val="24"/>
          <w:szCs w:val="24"/>
        </w:rPr>
        <w:t>8.4. Notificar por escrito o profissional, as ocorrências de eventuais imperfeições no curso da prestação dos serviços, fixando prazo para sua correção;</w:t>
      </w:r>
    </w:p>
    <w:p w:rsidR="00A539E8" w:rsidRPr="00A755B7" w:rsidRDefault="00A539E8" w:rsidP="00A539E8">
      <w:pPr>
        <w:spacing w:line="360" w:lineRule="auto"/>
        <w:ind w:hanging="2"/>
        <w:jc w:val="both"/>
        <w:rPr>
          <w:sz w:val="24"/>
          <w:szCs w:val="24"/>
        </w:rPr>
      </w:pPr>
      <w:r w:rsidRPr="00A755B7">
        <w:rPr>
          <w:sz w:val="24"/>
          <w:szCs w:val="24"/>
        </w:rPr>
        <w:t>8.5. Efetuar o pagamento ao CONTRATADO, nos preços e nas condições pactuadas no contrato.</w:t>
      </w:r>
    </w:p>
    <w:p w:rsidR="00A539E8" w:rsidRPr="00A755B7" w:rsidRDefault="00A539E8" w:rsidP="00A539E8">
      <w:pPr>
        <w:spacing w:line="360" w:lineRule="auto"/>
        <w:jc w:val="both"/>
        <w:rPr>
          <w:b/>
          <w:sz w:val="24"/>
          <w:szCs w:val="24"/>
        </w:rPr>
      </w:pPr>
    </w:p>
    <w:p w:rsidR="00A539E8" w:rsidRPr="00A755B7" w:rsidRDefault="00A539E8" w:rsidP="00A539E8">
      <w:pPr>
        <w:spacing w:line="360" w:lineRule="auto"/>
        <w:ind w:hanging="2"/>
        <w:jc w:val="both"/>
        <w:rPr>
          <w:b/>
          <w:sz w:val="24"/>
          <w:szCs w:val="24"/>
        </w:rPr>
      </w:pPr>
      <w:r w:rsidRPr="00A755B7">
        <w:rPr>
          <w:b/>
          <w:sz w:val="24"/>
          <w:szCs w:val="24"/>
        </w:rPr>
        <w:t xml:space="preserve">9. DA FISCALIZAÇÃO E ACOMPANHAMENTO </w:t>
      </w:r>
    </w:p>
    <w:p w:rsidR="00A539E8" w:rsidRPr="00A755B7" w:rsidRDefault="00A539E8" w:rsidP="00A539E8">
      <w:pPr>
        <w:spacing w:line="360" w:lineRule="auto"/>
        <w:jc w:val="both"/>
        <w:rPr>
          <w:sz w:val="24"/>
          <w:szCs w:val="24"/>
        </w:rPr>
      </w:pPr>
      <w:r w:rsidRPr="00A755B7">
        <w:rPr>
          <w:sz w:val="24"/>
          <w:szCs w:val="24"/>
        </w:rPr>
        <w:t>9.1. Observado o disposto no artigo 117, da Lei Federal nº 14.133/21, o acompanhamento, a fiscalização, o recebimento e a conferência dos serviços, serão realizados pela Secretaria;</w:t>
      </w:r>
    </w:p>
    <w:p w:rsidR="00A539E8" w:rsidRPr="00A755B7" w:rsidRDefault="00A539E8" w:rsidP="00A539E8">
      <w:pPr>
        <w:spacing w:line="360" w:lineRule="auto"/>
        <w:jc w:val="both"/>
        <w:rPr>
          <w:sz w:val="24"/>
          <w:szCs w:val="24"/>
        </w:rPr>
      </w:pPr>
      <w:r w:rsidRPr="00A755B7">
        <w:rPr>
          <w:sz w:val="24"/>
          <w:szCs w:val="24"/>
        </w:rPr>
        <w:t>9.2. A Secretaria, através de seu fiscal, atestará no documento fiscal correspondente, a prestação dos serviços nas condições exigidas, constituindo tal atestação requisito para a liberação dos pagamentos à CONTRATADA;</w:t>
      </w:r>
    </w:p>
    <w:p w:rsidR="00A539E8" w:rsidRPr="00A755B7" w:rsidRDefault="00A539E8" w:rsidP="00A539E8">
      <w:pPr>
        <w:spacing w:line="360" w:lineRule="auto"/>
        <w:jc w:val="both"/>
        <w:rPr>
          <w:sz w:val="24"/>
          <w:szCs w:val="24"/>
        </w:rPr>
      </w:pPr>
      <w:r w:rsidRPr="00A755B7">
        <w:rPr>
          <w:sz w:val="24"/>
          <w:szCs w:val="24"/>
        </w:rPr>
        <w:t>9.3. A prestação dos serviços do objeto deste Termo de Referência, somente se efetivará com a atestação referida no item anterior.</w:t>
      </w:r>
    </w:p>
    <w:p w:rsidR="00A539E8" w:rsidRPr="00A755B7" w:rsidRDefault="00A539E8" w:rsidP="00A539E8">
      <w:pPr>
        <w:spacing w:line="360" w:lineRule="auto"/>
        <w:jc w:val="both"/>
        <w:rPr>
          <w:sz w:val="24"/>
          <w:szCs w:val="24"/>
        </w:rPr>
      </w:pPr>
    </w:p>
    <w:p w:rsidR="00A539E8" w:rsidRPr="00A755B7" w:rsidRDefault="00A539E8" w:rsidP="00A539E8">
      <w:pPr>
        <w:spacing w:line="360" w:lineRule="auto"/>
        <w:ind w:hanging="2"/>
        <w:jc w:val="both"/>
        <w:rPr>
          <w:b/>
          <w:sz w:val="24"/>
          <w:szCs w:val="24"/>
        </w:rPr>
      </w:pPr>
      <w:r w:rsidRPr="00A755B7">
        <w:rPr>
          <w:b/>
          <w:sz w:val="24"/>
          <w:szCs w:val="24"/>
        </w:rPr>
        <w:t>10. DO VALOR E FORMA DE PAGAMENTO</w:t>
      </w:r>
    </w:p>
    <w:p w:rsidR="00A539E8" w:rsidRPr="00A755B7" w:rsidRDefault="00A539E8" w:rsidP="00A539E8">
      <w:pPr>
        <w:tabs>
          <w:tab w:val="left" w:pos="1134"/>
        </w:tabs>
        <w:spacing w:beforeLines="30" w:before="72" w:afterLines="30" w:after="72" w:line="360" w:lineRule="auto"/>
        <w:ind w:hanging="2"/>
        <w:jc w:val="both"/>
        <w:rPr>
          <w:rStyle w:val="Forte"/>
          <w:b w:val="0"/>
          <w:sz w:val="24"/>
          <w:szCs w:val="24"/>
        </w:rPr>
      </w:pPr>
      <w:r w:rsidRPr="00A755B7">
        <w:rPr>
          <w:rStyle w:val="Forte"/>
          <w:sz w:val="24"/>
          <w:szCs w:val="24"/>
        </w:rPr>
        <w:t>10.1. O valor total da despesa será obtido após o levantamento de preço nos termos do artigo 23 da Lei Federal 14.133/21, com o recebimento de proposta adicionais caso venham a realizar na modalidade eletrônica.</w:t>
      </w:r>
    </w:p>
    <w:p w:rsidR="00A539E8" w:rsidRPr="00A755B7" w:rsidRDefault="00A539E8" w:rsidP="00A539E8">
      <w:pPr>
        <w:tabs>
          <w:tab w:val="left" w:pos="1134"/>
        </w:tabs>
        <w:spacing w:beforeLines="30" w:before="72" w:afterLines="30" w:after="72" w:line="360" w:lineRule="auto"/>
        <w:ind w:hanging="2"/>
        <w:jc w:val="both"/>
        <w:rPr>
          <w:b/>
          <w:sz w:val="24"/>
          <w:szCs w:val="24"/>
        </w:rPr>
      </w:pPr>
      <w:r w:rsidRPr="00A755B7">
        <w:rPr>
          <w:rStyle w:val="Forte"/>
          <w:sz w:val="24"/>
          <w:szCs w:val="24"/>
        </w:rPr>
        <w:lastRenderedPageBreak/>
        <w:t>10.2.  O preço deverá ser cotado considerando-se quaisquer valores gastos ou despesas, seguros, transporte, tributos e ainda todas as despesas que diretamente ou indiretamente incidirem na execução dos serviços.</w:t>
      </w:r>
    </w:p>
    <w:p w:rsidR="00A539E8" w:rsidRPr="00A755B7" w:rsidRDefault="00A539E8" w:rsidP="00A539E8">
      <w:pPr>
        <w:tabs>
          <w:tab w:val="left" w:pos="1134"/>
        </w:tabs>
        <w:spacing w:beforeLines="30" w:before="72" w:afterLines="30" w:after="72" w:line="360" w:lineRule="auto"/>
        <w:ind w:right="284" w:hanging="2"/>
        <w:jc w:val="both"/>
        <w:rPr>
          <w:sz w:val="24"/>
          <w:szCs w:val="24"/>
        </w:rPr>
      </w:pPr>
      <w:r w:rsidRPr="00A755B7">
        <w:rPr>
          <w:rStyle w:val="Forte"/>
          <w:sz w:val="24"/>
          <w:szCs w:val="24"/>
        </w:rPr>
        <w:t xml:space="preserve">10.3. </w:t>
      </w:r>
      <w:r w:rsidRPr="0002281C">
        <w:rPr>
          <w:rStyle w:val="Forte"/>
          <w:sz w:val="24"/>
          <w:szCs w:val="24"/>
        </w:rPr>
        <w:t>A</w:t>
      </w:r>
      <w:r w:rsidRPr="00A755B7">
        <w:rPr>
          <w:b/>
          <w:sz w:val="24"/>
          <w:szCs w:val="24"/>
        </w:rPr>
        <w:t xml:space="preserve"> </w:t>
      </w:r>
      <w:r w:rsidRPr="00A755B7">
        <w:rPr>
          <w:sz w:val="24"/>
          <w:szCs w:val="24"/>
        </w:rPr>
        <w:t>proposta de preços deverá apresentar prazo de validade mínimo de 60 (sessenta) dias.</w:t>
      </w:r>
    </w:p>
    <w:p w:rsidR="00A539E8" w:rsidRPr="00A755B7" w:rsidRDefault="00A539E8" w:rsidP="00A539E8">
      <w:pPr>
        <w:spacing w:line="360" w:lineRule="auto"/>
        <w:jc w:val="both"/>
        <w:rPr>
          <w:sz w:val="24"/>
          <w:szCs w:val="24"/>
        </w:rPr>
      </w:pPr>
      <w:r w:rsidRPr="00A755B7">
        <w:rPr>
          <w:sz w:val="24"/>
          <w:szCs w:val="24"/>
        </w:rPr>
        <w:t xml:space="preserve">10.4. Por ser a contratação do tipo dispensa de licitação por limite de valor, não se aplica </w:t>
      </w:r>
      <w:r w:rsidRPr="00A755B7">
        <w:rPr>
          <w:color w:val="000000"/>
          <w:sz w:val="24"/>
          <w:szCs w:val="24"/>
        </w:rPr>
        <w:t>acréscimos ou supressões de até 25% (vinte e cinco por cento) do valor inicial contratado que se fizerem nas obras, nos serviços ou nas compras, ou de até 50% (cinquenta por cento) no caso de reforma de edifício ou de equipamento, nos termos da legislação vigente.</w:t>
      </w:r>
    </w:p>
    <w:p w:rsidR="00A539E8" w:rsidRPr="00A755B7" w:rsidRDefault="00A539E8" w:rsidP="00A539E8">
      <w:pPr>
        <w:spacing w:line="360" w:lineRule="auto"/>
        <w:jc w:val="both"/>
        <w:rPr>
          <w:sz w:val="24"/>
          <w:szCs w:val="24"/>
        </w:rPr>
      </w:pPr>
      <w:r w:rsidRPr="00A755B7">
        <w:rPr>
          <w:sz w:val="24"/>
          <w:szCs w:val="24"/>
        </w:rPr>
        <w:t>10.5. O pagamento será efetuado em até 30 (trinta) dias após a conferência da execução dos serviços e serão contados a partir da liquidação da nota fiscal eletrônica/fatura na Secretaria de Finanças, desde que tenha ocorrido a total e efetiva execução dos serviços/fornecimento dos produtos, relacionados na ordem de serviços/autorização de compras, bem como tenha sido emitido o Termo de Recebimento Definitivo (no caso do inciso I, do artigo 75, da lei nº 14. A apresentação da Nota Fiscal Eletrônica deverá informar a modalidade e número da licitação, empenho e dados bancários;</w:t>
      </w:r>
    </w:p>
    <w:p w:rsidR="00A539E8" w:rsidRPr="00A755B7" w:rsidRDefault="00A539E8" w:rsidP="00A539E8">
      <w:pPr>
        <w:spacing w:line="360" w:lineRule="auto"/>
        <w:jc w:val="both"/>
        <w:rPr>
          <w:sz w:val="24"/>
          <w:szCs w:val="24"/>
        </w:rPr>
      </w:pPr>
      <w:r w:rsidRPr="00A755B7">
        <w:rPr>
          <w:sz w:val="24"/>
          <w:szCs w:val="24"/>
        </w:rPr>
        <w:t>10.6. Por ocasião dos pagamentos deverá ser apresentado:</w:t>
      </w:r>
    </w:p>
    <w:p w:rsidR="00A539E8" w:rsidRPr="00A755B7" w:rsidRDefault="00A539E8" w:rsidP="00A539E8">
      <w:pPr>
        <w:spacing w:line="360" w:lineRule="auto"/>
        <w:ind w:hanging="2"/>
        <w:jc w:val="both"/>
        <w:rPr>
          <w:sz w:val="24"/>
          <w:szCs w:val="24"/>
        </w:rPr>
      </w:pPr>
      <w:r w:rsidRPr="00A755B7">
        <w:rPr>
          <w:sz w:val="24"/>
          <w:szCs w:val="24"/>
        </w:rPr>
        <w:t>a) Fatura discriminada (Nota Fiscal Eletrônica) devidamente atestada pelo(s) fiscal(ais) designado(s) pela Secretaria:</w:t>
      </w:r>
    </w:p>
    <w:p w:rsidR="00A539E8" w:rsidRPr="00A755B7" w:rsidRDefault="00A539E8" w:rsidP="00A539E8">
      <w:pPr>
        <w:spacing w:line="360" w:lineRule="auto"/>
        <w:ind w:hanging="2"/>
        <w:jc w:val="both"/>
        <w:rPr>
          <w:sz w:val="24"/>
          <w:szCs w:val="24"/>
        </w:rPr>
      </w:pPr>
      <w:r w:rsidRPr="00A755B7">
        <w:rPr>
          <w:sz w:val="24"/>
          <w:szCs w:val="24"/>
        </w:rPr>
        <w:t>b) CND da União;</w:t>
      </w:r>
    </w:p>
    <w:p w:rsidR="00A539E8" w:rsidRPr="00A755B7" w:rsidRDefault="00A539E8" w:rsidP="00A539E8">
      <w:pPr>
        <w:spacing w:line="360" w:lineRule="auto"/>
        <w:jc w:val="both"/>
        <w:rPr>
          <w:sz w:val="24"/>
          <w:szCs w:val="24"/>
        </w:rPr>
      </w:pPr>
      <w:r w:rsidRPr="00A755B7">
        <w:rPr>
          <w:sz w:val="24"/>
          <w:szCs w:val="24"/>
        </w:rPr>
        <w:t>c) CND Estadual;</w:t>
      </w:r>
    </w:p>
    <w:p w:rsidR="00A539E8" w:rsidRPr="00A755B7" w:rsidRDefault="00A539E8" w:rsidP="00A539E8">
      <w:pPr>
        <w:spacing w:line="360" w:lineRule="auto"/>
        <w:jc w:val="both"/>
        <w:rPr>
          <w:sz w:val="24"/>
          <w:szCs w:val="24"/>
        </w:rPr>
      </w:pPr>
      <w:r w:rsidRPr="00A755B7">
        <w:rPr>
          <w:sz w:val="24"/>
          <w:szCs w:val="24"/>
        </w:rPr>
        <w:t>d) CND do FGTS;</w:t>
      </w:r>
    </w:p>
    <w:p w:rsidR="00A539E8" w:rsidRPr="00A755B7" w:rsidRDefault="00A539E8" w:rsidP="00A539E8">
      <w:pPr>
        <w:spacing w:line="360" w:lineRule="auto"/>
        <w:jc w:val="both"/>
        <w:rPr>
          <w:sz w:val="24"/>
          <w:szCs w:val="24"/>
        </w:rPr>
      </w:pPr>
      <w:r w:rsidRPr="00A755B7">
        <w:rPr>
          <w:sz w:val="24"/>
          <w:szCs w:val="24"/>
        </w:rPr>
        <w:t>e) CND Trabalhista;</w:t>
      </w:r>
    </w:p>
    <w:p w:rsidR="00A539E8" w:rsidRPr="00A755B7" w:rsidRDefault="00A539E8" w:rsidP="00A539E8">
      <w:pPr>
        <w:spacing w:line="360" w:lineRule="auto"/>
        <w:jc w:val="both"/>
        <w:rPr>
          <w:sz w:val="24"/>
          <w:szCs w:val="24"/>
        </w:rPr>
      </w:pPr>
      <w:r w:rsidRPr="00A755B7">
        <w:rPr>
          <w:sz w:val="24"/>
          <w:szCs w:val="24"/>
        </w:rPr>
        <w:t>f) CND Municipal.</w:t>
      </w:r>
    </w:p>
    <w:p w:rsidR="00A539E8" w:rsidRPr="00A755B7" w:rsidRDefault="00A539E8" w:rsidP="00A539E8">
      <w:pPr>
        <w:spacing w:line="360" w:lineRule="auto"/>
        <w:jc w:val="both"/>
        <w:rPr>
          <w:sz w:val="24"/>
          <w:szCs w:val="24"/>
        </w:rPr>
      </w:pPr>
      <w:r w:rsidRPr="00A755B7">
        <w:rPr>
          <w:sz w:val="24"/>
          <w:szCs w:val="24"/>
        </w:rPr>
        <w:t>10.7.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pela adjudicatária ou decorrente do Contrato;</w:t>
      </w:r>
    </w:p>
    <w:p w:rsidR="00A539E8" w:rsidRPr="00A755B7" w:rsidRDefault="00A539E8" w:rsidP="00A539E8">
      <w:pPr>
        <w:spacing w:line="360" w:lineRule="auto"/>
        <w:jc w:val="both"/>
        <w:rPr>
          <w:sz w:val="24"/>
          <w:szCs w:val="24"/>
        </w:rPr>
      </w:pPr>
      <w:r w:rsidRPr="00A755B7">
        <w:rPr>
          <w:sz w:val="24"/>
          <w:szCs w:val="24"/>
        </w:rPr>
        <w:t xml:space="preserve">10.8. O pagamento somente efetuar-se-á mediante a tempestividade das certidões anteriormente mencionadas. Caso a contratada entregue certidão com data expirada ou </w:t>
      </w:r>
      <w:r w:rsidRPr="00A755B7">
        <w:rPr>
          <w:sz w:val="24"/>
          <w:szCs w:val="24"/>
        </w:rPr>
        <w:lastRenderedPageBreak/>
        <w:t xml:space="preserve">que venha expirar-se antes da liquidação da despesa, ela será comunicada para substituir a certidão irregular por uma atualizada; </w:t>
      </w:r>
    </w:p>
    <w:p w:rsidR="00A539E8" w:rsidRPr="00A755B7" w:rsidRDefault="00A539E8" w:rsidP="00A539E8">
      <w:pPr>
        <w:spacing w:line="360" w:lineRule="auto"/>
        <w:jc w:val="both"/>
        <w:rPr>
          <w:sz w:val="24"/>
          <w:szCs w:val="24"/>
        </w:rPr>
      </w:pPr>
      <w:r w:rsidRPr="00A755B7">
        <w:rPr>
          <w:sz w:val="24"/>
          <w:szCs w:val="24"/>
        </w:rPr>
        <w:t>10.9. Durante a vigência do Contrato, os preços registrados serão fixos e irreajustáveis, exceto nas hipóteses, devidamente comprovadas, de ocorrência de situação prevista na alínea “d”, do inciso II, do art. 124, da Lei Federal nº 14.133/2021 ou de redução dos preços praticados no mercado;</w:t>
      </w:r>
    </w:p>
    <w:p w:rsidR="00A539E8" w:rsidRPr="00A755B7" w:rsidRDefault="00A539E8" w:rsidP="00A539E8">
      <w:pPr>
        <w:spacing w:line="360" w:lineRule="auto"/>
        <w:jc w:val="both"/>
        <w:rPr>
          <w:sz w:val="24"/>
          <w:szCs w:val="24"/>
        </w:rPr>
      </w:pPr>
      <w:r w:rsidRPr="00A755B7">
        <w:rPr>
          <w:sz w:val="24"/>
          <w:szCs w:val="24"/>
        </w:rPr>
        <w:t>10.10. Mesmo comprovada a ocorrência de situação prevista na alínea “d”, do inciso II, do art. 124, da Lei Federal nº 14.133/2021, a Administração, se julgar conveniente, poderá optar por cancelar o contrato e iniciar outro processo licitatório.</w:t>
      </w:r>
    </w:p>
    <w:p w:rsidR="00A539E8" w:rsidRPr="00A755B7" w:rsidRDefault="00A539E8" w:rsidP="00A539E8">
      <w:pPr>
        <w:spacing w:line="360" w:lineRule="auto"/>
        <w:jc w:val="both"/>
        <w:rPr>
          <w:b/>
          <w:sz w:val="24"/>
          <w:szCs w:val="24"/>
        </w:rPr>
      </w:pPr>
    </w:p>
    <w:p w:rsidR="00A539E8" w:rsidRPr="00A755B7" w:rsidRDefault="00A539E8" w:rsidP="00A539E8">
      <w:pPr>
        <w:spacing w:line="360" w:lineRule="auto"/>
        <w:ind w:hanging="2"/>
        <w:jc w:val="both"/>
        <w:rPr>
          <w:rFonts w:eastAsia="Calibri"/>
          <w:sz w:val="24"/>
          <w:szCs w:val="24"/>
        </w:rPr>
      </w:pPr>
      <w:r w:rsidRPr="00A755B7">
        <w:rPr>
          <w:rFonts w:eastAsia="Calibri"/>
          <w:b/>
          <w:sz w:val="24"/>
          <w:szCs w:val="24"/>
        </w:rPr>
        <w:t>11. FISCAL DO OBJETO CONTRATADO</w:t>
      </w:r>
    </w:p>
    <w:p w:rsidR="00A539E8" w:rsidRDefault="00A539E8" w:rsidP="00A539E8">
      <w:pPr>
        <w:tabs>
          <w:tab w:val="left" w:pos="5865"/>
        </w:tabs>
        <w:spacing w:line="360" w:lineRule="auto"/>
        <w:ind w:hanging="2"/>
        <w:jc w:val="both"/>
        <w:rPr>
          <w:color w:val="000000" w:themeColor="text1"/>
          <w:sz w:val="24"/>
          <w:szCs w:val="24"/>
        </w:rPr>
      </w:pPr>
      <w:r w:rsidRPr="00083B06">
        <w:rPr>
          <w:b/>
          <w:bCs/>
          <w:color w:val="000000" w:themeColor="text1"/>
          <w:sz w:val="24"/>
          <w:szCs w:val="24"/>
        </w:rPr>
        <w:t>Nome:</w:t>
      </w:r>
      <w:r w:rsidRPr="00083B06">
        <w:rPr>
          <w:color w:val="000000" w:themeColor="text1"/>
          <w:sz w:val="24"/>
          <w:szCs w:val="24"/>
        </w:rPr>
        <w:t xml:space="preserve"> </w:t>
      </w:r>
      <w:r>
        <w:rPr>
          <w:color w:val="000000" w:themeColor="text1"/>
          <w:sz w:val="24"/>
          <w:szCs w:val="24"/>
        </w:rPr>
        <w:t>LAURA MARIANO DINIZ NEVES</w:t>
      </w:r>
    </w:p>
    <w:p w:rsidR="00A539E8" w:rsidRDefault="00A539E8" w:rsidP="00A539E8">
      <w:pPr>
        <w:tabs>
          <w:tab w:val="left" w:pos="5865"/>
        </w:tabs>
        <w:spacing w:line="360" w:lineRule="auto"/>
        <w:ind w:hanging="2"/>
        <w:jc w:val="both"/>
        <w:rPr>
          <w:rStyle w:val="Forte"/>
          <w:color w:val="000000" w:themeColor="text1"/>
          <w:sz w:val="24"/>
          <w:szCs w:val="24"/>
        </w:rPr>
      </w:pPr>
      <w:r w:rsidRPr="00083B06">
        <w:rPr>
          <w:b/>
          <w:bCs/>
          <w:color w:val="000000" w:themeColor="text1"/>
          <w:sz w:val="24"/>
          <w:szCs w:val="24"/>
        </w:rPr>
        <w:t>Cargo:</w:t>
      </w:r>
      <w:r w:rsidRPr="00083B06">
        <w:rPr>
          <w:color w:val="000000" w:themeColor="text1"/>
          <w:sz w:val="24"/>
          <w:szCs w:val="24"/>
        </w:rPr>
        <w:t xml:space="preserve"> </w:t>
      </w:r>
      <w:r w:rsidRPr="00682C06">
        <w:rPr>
          <w:color w:val="000000" w:themeColor="text1"/>
          <w:sz w:val="24"/>
          <w:szCs w:val="24"/>
        </w:rPr>
        <w:t>COORDENADORIA DE VIGILÂNCIA EPIDEMIOLÓGICA</w:t>
      </w:r>
    </w:p>
    <w:p w:rsidR="00A539E8" w:rsidRPr="00083B06" w:rsidRDefault="00A539E8" w:rsidP="00A539E8">
      <w:pPr>
        <w:tabs>
          <w:tab w:val="left" w:pos="5865"/>
        </w:tabs>
        <w:spacing w:line="360" w:lineRule="auto"/>
        <w:ind w:hanging="2"/>
        <w:jc w:val="both"/>
        <w:rPr>
          <w:color w:val="000000" w:themeColor="text1"/>
          <w:sz w:val="24"/>
          <w:szCs w:val="24"/>
        </w:rPr>
      </w:pPr>
      <w:r>
        <w:rPr>
          <w:b/>
          <w:bCs/>
          <w:color w:val="000000" w:themeColor="text1"/>
          <w:sz w:val="24"/>
          <w:szCs w:val="24"/>
        </w:rPr>
        <w:t>Matrícula</w:t>
      </w:r>
      <w:r w:rsidRPr="00083B06">
        <w:rPr>
          <w:color w:val="000000" w:themeColor="text1"/>
          <w:sz w:val="24"/>
          <w:szCs w:val="24"/>
        </w:rPr>
        <w:t xml:space="preserve">: </w:t>
      </w:r>
      <w:r>
        <w:rPr>
          <w:color w:val="000000" w:themeColor="text1"/>
          <w:sz w:val="24"/>
          <w:szCs w:val="24"/>
        </w:rPr>
        <w:t>1310</w:t>
      </w:r>
    </w:p>
    <w:p w:rsidR="00A539E8" w:rsidRPr="00A755B7" w:rsidRDefault="00A539E8" w:rsidP="00A539E8">
      <w:pPr>
        <w:spacing w:line="360" w:lineRule="auto"/>
        <w:ind w:hanging="2"/>
        <w:jc w:val="both"/>
        <w:rPr>
          <w:rFonts w:eastAsia="Calibri"/>
          <w:sz w:val="24"/>
          <w:szCs w:val="24"/>
        </w:rPr>
      </w:pPr>
    </w:p>
    <w:p w:rsidR="00A539E8" w:rsidRPr="00A755B7" w:rsidRDefault="00A539E8" w:rsidP="00A539E8">
      <w:pPr>
        <w:tabs>
          <w:tab w:val="left" w:pos="0"/>
        </w:tabs>
        <w:spacing w:line="360" w:lineRule="auto"/>
        <w:ind w:hanging="2"/>
        <w:rPr>
          <w:b/>
          <w:sz w:val="24"/>
          <w:szCs w:val="24"/>
        </w:rPr>
      </w:pPr>
      <w:r w:rsidRPr="00A755B7">
        <w:rPr>
          <w:b/>
          <w:sz w:val="24"/>
          <w:szCs w:val="24"/>
        </w:rPr>
        <w:t>12. DAS PENALIDADES</w:t>
      </w:r>
    </w:p>
    <w:p w:rsidR="00A539E8" w:rsidRPr="00A755B7" w:rsidRDefault="00A539E8" w:rsidP="00A539E8">
      <w:pPr>
        <w:tabs>
          <w:tab w:val="left" w:pos="708"/>
          <w:tab w:val="center" w:pos="4252"/>
          <w:tab w:val="right" w:pos="8504"/>
        </w:tabs>
        <w:spacing w:line="360" w:lineRule="auto"/>
        <w:ind w:hanging="2"/>
        <w:jc w:val="both"/>
        <w:rPr>
          <w:color w:val="000000"/>
          <w:sz w:val="24"/>
          <w:szCs w:val="24"/>
        </w:rPr>
      </w:pPr>
      <w:r w:rsidRPr="00A755B7">
        <w:rPr>
          <w:color w:val="000000"/>
          <w:sz w:val="24"/>
          <w:szCs w:val="24"/>
        </w:rPr>
        <w:t>12.1 Sem prejuízo da cobrança de perdas e danos, o CONTRATANTE poderá sujeitar o CONTRATADO as penalidades seguintes:</w:t>
      </w:r>
    </w:p>
    <w:p w:rsidR="00A539E8" w:rsidRPr="00A755B7" w:rsidRDefault="00A539E8" w:rsidP="00A539E8">
      <w:pPr>
        <w:widowControl/>
        <w:numPr>
          <w:ilvl w:val="0"/>
          <w:numId w:val="8"/>
        </w:numPr>
        <w:tabs>
          <w:tab w:val="left" w:pos="708"/>
          <w:tab w:val="center" w:pos="4419"/>
          <w:tab w:val="right" w:pos="8838"/>
        </w:tabs>
        <w:suppressAutoHyphens/>
        <w:overflowPunct w:val="0"/>
        <w:adjustRightInd w:val="0"/>
        <w:spacing w:line="360" w:lineRule="auto"/>
        <w:ind w:left="0" w:hanging="2"/>
        <w:jc w:val="both"/>
        <w:textAlignment w:val="baseline"/>
        <w:rPr>
          <w:color w:val="000000"/>
          <w:sz w:val="24"/>
          <w:szCs w:val="24"/>
        </w:rPr>
      </w:pPr>
      <w:r w:rsidRPr="00A755B7">
        <w:rPr>
          <w:color w:val="000000"/>
          <w:sz w:val="24"/>
          <w:szCs w:val="24"/>
        </w:rPr>
        <w:t>advertência;</w:t>
      </w:r>
    </w:p>
    <w:p w:rsidR="00A539E8" w:rsidRPr="00A755B7" w:rsidRDefault="00A539E8" w:rsidP="00A539E8">
      <w:pPr>
        <w:widowControl/>
        <w:numPr>
          <w:ilvl w:val="0"/>
          <w:numId w:val="8"/>
        </w:numPr>
        <w:tabs>
          <w:tab w:val="left" w:pos="741"/>
          <w:tab w:val="center" w:pos="4419"/>
          <w:tab w:val="right" w:pos="8838"/>
        </w:tabs>
        <w:suppressAutoHyphens/>
        <w:overflowPunct w:val="0"/>
        <w:adjustRightInd w:val="0"/>
        <w:spacing w:line="360" w:lineRule="auto"/>
        <w:ind w:left="0" w:hanging="2"/>
        <w:jc w:val="both"/>
        <w:textAlignment w:val="baseline"/>
        <w:rPr>
          <w:color w:val="000000"/>
          <w:sz w:val="24"/>
          <w:szCs w:val="24"/>
        </w:rPr>
      </w:pPr>
      <w:r w:rsidRPr="00A755B7">
        <w:rPr>
          <w:color w:val="000000"/>
          <w:sz w:val="24"/>
          <w:szCs w:val="24"/>
        </w:rPr>
        <w:t xml:space="preserve">suspensão do direito de licitar e contratar com o Município de </w:t>
      </w:r>
      <w:r>
        <w:rPr>
          <w:color w:val="000000"/>
          <w:sz w:val="24"/>
          <w:szCs w:val="24"/>
        </w:rPr>
        <w:t>Turvânia</w:t>
      </w:r>
      <w:r w:rsidRPr="00A755B7">
        <w:rPr>
          <w:color w:val="000000"/>
          <w:sz w:val="24"/>
          <w:szCs w:val="24"/>
        </w:rPr>
        <w:t>-GO, pelo prazo que for fixado pelo Contratante, em função da natureza e da gravidade da falta cometida;</w:t>
      </w:r>
    </w:p>
    <w:p w:rsidR="00A539E8" w:rsidRPr="00A755B7" w:rsidRDefault="00A539E8" w:rsidP="00A539E8">
      <w:pPr>
        <w:tabs>
          <w:tab w:val="left" w:pos="741"/>
          <w:tab w:val="center" w:pos="4252"/>
          <w:tab w:val="right" w:pos="8504"/>
        </w:tabs>
        <w:spacing w:line="360" w:lineRule="auto"/>
        <w:ind w:hanging="2"/>
        <w:jc w:val="both"/>
        <w:rPr>
          <w:color w:val="000000"/>
          <w:sz w:val="24"/>
          <w:szCs w:val="24"/>
        </w:rPr>
      </w:pPr>
      <w:r w:rsidRPr="00A755B7">
        <w:rPr>
          <w:color w:val="000000"/>
          <w:sz w:val="24"/>
          <w:szCs w:val="24"/>
        </w:rPr>
        <w:t>c)</w:t>
      </w:r>
      <w:r w:rsidRPr="00A755B7">
        <w:rPr>
          <w:color w:val="000000"/>
          <w:sz w:val="24"/>
          <w:szCs w:val="24"/>
        </w:rPr>
        <w:tab/>
        <w:t>declaração de inidoneidade para licitar e contratar com a ADMINISTRAÇÃO PÚBLICA, considerando, para tanto, reincidência de faltas, sua natureza e gravidade.</w:t>
      </w:r>
    </w:p>
    <w:p w:rsidR="00A539E8" w:rsidRPr="00A755B7" w:rsidRDefault="00A539E8" w:rsidP="00A539E8">
      <w:pPr>
        <w:tabs>
          <w:tab w:val="left" w:pos="0"/>
          <w:tab w:val="center" w:pos="4252"/>
          <w:tab w:val="right" w:pos="8504"/>
        </w:tabs>
        <w:spacing w:line="360" w:lineRule="auto"/>
        <w:jc w:val="both"/>
        <w:rPr>
          <w:color w:val="000000"/>
          <w:sz w:val="24"/>
          <w:szCs w:val="24"/>
        </w:rPr>
      </w:pPr>
      <w:r w:rsidRPr="00A755B7">
        <w:rPr>
          <w:color w:val="000000"/>
          <w:sz w:val="24"/>
          <w:szCs w:val="24"/>
        </w:rPr>
        <w:t>12.2. O CONTRATADO fica sujeita a multas de até 10% (dez por cento) do valor adjudicado, caso o serviço não seja realizado dentro do prazo fixado, por culpa exclusiva do CONTRATADO.</w:t>
      </w:r>
    </w:p>
    <w:p w:rsidR="00A539E8" w:rsidRPr="00A755B7" w:rsidRDefault="00A539E8" w:rsidP="00A539E8">
      <w:pPr>
        <w:tabs>
          <w:tab w:val="center" w:pos="4252"/>
          <w:tab w:val="right" w:pos="8504"/>
        </w:tabs>
        <w:spacing w:line="360" w:lineRule="auto"/>
        <w:jc w:val="both"/>
        <w:rPr>
          <w:color w:val="000000"/>
          <w:sz w:val="24"/>
          <w:szCs w:val="24"/>
        </w:rPr>
      </w:pPr>
      <w:r w:rsidRPr="00A755B7">
        <w:rPr>
          <w:color w:val="000000"/>
          <w:sz w:val="24"/>
          <w:szCs w:val="24"/>
        </w:rPr>
        <w:t>12.2.1 A aplicação das multas independerá de qualquer interpelação judicial, sendo exigível desde a data do ato, fato ou omissão que lhe tiver dado causa, após instauração de Processo Administrativo com ampla defesa.</w:t>
      </w:r>
    </w:p>
    <w:p w:rsidR="00A539E8" w:rsidRPr="00A755B7" w:rsidRDefault="00A539E8" w:rsidP="00A539E8">
      <w:pPr>
        <w:tabs>
          <w:tab w:val="center" w:pos="4252"/>
          <w:tab w:val="right" w:pos="8504"/>
        </w:tabs>
        <w:spacing w:line="360" w:lineRule="auto"/>
        <w:jc w:val="both"/>
        <w:rPr>
          <w:color w:val="000000"/>
          <w:sz w:val="24"/>
          <w:szCs w:val="24"/>
        </w:rPr>
      </w:pPr>
      <w:r w:rsidRPr="00A755B7">
        <w:rPr>
          <w:color w:val="000000"/>
          <w:sz w:val="24"/>
          <w:szCs w:val="24"/>
        </w:rPr>
        <w:t xml:space="preserve">12.3. As multas e penalidades serão aplicadas sem prejuízo das sanções cíveis ou penais </w:t>
      </w:r>
      <w:r w:rsidRPr="00A755B7">
        <w:rPr>
          <w:color w:val="000000"/>
          <w:sz w:val="24"/>
          <w:szCs w:val="24"/>
        </w:rPr>
        <w:lastRenderedPageBreak/>
        <w:t xml:space="preserve">cabíveis. </w:t>
      </w:r>
    </w:p>
    <w:p w:rsidR="00A539E8" w:rsidRPr="00D428FD" w:rsidRDefault="00A539E8" w:rsidP="00A539E8">
      <w:pPr>
        <w:tabs>
          <w:tab w:val="center" w:pos="4252"/>
          <w:tab w:val="right" w:pos="8504"/>
        </w:tabs>
        <w:spacing w:line="360" w:lineRule="auto"/>
        <w:jc w:val="both"/>
        <w:rPr>
          <w:color w:val="000000"/>
          <w:sz w:val="24"/>
          <w:szCs w:val="24"/>
        </w:rPr>
      </w:pPr>
      <w:r w:rsidRPr="00A755B7">
        <w:rPr>
          <w:color w:val="000000"/>
          <w:sz w:val="24"/>
          <w:szCs w:val="24"/>
        </w:rPr>
        <w:t>12.4. O CONTRATADO será notificado, por escrito para recolhimento da multa aplicada, o que deverá ocorrer no prazo de 10 (dez) dias úteis dessa notificação. Se não ocorrer o recolhimento da multa no prazo fixado, o seu valor será deduzido das faturas remanescentes.</w:t>
      </w:r>
    </w:p>
    <w:p w:rsidR="00A539E8" w:rsidRDefault="00A539E8" w:rsidP="00A539E8">
      <w:pPr>
        <w:tabs>
          <w:tab w:val="left" w:pos="5865"/>
        </w:tabs>
        <w:spacing w:line="360" w:lineRule="auto"/>
        <w:ind w:hanging="2"/>
        <w:jc w:val="right"/>
        <w:rPr>
          <w:sz w:val="24"/>
          <w:szCs w:val="24"/>
        </w:rPr>
      </w:pPr>
    </w:p>
    <w:p w:rsidR="00A539E8" w:rsidRDefault="00A539E8" w:rsidP="00A539E8">
      <w:pPr>
        <w:tabs>
          <w:tab w:val="left" w:pos="5865"/>
        </w:tabs>
        <w:spacing w:line="360" w:lineRule="auto"/>
        <w:ind w:hanging="2"/>
        <w:jc w:val="right"/>
        <w:rPr>
          <w:sz w:val="24"/>
          <w:szCs w:val="24"/>
        </w:rPr>
      </w:pPr>
    </w:p>
    <w:p w:rsidR="00A539E8" w:rsidRDefault="00A539E8" w:rsidP="00A539E8">
      <w:pPr>
        <w:tabs>
          <w:tab w:val="left" w:pos="5865"/>
        </w:tabs>
        <w:spacing w:line="360" w:lineRule="auto"/>
        <w:ind w:hanging="2"/>
        <w:jc w:val="right"/>
        <w:rPr>
          <w:sz w:val="24"/>
          <w:szCs w:val="24"/>
        </w:rPr>
      </w:pPr>
      <w:r>
        <w:rPr>
          <w:sz w:val="24"/>
          <w:szCs w:val="24"/>
        </w:rPr>
        <w:t>Turvânia, 03 de fevereiro de 2026.</w:t>
      </w:r>
    </w:p>
    <w:p w:rsidR="00A539E8" w:rsidRDefault="00A539E8" w:rsidP="00A539E8">
      <w:pPr>
        <w:tabs>
          <w:tab w:val="left" w:pos="5865"/>
        </w:tabs>
        <w:spacing w:line="360" w:lineRule="auto"/>
        <w:rPr>
          <w:sz w:val="24"/>
          <w:szCs w:val="24"/>
        </w:rPr>
      </w:pPr>
    </w:p>
    <w:p w:rsidR="00A539E8" w:rsidRDefault="00A539E8" w:rsidP="00A539E8">
      <w:pPr>
        <w:tabs>
          <w:tab w:val="left" w:pos="5865"/>
        </w:tabs>
        <w:spacing w:line="360" w:lineRule="auto"/>
        <w:rPr>
          <w:sz w:val="24"/>
          <w:szCs w:val="24"/>
        </w:rPr>
      </w:pPr>
    </w:p>
    <w:p w:rsidR="00A539E8" w:rsidRPr="00A755B7" w:rsidRDefault="00A539E8" w:rsidP="00A539E8">
      <w:pPr>
        <w:tabs>
          <w:tab w:val="left" w:pos="5865"/>
        </w:tabs>
        <w:spacing w:line="360" w:lineRule="auto"/>
        <w:rPr>
          <w:sz w:val="24"/>
          <w:szCs w:val="24"/>
        </w:rPr>
      </w:pPr>
    </w:p>
    <w:p w:rsidR="00A539E8" w:rsidRPr="007B08BE" w:rsidRDefault="00A539E8" w:rsidP="00A539E8">
      <w:pPr>
        <w:tabs>
          <w:tab w:val="left" w:pos="5865"/>
        </w:tabs>
        <w:ind w:hanging="2"/>
        <w:jc w:val="center"/>
        <w:rPr>
          <w:b/>
          <w:bCs/>
          <w:sz w:val="24"/>
          <w:szCs w:val="24"/>
        </w:rPr>
      </w:pPr>
      <w:r>
        <w:rPr>
          <w:b/>
          <w:bCs/>
          <w:sz w:val="24"/>
          <w:szCs w:val="24"/>
        </w:rPr>
        <w:t>HELEN RIBEIRO NEVES</w:t>
      </w:r>
    </w:p>
    <w:p w:rsidR="00A539E8" w:rsidRPr="007B08BE" w:rsidRDefault="00A539E8" w:rsidP="00A539E8">
      <w:pPr>
        <w:tabs>
          <w:tab w:val="left" w:pos="5865"/>
        </w:tabs>
        <w:ind w:hanging="2"/>
        <w:jc w:val="center"/>
        <w:rPr>
          <w:sz w:val="24"/>
          <w:szCs w:val="24"/>
        </w:rPr>
      </w:pPr>
      <w:r>
        <w:rPr>
          <w:sz w:val="24"/>
          <w:szCs w:val="24"/>
        </w:rPr>
        <w:t xml:space="preserve">Auxiliar </w:t>
      </w:r>
      <w:r w:rsidRPr="007B08BE">
        <w:rPr>
          <w:sz w:val="24"/>
          <w:szCs w:val="24"/>
        </w:rPr>
        <w:t>Adm</w:t>
      </w:r>
      <w:r>
        <w:rPr>
          <w:sz w:val="24"/>
          <w:szCs w:val="24"/>
        </w:rPr>
        <w:t>inistrativa</w:t>
      </w:r>
    </w:p>
    <w:p w:rsidR="00A539E8" w:rsidRPr="00A755B7" w:rsidRDefault="00A539E8" w:rsidP="00A539E8">
      <w:pPr>
        <w:tabs>
          <w:tab w:val="left" w:pos="5865"/>
        </w:tabs>
        <w:ind w:hanging="2"/>
        <w:jc w:val="center"/>
        <w:rPr>
          <w:sz w:val="24"/>
          <w:szCs w:val="24"/>
        </w:rPr>
      </w:pPr>
      <w:r w:rsidRPr="007B08BE">
        <w:rPr>
          <w:sz w:val="24"/>
          <w:szCs w:val="24"/>
        </w:rPr>
        <w:t xml:space="preserve">Matrícula </w:t>
      </w:r>
      <w:r>
        <w:rPr>
          <w:sz w:val="24"/>
          <w:szCs w:val="24"/>
        </w:rPr>
        <w:t>1707</w:t>
      </w:r>
    </w:p>
    <w:p w:rsidR="00A539E8" w:rsidRDefault="00A539E8" w:rsidP="003F2533">
      <w:pPr>
        <w:widowControl/>
        <w:suppressAutoHyphens/>
        <w:autoSpaceDE/>
        <w:autoSpaceDN/>
        <w:spacing w:line="360" w:lineRule="auto"/>
        <w:jc w:val="center"/>
        <w:textDirection w:val="btLr"/>
        <w:textAlignment w:val="top"/>
        <w:outlineLvl w:val="0"/>
        <w:rPr>
          <w:b/>
          <w:position w:val="-1"/>
          <w:sz w:val="24"/>
          <w:szCs w:val="24"/>
          <w:lang w:val="pt-BR" w:eastAsia="pt-BR"/>
        </w:rPr>
      </w:pPr>
      <w:bookmarkStart w:id="22" w:name="_GoBack"/>
      <w:bookmarkEnd w:id="22"/>
    </w:p>
    <w:sectPr w:rsidR="00A539E8" w:rsidSect="00CB269C">
      <w:headerReference w:type="default" r:id="rId16"/>
      <w:footerReference w:type="default" r:id="rId17"/>
      <w:pgSz w:w="11910" w:h="16850"/>
      <w:pgMar w:top="1417" w:right="1701" w:bottom="1417" w:left="1701" w:header="142"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E4B" w:rsidRDefault="00860E4B">
      <w:r>
        <w:separator/>
      </w:r>
    </w:p>
  </w:endnote>
  <w:endnote w:type="continuationSeparator" w:id="0">
    <w:p w:rsidR="00860E4B" w:rsidRDefault="0086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3F1C2C">
    <w:pPr>
      <w:pStyle w:val="Rodap"/>
      <w:jc w:val="center"/>
      <w:rPr>
        <w:color w:val="0A0000"/>
        <w:sz w:val="4"/>
      </w:rPr>
    </w:pPr>
  </w:p>
  <w:p w:rsidR="007C7A39" w:rsidRDefault="007C7A39" w:rsidP="003F1C2C">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76.110.000 </w:t>
    </w:r>
    <w:r>
      <w:rPr>
        <w:sz w:val="18"/>
      </w:rPr>
      <w:t xml:space="preserve"> </w:t>
    </w:r>
    <w:r w:rsidRPr="00015DB5">
      <w:rPr>
        <w:sz w:val="18"/>
      </w:rPr>
      <w:t xml:space="preserve"> </w:t>
    </w:r>
  </w:p>
  <w:p w:rsidR="007C7A39" w:rsidRDefault="007C7A39" w:rsidP="00B53819">
    <w:pPr>
      <w:pStyle w:val="Rodap"/>
      <w:pBdr>
        <w:top w:val="thinThickSmallGap" w:sz="24" w:space="1" w:color="622423" w:themeColor="accent2" w:themeShade="7F"/>
      </w:pBdr>
      <w:jc w:val="center"/>
      <w:rPr>
        <w:rFonts w:asciiTheme="majorHAnsi" w:eastAsiaTheme="majorEastAsia" w:hAnsiTheme="majorHAnsi" w:cstheme="majorBidi"/>
      </w:rPr>
    </w:pPr>
    <w:r>
      <w:rPr>
        <w:sz w:val="18"/>
      </w:rPr>
      <w:tab/>
    </w:r>
    <w:r w:rsidRPr="00015DB5">
      <w:rPr>
        <w:sz w:val="18"/>
      </w:rPr>
      <w:t>Fone: (64) 3682-</w:t>
    </w:r>
    <w:r>
      <w:rPr>
        <w:sz w:val="18"/>
      </w:rPr>
      <w:t xml:space="preserve">  </w:t>
    </w:r>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7C7A39" w:rsidRDefault="007C7A39" w:rsidP="003F1C2C">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A539E8" w:rsidRPr="00A539E8">
      <w:rPr>
        <w:rFonts w:asciiTheme="majorHAnsi" w:eastAsiaTheme="majorEastAsia" w:hAnsiTheme="majorHAnsi" w:cstheme="majorBidi"/>
        <w:noProof/>
        <w:lang w:val="pt-BR"/>
      </w:rPr>
      <w:t>1</w:t>
    </w:r>
    <w:r>
      <w:rPr>
        <w:rFonts w:asciiTheme="majorHAnsi" w:eastAsiaTheme="majorEastAsia" w:hAnsiTheme="majorHAnsi" w:cstheme="majorBidi"/>
      </w:rPr>
      <w:fldChar w:fldCharType="end"/>
    </w:r>
  </w:p>
  <w:p w:rsidR="007C7A39" w:rsidRDefault="007C7A39" w:rsidP="003F1C2C">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DC7146">
    <w:pPr>
      <w:pStyle w:val="Rodap"/>
      <w:jc w:val="center"/>
      <w:rPr>
        <w:color w:val="0A0000"/>
        <w:sz w:val="4"/>
      </w:rPr>
    </w:pPr>
  </w:p>
  <w:p w:rsidR="007C7A39" w:rsidRDefault="007C7A39" w:rsidP="00DC7146">
    <w:pPr>
      <w:pStyle w:val="Rodap"/>
      <w:pBdr>
        <w:top w:val="thinThickSmallGap" w:sz="24" w:space="1" w:color="622423" w:themeColor="accent2" w:themeShade="7F"/>
      </w:pBdr>
      <w:jc w:val="center"/>
      <w:rPr>
        <w:sz w:val="18"/>
      </w:rPr>
    </w:pPr>
    <w:r w:rsidRPr="00015DB5">
      <w:rPr>
        <w:sz w:val="18"/>
      </w:rPr>
      <w:t xml:space="preserve">Departamento de Licitações e Contratos – Av. Dr. Ulisses Guimarães, nº 458, Centro CEP 76.110.000 </w:t>
    </w:r>
    <w:r>
      <w:rPr>
        <w:sz w:val="18"/>
      </w:rPr>
      <w:t xml:space="preserve"> </w:t>
    </w:r>
    <w:r w:rsidRPr="00015DB5">
      <w:rPr>
        <w:sz w:val="18"/>
      </w:rPr>
      <w:t xml:space="preserve"> </w:t>
    </w:r>
  </w:p>
  <w:p w:rsidR="007C7A39" w:rsidRDefault="007C7A39" w:rsidP="00DC7146">
    <w:pPr>
      <w:pStyle w:val="Rodap"/>
      <w:pBdr>
        <w:top w:val="thinThickSmallGap" w:sz="24" w:space="1" w:color="622423" w:themeColor="accent2" w:themeShade="7F"/>
      </w:pBdr>
      <w:jc w:val="center"/>
      <w:rPr>
        <w:rFonts w:asciiTheme="majorHAnsi" w:eastAsiaTheme="majorEastAsia" w:hAnsiTheme="majorHAnsi" w:cstheme="majorBidi"/>
      </w:rPr>
    </w:pPr>
    <w:r w:rsidRPr="00015DB5">
      <w:rPr>
        <w:sz w:val="18"/>
      </w:rPr>
      <w:t>Fone: (64) 3682-</w:t>
    </w:r>
    <w:r>
      <w:rPr>
        <w:sz w:val="18"/>
      </w:rPr>
      <w:t xml:space="preserve">  </w:t>
    </w:r>
    <w:r w:rsidRPr="00015DB5">
      <w:rPr>
        <w:sz w:val="18"/>
      </w:rPr>
      <w:t xml:space="preserve">1768  </w:t>
    </w:r>
    <w:hyperlink r:id="rId1" w:history="1">
      <w:r w:rsidRPr="000C63A6">
        <w:rPr>
          <w:rStyle w:val="Hyperlink"/>
          <w:sz w:val="18"/>
        </w:rPr>
        <w:t>www.turvania.go.gov.br</w:t>
      </w:r>
    </w:hyperlink>
    <w:r w:rsidRPr="000C63A6">
      <w:rPr>
        <w:sz w:val="18"/>
      </w:rPr>
      <w:t xml:space="preserve"> / </w:t>
    </w:r>
    <w:hyperlink r:id="rId2" w:history="1">
      <w:r w:rsidRPr="000C63A6">
        <w:rPr>
          <w:rStyle w:val="Hyperlink"/>
          <w:sz w:val="18"/>
        </w:rPr>
        <w:t>licitacaoturvania@gmail.com</w:t>
      </w:r>
    </w:hyperlink>
    <w:r>
      <w:rPr>
        <w:rFonts w:asciiTheme="majorHAnsi" w:eastAsiaTheme="majorEastAsia" w:hAnsiTheme="majorHAnsi" w:cstheme="majorBidi"/>
      </w:rPr>
      <w:ptab w:relativeTo="margin" w:alignment="right" w:leader="none"/>
    </w:r>
  </w:p>
  <w:p w:rsidR="007C7A39" w:rsidRDefault="007C7A39" w:rsidP="00DC7146">
    <w:pPr>
      <w:pStyle w:val="Rodap"/>
      <w:pBdr>
        <w:top w:val="thinThickSmallGap" w:sz="24" w:space="1" w:color="622423" w:themeColor="accent2" w:themeShade="7F"/>
      </w:pBdr>
      <w:jc w:val="center"/>
      <w:rPr>
        <w:rFonts w:asciiTheme="majorHAnsi" w:eastAsiaTheme="majorEastAsia" w:hAnsiTheme="majorHAnsi" w:cstheme="majorBidi"/>
      </w:rPr>
    </w:pPr>
    <w:r>
      <w:rPr>
        <w:rFonts w:asciiTheme="majorHAnsi" w:eastAsiaTheme="majorEastAsia" w:hAnsiTheme="majorHAnsi" w:cstheme="majorBidi"/>
        <w:lang w:val="pt-BR"/>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A539E8" w:rsidRPr="00A539E8">
      <w:rPr>
        <w:rFonts w:asciiTheme="majorHAnsi" w:eastAsiaTheme="majorEastAsia" w:hAnsiTheme="majorHAnsi" w:cstheme="majorBidi"/>
        <w:noProof/>
        <w:lang w:val="pt-BR"/>
      </w:rPr>
      <w:t>27</w:t>
    </w:r>
    <w:r>
      <w:rPr>
        <w:rFonts w:asciiTheme="majorHAnsi" w:eastAsiaTheme="majorEastAsia" w:hAnsiTheme="majorHAnsi" w:cstheme="majorBidi"/>
      </w:rPr>
      <w:fldChar w:fldCharType="end"/>
    </w:r>
  </w:p>
  <w:p w:rsidR="007C7A39" w:rsidRDefault="007C7A39" w:rsidP="00DC7146">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E4B" w:rsidRDefault="00860E4B">
      <w:r>
        <w:separator/>
      </w:r>
    </w:p>
  </w:footnote>
  <w:footnote w:type="continuationSeparator" w:id="0">
    <w:p w:rsidR="00860E4B" w:rsidRDefault="00860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3F1C2C">
    <w:pPr>
      <w:pStyle w:val="Cabealho"/>
      <w:jc w:val="center"/>
    </w:pPr>
  </w:p>
  <w:p w:rsidR="007C7A39" w:rsidRDefault="007C7A39" w:rsidP="003F1C2C">
    <w:pPr>
      <w:pStyle w:val="Cabealho"/>
      <w:jc w:val="center"/>
    </w:pPr>
    <w:r>
      <w:rPr>
        <w:noProof/>
        <w:lang w:val="pt-BR" w:eastAsia="pt-BR"/>
      </w:rPr>
      <w:drawing>
        <wp:inline distT="0" distB="0" distL="0" distR="0" wp14:anchorId="326904E0" wp14:editId="01ECC48B">
          <wp:extent cx="5401339" cy="1127051"/>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39" w:rsidRDefault="007C7A39" w:rsidP="00DC7146">
    <w:pPr>
      <w:pStyle w:val="Cabealho"/>
      <w:jc w:val="center"/>
    </w:pPr>
    <w:r>
      <w:rPr>
        <w:noProof/>
        <w:lang w:val="pt-BR" w:eastAsia="pt-BR"/>
      </w:rPr>
      <w:drawing>
        <wp:inline distT="0" distB="0" distL="0" distR="0" wp14:anchorId="3AA023A3" wp14:editId="2C83EB2C">
          <wp:extent cx="5401339" cy="1127051"/>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EITURA.jpeg"/>
                  <pic:cNvPicPr/>
                </pic:nvPicPr>
                <pic:blipFill>
                  <a:blip r:embed="rId1">
                    <a:extLst>
                      <a:ext uri="{28A0092B-C50C-407E-A947-70E740481C1C}">
                        <a14:useLocalDpi xmlns:a14="http://schemas.microsoft.com/office/drawing/2010/main" val="0"/>
                      </a:ext>
                    </a:extLst>
                  </a:blip>
                  <a:stretch>
                    <a:fillRect/>
                  </a:stretch>
                </pic:blipFill>
                <pic:spPr>
                  <a:xfrm>
                    <a:off x="0" y="0"/>
                    <a:ext cx="5402580" cy="11273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4C7"/>
    <w:multiLevelType w:val="multilevel"/>
    <w:tmpl w:val="B2DC2CE2"/>
    <w:lvl w:ilvl="0">
      <w:start w:val="12"/>
      <w:numFmt w:val="decimal"/>
      <w:lvlText w:val="%1"/>
      <w:lvlJc w:val="left"/>
      <w:pPr>
        <w:ind w:left="141" w:hanging="569"/>
        <w:jc w:val="left"/>
      </w:pPr>
      <w:rPr>
        <w:rFonts w:hint="default"/>
        <w:lang w:val="pt-PT" w:eastAsia="en-US" w:bidi="ar-SA"/>
      </w:rPr>
    </w:lvl>
    <w:lvl w:ilvl="1">
      <w:start w:val="2"/>
      <w:numFmt w:val="decimal"/>
      <w:lvlText w:val="%1.%2."/>
      <w:lvlJc w:val="left"/>
      <w:pPr>
        <w:ind w:left="141" w:hanging="56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1" w:hanging="66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117" w:hanging="665"/>
      </w:pPr>
      <w:rPr>
        <w:rFonts w:hint="default"/>
        <w:lang w:val="pt-PT" w:eastAsia="en-US" w:bidi="ar-SA"/>
      </w:rPr>
    </w:lvl>
    <w:lvl w:ilvl="4">
      <w:numFmt w:val="bullet"/>
      <w:lvlText w:val="•"/>
      <w:lvlJc w:val="left"/>
      <w:pPr>
        <w:ind w:left="4110" w:hanging="665"/>
      </w:pPr>
      <w:rPr>
        <w:rFonts w:hint="default"/>
        <w:lang w:val="pt-PT" w:eastAsia="en-US" w:bidi="ar-SA"/>
      </w:rPr>
    </w:lvl>
    <w:lvl w:ilvl="5">
      <w:numFmt w:val="bullet"/>
      <w:lvlText w:val="•"/>
      <w:lvlJc w:val="left"/>
      <w:pPr>
        <w:ind w:left="5102" w:hanging="665"/>
      </w:pPr>
      <w:rPr>
        <w:rFonts w:hint="default"/>
        <w:lang w:val="pt-PT" w:eastAsia="en-US" w:bidi="ar-SA"/>
      </w:rPr>
    </w:lvl>
    <w:lvl w:ilvl="6">
      <w:numFmt w:val="bullet"/>
      <w:lvlText w:val="•"/>
      <w:lvlJc w:val="left"/>
      <w:pPr>
        <w:ind w:left="6095" w:hanging="665"/>
      </w:pPr>
      <w:rPr>
        <w:rFonts w:hint="default"/>
        <w:lang w:val="pt-PT" w:eastAsia="en-US" w:bidi="ar-SA"/>
      </w:rPr>
    </w:lvl>
    <w:lvl w:ilvl="7">
      <w:numFmt w:val="bullet"/>
      <w:lvlText w:val="•"/>
      <w:lvlJc w:val="left"/>
      <w:pPr>
        <w:ind w:left="7087" w:hanging="665"/>
      </w:pPr>
      <w:rPr>
        <w:rFonts w:hint="default"/>
        <w:lang w:val="pt-PT" w:eastAsia="en-US" w:bidi="ar-SA"/>
      </w:rPr>
    </w:lvl>
    <w:lvl w:ilvl="8">
      <w:numFmt w:val="bullet"/>
      <w:lvlText w:val="•"/>
      <w:lvlJc w:val="left"/>
      <w:pPr>
        <w:ind w:left="8080" w:hanging="665"/>
      </w:pPr>
      <w:rPr>
        <w:rFonts w:hint="default"/>
        <w:lang w:val="pt-PT" w:eastAsia="en-US" w:bidi="ar-SA"/>
      </w:rPr>
    </w:lvl>
  </w:abstractNum>
  <w:abstractNum w:abstractNumId="1">
    <w:nsid w:val="06842532"/>
    <w:multiLevelType w:val="multilevel"/>
    <w:tmpl w:val="41548A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3">
    <w:nsid w:val="0D7C0953"/>
    <w:multiLevelType w:val="hybridMultilevel"/>
    <w:tmpl w:val="C4C08C96"/>
    <w:lvl w:ilvl="0" w:tplc="04160019">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4">
    <w:nsid w:val="100F378B"/>
    <w:multiLevelType w:val="hybridMultilevel"/>
    <w:tmpl w:val="01F0BA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15773DB6"/>
    <w:multiLevelType w:val="hybridMultilevel"/>
    <w:tmpl w:val="63982A06"/>
    <w:lvl w:ilvl="0" w:tplc="7B46CFEE">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6">
    <w:nsid w:val="161F4CFB"/>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7">
    <w:nsid w:val="1FBF2237"/>
    <w:multiLevelType w:val="hybridMultilevel"/>
    <w:tmpl w:val="7CF8C0B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
    <w:nsid w:val="21B00A3E"/>
    <w:multiLevelType w:val="multilevel"/>
    <w:tmpl w:val="6082DAB2"/>
    <w:lvl w:ilvl="0">
      <w:start w:val="1"/>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9">
    <w:nsid w:val="297E01E2"/>
    <w:multiLevelType w:val="hybridMultilevel"/>
    <w:tmpl w:val="C22E080C"/>
    <w:lvl w:ilvl="0" w:tplc="04160001">
      <w:start w:val="1"/>
      <w:numFmt w:val="bullet"/>
      <w:lvlText w:val=""/>
      <w:lvlJc w:val="left"/>
      <w:pPr>
        <w:ind w:left="393" w:hanging="360"/>
      </w:pPr>
      <w:rPr>
        <w:rFonts w:ascii="Symbol" w:hAnsi="Symbol" w:hint="default"/>
      </w:rPr>
    </w:lvl>
    <w:lvl w:ilvl="1" w:tplc="04160003" w:tentative="1">
      <w:start w:val="1"/>
      <w:numFmt w:val="bullet"/>
      <w:lvlText w:val="o"/>
      <w:lvlJc w:val="left"/>
      <w:pPr>
        <w:ind w:left="1113" w:hanging="360"/>
      </w:pPr>
      <w:rPr>
        <w:rFonts w:ascii="Courier New" w:hAnsi="Courier New" w:cs="Courier New" w:hint="default"/>
      </w:rPr>
    </w:lvl>
    <w:lvl w:ilvl="2" w:tplc="04160005" w:tentative="1">
      <w:start w:val="1"/>
      <w:numFmt w:val="bullet"/>
      <w:lvlText w:val=""/>
      <w:lvlJc w:val="left"/>
      <w:pPr>
        <w:ind w:left="1833" w:hanging="360"/>
      </w:pPr>
      <w:rPr>
        <w:rFonts w:ascii="Wingdings" w:hAnsi="Wingdings" w:hint="default"/>
      </w:rPr>
    </w:lvl>
    <w:lvl w:ilvl="3" w:tplc="04160001" w:tentative="1">
      <w:start w:val="1"/>
      <w:numFmt w:val="bullet"/>
      <w:lvlText w:val=""/>
      <w:lvlJc w:val="left"/>
      <w:pPr>
        <w:ind w:left="2553" w:hanging="360"/>
      </w:pPr>
      <w:rPr>
        <w:rFonts w:ascii="Symbol" w:hAnsi="Symbol" w:hint="default"/>
      </w:rPr>
    </w:lvl>
    <w:lvl w:ilvl="4" w:tplc="04160003" w:tentative="1">
      <w:start w:val="1"/>
      <w:numFmt w:val="bullet"/>
      <w:lvlText w:val="o"/>
      <w:lvlJc w:val="left"/>
      <w:pPr>
        <w:ind w:left="3273" w:hanging="360"/>
      </w:pPr>
      <w:rPr>
        <w:rFonts w:ascii="Courier New" w:hAnsi="Courier New" w:cs="Courier New" w:hint="default"/>
      </w:rPr>
    </w:lvl>
    <w:lvl w:ilvl="5" w:tplc="04160005" w:tentative="1">
      <w:start w:val="1"/>
      <w:numFmt w:val="bullet"/>
      <w:lvlText w:val=""/>
      <w:lvlJc w:val="left"/>
      <w:pPr>
        <w:ind w:left="3993" w:hanging="360"/>
      </w:pPr>
      <w:rPr>
        <w:rFonts w:ascii="Wingdings" w:hAnsi="Wingdings" w:hint="default"/>
      </w:rPr>
    </w:lvl>
    <w:lvl w:ilvl="6" w:tplc="04160001" w:tentative="1">
      <w:start w:val="1"/>
      <w:numFmt w:val="bullet"/>
      <w:lvlText w:val=""/>
      <w:lvlJc w:val="left"/>
      <w:pPr>
        <w:ind w:left="4713" w:hanging="360"/>
      </w:pPr>
      <w:rPr>
        <w:rFonts w:ascii="Symbol" w:hAnsi="Symbol" w:hint="default"/>
      </w:rPr>
    </w:lvl>
    <w:lvl w:ilvl="7" w:tplc="04160003" w:tentative="1">
      <w:start w:val="1"/>
      <w:numFmt w:val="bullet"/>
      <w:lvlText w:val="o"/>
      <w:lvlJc w:val="left"/>
      <w:pPr>
        <w:ind w:left="5433" w:hanging="360"/>
      </w:pPr>
      <w:rPr>
        <w:rFonts w:ascii="Courier New" w:hAnsi="Courier New" w:cs="Courier New" w:hint="default"/>
      </w:rPr>
    </w:lvl>
    <w:lvl w:ilvl="8" w:tplc="04160005" w:tentative="1">
      <w:start w:val="1"/>
      <w:numFmt w:val="bullet"/>
      <w:lvlText w:val=""/>
      <w:lvlJc w:val="left"/>
      <w:pPr>
        <w:ind w:left="6153" w:hanging="360"/>
      </w:pPr>
      <w:rPr>
        <w:rFonts w:ascii="Wingdings" w:hAnsi="Wingdings" w:hint="default"/>
      </w:rPr>
    </w:lvl>
  </w:abstractNum>
  <w:abstractNum w:abstractNumId="10">
    <w:nsid w:val="2CCF332C"/>
    <w:multiLevelType w:val="hybridMultilevel"/>
    <w:tmpl w:val="4EB8730A"/>
    <w:lvl w:ilvl="0" w:tplc="04160017">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3B346FC1"/>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2">
    <w:nsid w:val="3DEB2EAF"/>
    <w:multiLevelType w:val="multilevel"/>
    <w:tmpl w:val="FA064F6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1F10443"/>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14">
    <w:nsid w:val="44CA2CB0"/>
    <w:multiLevelType w:val="hybridMultilevel"/>
    <w:tmpl w:val="F47273E0"/>
    <w:lvl w:ilvl="0" w:tplc="5136F59C">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nsid w:val="45AB648E"/>
    <w:multiLevelType w:val="hybridMultilevel"/>
    <w:tmpl w:val="D77E8DD4"/>
    <w:lvl w:ilvl="0" w:tplc="68A0333C">
      <w:start w:val="1"/>
      <w:numFmt w:val="lowerLetter"/>
      <w:lvlText w:val="%1)"/>
      <w:lvlJc w:val="left"/>
      <w:pPr>
        <w:ind w:left="141" w:hanging="37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758000E">
      <w:numFmt w:val="bullet"/>
      <w:lvlText w:val="•"/>
      <w:lvlJc w:val="left"/>
      <w:pPr>
        <w:ind w:left="1132" w:hanging="370"/>
      </w:pPr>
      <w:rPr>
        <w:rFonts w:hint="default"/>
        <w:lang w:val="pt-PT" w:eastAsia="en-US" w:bidi="ar-SA"/>
      </w:rPr>
    </w:lvl>
    <w:lvl w:ilvl="2" w:tplc="819CC274">
      <w:numFmt w:val="bullet"/>
      <w:lvlText w:val="•"/>
      <w:lvlJc w:val="left"/>
      <w:pPr>
        <w:ind w:left="2125" w:hanging="370"/>
      </w:pPr>
      <w:rPr>
        <w:rFonts w:hint="default"/>
        <w:lang w:val="pt-PT" w:eastAsia="en-US" w:bidi="ar-SA"/>
      </w:rPr>
    </w:lvl>
    <w:lvl w:ilvl="3" w:tplc="739A3F3C">
      <w:numFmt w:val="bullet"/>
      <w:lvlText w:val="•"/>
      <w:lvlJc w:val="left"/>
      <w:pPr>
        <w:ind w:left="3117" w:hanging="370"/>
      </w:pPr>
      <w:rPr>
        <w:rFonts w:hint="default"/>
        <w:lang w:val="pt-PT" w:eastAsia="en-US" w:bidi="ar-SA"/>
      </w:rPr>
    </w:lvl>
    <w:lvl w:ilvl="4" w:tplc="7480D8FC">
      <w:numFmt w:val="bullet"/>
      <w:lvlText w:val="•"/>
      <w:lvlJc w:val="left"/>
      <w:pPr>
        <w:ind w:left="4110" w:hanging="370"/>
      </w:pPr>
      <w:rPr>
        <w:rFonts w:hint="default"/>
        <w:lang w:val="pt-PT" w:eastAsia="en-US" w:bidi="ar-SA"/>
      </w:rPr>
    </w:lvl>
    <w:lvl w:ilvl="5" w:tplc="DD665218">
      <w:numFmt w:val="bullet"/>
      <w:lvlText w:val="•"/>
      <w:lvlJc w:val="left"/>
      <w:pPr>
        <w:ind w:left="5102" w:hanging="370"/>
      </w:pPr>
      <w:rPr>
        <w:rFonts w:hint="default"/>
        <w:lang w:val="pt-PT" w:eastAsia="en-US" w:bidi="ar-SA"/>
      </w:rPr>
    </w:lvl>
    <w:lvl w:ilvl="6" w:tplc="EBE09F06">
      <w:numFmt w:val="bullet"/>
      <w:lvlText w:val="•"/>
      <w:lvlJc w:val="left"/>
      <w:pPr>
        <w:ind w:left="6095" w:hanging="370"/>
      </w:pPr>
      <w:rPr>
        <w:rFonts w:hint="default"/>
        <w:lang w:val="pt-PT" w:eastAsia="en-US" w:bidi="ar-SA"/>
      </w:rPr>
    </w:lvl>
    <w:lvl w:ilvl="7" w:tplc="46741E02">
      <w:numFmt w:val="bullet"/>
      <w:lvlText w:val="•"/>
      <w:lvlJc w:val="left"/>
      <w:pPr>
        <w:ind w:left="7087" w:hanging="370"/>
      </w:pPr>
      <w:rPr>
        <w:rFonts w:hint="default"/>
        <w:lang w:val="pt-PT" w:eastAsia="en-US" w:bidi="ar-SA"/>
      </w:rPr>
    </w:lvl>
    <w:lvl w:ilvl="8" w:tplc="95A2D7A6">
      <w:numFmt w:val="bullet"/>
      <w:lvlText w:val="•"/>
      <w:lvlJc w:val="left"/>
      <w:pPr>
        <w:ind w:left="8080" w:hanging="370"/>
      </w:pPr>
      <w:rPr>
        <w:rFonts w:hint="default"/>
        <w:lang w:val="pt-PT" w:eastAsia="en-US" w:bidi="ar-SA"/>
      </w:rPr>
    </w:lvl>
  </w:abstractNum>
  <w:abstractNum w:abstractNumId="16">
    <w:nsid w:val="45D552B4"/>
    <w:multiLevelType w:val="multilevel"/>
    <w:tmpl w:val="7E40F52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7">
    <w:nsid w:val="4A1952F7"/>
    <w:multiLevelType w:val="multilevel"/>
    <w:tmpl w:val="2A32311A"/>
    <w:lvl w:ilvl="0">
      <w:start w:val="4"/>
      <w:numFmt w:val="decimal"/>
      <w:lvlText w:val="%1"/>
      <w:lvlJc w:val="left"/>
      <w:pPr>
        <w:ind w:left="141" w:hanging="468"/>
        <w:jc w:val="left"/>
      </w:pPr>
      <w:rPr>
        <w:rFonts w:hint="default"/>
        <w:lang w:val="pt-PT" w:eastAsia="en-US" w:bidi="ar-SA"/>
      </w:rPr>
    </w:lvl>
    <w:lvl w:ilvl="1">
      <w:start w:val="1"/>
      <w:numFmt w:val="decimal"/>
      <w:lvlText w:val="%1.%2"/>
      <w:lvlJc w:val="left"/>
      <w:pPr>
        <w:ind w:left="141" w:hanging="46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5" w:hanging="468"/>
      </w:pPr>
      <w:rPr>
        <w:rFonts w:hint="default"/>
        <w:lang w:val="pt-PT" w:eastAsia="en-US" w:bidi="ar-SA"/>
      </w:rPr>
    </w:lvl>
    <w:lvl w:ilvl="3">
      <w:numFmt w:val="bullet"/>
      <w:lvlText w:val="•"/>
      <w:lvlJc w:val="left"/>
      <w:pPr>
        <w:ind w:left="3117" w:hanging="468"/>
      </w:pPr>
      <w:rPr>
        <w:rFonts w:hint="default"/>
        <w:lang w:val="pt-PT" w:eastAsia="en-US" w:bidi="ar-SA"/>
      </w:rPr>
    </w:lvl>
    <w:lvl w:ilvl="4">
      <w:numFmt w:val="bullet"/>
      <w:lvlText w:val="•"/>
      <w:lvlJc w:val="left"/>
      <w:pPr>
        <w:ind w:left="4110" w:hanging="468"/>
      </w:pPr>
      <w:rPr>
        <w:rFonts w:hint="default"/>
        <w:lang w:val="pt-PT" w:eastAsia="en-US" w:bidi="ar-SA"/>
      </w:rPr>
    </w:lvl>
    <w:lvl w:ilvl="5">
      <w:numFmt w:val="bullet"/>
      <w:lvlText w:val="•"/>
      <w:lvlJc w:val="left"/>
      <w:pPr>
        <w:ind w:left="5102" w:hanging="468"/>
      </w:pPr>
      <w:rPr>
        <w:rFonts w:hint="default"/>
        <w:lang w:val="pt-PT" w:eastAsia="en-US" w:bidi="ar-SA"/>
      </w:rPr>
    </w:lvl>
    <w:lvl w:ilvl="6">
      <w:numFmt w:val="bullet"/>
      <w:lvlText w:val="•"/>
      <w:lvlJc w:val="left"/>
      <w:pPr>
        <w:ind w:left="6095" w:hanging="468"/>
      </w:pPr>
      <w:rPr>
        <w:rFonts w:hint="default"/>
        <w:lang w:val="pt-PT" w:eastAsia="en-US" w:bidi="ar-SA"/>
      </w:rPr>
    </w:lvl>
    <w:lvl w:ilvl="7">
      <w:numFmt w:val="bullet"/>
      <w:lvlText w:val="•"/>
      <w:lvlJc w:val="left"/>
      <w:pPr>
        <w:ind w:left="7087" w:hanging="468"/>
      </w:pPr>
      <w:rPr>
        <w:rFonts w:hint="default"/>
        <w:lang w:val="pt-PT" w:eastAsia="en-US" w:bidi="ar-SA"/>
      </w:rPr>
    </w:lvl>
    <w:lvl w:ilvl="8">
      <w:numFmt w:val="bullet"/>
      <w:lvlText w:val="•"/>
      <w:lvlJc w:val="left"/>
      <w:pPr>
        <w:ind w:left="8080" w:hanging="468"/>
      </w:pPr>
      <w:rPr>
        <w:rFonts w:hint="default"/>
        <w:lang w:val="pt-PT" w:eastAsia="en-US" w:bidi="ar-SA"/>
      </w:rPr>
    </w:lvl>
  </w:abstractNum>
  <w:abstractNum w:abstractNumId="18">
    <w:nsid w:val="4DA03DFA"/>
    <w:multiLevelType w:val="hybridMultilevel"/>
    <w:tmpl w:val="C9CC0DD4"/>
    <w:lvl w:ilvl="0" w:tplc="D4C4E98C">
      <w:start w:val="1"/>
      <w:numFmt w:val="lowerLetter"/>
      <w:lvlText w:val="%1)"/>
      <w:lvlJc w:val="left"/>
      <w:pPr>
        <w:ind w:left="849" w:hanging="71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5AAC524">
      <w:numFmt w:val="bullet"/>
      <w:lvlText w:val="•"/>
      <w:lvlJc w:val="left"/>
      <w:pPr>
        <w:ind w:left="1762" w:hanging="711"/>
      </w:pPr>
      <w:rPr>
        <w:rFonts w:hint="default"/>
        <w:lang w:val="pt-PT" w:eastAsia="en-US" w:bidi="ar-SA"/>
      </w:rPr>
    </w:lvl>
    <w:lvl w:ilvl="2" w:tplc="845AF3C6">
      <w:numFmt w:val="bullet"/>
      <w:lvlText w:val="•"/>
      <w:lvlJc w:val="left"/>
      <w:pPr>
        <w:ind w:left="2685" w:hanging="711"/>
      </w:pPr>
      <w:rPr>
        <w:rFonts w:hint="default"/>
        <w:lang w:val="pt-PT" w:eastAsia="en-US" w:bidi="ar-SA"/>
      </w:rPr>
    </w:lvl>
    <w:lvl w:ilvl="3" w:tplc="8304CEA2">
      <w:numFmt w:val="bullet"/>
      <w:lvlText w:val="•"/>
      <w:lvlJc w:val="left"/>
      <w:pPr>
        <w:ind w:left="3607" w:hanging="711"/>
      </w:pPr>
      <w:rPr>
        <w:rFonts w:hint="default"/>
        <w:lang w:val="pt-PT" w:eastAsia="en-US" w:bidi="ar-SA"/>
      </w:rPr>
    </w:lvl>
    <w:lvl w:ilvl="4" w:tplc="96B2A438">
      <w:numFmt w:val="bullet"/>
      <w:lvlText w:val="•"/>
      <w:lvlJc w:val="left"/>
      <w:pPr>
        <w:ind w:left="4530" w:hanging="711"/>
      </w:pPr>
      <w:rPr>
        <w:rFonts w:hint="default"/>
        <w:lang w:val="pt-PT" w:eastAsia="en-US" w:bidi="ar-SA"/>
      </w:rPr>
    </w:lvl>
    <w:lvl w:ilvl="5" w:tplc="83FCC5F6">
      <w:numFmt w:val="bullet"/>
      <w:lvlText w:val="•"/>
      <w:lvlJc w:val="left"/>
      <w:pPr>
        <w:ind w:left="5452" w:hanging="711"/>
      </w:pPr>
      <w:rPr>
        <w:rFonts w:hint="default"/>
        <w:lang w:val="pt-PT" w:eastAsia="en-US" w:bidi="ar-SA"/>
      </w:rPr>
    </w:lvl>
    <w:lvl w:ilvl="6" w:tplc="0D408B3C">
      <w:numFmt w:val="bullet"/>
      <w:lvlText w:val="•"/>
      <w:lvlJc w:val="left"/>
      <w:pPr>
        <w:ind w:left="6375" w:hanging="711"/>
      </w:pPr>
      <w:rPr>
        <w:rFonts w:hint="default"/>
        <w:lang w:val="pt-PT" w:eastAsia="en-US" w:bidi="ar-SA"/>
      </w:rPr>
    </w:lvl>
    <w:lvl w:ilvl="7" w:tplc="05A86DFA">
      <w:numFmt w:val="bullet"/>
      <w:lvlText w:val="•"/>
      <w:lvlJc w:val="left"/>
      <w:pPr>
        <w:ind w:left="7297" w:hanging="711"/>
      </w:pPr>
      <w:rPr>
        <w:rFonts w:hint="default"/>
        <w:lang w:val="pt-PT" w:eastAsia="en-US" w:bidi="ar-SA"/>
      </w:rPr>
    </w:lvl>
    <w:lvl w:ilvl="8" w:tplc="A36008D8">
      <w:numFmt w:val="bullet"/>
      <w:lvlText w:val="•"/>
      <w:lvlJc w:val="left"/>
      <w:pPr>
        <w:ind w:left="8220" w:hanging="711"/>
      </w:pPr>
      <w:rPr>
        <w:rFonts w:hint="default"/>
        <w:lang w:val="pt-PT" w:eastAsia="en-US" w:bidi="ar-SA"/>
      </w:rPr>
    </w:lvl>
  </w:abstractNum>
  <w:abstractNum w:abstractNumId="19">
    <w:nsid w:val="4E6F48A2"/>
    <w:multiLevelType w:val="hybridMultilevel"/>
    <w:tmpl w:val="710E92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18A5AD3"/>
    <w:multiLevelType w:val="hybridMultilevel"/>
    <w:tmpl w:val="35FA1FBC"/>
    <w:lvl w:ilvl="0" w:tplc="EDCEB716">
      <w:start w:val="1"/>
      <w:numFmt w:val="lowerLetter"/>
      <w:lvlText w:val="%1)"/>
      <w:lvlJc w:val="left"/>
      <w:pPr>
        <w:ind w:left="141" w:hanging="27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6CE6702">
      <w:numFmt w:val="bullet"/>
      <w:lvlText w:val="•"/>
      <w:lvlJc w:val="left"/>
      <w:pPr>
        <w:ind w:left="1132" w:hanging="274"/>
      </w:pPr>
      <w:rPr>
        <w:rFonts w:hint="default"/>
        <w:lang w:val="pt-PT" w:eastAsia="en-US" w:bidi="ar-SA"/>
      </w:rPr>
    </w:lvl>
    <w:lvl w:ilvl="2" w:tplc="1ED8A3D6">
      <w:numFmt w:val="bullet"/>
      <w:lvlText w:val="•"/>
      <w:lvlJc w:val="left"/>
      <w:pPr>
        <w:ind w:left="2125" w:hanging="274"/>
      </w:pPr>
      <w:rPr>
        <w:rFonts w:hint="default"/>
        <w:lang w:val="pt-PT" w:eastAsia="en-US" w:bidi="ar-SA"/>
      </w:rPr>
    </w:lvl>
    <w:lvl w:ilvl="3" w:tplc="F4F880B8">
      <w:numFmt w:val="bullet"/>
      <w:lvlText w:val="•"/>
      <w:lvlJc w:val="left"/>
      <w:pPr>
        <w:ind w:left="3117" w:hanging="274"/>
      </w:pPr>
      <w:rPr>
        <w:rFonts w:hint="default"/>
        <w:lang w:val="pt-PT" w:eastAsia="en-US" w:bidi="ar-SA"/>
      </w:rPr>
    </w:lvl>
    <w:lvl w:ilvl="4" w:tplc="A9CA271A">
      <w:numFmt w:val="bullet"/>
      <w:lvlText w:val="•"/>
      <w:lvlJc w:val="left"/>
      <w:pPr>
        <w:ind w:left="4110" w:hanging="274"/>
      </w:pPr>
      <w:rPr>
        <w:rFonts w:hint="default"/>
        <w:lang w:val="pt-PT" w:eastAsia="en-US" w:bidi="ar-SA"/>
      </w:rPr>
    </w:lvl>
    <w:lvl w:ilvl="5" w:tplc="73865AFE">
      <w:numFmt w:val="bullet"/>
      <w:lvlText w:val="•"/>
      <w:lvlJc w:val="left"/>
      <w:pPr>
        <w:ind w:left="5102" w:hanging="274"/>
      </w:pPr>
      <w:rPr>
        <w:rFonts w:hint="default"/>
        <w:lang w:val="pt-PT" w:eastAsia="en-US" w:bidi="ar-SA"/>
      </w:rPr>
    </w:lvl>
    <w:lvl w:ilvl="6" w:tplc="516E5368">
      <w:numFmt w:val="bullet"/>
      <w:lvlText w:val="•"/>
      <w:lvlJc w:val="left"/>
      <w:pPr>
        <w:ind w:left="6095" w:hanging="274"/>
      </w:pPr>
      <w:rPr>
        <w:rFonts w:hint="default"/>
        <w:lang w:val="pt-PT" w:eastAsia="en-US" w:bidi="ar-SA"/>
      </w:rPr>
    </w:lvl>
    <w:lvl w:ilvl="7" w:tplc="57BC612A">
      <w:numFmt w:val="bullet"/>
      <w:lvlText w:val="•"/>
      <w:lvlJc w:val="left"/>
      <w:pPr>
        <w:ind w:left="7087" w:hanging="274"/>
      </w:pPr>
      <w:rPr>
        <w:rFonts w:hint="default"/>
        <w:lang w:val="pt-PT" w:eastAsia="en-US" w:bidi="ar-SA"/>
      </w:rPr>
    </w:lvl>
    <w:lvl w:ilvl="8" w:tplc="F782CB9C">
      <w:numFmt w:val="bullet"/>
      <w:lvlText w:val="•"/>
      <w:lvlJc w:val="left"/>
      <w:pPr>
        <w:ind w:left="8080" w:hanging="274"/>
      </w:pPr>
      <w:rPr>
        <w:rFonts w:hint="default"/>
        <w:lang w:val="pt-PT" w:eastAsia="en-US" w:bidi="ar-SA"/>
      </w:rPr>
    </w:lvl>
  </w:abstractNum>
  <w:abstractNum w:abstractNumId="21">
    <w:nsid w:val="52CD3D8C"/>
    <w:multiLevelType w:val="multilevel"/>
    <w:tmpl w:val="10F02A48"/>
    <w:lvl w:ilvl="0">
      <w:start w:val="1"/>
      <w:numFmt w:val="decimal"/>
      <w:lvlText w:val="%1."/>
      <w:lvlJc w:val="left"/>
      <w:pPr>
        <w:ind w:left="358" w:hanging="360"/>
      </w:pPr>
      <w:rPr>
        <w:rFonts w:hint="default"/>
      </w:rPr>
    </w:lvl>
    <w:lvl w:ilvl="1">
      <w:start w:val="1"/>
      <w:numFmt w:val="decimal"/>
      <w:isLgl/>
      <w:lvlText w:val="%1.%2."/>
      <w:lvlJc w:val="left"/>
      <w:pPr>
        <w:ind w:left="418" w:hanging="420"/>
      </w:pPr>
      <w:rPr>
        <w:rFonts w:hint="default"/>
        <w:b w:val="0"/>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22">
    <w:nsid w:val="5D734A5E"/>
    <w:multiLevelType w:val="hybridMultilevel"/>
    <w:tmpl w:val="5C3844D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3">
    <w:nsid w:val="69470E49"/>
    <w:multiLevelType w:val="hybridMultilevel"/>
    <w:tmpl w:val="A3B26718"/>
    <w:lvl w:ilvl="0" w:tplc="5C849CA2">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4">
    <w:nsid w:val="6AF216E3"/>
    <w:multiLevelType w:val="hybridMultilevel"/>
    <w:tmpl w:val="C49E9EBC"/>
    <w:lvl w:ilvl="0" w:tplc="14B83BCE">
      <w:start w:val="1"/>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5">
    <w:nsid w:val="6D6D3DB5"/>
    <w:multiLevelType w:val="multilevel"/>
    <w:tmpl w:val="05E0DB84"/>
    <w:lvl w:ilvl="0">
      <w:start w:val="1"/>
      <w:numFmt w:val="decimal"/>
      <w:lvlText w:val="%1."/>
      <w:lvlJc w:val="left"/>
      <w:pPr>
        <w:ind w:left="439" w:hanging="250"/>
      </w:pPr>
      <w:rPr>
        <w:rFonts w:ascii="Times New Roman" w:eastAsia="Times New Roman" w:hAnsi="Times New Roman" w:cs="Times New Roman" w:hint="default"/>
        <w:b/>
        <w:bCs/>
        <w:w w:val="100"/>
        <w:sz w:val="22"/>
        <w:szCs w:val="22"/>
        <w:shd w:val="clear" w:color="auto" w:fill="D8D8D8"/>
        <w:lang w:val="pt-PT" w:eastAsia="en-US" w:bidi="ar-SA"/>
      </w:rPr>
    </w:lvl>
    <w:lvl w:ilvl="1">
      <w:start w:val="1"/>
      <w:numFmt w:val="decimal"/>
      <w:lvlText w:val="%1.%2"/>
      <w:lvlJc w:val="left"/>
      <w:pPr>
        <w:ind w:left="549"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18" w:hanging="54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720" w:hanging="541"/>
      </w:pPr>
      <w:rPr>
        <w:rFonts w:hint="default"/>
        <w:lang w:val="pt-PT" w:eastAsia="en-US" w:bidi="ar-SA"/>
      </w:rPr>
    </w:lvl>
    <w:lvl w:ilvl="4">
      <w:numFmt w:val="bullet"/>
      <w:lvlText w:val="•"/>
      <w:lvlJc w:val="left"/>
      <w:pPr>
        <w:ind w:left="820" w:hanging="541"/>
      </w:pPr>
      <w:rPr>
        <w:rFonts w:hint="default"/>
        <w:lang w:val="pt-PT" w:eastAsia="en-US" w:bidi="ar-SA"/>
      </w:rPr>
    </w:lvl>
    <w:lvl w:ilvl="5">
      <w:numFmt w:val="bullet"/>
      <w:lvlText w:val="•"/>
      <w:lvlJc w:val="left"/>
      <w:pPr>
        <w:ind w:left="2361" w:hanging="541"/>
      </w:pPr>
      <w:rPr>
        <w:rFonts w:hint="default"/>
        <w:lang w:val="pt-PT" w:eastAsia="en-US" w:bidi="ar-SA"/>
      </w:rPr>
    </w:lvl>
    <w:lvl w:ilvl="6">
      <w:numFmt w:val="bullet"/>
      <w:lvlText w:val="•"/>
      <w:lvlJc w:val="left"/>
      <w:pPr>
        <w:ind w:left="3902" w:hanging="541"/>
      </w:pPr>
      <w:rPr>
        <w:rFonts w:hint="default"/>
        <w:lang w:val="pt-PT" w:eastAsia="en-US" w:bidi="ar-SA"/>
      </w:rPr>
    </w:lvl>
    <w:lvl w:ilvl="7">
      <w:numFmt w:val="bullet"/>
      <w:lvlText w:val="•"/>
      <w:lvlJc w:val="left"/>
      <w:pPr>
        <w:ind w:left="5443" w:hanging="541"/>
      </w:pPr>
      <w:rPr>
        <w:rFonts w:hint="default"/>
        <w:lang w:val="pt-PT" w:eastAsia="en-US" w:bidi="ar-SA"/>
      </w:rPr>
    </w:lvl>
    <w:lvl w:ilvl="8">
      <w:numFmt w:val="bullet"/>
      <w:lvlText w:val="•"/>
      <w:lvlJc w:val="left"/>
      <w:pPr>
        <w:ind w:left="6984" w:hanging="541"/>
      </w:pPr>
      <w:rPr>
        <w:rFonts w:hint="default"/>
        <w:lang w:val="pt-PT" w:eastAsia="en-US" w:bidi="ar-SA"/>
      </w:rPr>
    </w:lvl>
  </w:abstractNum>
  <w:abstractNum w:abstractNumId="26">
    <w:nsid w:val="6F876B51"/>
    <w:multiLevelType w:val="hybridMultilevel"/>
    <w:tmpl w:val="7D3E4F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11F7EF6"/>
    <w:multiLevelType w:val="multilevel"/>
    <w:tmpl w:val="3766A996"/>
    <w:lvl w:ilvl="0">
      <w:start w:val="1"/>
      <w:numFmt w:val="decimal"/>
      <w:lvlText w:val="%1."/>
      <w:lvlJc w:val="left"/>
      <w:pPr>
        <w:ind w:left="499"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540"/>
        <w:jc w:val="left"/>
      </w:pPr>
      <w:rPr>
        <w:rFonts w:hint="default"/>
        <w:spacing w:val="0"/>
        <w:w w:val="100"/>
        <w:lang w:val="pt-PT" w:eastAsia="en-US" w:bidi="ar-SA"/>
      </w:rPr>
    </w:lvl>
    <w:lvl w:ilvl="2">
      <w:numFmt w:val="bullet"/>
      <w:lvlText w:val="•"/>
      <w:lvlJc w:val="left"/>
      <w:pPr>
        <w:ind w:left="560" w:hanging="540"/>
      </w:pPr>
      <w:rPr>
        <w:rFonts w:hint="default"/>
        <w:lang w:val="pt-PT" w:eastAsia="en-US" w:bidi="ar-SA"/>
      </w:rPr>
    </w:lvl>
    <w:lvl w:ilvl="3">
      <w:numFmt w:val="bullet"/>
      <w:lvlText w:val="•"/>
      <w:lvlJc w:val="left"/>
      <w:pPr>
        <w:ind w:left="1748" w:hanging="540"/>
      </w:pPr>
      <w:rPr>
        <w:rFonts w:hint="default"/>
        <w:lang w:val="pt-PT" w:eastAsia="en-US" w:bidi="ar-SA"/>
      </w:rPr>
    </w:lvl>
    <w:lvl w:ilvl="4">
      <w:numFmt w:val="bullet"/>
      <w:lvlText w:val="•"/>
      <w:lvlJc w:val="left"/>
      <w:pPr>
        <w:ind w:left="2936" w:hanging="540"/>
      </w:pPr>
      <w:rPr>
        <w:rFonts w:hint="default"/>
        <w:lang w:val="pt-PT" w:eastAsia="en-US" w:bidi="ar-SA"/>
      </w:rPr>
    </w:lvl>
    <w:lvl w:ilvl="5">
      <w:numFmt w:val="bullet"/>
      <w:lvlText w:val="•"/>
      <w:lvlJc w:val="left"/>
      <w:pPr>
        <w:ind w:left="4124" w:hanging="540"/>
      </w:pPr>
      <w:rPr>
        <w:rFonts w:hint="default"/>
        <w:lang w:val="pt-PT" w:eastAsia="en-US" w:bidi="ar-SA"/>
      </w:rPr>
    </w:lvl>
    <w:lvl w:ilvl="6">
      <w:numFmt w:val="bullet"/>
      <w:lvlText w:val="•"/>
      <w:lvlJc w:val="left"/>
      <w:pPr>
        <w:ind w:left="5312" w:hanging="540"/>
      </w:pPr>
      <w:rPr>
        <w:rFonts w:hint="default"/>
        <w:lang w:val="pt-PT" w:eastAsia="en-US" w:bidi="ar-SA"/>
      </w:rPr>
    </w:lvl>
    <w:lvl w:ilvl="7">
      <w:numFmt w:val="bullet"/>
      <w:lvlText w:val="•"/>
      <w:lvlJc w:val="left"/>
      <w:pPr>
        <w:ind w:left="6500" w:hanging="540"/>
      </w:pPr>
      <w:rPr>
        <w:rFonts w:hint="default"/>
        <w:lang w:val="pt-PT" w:eastAsia="en-US" w:bidi="ar-SA"/>
      </w:rPr>
    </w:lvl>
    <w:lvl w:ilvl="8">
      <w:numFmt w:val="bullet"/>
      <w:lvlText w:val="•"/>
      <w:lvlJc w:val="left"/>
      <w:pPr>
        <w:ind w:left="7689" w:hanging="540"/>
      </w:pPr>
      <w:rPr>
        <w:rFonts w:hint="default"/>
        <w:lang w:val="pt-PT" w:eastAsia="en-US" w:bidi="ar-SA"/>
      </w:rPr>
    </w:lvl>
  </w:abstractNum>
  <w:abstractNum w:abstractNumId="28">
    <w:nsid w:val="770A7E6E"/>
    <w:multiLevelType w:val="multilevel"/>
    <w:tmpl w:val="0B0E6F6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304489"/>
    <w:multiLevelType w:val="hybridMultilevel"/>
    <w:tmpl w:val="EFF05876"/>
    <w:lvl w:ilvl="0" w:tplc="EF3C6BB8">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nsid w:val="77E85D9A"/>
    <w:multiLevelType w:val="hybridMultilevel"/>
    <w:tmpl w:val="A28A3826"/>
    <w:lvl w:ilvl="0" w:tplc="BB286226">
      <w:start w:val="1"/>
      <w:numFmt w:val="upperRoman"/>
      <w:lvlText w:val="%1."/>
      <w:lvlJc w:val="left"/>
      <w:pPr>
        <w:ind w:left="938" w:hanging="72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1">
    <w:nsid w:val="7BEA0639"/>
    <w:multiLevelType w:val="multilevel"/>
    <w:tmpl w:val="3D065A20"/>
    <w:lvl w:ilvl="0">
      <w:start w:val="2"/>
      <w:numFmt w:val="decimal"/>
      <w:lvlText w:val="%1."/>
      <w:lvlJc w:val="left"/>
      <w:pPr>
        <w:ind w:left="358" w:hanging="360"/>
      </w:pPr>
      <w:rPr>
        <w:rFonts w:hint="default"/>
      </w:rPr>
    </w:lvl>
    <w:lvl w:ilvl="1">
      <w:start w:val="1"/>
      <w:numFmt w:val="decimal"/>
      <w:isLgl/>
      <w:lvlText w:val="%1.%2."/>
      <w:lvlJc w:val="left"/>
      <w:pPr>
        <w:ind w:left="418" w:hanging="42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num w:numId="1">
    <w:abstractNumId w:val="25"/>
  </w:num>
  <w:num w:numId="2">
    <w:abstractNumId w:val="1"/>
  </w:num>
  <w:num w:numId="3">
    <w:abstractNumId w:val="9"/>
  </w:num>
  <w:num w:numId="4">
    <w:abstractNumId w:val="10"/>
  </w:num>
  <w:num w:numId="5">
    <w:abstractNumId w:val="19"/>
  </w:num>
  <w:num w:numId="6">
    <w:abstractNumId w:val="26"/>
  </w:num>
  <w:num w:numId="7">
    <w:abstractNumId w:val="28"/>
  </w:num>
  <w:num w:numId="8">
    <w:abstractNumId w:val="2"/>
  </w:num>
  <w:num w:numId="9">
    <w:abstractNumId w:val="11"/>
  </w:num>
  <w:num w:numId="10">
    <w:abstractNumId w:val="12"/>
  </w:num>
  <w:num w:numId="11">
    <w:abstractNumId w:val="14"/>
  </w:num>
  <w:num w:numId="12">
    <w:abstractNumId w:val="30"/>
  </w:num>
  <w:num w:numId="13">
    <w:abstractNumId w:val="24"/>
  </w:num>
  <w:num w:numId="14">
    <w:abstractNumId w:val="5"/>
  </w:num>
  <w:num w:numId="15">
    <w:abstractNumId w:val="2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31"/>
  </w:num>
  <w:num w:numId="19">
    <w:abstractNumId w:val="3"/>
  </w:num>
  <w:num w:numId="20">
    <w:abstractNumId w:val="22"/>
  </w:num>
  <w:num w:numId="21">
    <w:abstractNumId w:val="6"/>
  </w:num>
  <w:num w:numId="22">
    <w:abstractNumId w:val="21"/>
  </w:num>
  <w:num w:numId="23">
    <w:abstractNumId w:val="13"/>
  </w:num>
  <w:num w:numId="24">
    <w:abstractNumId w:val="7"/>
  </w:num>
  <w:num w:numId="25">
    <w:abstractNumId w:val="4"/>
  </w:num>
  <w:num w:numId="26">
    <w:abstractNumId w:val="16"/>
  </w:num>
  <w:num w:numId="27">
    <w:abstractNumId w:val="8"/>
  </w:num>
  <w:num w:numId="28">
    <w:abstractNumId w:val="0"/>
  </w:num>
  <w:num w:numId="29">
    <w:abstractNumId w:val="18"/>
  </w:num>
  <w:num w:numId="30">
    <w:abstractNumId w:val="15"/>
  </w:num>
  <w:num w:numId="31">
    <w:abstractNumId w:val="20"/>
  </w:num>
  <w:num w:numId="32">
    <w:abstractNumId w:val="17"/>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B1F"/>
    <w:rsid w:val="00010ACC"/>
    <w:rsid w:val="000170D6"/>
    <w:rsid w:val="00030555"/>
    <w:rsid w:val="00045C39"/>
    <w:rsid w:val="000805FA"/>
    <w:rsid w:val="00080F40"/>
    <w:rsid w:val="0008695E"/>
    <w:rsid w:val="000874DA"/>
    <w:rsid w:val="00091005"/>
    <w:rsid w:val="000A1D34"/>
    <w:rsid w:val="000A464F"/>
    <w:rsid w:val="000B435D"/>
    <w:rsid w:val="000D02ED"/>
    <w:rsid w:val="00113A3A"/>
    <w:rsid w:val="00124A9E"/>
    <w:rsid w:val="00152987"/>
    <w:rsid w:val="001716B8"/>
    <w:rsid w:val="00173192"/>
    <w:rsid w:val="00191E8C"/>
    <w:rsid w:val="001A0AAB"/>
    <w:rsid w:val="001A4799"/>
    <w:rsid w:val="001A5484"/>
    <w:rsid w:val="001B4E02"/>
    <w:rsid w:val="001E3B4C"/>
    <w:rsid w:val="002B5E35"/>
    <w:rsid w:val="002E3ADC"/>
    <w:rsid w:val="002F146D"/>
    <w:rsid w:val="003019EB"/>
    <w:rsid w:val="00315791"/>
    <w:rsid w:val="0033683F"/>
    <w:rsid w:val="00362416"/>
    <w:rsid w:val="00362A0E"/>
    <w:rsid w:val="003647D9"/>
    <w:rsid w:val="003A72C1"/>
    <w:rsid w:val="003F1C2C"/>
    <w:rsid w:val="003F2533"/>
    <w:rsid w:val="003F4044"/>
    <w:rsid w:val="00455F14"/>
    <w:rsid w:val="00457150"/>
    <w:rsid w:val="004911C1"/>
    <w:rsid w:val="004C720B"/>
    <w:rsid w:val="004D136C"/>
    <w:rsid w:val="004F0388"/>
    <w:rsid w:val="005159F0"/>
    <w:rsid w:val="005420D9"/>
    <w:rsid w:val="00542138"/>
    <w:rsid w:val="00544CB4"/>
    <w:rsid w:val="00556BF3"/>
    <w:rsid w:val="005777C2"/>
    <w:rsid w:val="005861FB"/>
    <w:rsid w:val="005932D3"/>
    <w:rsid w:val="005A3C7F"/>
    <w:rsid w:val="005A49EF"/>
    <w:rsid w:val="005C1A8D"/>
    <w:rsid w:val="005C1C24"/>
    <w:rsid w:val="005D0DA8"/>
    <w:rsid w:val="005D71D0"/>
    <w:rsid w:val="005E6E65"/>
    <w:rsid w:val="005F54C9"/>
    <w:rsid w:val="00637665"/>
    <w:rsid w:val="0065002A"/>
    <w:rsid w:val="00650FB1"/>
    <w:rsid w:val="00652B6A"/>
    <w:rsid w:val="00655AF0"/>
    <w:rsid w:val="0066061C"/>
    <w:rsid w:val="006618B3"/>
    <w:rsid w:val="00675B0E"/>
    <w:rsid w:val="00677A87"/>
    <w:rsid w:val="006864C6"/>
    <w:rsid w:val="00687170"/>
    <w:rsid w:val="0069178A"/>
    <w:rsid w:val="006A4D10"/>
    <w:rsid w:val="006C1455"/>
    <w:rsid w:val="006D6CAC"/>
    <w:rsid w:val="007145B5"/>
    <w:rsid w:val="00745C19"/>
    <w:rsid w:val="00773FC9"/>
    <w:rsid w:val="00790594"/>
    <w:rsid w:val="00791770"/>
    <w:rsid w:val="007A38BC"/>
    <w:rsid w:val="007C7A39"/>
    <w:rsid w:val="007D3244"/>
    <w:rsid w:val="007E19BA"/>
    <w:rsid w:val="007F09EE"/>
    <w:rsid w:val="00806682"/>
    <w:rsid w:val="00823BB0"/>
    <w:rsid w:val="008375A0"/>
    <w:rsid w:val="00855686"/>
    <w:rsid w:val="00860E4B"/>
    <w:rsid w:val="00886DAF"/>
    <w:rsid w:val="008A11B6"/>
    <w:rsid w:val="008B3FDD"/>
    <w:rsid w:val="008F55FF"/>
    <w:rsid w:val="008F6CAF"/>
    <w:rsid w:val="00921B5C"/>
    <w:rsid w:val="009252EB"/>
    <w:rsid w:val="009258AA"/>
    <w:rsid w:val="009612A5"/>
    <w:rsid w:val="00976CFD"/>
    <w:rsid w:val="00985699"/>
    <w:rsid w:val="00985E6C"/>
    <w:rsid w:val="00990C76"/>
    <w:rsid w:val="009A77C8"/>
    <w:rsid w:val="009C5506"/>
    <w:rsid w:val="009D3A48"/>
    <w:rsid w:val="009E2790"/>
    <w:rsid w:val="009E2C01"/>
    <w:rsid w:val="00A0179B"/>
    <w:rsid w:val="00A03F54"/>
    <w:rsid w:val="00A074C7"/>
    <w:rsid w:val="00A15B1F"/>
    <w:rsid w:val="00A43C5E"/>
    <w:rsid w:val="00A539E8"/>
    <w:rsid w:val="00A663F6"/>
    <w:rsid w:val="00A865FD"/>
    <w:rsid w:val="00A9471A"/>
    <w:rsid w:val="00A95A21"/>
    <w:rsid w:val="00AA5E91"/>
    <w:rsid w:val="00AE50FF"/>
    <w:rsid w:val="00AE78A7"/>
    <w:rsid w:val="00AF34A3"/>
    <w:rsid w:val="00B07729"/>
    <w:rsid w:val="00B155FF"/>
    <w:rsid w:val="00B1689A"/>
    <w:rsid w:val="00B346E1"/>
    <w:rsid w:val="00B42B4E"/>
    <w:rsid w:val="00B5111A"/>
    <w:rsid w:val="00B527FB"/>
    <w:rsid w:val="00B53819"/>
    <w:rsid w:val="00B6754C"/>
    <w:rsid w:val="00B75CB2"/>
    <w:rsid w:val="00BB248B"/>
    <w:rsid w:val="00BB3DFB"/>
    <w:rsid w:val="00BC30FF"/>
    <w:rsid w:val="00BC4160"/>
    <w:rsid w:val="00BD014E"/>
    <w:rsid w:val="00BD2757"/>
    <w:rsid w:val="00C13332"/>
    <w:rsid w:val="00C40971"/>
    <w:rsid w:val="00C54795"/>
    <w:rsid w:val="00C85287"/>
    <w:rsid w:val="00C94029"/>
    <w:rsid w:val="00CA1534"/>
    <w:rsid w:val="00CA665C"/>
    <w:rsid w:val="00CB269C"/>
    <w:rsid w:val="00CB4FE2"/>
    <w:rsid w:val="00CE0E1F"/>
    <w:rsid w:val="00CF4A53"/>
    <w:rsid w:val="00D552F2"/>
    <w:rsid w:val="00D60F8D"/>
    <w:rsid w:val="00D656A2"/>
    <w:rsid w:val="00D85035"/>
    <w:rsid w:val="00DA6E53"/>
    <w:rsid w:val="00DC384D"/>
    <w:rsid w:val="00DC7146"/>
    <w:rsid w:val="00DD131C"/>
    <w:rsid w:val="00DD5896"/>
    <w:rsid w:val="00E12F55"/>
    <w:rsid w:val="00E41075"/>
    <w:rsid w:val="00E515C7"/>
    <w:rsid w:val="00E65510"/>
    <w:rsid w:val="00E73AFB"/>
    <w:rsid w:val="00E8246D"/>
    <w:rsid w:val="00E965A7"/>
    <w:rsid w:val="00EB3CFB"/>
    <w:rsid w:val="00EC2FF5"/>
    <w:rsid w:val="00EC7B32"/>
    <w:rsid w:val="00ED1D21"/>
    <w:rsid w:val="00EF705D"/>
    <w:rsid w:val="00F072CA"/>
    <w:rsid w:val="00F24A2B"/>
    <w:rsid w:val="00F45791"/>
    <w:rsid w:val="00F47A2A"/>
    <w:rsid w:val="00F50880"/>
    <w:rsid w:val="00F67ACB"/>
    <w:rsid w:val="00F83620"/>
    <w:rsid w:val="00F9056B"/>
    <w:rsid w:val="00FA003F"/>
    <w:rsid w:val="00FA78C5"/>
    <w:rsid w:val="00FC6A66"/>
    <w:rsid w:val="00FD0ECE"/>
    <w:rsid w:val="00FF2927"/>
    <w:rsid w:val="00FF3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8">
    <w:name w:val="Tabela com grade28"/>
    <w:basedOn w:val="Tabelanormal"/>
    <w:next w:val="Tabelacomgrade"/>
    <w:uiPriority w:val="59"/>
    <w:rsid w:val="00FA00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15B1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15B1F"/>
    <w:pPr>
      <w:ind w:left="549"/>
      <w:outlineLvl w:val="0"/>
    </w:pPr>
    <w:rPr>
      <w:b/>
      <w:bCs/>
    </w:rPr>
  </w:style>
  <w:style w:type="paragraph" w:styleId="Ttulo2">
    <w:name w:val="heading 2"/>
    <w:basedOn w:val="Normal"/>
    <w:next w:val="Normal"/>
    <w:link w:val="Ttulo2Char"/>
    <w:uiPriority w:val="9"/>
    <w:semiHidden/>
    <w:unhideWhenUsed/>
    <w:qFormat/>
    <w:rsid w:val="00A15B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15B1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A15B1F"/>
    <w:rPr>
      <w:rFonts w:asciiTheme="majorHAnsi" w:eastAsiaTheme="majorEastAsia" w:hAnsiTheme="majorHAnsi" w:cstheme="majorBidi"/>
      <w:b/>
      <w:bCs/>
      <w:color w:val="4F81BD" w:themeColor="accent1"/>
      <w:sz w:val="26"/>
      <w:szCs w:val="26"/>
      <w:lang w:val="pt-PT"/>
    </w:rPr>
  </w:style>
  <w:style w:type="table" w:customStyle="1" w:styleId="TableNormal">
    <w:name w:val="Table Normal"/>
    <w:uiPriority w:val="2"/>
    <w:semiHidden/>
    <w:unhideWhenUsed/>
    <w:qFormat/>
    <w:rsid w:val="00A15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15B1F"/>
    <w:pPr>
      <w:ind w:left="218"/>
    </w:pPr>
  </w:style>
  <w:style w:type="character" w:customStyle="1" w:styleId="CorpodetextoChar">
    <w:name w:val="Corpo de texto Char"/>
    <w:basedOn w:val="Fontepargpadro"/>
    <w:link w:val="Corpodetexto"/>
    <w:uiPriority w:val="1"/>
    <w:rsid w:val="00A15B1F"/>
    <w:rPr>
      <w:rFonts w:ascii="Times New Roman" w:eastAsia="Times New Roman" w:hAnsi="Times New Roman" w:cs="Times New Roman"/>
      <w:lang w:val="pt-PT"/>
    </w:rPr>
  </w:style>
  <w:style w:type="paragraph" w:customStyle="1" w:styleId="TableParagraph">
    <w:name w:val="Table Paragraph"/>
    <w:basedOn w:val="Normal"/>
    <w:uiPriority w:val="1"/>
    <w:qFormat/>
    <w:rsid w:val="00A15B1F"/>
  </w:style>
  <w:style w:type="paragraph" w:styleId="Ttulo">
    <w:name w:val="Title"/>
    <w:basedOn w:val="Normal"/>
    <w:link w:val="TtuloChar"/>
    <w:uiPriority w:val="1"/>
    <w:qFormat/>
    <w:rsid w:val="00A15B1F"/>
    <w:pPr>
      <w:spacing w:before="229"/>
      <w:ind w:left="730" w:right="730"/>
      <w:jc w:val="center"/>
    </w:pPr>
    <w:rPr>
      <w:b/>
      <w:bCs/>
      <w:sz w:val="32"/>
      <w:szCs w:val="32"/>
    </w:rPr>
  </w:style>
  <w:style w:type="character" w:customStyle="1" w:styleId="TtuloChar">
    <w:name w:val="Título Char"/>
    <w:basedOn w:val="Fontepargpadro"/>
    <w:link w:val="Ttulo"/>
    <w:uiPriority w:val="1"/>
    <w:rsid w:val="00A15B1F"/>
    <w:rPr>
      <w:rFonts w:ascii="Times New Roman" w:eastAsia="Times New Roman" w:hAnsi="Times New Roman" w:cs="Times New Roman"/>
      <w:b/>
      <w:bCs/>
      <w:sz w:val="32"/>
      <w:szCs w:val="32"/>
      <w:lang w:val="pt-PT"/>
    </w:rPr>
  </w:style>
  <w:style w:type="paragraph" w:styleId="PargrafodaLista">
    <w:name w:val="List Paragraph"/>
    <w:basedOn w:val="Normal"/>
    <w:link w:val="PargrafodaListaChar"/>
    <w:uiPriority w:val="1"/>
    <w:qFormat/>
    <w:rsid w:val="00A15B1F"/>
    <w:pPr>
      <w:ind w:left="218"/>
      <w:jc w:val="both"/>
    </w:pPr>
  </w:style>
  <w:style w:type="paragraph" w:styleId="Cabealho">
    <w:name w:val="header"/>
    <w:basedOn w:val="Normal"/>
    <w:link w:val="CabealhoChar"/>
    <w:unhideWhenUsed/>
    <w:rsid w:val="00A15B1F"/>
    <w:pPr>
      <w:tabs>
        <w:tab w:val="center" w:pos="4252"/>
        <w:tab w:val="right" w:pos="8504"/>
      </w:tabs>
    </w:pPr>
  </w:style>
  <w:style w:type="character" w:customStyle="1" w:styleId="CabealhoChar">
    <w:name w:val="Cabeçalho Char"/>
    <w:basedOn w:val="Fontepargpadro"/>
    <w:link w:val="Cabealho"/>
    <w:uiPriority w:val="99"/>
    <w:rsid w:val="00A15B1F"/>
    <w:rPr>
      <w:rFonts w:ascii="Times New Roman" w:eastAsia="Times New Roman" w:hAnsi="Times New Roman" w:cs="Times New Roman"/>
      <w:lang w:val="pt-PT"/>
    </w:rPr>
  </w:style>
  <w:style w:type="paragraph" w:styleId="Rodap">
    <w:name w:val="footer"/>
    <w:basedOn w:val="Normal"/>
    <w:link w:val="RodapChar"/>
    <w:uiPriority w:val="99"/>
    <w:unhideWhenUsed/>
    <w:rsid w:val="00A15B1F"/>
    <w:pPr>
      <w:tabs>
        <w:tab w:val="center" w:pos="4252"/>
        <w:tab w:val="right" w:pos="8504"/>
      </w:tabs>
    </w:pPr>
  </w:style>
  <w:style w:type="character" w:customStyle="1" w:styleId="RodapChar">
    <w:name w:val="Rodapé Char"/>
    <w:basedOn w:val="Fontepargpadro"/>
    <w:link w:val="Rodap"/>
    <w:uiPriority w:val="99"/>
    <w:rsid w:val="00A15B1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A15B1F"/>
    <w:rPr>
      <w:rFonts w:ascii="Tahoma" w:hAnsi="Tahoma" w:cs="Tahoma"/>
      <w:sz w:val="16"/>
      <w:szCs w:val="16"/>
    </w:rPr>
  </w:style>
  <w:style w:type="character" w:customStyle="1" w:styleId="TextodebaloChar">
    <w:name w:val="Texto de balão Char"/>
    <w:basedOn w:val="Fontepargpadro"/>
    <w:link w:val="Textodebalo"/>
    <w:uiPriority w:val="99"/>
    <w:semiHidden/>
    <w:rsid w:val="00A15B1F"/>
    <w:rPr>
      <w:rFonts w:ascii="Tahoma" w:eastAsia="Times New Roman" w:hAnsi="Tahoma" w:cs="Tahoma"/>
      <w:sz w:val="16"/>
      <w:szCs w:val="16"/>
      <w:lang w:val="pt-PT"/>
    </w:rPr>
  </w:style>
  <w:style w:type="character" w:styleId="Hyperlink">
    <w:name w:val="Hyperlink"/>
    <w:uiPriority w:val="99"/>
    <w:unhideWhenUsed/>
    <w:rsid w:val="00A15B1F"/>
    <w:rPr>
      <w:color w:val="0000FF"/>
      <w:u w:val="single"/>
    </w:rPr>
  </w:style>
  <w:style w:type="paragraph" w:styleId="CabealhodoSumrio">
    <w:name w:val="TOC Heading"/>
    <w:basedOn w:val="Ttulo1"/>
    <w:next w:val="Normal"/>
    <w:uiPriority w:val="39"/>
    <w:semiHidden/>
    <w:unhideWhenUsed/>
    <w:qFormat/>
    <w:rsid w:val="00A15B1F"/>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val="pt-BR" w:eastAsia="pt-BR"/>
    </w:rPr>
  </w:style>
  <w:style w:type="paragraph" w:styleId="Sumrio1">
    <w:name w:val="toc 1"/>
    <w:basedOn w:val="Normal"/>
    <w:next w:val="Normal"/>
    <w:autoRedefine/>
    <w:uiPriority w:val="39"/>
    <w:unhideWhenUsed/>
    <w:rsid w:val="00A15B1F"/>
    <w:pPr>
      <w:spacing w:after="100"/>
    </w:pPr>
  </w:style>
  <w:style w:type="table" w:styleId="Tabelacomgrade">
    <w:name w:val="Table Grid"/>
    <w:basedOn w:val="Tabelanormal"/>
    <w:uiPriority w:val="59"/>
    <w:rsid w:val="00A15B1F"/>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2">
    <w:name w:val="toc 2"/>
    <w:basedOn w:val="Normal"/>
    <w:next w:val="Normal"/>
    <w:autoRedefine/>
    <w:uiPriority w:val="39"/>
    <w:unhideWhenUsed/>
    <w:rsid w:val="00A15B1F"/>
    <w:pPr>
      <w:spacing w:after="100"/>
      <w:ind w:left="220"/>
    </w:pPr>
  </w:style>
  <w:style w:type="character" w:styleId="Forte">
    <w:name w:val="Strong"/>
    <w:qFormat/>
    <w:rsid w:val="00A15B1F"/>
    <w:rPr>
      <w:b/>
      <w:bCs/>
      <w:w w:val="100"/>
      <w:position w:val="-1"/>
      <w:effect w:val="none"/>
      <w:vertAlign w:val="baseline"/>
      <w:cs w:val="0"/>
      <w:em w:val="none"/>
    </w:rPr>
  </w:style>
  <w:style w:type="paragraph" w:styleId="SemEspaamento">
    <w:name w:val="No Spacing"/>
    <w:uiPriority w:val="99"/>
    <w:qFormat/>
    <w:rsid w:val="00A15B1F"/>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eastAsia="pt-BR"/>
    </w:rPr>
  </w:style>
  <w:style w:type="character" w:customStyle="1" w:styleId="PargrafodaListaChar">
    <w:name w:val="Parágrafo da Lista Char"/>
    <w:link w:val="PargrafodaLista"/>
    <w:uiPriority w:val="1"/>
    <w:locked/>
    <w:rsid w:val="00A15B1F"/>
    <w:rPr>
      <w:rFonts w:ascii="Times New Roman" w:eastAsia="Times New Roman" w:hAnsi="Times New Roman" w:cs="Times New Roman"/>
      <w:lang w:val="pt-PT"/>
    </w:rPr>
  </w:style>
  <w:style w:type="paragraph" w:styleId="Sumrio3">
    <w:name w:val="toc 3"/>
    <w:basedOn w:val="Normal"/>
    <w:next w:val="Normal"/>
    <w:autoRedefine/>
    <w:uiPriority w:val="39"/>
    <w:unhideWhenUsed/>
    <w:rsid w:val="00A15B1F"/>
    <w:pPr>
      <w:spacing w:after="100"/>
      <w:ind w:left="440"/>
    </w:pPr>
  </w:style>
  <w:style w:type="table" w:customStyle="1" w:styleId="Tabelacomgrade1">
    <w:name w:val="Tabela com grade1"/>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362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491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171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4D13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F50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F09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3647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A074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976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9">
    <w:name w:val="Tabela com grade19"/>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0">
    <w:name w:val="Tabela com grade20"/>
    <w:basedOn w:val="Tabelanormal"/>
    <w:next w:val="Tabelacomgrade"/>
    <w:uiPriority w:val="39"/>
    <w:rsid w:val="00A95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
    <w:name w:val="Tabela com grade22"/>
    <w:basedOn w:val="Tabelanormal"/>
    <w:next w:val="Tabelacomgrade"/>
    <w:uiPriority w:val="39"/>
    <w:rsid w:val="00DC3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next w:val="Tabelacomgrade"/>
    <w:uiPriority w:val="39"/>
    <w:rsid w:val="00C409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4">
    <w:name w:val="Tabela com grade24"/>
    <w:basedOn w:val="Tabelanormal"/>
    <w:next w:val="Tabelacomgrade"/>
    <w:uiPriority w:val="39"/>
    <w:rsid w:val="00CB26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5">
    <w:name w:val="Tabela com grade25"/>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6">
    <w:name w:val="Tabela com grade26"/>
    <w:basedOn w:val="Tabelanormal"/>
    <w:next w:val="Tabelacomgrade"/>
    <w:uiPriority w:val="39"/>
    <w:rsid w:val="00773FC9"/>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7">
    <w:name w:val="Tabela com grade27"/>
    <w:basedOn w:val="Tabelanormal"/>
    <w:next w:val="Tabelacomgrade"/>
    <w:uiPriority w:val="59"/>
    <w:rsid w:val="000D0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8">
    <w:name w:val="Tabela com grade28"/>
    <w:basedOn w:val="Tabelanormal"/>
    <w:next w:val="Tabelacomgrade"/>
    <w:uiPriority w:val="59"/>
    <w:rsid w:val="00FA00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hyperlink" Target="http://www.portaldoempreendedor.gov.br" TargetMode="External"/><Relationship Id="rId10" Type="http://schemas.openxmlformats.org/officeDocument/2006/relationships/hyperlink" Target="mailto:secms.turv@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secms.turv@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turvania@gmail.com" TargetMode="External"/><Relationship Id="rId1" Type="http://schemas.openxmlformats.org/officeDocument/2006/relationships/hyperlink" Target="http://www.turvania.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81F75-5F2B-42BA-9B4D-2D8BF5469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7978</Words>
  <Characters>43086</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Licitação02</cp:lastModifiedBy>
  <cp:revision>2</cp:revision>
  <cp:lastPrinted>2024-08-22T17:30:00Z</cp:lastPrinted>
  <dcterms:created xsi:type="dcterms:W3CDTF">2026-03-27T16:44:00Z</dcterms:created>
  <dcterms:modified xsi:type="dcterms:W3CDTF">2026-03-27T16:44:00Z</dcterms:modified>
</cp:coreProperties>
</file>