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36A981" w14:textId="0D0D086F" w:rsidR="001424D8" w:rsidRPr="00BC459D" w:rsidRDefault="001424D8" w:rsidP="001424D8">
      <w:pPr>
        <w:pStyle w:val="Citao"/>
        <w:shd w:val="clear" w:color="auto" w:fill="C6D9F1" w:themeFill="text2" w:themeFillTint="33"/>
        <w:spacing w:before="0"/>
        <w:jc w:val="center"/>
        <w:rPr>
          <w:rFonts w:cs="Arial"/>
          <w:b/>
          <w:bCs/>
          <w:i w:val="0"/>
          <w:color w:val="auto"/>
          <w:szCs w:val="20"/>
        </w:rPr>
      </w:pPr>
      <w:r w:rsidRPr="00BC459D">
        <w:rPr>
          <w:rFonts w:cs="Arial"/>
          <w:b/>
          <w:bCs/>
          <w:i w:val="0"/>
          <w:color w:val="auto"/>
          <w:szCs w:val="20"/>
        </w:rPr>
        <w:t xml:space="preserve">LICITAÇÃO COM ITENS ABERTOS À AMPLA CONCORRÊNCIA, COM ITENS EM COTA RESERVADA E COM ITENS EXCLUSIVOS </w:t>
      </w:r>
      <w:r w:rsidR="000F18B7">
        <w:rPr>
          <w:rFonts w:cs="Arial"/>
          <w:b/>
          <w:bCs/>
          <w:i w:val="0"/>
          <w:color w:val="auto"/>
          <w:szCs w:val="20"/>
        </w:rPr>
        <w:t>À PARTICIPAÇÃO DE</w:t>
      </w:r>
      <w:r w:rsidRPr="00BC459D">
        <w:rPr>
          <w:rFonts w:cs="Arial"/>
          <w:b/>
          <w:bCs/>
          <w:i w:val="0"/>
          <w:color w:val="auto"/>
          <w:szCs w:val="20"/>
        </w:rPr>
        <w:t xml:space="preserve"> MICROEMPRESAS – ME E EMPRESAS DE PEQUENO PORTE – EPP</w:t>
      </w:r>
    </w:p>
    <w:p w14:paraId="2111AEFA" w14:textId="77777777" w:rsidR="00CE7C32" w:rsidRPr="00BC459D" w:rsidRDefault="00CE7C32" w:rsidP="00CE7C32">
      <w:pPr>
        <w:jc w:val="both"/>
        <w:rPr>
          <w:rFonts w:ascii="Arial" w:hAnsi="Arial" w:cs="Arial"/>
          <w:b/>
          <w:bCs/>
          <w:i/>
          <w:sz w:val="20"/>
          <w:szCs w:val="20"/>
        </w:rPr>
      </w:pPr>
    </w:p>
    <w:p w14:paraId="3E7282FD" w14:textId="18438235" w:rsidR="00CE7C32" w:rsidRPr="004B3663" w:rsidRDefault="00CE7C32" w:rsidP="00CE7C32">
      <w:pPr>
        <w:jc w:val="both"/>
        <w:rPr>
          <w:rFonts w:ascii="Arial" w:hAnsi="Arial" w:cs="Arial"/>
          <w:b/>
          <w:bCs/>
          <w:sz w:val="20"/>
          <w:szCs w:val="20"/>
        </w:rPr>
      </w:pPr>
      <w:r w:rsidRPr="004B3663">
        <w:rPr>
          <w:rFonts w:ascii="Arial" w:hAnsi="Arial" w:cs="Arial"/>
          <w:b/>
          <w:bCs/>
          <w:sz w:val="20"/>
          <w:szCs w:val="20"/>
        </w:rPr>
        <w:t>PREGÃO ELETRÔNICO Nº 0</w:t>
      </w:r>
      <w:r w:rsidR="004B3663" w:rsidRPr="004B3663">
        <w:rPr>
          <w:rFonts w:ascii="Arial" w:hAnsi="Arial" w:cs="Arial"/>
          <w:b/>
          <w:bCs/>
          <w:sz w:val="20"/>
          <w:szCs w:val="20"/>
        </w:rPr>
        <w:t>14</w:t>
      </w:r>
      <w:r w:rsidRPr="004B3663">
        <w:rPr>
          <w:rFonts w:ascii="Arial" w:hAnsi="Arial" w:cs="Arial"/>
          <w:b/>
          <w:bCs/>
          <w:sz w:val="20"/>
          <w:szCs w:val="20"/>
        </w:rPr>
        <w:t>/202</w:t>
      </w:r>
      <w:r w:rsidR="00F92D3D" w:rsidRPr="004B3663">
        <w:rPr>
          <w:rFonts w:ascii="Arial" w:hAnsi="Arial" w:cs="Arial"/>
          <w:b/>
          <w:bCs/>
          <w:sz w:val="20"/>
          <w:szCs w:val="20"/>
        </w:rPr>
        <w:t>2</w:t>
      </w:r>
      <w:r w:rsidRPr="004B3663">
        <w:rPr>
          <w:rFonts w:ascii="Arial" w:hAnsi="Arial" w:cs="Arial"/>
          <w:b/>
          <w:bCs/>
          <w:sz w:val="20"/>
          <w:szCs w:val="20"/>
        </w:rPr>
        <w:t>.</w:t>
      </w:r>
    </w:p>
    <w:p w14:paraId="4A17F967" w14:textId="243BF274" w:rsidR="00CE7C32" w:rsidRPr="00BC459D" w:rsidRDefault="00CE7C32" w:rsidP="00CE7C32">
      <w:pPr>
        <w:jc w:val="both"/>
        <w:rPr>
          <w:rFonts w:ascii="Arial" w:hAnsi="Arial" w:cs="Arial"/>
          <w:bCs/>
          <w:sz w:val="20"/>
          <w:szCs w:val="20"/>
        </w:rPr>
      </w:pPr>
      <w:r w:rsidRPr="004B3663">
        <w:rPr>
          <w:rFonts w:ascii="Arial" w:hAnsi="Arial" w:cs="Arial"/>
          <w:bCs/>
          <w:sz w:val="20"/>
          <w:szCs w:val="20"/>
        </w:rPr>
        <w:t>(Processo Licitatório n° 0</w:t>
      </w:r>
      <w:r w:rsidR="004B3663" w:rsidRPr="004B3663">
        <w:rPr>
          <w:rFonts w:ascii="Arial" w:hAnsi="Arial" w:cs="Arial"/>
          <w:bCs/>
          <w:sz w:val="20"/>
          <w:szCs w:val="20"/>
        </w:rPr>
        <w:t>20</w:t>
      </w:r>
      <w:r w:rsidR="00F92D3D" w:rsidRPr="004B3663">
        <w:rPr>
          <w:rFonts w:ascii="Arial" w:hAnsi="Arial" w:cs="Arial"/>
          <w:bCs/>
          <w:sz w:val="20"/>
          <w:szCs w:val="20"/>
        </w:rPr>
        <w:t>/2022</w:t>
      </w:r>
      <w:r w:rsidRPr="004B3663">
        <w:rPr>
          <w:rFonts w:ascii="Arial" w:hAnsi="Arial" w:cs="Arial"/>
          <w:bCs/>
          <w:sz w:val="20"/>
          <w:szCs w:val="20"/>
        </w:rPr>
        <w:t>)</w:t>
      </w:r>
    </w:p>
    <w:p w14:paraId="14C7C7ED" w14:textId="77777777" w:rsidR="00CE7C32" w:rsidRPr="00BC459D" w:rsidRDefault="00CE7C32" w:rsidP="00CE7C32">
      <w:pPr>
        <w:ind w:right="-15" w:firstLine="709"/>
        <w:jc w:val="both"/>
        <w:rPr>
          <w:rFonts w:ascii="Arial" w:hAnsi="Arial" w:cs="Arial"/>
          <w:b/>
          <w:bCs/>
          <w:sz w:val="20"/>
          <w:szCs w:val="20"/>
        </w:rPr>
      </w:pPr>
    </w:p>
    <w:p w14:paraId="4F4D8AF7" w14:textId="77777777" w:rsidR="00CE7C32" w:rsidRPr="00BC459D" w:rsidRDefault="00CE7C32" w:rsidP="00CE7C32">
      <w:pPr>
        <w:jc w:val="both"/>
        <w:rPr>
          <w:rFonts w:ascii="Arial" w:hAnsi="Arial" w:cs="Arial"/>
          <w:sz w:val="20"/>
          <w:szCs w:val="20"/>
        </w:rPr>
      </w:pPr>
      <w:r w:rsidRPr="00BC459D">
        <w:rPr>
          <w:rFonts w:ascii="Arial" w:hAnsi="Arial" w:cs="Arial"/>
          <w:b/>
          <w:bCs/>
          <w:sz w:val="20"/>
          <w:szCs w:val="20"/>
        </w:rPr>
        <w:t>O FUNDO MUNICIPAL DE SAÚDE DE ALIANÇA – PE</w:t>
      </w:r>
      <w:r w:rsidRPr="00BC459D">
        <w:rPr>
          <w:rFonts w:ascii="Arial" w:hAnsi="Arial" w:cs="Arial"/>
          <w:sz w:val="20"/>
          <w:szCs w:val="20"/>
        </w:rPr>
        <w:t xml:space="preserve"> e a Pregoeira, designada pela Portaria nº 0</w:t>
      </w:r>
      <w:r w:rsidR="00F92D3D" w:rsidRPr="00BC459D">
        <w:rPr>
          <w:rFonts w:ascii="Arial" w:hAnsi="Arial" w:cs="Arial"/>
          <w:sz w:val="20"/>
          <w:szCs w:val="20"/>
        </w:rPr>
        <w:t>04</w:t>
      </w:r>
      <w:r w:rsidRPr="00BC459D">
        <w:rPr>
          <w:rFonts w:ascii="Arial" w:hAnsi="Arial" w:cs="Arial"/>
          <w:sz w:val="20"/>
          <w:szCs w:val="20"/>
        </w:rPr>
        <w:t>/202</w:t>
      </w:r>
      <w:r w:rsidR="00F92D3D" w:rsidRPr="00BC459D">
        <w:rPr>
          <w:rFonts w:ascii="Arial" w:hAnsi="Arial" w:cs="Arial"/>
          <w:sz w:val="20"/>
          <w:szCs w:val="20"/>
        </w:rPr>
        <w:t>2</w:t>
      </w:r>
      <w:r w:rsidRPr="00BC459D">
        <w:rPr>
          <w:rFonts w:ascii="Arial" w:hAnsi="Arial" w:cs="Arial"/>
          <w:sz w:val="20"/>
          <w:szCs w:val="20"/>
        </w:rPr>
        <w:t xml:space="preserve">, tornam público, para conhecimento dos interessados, que realizarão licitação, para registro de preços, na modalidade </w:t>
      </w:r>
      <w:r w:rsidRPr="00BC459D">
        <w:rPr>
          <w:rFonts w:ascii="Arial" w:hAnsi="Arial" w:cs="Arial"/>
          <w:b/>
          <w:bCs/>
          <w:sz w:val="20"/>
          <w:szCs w:val="20"/>
        </w:rPr>
        <w:t>PREGÃO</w:t>
      </w:r>
      <w:r w:rsidRPr="00BC459D">
        <w:rPr>
          <w:rFonts w:ascii="Arial" w:hAnsi="Arial" w:cs="Arial"/>
          <w:sz w:val="20"/>
          <w:szCs w:val="20"/>
        </w:rPr>
        <w:t xml:space="preserve">, na forma </w:t>
      </w:r>
      <w:r w:rsidRPr="00BC459D">
        <w:rPr>
          <w:rFonts w:ascii="Arial" w:hAnsi="Arial" w:cs="Arial"/>
          <w:b/>
          <w:bCs/>
          <w:sz w:val="20"/>
          <w:szCs w:val="20"/>
        </w:rPr>
        <w:t>ELETRÔNICA</w:t>
      </w:r>
      <w:r w:rsidRPr="00BC459D">
        <w:rPr>
          <w:rFonts w:ascii="Arial" w:hAnsi="Arial" w:cs="Arial"/>
          <w:sz w:val="20"/>
          <w:szCs w:val="20"/>
        </w:rPr>
        <w:t xml:space="preserve">, com critério de julgamento </w:t>
      </w:r>
      <w:r w:rsidRPr="00BC459D">
        <w:rPr>
          <w:rFonts w:ascii="Arial" w:hAnsi="Arial" w:cs="Arial"/>
          <w:b/>
          <w:bCs/>
          <w:sz w:val="20"/>
          <w:szCs w:val="20"/>
        </w:rPr>
        <w:t>menor preço POR ITEM</w:t>
      </w:r>
      <w:r w:rsidRPr="00BC459D">
        <w:rPr>
          <w:rFonts w:ascii="Arial" w:hAnsi="Arial" w:cs="Arial"/>
          <w:sz w:val="20"/>
          <w:szCs w:val="20"/>
        </w:rPr>
        <w:t xml:space="preserve">, nos termos da Lei nº 10.520, de 17 de julho de 2002, do Decreto Municipal nº 08 de 2017, do Decreto nº 10.024, de 20 de setembro de 2019, no que couber, bem como pela Lei Complementar n° 123, de 14 de dezembro de 2006 e suas alterações, aplicando-se, subsidiariamente, a Lei nº 8.666, de 21 de junho de 1993, e exigências estabelecidas neste Edital, objetivando a escolha da proposta mais vantajosa para aquisição do objeto descrito no item 1, nas descrições e condições constantes no Termo de Referência, </w:t>
      </w:r>
      <w:r w:rsidRPr="00BC459D">
        <w:rPr>
          <w:rFonts w:ascii="Arial" w:hAnsi="Arial" w:cs="Arial"/>
          <w:b/>
          <w:bCs/>
          <w:sz w:val="20"/>
          <w:szCs w:val="20"/>
        </w:rPr>
        <w:t>ANEXO I</w:t>
      </w:r>
      <w:r w:rsidRPr="00BC459D">
        <w:rPr>
          <w:rFonts w:ascii="Arial" w:hAnsi="Arial" w:cs="Arial"/>
          <w:sz w:val="20"/>
          <w:szCs w:val="20"/>
        </w:rPr>
        <w:t>.</w:t>
      </w:r>
    </w:p>
    <w:p w14:paraId="6CD90496" w14:textId="119D116E" w:rsidR="00CE7C32" w:rsidRPr="004B3663" w:rsidRDefault="00CE7C32" w:rsidP="00045D08">
      <w:pPr>
        <w:pBdr>
          <w:top w:val="single" w:sz="4" w:space="1" w:color="auto"/>
          <w:left w:val="single" w:sz="4" w:space="3" w:color="auto"/>
          <w:bottom w:val="single" w:sz="4" w:space="1" w:color="auto"/>
          <w:right w:val="single" w:sz="4" w:space="8" w:color="auto"/>
        </w:pBdr>
        <w:rPr>
          <w:rFonts w:ascii="Arial" w:eastAsia="Arial" w:hAnsi="Arial" w:cs="Arial"/>
          <w:sz w:val="20"/>
          <w:szCs w:val="20"/>
        </w:rPr>
      </w:pPr>
      <w:r w:rsidRPr="004B3663">
        <w:rPr>
          <w:rFonts w:ascii="Arial" w:eastAsia="Arial" w:hAnsi="Arial" w:cs="Arial"/>
          <w:sz w:val="20"/>
          <w:szCs w:val="20"/>
        </w:rPr>
        <w:t xml:space="preserve">Data da abertura da sessão pública: </w:t>
      </w:r>
      <w:r w:rsidR="004B3663" w:rsidRPr="004B3663">
        <w:rPr>
          <w:rFonts w:ascii="Arial" w:eastAsia="Arial" w:hAnsi="Arial" w:cs="Arial"/>
          <w:b/>
          <w:sz w:val="20"/>
          <w:szCs w:val="20"/>
        </w:rPr>
        <w:t>20</w:t>
      </w:r>
      <w:r w:rsidRPr="004B3663">
        <w:rPr>
          <w:rFonts w:ascii="Arial" w:eastAsia="Arial" w:hAnsi="Arial" w:cs="Arial"/>
          <w:b/>
          <w:sz w:val="20"/>
          <w:szCs w:val="20"/>
        </w:rPr>
        <w:t xml:space="preserve"> de </w:t>
      </w:r>
      <w:r w:rsidR="00045D08" w:rsidRPr="004B3663">
        <w:rPr>
          <w:rFonts w:ascii="Arial" w:eastAsia="Arial" w:hAnsi="Arial" w:cs="Arial"/>
          <w:b/>
          <w:sz w:val="20"/>
          <w:szCs w:val="20"/>
        </w:rPr>
        <w:t>ju</w:t>
      </w:r>
      <w:r w:rsidR="002635F5" w:rsidRPr="004B3663">
        <w:rPr>
          <w:rFonts w:ascii="Arial" w:eastAsia="Arial" w:hAnsi="Arial" w:cs="Arial"/>
          <w:b/>
          <w:sz w:val="20"/>
          <w:szCs w:val="20"/>
        </w:rPr>
        <w:t>l</w:t>
      </w:r>
      <w:r w:rsidR="00045D08" w:rsidRPr="004B3663">
        <w:rPr>
          <w:rFonts w:ascii="Arial" w:eastAsia="Arial" w:hAnsi="Arial" w:cs="Arial"/>
          <w:b/>
          <w:sz w:val="20"/>
          <w:szCs w:val="20"/>
        </w:rPr>
        <w:t xml:space="preserve">ho </w:t>
      </w:r>
      <w:r w:rsidRPr="004B3663">
        <w:rPr>
          <w:rFonts w:ascii="Arial" w:eastAsia="Arial" w:hAnsi="Arial" w:cs="Arial"/>
          <w:b/>
          <w:sz w:val="20"/>
          <w:szCs w:val="20"/>
        </w:rPr>
        <w:t>de 202</w:t>
      </w:r>
      <w:r w:rsidR="00F92D3D" w:rsidRPr="004B3663">
        <w:rPr>
          <w:rFonts w:ascii="Arial" w:eastAsia="Arial" w:hAnsi="Arial" w:cs="Arial"/>
          <w:b/>
          <w:sz w:val="20"/>
          <w:szCs w:val="20"/>
        </w:rPr>
        <w:t>2</w:t>
      </w:r>
      <w:r w:rsidRPr="004B3663">
        <w:rPr>
          <w:rFonts w:ascii="Arial" w:eastAsia="Arial" w:hAnsi="Arial" w:cs="Arial"/>
          <w:b/>
          <w:sz w:val="20"/>
          <w:szCs w:val="20"/>
        </w:rPr>
        <w:t>.</w:t>
      </w:r>
    </w:p>
    <w:p w14:paraId="5C91ED0B" w14:textId="70F74C4B" w:rsidR="00CE7C32" w:rsidRPr="004B3663" w:rsidRDefault="00CE7C32" w:rsidP="00045D08">
      <w:pPr>
        <w:pBdr>
          <w:top w:val="single" w:sz="4" w:space="1" w:color="auto"/>
          <w:left w:val="single" w:sz="4" w:space="3" w:color="auto"/>
          <w:bottom w:val="single" w:sz="4" w:space="1" w:color="auto"/>
          <w:right w:val="single" w:sz="4" w:space="8" w:color="auto"/>
        </w:pBdr>
        <w:jc w:val="both"/>
        <w:rPr>
          <w:rFonts w:ascii="Arial" w:eastAsia="Arial" w:hAnsi="Arial" w:cs="Arial"/>
          <w:b/>
          <w:sz w:val="20"/>
          <w:szCs w:val="20"/>
        </w:rPr>
      </w:pPr>
      <w:r w:rsidRPr="004B3663">
        <w:rPr>
          <w:rFonts w:ascii="Arial" w:eastAsia="Arial" w:hAnsi="Arial" w:cs="Arial"/>
          <w:sz w:val="20"/>
          <w:szCs w:val="20"/>
        </w:rPr>
        <w:t>Horário da aber</w:t>
      </w:r>
      <w:r w:rsidR="001E45A1" w:rsidRPr="004B3663">
        <w:rPr>
          <w:rFonts w:ascii="Arial" w:eastAsia="Arial" w:hAnsi="Arial" w:cs="Arial"/>
          <w:sz w:val="20"/>
          <w:szCs w:val="20"/>
        </w:rPr>
        <w:t>t</w:t>
      </w:r>
      <w:r w:rsidRPr="004B3663">
        <w:rPr>
          <w:rFonts w:ascii="Arial" w:eastAsia="Arial" w:hAnsi="Arial" w:cs="Arial"/>
          <w:sz w:val="20"/>
          <w:szCs w:val="20"/>
        </w:rPr>
        <w:t xml:space="preserve">ura do recebimento das propostas: </w:t>
      </w:r>
      <w:r w:rsidRPr="004B3663">
        <w:rPr>
          <w:rFonts w:ascii="Arial" w:eastAsia="Arial" w:hAnsi="Arial" w:cs="Arial"/>
          <w:b/>
          <w:sz w:val="20"/>
          <w:szCs w:val="20"/>
        </w:rPr>
        <w:t xml:space="preserve">12:00h (horário de Brasília) do dia </w:t>
      </w:r>
      <w:r w:rsidR="004B3663" w:rsidRPr="004B3663">
        <w:rPr>
          <w:rFonts w:ascii="Arial" w:eastAsia="Arial" w:hAnsi="Arial" w:cs="Arial"/>
          <w:b/>
          <w:sz w:val="20"/>
          <w:szCs w:val="20"/>
        </w:rPr>
        <w:t>07</w:t>
      </w:r>
      <w:r w:rsidRPr="004B3663">
        <w:rPr>
          <w:rFonts w:ascii="Arial" w:eastAsia="Arial" w:hAnsi="Arial" w:cs="Arial"/>
          <w:b/>
          <w:sz w:val="20"/>
          <w:szCs w:val="20"/>
        </w:rPr>
        <w:t>/0</w:t>
      </w:r>
      <w:r w:rsidR="002635F5" w:rsidRPr="004B3663">
        <w:rPr>
          <w:rFonts w:ascii="Arial" w:eastAsia="Arial" w:hAnsi="Arial" w:cs="Arial"/>
          <w:b/>
          <w:sz w:val="20"/>
          <w:szCs w:val="20"/>
        </w:rPr>
        <w:t>7</w:t>
      </w:r>
      <w:r w:rsidR="00F92D3D" w:rsidRPr="004B3663">
        <w:rPr>
          <w:rFonts w:ascii="Arial" w:eastAsia="Arial" w:hAnsi="Arial" w:cs="Arial"/>
          <w:b/>
          <w:sz w:val="20"/>
          <w:szCs w:val="20"/>
        </w:rPr>
        <w:t>/2022</w:t>
      </w:r>
    </w:p>
    <w:p w14:paraId="653FB741" w14:textId="77777777" w:rsidR="00CE7C32" w:rsidRPr="004B3663" w:rsidRDefault="00CE7C32" w:rsidP="00045D08">
      <w:pPr>
        <w:pBdr>
          <w:top w:val="single" w:sz="4" w:space="1" w:color="auto"/>
          <w:left w:val="single" w:sz="4" w:space="3" w:color="auto"/>
          <w:bottom w:val="single" w:sz="4" w:space="1" w:color="auto"/>
          <w:right w:val="single" w:sz="4" w:space="8" w:color="auto"/>
        </w:pBdr>
        <w:jc w:val="both"/>
        <w:rPr>
          <w:rFonts w:ascii="Arial" w:eastAsia="Arial" w:hAnsi="Arial" w:cs="Arial"/>
          <w:sz w:val="20"/>
          <w:szCs w:val="20"/>
        </w:rPr>
      </w:pPr>
      <w:r w:rsidRPr="004B3663">
        <w:rPr>
          <w:rFonts w:ascii="Arial" w:eastAsia="Arial" w:hAnsi="Arial" w:cs="Arial"/>
          <w:b/>
          <w:sz w:val="20"/>
          <w:szCs w:val="20"/>
        </w:rPr>
        <w:t>REFERÊNCIA DE TEMPO: horário oficial de Brasília (DF).</w:t>
      </w:r>
    </w:p>
    <w:p w14:paraId="586626E8" w14:textId="618D91EA" w:rsidR="00CE7C32" w:rsidRPr="004B3663" w:rsidRDefault="00CE7C32" w:rsidP="00045D08">
      <w:pPr>
        <w:pBdr>
          <w:top w:val="single" w:sz="4" w:space="1" w:color="auto"/>
          <w:left w:val="single" w:sz="4" w:space="3" w:color="auto"/>
          <w:bottom w:val="single" w:sz="4" w:space="1" w:color="auto"/>
          <w:right w:val="single" w:sz="4" w:space="8" w:color="auto"/>
        </w:pBdr>
        <w:jc w:val="both"/>
        <w:rPr>
          <w:rFonts w:ascii="Arial" w:eastAsia="Arial" w:hAnsi="Arial" w:cs="Arial"/>
          <w:b/>
          <w:sz w:val="20"/>
          <w:szCs w:val="20"/>
        </w:rPr>
      </w:pPr>
      <w:r w:rsidRPr="004B3663">
        <w:rPr>
          <w:rFonts w:ascii="Arial" w:eastAsia="Arial" w:hAnsi="Arial" w:cs="Arial"/>
          <w:sz w:val="20"/>
          <w:szCs w:val="20"/>
        </w:rPr>
        <w:t>Horário de encerramento de recebimento das propostas:</w:t>
      </w:r>
      <w:r w:rsidR="004B3663" w:rsidRPr="004B3663">
        <w:rPr>
          <w:rFonts w:ascii="Arial" w:eastAsia="Arial" w:hAnsi="Arial" w:cs="Arial"/>
          <w:b/>
          <w:sz w:val="20"/>
          <w:szCs w:val="20"/>
        </w:rPr>
        <w:t xml:space="preserve"> 8:4</w:t>
      </w:r>
      <w:r w:rsidR="00F573C3" w:rsidRPr="004B3663">
        <w:rPr>
          <w:rFonts w:ascii="Arial" w:eastAsia="Arial" w:hAnsi="Arial" w:cs="Arial"/>
          <w:b/>
          <w:sz w:val="20"/>
          <w:szCs w:val="20"/>
        </w:rPr>
        <w:t>5</w:t>
      </w:r>
      <w:r w:rsidRPr="004B3663">
        <w:rPr>
          <w:rFonts w:ascii="Arial" w:eastAsia="Arial" w:hAnsi="Arial" w:cs="Arial"/>
          <w:b/>
          <w:sz w:val="20"/>
          <w:szCs w:val="20"/>
        </w:rPr>
        <w:t xml:space="preserve">h do dia </w:t>
      </w:r>
      <w:r w:rsidR="004B3663" w:rsidRPr="004B3663">
        <w:rPr>
          <w:rFonts w:ascii="Arial" w:eastAsia="Arial" w:hAnsi="Arial" w:cs="Arial"/>
          <w:b/>
          <w:sz w:val="20"/>
          <w:szCs w:val="20"/>
        </w:rPr>
        <w:t>20</w:t>
      </w:r>
      <w:r w:rsidRPr="004B3663">
        <w:rPr>
          <w:rFonts w:ascii="Arial" w:eastAsia="Arial" w:hAnsi="Arial" w:cs="Arial"/>
          <w:b/>
          <w:sz w:val="20"/>
          <w:szCs w:val="20"/>
        </w:rPr>
        <w:t xml:space="preserve"> de </w:t>
      </w:r>
      <w:r w:rsidR="00045D08" w:rsidRPr="004B3663">
        <w:rPr>
          <w:rFonts w:ascii="Arial" w:eastAsia="Arial" w:hAnsi="Arial" w:cs="Arial"/>
          <w:b/>
          <w:sz w:val="20"/>
          <w:szCs w:val="20"/>
        </w:rPr>
        <w:t>ju</w:t>
      </w:r>
      <w:r w:rsidR="002635F5" w:rsidRPr="004B3663">
        <w:rPr>
          <w:rFonts w:ascii="Arial" w:eastAsia="Arial" w:hAnsi="Arial" w:cs="Arial"/>
          <w:b/>
          <w:sz w:val="20"/>
          <w:szCs w:val="20"/>
        </w:rPr>
        <w:t>l</w:t>
      </w:r>
      <w:r w:rsidR="00045D08" w:rsidRPr="004B3663">
        <w:rPr>
          <w:rFonts w:ascii="Arial" w:eastAsia="Arial" w:hAnsi="Arial" w:cs="Arial"/>
          <w:b/>
          <w:sz w:val="20"/>
          <w:szCs w:val="20"/>
        </w:rPr>
        <w:t>ho</w:t>
      </w:r>
      <w:r w:rsidRPr="004B3663">
        <w:rPr>
          <w:rFonts w:ascii="Arial" w:eastAsia="Arial" w:hAnsi="Arial" w:cs="Arial"/>
          <w:b/>
          <w:sz w:val="20"/>
          <w:szCs w:val="20"/>
        </w:rPr>
        <w:t xml:space="preserve"> de 202</w:t>
      </w:r>
      <w:r w:rsidR="00F92D3D" w:rsidRPr="004B3663">
        <w:rPr>
          <w:rFonts w:ascii="Arial" w:eastAsia="Arial" w:hAnsi="Arial" w:cs="Arial"/>
          <w:b/>
          <w:sz w:val="20"/>
          <w:szCs w:val="20"/>
        </w:rPr>
        <w:t>2</w:t>
      </w:r>
    </w:p>
    <w:p w14:paraId="61EF7A81" w14:textId="4E99917E" w:rsidR="00CE7C32" w:rsidRPr="004B3663" w:rsidRDefault="00CE7C32" w:rsidP="00045D08">
      <w:pPr>
        <w:pBdr>
          <w:top w:val="single" w:sz="4" w:space="1" w:color="auto"/>
          <w:left w:val="single" w:sz="4" w:space="3" w:color="auto"/>
          <w:bottom w:val="single" w:sz="4" w:space="1" w:color="auto"/>
          <w:right w:val="single" w:sz="4" w:space="8" w:color="auto"/>
        </w:pBdr>
        <w:jc w:val="both"/>
        <w:rPr>
          <w:rFonts w:ascii="Arial" w:eastAsia="Arial" w:hAnsi="Arial" w:cs="Arial"/>
          <w:sz w:val="20"/>
          <w:szCs w:val="20"/>
        </w:rPr>
      </w:pPr>
      <w:r w:rsidRPr="004B3663">
        <w:rPr>
          <w:rFonts w:ascii="Arial" w:eastAsia="Arial" w:hAnsi="Arial" w:cs="Arial"/>
          <w:sz w:val="20"/>
          <w:szCs w:val="20"/>
        </w:rPr>
        <w:t xml:space="preserve">Horário da disputa: </w:t>
      </w:r>
      <w:r w:rsidR="004B3663" w:rsidRPr="004B3663">
        <w:rPr>
          <w:rFonts w:ascii="Arial" w:eastAsia="Arial" w:hAnsi="Arial" w:cs="Arial"/>
          <w:b/>
          <w:sz w:val="20"/>
          <w:szCs w:val="20"/>
        </w:rPr>
        <w:t>9h:0</w:t>
      </w:r>
      <w:r w:rsidRPr="004B3663">
        <w:rPr>
          <w:rFonts w:ascii="Arial" w:eastAsia="Arial" w:hAnsi="Arial" w:cs="Arial"/>
          <w:b/>
          <w:sz w:val="20"/>
          <w:szCs w:val="20"/>
        </w:rPr>
        <w:t xml:space="preserve">0min (nove– horário de Brasília) do dia </w:t>
      </w:r>
      <w:r w:rsidR="004B3663" w:rsidRPr="004B3663">
        <w:rPr>
          <w:rFonts w:ascii="Arial" w:eastAsia="Arial" w:hAnsi="Arial" w:cs="Arial"/>
          <w:b/>
          <w:sz w:val="20"/>
          <w:szCs w:val="20"/>
        </w:rPr>
        <w:t>20</w:t>
      </w:r>
      <w:r w:rsidR="00F92D3D" w:rsidRPr="004B3663">
        <w:rPr>
          <w:rFonts w:ascii="Arial" w:eastAsia="Arial" w:hAnsi="Arial" w:cs="Arial"/>
          <w:b/>
          <w:sz w:val="20"/>
          <w:szCs w:val="20"/>
        </w:rPr>
        <w:t xml:space="preserve"> de </w:t>
      </w:r>
      <w:r w:rsidR="00045D08" w:rsidRPr="004B3663">
        <w:rPr>
          <w:rFonts w:ascii="Arial" w:eastAsia="Arial" w:hAnsi="Arial" w:cs="Arial"/>
          <w:b/>
          <w:sz w:val="20"/>
          <w:szCs w:val="20"/>
        </w:rPr>
        <w:t>ju</w:t>
      </w:r>
      <w:r w:rsidR="002635F5" w:rsidRPr="004B3663">
        <w:rPr>
          <w:rFonts w:ascii="Arial" w:eastAsia="Arial" w:hAnsi="Arial" w:cs="Arial"/>
          <w:b/>
          <w:sz w:val="20"/>
          <w:szCs w:val="20"/>
        </w:rPr>
        <w:t>l</w:t>
      </w:r>
      <w:r w:rsidR="00045D08" w:rsidRPr="004B3663">
        <w:rPr>
          <w:rFonts w:ascii="Arial" w:eastAsia="Arial" w:hAnsi="Arial" w:cs="Arial"/>
          <w:b/>
          <w:sz w:val="20"/>
          <w:szCs w:val="20"/>
        </w:rPr>
        <w:t xml:space="preserve">ho </w:t>
      </w:r>
      <w:r w:rsidR="00F92D3D" w:rsidRPr="004B3663">
        <w:rPr>
          <w:rFonts w:ascii="Arial" w:eastAsia="Arial" w:hAnsi="Arial" w:cs="Arial"/>
          <w:b/>
          <w:sz w:val="20"/>
          <w:szCs w:val="20"/>
        </w:rPr>
        <w:t>de 2022</w:t>
      </w:r>
      <w:r w:rsidR="00F62E33" w:rsidRPr="004B3663">
        <w:rPr>
          <w:rFonts w:ascii="Arial" w:eastAsia="Arial" w:hAnsi="Arial" w:cs="Arial"/>
          <w:b/>
          <w:sz w:val="20"/>
          <w:szCs w:val="20"/>
        </w:rPr>
        <w:t>.</w:t>
      </w:r>
    </w:p>
    <w:p w14:paraId="3B3B9A1B" w14:textId="77777777" w:rsidR="00CE7C32" w:rsidRPr="004B3663" w:rsidRDefault="00CE7C32" w:rsidP="00045D08">
      <w:pPr>
        <w:pBdr>
          <w:top w:val="single" w:sz="4" w:space="1" w:color="auto"/>
          <w:left w:val="single" w:sz="4" w:space="3" w:color="auto"/>
          <w:bottom w:val="single" w:sz="4" w:space="1" w:color="auto"/>
          <w:right w:val="single" w:sz="4" w:space="8" w:color="auto"/>
        </w:pBdr>
        <w:jc w:val="both"/>
        <w:rPr>
          <w:rFonts w:ascii="Arial" w:eastAsia="Arial" w:hAnsi="Arial" w:cs="Arial"/>
          <w:b/>
          <w:sz w:val="20"/>
          <w:szCs w:val="20"/>
        </w:rPr>
      </w:pPr>
      <w:r w:rsidRPr="004B3663">
        <w:rPr>
          <w:rFonts w:ascii="Arial" w:eastAsia="Arial" w:hAnsi="Arial" w:cs="Arial"/>
          <w:sz w:val="20"/>
          <w:szCs w:val="20"/>
        </w:rPr>
        <w:t>Tempo da disputa:</w:t>
      </w:r>
      <w:r w:rsidRPr="004B3663">
        <w:rPr>
          <w:rFonts w:ascii="Arial" w:eastAsia="Arial" w:hAnsi="Arial" w:cs="Arial"/>
          <w:b/>
          <w:sz w:val="20"/>
          <w:szCs w:val="20"/>
        </w:rPr>
        <w:t xml:space="preserve"> Definido pela Pregoeira no ato do certame.</w:t>
      </w:r>
    </w:p>
    <w:p w14:paraId="7893BF38" w14:textId="77777777" w:rsidR="00F92D3D" w:rsidRPr="00BC459D" w:rsidRDefault="00CE7C32" w:rsidP="00045D08">
      <w:pPr>
        <w:pBdr>
          <w:top w:val="single" w:sz="4" w:space="1" w:color="auto"/>
          <w:left w:val="single" w:sz="4" w:space="3" w:color="auto"/>
          <w:bottom w:val="single" w:sz="4" w:space="1" w:color="auto"/>
          <w:right w:val="single" w:sz="4" w:space="8" w:color="auto"/>
        </w:pBdr>
        <w:rPr>
          <w:rFonts w:ascii="Arial" w:eastAsia="Arial" w:hAnsi="Arial" w:cs="Arial"/>
          <w:sz w:val="20"/>
          <w:szCs w:val="20"/>
        </w:rPr>
      </w:pPr>
      <w:r w:rsidRPr="004B3663">
        <w:rPr>
          <w:rFonts w:ascii="Arial" w:eastAsia="Arial" w:hAnsi="Arial" w:cs="Arial"/>
          <w:sz w:val="20"/>
          <w:szCs w:val="20"/>
        </w:rPr>
        <w:t xml:space="preserve">Endereço eletrônico para formalização de consulta: </w:t>
      </w:r>
      <w:hyperlink r:id="rId9" w:history="1">
        <w:r w:rsidRPr="004B3663">
          <w:rPr>
            <w:rStyle w:val="Hyperlink"/>
            <w:rFonts w:ascii="Arial" w:eastAsia="Arial" w:hAnsi="Arial" w:cs="Arial"/>
            <w:b/>
            <w:color w:val="auto"/>
            <w:sz w:val="20"/>
            <w:szCs w:val="20"/>
          </w:rPr>
          <w:t>fmsalicitacao@gmail.com</w:t>
        </w:r>
      </w:hyperlink>
    </w:p>
    <w:p w14:paraId="571BB723" w14:textId="77777777" w:rsidR="00CE7C32" w:rsidRPr="00BC459D" w:rsidRDefault="00CE7C32" w:rsidP="00CE7C32">
      <w:pPr>
        <w:jc w:val="both"/>
        <w:rPr>
          <w:rFonts w:ascii="Arial" w:hAnsi="Arial" w:cs="Arial"/>
          <w:b/>
          <w:sz w:val="20"/>
          <w:szCs w:val="20"/>
        </w:rPr>
      </w:pPr>
      <w:r w:rsidRPr="00BC459D">
        <w:rPr>
          <w:rFonts w:ascii="Arial" w:hAnsi="Arial" w:cs="Arial"/>
          <w:b/>
          <w:sz w:val="20"/>
          <w:szCs w:val="20"/>
        </w:rPr>
        <w:t>1. DO OBJETO</w:t>
      </w:r>
    </w:p>
    <w:p w14:paraId="5D4D93DA" w14:textId="16ED2406" w:rsidR="00CE7C32" w:rsidRPr="00BC459D" w:rsidRDefault="00CE7C32" w:rsidP="00CE7C32">
      <w:pPr>
        <w:jc w:val="both"/>
        <w:rPr>
          <w:rFonts w:ascii="Arial" w:hAnsi="Arial" w:cs="Arial"/>
          <w:sz w:val="20"/>
          <w:szCs w:val="20"/>
        </w:rPr>
      </w:pPr>
      <w:r w:rsidRPr="00BC459D">
        <w:rPr>
          <w:rFonts w:ascii="Arial" w:hAnsi="Arial" w:cs="Arial"/>
          <w:sz w:val="20"/>
          <w:szCs w:val="20"/>
        </w:rPr>
        <w:t xml:space="preserve">1.1. A presente licitação tem como objeto a </w:t>
      </w:r>
      <w:bookmarkStart w:id="0" w:name="_Hlk67996621"/>
      <w:r w:rsidRPr="00BC459D">
        <w:rPr>
          <w:rFonts w:ascii="Arial" w:hAnsi="Arial" w:cs="Arial"/>
          <w:b/>
          <w:sz w:val="20"/>
          <w:szCs w:val="20"/>
        </w:rPr>
        <w:t>Formaliza</w:t>
      </w:r>
      <w:bookmarkStart w:id="1" w:name="_GoBack"/>
      <w:bookmarkEnd w:id="1"/>
      <w:r w:rsidRPr="00BC459D">
        <w:rPr>
          <w:rFonts w:ascii="Arial" w:hAnsi="Arial" w:cs="Arial"/>
          <w:b/>
          <w:sz w:val="20"/>
          <w:szCs w:val="20"/>
        </w:rPr>
        <w:t xml:space="preserve">ção de Ata </w:t>
      </w:r>
      <w:r w:rsidR="001E4C4D">
        <w:rPr>
          <w:rFonts w:ascii="Arial" w:hAnsi="Arial" w:cs="Arial"/>
          <w:b/>
          <w:sz w:val="20"/>
          <w:szCs w:val="20"/>
        </w:rPr>
        <w:t>de R</w:t>
      </w:r>
      <w:r w:rsidR="001E4C4D" w:rsidRPr="001E4C4D">
        <w:rPr>
          <w:rFonts w:ascii="Arial" w:hAnsi="Arial" w:cs="Arial"/>
          <w:b/>
          <w:sz w:val="20"/>
          <w:szCs w:val="20"/>
        </w:rPr>
        <w:t>egistro para futura e eventual Aquisição de insumos para Curativos Especiais, para fins de atender as necessidades da Secretaria Municipal de Saúde de Aliança - PE</w:t>
      </w:r>
      <w:r w:rsidR="000D3E2C" w:rsidRPr="00BC459D">
        <w:rPr>
          <w:rFonts w:ascii="Arial" w:hAnsi="Arial" w:cs="Arial"/>
          <w:b/>
          <w:sz w:val="20"/>
          <w:szCs w:val="20"/>
        </w:rPr>
        <w:t xml:space="preserve">, </w:t>
      </w:r>
      <w:r w:rsidR="000D3E2C" w:rsidRPr="00BC459D">
        <w:rPr>
          <w:rFonts w:ascii="Arial" w:hAnsi="Arial" w:cs="Arial"/>
          <w:sz w:val="20"/>
          <w:szCs w:val="20"/>
        </w:rPr>
        <w:t>conforme demanda, especificações, quantitativos e exigências estabelecidas</w:t>
      </w:r>
      <w:r w:rsidR="003B7346" w:rsidRPr="00BC459D">
        <w:rPr>
          <w:rFonts w:ascii="Arial" w:hAnsi="Arial" w:cs="Arial"/>
          <w:sz w:val="20"/>
          <w:szCs w:val="20"/>
        </w:rPr>
        <w:t xml:space="preserve"> no</w:t>
      </w:r>
      <w:r w:rsidR="00C136CB" w:rsidRPr="00BC459D">
        <w:rPr>
          <w:rFonts w:ascii="Arial" w:hAnsi="Arial" w:cs="Arial"/>
          <w:sz w:val="20"/>
          <w:szCs w:val="20"/>
        </w:rPr>
        <w:t xml:space="preserve"> </w:t>
      </w:r>
      <w:r w:rsidR="004D6570" w:rsidRPr="00BC459D">
        <w:rPr>
          <w:rFonts w:ascii="Arial" w:hAnsi="Arial" w:cs="Arial"/>
          <w:sz w:val="20"/>
          <w:szCs w:val="20"/>
        </w:rPr>
        <w:t>Termo de Referência</w:t>
      </w:r>
      <w:r w:rsidRPr="00BC459D">
        <w:rPr>
          <w:rFonts w:ascii="Arial" w:hAnsi="Arial" w:cs="Arial"/>
          <w:bCs/>
          <w:sz w:val="20"/>
          <w:szCs w:val="20"/>
        </w:rPr>
        <w:t>,</w:t>
      </w:r>
      <w:r w:rsidRPr="00BC459D">
        <w:rPr>
          <w:rFonts w:ascii="Arial" w:hAnsi="Arial" w:cs="Arial"/>
          <w:sz w:val="20"/>
          <w:szCs w:val="20"/>
        </w:rPr>
        <w:t xml:space="preserve"> Anexo I deste Edital</w:t>
      </w:r>
      <w:bookmarkEnd w:id="0"/>
      <w:r w:rsidRPr="00BC459D">
        <w:rPr>
          <w:rFonts w:ascii="Arial" w:hAnsi="Arial" w:cs="Arial"/>
          <w:sz w:val="20"/>
          <w:szCs w:val="20"/>
        </w:rPr>
        <w:t>.</w:t>
      </w:r>
    </w:p>
    <w:p w14:paraId="042DFFBF" w14:textId="77777777" w:rsidR="008532B5" w:rsidRPr="00BC459D" w:rsidRDefault="008532B5" w:rsidP="001E45A1">
      <w:pPr>
        <w:jc w:val="both"/>
        <w:rPr>
          <w:rFonts w:ascii="Arial" w:hAnsi="Arial" w:cs="Arial"/>
          <w:sz w:val="20"/>
          <w:szCs w:val="20"/>
        </w:rPr>
      </w:pPr>
      <w:r w:rsidRPr="00BC459D">
        <w:rPr>
          <w:rFonts w:ascii="Arial" w:hAnsi="Arial" w:cs="Arial"/>
          <w:sz w:val="20"/>
          <w:szCs w:val="20"/>
        </w:rPr>
        <w:t xml:space="preserve">1.2. Os quantitativos do objeto desta licitação estão assim divididos: </w:t>
      </w:r>
    </w:p>
    <w:p w14:paraId="73B8E4ED" w14:textId="0C16DD06" w:rsidR="008532B5" w:rsidRPr="00BC459D" w:rsidRDefault="008532B5" w:rsidP="008532B5">
      <w:pPr>
        <w:ind w:left="567"/>
        <w:jc w:val="both"/>
        <w:rPr>
          <w:rFonts w:ascii="Arial" w:hAnsi="Arial" w:cs="Arial"/>
          <w:b/>
          <w:sz w:val="20"/>
          <w:szCs w:val="20"/>
        </w:rPr>
      </w:pPr>
      <w:r w:rsidRPr="00BC459D">
        <w:rPr>
          <w:rFonts w:ascii="Arial" w:hAnsi="Arial" w:cs="Arial"/>
          <w:b/>
          <w:sz w:val="20"/>
          <w:szCs w:val="20"/>
        </w:rPr>
        <w:t>1.2.1.</w:t>
      </w:r>
      <w:r w:rsidR="000D7082" w:rsidRPr="00BC459D">
        <w:rPr>
          <w:rFonts w:ascii="Arial" w:hAnsi="Arial" w:cs="Arial"/>
          <w:b/>
          <w:sz w:val="20"/>
          <w:szCs w:val="20"/>
        </w:rPr>
        <w:t xml:space="preserve"> OS</w:t>
      </w:r>
      <w:r w:rsidRPr="00BC459D">
        <w:rPr>
          <w:rFonts w:ascii="Arial" w:hAnsi="Arial" w:cs="Arial"/>
          <w:b/>
          <w:sz w:val="20"/>
          <w:szCs w:val="20"/>
        </w:rPr>
        <w:t xml:space="preserve"> </w:t>
      </w:r>
      <w:r w:rsidR="000D7082" w:rsidRPr="00BC459D">
        <w:rPr>
          <w:rFonts w:ascii="Arial" w:hAnsi="Arial" w:cs="Arial"/>
          <w:b/>
          <w:sz w:val="20"/>
          <w:szCs w:val="20"/>
        </w:rPr>
        <w:t xml:space="preserve">ITENS </w:t>
      </w:r>
      <w:r w:rsidR="00C136CB" w:rsidRPr="00BC459D">
        <w:rPr>
          <w:rFonts w:ascii="Arial" w:hAnsi="Arial" w:cs="Arial"/>
          <w:b/>
          <w:sz w:val="20"/>
          <w:szCs w:val="20"/>
        </w:rPr>
        <w:t>3</w:t>
      </w:r>
      <w:r w:rsidR="000D7082" w:rsidRPr="00BC459D">
        <w:rPr>
          <w:rFonts w:ascii="Arial" w:hAnsi="Arial" w:cs="Arial"/>
          <w:b/>
          <w:sz w:val="20"/>
          <w:szCs w:val="20"/>
        </w:rPr>
        <w:t xml:space="preserve">, </w:t>
      </w:r>
      <w:r w:rsidR="00C136CB" w:rsidRPr="00BC459D">
        <w:rPr>
          <w:rFonts w:ascii="Arial" w:hAnsi="Arial" w:cs="Arial"/>
          <w:b/>
          <w:sz w:val="20"/>
          <w:szCs w:val="20"/>
        </w:rPr>
        <w:t>6 e</w:t>
      </w:r>
      <w:r w:rsidR="000D7082" w:rsidRPr="00BC459D">
        <w:rPr>
          <w:rFonts w:ascii="Arial" w:hAnsi="Arial" w:cs="Arial"/>
          <w:b/>
          <w:sz w:val="20"/>
          <w:szCs w:val="20"/>
        </w:rPr>
        <w:t xml:space="preserve"> 13</w:t>
      </w:r>
      <w:r w:rsidRPr="00BC459D">
        <w:rPr>
          <w:rFonts w:ascii="Arial" w:hAnsi="Arial" w:cs="Arial"/>
          <w:b/>
          <w:sz w:val="20"/>
          <w:szCs w:val="20"/>
        </w:rPr>
        <w:t xml:space="preserve"> (Cota Principal) – </w:t>
      </w:r>
      <w:r w:rsidRPr="00BC459D">
        <w:rPr>
          <w:rFonts w:ascii="Arial" w:hAnsi="Arial" w:cs="Arial"/>
          <w:sz w:val="20"/>
          <w:szCs w:val="20"/>
        </w:rPr>
        <w:t>corresponde</w:t>
      </w:r>
      <w:r w:rsidR="001E45A1" w:rsidRPr="00BC459D">
        <w:rPr>
          <w:rFonts w:ascii="Arial" w:hAnsi="Arial" w:cs="Arial"/>
          <w:sz w:val="20"/>
          <w:szCs w:val="20"/>
        </w:rPr>
        <w:t>m</w:t>
      </w:r>
      <w:r w:rsidRPr="00BC459D">
        <w:rPr>
          <w:rFonts w:ascii="Arial" w:hAnsi="Arial" w:cs="Arial"/>
          <w:sz w:val="20"/>
          <w:szCs w:val="20"/>
        </w:rPr>
        <w:t xml:space="preserve"> a 75% (setenta e cinco por cento) das quantidades totais do objeto deste item destinado à participação dos interessados que atendam aos requisitos deste Edital.</w:t>
      </w:r>
    </w:p>
    <w:p w14:paraId="17334E30" w14:textId="2704B2EA" w:rsidR="006F4A03" w:rsidRPr="00BC459D" w:rsidRDefault="00351094" w:rsidP="006F4A03">
      <w:pPr>
        <w:ind w:left="567"/>
        <w:jc w:val="both"/>
        <w:rPr>
          <w:rFonts w:ascii="Arial" w:hAnsi="Arial" w:cs="Arial"/>
          <w:sz w:val="20"/>
          <w:szCs w:val="20"/>
        </w:rPr>
      </w:pPr>
      <w:r w:rsidRPr="00BC459D">
        <w:rPr>
          <w:rFonts w:ascii="Arial" w:hAnsi="Arial" w:cs="Arial"/>
          <w:b/>
          <w:sz w:val="20"/>
          <w:szCs w:val="20"/>
        </w:rPr>
        <w:lastRenderedPageBreak/>
        <w:t>1.2.2. O</w:t>
      </w:r>
      <w:r w:rsidR="000D7082" w:rsidRPr="00BC459D">
        <w:rPr>
          <w:rFonts w:ascii="Arial" w:hAnsi="Arial" w:cs="Arial"/>
          <w:b/>
          <w:sz w:val="20"/>
          <w:szCs w:val="20"/>
        </w:rPr>
        <w:t>S</w:t>
      </w:r>
      <w:r w:rsidRPr="00BC459D">
        <w:rPr>
          <w:rFonts w:ascii="Arial" w:hAnsi="Arial" w:cs="Arial"/>
          <w:b/>
          <w:sz w:val="20"/>
          <w:szCs w:val="20"/>
        </w:rPr>
        <w:t xml:space="preserve"> </w:t>
      </w:r>
      <w:r w:rsidR="000D7082" w:rsidRPr="00BC459D">
        <w:rPr>
          <w:rFonts w:ascii="Arial" w:hAnsi="Arial" w:cs="Arial"/>
          <w:b/>
          <w:sz w:val="20"/>
          <w:szCs w:val="20"/>
        </w:rPr>
        <w:t xml:space="preserve">ITENS </w:t>
      </w:r>
      <w:r w:rsidR="00C136CB" w:rsidRPr="00BC459D">
        <w:rPr>
          <w:rFonts w:ascii="Arial" w:hAnsi="Arial" w:cs="Arial"/>
          <w:b/>
          <w:sz w:val="20"/>
          <w:szCs w:val="20"/>
        </w:rPr>
        <w:t>4</w:t>
      </w:r>
      <w:r w:rsidR="000D7082" w:rsidRPr="00BC459D">
        <w:rPr>
          <w:rFonts w:ascii="Arial" w:hAnsi="Arial" w:cs="Arial"/>
          <w:b/>
          <w:sz w:val="20"/>
          <w:szCs w:val="20"/>
        </w:rPr>
        <w:t xml:space="preserve">, </w:t>
      </w:r>
      <w:r w:rsidR="00C136CB" w:rsidRPr="00BC459D">
        <w:rPr>
          <w:rFonts w:ascii="Arial" w:hAnsi="Arial" w:cs="Arial"/>
          <w:b/>
          <w:sz w:val="20"/>
          <w:szCs w:val="20"/>
        </w:rPr>
        <w:t xml:space="preserve">7 e </w:t>
      </w:r>
      <w:r w:rsidR="000D7082" w:rsidRPr="00BC459D">
        <w:rPr>
          <w:rFonts w:ascii="Arial" w:hAnsi="Arial" w:cs="Arial"/>
          <w:b/>
          <w:sz w:val="20"/>
          <w:szCs w:val="20"/>
        </w:rPr>
        <w:t>14</w:t>
      </w:r>
      <w:r w:rsidR="00C136CB" w:rsidRPr="00BC459D">
        <w:rPr>
          <w:rFonts w:ascii="Arial" w:hAnsi="Arial" w:cs="Arial"/>
          <w:b/>
          <w:sz w:val="20"/>
          <w:szCs w:val="20"/>
        </w:rPr>
        <w:t xml:space="preserve"> </w:t>
      </w:r>
      <w:r w:rsidR="008532B5" w:rsidRPr="00BC459D">
        <w:rPr>
          <w:rFonts w:ascii="Arial" w:hAnsi="Arial" w:cs="Arial"/>
          <w:b/>
          <w:bCs/>
          <w:sz w:val="20"/>
          <w:szCs w:val="20"/>
        </w:rPr>
        <w:t xml:space="preserve">(Cota Reservada) </w:t>
      </w:r>
      <w:r w:rsidR="008532B5" w:rsidRPr="00BC459D">
        <w:rPr>
          <w:rFonts w:ascii="Arial" w:hAnsi="Arial" w:cs="Arial"/>
          <w:sz w:val="20"/>
          <w:szCs w:val="20"/>
        </w:rPr>
        <w:t>corresponde</w:t>
      </w:r>
      <w:r w:rsidR="001E45A1" w:rsidRPr="00BC459D">
        <w:rPr>
          <w:rFonts w:ascii="Arial" w:hAnsi="Arial" w:cs="Arial"/>
          <w:sz w:val="20"/>
          <w:szCs w:val="20"/>
        </w:rPr>
        <w:t>m</w:t>
      </w:r>
      <w:r w:rsidR="008532B5" w:rsidRPr="00BC459D">
        <w:rPr>
          <w:rFonts w:ascii="Arial" w:hAnsi="Arial" w:cs="Arial"/>
          <w:sz w:val="20"/>
          <w:szCs w:val="20"/>
        </w:rPr>
        <w:t xml:space="preserve"> a 25% (vinte e cinco por cento) das quantidades totais do objeto deste item</w:t>
      </w:r>
      <w:r w:rsidR="008532B5" w:rsidRPr="00BC459D">
        <w:rPr>
          <w:rFonts w:ascii="Arial" w:hAnsi="Arial" w:cs="Arial"/>
          <w:bCs/>
          <w:sz w:val="20"/>
          <w:szCs w:val="20"/>
        </w:rPr>
        <w:t xml:space="preserve"> destinado à</w:t>
      </w:r>
      <w:r w:rsidR="008532B5" w:rsidRPr="00BC459D">
        <w:rPr>
          <w:rFonts w:ascii="Arial" w:hAnsi="Arial" w:cs="Arial"/>
          <w:sz w:val="20"/>
          <w:szCs w:val="20"/>
        </w:rPr>
        <w:t xml:space="preserve"> participação exclusiva e de microempresa e empresa de pequeno porte, conforme determina o art. 48, III da Lei Complementar 123/2006.</w:t>
      </w:r>
    </w:p>
    <w:p w14:paraId="264B451B" w14:textId="77777777" w:rsidR="006F4A03" w:rsidRPr="00BC459D" w:rsidRDefault="006F4A03" w:rsidP="006F4A03">
      <w:pPr>
        <w:ind w:left="567"/>
        <w:jc w:val="both"/>
        <w:rPr>
          <w:rFonts w:ascii="Arial" w:hAnsi="Arial" w:cs="Arial"/>
          <w:sz w:val="20"/>
          <w:szCs w:val="20"/>
        </w:rPr>
      </w:pPr>
      <w:r w:rsidRPr="00BC459D">
        <w:rPr>
          <w:rFonts w:ascii="Arial" w:hAnsi="Arial" w:cs="Arial"/>
          <w:b/>
          <w:bCs/>
          <w:sz w:val="20"/>
          <w:szCs w:val="20"/>
        </w:rPr>
        <w:t>1.2.3.</w:t>
      </w:r>
      <w:r w:rsidRPr="00BC459D">
        <w:rPr>
          <w:rFonts w:ascii="Arial" w:hAnsi="Arial" w:cs="Arial"/>
          <w:sz w:val="20"/>
          <w:szCs w:val="20"/>
        </w:rPr>
        <w:t xml:space="preserve"> Os demais itens são destinados </w:t>
      </w:r>
      <w:r w:rsidRPr="00BC459D">
        <w:rPr>
          <w:rFonts w:ascii="Arial" w:hAnsi="Arial" w:cs="Arial"/>
          <w:bCs/>
          <w:sz w:val="20"/>
          <w:szCs w:val="20"/>
        </w:rPr>
        <w:t>à</w:t>
      </w:r>
      <w:r w:rsidRPr="00BC459D">
        <w:rPr>
          <w:rFonts w:ascii="Arial" w:hAnsi="Arial" w:cs="Arial"/>
          <w:sz w:val="20"/>
          <w:szCs w:val="20"/>
        </w:rPr>
        <w:t xml:space="preserve"> participação exclusiva e de microempresa e empresa de pequeno porte, conforme determina o art. 48, I da Lei Complementar 123/2006.</w:t>
      </w:r>
    </w:p>
    <w:p w14:paraId="0D62D1BC" w14:textId="77777777" w:rsidR="00CE7C32" w:rsidRPr="00BC459D" w:rsidRDefault="00725CEE" w:rsidP="00725CEE">
      <w:pPr>
        <w:snapToGrid w:val="0"/>
        <w:ind w:right="-30"/>
        <w:jc w:val="both"/>
        <w:rPr>
          <w:rFonts w:ascii="Arial" w:eastAsia="Arial" w:hAnsi="Arial" w:cs="Arial"/>
          <w:b/>
          <w:sz w:val="20"/>
          <w:szCs w:val="20"/>
        </w:rPr>
      </w:pPr>
      <w:r w:rsidRPr="00BC459D">
        <w:rPr>
          <w:rFonts w:ascii="Arial" w:eastAsia="Arial" w:hAnsi="Arial" w:cs="Arial"/>
          <w:b/>
          <w:sz w:val="20"/>
          <w:szCs w:val="20"/>
        </w:rPr>
        <w:t>2. DISPOSIÇÕES INICIAIS</w:t>
      </w:r>
    </w:p>
    <w:p w14:paraId="2314CDC0" w14:textId="77777777" w:rsidR="00CE7C32" w:rsidRPr="00BC459D" w:rsidRDefault="00CE7C32" w:rsidP="00CE7C32">
      <w:pPr>
        <w:jc w:val="both"/>
        <w:rPr>
          <w:rFonts w:ascii="Arial" w:hAnsi="Arial" w:cs="Arial"/>
          <w:sz w:val="20"/>
          <w:szCs w:val="20"/>
        </w:rPr>
      </w:pPr>
      <w:r w:rsidRPr="00BC459D">
        <w:rPr>
          <w:rFonts w:ascii="Arial" w:hAnsi="Arial" w:cs="Arial"/>
          <w:sz w:val="20"/>
          <w:szCs w:val="20"/>
        </w:rPr>
        <w:t xml:space="preserve">2.1.  O licitante deverá observar, rigorosamente, as datas e os horários limites para o recebimento e a abertura da proposta, atentando, também, para o início da disputa. </w:t>
      </w:r>
    </w:p>
    <w:p w14:paraId="7025F7EB" w14:textId="77777777" w:rsidR="00CE7C32" w:rsidRPr="00BC459D" w:rsidRDefault="00CE7C32" w:rsidP="00CE7C32">
      <w:pPr>
        <w:jc w:val="both"/>
        <w:rPr>
          <w:rFonts w:ascii="Arial" w:hAnsi="Arial" w:cs="Arial"/>
          <w:sz w:val="20"/>
          <w:szCs w:val="20"/>
        </w:rPr>
      </w:pPr>
      <w:r w:rsidRPr="00BC459D">
        <w:rPr>
          <w:rFonts w:ascii="Arial" w:hAnsi="Arial" w:cs="Arial"/>
          <w:sz w:val="20"/>
          <w:szCs w:val="20"/>
        </w:rPr>
        <w:t xml:space="preserve">2.2. Todas as referências de tempo no Edital, no Aviso de Licitação e durante a Sessão Pública, observarão, obrigatoriamente, o </w:t>
      </w:r>
      <w:r w:rsidRPr="00BC459D">
        <w:rPr>
          <w:rFonts w:ascii="Arial" w:hAnsi="Arial" w:cs="Arial"/>
          <w:b/>
          <w:bCs/>
          <w:sz w:val="20"/>
          <w:szCs w:val="20"/>
        </w:rPr>
        <w:t>horário de Brasília – DF</w:t>
      </w:r>
      <w:r w:rsidRPr="00BC459D">
        <w:rPr>
          <w:rFonts w:ascii="Arial" w:hAnsi="Arial" w:cs="Arial"/>
          <w:sz w:val="20"/>
          <w:szCs w:val="20"/>
        </w:rPr>
        <w:t xml:space="preserve">, e, dessa forma, serão registradas no sistema eletrônico e na documentação relativa ao Certame. </w:t>
      </w:r>
    </w:p>
    <w:p w14:paraId="7BA4E2E9" w14:textId="77777777" w:rsidR="00CE7C32" w:rsidRPr="00BC459D" w:rsidRDefault="00CE7C32" w:rsidP="00CE7C32">
      <w:pPr>
        <w:jc w:val="both"/>
        <w:rPr>
          <w:rFonts w:ascii="Arial" w:hAnsi="Arial" w:cs="Arial"/>
          <w:sz w:val="20"/>
          <w:szCs w:val="20"/>
        </w:rPr>
      </w:pPr>
      <w:r w:rsidRPr="00BC459D">
        <w:rPr>
          <w:rFonts w:ascii="Arial" w:hAnsi="Arial" w:cs="Arial"/>
          <w:sz w:val="20"/>
          <w:szCs w:val="20"/>
        </w:rPr>
        <w:t>2.3.  Formalização de consultas: o licitante poderá formular consulta através do própr</w:t>
      </w:r>
      <w:r w:rsidR="006F4A03" w:rsidRPr="00BC459D">
        <w:rPr>
          <w:rFonts w:ascii="Arial" w:hAnsi="Arial" w:cs="Arial"/>
          <w:sz w:val="20"/>
          <w:szCs w:val="20"/>
        </w:rPr>
        <w:t>io sistema no campo “mensagens”</w:t>
      </w:r>
      <w:r w:rsidRPr="00BC459D">
        <w:rPr>
          <w:rFonts w:ascii="Arial" w:hAnsi="Arial" w:cs="Arial"/>
          <w:sz w:val="20"/>
          <w:szCs w:val="20"/>
        </w:rPr>
        <w:t xml:space="preserve"> ou pelo e-mail: </w:t>
      </w:r>
      <w:r w:rsidR="00023388" w:rsidRPr="00BC459D">
        <w:rPr>
          <w:rFonts w:ascii="Arial" w:hAnsi="Arial" w:cs="Arial"/>
          <w:sz w:val="20"/>
          <w:szCs w:val="20"/>
        </w:rPr>
        <w:t>fmsalicitacao@gmail.com</w:t>
      </w:r>
      <w:r w:rsidR="00C90084" w:rsidRPr="00BC459D">
        <w:rPr>
          <w:rFonts w:ascii="Arial" w:hAnsi="Arial" w:cs="Arial"/>
          <w:sz w:val="20"/>
          <w:szCs w:val="20"/>
        </w:rPr>
        <w:t xml:space="preserve">. </w:t>
      </w:r>
      <w:r w:rsidRPr="00BC459D">
        <w:rPr>
          <w:rFonts w:ascii="Arial" w:hAnsi="Arial" w:cs="Arial"/>
          <w:sz w:val="20"/>
          <w:szCs w:val="20"/>
        </w:rPr>
        <w:t xml:space="preserve">As consultas serão respondidas diretamente no sítio </w:t>
      </w:r>
      <w:r w:rsidRPr="00BC459D">
        <w:rPr>
          <w:rFonts w:ascii="Arial" w:hAnsi="Arial" w:cs="Arial"/>
          <w:b/>
          <w:bCs/>
          <w:sz w:val="20"/>
          <w:szCs w:val="20"/>
        </w:rPr>
        <w:t>www.bnc.org.br</w:t>
      </w:r>
      <w:r w:rsidRPr="00BC459D">
        <w:rPr>
          <w:rFonts w:ascii="Arial" w:hAnsi="Arial" w:cs="Arial"/>
          <w:sz w:val="20"/>
          <w:szCs w:val="20"/>
        </w:rPr>
        <w:t>, no campo “mensagens”, no link correspondente a este Edital.</w:t>
      </w:r>
    </w:p>
    <w:p w14:paraId="7FA1FE40" w14:textId="77777777" w:rsidR="00CE7C32" w:rsidRPr="00BC459D" w:rsidRDefault="00CE7C32" w:rsidP="00CE7C32">
      <w:pPr>
        <w:jc w:val="both"/>
        <w:rPr>
          <w:rFonts w:ascii="Arial" w:hAnsi="Arial" w:cs="Arial"/>
          <w:sz w:val="20"/>
          <w:szCs w:val="20"/>
        </w:rPr>
      </w:pPr>
      <w:r w:rsidRPr="00BC459D">
        <w:rPr>
          <w:rFonts w:ascii="Arial" w:hAnsi="Arial" w:cs="Arial"/>
          <w:sz w:val="20"/>
          <w:szCs w:val="20"/>
        </w:rPr>
        <w:t xml:space="preserve">2.4. O Pregão será realizado em sessão pública, por meio dos recursos da tecnologia da informação – INTERNET, utilizando-se, para tanto, métodos de autenticação de acesso e recursos de criptografia, garantindo segurança em todas as fases do Certame. </w:t>
      </w:r>
    </w:p>
    <w:p w14:paraId="04A3D5F7" w14:textId="77777777" w:rsidR="00CE7C32" w:rsidRPr="00BC459D" w:rsidRDefault="00CE7C32" w:rsidP="00CE7C32">
      <w:pPr>
        <w:jc w:val="both"/>
        <w:rPr>
          <w:rFonts w:ascii="Arial" w:hAnsi="Arial" w:cs="Arial"/>
          <w:sz w:val="20"/>
          <w:szCs w:val="20"/>
        </w:rPr>
      </w:pPr>
      <w:r w:rsidRPr="00BC459D">
        <w:rPr>
          <w:rFonts w:ascii="Arial" w:hAnsi="Arial" w:cs="Arial"/>
          <w:sz w:val="20"/>
          <w:szCs w:val="20"/>
        </w:rPr>
        <w:t>2.5. Os trabalhos serão conduzidos por Servidor</w:t>
      </w:r>
      <w:r w:rsidR="00B55CB4" w:rsidRPr="00BC459D">
        <w:rPr>
          <w:rFonts w:ascii="Arial" w:hAnsi="Arial" w:cs="Arial"/>
          <w:sz w:val="20"/>
          <w:szCs w:val="20"/>
        </w:rPr>
        <w:t>a</w:t>
      </w:r>
      <w:r w:rsidRPr="00BC459D">
        <w:rPr>
          <w:rFonts w:ascii="Arial" w:hAnsi="Arial" w:cs="Arial"/>
          <w:sz w:val="20"/>
          <w:szCs w:val="20"/>
        </w:rPr>
        <w:t xml:space="preserve"> Públic</w:t>
      </w:r>
      <w:r w:rsidR="00B55CB4" w:rsidRPr="00BC459D">
        <w:rPr>
          <w:rFonts w:ascii="Arial" w:hAnsi="Arial" w:cs="Arial"/>
          <w:sz w:val="20"/>
          <w:szCs w:val="20"/>
        </w:rPr>
        <w:t>a</w:t>
      </w:r>
      <w:r w:rsidRPr="00BC459D">
        <w:rPr>
          <w:rFonts w:ascii="Arial" w:hAnsi="Arial" w:cs="Arial"/>
          <w:sz w:val="20"/>
          <w:szCs w:val="20"/>
        </w:rPr>
        <w:t xml:space="preserve"> designad</w:t>
      </w:r>
      <w:r w:rsidR="00B55CB4" w:rsidRPr="00BC459D">
        <w:rPr>
          <w:rFonts w:ascii="Arial" w:hAnsi="Arial" w:cs="Arial"/>
          <w:sz w:val="20"/>
          <w:szCs w:val="20"/>
        </w:rPr>
        <w:t>a</w:t>
      </w:r>
      <w:r w:rsidRPr="00BC459D">
        <w:rPr>
          <w:rFonts w:ascii="Arial" w:hAnsi="Arial" w:cs="Arial"/>
          <w:sz w:val="20"/>
          <w:szCs w:val="20"/>
        </w:rPr>
        <w:t xml:space="preserve"> através de ato interno, denominada Pregoeira, mediante a inserção e monitoramento de dados gerados ou transferidos para o aplicativo “BNC”, constante da página eletrônica da Bolsa Nacional de Co</w:t>
      </w:r>
      <w:r w:rsidR="00725CEE" w:rsidRPr="00BC459D">
        <w:rPr>
          <w:rFonts w:ascii="Arial" w:hAnsi="Arial" w:cs="Arial"/>
          <w:sz w:val="20"/>
          <w:szCs w:val="20"/>
        </w:rPr>
        <w:t>mpras, coordenadora do sistema.</w:t>
      </w:r>
    </w:p>
    <w:p w14:paraId="1C5409D3" w14:textId="77777777" w:rsidR="00CE7C32" w:rsidRPr="00BC459D" w:rsidRDefault="00CE7C32" w:rsidP="00CE7C32">
      <w:pPr>
        <w:pStyle w:val="Nivel01"/>
        <w:numPr>
          <w:ilvl w:val="0"/>
          <w:numId w:val="0"/>
        </w:numPr>
        <w:spacing w:before="0"/>
        <w:rPr>
          <w:rFonts w:ascii="Arial" w:hAnsi="Arial" w:cs="Arial"/>
          <w:bCs w:val="0"/>
          <w:color w:val="auto"/>
        </w:rPr>
      </w:pPr>
      <w:r w:rsidRPr="00BC459D">
        <w:rPr>
          <w:rFonts w:ascii="Arial" w:hAnsi="Arial" w:cs="Arial"/>
          <w:bCs w:val="0"/>
          <w:color w:val="auto"/>
        </w:rPr>
        <w:t>3. DOS RECURSOS ORÇAMENTÁRIOS</w:t>
      </w:r>
    </w:p>
    <w:p w14:paraId="255EDEC9" w14:textId="77777777" w:rsidR="00664E20" w:rsidRPr="005141E6" w:rsidRDefault="00664E20" w:rsidP="00CE7C32">
      <w:pPr>
        <w:jc w:val="both"/>
        <w:rPr>
          <w:rFonts w:ascii="Arial" w:hAnsi="Arial" w:cs="Arial"/>
          <w:sz w:val="10"/>
          <w:szCs w:val="10"/>
        </w:rPr>
      </w:pPr>
    </w:p>
    <w:p w14:paraId="0D76447C" w14:textId="4B054CC4" w:rsidR="00CE7C32" w:rsidRPr="00BC459D" w:rsidRDefault="00CE7C32" w:rsidP="00CE7C32">
      <w:pPr>
        <w:jc w:val="both"/>
        <w:rPr>
          <w:rFonts w:ascii="Arial" w:hAnsi="Arial" w:cs="Arial"/>
          <w:sz w:val="20"/>
          <w:szCs w:val="20"/>
        </w:rPr>
      </w:pPr>
      <w:r w:rsidRPr="00BC459D">
        <w:rPr>
          <w:rFonts w:ascii="Arial" w:hAnsi="Arial" w:cs="Arial"/>
          <w:sz w:val="20"/>
          <w:szCs w:val="20"/>
        </w:rPr>
        <w:t>3.1. As despesas para atender a esta licitação serão pagas com orçamento previsto para o exercício de 202</w:t>
      </w:r>
      <w:r w:rsidR="00725CEE" w:rsidRPr="00BC459D">
        <w:rPr>
          <w:rFonts w:ascii="Arial" w:hAnsi="Arial" w:cs="Arial"/>
          <w:sz w:val="20"/>
          <w:szCs w:val="20"/>
        </w:rPr>
        <w:t>2</w:t>
      </w:r>
      <w:r w:rsidRPr="00BC459D">
        <w:rPr>
          <w:rFonts w:ascii="Arial" w:hAnsi="Arial" w:cs="Arial"/>
          <w:sz w:val="20"/>
          <w:szCs w:val="20"/>
        </w:rPr>
        <w:t>, na classificação orçamentária abaixo:</w:t>
      </w:r>
    </w:p>
    <w:p w14:paraId="71DE4BF4" w14:textId="77777777" w:rsidR="005141E6" w:rsidRPr="005141E6" w:rsidRDefault="005141E6" w:rsidP="005141E6">
      <w:pPr>
        <w:rPr>
          <w:rFonts w:ascii="Arial" w:eastAsiaTheme="majorEastAsia" w:hAnsi="Arial" w:cs="Arial"/>
          <w:b/>
          <w:bCs/>
          <w:color w:val="000000"/>
          <w:spacing w:val="5"/>
          <w:kern w:val="28"/>
          <w:sz w:val="20"/>
          <w:szCs w:val="20"/>
          <w:lang w:eastAsia="pt-BR"/>
        </w:rPr>
      </w:pPr>
      <w:r w:rsidRPr="005141E6">
        <w:rPr>
          <w:rFonts w:ascii="Arial" w:eastAsiaTheme="majorEastAsia" w:hAnsi="Arial" w:cs="Arial"/>
          <w:b/>
          <w:bCs/>
          <w:color w:val="000000"/>
          <w:spacing w:val="5"/>
          <w:kern w:val="28"/>
          <w:sz w:val="20"/>
          <w:szCs w:val="20"/>
          <w:lang w:eastAsia="pt-BR"/>
        </w:rPr>
        <w:t>Projeto Atividade: 10.122.0012.2119.0000 – Manutenção do Fundo Municipal de Saúde.</w:t>
      </w:r>
    </w:p>
    <w:p w14:paraId="7814C3ED" w14:textId="77777777" w:rsidR="005141E6" w:rsidRPr="005141E6" w:rsidRDefault="005141E6" w:rsidP="005141E6">
      <w:pPr>
        <w:rPr>
          <w:rFonts w:ascii="Arial" w:eastAsiaTheme="majorEastAsia" w:hAnsi="Arial" w:cs="Arial"/>
          <w:b/>
          <w:bCs/>
          <w:color w:val="000000"/>
          <w:spacing w:val="5"/>
          <w:kern w:val="28"/>
          <w:sz w:val="20"/>
          <w:szCs w:val="20"/>
          <w:lang w:eastAsia="pt-BR"/>
        </w:rPr>
      </w:pPr>
      <w:r w:rsidRPr="005141E6">
        <w:rPr>
          <w:rFonts w:ascii="Arial" w:eastAsiaTheme="majorEastAsia" w:hAnsi="Arial" w:cs="Arial"/>
          <w:b/>
          <w:bCs/>
          <w:color w:val="000000"/>
          <w:spacing w:val="5"/>
          <w:kern w:val="28"/>
          <w:sz w:val="20"/>
          <w:szCs w:val="20"/>
          <w:lang w:eastAsia="pt-BR"/>
        </w:rPr>
        <w:t>Elemento de Dispesa: 3.3.90.30.00 – Mateial de Consumo</w:t>
      </w:r>
    </w:p>
    <w:p w14:paraId="4FAD57B4" w14:textId="77777777" w:rsidR="005141E6" w:rsidRPr="005141E6" w:rsidRDefault="005141E6" w:rsidP="005141E6">
      <w:pPr>
        <w:rPr>
          <w:rFonts w:ascii="Arial" w:eastAsiaTheme="majorEastAsia" w:hAnsi="Arial" w:cs="Arial"/>
          <w:b/>
          <w:bCs/>
          <w:color w:val="000000"/>
          <w:spacing w:val="5"/>
          <w:kern w:val="28"/>
          <w:sz w:val="20"/>
          <w:szCs w:val="20"/>
          <w:lang w:eastAsia="pt-BR"/>
        </w:rPr>
      </w:pPr>
      <w:r w:rsidRPr="005141E6">
        <w:rPr>
          <w:rFonts w:ascii="Arial" w:eastAsiaTheme="majorEastAsia" w:hAnsi="Arial" w:cs="Arial"/>
          <w:b/>
          <w:bCs/>
          <w:color w:val="000000"/>
          <w:spacing w:val="5"/>
          <w:kern w:val="28"/>
          <w:sz w:val="20"/>
          <w:szCs w:val="20"/>
          <w:lang w:eastAsia="pt-BR"/>
        </w:rPr>
        <w:t>Projeto Atividade: 10.301.0012.2106.0000 – Manutenção da Estratégia Saúde da Familia.</w:t>
      </w:r>
    </w:p>
    <w:p w14:paraId="480A70ED" w14:textId="77777777" w:rsidR="005141E6" w:rsidRPr="005141E6" w:rsidRDefault="005141E6" w:rsidP="005141E6">
      <w:pPr>
        <w:rPr>
          <w:rFonts w:ascii="Arial" w:eastAsiaTheme="majorEastAsia" w:hAnsi="Arial" w:cs="Arial"/>
          <w:b/>
          <w:bCs/>
          <w:color w:val="000000"/>
          <w:spacing w:val="5"/>
          <w:kern w:val="28"/>
          <w:sz w:val="20"/>
          <w:szCs w:val="20"/>
          <w:lang w:eastAsia="pt-BR"/>
        </w:rPr>
      </w:pPr>
      <w:r w:rsidRPr="005141E6">
        <w:rPr>
          <w:rFonts w:ascii="Arial" w:eastAsiaTheme="majorEastAsia" w:hAnsi="Arial" w:cs="Arial"/>
          <w:b/>
          <w:bCs/>
          <w:color w:val="000000"/>
          <w:spacing w:val="5"/>
          <w:kern w:val="28"/>
          <w:sz w:val="20"/>
          <w:szCs w:val="20"/>
          <w:lang w:eastAsia="pt-BR"/>
        </w:rPr>
        <w:t>Elemento de Dispesa: 3.3.90.30.00 – Mateial de Consumo</w:t>
      </w:r>
    </w:p>
    <w:p w14:paraId="539B1A73" w14:textId="77777777" w:rsidR="005141E6" w:rsidRPr="005141E6" w:rsidRDefault="005141E6" w:rsidP="005141E6">
      <w:pPr>
        <w:rPr>
          <w:rFonts w:ascii="Arial" w:eastAsiaTheme="majorEastAsia" w:hAnsi="Arial" w:cs="Arial"/>
          <w:b/>
          <w:bCs/>
          <w:color w:val="000000"/>
          <w:spacing w:val="5"/>
          <w:kern w:val="28"/>
          <w:sz w:val="20"/>
          <w:szCs w:val="20"/>
          <w:lang w:eastAsia="pt-BR"/>
        </w:rPr>
      </w:pPr>
      <w:r w:rsidRPr="005141E6">
        <w:rPr>
          <w:rFonts w:ascii="Arial" w:eastAsiaTheme="majorEastAsia" w:hAnsi="Arial" w:cs="Arial"/>
          <w:b/>
          <w:bCs/>
          <w:color w:val="000000"/>
          <w:spacing w:val="5"/>
          <w:kern w:val="28"/>
          <w:sz w:val="20"/>
          <w:szCs w:val="20"/>
          <w:lang w:eastAsia="pt-BR"/>
        </w:rPr>
        <w:t>Projeto Atividade: 10.302.0012.2110.0000 – Manut. e desenv. das atividades da Unidade Mista.</w:t>
      </w:r>
    </w:p>
    <w:p w14:paraId="11D24C1A" w14:textId="00528C44" w:rsidR="00CA2C08" w:rsidRPr="00BC459D" w:rsidRDefault="005141E6" w:rsidP="005141E6">
      <w:pPr>
        <w:rPr>
          <w:rFonts w:ascii="Arial" w:hAnsi="Arial" w:cs="Arial"/>
          <w:sz w:val="20"/>
          <w:szCs w:val="20"/>
          <w:lang w:eastAsia="pt-BR"/>
        </w:rPr>
      </w:pPr>
      <w:r w:rsidRPr="005141E6">
        <w:rPr>
          <w:rFonts w:ascii="Arial" w:eastAsiaTheme="majorEastAsia" w:hAnsi="Arial" w:cs="Arial"/>
          <w:b/>
          <w:bCs/>
          <w:color w:val="000000"/>
          <w:spacing w:val="5"/>
          <w:kern w:val="28"/>
          <w:sz w:val="20"/>
          <w:szCs w:val="20"/>
          <w:lang w:eastAsia="pt-BR"/>
        </w:rPr>
        <w:t>Elemento de Dispesa: 3.3.90.30.00 – Mateial de Consumo.</w:t>
      </w:r>
    </w:p>
    <w:p w14:paraId="7A01AD2A" w14:textId="77777777" w:rsidR="00CE7C32" w:rsidRPr="00BC459D" w:rsidRDefault="00CE7C32" w:rsidP="00CE7C32">
      <w:pPr>
        <w:pStyle w:val="Nivel01"/>
        <w:numPr>
          <w:ilvl w:val="0"/>
          <w:numId w:val="0"/>
        </w:numPr>
        <w:spacing w:before="0"/>
        <w:rPr>
          <w:rFonts w:ascii="Arial" w:hAnsi="Arial" w:cs="Arial"/>
          <w:color w:val="auto"/>
        </w:rPr>
      </w:pPr>
      <w:r w:rsidRPr="00BC459D">
        <w:rPr>
          <w:rFonts w:ascii="Arial" w:hAnsi="Arial" w:cs="Arial"/>
          <w:color w:val="auto"/>
        </w:rPr>
        <w:lastRenderedPageBreak/>
        <w:t>4. CONDIÇÕES DE PARTICIPAÇÃO</w:t>
      </w:r>
    </w:p>
    <w:p w14:paraId="2D5D169A" w14:textId="77777777" w:rsidR="00CE7C32" w:rsidRPr="00BC459D" w:rsidRDefault="00CE7C32" w:rsidP="00CE7C32">
      <w:pPr>
        <w:jc w:val="both"/>
        <w:rPr>
          <w:rFonts w:ascii="Arial" w:hAnsi="Arial" w:cs="Arial"/>
          <w:sz w:val="20"/>
          <w:szCs w:val="20"/>
        </w:rPr>
      </w:pPr>
    </w:p>
    <w:p w14:paraId="6738CC9D" w14:textId="77777777" w:rsidR="00CE7C32" w:rsidRPr="00BC459D" w:rsidRDefault="00CE7C32" w:rsidP="00CE7C32">
      <w:pPr>
        <w:jc w:val="both"/>
        <w:rPr>
          <w:rFonts w:ascii="Arial" w:hAnsi="Arial" w:cs="Arial"/>
          <w:sz w:val="20"/>
          <w:szCs w:val="20"/>
        </w:rPr>
      </w:pPr>
      <w:r w:rsidRPr="00BC459D">
        <w:rPr>
          <w:rFonts w:ascii="Arial" w:hAnsi="Arial" w:cs="Arial"/>
          <w:sz w:val="20"/>
          <w:szCs w:val="20"/>
        </w:rPr>
        <w:t>4.1. Poderão</w:t>
      </w:r>
      <w:r w:rsidRPr="00BC459D">
        <w:rPr>
          <w:rFonts w:ascii="Arial" w:hAnsi="Arial" w:cs="Arial"/>
          <w:bCs/>
          <w:sz w:val="20"/>
          <w:szCs w:val="20"/>
        </w:rPr>
        <w:t xml:space="preserve"> participar deste Pregão interessados cujo ramo de atividade seja compatível com o objeto desta licitação</w:t>
      </w:r>
      <w:r w:rsidRPr="00BC459D">
        <w:rPr>
          <w:rFonts w:ascii="Arial" w:hAnsi="Arial" w:cs="Arial"/>
          <w:sz w:val="20"/>
          <w:szCs w:val="20"/>
        </w:rPr>
        <w:t xml:space="preserve">, regularmente estabelecidos no País, que satisfaçam todas as exigências, especificações e normas contidas no Termo de Referência, neste Edital e seus Anexos, desde que previamente cadastrados junto à </w:t>
      </w:r>
      <w:r w:rsidRPr="00BC459D">
        <w:rPr>
          <w:rFonts w:ascii="Arial" w:hAnsi="Arial" w:cs="Arial"/>
          <w:b/>
          <w:sz w:val="20"/>
          <w:szCs w:val="20"/>
        </w:rPr>
        <w:t>Bolsa Nacional de Compras</w:t>
      </w:r>
      <w:r w:rsidRPr="00BC459D">
        <w:rPr>
          <w:rFonts w:ascii="Arial" w:hAnsi="Arial" w:cs="Arial"/>
          <w:sz w:val="20"/>
          <w:szCs w:val="20"/>
        </w:rPr>
        <w:t>.</w:t>
      </w:r>
    </w:p>
    <w:p w14:paraId="090E857F" w14:textId="716EEACE" w:rsidR="00AC5787" w:rsidRPr="00BC459D" w:rsidRDefault="00CE7C32" w:rsidP="00CE7C32">
      <w:pPr>
        <w:jc w:val="both"/>
        <w:rPr>
          <w:rFonts w:ascii="Arial" w:hAnsi="Arial" w:cs="Arial"/>
          <w:sz w:val="20"/>
          <w:szCs w:val="20"/>
        </w:rPr>
      </w:pPr>
      <w:r w:rsidRPr="00BC459D">
        <w:rPr>
          <w:rFonts w:ascii="Arial" w:hAnsi="Arial" w:cs="Arial"/>
          <w:sz w:val="20"/>
          <w:szCs w:val="20"/>
        </w:rPr>
        <w:t xml:space="preserve">4.2. </w:t>
      </w:r>
      <w:r w:rsidR="00AC5787" w:rsidRPr="00BC459D">
        <w:rPr>
          <w:rFonts w:ascii="Arial" w:hAnsi="Arial" w:cs="Arial"/>
          <w:sz w:val="20"/>
          <w:szCs w:val="20"/>
        </w:rPr>
        <w:t>O objeto desta licitação será disputado em regime de ampla concorrência</w:t>
      </w:r>
      <w:r w:rsidR="00651C4D" w:rsidRPr="00BC459D">
        <w:rPr>
          <w:rFonts w:ascii="Arial" w:hAnsi="Arial" w:cs="Arial"/>
          <w:sz w:val="20"/>
          <w:szCs w:val="20"/>
        </w:rPr>
        <w:t>,</w:t>
      </w:r>
      <w:r w:rsidR="00AC5787" w:rsidRPr="00BC459D">
        <w:rPr>
          <w:rFonts w:ascii="Arial" w:hAnsi="Arial" w:cs="Arial"/>
          <w:sz w:val="20"/>
          <w:szCs w:val="20"/>
        </w:rPr>
        <w:t xml:space="preserve"> cota reservada </w:t>
      </w:r>
      <w:r w:rsidR="00651C4D" w:rsidRPr="00BC459D">
        <w:rPr>
          <w:rFonts w:ascii="Arial" w:hAnsi="Arial" w:cs="Arial"/>
          <w:sz w:val="20"/>
          <w:szCs w:val="20"/>
        </w:rPr>
        <w:t xml:space="preserve">e itens exclusivos </w:t>
      </w:r>
      <w:r w:rsidR="00AC5787" w:rsidRPr="00BC459D">
        <w:rPr>
          <w:rFonts w:ascii="Arial" w:hAnsi="Arial" w:cs="Arial"/>
          <w:sz w:val="20"/>
          <w:szCs w:val="20"/>
        </w:rPr>
        <w:t>para microempresa e empresa de pequeno porte, conforme determina o art. 48, incisos I e III da Lei Complementar nº 123/2006.</w:t>
      </w:r>
    </w:p>
    <w:p w14:paraId="0D24002E" w14:textId="77777777" w:rsidR="00CE7C32" w:rsidRPr="00BC459D" w:rsidRDefault="00CE7C32" w:rsidP="00CE7C32">
      <w:pPr>
        <w:jc w:val="both"/>
        <w:rPr>
          <w:rFonts w:ascii="Arial" w:hAnsi="Arial" w:cs="Arial"/>
          <w:sz w:val="20"/>
          <w:szCs w:val="20"/>
        </w:rPr>
      </w:pPr>
      <w:r w:rsidRPr="00BC459D">
        <w:rPr>
          <w:rFonts w:ascii="Arial" w:hAnsi="Arial" w:cs="Arial"/>
          <w:sz w:val="20"/>
          <w:szCs w:val="20"/>
        </w:rPr>
        <w:t>4.3. Será concedido tratamento favorecido para as microempresas e empresas de pequeno porte, nos limites previstos na Lei Complementar nº 123/2006.</w:t>
      </w:r>
    </w:p>
    <w:p w14:paraId="39278A2D" w14:textId="77777777" w:rsidR="00CE7C32" w:rsidRPr="00BC459D" w:rsidRDefault="00CE7C32" w:rsidP="00CE7C32">
      <w:pPr>
        <w:autoSpaceDE w:val="0"/>
        <w:snapToGrid w:val="0"/>
        <w:jc w:val="both"/>
        <w:rPr>
          <w:rFonts w:ascii="Arial" w:hAnsi="Arial" w:cs="Arial"/>
          <w:bCs/>
          <w:sz w:val="20"/>
          <w:szCs w:val="20"/>
        </w:rPr>
      </w:pPr>
      <w:r w:rsidRPr="00BC459D">
        <w:rPr>
          <w:rFonts w:ascii="Arial" w:hAnsi="Arial" w:cs="Arial"/>
          <w:bCs/>
          <w:sz w:val="20"/>
          <w:szCs w:val="20"/>
        </w:rPr>
        <w:t>4.4. Não poderão participar desta licitação os interessados:</w:t>
      </w:r>
    </w:p>
    <w:p w14:paraId="5FA72101" w14:textId="77777777" w:rsidR="00CE7C32" w:rsidRPr="00BC459D" w:rsidRDefault="00CE7C32" w:rsidP="00CE7C32">
      <w:pPr>
        <w:tabs>
          <w:tab w:val="left" w:pos="1440"/>
        </w:tabs>
        <w:autoSpaceDE w:val="0"/>
        <w:snapToGrid w:val="0"/>
        <w:ind w:left="567"/>
        <w:jc w:val="both"/>
        <w:rPr>
          <w:rFonts w:ascii="Arial" w:hAnsi="Arial" w:cs="Arial"/>
          <w:bCs/>
          <w:sz w:val="20"/>
          <w:szCs w:val="20"/>
        </w:rPr>
      </w:pPr>
      <w:r w:rsidRPr="00BC459D">
        <w:rPr>
          <w:rFonts w:ascii="Arial" w:hAnsi="Arial" w:cs="Arial"/>
          <w:bCs/>
          <w:sz w:val="20"/>
          <w:szCs w:val="20"/>
        </w:rPr>
        <w:t>4.4.1. Empresas que estejam suspensas e/ou impedidas de licitar/contratar com o Fundo Municipal de Saúde de Aliança;</w:t>
      </w:r>
    </w:p>
    <w:p w14:paraId="29AA1E9F" w14:textId="77777777" w:rsidR="00CE7C32" w:rsidRPr="00BC459D" w:rsidRDefault="00CE7C32" w:rsidP="00CE7C32">
      <w:pPr>
        <w:tabs>
          <w:tab w:val="left" w:pos="1440"/>
        </w:tabs>
        <w:autoSpaceDE w:val="0"/>
        <w:snapToGrid w:val="0"/>
        <w:ind w:left="567"/>
        <w:jc w:val="both"/>
        <w:rPr>
          <w:rFonts w:ascii="Arial" w:hAnsi="Arial" w:cs="Arial"/>
          <w:bCs/>
          <w:sz w:val="20"/>
          <w:szCs w:val="20"/>
        </w:rPr>
      </w:pPr>
      <w:r w:rsidRPr="00BC459D">
        <w:rPr>
          <w:rFonts w:ascii="Arial" w:hAnsi="Arial" w:cs="Arial"/>
          <w:bCs/>
          <w:sz w:val="20"/>
          <w:szCs w:val="20"/>
        </w:rPr>
        <w:t>4.4.2. Empresas que estejam declaradas inidôneas para licitar ou contratar com a Administração Pública;</w:t>
      </w:r>
    </w:p>
    <w:p w14:paraId="7E658BE1" w14:textId="77777777" w:rsidR="00CE7C32" w:rsidRPr="00BC459D" w:rsidRDefault="00CE7C32" w:rsidP="00CE7C32">
      <w:pPr>
        <w:tabs>
          <w:tab w:val="left" w:pos="1440"/>
        </w:tabs>
        <w:autoSpaceDE w:val="0"/>
        <w:snapToGrid w:val="0"/>
        <w:ind w:left="567"/>
        <w:jc w:val="both"/>
        <w:rPr>
          <w:rFonts w:ascii="Arial" w:hAnsi="Arial" w:cs="Arial"/>
          <w:bCs/>
          <w:sz w:val="20"/>
          <w:szCs w:val="20"/>
        </w:rPr>
      </w:pPr>
      <w:r w:rsidRPr="00BC459D">
        <w:rPr>
          <w:rFonts w:ascii="Arial" w:hAnsi="Arial" w:cs="Arial"/>
          <w:bCs/>
          <w:sz w:val="20"/>
          <w:szCs w:val="20"/>
        </w:rPr>
        <w:t>4.4.3. Que não atendam às condições deste Edital e seu (s) anexo (s);</w:t>
      </w:r>
    </w:p>
    <w:p w14:paraId="18B439F1" w14:textId="77777777" w:rsidR="00CE7C32" w:rsidRPr="00BC459D" w:rsidRDefault="00CE7C32" w:rsidP="00CE7C32">
      <w:pPr>
        <w:tabs>
          <w:tab w:val="left" w:pos="1440"/>
        </w:tabs>
        <w:autoSpaceDE w:val="0"/>
        <w:snapToGrid w:val="0"/>
        <w:ind w:left="567"/>
        <w:jc w:val="both"/>
        <w:rPr>
          <w:rFonts w:ascii="Arial" w:eastAsia="Zurich BT" w:hAnsi="Arial" w:cs="Arial"/>
          <w:bCs/>
          <w:sz w:val="20"/>
          <w:szCs w:val="20"/>
        </w:rPr>
      </w:pPr>
      <w:r w:rsidRPr="00BC459D">
        <w:rPr>
          <w:rFonts w:ascii="Arial" w:hAnsi="Arial" w:cs="Arial"/>
          <w:bCs/>
          <w:sz w:val="20"/>
          <w:szCs w:val="20"/>
        </w:rPr>
        <w:t>4.4.4. Estrangeiros que não tenham representação legal no Brasil com poderes expressos para receber citação e responder administrativa ou judicialmente;</w:t>
      </w:r>
    </w:p>
    <w:p w14:paraId="551F8820" w14:textId="77777777" w:rsidR="00CE7C32" w:rsidRPr="00BC459D" w:rsidRDefault="00CE7C32" w:rsidP="00CE7C32">
      <w:pPr>
        <w:tabs>
          <w:tab w:val="left" w:pos="1440"/>
        </w:tabs>
        <w:autoSpaceDE w:val="0"/>
        <w:snapToGrid w:val="0"/>
        <w:ind w:left="567"/>
        <w:jc w:val="both"/>
        <w:rPr>
          <w:rFonts w:ascii="Arial" w:eastAsia="Zurich BT" w:hAnsi="Arial" w:cs="Arial"/>
          <w:bCs/>
          <w:sz w:val="20"/>
          <w:szCs w:val="20"/>
        </w:rPr>
      </w:pPr>
      <w:r w:rsidRPr="00BC459D">
        <w:rPr>
          <w:rFonts w:ascii="Arial" w:eastAsia="Arial Unicode MS" w:hAnsi="Arial" w:cs="Arial"/>
          <w:sz w:val="20"/>
          <w:szCs w:val="20"/>
        </w:rPr>
        <w:t>4.4.5. Que se enquadrem nas vedações previstas no artigo 9º da Lei nº 8.666, de 1993;</w:t>
      </w:r>
    </w:p>
    <w:p w14:paraId="35B60898" w14:textId="77777777" w:rsidR="00CE7C32" w:rsidRPr="00BC459D" w:rsidRDefault="00CE7C32" w:rsidP="00CE7C32">
      <w:pPr>
        <w:tabs>
          <w:tab w:val="left" w:pos="1440"/>
        </w:tabs>
        <w:autoSpaceDE w:val="0"/>
        <w:snapToGrid w:val="0"/>
        <w:ind w:left="567"/>
        <w:jc w:val="both"/>
        <w:rPr>
          <w:rFonts w:ascii="Arial" w:eastAsia="Zurich BT" w:hAnsi="Arial" w:cs="Arial"/>
          <w:bCs/>
          <w:sz w:val="20"/>
          <w:szCs w:val="20"/>
        </w:rPr>
      </w:pPr>
      <w:r w:rsidRPr="00BC459D">
        <w:rPr>
          <w:rFonts w:ascii="Arial" w:hAnsi="Arial" w:cs="Arial"/>
          <w:sz w:val="20"/>
          <w:szCs w:val="20"/>
        </w:rPr>
        <w:t>4.4.6. Que estejam sob falência, concurso de credores, concordata ou em processo de dissolução ou liquidação;</w:t>
      </w:r>
    </w:p>
    <w:p w14:paraId="23748850" w14:textId="564A3B9E" w:rsidR="00CE7C32" w:rsidRPr="00BC459D" w:rsidRDefault="00CE7C32" w:rsidP="00CE7C32">
      <w:pPr>
        <w:tabs>
          <w:tab w:val="left" w:pos="1440"/>
        </w:tabs>
        <w:autoSpaceDE w:val="0"/>
        <w:snapToGrid w:val="0"/>
        <w:ind w:left="567"/>
        <w:jc w:val="both"/>
        <w:rPr>
          <w:rFonts w:ascii="Arial" w:hAnsi="Arial" w:cs="Arial"/>
          <w:sz w:val="20"/>
          <w:szCs w:val="20"/>
        </w:rPr>
      </w:pPr>
      <w:r w:rsidRPr="00BC459D">
        <w:rPr>
          <w:rFonts w:ascii="Arial" w:hAnsi="Arial" w:cs="Arial"/>
          <w:sz w:val="20"/>
          <w:szCs w:val="20"/>
        </w:rPr>
        <w:t xml:space="preserve">4.4.7. </w:t>
      </w:r>
      <w:r w:rsidR="004D6570" w:rsidRPr="00BC459D">
        <w:rPr>
          <w:rFonts w:ascii="Arial" w:hAnsi="Arial" w:cs="Arial"/>
          <w:sz w:val="20"/>
          <w:szCs w:val="20"/>
        </w:rPr>
        <w:t>Pessoas físicas, as associações civis qualificadas ou não com OS (organizações sociais) ou OSCIP (organizações da sociedade civil de interesse público), conforme Acórdão do Plenário do Tribunal de Contas da União nº 746/2014, e outras entidades que, em função de sua natureza jurídica, não podem executar o objeto da presente licitação.</w:t>
      </w:r>
    </w:p>
    <w:p w14:paraId="489E176A" w14:textId="0393A610" w:rsidR="00CE7C32" w:rsidRPr="00BC459D" w:rsidRDefault="00CE7C32" w:rsidP="00814E92">
      <w:pPr>
        <w:tabs>
          <w:tab w:val="left" w:pos="1440"/>
        </w:tabs>
        <w:autoSpaceDE w:val="0"/>
        <w:snapToGrid w:val="0"/>
        <w:ind w:left="567"/>
        <w:jc w:val="both"/>
        <w:rPr>
          <w:rFonts w:ascii="Arial" w:hAnsi="Arial" w:cs="Arial"/>
          <w:sz w:val="20"/>
          <w:szCs w:val="20"/>
        </w:rPr>
      </w:pPr>
      <w:r w:rsidRPr="00BC459D">
        <w:rPr>
          <w:rFonts w:ascii="Arial" w:hAnsi="Arial" w:cs="Arial"/>
          <w:sz w:val="20"/>
          <w:szCs w:val="20"/>
        </w:rPr>
        <w:t>4.4.8. Nesta licitação é vedada a participação de empresa em forma de consórcios ou grupos de empresas.</w:t>
      </w:r>
    </w:p>
    <w:p w14:paraId="6CC8B8D1" w14:textId="77777777" w:rsidR="00651C4D" w:rsidRPr="00BC459D" w:rsidRDefault="00651C4D" w:rsidP="00651C4D">
      <w:pPr>
        <w:tabs>
          <w:tab w:val="left" w:pos="1440"/>
        </w:tabs>
        <w:autoSpaceDE w:val="0"/>
        <w:snapToGrid w:val="0"/>
        <w:spacing w:after="0"/>
        <w:ind w:left="1701"/>
        <w:jc w:val="both"/>
        <w:rPr>
          <w:rFonts w:ascii="Arial" w:eastAsia="MS Mincho" w:hAnsi="Arial" w:cs="Arial"/>
          <w:color w:val="000000"/>
          <w:sz w:val="20"/>
          <w:szCs w:val="20"/>
          <w:lang w:eastAsia="pt-BR"/>
        </w:rPr>
      </w:pPr>
      <w:r w:rsidRPr="00BC459D">
        <w:rPr>
          <w:rFonts w:ascii="Arial" w:eastAsia="MS Mincho" w:hAnsi="Arial" w:cs="Arial"/>
          <w:sz w:val="20"/>
          <w:szCs w:val="20"/>
          <w:lang w:eastAsia="pt-BR"/>
        </w:rPr>
        <w:t>4.4.8.1. Justifica-se a impossibilidade de participação de consórcio na presente licitação, haja vista o objeto não envolver questões de alta complexidade ou de relevante vulto, em que empresas, isoladamente, não teriam condições de suprir os requisitos de habilitação do Edital, conforme entendimento do TCU, registrado no Acórdão nº 22/2003, Plenário, Rel. Min. Benjamin Zymler, DOU de 05.02.2003 e Súmula nº 280;</w:t>
      </w:r>
    </w:p>
    <w:p w14:paraId="05A64934" w14:textId="77777777" w:rsidR="00651C4D" w:rsidRPr="00BC459D" w:rsidRDefault="00651C4D" w:rsidP="00814E92">
      <w:pPr>
        <w:tabs>
          <w:tab w:val="left" w:pos="1440"/>
        </w:tabs>
        <w:autoSpaceDE w:val="0"/>
        <w:snapToGrid w:val="0"/>
        <w:ind w:left="567"/>
        <w:jc w:val="both"/>
        <w:rPr>
          <w:rFonts w:ascii="Arial" w:hAnsi="Arial" w:cs="Arial"/>
          <w:sz w:val="20"/>
          <w:szCs w:val="20"/>
        </w:rPr>
      </w:pPr>
    </w:p>
    <w:p w14:paraId="73F519BE" w14:textId="77777777" w:rsidR="00CE7C32" w:rsidRPr="00BC459D" w:rsidRDefault="00CE7C32" w:rsidP="00CE7C32">
      <w:pPr>
        <w:pStyle w:val="PargrafodaLista"/>
        <w:tabs>
          <w:tab w:val="left" w:pos="0"/>
        </w:tabs>
        <w:ind w:left="0"/>
        <w:jc w:val="both"/>
        <w:rPr>
          <w:rFonts w:ascii="Arial" w:hAnsi="Arial" w:cs="Arial"/>
          <w:b/>
          <w:sz w:val="20"/>
          <w:szCs w:val="20"/>
        </w:rPr>
      </w:pPr>
      <w:r w:rsidRPr="00BC459D">
        <w:rPr>
          <w:rFonts w:ascii="Arial" w:hAnsi="Arial" w:cs="Arial"/>
          <w:b/>
          <w:sz w:val="20"/>
          <w:szCs w:val="20"/>
        </w:rPr>
        <w:t>5. DO CREDENCIAMENTO ATRAVÉS DA BOLSA NACIONAL DE COMPRAS</w:t>
      </w:r>
    </w:p>
    <w:p w14:paraId="1CE97EDE" w14:textId="77777777" w:rsidR="00CE7C32" w:rsidRPr="00BC459D" w:rsidRDefault="00CE7C32" w:rsidP="00CE7C32">
      <w:pPr>
        <w:pStyle w:val="PargrafodaLista"/>
        <w:ind w:left="360"/>
        <w:jc w:val="both"/>
        <w:rPr>
          <w:rFonts w:ascii="Arial" w:hAnsi="Arial" w:cs="Arial"/>
          <w:sz w:val="20"/>
          <w:szCs w:val="20"/>
        </w:rPr>
      </w:pPr>
    </w:p>
    <w:p w14:paraId="44B4D367" w14:textId="77777777" w:rsidR="00CE7C32" w:rsidRPr="00BC459D" w:rsidRDefault="00CE7C32" w:rsidP="00CE7C32">
      <w:pPr>
        <w:jc w:val="both"/>
        <w:rPr>
          <w:rFonts w:ascii="Arial" w:hAnsi="Arial" w:cs="Arial"/>
          <w:sz w:val="20"/>
          <w:szCs w:val="20"/>
        </w:rPr>
      </w:pPr>
      <w:r w:rsidRPr="00BC459D">
        <w:rPr>
          <w:rFonts w:ascii="Arial" w:hAnsi="Arial" w:cs="Arial"/>
          <w:sz w:val="20"/>
          <w:szCs w:val="20"/>
        </w:rPr>
        <w:t>5.1. O licitante interessado deverá estar credenciado, de forma direta ou através de empresas associadas à Bolsa Nacional de Compras, até no mínimo uma hora antes do horário fixado no edital par</w:t>
      </w:r>
      <w:r w:rsidR="00725CEE" w:rsidRPr="00BC459D">
        <w:rPr>
          <w:rFonts w:ascii="Arial" w:hAnsi="Arial" w:cs="Arial"/>
          <w:sz w:val="20"/>
          <w:szCs w:val="20"/>
        </w:rPr>
        <w:t xml:space="preserve">a o recebimento das propostas. </w:t>
      </w:r>
    </w:p>
    <w:p w14:paraId="681EFE91" w14:textId="77777777" w:rsidR="00CE7C32" w:rsidRPr="00BC459D" w:rsidRDefault="00CE7C32" w:rsidP="00CE7C32">
      <w:pPr>
        <w:jc w:val="both"/>
        <w:rPr>
          <w:rFonts w:ascii="Arial" w:hAnsi="Arial" w:cs="Arial"/>
          <w:sz w:val="20"/>
          <w:szCs w:val="20"/>
        </w:rPr>
      </w:pPr>
      <w:r w:rsidRPr="00BC459D">
        <w:rPr>
          <w:rFonts w:ascii="Arial" w:hAnsi="Arial" w:cs="Arial"/>
          <w:sz w:val="20"/>
          <w:szCs w:val="20"/>
        </w:rPr>
        <w:t>5.2. O cadastramento do licitante deverá ser requerido nos seguintes termos:</w:t>
      </w:r>
    </w:p>
    <w:p w14:paraId="0818ECF3" w14:textId="4C3DA377" w:rsidR="00CE7C32" w:rsidRPr="00BC459D" w:rsidRDefault="00CE7C32" w:rsidP="00CE7C32">
      <w:pPr>
        <w:ind w:left="567"/>
        <w:jc w:val="both"/>
        <w:rPr>
          <w:rFonts w:ascii="Arial" w:hAnsi="Arial" w:cs="Arial"/>
          <w:sz w:val="20"/>
          <w:szCs w:val="20"/>
        </w:rPr>
      </w:pPr>
      <w:r w:rsidRPr="00BC459D">
        <w:rPr>
          <w:rFonts w:ascii="Arial" w:hAnsi="Arial" w:cs="Arial"/>
          <w:sz w:val="20"/>
          <w:szCs w:val="20"/>
        </w:rPr>
        <w:t>5.2.1.</w:t>
      </w:r>
      <w:r w:rsidR="00EF0424" w:rsidRPr="00BC459D">
        <w:rPr>
          <w:rFonts w:ascii="Arial" w:hAnsi="Arial" w:cs="Arial"/>
          <w:sz w:val="20"/>
          <w:szCs w:val="20"/>
        </w:rPr>
        <w:t xml:space="preserve"> </w:t>
      </w:r>
      <w:r w:rsidRPr="00BC459D">
        <w:rPr>
          <w:rFonts w:ascii="Arial" w:hAnsi="Arial" w:cs="Arial"/>
          <w:sz w:val="20"/>
          <w:szCs w:val="20"/>
        </w:rPr>
        <w:t>Os participantes que desejem operar por meio de empresa associada à BNC – Bolsa Nacional de Compras deverão nome</w:t>
      </w:r>
      <w:r w:rsidR="00EF0424" w:rsidRPr="00BC459D">
        <w:rPr>
          <w:rFonts w:ascii="Arial" w:hAnsi="Arial" w:cs="Arial"/>
          <w:sz w:val="20"/>
          <w:szCs w:val="20"/>
        </w:rPr>
        <w:t>á</w:t>
      </w:r>
      <w:r w:rsidRPr="00BC459D">
        <w:rPr>
          <w:rFonts w:ascii="Arial" w:hAnsi="Arial" w:cs="Arial"/>
          <w:sz w:val="20"/>
          <w:szCs w:val="20"/>
        </w:rPr>
        <w:t>-l</w:t>
      </w:r>
      <w:r w:rsidR="00EF0424" w:rsidRPr="00BC459D">
        <w:rPr>
          <w:rFonts w:ascii="Arial" w:hAnsi="Arial" w:cs="Arial"/>
          <w:sz w:val="20"/>
          <w:szCs w:val="20"/>
        </w:rPr>
        <w:t>a</w:t>
      </w:r>
      <w:r w:rsidRPr="00BC459D">
        <w:rPr>
          <w:rFonts w:ascii="Arial" w:hAnsi="Arial" w:cs="Arial"/>
          <w:sz w:val="20"/>
          <w:szCs w:val="20"/>
        </w:rPr>
        <w:t xml:space="preserve"> através do instrumento de mandato, atribuindo-lhe poderes para formular lances de preços e praticar todos os demais atos e operações no site: </w:t>
      </w:r>
      <w:hyperlink r:id="rId10" w:history="1">
        <w:r w:rsidR="00023388" w:rsidRPr="00BC459D">
          <w:rPr>
            <w:rStyle w:val="Hyperlink"/>
            <w:rFonts w:ascii="Arial" w:hAnsi="Arial" w:cs="Arial"/>
            <w:color w:val="auto"/>
            <w:sz w:val="20"/>
            <w:szCs w:val="20"/>
          </w:rPr>
          <w:t>www.bnc.org.br</w:t>
        </w:r>
      </w:hyperlink>
      <w:r w:rsidRPr="00BC459D">
        <w:rPr>
          <w:rFonts w:ascii="Arial" w:hAnsi="Arial" w:cs="Arial"/>
          <w:sz w:val="20"/>
          <w:szCs w:val="20"/>
        </w:rPr>
        <w:t>.</w:t>
      </w:r>
    </w:p>
    <w:p w14:paraId="3F46EBD0" w14:textId="77777777" w:rsidR="00CE7C32" w:rsidRPr="00BC459D" w:rsidRDefault="00CE7C32" w:rsidP="00CE7C32">
      <w:pPr>
        <w:ind w:left="567"/>
        <w:jc w:val="both"/>
        <w:rPr>
          <w:rFonts w:ascii="Arial" w:hAnsi="Arial" w:cs="Arial"/>
          <w:sz w:val="20"/>
          <w:szCs w:val="20"/>
        </w:rPr>
      </w:pPr>
      <w:r w:rsidRPr="00BC459D">
        <w:rPr>
          <w:rFonts w:ascii="Arial" w:hAnsi="Arial" w:cs="Arial"/>
          <w:sz w:val="20"/>
          <w:szCs w:val="20"/>
        </w:rPr>
        <w:t>5.2.2. Os participantes deverão manifestar, por meio de seu operador designado, em campo próprio do sistema, pleno conhecimento, aceitação e atendimento às exigências de habilitação previstas no Edital, e;</w:t>
      </w:r>
    </w:p>
    <w:p w14:paraId="1ED1539F" w14:textId="77777777" w:rsidR="00CE7C32" w:rsidRPr="00BC459D" w:rsidRDefault="00CE7C32" w:rsidP="00CE7C32">
      <w:pPr>
        <w:ind w:left="567"/>
        <w:jc w:val="both"/>
        <w:rPr>
          <w:rFonts w:ascii="Arial" w:hAnsi="Arial" w:cs="Arial"/>
          <w:sz w:val="20"/>
          <w:szCs w:val="20"/>
        </w:rPr>
      </w:pPr>
      <w:r w:rsidRPr="00BC459D">
        <w:rPr>
          <w:rFonts w:ascii="Arial" w:hAnsi="Arial" w:cs="Arial"/>
          <w:sz w:val="20"/>
          <w:szCs w:val="20"/>
        </w:rPr>
        <w:t>5.2.3. Especificações do produto objeto da licitação em conformidade com edital, ressaltando-se que o licitante não deve ser identificado.</w:t>
      </w:r>
    </w:p>
    <w:p w14:paraId="5F81B20F" w14:textId="77777777" w:rsidR="00CE7C32" w:rsidRPr="00BC459D" w:rsidRDefault="00CE7C32" w:rsidP="00CE7C32">
      <w:pPr>
        <w:jc w:val="both"/>
        <w:rPr>
          <w:rFonts w:ascii="Arial" w:hAnsi="Arial" w:cs="Arial"/>
          <w:sz w:val="20"/>
          <w:szCs w:val="20"/>
        </w:rPr>
      </w:pPr>
      <w:r w:rsidRPr="00BC459D">
        <w:rPr>
          <w:rFonts w:ascii="Arial" w:hAnsi="Arial" w:cs="Arial"/>
          <w:sz w:val="20"/>
          <w:szCs w:val="20"/>
        </w:rPr>
        <w:t>5.3. A participação no Pregão se dará por meio da digitação da senha pessoal e intransferível do representante credenciado e subsequente encaminhamento da proposta de preços, exclusivamente por meio do sistema eletrônico, observados data e horário limite estabelecido.</w:t>
      </w:r>
    </w:p>
    <w:p w14:paraId="0D98C53D" w14:textId="77777777" w:rsidR="00CE7C32" w:rsidRPr="00BC459D" w:rsidRDefault="00CE7C32" w:rsidP="00CE7C32">
      <w:pPr>
        <w:jc w:val="both"/>
        <w:rPr>
          <w:rFonts w:ascii="Arial" w:hAnsi="Arial" w:cs="Arial"/>
          <w:sz w:val="20"/>
          <w:szCs w:val="20"/>
        </w:rPr>
      </w:pPr>
      <w:r w:rsidRPr="00BC459D">
        <w:rPr>
          <w:rFonts w:ascii="Arial" w:hAnsi="Arial" w:cs="Arial"/>
          <w:sz w:val="20"/>
          <w:szCs w:val="20"/>
        </w:rPr>
        <w:t xml:space="preserve">5.4. O acesso do operador ao </w:t>
      </w:r>
      <w:r w:rsidR="00D92CA0" w:rsidRPr="00BC459D">
        <w:rPr>
          <w:rFonts w:ascii="Arial" w:hAnsi="Arial" w:cs="Arial"/>
          <w:sz w:val="20"/>
          <w:szCs w:val="20"/>
        </w:rPr>
        <w:t>P</w:t>
      </w:r>
      <w:r w:rsidRPr="00BC459D">
        <w:rPr>
          <w:rFonts w:ascii="Arial" w:hAnsi="Arial" w:cs="Arial"/>
          <w:sz w:val="20"/>
          <w:szCs w:val="20"/>
        </w:rPr>
        <w:t xml:space="preserve">regão se dará para efeito de encaminhamento de proposta de preço e lances sucessivos de preços, em nome do licitante, o que ocorrerá mediante prévia definição de senha privativa.                                                                                           </w:t>
      </w:r>
    </w:p>
    <w:p w14:paraId="38D37C31" w14:textId="77777777" w:rsidR="00CE7C32" w:rsidRPr="00BC459D" w:rsidRDefault="00CE7C32" w:rsidP="00CE7C32">
      <w:pPr>
        <w:jc w:val="both"/>
        <w:rPr>
          <w:rFonts w:ascii="Arial" w:hAnsi="Arial" w:cs="Arial"/>
          <w:sz w:val="20"/>
          <w:szCs w:val="20"/>
        </w:rPr>
      </w:pPr>
      <w:r w:rsidRPr="00BC459D">
        <w:rPr>
          <w:rFonts w:ascii="Arial" w:hAnsi="Arial" w:cs="Arial"/>
          <w:sz w:val="20"/>
          <w:szCs w:val="20"/>
        </w:rPr>
        <w:t xml:space="preserve">5.5.  O credenciamento do </w:t>
      </w:r>
      <w:r w:rsidR="005049F2" w:rsidRPr="00BC459D">
        <w:rPr>
          <w:rFonts w:ascii="Arial" w:hAnsi="Arial" w:cs="Arial"/>
          <w:sz w:val="20"/>
          <w:szCs w:val="20"/>
        </w:rPr>
        <w:t>licitante</w:t>
      </w:r>
      <w:r w:rsidRPr="00BC459D">
        <w:rPr>
          <w:rFonts w:ascii="Arial" w:hAnsi="Arial" w:cs="Arial"/>
          <w:sz w:val="20"/>
          <w:szCs w:val="20"/>
        </w:rPr>
        <w:t xml:space="preserve"> e de seu representante legal junto ao sistema eletrônico implica a responsabilidade legal pelos atos praticados e a presunção de capacidade técnica para realização das transações inerentes ao </w:t>
      </w:r>
      <w:r w:rsidR="005049F2" w:rsidRPr="00BC459D">
        <w:rPr>
          <w:rFonts w:ascii="Arial" w:hAnsi="Arial" w:cs="Arial"/>
          <w:sz w:val="20"/>
          <w:szCs w:val="20"/>
        </w:rPr>
        <w:t>P</w:t>
      </w:r>
      <w:r w:rsidRPr="00BC459D">
        <w:rPr>
          <w:rFonts w:ascii="Arial" w:hAnsi="Arial" w:cs="Arial"/>
          <w:sz w:val="20"/>
          <w:szCs w:val="20"/>
        </w:rPr>
        <w:t xml:space="preserve">regão </w:t>
      </w:r>
      <w:r w:rsidR="005049F2" w:rsidRPr="00BC459D">
        <w:rPr>
          <w:rFonts w:ascii="Arial" w:hAnsi="Arial" w:cs="Arial"/>
          <w:sz w:val="20"/>
          <w:szCs w:val="20"/>
        </w:rPr>
        <w:t>E</w:t>
      </w:r>
      <w:r w:rsidRPr="00BC459D">
        <w:rPr>
          <w:rFonts w:ascii="Arial" w:hAnsi="Arial" w:cs="Arial"/>
          <w:sz w:val="20"/>
          <w:szCs w:val="20"/>
        </w:rPr>
        <w:t xml:space="preserve">letrônico. </w:t>
      </w:r>
    </w:p>
    <w:p w14:paraId="24504522" w14:textId="77777777" w:rsidR="00CE7C32" w:rsidRPr="00BC459D" w:rsidRDefault="00CE7C32" w:rsidP="00CE7C32">
      <w:pPr>
        <w:jc w:val="both"/>
        <w:rPr>
          <w:rFonts w:ascii="Arial" w:hAnsi="Arial" w:cs="Arial"/>
          <w:sz w:val="20"/>
          <w:szCs w:val="20"/>
        </w:rPr>
      </w:pPr>
      <w:r w:rsidRPr="00BC459D">
        <w:rPr>
          <w:rFonts w:ascii="Arial" w:hAnsi="Arial" w:cs="Arial"/>
          <w:bCs/>
          <w:sz w:val="20"/>
          <w:szCs w:val="20"/>
        </w:rPr>
        <w:t xml:space="preserve">5.6.  </w:t>
      </w:r>
      <w:r w:rsidRPr="00BC459D">
        <w:rPr>
          <w:rFonts w:ascii="Arial" w:hAnsi="Arial" w:cs="Arial"/>
          <w:sz w:val="20"/>
          <w:szCs w:val="20"/>
        </w:rPr>
        <w:t xml:space="preserve">Caberá ao licitante acompanhar as operações no sistema eletrônico durante a sessão pública do </w:t>
      </w:r>
      <w:r w:rsidR="005049F2" w:rsidRPr="00BC459D">
        <w:rPr>
          <w:rFonts w:ascii="Arial" w:hAnsi="Arial" w:cs="Arial"/>
          <w:sz w:val="20"/>
          <w:szCs w:val="20"/>
        </w:rPr>
        <w:t>P</w:t>
      </w:r>
      <w:r w:rsidRPr="00BC459D">
        <w:rPr>
          <w:rFonts w:ascii="Arial" w:hAnsi="Arial" w:cs="Arial"/>
          <w:sz w:val="20"/>
          <w:szCs w:val="20"/>
        </w:rPr>
        <w:t xml:space="preserve">regão, ficando responsável pelo ônus decorrente da perda de negócios diante da inobservância de quaisquer mensagens emitidas pelo sistema ou de sua desconexão. </w:t>
      </w:r>
    </w:p>
    <w:p w14:paraId="36790151" w14:textId="77777777" w:rsidR="00CE7C32" w:rsidRPr="00BC459D" w:rsidRDefault="00CE7C32" w:rsidP="00CE7C32">
      <w:pPr>
        <w:jc w:val="both"/>
        <w:rPr>
          <w:rFonts w:ascii="Arial" w:hAnsi="Arial" w:cs="Arial"/>
          <w:b/>
          <w:sz w:val="20"/>
          <w:szCs w:val="20"/>
        </w:rPr>
      </w:pPr>
      <w:r w:rsidRPr="00BC459D">
        <w:rPr>
          <w:rFonts w:ascii="Arial" w:hAnsi="Arial" w:cs="Arial"/>
          <w:bCs/>
          <w:sz w:val="20"/>
          <w:szCs w:val="20"/>
        </w:rPr>
        <w:t xml:space="preserve">5.7. </w:t>
      </w:r>
      <w:r w:rsidRPr="00BC459D">
        <w:rPr>
          <w:rFonts w:ascii="Arial" w:hAnsi="Arial" w:cs="Arial"/>
          <w:sz w:val="20"/>
          <w:szCs w:val="20"/>
        </w:rPr>
        <w:t xml:space="preserve">Qualquer dúvida em relação ao acesso no sistema operacional poderá ser esclarecida pelos telefones: </w:t>
      </w:r>
      <w:r w:rsidRPr="00BC459D">
        <w:rPr>
          <w:rFonts w:ascii="Arial" w:hAnsi="Arial" w:cs="Arial"/>
          <w:b/>
          <w:sz w:val="20"/>
          <w:szCs w:val="20"/>
        </w:rPr>
        <w:t>WhatsApp (41) 99136-7677, Curitiba-PR (41) 3557 2301, ou através da BNC – Bolsa Nacional de Compras ou pelo e-mail contato@bnc.org.br.</w:t>
      </w:r>
    </w:p>
    <w:p w14:paraId="5B3463B4" w14:textId="38EB7DE8" w:rsidR="00CE7C32" w:rsidRPr="00BC459D" w:rsidRDefault="00CE7C32" w:rsidP="00CE7C32">
      <w:pPr>
        <w:jc w:val="both"/>
        <w:rPr>
          <w:rFonts w:ascii="Arial" w:hAnsi="Arial" w:cs="Arial"/>
          <w:sz w:val="20"/>
          <w:szCs w:val="20"/>
        </w:rPr>
      </w:pPr>
      <w:r w:rsidRPr="00BC459D">
        <w:rPr>
          <w:rFonts w:ascii="Arial" w:hAnsi="Arial" w:cs="Arial"/>
          <w:sz w:val="20"/>
          <w:szCs w:val="20"/>
        </w:rPr>
        <w:t xml:space="preserve">5.8. É de exclusiva responsabilidade do usuário o sigilo da senha, bem como seu uso em qualquer transação efetuada diretamente ou por seu representante, não cabendo </w:t>
      </w:r>
      <w:r w:rsidR="005049F2" w:rsidRPr="00BC459D">
        <w:rPr>
          <w:rFonts w:ascii="Arial" w:hAnsi="Arial" w:cs="Arial"/>
          <w:sz w:val="20"/>
          <w:szCs w:val="20"/>
        </w:rPr>
        <w:t>ao Fundo Municipal de Saúde</w:t>
      </w:r>
      <w:r w:rsidR="00651C4D" w:rsidRPr="00BC459D">
        <w:rPr>
          <w:rFonts w:ascii="Arial" w:hAnsi="Arial" w:cs="Arial"/>
          <w:sz w:val="20"/>
          <w:szCs w:val="20"/>
        </w:rPr>
        <w:t xml:space="preserve"> </w:t>
      </w:r>
      <w:r w:rsidRPr="00BC459D">
        <w:rPr>
          <w:rFonts w:ascii="Arial" w:hAnsi="Arial" w:cs="Arial"/>
          <w:sz w:val="20"/>
          <w:szCs w:val="20"/>
        </w:rPr>
        <w:t xml:space="preserve">a responsabilidade por eventuais danos decorrentes de uso indevido da senha, ainda que por terceiros; </w:t>
      </w:r>
    </w:p>
    <w:p w14:paraId="03E1E415" w14:textId="77777777" w:rsidR="00CE7C32" w:rsidRPr="00BC459D" w:rsidRDefault="00CE7C32" w:rsidP="00CE7C32">
      <w:pPr>
        <w:jc w:val="both"/>
        <w:rPr>
          <w:rFonts w:ascii="Arial" w:hAnsi="Arial" w:cs="Arial"/>
          <w:sz w:val="20"/>
          <w:szCs w:val="20"/>
        </w:rPr>
      </w:pPr>
      <w:r w:rsidRPr="00BC459D">
        <w:rPr>
          <w:rFonts w:ascii="Arial" w:hAnsi="Arial" w:cs="Arial"/>
          <w:sz w:val="20"/>
          <w:szCs w:val="20"/>
        </w:rPr>
        <w:t xml:space="preserve">5.9. A microempresa ou empresa de pequeno porte, além da apresentação da declaração constante no (ANEXO II) para fins de habilitação, deverá, quando do cadastramento da proposta inicial de preço a ser digitado no sistema, verificar nos dados cadastrais </w:t>
      </w:r>
      <w:r w:rsidRPr="00BC459D">
        <w:rPr>
          <w:rFonts w:ascii="Arial" w:hAnsi="Arial" w:cs="Arial"/>
          <w:b/>
          <w:sz w:val="20"/>
          <w:szCs w:val="20"/>
        </w:rPr>
        <w:t>se assinalou o regime ME/EPP</w:t>
      </w:r>
      <w:r w:rsidRPr="00BC459D">
        <w:rPr>
          <w:rFonts w:ascii="Arial" w:hAnsi="Arial" w:cs="Arial"/>
          <w:sz w:val="20"/>
          <w:szCs w:val="20"/>
        </w:rPr>
        <w:t xml:space="preserve"> no sistema conforme o seu regime de tributação para fazer valer o direito às prerrogativas prevista</w:t>
      </w:r>
      <w:r w:rsidR="00725CEE" w:rsidRPr="00BC459D">
        <w:rPr>
          <w:rFonts w:ascii="Arial" w:hAnsi="Arial" w:cs="Arial"/>
          <w:sz w:val="20"/>
          <w:szCs w:val="20"/>
        </w:rPr>
        <w:t>s na Lei Complementar 123/2006;</w:t>
      </w:r>
    </w:p>
    <w:p w14:paraId="0BF7BE7E" w14:textId="77777777" w:rsidR="00CE7C32" w:rsidRPr="00BC459D" w:rsidRDefault="00CE7C32" w:rsidP="00CE7C32">
      <w:pPr>
        <w:jc w:val="both"/>
        <w:rPr>
          <w:rFonts w:ascii="Arial" w:hAnsi="Arial" w:cs="Arial"/>
          <w:b/>
          <w:sz w:val="20"/>
          <w:szCs w:val="20"/>
        </w:rPr>
      </w:pPr>
      <w:r w:rsidRPr="00BC459D">
        <w:rPr>
          <w:rFonts w:ascii="Arial" w:hAnsi="Arial" w:cs="Arial"/>
          <w:b/>
          <w:sz w:val="20"/>
          <w:szCs w:val="20"/>
        </w:rPr>
        <w:lastRenderedPageBreak/>
        <w:t>6. REG</w:t>
      </w:r>
      <w:r w:rsidR="00725CEE" w:rsidRPr="00BC459D">
        <w:rPr>
          <w:rFonts w:ascii="Arial" w:hAnsi="Arial" w:cs="Arial"/>
          <w:b/>
          <w:sz w:val="20"/>
          <w:szCs w:val="20"/>
        </w:rPr>
        <w:t>ULAMENTO OPERACIONAL DO CERTAME</w:t>
      </w:r>
    </w:p>
    <w:p w14:paraId="3A53987A" w14:textId="77777777" w:rsidR="00CE7C32" w:rsidRPr="00BC459D" w:rsidRDefault="00CE7C32" w:rsidP="00CE7C32">
      <w:pPr>
        <w:jc w:val="both"/>
        <w:rPr>
          <w:rFonts w:ascii="Arial" w:hAnsi="Arial" w:cs="Arial"/>
          <w:sz w:val="20"/>
          <w:szCs w:val="20"/>
        </w:rPr>
      </w:pPr>
      <w:r w:rsidRPr="00BC459D">
        <w:rPr>
          <w:rFonts w:ascii="Arial" w:hAnsi="Arial" w:cs="Arial"/>
          <w:sz w:val="20"/>
          <w:szCs w:val="20"/>
        </w:rPr>
        <w:t>6.1 O certame será conduzido pela Pregoeira, com o auxílio da Equipe de Apoio, que terá, em especial, as seguintes atribuições:</w:t>
      </w:r>
    </w:p>
    <w:p w14:paraId="340D5CB5" w14:textId="77777777" w:rsidR="00CE7C32" w:rsidRPr="00BC459D" w:rsidRDefault="00CE7C32" w:rsidP="00CE7C32">
      <w:pPr>
        <w:pStyle w:val="textbody"/>
        <w:spacing w:before="0" w:beforeAutospacing="0" w:after="0" w:afterAutospacing="0"/>
        <w:jc w:val="both"/>
        <w:rPr>
          <w:rFonts w:ascii="Arial" w:hAnsi="Arial" w:cs="Arial"/>
          <w:sz w:val="20"/>
          <w:szCs w:val="20"/>
        </w:rPr>
      </w:pPr>
    </w:p>
    <w:p w14:paraId="7FAA642A" w14:textId="77777777" w:rsidR="00CE7C32" w:rsidRPr="00BC459D" w:rsidRDefault="00CE7C32" w:rsidP="00CE7C32">
      <w:pPr>
        <w:pStyle w:val="textbody"/>
        <w:spacing w:before="0" w:beforeAutospacing="0" w:after="0" w:afterAutospacing="0"/>
        <w:ind w:left="567"/>
        <w:jc w:val="both"/>
        <w:rPr>
          <w:rFonts w:ascii="Arial" w:hAnsi="Arial" w:cs="Arial"/>
          <w:sz w:val="20"/>
          <w:szCs w:val="20"/>
        </w:rPr>
      </w:pPr>
      <w:r w:rsidRPr="00BC459D">
        <w:rPr>
          <w:rFonts w:ascii="Arial" w:hAnsi="Arial" w:cs="Arial"/>
          <w:sz w:val="20"/>
          <w:szCs w:val="20"/>
        </w:rPr>
        <w:t>6.1.1. Conduzir a sessão pública;</w:t>
      </w:r>
    </w:p>
    <w:p w14:paraId="46D1AC59" w14:textId="77777777" w:rsidR="00CE7C32" w:rsidRPr="00BC459D" w:rsidRDefault="00CE7C32" w:rsidP="00CE7C32">
      <w:pPr>
        <w:pStyle w:val="textbody"/>
        <w:spacing w:before="0" w:beforeAutospacing="0" w:after="0" w:afterAutospacing="0"/>
        <w:ind w:left="567"/>
        <w:jc w:val="both"/>
        <w:rPr>
          <w:rFonts w:ascii="Arial" w:hAnsi="Arial" w:cs="Arial"/>
          <w:sz w:val="20"/>
          <w:szCs w:val="20"/>
        </w:rPr>
      </w:pPr>
    </w:p>
    <w:p w14:paraId="74CDAD5E" w14:textId="77777777" w:rsidR="00CE7C32" w:rsidRPr="00BC459D" w:rsidRDefault="00CE7C32" w:rsidP="00CE7C32">
      <w:pPr>
        <w:pStyle w:val="textbody"/>
        <w:spacing w:before="0" w:beforeAutospacing="0" w:after="0" w:afterAutospacing="0"/>
        <w:ind w:left="567"/>
        <w:jc w:val="both"/>
        <w:rPr>
          <w:rFonts w:ascii="Arial" w:hAnsi="Arial" w:cs="Arial"/>
          <w:sz w:val="20"/>
          <w:szCs w:val="20"/>
        </w:rPr>
      </w:pPr>
      <w:r w:rsidRPr="00BC459D">
        <w:rPr>
          <w:rFonts w:ascii="Arial" w:hAnsi="Arial" w:cs="Arial"/>
          <w:sz w:val="20"/>
          <w:szCs w:val="20"/>
        </w:rPr>
        <w:t>6.1.2. Receber, examinar e decidir as impugnações e os pedidos de esclarecimentos ao edital e aos anexos, além de poder requisitar subsídios formais aos responsáveis pela elaboração desses documentos;</w:t>
      </w:r>
    </w:p>
    <w:p w14:paraId="1180E397" w14:textId="77777777" w:rsidR="00CE7C32" w:rsidRPr="00BC459D" w:rsidRDefault="00CE7C32" w:rsidP="00CE7C32">
      <w:pPr>
        <w:pStyle w:val="textbody"/>
        <w:spacing w:before="0" w:beforeAutospacing="0" w:after="0" w:afterAutospacing="0"/>
        <w:ind w:left="567"/>
        <w:jc w:val="both"/>
        <w:rPr>
          <w:rFonts w:ascii="Arial" w:hAnsi="Arial" w:cs="Arial"/>
          <w:sz w:val="20"/>
          <w:szCs w:val="20"/>
        </w:rPr>
      </w:pPr>
    </w:p>
    <w:p w14:paraId="18A7D5D3" w14:textId="77777777" w:rsidR="00CE7C32" w:rsidRPr="00BC459D" w:rsidRDefault="00CE7C32" w:rsidP="00CE7C32">
      <w:pPr>
        <w:pStyle w:val="textbody"/>
        <w:spacing w:before="0" w:beforeAutospacing="0" w:after="0" w:afterAutospacing="0"/>
        <w:ind w:left="567"/>
        <w:jc w:val="both"/>
        <w:rPr>
          <w:rFonts w:ascii="Arial" w:hAnsi="Arial" w:cs="Arial"/>
          <w:sz w:val="20"/>
          <w:szCs w:val="20"/>
        </w:rPr>
      </w:pPr>
      <w:r w:rsidRPr="00BC459D">
        <w:rPr>
          <w:rFonts w:ascii="Arial" w:hAnsi="Arial" w:cs="Arial"/>
          <w:sz w:val="20"/>
          <w:szCs w:val="20"/>
        </w:rPr>
        <w:t>6.1.3. Verificar a conformidade da proposta em relação aos requisitos estabelecidos no edital;</w:t>
      </w:r>
    </w:p>
    <w:p w14:paraId="79C2BB71" w14:textId="77777777" w:rsidR="00CE7C32" w:rsidRPr="00BC459D" w:rsidRDefault="00CE7C32" w:rsidP="00CE7C32">
      <w:pPr>
        <w:pStyle w:val="textbody"/>
        <w:spacing w:before="0" w:beforeAutospacing="0" w:after="0" w:afterAutospacing="0"/>
        <w:ind w:left="567"/>
        <w:jc w:val="both"/>
        <w:rPr>
          <w:rFonts w:ascii="Arial" w:hAnsi="Arial" w:cs="Arial"/>
          <w:sz w:val="20"/>
          <w:szCs w:val="20"/>
        </w:rPr>
      </w:pPr>
    </w:p>
    <w:p w14:paraId="3E9DDC4E" w14:textId="77777777" w:rsidR="00CE7C32" w:rsidRPr="00BC459D" w:rsidRDefault="00CE7C32" w:rsidP="00CE7C32">
      <w:pPr>
        <w:pStyle w:val="textbody"/>
        <w:spacing w:before="0" w:beforeAutospacing="0" w:after="0" w:afterAutospacing="0"/>
        <w:ind w:left="567"/>
        <w:jc w:val="both"/>
        <w:rPr>
          <w:rFonts w:ascii="Arial" w:hAnsi="Arial" w:cs="Arial"/>
          <w:sz w:val="20"/>
          <w:szCs w:val="20"/>
        </w:rPr>
      </w:pPr>
      <w:r w:rsidRPr="00BC459D">
        <w:rPr>
          <w:rFonts w:ascii="Arial" w:hAnsi="Arial" w:cs="Arial"/>
          <w:sz w:val="20"/>
          <w:szCs w:val="20"/>
        </w:rPr>
        <w:t>6.1.4. Coordenar a sessão pública e o envio de lances;</w:t>
      </w:r>
    </w:p>
    <w:p w14:paraId="491978B9" w14:textId="77777777" w:rsidR="00CE7C32" w:rsidRPr="00BC459D" w:rsidRDefault="00CE7C32" w:rsidP="00CE7C32">
      <w:pPr>
        <w:pStyle w:val="textbody"/>
        <w:spacing w:before="0" w:beforeAutospacing="0" w:after="0" w:afterAutospacing="0"/>
        <w:ind w:left="567"/>
        <w:jc w:val="both"/>
        <w:rPr>
          <w:rFonts w:ascii="Arial" w:hAnsi="Arial" w:cs="Arial"/>
          <w:sz w:val="20"/>
          <w:szCs w:val="20"/>
        </w:rPr>
      </w:pPr>
    </w:p>
    <w:p w14:paraId="7139299F" w14:textId="77777777" w:rsidR="00CE7C32" w:rsidRPr="00BC459D" w:rsidRDefault="00CE7C32" w:rsidP="00CE7C32">
      <w:pPr>
        <w:pStyle w:val="textbody"/>
        <w:spacing w:before="0" w:beforeAutospacing="0" w:after="0" w:afterAutospacing="0"/>
        <w:ind w:left="567"/>
        <w:jc w:val="both"/>
        <w:rPr>
          <w:rFonts w:ascii="Arial" w:hAnsi="Arial" w:cs="Arial"/>
          <w:sz w:val="20"/>
          <w:szCs w:val="20"/>
        </w:rPr>
      </w:pPr>
      <w:r w:rsidRPr="00BC459D">
        <w:rPr>
          <w:rFonts w:ascii="Arial" w:hAnsi="Arial" w:cs="Arial"/>
          <w:sz w:val="20"/>
          <w:szCs w:val="20"/>
        </w:rPr>
        <w:t>6.1.5. Verificar e julgar as condições de habilitação;</w:t>
      </w:r>
    </w:p>
    <w:p w14:paraId="38FE9F7D" w14:textId="77777777" w:rsidR="00CE7C32" w:rsidRPr="00BC459D" w:rsidRDefault="00CE7C32" w:rsidP="00CE7C32">
      <w:pPr>
        <w:pStyle w:val="textbody"/>
        <w:spacing w:before="0" w:beforeAutospacing="0" w:after="0" w:afterAutospacing="0"/>
        <w:ind w:left="567"/>
        <w:jc w:val="both"/>
        <w:rPr>
          <w:rFonts w:ascii="Arial" w:hAnsi="Arial" w:cs="Arial"/>
          <w:sz w:val="20"/>
          <w:szCs w:val="20"/>
        </w:rPr>
      </w:pPr>
    </w:p>
    <w:p w14:paraId="1B395973" w14:textId="77777777" w:rsidR="00CE7C32" w:rsidRPr="00BC459D" w:rsidRDefault="00CE7C32" w:rsidP="00CE7C32">
      <w:pPr>
        <w:pStyle w:val="textbody"/>
        <w:spacing w:before="0" w:beforeAutospacing="0" w:after="0" w:afterAutospacing="0"/>
        <w:ind w:left="567"/>
        <w:jc w:val="both"/>
        <w:rPr>
          <w:rFonts w:ascii="Arial" w:hAnsi="Arial" w:cs="Arial"/>
          <w:sz w:val="20"/>
          <w:szCs w:val="20"/>
        </w:rPr>
      </w:pPr>
      <w:r w:rsidRPr="00BC459D">
        <w:rPr>
          <w:rFonts w:ascii="Arial" w:hAnsi="Arial" w:cs="Arial"/>
          <w:sz w:val="20"/>
          <w:szCs w:val="20"/>
        </w:rPr>
        <w:t>6.1.6. Sanear erros ou falhas que não alterem a substância das propostas, dos documentos de habilitação e sua validade jurídica;</w:t>
      </w:r>
    </w:p>
    <w:p w14:paraId="02295EDB" w14:textId="77777777" w:rsidR="00CE7C32" w:rsidRPr="00BC459D" w:rsidRDefault="00CE7C32" w:rsidP="00CE7C32">
      <w:pPr>
        <w:pStyle w:val="textbody"/>
        <w:spacing w:before="0" w:beforeAutospacing="0" w:after="0" w:afterAutospacing="0"/>
        <w:ind w:left="567"/>
        <w:jc w:val="both"/>
        <w:rPr>
          <w:rFonts w:ascii="Arial" w:hAnsi="Arial" w:cs="Arial"/>
          <w:sz w:val="20"/>
          <w:szCs w:val="20"/>
        </w:rPr>
      </w:pPr>
    </w:p>
    <w:p w14:paraId="0828B561" w14:textId="77777777" w:rsidR="00CE7C32" w:rsidRPr="00BC459D" w:rsidRDefault="00CE7C32" w:rsidP="00CE7C32">
      <w:pPr>
        <w:pStyle w:val="textbody"/>
        <w:spacing w:before="0" w:beforeAutospacing="0" w:after="0" w:afterAutospacing="0"/>
        <w:ind w:left="567"/>
        <w:jc w:val="both"/>
        <w:rPr>
          <w:rFonts w:ascii="Arial" w:hAnsi="Arial" w:cs="Arial"/>
          <w:sz w:val="20"/>
          <w:szCs w:val="20"/>
        </w:rPr>
      </w:pPr>
      <w:r w:rsidRPr="00BC459D">
        <w:rPr>
          <w:rFonts w:ascii="Arial" w:hAnsi="Arial" w:cs="Arial"/>
          <w:sz w:val="20"/>
          <w:szCs w:val="20"/>
        </w:rPr>
        <w:t>6.1.7. Receber, examinar e decidir os recursos e encaminhá-los à autoridade competente quando mantiver sua decisão;</w:t>
      </w:r>
    </w:p>
    <w:p w14:paraId="1CC2F819" w14:textId="77777777" w:rsidR="00CE7C32" w:rsidRPr="00BC459D" w:rsidRDefault="00CE7C32" w:rsidP="00CE7C32">
      <w:pPr>
        <w:pStyle w:val="textbody"/>
        <w:spacing w:before="0" w:beforeAutospacing="0" w:after="0" w:afterAutospacing="0"/>
        <w:ind w:left="567"/>
        <w:jc w:val="both"/>
        <w:rPr>
          <w:rFonts w:ascii="Arial" w:hAnsi="Arial" w:cs="Arial"/>
          <w:sz w:val="20"/>
          <w:szCs w:val="20"/>
        </w:rPr>
      </w:pPr>
    </w:p>
    <w:p w14:paraId="7EB4A7D8" w14:textId="77777777" w:rsidR="00CE7C32" w:rsidRPr="00BC459D" w:rsidRDefault="00CE7C32" w:rsidP="00CE7C32">
      <w:pPr>
        <w:pStyle w:val="textbody"/>
        <w:spacing w:before="0" w:beforeAutospacing="0" w:after="0" w:afterAutospacing="0"/>
        <w:ind w:left="567"/>
        <w:jc w:val="both"/>
        <w:rPr>
          <w:rFonts w:ascii="Arial" w:hAnsi="Arial" w:cs="Arial"/>
          <w:sz w:val="20"/>
          <w:szCs w:val="20"/>
        </w:rPr>
      </w:pPr>
      <w:r w:rsidRPr="00BC459D">
        <w:rPr>
          <w:rFonts w:ascii="Arial" w:hAnsi="Arial" w:cs="Arial"/>
          <w:sz w:val="20"/>
          <w:szCs w:val="20"/>
        </w:rPr>
        <w:t>6.1.8. Indicar o vencedor do certame;</w:t>
      </w:r>
    </w:p>
    <w:p w14:paraId="7397F314" w14:textId="77777777" w:rsidR="00CE7C32" w:rsidRPr="00BC459D" w:rsidRDefault="00CE7C32" w:rsidP="00CE7C32">
      <w:pPr>
        <w:pStyle w:val="textbody"/>
        <w:spacing w:before="0" w:beforeAutospacing="0" w:after="0" w:afterAutospacing="0"/>
        <w:ind w:left="567"/>
        <w:jc w:val="both"/>
        <w:rPr>
          <w:rFonts w:ascii="Arial" w:hAnsi="Arial" w:cs="Arial"/>
          <w:sz w:val="20"/>
          <w:szCs w:val="20"/>
        </w:rPr>
      </w:pPr>
    </w:p>
    <w:p w14:paraId="27553430" w14:textId="77777777" w:rsidR="00CE7C32" w:rsidRPr="00BC459D" w:rsidRDefault="00CE7C32" w:rsidP="00CE7C32">
      <w:pPr>
        <w:pStyle w:val="textbody"/>
        <w:spacing w:before="0" w:beforeAutospacing="0" w:after="0" w:afterAutospacing="0"/>
        <w:ind w:left="567"/>
        <w:jc w:val="both"/>
        <w:rPr>
          <w:rFonts w:ascii="Arial" w:hAnsi="Arial" w:cs="Arial"/>
          <w:sz w:val="20"/>
          <w:szCs w:val="20"/>
        </w:rPr>
      </w:pPr>
      <w:r w:rsidRPr="00BC459D">
        <w:rPr>
          <w:rFonts w:ascii="Arial" w:hAnsi="Arial" w:cs="Arial"/>
          <w:sz w:val="20"/>
          <w:szCs w:val="20"/>
        </w:rPr>
        <w:t>6.1.9. Adjudicar o objeto, quando não houver recurso;</w:t>
      </w:r>
    </w:p>
    <w:p w14:paraId="0ABFDAE6" w14:textId="77777777" w:rsidR="00CE7C32" w:rsidRPr="00BC459D" w:rsidRDefault="00CE7C32" w:rsidP="00CE7C32">
      <w:pPr>
        <w:pStyle w:val="textbody"/>
        <w:spacing w:before="0" w:beforeAutospacing="0" w:after="0" w:afterAutospacing="0"/>
        <w:ind w:left="567"/>
        <w:jc w:val="both"/>
        <w:rPr>
          <w:rFonts w:ascii="Arial" w:hAnsi="Arial" w:cs="Arial"/>
          <w:sz w:val="20"/>
          <w:szCs w:val="20"/>
        </w:rPr>
      </w:pPr>
    </w:p>
    <w:p w14:paraId="7D3D6BA3" w14:textId="77777777" w:rsidR="00CE7C32" w:rsidRPr="00BC459D" w:rsidRDefault="00CE7C32" w:rsidP="00CE7C32">
      <w:pPr>
        <w:pStyle w:val="textbody"/>
        <w:spacing w:before="0" w:beforeAutospacing="0" w:after="0" w:afterAutospacing="0"/>
        <w:ind w:left="567"/>
        <w:jc w:val="both"/>
        <w:rPr>
          <w:rFonts w:ascii="Arial" w:hAnsi="Arial" w:cs="Arial"/>
          <w:sz w:val="20"/>
          <w:szCs w:val="20"/>
        </w:rPr>
      </w:pPr>
      <w:r w:rsidRPr="00BC459D">
        <w:rPr>
          <w:rFonts w:ascii="Arial" w:hAnsi="Arial" w:cs="Arial"/>
          <w:sz w:val="20"/>
          <w:szCs w:val="20"/>
        </w:rPr>
        <w:t>6.1.10. Conduzir os trabalhos da equipe de apoio; e</w:t>
      </w:r>
    </w:p>
    <w:p w14:paraId="3857545C" w14:textId="77777777" w:rsidR="00CE7C32" w:rsidRPr="00BC459D" w:rsidRDefault="00CE7C32" w:rsidP="00CE7C32">
      <w:pPr>
        <w:pStyle w:val="textbody"/>
        <w:spacing w:before="0" w:beforeAutospacing="0" w:after="0" w:afterAutospacing="0"/>
        <w:ind w:left="567"/>
        <w:jc w:val="both"/>
        <w:rPr>
          <w:rFonts w:ascii="Arial" w:hAnsi="Arial" w:cs="Arial"/>
          <w:sz w:val="20"/>
          <w:szCs w:val="20"/>
        </w:rPr>
      </w:pPr>
    </w:p>
    <w:p w14:paraId="094C28EA" w14:textId="77777777" w:rsidR="00CE7C32" w:rsidRPr="00BC459D" w:rsidRDefault="00CE7C32" w:rsidP="00CE7C32">
      <w:pPr>
        <w:pStyle w:val="textbody"/>
        <w:spacing w:before="0" w:beforeAutospacing="0" w:after="0" w:afterAutospacing="0"/>
        <w:ind w:left="567"/>
        <w:jc w:val="both"/>
        <w:rPr>
          <w:rFonts w:ascii="Arial" w:hAnsi="Arial" w:cs="Arial"/>
          <w:sz w:val="20"/>
          <w:szCs w:val="20"/>
        </w:rPr>
      </w:pPr>
      <w:r w:rsidRPr="00BC459D">
        <w:rPr>
          <w:rFonts w:ascii="Arial" w:hAnsi="Arial" w:cs="Arial"/>
          <w:sz w:val="20"/>
          <w:szCs w:val="20"/>
        </w:rPr>
        <w:t>6.1.11. Encaminhar o processo devidamente instruído à autoridade competente e propor a sua homologação.</w:t>
      </w:r>
    </w:p>
    <w:p w14:paraId="49CA442B" w14:textId="77777777" w:rsidR="00CE7C32" w:rsidRPr="00BC459D" w:rsidRDefault="00CE7C32" w:rsidP="00CE7C32">
      <w:pPr>
        <w:pStyle w:val="textbody"/>
        <w:spacing w:before="0" w:beforeAutospacing="0" w:after="0" w:afterAutospacing="0"/>
        <w:jc w:val="both"/>
        <w:rPr>
          <w:rFonts w:ascii="Arial" w:hAnsi="Arial" w:cs="Arial"/>
          <w:sz w:val="20"/>
          <w:szCs w:val="20"/>
        </w:rPr>
      </w:pPr>
    </w:p>
    <w:p w14:paraId="6FA5F112" w14:textId="77777777" w:rsidR="00CE7C32" w:rsidRPr="00BC459D" w:rsidRDefault="00CE7C32" w:rsidP="00CE7C32">
      <w:pPr>
        <w:pStyle w:val="textbody"/>
        <w:spacing w:before="0" w:beforeAutospacing="0" w:after="0" w:afterAutospacing="0"/>
        <w:jc w:val="both"/>
        <w:rPr>
          <w:rFonts w:ascii="Arial" w:hAnsi="Arial" w:cs="Arial"/>
          <w:sz w:val="20"/>
          <w:szCs w:val="20"/>
        </w:rPr>
      </w:pPr>
      <w:r w:rsidRPr="00BC459D">
        <w:rPr>
          <w:rFonts w:ascii="Arial" w:hAnsi="Arial" w:cs="Arial"/>
          <w:sz w:val="20"/>
          <w:szCs w:val="20"/>
        </w:rPr>
        <w:t>6.2.  A Pregoeira poderá solicitar manifestação técnica da assessoria jurídica ou de outros setores do órgão ou da entidade, a fim de subsidiar sua decisão.</w:t>
      </w:r>
    </w:p>
    <w:p w14:paraId="4C1E3C5F" w14:textId="77777777" w:rsidR="00CE7C32" w:rsidRPr="00BC459D" w:rsidRDefault="00CE7C32" w:rsidP="00CE7C32">
      <w:pPr>
        <w:pStyle w:val="Nivel01"/>
        <w:numPr>
          <w:ilvl w:val="0"/>
          <w:numId w:val="0"/>
        </w:numPr>
        <w:spacing w:before="0"/>
        <w:ind w:left="360" w:hanging="360"/>
        <w:rPr>
          <w:rFonts w:ascii="Arial" w:hAnsi="Arial" w:cs="Arial"/>
          <w:color w:val="auto"/>
        </w:rPr>
      </w:pPr>
    </w:p>
    <w:p w14:paraId="3EFED3AA" w14:textId="77777777" w:rsidR="00CE7C32" w:rsidRPr="00BC459D" w:rsidRDefault="00CE7C32" w:rsidP="00814E92">
      <w:pPr>
        <w:pStyle w:val="Nivel01"/>
        <w:numPr>
          <w:ilvl w:val="0"/>
          <w:numId w:val="0"/>
        </w:numPr>
        <w:spacing w:before="0"/>
        <w:rPr>
          <w:rFonts w:ascii="Arial" w:hAnsi="Arial" w:cs="Arial"/>
          <w:color w:val="auto"/>
        </w:rPr>
      </w:pPr>
      <w:r w:rsidRPr="00BC459D">
        <w:rPr>
          <w:rFonts w:ascii="Arial" w:hAnsi="Arial" w:cs="Arial"/>
          <w:color w:val="auto"/>
        </w:rPr>
        <w:t>7. DA APRESENTAÇÃO DA PROPOSTA E DOS DOCUMENTOS DE HABILITAÇÃO</w:t>
      </w:r>
    </w:p>
    <w:p w14:paraId="510B01B7" w14:textId="77777777" w:rsidR="00814E92" w:rsidRPr="00BC459D" w:rsidRDefault="00814E92" w:rsidP="00814E92">
      <w:pPr>
        <w:rPr>
          <w:rFonts w:ascii="Arial" w:hAnsi="Arial" w:cs="Arial"/>
          <w:sz w:val="20"/>
          <w:szCs w:val="20"/>
          <w:lang w:eastAsia="pt-BR"/>
        </w:rPr>
      </w:pPr>
    </w:p>
    <w:p w14:paraId="2E4DA4F8" w14:textId="77777777" w:rsidR="00CE7C32" w:rsidRPr="00BC459D" w:rsidRDefault="00CE7C32" w:rsidP="00A02AB8">
      <w:pPr>
        <w:pStyle w:val="PargrafodaLista"/>
        <w:spacing w:after="240" w:line="276" w:lineRule="auto"/>
        <w:ind w:left="0"/>
        <w:jc w:val="both"/>
        <w:rPr>
          <w:rFonts w:ascii="Arial" w:hAnsi="Arial" w:cs="Arial"/>
          <w:sz w:val="20"/>
          <w:szCs w:val="20"/>
        </w:rPr>
      </w:pPr>
      <w:r w:rsidRPr="00BC459D">
        <w:rPr>
          <w:rFonts w:ascii="Arial" w:hAnsi="Arial" w:cs="Arial"/>
          <w:sz w:val="20"/>
          <w:szCs w:val="20"/>
        </w:rPr>
        <w:t xml:space="preserve">7.1. Os licitantes encaminharão, exclusivamente por meio do sistema, concomitantemente com os documentos de habilitação exigidos no edital, proposta com a descrição do objeto ofertado e o preço, até a data e o horário estabelecidos para o fim do recebimento das propostas, quando, então, encerrar-se-á automaticamente a etapa de envio dessa documentação. </w:t>
      </w:r>
    </w:p>
    <w:p w14:paraId="73BE8F9D" w14:textId="77777777" w:rsidR="00A02AB8" w:rsidRPr="00BC459D" w:rsidRDefault="00A02AB8" w:rsidP="00A02AB8">
      <w:pPr>
        <w:pStyle w:val="PargrafodaLista"/>
        <w:spacing w:after="240" w:line="276" w:lineRule="auto"/>
        <w:ind w:left="0"/>
        <w:jc w:val="both"/>
        <w:rPr>
          <w:rFonts w:ascii="Arial" w:hAnsi="Arial" w:cs="Arial"/>
          <w:sz w:val="20"/>
          <w:szCs w:val="20"/>
        </w:rPr>
      </w:pPr>
    </w:p>
    <w:p w14:paraId="70986BD9" w14:textId="77777777" w:rsidR="00A02AB8" w:rsidRPr="00BC459D" w:rsidRDefault="00A02AB8" w:rsidP="00A02AB8">
      <w:pPr>
        <w:pStyle w:val="PargrafodaLista"/>
        <w:spacing w:line="276" w:lineRule="auto"/>
        <w:ind w:left="567"/>
        <w:jc w:val="both"/>
        <w:rPr>
          <w:rFonts w:ascii="Arial" w:hAnsi="Arial" w:cs="Arial"/>
          <w:sz w:val="20"/>
          <w:szCs w:val="20"/>
        </w:rPr>
      </w:pPr>
      <w:r w:rsidRPr="00BC459D">
        <w:rPr>
          <w:rFonts w:ascii="Arial" w:hAnsi="Arial" w:cs="Arial"/>
          <w:sz w:val="20"/>
          <w:szCs w:val="20"/>
        </w:rPr>
        <w:t>7.1.1. Os licitantes também deverão anexar arquivo da proposta inicial devidamente assinada na opção “</w:t>
      </w:r>
      <w:r w:rsidRPr="00BC459D">
        <w:rPr>
          <w:rFonts w:ascii="Arial" w:hAnsi="Arial" w:cs="Arial"/>
          <w:b/>
          <w:bCs/>
          <w:sz w:val="20"/>
          <w:szCs w:val="20"/>
        </w:rPr>
        <w:t>PROPOSTA EM PAPEL TIMBRADO ASSINADA E COM CNPJ</w:t>
      </w:r>
      <w:r w:rsidRPr="00BC459D">
        <w:rPr>
          <w:rFonts w:ascii="Arial" w:hAnsi="Arial" w:cs="Arial"/>
          <w:sz w:val="20"/>
          <w:szCs w:val="20"/>
        </w:rPr>
        <w:t>” do sistema.</w:t>
      </w:r>
    </w:p>
    <w:p w14:paraId="226E60BD" w14:textId="77777777" w:rsidR="00A02AB8" w:rsidRPr="00BC459D" w:rsidRDefault="00A02AB8" w:rsidP="00A02AB8">
      <w:pPr>
        <w:pStyle w:val="PargrafodaLista"/>
        <w:spacing w:line="276" w:lineRule="auto"/>
        <w:ind w:left="567"/>
        <w:jc w:val="both"/>
        <w:rPr>
          <w:rFonts w:ascii="Arial" w:hAnsi="Arial" w:cs="Arial"/>
          <w:sz w:val="20"/>
          <w:szCs w:val="20"/>
        </w:rPr>
      </w:pPr>
    </w:p>
    <w:p w14:paraId="7F8204B4" w14:textId="77777777" w:rsidR="00CE7C32" w:rsidRPr="00BC459D" w:rsidRDefault="00CE7C32" w:rsidP="00A02AB8">
      <w:pPr>
        <w:jc w:val="both"/>
        <w:rPr>
          <w:rFonts w:ascii="Arial" w:hAnsi="Arial" w:cs="Arial"/>
          <w:b/>
          <w:sz w:val="20"/>
          <w:szCs w:val="20"/>
        </w:rPr>
      </w:pPr>
      <w:r w:rsidRPr="00BC459D">
        <w:rPr>
          <w:rFonts w:ascii="Arial" w:hAnsi="Arial" w:cs="Arial"/>
          <w:bCs/>
          <w:sz w:val="20"/>
          <w:szCs w:val="20"/>
        </w:rPr>
        <w:t xml:space="preserve">7.2. </w:t>
      </w:r>
      <w:r w:rsidRPr="00BC459D">
        <w:rPr>
          <w:rFonts w:ascii="Arial" w:hAnsi="Arial" w:cs="Arial"/>
          <w:b/>
          <w:sz w:val="20"/>
          <w:szCs w:val="20"/>
        </w:rPr>
        <w:t xml:space="preserve">O encaminhamento de proposta e documentos para o sistema eletrônico pressupõe o pleno conhecimento e atendimento às exigências de habilitação previstas no edital. O licitante será responsável por todas as transações que forem efetuadas em seu nome no </w:t>
      </w:r>
      <w:r w:rsidRPr="00BC459D">
        <w:rPr>
          <w:rFonts w:ascii="Arial" w:hAnsi="Arial" w:cs="Arial"/>
          <w:b/>
          <w:sz w:val="20"/>
          <w:szCs w:val="20"/>
        </w:rPr>
        <w:lastRenderedPageBreak/>
        <w:t>sistema eletrônico, assumindo como firmes e verdadeiras suas propostas, lances e documentos de habilitação.</w:t>
      </w:r>
    </w:p>
    <w:p w14:paraId="39FB699F" w14:textId="77777777" w:rsidR="00CE7C32" w:rsidRPr="00BC459D" w:rsidRDefault="00CE7C32" w:rsidP="00A02AB8">
      <w:pPr>
        <w:jc w:val="both"/>
        <w:rPr>
          <w:rFonts w:ascii="Arial" w:hAnsi="Arial" w:cs="Arial"/>
          <w:b/>
          <w:sz w:val="20"/>
          <w:szCs w:val="20"/>
        </w:rPr>
      </w:pPr>
      <w:r w:rsidRPr="00BC459D">
        <w:rPr>
          <w:rFonts w:ascii="Arial" w:hAnsi="Arial" w:cs="Arial"/>
          <w:bCs/>
          <w:sz w:val="20"/>
          <w:szCs w:val="20"/>
        </w:rPr>
        <w:t xml:space="preserve">7.3. </w:t>
      </w:r>
      <w:r w:rsidRPr="00BC459D">
        <w:rPr>
          <w:rFonts w:ascii="Arial" w:hAnsi="Arial" w:cs="Arial"/>
          <w:sz w:val="20"/>
          <w:szCs w:val="20"/>
        </w:rPr>
        <w:t>O envio da proposta, acompanhada dos documentos de habilitação exigidos neste Edital, ocorrerá por meio de chave de acesso e senha.</w:t>
      </w:r>
    </w:p>
    <w:p w14:paraId="7D0FD8E4" w14:textId="77777777" w:rsidR="00CE7C32" w:rsidRPr="00BC459D" w:rsidRDefault="00CE7C32" w:rsidP="00CE7C32">
      <w:pPr>
        <w:jc w:val="both"/>
        <w:rPr>
          <w:rFonts w:ascii="Arial" w:hAnsi="Arial" w:cs="Arial"/>
          <w:sz w:val="20"/>
          <w:szCs w:val="20"/>
        </w:rPr>
      </w:pPr>
      <w:r w:rsidRPr="00BC459D">
        <w:rPr>
          <w:rFonts w:ascii="Arial" w:eastAsia="Arial" w:hAnsi="Arial" w:cs="Arial"/>
          <w:sz w:val="20"/>
          <w:szCs w:val="20"/>
        </w:rPr>
        <w:t>7.4. As Microempresas e Empresas de Pequeno Porte deverão encaminhar a documentação de habilitação, ainda que haja alguma restrição de regularidade fiscal e trabalhista, nos termos do art. 43, § 1º da Lei Complementar nº 123, de 2006.</w:t>
      </w:r>
    </w:p>
    <w:p w14:paraId="6400A4C0" w14:textId="77777777" w:rsidR="00CE7C32" w:rsidRPr="00BC459D" w:rsidRDefault="00CE7C32" w:rsidP="00CE7C32">
      <w:pPr>
        <w:jc w:val="both"/>
        <w:rPr>
          <w:rFonts w:ascii="Arial" w:hAnsi="Arial" w:cs="Arial"/>
          <w:sz w:val="20"/>
          <w:szCs w:val="20"/>
        </w:rPr>
      </w:pPr>
      <w:r w:rsidRPr="00BC459D">
        <w:rPr>
          <w:rFonts w:ascii="Arial" w:hAnsi="Arial" w:cs="Arial"/>
          <w:sz w:val="20"/>
          <w:szCs w:val="20"/>
        </w:rPr>
        <w:t xml:space="preserve">7.5.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07BD58C2" w14:textId="77777777" w:rsidR="00CE7C32" w:rsidRPr="00BC459D" w:rsidRDefault="00CE7C32" w:rsidP="00CE7C32">
      <w:pPr>
        <w:jc w:val="both"/>
        <w:rPr>
          <w:rFonts w:ascii="Arial" w:hAnsi="Arial" w:cs="Arial"/>
          <w:sz w:val="20"/>
          <w:szCs w:val="20"/>
        </w:rPr>
      </w:pPr>
      <w:r w:rsidRPr="00BC459D">
        <w:rPr>
          <w:rFonts w:ascii="Arial" w:hAnsi="Arial" w:cs="Arial"/>
          <w:sz w:val="20"/>
          <w:szCs w:val="20"/>
        </w:rPr>
        <w:t>7.6. Até a abertura da sessão pública, os licitantes poderão retirar ou substituir a proposta e os documentos de habilitação anteriormente inseridos no sistema;</w:t>
      </w:r>
    </w:p>
    <w:p w14:paraId="0602B963" w14:textId="77777777" w:rsidR="00CE7C32" w:rsidRPr="00BC459D" w:rsidRDefault="00CE7C32" w:rsidP="00CE7C32">
      <w:pPr>
        <w:jc w:val="both"/>
        <w:rPr>
          <w:rFonts w:ascii="Arial" w:hAnsi="Arial" w:cs="Arial"/>
          <w:sz w:val="20"/>
          <w:szCs w:val="20"/>
        </w:rPr>
      </w:pPr>
      <w:r w:rsidRPr="00BC459D">
        <w:rPr>
          <w:rFonts w:ascii="Arial" w:hAnsi="Arial" w:cs="Arial"/>
          <w:sz w:val="20"/>
          <w:szCs w:val="20"/>
        </w:rPr>
        <w:t>7.7. Não será estabelecida, nessa etapa do certame, ordem de classificação entre as propostas apresentadas, o que somente ocorrerá após a realização dos procedimentos de negociação e julgamento da proposta.</w:t>
      </w:r>
    </w:p>
    <w:p w14:paraId="318EB334" w14:textId="77777777" w:rsidR="00CE7C32" w:rsidRPr="00BC459D" w:rsidRDefault="00CE7C32" w:rsidP="00CE7C32">
      <w:pPr>
        <w:jc w:val="both"/>
        <w:rPr>
          <w:rFonts w:ascii="Arial" w:hAnsi="Arial" w:cs="Arial"/>
          <w:sz w:val="20"/>
          <w:szCs w:val="20"/>
          <w:u w:val="single"/>
        </w:rPr>
      </w:pPr>
      <w:r w:rsidRPr="00BC459D">
        <w:rPr>
          <w:rFonts w:ascii="Arial" w:hAnsi="Arial" w:cs="Arial"/>
          <w:bCs/>
          <w:sz w:val="20"/>
          <w:szCs w:val="20"/>
        </w:rPr>
        <w:t xml:space="preserve">7.8. </w:t>
      </w:r>
      <w:r w:rsidRPr="00BC459D">
        <w:rPr>
          <w:rFonts w:ascii="Arial" w:hAnsi="Arial" w:cs="Arial"/>
          <w:b/>
          <w:sz w:val="20"/>
          <w:szCs w:val="20"/>
        </w:rPr>
        <w:t>Os documentos que compõem a proposta e a habilitação do licitante melhor classificado somente serão disponibilizados para avaliação da Pregoeira e para acesso público após o encerramento do envio de lances</w:t>
      </w:r>
      <w:r w:rsidRPr="00BC459D">
        <w:rPr>
          <w:rFonts w:ascii="Arial" w:hAnsi="Arial" w:cs="Arial"/>
          <w:sz w:val="20"/>
          <w:szCs w:val="20"/>
        </w:rPr>
        <w:t>.</w:t>
      </w:r>
    </w:p>
    <w:p w14:paraId="4A7D9A1F" w14:textId="77777777" w:rsidR="00CE7C32" w:rsidRPr="00BC459D" w:rsidRDefault="00CE7C32" w:rsidP="00CE7C32">
      <w:pPr>
        <w:pStyle w:val="Nivel01"/>
        <w:numPr>
          <w:ilvl w:val="0"/>
          <w:numId w:val="0"/>
        </w:numPr>
        <w:spacing w:before="0"/>
        <w:ind w:left="360" w:hanging="360"/>
        <w:rPr>
          <w:rFonts w:ascii="Arial" w:hAnsi="Arial" w:cs="Arial"/>
          <w:color w:val="auto"/>
        </w:rPr>
      </w:pPr>
      <w:r w:rsidRPr="00BC459D">
        <w:rPr>
          <w:rFonts w:ascii="Arial" w:hAnsi="Arial" w:cs="Arial"/>
          <w:color w:val="auto"/>
        </w:rPr>
        <w:t>8. DO PREENCHIMENTO DA PROPOSTA</w:t>
      </w:r>
    </w:p>
    <w:p w14:paraId="4F8E74FF" w14:textId="77777777" w:rsidR="00CE7C32" w:rsidRPr="00BC459D" w:rsidRDefault="00CE7C32" w:rsidP="00CE7C32">
      <w:pPr>
        <w:jc w:val="both"/>
        <w:rPr>
          <w:rFonts w:ascii="Arial" w:hAnsi="Arial" w:cs="Arial"/>
          <w:sz w:val="20"/>
          <w:szCs w:val="20"/>
        </w:rPr>
      </w:pPr>
    </w:p>
    <w:p w14:paraId="272B3D65" w14:textId="77777777" w:rsidR="00CE7C32" w:rsidRPr="00BC459D" w:rsidRDefault="00CE7C32" w:rsidP="00CE7C32">
      <w:pPr>
        <w:jc w:val="both"/>
        <w:rPr>
          <w:rFonts w:ascii="Arial" w:hAnsi="Arial" w:cs="Arial"/>
          <w:sz w:val="20"/>
          <w:szCs w:val="20"/>
        </w:rPr>
      </w:pPr>
      <w:r w:rsidRPr="00BC459D">
        <w:rPr>
          <w:rFonts w:ascii="Arial" w:hAnsi="Arial" w:cs="Arial"/>
          <w:sz w:val="20"/>
          <w:szCs w:val="20"/>
        </w:rPr>
        <w:t>8.1. O licitante deverá enviar sua proposta mediante o preenchimento, no sistema eletrônico, dos seguintes campos:</w:t>
      </w:r>
    </w:p>
    <w:p w14:paraId="40DF0E9A" w14:textId="77777777" w:rsidR="00CE7C32" w:rsidRPr="00BC459D" w:rsidRDefault="00CE7C32" w:rsidP="00CE7C32">
      <w:pPr>
        <w:tabs>
          <w:tab w:val="left" w:pos="993"/>
        </w:tabs>
        <w:autoSpaceDE w:val="0"/>
        <w:snapToGrid w:val="0"/>
        <w:ind w:left="567"/>
        <w:jc w:val="both"/>
        <w:rPr>
          <w:rFonts w:ascii="Arial" w:hAnsi="Arial" w:cs="Arial"/>
          <w:bCs/>
          <w:iCs/>
          <w:sz w:val="20"/>
          <w:szCs w:val="20"/>
        </w:rPr>
      </w:pPr>
      <w:r w:rsidRPr="00BC459D">
        <w:rPr>
          <w:rFonts w:ascii="Arial" w:hAnsi="Arial" w:cs="Arial"/>
          <w:bCs/>
          <w:iCs/>
          <w:sz w:val="20"/>
          <w:szCs w:val="20"/>
        </w:rPr>
        <w:t xml:space="preserve">8.1.1. Valor </w:t>
      </w:r>
      <w:r w:rsidRPr="00BC459D">
        <w:rPr>
          <w:rFonts w:ascii="Arial" w:hAnsi="Arial" w:cs="Arial"/>
          <w:b/>
          <w:bCs/>
          <w:iCs/>
          <w:sz w:val="20"/>
          <w:szCs w:val="20"/>
        </w:rPr>
        <w:t>DO ITEM</w:t>
      </w:r>
      <w:r w:rsidRPr="00BC459D">
        <w:rPr>
          <w:rFonts w:ascii="Arial" w:hAnsi="Arial" w:cs="Arial"/>
          <w:bCs/>
          <w:iCs/>
          <w:sz w:val="20"/>
          <w:szCs w:val="20"/>
        </w:rPr>
        <w:t>;</w:t>
      </w:r>
    </w:p>
    <w:p w14:paraId="48400BA7" w14:textId="77777777" w:rsidR="00CE7C32" w:rsidRPr="00BC459D" w:rsidRDefault="00CE7C32" w:rsidP="00CE7C32">
      <w:pPr>
        <w:tabs>
          <w:tab w:val="left" w:pos="993"/>
        </w:tabs>
        <w:autoSpaceDE w:val="0"/>
        <w:snapToGrid w:val="0"/>
        <w:ind w:left="567"/>
        <w:jc w:val="both"/>
        <w:rPr>
          <w:rFonts w:ascii="Arial" w:hAnsi="Arial" w:cs="Arial"/>
          <w:sz w:val="20"/>
          <w:szCs w:val="20"/>
        </w:rPr>
      </w:pPr>
      <w:r w:rsidRPr="00BC459D">
        <w:rPr>
          <w:rFonts w:ascii="Arial" w:hAnsi="Arial" w:cs="Arial"/>
          <w:bCs/>
          <w:iCs/>
          <w:sz w:val="20"/>
          <w:szCs w:val="20"/>
        </w:rPr>
        <w:t>8.1.2. Marca;</w:t>
      </w:r>
    </w:p>
    <w:p w14:paraId="5C0BDA1C" w14:textId="74E8A9AB" w:rsidR="00CE7C32" w:rsidRPr="00BC459D" w:rsidRDefault="00C90084" w:rsidP="00CE7C32">
      <w:pPr>
        <w:ind w:left="567"/>
        <w:jc w:val="both"/>
        <w:rPr>
          <w:rFonts w:ascii="Arial" w:hAnsi="Arial" w:cs="Arial"/>
          <w:sz w:val="20"/>
          <w:szCs w:val="20"/>
        </w:rPr>
      </w:pPr>
      <w:r w:rsidRPr="00BC459D">
        <w:rPr>
          <w:rFonts w:ascii="Arial" w:hAnsi="Arial" w:cs="Arial"/>
          <w:sz w:val="20"/>
          <w:szCs w:val="20"/>
        </w:rPr>
        <w:t>8.1.3</w:t>
      </w:r>
      <w:r w:rsidR="00CE7C32" w:rsidRPr="00BC459D">
        <w:rPr>
          <w:rFonts w:ascii="Arial" w:hAnsi="Arial" w:cs="Arial"/>
          <w:sz w:val="20"/>
          <w:szCs w:val="20"/>
        </w:rPr>
        <w:t>. Descrição</w:t>
      </w:r>
      <w:r w:rsidRPr="00BC459D">
        <w:rPr>
          <w:rFonts w:ascii="Arial" w:hAnsi="Arial" w:cs="Arial"/>
          <w:sz w:val="20"/>
          <w:szCs w:val="20"/>
        </w:rPr>
        <w:t xml:space="preserve"> </w:t>
      </w:r>
      <w:r w:rsidR="00CE7C32" w:rsidRPr="00BC459D">
        <w:rPr>
          <w:rFonts w:ascii="Arial" w:hAnsi="Arial" w:cs="Arial"/>
          <w:sz w:val="20"/>
          <w:szCs w:val="20"/>
        </w:rPr>
        <w:t xml:space="preserve">detalhada do objeto, contendo as informações similares à especificação do Termo de Referência – Anexo I e indicação do número registro do </w:t>
      </w:r>
      <w:r w:rsidR="006C7C8F">
        <w:rPr>
          <w:rFonts w:ascii="Arial" w:hAnsi="Arial" w:cs="Arial"/>
          <w:sz w:val="20"/>
          <w:szCs w:val="20"/>
        </w:rPr>
        <w:t>insumo</w:t>
      </w:r>
      <w:r w:rsidR="00CE7C32" w:rsidRPr="00BC459D">
        <w:rPr>
          <w:rFonts w:ascii="Arial" w:hAnsi="Arial" w:cs="Arial"/>
          <w:sz w:val="20"/>
          <w:szCs w:val="20"/>
        </w:rPr>
        <w:t xml:space="preserve"> na Agência Nacional de Vigilância Sanitária – ANVISA).</w:t>
      </w:r>
    </w:p>
    <w:p w14:paraId="4DBB5936" w14:textId="56AC90F7" w:rsidR="00CE7C32" w:rsidRPr="00BC459D" w:rsidRDefault="00C90084" w:rsidP="00CE7C32">
      <w:pPr>
        <w:ind w:left="1134"/>
        <w:jc w:val="both"/>
        <w:rPr>
          <w:rFonts w:ascii="Arial" w:hAnsi="Arial" w:cs="Arial"/>
          <w:sz w:val="20"/>
          <w:szCs w:val="20"/>
        </w:rPr>
      </w:pPr>
      <w:r w:rsidRPr="00BC459D">
        <w:rPr>
          <w:rFonts w:ascii="Arial" w:hAnsi="Arial" w:cs="Arial"/>
          <w:sz w:val="20"/>
          <w:szCs w:val="20"/>
        </w:rPr>
        <w:t>8.1.3</w:t>
      </w:r>
      <w:r w:rsidR="00CE7C32" w:rsidRPr="00BC459D">
        <w:rPr>
          <w:rFonts w:ascii="Arial" w:hAnsi="Arial" w:cs="Arial"/>
          <w:sz w:val="20"/>
          <w:szCs w:val="20"/>
        </w:rPr>
        <w:t xml:space="preserve">.1. Caso o </w:t>
      </w:r>
      <w:r w:rsidR="006C7C8F">
        <w:rPr>
          <w:rFonts w:ascii="Arial" w:hAnsi="Arial" w:cs="Arial"/>
          <w:sz w:val="20"/>
          <w:szCs w:val="20"/>
        </w:rPr>
        <w:t>insumo</w:t>
      </w:r>
      <w:r w:rsidR="00F62E33" w:rsidRPr="00BC459D">
        <w:rPr>
          <w:rFonts w:ascii="Arial" w:hAnsi="Arial" w:cs="Arial"/>
          <w:sz w:val="20"/>
          <w:szCs w:val="20"/>
        </w:rPr>
        <w:t xml:space="preserve"> s</w:t>
      </w:r>
      <w:r w:rsidR="00CE7C32" w:rsidRPr="00BC459D">
        <w:rPr>
          <w:rFonts w:ascii="Arial" w:hAnsi="Arial" w:cs="Arial"/>
          <w:sz w:val="20"/>
          <w:szCs w:val="20"/>
        </w:rPr>
        <w:t>eja isento de Registro, deve ser informado na proposta de preços no campo n° do Registro na ANVISA a norma que o isenta de Registro.</w:t>
      </w:r>
    </w:p>
    <w:p w14:paraId="275A3BD1" w14:textId="77777777" w:rsidR="00CE7C32" w:rsidRPr="00BC459D" w:rsidRDefault="00CE7C32" w:rsidP="00CE7C32">
      <w:pPr>
        <w:jc w:val="both"/>
        <w:rPr>
          <w:rFonts w:ascii="Arial" w:hAnsi="Arial" w:cs="Arial"/>
          <w:sz w:val="20"/>
          <w:szCs w:val="20"/>
        </w:rPr>
      </w:pPr>
      <w:r w:rsidRPr="00BC459D">
        <w:rPr>
          <w:rFonts w:ascii="Arial" w:hAnsi="Arial" w:cs="Arial"/>
          <w:sz w:val="20"/>
          <w:szCs w:val="20"/>
        </w:rPr>
        <w:t>8.2. Nos valores propostos estarão inclusos todos os custos operacionais, encargos previdenciários, trabalhistas, tributários, comerciais, despesas com transporte e entrega e quaisquer outros que incidam direta ou indiretamente no fornecimento dos bens.</w:t>
      </w:r>
    </w:p>
    <w:p w14:paraId="4BB59A8A" w14:textId="77777777" w:rsidR="00CE7C32" w:rsidRPr="00BC459D" w:rsidRDefault="00CE7C32" w:rsidP="00CE7C32">
      <w:pPr>
        <w:jc w:val="both"/>
        <w:rPr>
          <w:rFonts w:ascii="Arial" w:hAnsi="Arial" w:cs="Arial"/>
          <w:sz w:val="20"/>
          <w:szCs w:val="20"/>
        </w:rPr>
      </w:pPr>
      <w:r w:rsidRPr="00BC459D">
        <w:rPr>
          <w:rFonts w:ascii="Arial" w:hAnsi="Arial" w:cs="Arial"/>
          <w:sz w:val="20"/>
          <w:szCs w:val="20"/>
        </w:rPr>
        <w:t>8.3. Os preços ofertados, tanto na proposta inicial, quanto na etapa de lances, serão de exclusiva responsabilidade do licitante, não lhe assistindo o direito de pleitear qualquer alteração, sob alegação de erro, omis</w:t>
      </w:r>
      <w:r w:rsidR="00A02AB8" w:rsidRPr="00BC459D">
        <w:rPr>
          <w:rFonts w:ascii="Arial" w:hAnsi="Arial" w:cs="Arial"/>
          <w:sz w:val="20"/>
          <w:szCs w:val="20"/>
        </w:rPr>
        <w:t>são ou qualquer outro pretexto.</w:t>
      </w:r>
    </w:p>
    <w:p w14:paraId="10F68344" w14:textId="77777777" w:rsidR="00CE7C32" w:rsidRPr="00BC459D" w:rsidRDefault="00CE7C32" w:rsidP="00CE7C32">
      <w:pPr>
        <w:jc w:val="both"/>
        <w:rPr>
          <w:rFonts w:ascii="Arial" w:hAnsi="Arial" w:cs="Arial"/>
          <w:sz w:val="20"/>
          <w:szCs w:val="20"/>
        </w:rPr>
      </w:pPr>
      <w:r w:rsidRPr="00BC459D">
        <w:rPr>
          <w:rFonts w:ascii="Arial" w:hAnsi="Arial" w:cs="Arial"/>
          <w:sz w:val="20"/>
          <w:szCs w:val="20"/>
        </w:rPr>
        <w:lastRenderedPageBreak/>
        <w:t xml:space="preserve">8.4. A validade da proposta será de, no mínimo, 60 (sessenta) dias, contados a partir da data da sessão de abertura do Pregão, independentemente de declaração do licitante. </w:t>
      </w:r>
    </w:p>
    <w:p w14:paraId="5C168717" w14:textId="77777777" w:rsidR="00CE7C32" w:rsidRPr="00BC459D" w:rsidRDefault="00CE7C32" w:rsidP="00CE7C32">
      <w:pPr>
        <w:pStyle w:val="Nivel01"/>
        <w:numPr>
          <w:ilvl w:val="0"/>
          <w:numId w:val="0"/>
        </w:numPr>
        <w:spacing w:before="0"/>
        <w:rPr>
          <w:rFonts w:ascii="Arial" w:hAnsi="Arial" w:cs="Arial"/>
          <w:color w:val="auto"/>
        </w:rPr>
      </w:pPr>
      <w:r w:rsidRPr="00BC459D">
        <w:rPr>
          <w:rFonts w:ascii="Arial" w:hAnsi="Arial" w:cs="Arial"/>
          <w:color w:val="auto"/>
        </w:rPr>
        <w:t>9. DA ABERTURA DA SESSÃO, CLASSIFICAÇÃO DAS PROPOSTAS E FORMULAÇÃO DE LANCES</w:t>
      </w:r>
    </w:p>
    <w:p w14:paraId="674970D1" w14:textId="77777777" w:rsidR="00CE7C32" w:rsidRPr="00BC459D" w:rsidRDefault="00CE7C32" w:rsidP="00CE7C32">
      <w:pPr>
        <w:jc w:val="both"/>
        <w:rPr>
          <w:rFonts w:ascii="Arial" w:hAnsi="Arial" w:cs="Arial"/>
          <w:sz w:val="20"/>
          <w:szCs w:val="20"/>
        </w:rPr>
      </w:pPr>
    </w:p>
    <w:p w14:paraId="0779FE9C" w14:textId="77777777" w:rsidR="00DC76F0" w:rsidRPr="00BC459D" w:rsidRDefault="00DC76F0" w:rsidP="00DC76F0">
      <w:pPr>
        <w:jc w:val="both"/>
        <w:rPr>
          <w:rFonts w:ascii="Arial" w:hAnsi="Arial" w:cs="Arial"/>
          <w:sz w:val="20"/>
          <w:szCs w:val="20"/>
        </w:rPr>
      </w:pPr>
      <w:r w:rsidRPr="00BC459D">
        <w:rPr>
          <w:rFonts w:ascii="Arial" w:hAnsi="Arial" w:cs="Arial"/>
          <w:sz w:val="20"/>
          <w:szCs w:val="20"/>
        </w:rPr>
        <w:t>9.1. A abertura da presente licitação dar-se-á em sessão pública, por meio de sistema eletrônico, na data, horário e local indicados neste Edital.</w:t>
      </w:r>
    </w:p>
    <w:p w14:paraId="6E2963BC" w14:textId="77777777" w:rsidR="00DC76F0" w:rsidRPr="00BC459D" w:rsidRDefault="00DC76F0" w:rsidP="00DC76F0">
      <w:pPr>
        <w:jc w:val="both"/>
        <w:rPr>
          <w:rFonts w:ascii="Arial" w:hAnsi="Arial" w:cs="Arial"/>
          <w:sz w:val="20"/>
          <w:szCs w:val="20"/>
        </w:rPr>
      </w:pPr>
      <w:r w:rsidRPr="00BC459D">
        <w:rPr>
          <w:rFonts w:ascii="Arial" w:hAnsi="Arial" w:cs="Arial"/>
          <w:sz w:val="20"/>
          <w:szCs w:val="20"/>
        </w:rPr>
        <w:t xml:space="preserve">9.2. A Pregoeira verificará as propostas apresentadas, desclassificando desde logo aquelas que não estejam em conformidade com os requisitos estabelecidos neste Edital, desde que contenham vícios insanáveis ou não apresentem as especificações técnicas exigidas no Termo de Referência. </w:t>
      </w:r>
    </w:p>
    <w:p w14:paraId="44E424EC" w14:textId="77777777" w:rsidR="00DC76F0" w:rsidRPr="00BC459D" w:rsidRDefault="00DC76F0" w:rsidP="00DC76F0">
      <w:pPr>
        <w:tabs>
          <w:tab w:val="left" w:pos="1440"/>
        </w:tabs>
        <w:autoSpaceDE w:val="0"/>
        <w:snapToGrid w:val="0"/>
        <w:ind w:left="567"/>
        <w:jc w:val="both"/>
        <w:rPr>
          <w:rFonts w:ascii="Arial" w:hAnsi="Arial" w:cs="Arial"/>
          <w:sz w:val="20"/>
          <w:szCs w:val="20"/>
        </w:rPr>
      </w:pPr>
      <w:r w:rsidRPr="00BC459D">
        <w:rPr>
          <w:rFonts w:ascii="Arial" w:hAnsi="Arial" w:cs="Arial"/>
          <w:sz w:val="20"/>
          <w:szCs w:val="20"/>
        </w:rPr>
        <w:t>9.2.1. Também será desclassificada a proposta que identifique o licitante.</w:t>
      </w:r>
    </w:p>
    <w:p w14:paraId="7F6954DC" w14:textId="77777777" w:rsidR="00DC76F0" w:rsidRPr="00BC459D" w:rsidRDefault="00DC76F0" w:rsidP="00DC76F0">
      <w:pPr>
        <w:tabs>
          <w:tab w:val="left" w:pos="1440"/>
        </w:tabs>
        <w:autoSpaceDE w:val="0"/>
        <w:snapToGrid w:val="0"/>
        <w:ind w:left="567"/>
        <w:jc w:val="both"/>
        <w:rPr>
          <w:rFonts w:ascii="Arial" w:hAnsi="Arial" w:cs="Arial"/>
          <w:sz w:val="20"/>
          <w:szCs w:val="20"/>
        </w:rPr>
      </w:pPr>
      <w:r w:rsidRPr="00BC459D">
        <w:rPr>
          <w:rFonts w:ascii="Arial" w:hAnsi="Arial" w:cs="Arial"/>
          <w:sz w:val="20"/>
          <w:szCs w:val="20"/>
        </w:rPr>
        <w:t>9.2.2. A desclassificação será sempre fundamentada e registrada no sistema, com acompanhamento em tempo real por todos os participantes.</w:t>
      </w:r>
    </w:p>
    <w:p w14:paraId="06E9880B" w14:textId="77777777" w:rsidR="00DC76F0" w:rsidRPr="00BC459D" w:rsidRDefault="00DC76F0" w:rsidP="00DC76F0">
      <w:pPr>
        <w:tabs>
          <w:tab w:val="left" w:pos="1440"/>
        </w:tabs>
        <w:autoSpaceDE w:val="0"/>
        <w:snapToGrid w:val="0"/>
        <w:ind w:left="567"/>
        <w:jc w:val="both"/>
        <w:rPr>
          <w:rFonts w:ascii="Arial" w:hAnsi="Arial" w:cs="Arial"/>
          <w:sz w:val="20"/>
          <w:szCs w:val="20"/>
        </w:rPr>
      </w:pPr>
      <w:r w:rsidRPr="00BC459D">
        <w:rPr>
          <w:rFonts w:ascii="Arial" w:hAnsi="Arial" w:cs="Arial"/>
          <w:sz w:val="20"/>
          <w:szCs w:val="20"/>
        </w:rPr>
        <w:t>9.2.3. A não desclassificação da proposta não impede o seu julgamento definitivo em sentido contrário, levado a efeito na fase de aceitação.</w:t>
      </w:r>
    </w:p>
    <w:p w14:paraId="4814B4E2" w14:textId="77777777" w:rsidR="00DC76F0" w:rsidRPr="00BC459D" w:rsidRDefault="00DC76F0" w:rsidP="00DC76F0">
      <w:pPr>
        <w:jc w:val="both"/>
        <w:rPr>
          <w:rFonts w:ascii="Arial" w:hAnsi="Arial" w:cs="Arial"/>
          <w:sz w:val="20"/>
          <w:szCs w:val="20"/>
        </w:rPr>
      </w:pPr>
      <w:r w:rsidRPr="00BC459D">
        <w:rPr>
          <w:rFonts w:ascii="Arial" w:hAnsi="Arial" w:cs="Arial"/>
          <w:sz w:val="20"/>
          <w:szCs w:val="20"/>
        </w:rPr>
        <w:t>9.3. O sistema ordenará automaticamente as propostas classificadas, sendo que somente estas participarão da fase de lances.</w:t>
      </w:r>
    </w:p>
    <w:p w14:paraId="5D6C265B" w14:textId="77777777" w:rsidR="00DC76F0" w:rsidRPr="00BC459D" w:rsidRDefault="00DC76F0" w:rsidP="00DC76F0">
      <w:pPr>
        <w:jc w:val="both"/>
        <w:rPr>
          <w:rFonts w:ascii="Arial" w:hAnsi="Arial" w:cs="Arial"/>
          <w:sz w:val="20"/>
          <w:szCs w:val="20"/>
        </w:rPr>
      </w:pPr>
      <w:r w:rsidRPr="00BC459D">
        <w:rPr>
          <w:rFonts w:ascii="Arial" w:hAnsi="Arial" w:cs="Arial"/>
          <w:sz w:val="20"/>
          <w:szCs w:val="20"/>
        </w:rPr>
        <w:t>9.4. O sistema disponibilizará campo próprio para troca de mensagens entre a Pregoeira e os licitantes.</w:t>
      </w:r>
    </w:p>
    <w:p w14:paraId="19084C40" w14:textId="77777777" w:rsidR="00DC76F0" w:rsidRPr="00BC459D" w:rsidRDefault="00DC76F0" w:rsidP="00DC76F0">
      <w:pPr>
        <w:jc w:val="both"/>
        <w:rPr>
          <w:rFonts w:ascii="Arial" w:hAnsi="Arial" w:cs="Arial"/>
          <w:sz w:val="20"/>
          <w:szCs w:val="20"/>
        </w:rPr>
      </w:pPr>
      <w:r w:rsidRPr="00BC459D">
        <w:rPr>
          <w:rFonts w:ascii="Arial" w:hAnsi="Arial" w:cs="Arial"/>
          <w:sz w:val="20"/>
          <w:szCs w:val="20"/>
        </w:rPr>
        <w:t xml:space="preserve">9.5. Iniciada a etapa competitiva, os licitantes deverão encaminhar lances exclusivamente por meio do sistema eletrônico, sendo imediatamente informados do seu recebimento e do valor consignado no registro. </w:t>
      </w:r>
    </w:p>
    <w:p w14:paraId="6E61E8E5" w14:textId="77777777" w:rsidR="00DC76F0" w:rsidRPr="00BC459D" w:rsidRDefault="00DC76F0" w:rsidP="00DC76F0">
      <w:pPr>
        <w:tabs>
          <w:tab w:val="left" w:pos="1440"/>
        </w:tabs>
        <w:autoSpaceDE w:val="0"/>
        <w:snapToGrid w:val="0"/>
        <w:ind w:left="567"/>
        <w:jc w:val="both"/>
        <w:rPr>
          <w:rFonts w:ascii="Arial" w:hAnsi="Arial" w:cs="Arial"/>
          <w:sz w:val="20"/>
          <w:szCs w:val="20"/>
        </w:rPr>
      </w:pPr>
      <w:r w:rsidRPr="00BC459D">
        <w:rPr>
          <w:rFonts w:ascii="Arial" w:hAnsi="Arial" w:cs="Arial"/>
          <w:sz w:val="20"/>
          <w:szCs w:val="20"/>
        </w:rPr>
        <w:t xml:space="preserve">9.5.1. Aberta a etapa competitiva, os representantes dos </w:t>
      </w:r>
      <w:r w:rsidR="003A7BB0" w:rsidRPr="00BC459D">
        <w:rPr>
          <w:rFonts w:ascii="Arial" w:hAnsi="Arial" w:cs="Arial"/>
          <w:sz w:val="20"/>
          <w:szCs w:val="20"/>
        </w:rPr>
        <w:t>licitantes</w:t>
      </w:r>
      <w:r w:rsidRPr="00BC459D">
        <w:rPr>
          <w:rFonts w:ascii="Arial" w:hAnsi="Arial" w:cs="Arial"/>
          <w:sz w:val="20"/>
          <w:szCs w:val="20"/>
        </w:rPr>
        <w:t xml:space="preserve"> deverão estar conectados ao sistema para participar da sessão de lances.</w:t>
      </w:r>
    </w:p>
    <w:p w14:paraId="3D309B7E" w14:textId="77777777" w:rsidR="00DC76F0" w:rsidRPr="00BC459D" w:rsidRDefault="00DC76F0" w:rsidP="00DC76F0">
      <w:pPr>
        <w:tabs>
          <w:tab w:val="left" w:pos="1440"/>
        </w:tabs>
        <w:autoSpaceDE w:val="0"/>
        <w:snapToGrid w:val="0"/>
        <w:ind w:left="567"/>
        <w:jc w:val="both"/>
        <w:rPr>
          <w:rFonts w:ascii="Arial" w:hAnsi="Arial" w:cs="Arial"/>
          <w:sz w:val="20"/>
          <w:szCs w:val="20"/>
        </w:rPr>
      </w:pPr>
      <w:r w:rsidRPr="00BC459D">
        <w:rPr>
          <w:rFonts w:ascii="Arial" w:hAnsi="Arial" w:cs="Arial"/>
          <w:sz w:val="20"/>
          <w:szCs w:val="20"/>
        </w:rPr>
        <w:t xml:space="preserve">9.5.2. O lance deverá ser ofertado pelo valor </w:t>
      </w:r>
      <w:r w:rsidRPr="00BC459D">
        <w:rPr>
          <w:rFonts w:ascii="Arial" w:hAnsi="Arial" w:cs="Arial"/>
          <w:b/>
          <w:sz w:val="20"/>
          <w:szCs w:val="20"/>
        </w:rPr>
        <w:t>POR ITEM</w:t>
      </w:r>
      <w:r w:rsidRPr="00BC459D">
        <w:rPr>
          <w:rFonts w:ascii="Arial" w:hAnsi="Arial" w:cs="Arial"/>
          <w:i/>
          <w:sz w:val="20"/>
          <w:szCs w:val="20"/>
        </w:rPr>
        <w:t>.</w:t>
      </w:r>
    </w:p>
    <w:p w14:paraId="0CCA05D2" w14:textId="77777777" w:rsidR="00DC76F0" w:rsidRPr="00BC459D" w:rsidRDefault="00DC76F0" w:rsidP="00DC76F0">
      <w:pPr>
        <w:jc w:val="both"/>
        <w:rPr>
          <w:rFonts w:ascii="Arial" w:hAnsi="Arial" w:cs="Arial"/>
          <w:sz w:val="20"/>
          <w:szCs w:val="20"/>
        </w:rPr>
      </w:pPr>
      <w:r w:rsidRPr="00BC459D">
        <w:rPr>
          <w:rFonts w:ascii="Arial" w:hAnsi="Arial" w:cs="Arial"/>
          <w:sz w:val="20"/>
          <w:szCs w:val="20"/>
        </w:rPr>
        <w:t>9.6. Os licitantes poderão oferecer lances sucessivos, observando o horário fixado para abertura da sessão e as regras estabelecidas no Edital.</w:t>
      </w:r>
    </w:p>
    <w:p w14:paraId="3D4E02FC" w14:textId="77777777" w:rsidR="00DC76F0" w:rsidRPr="00BC459D" w:rsidRDefault="00DC76F0" w:rsidP="00DC76F0">
      <w:pPr>
        <w:jc w:val="both"/>
        <w:rPr>
          <w:rFonts w:ascii="Arial" w:hAnsi="Arial" w:cs="Arial"/>
          <w:sz w:val="20"/>
          <w:szCs w:val="20"/>
        </w:rPr>
      </w:pPr>
      <w:r w:rsidRPr="00BC459D">
        <w:rPr>
          <w:rFonts w:ascii="Arial" w:hAnsi="Arial" w:cs="Arial"/>
          <w:sz w:val="20"/>
          <w:szCs w:val="20"/>
        </w:rPr>
        <w:t>9.7. O licitante somente poderá oferecer lance de valor inferior ao último por ele ofertado e registrado pelo sistema.</w:t>
      </w:r>
    </w:p>
    <w:p w14:paraId="74D55223" w14:textId="7A969538" w:rsidR="00DC76F0" w:rsidRPr="00BC459D" w:rsidRDefault="00DC76F0" w:rsidP="00DC76F0">
      <w:pPr>
        <w:jc w:val="both"/>
        <w:rPr>
          <w:rFonts w:ascii="Arial" w:hAnsi="Arial" w:cs="Arial"/>
          <w:iCs/>
          <w:sz w:val="20"/>
          <w:szCs w:val="20"/>
        </w:rPr>
      </w:pPr>
      <w:r w:rsidRPr="000F18B7">
        <w:rPr>
          <w:rFonts w:ascii="Arial" w:hAnsi="Arial" w:cs="Arial"/>
          <w:iCs/>
          <w:sz w:val="20"/>
          <w:szCs w:val="20"/>
        </w:rPr>
        <w:t>9.8. O intervalo mínimo de diferença de valores entre os lances, que incidirá tanto em relação aos lances intermediários quanto em relação à proposta que cobrir a melhor oferta deverá ser de R$ 0,</w:t>
      </w:r>
      <w:r w:rsidR="003B7346" w:rsidRPr="000F18B7">
        <w:rPr>
          <w:rFonts w:ascii="Arial" w:hAnsi="Arial" w:cs="Arial"/>
          <w:iCs/>
          <w:sz w:val="20"/>
          <w:szCs w:val="20"/>
        </w:rPr>
        <w:t>5</w:t>
      </w:r>
      <w:r w:rsidR="00C136CB" w:rsidRPr="000F18B7">
        <w:rPr>
          <w:rFonts w:ascii="Arial" w:hAnsi="Arial" w:cs="Arial"/>
          <w:iCs/>
          <w:sz w:val="20"/>
          <w:szCs w:val="20"/>
        </w:rPr>
        <w:t>0</w:t>
      </w:r>
      <w:r w:rsidRPr="000F18B7">
        <w:rPr>
          <w:rFonts w:ascii="Arial" w:hAnsi="Arial" w:cs="Arial"/>
          <w:iCs/>
          <w:sz w:val="20"/>
          <w:szCs w:val="20"/>
        </w:rPr>
        <w:t xml:space="preserve"> (</w:t>
      </w:r>
      <w:r w:rsidR="003B7346" w:rsidRPr="000F18B7">
        <w:rPr>
          <w:rFonts w:ascii="Arial" w:hAnsi="Arial" w:cs="Arial"/>
          <w:iCs/>
          <w:sz w:val="20"/>
          <w:szCs w:val="20"/>
        </w:rPr>
        <w:t>cin</w:t>
      </w:r>
      <w:r w:rsidR="00C136CB" w:rsidRPr="000F18B7">
        <w:rPr>
          <w:rFonts w:ascii="Arial" w:hAnsi="Arial" w:cs="Arial"/>
          <w:iCs/>
          <w:sz w:val="20"/>
          <w:szCs w:val="20"/>
        </w:rPr>
        <w:t>quenta</w:t>
      </w:r>
      <w:r w:rsidR="003B7346" w:rsidRPr="000F18B7">
        <w:rPr>
          <w:rFonts w:ascii="Arial" w:hAnsi="Arial" w:cs="Arial"/>
          <w:iCs/>
          <w:sz w:val="20"/>
          <w:szCs w:val="20"/>
        </w:rPr>
        <w:t xml:space="preserve"> </w:t>
      </w:r>
      <w:r w:rsidRPr="000F18B7">
        <w:rPr>
          <w:rFonts w:ascii="Arial" w:hAnsi="Arial" w:cs="Arial"/>
          <w:iCs/>
          <w:sz w:val="20"/>
          <w:szCs w:val="20"/>
        </w:rPr>
        <w:t>centavo</w:t>
      </w:r>
      <w:r w:rsidR="003B7346" w:rsidRPr="000F18B7">
        <w:rPr>
          <w:rFonts w:ascii="Arial" w:hAnsi="Arial" w:cs="Arial"/>
          <w:iCs/>
          <w:sz w:val="20"/>
          <w:szCs w:val="20"/>
        </w:rPr>
        <w:t>s</w:t>
      </w:r>
      <w:r w:rsidRPr="000F18B7">
        <w:rPr>
          <w:rFonts w:ascii="Arial" w:hAnsi="Arial" w:cs="Arial"/>
          <w:iCs/>
          <w:sz w:val="20"/>
          <w:szCs w:val="20"/>
        </w:rPr>
        <w:t>).</w:t>
      </w:r>
    </w:p>
    <w:p w14:paraId="36BD0BB1" w14:textId="77777777" w:rsidR="00DC76F0" w:rsidRPr="00BC459D" w:rsidRDefault="00DC76F0" w:rsidP="00DC76F0">
      <w:pPr>
        <w:jc w:val="both"/>
        <w:rPr>
          <w:rFonts w:ascii="Arial" w:hAnsi="Arial" w:cs="Arial"/>
          <w:sz w:val="20"/>
          <w:szCs w:val="20"/>
        </w:rPr>
      </w:pPr>
      <w:r w:rsidRPr="00BC459D">
        <w:rPr>
          <w:rFonts w:ascii="Arial" w:hAnsi="Arial" w:cs="Arial"/>
          <w:sz w:val="20"/>
          <w:szCs w:val="20"/>
        </w:rPr>
        <w:t>9.9. Não serão aceitos dois ou mais lances de mesmo valor, prevalecendo aquele que for recebido e registrado em primeiro lugar pelo sistema.</w:t>
      </w:r>
    </w:p>
    <w:p w14:paraId="0D764C43" w14:textId="77777777" w:rsidR="00DC76F0" w:rsidRPr="00BC459D" w:rsidRDefault="00DC76F0" w:rsidP="00DC76F0">
      <w:pPr>
        <w:jc w:val="both"/>
        <w:rPr>
          <w:rFonts w:ascii="Arial" w:hAnsi="Arial" w:cs="Arial"/>
          <w:iCs/>
          <w:sz w:val="20"/>
          <w:szCs w:val="20"/>
        </w:rPr>
      </w:pPr>
      <w:r w:rsidRPr="00BC459D">
        <w:rPr>
          <w:rFonts w:ascii="Arial" w:hAnsi="Arial" w:cs="Arial"/>
          <w:iCs/>
          <w:sz w:val="20"/>
          <w:szCs w:val="20"/>
        </w:rPr>
        <w:lastRenderedPageBreak/>
        <w:t xml:space="preserve">9.10. Será adotado </w:t>
      </w:r>
      <w:r w:rsidR="003A7BB0" w:rsidRPr="00BC459D">
        <w:rPr>
          <w:rFonts w:ascii="Arial" w:hAnsi="Arial" w:cs="Arial"/>
          <w:sz w:val="20"/>
          <w:szCs w:val="20"/>
        </w:rPr>
        <w:t>para o envio de lances no Pregão E</w:t>
      </w:r>
      <w:r w:rsidRPr="00BC459D">
        <w:rPr>
          <w:rFonts w:ascii="Arial" w:hAnsi="Arial" w:cs="Arial"/>
          <w:sz w:val="20"/>
          <w:szCs w:val="20"/>
        </w:rPr>
        <w:t>letrônico o modo de disputa “</w:t>
      </w:r>
      <w:r w:rsidRPr="00BC459D">
        <w:rPr>
          <w:rFonts w:ascii="Arial" w:hAnsi="Arial" w:cs="Arial"/>
          <w:b/>
          <w:sz w:val="20"/>
          <w:szCs w:val="20"/>
        </w:rPr>
        <w:t>aberto</w:t>
      </w:r>
      <w:r w:rsidRPr="00BC459D">
        <w:rPr>
          <w:rFonts w:ascii="Arial" w:hAnsi="Arial" w:cs="Arial"/>
          <w:sz w:val="20"/>
          <w:szCs w:val="20"/>
        </w:rPr>
        <w:t xml:space="preserve">”, em que os </w:t>
      </w:r>
      <w:r w:rsidRPr="00BC459D">
        <w:rPr>
          <w:rFonts w:ascii="Arial" w:hAnsi="Arial" w:cs="Arial"/>
          <w:iCs/>
          <w:sz w:val="20"/>
          <w:szCs w:val="20"/>
        </w:rPr>
        <w:t>licitantes</w:t>
      </w:r>
      <w:r w:rsidRPr="00BC459D">
        <w:rPr>
          <w:rFonts w:ascii="Arial" w:hAnsi="Arial" w:cs="Arial"/>
          <w:sz w:val="20"/>
          <w:szCs w:val="20"/>
        </w:rPr>
        <w:t xml:space="preserve"> apresentarão lances públicos e sucessivos, com prorrogações.</w:t>
      </w:r>
    </w:p>
    <w:p w14:paraId="0E585A58" w14:textId="77777777" w:rsidR="00DC76F0" w:rsidRPr="00BC459D" w:rsidRDefault="00DC76F0" w:rsidP="00DC76F0">
      <w:pPr>
        <w:jc w:val="both"/>
        <w:rPr>
          <w:rFonts w:ascii="Arial" w:hAnsi="Arial" w:cs="Arial"/>
          <w:iCs/>
          <w:sz w:val="20"/>
          <w:szCs w:val="20"/>
        </w:rPr>
      </w:pPr>
      <w:r w:rsidRPr="00BC459D">
        <w:rPr>
          <w:rFonts w:ascii="Arial" w:hAnsi="Arial" w:cs="Arial"/>
          <w:sz w:val="20"/>
          <w:szCs w:val="20"/>
        </w:rPr>
        <w:t xml:space="preserve">9.11. A etapa de lances da sessão pública terá duração de dez minutos e, após isso, será prorrogada automaticamente pelo sistema </w:t>
      </w:r>
      <w:r w:rsidRPr="00BC459D">
        <w:rPr>
          <w:rFonts w:ascii="Arial" w:hAnsi="Arial" w:cs="Arial"/>
          <w:b/>
          <w:bCs/>
          <w:sz w:val="20"/>
          <w:szCs w:val="20"/>
        </w:rPr>
        <w:t>quando houver lance ofertado nos últimos dois minutos</w:t>
      </w:r>
      <w:r w:rsidRPr="00BC459D">
        <w:rPr>
          <w:rFonts w:ascii="Arial" w:hAnsi="Arial" w:cs="Arial"/>
          <w:sz w:val="20"/>
          <w:szCs w:val="20"/>
        </w:rPr>
        <w:t xml:space="preserve"> do período de duração da sessão pública.</w:t>
      </w:r>
    </w:p>
    <w:p w14:paraId="6E8E97B1" w14:textId="77777777" w:rsidR="00DC76F0" w:rsidRPr="00BC459D" w:rsidRDefault="00DC76F0" w:rsidP="00DC76F0">
      <w:pPr>
        <w:jc w:val="both"/>
        <w:rPr>
          <w:rFonts w:ascii="Arial" w:hAnsi="Arial" w:cs="Arial"/>
          <w:b/>
          <w:bCs/>
          <w:iCs/>
          <w:sz w:val="20"/>
          <w:szCs w:val="20"/>
        </w:rPr>
      </w:pPr>
      <w:r w:rsidRPr="00BC459D">
        <w:rPr>
          <w:rFonts w:ascii="Arial" w:hAnsi="Arial" w:cs="Arial"/>
          <w:sz w:val="20"/>
          <w:szCs w:val="20"/>
        </w:rPr>
        <w:t xml:space="preserve">9.12. A prorrogação automática da etapa de lances, de que trata o item anterior, </w:t>
      </w:r>
      <w:r w:rsidRPr="00BC459D">
        <w:rPr>
          <w:rFonts w:ascii="Arial" w:hAnsi="Arial" w:cs="Arial"/>
          <w:b/>
          <w:bCs/>
          <w:sz w:val="20"/>
          <w:szCs w:val="20"/>
        </w:rPr>
        <w:t>será de dois minutos</w:t>
      </w:r>
      <w:r w:rsidRPr="00BC459D">
        <w:rPr>
          <w:rFonts w:ascii="Arial" w:hAnsi="Arial" w:cs="Arial"/>
          <w:sz w:val="20"/>
          <w:szCs w:val="20"/>
        </w:rPr>
        <w:t xml:space="preserve"> e ocorrerá</w:t>
      </w:r>
      <w:r w:rsidRPr="00BC459D">
        <w:rPr>
          <w:rFonts w:ascii="Arial" w:hAnsi="Arial" w:cs="Arial"/>
          <w:b/>
          <w:bCs/>
          <w:sz w:val="20"/>
          <w:szCs w:val="20"/>
        </w:rPr>
        <w:t xml:space="preserve"> sucessivamente</w:t>
      </w:r>
      <w:r w:rsidRPr="00BC459D">
        <w:rPr>
          <w:rFonts w:ascii="Arial" w:hAnsi="Arial" w:cs="Arial"/>
          <w:sz w:val="20"/>
          <w:szCs w:val="20"/>
        </w:rPr>
        <w:t xml:space="preserve"> sempre que houver lances enviados nesse período de prorrogação,</w:t>
      </w:r>
      <w:r w:rsidRPr="00BC459D">
        <w:rPr>
          <w:rFonts w:ascii="Arial" w:hAnsi="Arial" w:cs="Arial"/>
          <w:b/>
          <w:bCs/>
          <w:sz w:val="20"/>
          <w:szCs w:val="20"/>
        </w:rPr>
        <w:t xml:space="preserve"> inclusive no caso de lances intermediários</w:t>
      </w:r>
      <w:r w:rsidRPr="00BC459D">
        <w:rPr>
          <w:rFonts w:ascii="Arial" w:hAnsi="Arial" w:cs="Arial"/>
          <w:sz w:val="20"/>
          <w:szCs w:val="20"/>
        </w:rPr>
        <w:t>.</w:t>
      </w:r>
    </w:p>
    <w:p w14:paraId="6F5E4434" w14:textId="77777777" w:rsidR="00DC76F0" w:rsidRPr="00BC459D" w:rsidRDefault="00DC76F0" w:rsidP="00DC76F0">
      <w:pPr>
        <w:jc w:val="both"/>
        <w:rPr>
          <w:rFonts w:ascii="Arial" w:hAnsi="Arial" w:cs="Arial"/>
          <w:iCs/>
          <w:sz w:val="20"/>
          <w:szCs w:val="20"/>
        </w:rPr>
      </w:pPr>
      <w:r w:rsidRPr="00BC459D">
        <w:rPr>
          <w:rFonts w:ascii="Arial" w:hAnsi="Arial" w:cs="Arial"/>
          <w:sz w:val="20"/>
          <w:szCs w:val="20"/>
        </w:rPr>
        <w:t xml:space="preserve">9.13. Não havendo novos lances na forma estabelecida nos itens anteriores, a sessão pública </w:t>
      </w:r>
      <w:r w:rsidRPr="00BC459D">
        <w:rPr>
          <w:rFonts w:ascii="Arial" w:hAnsi="Arial" w:cs="Arial"/>
          <w:b/>
          <w:bCs/>
          <w:sz w:val="20"/>
          <w:szCs w:val="20"/>
        </w:rPr>
        <w:t>encerrar-se-á automaticamente</w:t>
      </w:r>
      <w:r w:rsidRPr="00BC459D">
        <w:rPr>
          <w:rFonts w:ascii="Arial" w:hAnsi="Arial" w:cs="Arial"/>
          <w:sz w:val="20"/>
          <w:szCs w:val="20"/>
        </w:rPr>
        <w:t>.</w:t>
      </w:r>
    </w:p>
    <w:p w14:paraId="0E6B761B" w14:textId="77777777" w:rsidR="00DC76F0" w:rsidRPr="00BC459D" w:rsidRDefault="00DC76F0" w:rsidP="00DC76F0">
      <w:pPr>
        <w:jc w:val="both"/>
        <w:rPr>
          <w:rFonts w:ascii="Arial" w:hAnsi="Arial" w:cs="Arial"/>
          <w:sz w:val="20"/>
          <w:szCs w:val="20"/>
        </w:rPr>
      </w:pPr>
      <w:r w:rsidRPr="00BC459D">
        <w:rPr>
          <w:rFonts w:ascii="Arial" w:hAnsi="Arial" w:cs="Arial"/>
          <w:sz w:val="20"/>
          <w:szCs w:val="20"/>
        </w:rPr>
        <w:t>9.14. Encerrada a fase competitiva sem que haja a prorrogação automática pelo sistema,</w:t>
      </w:r>
      <w:r w:rsidR="003A7BB0" w:rsidRPr="00BC459D">
        <w:rPr>
          <w:rFonts w:ascii="Arial" w:hAnsi="Arial" w:cs="Arial"/>
          <w:sz w:val="20"/>
          <w:szCs w:val="20"/>
        </w:rPr>
        <w:t xml:space="preserve"> poderá a Pregoeira, assessorada</w:t>
      </w:r>
      <w:r w:rsidRPr="00BC459D">
        <w:rPr>
          <w:rFonts w:ascii="Arial" w:hAnsi="Arial" w:cs="Arial"/>
          <w:sz w:val="20"/>
          <w:szCs w:val="20"/>
        </w:rPr>
        <w:t xml:space="preserve"> pela Equipe de Apoio, justificadamente, admitir o reinício da sessão pública de lances, em prol da consecução do melhor preço.</w:t>
      </w:r>
    </w:p>
    <w:p w14:paraId="4B9E9CFC" w14:textId="77777777" w:rsidR="00DC76F0" w:rsidRPr="00BC459D" w:rsidRDefault="00DC76F0" w:rsidP="00DC76F0">
      <w:pPr>
        <w:pStyle w:val="PargrafodaLista"/>
        <w:ind w:left="0"/>
        <w:contextualSpacing w:val="0"/>
        <w:jc w:val="both"/>
        <w:rPr>
          <w:rFonts w:ascii="Arial" w:hAnsi="Arial" w:cs="Arial"/>
          <w:sz w:val="20"/>
          <w:szCs w:val="20"/>
        </w:rPr>
      </w:pPr>
      <w:r w:rsidRPr="00BC459D">
        <w:rPr>
          <w:rFonts w:ascii="Arial" w:hAnsi="Arial" w:cs="Arial"/>
          <w:sz w:val="20"/>
          <w:szCs w:val="20"/>
        </w:rPr>
        <w:t>9.15. Em caso de falha no sistema, os lances em desacordo com os subitens anteriores deverão ser desconsiderados pela Pregoeira, devendo a ocorrência ser comunicada à Gestora do Fundo Municipal de Saúde de Aliança – PE.</w:t>
      </w:r>
    </w:p>
    <w:p w14:paraId="1EF94BB6" w14:textId="77777777" w:rsidR="00DC76F0" w:rsidRPr="00BC459D" w:rsidRDefault="00DC76F0" w:rsidP="00DC76F0">
      <w:pPr>
        <w:pStyle w:val="PargrafodaLista"/>
        <w:ind w:left="0"/>
        <w:contextualSpacing w:val="0"/>
        <w:jc w:val="both"/>
        <w:rPr>
          <w:rFonts w:ascii="Arial" w:eastAsia="Times New Roman" w:hAnsi="Arial" w:cs="Arial"/>
          <w:iCs/>
          <w:sz w:val="20"/>
          <w:szCs w:val="20"/>
        </w:rPr>
      </w:pPr>
    </w:p>
    <w:p w14:paraId="5CDA48A0" w14:textId="77777777" w:rsidR="00DC76F0" w:rsidRPr="00BC459D" w:rsidRDefault="00DC76F0" w:rsidP="00DC76F0">
      <w:pPr>
        <w:pStyle w:val="PargrafodaLista"/>
        <w:ind w:left="567"/>
        <w:jc w:val="both"/>
        <w:rPr>
          <w:rFonts w:ascii="Arial" w:eastAsia="Times New Roman" w:hAnsi="Arial" w:cs="Arial"/>
          <w:iCs/>
          <w:sz w:val="20"/>
          <w:szCs w:val="20"/>
        </w:rPr>
      </w:pPr>
      <w:r w:rsidRPr="00BC459D">
        <w:rPr>
          <w:rFonts w:ascii="Arial" w:eastAsia="Times New Roman" w:hAnsi="Arial" w:cs="Arial"/>
          <w:iCs/>
          <w:sz w:val="20"/>
          <w:szCs w:val="20"/>
        </w:rPr>
        <w:t>9.15.1. Na hipótese do subitem anterior, a ocorrência será registrada em campo próprio do sistema.</w:t>
      </w:r>
    </w:p>
    <w:p w14:paraId="3D211537" w14:textId="77777777" w:rsidR="00A76D87" w:rsidRPr="00BC459D" w:rsidRDefault="00A76D87" w:rsidP="00DC76F0">
      <w:pPr>
        <w:pStyle w:val="PargrafodaLista"/>
        <w:ind w:left="567"/>
        <w:jc w:val="both"/>
        <w:rPr>
          <w:rFonts w:ascii="Arial" w:eastAsia="Times New Roman" w:hAnsi="Arial" w:cs="Arial"/>
          <w:iCs/>
          <w:sz w:val="20"/>
          <w:szCs w:val="20"/>
        </w:rPr>
      </w:pPr>
    </w:p>
    <w:p w14:paraId="3937B8D2" w14:textId="77777777" w:rsidR="00DC76F0" w:rsidRPr="00BC459D" w:rsidRDefault="00DC76F0" w:rsidP="00DC76F0">
      <w:pPr>
        <w:jc w:val="both"/>
        <w:rPr>
          <w:rFonts w:ascii="Arial" w:eastAsia="Times New Roman" w:hAnsi="Arial" w:cs="Arial"/>
          <w:iCs/>
          <w:sz w:val="20"/>
          <w:szCs w:val="20"/>
        </w:rPr>
      </w:pPr>
      <w:r w:rsidRPr="00BC459D">
        <w:rPr>
          <w:rFonts w:ascii="Arial" w:hAnsi="Arial" w:cs="Arial"/>
          <w:sz w:val="20"/>
          <w:szCs w:val="20"/>
        </w:rPr>
        <w:t xml:space="preserve">9.16. Durante o transcurso da sessão pública, os licitantes serão informados, em tempo real, do valor do menor lance registrado, vedada a identificação do licitante. </w:t>
      </w:r>
    </w:p>
    <w:p w14:paraId="29BA21F6" w14:textId="77777777" w:rsidR="00DC76F0" w:rsidRPr="00BC459D" w:rsidRDefault="00DC76F0" w:rsidP="00DC76F0">
      <w:pPr>
        <w:jc w:val="both"/>
        <w:rPr>
          <w:rFonts w:ascii="Arial" w:eastAsia="Times New Roman" w:hAnsi="Arial" w:cs="Arial"/>
          <w:iCs/>
          <w:sz w:val="20"/>
          <w:szCs w:val="20"/>
        </w:rPr>
      </w:pPr>
      <w:r w:rsidRPr="00BC459D">
        <w:rPr>
          <w:rFonts w:ascii="Arial" w:hAnsi="Arial" w:cs="Arial"/>
          <w:sz w:val="20"/>
          <w:szCs w:val="20"/>
        </w:rPr>
        <w:t xml:space="preserve">9.17. No caso de desconexão com a Pregoeira, no decorrer da etapa competitiva do Pregão, o sistema eletrônico poderá permanecer acessível aos licitantes para a recepção dos lances. </w:t>
      </w:r>
    </w:p>
    <w:p w14:paraId="64B5B3C1" w14:textId="77777777" w:rsidR="00DC76F0" w:rsidRPr="00BC459D" w:rsidRDefault="00DC76F0" w:rsidP="00DC76F0">
      <w:pPr>
        <w:jc w:val="both"/>
        <w:rPr>
          <w:rFonts w:ascii="Arial" w:eastAsia="Times New Roman" w:hAnsi="Arial" w:cs="Arial"/>
          <w:iCs/>
          <w:sz w:val="20"/>
          <w:szCs w:val="20"/>
        </w:rPr>
      </w:pPr>
      <w:r w:rsidRPr="00BC459D">
        <w:rPr>
          <w:rFonts w:ascii="Arial" w:hAnsi="Arial" w:cs="Arial"/>
          <w:sz w:val="20"/>
          <w:szCs w:val="20"/>
        </w:rPr>
        <w:t>9.18.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29BDE7B4" w14:textId="77777777" w:rsidR="00DC76F0" w:rsidRPr="00BC459D" w:rsidRDefault="00DC76F0" w:rsidP="00DC76F0">
      <w:pPr>
        <w:jc w:val="both"/>
        <w:rPr>
          <w:rFonts w:ascii="Arial" w:eastAsia="Times New Roman" w:hAnsi="Arial" w:cs="Arial"/>
          <w:iCs/>
          <w:sz w:val="20"/>
          <w:szCs w:val="20"/>
        </w:rPr>
      </w:pPr>
      <w:r w:rsidRPr="00BC459D">
        <w:rPr>
          <w:rFonts w:ascii="Arial" w:eastAsia="Times New Roman" w:hAnsi="Arial" w:cs="Arial"/>
          <w:iCs/>
          <w:sz w:val="20"/>
          <w:szCs w:val="20"/>
        </w:rPr>
        <w:t xml:space="preserve">9.19. </w:t>
      </w:r>
      <w:r w:rsidRPr="00BC459D">
        <w:rPr>
          <w:rFonts w:ascii="Arial" w:hAnsi="Arial" w:cs="Arial"/>
          <w:sz w:val="20"/>
          <w:szCs w:val="20"/>
        </w:rPr>
        <w:t xml:space="preserve">O Critério de julgamento adotado será o menor preço </w:t>
      </w:r>
      <w:r w:rsidRPr="00BC459D">
        <w:rPr>
          <w:rFonts w:ascii="Arial" w:hAnsi="Arial" w:cs="Arial"/>
          <w:b/>
          <w:bCs/>
          <w:sz w:val="20"/>
          <w:szCs w:val="20"/>
        </w:rPr>
        <w:t>POR ITEM</w:t>
      </w:r>
      <w:r w:rsidRPr="00BC459D" w:rsidDel="007B63FB">
        <w:rPr>
          <w:rFonts w:ascii="Arial" w:hAnsi="Arial" w:cs="Arial"/>
          <w:sz w:val="20"/>
          <w:szCs w:val="20"/>
        </w:rPr>
        <w:t>,</w:t>
      </w:r>
      <w:r w:rsidRPr="00BC459D">
        <w:rPr>
          <w:rFonts w:ascii="Arial" w:hAnsi="Arial" w:cs="Arial"/>
          <w:sz w:val="20"/>
          <w:szCs w:val="20"/>
        </w:rPr>
        <w:t xml:space="preserve"> conforme definido neste Edital e seus anexos. </w:t>
      </w:r>
    </w:p>
    <w:p w14:paraId="756EB024" w14:textId="77777777" w:rsidR="00DC76F0" w:rsidRPr="00BC459D" w:rsidRDefault="00DC76F0" w:rsidP="00DC76F0">
      <w:pPr>
        <w:jc w:val="both"/>
        <w:rPr>
          <w:rFonts w:ascii="Arial" w:eastAsia="Times New Roman" w:hAnsi="Arial" w:cs="Arial"/>
          <w:iCs/>
          <w:sz w:val="20"/>
          <w:szCs w:val="20"/>
        </w:rPr>
      </w:pPr>
      <w:r w:rsidRPr="00BC459D">
        <w:rPr>
          <w:rFonts w:ascii="Arial" w:hAnsi="Arial" w:cs="Arial"/>
          <w:sz w:val="20"/>
          <w:szCs w:val="20"/>
        </w:rPr>
        <w:t>9.20. Caso o licitante não apresente lances, concorrerá com o valor de sua proposta.</w:t>
      </w:r>
    </w:p>
    <w:p w14:paraId="3268476B" w14:textId="53F69501" w:rsidR="00DC76F0" w:rsidRPr="00BC459D" w:rsidRDefault="00DC76F0" w:rsidP="00DC76F0">
      <w:pPr>
        <w:jc w:val="both"/>
        <w:rPr>
          <w:rFonts w:ascii="Arial" w:hAnsi="Arial" w:cs="Arial"/>
          <w:sz w:val="20"/>
          <w:szCs w:val="20"/>
        </w:rPr>
      </w:pPr>
      <w:r w:rsidRPr="000F18B7">
        <w:rPr>
          <w:rFonts w:ascii="Arial" w:hAnsi="Arial" w:cs="Arial"/>
          <w:sz w:val="20"/>
          <w:szCs w:val="20"/>
        </w:rPr>
        <w:t xml:space="preserve">9.21. Em relação </w:t>
      </w:r>
      <w:bookmarkStart w:id="2" w:name="_Hlk68433917"/>
      <w:r w:rsidRPr="000F18B7">
        <w:rPr>
          <w:rFonts w:ascii="Arial" w:hAnsi="Arial" w:cs="Arial"/>
          <w:b/>
          <w:sz w:val="20"/>
          <w:szCs w:val="20"/>
        </w:rPr>
        <w:t xml:space="preserve">aos </w:t>
      </w:r>
      <w:bookmarkStart w:id="3" w:name="_Hlk107515860"/>
      <w:bookmarkEnd w:id="2"/>
      <w:r w:rsidR="000D7082" w:rsidRPr="000F18B7">
        <w:rPr>
          <w:rFonts w:ascii="Arial" w:hAnsi="Arial" w:cs="Arial"/>
          <w:b/>
          <w:sz w:val="20"/>
          <w:szCs w:val="20"/>
        </w:rPr>
        <w:t xml:space="preserve">ITENS </w:t>
      </w:r>
      <w:r w:rsidR="00C136CB" w:rsidRPr="000F18B7">
        <w:rPr>
          <w:rFonts w:ascii="Arial" w:hAnsi="Arial" w:cs="Arial"/>
          <w:b/>
          <w:sz w:val="20"/>
          <w:szCs w:val="20"/>
        </w:rPr>
        <w:t>3</w:t>
      </w:r>
      <w:r w:rsidR="000D7082" w:rsidRPr="000F18B7">
        <w:rPr>
          <w:rFonts w:ascii="Arial" w:hAnsi="Arial" w:cs="Arial"/>
          <w:b/>
          <w:sz w:val="20"/>
          <w:szCs w:val="20"/>
        </w:rPr>
        <w:t xml:space="preserve">, </w:t>
      </w:r>
      <w:r w:rsidR="00C136CB" w:rsidRPr="000F18B7">
        <w:rPr>
          <w:rFonts w:ascii="Arial" w:hAnsi="Arial" w:cs="Arial"/>
          <w:b/>
          <w:sz w:val="20"/>
          <w:szCs w:val="20"/>
        </w:rPr>
        <w:t>6</w:t>
      </w:r>
      <w:r w:rsidR="000D7082" w:rsidRPr="000F18B7">
        <w:rPr>
          <w:rFonts w:ascii="Arial" w:hAnsi="Arial" w:cs="Arial"/>
          <w:b/>
          <w:sz w:val="20"/>
          <w:szCs w:val="20"/>
        </w:rPr>
        <w:t xml:space="preserve"> e </w:t>
      </w:r>
      <w:r w:rsidR="00C136CB" w:rsidRPr="000F18B7">
        <w:rPr>
          <w:rFonts w:ascii="Arial" w:hAnsi="Arial" w:cs="Arial"/>
          <w:b/>
          <w:sz w:val="20"/>
          <w:szCs w:val="20"/>
        </w:rPr>
        <w:t>13</w:t>
      </w:r>
      <w:r w:rsidR="000D7082" w:rsidRPr="000F18B7">
        <w:rPr>
          <w:rFonts w:ascii="Arial" w:hAnsi="Arial" w:cs="Arial"/>
          <w:b/>
          <w:sz w:val="20"/>
          <w:szCs w:val="20"/>
        </w:rPr>
        <w:t xml:space="preserve"> </w:t>
      </w:r>
      <w:bookmarkEnd w:id="3"/>
      <w:r w:rsidRPr="000F18B7">
        <w:rPr>
          <w:rFonts w:ascii="Arial" w:hAnsi="Arial" w:cs="Arial"/>
          <w:b/>
          <w:sz w:val="20"/>
          <w:szCs w:val="20"/>
        </w:rPr>
        <w:t>(disputado</w:t>
      </w:r>
      <w:r w:rsidR="00731666" w:rsidRPr="000F18B7">
        <w:rPr>
          <w:rFonts w:ascii="Arial" w:hAnsi="Arial" w:cs="Arial"/>
          <w:b/>
          <w:sz w:val="20"/>
          <w:szCs w:val="20"/>
        </w:rPr>
        <w:t>s</w:t>
      </w:r>
      <w:r w:rsidRPr="000F18B7">
        <w:rPr>
          <w:rFonts w:ascii="Arial" w:hAnsi="Arial" w:cs="Arial"/>
          <w:b/>
          <w:sz w:val="20"/>
          <w:szCs w:val="20"/>
        </w:rPr>
        <w:t xml:space="preserve"> em regime de ampla concorrência)</w:t>
      </w:r>
      <w:r w:rsidRPr="000F18B7">
        <w:rPr>
          <w:rFonts w:ascii="Arial" w:hAnsi="Arial" w:cs="Arial"/>
          <w:sz w:val="20"/>
          <w:szCs w:val="20"/>
        </w:rPr>
        <w:t>,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w:t>
      </w:r>
    </w:p>
    <w:p w14:paraId="6588B4E7" w14:textId="77777777" w:rsidR="00DC76F0" w:rsidRPr="00BC459D" w:rsidRDefault="00DC76F0" w:rsidP="00DC76F0">
      <w:pPr>
        <w:jc w:val="both"/>
        <w:rPr>
          <w:rFonts w:ascii="Arial" w:hAnsi="Arial" w:cs="Arial"/>
          <w:sz w:val="20"/>
          <w:szCs w:val="20"/>
        </w:rPr>
      </w:pPr>
      <w:r w:rsidRPr="00BC459D">
        <w:rPr>
          <w:rFonts w:ascii="Arial" w:hAnsi="Arial" w:cs="Arial"/>
          <w:sz w:val="20"/>
          <w:szCs w:val="20"/>
        </w:rPr>
        <w:lastRenderedPageBreak/>
        <w:t>9.22. Nessas condições, as propostas de microempresas e empresas de pequeno porte que se encontrarem na faixa de até 5% (cinco por cento) acima da melhor proposta ou melhor lance serão consideradas empatadas com a primeira colocada.</w:t>
      </w:r>
    </w:p>
    <w:p w14:paraId="4890E460" w14:textId="77777777" w:rsidR="00DC76F0" w:rsidRPr="00BC459D" w:rsidRDefault="00DC76F0" w:rsidP="00DC76F0">
      <w:pPr>
        <w:jc w:val="both"/>
        <w:rPr>
          <w:rFonts w:ascii="Arial" w:hAnsi="Arial" w:cs="Arial"/>
          <w:sz w:val="20"/>
          <w:szCs w:val="20"/>
        </w:rPr>
      </w:pPr>
      <w:r w:rsidRPr="00BC459D">
        <w:rPr>
          <w:rFonts w:ascii="Arial" w:hAnsi="Arial" w:cs="Arial"/>
          <w:sz w:val="20"/>
          <w:szCs w:val="20"/>
        </w:rPr>
        <w:t>9.23.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79960446" w14:textId="77777777" w:rsidR="00DC76F0" w:rsidRPr="00BC459D" w:rsidRDefault="00DC76F0" w:rsidP="00DC76F0">
      <w:pPr>
        <w:jc w:val="both"/>
        <w:rPr>
          <w:rFonts w:ascii="Arial" w:hAnsi="Arial" w:cs="Arial"/>
          <w:sz w:val="20"/>
          <w:szCs w:val="20"/>
        </w:rPr>
      </w:pPr>
      <w:r w:rsidRPr="00BC459D">
        <w:rPr>
          <w:rFonts w:ascii="Arial" w:hAnsi="Arial" w:cs="Arial"/>
          <w:sz w:val="20"/>
          <w:szCs w:val="20"/>
        </w:rPr>
        <w:t>9.24. Caso a microempresa ou a empresa de pequeno porte melhor classificada desista ou não se manifeste no pra</w:t>
      </w:r>
      <w:r w:rsidR="003A7BB0" w:rsidRPr="00BC459D">
        <w:rPr>
          <w:rFonts w:ascii="Arial" w:hAnsi="Arial" w:cs="Arial"/>
          <w:sz w:val="20"/>
          <w:szCs w:val="20"/>
        </w:rPr>
        <w:t>zo estabelecido, serão convocados o</w:t>
      </w:r>
      <w:r w:rsidRPr="00BC459D">
        <w:rPr>
          <w:rFonts w:ascii="Arial" w:hAnsi="Arial" w:cs="Arial"/>
          <w:sz w:val="20"/>
          <w:szCs w:val="20"/>
        </w:rPr>
        <w:t>s demais licitantes microempresa e empresa de pequeno porte que se encontrem naquele intervalo de 5% (cinco por cento), na ordem de classificação, para o exercício do mesmo direito, no prazo estabelecido no subitem anterior.</w:t>
      </w:r>
    </w:p>
    <w:p w14:paraId="0B2EE3A0" w14:textId="77777777" w:rsidR="00DC76F0" w:rsidRPr="00BC459D" w:rsidRDefault="00DC76F0" w:rsidP="00DC76F0">
      <w:pPr>
        <w:jc w:val="both"/>
        <w:rPr>
          <w:rFonts w:ascii="Arial" w:hAnsi="Arial" w:cs="Arial"/>
          <w:sz w:val="20"/>
          <w:szCs w:val="20"/>
        </w:rPr>
      </w:pPr>
      <w:r w:rsidRPr="00BC459D">
        <w:rPr>
          <w:rFonts w:ascii="Arial" w:hAnsi="Arial" w:cs="Arial"/>
          <w:sz w:val="20"/>
          <w:szCs w:val="20"/>
        </w:rPr>
        <w:t>9.25.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0DF1DB6" w14:textId="77777777" w:rsidR="00DC76F0" w:rsidRPr="00BC459D" w:rsidRDefault="00DC76F0" w:rsidP="00DC76F0">
      <w:pPr>
        <w:jc w:val="both"/>
        <w:rPr>
          <w:rFonts w:ascii="Arial" w:hAnsi="Arial" w:cs="Arial"/>
          <w:sz w:val="20"/>
          <w:szCs w:val="20"/>
        </w:rPr>
      </w:pPr>
      <w:r w:rsidRPr="00BC459D">
        <w:rPr>
          <w:rFonts w:ascii="Arial" w:hAnsi="Arial" w:cs="Arial"/>
          <w:sz w:val="20"/>
          <w:szCs w:val="20"/>
        </w:rPr>
        <w:t>9.26. Caso a microempresa ou empresa de pequeno porte não exerça o direito ao empate ficto e não apresente proposta de preço inferior a inicialmente vencedora, o objeto licitado será adjudicado em favor da proposta originalmente de menor preço.</w:t>
      </w:r>
    </w:p>
    <w:p w14:paraId="7C4C78FE" w14:textId="77777777" w:rsidR="00731666" w:rsidRPr="00BC459D" w:rsidRDefault="00731666" w:rsidP="00731666">
      <w:pPr>
        <w:spacing w:after="0" w:line="240" w:lineRule="auto"/>
        <w:jc w:val="both"/>
        <w:rPr>
          <w:rFonts w:ascii="Arial" w:eastAsia="Arial" w:hAnsi="Arial" w:cs="Arial"/>
          <w:sz w:val="20"/>
          <w:szCs w:val="20"/>
          <w:lang w:eastAsia="pt-BR"/>
        </w:rPr>
      </w:pPr>
      <w:r w:rsidRPr="00BC459D">
        <w:rPr>
          <w:rFonts w:ascii="Arial" w:eastAsia="MS Mincho" w:hAnsi="Arial" w:cs="Arial"/>
          <w:sz w:val="20"/>
          <w:szCs w:val="20"/>
          <w:lang w:eastAsia="pt-BR"/>
        </w:rPr>
        <w:t>9.27. Em caso de</w:t>
      </w:r>
      <w:r w:rsidRPr="00BC459D">
        <w:rPr>
          <w:rFonts w:ascii="Arial" w:eastAsia="Arial" w:hAnsi="Arial" w:cs="Arial"/>
          <w:sz w:val="20"/>
          <w:szCs w:val="20"/>
          <w:lang w:eastAsia="pt-BR"/>
        </w:rPr>
        <w:t xml:space="preserve"> empate entre os itens reservados à participação exclusiva de ME/EPP, </w:t>
      </w:r>
      <w:r w:rsidRPr="00BC459D">
        <w:rPr>
          <w:rFonts w:ascii="Arial" w:eastAsia="MS Mincho" w:hAnsi="Arial" w:cs="Arial"/>
          <w:sz w:val="20"/>
          <w:szCs w:val="20"/>
          <w:lang w:eastAsia="pt-BR"/>
        </w:rPr>
        <w:t>a proposta vencedora será sorteada pelo sistema eletrônico dentre as propostas empatadas</w:t>
      </w:r>
      <w:r w:rsidRPr="00BC459D">
        <w:rPr>
          <w:rFonts w:ascii="Arial" w:eastAsia="Arial" w:hAnsi="Arial" w:cs="Arial"/>
          <w:sz w:val="20"/>
          <w:szCs w:val="20"/>
          <w:lang w:eastAsia="pt-BR"/>
        </w:rPr>
        <w:t>.</w:t>
      </w:r>
    </w:p>
    <w:p w14:paraId="1CCA97B2" w14:textId="77777777" w:rsidR="00731666" w:rsidRPr="00BC459D" w:rsidRDefault="00731666" w:rsidP="00731666">
      <w:pPr>
        <w:spacing w:after="0" w:line="240" w:lineRule="auto"/>
        <w:jc w:val="both"/>
        <w:rPr>
          <w:rFonts w:ascii="Arial" w:eastAsia="Arial" w:hAnsi="Arial" w:cs="Arial"/>
          <w:sz w:val="20"/>
          <w:szCs w:val="20"/>
          <w:lang w:eastAsia="pt-BR"/>
        </w:rPr>
      </w:pPr>
    </w:p>
    <w:p w14:paraId="232A3F0A" w14:textId="77777777" w:rsidR="00731666" w:rsidRPr="00BC459D" w:rsidRDefault="00731666" w:rsidP="00731666">
      <w:pPr>
        <w:spacing w:after="0" w:line="240" w:lineRule="auto"/>
        <w:jc w:val="both"/>
        <w:rPr>
          <w:rFonts w:ascii="Arial" w:eastAsia="Arial" w:hAnsi="Arial" w:cs="Arial"/>
          <w:sz w:val="20"/>
          <w:szCs w:val="20"/>
          <w:lang w:eastAsia="pt-BR"/>
        </w:rPr>
      </w:pPr>
      <w:r w:rsidRPr="00BC459D">
        <w:rPr>
          <w:rFonts w:ascii="Arial" w:eastAsia="Arial" w:hAnsi="Arial" w:cs="Arial"/>
          <w:sz w:val="20"/>
          <w:szCs w:val="20"/>
          <w:lang w:eastAsia="pt-BR"/>
        </w:rPr>
        <w:t>9.28. Se o mesmo licitante vencer a Cota Reservada e a Cota Principal, a contratação deverá ocorrer pelo menor preço ofertado pela empresa.</w:t>
      </w:r>
    </w:p>
    <w:p w14:paraId="26C11F07" w14:textId="77777777" w:rsidR="00731666" w:rsidRPr="00BC459D" w:rsidRDefault="00731666" w:rsidP="00731666">
      <w:pPr>
        <w:spacing w:after="0" w:line="240" w:lineRule="auto"/>
        <w:ind w:left="284"/>
        <w:contextualSpacing/>
        <w:jc w:val="both"/>
        <w:rPr>
          <w:rFonts w:ascii="Arial" w:eastAsia="MS Mincho" w:hAnsi="Arial" w:cs="Arial"/>
          <w:sz w:val="20"/>
          <w:szCs w:val="20"/>
          <w:highlight w:val="magenta"/>
        </w:rPr>
      </w:pPr>
    </w:p>
    <w:p w14:paraId="59D01274" w14:textId="77777777" w:rsidR="00731666" w:rsidRPr="00BC459D" w:rsidRDefault="00731666" w:rsidP="00731666">
      <w:pPr>
        <w:tabs>
          <w:tab w:val="left" w:pos="-12"/>
        </w:tabs>
        <w:spacing w:after="0" w:line="240" w:lineRule="auto"/>
        <w:jc w:val="both"/>
        <w:rPr>
          <w:rFonts w:ascii="Arial" w:eastAsia="MS Mincho" w:hAnsi="Arial" w:cs="Arial"/>
          <w:sz w:val="20"/>
          <w:szCs w:val="20"/>
          <w:lang w:eastAsia="pt-BR"/>
        </w:rPr>
      </w:pPr>
      <w:r w:rsidRPr="00BC459D">
        <w:rPr>
          <w:rFonts w:ascii="Arial" w:eastAsia="MS Mincho" w:hAnsi="Arial" w:cs="Arial"/>
          <w:sz w:val="20"/>
          <w:szCs w:val="20"/>
          <w:lang w:eastAsia="pt-BR"/>
        </w:rPr>
        <w:t>9.29. Encerrada a etapa de envio de lances da sessão pública, a Pregoeira deverá encaminhar, pelo sistema eletrônico, contraproposta ao licitante que tenha apresentado o melhor preço, para que seja obtida melhor proposta, vedada a negociação em condições diferentes das previstas neste Edital.</w:t>
      </w:r>
    </w:p>
    <w:p w14:paraId="1E60CDD9" w14:textId="77777777" w:rsidR="00731666" w:rsidRPr="00BC459D" w:rsidRDefault="00731666" w:rsidP="00731666">
      <w:pPr>
        <w:spacing w:after="0" w:line="240" w:lineRule="auto"/>
        <w:jc w:val="both"/>
        <w:rPr>
          <w:rFonts w:ascii="Arial" w:eastAsia="MS Mincho" w:hAnsi="Arial" w:cs="Arial"/>
          <w:sz w:val="20"/>
          <w:szCs w:val="20"/>
        </w:rPr>
      </w:pPr>
    </w:p>
    <w:p w14:paraId="02C5D248" w14:textId="77777777" w:rsidR="00731666" w:rsidRPr="00BC459D" w:rsidRDefault="00731666" w:rsidP="00731666">
      <w:pPr>
        <w:spacing w:after="0" w:line="240" w:lineRule="auto"/>
        <w:ind w:left="567"/>
        <w:jc w:val="both"/>
        <w:rPr>
          <w:rFonts w:ascii="Arial" w:eastAsia="MS Mincho" w:hAnsi="Arial" w:cs="Arial"/>
          <w:sz w:val="20"/>
          <w:szCs w:val="20"/>
        </w:rPr>
      </w:pPr>
      <w:r w:rsidRPr="00BC459D">
        <w:rPr>
          <w:rFonts w:ascii="Arial" w:eastAsia="MS Mincho" w:hAnsi="Arial" w:cs="Arial"/>
          <w:sz w:val="20"/>
          <w:szCs w:val="20"/>
        </w:rPr>
        <w:t>9.29.1. A negociação será realizada por meio do sistema, podendo ser acompanhada pelos demais licitantes.</w:t>
      </w:r>
    </w:p>
    <w:p w14:paraId="7A20BC77" w14:textId="77777777" w:rsidR="00731666" w:rsidRPr="00BC459D" w:rsidRDefault="00731666" w:rsidP="00731666">
      <w:pPr>
        <w:spacing w:after="0" w:line="240" w:lineRule="auto"/>
        <w:ind w:left="567"/>
        <w:jc w:val="both"/>
        <w:rPr>
          <w:rFonts w:ascii="Arial" w:eastAsia="MS Mincho" w:hAnsi="Arial" w:cs="Arial"/>
          <w:sz w:val="20"/>
          <w:szCs w:val="20"/>
        </w:rPr>
      </w:pPr>
    </w:p>
    <w:p w14:paraId="54EB16CB" w14:textId="77777777" w:rsidR="00731666" w:rsidRPr="00BC459D" w:rsidRDefault="00731666" w:rsidP="00731666">
      <w:pPr>
        <w:spacing w:after="0" w:line="240" w:lineRule="auto"/>
        <w:jc w:val="both"/>
        <w:rPr>
          <w:rFonts w:ascii="Arial" w:eastAsia="MS Mincho" w:hAnsi="Arial" w:cs="Arial"/>
          <w:sz w:val="20"/>
          <w:szCs w:val="20"/>
        </w:rPr>
      </w:pPr>
      <w:r w:rsidRPr="00BC459D">
        <w:rPr>
          <w:rFonts w:ascii="Arial" w:eastAsia="MS Mincho" w:hAnsi="Arial" w:cs="Arial"/>
          <w:sz w:val="20"/>
          <w:szCs w:val="20"/>
        </w:rPr>
        <w:t>9.30. Na hipótese de não haver vencedor para as cotas reservadas, estas poderão ser adjudicadas ao vencedor da cota principal ou, diante de sua recusa, aos licitantes remanescentes, desde que pratiquem o preço do primeiro colocado na respectiva cota principal.</w:t>
      </w:r>
    </w:p>
    <w:p w14:paraId="59D65A5D" w14:textId="77777777" w:rsidR="00731666" w:rsidRPr="00BC459D" w:rsidRDefault="00731666" w:rsidP="00731666">
      <w:pPr>
        <w:spacing w:after="0" w:line="240" w:lineRule="auto"/>
        <w:jc w:val="both"/>
        <w:rPr>
          <w:rFonts w:ascii="Arial" w:eastAsia="MS Mincho" w:hAnsi="Arial" w:cs="Arial"/>
          <w:sz w:val="20"/>
          <w:szCs w:val="20"/>
        </w:rPr>
      </w:pPr>
    </w:p>
    <w:p w14:paraId="0F557BDA" w14:textId="77777777" w:rsidR="00731666" w:rsidRPr="00BC459D" w:rsidRDefault="00731666" w:rsidP="00731666">
      <w:pPr>
        <w:spacing w:after="0" w:line="240" w:lineRule="auto"/>
        <w:jc w:val="both"/>
        <w:rPr>
          <w:rFonts w:ascii="Arial" w:eastAsia="MS Mincho" w:hAnsi="Arial" w:cs="Arial"/>
          <w:sz w:val="20"/>
          <w:szCs w:val="20"/>
        </w:rPr>
      </w:pPr>
      <w:r w:rsidRPr="00BC459D">
        <w:rPr>
          <w:rFonts w:ascii="Arial" w:eastAsia="MS Mincho" w:hAnsi="Arial" w:cs="Arial"/>
          <w:sz w:val="20"/>
          <w:szCs w:val="20"/>
        </w:rPr>
        <w:t>9.31. Após a negociação do preço, a Pregoeira iniciará a fase de aceitação e julgamento final da proposta.</w:t>
      </w:r>
    </w:p>
    <w:p w14:paraId="695A0768" w14:textId="77777777" w:rsidR="00CE7C32" w:rsidRPr="00BC459D" w:rsidRDefault="00CE7C32" w:rsidP="00CE7C32">
      <w:pPr>
        <w:pStyle w:val="Nivel01"/>
        <w:numPr>
          <w:ilvl w:val="0"/>
          <w:numId w:val="0"/>
        </w:numPr>
        <w:spacing w:before="0"/>
        <w:rPr>
          <w:rFonts w:ascii="Arial" w:hAnsi="Arial" w:cs="Arial"/>
          <w:color w:val="auto"/>
          <w:lang w:eastAsia="en-US"/>
        </w:rPr>
      </w:pPr>
    </w:p>
    <w:p w14:paraId="3DDB204F" w14:textId="77777777" w:rsidR="00E65A2E" w:rsidRPr="00BC459D" w:rsidRDefault="00E65A2E" w:rsidP="00F16488">
      <w:pPr>
        <w:pStyle w:val="Nivel01"/>
        <w:numPr>
          <w:ilvl w:val="0"/>
          <w:numId w:val="12"/>
        </w:numPr>
        <w:spacing w:before="0"/>
        <w:rPr>
          <w:rFonts w:ascii="Arial" w:hAnsi="Arial" w:cs="Arial"/>
          <w:color w:val="auto"/>
          <w:lang w:eastAsia="en-US"/>
        </w:rPr>
      </w:pPr>
      <w:r w:rsidRPr="00BC459D">
        <w:rPr>
          <w:rFonts w:ascii="Arial" w:hAnsi="Arial" w:cs="Arial"/>
          <w:color w:val="auto"/>
          <w:lang w:eastAsia="en-US"/>
        </w:rPr>
        <w:t>DA ACEITABILIDADE DA PROPOSTA VENCEDORA</w:t>
      </w:r>
    </w:p>
    <w:p w14:paraId="1A735663" w14:textId="77777777" w:rsidR="00F9006B" w:rsidRPr="00BC459D" w:rsidRDefault="00F9006B" w:rsidP="00F9006B">
      <w:pPr>
        <w:rPr>
          <w:rFonts w:ascii="Arial" w:hAnsi="Arial" w:cs="Arial"/>
          <w:sz w:val="20"/>
          <w:szCs w:val="20"/>
        </w:rPr>
      </w:pPr>
    </w:p>
    <w:p w14:paraId="55C5C5B7" w14:textId="77777777" w:rsidR="00CE7C32" w:rsidRPr="00BC459D" w:rsidRDefault="00E65A2E" w:rsidP="00CE7C32">
      <w:pPr>
        <w:jc w:val="both"/>
        <w:rPr>
          <w:rFonts w:ascii="Arial" w:hAnsi="Arial" w:cs="Arial"/>
          <w:sz w:val="20"/>
          <w:szCs w:val="20"/>
        </w:rPr>
      </w:pPr>
      <w:r w:rsidRPr="00BC459D">
        <w:rPr>
          <w:rFonts w:ascii="Arial" w:hAnsi="Arial" w:cs="Arial"/>
          <w:sz w:val="20"/>
          <w:szCs w:val="20"/>
        </w:rPr>
        <w:t>10</w:t>
      </w:r>
      <w:r w:rsidR="00CE7C32" w:rsidRPr="00BC459D">
        <w:rPr>
          <w:rFonts w:ascii="Arial" w:hAnsi="Arial" w:cs="Arial"/>
          <w:sz w:val="20"/>
          <w:szCs w:val="20"/>
        </w:rPr>
        <w:t>.1. Encerrada a etapa de negociação, a Pregoeira examinará a proposta classificada em primeiro lugar quanto à adequação ao objeto e à compatibilidade do preço em relação ao máximo estipulado para contratação neste Edital e em seus anexos. </w:t>
      </w:r>
    </w:p>
    <w:p w14:paraId="1F3EEEB3" w14:textId="77777777" w:rsidR="00CE7C32" w:rsidRPr="00BC459D" w:rsidRDefault="00CE7C32" w:rsidP="00CE7C32">
      <w:pPr>
        <w:jc w:val="both"/>
        <w:rPr>
          <w:rFonts w:ascii="Arial" w:hAnsi="Arial" w:cs="Arial"/>
          <w:b/>
          <w:sz w:val="20"/>
          <w:szCs w:val="20"/>
        </w:rPr>
      </w:pPr>
      <w:r w:rsidRPr="00BC459D">
        <w:rPr>
          <w:rFonts w:ascii="Arial" w:hAnsi="Arial" w:cs="Arial"/>
          <w:sz w:val="20"/>
          <w:szCs w:val="20"/>
        </w:rPr>
        <w:lastRenderedPageBreak/>
        <w:t>1</w:t>
      </w:r>
      <w:r w:rsidR="00E65A2E" w:rsidRPr="00BC459D">
        <w:rPr>
          <w:rFonts w:ascii="Arial" w:hAnsi="Arial" w:cs="Arial"/>
          <w:sz w:val="20"/>
          <w:szCs w:val="20"/>
        </w:rPr>
        <w:t>0</w:t>
      </w:r>
      <w:r w:rsidRPr="00BC459D">
        <w:rPr>
          <w:rFonts w:ascii="Arial" w:hAnsi="Arial" w:cs="Arial"/>
          <w:sz w:val="20"/>
          <w:szCs w:val="20"/>
        </w:rPr>
        <w:t>.2. Será desclassificada a proposta ou o lance vencedor, que apresentar preço final superior ao preço máximo fixado (Acórdão nº 1455/2018 -TCU - Plenário), ou que apresentar preço manifestamente inexequível.</w:t>
      </w:r>
    </w:p>
    <w:p w14:paraId="4C580E1C" w14:textId="77777777" w:rsidR="00CE7C32" w:rsidRPr="00BC459D" w:rsidRDefault="00E65A2E" w:rsidP="00CE7C32">
      <w:pPr>
        <w:ind w:left="567"/>
        <w:jc w:val="both"/>
        <w:rPr>
          <w:rFonts w:ascii="Arial" w:hAnsi="Arial" w:cs="Arial"/>
          <w:i/>
          <w:sz w:val="20"/>
          <w:szCs w:val="20"/>
          <w:bdr w:val="none" w:sz="0" w:space="0" w:color="auto" w:frame="1"/>
        </w:rPr>
      </w:pPr>
      <w:r w:rsidRPr="00BC459D">
        <w:rPr>
          <w:rFonts w:ascii="Arial" w:hAnsi="Arial" w:cs="Arial"/>
          <w:sz w:val="20"/>
          <w:szCs w:val="20"/>
          <w:bdr w:val="none" w:sz="0" w:space="0" w:color="auto" w:frame="1"/>
        </w:rPr>
        <w:t>10</w:t>
      </w:r>
      <w:r w:rsidR="00CE7C32" w:rsidRPr="00BC459D">
        <w:rPr>
          <w:rFonts w:ascii="Arial" w:hAnsi="Arial" w:cs="Arial"/>
          <w:sz w:val="20"/>
          <w:szCs w:val="20"/>
          <w:bdr w:val="none" w:sz="0" w:space="0" w:color="auto" w:frame="1"/>
        </w:rPr>
        <w:t>.2.1. Considera-se inexequível a proposta que apresente preços globa</w:t>
      </w:r>
      <w:r w:rsidR="00163A1D" w:rsidRPr="00BC459D">
        <w:rPr>
          <w:rFonts w:ascii="Arial" w:hAnsi="Arial" w:cs="Arial"/>
          <w:sz w:val="20"/>
          <w:szCs w:val="20"/>
          <w:bdr w:val="none" w:sz="0" w:space="0" w:color="auto" w:frame="1"/>
        </w:rPr>
        <w:t>l</w:t>
      </w:r>
      <w:r w:rsidR="00CE7C32" w:rsidRPr="00BC459D">
        <w:rPr>
          <w:rFonts w:ascii="Arial" w:hAnsi="Arial" w:cs="Arial"/>
          <w:sz w:val="20"/>
          <w:szCs w:val="20"/>
          <w:bdr w:val="none" w:sz="0" w:space="0" w:color="auto" w:frame="1"/>
        </w:rPr>
        <w:t xml:space="preserve">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00CE7C32" w:rsidRPr="00BC459D">
        <w:rPr>
          <w:rFonts w:ascii="Arial" w:hAnsi="Arial" w:cs="Arial"/>
          <w:i/>
          <w:sz w:val="20"/>
          <w:szCs w:val="20"/>
          <w:bdr w:val="none" w:sz="0" w:space="0" w:color="auto" w:frame="1"/>
        </w:rPr>
        <w:t> </w:t>
      </w:r>
    </w:p>
    <w:p w14:paraId="69223424" w14:textId="77777777" w:rsidR="00CE7C32" w:rsidRPr="00BC459D" w:rsidRDefault="00E65A2E" w:rsidP="00CE7C32">
      <w:pPr>
        <w:ind w:right="-15"/>
        <w:jc w:val="both"/>
        <w:rPr>
          <w:rFonts w:ascii="Arial" w:hAnsi="Arial" w:cs="Arial"/>
          <w:sz w:val="20"/>
          <w:szCs w:val="20"/>
        </w:rPr>
      </w:pPr>
      <w:r w:rsidRPr="00BC459D">
        <w:rPr>
          <w:rFonts w:ascii="Arial" w:hAnsi="Arial" w:cs="Arial"/>
          <w:sz w:val="20"/>
          <w:szCs w:val="20"/>
        </w:rPr>
        <w:t>10</w:t>
      </w:r>
      <w:r w:rsidR="00CE7C32" w:rsidRPr="00BC459D">
        <w:rPr>
          <w:rFonts w:ascii="Arial" w:hAnsi="Arial" w:cs="Arial"/>
          <w:sz w:val="20"/>
          <w:szCs w:val="20"/>
        </w:rPr>
        <w:t>.3. Qualquer interessado poderá requerer que se realizem diligências para aferir a exequibilidade e a legalidade das propostas, devendo apresentar as provas ou os indícios que fundamentam a suspeita;</w:t>
      </w:r>
    </w:p>
    <w:p w14:paraId="60373F77" w14:textId="77777777" w:rsidR="00CE7C32" w:rsidRPr="00BC459D" w:rsidRDefault="00E65A2E" w:rsidP="00CE7C32">
      <w:pPr>
        <w:ind w:right="-15"/>
        <w:jc w:val="both"/>
        <w:rPr>
          <w:rFonts w:ascii="Arial" w:hAnsi="Arial" w:cs="Arial"/>
          <w:sz w:val="20"/>
          <w:szCs w:val="20"/>
        </w:rPr>
      </w:pPr>
      <w:r w:rsidRPr="00BC459D">
        <w:rPr>
          <w:rFonts w:ascii="Arial" w:hAnsi="Arial" w:cs="Arial"/>
          <w:sz w:val="20"/>
          <w:szCs w:val="20"/>
        </w:rPr>
        <w:t>10</w:t>
      </w:r>
      <w:r w:rsidR="00CE7C32" w:rsidRPr="00BC459D">
        <w:rPr>
          <w:rFonts w:ascii="Arial" w:hAnsi="Arial" w:cs="Arial"/>
          <w:sz w:val="20"/>
          <w:szCs w:val="20"/>
        </w:rPr>
        <w:t>.4.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428A91C5" w14:textId="77777777" w:rsidR="00CE7C32" w:rsidRPr="00BC459D" w:rsidRDefault="00E65A2E" w:rsidP="00CE7C32">
      <w:pPr>
        <w:ind w:right="-15"/>
        <w:jc w:val="both"/>
        <w:rPr>
          <w:rFonts w:ascii="Arial" w:hAnsi="Arial" w:cs="Arial"/>
          <w:sz w:val="20"/>
          <w:szCs w:val="20"/>
        </w:rPr>
      </w:pPr>
      <w:r w:rsidRPr="00BC459D">
        <w:rPr>
          <w:rFonts w:ascii="Arial" w:hAnsi="Arial" w:cs="Arial"/>
          <w:sz w:val="20"/>
          <w:szCs w:val="20"/>
        </w:rPr>
        <w:t>10</w:t>
      </w:r>
      <w:r w:rsidR="00CE7C32" w:rsidRPr="00BC459D">
        <w:rPr>
          <w:rFonts w:ascii="Arial" w:hAnsi="Arial" w:cs="Arial"/>
          <w:sz w:val="20"/>
          <w:szCs w:val="20"/>
        </w:rPr>
        <w:t>.5. A Pregoeira poderá convocar o licitante para enviar documento digital complementar, via sistema, no prazo de 02 (duas) horas, sob pena de não aceitação da proposta.</w:t>
      </w:r>
    </w:p>
    <w:p w14:paraId="59070EBA" w14:textId="77777777" w:rsidR="00CE7C32" w:rsidRPr="00BC459D" w:rsidRDefault="00E65A2E" w:rsidP="00CE7C32">
      <w:pPr>
        <w:ind w:right="-15"/>
        <w:jc w:val="both"/>
        <w:rPr>
          <w:rFonts w:ascii="Arial" w:hAnsi="Arial" w:cs="Arial"/>
          <w:sz w:val="20"/>
          <w:szCs w:val="20"/>
        </w:rPr>
      </w:pPr>
      <w:r w:rsidRPr="00BC459D">
        <w:rPr>
          <w:rFonts w:ascii="Arial" w:hAnsi="Arial" w:cs="Arial"/>
          <w:sz w:val="20"/>
          <w:szCs w:val="20"/>
        </w:rPr>
        <w:t>10</w:t>
      </w:r>
      <w:r w:rsidR="00CE7C32" w:rsidRPr="00BC459D">
        <w:rPr>
          <w:rFonts w:ascii="Arial" w:hAnsi="Arial" w:cs="Arial"/>
          <w:sz w:val="20"/>
          <w:szCs w:val="20"/>
        </w:rPr>
        <w:t xml:space="preserve">.6. O prazo estabelecido poderá ser prorrogado pela Pregoeira por solicitação escrita e justificada do licitante, formulada antes de findo o prazo, e formalmente aceita pela Pregoeira. </w:t>
      </w:r>
    </w:p>
    <w:p w14:paraId="7ECCDF71" w14:textId="018219BC" w:rsidR="00CE7C32" w:rsidRPr="00BC459D" w:rsidRDefault="00E65A2E" w:rsidP="00CE7C32">
      <w:pPr>
        <w:ind w:left="567"/>
        <w:jc w:val="both"/>
        <w:rPr>
          <w:rFonts w:ascii="Arial" w:hAnsi="Arial" w:cs="Arial"/>
          <w:sz w:val="20"/>
          <w:szCs w:val="20"/>
        </w:rPr>
      </w:pPr>
      <w:r w:rsidRPr="00BC459D">
        <w:rPr>
          <w:rFonts w:ascii="Arial" w:hAnsi="Arial" w:cs="Arial"/>
          <w:sz w:val="20"/>
          <w:szCs w:val="20"/>
        </w:rPr>
        <w:t>10</w:t>
      </w:r>
      <w:r w:rsidR="00CE7C32" w:rsidRPr="00BC459D">
        <w:rPr>
          <w:rFonts w:ascii="Arial" w:hAnsi="Arial" w:cs="Arial"/>
          <w:sz w:val="20"/>
          <w:szCs w:val="20"/>
        </w:rPr>
        <w:t xml:space="preserve">.6.1. Dentre os documentos passíveis de solicitação pela Pregoeira, destacam-se os que contenham as características do </w:t>
      </w:r>
      <w:r w:rsidR="00687AAF">
        <w:rPr>
          <w:rFonts w:ascii="Arial" w:hAnsi="Arial" w:cs="Arial"/>
          <w:sz w:val="20"/>
          <w:szCs w:val="20"/>
        </w:rPr>
        <w:t>insumo para curativo</w:t>
      </w:r>
      <w:r w:rsidR="00CE7C32" w:rsidRPr="00BC459D">
        <w:rPr>
          <w:rFonts w:ascii="Arial" w:hAnsi="Arial" w:cs="Arial"/>
          <w:sz w:val="20"/>
          <w:szCs w:val="20"/>
        </w:rPr>
        <w:t xml:space="preserve"> ofertado, tais como marca, modelo, tipo, fabricante e procedência, além de outras informações pertinentes, a exemplo de </w:t>
      </w:r>
      <w:r w:rsidR="00731666" w:rsidRPr="00BC459D">
        <w:rPr>
          <w:rFonts w:ascii="Arial" w:hAnsi="Arial" w:cs="Arial"/>
          <w:sz w:val="20"/>
          <w:szCs w:val="20"/>
        </w:rPr>
        <w:t xml:space="preserve">Registro na Anvisa, </w:t>
      </w:r>
      <w:r w:rsidR="00CE7C32" w:rsidRPr="00BC459D">
        <w:rPr>
          <w:rFonts w:ascii="Arial" w:hAnsi="Arial" w:cs="Arial"/>
          <w:sz w:val="20"/>
          <w:szCs w:val="20"/>
        </w:rPr>
        <w:t xml:space="preserve">Folder e/ou catálogo, permitida emissão através do sitio do fabricante, com informações que permitam identificar as especificações do Edital, sujeitos à apreciação de parecer técnico, encaminhados por meio eletrônico, ou, se for o caso, por outro meio e prazo indicados pela Pregoeira, sem prejuízo do seu ulterior envio pelo sistema eletrônico, sob pena de não aceitação da proposta. </w:t>
      </w:r>
    </w:p>
    <w:p w14:paraId="14A4E525" w14:textId="77777777" w:rsidR="00CE7C32" w:rsidRPr="00BC459D" w:rsidRDefault="00E65A2E" w:rsidP="00CE7C32">
      <w:pPr>
        <w:jc w:val="both"/>
        <w:rPr>
          <w:rFonts w:ascii="Arial" w:hAnsi="Arial" w:cs="Arial"/>
          <w:bCs/>
          <w:iCs/>
          <w:sz w:val="20"/>
          <w:szCs w:val="20"/>
        </w:rPr>
      </w:pPr>
      <w:r w:rsidRPr="00BC459D">
        <w:rPr>
          <w:rFonts w:ascii="Arial" w:hAnsi="Arial" w:cs="Arial"/>
          <w:bCs/>
          <w:iCs/>
          <w:sz w:val="20"/>
          <w:szCs w:val="20"/>
        </w:rPr>
        <w:t>10</w:t>
      </w:r>
      <w:r w:rsidR="00CE7C32" w:rsidRPr="00BC459D">
        <w:rPr>
          <w:rFonts w:ascii="Arial" w:hAnsi="Arial" w:cs="Arial"/>
          <w:bCs/>
          <w:iCs/>
          <w:sz w:val="20"/>
          <w:szCs w:val="20"/>
        </w:rPr>
        <w:t>.7. Se a proposta ou lance vencedor for desclassificado, a Pregoeira examinará a proposta ou lance subsequente, e, assim sucessivamente, na ordem de classificação.</w:t>
      </w:r>
    </w:p>
    <w:p w14:paraId="14F76FEC" w14:textId="77777777" w:rsidR="00CE7C32" w:rsidRPr="00BC459D" w:rsidRDefault="00E65A2E" w:rsidP="00CE7C32">
      <w:pPr>
        <w:jc w:val="both"/>
        <w:rPr>
          <w:rFonts w:ascii="Arial" w:hAnsi="Arial" w:cs="Arial"/>
          <w:sz w:val="20"/>
          <w:szCs w:val="20"/>
        </w:rPr>
      </w:pPr>
      <w:r w:rsidRPr="00BC459D">
        <w:rPr>
          <w:rFonts w:ascii="Arial" w:hAnsi="Arial" w:cs="Arial"/>
          <w:sz w:val="20"/>
          <w:szCs w:val="20"/>
        </w:rPr>
        <w:t>10</w:t>
      </w:r>
      <w:r w:rsidR="00CE7C32" w:rsidRPr="00BC459D">
        <w:rPr>
          <w:rFonts w:ascii="Arial" w:hAnsi="Arial" w:cs="Arial"/>
          <w:sz w:val="20"/>
          <w:szCs w:val="20"/>
        </w:rPr>
        <w:t>.8. Havendo necessidade, a Pregoeira suspenderá a sessão, informando no “</w:t>
      </w:r>
      <w:r w:rsidR="00CE7C32" w:rsidRPr="00BC459D">
        <w:rPr>
          <w:rFonts w:ascii="Arial" w:hAnsi="Arial" w:cs="Arial"/>
          <w:i/>
          <w:sz w:val="20"/>
          <w:szCs w:val="20"/>
        </w:rPr>
        <w:t>chat</w:t>
      </w:r>
      <w:r w:rsidR="00CE7C32" w:rsidRPr="00BC459D">
        <w:rPr>
          <w:rFonts w:ascii="Arial" w:hAnsi="Arial" w:cs="Arial"/>
          <w:sz w:val="20"/>
          <w:szCs w:val="20"/>
        </w:rPr>
        <w:t>” a nova data e horário para a sua continuidade.</w:t>
      </w:r>
    </w:p>
    <w:p w14:paraId="738D5C0A" w14:textId="77777777" w:rsidR="00CE7C32" w:rsidRPr="00BC459D" w:rsidRDefault="00E65A2E" w:rsidP="00CE7C32">
      <w:pPr>
        <w:jc w:val="both"/>
        <w:rPr>
          <w:rFonts w:ascii="Arial" w:hAnsi="Arial" w:cs="Arial"/>
          <w:sz w:val="20"/>
          <w:szCs w:val="20"/>
        </w:rPr>
      </w:pPr>
      <w:r w:rsidRPr="00BC459D">
        <w:rPr>
          <w:rFonts w:ascii="Arial" w:hAnsi="Arial" w:cs="Arial"/>
          <w:sz w:val="20"/>
          <w:szCs w:val="20"/>
        </w:rPr>
        <w:t>10</w:t>
      </w:r>
      <w:r w:rsidR="00CE7C32" w:rsidRPr="00BC459D">
        <w:rPr>
          <w:rFonts w:ascii="Arial" w:hAnsi="Arial" w:cs="Arial"/>
          <w:sz w:val="20"/>
          <w:szCs w:val="20"/>
        </w:rPr>
        <w:t>.9. A Pregoeira poderá encaminhar, por meio do sistema eletrônico, contraproposta ao licitante que apresentou o lance mais vantajoso, com o fim de negociar a obtenção de melhor preço, vedada a negociação em condições diversas das previstas neste Edital.</w:t>
      </w:r>
    </w:p>
    <w:p w14:paraId="1110EB64" w14:textId="77777777" w:rsidR="00CE7C32" w:rsidRPr="00BC459D" w:rsidRDefault="00E65A2E" w:rsidP="00163A1D">
      <w:pPr>
        <w:tabs>
          <w:tab w:val="left" w:pos="1440"/>
        </w:tabs>
        <w:autoSpaceDE w:val="0"/>
        <w:snapToGrid w:val="0"/>
        <w:ind w:left="567"/>
        <w:jc w:val="both"/>
        <w:rPr>
          <w:rFonts w:ascii="Arial" w:hAnsi="Arial" w:cs="Arial"/>
          <w:sz w:val="20"/>
          <w:szCs w:val="20"/>
        </w:rPr>
      </w:pPr>
      <w:r w:rsidRPr="00BC459D">
        <w:rPr>
          <w:rFonts w:ascii="Arial" w:hAnsi="Arial" w:cs="Arial"/>
          <w:sz w:val="20"/>
          <w:szCs w:val="20"/>
        </w:rPr>
        <w:t>10</w:t>
      </w:r>
      <w:r w:rsidR="00CE7C32" w:rsidRPr="00BC459D">
        <w:rPr>
          <w:rFonts w:ascii="Arial" w:hAnsi="Arial" w:cs="Arial"/>
          <w:sz w:val="20"/>
          <w:szCs w:val="20"/>
        </w:rPr>
        <w:t>.9.1. Também nas hipóteses em que a Pregoeira não aceitar a proposta e passar à subsequente, poderá negociar com o licitante par</w:t>
      </w:r>
      <w:r w:rsidR="00163A1D" w:rsidRPr="00BC459D">
        <w:rPr>
          <w:rFonts w:ascii="Arial" w:hAnsi="Arial" w:cs="Arial"/>
          <w:sz w:val="20"/>
          <w:szCs w:val="20"/>
        </w:rPr>
        <w:t>a que seja obtido preço melhor.</w:t>
      </w:r>
    </w:p>
    <w:p w14:paraId="51230344" w14:textId="77777777" w:rsidR="00CE7C32" w:rsidRPr="00BC459D" w:rsidRDefault="00E65A2E" w:rsidP="00CE7C32">
      <w:pPr>
        <w:tabs>
          <w:tab w:val="left" w:pos="1440"/>
        </w:tabs>
        <w:autoSpaceDE w:val="0"/>
        <w:snapToGrid w:val="0"/>
        <w:ind w:left="567"/>
        <w:jc w:val="both"/>
        <w:rPr>
          <w:rFonts w:ascii="Arial" w:hAnsi="Arial" w:cs="Arial"/>
          <w:sz w:val="20"/>
          <w:szCs w:val="20"/>
        </w:rPr>
      </w:pPr>
      <w:r w:rsidRPr="00BC459D">
        <w:rPr>
          <w:rFonts w:ascii="Arial" w:hAnsi="Arial" w:cs="Arial"/>
          <w:sz w:val="20"/>
          <w:szCs w:val="20"/>
        </w:rPr>
        <w:lastRenderedPageBreak/>
        <w:t>10</w:t>
      </w:r>
      <w:r w:rsidR="00CE7C32" w:rsidRPr="00BC459D">
        <w:rPr>
          <w:rFonts w:ascii="Arial" w:hAnsi="Arial" w:cs="Arial"/>
          <w:sz w:val="20"/>
          <w:szCs w:val="20"/>
        </w:rPr>
        <w:t>.9.2. A negociação será realizada por meio do sistema, podendo ser acompanhada pelos demais licitantes.</w:t>
      </w:r>
    </w:p>
    <w:p w14:paraId="47411A6D" w14:textId="181549E2" w:rsidR="00C75A32" w:rsidRPr="00BC459D" w:rsidRDefault="00C75A32" w:rsidP="00CE7C32">
      <w:pPr>
        <w:ind w:right="-15"/>
        <w:jc w:val="both"/>
        <w:rPr>
          <w:rFonts w:ascii="Arial" w:hAnsi="Arial" w:cs="Arial"/>
          <w:sz w:val="20"/>
          <w:szCs w:val="20"/>
        </w:rPr>
      </w:pPr>
      <w:r w:rsidRPr="007D5871">
        <w:rPr>
          <w:rFonts w:ascii="Arial" w:hAnsi="Arial" w:cs="Arial"/>
          <w:sz w:val="20"/>
          <w:szCs w:val="20"/>
        </w:rPr>
        <w:t>10.10. Sempre que a propo</w:t>
      </w:r>
      <w:r w:rsidR="000D749C" w:rsidRPr="007D5871">
        <w:rPr>
          <w:rFonts w:ascii="Arial" w:hAnsi="Arial" w:cs="Arial"/>
          <w:sz w:val="20"/>
          <w:szCs w:val="20"/>
        </w:rPr>
        <w:t>sta não for aceita, e antes de a Pregoeira</w:t>
      </w:r>
      <w:r w:rsidRPr="007D5871">
        <w:rPr>
          <w:rFonts w:ascii="Arial" w:hAnsi="Arial" w:cs="Arial"/>
          <w:sz w:val="20"/>
          <w:szCs w:val="20"/>
        </w:rPr>
        <w:t xml:space="preserve"> passar à subsequente, haverá notificação, pelo sistema, da eventual ocorrência do empate ficto</w:t>
      </w:r>
      <w:r w:rsidR="009444A6" w:rsidRPr="007D5871">
        <w:rPr>
          <w:rFonts w:ascii="Arial" w:hAnsi="Arial" w:cs="Arial"/>
          <w:sz w:val="20"/>
          <w:szCs w:val="20"/>
        </w:rPr>
        <w:t xml:space="preserve"> </w:t>
      </w:r>
      <w:r w:rsidRPr="007D5871">
        <w:rPr>
          <w:rFonts w:ascii="Arial" w:hAnsi="Arial" w:cs="Arial"/>
          <w:sz w:val="20"/>
          <w:szCs w:val="20"/>
        </w:rPr>
        <w:t xml:space="preserve">em relação </w:t>
      </w:r>
      <w:r w:rsidRPr="007D5871">
        <w:rPr>
          <w:rFonts w:ascii="Arial" w:hAnsi="Arial" w:cs="Arial"/>
          <w:b/>
          <w:sz w:val="20"/>
          <w:szCs w:val="20"/>
        </w:rPr>
        <w:t>ao</w:t>
      </w:r>
      <w:r w:rsidR="000D7082" w:rsidRPr="007D5871">
        <w:rPr>
          <w:rFonts w:ascii="Arial" w:hAnsi="Arial" w:cs="Arial"/>
          <w:b/>
          <w:sz w:val="20"/>
          <w:szCs w:val="20"/>
        </w:rPr>
        <w:t>s</w:t>
      </w:r>
      <w:r w:rsidRPr="007D5871">
        <w:rPr>
          <w:rFonts w:ascii="Arial" w:hAnsi="Arial" w:cs="Arial"/>
          <w:b/>
          <w:sz w:val="20"/>
          <w:szCs w:val="20"/>
        </w:rPr>
        <w:t xml:space="preserve"> </w:t>
      </w:r>
      <w:r w:rsidR="00C136CB" w:rsidRPr="007D5871">
        <w:rPr>
          <w:rFonts w:ascii="Arial" w:hAnsi="Arial" w:cs="Arial"/>
          <w:b/>
          <w:sz w:val="20"/>
          <w:szCs w:val="20"/>
        </w:rPr>
        <w:t>ITENS 3, 6 e 13</w:t>
      </w:r>
      <w:r w:rsidR="007D5871" w:rsidRPr="007D5871">
        <w:rPr>
          <w:rFonts w:ascii="Arial" w:hAnsi="Arial" w:cs="Arial"/>
          <w:b/>
          <w:sz w:val="20"/>
          <w:szCs w:val="20"/>
        </w:rPr>
        <w:t xml:space="preserve"> </w:t>
      </w:r>
      <w:r w:rsidRPr="007D5871">
        <w:rPr>
          <w:rFonts w:ascii="Arial" w:hAnsi="Arial" w:cs="Arial"/>
          <w:b/>
          <w:sz w:val="20"/>
          <w:szCs w:val="20"/>
        </w:rPr>
        <w:t>(disputado</w:t>
      </w:r>
      <w:r w:rsidR="00731666" w:rsidRPr="007D5871">
        <w:rPr>
          <w:rFonts w:ascii="Arial" w:hAnsi="Arial" w:cs="Arial"/>
          <w:b/>
          <w:sz w:val="20"/>
          <w:szCs w:val="20"/>
        </w:rPr>
        <w:t>s</w:t>
      </w:r>
      <w:r w:rsidRPr="007D5871">
        <w:rPr>
          <w:rFonts w:ascii="Arial" w:hAnsi="Arial" w:cs="Arial"/>
          <w:b/>
          <w:sz w:val="20"/>
          <w:szCs w:val="20"/>
        </w:rPr>
        <w:t xml:space="preserve"> em regime de ampla concorrência)</w:t>
      </w:r>
      <w:r w:rsidRPr="007D5871">
        <w:rPr>
          <w:rFonts w:ascii="Arial" w:hAnsi="Arial" w:cs="Arial"/>
          <w:sz w:val="20"/>
          <w:szCs w:val="20"/>
        </w:rPr>
        <w:t>, conforme previsto nos artigos 44 e 45 da Lei Complementar nº 123/2006, seguindo-se a disciplina antes estabelecida, se for o caso.</w:t>
      </w:r>
    </w:p>
    <w:p w14:paraId="279F8F75" w14:textId="77777777" w:rsidR="00CE7C32" w:rsidRPr="00BC459D" w:rsidRDefault="00E65A2E" w:rsidP="00CE7C32">
      <w:pPr>
        <w:ind w:right="-15"/>
        <w:jc w:val="both"/>
        <w:rPr>
          <w:rFonts w:ascii="Arial" w:hAnsi="Arial" w:cs="Arial"/>
          <w:sz w:val="20"/>
          <w:szCs w:val="20"/>
        </w:rPr>
      </w:pPr>
      <w:r w:rsidRPr="00BC459D">
        <w:rPr>
          <w:rFonts w:ascii="Arial" w:hAnsi="Arial" w:cs="Arial"/>
          <w:sz w:val="20"/>
          <w:szCs w:val="20"/>
        </w:rPr>
        <w:t>10</w:t>
      </w:r>
      <w:r w:rsidR="00CE7C32" w:rsidRPr="00BC459D">
        <w:rPr>
          <w:rFonts w:ascii="Arial" w:hAnsi="Arial" w:cs="Arial"/>
          <w:sz w:val="20"/>
          <w:szCs w:val="20"/>
        </w:rPr>
        <w:t>.1</w:t>
      </w:r>
      <w:r w:rsidR="00C75A32" w:rsidRPr="00BC459D">
        <w:rPr>
          <w:rFonts w:ascii="Arial" w:hAnsi="Arial" w:cs="Arial"/>
          <w:sz w:val="20"/>
          <w:szCs w:val="20"/>
        </w:rPr>
        <w:t>1</w:t>
      </w:r>
      <w:r w:rsidR="00CE7C32" w:rsidRPr="00BC459D">
        <w:rPr>
          <w:rFonts w:ascii="Arial" w:hAnsi="Arial" w:cs="Arial"/>
          <w:sz w:val="20"/>
          <w:szCs w:val="20"/>
        </w:rPr>
        <w:t>. Encerrada a análise quanto à aceitação da proposta, a Pregoeira verificará a habilitação do licitante, observado o disposto neste Edital. </w:t>
      </w:r>
    </w:p>
    <w:p w14:paraId="2F4F3666" w14:textId="77777777" w:rsidR="00CE7C32" w:rsidRPr="00BC459D" w:rsidRDefault="00E65A2E" w:rsidP="00CE7C32">
      <w:pPr>
        <w:pStyle w:val="Nivel01"/>
        <w:numPr>
          <w:ilvl w:val="0"/>
          <w:numId w:val="0"/>
        </w:numPr>
        <w:spacing w:before="0"/>
        <w:rPr>
          <w:rFonts w:ascii="Arial" w:hAnsi="Arial" w:cs="Arial"/>
          <w:color w:val="auto"/>
          <w:lang w:eastAsia="en-US"/>
        </w:rPr>
      </w:pPr>
      <w:r w:rsidRPr="00BC459D">
        <w:rPr>
          <w:rFonts w:ascii="Arial" w:hAnsi="Arial" w:cs="Arial"/>
          <w:color w:val="auto"/>
          <w:lang w:eastAsia="en-US"/>
        </w:rPr>
        <w:t>11</w:t>
      </w:r>
      <w:r w:rsidR="00CE7C32" w:rsidRPr="00BC459D">
        <w:rPr>
          <w:rFonts w:ascii="Arial" w:hAnsi="Arial" w:cs="Arial"/>
          <w:color w:val="auto"/>
          <w:lang w:eastAsia="en-US"/>
        </w:rPr>
        <w:t xml:space="preserve">. DA HABILITAÇÃO </w:t>
      </w:r>
    </w:p>
    <w:p w14:paraId="0CE6B80E" w14:textId="77777777" w:rsidR="00CE7C32" w:rsidRPr="00BC459D" w:rsidRDefault="00CE7C32" w:rsidP="00CE7C32">
      <w:pPr>
        <w:rPr>
          <w:rFonts w:ascii="Arial" w:hAnsi="Arial" w:cs="Arial"/>
          <w:sz w:val="20"/>
          <w:szCs w:val="20"/>
        </w:rPr>
      </w:pPr>
    </w:p>
    <w:p w14:paraId="0A2FB221" w14:textId="77777777" w:rsidR="00CE7C32" w:rsidRPr="00BC459D" w:rsidRDefault="00E65A2E" w:rsidP="00CE7C32">
      <w:pPr>
        <w:jc w:val="both"/>
        <w:rPr>
          <w:rFonts w:ascii="Arial" w:hAnsi="Arial" w:cs="Arial"/>
          <w:sz w:val="20"/>
          <w:szCs w:val="20"/>
        </w:rPr>
      </w:pPr>
      <w:r w:rsidRPr="00BC459D">
        <w:rPr>
          <w:rFonts w:ascii="Arial" w:hAnsi="Arial" w:cs="Arial"/>
          <w:sz w:val="20"/>
          <w:szCs w:val="20"/>
          <w:lang w:eastAsia="ar-SA"/>
        </w:rPr>
        <w:t>11</w:t>
      </w:r>
      <w:r w:rsidR="00CE7C32" w:rsidRPr="00BC459D">
        <w:rPr>
          <w:rFonts w:ascii="Arial" w:hAnsi="Arial" w:cs="Arial"/>
          <w:sz w:val="20"/>
          <w:szCs w:val="20"/>
          <w:lang w:eastAsia="ar-SA"/>
        </w:rPr>
        <w:t>.1. Como condição prévia ao exame da documentação de habilitação</w:t>
      </w:r>
      <w:r w:rsidR="00CE7C32" w:rsidRPr="00BC459D">
        <w:rPr>
          <w:rFonts w:ascii="Arial" w:hAnsi="Arial" w:cs="Arial"/>
          <w:sz w:val="20"/>
          <w:szCs w:val="20"/>
        </w:rPr>
        <w:t xml:space="preserve"> do licitante detentor da proposta classificada em primeiro lugar</w:t>
      </w:r>
      <w:r w:rsidR="00CE7C32" w:rsidRPr="00BC459D">
        <w:rPr>
          <w:rFonts w:ascii="Arial" w:hAnsi="Arial" w:cs="Arial"/>
          <w:sz w:val="20"/>
          <w:szCs w:val="20"/>
          <w:lang w:eastAsia="ar-SA"/>
        </w:rPr>
        <w:t xml:space="preserve">, </w:t>
      </w:r>
      <w:r w:rsidR="00CE7C32" w:rsidRPr="00BC459D">
        <w:rPr>
          <w:rFonts w:ascii="Arial" w:hAnsi="Arial" w:cs="Arial"/>
          <w:sz w:val="20"/>
          <w:szCs w:val="20"/>
        </w:rPr>
        <w:t xml:space="preserve">a Pregoeira </w:t>
      </w:r>
      <w:r w:rsidR="00CE7C32" w:rsidRPr="00BC459D">
        <w:rPr>
          <w:rFonts w:ascii="Arial" w:hAnsi="Arial" w:cs="Arial"/>
          <w:sz w:val="20"/>
          <w:szCs w:val="20"/>
          <w:lang w:eastAsia="ar-SA"/>
        </w:rPr>
        <w:t>verificará o eventual descumprimento das condições de participação, especialmente quanto à</w:t>
      </w:r>
      <w:r w:rsidR="00CE7C32" w:rsidRPr="00BC459D">
        <w:rPr>
          <w:rFonts w:ascii="Arial" w:hAnsi="Arial" w:cs="Arial"/>
          <w:sz w:val="20"/>
          <w:szCs w:val="20"/>
        </w:rPr>
        <w:t xml:space="preserve"> existência de sanção que impeça a participação no certame ou a futura contratação, mediante a consulta ao seguinte cadastro:</w:t>
      </w:r>
    </w:p>
    <w:p w14:paraId="62D14293" w14:textId="77777777" w:rsidR="00CE7C32" w:rsidRPr="00BC459D" w:rsidRDefault="00E65A2E" w:rsidP="00CE7C32">
      <w:pPr>
        <w:ind w:left="567"/>
        <w:jc w:val="both"/>
        <w:rPr>
          <w:rFonts w:ascii="Arial" w:hAnsi="Arial" w:cs="Arial"/>
          <w:sz w:val="20"/>
          <w:szCs w:val="20"/>
        </w:rPr>
      </w:pPr>
      <w:r w:rsidRPr="00BC459D">
        <w:rPr>
          <w:rFonts w:ascii="Arial" w:hAnsi="Arial" w:cs="Arial"/>
          <w:sz w:val="20"/>
          <w:szCs w:val="20"/>
        </w:rPr>
        <w:t>11</w:t>
      </w:r>
      <w:r w:rsidR="00CE7C32" w:rsidRPr="00BC459D">
        <w:rPr>
          <w:rFonts w:ascii="Arial" w:hAnsi="Arial" w:cs="Arial"/>
          <w:sz w:val="20"/>
          <w:szCs w:val="20"/>
        </w:rPr>
        <w:t>.1.1. Consulta Consolidada de Pessoa Jurídica do Tribunal de Contas da União (</w:t>
      </w:r>
      <w:hyperlink r:id="rId11" w:history="1">
        <w:r w:rsidR="00CE7C32" w:rsidRPr="00BC459D">
          <w:rPr>
            <w:rStyle w:val="Hyperlink"/>
            <w:rFonts w:ascii="Arial" w:hAnsi="Arial" w:cs="Arial"/>
            <w:color w:val="auto"/>
            <w:sz w:val="20"/>
            <w:szCs w:val="20"/>
          </w:rPr>
          <w:t>https://certidoes-apf.apps.tcu.gov.br/</w:t>
        </w:r>
      </w:hyperlink>
      <w:r w:rsidR="00CE7C32" w:rsidRPr="00BC459D">
        <w:rPr>
          <w:rFonts w:ascii="Arial" w:hAnsi="Arial" w:cs="Arial"/>
          <w:sz w:val="20"/>
          <w:szCs w:val="20"/>
        </w:rPr>
        <w:t>).</w:t>
      </w:r>
    </w:p>
    <w:p w14:paraId="10F3F026" w14:textId="77777777" w:rsidR="00CE7C32" w:rsidRPr="00BC459D" w:rsidRDefault="00E65A2E" w:rsidP="00CE7C32">
      <w:pPr>
        <w:ind w:left="567"/>
        <w:jc w:val="both"/>
        <w:rPr>
          <w:rFonts w:ascii="Arial" w:hAnsi="Arial" w:cs="Arial"/>
          <w:bCs/>
          <w:sz w:val="20"/>
          <w:szCs w:val="20"/>
        </w:rPr>
      </w:pPr>
      <w:r w:rsidRPr="00BC459D">
        <w:rPr>
          <w:rFonts w:ascii="Arial" w:hAnsi="Arial" w:cs="Arial"/>
          <w:bCs/>
          <w:sz w:val="20"/>
          <w:szCs w:val="20"/>
        </w:rPr>
        <w:t>11</w:t>
      </w:r>
      <w:r w:rsidR="00CE7C32" w:rsidRPr="00BC459D">
        <w:rPr>
          <w:rFonts w:ascii="Arial" w:hAnsi="Arial" w:cs="Arial"/>
          <w:bCs/>
          <w:sz w:val="20"/>
          <w:szCs w:val="20"/>
        </w:rPr>
        <w:t>.1.2. A consulta ao cadastro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950A71C" w14:textId="213844AA" w:rsidR="00CE7C32" w:rsidRPr="00BC459D" w:rsidRDefault="00CE7C32" w:rsidP="00CE7C32">
      <w:pPr>
        <w:ind w:left="1134"/>
        <w:jc w:val="both"/>
        <w:rPr>
          <w:rFonts w:ascii="Arial" w:hAnsi="Arial" w:cs="Arial"/>
          <w:bCs/>
          <w:sz w:val="20"/>
          <w:szCs w:val="20"/>
        </w:rPr>
      </w:pPr>
      <w:r w:rsidRPr="00BC459D">
        <w:rPr>
          <w:rFonts w:ascii="Arial" w:hAnsi="Arial" w:cs="Arial"/>
          <w:bCs/>
          <w:sz w:val="20"/>
          <w:szCs w:val="20"/>
        </w:rPr>
        <w:t>1</w:t>
      </w:r>
      <w:r w:rsidR="00E65A2E" w:rsidRPr="00BC459D">
        <w:rPr>
          <w:rFonts w:ascii="Arial" w:hAnsi="Arial" w:cs="Arial"/>
          <w:bCs/>
          <w:sz w:val="20"/>
          <w:szCs w:val="20"/>
        </w:rPr>
        <w:t>1</w:t>
      </w:r>
      <w:r w:rsidRPr="00BC459D">
        <w:rPr>
          <w:rFonts w:ascii="Arial" w:hAnsi="Arial" w:cs="Arial"/>
          <w:bCs/>
          <w:sz w:val="20"/>
          <w:szCs w:val="20"/>
        </w:rPr>
        <w:t xml:space="preserve">.1.2.1. Caso conste na Consulta de Situação do Fornecedor a existência de Ocorrências Impeditivas Indiretas, </w:t>
      </w:r>
      <w:r w:rsidR="00CC465E" w:rsidRPr="00BC459D">
        <w:rPr>
          <w:rFonts w:ascii="Arial" w:hAnsi="Arial" w:cs="Arial"/>
          <w:bCs/>
          <w:sz w:val="20"/>
          <w:szCs w:val="20"/>
        </w:rPr>
        <w:t>a Pregoeira</w:t>
      </w:r>
      <w:r w:rsidRPr="00BC459D">
        <w:rPr>
          <w:rFonts w:ascii="Arial" w:hAnsi="Arial" w:cs="Arial"/>
          <w:bCs/>
          <w:sz w:val="20"/>
          <w:szCs w:val="20"/>
        </w:rPr>
        <w:t xml:space="preserve"> diligenciará para verificar se houve fraude por parte das empresas apontadas no Relatório de Ocorrências Impeditivas Indiretas.</w:t>
      </w:r>
    </w:p>
    <w:p w14:paraId="2627DE0D" w14:textId="77777777" w:rsidR="00CE7C32" w:rsidRPr="00BC459D" w:rsidRDefault="00E65A2E" w:rsidP="00CE7C32">
      <w:pPr>
        <w:ind w:left="1134"/>
        <w:jc w:val="both"/>
        <w:rPr>
          <w:rFonts w:ascii="Arial" w:hAnsi="Arial" w:cs="Arial"/>
          <w:bCs/>
          <w:sz w:val="20"/>
          <w:szCs w:val="20"/>
        </w:rPr>
      </w:pPr>
      <w:r w:rsidRPr="00BC459D">
        <w:rPr>
          <w:rFonts w:ascii="Arial" w:hAnsi="Arial" w:cs="Arial"/>
          <w:bCs/>
          <w:sz w:val="20"/>
          <w:szCs w:val="20"/>
        </w:rPr>
        <w:t>11</w:t>
      </w:r>
      <w:r w:rsidR="00CE7C32" w:rsidRPr="00BC459D">
        <w:rPr>
          <w:rFonts w:ascii="Arial" w:hAnsi="Arial" w:cs="Arial"/>
          <w:bCs/>
          <w:sz w:val="20"/>
          <w:szCs w:val="20"/>
        </w:rPr>
        <w:t>.1.2.2. A tentativa de burla será verificada por meio dos vínculos societários, linhas de fornecimento similares, dentre outros.</w:t>
      </w:r>
    </w:p>
    <w:p w14:paraId="627E5C62" w14:textId="77777777" w:rsidR="00CE7C32" w:rsidRPr="00BC459D" w:rsidRDefault="00E65A2E" w:rsidP="00CE7C32">
      <w:pPr>
        <w:ind w:left="1134"/>
        <w:jc w:val="both"/>
        <w:rPr>
          <w:rFonts w:ascii="Arial" w:hAnsi="Arial" w:cs="Arial"/>
          <w:bCs/>
          <w:sz w:val="20"/>
          <w:szCs w:val="20"/>
        </w:rPr>
      </w:pPr>
      <w:r w:rsidRPr="00BC459D">
        <w:rPr>
          <w:rFonts w:ascii="Arial" w:hAnsi="Arial" w:cs="Arial"/>
          <w:bCs/>
          <w:sz w:val="20"/>
          <w:szCs w:val="20"/>
        </w:rPr>
        <w:t>11</w:t>
      </w:r>
      <w:r w:rsidR="00CE7C32" w:rsidRPr="00BC459D">
        <w:rPr>
          <w:rFonts w:ascii="Arial" w:hAnsi="Arial" w:cs="Arial"/>
          <w:bCs/>
          <w:sz w:val="20"/>
          <w:szCs w:val="20"/>
        </w:rPr>
        <w:t>.1.2.3. O licitante será convocado para manifestação previamente à sua desclassificação.</w:t>
      </w:r>
    </w:p>
    <w:p w14:paraId="24AAF644" w14:textId="77777777" w:rsidR="00CE7C32" w:rsidRPr="00BC459D" w:rsidRDefault="00E65A2E" w:rsidP="00CE7C32">
      <w:pPr>
        <w:ind w:left="567"/>
        <w:jc w:val="both"/>
        <w:rPr>
          <w:rFonts w:ascii="Arial" w:hAnsi="Arial" w:cs="Arial"/>
          <w:bCs/>
          <w:sz w:val="20"/>
          <w:szCs w:val="20"/>
        </w:rPr>
      </w:pPr>
      <w:r w:rsidRPr="00BC459D">
        <w:rPr>
          <w:rFonts w:ascii="Arial" w:hAnsi="Arial" w:cs="Arial"/>
          <w:bCs/>
          <w:sz w:val="20"/>
          <w:szCs w:val="20"/>
        </w:rPr>
        <w:t>11</w:t>
      </w:r>
      <w:r w:rsidR="00CE7C32" w:rsidRPr="00BC459D">
        <w:rPr>
          <w:rFonts w:ascii="Arial" w:hAnsi="Arial" w:cs="Arial"/>
          <w:bCs/>
          <w:sz w:val="20"/>
          <w:szCs w:val="20"/>
        </w:rPr>
        <w:t>.1.3. Constatada a existência de sanção, a Pregoeira reputará o licitante inabilitado, por falta de condição de participação.</w:t>
      </w:r>
    </w:p>
    <w:p w14:paraId="4DB6604D" w14:textId="77777777" w:rsidR="00CE7C32" w:rsidRPr="00BC459D" w:rsidRDefault="00E65A2E" w:rsidP="00CE7C32">
      <w:pPr>
        <w:ind w:left="567"/>
        <w:jc w:val="both"/>
        <w:rPr>
          <w:rFonts w:ascii="Arial" w:hAnsi="Arial" w:cs="Arial"/>
          <w:bCs/>
          <w:sz w:val="20"/>
          <w:szCs w:val="20"/>
        </w:rPr>
      </w:pPr>
      <w:r w:rsidRPr="00BC459D">
        <w:rPr>
          <w:rFonts w:ascii="Arial" w:hAnsi="Arial" w:cs="Arial"/>
          <w:bCs/>
          <w:sz w:val="20"/>
          <w:szCs w:val="20"/>
        </w:rPr>
        <w:t>11</w:t>
      </w:r>
      <w:r w:rsidR="00CE7C32" w:rsidRPr="00BC459D">
        <w:rPr>
          <w:rFonts w:ascii="Arial" w:hAnsi="Arial" w:cs="Arial"/>
          <w:bCs/>
          <w:sz w:val="20"/>
          <w:szCs w:val="20"/>
        </w:rPr>
        <w:t xml:space="preserve">.1.4. </w:t>
      </w:r>
      <w:r w:rsidR="00803517" w:rsidRPr="00BC459D">
        <w:rPr>
          <w:rFonts w:ascii="Arial" w:hAnsi="Arial" w:cs="Arial"/>
          <w:bCs/>
          <w:sz w:val="20"/>
          <w:szCs w:val="20"/>
        </w:rPr>
        <w:t>No caso de inabilitação, haverá nova verificação, pelo sistema, da eventual ocorrência do empate ficto, previsto nos arts. 44 e 45 da Lei Complementar nº 123, de 2006, seguindo-se a disciplina antes estabelecida para ac</w:t>
      </w:r>
      <w:r w:rsidR="001D241F" w:rsidRPr="00BC459D">
        <w:rPr>
          <w:rFonts w:ascii="Arial" w:hAnsi="Arial" w:cs="Arial"/>
          <w:bCs/>
          <w:sz w:val="20"/>
          <w:szCs w:val="20"/>
        </w:rPr>
        <w:t>eitação da proposta subsequente</w:t>
      </w:r>
      <w:r w:rsidR="00CE7C32" w:rsidRPr="00BC459D">
        <w:rPr>
          <w:rFonts w:ascii="Arial" w:hAnsi="Arial" w:cs="Arial"/>
          <w:bCs/>
          <w:sz w:val="20"/>
          <w:szCs w:val="20"/>
        </w:rPr>
        <w:t>.</w:t>
      </w:r>
    </w:p>
    <w:p w14:paraId="68993C64" w14:textId="77777777" w:rsidR="004D1EBF" w:rsidRPr="00BC459D" w:rsidRDefault="00E65A2E" w:rsidP="001C624B">
      <w:pPr>
        <w:pStyle w:val="Textodecomentrio"/>
        <w:jc w:val="both"/>
        <w:rPr>
          <w:rFonts w:ascii="Arial" w:hAnsi="Arial" w:cs="Arial"/>
        </w:rPr>
      </w:pPr>
      <w:r w:rsidRPr="00BC459D">
        <w:rPr>
          <w:rFonts w:ascii="Arial" w:hAnsi="Arial" w:cs="Arial"/>
        </w:rPr>
        <w:t>11</w:t>
      </w:r>
      <w:r w:rsidR="00CE7C32" w:rsidRPr="00BC459D">
        <w:rPr>
          <w:rFonts w:ascii="Arial" w:hAnsi="Arial" w:cs="Arial"/>
        </w:rPr>
        <w:t xml:space="preserve">.2. </w:t>
      </w:r>
      <w:r w:rsidR="004D1EBF" w:rsidRPr="00BC459D">
        <w:rPr>
          <w:rFonts w:ascii="Arial" w:hAnsi="Arial" w:cs="Arial"/>
        </w:rPr>
        <w:t>Havendo a necessidade de envio de documentos de habilitação complementares, o licitante será convocado a encaminhá-los, em formato digital, via sistema, no prazo de 02 (duas) horas, sob pena de inabilitação.</w:t>
      </w:r>
    </w:p>
    <w:p w14:paraId="136A9188" w14:textId="77777777" w:rsidR="00731666" w:rsidRPr="00BC459D" w:rsidRDefault="00731666" w:rsidP="000D749C">
      <w:pPr>
        <w:pStyle w:val="Textodecomentrio"/>
        <w:ind w:left="1134"/>
        <w:jc w:val="both"/>
        <w:rPr>
          <w:rFonts w:ascii="Arial" w:hAnsi="Arial" w:cs="Arial"/>
        </w:rPr>
      </w:pPr>
    </w:p>
    <w:p w14:paraId="20306803" w14:textId="06AEE941" w:rsidR="000D749C" w:rsidRPr="00BC459D" w:rsidRDefault="000D749C" w:rsidP="000D749C">
      <w:pPr>
        <w:pStyle w:val="Textodecomentrio"/>
        <w:ind w:left="1134"/>
        <w:jc w:val="both"/>
        <w:rPr>
          <w:rFonts w:ascii="Arial" w:hAnsi="Arial" w:cs="Arial"/>
          <w:b/>
          <w:bCs/>
          <w:i/>
          <w:iCs/>
        </w:rPr>
      </w:pPr>
      <w:r w:rsidRPr="00BC459D">
        <w:rPr>
          <w:rFonts w:ascii="Arial" w:hAnsi="Arial" w:cs="Arial"/>
        </w:rPr>
        <w:t>11.2.1. Admite-se</w:t>
      </w:r>
      <w:r w:rsidRPr="00BC459D">
        <w:rPr>
          <w:rFonts w:ascii="Arial" w:eastAsia="MS Mincho" w:hAnsi="Arial" w:cs="Arial"/>
        </w:rPr>
        <w:t xml:space="preserve"> a juntada de documentos que apenas venham a atestar condição pré-existente à abertura da sessão pública do certame</w:t>
      </w:r>
      <w:r w:rsidRPr="00BC459D">
        <w:rPr>
          <w:rFonts w:ascii="Arial" w:hAnsi="Arial" w:cs="Arial"/>
        </w:rPr>
        <w:t xml:space="preserve">, podendo ser anexado documento ausente apto a comprovar </w:t>
      </w:r>
      <w:r w:rsidRPr="00BC459D">
        <w:rPr>
          <w:rFonts w:ascii="Arial" w:hAnsi="Arial" w:cs="Arial"/>
          <w:vanish/>
        </w:rPr>
        <w:t>ndo via whatsapp eventuais modifica</w:t>
      </w:r>
      <w:r w:rsidRPr="00BC459D">
        <w:rPr>
          <w:rFonts w:ascii="Arial" w:hAnsi="Arial" w:cs="Arial"/>
          <w:vanish/>
        </w:rPr>
        <w:cr/>
        <w:t>o desta Ata de Registro de Preços qualquer dos  .....</w:t>
      </w:r>
      <w:r w:rsidRPr="00BC459D">
        <w:rPr>
          <w:rFonts w:ascii="Arial" w:hAnsi="Arial" w:cs="Arial"/>
          <w:vanish/>
        </w:rPr>
        <w:pgNum/>
      </w:r>
      <w:r w:rsidRPr="00BC459D">
        <w:rPr>
          <w:rFonts w:ascii="Arial" w:hAnsi="Arial" w:cs="Arial"/>
          <w:vanish/>
        </w:rPr>
        <w:pgNum/>
      </w:r>
      <w:r w:rsidRPr="00BC459D">
        <w:rPr>
          <w:rFonts w:ascii="Arial" w:hAnsi="Arial" w:cs="Arial"/>
          <w:vanish/>
        </w:rPr>
        <w:pgNum/>
      </w:r>
      <w:r w:rsidRPr="00BC459D">
        <w:rPr>
          <w:rFonts w:ascii="Arial" w:hAnsi="Arial" w:cs="Arial"/>
          <w:vanish/>
        </w:rPr>
        <w:pgNum/>
      </w:r>
      <w:r w:rsidRPr="00BC459D">
        <w:rPr>
          <w:rFonts w:ascii="Arial" w:hAnsi="Arial" w:cs="Arial"/>
          <w:vanish/>
        </w:rPr>
        <w:pgNum/>
      </w:r>
      <w:r w:rsidRPr="00BC459D">
        <w:rPr>
          <w:rFonts w:ascii="Arial" w:hAnsi="Arial" w:cs="Arial"/>
          <w:vanish/>
        </w:rPr>
        <w:pgNum/>
      </w:r>
      <w:r w:rsidRPr="00BC459D">
        <w:rPr>
          <w:rFonts w:ascii="Arial" w:hAnsi="Arial" w:cs="Arial"/>
          <w:vanish/>
        </w:rPr>
        <w:pgNum/>
      </w:r>
      <w:r w:rsidRPr="00BC459D">
        <w:rPr>
          <w:rFonts w:ascii="Arial" w:hAnsi="Arial" w:cs="Arial"/>
          <w:vanish/>
        </w:rPr>
        <w:pgNum/>
      </w:r>
      <w:r w:rsidRPr="00BC459D">
        <w:rPr>
          <w:rFonts w:ascii="Arial" w:hAnsi="Arial" w:cs="Arial"/>
          <w:vanish/>
        </w:rPr>
        <w:pgNum/>
      </w:r>
      <w:r w:rsidRPr="00BC459D">
        <w:rPr>
          <w:rFonts w:ascii="Arial" w:hAnsi="Arial" w:cs="Arial"/>
          <w:vanish/>
        </w:rPr>
        <w:pgNum/>
      </w:r>
      <w:r w:rsidRPr="00BC459D">
        <w:rPr>
          <w:rFonts w:ascii="Arial" w:hAnsi="Arial" w:cs="Arial"/>
          <w:vanish/>
        </w:rPr>
        <w:pgNum/>
      </w:r>
      <w:r w:rsidRPr="00BC459D">
        <w:rPr>
          <w:rFonts w:ascii="Arial" w:hAnsi="Arial" w:cs="Arial"/>
          <w:vanish/>
        </w:rPr>
        <w:pgNum/>
      </w:r>
      <w:r w:rsidRPr="00BC459D">
        <w:rPr>
          <w:rFonts w:ascii="Arial" w:hAnsi="Arial" w:cs="Arial"/>
          <w:vanish/>
        </w:rPr>
        <w:pgNum/>
      </w:r>
      <w:r w:rsidRPr="00BC459D">
        <w:rPr>
          <w:rFonts w:ascii="Arial" w:hAnsi="Arial" w:cs="Arial"/>
          <w:vanish/>
        </w:rPr>
        <w:pgNum/>
      </w:r>
      <w:r w:rsidRPr="00BC459D">
        <w:rPr>
          <w:rFonts w:ascii="Arial" w:hAnsi="Arial" w:cs="Arial"/>
          <w:vanish/>
        </w:rPr>
        <w:pgNum/>
      </w:r>
      <w:r w:rsidRPr="00BC459D">
        <w:rPr>
          <w:rFonts w:ascii="Arial" w:hAnsi="Arial" w:cs="Arial"/>
          <w:vanish/>
        </w:rPr>
        <w:pgNum/>
      </w:r>
      <w:r w:rsidRPr="00BC459D">
        <w:rPr>
          <w:rFonts w:ascii="Arial" w:hAnsi="Arial" w:cs="Arial"/>
          <w:vanish/>
        </w:rPr>
        <w:pgNum/>
      </w:r>
      <w:r w:rsidRPr="00BC459D">
        <w:rPr>
          <w:rFonts w:ascii="Arial" w:hAnsi="Arial" w:cs="Arial"/>
          <w:vanish/>
        </w:rPr>
        <w:pgNum/>
      </w:r>
      <w:r w:rsidRPr="00BC459D">
        <w:rPr>
          <w:rFonts w:ascii="Arial" w:hAnsi="Arial" w:cs="Arial"/>
          <w:vanish/>
        </w:rPr>
        <w:pgNum/>
      </w:r>
      <w:r w:rsidRPr="00BC459D">
        <w:rPr>
          <w:rFonts w:ascii="Arial" w:hAnsi="Arial" w:cs="Arial"/>
          <w:vanish/>
        </w:rPr>
        <w:pgNum/>
      </w:r>
      <w:r w:rsidRPr="00BC459D">
        <w:rPr>
          <w:rFonts w:ascii="Arial" w:hAnsi="Arial" w:cs="Arial"/>
          <w:vanish/>
        </w:rPr>
        <w:pgNum/>
      </w:r>
      <w:r w:rsidRPr="00BC459D">
        <w:rPr>
          <w:rFonts w:ascii="Arial" w:hAnsi="Arial" w:cs="Arial"/>
          <w:vanish/>
        </w:rPr>
        <w:pgNum/>
      </w:r>
      <w:r w:rsidRPr="00BC459D">
        <w:rPr>
          <w:rFonts w:ascii="Arial" w:hAnsi="Arial" w:cs="Arial"/>
          <w:vanish/>
        </w:rPr>
        <w:pgNum/>
      </w:r>
      <w:r w:rsidRPr="00BC459D">
        <w:rPr>
          <w:rFonts w:ascii="Arial" w:hAnsi="Arial" w:cs="Arial"/>
        </w:rPr>
        <w:t>que a exigência</w:t>
      </w:r>
      <w:r w:rsidR="00CC465E" w:rsidRPr="00BC459D">
        <w:rPr>
          <w:rFonts w:ascii="Arial" w:hAnsi="Arial" w:cs="Arial"/>
        </w:rPr>
        <w:t xml:space="preserve"> </w:t>
      </w:r>
      <w:r w:rsidRPr="00BC459D">
        <w:rPr>
          <w:rFonts w:ascii="Arial" w:hAnsi="Arial" w:cs="Arial"/>
        </w:rPr>
        <w:t>já era atendida pelo licitante quando da apresentação de sua proposta, porém, que não tenha sido apresentado junto com os demais documentos de habilitação e/ou da proposta por equívoco ou falha</w:t>
      </w:r>
      <w:r w:rsidRPr="00BC459D">
        <w:rPr>
          <w:rFonts w:ascii="Arial" w:hAnsi="Arial" w:cs="Arial"/>
          <w:b/>
          <w:bCs/>
          <w:i/>
          <w:iCs/>
        </w:rPr>
        <w:t xml:space="preserve"> (</w:t>
      </w:r>
      <w:r w:rsidRPr="00BC459D">
        <w:rPr>
          <w:rFonts w:ascii="Arial" w:hAnsi="Arial" w:cs="Arial"/>
          <w:b/>
          <w:bCs/>
        </w:rPr>
        <w:t>Acórdão 1211/2021 – Tribunal de Contas da União</w:t>
      </w:r>
      <w:r w:rsidRPr="00BC459D">
        <w:rPr>
          <w:rFonts w:ascii="Arial" w:hAnsi="Arial" w:cs="Arial"/>
          <w:b/>
          <w:bCs/>
          <w:i/>
          <w:iCs/>
        </w:rPr>
        <w:t xml:space="preserve">). </w:t>
      </w:r>
    </w:p>
    <w:p w14:paraId="3EDAAA37" w14:textId="77777777" w:rsidR="00731666" w:rsidRPr="00BC459D" w:rsidRDefault="00731666" w:rsidP="00CE7C32">
      <w:pPr>
        <w:jc w:val="both"/>
        <w:rPr>
          <w:rFonts w:ascii="Arial" w:hAnsi="Arial" w:cs="Arial"/>
          <w:sz w:val="20"/>
          <w:szCs w:val="20"/>
        </w:rPr>
      </w:pPr>
    </w:p>
    <w:p w14:paraId="018A11FC" w14:textId="0F4400AD" w:rsidR="00CE7C32" w:rsidRPr="00BC459D" w:rsidRDefault="00E65A2E" w:rsidP="00CE7C32">
      <w:pPr>
        <w:jc w:val="both"/>
        <w:rPr>
          <w:rFonts w:ascii="Arial" w:hAnsi="Arial" w:cs="Arial"/>
          <w:sz w:val="20"/>
          <w:szCs w:val="20"/>
        </w:rPr>
      </w:pPr>
      <w:r w:rsidRPr="00BC459D">
        <w:rPr>
          <w:rFonts w:ascii="Arial" w:hAnsi="Arial" w:cs="Arial"/>
          <w:sz w:val="20"/>
          <w:szCs w:val="20"/>
        </w:rPr>
        <w:t>11</w:t>
      </w:r>
      <w:r w:rsidR="00CE7C32" w:rsidRPr="00BC459D">
        <w:rPr>
          <w:rFonts w:ascii="Arial" w:hAnsi="Arial" w:cs="Arial"/>
          <w:sz w:val="20"/>
          <w:szCs w:val="20"/>
        </w:rPr>
        <w:t>.3. Não serão aceitos documentos de habilitação com indicação de CNPJ/CPF diferentes, salvo</w:t>
      </w:r>
      <w:r w:rsidR="00163A1D" w:rsidRPr="00BC459D">
        <w:rPr>
          <w:rFonts w:ascii="Arial" w:hAnsi="Arial" w:cs="Arial"/>
          <w:sz w:val="20"/>
          <w:szCs w:val="20"/>
        </w:rPr>
        <w:t xml:space="preserve"> aqueles legalmente permitidos.</w:t>
      </w:r>
    </w:p>
    <w:p w14:paraId="28E09CD5" w14:textId="77777777" w:rsidR="00CE7C32" w:rsidRPr="00BC459D" w:rsidRDefault="00E65A2E" w:rsidP="00CE7C32">
      <w:pPr>
        <w:jc w:val="both"/>
        <w:rPr>
          <w:rFonts w:ascii="Arial" w:hAnsi="Arial" w:cs="Arial"/>
          <w:sz w:val="20"/>
          <w:szCs w:val="20"/>
        </w:rPr>
      </w:pPr>
      <w:r w:rsidRPr="00BC459D">
        <w:rPr>
          <w:rFonts w:ascii="Arial" w:hAnsi="Arial" w:cs="Arial"/>
          <w:sz w:val="20"/>
          <w:szCs w:val="20"/>
        </w:rPr>
        <w:t>11</w:t>
      </w:r>
      <w:r w:rsidR="00CE7C32" w:rsidRPr="00BC459D">
        <w:rPr>
          <w:rFonts w:ascii="Arial" w:hAnsi="Arial" w:cs="Arial"/>
          <w:sz w:val="20"/>
          <w:szCs w:val="20"/>
        </w:rPr>
        <w:t>.4.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4BED5845" w14:textId="77777777" w:rsidR="00CE7C32" w:rsidRPr="00BC459D" w:rsidRDefault="00E65A2E" w:rsidP="00CE7C32">
      <w:pPr>
        <w:ind w:left="567"/>
        <w:jc w:val="both"/>
        <w:rPr>
          <w:rFonts w:ascii="Arial" w:hAnsi="Arial" w:cs="Arial"/>
          <w:sz w:val="20"/>
          <w:szCs w:val="20"/>
        </w:rPr>
      </w:pPr>
      <w:r w:rsidRPr="00BC459D">
        <w:rPr>
          <w:rFonts w:ascii="Arial" w:hAnsi="Arial" w:cs="Arial"/>
          <w:sz w:val="20"/>
          <w:szCs w:val="20"/>
        </w:rPr>
        <w:t>11</w:t>
      </w:r>
      <w:r w:rsidR="00CE7C32" w:rsidRPr="00BC459D">
        <w:rPr>
          <w:rFonts w:ascii="Arial" w:hAnsi="Arial" w:cs="Arial"/>
          <w:sz w:val="20"/>
          <w:szCs w:val="20"/>
        </w:rPr>
        <w:t>.4.1. Serão aceitos registros de CNPJ de licitante matriz e filial com diferenças de números de documentos pertinentes ao CND e ao CRF/FGTS, quando for comprovada a centralização do recolhimento dessas contribuições.</w:t>
      </w:r>
    </w:p>
    <w:p w14:paraId="6B601995" w14:textId="77777777" w:rsidR="00CE7C32" w:rsidRPr="00BC459D" w:rsidRDefault="00E65A2E" w:rsidP="00163A1D">
      <w:pPr>
        <w:pStyle w:val="yiv5450625113msonormal"/>
        <w:shd w:val="clear" w:color="auto" w:fill="FFFFFF"/>
        <w:spacing w:before="0" w:beforeAutospacing="0" w:after="0" w:afterAutospacing="0" w:line="276" w:lineRule="auto"/>
        <w:jc w:val="both"/>
        <w:rPr>
          <w:rFonts w:ascii="Arial" w:hAnsi="Arial" w:cs="Arial"/>
          <w:sz w:val="20"/>
          <w:szCs w:val="20"/>
        </w:rPr>
      </w:pPr>
      <w:r w:rsidRPr="00BC459D">
        <w:rPr>
          <w:rFonts w:ascii="Arial" w:hAnsi="Arial" w:cs="Arial"/>
          <w:sz w:val="20"/>
          <w:szCs w:val="20"/>
        </w:rPr>
        <w:t>11</w:t>
      </w:r>
      <w:r w:rsidR="00CE7C32" w:rsidRPr="00BC459D">
        <w:rPr>
          <w:rFonts w:ascii="Arial" w:hAnsi="Arial" w:cs="Arial"/>
          <w:sz w:val="20"/>
          <w:szCs w:val="20"/>
        </w:rPr>
        <w:t xml:space="preserve">.5. Será considerada como válida pelo prazo de 90 (noventa) dias, contado da data da respectiva emissão, a certidão/documento que não apresentar prazo de validade, exceto se houver previsão de prazo diverso estabelecido em lei ou por dispositivo do órgão emissor do documento, devendo </w:t>
      </w:r>
      <w:r w:rsidR="0040385E" w:rsidRPr="00BC459D">
        <w:rPr>
          <w:rFonts w:ascii="Arial" w:hAnsi="Arial" w:cs="Arial"/>
          <w:sz w:val="20"/>
          <w:szCs w:val="20"/>
        </w:rPr>
        <w:t>o</w:t>
      </w:r>
      <w:r w:rsidR="00CE7C32" w:rsidRPr="00BC459D">
        <w:rPr>
          <w:rFonts w:ascii="Arial" w:hAnsi="Arial" w:cs="Arial"/>
          <w:sz w:val="20"/>
          <w:szCs w:val="20"/>
        </w:rPr>
        <w:t xml:space="preserve"> licitante apresentar acompanhada da certidão/documento cópia da referida legislação ou dispositivo.  </w:t>
      </w:r>
    </w:p>
    <w:p w14:paraId="60C24870" w14:textId="77777777" w:rsidR="00CE7C32" w:rsidRPr="00BC459D" w:rsidRDefault="00CE7C32" w:rsidP="00CE7C32">
      <w:pPr>
        <w:pStyle w:val="yiv5450625113msonormal"/>
        <w:shd w:val="clear" w:color="auto" w:fill="FFFFFF"/>
        <w:spacing w:before="0" w:beforeAutospacing="0" w:after="0" w:afterAutospacing="0"/>
        <w:jc w:val="both"/>
        <w:rPr>
          <w:rFonts w:ascii="Arial" w:hAnsi="Arial" w:cs="Arial"/>
          <w:sz w:val="20"/>
          <w:szCs w:val="20"/>
        </w:rPr>
      </w:pPr>
    </w:p>
    <w:p w14:paraId="1861CC54" w14:textId="77777777" w:rsidR="00CE7C32" w:rsidRPr="00BC459D" w:rsidRDefault="00E65A2E" w:rsidP="00163A1D">
      <w:pPr>
        <w:pStyle w:val="yiv5450625113msonormal"/>
        <w:shd w:val="clear" w:color="auto" w:fill="FFFFFF"/>
        <w:spacing w:before="0" w:beforeAutospacing="0" w:after="0" w:afterAutospacing="0" w:line="276" w:lineRule="auto"/>
        <w:jc w:val="both"/>
        <w:rPr>
          <w:rFonts w:ascii="Arial" w:hAnsi="Arial" w:cs="Arial"/>
          <w:sz w:val="20"/>
          <w:szCs w:val="20"/>
        </w:rPr>
      </w:pPr>
      <w:r w:rsidRPr="00BC459D">
        <w:rPr>
          <w:rFonts w:ascii="Arial" w:hAnsi="Arial" w:cs="Arial"/>
          <w:sz w:val="20"/>
          <w:szCs w:val="20"/>
          <w:shd w:val="clear" w:color="auto" w:fill="FFFFFF"/>
        </w:rPr>
        <w:t>11</w:t>
      </w:r>
      <w:r w:rsidR="00CE7C32" w:rsidRPr="00BC459D">
        <w:rPr>
          <w:rFonts w:ascii="Arial" w:hAnsi="Arial" w:cs="Arial"/>
          <w:sz w:val="20"/>
          <w:szCs w:val="20"/>
          <w:shd w:val="clear" w:color="auto" w:fill="FFFFFF"/>
        </w:rPr>
        <w:t xml:space="preserve">.6. Os documentos exigidos nos subitens abaixo poderão ser apresentados em cópias reprográficas autenticadas por Tabelião de Notas, por publicações em órgão da imprensa oficial ou pela Pregoeira/Equipe de Apoio. </w:t>
      </w:r>
    </w:p>
    <w:p w14:paraId="7886B262" w14:textId="77777777" w:rsidR="00731666" w:rsidRPr="00BC459D" w:rsidRDefault="00731666" w:rsidP="00CE7C32">
      <w:pPr>
        <w:jc w:val="both"/>
        <w:rPr>
          <w:rFonts w:ascii="Arial" w:hAnsi="Arial" w:cs="Arial"/>
          <w:sz w:val="20"/>
          <w:szCs w:val="20"/>
        </w:rPr>
      </w:pPr>
    </w:p>
    <w:p w14:paraId="4175293F" w14:textId="6C0E37FC" w:rsidR="00CE7C32" w:rsidRPr="00BC459D" w:rsidRDefault="00E65A2E" w:rsidP="00CE7C32">
      <w:pPr>
        <w:jc w:val="both"/>
        <w:rPr>
          <w:rFonts w:ascii="Arial" w:hAnsi="Arial" w:cs="Arial"/>
          <w:sz w:val="20"/>
          <w:szCs w:val="20"/>
        </w:rPr>
      </w:pPr>
      <w:r w:rsidRPr="00BC459D">
        <w:rPr>
          <w:rFonts w:ascii="Arial" w:hAnsi="Arial" w:cs="Arial"/>
          <w:sz w:val="20"/>
          <w:szCs w:val="20"/>
        </w:rPr>
        <w:t>11</w:t>
      </w:r>
      <w:r w:rsidR="00CE7C32" w:rsidRPr="00BC459D">
        <w:rPr>
          <w:rFonts w:ascii="Arial" w:hAnsi="Arial" w:cs="Arial"/>
          <w:sz w:val="20"/>
          <w:szCs w:val="20"/>
        </w:rPr>
        <w:t>.7. Os licitantes deverão encaminhar, nos termos deste Edital, a documentação relacionada nos itens a se</w:t>
      </w:r>
      <w:r w:rsidR="006C1A6D" w:rsidRPr="00BC459D">
        <w:rPr>
          <w:rFonts w:ascii="Arial" w:hAnsi="Arial" w:cs="Arial"/>
          <w:sz w:val="20"/>
          <w:szCs w:val="20"/>
        </w:rPr>
        <w:t>guir, para fins de habilitação:</w:t>
      </w:r>
    </w:p>
    <w:p w14:paraId="46BC2D2E" w14:textId="77777777" w:rsidR="00CE7C32" w:rsidRPr="00BC459D" w:rsidRDefault="00E65A2E" w:rsidP="00CE7C32">
      <w:pPr>
        <w:jc w:val="both"/>
        <w:rPr>
          <w:rFonts w:ascii="Arial" w:hAnsi="Arial" w:cs="Arial"/>
          <w:b/>
          <w:bCs/>
          <w:sz w:val="20"/>
          <w:szCs w:val="20"/>
        </w:rPr>
      </w:pPr>
      <w:r w:rsidRPr="00BC459D">
        <w:rPr>
          <w:rFonts w:ascii="Arial" w:hAnsi="Arial" w:cs="Arial"/>
          <w:b/>
          <w:bCs/>
          <w:sz w:val="20"/>
          <w:szCs w:val="20"/>
        </w:rPr>
        <w:t>1</w:t>
      </w:r>
      <w:r w:rsidR="00CC5FED" w:rsidRPr="00BC459D">
        <w:rPr>
          <w:rFonts w:ascii="Arial" w:hAnsi="Arial" w:cs="Arial"/>
          <w:b/>
          <w:bCs/>
          <w:sz w:val="20"/>
          <w:szCs w:val="20"/>
        </w:rPr>
        <w:t>1</w:t>
      </w:r>
      <w:r w:rsidR="00CE7C32" w:rsidRPr="00BC459D">
        <w:rPr>
          <w:rFonts w:ascii="Arial" w:hAnsi="Arial" w:cs="Arial"/>
          <w:b/>
          <w:bCs/>
          <w:sz w:val="20"/>
          <w:szCs w:val="20"/>
        </w:rPr>
        <w:t>.8</w:t>
      </w:r>
      <w:r w:rsidR="00163A1D" w:rsidRPr="00BC459D">
        <w:rPr>
          <w:rFonts w:ascii="Arial" w:hAnsi="Arial" w:cs="Arial"/>
          <w:b/>
          <w:bCs/>
          <w:sz w:val="20"/>
          <w:szCs w:val="20"/>
        </w:rPr>
        <w:t xml:space="preserve">. Habilitação jurídica: </w:t>
      </w:r>
    </w:p>
    <w:p w14:paraId="3C1E08A4" w14:textId="627652E9" w:rsidR="00C00E2F" w:rsidRPr="00BC459D" w:rsidRDefault="00CC5FED" w:rsidP="00C00E2F">
      <w:pPr>
        <w:ind w:left="567"/>
        <w:jc w:val="both"/>
        <w:rPr>
          <w:rFonts w:ascii="Arial" w:hAnsi="Arial" w:cs="Arial"/>
          <w:bCs/>
          <w:sz w:val="20"/>
          <w:szCs w:val="20"/>
        </w:rPr>
      </w:pPr>
      <w:r w:rsidRPr="00BC459D">
        <w:rPr>
          <w:rFonts w:ascii="Arial" w:hAnsi="Arial" w:cs="Arial"/>
          <w:bCs/>
          <w:sz w:val="20"/>
          <w:szCs w:val="20"/>
        </w:rPr>
        <w:t>11</w:t>
      </w:r>
      <w:r w:rsidR="00C00E2F" w:rsidRPr="00BC459D">
        <w:rPr>
          <w:rFonts w:ascii="Arial" w:hAnsi="Arial" w:cs="Arial"/>
          <w:bCs/>
          <w:sz w:val="20"/>
          <w:szCs w:val="20"/>
        </w:rPr>
        <w:t xml:space="preserve">.8.1. </w:t>
      </w:r>
      <w:r w:rsidR="00C00E2F" w:rsidRPr="00BC459D">
        <w:rPr>
          <w:rFonts w:ascii="Arial" w:hAnsi="Arial" w:cs="Arial"/>
          <w:sz w:val="20"/>
          <w:szCs w:val="20"/>
        </w:rPr>
        <w:t>Cópia</w:t>
      </w:r>
      <w:r w:rsidR="00731666" w:rsidRPr="00BC459D">
        <w:rPr>
          <w:rFonts w:ascii="Arial" w:hAnsi="Arial" w:cs="Arial"/>
          <w:sz w:val="20"/>
          <w:szCs w:val="20"/>
        </w:rPr>
        <w:t xml:space="preserve"> </w:t>
      </w:r>
      <w:r w:rsidR="00C00E2F" w:rsidRPr="00BC459D">
        <w:rPr>
          <w:rFonts w:ascii="Arial" w:hAnsi="Arial" w:cs="Arial"/>
          <w:sz w:val="20"/>
          <w:szCs w:val="20"/>
        </w:rPr>
        <w:t>da cédula de identidade ou qualquer outro documento oficial de identificação com foto e do Cadastro de Pessoa Física (CPF) dos sócios, diretores ou do proprietário da empresa.</w:t>
      </w:r>
    </w:p>
    <w:p w14:paraId="673E47A1" w14:textId="77777777" w:rsidR="00C00E2F" w:rsidRPr="00BC459D" w:rsidRDefault="00CC5FED" w:rsidP="00C00E2F">
      <w:pPr>
        <w:ind w:left="567"/>
        <w:jc w:val="both"/>
        <w:rPr>
          <w:rFonts w:ascii="Arial" w:hAnsi="Arial" w:cs="Arial"/>
          <w:bCs/>
          <w:sz w:val="20"/>
          <w:szCs w:val="20"/>
        </w:rPr>
      </w:pPr>
      <w:r w:rsidRPr="00BC459D">
        <w:rPr>
          <w:rFonts w:ascii="Arial" w:hAnsi="Arial" w:cs="Arial"/>
          <w:bCs/>
          <w:sz w:val="20"/>
          <w:szCs w:val="20"/>
        </w:rPr>
        <w:t>11</w:t>
      </w:r>
      <w:r w:rsidR="00C00E2F" w:rsidRPr="00BC459D">
        <w:rPr>
          <w:rFonts w:ascii="Arial" w:hAnsi="Arial" w:cs="Arial"/>
          <w:bCs/>
          <w:sz w:val="20"/>
          <w:szCs w:val="20"/>
        </w:rPr>
        <w:t>.8.2. No caso de empresário individual: inscrição no Registro Público de Empresas Mercantis, a cargo da Junta Comercial da respectiva sede;</w:t>
      </w:r>
    </w:p>
    <w:p w14:paraId="5B4ED356" w14:textId="77777777" w:rsidR="00C00E2F" w:rsidRPr="00BC459D" w:rsidRDefault="00CC5FED" w:rsidP="00C00E2F">
      <w:pPr>
        <w:ind w:left="567"/>
        <w:jc w:val="both"/>
        <w:rPr>
          <w:rFonts w:ascii="Arial" w:hAnsi="Arial" w:cs="Arial"/>
          <w:bCs/>
          <w:sz w:val="20"/>
          <w:szCs w:val="20"/>
        </w:rPr>
      </w:pPr>
      <w:r w:rsidRPr="00BC459D">
        <w:rPr>
          <w:rFonts w:ascii="Arial" w:hAnsi="Arial" w:cs="Arial"/>
          <w:bCs/>
          <w:sz w:val="20"/>
          <w:szCs w:val="20"/>
        </w:rPr>
        <w:t>11</w:t>
      </w:r>
      <w:r w:rsidR="00C00E2F" w:rsidRPr="00BC459D">
        <w:rPr>
          <w:rFonts w:ascii="Arial" w:hAnsi="Arial" w:cs="Arial"/>
          <w:bCs/>
          <w:sz w:val="20"/>
          <w:szCs w:val="20"/>
        </w:rPr>
        <w:t>.8.3. Em se tratando de microempreendedor individual – MEI: Certificado da Condição de Microempreendedor Individual - CCMEI, cuja aceitação ficará condicionada à verificação da autenticidade no sítio www.portaldoempreendedor.gov.br;</w:t>
      </w:r>
    </w:p>
    <w:p w14:paraId="7A0E8100" w14:textId="77777777" w:rsidR="00C00E2F" w:rsidRPr="00BC459D" w:rsidRDefault="00CC5FED" w:rsidP="00C00E2F">
      <w:pPr>
        <w:ind w:left="567"/>
        <w:jc w:val="both"/>
        <w:rPr>
          <w:rFonts w:ascii="Arial" w:hAnsi="Arial" w:cs="Arial"/>
          <w:bCs/>
          <w:sz w:val="20"/>
          <w:szCs w:val="20"/>
        </w:rPr>
      </w:pPr>
      <w:r w:rsidRPr="00BC459D">
        <w:rPr>
          <w:rFonts w:ascii="Arial" w:hAnsi="Arial" w:cs="Arial"/>
          <w:bCs/>
          <w:sz w:val="20"/>
          <w:szCs w:val="20"/>
        </w:rPr>
        <w:t>11</w:t>
      </w:r>
      <w:r w:rsidR="00C00E2F" w:rsidRPr="00BC459D">
        <w:rPr>
          <w:rFonts w:ascii="Arial" w:hAnsi="Arial" w:cs="Arial"/>
          <w:bCs/>
          <w:sz w:val="20"/>
          <w:szCs w:val="20"/>
        </w:rPr>
        <w:t xml:space="preserve">.8.4. No caso de sociedade empresária ou empresa individual de responsabilidade limitada - EIRELI: ato constitutivo, estatuto ou contrato social em vigor, devidamente </w:t>
      </w:r>
      <w:r w:rsidR="00C00E2F" w:rsidRPr="00BC459D">
        <w:rPr>
          <w:rFonts w:ascii="Arial" w:hAnsi="Arial" w:cs="Arial"/>
          <w:bCs/>
          <w:sz w:val="20"/>
          <w:szCs w:val="20"/>
        </w:rPr>
        <w:lastRenderedPageBreak/>
        <w:t>registrado na Junta Comercial da respectiva sede, acompanhado de documento comprobatório de seus administradores;</w:t>
      </w:r>
    </w:p>
    <w:p w14:paraId="1977D962" w14:textId="77777777" w:rsidR="00C00E2F" w:rsidRPr="00BC459D" w:rsidRDefault="00CC5FED" w:rsidP="00C00E2F">
      <w:pPr>
        <w:ind w:left="567"/>
        <w:jc w:val="both"/>
        <w:rPr>
          <w:rFonts w:ascii="Arial" w:hAnsi="Arial" w:cs="Arial"/>
          <w:bCs/>
          <w:sz w:val="20"/>
          <w:szCs w:val="20"/>
        </w:rPr>
      </w:pPr>
      <w:r w:rsidRPr="00BC459D">
        <w:rPr>
          <w:rFonts w:ascii="Arial" w:hAnsi="Arial" w:cs="Arial"/>
          <w:bCs/>
          <w:sz w:val="20"/>
          <w:szCs w:val="20"/>
        </w:rPr>
        <w:t>11</w:t>
      </w:r>
      <w:r w:rsidR="00C00E2F" w:rsidRPr="00BC459D">
        <w:rPr>
          <w:rFonts w:ascii="Arial" w:hAnsi="Arial" w:cs="Arial"/>
          <w:bCs/>
          <w:sz w:val="20"/>
          <w:szCs w:val="20"/>
        </w:rPr>
        <w:t>.8.5. Inscrição no Registro Público de Empresas Mercantis onde opera, com averbação no Registro onde tem sede a matriz, no caso de ser a participante sucursal, filial ou agência;</w:t>
      </w:r>
    </w:p>
    <w:p w14:paraId="25DB4C29" w14:textId="77777777" w:rsidR="00C00E2F" w:rsidRPr="00BC459D" w:rsidRDefault="00CC5FED" w:rsidP="00C00E2F">
      <w:pPr>
        <w:ind w:left="567"/>
        <w:jc w:val="both"/>
        <w:rPr>
          <w:rFonts w:ascii="Arial" w:hAnsi="Arial" w:cs="Arial"/>
          <w:bCs/>
          <w:sz w:val="20"/>
          <w:szCs w:val="20"/>
        </w:rPr>
      </w:pPr>
      <w:r w:rsidRPr="00BC459D">
        <w:rPr>
          <w:rFonts w:ascii="Arial" w:hAnsi="Arial" w:cs="Arial"/>
          <w:bCs/>
          <w:sz w:val="20"/>
          <w:szCs w:val="20"/>
        </w:rPr>
        <w:t>11</w:t>
      </w:r>
      <w:r w:rsidR="00C00E2F" w:rsidRPr="00BC459D">
        <w:rPr>
          <w:rFonts w:ascii="Arial" w:hAnsi="Arial" w:cs="Arial"/>
          <w:bCs/>
          <w:sz w:val="20"/>
          <w:szCs w:val="20"/>
        </w:rPr>
        <w:t>.8.6. No caso de sociedade simples: inscrição do ato constitutivo no Registro Civil das Pessoas Jurídicas do local de sua sede, acompanhada de prova da indicação dos seus administradores;</w:t>
      </w:r>
    </w:p>
    <w:p w14:paraId="69058647" w14:textId="77777777" w:rsidR="00C00E2F" w:rsidRPr="00BC459D" w:rsidRDefault="00CC5FED" w:rsidP="00C00E2F">
      <w:pPr>
        <w:ind w:left="567"/>
        <w:jc w:val="both"/>
        <w:rPr>
          <w:rFonts w:ascii="Arial" w:hAnsi="Arial" w:cs="Arial"/>
          <w:bCs/>
          <w:sz w:val="20"/>
          <w:szCs w:val="20"/>
        </w:rPr>
      </w:pPr>
      <w:r w:rsidRPr="00BC459D">
        <w:rPr>
          <w:rFonts w:ascii="Arial" w:hAnsi="Arial" w:cs="Arial"/>
          <w:bCs/>
          <w:sz w:val="20"/>
          <w:szCs w:val="20"/>
        </w:rPr>
        <w:t>11</w:t>
      </w:r>
      <w:r w:rsidR="00C00E2F" w:rsidRPr="00BC459D">
        <w:rPr>
          <w:rFonts w:ascii="Arial" w:hAnsi="Arial" w:cs="Arial"/>
          <w:bCs/>
          <w:sz w:val="20"/>
          <w:szCs w:val="20"/>
        </w:rPr>
        <w:t>.8.7.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13FD3347" w14:textId="77777777" w:rsidR="00C00E2F" w:rsidRPr="00BC459D" w:rsidRDefault="00CC5FED" w:rsidP="00C00E2F">
      <w:pPr>
        <w:ind w:left="567"/>
        <w:jc w:val="both"/>
        <w:rPr>
          <w:rFonts w:ascii="Arial" w:hAnsi="Arial" w:cs="Arial"/>
          <w:bCs/>
          <w:sz w:val="20"/>
          <w:szCs w:val="20"/>
        </w:rPr>
      </w:pPr>
      <w:r w:rsidRPr="00BC459D">
        <w:rPr>
          <w:rFonts w:ascii="Arial" w:hAnsi="Arial" w:cs="Arial"/>
          <w:bCs/>
          <w:sz w:val="20"/>
          <w:szCs w:val="20"/>
        </w:rPr>
        <w:t>11</w:t>
      </w:r>
      <w:r w:rsidR="00C00E2F" w:rsidRPr="00BC459D">
        <w:rPr>
          <w:rFonts w:ascii="Arial" w:hAnsi="Arial" w:cs="Arial"/>
          <w:bCs/>
          <w:sz w:val="20"/>
          <w:szCs w:val="20"/>
        </w:rPr>
        <w:t>.8.8. No caso de empresa ou sociedade estrangeira em funcionamento no País: decreto de autorização;</w:t>
      </w:r>
    </w:p>
    <w:p w14:paraId="73A4EA54" w14:textId="77777777" w:rsidR="00C00E2F" w:rsidRPr="00BC459D" w:rsidRDefault="00CC5FED" w:rsidP="00C00E2F">
      <w:pPr>
        <w:ind w:left="567"/>
        <w:jc w:val="both"/>
        <w:rPr>
          <w:rFonts w:ascii="Arial" w:hAnsi="Arial" w:cs="Arial"/>
          <w:bCs/>
          <w:sz w:val="20"/>
          <w:szCs w:val="20"/>
        </w:rPr>
      </w:pPr>
      <w:r w:rsidRPr="00BC459D">
        <w:rPr>
          <w:rFonts w:ascii="Arial" w:hAnsi="Arial" w:cs="Arial"/>
          <w:bCs/>
          <w:sz w:val="20"/>
          <w:szCs w:val="20"/>
        </w:rPr>
        <w:t>11</w:t>
      </w:r>
      <w:r w:rsidR="00C00E2F" w:rsidRPr="00BC459D">
        <w:rPr>
          <w:rFonts w:ascii="Arial" w:hAnsi="Arial" w:cs="Arial"/>
          <w:bCs/>
          <w:sz w:val="20"/>
          <w:szCs w:val="20"/>
        </w:rPr>
        <w:t>.8.9. Os documentos acima deverão estar acompanhados de todas as alterações ou da consolidação respectiva;</w:t>
      </w:r>
    </w:p>
    <w:p w14:paraId="18BE99EB" w14:textId="77777777" w:rsidR="00CE7C32" w:rsidRPr="00BC459D" w:rsidRDefault="00CC5FED" w:rsidP="00CE7C32">
      <w:pPr>
        <w:jc w:val="both"/>
        <w:rPr>
          <w:rFonts w:ascii="Arial" w:hAnsi="Arial" w:cs="Arial"/>
          <w:b/>
          <w:bCs/>
          <w:sz w:val="20"/>
          <w:szCs w:val="20"/>
        </w:rPr>
      </w:pPr>
      <w:r w:rsidRPr="00BC459D">
        <w:rPr>
          <w:rFonts w:ascii="Arial" w:hAnsi="Arial" w:cs="Arial"/>
          <w:b/>
          <w:bCs/>
          <w:sz w:val="20"/>
          <w:szCs w:val="20"/>
        </w:rPr>
        <w:t>11</w:t>
      </w:r>
      <w:r w:rsidR="00CE7C32" w:rsidRPr="00BC459D">
        <w:rPr>
          <w:rFonts w:ascii="Arial" w:hAnsi="Arial" w:cs="Arial"/>
          <w:b/>
          <w:bCs/>
          <w:sz w:val="20"/>
          <w:szCs w:val="20"/>
        </w:rPr>
        <w:t>.9. Regularidade fiscal e trabalhista:</w:t>
      </w:r>
    </w:p>
    <w:p w14:paraId="63239A85" w14:textId="77777777" w:rsidR="00CE7C32" w:rsidRPr="00BC459D" w:rsidRDefault="00CC5FED" w:rsidP="00CE7C32">
      <w:pPr>
        <w:tabs>
          <w:tab w:val="left" w:pos="1440"/>
        </w:tabs>
        <w:autoSpaceDE w:val="0"/>
        <w:snapToGrid w:val="0"/>
        <w:ind w:left="567"/>
        <w:jc w:val="both"/>
        <w:rPr>
          <w:rFonts w:ascii="Arial" w:hAnsi="Arial" w:cs="Arial"/>
          <w:sz w:val="20"/>
          <w:szCs w:val="20"/>
        </w:rPr>
      </w:pPr>
      <w:r w:rsidRPr="00BC459D">
        <w:rPr>
          <w:rFonts w:ascii="Arial" w:hAnsi="Arial" w:cs="Arial"/>
          <w:sz w:val="20"/>
          <w:szCs w:val="20"/>
        </w:rPr>
        <w:t>11</w:t>
      </w:r>
      <w:r w:rsidR="00CE7C32" w:rsidRPr="00BC459D">
        <w:rPr>
          <w:rFonts w:ascii="Arial" w:hAnsi="Arial" w:cs="Arial"/>
          <w:sz w:val="20"/>
          <w:szCs w:val="20"/>
        </w:rPr>
        <w:t>.9.1 Prova de inscrição no Cadastro Nacional de Pessoas Jurídicas ou no Cadastro de Pessoas Físicas, conforme o caso;</w:t>
      </w:r>
    </w:p>
    <w:p w14:paraId="67EBCB76" w14:textId="77777777" w:rsidR="00CE7C32" w:rsidRPr="00BC459D" w:rsidRDefault="00CC5FED" w:rsidP="00CE7C32">
      <w:pPr>
        <w:tabs>
          <w:tab w:val="left" w:pos="1440"/>
        </w:tabs>
        <w:autoSpaceDE w:val="0"/>
        <w:snapToGrid w:val="0"/>
        <w:ind w:left="567"/>
        <w:jc w:val="both"/>
        <w:rPr>
          <w:rFonts w:ascii="Arial" w:hAnsi="Arial" w:cs="Arial"/>
          <w:sz w:val="20"/>
          <w:szCs w:val="20"/>
        </w:rPr>
      </w:pPr>
      <w:r w:rsidRPr="00BC459D">
        <w:rPr>
          <w:rFonts w:ascii="Arial" w:hAnsi="Arial" w:cs="Arial"/>
          <w:sz w:val="20"/>
          <w:szCs w:val="20"/>
        </w:rPr>
        <w:t>11</w:t>
      </w:r>
      <w:r w:rsidR="00CE7C32" w:rsidRPr="00BC459D">
        <w:rPr>
          <w:rFonts w:ascii="Arial" w:hAnsi="Arial" w:cs="Arial"/>
          <w:sz w:val="20"/>
          <w:szCs w:val="20"/>
        </w:rPr>
        <w:t>.9.2.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5BE96454" w14:textId="77777777" w:rsidR="00CE7C32" w:rsidRPr="00BC459D" w:rsidRDefault="00CC5FED" w:rsidP="00CE7C32">
      <w:pPr>
        <w:tabs>
          <w:tab w:val="left" w:pos="1440"/>
        </w:tabs>
        <w:autoSpaceDE w:val="0"/>
        <w:snapToGrid w:val="0"/>
        <w:ind w:left="567"/>
        <w:jc w:val="both"/>
        <w:rPr>
          <w:rFonts w:ascii="Arial" w:hAnsi="Arial" w:cs="Arial"/>
          <w:sz w:val="20"/>
          <w:szCs w:val="20"/>
        </w:rPr>
      </w:pPr>
      <w:r w:rsidRPr="00BC459D">
        <w:rPr>
          <w:rFonts w:ascii="Arial" w:hAnsi="Arial" w:cs="Arial"/>
          <w:sz w:val="20"/>
          <w:szCs w:val="20"/>
        </w:rPr>
        <w:t>11</w:t>
      </w:r>
      <w:r w:rsidR="00CE7C32" w:rsidRPr="00BC459D">
        <w:rPr>
          <w:rFonts w:ascii="Arial" w:hAnsi="Arial" w:cs="Arial"/>
          <w:sz w:val="20"/>
          <w:szCs w:val="20"/>
        </w:rPr>
        <w:t>.9.3. Prova de regularidade com o Fundo de Garantia do Tempo de Serviço (FGTS);</w:t>
      </w:r>
    </w:p>
    <w:p w14:paraId="23BACB06" w14:textId="77777777" w:rsidR="00CE7C32" w:rsidRPr="00BC459D" w:rsidRDefault="00CC5FED" w:rsidP="00CE7C32">
      <w:pPr>
        <w:tabs>
          <w:tab w:val="left" w:pos="1440"/>
        </w:tabs>
        <w:autoSpaceDE w:val="0"/>
        <w:snapToGrid w:val="0"/>
        <w:ind w:left="567"/>
        <w:jc w:val="both"/>
        <w:rPr>
          <w:rFonts w:ascii="Arial" w:hAnsi="Arial" w:cs="Arial"/>
          <w:sz w:val="20"/>
          <w:szCs w:val="20"/>
        </w:rPr>
      </w:pPr>
      <w:r w:rsidRPr="00BC459D">
        <w:rPr>
          <w:rFonts w:ascii="Arial" w:hAnsi="Arial" w:cs="Arial"/>
          <w:sz w:val="20"/>
          <w:szCs w:val="20"/>
        </w:rPr>
        <w:t>11</w:t>
      </w:r>
      <w:r w:rsidR="00CE7C32" w:rsidRPr="00BC459D">
        <w:rPr>
          <w:rFonts w:ascii="Arial" w:hAnsi="Arial" w:cs="Arial"/>
          <w:sz w:val="20"/>
          <w:szCs w:val="20"/>
        </w:rPr>
        <w:t>.9.4.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00B7D38" w14:textId="77777777" w:rsidR="00CE7C32" w:rsidRPr="00BC459D" w:rsidRDefault="00CC5FED" w:rsidP="00CE7C32">
      <w:pPr>
        <w:tabs>
          <w:tab w:val="left" w:pos="1440"/>
        </w:tabs>
        <w:autoSpaceDE w:val="0"/>
        <w:snapToGrid w:val="0"/>
        <w:ind w:left="567"/>
        <w:jc w:val="both"/>
        <w:rPr>
          <w:rFonts w:ascii="Arial" w:hAnsi="Arial" w:cs="Arial"/>
          <w:sz w:val="20"/>
          <w:szCs w:val="20"/>
        </w:rPr>
      </w:pPr>
      <w:r w:rsidRPr="00BC459D">
        <w:rPr>
          <w:rFonts w:ascii="Arial" w:hAnsi="Arial" w:cs="Arial"/>
          <w:bCs/>
          <w:sz w:val="20"/>
          <w:szCs w:val="20"/>
        </w:rPr>
        <w:t>11</w:t>
      </w:r>
      <w:r w:rsidR="00CE7C32" w:rsidRPr="00BC459D">
        <w:rPr>
          <w:rFonts w:ascii="Arial" w:hAnsi="Arial" w:cs="Arial"/>
          <w:bCs/>
          <w:sz w:val="20"/>
          <w:szCs w:val="20"/>
        </w:rPr>
        <w:t xml:space="preserve">.9.5. </w:t>
      </w:r>
      <w:r w:rsidR="00CE7C32" w:rsidRPr="00BC459D">
        <w:rPr>
          <w:rFonts w:ascii="Arial" w:hAnsi="Arial" w:cs="Arial"/>
          <w:sz w:val="20"/>
          <w:szCs w:val="20"/>
        </w:rPr>
        <w:t>Prova de regularidade para com as Fazendas Estadual e Municipal do domicílio ou sede do licitante;</w:t>
      </w:r>
    </w:p>
    <w:p w14:paraId="63CFB797" w14:textId="62507AAE" w:rsidR="00CE7C32" w:rsidRPr="00BC459D" w:rsidRDefault="00CC5FED" w:rsidP="006C1A6D">
      <w:pPr>
        <w:tabs>
          <w:tab w:val="left" w:pos="1440"/>
        </w:tabs>
        <w:autoSpaceDE w:val="0"/>
        <w:snapToGrid w:val="0"/>
        <w:ind w:left="567"/>
        <w:jc w:val="both"/>
        <w:rPr>
          <w:rFonts w:ascii="Arial" w:hAnsi="Arial" w:cs="Arial"/>
          <w:bCs/>
          <w:iCs/>
          <w:sz w:val="20"/>
          <w:szCs w:val="20"/>
          <w:u w:val="single"/>
        </w:rPr>
      </w:pPr>
      <w:r w:rsidRPr="00BC459D">
        <w:rPr>
          <w:rFonts w:ascii="Arial" w:hAnsi="Arial" w:cs="Arial"/>
          <w:sz w:val="20"/>
          <w:szCs w:val="20"/>
        </w:rPr>
        <w:t>11</w:t>
      </w:r>
      <w:r w:rsidR="00CE7C32" w:rsidRPr="00BC459D">
        <w:rPr>
          <w:rFonts w:ascii="Arial" w:hAnsi="Arial" w:cs="Arial"/>
          <w:sz w:val="20"/>
          <w:szCs w:val="20"/>
        </w:rPr>
        <w:t xml:space="preserve">.9.6. </w:t>
      </w:r>
      <w:r w:rsidR="00CE7C32" w:rsidRPr="00BC459D">
        <w:rPr>
          <w:rFonts w:ascii="Arial" w:hAnsi="Arial" w:cs="Arial"/>
          <w:sz w:val="20"/>
          <w:szCs w:val="20"/>
          <w:lang w:bidi="pt-BR"/>
        </w:rPr>
        <w:t xml:space="preserve">A microempresa ou empresa de pequeno porte </w:t>
      </w:r>
      <w:r w:rsidR="00CE7C32" w:rsidRPr="00BC459D">
        <w:rPr>
          <w:rFonts w:ascii="Arial" w:hAnsi="Arial" w:cs="Arial"/>
          <w:sz w:val="20"/>
          <w:szCs w:val="20"/>
        </w:rPr>
        <w:t>deverá apresentar toda a documentação exigida para efeito de comprovação de regularidade fiscal</w:t>
      </w:r>
      <w:r w:rsidR="007D5871">
        <w:rPr>
          <w:rFonts w:ascii="Arial" w:hAnsi="Arial" w:cs="Arial"/>
          <w:sz w:val="20"/>
          <w:szCs w:val="20"/>
        </w:rPr>
        <w:t xml:space="preserve"> e trabalhista</w:t>
      </w:r>
      <w:r w:rsidR="00CE7C32" w:rsidRPr="00BC459D">
        <w:rPr>
          <w:rFonts w:ascii="Arial" w:hAnsi="Arial" w:cs="Arial"/>
          <w:sz w:val="20"/>
          <w:szCs w:val="20"/>
        </w:rPr>
        <w:t>, mesmo que esta apresente alguma restrição, sob pena de inabilitação.</w:t>
      </w:r>
    </w:p>
    <w:p w14:paraId="32C30B6D" w14:textId="77777777" w:rsidR="00CE7C32" w:rsidRPr="00BC459D" w:rsidRDefault="00CC5FED" w:rsidP="00CE7C32">
      <w:pPr>
        <w:jc w:val="both"/>
        <w:rPr>
          <w:rFonts w:ascii="Arial" w:hAnsi="Arial" w:cs="Arial"/>
          <w:b/>
          <w:sz w:val="20"/>
          <w:szCs w:val="20"/>
        </w:rPr>
      </w:pPr>
      <w:r w:rsidRPr="00BC459D">
        <w:rPr>
          <w:rFonts w:ascii="Arial" w:hAnsi="Arial" w:cs="Arial"/>
          <w:b/>
          <w:sz w:val="20"/>
          <w:szCs w:val="20"/>
        </w:rPr>
        <w:t>11</w:t>
      </w:r>
      <w:r w:rsidR="00CE7C32" w:rsidRPr="00BC459D">
        <w:rPr>
          <w:rFonts w:ascii="Arial" w:hAnsi="Arial" w:cs="Arial"/>
          <w:b/>
          <w:sz w:val="20"/>
          <w:szCs w:val="20"/>
        </w:rPr>
        <w:t>.10. Qualificação Econômico-Financeira</w:t>
      </w:r>
    </w:p>
    <w:p w14:paraId="7F9A19D4" w14:textId="77777777" w:rsidR="0064305A" w:rsidRPr="00BC459D" w:rsidRDefault="0064305A" w:rsidP="0064305A">
      <w:pPr>
        <w:spacing w:after="0"/>
        <w:ind w:left="567"/>
        <w:jc w:val="both"/>
        <w:rPr>
          <w:rFonts w:ascii="Arial" w:eastAsia="MS Mincho" w:hAnsi="Arial" w:cs="Arial"/>
          <w:sz w:val="20"/>
          <w:szCs w:val="20"/>
          <w:lang w:eastAsia="pt-BR"/>
        </w:rPr>
      </w:pPr>
      <w:bookmarkStart w:id="4" w:name="_Hlk67241051"/>
      <w:r w:rsidRPr="00BC459D">
        <w:rPr>
          <w:rFonts w:ascii="Arial" w:eastAsia="MS Mincho" w:hAnsi="Arial" w:cs="Arial"/>
          <w:sz w:val="20"/>
          <w:szCs w:val="20"/>
          <w:lang w:eastAsia="pt-BR"/>
        </w:rPr>
        <w:lastRenderedPageBreak/>
        <w:t xml:space="preserve">11.10.1. </w:t>
      </w:r>
      <w:r w:rsidRPr="00BC459D">
        <w:rPr>
          <w:rFonts w:ascii="Arial" w:eastAsia="MS Mincho" w:hAnsi="Arial" w:cs="Arial"/>
          <w:color w:val="000000"/>
          <w:sz w:val="20"/>
          <w:szCs w:val="20"/>
          <w:lang w:eastAsia="pt-BR"/>
        </w:rPr>
        <w:t>Certidão Negativa de Falência, expedida pelo Distribuidor da sede do licitante, ou de seu domicílio, dentro do prazo de validade previsto na própria certidão, ou na omissão desta, com antecedência máxima de </w:t>
      </w:r>
      <w:r w:rsidRPr="00BC459D">
        <w:rPr>
          <w:rFonts w:ascii="Arial" w:eastAsia="MS Mincho" w:hAnsi="Arial" w:cs="Arial"/>
          <w:b/>
          <w:bCs/>
          <w:color w:val="000000"/>
          <w:sz w:val="20"/>
          <w:szCs w:val="20"/>
          <w:lang w:eastAsia="pt-BR"/>
        </w:rPr>
        <w:t>90 (noventa) </w:t>
      </w:r>
      <w:r w:rsidRPr="00BC459D">
        <w:rPr>
          <w:rFonts w:ascii="Arial" w:eastAsia="MS Mincho" w:hAnsi="Arial" w:cs="Arial"/>
          <w:color w:val="000000"/>
          <w:sz w:val="20"/>
          <w:szCs w:val="20"/>
          <w:lang w:eastAsia="pt-BR"/>
        </w:rPr>
        <w:t>dias contados da sua apresentação</w:t>
      </w:r>
      <w:r w:rsidRPr="00BC459D">
        <w:rPr>
          <w:rFonts w:ascii="Arial" w:eastAsia="MS Mincho" w:hAnsi="Arial" w:cs="Arial"/>
          <w:sz w:val="20"/>
          <w:szCs w:val="20"/>
          <w:lang w:eastAsia="pt-BR"/>
        </w:rPr>
        <w:t>.</w:t>
      </w:r>
    </w:p>
    <w:p w14:paraId="55DDD3EC" w14:textId="77777777" w:rsidR="0064305A" w:rsidRPr="00BC459D" w:rsidRDefault="0064305A" w:rsidP="0064305A">
      <w:pPr>
        <w:tabs>
          <w:tab w:val="left" w:pos="1530"/>
        </w:tabs>
        <w:spacing w:after="0"/>
        <w:ind w:left="567"/>
        <w:jc w:val="both"/>
        <w:rPr>
          <w:rFonts w:ascii="Arial" w:eastAsia="MS Mincho" w:hAnsi="Arial" w:cs="Arial"/>
          <w:sz w:val="20"/>
          <w:szCs w:val="20"/>
          <w:lang w:eastAsia="pt-BR"/>
        </w:rPr>
      </w:pPr>
      <w:r w:rsidRPr="00BC459D">
        <w:rPr>
          <w:rFonts w:ascii="Arial" w:eastAsia="MS Mincho" w:hAnsi="Arial" w:cs="Arial"/>
          <w:sz w:val="20"/>
          <w:szCs w:val="20"/>
          <w:lang w:eastAsia="pt-BR"/>
        </w:rPr>
        <w:tab/>
      </w:r>
    </w:p>
    <w:p w14:paraId="3A17F2F4" w14:textId="46147DB5" w:rsidR="0064305A" w:rsidRPr="00BC459D" w:rsidRDefault="0064305A" w:rsidP="0064305A">
      <w:pPr>
        <w:spacing w:after="0"/>
        <w:ind w:left="567"/>
        <w:jc w:val="both"/>
        <w:rPr>
          <w:rFonts w:ascii="Arial" w:eastAsia="MS Mincho" w:hAnsi="Arial" w:cs="Arial"/>
          <w:sz w:val="20"/>
          <w:szCs w:val="20"/>
          <w:lang w:eastAsia="pt-BR"/>
        </w:rPr>
      </w:pPr>
      <w:r w:rsidRPr="00BC459D">
        <w:rPr>
          <w:rFonts w:ascii="Arial" w:eastAsia="MS Mincho" w:hAnsi="Arial" w:cs="Arial"/>
          <w:sz w:val="20"/>
          <w:szCs w:val="20"/>
          <w:lang w:eastAsia="pt-BR"/>
        </w:rPr>
        <w:t>11.10</w:t>
      </w:r>
      <w:r w:rsidRPr="00BC459D">
        <w:rPr>
          <w:rFonts w:ascii="Arial" w:eastAsia="MS Mincho" w:hAnsi="Arial" w:cs="Arial"/>
          <w:sz w:val="20"/>
          <w:szCs w:val="20"/>
          <w:shd w:val="clear" w:color="auto" w:fill="FFFFFF"/>
          <w:lang w:eastAsia="pt-BR"/>
        </w:rPr>
        <w:t xml:space="preserve">.2. </w:t>
      </w:r>
      <w:r w:rsidRPr="00BC459D">
        <w:rPr>
          <w:rFonts w:ascii="Arial" w:eastAsia="MS Mincho" w:hAnsi="Arial" w:cs="Arial"/>
          <w:sz w:val="20"/>
          <w:szCs w:val="20"/>
          <w:lang w:eastAsia="pt-BR"/>
        </w:rPr>
        <w:t>Certidão Negativa de Falência ou Recuperação Judicial referente aos processos distribuídos pelo PJe (processos judiciais eletrônicos) da sede d</w:t>
      </w:r>
      <w:r w:rsidR="00CC465E" w:rsidRPr="00BC459D">
        <w:rPr>
          <w:rFonts w:ascii="Arial" w:eastAsia="MS Mincho" w:hAnsi="Arial" w:cs="Arial"/>
          <w:sz w:val="20"/>
          <w:szCs w:val="20"/>
          <w:lang w:eastAsia="pt-BR"/>
        </w:rPr>
        <w:t>o</w:t>
      </w:r>
      <w:r w:rsidRPr="00BC459D">
        <w:rPr>
          <w:rFonts w:ascii="Arial" w:eastAsia="MS Mincho" w:hAnsi="Arial" w:cs="Arial"/>
          <w:sz w:val="20"/>
          <w:szCs w:val="20"/>
          <w:lang w:eastAsia="pt-BR"/>
        </w:rPr>
        <w:t xml:space="preserve"> licitante ou de seu domicílio; </w:t>
      </w:r>
    </w:p>
    <w:p w14:paraId="24498403" w14:textId="77777777" w:rsidR="00731666" w:rsidRPr="00BC459D" w:rsidRDefault="00731666" w:rsidP="00731666">
      <w:pPr>
        <w:spacing w:after="0"/>
        <w:ind w:left="567" w:firstLine="708"/>
        <w:jc w:val="both"/>
        <w:rPr>
          <w:rFonts w:ascii="Arial" w:eastAsia="MS Mincho" w:hAnsi="Arial" w:cs="Arial"/>
          <w:sz w:val="20"/>
          <w:szCs w:val="20"/>
          <w:lang w:eastAsia="pt-BR"/>
        </w:rPr>
      </w:pPr>
    </w:p>
    <w:p w14:paraId="2B62578E" w14:textId="6A74F78B" w:rsidR="0064305A" w:rsidRPr="00BC459D" w:rsidRDefault="0064305A" w:rsidP="00731666">
      <w:pPr>
        <w:spacing w:after="0"/>
        <w:ind w:left="1275"/>
        <w:jc w:val="both"/>
        <w:rPr>
          <w:rFonts w:ascii="Arial" w:eastAsia="MS Mincho" w:hAnsi="Arial" w:cs="Arial"/>
          <w:sz w:val="20"/>
          <w:szCs w:val="20"/>
          <w:lang w:eastAsia="pt-BR"/>
        </w:rPr>
      </w:pPr>
      <w:r w:rsidRPr="00BC459D">
        <w:rPr>
          <w:rFonts w:ascii="Arial" w:eastAsia="MS Mincho" w:hAnsi="Arial" w:cs="Arial"/>
          <w:sz w:val="20"/>
          <w:szCs w:val="20"/>
          <w:lang w:eastAsia="pt-BR"/>
        </w:rPr>
        <w:t>11.10.2.1 As empresas sediadas no Estado de Pernambuco poderão retirar a respectiva certidão no link: (</w:t>
      </w:r>
      <w:hyperlink r:id="rId12" w:history="1">
        <w:r w:rsidRPr="00BC459D">
          <w:rPr>
            <w:rFonts w:ascii="Arial" w:eastAsia="MS Mincho" w:hAnsi="Arial" w:cs="Arial"/>
            <w:color w:val="000080"/>
            <w:sz w:val="20"/>
            <w:szCs w:val="20"/>
            <w:u w:val="single"/>
            <w:lang w:eastAsia="pt-BR"/>
          </w:rPr>
          <w:t>www.tjpe.jus.br/certidaopje</w:t>
        </w:r>
      </w:hyperlink>
      <w:r w:rsidRPr="00BC459D">
        <w:rPr>
          <w:rFonts w:ascii="Arial" w:eastAsia="MS Mincho" w:hAnsi="Arial" w:cs="Arial"/>
          <w:sz w:val="20"/>
          <w:szCs w:val="20"/>
          <w:lang w:eastAsia="pt-BR"/>
        </w:rPr>
        <w:t>), devendo ser emitidas as certidões de 1º e 2º grau para fins de licitação.</w:t>
      </w:r>
    </w:p>
    <w:p w14:paraId="76C5A39F" w14:textId="77777777" w:rsidR="0064305A" w:rsidRPr="00BC459D" w:rsidRDefault="0064305A" w:rsidP="0064305A">
      <w:pPr>
        <w:spacing w:after="0"/>
        <w:ind w:left="2268"/>
        <w:jc w:val="both"/>
        <w:rPr>
          <w:rFonts w:ascii="Arial" w:eastAsia="MS Mincho" w:hAnsi="Arial" w:cs="Arial"/>
          <w:sz w:val="20"/>
          <w:szCs w:val="20"/>
          <w:lang w:eastAsia="pt-BR"/>
        </w:rPr>
      </w:pPr>
    </w:p>
    <w:p w14:paraId="1722FE14" w14:textId="77777777" w:rsidR="0064305A" w:rsidRPr="00BC459D" w:rsidRDefault="0064305A" w:rsidP="0064305A">
      <w:pPr>
        <w:spacing w:after="0"/>
        <w:ind w:left="567"/>
        <w:jc w:val="both"/>
        <w:rPr>
          <w:rFonts w:ascii="Arial" w:eastAsia="MS Mincho" w:hAnsi="Arial" w:cs="Arial"/>
          <w:sz w:val="20"/>
          <w:szCs w:val="20"/>
          <w:lang w:eastAsia="pt-BR"/>
        </w:rPr>
      </w:pPr>
      <w:r w:rsidRPr="00BC459D">
        <w:rPr>
          <w:rFonts w:ascii="Arial" w:eastAsia="MS Mincho" w:hAnsi="Arial" w:cs="Arial"/>
          <w:sz w:val="20"/>
          <w:szCs w:val="20"/>
          <w:lang w:eastAsia="pt-BR"/>
        </w:rPr>
        <w:t>11.10.3. A certidão descrita no subitem 11.10.2 somente é exigível quando a certidão negativa de Falência ou Recuperaç</w:t>
      </w:r>
      <w:r w:rsidR="000D749C" w:rsidRPr="00BC459D">
        <w:rPr>
          <w:rFonts w:ascii="Arial" w:eastAsia="MS Mincho" w:hAnsi="Arial" w:cs="Arial"/>
          <w:sz w:val="20"/>
          <w:szCs w:val="20"/>
          <w:lang w:eastAsia="pt-BR"/>
        </w:rPr>
        <w:t>ão Judicial do Estado da sede do</w:t>
      </w:r>
      <w:r w:rsidRPr="00BC459D">
        <w:rPr>
          <w:rFonts w:ascii="Arial" w:eastAsia="MS Mincho" w:hAnsi="Arial" w:cs="Arial"/>
          <w:sz w:val="20"/>
          <w:szCs w:val="20"/>
          <w:lang w:eastAsia="pt-BR"/>
        </w:rPr>
        <w:t xml:space="preserve"> licitante ou de seu domicílio contiver a ressalva expressa de que não abrange os processos judiciais eletrônicos.</w:t>
      </w:r>
    </w:p>
    <w:p w14:paraId="347A0DB9" w14:textId="77777777" w:rsidR="0064305A" w:rsidRPr="00BC459D" w:rsidRDefault="0064305A" w:rsidP="0064305A">
      <w:pPr>
        <w:spacing w:after="0"/>
        <w:ind w:left="567"/>
        <w:jc w:val="both"/>
        <w:rPr>
          <w:rFonts w:ascii="Arial" w:eastAsia="MS Mincho" w:hAnsi="Arial" w:cs="Arial"/>
          <w:sz w:val="20"/>
          <w:szCs w:val="20"/>
          <w:lang w:eastAsia="pt-BR"/>
        </w:rPr>
      </w:pPr>
    </w:p>
    <w:p w14:paraId="496D3E7C" w14:textId="77777777" w:rsidR="0064305A" w:rsidRPr="00BC459D" w:rsidRDefault="0064305A" w:rsidP="0064305A">
      <w:pPr>
        <w:spacing w:after="0"/>
        <w:ind w:left="567"/>
        <w:jc w:val="both"/>
        <w:rPr>
          <w:rFonts w:ascii="Arial" w:eastAsia="MS Mincho" w:hAnsi="Arial" w:cs="Arial"/>
          <w:sz w:val="20"/>
          <w:szCs w:val="20"/>
          <w:shd w:val="clear" w:color="auto" w:fill="FFFFFF"/>
          <w:lang w:eastAsia="pt-BR"/>
        </w:rPr>
      </w:pPr>
      <w:r w:rsidRPr="00BC459D">
        <w:rPr>
          <w:rFonts w:ascii="Arial" w:eastAsia="MS Mincho" w:hAnsi="Arial" w:cs="Arial"/>
          <w:sz w:val="20"/>
          <w:szCs w:val="20"/>
          <w:lang w:eastAsia="pt-BR"/>
        </w:rPr>
        <w:t>11.10.4. As empresas sediadas em Pernambuco e constituídas após a implantação do Sistema Judwin (PJE), que ocorreu em 11 de maio de 2016, poderão apresentar apenas as certidões descritas no item 11.10.2.1.</w:t>
      </w:r>
    </w:p>
    <w:p w14:paraId="7F02F170" w14:textId="77777777" w:rsidR="0064305A" w:rsidRPr="00BC459D" w:rsidRDefault="0064305A" w:rsidP="0064305A">
      <w:pPr>
        <w:spacing w:after="0"/>
        <w:ind w:left="567"/>
        <w:jc w:val="both"/>
        <w:rPr>
          <w:rFonts w:ascii="Arial" w:eastAsia="MS Mincho" w:hAnsi="Arial" w:cs="Arial"/>
          <w:sz w:val="20"/>
          <w:szCs w:val="20"/>
          <w:lang w:eastAsia="pt-BR"/>
        </w:rPr>
      </w:pPr>
    </w:p>
    <w:p w14:paraId="2EF54016" w14:textId="77777777" w:rsidR="0064305A" w:rsidRPr="00BC459D" w:rsidRDefault="0064305A" w:rsidP="0064305A">
      <w:pPr>
        <w:spacing w:after="0"/>
        <w:ind w:left="567"/>
        <w:jc w:val="both"/>
        <w:rPr>
          <w:rFonts w:ascii="Arial" w:eastAsia="MS Mincho" w:hAnsi="Arial" w:cs="Arial"/>
          <w:sz w:val="20"/>
          <w:szCs w:val="20"/>
          <w:lang w:eastAsia="pt-BR"/>
        </w:rPr>
      </w:pPr>
      <w:r w:rsidRPr="00BC459D">
        <w:rPr>
          <w:rFonts w:ascii="Arial" w:eastAsia="MS Mincho" w:hAnsi="Arial" w:cs="Arial"/>
          <w:sz w:val="20"/>
          <w:szCs w:val="20"/>
          <w:lang w:eastAsia="pt-BR"/>
        </w:rPr>
        <w:t>11.10.5. Para os licitantes sediados em locais em que a verificação é centralizada, será aceita uma única certidão.</w:t>
      </w:r>
    </w:p>
    <w:p w14:paraId="11A86323" w14:textId="77777777" w:rsidR="0064305A" w:rsidRPr="00BC459D" w:rsidRDefault="0064305A" w:rsidP="0064305A">
      <w:pPr>
        <w:spacing w:after="0"/>
        <w:ind w:left="567"/>
        <w:jc w:val="both"/>
        <w:rPr>
          <w:rFonts w:ascii="Arial" w:eastAsia="MS Mincho" w:hAnsi="Arial" w:cs="Arial"/>
          <w:sz w:val="20"/>
          <w:szCs w:val="20"/>
          <w:lang w:eastAsia="pt-BR"/>
        </w:rPr>
      </w:pPr>
    </w:p>
    <w:p w14:paraId="03EFF2B6" w14:textId="509C7749" w:rsidR="0064305A" w:rsidRPr="00BC459D" w:rsidRDefault="0064305A" w:rsidP="0064305A">
      <w:pPr>
        <w:spacing w:after="0"/>
        <w:ind w:left="567"/>
        <w:jc w:val="both"/>
        <w:rPr>
          <w:rFonts w:ascii="Arial" w:eastAsia="MS Mincho" w:hAnsi="Arial" w:cs="Arial"/>
          <w:sz w:val="20"/>
          <w:szCs w:val="20"/>
          <w:lang w:eastAsia="pt-BR"/>
        </w:rPr>
      </w:pPr>
      <w:r w:rsidRPr="00BC459D">
        <w:rPr>
          <w:rFonts w:ascii="Arial" w:eastAsia="MS Mincho" w:hAnsi="Arial" w:cs="Arial"/>
          <w:sz w:val="20"/>
          <w:szCs w:val="20"/>
          <w:lang w:eastAsia="pt-BR"/>
        </w:rPr>
        <w:t xml:space="preserve">11.10.6. </w:t>
      </w:r>
      <w:r w:rsidR="000D749C" w:rsidRPr="00BC459D">
        <w:rPr>
          <w:rFonts w:ascii="Arial" w:hAnsi="Arial" w:cs="Arial"/>
          <w:sz w:val="20"/>
          <w:szCs w:val="20"/>
        </w:rPr>
        <w:t>Em caso de Certidão Positiva de Falência com Efeito de Negativa, faz-se necessário que o documento mencione se o licitante já teve o plano de recuperação homologado em juízo e se está apt</w:t>
      </w:r>
      <w:r w:rsidR="00CC465E" w:rsidRPr="00BC459D">
        <w:rPr>
          <w:rFonts w:ascii="Arial" w:hAnsi="Arial" w:cs="Arial"/>
          <w:sz w:val="20"/>
          <w:szCs w:val="20"/>
        </w:rPr>
        <w:t>o</w:t>
      </w:r>
      <w:r w:rsidR="000D749C" w:rsidRPr="00BC459D">
        <w:rPr>
          <w:rFonts w:ascii="Arial" w:hAnsi="Arial" w:cs="Arial"/>
          <w:sz w:val="20"/>
          <w:szCs w:val="20"/>
        </w:rPr>
        <w:t xml:space="preserve"> econômica e financeiramente a participar do procedimento licitatório.</w:t>
      </w:r>
    </w:p>
    <w:p w14:paraId="273EDE0D" w14:textId="77777777" w:rsidR="0064305A" w:rsidRPr="00BC459D" w:rsidRDefault="0064305A" w:rsidP="0064305A">
      <w:pPr>
        <w:spacing w:after="0"/>
        <w:ind w:left="567"/>
        <w:jc w:val="both"/>
        <w:rPr>
          <w:rFonts w:ascii="Arial" w:eastAsia="MS Mincho" w:hAnsi="Arial" w:cs="Arial"/>
          <w:sz w:val="20"/>
          <w:szCs w:val="20"/>
          <w:lang w:eastAsia="pt-BR"/>
        </w:rPr>
      </w:pPr>
    </w:p>
    <w:p w14:paraId="31D95976" w14:textId="77777777" w:rsidR="0064305A" w:rsidRPr="00BC459D" w:rsidRDefault="0064305A" w:rsidP="0064305A">
      <w:pPr>
        <w:spacing w:after="0"/>
        <w:ind w:left="567"/>
        <w:jc w:val="both"/>
        <w:rPr>
          <w:rFonts w:ascii="Arial" w:eastAsia="MS Mincho" w:hAnsi="Arial" w:cs="Arial"/>
          <w:sz w:val="20"/>
          <w:szCs w:val="20"/>
          <w:lang w:eastAsia="pt-BR"/>
        </w:rPr>
      </w:pPr>
      <w:r w:rsidRPr="00BC459D">
        <w:rPr>
          <w:rFonts w:ascii="Arial" w:eastAsia="MS Mincho" w:hAnsi="Arial" w:cs="Arial"/>
          <w:sz w:val="20"/>
          <w:szCs w:val="20"/>
          <w:lang w:eastAsia="pt-BR"/>
        </w:rPr>
        <w:t>11.10.7. Caberá ao licitante obter a Certidão Negativa de Falência ou Recuperação Judicial, de acordo com as disposições normativas do respectivo Estado da Federação da sede do licitante ou de seu domicílio.</w:t>
      </w:r>
    </w:p>
    <w:p w14:paraId="7A49DB4E" w14:textId="77777777" w:rsidR="0064305A" w:rsidRPr="00BC459D" w:rsidRDefault="0064305A" w:rsidP="0064305A">
      <w:pPr>
        <w:spacing w:after="0"/>
        <w:ind w:left="567"/>
        <w:jc w:val="both"/>
        <w:rPr>
          <w:rFonts w:ascii="Arial" w:eastAsia="MS Mincho" w:hAnsi="Arial" w:cs="Arial"/>
          <w:sz w:val="20"/>
          <w:szCs w:val="20"/>
          <w:lang w:eastAsia="pt-BR"/>
        </w:rPr>
      </w:pPr>
    </w:p>
    <w:p w14:paraId="7E6F3E90" w14:textId="77777777" w:rsidR="00D060D6" w:rsidRPr="00BC459D" w:rsidRDefault="00CC5FED" w:rsidP="00D060D6">
      <w:pPr>
        <w:suppressAutoHyphens/>
        <w:ind w:left="567"/>
        <w:jc w:val="both"/>
        <w:rPr>
          <w:rFonts w:ascii="Arial" w:eastAsia="Calibri" w:hAnsi="Arial" w:cs="Arial"/>
          <w:sz w:val="20"/>
          <w:szCs w:val="20"/>
        </w:rPr>
      </w:pPr>
      <w:r w:rsidRPr="00BC459D">
        <w:rPr>
          <w:rFonts w:ascii="Arial" w:eastAsia="Calibri" w:hAnsi="Arial" w:cs="Arial"/>
          <w:bCs/>
          <w:sz w:val="20"/>
          <w:szCs w:val="20"/>
        </w:rPr>
        <w:t>11</w:t>
      </w:r>
      <w:r w:rsidR="00D060D6" w:rsidRPr="00BC459D">
        <w:rPr>
          <w:rFonts w:ascii="Arial" w:eastAsia="Calibri" w:hAnsi="Arial" w:cs="Arial"/>
          <w:bCs/>
          <w:sz w:val="20"/>
          <w:szCs w:val="20"/>
        </w:rPr>
        <w:t>.10.8. Balanço patrimonial e demonstrações contábeis do último exercício social, já exigíveis e apresentados</w:t>
      </w:r>
      <w:r w:rsidR="00D060D6" w:rsidRPr="00BC459D">
        <w:rPr>
          <w:rFonts w:ascii="Arial" w:eastAsia="Calibri" w:hAnsi="Arial" w:cs="Arial"/>
          <w:sz w:val="20"/>
          <w:szCs w:val="20"/>
        </w:rPr>
        <w:t xml:space="preserve"> na forma da lei, que comprovem a boa situação financeira da empresa, vedada a sua substituição por balancetes ou balanços provisórios, podendo ser atualizados, quando encerrados há mais de 3 (três) meses da data de apresentação da proposta, tomando como base a variação, ocorrida no período, do ÍNDICE GERAL DE PREÇOS - DISPONIBILIDADE INTERNA – IGP-DI, publicado pela Fundação Getúlio Vargas – FGV ou de outro indicador que o venha substituir;</w:t>
      </w:r>
    </w:p>
    <w:p w14:paraId="0CC004A4" w14:textId="77777777" w:rsidR="00D060D6" w:rsidRPr="00BC459D" w:rsidRDefault="00CC5FED" w:rsidP="00D060D6">
      <w:pPr>
        <w:suppressAutoHyphens/>
        <w:ind w:left="1416"/>
        <w:jc w:val="both"/>
        <w:rPr>
          <w:rFonts w:ascii="Arial" w:eastAsia="Calibri" w:hAnsi="Arial" w:cs="Arial"/>
          <w:sz w:val="20"/>
          <w:szCs w:val="20"/>
        </w:rPr>
      </w:pPr>
      <w:r w:rsidRPr="00BC459D">
        <w:rPr>
          <w:rFonts w:ascii="Arial" w:eastAsia="Calibri" w:hAnsi="Arial" w:cs="Arial"/>
          <w:bCs/>
          <w:sz w:val="20"/>
          <w:szCs w:val="20"/>
        </w:rPr>
        <w:t>11</w:t>
      </w:r>
      <w:r w:rsidR="00D060D6" w:rsidRPr="00BC459D">
        <w:rPr>
          <w:rFonts w:ascii="Arial" w:eastAsia="Calibri" w:hAnsi="Arial" w:cs="Arial"/>
          <w:bCs/>
          <w:sz w:val="20"/>
          <w:szCs w:val="20"/>
        </w:rPr>
        <w:t>.10.8.1 -</w:t>
      </w:r>
      <w:r w:rsidR="00D060D6" w:rsidRPr="00BC459D">
        <w:rPr>
          <w:rFonts w:ascii="Arial" w:eastAsia="Calibri" w:hAnsi="Arial" w:cs="Arial"/>
          <w:sz w:val="20"/>
          <w:szCs w:val="20"/>
        </w:rPr>
        <w:t xml:space="preserve"> Serão considerados e aceitos como na forma da lei o balanço patrimonial e demonstrações contábeis assim apresentados:</w:t>
      </w:r>
    </w:p>
    <w:p w14:paraId="3D7EB177" w14:textId="77777777" w:rsidR="00D060D6" w:rsidRPr="00BC459D" w:rsidRDefault="00CC5FED" w:rsidP="00D060D6">
      <w:pPr>
        <w:tabs>
          <w:tab w:val="left" w:pos="-540"/>
        </w:tabs>
        <w:suppressAutoHyphens/>
        <w:ind w:left="2268"/>
        <w:jc w:val="both"/>
        <w:rPr>
          <w:rFonts w:ascii="Arial" w:eastAsia="Calibri" w:hAnsi="Arial" w:cs="Arial"/>
          <w:sz w:val="20"/>
          <w:szCs w:val="20"/>
        </w:rPr>
      </w:pPr>
      <w:bookmarkStart w:id="5" w:name="_Hlk93432744"/>
      <w:r w:rsidRPr="00BC459D">
        <w:rPr>
          <w:rFonts w:ascii="Arial" w:eastAsia="Calibri" w:hAnsi="Arial" w:cs="Arial"/>
          <w:bCs/>
          <w:sz w:val="20"/>
          <w:szCs w:val="20"/>
        </w:rPr>
        <w:t>11</w:t>
      </w:r>
      <w:r w:rsidR="00D060D6" w:rsidRPr="00BC459D">
        <w:rPr>
          <w:rFonts w:ascii="Arial" w:eastAsia="Calibri" w:hAnsi="Arial" w:cs="Arial"/>
          <w:bCs/>
          <w:sz w:val="20"/>
          <w:szCs w:val="20"/>
        </w:rPr>
        <w:t>.10.8.1.1</w:t>
      </w:r>
      <w:bookmarkEnd w:id="5"/>
      <w:r w:rsidR="00D060D6" w:rsidRPr="00BC459D">
        <w:rPr>
          <w:rFonts w:ascii="Arial" w:eastAsia="Calibri" w:hAnsi="Arial" w:cs="Arial"/>
          <w:sz w:val="20"/>
          <w:szCs w:val="20"/>
        </w:rPr>
        <w:t xml:space="preserve"> - Sociedades regidas pela Lei nº 6.404, de 15 de dezembro de 1976 – Lei das Sociedades Anônimas:</w:t>
      </w:r>
    </w:p>
    <w:p w14:paraId="406AEA50" w14:textId="77777777" w:rsidR="00D060D6" w:rsidRPr="00BC459D" w:rsidRDefault="00D060D6" w:rsidP="00D060D6">
      <w:pPr>
        <w:tabs>
          <w:tab w:val="left" w:pos="2977"/>
        </w:tabs>
        <w:suppressAutoHyphens/>
        <w:ind w:left="2268"/>
        <w:rPr>
          <w:rFonts w:ascii="Arial" w:eastAsia="Calibri" w:hAnsi="Arial" w:cs="Arial"/>
          <w:sz w:val="20"/>
          <w:szCs w:val="20"/>
        </w:rPr>
      </w:pPr>
      <w:r w:rsidRPr="00BC459D">
        <w:rPr>
          <w:rFonts w:ascii="Arial" w:eastAsia="Calibri" w:hAnsi="Arial" w:cs="Arial"/>
          <w:sz w:val="20"/>
          <w:szCs w:val="20"/>
        </w:rPr>
        <w:lastRenderedPageBreak/>
        <w:t xml:space="preserve">- Publicados em Diário Oficial; ou </w:t>
      </w:r>
    </w:p>
    <w:p w14:paraId="60ABCEDC" w14:textId="77777777" w:rsidR="00D060D6" w:rsidRPr="00BC459D" w:rsidRDefault="00D060D6" w:rsidP="00D060D6">
      <w:pPr>
        <w:tabs>
          <w:tab w:val="left" w:pos="2977"/>
        </w:tabs>
        <w:suppressAutoHyphens/>
        <w:ind w:left="2268"/>
        <w:jc w:val="both"/>
        <w:rPr>
          <w:rFonts w:ascii="Arial" w:eastAsia="Calibri" w:hAnsi="Arial" w:cs="Arial"/>
          <w:sz w:val="20"/>
          <w:szCs w:val="20"/>
        </w:rPr>
      </w:pPr>
      <w:r w:rsidRPr="00BC459D">
        <w:rPr>
          <w:rFonts w:ascii="Arial" w:eastAsia="Calibri" w:hAnsi="Arial" w:cs="Arial"/>
          <w:sz w:val="20"/>
          <w:szCs w:val="20"/>
        </w:rPr>
        <w:t>- Publicados em jornal de grande circulação; ou</w:t>
      </w:r>
    </w:p>
    <w:p w14:paraId="3A2BB8EC" w14:textId="77777777" w:rsidR="00D060D6" w:rsidRPr="00BC459D" w:rsidRDefault="00D060D6" w:rsidP="00D060D6">
      <w:pPr>
        <w:widowControl w:val="0"/>
        <w:tabs>
          <w:tab w:val="left" w:pos="2977"/>
        </w:tabs>
        <w:suppressAutoHyphens/>
        <w:ind w:left="2268"/>
        <w:jc w:val="both"/>
        <w:rPr>
          <w:rFonts w:ascii="Arial" w:eastAsia="Calibri" w:hAnsi="Arial" w:cs="Arial"/>
          <w:sz w:val="20"/>
          <w:szCs w:val="20"/>
        </w:rPr>
      </w:pPr>
      <w:r w:rsidRPr="00BC459D">
        <w:rPr>
          <w:rFonts w:ascii="Arial" w:eastAsia="Calibri" w:hAnsi="Arial" w:cs="Arial"/>
          <w:sz w:val="20"/>
          <w:szCs w:val="20"/>
        </w:rPr>
        <w:t>- Por fotocópia registrada ou autenticada na Junta Comercial da sede ou domicílio do licitante.</w:t>
      </w:r>
    </w:p>
    <w:p w14:paraId="3A61F7E6" w14:textId="77777777" w:rsidR="00D060D6" w:rsidRPr="00BC459D" w:rsidRDefault="00CC5FED" w:rsidP="00D060D6">
      <w:pPr>
        <w:tabs>
          <w:tab w:val="left" w:pos="1440"/>
        </w:tabs>
        <w:suppressAutoHyphens/>
        <w:ind w:left="2268"/>
        <w:jc w:val="both"/>
        <w:rPr>
          <w:rFonts w:ascii="Arial" w:eastAsia="Calibri" w:hAnsi="Arial" w:cs="Arial"/>
          <w:sz w:val="20"/>
          <w:szCs w:val="20"/>
        </w:rPr>
      </w:pPr>
      <w:r w:rsidRPr="00BC459D">
        <w:rPr>
          <w:rFonts w:ascii="Arial" w:eastAsia="Calibri" w:hAnsi="Arial" w:cs="Arial"/>
          <w:bCs/>
          <w:sz w:val="20"/>
          <w:szCs w:val="20"/>
        </w:rPr>
        <w:t>11</w:t>
      </w:r>
      <w:r w:rsidR="00D060D6" w:rsidRPr="00BC459D">
        <w:rPr>
          <w:rFonts w:ascii="Arial" w:eastAsia="Calibri" w:hAnsi="Arial" w:cs="Arial"/>
          <w:bCs/>
          <w:sz w:val="20"/>
          <w:szCs w:val="20"/>
        </w:rPr>
        <w:t>.10.8.1.2</w:t>
      </w:r>
      <w:r w:rsidR="00D060D6" w:rsidRPr="00BC459D">
        <w:rPr>
          <w:rFonts w:ascii="Arial" w:eastAsia="Calibri" w:hAnsi="Arial" w:cs="Arial"/>
          <w:sz w:val="20"/>
          <w:szCs w:val="20"/>
        </w:rPr>
        <w:t xml:space="preserve"> - Sociedade por cota de responsabilidade limitada (LTDA):</w:t>
      </w:r>
    </w:p>
    <w:p w14:paraId="5B6FF4F1" w14:textId="77777777" w:rsidR="00D060D6" w:rsidRPr="00BC459D" w:rsidRDefault="00D060D6" w:rsidP="00D060D6">
      <w:pPr>
        <w:tabs>
          <w:tab w:val="left" w:pos="2977"/>
        </w:tabs>
        <w:suppressAutoHyphens/>
        <w:ind w:left="2268"/>
        <w:jc w:val="both"/>
        <w:rPr>
          <w:rFonts w:ascii="Arial" w:eastAsia="Calibri" w:hAnsi="Arial" w:cs="Arial"/>
          <w:sz w:val="20"/>
          <w:szCs w:val="20"/>
        </w:rPr>
      </w:pPr>
      <w:r w:rsidRPr="00BC459D">
        <w:rPr>
          <w:rFonts w:ascii="Arial" w:eastAsia="Calibri" w:hAnsi="Arial" w:cs="Arial"/>
          <w:sz w:val="20"/>
          <w:szCs w:val="20"/>
        </w:rPr>
        <w:t>- Por fotocópia do livro Diário, inclusive com os Termos de Abertura e de Encerramento, devidamente autenticado na Junta Comercial da sede ou domicílio do licitante ou em outro órgão equivalente; ou</w:t>
      </w:r>
    </w:p>
    <w:p w14:paraId="711498D7" w14:textId="77777777" w:rsidR="00D060D6" w:rsidRPr="00BC459D" w:rsidRDefault="00D060D6" w:rsidP="00D060D6">
      <w:pPr>
        <w:tabs>
          <w:tab w:val="left" w:pos="2977"/>
        </w:tabs>
        <w:suppressAutoHyphens/>
        <w:ind w:left="2268"/>
        <w:jc w:val="both"/>
        <w:rPr>
          <w:rFonts w:ascii="Arial" w:eastAsia="Calibri" w:hAnsi="Arial" w:cs="Arial"/>
          <w:sz w:val="20"/>
          <w:szCs w:val="20"/>
        </w:rPr>
      </w:pPr>
      <w:r w:rsidRPr="00BC459D">
        <w:rPr>
          <w:rFonts w:ascii="Arial" w:eastAsia="Calibri" w:hAnsi="Arial" w:cs="Arial"/>
          <w:sz w:val="20"/>
          <w:szCs w:val="20"/>
        </w:rPr>
        <w:t>- Fotocópia do Balanço e das Demonstrações Contábeis devidamente registrados ou autenticados na Junta Comercial da sede ou domicílio do licitante.</w:t>
      </w:r>
    </w:p>
    <w:p w14:paraId="3E386166" w14:textId="77777777" w:rsidR="00D060D6" w:rsidRPr="00BC459D" w:rsidRDefault="00CC5FED" w:rsidP="00D060D6">
      <w:pPr>
        <w:tabs>
          <w:tab w:val="left" w:pos="1440"/>
        </w:tabs>
        <w:suppressAutoHyphens/>
        <w:ind w:left="2268"/>
        <w:jc w:val="both"/>
        <w:rPr>
          <w:rFonts w:ascii="Arial" w:eastAsia="Calibri" w:hAnsi="Arial" w:cs="Arial"/>
          <w:sz w:val="20"/>
          <w:szCs w:val="20"/>
        </w:rPr>
      </w:pPr>
      <w:r w:rsidRPr="00BC459D">
        <w:rPr>
          <w:rFonts w:ascii="Arial" w:eastAsia="Calibri" w:hAnsi="Arial" w:cs="Arial"/>
          <w:bCs/>
          <w:sz w:val="20"/>
          <w:szCs w:val="20"/>
        </w:rPr>
        <w:t>11</w:t>
      </w:r>
      <w:r w:rsidR="00D060D6" w:rsidRPr="00BC459D">
        <w:rPr>
          <w:rFonts w:ascii="Arial" w:eastAsia="Calibri" w:hAnsi="Arial" w:cs="Arial"/>
          <w:bCs/>
          <w:sz w:val="20"/>
          <w:szCs w:val="20"/>
        </w:rPr>
        <w:t xml:space="preserve">.10.8.1.3 </w:t>
      </w:r>
      <w:r w:rsidR="00D060D6" w:rsidRPr="00BC459D">
        <w:rPr>
          <w:rFonts w:ascii="Arial" w:eastAsia="Calibri" w:hAnsi="Arial" w:cs="Arial"/>
          <w:sz w:val="20"/>
          <w:szCs w:val="20"/>
        </w:rPr>
        <w:t>- Sociedades sujeitas ao regime estabelecido na Lei nº 9.317, de 05 de dezembro de 1996 – Lei das Microempresas e das Empresas de Pequeno Porte “SIMPLES”:</w:t>
      </w:r>
    </w:p>
    <w:p w14:paraId="13FD521C" w14:textId="77777777" w:rsidR="00D060D6" w:rsidRPr="00BC459D" w:rsidRDefault="00D060D6" w:rsidP="00D060D6">
      <w:pPr>
        <w:tabs>
          <w:tab w:val="left" w:pos="1440"/>
        </w:tabs>
        <w:suppressAutoHyphens/>
        <w:ind w:left="2268"/>
        <w:jc w:val="both"/>
        <w:rPr>
          <w:rFonts w:ascii="Arial" w:eastAsia="Calibri" w:hAnsi="Arial" w:cs="Arial"/>
          <w:sz w:val="20"/>
          <w:szCs w:val="20"/>
        </w:rPr>
      </w:pPr>
      <w:r w:rsidRPr="00BC459D">
        <w:rPr>
          <w:rFonts w:ascii="Arial" w:eastAsia="Calibri" w:hAnsi="Arial" w:cs="Arial"/>
          <w:sz w:val="20"/>
          <w:szCs w:val="20"/>
        </w:rPr>
        <w:t>- Por fotocópia do livro Diário, inclusive com os Termos de Abertura e de Encerramento, devidamente autenticado na Junta Comercial da sede ou domicílio do licitante ou em outro órgão equivalente; ou</w:t>
      </w:r>
    </w:p>
    <w:p w14:paraId="7843BDA8" w14:textId="77777777" w:rsidR="00D060D6" w:rsidRPr="00BC459D" w:rsidRDefault="00D060D6" w:rsidP="00D060D6">
      <w:pPr>
        <w:tabs>
          <w:tab w:val="left" w:pos="1440"/>
        </w:tabs>
        <w:suppressAutoHyphens/>
        <w:ind w:left="2268"/>
        <w:jc w:val="both"/>
        <w:rPr>
          <w:rFonts w:ascii="Arial" w:eastAsia="Calibri" w:hAnsi="Arial" w:cs="Arial"/>
          <w:sz w:val="20"/>
          <w:szCs w:val="20"/>
        </w:rPr>
      </w:pPr>
      <w:r w:rsidRPr="00BC459D">
        <w:rPr>
          <w:rFonts w:ascii="Arial" w:eastAsia="Calibri" w:hAnsi="Arial" w:cs="Arial"/>
          <w:sz w:val="20"/>
          <w:szCs w:val="20"/>
        </w:rPr>
        <w:t>- Fotocópia do balanço e das demonstrações contábeis devidamente registrados ou autenticados na Junta Comercial da sede ou domicílio do licitante.</w:t>
      </w:r>
    </w:p>
    <w:p w14:paraId="59CFCCCB" w14:textId="77777777" w:rsidR="00D060D6" w:rsidRPr="00BC459D" w:rsidRDefault="00CC5FED" w:rsidP="00D060D6">
      <w:pPr>
        <w:suppressAutoHyphens/>
        <w:ind w:left="2268"/>
        <w:jc w:val="both"/>
        <w:rPr>
          <w:rFonts w:ascii="Arial" w:eastAsia="Calibri" w:hAnsi="Arial" w:cs="Arial"/>
          <w:sz w:val="20"/>
          <w:szCs w:val="20"/>
        </w:rPr>
      </w:pPr>
      <w:r w:rsidRPr="00BC459D">
        <w:rPr>
          <w:rFonts w:ascii="Arial" w:eastAsia="Calibri" w:hAnsi="Arial" w:cs="Arial"/>
          <w:bCs/>
          <w:sz w:val="20"/>
          <w:szCs w:val="20"/>
        </w:rPr>
        <w:t>11</w:t>
      </w:r>
      <w:r w:rsidR="00D060D6" w:rsidRPr="00BC459D">
        <w:rPr>
          <w:rFonts w:ascii="Arial" w:eastAsia="Calibri" w:hAnsi="Arial" w:cs="Arial"/>
          <w:bCs/>
          <w:sz w:val="20"/>
          <w:szCs w:val="20"/>
        </w:rPr>
        <w:t>.10.</w:t>
      </w:r>
      <w:r w:rsidR="00895F66" w:rsidRPr="00BC459D">
        <w:rPr>
          <w:rFonts w:ascii="Arial" w:eastAsia="Calibri" w:hAnsi="Arial" w:cs="Arial"/>
          <w:bCs/>
          <w:sz w:val="20"/>
          <w:szCs w:val="20"/>
        </w:rPr>
        <w:t>8</w:t>
      </w:r>
      <w:r w:rsidR="00D060D6" w:rsidRPr="00BC459D">
        <w:rPr>
          <w:rFonts w:ascii="Arial" w:eastAsia="Calibri" w:hAnsi="Arial" w:cs="Arial"/>
          <w:bCs/>
          <w:sz w:val="20"/>
          <w:szCs w:val="20"/>
        </w:rPr>
        <w:t xml:space="preserve">.1.4 - </w:t>
      </w:r>
      <w:r w:rsidR="00D060D6" w:rsidRPr="00BC459D">
        <w:rPr>
          <w:rFonts w:ascii="Arial" w:eastAsia="Calibri" w:hAnsi="Arial" w:cs="Arial"/>
          <w:sz w:val="20"/>
          <w:szCs w:val="20"/>
        </w:rPr>
        <w:t>Sociedade criada no exercício em curso:</w:t>
      </w:r>
    </w:p>
    <w:p w14:paraId="13F05DD7" w14:textId="77777777" w:rsidR="00D060D6" w:rsidRPr="00BC459D" w:rsidRDefault="00D060D6" w:rsidP="00D060D6">
      <w:pPr>
        <w:tabs>
          <w:tab w:val="left" w:pos="2880"/>
        </w:tabs>
        <w:suppressAutoHyphens/>
        <w:ind w:left="2268"/>
        <w:jc w:val="both"/>
        <w:rPr>
          <w:rFonts w:ascii="Arial" w:eastAsia="Calibri" w:hAnsi="Arial" w:cs="Arial"/>
          <w:sz w:val="20"/>
          <w:szCs w:val="20"/>
        </w:rPr>
      </w:pPr>
      <w:r w:rsidRPr="00BC459D">
        <w:rPr>
          <w:rFonts w:ascii="Arial" w:eastAsia="Calibri" w:hAnsi="Arial" w:cs="Arial"/>
          <w:sz w:val="20"/>
          <w:szCs w:val="20"/>
        </w:rPr>
        <w:t>- Fotocópias do Balanço de Abertura, devidamente registrado ou autenticado na Junta Comercial da sede ou domicílio do licitante;</w:t>
      </w:r>
    </w:p>
    <w:p w14:paraId="074CCFA2" w14:textId="77777777" w:rsidR="00D060D6" w:rsidRPr="00BC459D" w:rsidRDefault="00CC5FED" w:rsidP="00D060D6">
      <w:pPr>
        <w:suppressAutoHyphens/>
        <w:ind w:left="1134"/>
        <w:jc w:val="both"/>
        <w:rPr>
          <w:rFonts w:ascii="Arial" w:eastAsia="Calibri" w:hAnsi="Arial" w:cs="Arial"/>
          <w:sz w:val="20"/>
          <w:szCs w:val="20"/>
        </w:rPr>
      </w:pPr>
      <w:r w:rsidRPr="00BC459D">
        <w:rPr>
          <w:rFonts w:ascii="Arial" w:eastAsia="Calibri" w:hAnsi="Arial" w:cs="Arial"/>
          <w:bCs/>
          <w:sz w:val="20"/>
          <w:szCs w:val="20"/>
        </w:rPr>
        <w:t>11</w:t>
      </w:r>
      <w:r w:rsidR="00D060D6" w:rsidRPr="00BC459D">
        <w:rPr>
          <w:rFonts w:ascii="Arial" w:eastAsia="Calibri" w:hAnsi="Arial" w:cs="Arial"/>
          <w:bCs/>
          <w:sz w:val="20"/>
          <w:szCs w:val="20"/>
        </w:rPr>
        <w:t>.10.9</w:t>
      </w:r>
      <w:r w:rsidR="00D060D6" w:rsidRPr="00BC459D">
        <w:rPr>
          <w:rFonts w:ascii="Arial" w:eastAsia="Calibri" w:hAnsi="Arial" w:cs="Arial"/>
          <w:sz w:val="20"/>
          <w:szCs w:val="20"/>
        </w:rPr>
        <w:t xml:space="preserve"> - O balanço patrimonial e as demonstrações contábeis deverão estar registrados no órgão competente e estar assinados por contador ou por outro profissional equivalente, devidamente registrado no Conselho Regional de Contabilidade;</w:t>
      </w:r>
    </w:p>
    <w:p w14:paraId="28C63B1E" w14:textId="77777777" w:rsidR="00D060D6" w:rsidRPr="00BC459D" w:rsidRDefault="00CC5FED" w:rsidP="00D060D6">
      <w:pPr>
        <w:suppressAutoHyphens/>
        <w:ind w:left="1134"/>
        <w:jc w:val="both"/>
        <w:rPr>
          <w:rFonts w:ascii="Arial" w:eastAsia="Calibri" w:hAnsi="Arial" w:cs="Arial"/>
          <w:sz w:val="20"/>
          <w:szCs w:val="20"/>
        </w:rPr>
      </w:pPr>
      <w:bookmarkStart w:id="6" w:name="_Hlk93953456"/>
      <w:r w:rsidRPr="00BC459D">
        <w:rPr>
          <w:rFonts w:ascii="Arial" w:eastAsia="Calibri" w:hAnsi="Arial" w:cs="Arial"/>
          <w:bCs/>
          <w:sz w:val="20"/>
          <w:szCs w:val="20"/>
        </w:rPr>
        <w:t>11</w:t>
      </w:r>
      <w:r w:rsidR="00D060D6" w:rsidRPr="00BC459D">
        <w:rPr>
          <w:rFonts w:ascii="Arial" w:eastAsia="Calibri" w:hAnsi="Arial" w:cs="Arial"/>
          <w:bCs/>
          <w:sz w:val="20"/>
          <w:szCs w:val="20"/>
        </w:rPr>
        <w:t>.10.10</w:t>
      </w:r>
      <w:bookmarkStart w:id="7" w:name="_Hlk93953352"/>
      <w:bookmarkEnd w:id="6"/>
      <w:r w:rsidR="00D060D6" w:rsidRPr="00BC459D">
        <w:rPr>
          <w:rFonts w:ascii="Arial" w:eastAsia="Calibri" w:hAnsi="Arial" w:cs="Arial"/>
          <w:sz w:val="20"/>
          <w:szCs w:val="20"/>
        </w:rPr>
        <w:t xml:space="preserve">- As empresas participantes do processo licitatório que estiverem legalmente obrigadas ao envio de seus registros contábeis </w:t>
      </w:r>
      <w:bookmarkEnd w:id="7"/>
      <w:r w:rsidR="00D060D6" w:rsidRPr="00BC459D">
        <w:rPr>
          <w:rFonts w:ascii="Arial" w:eastAsia="Calibri" w:hAnsi="Arial" w:cs="Arial"/>
          <w:sz w:val="20"/>
          <w:szCs w:val="20"/>
        </w:rPr>
        <w:t>atrav</w:t>
      </w:r>
      <w:r w:rsidR="000D749C" w:rsidRPr="00BC459D">
        <w:rPr>
          <w:rFonts w:ascii="Arial" w:eastAsia="Calibri" w:hAnsi="Arial" w:cs="Arial"/>
          <w:sz w:val="20"/>
          <w:szCs w:val="20"/>
        </w:rPr>
        <w:t>és do SPED CONTÁBIL</w:t>
      </w:r>
      <w:r w:rsidR="00D060D6" w:rsidRPr="00BC459D">
        <w:rPr>
          <w:rFonts w:ascii="Arial" w:eastAsia="Calibri" w:hAnsi="Arial" w:cs="Arial"/>
          <w:sz w:val="20"/>
          <w:szCs w:val="20"/>
        </w:rPr>
        <w:t xml:space="preserve"> poderão apresentar cópias do balanço patrimonial e demonstração do resultado do exercício, emitidos do SPED, juntamente com o Recibo de Entrega de Escrituração Contábil Digital;</w:t>
      </w:r>
    </w:p>
    <w:p w14:paraId="57D6A964" w14:textId="77777777" w:rsidR="00D060D6" w:rsidRPr="00BC459D" w:rsidRDefault="00CC5FED" w:rsidP="00D060D6">
      <w:pPr>
        <w:tabs>
          <w:tab w:val="left" w:pos="2268"/>
        </w:tabs>
        <w:suppressAutoHyphens/>
        <w:ind w:left="1134"/>
        <w:jc w:val="both"/>
        <w:rPr>
          <w:rFonts w:ascii="Arial" w:eastAsia="Calibri" w:hAnsi="Arial" w:cs="Arial"/>
          <w:sz w:val="20"/>
          <w:szCs w:val="20"/>
        </w:rPr>
      </w:pPr>
      <w:r w:rsidRPr="00BC459D">
        <w:rPr>
          <w:rFonts w:ascii="Arial" w:eastAsia="Calibri" w:hAnsi="Arial" w:cs="Arial"/>
          <w:bCs/>
          <w:sz w:val="20"/>
          <w:szCs w:val="20"/>
        </w:rPr>
        <w:t>11</w:t>
      </w:r>
      <w:r w:rsidR="00D060D6" w:rsidRPr="00BC459D">
        <w:rPr>
          <w:rFonts w:ascii="Arial" w:eastAsia="Calibri" w:hAnsi="Arial" w:cs="Arial"/>
          <w:bCs/>
          <w:sz w:val="20"/>
          <w:szCs w:val="20"/>
        </w:rPr>
        <w:t>.10.11</w:t>
      </w:r>
      <w:r w:rsidR="00D060D6" w:rsidRPr="00BC459D">
        <w:rPr>
          <w:rFonts w:ascii="Arial" w:eastAsia="Calibri" w:hAnsi="Arial" w:cs="Arial"/>
          <w:sz w:val="20"/>
          <w:szCs w:val="20"/>
        </w:rPr>
        <w:t xml:space="preserve"> - As empresas participantes do processo licitatório que estiverem legalmente obrigadas ao envio de seus registros contábeis através do SPED CONTÁBIL e apresentarem suas demonstrações conforme o item </w:t>
      </w:r>
      <w:r w:rsidR="00895F66" w:rsidRPr="00BC459D">
        <w:rPr>
          <w:rFonts w:ascii="Arial" w:eastAsia="Calibri" w:hAnsi="Arial" w:cs="Arial"/>
          <w:bCs/>
          <w:sz w:val="20"/>
          <w:szCs w:val="20"/>
        </w:rPr>
        <w:t>1</w:t>
      </w:r>
      <w:r w:rsidR="00F9006B" w:rsidRPr="00BC459D">
        <w:rPr>
          <w:rFonts w:ascii="Arial" w:eastAsia="Calibri" w:hAnsi="Arial" w:cs="Arial"/>
          <w:bCs/>
          <w:sz w:val="20"/>
          <w:szCs w:val="20"/>
        </w:rPr>
        <w:t>1</w:t>
      </w:r>
      <w:r w:rsidR="00895F66" w:rsidRPr="00BC459D">
        <w:rPr>
          <w:rFonts w:ascii="Arial" w:eastAsia="Calibri" w:hAnsi="Arial" w:cs="Arial"/>
          <w:bCs/>
          <w:sz w:val="20"/>
          <w:szCs w:val="20"/>
        </w:rPr>
        <w:t>.10.10</w:t>
      </w:r>
      <w:r w:rsidR="00D060D6" w:rsidRPr="00BC459D">
        <w:rPr>
          <w:rFonts w:ascii="Arial" w:eastAsia="Calibri" w:hAnsi="Arial" w:cs="Arial"/>
          <w:sz w:val="20"/>
          <w:szCs w:val="20"/>
        </w:rPr>
        <w:t xml:space="preserve">, deverão, em fase de diligência realizada pela Comissão de Licitação, comprovar que as informações contábeis registradas no órgão competente condizem com </w:t>
      </w:r>
      <w:r w:rsidR="00D060D6" w:rsidRPr="00BC459D">
        <w:rPr>
          <w:rFonts w:ascii="Arial" w:eastAsia="Calibri" w:hAnsi="Arial" w:cs="Arial"/>
          <w:sz w:val="20"/>
          <w:szCs w:val="20"/>
        </w:rPr>
        <w:lastRenderedPageBreak/>
        <w:t>aquelas apresentadas à Receita Federal, através da apresentação das cópias do balanço patrimonial e demonstração do resultado do exercício emitidos do SPED, juntamente com o Recibo de Entrega de Escrituração Contábil Digital, conforme determinado no subitem anterior.</w:t>
      </w:r>
    </w:p>
    <w:p w14:paraId="612D43B5" w14:textId="77777777" w:rsidR="00D060D6" w:rsidRPr="00BC459D" w:rsidRDefault="00CC5FED" w:rsidP="0054039A">
      <w:pPr>
        <w:pStyle w:val="Textodecomentrio"/>
        <w:ind w:left="1134"/>
        <w:jc w:val="both"/>
        <w:rPr>
          <w:rFonts w:ascii="Arial" w:hAnsi="Arial" w:cs="Arial"/>
        </w:rPr>
      </w:pPr>
      <w:r w:rsidRPr="00BC459D">
        <w:rPr>
          <w:rFonts w:ascii="Arial" w:hAnsi="Arial" w:cs="Arial"/>
        </w:rPr>
        <w:t>11</w:t>
      </w:r>
      <w:r w:rsidR="00D060D6" w:rsidRPr="00BC459D">
        <w:rPr>
          <w:rFonts w:ascii="Arial" w:hAnsi="Arial" w:cs="Arial"/>
        </w:rPr>
        <w:t xml:space="preserve">.10.12. Comprovação da boa situação financeira da empresa mediante obtenção de índices de Liquidez Geral (LG), Solvência Geral (SG) e Liquidez Corrente (LC), </w:t>
      </w:r>
      <w:r w:rsidR="00895F66" w:rsidRPr="00BC459D">
        <w:rPr>
          <w:rFonts w:ascii="Arial" w:hAnsi="Arial" w:cs="Arial"/>
        </w:rPr>
        <w:t xml:space="preserve">iguais ou </w:t>
      </w:r>
      <w:r w:rsidR="00D060D6" w:rsidRPr="00BC459D">
        <w:rPr>
          <w:rFonts w:ascii="Arial" w:hAnsi="Arial" w:cs="Arial"/>
        </w:rPr>
        <w:t>superiores a 1 (um), obtidos pela aplicação das seguintes fórmulas:</w:t>
      </w:r>
    </w:p>
    <w:p w14:paraId="208B638D" w14:textId="77777777" w:rsidR="00D060D6" w:rsidRPr="00BC459D" w:rsidRDefault="00D060D6" w:rsidP="00D060D6">
      <w:pPr>
        <w:pStyle w:val="Textodecomentrio"/>
        <w:ind w:left="1134"/>
        <w:rPr>
          <w:rFonts w:ascii="Arial" w:hAnsi="Arial" w:cs="Arial"/>
        </w:rPr>
      </w:pPr>
    </w:p>
    <w:p w14:paraId="1E76E82C" w14:textId="77777777" w:rsidR="00D060D6" w:rsidRPr="00BC459D" w:rsidRDefault="00D060D6" w:rsidP="00D060D6">
      <w:pPr>
        <w:pStyle w:val="Textodecomentrio"/>
        <w:ind w:left="1134"/>
        <w:rPr>
          <w:rFonts w:ascii="Arial" w:hAnsi="Arial" w:cs="Arial"/>
        </w:rPr>
      </w:pPr>
      <w:r w:rsidRPr="00BC459D">
        <w:rPr>
          <w:rFonts w:ascii="Arial" w:hAnsi="Arial" w:cs="Arial"/>
        </w:rPr>
        <w:t xml:space="preserve">LG = </w:t>
      </w:r>
      <w:r w:rsidRPr="00BC459D">
        <w:rPr>
          <w:rFonts w:ascii="Arial" w:hAnsi="Arial" w:cs="Arial"/>
          <w:u w:val="single"/>
        </w:rPr>
        <w:t>Ativo Circulante + Realizável a Longo Prazo Passivo</w:t>
      </w:r>
    </w:p>
    <w:p w14:paraId="52B5B28E" w14:textId="77777777" w:rsidR="00D060D6" w:rsidRPr="00BC459D" w:rsidRDefault="00D060D6" w:rsidP="00D060D6">
      <w:pPr>
        <w:pStyle w:val="Textodecomentrio"/>
        <w:ind w:left="1134"/>
        <w:rPr>
          <w:rFonts w:ascii="Arial" w:hAnsi="Arial" w:cs="Arial"/>
        </w:rPr>
      </w:pPr>
      <w:r w:rsidRPr="00BC459D">
        <w:rPr>
          <w:rFonts w:ascii="Arial" w:hAnsi="Arial" w:cs="Arial"/>
        </w:rPr>
        <w:t xml:space="preserve">         Circulante + Passivo Não Circulante </w:t>
      </w:r>
    </w:p>
    <w:p w14:paraId="1F8FD1DF" w14:textId="77777777" w:rsidR="00D060D6" w:rsidRPr="00BC459D" w:rsidRDefault="00D060D6" w:rsidP="00D060D6">
      <w:pPr>
        <w:pStyle w:val="Textodecomentrio"/>
        <w:ind w:left="1134"/>
        <w:rPr>
          <w:rFonts w:ascii="Arial" w:hAnsi="Arial" w:cs="Arial"/>
        </w:rPr>
      </w:pPr>
    </w:p>
    <w:p w14:paraId="6B731B25" w14:textId="77777777" w:rsidR="00D060D6" w:rsidRPr="00BC459D" w:rsidRDefault="00D060D6" w:rsidP="00D060D6">
      <w:pPr>
        <w:pStyle w:val="Textodecomentrio"/>
        <w:ind w:left="1134"/>
        <w:rPr>
          <w:rFonts w:ascii="Arial" w:hAnsi="Arial" w:cs="Arial"/>
        </w:rPr>
      </w:pPr>
      <w:r w:rsidRPr="00BC459D">
        <w:rPr>
          <w:rFonts w:ascii="Arial" w:hAnsi="Arial" w:cs="Arial"/>
        </w:rPr>
        <w:t xml:space="preserve">SG = </w:t>
      </w:r>
      <w:r w:rsidRPr="00BC459D">
        <w:rPr>
          <w:rFonts w:ascii="Arial" w:hAnsi="Arial" w:cs="Arial"/>
          <w:u w:val="single"/>
        </w:rPr>
        <w:t>Ativo Total_______________________</w:t>
      </w:r>
    </w:p>
    <w:p w14:paraId="39E5510E" w14:textId="77777777" w:rsidR="00D060D6" w:rsidRPr="00BC459D" w:rsidRDefault="00D060D6" w:rsidP="00D060D6">
      <w:pPr>
        <w:pStyle w:val="Textodecomentrio"/>
        <w:ind w:left="1134" w:firstLine="282"/>
        <w:rPr>
          <w:rFonts w:ascii="Arial" w:hAnsi="Arial" w:cs="Arial"/>
        </w:rPr>
      </w:pPr>
      <w:r w:rsidRPr="00BC459D">
        <w:rPr>
          <w:rFonts w:ascii="Arial" w:hAnsi="Arial" w:cs="Arial"/>
        </w:rPr>
        <w:t xml:space="preserve">Passivo Circulante + Passivo Não Circulante </w:t>
      </w:r>
    </w:p>
    <w:p w14:paraId="2D634E3E" w14:textId="77777777" w:rsidR="00D060D6" w:rsidRPr="00BC459D" w:rsidRDefault="00D060D6" w:rsidP="00D060D6">
      <w:pPr>
        <w:pStyle w:val="Textodecomentrio"/>
        <w:ind w:left="1134"/>
        <w:rPr>
          <w:rFonts w:ascii="Arial" w:hAnsi="Arial" w:cs="Arial"/>
        </w:rPr>
      </w:pPr>
    </w:p>
    <w:p w14:paraId="55BD774A" w14:textId="77777777" w:rsidR="00D060D6" w:rsidRPr="00BC459D" w:rsidRDefault="00D060D6" w:rsidP="00D060D6">
      <w:pPr>
        <w:pStyle w:val="Textodecomentrio"/>
        <w:ind w:left="1134"/>
        <w:rPr>
          <w:rFonts w:ascii="Arial" w:hAnsi="Arial" w:cs="Arial"/>
          <w:u w:val="single"/>
        </w:rPr>
      </w:pPr>
      <w:r w:rsidRPr="00BC459D">
        <w:rPr>
          <w:rFonts w:ascii="Arial" w:hAnsi="Arial" w:cs="Arial"/>
        </w:rPr>
        <w:t xml:space="preserve">LC = </w:t>
      </w:r>
      <w:r w:rsidRPr="00BC459D">
        <w:rPr>
          <w:rFonts w:ascii="Arial" w:hAnsi="Arial" w:cs="Arial"/>
          <w:u w:val="single"/>
        </w:rPr>
        <w:t>Ativo Circulante</w:t>
      </w:r>
    </w:p>
    <w:p w14:paraId="609638C2" w14:textId="77777777" w:rsidR="00D060D6" w:rsidRPr="00BC459D" w:rsidRDefault="00D060D6" w:rsidP="00D060D6">
      <w:pPr>
        <w:pStyle w:val="Textodecomentrio"/>
        <w:ind w:left="1134" w:firstLine="282"/>
        <w:rPr>
          <w:rFonts w:ascii="Arial" w:hAnsi="Arial" w:cs="Arial"/>
        </w:rPr>
      </w:pPr>
      <w:r w:rsidRPr="00BC459D">
        <w:rPr>
          <w:rFonts w:ascii="Arial" w:hAnsi="Arial" w:cs="Arial"/>
        </w:rPr>
        <w:t xml:space="preserve"> Passivo Circulante</w:t>
      </w:r>
    </w:p>
    <w:p w14:paraId="7E0C535F" w14:textId="77777777" w:rsidR="0064305A" w:rsidRPr="00BC459D" w:rsidRDefault="0064305A" w:rsidP="00D060D6">
      <w:pPr>
        <w:keepLines/>
        <w:tabs>
          <w:tab w:val="left" w:pos="1418"/>
        </w:tabs>
        <w:suppressAutoHyphens/>
        <w:ind w:left="1134"/>
        <w:jc w:val="both"/>
        <w:rPr>
          <w:rFonts w:ascii="Arial" w:eastAsia="Calibri" w:hAnsi="Arial" w:cs="Arial"/>
          <w:bCs/>
          <w:sz w:val="20"/>
          <w:szCs w:val="20"/>
        </w:rPr>
      </w:pPr>
    </w:p>
    <w:p w14:paraId="39E76F1B" w14:textId="77777777" w:rsidR="00D060D6" w:rsidRPr="00BC459D" w:rsidRDefault="00CC5FED" w:rsidP="00D060D6">
      <w:pPr>
        <w:keepLines/>
        <w:tabs>
          <w:tab w:val="left" w:pos="1418"/>
        </w:tabs>
        <w:suppressAutoHyphens/>
        <w:ind w:left="1134"/>
        <w:jc w:val="both"/>
        <w:rPr>
          <w:rFonts w:ascii="Arial" w:eastAsia="Calibri" w:hAnsi="Arial" w:cs="Arial"/>
          <w:bCs/>
          <w:sz w:val="20"/>
          <w:szCs w:val="20"/>
        </w:rPr>
      </w:pPr>
      <w:r w:rsidRPr="00BC459D">
        <w:rPr>
          <w:rFonts w:ascii="Arial" w:eastAsia="Calibri" w:hAnsi="Arial" w:cs="Arial"/>
          <w:bCs/>
          <w:sz w:val="20"/>
          <w:szCs w:val="20"/>
        </w:rPr>
        <w:t>11</w:t>
      </w:r>
      <w:r w:rsidR="00D060D6" w:rsidRPr="00BC459D">
        <w:rPr>
          <w:rFonts w:ascii="Arial" w:eastAsia="Calibri" w:hAnsi="Arial" w:cs="Arial"/>
          <w:bCs/>
          <w:sz w:val="20"/>
          <w:szCs w:val="20"/>
        </w:rPr>
        <w:t xml:space="preserve">.10.13 - </w:t>
      </w:r>
      <w:r w:rsidR="00496627" w:rsidRPr="00BC459D">
        <w:rPr>
          <w:rFonts w:ascii="Arial" w:eastAsia="Calibri" w:hAnsi="Arial" w:cs="Arial"/>
          <w:bCs/>
          <w:sz w:val="20"/>
          <w:szCs w:val="20"/>
        </w:rPr>
        <w:t>A empresa que apresentar resultado menor que 1,0 em qualquer dos índices acima referidos deverá comprovar patrimônio líquido de 10% (dez por cento) do valor estimado da contratação;</w:t>
      </w:r>
    </w:p>
    <w:p w14:paraId="7E9E2191" w14:textId="7057917A" w:rsidR="00D060D6" w:rsidRPr="00BC459D" w:rsidRDefault="00CC5FED" w:rsidP="00D060D6">
      <w:pPr>
        <w:keepLines/>
        <w:tabs>
          <w:tab w:val="left" w:pos="1418"/>
        </w:tabs>
        <w:suppressAutoHyphens/>
        <w:ind w:left="1134"/>
        <w:jc w:val="both"/>
        <w:rPr>
          <w:rFonts w:ascii="Arial" w:eastAsia="Calibri" w:hAnsi="Arial" w:cs="Arial"/>
          <w:sz w:val="20"/>
          <w:szCs w:val="20"/>
        </w:rPr>
      </w:pPr>
      <w:r w:rsidRPr="00BC459D">
        <w:rPr>
          <w:rFonts w:ascii="Arial" w:eastAsia="Calibri" w:hAnsi="Arial" w:cs="Arial"/>
          <w:bCs/>
          <w:sz w:val="20"/>
          <w:szCs w:val="20"/>
        </w:rPr>
        <w:t>11</w:t>
      </w:r>
      <w:r w:rsidR="00D060D6" w:rsidRPr="00BC459D">
        <w:rPr>
          <w:rFonts w:ascii="Arial" w:eastAsia="Calibri" w:hAnsi="Arial" w:cs="Arial"/>
          <w:bCs/>
          <w:sz w:val="20"/>
          <w:szCs w:val="20"/>
        </w:rPr>
        <w:t>.10.14</w:t>
      </w:r>
      <w:r w:rsidR="00D060D6" w:rsidRPr="00BC459D">
        <w:rPr>
          <w:rFonts w:ascii="Arial" w:eastAsia="Calibri" w:hAnsi="Arial" w:cs="Arial"/>
          <w:sz w:val="20"/>
          <w:szCs w:val="20"/>
        </w:rPr>
        <w:t xml:space="preserve"> - Quando se tratar de empresa individual ou sociedade por cotas de responsabilidade limitada, o </w:t>
      </w:r>
      <w:r w:rsidR="00D060D6" w:rsidRPr="00BC459D">
        <w:rPr>
          <w:rFonts w:ascii="Arial" w:eastAsia="Calibri" w:hAnsi="Arial" w:cs="Arial"/>
          <w:b/>
          <w:bCs/>
          <w:sz w:val="20"/>
          <w:szCs w:val="20"/>
        </w:rPr>
        <w:t>Fundo de Saúde do</w:t>
      </w:r>
      <w:r w:rsidR="00731666" w:rsidRPr="00BC459D">
        <w:rPr>
          <w:rFonts w:ascii="Arial" w:eastAsia="Calibri" w:hAnsi="Arial" w:cs="Arial"/>
          <w:b/>
          <w:bCs/>
          <w:sz w:val="20"/>
          <w:szCs w:val="20"/>
        </w:rPr>
        <w:t xml:space="preserve"> </w:t>
      </w:r>
      <w:r w:rsidR="00D060D6" w:rsidRPr="00BC459D">
        <w:rPr>
          <w:rFonts w:ascii="Arial" w:eastAsia="Calibri" w:hAnsi="Arial" w:cs="Arial"/>
          <w:b/>
          <w:sz w:val="20"/>
          <w:szCs w:val="20"/>
        </w:rPr>
        <w:t>Município de Aliança</w:t>
      </w:r>
      <w:r w:rsidR="00D060D6" w:rsidRPr="00BC459D">
        <w:rPr>
          <w:rFonts w:ascii="Arial" w:eastAsia="Calibri" w:hAnsi="Arial" w:cs="Arial"/>
          <w:sz w:val="20"/>
          <w:szCs w:val="20"/>
        </w:rPr>
        <w:t xml:space="preserve"> se reservará ao direito de exigir a apresentação do livro diário onde o balanço fiscal foi transcrito, para efeito de extração dos parâmetros para o julgamento e verificação dos valores apresentados e calculados pelos licitantes; </w:t>
      </w:r>
    </w:p>
    <w:p w14:paraId="137AB1D0" w14:textId="77777777" w:rsidR="006B57BA" w:rsidRPr="00BC459D" w:rsidRDefault="00CC5FED" w:rsidP="00D060D6">
      <w:pPr>
        <w:suppressAutoHyphens/>
        <w:ind w:left="1134"/>
        <w:jc w:val="both"/>
        <w:rPr>
          <w:rFonts w:ascii="Arial" w:eastAsia="Calibri" w:hAnsi="Arial" w:cs="Arial"/>
          <w:sz w:val="20"/>
          <w:szCs w:val="20"/>
        </w:rPr>
      </w:pPr>
      <w:r w:rsidRPr="00BC459D">
        <w:rPr>
          <w:rFonts w:ascii="Arial" w:eastAsia="Calibri" w:hAnsi="Arial" w:cs="Arial"/>
          <w:bCs/>
          <w:sz w:val="20"/>
          <w:szCs w:val="20"/>
        </w:rPr>
        <w:t>11</w:t>
      </w:r>
      <w:r w:rsidR="00D060D6" w:rsidRPr="00BC459D">
        <w:rPr>
          <w:rFonts w:ascii="Arial" w:eastAsia="Calibri" w:hAnsi="Arial" w:cs="Arial"/>
          <w:bCs/>
          <w:sz w:val="20"/>
          <w:szCs w:val="20"/>
        </w:rPr>
        <w:t>.10.15</w:t>
      </w:r>
      <w:r w:rsidR="00D060D6" w:rsidRPr="00BC459D">
        <w:rPr>
          <w:rFonts w:ascii="Arial" w:eastAsia="Calibri" w:hAnsi="Arial" w:cs="Arial"/>
          <w:sz w:val="20"/>
          <w:szCs w:val="20"/>
        </w:rPr>
        <w:t xml:space="preserve"> - Quando se tratar de empresa com menos de 01 (um) ano de atividade, o balanço a ser apresentado será o de abertura;</w:t>
      </w:r>
    </w:p>
    <w:p w14:paraId="65042F09" w14:textId="77777777" w:rsidR="00254D57" w:rsidRPr="00BC459D" w:rsidRDefault="00CC5FED" w:rsidP="00254D57">
      <w:pPr>
        <w:jc w:val="both"/>
        <w:rPr>
          <w:rFonts w:ascii="Arial" w:hAnsi="Arial" w:cs="Arial"/>
          <w:b/>
          <w:bCs/>
          <w:iCs/>
          <w:sz w:val="20"/>
          <w:szCs w:val="20"/>
        </w:rPr>
      </w:pPr>
      <w:r w:rsidRPr="00BC459D">
        <w:rPr>
          <w:rFonts w:ascii="Arial" w:hAnsi="Arial" w:cs="Arial"/>
          <w:b/>
          <w:sz w:val="20"/>
          <w:szCs w:val="20"/>
        </w:rPr>
        <w:t>11</w:t>
      </w:r>
      <w:r w:rsidR="00CE7C32" w:rsidRPr="00BC459D">
        <w:rPr>
          <w:rFonts w:ascii="Arial" w:hAnsi="Arial" w:cs="Arial"/>
          <w:b/>
          <w:sz w:val="20"/>
          <w:szCs w:val="20"/>
        </w:rPr>
        <w:t>.11. Qualificação</w:t>
      </w:r>
      <w:r w:rsidR="00CE7C32" w:rsidRPr="00BC459D">
        <w:rPr>
          <w:rFonts w:ascii="Arial" w:hAnsi="Arial" w:cs="Arial"/>
          <w:b/>
          <w:bCs/>
          <w:iCs/>
          <w:sz w:val="20"/>
          <w:szCs w:val="20"/>
        </w:rPr>
        <w:t xml:space="preserve"> Técnica</w:t>
      </w:r>
      <w:bookmarkEnd w:id="4"/>
    </w:p>
    <w:p w14:paraId="617AEF99" w14:textId="68D62C78" w:rsidR="00F76934" w:rsidRPr="00BC459D" w:rsidRDefault="00664E20" w:rsidP="00F76934">
      <w:pPr>
        <w:pStyle w:val="PargrafodaLista"/>
        <w:spacing w:line="276" w:lineRule="auto"/>
        <w:ind w:left="0" w:right="-1"/>
        <w:jc w:val="both"/>
        <w:rPr>
          <w:rFonts w:ascii="Arial" w:hAnsi="Arial" w:cs="Arial"/>
          <w:sz w:val="20"/>
          <w:szCs w:val="20"/>
        </w:rPr>
      </w:pPr>
      <w:r w:rsidRPr="00BC459D">
        <w:rPr>
          <w:rFonts w:ascii="Arial" w:hAnsi="Arial" w:cs="Arial"/>
          <w:sz w:val="20"/>
          <w:szCs w:val="20"/>
        </w:rPr>
        <w:t>11.11.1.</w:t>
      </w:r>
      <w:r w:rsidR="00F76934" w:rsidRPr="00BC459D">
        <w:rPr>
          <w:rFonts w:ascii="Arial" w:hAnsi="Arial" w:cs="Arial"/>
          <w:sz w:val="20"/>
          <w:szCs w:val="20"/>
        </w:rPr>
        <w:t xml:space="preserve"> </w:t>
      </w:r>
      <w:r w:rsidR="004D6570" w:rsidRPr="00BC459D">
        <w:rPr>
          <w:rFonts w:ascii="Arial" w:hAnsi="Arial" w:cs="Arial"/>
          <w:sz w:val="20"/>
          <w:szCs w:val="20"/>
        </w:rPr>
        <w:t>Comprovação de aptidão para desempenho de atividade e fornecimento pertinente e compatível com o objeto da licitação fornecido por pessoa jurídica de direito público ou privado, em papel timbrado para ambos, contendo razão social, endereço, telefone, CNPJ e quantitativos executados que apresente, no mínimo, 10% (dez por cento) das quantidades estimadas do item arrematado ou de características similares.</w:t>
      </w:r>
    </w:p>
    <w:p w14:paraId="4446B791" w14:textId="77777777" w:rsidR="00F76934" w:rsidRPr="00BC459D" w:rsidRDefault="00F76934" w:rsidP="00F76934">
      <w:pPr>
        <w:pStyle w:val="PargrafodaLista"/>
        <w:ind w:left="0" w:right="748"/>
        <w:jc w:val="both"/>
        <w:rPr>
          <w:rFonts w:ascii="Arial" w:hAnsi="Arial" w:cs="Arial"/>
          <w:color w:val="000000" w:themeColor="text1"/>
          <w:sz w:val="20"/>
          <w:szCs w:val="20"/>
        </w:rPr>
      </w:pPr>
      <w:r w:rsidRPr="00BC459D">
        <w:rPr>
          <w:rFonts w:ascii="Arial" w:hAnsi="Arial" w:cs="Arial"/>
          <w:color w:val="000000" w:themeColor="text1"/>
          <w:sz w:val="20"/>
          <w:szCs w:val="20"/>
        </w:rPr>
        <w:t xml:space="preserve">   </w:t>
      </w:r>
    </w:p>
    <w:p w14:paraId="67FD2099" w14:textId="6242EE7F" w:rsidR="00F76934" w:rsidRPr="00BC459D" w:rsidRDefault="00FC6782" w:rsidP="00F76934">
      <w:pPr>
        <w:pStyle w:val="PargrafodaLista"/>
        <w:ind w:left="709" w:right="-1"/>
        <w:jc w:val="both"/>
        <w:rPr>
          <w:rFonts w:ascii="Arial" w:hAnsi="Arial" w:cs="Arial"/>
          <w:i/>
          <w:color w:val="000000"/>
          <w:sz w:val="20"/>
          <w:szCs w:val="20"/>
        </w:rPr>
      </w:pPr>
      <w:bookmarkStart w:id="8" w:name="_Hlk106188592"/>
      <w:r w:rsidRPr="00BC459D">
        <w:rPr>
          <w:rFonts w:ascii="Arial" w:hAnsi="Arial" w:cs="Arial"/>
          <w:color w:val="000000" w:themeColor="text1"/>
          <w:sz w:val="20"/>
          <w:szCs w:val="20"/>
        </w:rPr>
        <w:t>11.11.1.1.</w:t>
      </w:r>
      <w:r w:rsidR="00F76934" w:rsidRPr="00BC459D">
        <w:rPr>
          <w:rFonts w:ascii="Arial" w:hAnsi="Arial" w:cs="Arial"/>
          <w:color w:val="000000" w:themeColor="text1"/>
          <w:sz w:val="20"/>
          <w:szCs w:val="20"/>
        </w:rPr>
        <w:t xml:space="preserve"> </w:t>
      </w:r>
      <w:r w:rsidR="00F76934" w:rsidRPr="00BC459D">
        <w:rPr>
          <w:rFonts w:ascii="Arial" w:hAnsi="Arial" w:cs="Arial"/>
          <w:i/>
          <w:color w:val="000000"/>
          <w:sz w:val="20"/>
          <w:szCs w:val="20"/>
        </w:rPr>
        <w:t>Os atestados deverão referir-se a fornecimentos prestados no âmbito de sua atividade econômica principal ou secundária especificadas no contrato social vigente;</w:t>
      </w:r>
    </w:p>
    <w:p w14:paraId="74D86F23" w14:textId="77777777" w:rsidR="00F76934" w:rsidRPr="00BC459D" w:rsidRDefault="00F76934" w:rsidP="00F76934">
      <w:pPr>
        <w:pStyle w:val="PargrafodaLista"/>
        <w:ind w:left="709" w:right="748"/>
        <w:jc w:val="both"/>
        <w:rPr>
          <w:rFonts w:ascii="Arial" w:hAnsi="Arial" w:cs="Arial"/>
          <w:color w:val="000000" w:themeColor="text1"/>
          <w:sz w:val="20"/>
          <w:szCs w:val="20"/>
        </w:rPr>
      </w:pPr>
    </w:p>
    <w:p w14:paraId="2E2C7E96" w14:textId="4C12B9B2" w:rsidR="00F76934" w:rsidRPr="00BC459D" w:rsidRDefault="00FC6782" w:rsidP="00F76934">
      <w:pPr>
        <w:pStyle w:val="PargrafodaLista"/>
        <w:tabs>
          <w:tab w:val="left" w:pos="851"/>
        </w:tabs>
        <w:spacing w:before="60" w:after="60"/>
        <w:ind w:left="709" w:right="-1"/>
        <w:jc w:val="both"/>
        <w:rPr>
          <w:rFonts w:ascii="Arial" w:hAnsi="Arial" w:cs="Arial"/>
          <w:i/>
          <w:color w:val="000000"/>
          <w:sz w:val="20"/>
          <w:szCs w:val="20"/>
        </w:rPr>
      </w:pPr>
      <w:r w:rsidRPr="00BC459D">
        <w:rPr>
          <w:rFonts w:ascii="Arial" w:hAnsi="Arial" w:cs="Arial"/>
          <w:color w:val="000000" w:themeColor="text1"/>
          <w:sz w:val="20"/>
          <w:szCs w:val="20"/>
        </w:rPr>
        <w:t xml:space="preserve">11.11.1.2. </w:t>
      </w:r>
      <w:r w:rsidR="00F76934" w:rsidRPr="00BC459D">
        <w:rPr>
          <w:rFonts w:ascii="Arial" w:hAnsi="Arial" w:cs="Arial"/>
          <w:i/>
          <w:color w:val="000000"/>
          <w:sz w:val="20"/>
          <w:szCs w:val="20"/>
        </w:rPr>
        <w:t xml:space="preserve">Para a comprovação do fornecimento mínimo de 10% (Dez por cento) do item arrematado, será </w:t>
      </w:r>
      <w:r w:rsidR="00F76934" w:rsidRPr="00BC459D">
        <w:rPr>
          <w:rFonts w:ascii="Arial" w:hAnsi="Arial" w:cs="Arial"/>
          <w:i/>
          <w:sz w:val="20"/>
          <w:szCs w:val="20"/>
        </w:rPr>
        <w:t>permitido o somatório de atestados para fins de atendimento do quantitativo exigido</w:t>
      </w:r>
      <w:r w:rsidR="00F76934" w:rsidRPr="00BC459D">
        <w:rPr>
          <w:rFonts w:ascii="Arial" w:hAnsi="Arial" w:cs="Arial"/>
          <w:i/>
          <w:color w:val="000000"/>
          <w:sz w:val="20"/>
          <w:szCs w:val="20"/>
        </w:rPr>
        <w:t>.</w:t>
      </w:r>
    </w:p>
    <w:p w14:paraId="7C01177B" w14:textId="77777777" w:rsidR="00F76934" w:rsidRPr="00BC459D" w:rsidRDefault="00F76934" w:rsidP="00F76934">
      <w:pPr>
        <w:pStyle w:val="PargrafodaLista"/>
        <w:tabs>
          <w:tab w:val="left" w:pos="851"/>
        </w:tabs>
        <w:spacing w:before="60" w:after="60"/>
        <w:ind w:left="709" w:right="-1"/>
        <w:jc w:val="both"/>
        <w:rPr>
          <w:rFonts w:ascii="Arial" w:hAnsi="Arial" w:cs="Arial"/>
          <w:i/>
          <w:color w:val="000000"/>
          <w:sz w:val="20"/>
          <w:szCs w:val="20"/>
        </w:rPr>
      </w:pPr>
    </w:p>
    <w:p w14:paraId="50EEC577" w14:textId="7EDC8E55" w:rsidR="00F76934" w:rsidRPr="00BC459D" w:rsidRDefault="00FC6782" w:rsidP="00F76934">
      <w:pPr>
        <w:pStyle w:val="PargrafodaLista"/>
        <w:tabs>
          <w:tab w:val="left" w:pos="851"/>
        </w:tabs>
        <w:spacing w:before="60" w:after="60"/>
        <w:ind w:left="709" w:right="-1"/>
        <w:jc w:val="both"/>
        <w:rPr>
          <w:rFonts w:ascii="Arial" w:hAnsi="Arial" w:cs="Arial"/>
          <w:i/>
          <w:color w:val="000000"/>
          <w:sz w:val="20"/>
          <w:szCs w:val="20"/>
        </w:rPr>
      </w:pPr>
      <w:r w:rsidRPr="00BC459D">
        <w:rPr>
          <w:rFonts w:ascii="Arial" w:hAnsi="Arial" w:cs="Arial"/>
          <w:color w:val="000000" w:themeColor="text1"/>
          <w:sz w:val="20"/>
          <w:szCs w:val="20"/>
        </w:rPr>
        <w:t xml:space="preserve">11.11.1.3. </w:t>
      </w:r>
      <w:r w:rsidR="00F76934" w:rsidRPr="00BC459D">
        <w:rPr>
          <w:rFonts w:ascii="Arial" w:hAnsi="Arial" w:cs="Arial"/>
          <w:i/>
          <w:color w:val="000000"/>
          <w:sz w:val="20"/>
          <w:szCs w:val="20"/>
        </w:rPr>
        <w:t>Quando o resultado dos 10% (Dez por cento) do item arrematado, não obter um número inteiro, será considerado o número inteiro arredondado a menor.</w:t>
      </w:r>
    </w:p>
    <w:bookmarkEnd w:id="8"/>
    <w:p w14:paraId="731A42C4" w14:textId="77777777" w:rsidR="00F76934" w:rsidRPr="00BC459D" w:rsidRDefault="00F76934" w:rsidP="00F76934">
      <w:pPr>
        <w:pStyle w:val="PargrafodaLista"/>
        <w:tabs>
          <w:tab w:val="left" w:pos="851"/>
        </w:tabs>
        <w:spacing w:before="60" w:after="60"/>
        <w:ind w:left="0" w:right="748"/>
        <w:jc w:val="both"/>
        <w:rPr>
          <w:rFonts w:ascii="Arial" w:hAnsi="Arial" w:cs="Arial"/>
          <w:i/>
          <w:color w:val="000000"/>
          <w:sz w:val="20"/>
          <w:szCs w:val="20"/>
        </w:rPr>
      </w:pPr>
    </w:p>
    <w:p w14:paraId="51803F8E" w14:textId="27F1D8F2" w:rsidR="00F76934" w:rsidRPr="00BC459D" w:rsidRDefault="00664E20" w:rsidP="00F76934">
      <w:pPr>
        <w:pStyle w:val="PargrafodaLista"/>
        <w:tabs>
          <w:tab w:val="left" w:pos="851"/>
        </w:tabs>
        <w:spacing w:before="60" w:after="60" w:line="276" w:lineRule="auto"/>
        <w:ind w:left="0" w:right="-1"/>
        <w:jc w:val="both"/>
        <w:rPr>
          <w:rFonts w:ascii="Arial" w:hAnsi="Arial" w:cs="Arial"/>
          <w:color w:val="000000"/>
          <w:sz w:val="20"/>
          <w:szCs w:val="20"/>
        </w:rPr>
      </w:pPr>
      <w:r w:rsidRPr="00BC459D">
        <w:rPr>
          <w:rFonts w:ascii="Arial" w:hAnsi="Arial" w:cs="Arial"/>
          <w:sz w:val="20"/>
          <w:szCs w:val="20"/>
        </w:rPr>
        <w:lastRenderedPageBreak/>
        <w:t>11.11.2.</w:t>
      </w:r>
      <w:r w:rsidR="00F76934" w:rsidRPr="00BC459D">
        <w:rPr>
          <w:rFonts w:ascii="Arial" w:hAnsi="Arial" w:cs="Arial"/>
          <w:sz w:val="20"/>
          <w:szCs w:val="20"/>
        </w:rPr>
        <w:t xml:space="preserve"> </w:t>
      </w:r>
      <w:r w:rsidR="00F76934" w:rsidRPr="00BC459D">
        <w:rPr>
          <w:rFonts w:ascii="Arial" w:hAnsi="Arial" w:cs="Arial"/>
          <w:color w:val="000000"/>
          <w:sz w:val="20"/>
          <w:szCs w:val="20"/>
        </w:rPr>
        <w:t xml:space="preserve">O licitante disponibilizará todas as informações necessárias à comprovação da legitimidade dos atestados apresentados, apresentando quando requerido pela </w:t>
      </w:r>
      <w:r w:rsidR="00FC6782" w:rsidRPr="00BC459D">
        <w:rPr>
          <w:rFonts w:ascii="Arial" w:hAnsi="Arial" w:cs="Arial"/>
          <w:color w:val="000000"/>
          <w:sz w:val="20"/>
          <w:szCs w:val="20"/>
        </w:rPr>
        <w:t>P</w:t>
      </w:r>
      <w:r w:rsidR="00F76934" w:rsidRPr="00BC459D">
        <w:rPr>
          <w:rFonts w:ascii="Arial" w:hAnsi="Arial" w:cs="Arial"/>
          <w:color w:val="000000"/>
          <w:sz w:val="20"/>
          <w:szCs w:val="20"/>
        </w:rPr>
        <w:t>regoeira, dentre outros documentos, cópia do contrato e ou Notas Fiscais que deu suporte à contratação, endereço atual da contratante e local em que foram prestados os fornecimentos.</w:t>
      </w:r>
    </w:p>
    <w:p w14:paraId="40130938" w14:textId="77777777" w:rsidR="00F76934" w:rsidRPr="00BC459D" w:rsidRDefault="00F76934" w:rsidP="00F76934">
      <w:pPr>
        <w:pStyle w:val="PargrafodaLista"/>
        <w:tabs>
          <w:tab w:val="left" w:pos="851"/>
        </w:tabs>
        <w:spacing w:before="60" w:after="60" w:line="276" w:lineRule="auto"/>
        <w:ind w:left="0" w:right="-1"/>
        <w:jc w:val="both"/>
        <w:rPr>
          <w:rFonts w:ascii="Arial" w:hAnsi="Arial" w:cs="Arial"/>
          <w:color w:val="000000"/>
          <w:sz w:val="20"/>
          <w:szCs w:val="20"/>
        </w:rPr>
      </w:pPr>
    </w:p>
    <w:p w14:paraId="355592FE" w14:textId="760E392A" w:rsidR="00F76934" w:rsidRPr="00441E0A" w:rsidRDefault="00664E20" w:rsidP="00F76934">
      <w:pPr>
        <w:pStyle w:val="Textodecomentrio"/>
        <w:rPr>
          <w:rFonts w:ascii="Arial" w:hAnsi="Arial" w:cs="Arial"/>
        </w:rPr>
      </w:pPr>
      <w:r w:rsidRPr="00441E0A">
        <w:rPr>
          <w:rFonts w:ascii="Arial" w:hAnsi="Arial" w:cs="Arial"/>
        </w:rPr>
        <w:t xml:space="preserve">11.11.3. </w:t>
      </w:r>
      <w:r w:rsidR="00F76934" w:rsidRPr="00441E0A">
        <w:rPr>
          <w:rFonts w:ascii="Arial" w:hAnsi="Arial" w:cs="Arial"/>
        </w:rPr>
        <w:t>Licença de funcionamento da Vigilância Sanitária Estadual ou Municipal em vigor da sede da licitante;</w:t>
      </w:r>
    </w:p>
    <w:p w14:paraId="6CF3E0F8" w14:textId="77777777" w:rsidR="006C7C8F" w:rsidRPr="00441E0A" w:rsidRDefault="006C7C8F" w:rsidP="006C7C8F">
      <w:pPr>
        <w:spacing w:after="0" w:line="240" w:lineRule="auto"/>
        <w:ind w:left="708"/>
        <w:jc w:val="both"/>
        <w:rPr>
          <w:rFonts w:ascii="Arial" w:eastAsia="MS Mincho" w:hAnsi="Arial" w:cs="Arial"/>
          <w:sz w:val="20"/>
          <w:szCs w:val="20"/>
          <w:lang w:eastAsia="pt-BR"/>
        </w:rPr>
      </w:pPr>
    </w:p>
    <w:p w14:paraId="6E4A6296" w14:textId="222347A0" w:rsidR="006C7C8F" w:rsidRPr="001008F6" w:rsidRDefault="006C7C8F" w:rsidP="006C7C8F">
      <w:pPr>
        <w:spacing w:after="0" w:line="240" w:lineRule="auto"/>
        <w:ind w:left="708"/>
        <w:jc w:val="both"/>
        <w:rPr>
          <w:rFonts w:ascii="Arial" w:eastAsia="MS Mincho" w:hAnsi="Arial" w:cs="Arial"/>
          <w:sz w:val="20"/>
          <w:szCs w:val="20"/>
          <w:lang w:eastAsia="pt-BR"/>
        </w:rPr>
      </w:pPr>
      <w:r w:rsidRPr="00441E0A">
        <w:rPr>
          <w:rFonts w:ascii="Arial" w:eastAsia="MS Mincho" w:hAnsi="Arial" w:cs="Arial"/>
          <w:sz w:val="20"/>
          <w:szCs w:val="20"/>
          <w:lang w:eastAsia="pt-BR"/>
        </w:rPr>
        <w:t>11.11.3.1. Caso a revalidação da licença sanitária para o presente exercício ainda não tenha sido concedida, a proponente deverá apresentar a licença do exercício anterior acompanhada do protocolo de revalidação, sendo necessário que esta tenha sido requerida até cento e vinte (120) dias antes do término de sua vigência, conforme disposto no art. 22 do Decreto nº 74.170/74.</w:t>
      </w:r>
    </w:p>
    <w:p w14:paraId="2EF4F876" w14:textId="77777777" w:rsidR="00F76934" w:rsidRPr="00BC459D" w:rsidRDefault="00F76934" w:rsidP="00F76934">
      <w:pPr>
        <w:pStyle w:val="Textodecomentrio"/>
        <w:jc w:val="both"/>
        <w:rPr>
          <w:rFonts w:ascii="Arial" w:hAnsi="Arial" w:cs="Arial"/>
        </w:rPr>
      </w:pPr>
    </w:p>
    <w:p w14:paraId="06EC86B6" w14:textId="2397CA90" w:rsidR="00F76934" w:rsidRPr="00BC459D" w:rsidRDefault="00664E20" w:rsidP="00664E20">
      <w:pPr>
        <w:pStyle w:val="Textodecomentrio"/>
        <w:jc w:val="both"/>
        <w:rPr>
          <w:rFonts w:ascii="Arial" w:hAnsi="Arial" w:cs="Arial"/>
          <w:highlight w:val="cyan"/>
        </w:rPr>
      </w:pPr>
      <w:r w:rsidRPr="00BC459D">
        <w:rPr>
          <w:rFonts w:ascii="Arial" w:hAnsi="Arial" w:cs="Arial"/>
        </w:rPr>
        <w:t>11.11.4.</w:t>
      </w:r>
      <w:r w:rsidR="00F76934" w:rsidRPr="00BC459D">
        <w:rPr>
          <w:rFonts w:ascii="Arial" w:hAnsi="Arial" w:cs="Arial"/>
        </w:rPr>
        <w:t xml:space="preserve"> Autorização de Funcionamento para correlatos da Agência Nacional de Vigilância Sanitária - </w:t>
      </w:r>
      <w:r w:rsidR="00F76934" w:rsidRPr="00BC459D">
        <w:rPr>
          <w:rFonts w:ascii="Arial" w:hAnsi="Arial" w:cs="Arial"/>
          <w:b/>
          <w:bCs/>
        </w:rPr>
        <w:t>ANVISA</w:t>
      </w:r>
      <w:r w:rsidR="00F76934" w:rsidRPr="00BC459D">
        <w:rPr>
          <w:rFonts w:ascii="Arial" w:hAnsi="Arial" w:cs="Arial"/>
        </w:rPr>
        <w:t>, Publicada no Diário Oficial da União;</w:t>
      </w:r>
    </w:p>
    <w:p w14:paraId="361F5092" w14:textId="77777777" w:rsidR="00C00E2F" w:rsidRPr="00BC459D" w:rsidRDefault="00C00E2F" w:rsidP="00C00E2F">
      <w:pPr>
        <w:pStyle w:val="Default"/>
        <w:spacing w:line="276" w:lineRule="auto"/>
        <w:jc w:val="both"/>
        <w:rPr>
          <w:rFonts w:ascii="Arial" w:hAnsi="Arial" w:cs="Arial"/>
          <w:color w:val="auto"/>
          <w:sz w:val="20"/>
          <w:szCs w:val="20"/>
          <w:highlight w:val="yellow"/>
        </w:rPr>
      </w:pPr>
    </w:p>
    <w:p w14:paraId="6A62AF4D" w14:textId="77777777" w:rsidR="00CE7C32" w:rsidRPr="00BC459D" w:rsidRDefault="00CC5FED" w:rsidP="00E63992">
      <w:pPr>
        <w:pStyle w:val="Textodecomentrio"/>
        <w:rPr>
          <w:rFonts w:ascii="Arial" w:hAnsi="Arial" w:cs="Arial"/>
          <w:b/>
        </w:rPr>
      </w:pPr>
      <w:r w:rsidRPr="00BC459D">
        <w:rPr>
          <w:rFonts w:ascii="Arial" w:hAnsi="Arial" w:cs="Arial"/>
          <w:b/>
        </w:rPr>
        <w:t>11</w:t>
      </w:r>
      <w:r w:rsidR="00CE7C32" w:rsidRPr="00BC459D">
        <w:rPr>
          <w:rFonts w:ascii="Arial" w:hAnsi="Arial" w:cs="Arial"/>
          <w:b/>
        </w:rPr>
        <w:t>.</w:t>
      </w:r>
      <w:r w:rsidR="007B5156" w:rsidRPr="00BC459D">
        <w:rPr>
          <w:rFonts w:ascii="Arial" w:hAnsi="Arial" w:cs="Arial"/>
          <w:b/>
        </w:rPr>
        <w:t>12</w:t>
      </w:r>
      <w:r w:rsidR="00CE7C32" w:rsidRPr="00BC459D">
        <w:rPr>
          <w:rFonts w:ascii="Arial" w:hAnsi="Arial" w:cs="Arial"/>
          <w:b/>
        </w:rPr>
        <w:t>. Das Declarações</w:t>
      </w:r>
    </w:p>
    <w:p w14:paraId="66EC1B00" w14:textId="77777777" w:rsidR="00CE7C32" w:rsidRPr="00BC459D" w:rsidRDefault="00CE7C32" w:rsidP="00CE7C32">
      <w:pPr>
        <w:pStyle w:val="PargrafodaLista"/>
        <w:ind w:left="1134"/>
        <w:jc w:val="both"/>
        <w:rPr>
          <w:rFonts w:ascii="Arial" w:hAnsi="Arial" w:cs="Arial"/>
          <w:sz w:val="20"/>
          <w:szCs w:val="20"/>
        </w:rPr>
      </w:pPr>
    </w:p>
    <w:p w14:paraId="0AD4BCC6" w14:textId="77777777" w:rsidR="00054EE2" w:rsidRPr="00BC459D" w:rsidRDefault="00CC5FED" w:rsidP="00054EE2">
      <w:pPr>
        <w:ind w:left="567"/>
        <w:jc w:val="both"/>
        <w:rPr>
          <w:rFonts w:ascii="Arial" w:hAnsi="Arial" w:cs="Arial"/>
          <w:sz w:val="20"/>
          <w:szCs w:val="20"/>
        </w:rPr>
      </w:pPr>
      <w:r w:rsidRPr="00BC459D">
        <w:rPr>
          <w:rFonts w:ascii="Arial" w:hAnsi="Arial" w:cs="Arial"/>
          <w:sz w:val="20"/>
          <w:szCs w:val="20"/>
        </w:rPr>
        <w:t>11</w:t>
      </w:r>
      <w:r w:rsidR="00CE7C32" w:rsidRPr="00BC459D">
        <w:rPr>
          <w:rFonts w:ascii="Arial" w:hAnsi="Arial" w:cs="Arial"/>
          <w:sz w:val="20"/>
          <w:szCs w:val="20"/>
        </w:rPr>
        <w:t>.</w:t>
      </w:r>
      <w:r w:rsidR="007B5156" w:rsidRPr="00BC459D">
        <w:rPr>
          <w:rFonts w:ascii="Arial" w:hAnsi="Arial" w:cs="Arial"/>
          <w:sz w:val="20"/>
          <w:szCs w:val="20"/>
        </w:rPr>
        <w:t>12</w:t>
      </w:r>
      <w:r w:rsidR="00CE7C32" w:rsidRPr="00BC459D">
        <w:rPr>
          <w:rFonts w:ascii="Arial" w:hAnsi="Arial" w:cs="Arial"/>
          <w:sz w:val="20"/>
          <w:szCs w:val="20"/>
        </w:rPr>
        <w:t xml:space="preserve">.1. </w:t>
      </w:r>
      <w:r w:rsidR="00054EE2" w:rsidRPr="00BC459D">
        <w:rPr>
          <w:rFonts w:ascii="Arial" w:hAnsi="Arial" w:cs="Arial"/>
          <w:sz w:val="20"/>
          <w:szCs w:val="20"/>
        </w:rPr>
        <w:t xml:space="preserve">Declaração de Cumprimento das condições de habilitação, podendo ser adotado o modelo do </w:t>
      </w:r>
      <w:r w:rsidR="00054EE2" w:rsidRPr="00BC459D">
        <w:rPr>
          <w:rFonts w:ascii="Arial" w:hAnsi="Arial" w:cs="Arial"/>
          <w:b/>
          <w:sz w:val="20"/>
          <w:szCs w:val="20"/>
        </w:rPr>
        <w:t>ANEXO II</w:t>
      </w:r>
      <w:r w:rsidR="00054EE2" w:rsidRPr="00BC459D">
        <w:rPr>
          <w:rFonts w:ascii="Arial" w:hAnsi="Arial" w:cs="Arial"/>
          <w:sz w:val="20"/>
          <w:szCs w:val="20"/>
        </w:rPr>
        <w:t xml:space="preserve"> deste edital, assinada por sócio, dirigente, proprietário ou procurador do licitante.  </w:t>
      </w:r>
    </w:p>
    <w:p w14:paraId="1E5AAF61" w14:textId="77777777" w:rsidR="00054EE2" w:rsidRPr="00BC459D" w:rsidRDefault="00054EE2" w:rsidP="00054EE2">
      <w:pPr>
        <w:ind w:left="567"/>
        <w:jc w:val="both"/>
        <w:rPr>
          <w:rFonts w:ascii="Arial" w:hAnsi="Arial" w:cs="Arial"/>
          <w:sz w:val="20"/>
          <w:szCs w:val="20"/>
        </w:rPr>
      </w:pPr>
      <w:r w:rsidRPr="00BC459D">
        <w:rPr>
          <w:rFonts w:ascii="Arial" w:hAnsi="Arial" w:cs="Arial"/>
          <w:b/>
          <w:sz w:val="20"/>
          <w:szCs w:val="20"/>
        </w:rPr>
        <w:t>Obs.:</w:t>
      </w:r>
      <w:r w:rsidRPr="00BC459D">
        <w:rPr>
          <w:rFonts w:ascii="Arial" w:hAnsi="Arial" w:cs="Arial"/>
          <w:sz w:val="20"/>
          <w:szCs w:val="20"/>
        </w:rPr>
        <w:t xml:space="preserve"> Caso haja alguma restrição na regularidade fiscal e trabalhista, tal ressalva deve constar na referida declaração.</w:t>
      </w:r>
    </w:p>
    <w:p w14:paraId="1806DF9A" w14:textId="77777777" w:rsidR="00054EE2" w:rsidRPr="00BC459D" w:rsidRDefault="00CC5FED" w:rsidP="00054EE2">
      <w:pPr>
        <w:ind w:left="567"/>
        <w:jc w:val="both"/>
        <w:rPr>
          <w:rFonts w:ascii="Arial" w:hAnsi="Arial" w:cs="Arial"/>
          <w:sz w:val="20"/>
          <w:szCs w:val="20"/>
        </w:rPr>
      </w:pPr>
      <w:r w:rsidRPr="00BC459D">
        <w:rPr>
          <w:rFonts w:ascii="Arial" w:hAnsi="Arial" w:cs="Arial"/>
          <w:sz w:val="20"/>
          <w:szCs w:val="20"/>
        </w:rPr>
        <w:t>11</w:t>
      </w:r>
      <w:r w:rsidR="00054EE2" w:rsidRPr="00BC459D">
        <w:rPr>
          <w:rFonts w:ascii="Arial" w:hAnsi="Arial" w:cs="Arial"/>
          <w:sz w:val="20"/>
          <w:szCs w:val="20"/>
        </w:rPr>
        <w:t xml:space="preserve">.12.2. Declaração de Idoneidade, podendo ser adotado o modelo do </w:t>
      </w:r>
      <w:r w:rsidR="00054EE2" w:rsidRPr="00BC459D">
        <w:rPr>
          <w:rFonts w:ascii="Arial" w:hAnsi="Arial" w:cs="Arial"/>
          <w:b/>
          <w:sz w:val="20"/>
          <w:szCs w:val="20"/>
        </w:rPr>
        <w:t>ANEXO II</w:t>
      </w:r>
      <w:r w:rsidR="00054EE2" w:rsidRPr="00BC459D">
        <w:rPr>
          <w:rFonts w:ascii="Arial" w:hAnsi="Arial" w:cs="Arial"/>
          <w:sz w:val="20"/>
          <w:szCs w:val="20"/>
        </w:rPr>
        <w:t xml:space="preserve"> deste edital, assinada por sócio, dirigente, proprietário ou procurador do licitante.   </w:t>
      </w:r>
    </w:p>
    <w:p w14:paraId="19606F61" w14:textId="77777777" w:rsidR="00054EE2" w:rsidRPr="00BC459D" w:rsidRDefault="00CC5FED" w:rsidP="00054EE2">
      <w:pPr>
        <w:ind w:left="567"/>
        <w:jc w:val="both"/>
        <w:rPr>
          <w:rFonts w:ascii="Arial" w:hAnsi="Arial" w:cs="Arial"/>
          <w:sz w:val="20"/>
          <w:szCs w:val="20"/>
        </w:rPr>
      </w:pPr>
      <w:r w:rsidRPr="00BC459D">
        <w:rPr>
          <w:rFonts w:ascii="Arial" w:hAnsi="Arial" w:cs="Arial"/>
          <w:sz w:val="20"/>
          <w:szCs w:val="20"/>
        </w:rPr>
        <w:t>11</w:t>
      </w:r>
      <w:r w:rsidR="00054EE2" w:rsidRPr="00BC459D">
        <w:rPr>
          <w:rFonts w:ascii="Arial" w:hAnsi="Arial" w:cs="Arial"/>
          <w:sz w:val="20"/>
          <w:szCs w:val="20"/>
        </w:rPr>
        <w:t xml:space="preserve">.12.3. Declaração de Inexistência de Fatos Impeditivos, podendo ser adotado o modelo do </w:t>
      </w:r>
      <w:r w:rsidR="00054EE2" w:rsidRPr="00BC459D">
        <w:rPr>
          <w:rFonts w:ascii="Arial" w:hAnsi="Arial" w:cs="Arial"/>
          <w:b/>
          <w:sz w:val="20"/>
          <w:szCs w:val="20"/>
        </w:rPr>
        <w:t>ANEXO II</w:t>
      </w:r>
      <w:r w:rsidR="00054EE2" w:rsidRPr="00BC459D">
        <w:rPr>
          <w:rFonts w:ascii="Arial" w:hAnsi="Arial" w:cs="Arial"/>
          <w:sz w:val="20"/>
          <w:szCs w:val="20"/>
        </w:rPr>
        <w:t xml:space="preserve"> deste edital, assinada por sócio, dirigente, proprietário ou procurador do licitante.   </w:t>
      </w:r>
    </w:p>
    <w:p w14:paraId="239DAD2A" w14:textId="77777777" w:rsidR="00054EE2" w:rsidRPr="00BC459D" w:rsidRDefault="00CC5FED" w:rsidP="00054EE2">
      <w:pPr>
        <w:ind w:left="567"/>
        <w:jc w:val="both"/>
        <w:rPr>
          <w:rFonts w:ascii="Arial" w:hAnsi="Arial" w:cs="Arial"/>
          <w:sz w:val="20"/>
          <w:szCs w:val="20"/>
        </w:rPr>
      </w:pPr>
      <w:r w:rsidRPr="00BC459D">
        <w:rPr>
          <w:rFonts w:ascii="Arial" w:hAnsi="Arial" w:cs="Arial"/>
          <w:sz w:val="20"/>
          <w:szCs w:val="20"/>
        </w:rPr>
        <w:t>11</w:t>
      </w:r>
      <w:r w:rsidR="00054EE2" w:rsidRPr="00BC459D">
        <w:rPr>
          <w:rFonts w:ascii="Arial" w:hAnsi="Arial" w:cs="Arial"/>
          <w:sz w:val="20"/>
          <w:szCs w:val="20"/>
        </w:rPr>
        <w:t xml:space="preserve">.12.4. Declaração de que não utiliza, direta ou indiretamente, mão de obra de menores conforme as disposições contidas no art. 7º, XXXIII da Constituição Federal de 1988, podendo ser adotado o modelo do </w:t>
      </w:r>
      <w:r w:rsidR="00054EE2" w:rsidRPr="00BC459D">
        <w:rPr>
          <w:rFonts w:ascii="Arial" w:hAnsi="Arial" w:cs="Arial"/>
          <w:b/>
          <w:sz w:val="20"/>
          <w:szCs w:val="20"/>
        </w:rPr>
        <w:t>ANEXO II</w:t>
      </w:r>
      <w:r w:rsidR="00054EE2" w:rsidRPr="00BC459D">
        <w:rPr>
          <w:rFonts w:ascii="Arial" w:hAnsi="Arial" w:cs="Arial"/>
          <w:sz w:val="20"/>
          <w:szCs w:val="20"/>
        </w:rPr>
        <w:t xml:space="preserve"> deste edital, assinada por sócio, dirigente, proprietário ou procurador do licitante.    </w:t>
      </w:r>
    </w:p>
    <w:p w14:paraId="36460D97" w14:textId="77777777" w:rsidR="00054EE2" w:rsidRPr="00BC459D" w:rsidRDefault="00CC5FED" w:rsidP="00054EE2">
      <w:pPr>
        <w:ind w:left="567"/>
        <w:jc w:val="both"/>
        <w:rPr>
          <w:rFonts w:ascii="Arial" w:hAnsi="Arial" w:cs="Arial"/>
          <w:sz w:val="20"/>
          <w:szCs w:val="20"/>
        </w:rPr>
      </w:pPr>
      <w:r w:rsidRPr="00BC459D">
        <w:rPr>
          <w:rFonts w:ascii="Arial" w:hAnsi="Arial" w:cs="Arial"/>
          <w:sz w:val="20"/>
          <w:szCs w:val="20"/>
        </w:rPr>
        <w:t>11</w:t>
      </w:r>
      <w:r w:rsidR="00054EE2" w:rsidRPr="00BC459D">
        <w:rPr>
          <w:rFonts w:ascii="Arial" w:hAnsi="Arial" w:cs="Arial"/>
          <w:sz w:val="20"/>
          <w:szCs w:val="20"/>
        </w:rPr>
        <w:t xml:space="preserve">.12.5. Declaração de Opção para Microempresa e Empresa de Pequeno Porte, podendo ser adotado o modelo do </w:t>
      </w:r>
      <w:r w:rsidR="00054EE2" w:rsidRPr="00BC459D">
        <w:rPr>
          <w:rFonts w:ascii="Arial" w:hAnsi="Arial" w:cs="Arial"/>
          <w:b/>
          <w:sz w:val="20"/>
          <w:szCs w:val="20"/>
        </w:rPr>
        <w:t>ANEXO II</w:t>
      </w:r>
      <w:r w:rsidR="00054EE2" w:rsidRPr="00BC459D">
        <w:rPr>
          <w:rFonts w:ascii="Arial" w:hAnsi="Arial" w:cs="Arial"/>
          <w:sz w:val="20"/>
          <w:szCs w:val="20"/>
        </w:rPr>
        <w:t xml:space="preserve"> deste edital, assinada por sócio, dirigente, proprietário ou procurador do licitante.   </w:t>
      </w:r>
    </w:p>
    <w:p w14:paraId="4019A3DB" w14:textId="77777777" w:rsidR="00054EE2" w:rsidRPr="00BC459D" w:rsidRDefault="00CC5FED" w:rsidP="00054EE2">
      <w:pPr>
        <w:ind w:left="567"/>
        <w:jc w:val="both"/>
        <w:rPr>
          <w:rFonts w:ascii="Arial" w:hAnsi="Arial" w:cs="Arial"/>
          <w:sz w:val="20"/>
          <w:szCs w:val="20"/>
        </w:rPr>
      </w:pPr>
      <w:r w:rsidRPr="00BC459D">
        <w:rPr>
          <w:rFonts w:ascii="Arial" w:hAnsi="Arial" w:cs="Arial"/>
          <w:sz w:val="20"/>
          <w:szCs w:val="20"/>
        </w:rPr>
        <w:t>11</w:t>
      </w:r>
      <w:r w:rsidR="00054EE2" w:rsidRPr="00BC459D">
        <w:rPr>
          <w:rFonts w:ascii="Arial" w:hAnsi="Arial" w:cs="Arial"/>
          <w:sz w:val="20"/>
          <w:szCs w:val="20"/>
        </w:rPr>
        <w:t xml:space="preserve">.12.6. Declaração de Responsabilidade, podendo ser adotado o modelo do </w:t>
      </w:r>
      <w:r w:rsidR="00054EE2" w:rsidRPr="00BC459D">
        <w:rPr>
          <w:rFonts w:ascii="Arial" w:hAnsi="Arial" w:cs="Arial"/>
          <w:b/>
          <w:sz w:val="20"/>
          <w:szCs w:val="20"/>
        </w:rPr>
        <w:t>ANEXO II</w:t>
      </w:r>
      <w:r w:rsidR="00054EE2" w:rsidRPr="00BC459D">
        <w:rPr>
          <w:rFonts w:ascii="Arial" w:hAnsi="Arial" w:cs="Arial"/>
          <w:sz w:val="20"/>
          <w:szCs w:val="20"/>
        </w:rPr>
        <w:t xml:space="preserve"> deste edital, assinada por sócio, dirigente, proprietário ou procurador do licitante.   </w:t>
      </w:r>
    </w:p>
    <w:p w14:paraId="22815E3A" w14:textId="77777777" w:rsidR="00CE7C32" w:rsidRPr="00BC459D" w:rsidRDefault="00CC5FED" w:rsidP="00054EE2">
      <w:pPr>
        <w:ind w:left="567"/>
        <w:jc w:val="both"/>
        <w:rPr>
          <w:rFonts w:ascii="Arial" w:hAnsi="Arial" w:cs="Arial"/>
          <w:sz w:val="20"/>
          <w:szCs w:val="20"/>
        </w:rPr>
      </w:pPr>
      <w:r w:rsidRPr="00BC459D">
        <w:rPr>
          <w:rFonts w:ascii="Arial" w:hAnsi="Arial" w:cs="Arial"/>
          <w:sz w:val="20"/>
          <w:szCs w:val="20"/>
        </w:rPr>
        <w:t>11</w:t>
      </w:r>
      <w:r w:rsidR="00054EE2" w:rsidRPr="00BC459D">
        <w:rPr>
          <w:rFonts w:ascii="Arial" w:hAnsi="Arial" w:cs="Arial"/>
          <w:sz w:val="20"/>
          <w:szCs w:val="20"/>
        </w:rPr>
        <w:t>.12.7. Declaração de Inexistência de Relação Familiar ou Parentesco com Servidores da Administração Municipal</w:t>
      </w:r>
      <w:r w:rsidR="00054EE2" w:rsidRPr="00BC459D">
        <w:rPr>
          <w:rFonts w:ascii="Arial" w:hAnsi="Arial" w:cs="Arial"/>
          <w:bCs/>
          <w:sz w:val="20"/>
          <w:szCs w:val="20"/>
        </w:rPr>
        <w:t xml:space="preserve">, </w:t>
      </w:r>
      <w:r w:rsidR="00054EE2" w:rsidRPr="00BC459D">
        <w:rPr>
          <w:rFonts w:ascii="Arial" w:hAnsi="Arial" w:cs="Arial"/>
          <w:sz w:val="20"/>
          <w:szCs w:val="20"/>
        </w:rPr>
        <w:t xml:space="preserve">podendo ser adotado o modelo do </w:t>
      </w:r>
      <w:r w:rsidR="00054EE2" w:rsidRPr="00BC459D">
        <w:rPr>
          <w:rFonts w:ascii="Arial" w:hAnsi="Arial" w:cs="Arial"/>
          <w:b/>
          <w:sz w:val="20"/>
          <w:szCs w:val="20"/>
        </w:rPr>
        <w:t>ANEXO II</w:t>
      </w:r>
      <w:r w:rsidR="00054EE2" w:rsidRPr="00BC459D">
        <w:rPr>
          <w:rFonts w:ascii="Arial" w:hAnsi="Arial" w:cs="Arial"/>
          <w:sz w:val="20"/>
          <w:szCs w:val="20"/>
        </w:rPr>
        <w:t xml:space="preserve"> deste edital, assinada por sócio, dirigente, proprietário ou procurador do licitante</w:t>
      </w:r>
      <w:r w:rsidR="00CE7C32" w:rsidRPr="00BC459D">
        <w:rPr>
          <w:rFonts w:ascii="Arial" w:hAnsi="Arial" w:cs="Arial"/>
          <w:b/>
          <w:sz w:val="20"/>
          <w:szCs w:val="20"/>
        </w:rPr>
        <w:t>.</w:t>
      </w:r>
    </w:p>
    <w:p w14:paraId="5C6CDADF" w14:textId="77777777" w:rsidR="00CE7C32" w:rsidRPr="00BC459D" w:rsidRDefault="00CC5FED" w:rsidP="00CE7C32">
      <w:pPr>
        <w:jc w:val="both"/>
        <w:rPr>
          <w:rFonts w:ascii="Arial" w:hAnsi="Arial" w:cs="Arial"/>
          <w:b/>
          <w:bCs/>
          <w:sz w:val="20"/>
          <w:szCs w:val="20"/>
        </w:rPr>
      </w:pPr>
      <w:r w:rsidRPr="00BC459D">
        <w:rPr>
          <w:rFonts w:ascii="Arial" w:hAnsi="Arial" w:cs="Arial"/>
          <w:b/>
          <w:bCs/>
          <w:sz w:val="20"/>
          <w:szCs w:val="20"/>
        </w:rPr>
        <w:lastRenderedPageBreak/>
        <w:t>11</w:t>
      </w:r>
      <w:r w:rsidR="00CE7C32" w:rsidRPr="00BC459D">
        <w:rPr>
          <w:rFonts w:ascii="Arial" w:hAnsi="Arial" w:cs="Arial"/>
          <w:b/>
          <w:bCs/>
          <w:sz w:val="20"/>
          <w:szCs w:val="20"/>
        </w:rPr>
        <w:t>.</w:t>
      </w:r>
      <w:r w:rsidR="007B5156" w:rsidRPr="00BC459D">
        <w:rPr>
          <w:rFonts w:ascii="Arial" w:hAnsi="Arial" w:cs="Arial"/>
          <w:b/>
          <w:bCs/>
          <w:sz w:val="20"/>
          <w:szCs w:val="20"/>
        </w:rPr>
        <w:t>13</w:t>
      </w:r>
      <w:r w:rsidR="00CE7C32" w:rsidRPr="00BC459D">
        <w:rPr>
          <w:rFonts w:ascii="Arial" w:hAnsi="Arial" w:cs="Arial"/>
          <w:b/>
          <w:bCs/>
          <w:sz w:val="20"/>
          <w:szCs w:val="20"/>
        </w:rPr>
        <w:t>. Julgamento da Habilitação e Prerrogativas das Microempresas e Empresas de Pequeno Porte</w:t>
      </w:r>
    </w:p>
    <w:p w14:paraId="5715902D" w14:textId="77777777" w:rsidR="00CE7C32" w:rsidRPr="00BC459D" w:rsidRDefault="00CC5FED" w:rsidP="00CE7C32">
      <w:pPr>
        <w:tabs>
          <w:tab w:val="left" w:pos="1440"/>
        </w:tabs>
        <w:autoSpaceDE w:val="0"/>
        <w:snapToGrid w:val="0"/>
        <w:ind w:left="567"/>
        <w:jc w:val="both"/>
        <w:rPr>
          <w:rFonts w:ascii="Arial" w:hAnsi="Arial" w:cs="Arial"/>
          <w:bCs/>
          <w:sz w:val="20"/>
          <w:szCs w:val="20"/>
        </w:rPr>
      </w:pPr>
      <w:r w:rsidRPr="00BC459D">
        <w:rPr>
          <w:rFonts w:ascii="Arial" w:hAnsi="Arial" w:cs="Arial"/>
          <w:bCs/>
          <w:sz w:val="20"/>
          <w:szCs w:val="20"/>
        </w:rPr>
        <w:t>11</w:t>
      </w:r>
      <w:r w:rsidR="00CE7C32" w:rsidRPr="00BC459D">
        <w:rPr>
          <w:rFonts w:ascii="Arial" w:hAnsi="Arial" w:cs="Arial"/>
          <w:bCs/>
          <w:sz w:val="20"/>
          <w:szCs w:val="20"/>
        </w:rPr>
        <w:t>.</w:t>
      </w:r>
      <w:r w:rsidR="007B5156" w:rsidRPr="00BC459D">
        <w:rPr>
          <w:rFonts w:ascii="Arial" w:hAnsi="Arial" w:cs="Arial"/>
          <w:bCs/>
          <w:sz w:val="20"/>
          <w:szCs w:val="20"/>
        </w:rPr>
        <w:t>13</w:t>
      </w:r>
      <w:r w:rsidR="00CE7C32" w:rsidRPr="00BC459D">
        <w:rPr>
          <w:rFonts w:ascii="Arial" w:hAnsi="Arial" w:cs="Arial"/>
          <w:bCs/>
          <w:sz w:val="20"/>
          <w:szCs w:val="20"/>
        </w:rPr>
        <w:t>.1. A existência de restrição relativamente à regularidade fiscal e trabalhista não impede que o licitante microempresa ou empresa de pequeno porte seja declarado vencedor, uma vez que atenda a todas as demais exigências do edital.</w:t>
      </w:r>
    </w:p>
    <w:p w14:paraId="7148EF27" w14:textId="77777777" w:rsidR="00CE7C32" w:rsidRPr="00BC459D" w:rsidRDefault="00CC5FED" w:rsidP="00CE7C32">
      <w:pPr>
        <w:ind w:left="567"/>
        <w:jc w:val="both"/>
        <w:rPr>
          <w:rFonts w:ascii="Arial" w:hAnsi="Arial" w:cs="Arial"/>
          <w:bCs/>
          <w:sz w:val="20"/>
          <w:szCs w:val="20"/>
        </w:rPr>
      </w:pPr>
      <w:r w:rsidRPr="00BC459D">
        <w:rPr>
          <w:rFonts w:ascii="Arial" w:hAnsi="Arial" w:cs="Arial"/>
          <w:bCs/>
          <w:sz w:val="20"/>
          <w:szCs w:val="20"/>
        </w:rPr>
        <w:t>11</w:t>
      </w:r>
      <w:r w:rsidR="00CE7C32" w:rsidRPr="00BC459D">
        <w:rPr>
          <w:rFonts w:ascii="Arial" w:hAnsi="Arial" w:cs="Arial"/>
          <w:bCs/>
          <w:sz w:val="20"/>
          <w:szCs w:val="20"/>
        </w:rPr>
        <w:t>.</w:t>
      </w:r>
      <w:r w:rsidR="007B5156" w:rsidRPr="00BC459D">
        <w:rPr>
          <w:rFonts w:ascii="Arial" w:hAnsi="Arial" w:cs="Arial"/>
          <w:bCs/>
          <w:sz w:val="20"/>
          <w:szCs w:val="20"/>
        </w:rPr>
        <w:t xml:space="preserve"> 13</w:t>
      </w:r>
      <w:r w:rsidR="00CE7C32" w:rsidRPr="00BC459D">
        <w:rPr>
          <w:rFonts w:ascii="Arial" w:hAnsi="Arial" w:cs="Arial"/>
          <w:bCs/>
          <w:sz w:val="20"/>
          <w:szCs w:val="20"/>
        </w:rPr>
        <w:t>.2. A declaração do vencedor acontecerá no momento imediatamente posterior à fase de habilitação.</w:t>
      </w:r>
    </w:p>
    <w:p w14:paraId="160B9F16" w14:textId="77777777" w:rsidR="00CE7C32" w:rsidRPr="00BC459D" w:rsidRDefault="00CC5FED" w:rsidP="00CE7C32">
      <w:pPr>
        <w:ind w:left="567"/>
        <w:jc w:val="both"/>
        <w:rPr>
          <w:rFonts w:ascii="Arial" w:hAnsi="Arial" w:cs="Arial"/>
          <w:bCs/>
          <w:sz w:val="20"/>
          <w:szCs w:val="20"/>
        </w:rPr>
      </w:pPr>
      <w:r w:rsidRPr="00BC459D">
        <w:rPr>
          <w:rFonts w:ascii="Arial" w:hAnsi="Arial" w:cs="Arial"/>
          <w:bCs/>
          <w:sz w:val="20"/>
          <w:szCs w:val="20"/>
        </w:rPr>
        <w:t>11</w:t>
      </w:r>
      <w:r w:rsidR="00CE7C32" w:rsidRPr="00BC459D">
        <w:rPr>
          <w:rFonts w:ascii="Arial" w:hAnsi="Arial" w:cs="Arial"/>
          <w:bCs/>
          <w:sz w:val="20"/>
          <w:szCs w:val="20"/>
        </w:rPr>
        <w:t>.</w:t>
      </w:r>
      <w:r w:rsidR="007B5156" w:rsidRPr="00BC459D">
        <w:rPr>
          <w:rFonts w:ascii="Arial" w:hAnsi="Arial" w:cs="Arial"/>
          <w:bCs/>
          <w:sz w:val="20"/>
          <w:szCs w:val="20"/>
        </w:rPr>
        <w:t>13</w:t>
      </w:r>
      <w:r w:rsidR="00CE7C32" w:rsidRPr="00BC459D">
        <w:rPr>
          <w:rFonts w:ascii="Arial" w:hAnsi="Arial" w:cs="Arial"/>
          <w:bCs/>
          <w:sz w:val="20"/>
          <w:szCs w:val="20"/>
        </w:rPr>
        <w:t>.3. Caso seja constatada a existência de alguma restrição no que tange à regularidade fiscal e trabalhista, a microempresa ou empresa de pequeno porte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56E2C278" w14:textId="77777777" w:rsidR="00CE7C32" w:rsidRPr="00BC459D" w:rsidRDefault="00CC5FED" w:rsidP="00CE7C32">
      <w:pPr>
        <w:ind w:left="567"/>
        <w:jc w:val="both"/>
        <w:rPr>
          <w:rFonts w:ascii="Arial" w:hAnsi="Arial" w:cs="Arial"/>
          <w:bCs/>
          <w:sz w:val="20"/>
          <w:szCs w:val="20"/>
        </w:rPr>
      </w:pPr>
      <w:r w:rsidRPr="00BC459D">
        <w:rPr>
          <w:rFonts w:ascii="Arial" w:hAnsi="Arial" w:cs="Arial"/>
          <w:bCs/>
          <w:sz w:val="20"/>
          <w:szCs w:val="20"/>
        </w:rPr>
        <w:t>11</w:t>
      </w:r>
      <w:r w:rsidR="00CE7C32" w:rsidRPr="00BC459D">
        <w:rPr>
          <w:rFonts w:ascii="Arial" w:hAnsi="Arial" w:cs="Arial"/>
          <w:bCs/>
          <w:sz w:val="20"/>
          <w:szCs w:val="20"/>
        </w:rPr>
        <w:t>.</w:t>
      </w:r>
      <w:r w:rsidR="007B5156" w:rsidRPr="00BC459D">
        <w:rPr>
          <w:rFonts w:ascii="Arial" w:hAnsi="Arial" w:cs="Arial"/>
          <w:bCs/>
          <w:sz w:val="20"/>
          <w:szCs w:val="20"/>
        </w:rPr>
        <w:t>13</w:t>
      </w:r>
      <w:r w:rsidR="00CE7C32" w:rsidRPr="00BC459D">
        <w:rPr>
          <w:rFonts w:ascii="Arial" w:hAnsi="Arial" w:cs="Arial"/>
          <w:bCs/>
          <w:sz w:val="20"/>
          <w:szCs w:val="20"/>
        </w:rPr>
        <w:t>.4. A não-regularização fiscal e</w:t>
      </w:r>
      <w:r w:rsidR="007B5156" w:rsidRPr="00BC459D">
        <w:rPr>
          <w:rFonts w:ascii="Arial" w:hAnsi="Arial" w:cs="Arial"/>
          <w:bCs/>
          <w:sz w:val="20"/>
          <w:szCs w:val="20"/>
        </w:rPr>
        <w:t>/ou</w:t>
      </w:r>
      <w:r w:rsidR="00CE7C32" w:rsidRPr="00BC459D">
        <w:rPr>
          <w:rFonts w:ascii="Arial" w:hAnsi="Arial" w:cs="Arial"/>
          <w:bCs/>
          <w:sz w:val="20"/>
          <w:szCs w:val="20"/>
        </w:rPr>
        <w:t xml:space="preserve"> trabalhista no prazo previsto no subitem anterior acarretará a inabilitação do licitante, sem prejuízo das sanções previstas neste Edital, sendo facultada a convocação dos licitantes remanescentes, na ordem de classificação. Caso o licitante remanescente apresente alguma restrição fiscal ou trabalhista, será assegurado o mesmo prazo para regularização.</w:t>
      </w:r>
    </w:p>
    <w:p w14:paraId="544B4744" w14:textId="77777777" w:rsidR="00CE7C32" w:rsidRPr="00BC459D" w:rsidRDefault="00CC5FED" w:rsidP="00CE7C32">
      <w:pPr>
        <w:tabs>
          <w:tab w:val="left" w:pos="142"/>
        </w:tabs>
        <w:ind w:left="567"/>
        <w:jc w:val="both"/>
        <w:rPr>
          <w:rFonts w:ascii="Arial" w:hAnsi="Arial" w:cs="Arial"/>
          <w:bCs/>
          <w:sz w:val="20"/>
          <w:szCs w:val="20"/>
        </w:rPr>
      </w:pPr>
      <w:r w:rsidRPr="00BC459D">
        <w:rPr>
          <w:rFonts w:ascii="Arial" w:hAnsi="Arial" w:cs="Arial"/>
          <w:sz w:val="20"/>
          <w:szCs w:val="20"/>
        </w:rPr>
        <w:t>11</w:t>
      </w:r>
      <w:r w:rsidR="00CE7C32" w:rsidRPr="00BC459D">
        <w:rPr>
          <w:rFonts w:ascii="Arial" w:hAnsi="Arial" w:cs="Arial"/>
          <w:sz w:val="20"/>
          <w:szCs w:val="20"/>
        </w:rPr>
        <w:t>.</w:t>
      </w:r>
      <w:r w:rsidR="007B5156" w:rsidRPr="00BC459D">
        <w:rPr>
          <w:rFonts w:ascii="Arial" w:hAnsi="Arial" w:cs="Arial"/>
          <w:bCs/>
          <w:sz w:val="20"/>
          <w:szCs w:val="20"/>
        </w:rPr>
        <w:t>13</w:t>
      </w:r>
      <w:r w:rsidR="00CE7C32" w:rsidRPr="00BC459D">
        <w:rPr>
          <w:rFonts w:ascii="Arial" w:hAnsi="Arial" w:cs="Arial"/>
          <w:sz w:val="20"/>
          <w:szCs w:val="20"/>
        </w:rPr>
        <w:t>.5. Havendo necessidade de analisar minuciosamente os documentos exigidos, a Pregoeira suspenderá a sessão, informando no “chat” a nova data e horário para a continuidade da mesma.</w:t>
      </w:r>
    </w:p>
    <w:p w14:paraId="66F9D517" w14:textId="77777777" w:rsidR="00CE7C32" w:rsidRPr="00BC459D" w:rsidRDefault="00CC5FED" w:rsidP="00CE7C32">
      <w:pPr>
        <w:tabs>
          <w:tab w:val="left" w:pos="142"/>
        </w:tabs>
        <w:ind w:left="567"/>
        <w:jc w:val="both"/>
        <w:rPr>
          <w:rFonts w:ascii="Arial" w:hAnsi="Arial" w:cs="Arial"/>
          <w:sz w:val="20"/>
          <w:szCs w:val="20"/>
        </w:rPr>
      </w:pPr>
      <w:r w:rsidRPr="00BC459D">
        <w:rPr>
          <w:rFonts w:ascii="Arial" w:hAnsi="Arial" w:cs="Arial"/>
          <w:sz w:val="20"/>
          <w:szCs w:val="20"/>
        </w:rPr>
        <w:t>11</w:t>
      </w:r>
      <w:r w:rsidR="00CE7C32" w:rsidRPr="00BC459D">
        <w:rPr>
          <w:rFonts w:ascii="Arial" w:hAnsi="Arial" w:cs="Arial"/>
          <w:sz w:val="20"/>
          <w:szCs w:val="20"/>
        </w:rPr>
        <w:t>.</w:t>
      </w:r>
      <w:r w:rsidR="007B5156" w:rsidRPr="00BC459D">
        <w:rPr>
          <w:rFonts w:ascii="Arial" w:hAnsi="Arial" w:cs="Arial"/>
          <w:sz w:val="20"/>
          <w:szCs w:val="20"/>
        </w:rPr>
        <w:t>13</w:t>
      </w:r>
      <w:r w:rsidR="00CE7C32" w:rsidRPr="00BC459D">
        <w:rPr>
          <w:rFonts w:ascii="Arial" w:hAnsi="Arial" w:cs="Arial"/>
          <w:sz w:val="20"/>
          <w:szCs w:val="20"/>
        </w:rPr>
        <w:t>.6. Será inabilitado o licitante que não comprovar sua habilitação, seja por não apresentar quaisquer dos documentos exigidos, ou apresentá-los em desacordo com o estabelecido neste Edital.</w:t>
      </w:r>
    </w:p>
    <w:p w14:paraId="1970C7F2" w14:textId="76EB89E0" w:rsidR="00C75A32" w:rsidRPr="00BC459D" w:rsidRDefault="00C75A32" w:rsidP="00C75A32">
      <w:pPr>
        <w:tabs>
          <w:tab w:val="left" w:pos="142"/>
        </w:tabs>
        <w:spacing w:after="0" w:line="240" w:lineRule="auto"/>
        <w:ind w:left="567"/>
        <w:jc w:val="both"/>
        <w:rPr>
          <w:rFonts w:ascii="Arial" w:eastAsia="MS Mincho" w:hAnsi="Arial" w:cs="Arial"/>
          <w:sz w:val="20"/>
          <w:szCs w:val="20"/>
          <w:lang w:eastAsia="pt-BR"/>
        </w:rPr>
      </w:pPr>
      <w:r w:rsidRPr="007D5871">
        <w:rPr>
          <w:rFonts w:ascii="Arial" w:eastAsia="MS Mincho" w:hAnsi="Arial" w:cs="Arial"/>
          <w:bCs/>
          <w:sz w:val="20"/>
          <w:szCs w:val="20"/>
          <w:lang w:eastAsia="pt-BR"/>
        </w:rPr>
        <w:t>11.13</w:t>
      </w:r>
      <w:r w:rsidRPr="007D5871">
        <w:rPr>
          <w:rFonts w:ascii="Arial" w:eastAsia="MS Mincho" w:hAnsi="Arial" w:cs="Arial"/>
          <w:sz w:val="20"/>
          <w:szCs w:val="20"/>
        </w:rPr>
        <w:t xml:space="preserve">.7. </w:t>
      </w:r>
      <w:r w:rsidR="00222868" w:rsidRPr="007D5871">
        <w:rPr>
          <w:rFonts w:ascii="Arial" w:eastAsia="MS Mincho" w:hAnsi="Arial" w:cs="Arial"/>
          <w:sz w:val="20"/>
          <w:szCs w:val="20"/>
          <w:lang w:eastAsia="pt-BR"/>
        </w:rPr>
        <w:t>Com relação ao</w:t>
      </w:r>
      <w:r w:rsidR="000D7082" w:rsidRPr="007D5871">
        <w:rPr>
          <w:rFonts w:ascii="Arial" w:eastAsia="MS Mincho" w:hAnsi="Arial" w:cs="Arial"/>
          <w:sz w:val="20"/>
          <w:szCs w:val="20"/>
          <w:lang w:eastAsia="pt-BR"/>
        </w:rPr>
        <w:t>s</w:t>
      </w:r>
      <w:r w:rsidR="00222868" w:rsidRPr="007D5871">
        <w:rPr>
          <w:rFonts w:ascii="Arial" w:eastAsia="MS Mincho" w:hAnsi="Arial" w:cs="Arial"/>
          <w:sz w:val="20"/>
          <w:szCs w:val="20"/>
          <w:lang w:eastAsia="pt-BR"/>
        </w:rPr>
        <w:t xml:space="preserve"> </w:t>
      </w:r>
      <w:r w:rsidR="00C136CB" w:rsidRPr="007D5871">
        <w:rPr>
          <w:rFonts w:ascii="Arial" w:hAnsi="Arial" w:cs="Arial"/>
          <w:b/>
          <w:sz w:val="20"/>
          <w:szCs w:val="20"/>
        </w:rPr>
        <w:t xml:space="preserve">ITENS 3, 6 e 13 </w:t>
      </w:r>
      <w:r w:rsidRPr="007D5871">
        <w:rPr>
          <w:rFonts w:ascii="Arial" w:eastAsia="MS Mincho" w:hAnsi="Arial" w:cs="Arial"/>
          <w:b/>
          <w:bCs/>
          <w:sz w:val="20"/>
          <w:szCs w:val="20"/>
          <w:lang w:eastAsia="pt-BR"/>
        </w:rPr>
        <w:t>(disputado</w:t>
      </w:r>
      <w:r w:rsidR="0055471C" w:rsidRPr="007D5871">
        <w:rPr>
          <w:rFonts w:ascii="Arial" w:eastAsia="MS Mincho" w:hAnsi="Arial" w:cs="Arial"/>
          <w:b/>
          <w:bCs/>
          <w:sz w:val="20"/>
          <w:szCs w:val="20"/>
          <w:lang w:eastAsia="pt-BR"/>
        </w:rPr>
        <w:t>s</w:t>
      </w:r>
      <w:r w:rsidRPr="007D5871">
        <w:rPr>
          <w:rFonts w:ascii="Arial" w:eastAsia="MS Mincho" w:hAnsi="Arial" w:cs="Arial"/>
          <w:b/>
          <w:bCs/>
          <w:sz w:val="20"/>
          <w:szCs w:val="20"/>
          <w:lang w:eastAsia="pt-BR"/>
        </w:rPr>
        <w:t xml:space="preserve"> em regime de ampla concorrência)</w:t>
      </w:r>
      <w:r w:rsidRPr="007D5871">
        <w:rPr>
          <w:rFonts w:ascii="Arial" w:eastAsia="MS Mincho" w:hAnsi="Arial" w:cs="Arial"/>
          <w:sz w:val="20"/>
          <w:szCs w:val="20"/>
          <w:lang w:eastAsia="pt-BR"/>
        </w:rPr>
        <w:t>,</w:t>
      </w:r>
      <w:r w:rsidR="004D6570" w:rsidRPr="007D5871">
        <w:rPr>
          <w:rFonts w:ascii="Arial" w:eastAsia="MS Mincho" w:hAnsi="Arial" w:cs="Arial"/>
          <w:sz w:val="20"/>
          <w:szCs w:val="20"/>
          <w:lang w:eastAsia="pt-BR"/>
        </w:rPr>
        <w:t xml:space="preserve"> </w:t>
      </w:r>
      <w:r w:rsidRPr="007D5871">
        <w:rPr>
          <w:rFonts w:ascii="Arial" w:eastAsia="MS Mincho" w:hAnsi="Arial" w:cs="Arial"/>
          <w:sz w:val="20"/>
          <w:szCs w:val="20"/>
          <w:lang w:eastAsia="pt-BR"/>
        </w:rPr>
        <w:t>caso ocorra inabilitação, haverá nova verificação, pelo sistema, da eventual ocorrência do empate ficto, previsto nos artigos 44 e 45 da Lei Complementar nº 123, de 2006, seguindo-se a disciplina antes estabelecida para aceitação da proposta subsequente.</w:t>
      </w:r>
    </w:p>
    <w:p w14:paraId="16B35AAB" w14:textId="77777777" w:rsidR="00222868" w:rsidRPr="00BC459D" w:rsidRDefault="00222868" w:rsidP="00C75A32">
      <w:pPr>
        <w:tabs>
          <w:tab w:val="left" w:pos="142"/>
        </w:tabs>
        <w:spacing w:after="0" w:line="240" w:lineRule="auto"/>
        <w:ind w:left="567"/>
        <w:jc w:val="both"/>
        <w:rPr>
          <w:rFonts w:ascii="Arial" w:eastAsia="MS Mincho" w:hAnsi="Arial" w:cs="Arial"/>
          <w:sz w:val="20"/>
          <w:szCs w:val="20"/>
        </w:rPr>
      </w:pPr>
    </w:p>
    <w:p w14:paraId="79AA1E18" w14:textId="77777777" w:rsidR="00CE7C32" w:rsidRPr="00BC459D" w:rsidRDefault="00CC5FED" w:rsidP="00CE7C32">
      <w:pPr>
        <w:tabs>
          <w:tab w:val="left" w:pos="142"/>
        </w:tabs>
        <w:ind w:left="567"/>
        <w:jc w:val="both"/>
        <w:rPr>
          <w:rFonts w:ascii="Arial" w:hAnsi="Arial" w:cs="Arial"/>
          <w:sz w:val="20"/>
          <w:szCs w:val="20"/>
        </w:rPr>
      </w:pPr>
      <w:r w:rsidRPr="00BC459D">
        <w:rPr>
          <w:rFonts w:ascii="Arial" w:hAnsi="Arial" w:cs="Arial"/>
          <w:sz w:val="20"/>
          <w:szCs w:val="20"/>
        </w:rPr>
        <w:t>1</w:t>
      </w:r>
      <w:r w:rsidR="00407647" w:rsidRPr="00BC459D">
        <w:rPr>
          <w:rFonts w:ascii="Arial" w:hAnsi="Arial" w:cs="Arial"/>
          <w:sz w:val="20"/>
          <w:szCs w:val="20"/>
        </w:rPr>
        <w:t>1</w:t>
      </w:r>
      <w:r w:rsidR="00CE7C32" w:rsidRPr="00BC459D">
        <w:rPr>
          <w:rFonts w:ascii="Arial" w:hAnsi="Arial" w:cs="Arial"/>
          <w:sz w:val="20"/>
          <w:szCs w:val="20"/>
        </w:rPr>
        <w:t>.</w:t>
      </w:r>
      <w:r w:rsidR="007B5156" w:rsidRPr="00BC459D">
        <w:rPr>
          <w:rFonts w:ascii="Arial" w:hAnsi="Arial" w:cs="Arial"/>
          <w:sz w:val="20"/>
          <w:szCs w:val="20"/>
        </w:rPr>
        <w:t>13</w:t>
      </w:r>
      <w:r w:rsidR="00CE7C32" w:rsidRPr="00BC459D">
        <w:rPr>
          <w:rFonts w:ascii="Arial" w:hAnsi="Arial" w:cs="Arial"/>
          <w:sz w:val="20"/>
          <w:szCs w:val="20"/>
        </w:rPr>
        <w:t>.</w:t>
      </w:r>
      <w:r w:rsidR="00222868" w:rsidRPr="00BC459D">
        <w:rPr>
          <w:rFonts w:ascii="Arial" w:hAnsi="Arial" w:cs="Arial"/>
          <w:sz w:val="20"/>
          <w:szCs w:val="20"/>
        </w:rPr>
        <w:t>8</w:t>
      </w:r>
      <w:r w:rsidR="00CE7C32" w:rsidRPr="00BC459D">
        <w:rPr>
          <w:rFonts w:ascii="Arial" w:hAnsi="Arial" w:cs="Arial"/>
          <w:sz w:val="20"/>
          <w:szCs w:val="20"/>
        </w:rPr>
        <w:t>.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0E5185F8" w14:textId="77777777" w:rsidR="00CE7C32" w:rsidRPr="00BC459D" w:rsidRDefault="00407647" w:rsidP="00CE7C32">
      <w:pPr>
        <w:tabs>
          <w:tab w:val="left" w:pos="142"/>
        </w:tabs>
        <w:ind w:left="567"/>
        <w:jc w:val="both"/>
        <w:rPr>
          <w:rFonts w:ascii="Arial" w:hAnsi="Arial" w:cs="Arial"/>
          <w:sz w:val="20"/>
          <w:szCs w:val="20"/>
        </w:rPr>
      </w:pPr>
      <w:r w:rsidRPr="00BC459D">
        <w:rPr>
          <w:rFonts w:ascii="Arial" w:hAnsi="Arial" w:cs="Arial"/>
          <w:sz w:val="20"/>
          <w:szCs w:val="20"/>
        </w:rPr>
        <w:t>11</w:t>
      </w:r>
      <w:r w:rsidR="00CE7C32" w:rsidRPr="00BC459D">
        <w:rPr>
          <w:rFonts w:ascii="Arial" w:hAnsi="Arial" w:cs="Arial"/>
          <w:sz w:val="20"/>
          <w:szCs w:val="20"/>
        </w:rPr>
        <w:t>.</w:t>
      </w:r>
      <w:r w:rsidR="007B5156" w:rsidRPr="00BC459D">
        <w:rPr>
          <w:rFonts w:ascii="Arial" w:hAnsi="Arial" w:cs="Arial"/>
          <w:sz w:val="20"/>
          <w:szCs w:val="20"/>
        </w:rPr>
        <w:t>13</w:t>
      </w:r>
      <w:r w:rsidR="00CE7C32" w:rsidRPr="00BC459D">
        <w:rPr>
          <w:rFonts w:ascii="Arial" w:hAnsi="Arial" w:cs="Arial"/>
          <w:sz w:val="20"/>
          <w:szCs w:val="20"/>
        </w:rPr>
        <w:t>.</w:t>
      </w:r>
      <w:r w:rsidR="00222868" w:rsidRPr="00BC459D">
        <w:rPr>
          <w:rFonts w:ascii="Arial" w:hAnsi="Arial" w:cs="Arial"/>
          <w:sz w:val="20"/>
          <w:szCs w:val="20"/>
        </w:rPr>
        <w:t>9</w:t>
      </w:r>
      <w:r w:rsidR="00CE7C32" w:rsidRPr="00BC459D">
        <w:rPr>
          <w:rFonts w:ascii="Arial" w:hAnsi="Arial" w:cs="Arial"/>
          <w:sz w:val="20"/>
          <w:szCs w:val="20"/>
        </w:rPr>
        <w:t>. Não havendo a comprovação cumulativa dos requisitos de habilitação, a inabilitação recairá sobre o(s) item(ns) de menor(es) valor(es) cuja retirada(s) seja(m) suficiente(s) para a habilitação do licitante nos remanescentes.</w:t>
      </w:r>
    </w:p>
    <w:p w14:paraId="0A7731C4" w14:textId="47B863D5" w:rsidR="00023388" w:rsidRPr="00BC459D" w:rsidRDefault="00407647" w:rsidP="00023388">
      <w:pPr>
        <w:tabs>
          <w:tab w:val="left" w:pos="142"/>
        </w:tabs>
        <w:ind w:left="567"/>
        <w:jc w:val="both"/>
        <w:rPr>
          <w:rFonts w:ascii="Arial" w:hAnsi="Arial" w:cs="Arial"/>
          <w:sz w:val="20"/>
          <w:szCs w:val="20"/>
        </w:rPr>
      </w:pPr>
      <w:r w:rsidRPr="00BC459D">
        <w:rPr>
          <w:rFonts w:ascii="Arial" w:hAnsi="Arial" w:cs="Arial"/>
          <w:sz w:val="20"/>
          <w:szCs w:val="20"/>
        </w:rPr>
        <w:t>11</w:t>
      </w:r>
      <w:r w:rsidR="00023388" w:rsidRPr="00BC459D">
        <w:rPr>
          <w:rFonts w:ascii="Arial" w:hAnsi="Arial" w:cs="Arial"/>
          <w:sz w:val="20"/>
          <w:szCs w:val="20"/>
        </w:rPr>
        <w:t>.</w:t>
      </w:r>
      <w:r w:rsidR="007B5156" w:rsidRPr="00BC459D">
        <w:rPr>
          <w:rFonts w:ascii="Arial" w:hAnsi="Arial" w:cs="Arial"/>
          <w:sz w:val="20"/>
          <w:szCs w:val="20"/>
        </w:rPr>
        <w:t>13</w:t>
      </w:r>
      <w:r w:rsidR="00023388" w:rsidRPr="00BC459D">
        <w:rPr>
          <w:rFonts w:ascii="Arial" w:hAnsi="Arial" w:cs="Arial"/>
          <w:sz w:val="20"/>
          <w:szCs w:val="20"/>
        </w:rPr>
        <w:t>.1</w:t>
      </w:r>
      <w:r w:rsidR="008022D7" w:rsidRPr="00BC459D">
        <w:rPr>
          <w:rFonts w:ascii="Arial" w:hAnsi="Arial" w:cs="Arial"/>
          <w:sz w:val="20"/>
          <w:szCs w:val="20"/>
        </w:rPr>
        <w:t>0</w:t>
      </w:r>
      <w:r w:rsidR="00023388" w:rsidRPr="00BC459D">
        <w:rPr>
          <w:rFonts w:ascii="Arial" w:hAnsi="Arial" w:cs="Arial"/>
          <w:sz w:val="20"/>
          <w:szCs w:val="20"/>
        </w:rPr>
        <w:t>. Os documentos emitidos via internet, terão sua autenticidade verificada nos sites das fontes emissoras.</w:t>
      </w:r>
    </w:p>
    <w:p w14:paraId="19BCF32A" w14:textId="6ED5121B" w:rsidR="00CE7C32" w:rsidRPr="00BC459D" w:rsidRDefault="00407647" w:rsidP="00CE7C32">
      <w:pPr>
        <w:tabs>
          <w:tab w:val="left" w:pos="142"/>
        </w:tabs>
        <w:ind w:left="567"/>
        <w:jc w:val="both"/>
        <w:rPr>
          <w:rFonts w:ascii="Arial" w:hAnsi="Arial" w:cs="Arial"/>
          <w:sz w:val="20"/>
          <w:szCs w:val="20"/>
        </w:rPr>
      </w:pPr>
      <w:r w:rsidRPr="00BC459D">
        <w:rPr>
          <w:rFonts w:ascii="Arial" w:hAnsi="Arial" w:cs="Arial"/>
          <w:sz w:val="20"/>
          <w:szCs w:val="20"/>
        </w:rPr>
        <w:lastRenderedPageBreak/>
        <w:t>11</w:t>
      </w:r>
      <w:r w:rsidR="00CE7C32" w:rsidRPr="00BC459D">
        <w:rPr>
          <w:rFonts w:ascii="Arial" w:hAnsi="Arial" w:cs="Arial"/>
          <w:sz w:val="20"/>
          <w:szCs w:val="20"/>
        </w:rPr>
        <w:t>.</w:t>
      </w:r>
      <w:r w:rsidR="007B5156" w:rsidRPr="00BC459D">
        <w:rPr>
          <w:rFonts w:ascii="Arial" w:hAnsi="Arial" w:cs="Arial"/>
          <w:sz w:val="20"/>
          <w:szCs w:val="20"/>
        </w:rPr>
        <w:t>13</w:t>
      </w:r>
      <w:r w:rsidR="00CE7C32" w:rsidRPr="00BC459D">
        <w:rPr>
          <w:rFonts w:ascii="Arial" w:hAnsi="Arial" w:cs="Arial"/>
          <w:sz w:val="20"/>
          <w:szCs w:val="20"/>
        </w:rPr>
        <w:t>.</w:t>
      </w:r>
      <w:r w:rsidR="00023388" w:rsidRPr="00BC459D">
        <w:rPr>
          <w:rFonts w:ascii="Arial" w:hAnsi="Arial" w:cs="Arial"/>
          <w:sz w:val="20"/>
          <w:szCs w:val="20"/>
        </w:rPr>
        <w:t>1</w:t>
      </w:r>
      <w:r w:rsidR="008022D7" w:rsidRPr="00BC459D">
        <w:rPr>
          <w:rFonts w:ascii="Arial" w:hAnsi="Arial" w:cs="Arial"/>
          <w:sz w:val="20"/>
          <w:szCs w:val="20"/>
        </w:rPr>
        <w:t>1</w:t>
      </w:r>
      <w:r w:rsidR="00CE7C32" w:rsidRPr="00BC459D">
        <w:rPr>
          <w:rFonts w:ascii="Arial" w:hAnsi="Arial" w:cs="Arial"/>
          <w:sz w:val="20"/>
          <w:szCs w:val="20"/>
        </w:rPr>
        <w:t>. Constatado o atendimento às exigências de habilitação fixadas no Edital, o licitante será declarado vencedor.</w:t>
      </w:r>
    </w:p>
    <w:p w14:paraId="00C94643" w14:textId="77777777" w:rsidR="00CE7C32" w:rsidRPr="00BC459D" w:rsidRDefault="00CE7C32" w:rsidP="00CE7C32">
      <w:pPr>
        <w:pStyle w:val="Nivel01"/>
        <w:numPr>
          <w:ilvl w:val="0"/>
          <w:numId w:val="0"/>
        </w:numPr>
        <w:spacing w:before="0"/>
        <w:rPr>
          <w:rFonts w:ascii="Arial" w:hAnsi="Arial" w:cs="Arial"/>
          <w:color w:val="auto"/>
          <w:lang w:eastAsia="en-US"/>
        </w:rPr>
      </w:pPr>
    </w:p>
    <w:p w14:paraId="44992E10" w14:textId="77777777" w:rsidR="00CE7C32" w:rsidRPr="00BC459D" w:rsidRDefault="00407647" w:rsidP="00CE7C32">
      <w:pPr>
        <w:pStyle w:val="Nivel01"/>
        <w:numPr>
          <w:ilvl w:val="0"/>
          <w:numId w:val="0"/>
        </w:numPr>
        <w:spacing w:before="0"/>
        <w:rPr>
          <w:rFonts w:ascii="Arial" w:hAnsi="Arial" w:cs="Arial"/>
          <w:color w:val="auto"/>
          <w:lang w:eastAsia="en-US"/>
        </w:rPr>
      </w:pPr>
      <w:r w:rsidRPr="00BC459D">
        <w:rPr>
          <w:rFonts w:ascii="Arial" w:hAnsi="Arial" w:cs="Arial"/>
          <w:color w:val="auto"/>
          <w:lang w:eastAsia="en-US"/>
        </w:rPr>
        <w:t>12</w:t>
      </w:r>
      <w:r w:rsidR="00CE7C32" w:rsidRPr="00BC459D">
        <w:rPr>
          <w:rFonts w:ascii="Arial" w:hAnsi="Arial" w:cs="Arial"/>
          <w:color w:val="auto"/>
          <w:lang w:eastAsia="en-US"/>
        </w:rPr>
        <w:t xml:space="preserve">. DO </w:t>
      </w:r>
      <w:r w:rsidR="00CE7C32" w:rsidRPr="00BC459D">
        <w:rPr>
          <w:rFonts w:ascii="Arial" w:hAnsi="Arial" w:cs="Arial"/>
          <w:color w:val="auto"/>
        </w:rPr>
        <w:t>ENCAMINHAMENTO</w:t>
      </w:r>
      <w:r w:rsidR="00CE7C32" w:rsidRPr="00BC459D">
        <w:rPr>
          <w:rFonts w:ascii="Arial" w:hAnsi="Arial" w:cs="Arial"/>
          <w:color w:val="auto"/>
          <w:lang w:eastAsia="en-US"/>
        </w:rPr>
        <w:t xml:space="preserve"> DA PROPOSTA VENCEDORA</w:t>
      </w:r>
    </w:p>
    <w:p w14:paraId="4388FEB8" w14:textId="77777777" w:rsidR="00CE7C32" w:rsidRPr="00BC459D" w:rsidRDefault="00CE7C32" w:rsidP="00CE7C32">
      <w:pPr>
        <w:jc w:val="both"/>
        <w:rPr>
          <w:rFonts w:ascii="Arial" w:hAnsi="Arial" w:cs="Arial"/>
          <w:sz w:val="20"/>
          <w:szCs w:val="20"/>
        </w:rPr>
      </w:pPr>
    </w:p>
    <w:p w14:paraId="79A0B527" w14:textId="77777777" w:rsidR="00CE7C32" w:rsidRPr="00BC459D" w:rsidRDefault="00407647" w:rsidP="00CE7C32">
      <w:pPr>
        <w:jc w:val="both"/>
        <w:rPr>
          <w:rFonts w:ascii="Arial" w:hAnsi="Arial" w:cs="Arial"/>
          <w:sz w:val="20"/>
          <w:szCs w:val="20"/>
        </w:rPr>
      </w:pPr>
      <w:r w:rsidRPr="00BC459D">
        <w:rPr>
          <w:rFonts w:ascii="Arial" w:hAnsi="Arial" w:cs="Arial"/>
          <w:sz w:val="20"/>
          <w:szCs w:val="20"/>
        </w:rPr>
        <w:t>12</w:t>
      </w:r>
      <w:r w:rsidR="00CE7C32" w:rsidRPr="00BC459D">
        <w:rPr>
          <w:rFonts w:ascii="Arial" w:hAnsi="Arial" w:cs="Arial"/>
          <w:sz w:val="20"/>
          <w:szCs w:val="20"/>
        </w:rPr>
        <w:t>.1. A proposta final do licitante declarado vencedor deverá ser encaminhada no prazo de 02</w:t>
      </w:r>
      <w:r w:rsidR="00CE7C32" w:rsidRPr="00BC459D">
        <w:rPr>
          <w:rFonts w:ascii="Arial" w:hAnsi="Arial" w:cs="Arial"/>
          <w:bCs/>
          <w:sz w:val="20"/>
          <w:szCs w:val="20"/>
        </w:rPr>
        <w:t xml:space="preserve"> (duas) horas</w:t>
      </w:r>
      <w:r w:rsidR="00CE7C32" w:rsidRPr="00BC459D">
        <w:rPr>
          <w:rFonts w:ascii="Arial" w:hAnsi="Arial" w:cs="Arial"/>
          <w:sz w:val="20"/>
          <w:szCs w:val="20"/>
        </w:rPr>
        <w:t>, a contar da solicitação da Pregoeira no sistema eletrônico e deverá:</w:t>
      </w:r>
    </w:p>
    <w:p w14:paraId="255290FB" w14:textId="77777777" w:rsidR="00CE7C32" w:rsidRPr="00BC459D" w:rsidRDefault="00407647" w:rsidP="00CE7C32">
      <w:pPr>
        <w:ind w:left="567"/>
        <w:jc w:val="both"/>
        <w:rPr>
          <w:rFonts w:ascii="Arial" w:hAnsi="Arial" w:cs="Arial"/>
          <w:sz w:val="20"/>
          <w:szCs w:val="20"/>
        </w:rPr>
      </w:pPr>
      <w:r w:rsidRPr="00BC459D">
        <w:rPr>
          <w:rFonts w:ascii="Arial" w:hAnsi="Arial" w:cs="Arial"/>
          <w:sz w:val="20"/>
          <w:szCs w:val="20"/>
        </w:rPr>
        <w:t>12</w:t>
      </w:r>
      <w:r w:rsidR="00CE7C32" w:rsidRPr="00BC459D">
        <w:rPr>
          <w:rFonts w:ascii="Arial" w:hAnsi="Arial" w:cs="Arial"/>
          <w:sz w:val="20"/>
          <w:szCs w:val="20"/>
        </w:rPr>
        <w:t>.1.1. Ser redigida em língua portuguesa, datilografada ou digitada, em uma via, sem emendas, rasuras, entrelinhas ou ressalvas, devendo a última folha ser assinada e as demais rubricadas pelo licitante ou seu representante legal.</w:t>
      </w:r>
    </w:p>
    <w:p w14:paraId="6B90B1BE" w14:textId="77777777" w:rsidR="00CE7C32" w:rsidRPr="00BC459D" w:rsidRDefault="00407647" w:rsidP="00CE7C32">
      <w:pPr>
        <w:ind w:left="567"/>
        <w:jc w:val="both"/>
        <w:rPr>
          <w:rFonts w:ascii="Arial" w:hAnsi="Arial" w:cs="Arial"/>
          <w:sz w:val="20"/>
          <w:szCs w:val="20"/>
        </w:rPr>
      </w:pPr>
      <w:r w:rsidRPr="00BC459D">
        <w:rPr>
          <w:rFonts w:ascii="Arial" w:hAnsi="Arial" w:cs="Arial"/>
          <w:sz w:val="20"/>
          <w:szCs w:val="20"/>
        </w:rPr>
        <w:t>12</w:t>
      </w:r>
      <w:r w:rsidR="00CE7C32" w:rsidRPr="00BC459D">
        <w:rPr>
          <w:rFonts w:ascii="Arial" w:hAnsi="Arial" w:cs="Arial"/>
          <w:sz w:val="20"/>
          <w:szCs w:val="20"/>
        </w:rPr>
        <w:t>.1.2. Conter a indicação do banco, número da conta e agência do licitante vencedor, para fins de pagamento.</w:t>
      </w:r>
    </w:p>
    <w:p w14:paraId="28FFA795" w14:textId="77777777" w:rsidR="00CE7C32" w:rsidRPr="00BC459D" w:rsidRDefault="00407647" w:rsidP="00CE7C32">
      <w:pPr>
        <w:jc w:val="both"/>
        <w:rPr>
          <w:rFonts w:ascii="Arial" w:hAnsi="Arial" w:cs="Arial"/>
          <w:sz w:val="20"/>
          <w:szCs w:val="20"/>
        </w:rPr>
      </w:pPr>
      <w:r w:rsidRPr="00BC459D">
        <w:rPr>
          <w:rFonts w:ascii="Arial" w:hAnsi="Arial" w:cs="Arial"/>
          <w:sz w:val="20"/>
          <w:szCs w:val="20"/>
        </w:rPr>
        <w:t>12</w:t>
      </w:r>
      <w:r w:rsidR="00CE7C32" w:rsidRPr="00BC459D">
        <w:rPr>
          <w:rFonts w:ascii="Arial" w:hAnsi="Arial" w:cs="Arial"/>
          <w:sz w:val="20"/>
          <w:szCs w:val="20"/>
        </w:rPr>
        <w:t>.2. A proposta final deverá ser documentada nos autos e será levada em consideração no decorrer da execução do contrato e aplicação de eventual sanção à Contratada, se for o caso.</w:t>
      </w:r>
    </w:p>
    <w:p w14:paraId="72CCC5C9" w14:textId="7D5C82A3" w:rsidR="00CE7C32" w:rsidRPr="00BC459D" w:rsidRDefault="00407647" w:rsidP="00CE7C32">
      <w:pPr>
        <w:pStyle w:val="Textodecomentrio"/>
        <w:ind w:left="567"/>
        <w:jc w:val="both"/>
        <w:rPr>
          <w:rFonts w:ascii="Arial" w:hAnsi="Arial" w:cs="Arial"/>
        </w:rPr>
      </w:pPr>
      <w:r w:rsidRPr="00BC459D">
        <w:rPr>
          <w:rFonts w:ascii="Arial" w:hAnsi="Arial" w:cs="Arial"/>
        </w:rPr>
        <w:t>12</w:t>
      </w:r>
      <w:r w:rsidR="00CE7C32" w:rsidRPr="00BC459D">
        <w:rPr>
          <w:rFonts w:ascii="Arial" w:hAnsi="Arial" w:cs="Arial"/>
        </w:rPr>
        <w:t>.2.1. Todas as especificações do objeto contidas na proposta, tais como validade, marca, modelo, tipo, fabricante, procedência e número de registro na ANVISA, vinculam a Contratada.</w:t>
      </w:r>
    </w:p>
    <w:p w14:paraId="610C956F" w14:textId="77777777" w:rsidR="00A367D8" w:rsidRPr="00BC459D" w:rsidRDefault="00A367D8" w:rsidP="00CE7C32">
      <w:pPr>
        <w:pStyle w:val="Textodecomentrio"/>
        <w:ind w:left="567"/>
        <w:jc w:val="both"/>
        <w:rPr>
          <w:rFonts w:ascii="Arial" w:hAnsi="Arial" w:cs="Arial"/>
        </w:rPr>
      </w:pPr>
    </w:p>
    <w:p w14:paraId="34CC94E0" w14:textId="77777777" w:rsidR="00CE7C32" w:rsidRPr="00BC459D" w:rsidRDefault="00407647" w:rsidP="00CE7C32">
      <w:pPr>
        <w:jc w:val="both"/>
        <w:rPr>
          <w:rFonts w:ascii="Arial" w:hAnsi="Arial" w:cs="Arial"/>
          <w:sz w:val="20"/>
          <w:szCs w:val="20"/>
        </w:rPr>
      </w:pPr>
      <w:r w:rsidRPr="00BC459D">
        <w:rPr>
          <w:rFonts w:ascii="Arial" w:hAnsi="Arial" w:cs="Arial"/>
          <w:sz w:val="20"/>
          <w:szCs w:val="20"/>
        </w:rPr>
        <w:t>12</w:t>
      </w:r>
      <w:r w:rsidR="00CE7C32" w:rsidRPr="00BC459D">
        <w:rPr>
          <w:rFonts w:ascii="Arial" w:hAnsi="Arial" w:cs="Arial"/>
          <w:sz w:val="20"/>
          <w:szCs w:val="20"/>
        </w:rPr>
        <w:t>.3. Os preços deverão ser expressos em moeda corrente nacional, o valor unitário em algarismos e o valor global em algarismos e por extenso (art. 5º da Lei nº 8.666/93).</w:t>
      </w:r>
    </w:p>
    <w:p w14:paraId="27781BBC" w14:textId="77777777" w:rsidR="00CE7C32" w:rsidRPr="00BC459D" w:rsidRDefault="00407647" w:rsidP="00CE7C32">
      <w:pPr>
        <w:ind w:left="567"/>
        <w:jc w:val="both"/>
        <w:rPr>
          <w:rFonts w:ascii="Arial" w:hAnsi="Arial" w:cs="Arial"/>
          <w:sz w:val="20"/>
          <w:szCs w:val="20"/>
        </w:rPr>
      </w:pPr>
      <w:r w:rsidRPr="00BC459D">
        <w:rPr>
          <w:rFonts w:ascii="Arial" w:hAnsi="Arial" w:cs="Arial"/>
          <w:sz w:val="20"/>
          <w:szCs w:val="20"/>
        </w:rPr>
        <w:t>12</w:t>
      </w:r>
      <w:r w:rsidR="00CE7C32" w:rsidRPr="00BC459D">
        <w:rPr>
          <w:rFonts w:ascii="Arial" w:hAnsi="Arial" w:cs="Arial"/>
          <w:sz w:val="20"/>
          <w:szCs w:val="20"/>
        </w:rPr>
        <w:t>.3.1. Ocorrendo divergência entre o preço unitário e o preço total, prevalecerá o primeiro; no caso de divergência entre os valores numéricos e os valores expressos por extenso, prevalecerão estes últimos.</w:t>
      </w:r>
    </w:p>
    <w:p w14:paraId="45CCC447" w14:textId="77777777" w:rsidR="00CE7C32" w:rsidRPr="00BC459D" w:rsidRDefault="00407647" w:rsidP="00CE7C32">
      <w:pPr>
        <w:jc w:val="both"/>
        <w:rPr>
          <w:rFonts w:ascii="Arial" w:hAnsi="Arial" w:cs="Arial"/>
          <w:sz w:val="20"/>
          <w:szCs w:val="20"/>
        </w:rPr>
      </w:pPr>
      <w:r w:rsidRPr="00BC459D">
        <w:rPr>
          <w:rFonts w:ascii="Arial" w:hAnsi="Arial" w:cs="Arial"/>
          <w:sz w:val="20"/>
          <w:szCs w:val="20"/>
        </w:rPr>
        <w:t>12</w:t>
      </w:r>
      <w:r w:rsidR="00CE7C32" w:rsidRPr="00BC459D">
        <w:rPr>
          <w:rFonts w:ascii="Arial" w:hAnsi="Arial" w:cs="Arial"/>
          <w:sz w:val="20"/>
          <w:szCs w:val="20"/>
        </w:rPr>
        <w:t>.4. A oferta deverá ser firme e precisa, limitada, rigorosamente, ao objeto deste Edital, sem conter alternativas de preço ou de qualquer outra condição que induza o julgamento a mais de um resultado, sob pena de desclassificação.</w:t>
      </w:r>
    </w:p>
    <w:p w14:paraId="5B92AE7C" w14:textId="77777777" w:rsidR="00CE7C32" w:rsidRPr="00BC459D" w:rsidRDefault="00407647" w:rsidP="00CE7C32">
      <w:pPr>
        <w:jc w:val="both"/>
        <w:rPr>
          <w:rFonts w:ascii="Arial" w:hAnsi="Arial" w:cs="Arial"/>
          <w:sz w:val="20"/>
          <w:szCs w:val="20"/>
        </w:rPr>
      </w:pPr>
      <w:r w:rsidRPr="00BC459D">
        <w:rPr>
          <w:rFonts w:ascii="Arial" w:hAnsi="Arial" w:cs="Arial"/>
          <w:sz w:val="20"/>
          <w:szCs w:val="20"/>
        </w:rPr>
        <w:t>12</w:t>
      </w:r>
      <w:r w:rsidR="00CE7C32" w:rsidRPr="00BC459D">
        <w:rPr>
          <w:rFonts w:ascii="Arial" w:hAnsi="Arial" w:cs="Arial"/>
          <w:sz w:val="20"/>
          <w:szCs w:val="20"/>
        </w:rPr>
        <w:t>.5. A proposta deverá obedecer aos termos deste Edital e seus Anexos, não sendo considerada aquela que não corresponda às especificações ali contidas ou que estabeleça vínculo à proposta de outro licitante.</w:t>
      </w:r>
    </w:p>
    <w:p w14:paraId="253CAAF5" w14:textId="77777777" w:rsidR="00CE7C32" w:rsidRPr="00BC459D" w:rsidRDefault="00407647" w:rsidP="00CE7C32">
      <w:pPr>
        <w:jc w:val="both"/>
        <w:rPr>
          <w:rFonts w:ascii="Arial" w:hAnsi="Arial" w:cs="Arial"/>
          <w:sz w:val="20"/>
          <w:szCs w:val="20"/>
        </w:rPr>
      </w:pPr>
      <w:r w:rsidRPr="00BC459D">
        <w:rPr>
          <w:rFonts w:ascii="Arial" w:hAnsi="Arial" w:cs="Arial"/>
          <w:sz w:val="20"/>
          <w:szCs w:val="20"/>
        </w:rPr>
        <w:t>12</w:t>
      </w:r>
      <w:r w:rsidR="00CE7C32" w:rsidRPr="00BC459D">
        <w:rPr>
          <w:rFonts w:ascii="Arial" w:hAnsi="Arial" w:cs="Arial"/>
          <w:sz w:val="20"/>
          <w:szCs w:val="20"/>
        </w:rPr>
        <w:t>.6. As propostas que contenham a descrição do objeto, o valor e os documentos complementares estarão disponíveis na internet, após a homologação.</w:t>
      </w:r>
    </w:p>
    <w:p w14:paraId="23773FAA" w14:textId="77777777" w:rsidR="00CE7C32" w:rsidRPr="00BC459D" w:rsidRDefault="00407647" w:rsidP="00814E92">
      <w:pPr>
        <w:pStyle w:val="Nivel01"/>
        <w:numPr>
          <w:ilvl w:val="0"/>
          <w:numId w:val="0"/>
        </w:numPr>
        <w:spacing w:before="0"/>
        <w:rPr>
          <w:rFonts w:ascii="Arial" w:hAnsi="Arial" w:cs="Arial"/>
          <w:color w:val="auto"/>
          <w:lang w:eastAsia="en-US"/>
        </w:rPr>
      </w:pPr>
      <w:r w:rsidRPr="00BC459D">
        <w:rPr>
          <w:rFonts w:ascii="Arial" w:hAnsi="Arial" w:cs="Arial"/>
          <w:color w:val="auto"/>
          <w:lang w:eastAsia="en-US"/>
        </w:rPr>
        <w:t>13</w:t>
      </w:r>
      <w:r w:rsidR="00CE7C32" w:rsidRPr="00BC459D">
        <w:rPr>
          <w:rFonts w:ascii="Arial" w:hAnsi="Arial" w:cs="Arial"/>
          <w:color w:val="auto"/>
          <w:lang w:eastAsia="en-US"/>
        </w:rPr>
        <w:t>. DOS RECURSOS</w:t>
      </w:r>
    </w:p>
    <w:p w14:paraId="30D21B40" w14:textId="77777777" w:rsidR="00814E92" w:rsidRPr="00BC459D" w:rsidRDefault="00814E92" w:rsidP="00814E92">
      <w:pPr>
        <w:rPr>
          <w:rFonts w:ascii="Arial" w:hAnsi="Arial" w:cs="Arial"/>
          <w:sz w:val="20"/>
          <w:szCs w:val="20"/>
        </w:rPr>
      </w:pPr>
    </w:p>
    <w:p w14:paraId="076C2C76" w14:textId="77777777" w:rsidR="00CE7C32" w:rsidRPr="00BC459D" w:rsidRDefault="00407647" w:rsidP="00CE7C32">
      <w:pPr>
        <w:jc w:val="both"/>
        <w:rPr>
          <w:rFonts w:ascii="Arial" w:hAnsi="Arial" w:cs="Arial"/>
          <w:sz w:val="20"/>
          <w:szCs w:val="20"/>
        </w:rPr>
      </w:pPr>
      <w:r w:rsidRPr="00BC459D">
        <w:rPr>
          <w:rFonts w:ascii="Arial" w:hAnsi="Arial" w:cs="Arial"/>
          <w:sz w:val="20"/>
          <w:szCs w:val="20"/>
        </w:rPr>
        <w:t>13</w:t>
      </w:r>
      <w:r w:rsidR="00CE7C32" w:rsidRPr="00BC459D">
        <w:rPr>
          <w:rFonts w:ascii="Arial" w:hAnsi="Arial" w:cs="Arial"/>
          <w:sz w:val="20"/>
          <w:szCs w:val="20"/>
        </w:rPr>
        <w:t>.1. Declarado o vencedor e decorrida a fase de regularização fiscal e trabalhista do licitante qualificado como microempresa ou empresa de pequeno porte, se for o caso, será concedido o prazo de no mínimo trinta minutos, para que qualquer licitante manifeste a intenção de recorrer, de forma motivada, isto é, indicando contra qual(is) decisão(ões) pretende recorrer e por quais motivos, em campo próprio do sistema.</w:t>
      </w:r>
    </w:p>
    <w:p w14:paraId="5BF265E9" w14:textId="77777777" w:rsidR="00CE7C32" w:rsidRPr="00BC459D" w:rsidRDefault="00407647" w:rsidP="00CE7C32">
      <w:pPr>
        <w:jc w:val="both"/>
        <w:rPr>
          <w:rFonts w:ascii="Arial" w:hAnsi="Arial" w:cs="Arial"/>
          <w:sz w:val="20"/>
          <w:szCs w:val="20"/>
        </w:rPr>
      </w:pPr>
      <w:r w:rsidRPr="00BC459D">
        <w:rPr>
          <w:rFonts w:ascii="Arial" w:hAnsi="Arial" w:cs="Arial"/>
          <w:sz w:val="20"/>
          <w:szCs w:val="20"/>
        </w:rPr>
        <w:lastRenderedPageBreak/>
        <w:t>13</w:t>
      </w:r>
      <w:r w:rsidR="00CE7C32" w:rsidRPr="00BC459D">
        <w:rPr>
          <w:rFonts w:ascii="Arial" w:hAnsi="Arial" w:cs="Arial"/>
          <w:sz w:val="20"/>
          <w:szCs w:val="20"/>
        </w:rPr>
        <w:t>.2. Havendo quem se manifeste, caberá a Pregoeira verificar a tempestividade e a existência de motivação da intenção de recorrer, para decidir se admite ou não o recurso, fundamentadamente.</w:t>
      </w:r>
    </w:p>
    <w:p w14:paraId="7D3C7A93" w14:textId="77777777" w:rsidR="00CE7C32" w:rsidRPr="00BC459D" w:rsidRDefault="00407647" w:rsidP="00CE7C32">
      <w:pPr>
        <w:tabs>
          <w:tab w:val="left" w:pos="1440"/>
        </w:tabs>
        <w:autoSpaceDE w:val="0"/>
        <w:snapToGrid w:val="0"/>
        <w:ind w:left="567"/>
        <w:jc w:val="both"/>
        <w:rPr>
          <w:rFonts w:ascii="Arial" w:hAnsi="Arial" w:cs="Arial"/>
          <w:sz w:val="20"/>
          <w:szCs w:val="20"/>
        </w:rPr>
      </w:pPr>
      <w:r w:rsidRPr="00BC459D">
        <w:rPr>
          <w:rFonts w:ascii="Arial" w:hAnsi="Arial" w:cs="Arial"/>
          <w:sz w:val="20"/>
          <w:szCs w:val="20"/>
        </w:rPr>
        <w:t>13</w:t>
      </w:r>
      <w:r w:rsidR="00CE7C32" w:rsidRPr="00BC459D">
        <w:rPr>
          <w:rFonts w:ascii="Arial" w:hAnsi="Arial" w:cs="Arial"/>
          <w:sz w:val="20"/>
          <w:szCs w:val="20"/>
        </w:rPr>
        <w:t>.2.1. Nesse momento a Pregoeira não adentrará no mérito recursal, mas apenas verificará as condições de admissibilidade do recurso.</w:t>
      </w:r>
    </w:p>
    <w:p w14:paraId="14375EED" w14:textId="77777777" w:rsidR="00CE7C32" w:rsidRPr="00BC459D" w:rsidRDefault="00407647" w:rsidP="00CE7C32">
      <w:pPr>
        <w:tabs>
          <w:tab w:val="left" w:pos="1440"/>
        </w:tabs>
        <w:autoSpaceDE w:val="0"/>
        <w:snapToGrid w:val="0"/>
        <w:ind w:left="567"/>
        <w:jc w:val="both"/>
        <w:rPr>
          <w:rFonts w:ascii="Arial" w:hAnsi="Arial" w:cs="Arial"/>
          <w:sz w:val="20"/>
          <w:szCs w:val="20"/>
          <w:u w:val="single"/>
        </w:rPr>
      </w:pPr>
      <w:r w:rsidRPr="00BC459D">
        <w:rPr>
          <w:rFonts w:ascii="Arial" w:hAnsi="Arial" w:cs="Arial"/>
          <w:sz w:val="20"/>
          <w:szCs w:val="20"/>
        </w:rPr>
        <w:t>13</w:t>
      </w:r>
      <w:r w:rsidR="00CE7C32" w:rsidRPr="00BC459D">
        <w:rPr>
          <w:rFonts w:ascii="Arial" w:hAnsi="Arial" w:cs="Arial"/>
          <w:sz w:val="20"/>
          <w:szCs w:val="20"/>
        </w:rPr>
        <w:t>.2.2. A falta de manifestação motivada do licitante quanto à intenção de recorrer importará a decadência desse direito.</w:t>
      </w:r>
    </w:p>
    <w:p w14:paraId="2B4177F3" w14:textId="77777777" w:rsidR="00CE7C32" w:rsidRPr="00BC459D" w:rsidRDefault="00407647" w:rsidP="00CE7C32">
      <w:pPr>
        <w:tabs>
          <w:tab w:val="left" w:pos="1440"/>
        </w:tabs>
        <w:autoSpaceDE w:val="0"/>
        <w:snapToGrid w:val="0"/>
        <w:ind w:left="567"/>
        <w:jc w:val="both"/>
        <w:rPr>
          <w:rFonts w:ascii="Arial" w:hAnsi="Arial" w:cs="Arial"/>
          <w:sz w:val="20"/>
          <w:szCs w:val="20"/>
        </w:rPr>
      </w:pPr>
      <w:r w:rsidRPr="00BC459D">
        <w:rPr>
          <w:rFonts w:ascii="Arial" w:hAnsi="Arial" w:cs="Arial"/>
          <w:sz w:val="20"/>
          <w:szCs w:val="20"/>
        </w:rPr>
        <w:t>13</w:t>
      </w:r>
      <w:r w:rsidR="00CE7C32" w:rsidRPr="00BC459D">
        <w:rPr>
          <w:rFonts w:ascii="Arial" w:hAnsi="Arial" w:cs="Arial"/>
          <w:sz w:val="20"/>
          <w:szCs w:val="20"/>
        </w:rPr>
        <w:t>.2.3. 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09A3748E" w14:textId="77777777" w:rsidR="00D11DDF" w:rsidRPr="00BC459D" w:rsidRDefault="00407647" w:rsidP="00CE7C32">
      <w:pPr>
        <w:jc w:val="both"/>
        <w:rPr>
          <w:rFonts w:ascii="Arial" w:hAnsi="Arial" w:cs="Arial"/>
          <w:sz w:val="20"/>
          <w:szCs w:val="20"/>
        </w:rPr>
      </w:pPr>
      <w:r w:rsidRPr="00BC459D">
        <w:rPr>
          <w:rFonts w:ascii="Arial" w:hAnsi="Arial" w:cs="Arial"/>
          <w:sz w:val="20"/>
          <w:szCs w:val="20"/>
        </w:rPr>
        <w:t>13</w:t>
      </w:r>
      <w:r w:rsidR="00D11DDF" w:rsidRPr="00BC459D">
        <w:rPr>
          <w:rFonts w:ascii="Arial" w:hAnsi="Arial" w:cs="Arial"/>
          <w:sz w:val="20"/>
          <w:szCs w:val="20"/>
        </w:rPr>
        <w:t>.3. O recurso terá efeito suspensivo.</w:t>
      </w:r>
    </w:p>
    <w:p w14:paraId="5EBB25CE" w14:textId="77777777" w:rsidR="00CE7C32" w:rsidRPr="00BC459D" w:rsidRDefault="00407647" w:rsidP="00CE7C32">
      <w:pPr>
        <w:jc w:val="both"/>
        <w:rPr>
          <w:rFonts w:ascii="Arial" w:hAnsi="Arial" w:cs="Arial"/>
          <w:sz w:val="20"/>
          <w:szCs w:val="20"/>
        </w:rPr>
      </w:pPr>
      <w:r w:rsidRPr="00BC459D">
        <w:rPr>
          <w:rFonts w:ascii="Arial" w:hAnsi="Arial" w:cs="Arial"/>
          <w:sz w:val="20"/>
          <w:szCs w:val="20"/>
        </w:rPr>
        <w:t>13</w:t>
      </w:r>
      <w:r w:rsidR="00CE7C32" w:rsidRPr="00BC459D">
        <w:rPr>
          <w:rFonts w:ascii="Arial" w:hAnsi="Arial" w:cs="Arial"/>
          <w:sz w:val="20"/>
          <w:szCs w:val="20"/>
        </w:rPr>
        <w:t>.</w:t>
      </w:r>
      <w:r w:rsidR="00D11DDF" w:rsidRPr="00BC459D">
        <w:rPr>
          <w:rFonts w:ascii="Arial" w:hAnsi="Arial" w:cs="Arial"/>
          <w:sz w:val="20"/>
          <w:szCs w:val="20"/>
        </w:rPr>
        <w:t>4</w:t>
      </w:r>
      <w:r w:rsidR="00CE7C32" w:rsidRPr="00BC459D">
        <w:rPr>
          <w:rFonts w:ascii="Arial" w:hAnsi="Arial" w:cs="Arial"/>
          <w:sz w:val="20"/>
          <w:szCs w:val="20"/>
        </w:rPr>
        <w:t xml:space="preserve">. O acolhimento do recurso invalida tão somente os atos insuscetíveis de aproveitamento. </w:t>
      </w:r>
    </w:p>
    <w:p w14:paraId="4CA62ED8" w14:textId="77777777" w:rsidR="009F44EB" w:rsidRPr="00BC459D" w:rsidRDefault="00407647" w:rsidP="00CE7C32">
      <w:pPr>
        <w:jc w:val="both"/>
        <w:rPr>
          <w:rFonts w:ascii="Arial" w:hAnsi="Arial" w:cs="Arial"/>
          <w:sz w:val="20"/>
          <w:szCs w:val="20"/>
        </w:rPr>
      </w:pPr>
      <w:r w:rsidRPr="00BC459D">
        <w:rPr>
          <w:rFonts w:ascii="Arial" w:hAnsi="Arial" w:cs="Arial"/>
          <w:sz w:val="20"/>
          <w:szCs w:val="20"/>
        </w:rPr>
        <w:t>13</w:t>
      </w:r>
      <w:r w:rsidR="00CE7C32" w:rsidRPr="00BC459D">
        <w:rPr>
          <w:rFonts w:ascii="Arial" w:hAnsi="Arial" w:cs="Arial"/>
          <w:sz w:val="20"/>
          <w:szCs w:val="20"/>
        </w:rPr>
        <w:t>.</w:t>
      </w:r>
      <w:r w:rsidR="00D11DDF" w:rsidRPr="00BC459D">
        <w:rPr>
          <w:rFonts w:ascii="Arial" w:hAnsi="Arial" w:cs="Arial"/>
          <w:sz w:val="20"/>
          <w:szCs w:val="20"/>
        </w:rPr>
        <w:t>5</w:t>
      </w:r>
      <w:r w:rsidR="00CE7C32" w:rsidRPr="00BC459D">
        <w:rPr>
          <w:rFonts w:ascii="Arial" w:hAnsi="Arial" w:cs="Arial"/>
          <w:sz w:val="20"/>
          <w:szCs w:val="20"/>
        </w:rPr>
        <w:t>. Os autos do processo permanecerão com vista franqueada aos interessados, no endereço constante neste Edital.</w:t>
      </w:r>
    </w:p>
    <w:p w14:paraId="1E5FFA99" w14:textId="77777777" w:rsidR="00CE7C32" w:rsidRPr="00BC459D" w:rsidRDefault="00407647" w:rsidP="00CE7C32">
      <w:pPr>
        <w:pStyle w:val="Nivel01"/>
        <w:numPr>
          <w:ilvl w:val="0"/>
          <w:numId w:val="0"/>
        </w:numPr>
        <w:spacing w:before="0"/>
        <w:rPr>
          <w:rFonts w:ascii="Arial" w:hAnsi="Arial" w:cs="Arial"/>
          <w:color w:val="auto"/>
          <w:lang w:eastAsia="en-US"/>
        </w:rPr>
      </w:pPr>
      <w:r w:rsidRPr="00BC459D">
        <w:rPr>
          <w:rFonts w:ascii="Arial" w:hAnsi="Arial" w:cs="Arial"/>
          <w:color w:val="auto"/>
          <w:lang w:eastAsia="en-US"/>
        </w:rPr>
        <w:t>14</w:t>
      </w:r>
      <w:r w:rsidR="00CE7C32" w:rsidRPr="00BC459D">
        <w:rPr>
          <w:rFonts w:ascii="Arial" w:hAnsi="Arial" w:cs="Arial"/>
          <w:color w:val="auto"/>
          <w:lang w:eastAsia="en-US"/>
        </w:rPr>
        <w:t>. DA REABERTURA DA SESSÃO PÚBLICA</w:t>
      </w:r>
    </w:p>
    <w:p w14:paraId="4B6C5A5B" w14:textId="77777777" w:rsidR="0055471C" w:rsidRPr="00BC459D" w:rsidRDefault="0055471C" w:rsidP="00CE7C32">
      <w:pPr>
        <w:pStyle w:val="Nivel01"/>
        <w:keepNext w:val="0"/>
        <w:keepLines w:val="0"/>
        <w:numPr>
          <w:ilvl w:val="0"/>
          <w:numId w:val="0"/>
        </w:numPr>
        <w:spacing w:before="0"/>
        <w:ind w:left="360" w:hanging="360"/>
        <w:outlineLvl w:val="9"/>
        <w:rPr>
          <w:rFonts w:ascii="Arial" w:eastAsiaTheme="minorEastAsia" w:hAnsi="Arial" w:cs="Arial"/>
          <w:b w:val="0"/>
          <w:bCs w:val="0"/>
          <w:color w:val="auto"/>
        </w:rPr>
      </w:pPr>
    </w:p>
    <w:p w14:paraId="7F23D1F7" w14:textId="74ADD25E" w:rsidR="00CE7C32" w:rsidRPr="00BC459D" w:rsidRDefault="00407647" w:rsidP="00CE7C32">
      <w:pPr>
        <w:pStyle w:val="Nivel01"/>
        <w:keepNext w:val="0"/>
        <w:keepLines w:val="0"/>
        <w:numPr>
          <w:ilvl w:val="0"/>
          <w:numId w:val="0"/>
        </w:numPr>
        <w:spacing w:before="0"/>
        <w:ind w:left="360" w:hanging="360"/>
        <w:outlineLvl w:val="9"/>
        <w:rPr>
          <w:rFonts w:ascii="Arial" w:eastAsiaTheme="minorEastAsia" w:hAnsi="Arial" w:cs="Arial"/>
          <w:b w:val="0"/>
          <w:bCs w:val="0"/>
          <w:color w:val="auto"/>
        </w:rPr>
      </w:pPr>
      <w:r w:rsidRPr="00BC459D">
        <w:rPr>
          <w:rFonts w:ascii="Arial" w:eastAsiaTheme="minorEastAsia" w:hAnsi="Arial" w:cs="Arial"/>
          <w:b w:val="0"/>
          <w:bCs w:val="0"/>
          <w:color w:val="auto"/>
        </w:rPr>
        <w:t>14</w:t>
      </w:r>
      <w:r w:rsidR="00CE7C32" w:rsidRPr="00BC459D">
        <w:rPr>
          <w:rFonts w:ascii="Arial" w:eastAsiaTheme="minorEastAsia" w:hAnsi="Arial" w:cs="Arial"/>
          <w:b w:val="0"/>
          <w:bCs w:val="0"/>
          <w:color w:val="auto"/>
        </w:rPr>
        <w:t>.1. A sessão pública poderá ser reaberta:</w:t>
      </w:r>
    </w:p>
    <w:p w14:paraId="1C3AFC66" w14:textId="77777777" w:rsidR="00CE7C32" w:rsidRPr="00BC459D" w:rsidRDefault="00CE7C32" w:rsidP="00CE7C32">
      <w:pPr>
        <w:pStyle w:val="Nivel01"/>
        <w:keepNext w:val="0"/>
        <w:keepLines w:val="0"/>
        <w:numPr>
          <w:ilvl w:val="0"/>
          <w:numId w:val="0"/>
        </w:numPr>
        <w:spacing w:before="0"/>
        <w:ind w:left="360" w:hanging="360"/>
        <w:outlineLvl w:val="9"/>
        <w:rPr>
          <w:rFonts w:ascii="Arial" w:eastAsiaTheme="minorEastAsia" w:hAnsi="Arial" w:cs="Arial"/>
          <w:b w:val="0"/>
          <w:bCs w:val="0"/>
          <w:color w:val="auto"/>
        </w:rPr>
      </w:pPr>
    </w:p>
    <w:p w14:paraId="1DF19EB6" w14:textId="77777777" w:rsidR="00CE7C32" w:rsidRPr="00BC459D" w:rsidRDefault="00407647" w:rsidP="00CB49B4">
      <w:pPr>
        <w:pStyle w:val="Nivel01"/>
        <w:keepNext w:val="0"/>
        <w:keepLines w:val="0"/>
        <w:numPr>
          <w:ilvl w:val="0"/>
          <w:numId w:val="0"/>
        </w:numPr>
        <w:tabs>
          <w:tab w:val="clear" w:pos="567"/>
        </w:tabs>
        <w:spacing w:before="0" w:line="276" w:lineRule="auto"/>
        <w:ind w:left="567"/>
        <w:outlineLvl w:val="9"/>
        <w:rPr>
          <w:rFonts w:ascii="Arial" w:eastAsiaTheme="minorEastAsia" w:hAnsi="Arial" w:cs="Arial"/>
          <w:b w:val="0"/>
          <w:bCs w:val="0"/>
          <w:color w:val="auto"/>
        </w:rPr>
      </w:pPr>
      <w:r w:rsidRPr="00BC459D">
        <w:rPr>
          <w:rFonts w:ascii="Arial" w:eastAsiaTheme="minorEastAsia" w:hAnsi="Arial" w:cs="Arial"/>
          <w:b w:val="0"/>
          <w:bCs w:val="0"/>
          <w:color w:val="auto"/>
        </w:rPr>
        <w:t>14</w:t>
      </w:r>
      <w:r w:rsidR="00CE7C32" w:rsidRPr="00BC459D">
        <w:rPr>
          <w:rFonts w:ascii="Arial" w:eastAsiaTheme="minorEastAsia" w:hAnsi="Arial" w:cs="Arial"/>
          <w:b w:val="0"/>
          <w:bCs w:val="0"/>
          <w:color w:val="auto"/>
        </w:rPr>
        <w:t>.1.1. Nas hipóteses de provimento de recurso que leve à anulação de atos anteriores à realização da sessão pública precedente ou em que seja anulada a própria sessão pública, situação em que serão repetidos os atos anulados e os que dele dependam.</w:t>
      </w:r>
    </w:p>
    <w:p w14:paraId="596274CC" w14:textId="77777777" w:rsidR="00CE7C32" w:rsidRPr="00BC459D" w:rsidRDefault="00CE7C32" w:rsidP="00CB49B4">
      <w:pPr>
        <w:pStyle w:val="Nivel01"/>
        <w:keepNext w:val="0"/>
        <w:keepLines w:val="0"/>
        <w:numPr>
          <w:ilvl w:val="0"/>
          <w:numId w:val="0"/>
        </w:numPr>
        <w:spacing w:before="0" w:line="276" w:lineRule="auto"/>
        <w:ind w:left="567"/>
        <w:outlineLvl w:val="9"/>
        <w:rPr>
          <w:rFonts w:ascii="Arial" w:eastAsiaTheme="minorEastAsia" w:hAnsi="Arial" w:cs="Arial"/>
          <w:b w:val="0"/>
          <w:bCs w:val="0"/>
          <w:color w:val="auto"/>
        </w:rPr>
      </w:pPr>
    </w:p>
    <w:p w14:paraId="3127974B" w14:textId="77777777" w:rsidR="00CE7C32" w:rsidRPr="00BC459D" w:rsidRDefault="00407647" w:rsidP="00CB49B4">
      <w:pPr>
        <w:pStyle w:val="Nivel01"/>
        <w:keepNext w:val="0"/>
        <w:keepLines w:val="0"/>
        <w:numPr>
          <w:ilvl w:val="0"/>
          <w:numId w:val="0"/>
        </w:numPr>
        <w:spacing w:before="0" w:line="276" w:lineRule="auto"/>
        <w:ind w:left="567"/>
        <w:outlineLvl w:val="9"/>
        <w:rPr>
          <w:rFonts w:ascii="Arial" w:eastAsiaTheme="minorEastAsia" w:hAnsi="Arial" w:cs="Arial"/>
          <w:b w:val="0"/>
          <w:bCs w:val="0"/>
          <w:color w:val="auto"/>
        </w:rPr>
      </w:pPr>
      <w:r w:rsidRPr="00BC459D">
        <w:rPr>
          <w:rFonts w:ascii="Arial" w:eastAsiaTheme="minorEastAsia" w:hAnsi="Arial" w:cs="Arial"/>
          <w:b w:val="0"/>
          <w:bCs w:val="0"/>
          <w:color w:val="auto"/>
        </w:rPr>
        <w:t>14</w:t>
      </w:r>
      <w:r w:rsidR="00CE7C32" w:rsidRPr="00BC459D">
        <w:rPr>
          <w:rFonts w:ascii="Arial" w:eastAsiaTheme="minorEastAsia" w:hAnsi="Arial" w:cs="Arial"/>
          <w:b w:val="0"/>
          <w:bCs w:val="0"/>
          <w:color w:val="auto"/>
        </w:rPr>
        <w:t xml:space="preserve">.1.2. </w:t>
      </w:r>
      <w:r w:rsidR="00D11DDF" w:rsidRPr="00BC459D">
        <w:rPr>
          <w:rFonts w:ascii="Arial" w:eastAsiaTheme="minorEastAsia" w:hAnsi="Arial" w:cs="Arial"/>
          <w:b w:val="0"/>
          <w:bCs w:val="0"/>
          <w:color w:val="auto"/>
        </w:rPr>
        <w:t>Quando houver erro na aceitação do preço melhor classificado ou quando o licitante declarado vencedor não assinar a Ata de Registro de Preços e/ou contrato e/ou não retirar o instrumento equivalente e/ou não comprovar a regularização fiscal e trabalhista, nos termos do art. 43, §1º da Lei Complementar nº 123/2006. Nessas hipóteses, serão adotados os procedimentos imediatamente posteriores ao encerramento da etapa de lances.</w:t>
      </w:r>
    </w:p>
    <w:p w14:paraId="56E3E246" w14:textId="77777777" w:rsidR="00CE7C32" w:rsidRPr="00BC459D" w:rsidRDefault="00CE7C32" w:rsidP="00CE7C32">
      <w:pPr>
        <w:pStyle w:val="Nivel01"/>
        <w:keepNext w:val="0"/>
        <w:keepLines w:val="0"/>
        <w:numPr>
          <w:ilvl w:val="0"/>
          <w:numId w:val="0"/>
        </w:numPr>
        <w:spacing w:before="0"/>
        <w:ind w:left="360" w:hanging="360"/>
        <w:outlineLvl w:val="9"/>
        <w:rPr>
          <w:rFonts w:ascii="Arial" w:eastAsiaTheme="minorEastAsia" w:hAnsi="Arial" w:cs="Arial"/>
          <w:b w:val="0"/>
          <w:bCs w:val="0"/>
          <w:color w:val="auto"/>
        </w:rPr>
      </w:pPr>
    </w:p>
    <w:p w14:paraId="7F6C82F3" w14:textId="77777777" w:rsidR="00CE7C32" w:rsidRPr="00BC459D" w:rsidRDefault="00407647" w:rsidP="00CE7C32">
      <w:pPr>
        <w:pStyle w:val="Nivel01"/>
        <w:keepNext w:val="0"/>
        <w:keepLines w:val="0"/>
        <w:numPr>
          <w:ilvl w:val="0"/>
          <w:numId w:val="0"/>
        </w:numPr>
        <w:tabs>
          <w:tab w:val="clear" w:pos="567"/>
          <w:tab w:val="left" w:pos="0"/>
        </w:tabs>
        <w:spacing w:before="0"/>
        <w:outlineLvl w:val="9"/>
        <w:rPr>
          <w:rFonts w:ascii="Arial" w:eastAsiaTheme="minorEastAsia" w:hAnsi="Arial" w:cs="Arial"/>
          <w:b w:val="0"/>
          <w:bCs w:val="0"/>
          <w:color w:val="auto"/>
        </w:rPr>
      </w:pPr>
      <w:r w:rsidRPr="00BC459D">
        <w:rPr>
          <w:rFonts w:ascii="Arial" w:eastAsiaTheme="minorEastAsia" w:hAnsi="Arial" w:cs="Arial"/>
          <w:b w:val="0"/>
          <w:bCs w:val="0"/>
          <w:color w:val="auto"/>
        </w:rPr>
        <w:t>14</w:t>
      </w:r>
      <w:r w:rsidR="00CE7C32" w:rsidRPr="00BC459D">
        <w:rPr>
          <w:rFonts w:ascii="Arial" w:eastAsiaTheme="minorEastAsia" w:hAnsi="Arial" w:cs="Arial"/>
          <w:b w:val="0"/>
          <w:bCs w:val="0"/>
          <w:color w:val="auto"/>
        </w:rPr>
        <w:t>.2. Todos os licitantes remanescentes deverão ser convocados para acompanhar a sessão reaberta.</w:t>
      </w:r>
    </w:p>
    <w:p w14:paraId="00E89739" w14:textId="77777777" w:rsidR="00CE7C32" w:rsidRPr="00BC459D" w:rsidRDefault="00CE7C32" w:rsidP="00CE7C32">
      <w:pPr>
        <w:pStyle w:val="Nivel01"/>
        <w:keepNext w:val="0"/>
        <w:keepLines w:val="0"/>
        <w:numPr>
          <w:ilvl w:val="0"/>
          <w:numId w:val="0"/>
        </w:numPr>
        <w:spacing w:before="0"/>
        <w:ind w:left="567"/>
        <w:outlineLvl w:val="9"/>
        <w:rPr>
          <w:rFonts w:ascii="Arial" w:eastAsiaTheme="minorEastAsia" w:hAnsi="Arial" w:cs="Arial"/>
          <w:b w:val="0"/>
          <w:bCs w:val="0"/>
          <w:color w:val="auto"/>
        </w:rPr>
      </w:pPr>
    </w:p>
    <w:p w14:paraId="75FE0B65" w14:textId="77777777" w:rsidR="00CE7C32" w:rsidRPr="00BC459D" w:rsidRDefault="00407647" w:rsidP="00CE7C32">
      <w:pPr>
        <w:pStyle w:val="Nivel01"/>
        <w:keepNext w:val="0"/>
        <w:keepLines w:val="0"/>
        <w:numPr>
          <w:ilvl w:val="0"/>
          <w:numId w:val="0"/>
        </w:numPr>
        <w:spacing w:before="0"/>
        <w:ind w:left="567"/>
        <w:outlineLvl w:val="9"/>
        <w:rPr>
          <w:rFonts w:ascii="Arial" w:eastAsiaTheme="minorEastAsia" w:hAnsi="Arial" w:cs="Arial"/>
          <w:b w:val="0"/>
          <w:bCs w:val="0"/>
          <w:color w:val="auto"/>
        </w:rPr>
      </w:pPr>
      <w:r w:rsidRPr="00BC459D">
        <w:rPr>
          <w:rFonts w:ascii="Arial" w:eastAsiaTheme="minorEastAsia" w:hAnsi="Arial" w:cs="Arial"/>
          <w:b w:val="0"/>
          <w:bCs w:val="0"/>
          <w:color w:val="auto"/>
        </w:rPr>
        <w:t>14</w:t>
      </w:r>
      <w:r w:rsidR="00CE7C32" w:rsidRPr="00BC459D">
        <w:rPr>
          <w:rFonts w:ascii="Arial" w:eastAsiaTheme="minorEastAsia" w:hAnsi="Arial" w:cs="Arial"/>
          <w:b w:val="0"/>
          <w:bCs w:val="0"/>
          <w:color w:val="auto"/>
        </w:rPr>
        <w:t>.2.1. A convocação se dará por meio do sistema eletrônico (“chat”) ou e-mail, acordo com a fase do procedimento licitatório.</w:t>
      </w:r>
    </w:p>
    <w:p w14:paraId="2E08098B" w14:textId="77777777" w:rsidR="00CE7C32" w:rsidRPr="00BC459D" w:rsidRDefault="00CE7C32" w:rsidP="00CE7C32">
      <w:pPr>
        <w:pStyle w:val="Nivel01"/>
        <w:numPr>
          <w:ilvl w:val="0"/>
          <w:numId w:val="0"/>
        </w:numPr>
        <w:spacing w:before="0"/>
        <w:rPr>
          <w:rFonts w:ascii="Arial" w:hAnsi="Arial" w:cs="Arial"/>
          <w:color w:val="auto"/>
        </w:rPr>
      </w:pPr>
    </w:p>
    <w:p w14:paraId="0562F570" w14:textId="77777777" w:rsidR="00CE7C32" w:rsidRPr="00BC459D" w:rsidRDefault="00407647" w:rsidP="00CE7C32">
      <w:pPr>
        <w:pStyle w:val="Nivel01"/>
        <w:numPr>
          <w:ilvl w:val="0"/>
          <w:numId w:val="0"/>
        </w:numPr>
        <w:spacing w:before="0"/>
        <w:rPr>
          <w:rFonts w:ascii="Arial" w:hAnsi="Arial" w:cs="Arial"/>
          <w:color w:val="auto"/>
        </w:rPr>
      </w:pPr>
      <w:r w:rsidRPr="00BC459D">
        <w:rPr>
          <w:rFonts w:ascii="Arial" w:hAnsi="Arial" w:cs="Arial"/>
          <w:color w:val="auto"/>
        </w:rPr>
        <w:t>15</w:t>
      </w:r>
      <w:r w:rsidR="00CE7C32" w:rsidRPr="00BC459D">
        <w:rPr>
          <w:rFonts w:ascii="Arial" w:hAnsi="Arial" w:cs="Arial"/>
          <w:color w:val="auto"/>
        </w:rPr>
        <w:t>. DA ADJUDICAÇÃO E HOMOLOGAÇÃO</w:t>
      </w:r>
    </w:p>
    <w:p w14:paraId="406E784B" w14:textId="77777777" w:rsidR="00CE7C32" w:rsidRPr="00BC459D" w:rsidRDefault="00CE7C32" w:rsidP="00CE7C32">
      <w:pPr>
        <w:jc w:val="both"/>
        <w:rPr>
          <w:rFonts w:ascii="Arial" w:hAnsi="Arial" w:cs="Arial"/>
          <w:sz w:val="20"/>
          <w:szCs w:val="20"/>
        </w:rPr>
      </w:pPr>
    </w:p>
    <w:p w14:paraId="6909AE55" w14:textId="77777777" w:rsidR="00CE7C32" w:rsidRPr="00BC459D" w:rsidRDefault="00407647" w:rsidP="00CE7C32">
      <w:pPr>
        <w:jc w:val="both"/>
        <w:rPr>
          <w:rFonts w:ascii="Arial" w:hAnsi="Arial" w:cs="Arial"/>
          <w:sz w:val="20"/>
          <w:szCs w:val="20"/>
        </w:rPr>
      </w:pPr>
      <w:r w:rsidRPr="00BC459D">
        <w:rPr>
          <w:rFonts w:ascii="Arial" w:hAnsi="Arial" w:cs="Arial"/>
          <w:sz w:val="20"/>
          <w:szCs w:val="20"/>
        </w:rPr>
        <w:lastRenderedPageBreak/>
        <w:t>15</w:t>
      </w:r>
      <w:r w:rsidR="00CE7C32" w:rsidRPr="00BC459D">
        <w:rPr>
          <w:rFonts w:ascii="Arial" w:hAnsi="Arial" w:cs="Arial"/>
          <w:sz w:val="20"/>
          <w:szCs w:val="20"/>
        </w:rPr>
        <w:t>.1. O objeto da licitação será adjudicado ao licitante declarado vencedor, por ato da Pregoeira, caso não haja interposição de recurso, ou pela autoridade competente, após a regular decisão dos recursos apresentados.</w:t>
      </w:r>
    </w:p>
    <w:p w14:paraId="3371F1F5" w14:textId="77777777" w:rsidR="00CB49B4" w:rsidRPr="00BC459D" w:rsidRDefault="00407647" w:rsidP="00CE7C32">
      <w:pPr>
        <w:jc w:val="both"/>
        <w:rPr>
          <w:rFonts w:ascii="Arial" w:hAnsi="Arial" w:cs="Arial"/>
          <w:sz w:val="20"/>
          <w:szCs w:val="20"/>
        </w:rPr>
      </w:pPr>
      <w:r w:rsidRPr="00BC459D">
        <w:rPr>
          <w:rFonts w:ascii="Arial" w:hAnsi="Arial" w:cs="Arial"/>
          <w:sz w:val="20"/>
          <w:szCs w:val="20"/>
        </w:rPr>
        <w:t>15</w:t>
      </w:r>
      <w:r w:rsidR="00CE7C32" w:rsidRPr="00BC459D">
        <w:rPr>
          <w:rFonts w:ascii="Arial" w:hAnsi="Arial" w:cs="Arial"/>
          <w:sz w:val="20"/>
          <w:szCs w:val="20"/>
        </w:rPr>
        <w:t>.2. Após a fase recursal, constatada a regularidade dos atos praticados, a autoridade competente homologa</w:t>
      </w:r>
      <w:r w:rsidR="00CB49B4" w:rsidRPr="00BC459D">
        <w:rPr>
          <w:rFonts w:ascii="Arial" w:hAnsi="Arial" w:cs="Arial"/>
          <w:sz w:val="20"/>
          <w:szCs w:val="20"/>
        </w:rPr>
        <w:t xml:space="preserve">rá o procedimento licitatório. </w:t>
      </w:r>
    </w:p>
    <w:p w14:paraId="355C203E" w14:textId="77777777" w:rsidR="00CE7C32" w:rsidRPr="00BC459D" w:rsidRDefault="00407647" w:rsidP="00CE7C32">
      <w:pPr>
        <w:pStyle w:val="Nivel01"/>
        <w:numPr>
          <w:ilvl w:val="0"/>
          <w:numId w:val="0"/>
        </w:numPr>
        <w:spacing w:before="0"/>
        <w:rPr>
          <w:rFonts w:ascii="Arial" w:hAnsi="Arial" w:cs="Arial"/>
          <w:color w:val="auto"/>
        </w:rPr>
      </w:pPr>
      <w:r w:rsidRPr="00BC459D">
        <w:rPr>
          <w:rFonts w:ascii="Arial" w:hAnsi="Arial" w:cs="Arial"/>
          <w:color w:val="auto"/>
        </w:rPr>
        <w:t>16</w:t>
      </w:r>
      <w:r w:rsidR="00CE7C32" w:rsidRPr="00BC459D">
        <w:rPr>
          <w:rFonts w:ascii="Arial" w:hAnsi="Arial" w:cs="Arial"/>
          <w:color w:val="auto"/>
        </w:rPr>
        <w:t>. DA ATA DE REGISTRO DE PREÇOS</w:t>
      </w:r>
    </w:p>
    <w:p w14:paraId="2A4DB501" w14:textId="77777777" w:rsidR="0084643E" w:rsidRPr="00BC459D" w:rsidRDefault="0084643E" w:rsidP="0084643E">
      <w:pPr>
        <w:rPr>
          <w:rFonts w:ascii="Arial" w:hAnsi="Arial" w:cs="Arial"/>
          <w:sz w:val="20"/>
          <w:szCs w:val="20"/>
          <w:lang w:eastAsia="pt-BR"/>
        </w:rPr>
      </w:pPr>
    </w:p>
    <w:p w14:paraId="0225AFF9" w14:textId="77777777" w:rsidR="0084643E" w:rsidRPr="00BC459D" w:rsidRDefault="0084643E" w:rsidP="0054039A">
      <w:pPr>
        <w:jc w:val="both"/>
        <w:rPr>
          <w:rFonts w:ascii="Arial" w:hAnsi="Arial" w:cs="Arial"/>
          <w:sz w:val="20"/>
          <w:szCs w:val="20"/>
          <w:lang w:eastAsia="pt-BR"/>
        </w:rPr>
      </w:pPr>
      <w:r w:rsidRPr="00BC459D">
        <w:rPr>
          <w:rFonts w:ascii="Arial" w:hAnsi="Arial" w:cs="Arial"/>
          <w:sz w:val="20"/>
          <w:szCs w:val="20"/>
          <w:lang w:eastAsia="pt-BR"/>
        </w:rPr>
        <w:t>16.1. Homologado o resultado da licitação, terá o adjudicatário o prazo de 03 (três) dias úteis, contados a partir da data de sua convocação, para assinar a Ata de Registro de Preços, cujo prazo de validade encontra-se nela fixado, sob pena de decair do direito à contratação, sem prejuízo das sanções previstas neste Edital.</w:t>
      </w:r>
    </w:p>
    <w:p w14:paraId="7ADC974E" w14:textId="77777777" w:rsidR="0084643E" w:rsidRPr="00BC459D" w:rsidRDefault="0084643E" w:rsidP="0054039A">
      <w:pPr>
        <w:jc w:val="both"/>
        <w:rPr>
          <w:rFonts w:ascii="Arial" w:hAnsi="Arial" w:cs="Arial"/>
          <w:sz w:val="20"/>
          <w:szCs w:val="20"/>
          <w:lang w:eastAsia="pt-BR"/>
        </w:rPr>
      </w:pPr>
      <w:r w:rsidRPr="00BC459D">
        <w:rPr>
          <w:rFonts w:ascii="Arial" w:hAnsi="Arial" w:cs="Arial"/>
          <w:sz w:val="20"/>
          <w:szCs w:val="20"/>
          <w:lang w:eastAsia="pt-BR"/>
        </w:rPr>
        <w:t>16.2. A ciência da convocação será a data de confirmação da leitura do seu teor pelo destinatário, sendo considerada válida, na ausência de confirmação, a comunicação na data do término do prazo de 2 (dois) dias úteis, contados a partir da data do seu envio.</w:t>
      </w:r>
    </w:p>
    <w:p w14:paraId="7BA57FD9" w14:textId="4C0F2EE8" w:rsidR="0084643E" w:rsidRPr="00BC459D" w:rsidRDefault="0084643E" w:rsidP="0054039A">
      <w:pPr>
        <w:jc w:val="both"/>
        <w:rPr>
          <w:rFonts w:ascii="Arial" w:hAnsi="Arial" w:cs="Arial"/>
          <w:sz w:val="20"/>
          <w:szCs w:val="20"/>
          <w:lang w:eastAsia="pt-BR"/>
        </w:rPr>
      </w:pPr>
      <w:r w:rsidRPr="00BC459D">
        <w:rPr>
          <w:rFonts w:ascii="Arial" w:hAnsi="Arial" w:cs="Arial"/>
          <w:sz w:val="20"/>
          <w:szCs w:val="20"/>
          <w:lang w:eastAsia="pt-BR"/>
        </w:rPr>
        <w:t>16.3. A convocação poderá ser presencialmente e/ou por Diário Oficial e/ou realizada via e-mail (informado pel</w:t>
      </w:r>
      <w:r w:rsidR="00262BE3" w:rsidRPr="00BC459D">
        <w:rPr>
          <w:rFonts w:ascii="Arial" w:hAnsi="Arial" w:cs="Arial"/>
          <w:sz w:val="20"/>
          <w:szCs w:val="20"/>
          <w:lang w:eastAsia="pt-BR"/>
        </w:rPr>
        <w:t>o</w:t>
      </w:r>
      <w:r w:rsidRPr="00BC459D">
        <w:rPr>
          <w:rFonts w:ascii="Arial" w:hAnsi="Arial" w:cs="Arial"/>
          <w:sz w:val="20"/>
          <w:szCs w:val="20"/>
          <w:lang w:eastAsia="pt-BR"/>
        </w:rPr>
        <w:t xml:space="preserve"> adjudicatári</w:t>
      </w:r>
      <w:r w:rsidR="00262BE3" w:rsidRPr="00BC459D">
        <w:rPr>
          <w:rFonts w:ascii="Arial" w:hAnsi="Arial" w:cs="Arial"/>
          <w:sz w:val="20"/>
          <w:szCs w:val="20"/>
          <w:lang w:eastAsia="pt-BR"/>
        </w:rPr>
        <w:t>o</w:t>
      </w:r>
      <w:r w:rsidRPr="00BC459D">
        <w:rPr>
          <w:rFonts w:ascii="Arial" w:hAnsi="Arial" w:cs="Arial"/>
          <w:sz w:val="20"/>
          <w:szCs w:val="20"/>
          <w:lang w:eastAsia="pt-BR"/>
        </w:rPr>
        <w:t xml:space="preserve"> em sua proposta), com aviso de recebimento, acompanhado do anexo do contrato, se for o caso, para impressão, assinatura e devolução via postal.</w:t>
      </w:r>
    </w:p>
    <w:p w14:paraId="1726A9FC" w14:textId="16D338CA" w:rsidR="0084643E" w:rsidRPr="00BC459D" w:rsidRDefault="0084643E" w:rsidP="0054039A">
      <w:pPr>
        <w:jc w:val="both"/>
        <w:rPr>
          <w:rFonts w:ascii="Arial" w:hAnsi="Arial" w:cs="Arial"/>
          <w:sz w:val="20"/>
          <w:szCs w:val="20"/>
          <w:lang w:eastAsia="pt-BR"/>
        </w:rPr>
      </w:pPr>
      <w:r w:rsidRPr="00BC459D">
        <w:rPr>
          <w:rFonts w:ascii="Arial" w:hAnsi="Arial" w:cs="Arial"/>
          <w:sz w:val="20"/>
          <w:szCs w:val="20"/>
          <w:lang w:eastAsia="pt-BR"/>
        </w:rPr>
        <w:t>16.4. Apenas em função da total impossibilidade da utilização de e-mail, far-se-á a remessa do contrato por via</w:t>
      </w:r>
      <w:r w:rsidR="0055471C" w:rsidRPr="00BC459D">
        <w:rPr>
          <w:rFonts w:ascii="Arial" w:hAnsi="Arial" w:cs="Arial"/>
          <w:sz w:val="20"/>
          <w:szCs w:val="20"/>
          <w:lang w:eastAsia="pt-BR"/>
        </w:rPr>
        <w:t xml:space="preserve"> </w:t>
      </w:r>
      <w:r w:rsidRPr="00BC459D">
        <w:rPr>
          <w:rFonts w:ascii="Arial" w:hAnsi="Arial" w:cs="Arial"/>
          <w:sz w:val="20"/>
          <w:szCs w:val="20"/>
          <w:lang w:eastAsia="pt-BR"/>
        </w:rPr>
        <w:t>postal, para assinatura da adjudicatária.</w:t>
      </w:r>
    </w:p>
    <w:p w14:paraId="4153EFA7" w14:textId="77777777" w:rsidR="0084643E" w:rsidRPr="00BC459D" w:rsidRDefault="0084643E" w:rsidP="0054039A">
      <w:pPr>
        <w:jc w:val="both"/>
        <w:rPr>
          <w:rFonts w:ascii="Arial" w:hAnsi="Arial" w:cs="Arial"/>
          <w:sz w:val="20"/>
          <w:szCs w:val="20"/>
          <w:lang w:eastAsia="pt-BR"/>
        </w:rPr>
      </w:pPr>
      <w:r w:rsidRPr="00BC459D">
        <w:rPr>
          <w:rFonts w:ascii="Arial" w:hAnsi="Arial" w:cs="Arial"/>
          <w:sz w:val="20"/>
          <w:szCs w:val="20"/>
          <w:lang w:eastAsia="pt-BR"/>
        </w:rPr>
        <w:t>16.5. O prazo estabelecido no item 16.1 poderá ser prorrogado uma única vez, por igual período, quando solicitado pelo(s) licitante(s) vencedor(s), durante o seu transcurso, e desde que devidamente aceito.</w:t>
      </w:r>
    </w:p>
    <w:p w14:paraId="4C1DC1F8" w14:textId="6190C526" w:rsidR="0084643E" w:rsidRPr="00BC459D" w:rsidRDefault="0084643E" w:rsidP="0054039A">
      <w:pPr>
        <w:jc w:val="both"/>
        <w:rPr>
          <w:rFonts w:ascii="Arial" w:hAnsi="Arial" w:cs="Arial"/>
          <w:sz w:val="20"/>
          <w:szCs w:val="20"/>
          <w:lang w:eastAsia="pt-BR"/>
        </w:rPr>
      </w:pPr>
      <w:r w:rsidRPr="00BC459D">
        <w:rPr>
          <w:rFonts w:ascii="Arial" w:hAnsi="Arial" w:cs="Arial"/>
          <w:sz w:val="20"/>
          <w:szCs w:val="20"/>
          <w:lang w:eastAsia="pt-BR"/>
        </w:rPr>
        <w:t xml:space="preserve">16.6. É facultado à Administração Municipal, quando o convocado não assinar a Ata de Registro de Preços no prazo e condições estabelecidos, convocar os licitantes remanescentes, na ordem de classificação, para, após a comprovação dos requisitos para habilitação, analisada a proposta e eventuais documentos complementares e, feita a negociação, assinar a </w:t>
      </w:r>
      <w:r w:rsidR="00262BE3" w:rsidRPr="00BC459D">
        <w:rPr>
          <w:rFonts w:ascii="Arial" w:hAnsi="Arial" w:cs="Arial"/>
          <w:sz w:val="20"/>
          <w:szCs w:val="20"/>
          <w:lang w:eastAsia="pt-BR"/>
        </w:rPr>
        <w:t>A</w:t>
      </w:r>
      <w:r w:rsidRPr="00BC459D">
        <w:rPr>
          <w:rFonts w:ascii="Arial" w:hAnsi="Arial" w:cs="Arial"/>
          <w:sz w:val="20"/>
          <w:szCs w:val="20"/>
          <w:lang w:eastAsia="pt-BR"/>
        </w:rPr>
        <w:t xml:space="preserve">ta de </w:t>
      </w:r>
      <w:r w:rsidR="00262BE3" w:rsidRPr="00BC459D">
        <w:rPr>
          <w:rFonts w:ascii="Arial" w:hAnsi="Arial" w:cs="Arial"/>
          <w:sz w:val="20"/>
          <w:szCs w:val="20"/>
          <w:lang w:eastAsia="pt-BR"/>
        </w:rPr>
        <w:t>R</w:t>
      </w:r>
      <w:r w:rsidRPr="00BC459D">
        <w:rPr>
          <w:rFonts w:ascii="Arial" w:hAnsi="Arial" w:cs="Arial"/>
          <w:sz w:val="20"/>
          <w:szCs w:val="20"/>
          <w:lang w:eastAsia="pt-BR"/>
        </w:rPr>
        <w:t xml:space="preserve">egistro de </w:t>
      </w:r>
      <w:r w:rsidR="00262BE3" w:rsidRPr="00BC459D">
        <w:rPr>
          <w:rFonts w:ascii="Arial" w:hAnsi="Arial" w:cs="Arial"/>
          <w:sz w:val="20"/>
          <w:szCs w:val="20"/>
          <w:lang w:eastAsia="pt-BR"/>
        </w:rPr>
        <w:t>P</w:t>
      </w:r>
      <w:r w:rsidRPr="00BC459D">
        <w:rPr>
          <w:rFonts w:ascii="Arial" w:hAnsi="Arial" w:cs="Arial"/>
          <w:sz w:val="20"/>
          <w:szCs w:val="20"/>
          <w:lang w:eastAsia="pt-BR"/>
        </w:rPr>
        <w:t>reços.</w:t>
      </w:r>
    </w:p>
    <w:p w14:paraId="2CA71AF1" w14:textId="77777777" w:rsidR="0084643E" w:rsidRPr="00BC459D" w:rsidRDefault="0084643E" w:rsidP="0054039A">
      <w:pPr>
        <w:jc w:val="both"/>
        <w:rPr>
          <w:rFonts w:ascii="Arial" w:hAnsi="Arial" w:cs="Arial"/>
          <w:sz w:val="20"/>
          <w:szCs w:val="20"/>
          <w:lang w:eastAsia="pt-BR"/>
        </w:rPr>
      </w:pPr>
      <w:r w:rsidRPr="00BC459D">
        <w:rPr>
          <w:rFonts w:ascii="Arial" w:hAnsi="Arial" w:cs="Arial"/>
          <w:sz w:val="20"/>
          <w:szCs w:val="20"/>
          <w:lang w:eastAsia="pt-BR"/>
        </w:rPr>
        <w:t>16.7. Serão formalizadas tantas Atas de Registro de Preços quanto necessárias para o registro de todos os itens constantes no Termo de Referência, com a indicação do licitante vencedor, a descrição do(s) item(ns), as respectivas quantidades, preços registrados e demais condições.</w:t>
      </w:r>
    </w:p>
    <w:p w14:paraId="21C14CD8" w14:textId="77777777" w:rsidR="0084643E" w:rsidRPr="00BC459D" w:rsidRDefault="0084643E" w:rsidP="0054039A">
      <w:pPr>
        <w:jc w:val="both"/>
        <w:rPr>
          <w:rFonts w:ascii="Arial" w:hAnsi="Arial" w:cs="Arial"/>
          <w:sz w:val="20"/>
          <w:szCs w:val="20"/>
          <w:lang w:eastAsia="pt-BR"/>
        </w:rPr>
      </w:pPr>
      <w:r w:rsidRPr="00BC459D">
        <w:rPr>
          <w:rFonts w:ascii="Arial" w:hAnsi="Arial" w:cs="Arial"/>
          <w:sz w:val="20"/>
          <w:szCs w:val="20"/>
          <w:lang w:eastAsia="pt-BR"/>
        </w:rPr>
        <w:t>16.8. Na assinatura da Ata de Registro de Preços será exigida a comprovação das condições de habilitação consignadas no edital, que deverão ser mantidas pelo fornecedor registrado durante a vigência da ata de registro de preços.</w:t>
      </w:r>
    </w:p>
    <w:p w14:paraId="0FADC447" w14:textId="77777777" w:rsidR="0084643E" w:rsidRPr="00BC459D" w:rsidRDefault="0084643E" w:rsidP="0054039A">
      <w:pPr>
        <w:jc w:val="both"/>
        <w:rPr>
          <w:rFonts w:ascii="Arial" w:hAnsi="Arial" w:cs="Arial"/>
          <w:sz w:val="20"/>
          <w:szCs w:val="20"/>
          <w:lang w:eastAsia="pt-BR"/>
        </w:rPr>
      </w:pPr>
      <w:r w:rsidRPr="00BC459D">
        <w:rPr>
          <w:rFonts w:ascii="Arial" w:hAnsi="Arial" w:cs="Arial"/>
          <w:sz w:val="20"/>
          <w:szCs w:val="20"/>
          <w:lang w:eastAsia="pt-BR"/>
        </w:rPr>
        <w:t>16.9. Na hipótese de o licitante vencedor não comprovar as condições de habilitação consignadas no edital, a Administração convocará os demais licitantes, na ordem de classificação, para, após a comprovação dos requisitos para habilitação, analisada a proposta e eventuais documentos complementares e, feita a negociação, assinar a ata de registro de preços.</w:t>
      </w:r>
    </w:p>
    <w:p w14:paraId="184F880D" w14:textId="77777777" w:rsidR="006C1A6D" w:rsidRPr="00BC459D" w:rsidRDefault="00407647" w:rsidP="006C5541">
      <w:pPr>
        <w:ind w:left="567" w:hanging="567"/>
        <w:jc w:val="both"/>
        <w:rPr>
          <w:rFonts w:ascii="Arial" w:hAnsi="Arial" w:cs="Arial"/>
          <w:b/>
          <w:bCs/>
          <w:sz w:val="20"/>
          <w:szCs w:val="20"/>
        </w:rPr>
      </w:pPr>
      <w:r w:rsidRPr="00BC459D">
        <w:rPr>
          <w:rFonts w:ascii="Arial" w:hAnsi="Arial" w:cs="Arial"/>
          <w:b/>
          <w:sz w:val="20"/>
          <w:szCs w:val="20"/>
        </w:rPr>
        <w:lastRenderedPageBreak/>
        <w:t>17</w:t>
      </w:r>
      <w:r w:rsidR="00CE7C32" w:rsidRPr="00BC459D">
        <w:rPr>
          <w:rFonts w:ascii="Arial" w:hAnsi="Arial" w:cs="Arial"/>
          <w:b/>
          <w:sz w:val="20"/>
          <w:szCs w:val="20"/>
        </w:rPr>
        <w:t>. DO TERMO DE CONTRATO OU INSTRUMENTO EQUIVALENTE</w:t>
      </w:r>
    </w:p>
    <w:p w14:paraId="3E230D4D" w14:textId="77777777" w:rsidR="00CE7C32" w:rsidRPr="00BC459D" w:rsidRDefault="00407647" w:rsidP="006C5541">
      <w:pPr>
        <w:ind w:left="567" w:hanging="567"/>
        <w:jc w:val="both"/>
        <w:rPr>
          <w:rFonts w:ascii="Arial" w:hAnsi="Arial" w:cs="Arial"/>
          <w:b/>
          <w:bCs/>
          <w:sz w:val="20"/>
          <w:szCs w:val="20"/>
        </w:rPr>
      </w:pPr>
      <w:r w:rsidRPr="00BC459D">
        <w:rPr>
          <w:rFonts w:ascii="Arial" w:eastAsia="Arial" w:hAnsi="Arial" w:cs="Arial"/>
          <w:bCs/>
          <w:sz w:val="20"/>
          <w:szCs w:val="20"/>
        </w:rPr>
        <w:t>17</w:t>
      </w:r>
      <w:r w:rsidR="00CE7C32" w:rsidRPr="00BC459D">
        <w:rPr>
          <w:rFonts w:ascii="Arial" w:eastAsia="Arial" w:hAnsi="Arial" w:cs="Arial"/>
          <w:bCs/>
          <w:sz w:val="20"/>
          <w:szCs w:val="20"/>
        </w:rPr>
        <w:t>.1. Após a assinatura de Ata de Registro de Preços, em sendo realizada a contratação, será firmado Termo de Contrato ou emitido instrumento equivalente.</w:t>
      </w:r>
    </w:p>
    <w:p w14:paraId="61C20DC0" w14:textId="77777777" w:rsidR="00CE7C32" w:rsidRPr="00BC459D" w:rsidRDefault="00407647" w:rsidP="00CE7C32">
      <w:pPr>
        <w:keepNext/>
        <w:keepLines/>
        <w:tabs>
          <w:tab w:val="left" w:pos="567"/>
        </w:tabs>
        <w:jc w:val="both"/>
        <w:outlineLvl w:val="0"/>
        <w:rPr>
          <w:rFonts w:ascii="Arial" w:eastAsia="Arial" w:hAnsi="Arial" w:cs="Arial"/>
          <w:bCs/>
          <w:sz w:val="20"/>
          <w:szCs w:val="20"/>
        </w:rPr>
      </w:pPr>
      <w:r w:rsidRPr="00BC459D">
        <w:rPr>
          <w:rFonts w:ascii="Arial" w:eastAsiaTheme="majorEastAsia" w:hAnsi="Arial" w:cs="Arial"/>
          <w:bCs/>
          <w:sz w:val="20"/>
          <w:szCs w:val="20"/>
        </w:rPr>
        <w:t>17</w:t>
      </w:r>
      <w:r w:rsidR="00CE7C32" w:rsidRPr="00BC459D">
        <w:rPr>
          <w:rFonts w:ascii="Arial" w:eastAsiaTheme="majorEastAsia" w:hAnsi="Arial" w:cs="Arial"/>
          <w:bCs/>
          <w:sz w:val="20"/>
          <w:szCs w:val="20"/>
        </w:rPr>
        <w:t xml:space="preserve">.2. </w:t>
      </w:r>
      <w:r w:rsidR="00CE7C32" w:rsidRPr="00BC459D">
        <w:rPr>
          <w:rFonts w:ascii="Arial" w:eastAsia="Arial" w:hAnsi="Arial" w:cs="Arial"/>
          <w:bCs/>
          <w:sz w:val="20"/>
          <w:szCs w:val="20"/>
        </w:rPr>
        <w:t>O fornecedor registrado terá o prazo de 03 (três)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6C96633A" w14:textId="77777777" w:rsidR="00CE7C32" w:rsidRPr="00BC459D" w:rsidRDefault="00407647" w:rsidP="00CE7C32">
      <w:pPr>
        <w:jc w:val="both"/>
        <w:rPr>
          <w:rFonts w:ascii="Arial" w:hAnsi="Arial" w:cs="Arial"/>
          <w:sz w:val="20"/>
          <w:szCs w:val="20"/>
        </w:rPr>
      </w:pPr>
      <w:r w:rsidRPr="00BC459D">
        <w:rPr>
          <w:rFonts w:ascii="Arial" w:hAnsi="Arial" w:cs="Arial"/>
          <w:sz w:val="20"/>
          <w:szCs w:val="20"/>
        </w:rPr>
        <w:t>17</w:t>
      </w:r>
      <w:r w:rsidR="00CE7C32" w:rsidRPr="00BC459D">
        <w:rPr>
          <w:rFonts w:ascii="Arial" w:hAnsi="Arial" w:cs="Arial"/>
          <w:sz w:val="20"/>
          <w:szCs w:val="20"/>
        </w:rPr>
        <w:t>.3. A ciência da convocação será a data de confirmação da leitura do seu teor pelo destinatário, sendo considerada válida, na ausência de confirmação, a comunicação na data do término do prazo de 2 (dois) dias úteis, contados a partir da data do seu envio.</w:t>
      </w:r>
    </w:p>
    <w:p w14:paraId="60699829" w14:textId="77777777" w:rsidR="00CE7C32" w:rsidRPr="00BC459D" w:rsidRDefault="00407647" w:rsidP="00CE7C32">
      <w:pPr>
        <w:jc w:val="both"/>
        <w:rPr>
          <w:rFonts w:ascii="Arial" w:hAnsi="Arial" w:cs="Arial"/>
          <w:sz w:val="20"/>
          <w:szCs w:val="20"/>
        </w:rPr>
      </w:pPr>
      <w:r w:rsidRPr="00BC459D">
        <w:rPr>
          <w:rFonts w:ascii="Arial" w:hAnsi="Arial" w:cs="Arial"/>
          <w:sz w:val="20"/>
          <w:szCs w:val="20"/>
        </w:rPr>
        <w:t>17</w:t>
      </w:r>
      <w:r w:rsidR="00CE7C32" w:rsidRPr="00BC459D">
        <w:rPr>
          <w:rFonts w:ascii="Arial" w:hAnsi="Arial" w:cs="Arial"/>
          <w:sz w:val="20"/>
          <w:szCs w:val="20"/>
        </w:rPr>
        <w:t xml:space="preserve">.4. A convocação poderá ser presencialmente ou realizada via e-mail (informado pelo fornecedor registrado em sua proposta), com aviso de recebimento, acompanhado do anexo do contrato, se for o caso, para impressão, assinatura e devolução via postal. </w:t>
      </w:r>
    </w:p>
    <w:p w14:paraId="4DFF52E8" w14:textId="77777777" w:rsidR="00CE7C32" w:rsidRPr="00BC459D" w:rsidRDefault="00407647" w:rsidP="00CE7C32">
      <w:pPr>
        <w:jc w:val="both"/>
        <w:rPr>
          <w:rFonts w:ascii="Arial" w:hAnsi="Arial" w:cs="Arial"/>
          <w:sz w:val="20"/>
          <w:szCs w:val="20"/>
        </w:rPr>
      </w:pPr>
      <w:r w:rsidRPr="00BC459D">
        <w:rPr>
          <w:rFonts w:ascii="Arial" w:hAnsi="Arial" w:cs="Arial"/>
          <w:sz w:val="20"/>
          <w:szCs w:val="20"/>
        </w:rPr>
        <w:t>17</w:t>
      </w:r>
      <w:r w:rsidR="00CE7C32" w:rsidRPr="00BC459D">
        <w:rPr>
          <w:rFonts w:ascii="Arial" w:hAnsi="Arial" w:cs="Arial"/>
          <w:sz w:val="20"/>
          <w:szCs w:val="20"/>
        </w:rPr>
        <w:t>.5. Apenas em função da total impossibilidade da utilização de e-mail, far-se-á a remessa do contrato por via postal, para assinatura do fornecedor registrado.</w:t>
      </w:r>
    </w:p>
    <w:p w14:paraId="571C6B57" w14:textId="77777777" w:rsidR="00CE7C32" w:rsidRPr="00BC459D" w:rsidRDefault="00407647" w:rsidP="00CE7C32">
      <w:pPr>
        <w:jc w:val="both"/>
        <w:rPr>
          <w:rFonts w:ascii="Arial" w:hAnsi="Arial" w:cs="Arial"/>
          <w:sz w:val="20"/>
          <w:szCs w:val="20"/>
        </w:rPr>
      </w:pPr>
      <w:r w:rsidRPr="00BC459D">
        <w:rPr>
          <w:rFonts w:ascii="Arial" w:hAnsi="Arial" w:cs="Arial"/>
          <w:sz w:val="20"/>
          <w:szCs w:val="20"/>
        </w:rPr>
        <w:t>17</w:t>
      </w:r>
      <w:r w:rsidR="00CE7C32" w:rsidRPr="00BC459D">
        <w:rPr>
          <w:rFonts w:ascii="Arial" w:hAnsi="Arial" w:cs="Arial"/>
          <w:sz w:val="20"/>
          <w:szCs w:val="20"/>
        </w:rPr>
        <w:t>.6. O prazo estabelecido no item 1</w:t>
      </w:r>
      <w:r w:rsidR="0054039A" w:rsidRPr="00BC459D">
        <w:rPr>
          <w:rFonts w:ascii="Arial" w:hAnsi="Arial" w:cs="Arial"/>
          <w:sz w:val="20"/>
          <w:szCs w:val="20"/>
        </w:rPr>
        <w:t>7</w:t>
      </w:r>
      <w:r w:rsidR="00CE7C32" w:rsidRPr="00BC459D">
        <w:rPr>
          <w:rFonts w:ascii="Arial" w:hAnsi="Arial" w:cs="Arial"/>
          <w:sz w:val="20"/>
          <w:szCs w:val="20"/>
        </w:rPr>
        <w:t xml:space="preserve">.2 poderá ser prorrogado uma única vez, por igual período, quando solicitado pelo fornecedor registrado, durante o seu transcurso, e desde que devidamente aceito. </w:t>
      </w:r>
    </w:p>
    <w:p w14:paraId="784ED95F" w14:textId="77777777" w:rsidR="00CE7C32" w:rsidRPr="00BC459D" w:rsidRDefault="00407647" w:rsidP="00CE7C32">
      <w:pPr>
        <w:keepNext/>
        <w:keepLines/>
        <w:tabs>
          <w:tab w:val="left" w:pos="567"/>
        </w:tabs>
        <w:jc w:val="both"/>
        <w:outlineLvl w:val="0"/>
        <w:rPr>
          <w:rFonts w:ascii="Arial" w:eastAsia="Arial" w:hAnsi="Arial" w:cs="Arial"/>
          <w:bCs/>
          <w:sz w:val="20"/>
          <w:szCs w:val="20"/>
        </w:rPr>
      </w:pPr>
      <w:r w:rsidRPr="00BC459D">
        <w:rPr>
          <w:rFonts w:ascii="Arial" w:eastAsia="Arial" w:hAnsi="Arial" w:cs="Arial"/>
          <w:bCs/>
          <w:sz w:val="20"/>
          <w:szCs w:val="20"/>
        </w:rPr>
        <w:t>17</w:t>
      </w:r>
      <w:r w:rsidR="00CE7C32" w:rsidRPr="00BC459D">
        <w:rPr>
          <w:rFonts w:ascii="Arial" w:eastAsia="Arial" w:hAnsi="Arial" w:cs="Arial"/>
          <w:bCs/>
          <w:sz w:val="20"/>
          <w:szCs w:val="20"/>
        </w:rPr>
        <w:t>.7. O Aceite da Nota de Empenho ou do instrumento equivalente, emitida ao fornecedor registrado, implica no reconhecimento de que:</w:t>
      </w:r>
    </w:p>
    <w:p w14:paraId="03F5F984" w14:textId="77777777" w:rsidR="00CE7C32" w:rsidRPr="00BC459D" w:rsidRDefault="00407647" w:rsidP="00CE7C32">
      <w:pPr>
        <w:ind w:left="567"/>
        <w:jc w:val="both"/>
        <w:rPr>
          <w:rFonts w:ascii="Arial" w:eastAsia="Arial" w:hAnsi="Arial" w:cs="Arial"/>
          <w:sz w:val="20"/>
          <w:szCs w:val="20"/>
        </w:rPr>
      </w:pPr>
      <w:r w:rsidRPr="00BC459D">
        <w:rPr>
          <w:rFonts w:ascii="Arial" w:eastAsia="Arial" w:hAnsi="Arial" w:cs="Arial"/>
          <w:sz w:val="20"/>
          <w:szCs w:val="20"/>
        </w:rPr>
        <w:t>17</w:t>
      </w:r>
      <w:r w:rsidR="00CE7C32" w:rsidRPr="00BC459D">
        <w:rPr>
          <w:rFonts w:ascii="Arial" w:eastAsia="Arial" w:hAnsi="Arial" w:cs="Arial"/>
          <w:sz w:val="20"/>
          <w:szCs w:val="20"/>
        </w:rPr>
        <w:t>.7.1. A referida Nota está substituindo o contrato, aplicando-se à relação de negócios ali estabelecida as disposições da Lei nº 8.666, de 1993;</w:t>
      </w:r>
    </w:p>
    <w:p w14:paraId="0E71F4EE" w14:textId="77777777" w:rsidR="00CE7C32" w:rsidRPr="00BC459D" w:rsidRDefault="00407647" w:rsidP="00CE7C32">
      <w:pPr>
        <w:ind w:left="567"/>
        <w:jc w:val="both"/>
        <w:rPr>
          <w:rFonts w:ascii="Arial" w:eastAsia="Arial" w:hAnsi="Arial" w:cs="Arial"/>
          <w:sz w:val="20"/>
          <w:szCs w:val="20"/>
        </w:rPr>
      </w:pPr>
      <w:r w:rsidRPr="00BC459D">
        <w:rPr>
          <w:rFonts w:ascii="Arial" w:eastAsia="Arial" w:hAnsi="Arial" w:cs="Arial"/>
          <w:sz w:val="20"/>
          <w:szCs w:val="20"/>
        </w:rPr>
        <w:t>17</w:t>
      </w:r>
      <w:r w:rsidR="00CE7C32" w:rsidRPr="00BC459D">
        <w:rPr>
          <w:rFonts w:ascii="Arial" w:eastAsia="Arial" w:hAnsi="Arial" w:cs="Arial"/>
          <w:sz w:val="20"/>
          <w:szCs w:val="20"/>
        </w:rPr>
        <w:t>.7.2. A contratada se vincula à sua proposta e às previsões contidas no edital e seus anexos;</w:t>
      </w:r>
    </w:p>
    <w:p w14:paraId="44CDF5E0" w14:textId="77777777" w:rsidR="00CE7C32" w:rsidRPr="00BC459D" w:rsidRDefault="00407647" w:rsidP="00CE7C32">
      <w:pPr>
        <w:jc w:val="both"/>
        <w:rPr>
          <w:rFonts w:ascii="Arial" w:hAnsi="Arial" w:cs="Arial"/>
          <w:sz w:val="20"/>
          <w:szCs w:val="20"/>
        </w:rPr>
      </w:pPr>
      <w:r w:rsidRPr="00BC459D">
        <w:rPr>
          <w:rFonts w:ascii="Arial" w:eastAsia="Calibri" w:hAnsi="Arial" w:cs="Arial"/>
          <w:sz w:val="20"/>
          <w:szCs w:val="20"/>
          <w:lang w:eastAsia="zh-CN"/>
        </w:rPr>
        <w:t>17</w:t>
      </w:r>
      <w:r w:rsidR="00CE7C32" w:rsidRPr="00BC459D">
        <w:rPr>
          <w:rFonts w:ascii="Arial" w:eastAsia="Calibri" w:hAnsi="Arial" w:cs="Arial"/>
          <w:sz w:val="20"/>
          <w:szCs w:val="20"/>
          <w:lang w:eastAsia="zh-CN"/>
        </w:rPr>
        <w:t xml:space="preserve">.8. É facultado à Administração Municipal, quando o fornecedor registrado não assinar o contrato ou instrumento equivalente no prazo e condições estabelecidos, convocar os licitantes remanescentes, na ordem de classificação, </w:t>
      </w:r>
      <w:r w:rsidR="00CE7C32" w:rsidRPr="00BC459D">
        <w:rPr>
          <w:rFonts w:ascii="Arial" w:hAnsi="Arial" w:cs="Arial"/>
          <w:sz w:val="20"/>
          <w:szCs w:val="20"/>
        </w:rPr>
        <w:t>para, após a comprovação dos requisitos para habilitação, analisada a proposta e eventuais documentos complementares e, feita a negociação, assinar contrato.</w:t>
      </w:r>
    </w:p>
    <w:p w14:paraId="2C5E5AAF" w14:textId="77777777" w:rsidR="00CE7C32" w:rsidRPr="00BC459D" w:rsidRDefault="00407647" w:rsidP="00CE7C32">
      <w:pPr>
        <w:jc w:val="both"/>
        <w:rPr>
          <w:rFonts w:ascii="Arial" w:hAnsi="Arial" w:cs="Arial"/>
          <w:sz w:val="20"/>
          <w:szCs w:val="20"/>
        </w:rPr>
      </w:pPr>
      <w:r w:rsidRPr="00BC459D">
        <w:rPr>
          <w:rFonts w:ascii="Arial" w:hAnsi="Arial" w:cs="Arial"/>
          <w:sz w:val="20"/>
          <w:szCs w:val="20"/>
        </w:rPr>
        <w:t>17</w:t>
      </w:r>
      <w:r w:rsidR="00CE7C32" w:rsidRPr="00BC459D">
        <w:rPr>
          <w:rFonts w:ascii="Arial" w:hAnsi="Arial" w:cs="Arial"/>
          <w:sz w:val="20"/>
          <w:szCs w:val="20"/>
        </w:rPr>
        <w:t>.9. Na assinatura do contrato, será exigida a comprovação das condições de habilitação consignadas no edital, que deverão ser mantidas pelo licitante durante a vigência do contrato.</w:t>
      </w:r>
    </w:p>
    <w:p w14:paraId="3AC9A9EA" w14:textId="77777777" w:rsidR="00CE7C32" w:rsidRPr="00BC459D" w:rsidRDefault="00407647" w:rsidP="00CE7C32">
      <w:pPr>
        <w:jc w:val="both"/>
        <w:rPr>
          <w:rFonts w:ascii="Arial" w:hAnsi="Arial" w:cs="Arial"/>
          <w:sz w:val="20"/>
          <w:szCs w:val="20"/>
        </w:rPr>
      </w:pPr>
      <w:r w:rsidRPr="00BC459D">
        <w:rPr>
          <w:rFonts w:ascii="Arial" w:hAnsi="Arial" w:cs="Arial"/>
          <w:sz w:val="20"/>
          <w:szCs w:val="20"/>
        </w:rPr>
        <w:t>17</w:t>
      </w:r>
      <w:r w:rsidR="00CE7C32" w:rsidRPr="00BC459D">
        <w:rPr>
          <w:rFonts w:ascii="Arial" w:hAnsi="Arial" w:cs="Arial"/>
          <w:sz w:val="20"/>
          <w:szCs w:val="20"/>
        </w:rPr>
        <w:t>.10. Na hipótese de o fornecedor registrado não comprovar as condições de habilitação consignadas no edital quando da assinatura do contrato, a Administração convocará os demais licitantes, na ordem de classificação, para, após a comprovação dos requisitos para habilitação, analisada a proposta e eventuais documentos complementares e, feita a negociação, assinar contrato.</w:t>
      </w:r>
    </w:p>
    <w:p w14:paraId="658854A4" w14:textId="77777777" w:rsidR="00CE7C32" w:rsidRPr="00BC459D" w:rsidRDefault="00407647" w:rsidP="00CE7C32">
      <w:pPr>
        <w:contextualSpacing/>
        <w:jc w:val="both"/>
        <w:rPr>
          <w:rFonts w:ascii="Arial" w:eastAsia="Arial" w:hAnsi="Arial" w:cs="Arial"/>
          <w:sz w:val="20"/>
          <w:szCs w:val="20"/>
        </w:rPr>
      </w:pPr>
      <w:r w:rsidRPr="00BC459D">
        <w:rPr>
          <w:rFonts w:ascii="Arial" w:eastAsia="Arial" w:hAnsi="Arial" w:cs="Arial"/>
          <w:sz w:val="20"/>
          <w:szCs w:val="20"/>
        </w:rPr>
        <w:lastRenderedPageBreak/>
        <w:t>17</w:t>
      </w:r>
      <w:r w:rsidR="00CE7C32" w:rsidRPr="00BC459D">
        <w:rPr>
          <w:rFonts w:ascii="Arial" w:eastAsia="Arial" w:hAnsi="Arial" w:cs="Arial"/>
          <w:sz w:val="20"/>
          <w:szCs w:val="20"/>
        </w:rPr>
        <w:t>.11. A contratada reconhece que as hipóteses de rescisão são aquelas previstas nos artigos 77 e 78 da Lei nº 8.666/93 e reconhece os direitos da Administração previstos nos artigos 79 e 80 da mesma Lei.</w:t>
      </w:r>
    </w:p>
    <w:p w14:paraId="3A24013A" w14:textId="77777777" w:rsidR="00CE7C32" w:rsidRPr="00BC459D" w:rsidRDefault="00CE7C32" w:rsidP="00CE7C32">
      <w:pPr>
        <w:contextualSpacing/>
        <w:jc w:val="both"/>
        <w:rPr>
          <w:rFonts w:ascii="Arial" w:eastAsia="Arial" w:hAnsi="Arial" w:cs="Arial"/>
          <w:sz w:val="20"/>
          <w:szCs w:val="20"/>
        </w:rPr>
      </w:pPr>
    </w:p>
    <w:p w14:paraId="124FEC42" w14:textId="67DC30DB" w:rsidR="00CE7C32" w:rsidRPr="00BC459D" w:rsidRDefault="00407647" w:rsidP="00CE7C32">
      <w:pPr>
        <w:contextualSpacing/>
        <w:jc w:val="both"/>
        <w:rPr>
          <w:rFonts w:ascii="Arial" w:eastAsia="Arial" w:hAnsi="Arial" w:cs="Arial"/>
          <w:sz w:val="20"/>
          <w:szCs w:val="20"/>
        </w:rPr>
      </w:pPr>
      <w:r w:rsidRPr="00BC459D">
        <w:rPr>
          <w:rFonts w:ascii="Arial" w:eastAsia="Arial" w:hAnsi="Arial" w:cs="Arial"/>
          <w:sz w:val="20"/>
          <w:szCs w:val="20"/>
        </w:rPr>
        <w:t>17</w:t>
      </w:r>
      <w:r w:rsidR="00CE7C32" w:rsidRPr="00BC459D">
        <w:rPr>
          <w:rFonts w:ascii="Arial" w:eastAsia="Arial" w:hAnsi="Arial" w:cs="Arial"/>
          <w:sz w:val="20"/>
          <w:szCs w:val="20"/>
        </w:rPr>
        <w:t>.12. O prazo de vigência será o previsto no instrumento contratual, devendo ser observada a vigência dos créditos orçamentários.</w:t>
      </w:r>
    </w:p>
    <w:p w14:paraId="1F275FD1" w14:textId="77777777" w:rsidR="00CE7C32" w:rsidRPr="00BC459D" w:rsidRDefault="00CE7C32" w:rsidP="00CE7C32">
      <w:pPr>
        <w:pStyle w:val="Nivel01"/>
        <w:numPr>
          <w:ilvl w:val="0"/>
          <w:numId w:val="0"/>
        </w:numPr>
        <w:spacing w:before="0"/>
        <w:rPr>
          <w:rFonts w:ascii="Arial" w:hAnsi="Arial" w:cs="Arial"/>
          <w:color w:val="auto"/>
        </w:rPr>
      </w:pPr>
    </w:p>
    <w:p w14:paraId="4493A579" w14:textId="77777777" w:rsidR="00CE7C32" w:rsidRPr="00BC459D" w:rsidRDefault="00407647" w:rsidP="00CE7C32">
      <w:pPr>
        <w:pStyle w:val="Nivel01"/>
        <w:numPr>
          <w:ilvl w:val="0"/>
          <w:numId w:val="0"/>
        </w:numPr>
        <w:spacing w:before="0"/>
        <w:rPr>
          <w:rFonts w:ascii="Arial" w:hAnsi="Arial" w:cs="Arial"/>
          <w:color w:val="auto"/>
        </w:rPr>
      </w:pPr>
      <w:r w:rsidRPr="00BC459D">
        <w:rPr>
          <w:rFonts w:ascii="Arial" w:hAnsi="Arial" w:cs="Arial"/>
          <w:color w:val="auto"/>
        </w:rPr>
        <w:t>18</w:t>
      </w:r>
      <w:r w:rsidR="00CE7C32" w:rsidRPr="00BC459D">
        <w:rPr>
          <w:rFonts w:ascii="Arial" w:hAnsi="Arial" w:cs="Arial"/>
          <w:color w:val="auto"/>
        </w:rPr>
        <w:t>. DO PRAZO E LOCAL PARA ENTREGA, DO RECEBIMENTO DO OBJETO E DA FISCALIZAÇÃO</w:t>
      </w:r>
    </w:p>
    <w:p w14:paraId="6F3FF6E9" w14:textId="77777777" w:rsidR="00CE7C32" w:rsidRPr="00BC459D" w:rsidRDefault="00CE7C32" w:rsidP="00CE7C32">
      <w:pPr>
        <w:jc w:val="both"/>
        <w:rPr>
          <w:rFonts w:ascii="Arial" w:hAnsi="Arial" w:cs="Arial"/>
          <w:sz w:val="20"/>
          <w:szCs w:val="20"/>
        </w:rPr>
      </w:pPr>
    </w:p>
    <w:p w14:paraId="03F02E54" w14:textId="77777777" w:rsidR="00CE7C32" w:rsidRPr="00BC459D" w:rsidRDefault="00407647" w:rsidP="00CE7C32">
      <w:pPr>
        <w:jc w:val="both"/>
        <w:rPr>
          <w:rFonts w:ascii="Arial" w:hAnsi="Arial" w:cs="Arial"/>
          <w:sz w:val="20"/>
          <w:szCs w:val="20"/>
        </w:rPr>
      </w:pPr>
      <w:r w:rsidRPr="00BC459D">
        <w:rPr>
          <w:rFonts w:ascii="Arial" w:hAnsi="Arial" w:cs="Arial"/>
          <w:sz w:val="20"/>
          <w:szCs w:val="20"/>
        </w:rPr>
        <w:t>18</w:t>
      </w:r>
      <w:r w:rsidR="00CE7C32" w:rsidRPr="00BC459D">
        <w:rPr>
          <w:rFonts w:ascii="Arial" w:hAnsi="Arial" w:cs="Arial"/>
          <w:sz w:val="20"/>
          <w:szCs w:val="20"/>
        </w:rPr>
        <w:t>.1</w:t>
      </w:r>
      <w:r w:rsidR="0054039A" w:rsidRPr="00BC459D">
        <w:rPr>
          <w:rFonts w:ascii="Arial" w:hAnsi="Arial" w:cs="Arial"/>
          <w:sz w:val="20"/>
          <w:szCs w:val="20"/>
        </w:rPr>
        <w:t xml:space="preserve">. </w:t>
      </w:r>
      <w:r w:rsidR="00CE7C32" w:rsidRPr="00BC459D">
        <w:rPr>
          <w:rFonts w:ascii="Arial" w:hAnsi="Arial" w:cs="Arial"/>
          <w:sz w:val="20"/>
          <w:szCs w:val="20"/>
        </w:rPr>
        <w:t xml:space="preserve"> O prazo, local de entrega, critérios de recebimento e aceitação do objeto estão previstos no item 5.</w:t>
      </w:r>
    </w:p>
    <w:p w14:paraId="302DEC5D" w14:textId="054B2F2F" w:rsidR="00CE7C32" w:rsidRPr="00BC459D" w:rsidRDefault="00A4256D" w:rsidP="00CE7C32">
      <w:pPr>
        <w:jc w:val="both"/>
        <w:rPr>
          <w:rFonts w:ascii="Arial" w:hAnsi="Arial" w:cs="Arial"/>
          <w:sz w:val="20"/>
          <w:szCs w:val="20"/>
        </w:rPr>
      </w:pPr>
      <w:r w:rsidRPr="00BC459D">
        <w:rPr>
          <w:rFonts w:ascii="Arial" w:hAnsi="Arial" w:cs="Arial"/>
          <w:sz w:val="20"/>
          <w:szCs w:val="20"/>
        </w:rPr>
        <w:t>18</w:t>
      </w:r>
      <w:r w:rsidR="00CE7C32" w:rsidRPr="00BC459D">
        <w:rPr>
          <w:rFonts w:ascii="Arial" w:hAnsi="Arial" w:cs="Arial"/>
          <w:sz w:val="20"/>
          <w:szCs w:val="20"/>
        </w:rPr>
        <w:t>.2</w:t>
      </w:r>
      <w:r w:rsidR="0054039A" w:rsidRPr="00BC459D">
        <w:rPr>
          <w:rFonts w:ascii="Arial" w:hAnsi="Arial" w:cs="Arial"/>
          <w:sz w:val="20"/>
          <w:szCs w:val="20"/>
        </w:rPr>
        <w:t>.</w:t>
      </w:r>
      <w:r w:rsidR="00CE7C32" w:rsidRPr="00BC459D">
        <w:rPr>
          <w:rFonts w:ascii="Arial" w:hAnsi="Arial" w:cs="Arial"/>
          <w:sz w:val="20"/>
          <w:szCs w:val="20"/>
        </w:rPr>
        <w:t xml:space="preserve"> A gestão e fiscalização do contrato estão </w:t>
      </w:r>
      <w:r w:rsidR="00C77BB1" w:rsidRPr="00BC459D">
        <w:rPr>
          <w:rFonts w:ascii="Arial" w:hAnsi="Arial" w:cs="Arial"/>
          <w:sz w:val="20"/>
          <w:szCs w:val="20"/>
        </w:rPr>
        <w:t>regulamentadas</w:t>
      </w:r>
      <w:r w:rsidR="00CE7C32" w:rsidRPr="00BC459D">
        <w:rPr>
          <w:rFonts w:ascii="Arial" w:hAnsi="Arial" w:cs="Arial"/>
          <w:sz w:val="20"/>
          <w:szCs w:val="20"/>
        </w:rPr>
        <w:t xml:space="preserve"> no item 11</w:t>
      </w:r>
      <w:r w:rsidR="0055471C" w:rsidRPr="00BC459D">
        <w:rPr>
          <w:rFonts w:ascii="Arial" w:hAnsi="Arial" w:cs="Arial"/>
          <w:sz w:val="20"/>
          <w:szCs w:val="20"/>
        </w:rPr>
        <w:t xml:space="preserve"> </w:t>
      </w:r>
      <w:r w:rsidR="00CE7C32" w:rsidRPr="00BC459D">
        <w:rPr>
          <w:rFonts w:ascii="Arial" w:hAnsi="Arial" w:cs="Arial"/>
          <w:sz w:val="20"/>
          <w:szCs w:val="20"/>
        </w:rPr>
        <w:t>do Termo de Referência.</w:t>
      </w:r>
    </w:p>
    <w:p w14:paraId="6CD166D4" w14:textId="6EFFD57A" w:rsidR="00CE7C32" w:rsidRPr="00BC459D" w:rsidRDefault="00A4256D" w:rsidP="00CE7C32">
      <w:pPr>
        <w:pStyle w:val="Nivel01"/>
        <w:numPr>
          <w:ilvl w:val="0"/>
          <w:numId w:val="0"/>
        </w:numPr>
        <w:spacing w:before="0"/>
        <w:rPr>
          <w:rFonts w:ascii="Arial" w:hAnsi="Arial" w:cs="Arial"/>
          <w:color w:val="auto"/>
        </w:rPr>
      </w:pPr>
      <w:r w:rsidRPr="00BC459D">
        <w:rPr>
          <w:rFonts w:ascii="Arial" w:hAnsi="Arial" w:cs="Arial"/>
          <w:color w:val="auto"/>
          <w:lang w:eastAsia="en-US"/>
        </w:rPr>
        <w:t>19</w:t>
      </w:r>
      <w:r w:rsidR="00CE7C32" w:rsidRPr="00BC459D">
        <w:rPr>
          <w:rFonts w:ascii="Arial" w:hAnsi="Arial" w:cs="Arial"/>
          <w:color w:val="auto"/>
          <w:lang w:eastAsia="en-US"/>
        </w:rPr>
        <w:t xml:space="preserve">. DAS OBRIGAÇÕES DA </w:t>
      </w:r>
      <w:r w:rsidR="00223B75" w:rsidRPr="00BC459D">
        <w:rPr>
          <w:rFonts w:ascii="Arial" w:hAnsi="Arial" w:cs="Arial"/>
          <w:color w:val="auto"/>
          <w:lang w:eastAsia="en-US"/>
        </w:rPr>
        <w:t>C</w:t>
      </w:r>
      <w:r w:rsidR="00CE7C32" w:rsidRPr="00BC459D">
        <w:rPr>
          <w:rFonts w:ascii="Arial" w:hAnsi="Arial" w:cs="Arial"/>
          <w:color w:val="auto"/>
          <w:lang w:eastAsia="en-US"/>
        </w:rPr>
        <w:t>ONTRATANTE</w:t>
      </w:r>
      <w:r w:rsidR="00223B75" w:rsidRPr="00BC459D">
        <w:rPr>
          <w:rFonts w:ascii="Arial" w:hAnsi="Arial" w:cs="Arial"/>
          <w:color w:val="auto"/>
          <w:lang w:eastAsia="en-US"/>
        </w:rPr>
        <w:t xml:space="preserve"> E DA CONTRATADA</w:t>
      </w:r>
    </w:p>
    <w:p w14:paraId="3862B1F3" w14:textId="77777777" w:rsidR="00CE7C32" w:rsidRPr="00BC459D" w:rsidRDefault="00CE7C32" w:rsidP="00CE7C32">
      <w:pPr>
        <w:jc w:val="both"/>
        <w:rPr>
          <w:rFonts w:ascii="Arial" w:hAnsi="Arial" w:cs="Arial"/>
          <w:sz w:val="20"/>
          <w:szCs w:val="20"/>
        </w:rPr>
      </w:pPr>
    </w:p>
    <w:p w14:paraId="3D519683" w14:textId="77777777" w:rsidR="00CE7C32" w:rsidRPr="00BC459D" w:rsidRDefault="00A4256D" w:rsidP="00CE7C32">
      <w:pPr>
        <w:jc w:val="both"/>
        <w:rPr>
          <w:rFonts w:ascii="Arial" w:hAnsi="Arial" w:cs="Arial"/>
          <w:b/>
          <w:sz w:val="20"/>
          <w:szCs w:val="20"/>
        </w:rPr>
      </w:pPr>
      <w:r w:rsidRPr="00BC459D">
        <w:rPr>
          <w:rFonts w:ascii="Arial" w:hAnsi="Arial" w:cs="Arial"/>
          <w:sz w:val="20"/>
          <w:szCs w:val="20"/>
        </w:rPr>
        <w:t>19</w:t>
      </w:r>
      <w:r w:rsidR="00CE7C32" w:rsidRPr="00BC459D">
        <w:rPr>
          <w:rFonts w:ascii="Arial" w:hAnsi="Arial" w:cs="Arial"/>
          <w:sz w:val="20"/>
          <w:szCs w:val="20"/>
        </w:rPr>
        <w:t>.1. As obrigações do Contratante e da Contratada são as estabelecidas nos itens 7 e 8, respectivamente, do Termo de Referência.</w:t>
      </w:r>
    </w:p>
    <w:p w14:paraId="7E07F441" w14:textId="77777777" w:rsidR="00CE7C32" w:rsidRPr="00BC459D" w:rsidRDefault="00A4256D" w:rsidP="00CE7C32">
      <w:pPr>
        <w:pStyle w:val="Nivel01"/>
        <w:numPr>
          <w:ilvl w:val="0"/>
          <w:numId w:val="0"/>
        </w:numPr>
        <w:spacing w:before="0"/>
        <w:rPr>
          <w:rFonts w:ascii="Arial" w:hAnsi="Arial" w:cs="Arial"/>
          <w:color w:val="auto"/>
        </w:rPr>
      </w:pPr>
      <w:r w:rsidRPr="00BC459D">
        <w:rPr>
          <w:rFonts w:ascii="Arial" w:hAnsi="Arial" w:cs="Arial"/>
          <w:color w:val="auto"/>
        </w:rPr>
        <w:t>20</w:t>
      </w:r>
      <w:r w:rsidR="00CE7C32" w:rsidRPr="00BC459D">
        <w:rPr>
          <w:rFonts w:ascii="Arial" w:hAnsi="Arial" w:cs="Arial"/>
          <w:color w:val="auto"/>
        </w:rPr>
        <w:t>. DO PAGAMENTO</w:t>
      </w:r>
    </w:p>
    <w:p w14:paraId="12326B8F" w14:textId="77777777" w:rsidR="0054039A" w:rsidRPr="00BC459D" w:rsidRDefault="0054039A" w:rsidP="00CE7C32">
      <w:pPr>
        <w:jc w:val="both"/>
        <w:rPr>
          <w:rFonts w:ascii="Arial" w:hAnsi="Arial" w:cs="Arial"/>
          <w:sz w:val="20"/>
          <w:szCs w:val="20"/>
        </w:rPr>
      </w:pPr>
    </w:p>
    <w:p w14:paraId="33550FDC" w14:textId="77777777" w:rsidR="00CE7C32" w:rsidRPr="00BC459D" w:rsidRDefault="00A4256D" w:rsidP="00CE7C32">
      <w:pPr>
        <w:jc w:val="both"/>
        <w:rPr>
          <w:rFonts w:ascii="Arial" w:hAnsi="Arial" w:cs="Arial"/>
          <w:sz w:val="20"/>
          <w:szCs w:val="20"/>
        </w:rPr>
      </w:pPr>
      <w:r w:rsidRPr="00BC459D">
        <w:rPr>
          <w:rFonts w:ascii="Arial" w:hAnsi="Arial" w:cs="Arial"/>
          <w:sz w:val="20"/>
          <w:szCs w:val="20"/>
        </w:rPr>
        <w:t>20</w:t>
      </w:r>
      <w:r w:rsidR="00CE7C32" w:rsidRPr="00BC459D">
        <w:rPr>
          <w:rFonts w:ascii="Arial" w:hAnsi="Arial" w:cs="Arial"/>
          <w:sz w:val="20"/>
          <w:szCs w:val="20"/>
        </w:rPr>
        <w:t>.1. As regras acerca do pagamento são as estabelecidas no item 12 do Termo de Referência, anexo a este Edital.</w:t>
      </w:r>
    </w:p>
    <w:p w14:paraId="614E4CA0" w14:textId="77777777" w:rsidR="00CE7C32" w:rsidRPr="00BC459D" w:rsidRDefault="00CE7C32" w:rsidP="00CE7C32">
      <w:pPr>
        <w:pStyle w:val="PargrafodaLista"/>
        <w:ind w:left="525"/>
        <w:contextualSpacing w:val="0"/>
        <w:jc w:val="both"/>
        <w:rPr>
          <w:rFonts w:ascii="Arial" w:hAnsi="Arial" w:cs="Arial"/>
          <w:sz w:val="20"/>
          <w:szCs w:val="20"/>
          <w:lang w:eastAsia="en-US"/>
        </w:rPr>
      </w:pPr>
    </w:p>
    <w:p w14:paraId="13DE90EF" w14:textId="77777777" w:rsidR="00CE7C32" w:rsidRPr="00BC459D" w:rsidRDefault="00A4256D" w:rsidP="00CE7C32">
      <w:pPr>
        <w:pStyle w:val="Nivel01"/>
        <w:numPr>
          <w:ilvl w:val="0"/>
          <w:numId w:val="0"/>
        </w:numPr>
        <w:spacing w:before="0"/>
        <w:rPr>
          <w:rFonts w:ascii="Arial" w:hAnsi="Arial" w:cs="Arial"/>
          <w:color w:val="auto"/>
        </w:rPr>
      </w:pPr>
      <w:r w:rsidRPr="00BC459D">
        <w:rPr>
          <w:rFonts w:ascii="Arial" w:hAnsi="Arial" w:cs="Arial"/>
          <w:color w:val="auto"/>
        </w:rPr>
        <w:t>21</w:t>
      </w:r>
      <w:r w:rsidR="00CE7C32" w:rsidRPr="00BC459D">
        <w:rPr>
          <w:rFonts w:ascii="Arial" w:hAnsi="Arial" w:cs="Arial"/>
          <w:color w:val="auto"/>
        </w:rPr>
        <w:t>. DAS SANÇÕES ADMINISTRATIVAS</w:t>
      </w:r>
    </w:p>
    <w:p w14:paraId="5C6AEF7F" w14:textId="77777777" w:rsidR="00CE7C32" w:rsidRPr="00BC459D" w:rsidRDefault="00CE7C32" w:rsidP="00CE7C32">
      <w:pPr>
        <w:rPr>
          <w:rFonts w:ascii="Arial" w:hAnsi="Arial" w:cs="Arial"/>
          <w:sz w:val="20"/>
          <w:szCs w:val="20"/>
        </w:rPr>
      </w:pPr>
    </w:p>
    <w:p w14:paraId="0D72D0B4" w14:textId="4890CDB0" w:rsidR="00CE7C32" w:rsidRPr="00BC459D" w:rsidRDefault="00A4256D" w:rsidP="00CE7C32">
      <w:pPr>
        <w:autoSpaceDE w:val="0"/>
        <w:jc w:val="both"/>
        <w:rPr>
          <w:rFonts w:ascii="Arial" w:hAnsi="Arial" w:cs="Arial"/>
          <w:sz w:val="20"/>
          <w:szCs w:val="20"/>
        </w:rPr>
      </w:pPr>
      <w:bookmarkStart w:id="9" w:name="_Hlk46743517"/>
      <w:r w:rsidRPr="00BC459D">
        <w:rPr>
          <w:rFonts w:ascii="Arial" w:hAnsi="Arial" w:cs="Arial"/>
          <w:sz w:val="20"/>
          <w:szCs w:val="20"/>
        </w:rPr>
        <w:t>21</w:t>
      </w:r>
      <w:r w:rsidR="00CE7C32" w:rsidRPr="00BC459D">
        <w:rPr>
          <w:rFonts w:ascii="Arial" w:hAnsi="Arial" w:cs="Arial"/>
          <w:sz w:val="20"/>
          <w:szCs w:val="20"/>
        </w:rPr>
        <w:t>.1. As sanções administrativas estão previstas no item 1</w:t>
      </w:r>
      <w:r w:rsidR="00223B75" w:rsidRPr="00BC459D">
        <w:rPr>
          <w:rFonts w:ascii="Arial" w:hAnsi="Arial" w:cs="Arial"/>
          <w:sz w:val="20"/>
          <w:szCs w:val="20"/>
        </w:rPr>
        <w:t>5</w:t>
      </w:r>
      <w:r w:rsidR="00CE7C32" w:rsidRPr="00BC459D">
        <w:rPr>
          <w:rFonts w:ascii="Arial" w:hAnsi="Arial" w:cs="Arial"/>
          <w:sz w:val="20"/>
          <w:szCs w:val="20"/>
        </w:rPr>
        <w:t xml:space="preserve"> do Termo de Referência.</w:t>
      </w:r>
    </w:p>
    <w:bookmarkEnd w:id="9"/>
    <w:p w14:paraId="08BD3CA5" w14:textId="77777777" w:rsidR="00CE7C32" w:rsidRPr="00BC459D" w:rsidRDefault="00CE7C32" w:rsidP="00CE7C32">
      <w:pPr>
        <w:pStyle w:val="PargrafodaLista"/>
        <w:ind w:left="0"/>
        <w:jc w:val="both"/>
        <w:rPr>
          <w:rFonts w:ascii="Arial" w:hAnsi="Arial" w:cs="Arial"/>
          <w:sz w:val="20"/>
          <w:szCs w:val="20"/>
          <w:shd w:val="clear" w:color="auto" w:fill="FFFFFF"/>
        </w:rPr>
      </w:pPr>
    </w:p>
    <w:p w14:paraId="5ECC42B5" w14:textId="77777777" w:rsidR="00CE7C32" w:rsidRPr="00BC459D" w:rsidRDefault="00A4256D" w:rsidP="00CE7C32">
      <w:pPr>
        <w:pStyle w:val="Nivel01"/>
        <w:numPr>
          <w:ilvl w:val="0"/>
          <w:numId w:val="0"/>
        </w:numPr>
        <w:spacing w:before="0"/>
        <w:rPr>
          <w:rFonts w:ascii="Arial" w:hAnsi="Arial" w:cs="Arial"/>
          <w:color w:val="auto"/>
        </w:rPr>
      </w:pPr>
      <w:r w:rsidRPr="00BC459D">
        <w:rPr>
          <w:rFonts w:ascii="Arial" w:hAnsi="Arial" w:cs="Arial"/>
          <w:color w:val="auto"/>
        </w:rPr>
        <w:t>22</w:t>
      </w:r>
      <w:r w:rsidR="00CE7C32" w:rsidRPr="00BC459D">
        <w:rPr>
          <w:rFonts w:ascii="Arial" w:hAnsi="Arial" w:cs="Arial"/>
          <w:color w:val="auto"/>
        </w:rPr>
        <w:t>. DA IMPUGNAÇÃO AO EDITAL E DO PEDIDO DE ESCLARECIMENTO</w:t>
      </w:r>
    </w:p>
    <w:p w14:paraId="5D27FF81" w14:textId="77777777" w:rsidR="00CE7C32" w:rsidRPr="00BC459D" w:rsidRDefault="00CE7C32" w:rsidP="00CE7C32">
      <w:pPr>
        <w:rPr>
          <w:rFonts w:ascii="Arial" w:hAnsi="Arial" w:cs="Arial"/>
          <w:sz w:val="20"/>
          <w:szCs w:val="20"/>
        </w:rPr>
      </w:pPr>
    </w:p>
    <w:p w14:paraId="6281EB53" w14:textId="77777777" w:rsidR="00CE7C32" w:rsidRPr="00BC459D" w:rsidRDefault="00A4256D" w:rsidP="00CE7C32">
      <w:pPr>
        <w:suppressAutoHyphens/>
        <w:jc w:val="both"/>
        <w:rPr>
          <w:rFonts w:ascii="Arial" w:eastAsia="Calibri" w:hAnsi="Arial" w:cs="Arial"/>
          <w:sz w:val="20"/>
          <w:szCs w:val="20"/>
          <w:lang w:eastAsia="zh-CN"/>
        </w:rPr>
      </w:pPr>
      <w:r w:rsidRPr="00BC459D">
        <w:rPr>
          <w:rFonts w:ascii="Arial" w:eastAsia="Calibri" w:hAnsi="Arial" w:cs="Arial"/>
          <w:sz w:val="20"/>
          <w:szCs w:val="20"/>
          <w:lang w:eastAsia="zh-CN"/>
        </w:rPr>
        <w:t>22</w:t>
      </w:r>
      <w:r w:rsidR="00CE7C32" w:rsidRPr="00BC459D">
        <w:rPr>
          <w:rFonts w:ascii="Arial" w:eastAsia="Calibri" w:hAnsi="Arial" w:cs="Arial"/>
          <w:sz w:val="20"/>
          <w:szCs w:val="20"/>
          <w:lang w:eastAsia="zh-CN"/>
        </w:rPr>
        <w:t>.1. Até 03 (três) dias úteis antes da data designada para a abertura da sessão pública, qualquer pessoa poderá impugnar este Edital.</w:t>
      </w:r>
    </w:p>
    <w:p w14:paraId="2D2DCBD6" w14:textId="77777777" w:rsidR="00CE7C32" w:rsidRPr="00BC459D" w:rsidRDefault="00A4256D" w:rsidP="00CE7C32">
      <w:pPr>
        <w:suppressAutoHyphens/>
        <w:jc w:val="both"/>
        <w:rPr>
          <w:rFonts w:ascii="Arial" w:eastAsia="Calibri" w:hAnsi="Arial" w:cs="Arial"/>
          <w:sz w:val="20"/>
          <w:szCs w:val="20"/>
          <w:lang w:eastAsia="zh-CN"/>
        </w:rPr>
      </w:pPr>
      <w:r w:rsidRPr="00BC459D">
        <w:rPr>
          <w:rFonts w:ascii="Arial" w:eastAsia="Calibri" w:hAnsi="Arial" w:cs="Arial"/>
          <w:sz w:val="20"/>
          <w:szCs w:val="20"/>
          <w:lang w:eastAsia="zh-CN"/>
        </w:rPr>
        <w:t>22</w:t>
      </w:r>
      <w:r w:rsidR="00CE7C32" w:rsidRPr="00BC459D">
        <w:rPr>
          <w:rFonts w:ascii="Arial" w:eastAsia="Calibri" w:hAnsi="Arial" w:cs="Arial"/>
          <w:sz w:val="20"/>
          <w:szCs w:val="20"/>
          <w:lang w:eastAsia="zh-CN"/>
        </w:rPr>
        <w:t xml:space="preserve">.2. A impugnação poderá ser realizada por forma eletrônica, pelo e-mail </w:t>
      </w:r>
      <w:r w:rsidR="00CE7C32" w:rsidRPr="00BC459D">
        <w:rPr>
          <w:rFonts w:ascii="Arial" w:eastAsia="Calibri" w:hAnsi="Arial" w:cs="Arial"/>
          <w:sz w:val="20"/>
          <w:szCs w:val="20"/>
          <w:u w:val="single"/>
          <w:lang w:eastAsia="zh-CN"/>
        </w:rPr>
        <w:t>cpl@alianca.pe.gov.br ou</w:t>
      </w:r>
      <w:r w:rsidR="00CE7C32" w:rsidRPr="00BC459D">
        <w:rPr>
          <w:rFonts w:ascii="Arial" w:eastAsia="Calibri" w:hAnsi="Arial" w:cs="Arial"/>
          <w:sz w:val="20"/>
          <w:szCs w:val="20"/>
          <w:lang w:eastAsia="zh-CN"/>
        </w:rPr>
        <w:t xml:space="preserve"> por petição dirigida ou protocolada no endereço Rua Domingos Braga, S/N – Centro – Aliança – PE, CEP: 55.890-000.</w:t>
      </w:r>
    </w:p>
    <w:p w14:paraId="50F18DCF" w14:textId="77777777" w:rsidR="00CE7C32" w:rsidRPr="00BC459D" w:rsidRDefault="00A4256D" w:rsidP="00CE7C32">
      <w:pPr>
        <w:suppressAutoHyphens/>
        <w:jc w:val="both"/>
        <w:rPr>
          <w:rFonts w:ascii="Arial" w:eastAsia="Calibri" w:hAnsi="Arial" w:cs="Arial"/>
          <w:sz w:val="20"/>
          <w:szCs w:val="20"/>
          <w:lang w:eastAsia="zh-CN"/>
        </w:rPr>
      </w:pPr>
      <w:r w:rsidRPr="00BC459D">
        <w:rPr>
          <w:rFonts w:ascii="Arial" w:eastAsia="Calibri" w:hAnsi="Arial" w:cs="Arial"/>
          <w:sz w:val="20"/>
          <w:szCs w:val="20"/>
          <w:lang w:eastAsia="zh-CN"/>
        </w:rPr>
        <w:t>22</w:t>
      </w:r>
      <w:r w:rsidR="00CE7C32" w:rsidRPr="00BC459D">
        <w:rPr>
          <w:rFonts w:ascii="Arial" w:eastAsia="Calibri" w:hAnsi="Arial" w:cs="Arial"/>
          <w:sz w:val="20"/>
          <w:szCs w:val="20"/>
          <w:lang w:eastAsia="zh-CN"/>
        </w:rPr>
        <w:t>.</w:t>
      </w:r>
      <w:r w:rsidR="00041E3C" w:rsidRPr="00BC459D">
        <w:rPr>
          <w:rFonts w:ascii="Arial" w:eastAsia="Calibri" w:hAnsi="Arial" w:cs="Arial"/>
          <w:sz w:val="20"/>
          <w:szCs w:val="20"/>
          <w:lang w:eastAsia="zh-CN"/>
        </w:rPr>
        <w:t>3. Caberá a Pregoeira, auxiliada</w:t>
      </w:r>
      <w:r w:rsidR="00CE7C32" w:rsidRPr="00BC459D">
        <w:rPr>
          <w:rFonts w:ascii="Arial" w:eastAsia="Calibri" w:hAnsi="Arial" w:cs="Arial"/>
          <w:sz w:val="20"/>
          <w:szCs w:val="20"/>
          <w:lang w:eastAsia="zh-CN"/>
        </w:rPr>
        <w:t xml:space="preserve"> pelos responsáveis pela elaboração deste Edital e seus anexos, decidir sobre a impugnação no prazo de até dois dias úteis contados da data de recebimento da impugnação.</w:t>
      </w:r>
    </w:p>
    <w:p w14:paraId="5DDA1976" w14:textId="77777777" w:rsidR="00CE7C32" w:rsidRPr="00BC459D" w:rsidRDefault="00A4256D" w:rsidP="00CE7C32">
      <w:pPr>
        <w:suppressAutoHyphens/>
        <w:jc w:val="both"/>
        <w:rPr>
          <w:rFonts w:ascii="Arial" w:eastAsia="Calibri" w:hAnsi="Arial" w:cs="Arial"/>
          <w:sz w:val="20"/>
          <w:szCs w:val="20"/>
          <w:lang w:eastAsia="zh-CN"/>
        </w:rPr>
      </w:pPr>
      <w:r w:rsidRPr="00BC459D">
        <w:rPr>
          <w:rFonts w:ascii="Arial" w:eastAsia="Calibri" w:hAnsi="Arial" w:cs="Arial"/>
          <w:sz w:val="20"/>
          <w:szCs w:val="20"/>
          <w:lang w:eastAsia="zh-CN"/>
        </w:rPr>
        <w:lastRenderedPageBreak/>
        <w:t>22</w:t>
      </w:r>
      <w:r w:rsidR="00CE7C32" w:rsidRPr="00BC459D">
        <w:rPr>
          <w:rFonts w:ascii="Arial" w:eastAsia="Calibri" w:hAnsi="Arial" w:cs="Arial"/>
          <w:sz w:val="20"/>
          <w:szCs w:val="20"/>
          <w:lang w:eastAsia="zh-CN"/>
        </w:rPr>
        <w:t>.4. Acolhida a impugnação, será definida e publicada nova data para a realização do certame.</w:t>
      </w:r>
    </w:p>
    <w:p w14:paraId="130FA6DA" w14:textId="77777777" w:rsidR="00CE7C32" w:rsidRPr="00BC459D" w:rsidRDefault="00A4256D" w:rsidP="00CE7C32">
      <w:pPr>
        <w:suppressAutoHyphens/>
        <w:jc w:val="both"/>
        <w:rPr>
          <w:rFonts w:ascii="Arial" w:eastAsia="Calibri" w:hAnsi="Arial" w:cs="Arial"/>
          <w:sz w:val="20"/>
          <w:szCs w:val="20"/>
          <w:lang w:eastAsia="zh-CN"/>
        </w:rPr>
      </w:pPr>
      <w:r w:rsidRPr="00BC459D">
        <w:rPr>
          <w:rFonts w:ascii="Arial" w:eastAsia="Calibri" w:hAnsi="Arial" w:cs="Arial"/>
          <w:sz w:val="20"/>
          <w:szCs w:val="20"/>
          <w:lang w:eastAsia="zh-CN"/>
        </w:rPr>
        <w:t>22</w:t>
      </w:r>
      <w:r w:rsidR="00CE7C32" w:rsidRPr="00BC459D">
        <w:rPr>
          <w:rFonts w:ascii="Arial" w:eastAsia="Calibri" w:hAnsi="Arial" w:cs="Arial"/>
          <w:sz w:val="20"/>
          <w:szCs w:val="20"/>
          <w:lang w:eastAsia="zh-CN"/>
        </w:rPr>
        <w:t xml:space="preserve">.5. Os pedidos de esclarecimentos referentes a este processo licitatório deverão ser enviados </w:t>
      </w:r>
      <w:r w:rsidR="00A607C9" w:rsidRPr="00BC459D">
        <w:rPr>
          <w:rFonts w:ascii="Arial" w:eastAsia="Calibri" w:hAnsi="Arial" w:cs="Arial"/>
          <w:sz w:val="20"/>
          <w:szCs w:val="20"/>
          <w:lang w:eastAsia="zh-CN"/>
        </w:rPr>
        <w:t>à</w:t>
      </w:r>
      <w:r w:rsidR="00CE7C32" w:rsidRPr="00BC459D">
        <w:rPr>
          <w:rFonts w:ascii="Arial" w:eastAsia="Calibri" w:hAnsi="Arial" w:cs="Arial"/>
          <w:sz w:val="20"/>
          <w:szCs w:val="20"/>
          <w:lang w:eastAsia="zh-CN"/>
        </w:rPr>
        <w:t xml:space="preserve"> Pregoeira, até 03 (três) dias úteis anteriores à data designada para abertura da sessão pública, por forma eletrônica, pelo e-mail </w:t>
      </w:r>
      <w:r w:rsidR="00CE7C32" w:rsidRPr="00BC459D">
        <w:rPr>
          <w:rFonts w:ascii="Arial" w:eastAsia="Calibri" w:hAnsi="Arial" w:cs="Arial"/>
          <w:sz w:val="20"/>
          <w:szCs w:val="20"/>
          <w:u w:val="single"/>
          <w:lang w:eastAsia="zh-CN"/>
        </w:rPr>
        <w:t>fmsalicitacao@gmail.com ou</w:t>
      </w:r>
      <w:r w:rsidR="00CE7C32" w:rsidRPr="00BC459D">
        <w:rPr>
          <w:rFonts w:ascii="Arial" w:eastAsia="Calibri" w:hAnsi="Arial" w:cs="Arial"/>
          <w:sz w:val="20"/>
          <w:szCs w:val="20"/>
          <w:lang w:eastAsia="zh-CN"/>
        </w:rPr>
        <w:t xml:space="preserve"> por petição dirigida ou protocolada no endereço Rua Domingos Braga, S/N – Centro – Aliança – PE, CEP: 55.890-000.</w:t>
      </w:r>
    </w:p>
    <w:p w14:paraId="5A80AAA6" w14:textId="77777777" w:rsidR="00CE7C32" w:rsidRPr="00BC459D" w:rsidRDefault="00A4256D" w:rsidP="00CE7C32">
      <w:pPr>
        <w:suppressAutoHyphens/>
        <w:jc w:val="both"/>
        <w:rPr>
          <w:rFonts w:ascii="Arial" w:eastAsia="Calibri" w:hAnsi="Arial" w:cs="Arial"/>
          <w:sz w:val="20"/>
          <w:szCs w:val="20"/>
          <w:lang w:eastAsia="zh-CN"/>
        </w:rPr>
      </w:pPr>
      <w:r w:rsidRPr="00BC459D">
        <w:rPr>
          <w:rFonts w:ascii="Arial" w:eastAsia="Calibri" w:hAnsi="Arial" w:cs="Arial"/>
          <w:sz w:val="20"/>
          <w:szCs w:val="20"/>
          <w:lang w:eastAsia="zh-CN"/>
        </w:rPr>
        <w:t>22</w:t>
      </w:r>
      <w:r w:rsidR="00CE7C32" w:rsidRPr="00BC459D">
        <w:rPr>
          <w:rFonts w:ascii="Arial" w:eastAsia="Calibri" w:hAnsi="Arial" w:cs="Arial"/>
          <w:sz w:val="20"/>
          <w:szCs w:val="20"/>
          <w:lang w:eastAsia="zh-CN"/>
        </w:rPr>
        <w:t>.6. A Pregoeira responderá aos pedidos de esclarecimentos no prazo de dois dias úteis, contado da data de recebimento do pedido, e poderá requisitar subsídios formais aos responsáveis pela elaboração do edital e dos anexos.</w:t>
      </w:r>
    </w:p>
    <w:p w14:paraId="151F77A7" w14:textId="77777777" w:rsidR="00CE7C32" w:rsidRPr="00BC459D" w:rsidRDefault="00A4256D" w:rsidP="00CE7C32">
      <w:pPr>
        <w:suppressAutoHyphens/>
        <w:jc w:val="both"/>
        <w:rPr>
          <w:rFonts w:ascii="Arial" w:eastAsia="Calibri" w:hAnsi="Arial" w:cs="Arial"/>
          <w:sz w:val="20"/>
          <w:szCs w:val="20"/>
          <w:lang w:eastAsia="zh-CN"/>
        </w:rPr>
      </w:pPr>
      <w:r w:rsidRPr="00BC459D">
        <w:rPr>
          <w:rFonts w:ascii="Arial" w:eastAsia="Calibri" w:hAnsi="Arial" w:cs="Arial"/>
          <w:sz w:val="20"/>
          <w:szCs w:val="20"/>
          <w:lang w:eastAsia="zh-CN"/>
        </w:rPr>
        <w:t>22</w:t>
      </w:r>
      <w:r w:rsidR="00CE7C32" w:rsidRPr="00BC459D">
        <w:rPr>
          <w:rFonts w:ascii="Arial" w:eastAsia="Calibri" w:hAnsi="Arial" w:cs="Arial"/>
          <w:sz w:val="20"/>
          <w:szCs w:val="20"/>
          <w:lang w:eastAsia="zh-CN"/>
        </w:rPr>
        <w:t>.7. As impugnações e pedidos de esclarecimentos não suspendem os prazos previstos no certame.</w:t>
      </w:r>
    </w:p>
    <w:p w14:paraId="733DF0DF" w14:textId="77777777" w:rsidR="00CE7C32" w:rsidRPr="00BC459D" w:rsidRDefault="00A4256D" w:rsidP="00CE7C32">
      <w:pPr>
        <w:suppressAutoHyphens/>
        <w:ind w:left="1134"/>
        <w:jc w:val="both"/>
        <w:rPr>
          <w:rFonts w:ascii="Arial" w:eastAsia="Calibri" w:hAnsi="Arial" w:cs="Arial"/>
          <w:sz w:val="20"/>
          <w:szCs w:val="20"/>
          <w:lang w:eastAsia="zh-CN"/>
        </w:rPr>
      </w:pPr>
      <w:r w:rsidRPr="00BC459D">
        <w:rPr>
          <w:rFonts w:ascii="Arial" w:eastAsia="Calibri" w:hAnsi="Arial" w:cs="Arial"/>
          <w:sz w:val="20"/>
          <w:szCs w:val="20"/>
          <w:lang w:eastAsia="zh-CN"/>
        </w:rPr>
        <w:t>22</w:t>
      </w:r>
      <w:r w:rsidR="00CE7C32" w:rsidRPr="00BC459D">
        <w:rPr>
          <w:rFonts w:ascii="Arial" w:eastAsia="Calibri" w:hAnsi="Arial" w:cs="Arial"/>
          <w:sz w:val="20"/>
          <w:szCs w:val="20"/>
          <w:lang w:eastAsia="zh-CN"/>
        </w:rPr>
        <w:t>.7.1. A concessão de efeito suspensivo à impugnação é medida excepcional e deverá ser motivada pela Pregoeira, nos autos do processo de licitação.</w:t>
      </w:r>
    </w:p>
    <w:p w14:paraId="2A4E857D" w14:textId="77777777" w:rsidR="00CE7C32" w:rsidRPr="00BC459D" w:rsidRDefault="00A4256D" w:rsidP="00A4256D">
      <w:pPr>
        <w:suppressAutoHyphens/>
        <w:jc w:val="both"/>
        <w:rPr>
          <w:rFonts w:ascii="Arial" w:eastAsia="Calibri" w:hAnsi="Arial" w:cs="Arial"/>
          <w:sz w:val="20"/>
          <w:szCs w:val="20"/>
          <w:lang w:eastAsia="zh-CN"/>
        </w:rPr>
      </w:pPr>
      <w:r w:rsidRPr="00BC459D">
        <w:rPr>
          <w:rFonts w:ascii="Arial" w:eastAsia="Calibri" w:hAnsi="Arial" w:cs="Arial"/>
          <w:sz w:val="20"/>
          <w:szCs w:val="20"/>
          <w:lang w:eastAsia="zh-CN"/>
        </w:rPr>
        <w:t>22</w:t>
      </w:r>
      <w:r w:rsidR="00CE7C32" w:rsidRPr="00BC459D">
        <w:rPr>
          <w:rFonts w:ascii="Arial" w:eastAsia="Calibri" w:hAnsi="Arial" w:cs="Arial"/>
          <w:sz w:val="20"/>
          <w:szCs w:val="20"/>
          <w:lang w:eastAsia="zh-CN"/>
        </w:rPr>
        <w:t>.8. As respostas aos pedidos de esclarecimentos serão divulgadas pelo sistema e vincularão os p</w:t>
      </w:r>
      <w:r w:rsidRPr="00BC459D">
        <w:rPr>
          <w:rFonts w:ascii="Arial" w:eastAsia="Calibri" w:hAnsi="Arial" w:cs="Arial"/>
          <w:sz w:val="20"/>
          <w:szCs w:val="20"/>
          <w:lang w:eastAsia="zh-CN"/>
        </w:rPr>
        <w:t>articipantes e a administração.</w:t>
      </w:r>
    </w:p>
    <w:p w14:paraId="2163C43C" w14:textId="77777777" w:rsidR="00CE7C32" w:rsidRPr="00BC459D" w:rsidRDefault="00A4256D" w:rsidP="00CE7C32">
      <w:pPr>
        <w:pStyle w:val="Nivel01"/>
        <w:numPr>
          <w:ilvl w:val="0"/>
          <w:numId w:val="0"/>
        </w:numPr>
        <w:spacing w:before="0"/>
        <w:rPr>
          <w:rFonts w:ascii="Arial" w:hAnsi="Arial" w:cs="Arial"/>
          <w:color w:val="auto"/>
        </w:rPr>
      </w:pPr>
      <w:r w:rsidRPr="00BC459D">
        <w:rPr>
          <w:rFonts w:ascii="Arial" w:hAnsi="Arial" w:cs="Arial"/>
          <w:color w:val="auto"/>
        </w:rPr>
        <w:t>23</w:t>
      </w:r>
      <w:r w:rsidR="00CE7C32" w:rsidRPr="00BC459D">
        <w:rPr>
          <w:rFonts w:ascii="Arial" w:hAnsi="Arial" w:cs="Arial"/>
          <w:color w:val="auto"/>
        </w:rPr>
        <w:t>. DAS DISPOSIÇÕES GERAIS</w:t>
      </w:r>
    </w:p>
    <w:p w14:paraId="0B6BF1A4" w14:textId="77777777" w:rsidR="00CE7C32" w:rsidRPr="00BC459D" w:rsidRDefault="00CE7C32" w:rsidP="00CE7C32">
      <w:pPr>
        <w:jc w:val="both"/>
        <w:rPr>
          <w:rFonts w:ascii="Arial" w:hAnsi="Arial" w:cs="Arial"/>
          <w:sz w:val="20"/>
          <w:szCs w:val="20"/>
        </w:rPr>
      </w:pPr>
    </w:p>
    <w:p w14:paraId="4721CAC3" w14:textId="77777777" w:rsidR="00CE7C32" w:rsidRPr="00BC459D" w:rsidRDefault="00A4256D" w:rsidP="00CE7C32">
      <w:pPr>
        <w:jc w:val="both"/>
        <w:rPr>
          <w:rFonts w:ascii="Arial" w:hAnsi="Arial" w:cs="Arial"/>
          <w:sz w:val="20"/>
          <w:szCs w:val="20"/>
        </w:rPr>
      </w:pPr>
      <w:r w:rsidRPr="00BC459D">
        <w:rPr>
          <w:rFonts w:ascii="Arial" w:hAnsi="Arial" w:cs="Arial"/>
          <w:sz w:val="20"/>
          <w:szCs w:val="20"/>
        </w:rPr>
        <w:t>23</w:t>
      </w:r>
      <w:r w:rsidR="00CE7C32" w:rsidRPr="00BC459D">
        <w:rPr>
          <w:rFonts w:ascii="Arial" w:hAnsi="Arial" w:cs="Arial"/>
          <w:sz w:val="20"/>
          <w:szCs w:val="20"/>
        </w:rPr>
        <w:t>.1. Da sessão pública do Pregão divulgar-se-á Ata no sistema eletrônico.</w:t>
      </w:r>
    </w:p>
    <w:p w14:paraId="766C7ECB" w14:textId="77777777" w:rsidR="00CE7C32" w:rsidRPr="00BC459D" w:rsidRDefault="00A4256D" w:rsidP="00CE7C32">
      <w:pPr>
        <w:jc w:val="both"/>
        <w:rPr>
          <w:rFonts w:ascii="Arial" w:hAnsi="Arial" w:cs="Arial"/>
          <w:sz w:val="20"/>
          <w:szCs w:val="20"/>
        </w:rPr>
      </w:pPr>
      <w:r w:rsidRPr="00BC459D">
        <w:rPr>
          <w:rFonts w:ascii="Arial" w:hAnsi="Arial" w:cs="Arial"/>
          <w:sz w:val="20"/>
          <w:szCs w:val="20"/>
        </w:rPr>
        <w:t>23</w:t>
      </w:r>
      <w:r w:rsidR="00CE7C32" w:rsidRPr="00BC459D">
        <w:rPr>
          <w:rFonts w:ascii="Arial" w:hAnsi="Arial" w:cs="Arial"/>
          <w:sz w:val="20"/>
          <w:szCs w:val="20"/>
        </w:rPr>
        <w:t xml:space="preserve">.2.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3B49176D" w14:textId="77777777" w:rsidR="00CE7C32" w:rsidRPr="00BC459D" w:rsidRDefault="00A4256D" w:rsidP="00CE7C32">
      <w:pPr>
        <w:jc w:val="both"/>
        <w:rPr>
          <w:rFonts w:ascii="Arial" w:hAnsi="Arial" w:cs="Arial"/>
          <w:sz w:val="20"/>
          <w:szCs w:val="20"/>
        </w:rPr>
      </w:pPr>
      <w:r w:rsidRPr="00BC459D">
        <w:rPr>
          <w:rFonts w:ascii="Arial" w:hAnsi="Arial" w:cs="Arial"/>
          <w:sz w:val="20"/>
          <w:szCs w:val="20"/>
        </w:rPr>
        <w:t>23</w:t>
      </w:r>
      <w:r w:rsidR="00CE7C32" w:rsidRPr="00BC459D">
        <w:rPr>
          <w:rFonts w:ascii="Arial" w:hAnsi="Arial" w:cs="Arial"/>
          <w:sz w:val="20"/>
          <w:szCs w:val="20"/>
        </w:rPr>
        <w:t>.3. Todas as referências de tempo no Edital, no aviso e durante a sessão pública observarão o horário de Brasília – DF.</w:t>
      </w:r>
    </w:p>
    <w:p w14:paraId="7E1476CD" w14:textId="77777777" w:rsidR="00CE7C32" w:rsidRPr="00BC459D" w:rsidRDefault="00A4256D" w:rsidP="00CE7C32">
      <w:pPr>
        <w:jc w:val="both"/>
        <w:rPr>
          <w:rFonts w:ascii="Arial" w:hAnsi="Arial" w:cs="Arial"/>
          <w:sz w:val="20"/>
          <w:szCs w:val="20"/>
        </w:rPr>
      </w:pPr>
      <w:r w:rsidRPr="00BC459D">
        <w:rPr>
          <w:rFonts w:ascii="Arial" w:hAnsi="Arial" w:cs="Arial"/>
          <w:sz w:val="20"/>
          <w:szCs w:val="20"/>
        </w:rPr>
        <w:t>23</w:t>
      </w:r>
      <w:r w:rsidR="00CE7C32" w:rsidRPr="00BC459D">
        <w:rPr>
          <w:rFonts w:ascii="Arial" w:hAnsi="Arial" w:cs="Arial"/>
          <w:sz w:val="20"/>
          <w:szCs w:val="20"/>
        </w:rPr>
        <w:t>.4. No julgamento das propostas e da habilitação, a Pregoeira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21E9E3D" w14:textId="77777777" w:rsidR="00CE7C32" w:rsidRPr="00BC459D" w:rsidRDefault="00A4256D" w:rsidP="00CE7C32">
      <w:pPr>
        <w:jc w:val="both"/>
        <w:rPr>
          <w:rFonts w:ascii="Arial" w:hAnsi="Arial" w:cs="Arial"/>
          <w:sz w:val="20"/>
          <w:szCs w:val="20"/>
        </w:rPr>
      </w:pPr>
      <w:r w:rsidRPr="00BC459D">
        <w:rPr>
          <w:rFonts w:ascii="Arial" w:hAnsi="Arial" w:cs="Arial"/>
          <w:sz w:val="20"/>
          <w:szCs w:val="20"/>
        </w:rPr>
        <w:t>23</w:t>
      </w:r>
      <w:r w:rsidR="00CE7C32" w:rsidRPr="00BC459D">
        <w:rPr>
          <w:rFonts w:ascii="Arial" w:hAnsi="Arial" w:cs="Arial"/>
          <w:sz w:val="20"/>
          <w:szCs w:val="20"/>
        </w:rPr>
        <w:t>.5. A homologação do resultado desta licitação não implicará direito à contratação.</w:t>
      </w:r>
    </w:p>
    <w:p w14:paraId="1BA98F76" w14:textId="77777777" w:rsidR="00CE7C32" w:rsidRPr="00BC459D" w:rsidRDefault="00A4256D" w:rsidP="00CE7C32">
      <w:pPr>
        <w:jc w:val="both"/>
        <w:rPr>
          <w:rFonts w:ascii="Arial" w:hAnsi="Arial" w:cs="Arial"/>
          <w:sz w:val="20"/>
          <w:szCs w:val="20"/>
        </w:rPr>
      </w:pPr>
      <w:r w:rsidRPr="00BC459D">
        <w:rPr>
          <w:rFonts w:ascii="Arial" w:hAnsi="Arial" w:cs="Arial"/>
          <w:sz w:val="20"/>
          <w:szCs w:val="20"/>
        </w:rPr>
        <w:t>23</w:t>
      </w:r>
      <w:r w:rsidR="00CE7C32" w:rsidRPr="00BC459D">
        <w:rPr>
          <w:rFonts w:ascii="Arial" w:hAnsi="Arial" w:cs="Arial"/>
          <w:sz w:val="20"/>
          <w:szCs w:val="20"/>
        </w:rPr>
        <w:t xml:space="preserve">.6. As normas disciplinadoras da licitação serão sempre interpretadas em favor da ampliação da disputa entre os interessados, desde que não comprometam o interesse da Administração, o princípio da isonomia, a finalidade e a segurança da contratação. </w:t>
      </w:r>
    </w:p>
    <w:p w14:paraId="52F15ABD" w14:textId="77777777" w:rsidR="00CE7C32" w:rsidRPr="00BC459D" w:rsidRDefault="00A4256D" w:rsidP="00CE7C32">
      <w:pPr>
        <w:jc w:val="both"/>
        <w:rPr>
          <w:rFonts w:ascii="Arial" w:hAnsi="Arial" w:cs="Arial"/>
          <w:sz w:val="20"/>
          <w:szCs w:val="20"/>
        </w:rPr>
      </w:pPr>
      <w:r w:rsidRPr="00BC459D">
        <w:rPr>
          <w:rFonts w:ascii="Arial" w:hAnsi="Arial" w:cs="Arial"/>
          <w:sz w:val="20"/>
          <w:szCs w:val="20"/>
        </w:rPr>
        <w:t>23</w:t>
      </w:r>
      <w:r w:rsidR="00CE7C32" w:rsidRPr="00BC459D">
        <w:rPr>
          <w:rFonts w:ascii="Arial" w:hAnsi="Arial" w:cs="Arial"/>
          <w:sz w:val="20"/>
          <w:szCs w:val="20"/>
        </w:rPr>
        <w:t>.7. Os licitantes assumem todos os custos de preparação e apresentação de suas propostas e a Administração não será, em nenhum caso, responsável por esses custos, independentemente da condução ou do resultado do processo licitatório.</w:t>
      </w:r>
    </w:p>
    <w:p w14:paraId="1032D955" w14:textId="77777777" w:rsidR="00CE7C32" w:rsidRPr="00BC459D" w:rsidRDefault="00A4256D" w:rsidP="00CE7C32">
      <w:pPr>
        <w:jc w:val="both"/>
        <w:rPr>
          <w:rFonts w:ascii="Arial" w:hAnsi="Arial" w:cs="Arial"/>
          <w:sz w:val="20"/>
          <w:szCs w:val="20"/>
        </w:rPr>
      </w:pPr>
      <w:r w:rsidRPr="00BC459D">
        <w:rPr>
          <w:rFonts w:ascii="Arial" w:hAnsi="Arial" w:cs="Arial"/>
          <w:sz w:val="20"/>
          <w:szCs w:val="20"/>
        </w:rPr>
        <w:lastRenderedPageBreak/>
        <w:t>23</w:t>
      </w:r>
      <w:r w:rsidR="00CE7C32" w:rsidRPr="00BC459D">
        <w:rPr>
          <w:rFonts w:ascii="Arial" w:hAnsi="Arial" w:cs="Arial"/>
          <w:sz w:val="20"/>
          <w:szCs w:val="20"/>
        </w:rPr>
        <w:t>.8. Na contagem dos prazos estabelecidos neste Edital e seus Anexos, excluir-se-á o dia do início e incluir-se-á o do vencimento. Só se iniciam e vencem os prazos em dias de expediente na Administração.</w:t>
      </w:r>
    </w:p>
    <w:p w14:paraId="09C84F19" w14:textId="77777777" w:rsidR="00CE7C32" w:rsidRPr="00BC459D" w:rsidRDefault="00A4256D" w:rsidP="00CE7C32">
      <w:pPr>
        <w:jc w:val="both"/>
        <w:rPr>
          <w:rFonts w:ascii="Arial" w:hAnsi="Arial" w:cs="Arial"/>
          <w:sz w:val="20"/>
          <w:szCs w:val="20"/>
        </w:rPr>
      </w:pPr>
      <w:r w:rsidRPr="00BC459D">
        <w:rPr>
          <w:rFonts w:ascii="Arial" w:hAnsi="Arial" w:cs="Arial"/>
          <w:sz w:val="20"/>
          <w:szCs w:val="20"/>
        </w:rPr>
        <w:t>23</w:t>
      </w:r>
      <w:r w:rsidR="00CE7C32" w:rsidRPr="00BC459D">
        <w:rPr>
          <w:rFonts w:ascii="Arial" w:hAnsi="Arial" w:cs="Arial"/>
          <w:sz w:val="20"/>
          <w:szCs w:val="20"/>
        </w:rPr>
        <w:t>.9. O desatendimento de exigências formais não essenciais não importará o afastamento do licitante, desde que seja possível o aproveitamento do ato, observados os princípios da isonomia e do interesse público.</w:t>
      </w:r>
    </w:p>
    <w:p w14:paraId="648F34EB" w14:textId="77777777" w:rsidR="00CE7C32" w:rsidRPr="00BC459D" w:rsidRDefault="00A4256D" w:rsidP="00CE7C32">
      <w:pPr>
        <w:jc w:val="both"/>
        <w:rPr>
          <w:rFonts w:ascii="Arial" w:hAnsi="Arial" w:cs="Arial"/>
          <w:sz w:val="20"/>
          <w:szCs w:val="20"/>
        </w:rPr>
      </w:pPr>
      <w:r w:rsidRPr="00BC459D">
        <w:rPr>
          <w:rFonts w:ascii="Arial" w:hAnsi="Arial" w:cs="Arial"/>
          <w:sz w:val="20"/>
          <w:szCs w:val="20"/>
        </w:rPr>
        <w:t>23</w:t>
      </w:r>
      <w:r w:rsidR="00CE7C32" w:rsidRPr="00BC459D">
        <w:rPr>
          <w:rFonts w:ascii="Arial" w:hAnsi="Arial" w:cs="Arial"/>
          <w:sz w:val="20"/>
          <w:szCs w:val="20"/>
        </w:rPr>
        <w:t>.10. Em caso de divergência entre disposições deste Edital e de seus anexos ou demais peças que compõem o processo, prevalecerá as deste Edital.</w:t>
      </w:r>
    </w:p>
    <w:p w14:paraId="64EDF61B" w14:textId="77777777" w:rsidR="00CE7C32" w:rsidRPr="00BC459D" w:rsidRDefault="00A4256D" w:rsidP="00CE7C32">
      <w:pPr>
        <w:jc w:val="both"/>
        <w:rPr>
          <w:rFonts w:ascii="Arial" w:hAnsi="Arial" w:cs="Arial"/>
          <w:sz w:val="20"/>
          <w:szCs w:val="20"/>
        </w:rPr>
      </w:pPr>
      <w:r w:rsidRPr="00BC459D">
        <w:rPr>
          <w:rFonts w:ascii="Arial" w:hAnsi="Arial" w:cs="Arial"/>
          <w:sz w:val="20"/>
          <w:szCs w:val="20"/>
        </w:rPr>
        <w:t>23</w:t>
      </w:r>
      <w:r w:rsidR="00CE7C32" w:rsidRPr="00BC459D">
        <w:rPr>
          <w:rFonts w:ascii="Arial" w:hAnsi="Arial" w:cs="Arial"/>
          <w:sz w:val="20"/>
          <w:szCs w:val="20"/>
        </w:rPr>
        <w:t>.11. O Edital está disponibilizado, na íntegra, no endereço eletrônico WWW.BNC.ORG.BR, nos dias úteis, mesmo endereço e período no qual os autos do processo administrativo permanecerão com vista franqueada aos interessados.</w:t>
      </w:r>
    </w:p>
    <w:p w14:paraId="180768BD" w14:textId="77777777" w:rsidR="00CE7C32" w:rsidRPr="00BC459D" w:rsidRDefault="00A4256D" w:rsidP="00CE7C32">
      <w:pPr>
        <w:jc w:val="both"/>
        <w:rPr>
          <w:rFonts w:ascii="Arial" w:hAnsi="Arial" w:cs="Arial"/>
          <w:sz w:val="20"/>
          <w:szCs w:val="20"/>
        </w:rPr>
      </w:pPr>
      <w:r w:rsidRPr="00BC459D">
        <w:rPr>
          <w:rFonts w:ascii="Arial" w:hAnsi="Arial" w:cs="Arial"/>
          <w:sz w:val="20"/>
          <w:szCs w:val="20"/>
        </w:rPr>
        <w:t>23</w:t>
      </w:r>
      <w:r w:rsidR="00CE7C32" w:rsidRPr="00BC459D">
        <w:rPr>
          <w:rFonts w:ascii="Arial" w:hAnsi="Arial" w:cs="Arial"/>
          <w:sz w:val="20"/>
          <w:szCs w:val="20"/>
        </w:rPr>
        <w:t>.12. Integram este Edital, para todos os fins e efeitos, os seguintes anexos:</w:t>
      </w:r>
    </w:p>
    <w:p w14:paraId="6F49E8F5" w14:textId="77777777" w:rsidR="005D041E" w:rsidRPr="00BC459D" w:rsidRDefault="005D041E" w:rsidP="00F16488">
      <w:pPr>
        <w:pStyle w:val="PargrafodaLista"/>
        <w:numPr>
          <w:ilvl w:val="2"/>
          <w:numId w:val="13"/>
        </w:numPr>
        <w:autoSpaceDE w:val="0"/>
        <w:snapToGrid w:val="0"/>
        <w:jc w:val="both"/>
        <w:rPr>
          <w:rFonts w:ascii="Arial" w:hAnsi="Arial" w:cs="Arial"/>
          <w:iCs/>
          <w:sz w:val="20"/>
          <w:szCs w:val="20"/>
        </w:rPr>
      </w:pPr>
      <w:r w:rsidRPr="00BC459D">
        <w:rPr>
          <w:rFonts w:ascii="Arial" w:hAnsi="Arial" w:cs="Arial"/>
          <w:sz w:val="20"/>
          <w:szCs w:val="20"/>
        </w:rPr>
        <w:t>ANEXO I - Termo de Referência;</w:t>
      </w:r>
    </w:p>
    <w:p w14:paraId="017AF818" w14:textId="77777777" w:rsidR="00A4256D" w:rsidRPr="00BC459D" w:rsidRDefault="00A4256D" w:rsidP="00A4256D">
      <w:pPr>
        <w:pStyle w:val="PargrafodaLista"/>
        <w:autoSpaceDE w:val="0"/>
        <w:snapToGrid w:val="0"/>
        <w:ind w:left="1286"/>
        <w:jc w:val="both"/>
        <w:rPr>
          <w:rFonts w:ascii="Arial" w:hAnsi="Arial" w:cs="Arial"/>
          <w:iCs/>
          <w:sz w:val="20"/>
          <w:szCs w:val="20"/>
        </w:rPr>
      </w:pPr>
    </w:p>
    <w:p w14:paraId="658C5236" w14:textId="77777777" w:rsidR="005D041E" w:rsidRPr="00BC459D" w:rsidRDefault="005D041E" w:rsidP="00F16488">
      <w:pPr>
        <w:pStyle w:val="PargrafodaLista"/>
        <w:numPr>
          <w:ilvl w:val="2"/>
          <w:numId w:val="13"/>
        </w:numPr>
        <w:autoSpaceDE w:val="0"/>
        <w:snapToGrid w:val="0"/>
        <w:jc w:val="both"/>
        <w:rPr>
          <w:rFonts w:ascii="Arial" w:hAnsi="Arial" w:cs="Arial"/>
          <w:iCs/>
          <w:sz w:val="20"/>
          <w:szCs w:val="20"/>
        </w:rPr>
      </w:pPr>
      <w:r w:rsidRPr="00BC459D">
        <w:rPr>
          <w:rFonts w:ascii="Arial" w:hAnsi="Arial" w:cs="Arial"/>
          <w:sz w:val="20"/>
          <w:szCs w:val="20"/>
        </w:rPr>
        <w:t>ANEXO II – Modelos de Declarações (Declaração de Cumprimento das condições de Habilitação; Declaração Idoneidade; Declaração de Fatos Impeditivos; Declaração de não emprego de mão-de-obra de menor; Declaração de ME/EPP; Declaração Responsabilidade; Declaração de Inexistência de Relação Familiar ou Parentesco com Servidores da Administração Municipal);</w:t>
      </w:r>
    </w:p>
    <w:p w14:paraId="533AC2E0" w14:textId="77777777" w:rsidR="00A4256D" w:rsidRPr="00BC459D" w:rsidRDefault="00A4256D" w:rsidP="00A4256D">
      <w:pPr>
        <w:pStyle w:val="PargrafodaLista"/>
        <w:rPr>
          <w:rFonts w:ascii="Arial" w:hAnsi="Arial" w:cs="Arial"/>
          <w:iCs/>
          <w:sz w:val="20"/>
          <w:szCs w:val="20"/>
        </w:rPr>
      </w:pPr>
    </w:p>
    <w:p w14:paraId="1052E7D7" w14:textId="77777777" w:rsidR="005D041E" w:rsidRPr="00BC459D" w:rsidRDefault="005D041E" w:rsidP="00F16488">
      <w:pPr>
        <w:pStyle w:val="PargrafodaLista"/>
        <w:numPr>
          <w:ilvl w:val="2"/>
          <w:numId w:val="13"/>
        </w:numPr>
        <w:autoSpaceDE w:val="0"/>
        <w:snapToGrid w:val="0"/>
        <w:jc w:val="both"/>
        <w:rPr>
          <w:rFonts w:ascii="Arial" w:hAnsi="Arial" w:cs="Arial"/>
          <w:iCs/>
          <w:sz w:val="20"/>
          <w:szCs w:val="20"/>
        </w:rPr>
      </w:pPr>
      <w:r w:rsidRPr="00BC459D">
        <w:rPr>
          <w:rFonts w:ascii="Arial" w:hAnsi="Arial" w:cs="Arial"/>
          <w:bCs/>
          <w:iCs/>
          <w:sz w:val="20"/>
          <w:szCs w:val="20"/>
        </w:rPr>
        <w:t>ANEXO III – Modelo de proposta;</w:t>
      </w:r>
    </w:p>
    <w:p w14:paraId="5794DC20" w14:textId="77777777" w:rsidR="00A4256D" w:rsidRPr="00BC459D" w:rsidRDefault="00A4256D" w:rsidP="00A4256D">
      <w:pPr>
        <w:pStyle w:val="PargrafodaLista"/>
        <w:rPr>
          <w:rFonts w:ascii="Arial" w:hAnsi="Arial" w:cs="Arial"/>
          <w:iCs/>
          <w:sz w:val="20"/>
          <w:szCs w:val="20"/>
        </w:rPr>
      </w:pPr>
    </w:p>
    <w:p w14:paraId="04CD9A3C" w14:textId="77777777" w:rsidR="005D041E" w:rsidRPr="00BC459D" w:rsidRDefault="005D041E" w:rsidP="00F16488">
      <w:pPr>
        <w:pStyle w:val="PargrafodaLista"/>
        <w:numPr>
          <w:ilvl w:val="2"/>
          <w:numId w:val="13"/>
        </w:numPr>
        <w:autoSpaceDE w:val="0"/>
        <w:snapToGrid w:val="0"/>
        <w:jc w:val="both"/>
        <w:rPr>
          <w:rFonts w:ascii="Arial" w:hAnsi="Arial" w:cs="Arial"/>
          <w:iCs/>
          <w:sz w:val="20"/>
          <w:szCs w:val="20"/>
        </w:rPr>
      </w:pPr>
      <w:r w:rsidRPr="00BC459D">
        <w:rPr>
          <w:rFonts w:ascii="Arial" w:hAnsi="Arial" w:cs="Arial"/>
          <w:bCs/>
          <w:iCs/>
          <w:sz w:val="20"/>
          <w:szCs w:val="20"/>
        </w:rPr>
        <w:t xml:space="preserve">ANEXO IV – </w:t>
      </w:r>
      <w:r w:rsidRPr="00BC459D">
        <w:rPr>
          <w:rFonts w:ascii="Arial" w:hAnsi="Arial" w:cs="Arial"/>
          <w:iCs/>
          <w:sz w:val="20"/>
          <w:szCs w:val="20"/>
        </w:rPr>
        <w:t>Minuta de Contrato;</w:t>
      </w:r>
    </w:p>
    <w:p w14:paraId="5EA2A4C5" w14:textId="77777777" w:rsidR="00A4256D" w:rsidRPr="00BC459D" w:rsidRDefault="00A4256D" w:rsidP="00A4256D">
      <w:pPr>
        <w:pStyle w:val="PargrafodaLista"/>
        <w:rPr>
          <w:rFonts w:ascii="Arial" w:hAnsi="Arial" w:cs="Arial"/>
          <w:iCs/>
          <w:sz w:val="20"/>
          <w:szCs w:val="20"/>
        </w:rPr>
      </w:pPr>
    </w:p>
    <w:p w14:paraId="20980384" w14:textId="77777777" w:rsidR="005D041E" w:rsidRPr="00BC459D" w:rsidRDefault="005D041E" w:rsidP="00F16488">
      <w:pPr>
        <w:pStyle w:val="PargrafodaLista"/>
        <w:numPr>
          <w:ilvl w:val="2"/>
          <w:numId w:val="13"/>
        </w:numPr>
        <w:autoSpaceDE w:val="0"/>
        <w:snapToGrid w:val="0"/>
        <w:jc w:val="both"/>
        <w:rPr>
          <w:rFonts w:ascii="Arial" w:hAnsi="Arial" w:cs="Arial"/>
          <w:iCs/>
          <w:sz w:val="20"/>
          <w:szCs w:val="20"/>
        </w:rPr>
      </w:pPr>
      <w:r w:rsidRPr="00BC459D">
        <w:rPr>
          <w:rFonts w:ascii="Arial" w:hAnsi="Arial" w:cs="Arial"/>
          <w:iCs/>
          <w:sz w:val="20"/>
          <w:szCs w:val="20"/>
        </w:rPr>
        <w:t>ANEXO V – Minuta de Ata de Registro de Preços.</w:t>
      </w:r>
    </w:p>
    <w:p w14:paraId="02CBB2A7" w14:textId="77777777" w:rsidR="005D041E" w:rsidRPr="00BC459D" w:rsidRDefault="005D041E" w:rsidP="005D041E">
      <w:pPr>
        <w:tabs>
          <w:tab w:val="left" w:pos="1440"/>
        </w:tabs>
        <w:autoSpaceDE w:val="0"/>
        <w:snapToGrid w:val="0"/>
        <w:jc w:val="both"/>
        <w:rPr>
          <w:rFonts w:ascii="Arial" w:hAnsi="Arial" w:cs="Arial"/>
          <w:iCs/>
          <w:sz w:val="20"/>
          <w:szCs w:val="20"/>
        </w:rPr>
      </w:pPr>
    </w:p>
    <w:p w14:paraId="5B916005" w14:textId="5CB64F5A" w:rsidR="00CE7C32" w:rsidRPr="00441E0A" w:rsidRDefault="00CE7C32" w:rsidP="00222868">
      <w:pPr>
        <w:ind w:right="-15"/>
        <w:jc w:val="center"/>
        <w:rPr>
          <w:rFonts w:ascii="Arial" w:hAnsi="Arial" w:cs="Arial"/>
          <w:sz w:val="20"/>
          <w:szCs w:val="20"/>
        </w:rPr>
      </w:pPr>
      <w:r w:rsidRPr="00441E0A">
        <w:rPr>
          <w:rFonts w:ascii="Arial" w:hAnsi="Arial" w:cs="Arial"/>
          <w:sz w:val="20"/>
          <w:szCs w:val="20"/>
        </w:rPr>
        <w:t xml:space="preserve">Aliança, </w:t>
      </w:r>
      <w:r w:rsidR="00441E0A" w:rsidRPr="00441E0A">
        <w:rPr>
          <w:rFonts w:ascii="Arial" w:hAnsi="Arial" w:cs="Arial"/>
          <w:sz w:val="20"/>
          <w:szCs w:val="20"/>
        </w:rPr>
        <w:t>06</w:t>
      </w:r>
      <w:r w:rsidR="00814E92" w:rsidRPr="00441E0A">
        <w:rPr>
          <w:rFonts w:ascii="Arial" w:hAnsi="Arial" w:cs="Arial"/>
          <w:sz w:val="20"/>
          <w:szCs w:val="20"/>
        </w:rPr>
        <w:t xml:space="preserve"> </w:t>
      </w:r>
      <w:r w:rsidRPr="00441E0A">
        <w:rPr>
          <w:rFonts w:ascii="Arial" w:hAnsi="Arial" w:cs="Arial"/>
          <w:sz w:val="20"/>
          <w:szCs w:val="20"/>
        </w:rPr>
        <w:t xml:space="preserve">de </w:t>
      </w:r>
      <w:r w:rsidR="0055471C" w:rsidRPr="00441E0A">
        <w:rPr>
          <w:rFonts w:ascii="Arial" w:hAnsi="Arial" w:cs="Arial"/>
          <w:sz w:val="20"/>
          <w:szCs w:val="20"/>
        </w:rPr>
        <w:t>ju</w:t>
      </w:r>
      <w:r w:rsidR="00BC459D" w:rsidRPr="00441E0A">
        <w:rPr>
          <w:rFonts w:ascii="Arial" w:hAnsi="Arial" w:cs="Arial"/>
          <w:sz w:val="20"/>
          <w:szCs w:val="20"/>
        </w:rPr>
        <w:t>l</w:t>
      </w:r>
      <w:r w:rsidR="0055471C" w:rsidRPr="00441E0A">
        <w:rPr>
          <w:rFonts w:ascii="Arial" w:hAnsi="Arial" w:cs="Arial"/>
          <w:sz w:val="20"/>
          <w:szCs w:val="20"/>
        </w:rPr>
        <w:t>ho</w:t>
      </w:r>
      <w:r w:rsidR="00814E92" w:rsidRPr="00441E0A">
        <w:rPr>
          <w:rFonts w:ascii="Arial" w:hAnsi="Arial" w:cs="Arial"/>
          <w:sz w:val="20"/>
          <w:szCs w:val="20"/>
        </w:rPr>
        <w:t xml:space="preserve"> de 2022</w:t>
      </w:r>
      <w:r w:rsidRPr="00441E0A">
        <w:rPr>
          <w:rFonts w:ascii="Arial" w:hAnsi="Arial" w:cs="Arial"/>
          <w:sz w:val="20"/>
          <w:szCs w:val="20"/>
        </w:rPr>
        <w:t>.</w:t>
      </w:r>
    </w:p>
    <w:p w14:paraId="731D983A" w14:textId="77777777" w:rsidR="00CE7C32" w:rsidRPr="00BC459D" w:rsidRDefault="00CE7C32" w:rsidP="00CE7C32">
      <w:pPr>
        <w:ind w:right="-15"/>
        <w:jc w:val="center"/>
        <w:rPr>
          <w:rFonts w:ascii="Arial" w:hAnsi="Arial" w:cs="Arial"/>
          <w:sz w:val="20"/>
          <w:szCs w:val="20"/>
        </w:rPr>
      </w:pPr>
      <w:r w:rsidRPr="00BC459D">
        <w:rPr>
          <w:rFonts w:ascii="Arial" w:hAnsi="Arial" w:cs="Arial"/>
          <w:sz w:val="20"/>
          <w:szCs w:val="20"/>
        </w:rPr>
        <w:t>_____________________________________________</w:t>
      </w:r>
    </w:p>
    <w:p w14:paraId="1C310965" w14:textId="77777777" w:rsidR="0055471C" w:rsidRPr="00BC459D" w:rsidRDefault="0055471C" w:rsidP="00CE7C32">
      <w:pPr>
        <w:spacing w:line="20" w:lineRule="atLeast"/>
        <w:jc w:val="center"/>
        <w:rPr>
          <w:rFonts w:ascii="Arial" w:hAnsi="Arial" w:cs="Arial"/>
          <w:sz w:val="20"/>
          <w:szCs w:val="20"/>
        </w:rPr>
      </w:pPr>
    </w:p>
    <w:p w14:paraId="5165D5F1" w14:textId="305DDE97" w:rsidR="00CE7C32" w:rsidRPr="00BC459D" w:rsidRDefault="00CE7C32" w:rsidP="00CE7C32">
      <w:pPr>
        <w:spacing w:line="20" w:lineRule="atLeast"/>
        <w:jc w:val="center"/>
        <w:rPr>
          <w:rFonts w:ascii="Arial" w:hAnsi="Arial" w:cs="Arial"/>
          <w:sz w:val="20"/>
          <w:szCs w:val="20"/>
        </w:rPr>
      </w:pPr>
      <w:r w:rsidRPr="00BC459D">
        <w:rPr>
          <w:rFonts w:ascii="Arial" w:hAnsi="Arial" w:cs="Arial"/>
          <w:sz w:val="20"/>
          <w:szCs w:val="20"/>
        </w:rPr>
        <w:t>Lidiany Cavalcante de Melo</w:t>
      </w:r>
    </w:p>
    <w:p w14:paraId="4ACD558B" w14:textId="77777777" w:rsidR="00CE7C32" w:rsidRPr="00BC459D" w:rsidRDefault="00CE7C32" w:rsidP="00CE7C32">
      <w:pPr>
        <w:jc w:val="center"/>
        <w:rPr>
          <w:rFonts w:ascii="Arial" w:hAnsi="Arial" w:cs="Arial"/>
          <w:b/>
          <w:bCs/>
          <w:sz w:val="20"/>
          <w:szCs w:val="20"/>
        </w:rPr>
      </w:pPr>
      <w:r w:rsidRPr="00BC459D">
        <w:rPr>
          <w:rFonts w:ascii="Arial" w:hAnsi="Arial" w:cs="Arial"/>
          <w:b/>
          <w:bCs/>
          <w:sz w:val="20"/>
          <w:szCs w:val="20"/>
        </w:rPr>
        <w:t>Pregoeira do Fundo Municipal de Saúde de Aliança</w:t>
      </w:r>
    </w:p>
    <w:p w14:paraId="42578AEA" w14:textId="77777777" w:rsidR="001A2258" w:rsidRPr="00BC459D" w:rsidRDefault="00CE7C32" w:rsidP="006C5541">
      <w:pPr>
        <w:jc w:val="center"/>
        <w:rPr>
          <w:rFonts w:ascii="Arial" w:hAnsi="Arial" w:cs="Arial"/>
          <w:sz w:val="20"/>
          <w:szCs w:val="20"/>
        </w:rPr>
      </w:pPr>
      <w:r w:rsidRPr="00BC459D">
        <w:rPr>
          <w:rFonts w:ascii="Arial" w:hAnsi="Arial" w:cs="Arial"/>
          <w:b/>
          <w:bCs/>
          <w:sz w:val="20"/>
          <w:szCs w:val="20"/>
        </w:rPr>
        <w:t>CONDUTOR DO CERTAME</w:t>
      </w:r>
    </w:p>
    <w:p w14:paraId="21822FF5" w14:textId="7E0696CA" w:rsidR="00183159" w:rsidRPr="00BC459D" w:rsidRDefault="00183159" w:rsidP="001A2258">
      <w:pPr>
        <w:overflowPunct w:val="0"/>
        <w:autoSpaceDE w:val="0"/>
        <w:autoSpaceDN w:val="0"/>
        <w:adjustRightInd w:val="0"/>
        <w:jc w:val="center"/>
        <w:textAlignment w:val="baseline"/>
        <w:rPr>
          <w:rFonts w:ascii="Arial" w:hAnsi="Arial" w:cs="Arial"/>
          <w:b/>
          <w:bCs/>
          <w:sz w:val="20"/>
          <w:szCs w:val="20"/>
        </w:rPr>
      </w:pPr>
      <w:bookmarkStart w:id="10" w:name="_Hlk46743015"/>
    </w:p>
    <w:p w14:paraId="5DD3CEA3" w14:textId="6DF9E2F7" w:rsidR="0055471C" w:rsidRPr="00BC459D" w:rsidRDefault="0055471C" w:rsidP="001A2258">
      <w:pPr>
        <w:overflowPunct w:val="0"/>
        <w:autoSpaceDE w:val="0"/>
        <w:autoSpaceDN w:val="0"/>
        <w:adjustRightInd w:val="0"/>
        <w:jc w:val="center"/>
        <w:textAlignment w:val="baseline"/>
        <w:rPr>
          <w:rFonts w:ascii="Arial" w:hAnsi="Arial" w:cs="Arial"/>
          <w:b/>
          <w:bCs/>
          <w:sz w:val="20"/>
          <w:szCs w:val="20"/>
        </w:rPr>
      </w:pPr>
    </w:p>
    <w:p w14:paraId="26851398" w14:textId="5A4D7D6B" w:rsidR="000F3AFB" w:rsidRPr="00BC459D" w:rsidRDefault="000F3AFB" w:rsidP="001A2258">
      <w:pPr>
        <w:overflowPunct w:val="0"/>
        <w:autoSpaceDE w:val="0"/>
        <w:autoSpaceDN w:val="0"/>
        <w:adjustRightInd w:val="0"/>
        <w:jc w:val="center"/>
        <w:textAlignment w:val="baseline"/>
        <w:rPr>
          <w:rFonts w:ascii="Arial" w:hAnsi="Arial" w:cs="Arial"/>
          <w:b/>
          <w:bCs/>
          <w:sz w:val="20"/>
          <w:szCs w:val="20"/>
        </w:rPr>
      </w:pPr>
    </w:p>
    <w:p w14:paraId="69D14B7C" w14:textId="1D49B72E" w:rsidR="000F3AFB" w:rsidRPr="00BC459D" w:rsidRDefault="000F3AFB" w:rsidP="001A2258">
      <w:pPr>
        <w:overflowPunct w:val="0"/>
        <w:autoSpaceDE w:val="0"/>
        <w:autoSpaceDN w:val="0"/>
        <w:adjustRightInd w:val="0"/>
        <w:jc w:val="center"/>
        <w:textAlignment w:val="baseline"/>
        <w:rPr>
          <w:rFonts w:ascii="Arial" w:hAnsi="Arial" w:cs="Arial"/>
          <w:b/>
          <w:bCs/>
          <w:sz w:val="20"/>
          <w:szCs w:val="20"/>
        </w:rPr>
      </w:pPr>
    </w:p>
    <w:p w14:paraId="30051F1A" w14:textId="4F86F58C" w:rsidR="000F3AFB" w:rsidRPr="00BC459D" w:rsidRDefault="000F3AFB" w:rsidP="001A2258">
      <w:pPr>
        <w:overflowPunct w:val="0"/>
        <w:autoSpaceDE w:val="0"/>
        <w:autoSpaceDN w:val="0"/>
        <w:adjustRightInd w:val="0"/>
        <w:jc w:val="center"/>
        <w:textAlignment w:val="baseline"/>
        <w:rPr>
          <w:rFonts w:ascii="Arial" w:hAnsi="Arial" w:cs="Arial"/>
          <w:b/>
          <w:bCs/>
          <w:sz w:val="20"/>
          <w:szCs w:val="20"/>
        </w:rPr>
      </w:pPr>
    </w:p>
    <w:p w14:paraId="52E21780" w14:textId="2F0BBEEA" w:rsidR="00A9277C" w:rsidRPr="00BC459D" w:rsidRDefault="00CE7C32" w:rsidP="00F772B4">
      <w:pPr>
        <w:overflowPunct w:val="0"/>
        <w:autoSpaceDE w:val="0"/>
        <w:autoSpaceDN w:val="0"/>
        <w:adjustRightInd w:val="0"/>
        <w:jc w:val="center"/>
        <w:textAlignment w:val="baseline"/>
        <w:rPr>
          <w:rFonts w:ascii="Arial" w:hAnsi="Arial" w:cs="Arial"/>
          <w:b/>
          <w:bCs/>
          <w:sz w:val="20"/>
          <w:szCs w:val="20"/>
        </w:rPr>
      </w:pPr>
      <w:r w:rsidRPr="00BC459D">
        <w:rPr>
          <w:rFonts w:ascii="Arial" w:hAnsi="Arial" w:cs="Arial"/>
          <w:b/>
          <w:bCs/>
          <w:sz w:val="20"/>
          <w:szCs w:val="20"/>
        </w:rPr>
        <w:lastRenderedPageBreak/>
        <w:t>ANEXO – I</w:t>
      </w:r>
    </w:p>
    <w:p w14:paraId="5022D90F" w14:textId="77777777" w:rsidR="00BE04B1" w:rsidRPr="00BC459D" w:rsidRDefault="00CE7C32" w:rsidP="00947B55">
      <w:pPr>
        <w:overflowPunct w:val="0"/>
        <w:autoSpaceDE w:val="0"/>
        <w:autoSpaceDN w:val="0"/>
        <w:adjustRightInd w:val="0"/>
        <w:jc w:val="center"/>
        <w:textAlignment w:val="baseline"/>
        <w:rPr>
          <w:rFonts w:ascii="Arial" w:hAnsi="Arial" w:cs="Arial"/>
          <w:b/>
          <w:bCs/>
          <w:sz w:val="20"/>
          <w:szCs w:val="20"/>
        </w:rPr>
      </w:pPr>
      <w:r w:rsidRPr="00BC459D">
        <w:rPr>
          <w:rFonts w:ascii="Arial" w:hAnsi="Arial" w:cs="Arial"/>
          <w:b/>
          <w:bCs/>
          <w:sz w:val="20"/>
          <w:szCs w:val="20"/>
        </w:rPr>
        <w:t>TERMO DE REFERÊNCIA</w:t>
      </w:r>
      <w:bookmarkStart w:id="11" w:name="_Hlk46743029"/>
      <w:bookmarkEnd w:id="10"/>
    </w:p>
    <w:p w14:paraId="63EDFFAB" w14:textId="77777777" w:rsidR="00222868" w:rsidRPr="00BC459D" w:rsidRDefault="00222868" w:rsidP="00222868">
      <w:pPr>
        <w:jc w:val="both"/>
        <w:rPr>
          <w:rFonts w:ascii="Arial" w:hAnsi="Arial" w:cs="Arial"/>
          <w:b/>
          <w:sz w:val="20"/>
          <w:szCs w:val="20"/>
        </w:rPr>
      </w:pPr>
      <w:r w:rsidRPr="00BC459D">
        <w:rPr>
          <w:rFonts w:ascii="Arial" w:hAnsi="Arial" w:cs="Arial"/>
          <w:b/>
          <w:sz w:val="20"/>
          <w:szCs w:val="20"/>
        </w:rPr>
        <w:t>1. DO OBJETO</w:t>
      </w:r>
    </w:p>
    <w:p w14:paraId="3C76408D" w14:textId="710AA5C9" w:rsidR="00222868" w:rsidRPr="00BC459D" w:rsidRDefault="00222868" w:rsidP="00222868">
      <w:pPr>
        <w:jc w:val="both"/>
        <w:rPr>
          <w:rFonts w:ascii="Arial" w:hAnsi="Arial" w:cs="Arial"/>
          <w:sz w:val="20"/>
          <w:szCs w:val="20"/>
        </w:rPr>
      </w:pPr>
      <w:r w:rsidRPr="00BC459D">
        <w:rPr>
          <w:rFonts w:ascii="Arial" w:hAnsi="Arial" w:cs="Arial"/>
          <w:b/>
          <w:sz w:val="20"/>
          <w:szCs w:val="20"/>
        </w:rPr>
        <w:t>1.1.</w:t>
      </w:r>
      <w:r w:rsidRPr="00BC459D">
        <w:rPr>
          <w:rFonts w:ascii="Arial" w:hAnsi="Arial" w:cs="Arial"/>
          <w:sz w:val="20"/>
          <w:szCs w:val="20"/>
        </w:rPr>
        <w:t xml:space="preserve"> A presente licitação tem como objeto, </w:t>
      </w:r>
      <w:bookmarkStart w:id="12" w:name="_Hlk102387002"/>
      <w:bookmarkStart w:id="13" w:name="_Hlk107926142"/>
      <w:r w:rsidRPr="00BC459D">
        <w:rPr>
          <w:rFonts w:ascii="Arial" w:hAnsi="Arial" w:cs="Arial"/>
          <w:sz w:val="20"/>
          <w:szCs w:val="20"/>
        </w:rPr>
        <w:t>registro de preços para</w:t>
      </w:r>
      <w:bookmarkStart w:id="14" w:name="_Hlk102382407"/>
      <w:r w:rsidR="00183159" w:rsidRPr="00BC459D">
        <w:rPr>
          <w:rFonts w:ascii="Arial" w:hAnsi="Arial" w:cs="Arial"/>
          <w:sz w:val="20"/>
          <w:szCs w:val="20"/>
        </w:rPr>
        <w:t xml:space="preserve"> </w:t>
      </w:r>
      <w:r w:rsidRPr="00BC459D">
        <w:rPr>
          <w:rFonts w:ascii="Arial" w:hAnsi="Arial" w:cs="Arial"/>
          <w:b/>
          <w:sz w:val="20"/>
          <w:szCs w:val="20"/>
        </w:rPr>
        <w:t xml:space="preserve">futura e eventual </w:t>
      </w:r>
      <w:bookmarkEnd w:id="12"/>
      <w:r w:rsidR="003B7346" w:rsidRPr="00BC459D">
        <w:rPr>
          <w:rFonts w:ascii="Arial" w:eastAsia="Calibri" w:hAnsi="Arial" w:cs="Arial"/>
          <w:b/>
          <w:bCs/>
          <w:sz w:val="20"/>
          <w:szCs w:val="20"/>
          <w:lang w:eastAsia="zh-CN"/>
        </w:rPr>
        <w:t xml:space="preserve">Aquisição de </w:t>
      </w:r>
      <w:r w:rsidR="00BC459D" w:rsidRPr="00BC459D">
        <w:rPr>
          <w:rFonts w:ascii="Arial" w:eastAsia="Calibri" w:hAnsi="Arial" w:cs="Arial"/>
          <w:b/>
          <w:bCs/>
          <w:sz w:val="20"/>
          <w:szCs w:val="20"/>
          <w:lang w:eastAsia="zh-CN"/>
        </w:rPr>
        <w:t>insumos para Curativos Especiais</w:t>
      </w:r>
      <w:r w:rsidR="003B7346" w:rsidRPr="00BC459D">
        <w:rPr>
          <w:rFonts w:ascii="Arial" w:eastAsia="Calibri" w:hAnsi="Arial" w:cs="Arial"/>
          <w:b/>
          <w:bCs/>
          <w:sz w:val="20"/>
          <w:szCs w:val="20"/>
          <w:lang w:eastAsia="zh-CN"/>
        </w:rPr>
        <w:t>, para fins de atender as necessidades da Secretaria Municipal de Saúde de Aliança - PE</w:t>
      </w:r>
      <w:bookmarkEnd w:id="13"/>
      <w:r w:rsidR="003B7346" w:rsidRPr="00BC459D">
        <w:rPr>
          <w:rFonts w:ascii="Arial" w:hAnsi="Arial" w:cs="Arial"/>
          <w:b/>
          <w:sz w:val="20"/>
          <w:szCs w:val="20"/>
        </w:rPr>
        <w:t xml:space="preserve">, </w:t>
      </w:r>
      <w:r w:rsidR="003B7346" w:rsidRPr="00BC459D">
        <w:rPr>
          <w:rFonts w:ascii="Arial" w:hAnsi="Arial" w:cs="Arial"/>
          <w:sz w:val="20"/>
          <w:szCs w:val="20"/>
        </w:rPr>
        <w:t xml:space="preserve">conforme demanda, especificações, quantitativos e exigências estabelecidas </w:t>
      </w:r>
      <w:r w:rsidRPr="00BC459D">
        <w:rPr>
          <w:rFonts w:ascii="Arial" w:hAnsi="Arial" w:cs="Arial"/>
          <w:sz w:val="20"/>
          <w:szCs w:val="20"/>
        </w:rPr>
        <w:t>neste Termo de Referência.</w:t>
      </w:r>
      <w:bookmarkEnd w:id="14"/>
    </w:p>
    <w:p w14:paraId="1F973D9D" w14:textId="77777777" w:rsidR="00222868" w:rsidRPr="00BC459D" w:rsidRDefault="00222868" w:rsidP="00222868">
      <w:pPr>
        <w:tabs>
          <w:tab w:val="left" w:pos="284"/>
        </w:tabs>
        <w:adjustRightInd w:val="0"/>
        <w:jc w:val="both"/>
        <w:rPr>
          <w:rFonts w:ascii="Arial" w:hAnsi="Arial" w:cs="Arial"/>
          <w:b/>
          <w:bCs/>
          <w:sz w:val="20"/>
          <w:szCs w:val="20"/>
        </w:rPr>
      </w:pPr>
      <w:r w:rsidRPr="00BC459D">
        <w:rPr>
          <w:rFonts w:ascii="Arial" w:hAnsi="Arial" w:cs="Arial"/>
          <w:b/>
          <w:bCs/>
          <w:sz w:val="20"/>
          <w:szCs w:val="20"/>
        </w:rPr>
        <w:t>2. JUSTIFICATIVA</w:t>
      </w:r>
    </w:p>
    <w:p w14:paraId="086FE43E" w14:textId="4E304389" w:rsidR="00A9277C" w:rsidRPr="00A9277C" w:rsidRDefault="00A9277C" w:rsidP="00A9277C">
      <w:pPr>
        <w:pStyle w:val="PargrafodaLista"/>
        <w:numPr>
          <w:ilvl w:val="1"/>
          <w:numId w:val="18"/>
        </w:numPr>
        <w:spacing w:line="276" w:lineRule="auto"/>
        <w:ind w:left="0" w:firstLine="0"/>
        <w:jc w:val="both"/>
        <w:rPr>
          <w:rFonts w:ascii="Arial" w:eastAsia="Times New Roman" w:hAnsi="Arial" w:cs="Arial"/>
          <w:sz w:val="20"/>
          <w:szCs w:val="20"/>
        </w:rPr>
      </w:pPr>
      <w:r w:rsidRPr="00A9277C">
        <w:rPr>
          <w:rFonts w:ascii="Arial" w:eastAsia="Times New Roman" w:hAnsi="Arial" w:cs="Arial"/>
          <w:bCs/>
          <w:sz w:val="20"/>
          <w:szCs w:val="20"/>
        </w:rPr>
        <w:t xml:space="preserve">A razão da necessidade da aquisição dos materiais objetos deste </w:t>
      </w:r>
      <w:r w:rsidRPr="00A9277C">
        <w:rPr>
          <w:rFonts w:ascii="Arial" w:eastAsia="Times New Roman" w:hAnsi="Arial" w:cs="Arial"/>
          <w:b/>
          <w:bCs/>
          <w:sz w:val="20"/>
          <w:szCs w:val="20"/>
        </w:rPr>
        <w:t>Termo de Referência</w:t>
      </w:r>
      <w:r w:rsidRPr="00A9277C">
        <w:rPr>
          <w:rFonts w:ascii="Arial" w:eastAsia="Times New Roman" w:hAnsi="Arial" w:cs="Arial"/>
          <w:bCs/>
          <w:sz w:val="20"/>
          <w:szCs w:val="20"/>
        </w:rPr>
        <w:t xml:space="preserve"> se faz necessário pelo fato de tais itens serem utilizados </w:t>
      </w:r>
      <w:r w:rsidRPr="00A9277C">
        <w:rPr>
          <w:rFonts w:ascii="Arial" w:eastAsia="Times New Roman" w:hAnsi="Arial" w:cs="Times New Roman"/>
          <w:sz w:val="20"/>
          <w:szCs w:val="20"/>
        </w:rPr>
        <w:t>para a realização de curativos nos pacientes portadores de lesões crônicas atendidas nas unidades de saúde e unidade Mista, deste município</w:t>
      </w:r>
      <w:r w:rsidRPr="00A9277C">
        <w:rPr>
          <w:rFonts w:ascii="Arial" w:eastAsia="Times New Roman" w:hAnsi="Arial" w:cs="Arial"/>
          <w:bCs/>
          <w:sz w:val="20"/>
          <w:szCs w:val="20"/>
        </w:rPr>
        <w:t>.</w:t>
      </w:r>
    </w:p>
    <w:p w14:paraId="4793D7EB" w14:textId="449F53F5" w:rsidR="00A9277C" w:rsidRPr="00A9277C" w:rsidRDefault="00A9277C" w:rsidP="00A9277C">
      <w:pPr>
        <w:pStyle w:val="PargrafodaLista"/>
        <w:numPr>
          <w:ilvl w:val="1"/>
          <w:numId w:val="18"/>
        </w:numPr>
        <w:autoSpaceDE w:val="0"/>
        <w:spacing w:before="120" w:after="120" w:line="276" w:lineRule="auto"/>
        <w:ind w:left="0" w:firstLine="0"/>
        <w:jc w:val="both"/>
        <w:rPr>
          <w:rFonts w:ascii="Arial" w:eastAsia="Times New Roman" w:hAnsi="Arial" w:cs="Arial"/>
          <w:color w:val="000000"/>
          <w:sz w:val="20"/>
          <w:szCs w:val="20"/>
        </w:rPr>
      </w:pPr>
      <w:r w:rsidRPr="00A9277C">
        <w:rPr>
          <w:rFonts w:ascii="Arial" w:eastAsia="Times New Roman" w:hAnsi="Arial" w:cs="Arial"/>
          <w:bCs/>
          <w:sz w:val="20"/>
          <w:szCs w:val="20"/>
        </w:rPr>
        <w:t xml:space="preserve">As especificações técnicas foram elaboradas pelo farmacêutico </w:t>
      </w:r>
      <w:r w:rsidR="001E4C4D">
        <w:rPr>
          <w:rFonts w:ascii="Arial" w:eastAsia="Times New Roman" w:hAnsi="Arial" w:cs="Arial"/>
          <w:bCs/>
          <w:sz w:val="20"/>
          <w:szCs w:val="20"/>
        </w:rPr>
        <w:t>que subscreve o presente Termo de Referência</w:t>
      </w:r>
      <w:r w:rsidRPr="00A9277C">
        <w:rPr>
          <w:rFonts w:ascii="Arial" w:eastAsia="Times New Roman" w:hAnsi="Arial" w:cs="Arial"/>
          <w:bCs/>
          <w:sz w:val="20"/>
          <w:szCs w:val="20"/>
        </w:rPr>
        <w:t>.</w:t>
      </w:r>
    </w:p>
    <w:p w14:paraId="0DCF3175" w14:textId="77777777" w:rsidR="00A9277C" w:rsidRPr="00A9277C" w:rsidRDefault="00A9277C" w:rsidP="00A9277C">
      <w:pPr>
        <w:numPr>
          <w:ilvl w:val="1"/>
          <w:numId w:val="18"/>
        </w:numPr>
        <w:spacing w:after="0"/>
        <w:ind w:left="0" w:firstLine="0"/>
        <w:contextualSpacing/>
        <w:jc w:val="both"/>
        <w:rPr>
          <w:rFonts w:ascii="Arial" w:eastAsia="Times New Roman" w:hAnsi="Arial" w:cs="Arial"/>
          <w:sz w:val="20"/>
          <w:szCs w:val="20"/>
          <w:shd w:val="clear" w:color="auto" w:fill="FFFFFF"/>
          <w:lang w:eastAsia="pt-BR"/>
        </w:rPr>
      </w:pPr>
      <w:r w:rsidRPr="00A9277C">
        <w:rPr>
          <w:rFonts w:ascii="Arial" w:eastAsia="Times New Roman" w:hAnsi="Arial" w:cs="Arial"/>
          <w:bCs/>
          <w:sz w:val="20"/>
          <w:szCs w:val="20"/>
          <w:lang w:eastAsia="pt-BR"/>
        </w:rPr>
        <w:t>O objetivo da referida contratação é</w:t>
      </w:r>
      <w:r w:rsidRPr="00A9277C">
        <w:rPr>
          <w:rFonts w:ascii="Arial" w:eastAsia="Times New Roman" w:hAnsi="Arial" w:cs="Arial"/>
          <w:sz w:val="20"/>
          <w:szCs w:val="20"/>
          <w:lang w:eastAsia="pt-BR"/>
        </w:rPr>
        <w:t xml:space="preserve"> assegurar todas as condições de insumos necessários a plena manutenção das atividades do Fundo Municipal de Saúde em sua missão institucional de p</w:t>
      </w:r>
      <w:r w:rsidRPr="00A9277C">
        <w:rPr>
          <w:rFonts w:ascii="Arial" w:eastAsia="Times New Roman" w:hAnsi="Arial" w:cs="Arial"/>
          <w:sz w:val="20"/>
          <w:szCs w:val="20"/>
          <w:shd w:val="clear" w:color="auto" w:fill="FFFFFF"/>
          <w:lang w:eastAsia="pt-BR"/>
        </w:rPr>
        <w:t>rover ações e serviços para a atenção integral à saúde da população, com a maior eficiência e qualidade possível.</w:t>
      </w:r>
    </w:p>
    <w:p w14:paraId="60A91C3C" w14:textId="77777777" w:rsidR="00A9277C" w:rsidRPr="00A9277C" w:rsidRDefault="00A9277C" w:rsidP="00A9277C">
      <w:pPr>
        <w:keepNext/>
        <w:keepLines/>
        <w:tabs>
          <w:tab w:val="left" w:pos="0"/>
        </w:tabs>
        <w:spacing w:before="240" w:after="0" w:line="240" w:lineRule="auto"/>
        <w:jc w:val="both"/>
        <w:outlineLvl w:val="0"/>
        <w:rPr>
          <w:rFonts w:ascii="Arial" w:eastAsia="MS Gothic" w:hAnsi="Arial" w:cs="Arial"/>
          <w:color w:val="000000"/>
          <w:sz w:val="20"/>
          <w:szCs w:val="20"/>
          <w:lang w:eastAsia="pt-BR"/>
        </w:rPr>
      </w:pPr>
      <w:r w:rsidRPr="00A9277C">
        <w:rPr>
          <w:rFonts w:ascii="Arial" w:eastAsia="MS Gothic" w:hAnsi="Arial" w:cs="Arial"/>
          <w:color w:val="000000"/>
          <w:sz w:val="20"/>
          <w:szCs w:val="20"/>
          <w:lang w:eastAsia="pt-BR"/>
        </w:rPr>
        <w:t>2.4.</w:t>
      </w:r>
      <w:r w:rsidRPr="00A9277C">
        <w:rPr>
          <w:rFonts w:ascii="Arial" w:eastAsia="MS Gothic" w:hAnsi="Arial" w:cs="Arial"/>
          <w:b/>
          <w:bCs/>
          <w:color w:val="000000"/>
          <w:sz w:val="20"/>
          <w:szCs w:val="20"/>
          <w:lang w:eastAsia="pt-BR"/>
        </w:rPr>
        <w:t xml:space="preserve"> </w:t>
      </w:r>
      <w:r w:rsidRPr="00A9277C">
        <w:rPr>
          <w:rFonts w:ascii="Arial" w:eastAsia="MS Gothic" w:hAnsi="Arial" w:cs="Arial"/>
          <w:color w:val="000000"/>
          <w:sz w:val="20"/>
          <w:szCs w:val="20"/>
          <w:lang w:eastAsia="pt-BR"/>
        </w:rPr>
        <w:t xml:space="preserve">No tocante ao critério de julgamento adotado para esta aquisição, explicitamos que será por menor preço por item, considerando as características do objeto a se adquirir, estando em conformidade com o preconizado nos artigos 3º, § 1º, Inciso I e 15° Inciso IV da Lei 8.666/1993, de modo a majorar a competitividade do certame e a economia de escala. </w:t>
      </w:r>
    </w:p>
    <w:p w14:paraId="52AD159E" w14:textId="77777777" w:rsidR="00A9277C" w:rsidRPr="00A9277C" w:rsidRDefault="00A9277C" w:rsidP="00A9277C">
      <w:pPr>
        <w:keepNext/>
        <w:keepLines/>
        <w:tabs>
          <w:tab w:val="left" w:pos="0"/>
        </w:tabs>
        <w:spacing w:before="240" w:after="0" w:line="240" w:lineRule="auto"/>
        <w:jc w:val="both"/>
        <w:outlineLvl w:val="0"/>
        <w:rPr>
          <w:rFonts w:ascii="Arial" w:eastAsia="MS Gothic" w:hAnsi="Arial" w:cs="Arial"/>
          <w:color w:val="000000"/>
          <w:sz w:val="20"/>
          <w:szCs w:val="20"/>
          <w:lang w:eastAsia="pt-BR"/>
        </w:rPr>
      </w:pPr>
      <w:r w:rsidRPr="00A9277C">
        <w:rPr>
          <w:rFonts w:ascii="Arial" w:eastAsia="MS Gothic" w:hAnsi="Arial" w:cs="Arial"/>
          <w:color w:val="000000"/>
          <w:sz w:val="20"/>
          <w:szCs w:val="20"/>
          <w:lang w:eastAsia="pt-BR"/>
        </w:rPr>
        <w:t>2.5. Perante aos fatos relatados e a fim de evitar o desabastecimento da rede municipal de saúde e consequentemente acarretarem danos à saúde dos pacientes e prestadores de serviços, solicitamos.</w:t>
      </w:r>
    </w:p>
    <w:p w14:paraId="552336D9" w14:textId="77777777" w:rsidR="00A9277C" w:rsidRPr="00A9277C" w:rsidRDefault="00A9277C" w:rsidP="00A9277C">
      <w:pPr>
        <w:keepNext/>
        <w:keepLines/>
        <w:tabs>
          <w:tab w:val="left" w:pos="0"/>
        </w:tabs>
        <w:spacing w:before="240" w:after="0" w:line="240" w:lineRule="auto"/>
        <w:jc w:val="both"/>
        <w:outlineLvl w:val="0"/>
        <w:rPr>
          <w:rFonts w:ascii="Arial" w:eastAsia="MS Gothic" w:hAnsi="Arial" w:cs="Arial"/>
          <w:color w:val="000000"/>
          <w:sz w:val="20"/>
          <w:szCs w:val="20"/>
          <w:lang w:eastAsia="pt-BR"/>
        </w:rPr>
      </w:pPr>
      <w:r w:rsidRPr="00A9277C">
        <w:rPr>
          <w:rFonts w:ascii="Arial" w:eastAsia="MS Gothic" w:hAnsi="Arial" w:cs="Arial"/>
          <w:color w:val="000000"/>
          <w:sz w:val="20"/>
          <w:szCs w:val="20"/>
          <w:lang w:eastAsia="pt-BR"/>
        </w:rPr>
        <w:t xml:space="preserve">2.6. Assim, a formalização de uma Ata de Registro de Preços para aquisição </w:t>
      </w:r>
      <w:r w:rsidRPr="00A9277C">
        <w:rPr>
          <w:rFonts w:ascii="Arial" w:eastAsia="Times New Roman" w:hAnsi="Arial" w:cs="Times New Roman"/>
          <w:b/>
          <w:bCs/>
          <w:color w:val="000000"/>
          <w:sz w:val="20"/>
          <w:szCs w:val="20"/>
          <w:lang w:eastAsia="pt-BR"/>
        </w:rPr>
        <w:t>de insumos para Curativos Especiais</w:t>
      </w:r>
      <w:r w:rsidRPr="00A9277C">
        <w:rPr>
          <w:rFonts w:ascii="Arial" w:eastAsia="MS Gothic" w:hAnsi="Arial" w:cs="Arial"/>
          <w:color w:val="000000"/>
          <w:sz w:val="20"/>
          <w:szCs w:val="20"/>
          <w:lang w:eastAsia="pt-BR"/>
        </w:rPr>
        <w:t>, de forma parcelada, por um período de 12 meses, visando manter o atendimento dos munícipes de forma eficaz.</w:t>
      </w:r>
    </w:p>
    <w:p w14:paraId="194BD016" w14:textId="4627FDC9" w:rsidR="00D2385D" w:rsidRPr="00BC459D" w:rsidRDefault="00D2385D" w:rsidP="00D2385D">
      <w:pPr>
        <w:pStyle w:val="Nivel01"/>
        <w:numPr>
          <w:ilvl w:val="0"/>
          <w:numId w:val="0"/>
        </w:numPr>
        <w:rPr>
          <w:rFonts w:ascii="Arial" w:hAnsi="Arial" w:cs="Arial"/>
          <w:b w:val="0"/>
          <w:bCs w:val="0"/>
        </w:rPr>
      </w:pPr>
      <w:r w:rsidRPr="00BC459D">
        <w:rPr>
          <w:rFonts w:ascii="Arial" w:hAnsi="Arial" w:cs="Arial"/>
        </w:rPr>
        <w:t>2.</w:t>
      </w:r>
      <w:r w:rsidR="00A9277C">
        <w:rPr>
          <w:rFonts w:ascii="Arial" w:hAnsi="Arial" w:cs="Arial"/>
        </w:rPr>
        <w:t>7</w:t>
      </w:r>
      <w:r w:rsidRPr="00BC459D">
        <w:rPr>
          <w:rFonts w:ascii="Arial" w:hAnsi="Arial" w:cs="Arial"/>
        </w:rPr>
        <w:t>.</w:t>
      </w:r>
      <w:r w:rsidRPr="00BC459D">
        <w:rPr>
          <w:rFonts w:ascii="Arial" w:hAnsi="Arial" w:cs="Arial"/>
          <w:b w:val="0"/>
          <w:bCs w:val="0"/>
        </w:rPr>
        <w:t xml:space="preserve"> FUNDAMENTO LEGAL - Lei no. 10.520/2002 com aplicação subsidiária da Lei no 8.666/1993, DECRETO MUNICIPAL No 008/2017, e nas demais normas legais e regulamentares pertinentes ou outras que vierem a substituí-las. </w:t>
      </w:r>
    </w:p>
    <w:p w14:paraId="0C7AA520" w14:textId="2AE36FF9" w:rsidR="00D2385D" w:rsidRPr="00BC459D" w:rsidRDefault="00D2385D" w:rsidP="00D2385D">
      <w:pPr>
        <w:pStyle w:val="Nivel01"/>
        <w:numPr>
          <w:ilvl w:val="0"/>
          <w:numId w:val="0"/>
        </w:numPr>
        <w:rPr>
          <w:rFonts w:ascii="Arial" w:hAnsi="Arial" w:cs="Arial"/>
          <w:b w:val="0"/>
          <w:bCs w:val="0"/>
        </w:rPr>
      </w:pPr>
      <w:r w:rsidRPr="00BC459D">
        <w:rPr>
          <w:rFonts w:ascii="Arial" w:hAnsi="Arial" w:cs="Arial"/>
        </w:rPr>
        <w:t>2.</w:t>
      </w:r>
      <w:r w:rsidR="00A9277C">
        <w:rPr>
          <w:rFonts w:ascii="Arial" w:hAnsi="Arial" w:cs="Arial"/>
        </w:rPr>
        <w:t>8</w:t>
      </w:r>
      <w:r w:rsidRPr="00BC459D">
        <w:rPr>
          <w:rFonts w:ascii="Arial" w:hAnsi="Arial" w:cs="Arial"/>
        </w:rPr>
        <w:t>.</w:t>
      </w:r>
      <w:r w:rsidRPr="00BC459D">
        <w:rPr>
          <w:rFonts w:ascii="Arial" w:hAnsi="Arial" w:cs="Arial"/>
          <w:b w:val="0"/>
          <w:bCs w:val="0"/>
        </w:rPr>
        <w:t xml:space="preserve"> </w:t>
      </w:r>
      <w:r w:rsidR="00A9277C" w:rsidRPr="00A9277C">
        <w:rPr>
          <w:rFonts w:ascii="Arial" w:hAnsi="Arial" w:cs="Arial"/>
          <w:b w:val="0"/>
          <w:bCs w:val="0"/>
        </w:rPr>
        <w:t xml:space="preserve">JUSTIFICATIVA DOS QUANTITATIVOS SOLICITADOS - As quantidades estimadas foram fixadas de acordo com necessidade apurada por cada setor, levando-se em consideração o consumo do exercício anterior e a inclusão de novos programas e serviços no município, tais como: Bloco Cirúrgico, houve a necessidade de aumentar a estimativa dos itens.  </w:t>
      </w:r>
    </w:p>
    <w:p w14:paraId="7E3245B5" w14:textId="77777777" w:rsidR="00947B55" w:rsidRPr="00BC459D" w:rsidRDefault="00CE7C32" w:rsidP="00947B55">
      <w:pPr>
        <w:pStyle w:val="Corpodetexto"/>
        <w:tabs>
          <w:tab w:val="left" w:pos="3686"/>
        </w:tabs>
        <w:rPr>
          <w:rFonts w:ascii="Arial" w:hAnsi="Arial" w:cs="Arial"/>
          <w:b/>
          <w:sz w:val="20"/>
          <w:szCs w:val="20"/>
        </w:rPr>
      </w:pPr>
      <w:r w:rsidRPr="00BC459D">
        <w:rPr>
          <w:rFonts w:ascii="Arial" w:hAnsi="Arial" w:cs="Arial"/>
          <w:b/>
          <w:sz w:val="20"/>
          <w:szCs w:val="20"/>
        </w:rPr>
        <w:t>3.</w:t>
      </w:r>
      <w:r w:rsidR="007719DE" w:rsidRPr="00BC459D">
        <w:rPr>
          <w:rFonts w:ascii="Arial" w:hAnsi="Arial" w:cs="Arial"/>
          <w:b/>
          <w:sz w:val="20"/>
          <w:szCs w:val="20"/>
        </w:rPr>
        <w:t>DA</w:t>
      </w:r>
      <w:r w:rsidR="00591F0A" w:rsidRPr="00BC459D">
        <w:rPr>
          <w:rFonts w:ascii="Arial" w:hAnsi="Arial" w:cs="Arial"/>
          <w:b/>
          <w:sz w:val="20"/>
          <w:szCs w:val="20"/>
        </w:rPr>
        <w:t xml:space="preserve">S </w:t>
      </w:r>
      <w:r w:rsidR="00222868" w:rsidRPr="00BC459D">
        <w:rPr>
          <w:rFonts w:ascii="Arial" w:hAnsi="Arial" w:cs="Arial"/>
          <w:b/>
          <w:sz w:val="20"/>
          <w:szCs w:val="20"/>
        </w:rPr>
        <w:t>D</w:t>
      </w:r>
      <w:r w:rsidR="00591F0A" w:rsidRPr="00BC459D">
        <w:rPr>
          <w:rFonts w:ascii="Arial" w:hAnsi="Arial" w:cs="Arial"/>
          <w:b/>
          <w:sz w:val="20"/>
          <w:szCs w:val="20"/>
        </w:rPr>
        <w:t>ESCRIÇÕES E ESPECIFICAÇÕES</w:t>
      </w:r>
      <w:r w:rsidR="00947B55" w:rsidRPr="00BC459D">
        <w:rPr>
          <w:rFonts w:ascii="Arial" w:hAnsi="Arial" w:cs="Arial"/>
          <w:b/>
          <w:sz w:val="20"/>
          <w:szCs w:val="20"/>
        </w:rPr>
        <w:t>:</w:t>
      </w:r>
      <w:bookmarkStart w:id="15" w:name="_Hlk100904231"/>
    </w:p>
    <w:tbl>
      <w:tblPr>
        <w:tblW w:w="9963" w:type="dxa"/>
        <w:tblCellMar>
          <w:left w:w="70" w:type="dxa"/>
          <w:right w:w="70" w:type="dxa"/>
        </w:tblCellMar>
        <w:tblLook w:val="04A0" w:firstRow="1" w:lastRow="0" w:firstColumn="1" w:lastColumn="0" w:noHBand="0" w:noVBand="1"/>
      </w:tblPr>
      <w:tblGrid>
        <w:gridCol w:w="868"/>
        <w:gridCol w:w="4089"/>
        <w:gridCol w:w="869"/>
        <w:gridCol w:w="869"/>
        <w:gridCol w:w="1292"/>
        <w:gridCol w:w="1976"/>
      </w:tblGrid>
      <w:tr w:rsidR="00BC459D" w:rsidRPr="00BC459D" w14:paraId="1BF78108" w14:textId="77777777" w:rsidTr="004B3663">
        <w:trPr>
          <w:trHeight w:val="620"/>
        </w:trPr>
        <w:tc>
          <w:tcPr>
            <w:tcW w:w="868" w:type="dxa"/>
            <w:tcBorders>
              <w:top w:val="single" w:sz="4" w:space="0" w:color="auto"/>
              <w:left w:val="single" w:sz="4" w:space="0" w:color="auto"/>
              <w:bottom w:val="single" w:sz="4" w:space="0" w:color="auto"/>
              <w:right w:val="single" w:sz="4" w:space="0" w:color="auto"/>
            </w:tcBorders>
            <w:shd w:val="clear" w:color="000000" w:fill="C5D9F1"/>
            <w:noWrap/>
            <w:vAlign w:val="center"/>
            <w:hideMark/>
          </w:tcPr>
          <w:bookmarkEnd w:id="15"/>
          <w:p w14:paraId="01D2763A" w14:textId="77777777" w:rsidR="00BC459D" w:rsidRPr="00BC459D" w:rsidRDefault="00BC459D" w:rsidP="00BC459D">
            <w:pPr>
              <w:spacing w:after="0" w:line="240" w:lineRule="auto"/>
              <w:jc w:val="center"/>
              <w:rPr>
                <w:rFonts w:ascii="Arial" w:eastAsia="Times New Roman" w:hAnsi="Arial" w:cs="Arial"/>
                <w:b/>
                <w:bCs/>
                <w:color w:val="000000"/>
                <w:sz w:val="20"/>
                <w:szCs w:val="20"/>
                <w:lang w:eastAsia="pt-BR"/>
              </w:rPr>
            </w:pPr>
            <w:r w:rsidRPr="00BC459D">
              <w:rPr>
                <w:rFonts w:ascii="Arial" w:eastAsia="Times New Roman" w:hAnsi="Arial" w:cs="Arial"/>
                <w:b/>
                <w:bCs/>
                <w:color w:val="000000"/>
                <w:sz w:val="20"/>
                <w:szCs w:val="20"/>
                <w:lang w:eastAsia="pt-BR"/>
              </w:rPr>
              <w:lastRenderedPageBreak/>
              <w:t>ITEM</w:t>
            </w:r>
          </w:p>
        </w:tc>
        <w:tc>
          <w:tcPr>
            <w:tcW w:w="4089" w:type="dxa"/>
            <w:tcBorders>
              <w:top w:val="single" w:sz="4" w:space="0" w:color="auto"/>
              <w:left w:val="nil"/>
              <w:bottom w:val="single" w:sz="4" w:space="0" w:color="auto"/>
              <w:right w:val="single" w:sz="4" w:space="0" w:color="auto"/>
            </w:tcBorders>
            <w:shd w:val="clear" w:color="000000" w:fill="C5D9F1"/>
            <w:noWrap/>
            <w:vAlign w:val="center"/>
            <w:hideMark/>
          </w:tcPr>
          <w:p w14:paraId="020E4326" w14:textId="77777777" w:rsidR="00BC459D" w:rsidRPr="00BC459D" w:rsidRDefault="00BC459D" w:rsidP="00BC459D">
            <w:pPr>
              <w:spacing w:after="0" w:line="240" w:lineRule="auto"/>
              <w:jc w:val="center"/>
              <w:rPr>
                <w:rFonts w:ascii="Arial" w:eastAsia="Times New Roman" w:hAnsi="Arial" w:cs="Arial"/>
                <w:b/>
                <w:bCs/>
                <w:color w:val="000000"/>
                <w:sz w:val="20"/>
                <w:szCs w:val="20"/>
                <w:lang w:eastAsia="pt-BR"/>
              </w:rPr>
            </w:pPr>
            <w:r w:rsidRPr="00BC459D">
              <w:rPr>
                <w:rFonts w:ascii="Arial" w:eastAsia="Times New Roman" w:hAnsi="Arial" w:cs="Arial"/>
                <w:b/>
                <w:bCs/>
                <w:color w:val="000000"/>
                <w:sz w:val="20"/>
                <w:szCs w:val="20"/>
                <w:lang w:eastAsia="pt-BR"/>
              </w:rPr>
              <w:t>DESCRIÇÃO/OBJETO</w:t>
            </w:r>
          </w:p>
        </w:tc>
        <w:tc>
          <w:tcPr>
            <w:tcW w:w="869" w:type="dxa"/>
            <w:tcBorders>
              <w:top w:val="single" w:sz="4" w:space="0" w:color="auto"/>
              <w:left w:val="nil"/>
              <w:bottom w:val="single" w:sz="4" w:space="0" w:color="auto"/>
              <w:right w:val="single" w:sz="4" w:space="0" w:color="auto"/>
            </w:tcBorders>
            <w:shd w:val="clear" w:color="000000" w:fill="C5D9F1"/>
            <w:noWrap/>
            <w:vAlign w:val="center"/>
            <w:hideMark/>
          </w:tcPr>
          <w:p w14:paraId="7832C57F" w14:textId="77777777" w:rsidR="00BC459D" w:rsidRPr="00BC459D" w:rsidRDefault="00BC459D" w:rsidP="00BC459D">
            <w:pPr>
              <w:spacing w:after="0" w:line="240" w:lineRule="auto"/>
              <w:jc w:val="center"/>
              <w:rPr>
                <w:rFonts w:ascii="Arial" w:eastAsia="Times New Roman" w:hAnsi="Arial" w:cs="Arial"/>
                <w:b/>
                <w:bCs/>
                <w:color w:val="000000"/>
                <w:sz w:val="20"/>
                <w:szCs w:val="20"/>
                <w:lang w:eastAsia="pt-BR"/>
              </w:rPr>
            </w:pPr>
            <w:r w:rsidRPr="00BC459D">
              <w:rPr>
                <w:rFonts w:ascii="Arial" w:eastAsia="Times New Roman" w:hAnsi="Arial" w:cs="Arial"/>
                <w:b/>
                <w:bCs/>
                <w:color w:val="000000"/>
                <w:sz w:val="20"/>
                <w:szCs w:val="20"/>
                <w:lang w:eastAsia="pt-BR"/>
              </w:rPr>
              <w:t>UND</w:t>
            </w:r>
          </w:p>
        </w:tc>
        <w:tc>
          <w:tcPr>
            <w:tcW w:w="869" w:type="dxa"/>
            <w:tcBorders>
              <w:top w:val="single" w:sz="4" w:space="0" w:color="auto"/>
              <w:left w:val="nil"/>
              <w:bottom w:val="single" w:sz="4" w:space="0" w:color="auto"/>
              <w:right w:val="single" w:sz="4" w:space="0" w:color="auto"/>
            </w:tcBorders>
            <w:shd w:val="clear" w:color="000000" w:fill="C5D9F1"/>
            <w:noWrap/>
            <w:vAlign w:val="center"/>
            <w:hideMark/>
          </w:tcPr>
          <w:p w14:paraId="4ECF8EEB" w14:textId="77777777" w:rsidR="00BC459D" w:rsidRPr="00BC459D" w:rsidRDefault="00BC459D" w:rsidP="00BC459D">
            <w:pPr>
              <w:spacing w:after="0" w:line="240" w:lineRule="auto"/>
              <w:jc w:val="center"/>
              <w:rPr>
                <w:rFonts w:ascii="Arial" w:eastAsia="Times New Roman" w:hAnsi="Arial" w:cs="Arial"/>
                <w:b/>
                <w:bCs/>
                <w:color w:val="000000"/>
                <w:sz w:val="20"/>
                <w:szCs w:val="20"/>
                <w:lang w:eastAsia="pt-BR"/>
              </w:rPr>
            </w:pPr>
            <w:r w:rsidRPr="00BC459D">
              <w:rPr>
                <w:rFonts w:ascii="Arial" w:eastAsia="Times New Roman" w:hAnsi="Arial" w:cs="Arial"/>
                <w:b/>
                <w:bCs/>
                <w:color w:val="000000"/>
                <w:sz w:val="20"/>
                <w:szCs w:val="20"/>
                <w:lang w:eastAsia="pt-BR"/>
              </w:rPr>
              <w:t>QTD</w:t>
            </w:r>
          </w:p>
        </w:tc>
        <w:tc>
          <w:tcPr>
            <w:tcW w:w="1292" w:type="dxa"/>
            <w:tcBorders>
              <w:top w:val="single" w:sz="4" w:space="0" w:color="auto"/>
              <w:left w:val="nil"/>
              <w:bottom w:val="single" w:sz="4" w:space="0" w:color="auto"/>
              <w:right w:val="single" w:sz="4" w:space="0" w:color="auto"/>
            </w:tcBorders>
            <w:shd w:val="clear" w:color="000000" w:fill="C5D9F1"/>
            <w:noWrap/>
            <w:vAlign w:val="center"/>
            <w:hideMark/>
          </w:tcPr>
          <w:p w14:paraId="0BAAB467" w14:textId="77777777" w:rsidR="00BC459D" w:rsidRPr="00BC459D" w:rsidRDefault="00BC459D" w:rsidP="00BC459D">
            <w:pPr>
              <w:spacing w:after="0" w:line="240" w:lineRule="auto"/>
              <w:rPr>
                <w:rFonts w:ascii="Arial" w:eastAsia="Times New Roman" w:hAnsi="Arial" w:cs="Arial"/>
                <w:b/>
                <w:bCs/>
                <w:color w:val="000000"/>
                <w:sz w:val="20"/>
                <w:szCs w:val="20"/>
                <w:lang w:eastAsia="pt-BR"/>
              </w:rPr>
            </w:pPr>
            <w:r w:rsidRPr="00BC459D">
              <w:rPr>
                <w:rFonts w:ascii="Arial" w:eastAsia="Times New Roman" w:hAnsi="Arial" w:cs="Arial"/>
                <w:b/>
                <w:bCs/>
                <w:color w:val="000000"/>
                <w:sz w:val="20"/>
                <w:szCs w:val="20"/>
                <w:lang w:eastAsia="pt-BR"/>
              </w:rPr>
              <w:t>MÉDIA UNT.</w:t>
            </w:r>
          </w:p>
        </w:tc>
        <w:tc>
          <w:tcPr>
            <w:tcW w:w="1976" w:type="dxa"/>
            <w:tcBorders>
              <w:top w:val="single" w:sz="4" w:space="0" w:color="auto"/>
              <w:left w:val="nil"/>
              <w:bottom w:val="single" w:sz="4" w:space="0" w:color="auto"/>
              <w:right w:val="single" w:sz="4" w:space="0" w:color="auto"/>
            </w:tcBorders>
            <w:shd w:val="clear" w:color="000000" w:fill="C5D9F1"/>
            <w:noWrap/>
            <w:vAlign w:val="center"/>
            <w:hideMark/>
          </w:tcPr>
          <w:p w14:paraId="2ED77D87" w14:textId="77777777" w:rsidR="00BC459D" w:rsidRPr="00BC459D" w:rsidRDefault="00BC459D" w:rsidP="00BC459D">
            <w:pPr>
              <w:spacing w:after="0" w:line="240" w:lineRule="auto"/>
              <w:rPr>
                <w:rFonts w:ascii="Arial" w:eastAsia="Times New Roman" w:hAnsi="Arial" w:cs="Arial"/>
                <w:b/>
                <w:bCs/>
                <w:color w:val="000000"/>
                <w:sz w:val="20"/>
                <w:szCs w:val="20"/>
                <w:lang w:eastAsia="pt-BR"/>
              </w:rPr>
            </w:pPr>
            <w:r w:rsidRPr="00BC459D">
              <w:rPr>
                <w:rFonts w:ascii="Arial" w:eastAsia="Times New Roman" w:hAnsi="Arial" w:cs="Arial"/>
                <w:b/>
                <w:bCs/>
                <w:color w:val="000000"/>
                <w:sz w:val="20"/>
                <w:szCs w:val="20"/>
                <w:lang w:eastAsia="pt-BR"/>
              </w:rPr>
              <w:t>VALOR TOTAL</w:t>
            </w:r>
          </w:p>
        </w:tc>
      </w:tr>
      <w:tr w:rsidR="00BC459D" w:rsidRPr="00BC459D" w14:paraId="74969CAE" w14:textId="77777777" w:rsidTr="004B3663">
        <w:trPr>
          <w:trHeight w:val="1920"/>
        </w:trPr>
        <w:tc>
          <w:tcPr>
            <w:tcW w:w="868" w:type="dxa"/>
            <w:tcBorders>
              <w:top w:val="nil"/>
              <w:left w:val="single" w:sz="4" w:space="0" w:color="auto"/>
              <w:bottom w:val="single" w:sz="4" w:space="0" w:color="auto"/>
              <w:right w:val="single" w:sz="4" w:space="0" w:color="auto"/>
            </w:tcBorders>
            <w:shd w:val="clear" w:color="auto" w:fill="auto"/>
            <w:noWrap/>
            <w:vAlign w:val="center"/>
            <w:hideMark/>
          </w:tcPr>
          <w:p w14:paraId="011DD359" w14:textId="77777777" w:rsidR="00BC459D" w:rsidRPr="00BC459D" w:rsidRDefault="00BC459D" w:rsidP="00BC459D">
            <w:pPr>
              <w:spacing w:after="0" w:line="240" w:lineRule="auto"/>
              <w:jc w:val="center"/>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1</w:t>
            </w:r>
          </w:p>
        </w:tc>
        <w:tc>
          <w:tcPr>
            <w:tcW w:w="4089" w:type="dxa"/>
            <w:tcBorders>
              <w:top w:val="nil"/>
              <w:left w:val="nil"/>
              <w:bottom w:val="single" w:sz="4" w:space="0" w:color="auto"/>
              <w:right w:val="single" w:sz="4" w:space="0" w:color="auto"/>
            </w:tcBorders>
            <w:shd w:val="clear" w:color="auto" w:fill="auto"/>
            <w:vAlign w:val="center"/>
            <w:hideMark/>
          </w:tcPr>
          <w:p w14:paraId="70419CB9" w14:textId="77777777" w:rsidR="00BC459D" w:rsidRPr="00BC459D" w:rsidRDefault="00BC459D" w:rsidP="00BC459D">
            <w:pPr>
              <w:spacing w:after="0" w:line="240" w:lineRule="auto"/>
              <w:jc w:val="both"/>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CREME HIDROFÓBICO: composto por no mínimo parafina líquida, citrato de magnésio, ciclometicona, glicerol e água purificada, evitando que a umidade das secreções corporais penetre na camada superficial da pele. Tubo com aproximadamente 60g.</w:t>
            </w:r>
          </w:p>
        </w:tc>
        <w:tc>
          <w:tcPr>
            <w:tcW w:w="869" w:type="dxa"/>
            <w:tcBorders>
              <w:top w:val="nil"/>
              <w:left w:val="nil"/>
              <w:bottom w:val="single" w:sz="4" w:space="0" w:color="auto"/>
              <w:right w:val="single" w:sz="4" w:space="0" w:color="auto"/>
            </w:tcBorders>
            <w:shd w:val="clear" w:color="auto" w:fill="auto"/>
            <w:noWrap/>
            <w:vAlign w:val="center"/>
            <w:hideMark/>
          </w:tcPr>
          <w:p w14:paraId="20266989" w14:textId="77777777" w:rsidR="00BC459D" w:rsidRPr="00BC459D" w:rsidRDefault="00BC459D" w:rsidP="00BC459D">
            <w:pPr>
              <w:spacing w:after="0" w:line="240" w:lineRule="auto"/>
              <w:jc w:val="center"/>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UND</w:t>
            </w:r>
          </w:p>
        </w:tc>
        <w:tc>
          <w:tcPr>
            <w:tcW w:w="869" w:type="dxa"/>
            <w:tcBorders>
              <w:top w:val="nil"/>
              <w:left w:val="nil"/>
              <w:bottom w:val="single" w:sz="4" w:space="0" w:color="auto"/>
              <w:right w:val="single" w:sz="4" w:space="0" w:color="auto"/>
            </w:tcBorders>
            <w:shd w:val="clear" w:color="auto" w:fill="auto"/>
            <w:noWrap/>
            <w:vAlign w:val="center"/>
            <w:hideMark/>
          </w:tcPr>
          <w:p w14:paraId="7CAB633D" w14:textId="77777777" w:rsidR="00BC459D" w:rsidRPr="00BC459D" w:rsidRDefault="00BC459D" w:rsidP="00BC459D">
            <w:pPr>
              <w:spacing w:after="0" w:line="240" w:lineRule="auto"/>
              <w:jc w:val="center"/>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300</w:t>
            </w:r>
          </w:p>
        </w:tc>
        <w:tc>
          <w:tcPr>
            <w:tcW w:w="1292" w:type="dxa"/>
            <w:tcBorders>
              <w:top w:val="nil"/>
              <w:left w:val="nil"/>
              <w:bottom w:val="single" w:sz="4" w:space="0" w:color="auto"/>
              <w:right w:val="single" w:sz="4" w:space="0" w:color="auto"/>
            </w:tcBorders>
            <w:shd w:val="clear" w:color="auto" w:fill="auto"/>
            <w:noWrap/>
            <w:vAlign w:val="center"/>
            <w:hideMark/>
          </w:tcPr>
          <w:p w14:paraId="560B1D62" w14:textId="77777777" w:rsidR="00BC459D" w:rsidRPr="00BC459D" w:rsidRDefault="00BC459D" w:rsidP="00BC459D">
            <w:pPr>
              <w:spacing w:after="0" w:line="240" w:lineRule="auto"/>
              <w:jc w:val="right"/>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R$ 66,64</w:t>
            </w:r>
          </w:p>
        </w:tc>
        <w:tc>
          <w:tcPr>
            <w:tcW w:w="1976" w:type="dxa"/>
            <w:tcBorders>
              <w:top w:val="nil"/>
              <w:left w:val="nil"/>
              <w:bottom w:val="single" w:sz="4" w:space="0" w:color="auto"/>
              <w:right w:val="single" w:sz="4" w:space="0" w:color="auto"/>
            </w:tcBorders>
            <w:shd w:val="clear" w:color="auto" w:fill="auto"/>
            <w:noWrap/>
            <w:vAlign w:val="center"/>
            <w:hideMark/>
          </w:tcPr>
          <w:p w14:paraId="03732D1E" w14:textId="77777777" w:rsidR="00BC459D" w:rsidRPr="00BC459D" w:rsidRDefault="00BC459D" w:rsidP="00BC459D">
            <w:pPr>
              <w:spacing w:after="0" w:line="240" w:lineRule="auto"/>
              <w:jc w:val="right"/>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R$ 19.992,00</w:t>
            </w:r>
          </w:p>
        </w:tc>
      </w:tr>
      <w:tr w:rsidR="00BC459D" w:rsidRPr="00BC459D" w14:paraId="72D7886C" w14:textId="77777777" w:rsidTr="004B3663">
        <w:trPr>
          <w:trHeight w:val="2240"/>
        </w:trPr>
        <w:tc>
          <w:tcPr>
            <w:tcW w:w="868" w:type="dxa"/>
            <w:tcBorders>
              <w:top w:val="nil"/>
              <w:left w:val="single" w:sz="4" w:space="0" w:color="auto"/>
              <w:bottom w:val="single" w:sz="4" w:space="0" w:color="auto"/>
              <w:right w:val="single" w:sz="4" w:space="0" w:color="auto"/>
            </w:tcBorders>
            <w:shd w:val="clear" w:color="auto" w:fill="auto"/>
            <w:noWrap/>
            <w:vAlign w:val="center"/>
            <w:hideMark/>
          </w:tcPr>
          <w:p w14:paraId="5105B5AC" w14:textId="77777777" w:rsidR="00BC459D" w:rsidRPr="00BC459D" w:rsidRDefault="00BC459D" w:rsidP="00BC459D">
            <w:pPr>
              <w:spacing w:after="0" w:line="240" w:lineRule="auto"/>
              <w:jc w:val="center"/>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2</w:t>
            </w:r>
          </w:p>
        </w:tc>
        <w:tc>
          <w:tcPr>
            <w:tcW w:w="4089" w:type="dxa"/>
            <w:tcBorders>
              <w:top w:val="nil"/>
              <w:left w:val="nil"/>
              <w:bottom w:val="single" w:sz="4" w:space="0" w:color="auto"/>
              <w:right w:val="single" w:sz="4" w:space="0" w:color="auto"/>
            </w:tcBorders>
            <w:shd w:val="clear" w:color="auto" w:fill="auto"/>
            <w:vAlign w:val="center"/>
            <w:hideMark/>
          </w:tcPr>
          <w:p w14:paraId="63176811" w14:textId="77777777" w:rsidR="00BC459D" w:rsidRPr="00BC459D" w:rsidRDefault="00BC459D" w:rsidP="00BC459D">
            <w:pPr>
              <w:spacing w:after="0" w:line="240" w:lineRule="auto"/>
              <w:jc w:val="both"/>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HIDROGEL: Composto de gel estéril, não aderente, contendo 90% de água, carboximetilcelulose sódica e alginato de cálcio, apresentação em frasco com no mínimo 25g. Embalagem especificando fabricante, lote, data de validade, data e tipo de esterilização e registro no M.S.</w:t>
            </w:r>
          </w:p>
        </w:tc>
        <w:tc>
          <w:tcPr>
            <w:tcW w:w="869" w:type="dxa"/>
            <w:tcBorders>
              <w:top w:val="nil"/>
              <w:left w:val="nil"/>
              <w:bottom w:val="single" w:sz="4" w:space="0" w:color="auto"/>
              <w:right w:val="single" w:sz="4" w:space="0" w:color="auto"/>
            </w:tcBorders>
            <w:shd w:val="clear" w:color="auto" w:fill="auto"/>
            <w:noWrap/>
            <w:vAlign w:val="center"/>
            <w:hideMark/>
          </w:tcPr>
          <w:p w14:paraId="14003330" w14:textId="77777777" w:rsidR="00BC459D" w:rsidRPr="00BC459D" w:rsidRDefault="00BC459D" w:rsidP="00BC459D">
            <w:pPr>
              <w:spacing w:after="0" w:line="240" w:lineRule="auto"/>
              <w:jc w:val="center"/>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UND</w:t>
            </w:r>
          </w:p>
        </w:tc>
        <w:tc>
          <w:tcPr>
            <w:tcW w:w="869" w:type="dxa"/>
            <w:tcBorders>
              <w:top w:val="nil"/>
              <w:left w:val="nil"/>
              <w:bottom w:val="single" w:sz="4" w:space="0" w:color="auto"/>
              <w:right w:val="single" w:sz="4" w:space="0" w:color="auto"/>
            </w:tcBorders>
            <w:shd w:val="clear" w:color="auto" w:fill="auto"/>
            <w:noWrap/>
            <w:vAlign w:val="center"/>
            <w:hideMark/>
          </w:tcPr>
          <w:p w14:paraId="66B87833" w14:textId="77777777" w:rsidR="00BC459D" w:rsidRPr="00BC459D" w:rsidRDefault="00BC459D" w:rsidP="00BC459D">
            <w:pPr>
              <w:spacing w:after="0" w:line="240" w:lineRule="auto"/>
              <w:jc w:val="center"/>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500</w:t>
            </w:r>
          </w:p>
        </w:tc>
        <w:tc>
          <w:tcPr>
            <w:tcW w:w="1292" w:type="dxa"/>
            <w:tcBorders>
              <w:top w:val="nil"/>
              <w:left w:val="nil"/>
              <w:bottom w:val="single" w:sz="4" w:space="0" w:color="auto"/>
              <w:right w:val="single" w:sz="4" w:space="0" w:color="auto"/>
            </w:tcBorders>
            <w:shd w:val="clear" w:color="auto" w:fill="auto"/>
            <w:noWrap/>
            <w:vAlign w:val="center"/>
            <w:hideMark/>
          </w:tcPr>
          <w:p w14:paraId="4DE82C78" w14:textId="77777777" w:rsidR="00BC459D" w:rsidRPr="00BC459D" w:rsidRDefault="00BC459D" w:rsidP="00BC459D">
            <w:pPr>
              <w:spacing w:after="0" w:line="240" w:lineRule="auto"/>
              <w:jc w:val="right"/>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R$ 59,57</w:t>
            </w:r>
          </w:p>
        </w:tc>
        <w:tc>
          <w:tcPr>
            <w:tcW w:w="1976" w:type="dxa"/>
            <w:tcBorders>
              <w:top w:val="nil"/>
              <w:left w:val="nil"/>
              <w:bottom w:val="single" w:sz="4" w:space="0" w:color="auto"/>
              <w:right w:val="single" w:sz="4" w:space="0" w:color="auto"/>
            </w:tcBorders>
            <w:shd w:val="clear" w:color="auto" w:fill="auto"/>
            <w:noWrap/>
            <w:vAlign w:val="center"/>
            <w:hideMark/>
          </w:tcPr>
          <w:p w14:paraId="5EFEDFAB" w14:textId="77777777" w:rsidR="00BC459D" w:rsidRPr="00BC459D" w:rsidRDefault="00BC459D" w:rsidP="00BC459D">
            <w:pPr>
              <w:spacing w:after="0" w:line="240" w:lineRule="auto"/>
              <w:jc w:val="right"/>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R$ 29.785,00</w:t>
            </w:r>
          </w:p>
        </w:tc>
      </w:tr>
      <w:tr w:rsidR="00BC459D" w:rsidRPr="00BC459D" w14:paraId="39385D9E" w14:textId="77777777" w:rsidTr="00BC459D">
        <w:trPr>
          <w:trHeight w:val="4160"/>
        </w:trPr>
        <w:tc>
          <w:tcPr>
            <w:tcW w:w="868" w:type="dxa"/>
            <w:tcBorders>
              <w:top w:val="nil"/>
              <w:left w:val="single" w:sz="4" w:space="0" w:color="auto"/>
              <w:bottom w:val="single" w:sz="4" w:space="0" w:color="auto"/>
              <w:right w:val="single" w:sz="4" w:space="0" w:color="auto"/>
            </w:tcBorders>
            <w:shd w:val="clear" w:color="auto" w:fill="FBD4B4"/>
            <w:noWrap/>
            <w:vAlign w:val="center"/>
            <w:hideMark/>
          </w:tcPr>
          <w:p w14:paraId="51998740" w14:textId="77777777" w:rsidR="00BC459D" w:rsidRPr="00BC459D" w:rsidRDefault="00BC459D" w:rsidP="00BC459D">
            <w:pPr>
              <w:spacing w:after="0" w:line="240" w:lineRule="auto"/>
              <w:jc w:val="center"/>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3</w:t>
            </w:r>
          </w:p>
        </w:tc>
        <w:tc>
          <w:tcPr>
            <w:tcW w:w="4089" w:type="dxa"/>
            <w:tcBorders>
              <w:top w:val="nil"/>
              <w:left w:val="nil"/>
              <w:bottom w:val="single" w:sz="4" w:space="0" w:color="auto"/>
              <w:right w:val="single" w:sz="4" w:space="0" w:color="auto"/>
            </w:tcBorders>
            <w:shd w:val="clear" w:color="auto" w:fill="FBD4B4"/>
            <w:vAlign w:val="center"/>
            <w:hideMark/>
          </w:tcPr>
          <w:p w14:paraId="09E6915F" w14:textId="77777777" w:rsidR="00BC459D" w:rsidRPr="00BC459D" w:rsidRDefault="00BC459D" w:rsidP="00BC459D">
            <w:pPr>
              <w:spacing w:after="0" w:line="240" w:lineRule="auto"/>
              <w:jc w:val="both"/>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 xml:space="preserve">ESPUMA DE POLIURETANO COM PRATA: Curativo de alta absorção composto por uma espuma de poliuretano com estrutura interna tridimensional e capacidade de absorção e retenção de exsudato, impregnada homogeneamente com íons de prata de liberação sustentada, face externa revestida por um filme de poliuretano de permeabilidade seletiva, impermeável a líquidos e microrganismos e com identificação do produto. Tamanho 15x15 cm aproximadamente. </w:t>
            </w:r>
            <w:r w:rsidRPr="00BC459D">
              <w:rPr>
                <w:rFonts w:ascii="Arial" w:eastAsia="Times New Roman" w:hAnsi="Arial" w:cs="Arial"/>
                <w:b/>
                <w:bCs/>
                <w:color w:val="000000"/>
                <w:sz w:val="20"/>
                <w:szCs w:val="20"/>
                <w:lang w:eastAsia="pt-BR"/>
              </w:rPr>
              <w:t>Item destinado a Cota Principal (75% do total) Ampla Concorrência.</w:t>
            </w:r>
          </w:p>
        </w:tc>
        <w:tc>
          <w:tcPr>
            <w:tcW w:w="869" w:type="dxa"/>
            <w:tcBorders>
              <w:top w:val="nil"/>
              <w:left w:val="nil"/>
              <w:bottom w:val="single" w:sz="4" w:space="0" w:color="auto"/>
              <w:right w:val="single" w:sz="4" w:space="0" w:color="auto"/>
            </w:tcBorders>
            <w:shd w:val="clear" w:color="auto" w:fill="FBD4B4"/>
            <w:noWrap/>
            <w:vAlign w:val="center"/>
            <w:hideMark/>
          </w:tcPr>
          <w:p w14:paraId="6D63AB4C" w14:textId="77777777" w:rsidR="00BC459D" w:rsidRPr="00BC459D" w:rsidRDefault="00BC459D" w:rsidP="00BC459D">
            <w:pPr>
              <w:spacing w:after="0" w:line="240" w:lineRule="auto"/>
              <w:jc w:val="center"/>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UND</w:t>
            </w:r>
          </w:p>
        </w:tc>
        <w:tc>
          <w:tcPr>
            <w:tcW w:w="869" w:type="dxa"/>
            <w:tcBorders>
              <w:top w:val="nil"/>
              <w:left w:val="nil"/>
              <w:bottom w:val="single" w:sz="4" w:space="0" w:color="auto"/>
              <w:right w:val="single" w:sz="4" w:space="0" w:color="auto"/>
            </w:tcBorders>
            <w:shd w:val="clear" w:color="auto" w:fill="FBD4B4"/>
            <w:noWrap/>
            <w:vAlign w:val="center"/>
            <w:hideMark/>
          </w:tcPr>
          <w:p w14:paraId="23AF6EE2" w14:textId="77777777" w:rsidR="00BC459D" w:rsidRPr="00BC459D" w:rsidRDefault="00BC459D" w:rsidP="00BC459D">
            <w:pPr>
              <w:spacing w:after="0" w:line="240" w:lineRule="auto"/>
              <w:jc w:val="center"/>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600</w:t>
            </w:r>
          </w:p>
        </w:tc>
        <w:tc>
          <w:tcPr>
            <w:tcW w:w="1292" w:type="dxa"/>
            <w:tcBorders>
              <w:top w:val="nil"/>
              <w:left w:val="nil"/>
              <w:bottom w:val="single" w:sz="4" w:space="0" w:color="auto"/>
              <w:right w:val="single" w:sz="4" w:space="0" w:color="auto"/>
            </w:tcBorders>
            <w:shd w:val="clear" w:color="auto" w:fill="FBD4B4"/>
            <w:noWrap/>
            <w:vAlign w:val="center"/>
            <w:hideMark/>
          </w:tcPr>
          <w:p w14:paraId="1C3D99B6" w14:textId="77777777" w:rsidR="00BC459D" w:rsidRPr="00BC459D" w:rsidRDefault="00BC459D" w:rsidP="00BC459D">
            <w:pPr>
              <w:spacing w:after="0" w:line="240" w:lineRule="auto"/>
              <w:jc w:val="right"/>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R$ 185,82</w:t>
            </w:r>
          </w:p>
        </w:tc>
        <w:tc>
          <w:tcPr>
            <w:tcW w:w="1976" w:type="dxa"/>
            <w:tcBorders>
              <w:top w:val="nil"/>
              <w:left w:val="nil"/>
              <w:bottom w:val="single" w:sz="4" w:space="0" w:color="auto"/>
              <w:right w:val="single" w:sz="4" w:space="0" w:color="auto"/>
            </w:tcBorders>
            <w:shd w:val="clear" w:color="auto" w:fill="FBD4B4"/>
            <w:noWrap/>
            <w:vAlign w:val="center"/>
            <w:hideMark/>
          </w:tcPr>
          <w:p w14:paraId="023EAB25" w14:textId="77777777" w:rsidR="00BC459D" w:rsidRPr="00BC459D" w:rsidRDefault="00BC459D" w:rsidP="00BC459D">
            <w:pPr>
              <w:spacing w:after="0" w:line="240" w:lineRule="auto"/>
              <w:jc w:val="right"/>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R$ 111.492,00</w:t>
            </w:r>
          </w:p>
        </w:tc>
      </w:tr>
      <w:tr w:rsidR="00BC459D" w:rsidRPr="00BC459D" w14:paraId="2F6EEF45" w14:textId="77777777" w:rsidTr="004B3663">
        <w:trPr>
          <w:trHeight w:val="4480"/>
        </w:trPr>
        <w:tc>
          <w:tcPr>
            <w:tcW w:w="868" w:type="dxa"/>
            <w:tcBorders>
              <w:top w:val="nil"/>
              <w:left w:val="single" w:sz="4" w:space="0" w:color="auto"/>
              <w:bottom w:val="single" w:sz="4" w:space="0" w:color="auto"/>
              <w:right w:val="single" w:sz="4" w:space="0" w:color="auto"/>
            </w:tcBorders>
            <w:shd w:val="clear" w:color="auto" w:fill="auto"/>
            <w:noWrap/>
            <w:vAlign w:val="center"/>
            <w:hideMark/>
          </w:tcPr>
          <w:p w14:paraId="426C5290" w14:textId="77777777" w:rsidR="00BC459D" w:rsidRPr="00BC459D" w:rsidRDefault="00BC459D" w:rsidP="00BC459D">
            <w:pPr>
              <w:spacing w:after="0" w:line="240" w:lineRule="auto"/>
              <w:jc w:val="center"/>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lastRenderedPageBreak/>
              <w:t>4</w:t>
            </w:r>
          </w:p>
        </w:tc>
        <w:tc>
          <w:tcPr>
            <w:tcW w:w="4089" w:type="dxa"/>
            <w:tcBorders>
              <w:top w:val="nil"/>
              <w:left w:val="nil"/>
              <w:bottom w:val="single" w:sz="4" w:space="0" w:color="auto"/>
              <w:right w:val="single" w:sz="4" w:space="0" w:color="auto"/>
            </w:tcBorders>
            <w:shd w:val="clear" w:color="auto" w:fill="auto"/>
            <w:vAlign w:val="center"/>
            <w:hideMark/>
          </w:tcPr>
          <w:p w14:paraId="50A838D3" w14:textId="77777777" w:rsidR="00BC459D" w:rsidRPr="00BC459D" w:rsidRDefault="00BC459D" w:rsidP="00BC459D">
            <w:pPr>
              <w:spacing w:after="0" w:line="240" w:lineRule="auto"/>
              <w:jc w:val="both"/>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ESPUMA DE POLIURETANO COM PRATA: Curativo de alta absorção composto por uma espuma de poliuretano com estrutura interna tridimensional e capacidade de absorção e retenção de exsudato, impregnada homogeneamente com íons de prata de liberação sustentada, face externa revestida por um filme de poliuretano de permeabilidade seletiva, impermeável a líquidos e microrganismos e com identificação do produto. Tamanho 15x15 cm aproximadamente.</w:t>
            </w:r>
            <w:r w:rsidRPr="00BC459D">
              <w:rPr>
                <w:rFonts w:ascii="Arial" w:eastAsia="Times New Roman" w:hAnsi="Arial" w:cs="Arial"/>
                <w:b/>
                <w:bCs/>
                <w:color w:val="000000"/>
                <w:sz w:val="20"/>
                <w:szCs w:val="20"/>
                <w:lang w:eastAsia="pt-BR"/>
              </w:rPr>
              <w:t xml:space="preserve"> Item destinado a Cota Reservada (25% do total) – Exclusiva para ME ou EPP.</w:t>
            </w:r>
          </w:p>
        </w:tc>
        <w:tc>
          <w:tcPr>
            <w:tcW w:w="869" w:type="dxa"/>
            <w:tcBorders>
              <w:top w:val="nil"/>
              <w:left w:val="nil"/>
              <w:bottom w:val="single" w:sz="4" w:space="0" w:color="auto"/>
              <w:right w:val="single" w:sz="4" w:space="0" w:color="auto"/>
            </w:tcBorders>
            <w:shd w:val="clear" w:color="auto" w:fill="auto"/>
            <w:noWrap/>
            <w:vAlign w:val="center"/>
            <w:hideMark/>
          </w:tcPr>
          <w:p w14:paraId="6098E0AD" w14:textId="77777777" w:rsidR="00BC459D" w:rsidRPr="00BC459D" w:rsidRDefault="00BC459D" w:rsidP="00BC459D">
            <w:pPr>
              <w:spacing w:after="0" w:line="240" w:lineRule="auto"/>
              <w:jc w:val="center"/>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UND</w:t>
            </w:r>
          </w:p>
        </w:tc>
        <w:tc>
          <w:tcPr>
            <w:tcW w:w="869" w:type="dxa"/>
            <w:tcBorders>
              <w:top w:val="nil"/>
              <w:left w:val="nil"/>
              <w:bottom w:val="single" w:sz="4" w:space="0" w:color="auto"/>
              <w:right w:val="single" w:sz="4" w:space="0" w:color="auto"/>
            </w:tcBorders>
            <w:shd w:val="clear" w:color="auto" w:fill="auto"/>
            <w:noWrap/>
            <w:vAlign w:val="center"/>
            <w:hideMark/>
          </w:tcPr>
          <w:p w14:paraId="63F02782" w14:textId="77777777" w:rsidR="00BC459D" w:rsidRPr="00BC459D" w:rsidRDefault="00BC459D" w:rsidP="00BC459D">
            <w:pPr>
              <w:spacing w:after="0" w:line="240" w:lineRule="auto"/>
              <w:jc w:val="center"/>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200</w:t>
            </w:r>
          </w:p>
        </w:tc>
        <w:tc>
          <w:tcPr>
            <w:tcW w:w="1292" w:type="dxa"/>
            <w:tcBorders>
              <w:top w:val="nil"/>
              <w:left w:val="nil"/>
              <w:bottom w:val="single" w:sz="4" w:space="0" w:color="auto"/>
              <w:right w:val="single" w:sz="4" w:space="0" w:color="auto"/>
            </w:tcBorders>
            <w:shd w:val="clear" w:color="auto" w:fill="auto"/>
            <w:noWrap/>
            <w:vAlign w:val="center"/>
            <w:hideMark/>
          </w:tcPr>
          <w:p w14:paraId="0F289E31" w14:textId="77777777" w:rsidR="00BC459D" w:rsidRPr="00BC459D" w:rsidRDefault="00BC459D" w:rsidP="00BC459D">
            <w:pPr>
              <w:spacing w:after="0" w:line="240" w:lineRule="auto"/>
              <w:jc w:val="right"/>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R$ 185,82</w:t>
            </w:r>
          </w:p>
        </w:tc>
        <w:tc>
          <w:tcPr>
            <w:tcW w:w="1976" w:type="dxa"/>
            <w:tcBorders>
              <w:top w:val="nil"/>
              <w:left w:val="nil"/>
              <w:bottom w:val="single" w:sz="4" w:space="0" w:color="auto"/>
              <w:right w:val="single" w:sz="4" w:space="0" w:color="auto"/>
            </w:tcBorders>
            <w:shd w:val="clear" w:color="auto" w:fill="auto"/>
            <w:noWrap/>
            <w:vAlign w:val="center"/>
            <w:hideMark/>
          </w:tcPr>
          <w:p w14:paraId="244969DC" w14:textId="77777777" w:rsidR="00BC459D" w:rsidRPr="00BC459D" w:rsidRDefault="00BC459D" w:rsidP="00BC459D">
            <w:pPr>
              <w:spacing w:after="0" w:line="240" w:lineRule="auto"/>
              <w:jc w:val="right"/>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R$ 37.164,00</w:t>
            </w:r>
          </w:p>
        </w:tc>
      </w:tr>
      <w:tr w:rsidR="00BC459D" w:rsidRPr="00BC459D" w14:paraId="46910C17" w14:textId="77777777" w:rsidTr="004B3663">
        <w:trPr>
          <w:trHeight w:val="3200"/>
        </w:trPr>
        <w:tc>
          <w:tcPr>
            <w:tcW w:w="868" w:type="dxa"/>
            <w:tcBorders>
              <w:top w:val="nil"/>
              <w:left w:val="single" w:sz="4" w:space="0" w:color="auto"/>
              <w:bottom w:val="single" w:sz="4" w:space="0" w:color="auto"/>
              <w:right w:val="single" w:sz="4" w:space="0" w:color="auto"/>
            </w:tcBorders>
            <w:shd w:val="clear" w:color="auto" w:fill="auto"/>
            <w:noWrap/>
            <w:vAlign w:val="center"/>
            <w:hideMark/>
          </w:tcPr>
          <w:p w14:paraId="4DDDF572" w14:textId="77777777" w:rsidR="00BC459D" w:rsidRPr="00BC459D" w:rsidRDefault="00BC459D" w:rsidP="00BC459D">
            <w:pPr>
              <w:spacing w:after="0" w:line="240" w:lineRule="auto"/>
              <w:jc w:val="center"/>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5</w:t>
            </w:r>
          </w:p>
        </w:tc>
        <w:tc>
          <w:tcPr>
            <w:tcW w:w="4089" w:type="dxa"/>
            <w:tcBorders>
              <w:top w:val="nil"/>
              <w:left w:val="nil"/>
              <w:bottom w:val="single" w:sz="4" w:space="0" w:color="auto"/>
              <w:right w:val="single" w:sz="4" w:space="0" w:color="auto"/>
            </w:tcBorders>
            <w:shd w:val="clear" w:color="auto" w:fill="auto"/>
            <w:vAlign w:val="center"/>
            <w:hideMark/>
          </w:tcPr>
          <w:p w14:paraId="571DE5E9" w14:textId="77777777" w:rsidR="00BC459D" w:rsidRPr="00BC459D" w:rsidRDefault="00BC459D" w:rsidP="00BC459D">
            <w:pPr>
              <w:spacing w:after="0" w:line="240" w:lineRule="auto"/>
              <w:jc w:val="both"/>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CURATIVO ESPUMA DE POLIURETANO com estrutura tridimensional e alta capacidade de absorção e retenção de exsudato, impregnada homogeneamente com no mínimo 0,5mg/cm³ de ibuprofeno, com liberação sustentada, revestido na face externa por um filme impermeável a líquidos e microrganismos e com identificação do produto. Possui bordas arredondadas. Indicativo para feridas exsudativas e alívio da dor. Tam. 15x15 cm.</w:t>
            </w:r>
          </w:p>
        </w:tc>
        <w:tc>
          <w:tcPr>
            <w:tcW w:w="869" w:type="dxa"/>
            <w:tcBorders>
              <w:top w:val="nil"/>
              <w:left w:val="nil"/>
              <w:bottom w:val="single" w:sz="4" w:space="0" w:color="auto"/>
              <w:right w:val="single" w:sz="4" w:space="0" w:color="auto"/>
            </w:tcBorders>
            <w:shd w:val="clear" w:color="auto" w:fill="auto"/>
            <w:noWrap/>
            <w:vAlign w:val="center"/>
            <w:hideMark/>
          </w:tcPr>
          <w:p w14:paraId="310A1122" w14:textId="77777777" w:rsidR="00BC459D" w:rsidRPr="00BC459D" w:rsidRDefault="00BC459D" w:rsidP="00BC459D">
            <w:pPr>
              <w:spacing w:after="0" w:line="240" w:lineRule="auto"/>
              <w:jc w:val="center"/>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UND</w:t>
            </w:r>
          </w:p>
        </w:tc>
        <w:tc>
          <w:tcPr>
            <w:tcW w:w="869" w:type="dxa"/>
            <w:tcBorders>
              <w:top w:val="nil"/>
              <w:left w:val="nil"/>
              <w:bottom w:val="single" w:sz="4" w:space="0" w:color="auto"/>
              <w:right w:val="single" w:sz="4" w:space="0" w:color="auto"/>
            </w:tcBorders>
            <w:shd w:val="clear" w:color="auto" w:fill="auto"/>
            <w:noWrap/>
            <w:vAlign w:val="center"/>
            <w:hideMark/>
          </w:tcPr>
          <w:p w14:paraId="6A4017FF" w14:textId="77777777" w:rsidR="00BC459D" w:rsidRPr="00BC459D" w:rsidRDefault="00BC459D" w:rsidP="00BC459D">
            <w:pPr>
              <w:spacing w:after="0" w:line="240" w:lineRule="auto"/>
              <w:jc w:val="center"/>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50</w:t>
            </w:r>
          </w:p>
        </w:tc>
        <w:tc>
          <w:tcPr>
            <w:tcW w:w="1292" w:type="dxa"/>
            <w:tcBorders>
              <w:top w:val="nil"/>
              <w:left w:val="nil"/>
              <w:bottom w:val="single" w:sz="4" w:space="0" w:color="auto"/>
              <w:right w:val="single" w:sz="4" w:space="0" w:color="auto"/>
            </w:tcBorders>
            <w:shd w:val="clear" w:color="auto" w:fill="auto"/>
            <w:noWrap/>
            <w:vAlign w:val="center"/>
            <w:hideMark/>
          </w:tcPr>
          <w:p w14:paraId="37E578E4" w14:textId="77777777" w:rsidR="00BC459D" w:rsidRPr="00BC459D" w:rsidRDefault="00BC459D" w:rsidP="00BC459D">
            <w:pPr>
              <w:spacing w:after="0" w:line="240" w:lineRule="auto"/>
              <w:jc w:val="right"/>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R$ 197,88</w:t>
            </w:r>
          </w:p>
        </w:tc>
        <w:tc>
          <w:tcPr>
            <w:tcW w:w="1976" w:type="dxa"/>
            <w:tcBorders>
              <w:top w:val="nil"/>
              <w:left w:val="nil"/>
              <w:bottom w:val="single" w:sz="4" w:space="0" w:color="auto"/>
              <w:right w:val="single" w:sz="4" w:space="0" w:color="auto"/>
            </w:tcBorders>
            <w:shd w:val="clear" w:color="auto" w:fill="auto"/>
            <w:noWrap/>
            <w:vAlign w:val="center"/>
            <w:hideMark/>
          </w:tcPr>
          <w:p w14:paraId="795B81D7" w14:textId="77777777" w:rsidR="00BC459D" w:rsidRPr="00BC459D" w:rsidRDefault="00BC459D" w:rsidP="00BC459D">
            <w:pPr>
              <w:spacing w:after="0" w:line="240" w:lineRule="auto"/>
              <w:jc w:val="right"/>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R$ 9.894,00</w:t>
            </w:r>
          </w:p>
        </w:tc>
      </w:tr>
      <w:tr w:rsidR="00BC459D" w:rsidRPr="00BC459D" w14:paraId="2762387F" w14:textId="77777777" w:rsidTr="00BC459D">
        <w:trPr>
          <w:trHeight w:val="3840"/>
        </w:trPr>
        <w:tc>
          <w:tcPr>
            <w:tcW w:w="868" w:type="dxa"/>
            <w:tcBorders>
              <w:top w:val="nil"/>
              <w:left w:val="single" w:sz="4" w:space="0" w:color="auto"/>
              <w:bottom w:val="single" w:sz="4" w:space="0" w:color="auto"/>
              <w:right w:val="single" w:sz="4" w:space="0" w:color="auto"/>
            </w:tcBorders>
            <w:shd w:val="clear" w:color="auto" w:fill="FBD4B4"/>
            <w:noWrap/>
            <w:vAlign w:val="center"/>
            <w:hideMark/>
          </w:tcPr>
          <w:p w14:paraId="4589B947" w14:textId="77777777" w:rsidR="00BC459D" w:rsidRPr="00BC459D" w:rsidRDefault="00BC459D" w:rsidP="00BC459D">
            <w:pPr>
              <w:spacing w:after="0" w:line="240" w:lineRule="auto"/>
              <w:jc w:val="center"/>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6</w:t>
            </w:r>
          </w:p>
        </w:tc>
        <w:tc>
          <w:tcPr>
            <w:tcW w:w="4089" w:type="dxa"/>
            <w:tcBorders>
              <w:top w:val="nil"/>
              <w:left w:val="nil"/>
              <w:bottom w:val="single" w:sz="4" w:space="0" w:color="auto"/>
              <w:right w:val="single" w:sz="4" w:space="0" w:color="auto"/>
            </w:tcBorders>
            <w:shd w:val="clear" w:color="auto" w:fill="FBD4B4"/>
            <w:vAlign w:val="center"/>
            <w:hideMark/>
          </w:tcPr>
          <w:p w14:paraId="4F95BA59" w14:textId="77777777" w:rsidR="00BC459D" w:rsidRPr="00BC459D" w:rsidRDefault="00BC459D" w:rsidP="00BC459D">
            <w:pPr>
              <w:spacing w:after="0" w:line="240" w:lineRule="auto"/>
              <w:jc w:val="both"/>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 xml:space="preserve">COBERTURA DE HIDROFIBRA DE CARBOXIMETILCELULOSE e alginato de calcio e rico em ácido gulurônico, com íons de prata de dispensação sustentada, estéril, dispostas em tiras entrelaçadas que proporcionam absorção local e vertical, forma gel coeso, mantém a umidade no leito da ferida e proporcione pequenas hemostasias. Derivado de algas marinhas, com apresentação em lâmina, absorvente, atóxica, hipoalergênica. Tamanho 15x15 cm. </w:t>
            </w:r>
            <w:r w:rsidRPr="00BC459D">
              <w:rPr>
                <w:rFonts w:ascii="Arial" w:eastAsia="Times New Roman" w:hAnsi="Arial" w:cs="Arial"/>
                <w:b/>
                <w:bCs/>
                <w:color w:val="000000"/>
                <w:sz w:val="20"/>
                <w:szCs w:val="20"/>
                <w:lang w:eastAsia="pt-BR"/>
              </w:rPr>
              <w:t>Item destinado a Cota Principal (75% do total) Ampla Concorrência.</w:t>
            </w:r>
          </w:p>
        </w:tc>
        <w:tc>
          <w:tcPr>
            <w:tcW w:w="869" w:type="dxa"/>
            <w:tcBorders>
              <w:top w:val="nil"/>
              <w:left w:val="nil"/>
              <w:bottom w:val="single" w:sz="4" w:space="0" w:color="auto"/>
              <w:right w:val="single" w:sz="4" w:space="0" w:color="auto"/>
            </w:tcBorders>
            <w:shd w:val="clear" w:color="auto" w:fill="FBD4B4"/>
            <w:noWrap/>
            <w:vAlign w:val="center"/>
            <w:hideMark/>
          </w:tcPr>
          <w:p w14:paraId="3E1AD534" w14:textId="77777777" w:rsidR="00BC459D" w:rsidRPr="00BC459D" w:rsidRDefault="00BC459D" w:rsidP="00BC459D">
            <w:pPr>
              <w:spacing w:after="0" w:line="240" w:lineRule="auto"/>
              <w:jc w:val="center"/>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UND</w:t>
            </w:r>
          </w:p>
        </w:tc>
        <w:tc>
          <w:tcPr>
            <w:tcW w:w="869" w:type="dxa"/>
            <w:tcBorders>
              <w:top w:val="nil"/>
              <w:left w:val="nil"/>
              <w:bottom w:val="single" w:sz="4" w:space="0" w:color="auto"/>
              <w:right w:val="single" w:sz="4" w:space="0" w:color="auto"/>
            </w:tcBorders>
            <w:shd w:val="clear" w:color="auto" w:fill="FBD4B4"/>
            <w:noWrap/>
            <w:vAlign w:val="center"/>
            <w:hideMark/>
          </w:tcPr>
          <w:p w14:paraId="267202CF" w14:textId="77777777" w:rsidR="00BC459D" w:rsidRPr="00BC459D" w:rsidRDefault="00BC459D" w:rsidP="00BC459D">
            <w:pPr>
              <w:spacing w:after="0" w:line="240" w:lineRule="auto"/>
              <w:jc w:val="center"/>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600</w:t>
            </w:r>
          </w:p>
        </w:tc>
        <w:tc>
          <w:tcPr>
            <w:tcW w:w="1292" w:type="dxa"/>
            <w:tcBorders>
              <w:top w:val="nil"/>
              <w:left w:val="nil"/>
              <w:bottom w:val="single" w:sz="4" w:space="0" w:color="auto"/>
              <w:right w:val="single" w:sz="4" w:space="0" w:color="auto"/>
            </w:tcBorders>
            <w:shd w:val="clear" w:color="auto" w:fill="FBD4B4"/>
            <w:noWrap/>
            <w:vAlign w:val="center"/>
            <w:hideMark/>
          </w:tcPr>
          <w:p w14:paraId="7EE28DA5" w14:textId="77777777" w:rsidR="00BC459D" w:rsidRPr="00BC459D" w:rsidRDefault="00BC459D" w:rsidP="00BC459D">
            <w:pPr>
              <w:spacing w:after="0" w:line="240" w:lineRule="auto"/>
              <w:jc w:val="right"/>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R$ 133,73</w:t>
            </w:r>
          </w:p>
        </w:tc>
        <w:tc>
          <w:tcPr>
            <w:tcW w:w="1976" w:type="dxa"/>
            <w:tcBorders>
              <w:top w:val="nil"/>
              <w:left w:val="nil"/>
              <w:bottom w:val="single" w:sz="4" w:space="0" w:color="auto"/>
              <w:right w:val="single" w:sz="4" w:space="0" w:color="auto"/>
            </w:tcBorders>
            <w:shd w:val="clear" w:color="auto" w:fill="FBD4B4"/>
            <w:noWrap/>
            <w:vAlign w:val="center"/>
            <w:hideMark/>
          </w:tcPr>
          <w:p w14:paraId="5460F9F6" w14:textId="77777777" w:rsidR="00BC459D" w:rsidRPr="00BC459D" w:rsidRDefault="00BC459D" w:rsidP="00BC459D">
            <w:pPr>
              <w:spacing w:after="0" w:line="240" w:lineRule="auto"/>
              <w:jc w:val="right"/>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R$ 80.238,00</w:t>
            </w:r>
          </w:p>
        </w:tc>
      </w:tr>
      <w:tr w:rsidR="00BC459D" w:rsidRPr="00BC459D" w14:paraId="14CDC784" w14:textId="77777777" w:rsidTr="004B3663">
        <w:trPr>
          <w:trHeight w:val="3840"/>
        </w:trPr>
        <w:tc>
          <w:tcPr>
            <w:tcW w:w="868" w:type="dxa"/>
            <w:tcBorders>
              <w:top w:val="nil"/>
              <w:left w:val="single" w:sz="4" w:space="0" w:color="auto"/>
              <w:bottom w:val="single" w:sz="4" w:space="0" w:color="auto"/>
              <w:right w:val="single" w:sz="4" w:space="0" w:color="auto"/>
            </w:tcBorders>
            <w:shd w:val="clear" w:color="auto" w:fill="auto"/>
            <w:noWrap/>
            <w:vAlign w:val="center"/>
            <w:hideMark/>
          </w:tcPr>
          <w:p w14:paraId="7E1E29B6" w14:textId="77777777" w:rsidR="00BC459D" w:rsidRPr="00BC459D" w:rsidRDefault="00BC459D" w:rsidP="00BC459D">
            <w:pPr>
              <w:spacing w:after="0" w:line="240" w:lineRule="auto"/>
              <w:jc w:val="center"/>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lastRenderedPageBreak/>
              <w:t>7</w:t>
            </w:r>
          </w:p>
        </w:tc>
        <w:tc>
          <w:tcPr>
            <w:tcW w:w="4089" w:type="dxa"/>
            <w:tcBorders>
              <w:top w:val="nil"/>
              <w:left w:val="nil"/>
              <w:bottom w:val="single" w:sz="4" w:space="0" w:color="auto"/>
              <w:right w:val="single" w:sz="4" w:space="0" w:color="auto"/>
            </w:tcBorders>
            <w:shd w:val="clear" w:color="auto" w:fill="auto"/>
            <w:vAlign w:val="center"/>
            <w:hideMark/>
          </w:tcPr>
          <w:p w14:paraId="6633398E" w14:textId="77777777" w:rsidR="00BC459D" w:rsidRPr="00BC459D" w:rsidRDefault="00BC459D" w:rsidP="00BC459D">
            <w:pPr>
              <w:spacing w:after="0" w:line="240" w:lineRule="auto"/>
              <w:jc w:val="both"/>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 xml:space="preserve">COBERTURA DE HIDROFIBRA DE CARBOXIMETILCELULOSE e alginato de calcio e rico em ácido gulurônico, com íons de prata de dispensação sustentada, estéril, dispostas em tiras entrelaçadas que proporcionam absorção local e vertical, forma gel coeso, mantém a umidade no leito da ferida e proporcione pequenas hemostasias. Derivado de algas marinhas, com apresentação em lâmina, absorvente, atóxica, hipoalergênica. Tamanho 15x15 cm. </w:t>
            </w:r>
            <w:r w:rsidRPr="00BC459D">
              <w:rPr>
                <w:rFonts w:ascii="Arial" w:eastAsia="Times New Roman" w:hAnsi="Arial" w:cs="Arial"/>
                <w:b/>
                <w:bCs/>
                <w:color w:val="000000"/>
                <w:sz w:val="20"/>
                <w:szCs w:val="20"/>
                <w:lang w:eastAsia="pt-BR"/>
              </w:rPr>
              <w:t xml:space="preserve"> Item destinado a Cota Reservada (25% do total) – Exclusiva para ME ou EPP.</w:t>
            </w:r>
          </w:p>
        </w:tc>
        <w:tc>
          <w:tcPr>
            <w:tcW w:w="869" w:type="dxa"/>
            <w:tcBorders>
              <w:top w:val="nil"/>
              <w:left w:val="nil"/>
              <w:bottom w:val="single" w:sz="4" w:space="0" w:color="auto"/>
              <w:right w:val="single" w:sz="4" w:space="0" w:color="auto"/>
            </w:tcBorders>
            <w:shd w:val="clear" w:color="auto" w:fill="auto"/>
            <w:noWrap/>
            <w:vAlign w:val="center"/>
            <w:hideMark/>
          </w:tcPr>
          <w:p w14:paraId="5633E1F6" w14:textId="77777777" w:rsidR="00BC459D" w:rsidRPr="00BC459D" w:rsidRDefault="00BC459D" w:rsidP="00BC459D">
            <w:pPr>
              <w:spacing w:after="0" w:line="240" w:lineRule="auto"/>
              <w:jc w:val="center"/>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UND</w:t>
            </w:r>
          </w:p>
        </w:tc>
        <w:tc>
          <w:tcPr>
            <w:tcW w:w="869" w:type="dxa"/>
            <w:tcBorders>
              <w:top w:val="nil"/>
              <w:left w:val="nil"/>
              <w:bottom w:val="single" w:sz="4" w:space="0" w:color="auto"/>
              <w:right w:val="single" w:sz="4" w:space="0" w:color="auto"/>
            </w:tcBorders>
            <w:shd w:val="clear" w:color="auto" w:fill="auto"/>
            <w:noWrap/>
            <w:vAlign w:val="center"/>
            <w:hideMark/>
          </w:tcPr>
          <w:p w14:paraId="1F70915B" w14:textId="77777777" w:rsidR="00BC459D" w:rsidRPr="00BC459D" w:rsidRDefault="00BC459D" w:rsidP="00BC459D">
            <w:pPr>
              <w:spacing w:after="0" w:line="240" w:lineRule="auto"/>
              <w:jc w:val="center"/>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200</w:t>
            </w:r>
          </w:p>
        </w:tc>
        <w:tc>
          <w:tcPr>
            <w:tcW w:w="1292" w:type="dxa"/>
            <w:tcBorders>
              <w:top w:val="nil"/>
              <w:left w:val="nil"/>
              <w:bottom w:val="single" w:sz="4" w:space="0" w:color="auto"/>
              <w:right w:val="single" w:sz="4" w:space="0" w:color="auto"/>
            </w:tcBorders>
            <w:shd w:val="clear" w:color="auto" w:fill="auto"/>
            <w:noWrap/>
            <w:vAlign w:val="center"/>
            <w:hideMark/>
          </w:tcPr>
          <w:p w14:paraId="3C85149E" w14:textId="77777777" w:rsidR="00BC459D" w:rsidRPr="00BC459D" w:rsidRDefault="00BC459D" w:rsidP="00BC459D">
            <w:pPr>
              <w:spacing w:after="0" w:line="240" w:lineRule="auto"/>
              <w:jc w:val="right"/>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R$ 133,73</w:t>
            </w:r>
          </w:p>
        </w:tc>
        <w:tc>
          <w:tcPr>
            <w:tcW w:w="1976" w:type="dxa"/>
            <w:tcBorders>
              <w:top w:val="nil"/>
              <w:left w:val="nil"/>
              <w:bottom w:val="single" w:sz="4" w:space="0" w:color="auto"/>
              <w:right w:val="single" w:sz="4" w:space="0" w:color="auto"/>
            </w:tcBorders>
            <w:shd w:val="clear" w:color="auto" w:fill="auto"/>
            <w:noWrap/>
            <w:vAlign w:val="center"/>
            <w:hideMark/>
          </w:tcPr>
          <w:p w14:paraId="5874D2F4" w14:textId="77777777" w:rsidR="00BC459D" w:rsidRPr="00BC459D" w:rsidRDefault="00BC459D" w:rsidP="00BC459D">
            <w:pPr>
              <w:spacing w:after="0" w:line="240" w:lineRule="auto"/>
              <w:jc w:val="right"/>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R$ 26.746,00</w:t>
            </w:r>
          </w:p>
        </w:tc>
      </w:tr>
      <w:tr w:rsidR="00BC459D" w:rsidRPr="00BC459D" w14:paraId="32007F8C" w14:textId="77777777" w:rsidTr="004B3663">
        <w:trPr>
          <w:trHeight w:val="3200"/>
        </w:trPr>
        <w:tc>
          <w:tcPr>
            <w:tcW w:w="868" w:type="dxa"/>
            <w:tcBorders>
              <w:top w:val="nil"/>
              <w:left w:val="single" w:sz="4" w:space="0" w:color="auto"/>
              <w:bottom w:val="single" w:sz="4" w:space="0" w:color="auto"/>
              <w:right w:val="single" w:sz="4" w:space="0" w:color="auto"/>
            </w:tcBorders>
            <w:shd w:val="clear" w:color="auto" w:fill="auto"/>
            <w:noWrap/>
            <w:vAlign w:val="center"/>
            <w:hideMark/>
          </w:tcPr>
          <w:p w14:paraId="356BC382" w14:textId="77777777" w:rsidR="00BC459D" w:rsidRPr="00BC459D" w:rsidRDefault="00BC459D" w:rsidP="00BC459D">
            <w:pPr>
              <w:spacing w:after="0" w:line="240" w:lineRule="auto"/>
              <w:jc w:val="center"/>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8</w:t>
            </w:r>
          </w:p>
        </w:tc>
        <w:tc>
          <w:tcPr>
            <w:tcW w:w="4089" w:type="dxa"/>
            <w:tcBorders>
              <w:top w:val="nil"/>
              <w:left w:val="nil"/>
              <w:bottom w:val="single" w:sz="4" w:space="0" w:color="auto"/>
              <w:right w:val="single" w:sz="4" w:space="0" w:color="auto"/>
            </w:tcBorders>
            <w:shd w:val="clear" w:color="auto" w:fill="auto"/>
            <w:vAlign w:val="center"/>
            <w:hideMark/>
          </w:tcPr>
          <w:p w14:paraId="023820AE" w14:textId="77777777" w:rsidR="00BC459D" w:rsidRPr="00BC459D" w:rsidRDefault="00BC459D" w:rsidP="00BC459D">
            <w:pPr>
              <w:spacing w:after="0" w:line="240" w:lineRule="auto"/>
              <w:jc w:val="both"/>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COBERTURA DE HIDROFIBRA DE CARBOXIMETILCELULOSE e alginato de calcio e rico em ácido gulurônico, estéril, dispostas em tiras entrelaçadas que proporcionam absorção local e vertical, forma gel coeso, mantém a umidade no leito da ferida e proporcione pequenas hemostasias. Derivado de algas marinhas, com apresentação em lâmina, absorvente, atóxica, hipoalergênica. Tamanho 15x15 cm.</w:t>
            </w:r>
          </w:p>
        </w:tc>
        <w:tc>
          <w:tcPr>
            <w:tcW w:w="869" w:type="dxa"/>
            <w:tcBorders>
              <w:top w:val="nil"/>
              <w:left w:val="nil"/>
              <w:bottom w:val="single" w:sz="4" w:space="0" w:color="auto"/>
              <w:right w:val="single" w:sz="4" w:space="0" w:color="auto"/>
            </w:tcBorders>
            <w:shd w:val="clear" w:color="auto" w:fill="auto"/>
            <w:noWrap/>
            <w:vAlign w:val="center"/>
            <w:hideMark/>
          </w:tcPr>
          <w:p w14:paraId="3E4A6D81" w14:textId="77777777" w:rsidR="00BC459D" w:rsidRPr="00BC459D" w:rsidRDefault="00BC459D" w:rsidP="00BC459D">
            <w:pPr>
              <w:spacing w:after="0" w:line="240" w:lineRule="auto"/>
              <w:jc w:val="center"/>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UND</w:t>
            </w:r>
          </w:p>
        </w:tc>
        <w:tc>
          <w:tcPr>
            <w:tcW w:w="869" w:type="dxa"/>
            <w:tcBorders>
              <w:top w:val="nil"/>
              <w:left w:val="nil"/>
              <w:bottom w:val="single" w:sz="4" w:space="0" w:color="auto"/>
              <w:right w:val="single" w:sz="4" w:space="0" w:color="auto"/>
            </w:tcBorders>
            <w:shd w:val="clear" w:color="auto" w:fill="auto"/>
            <w:noWrap/>
            <w:vAlign w:val="center"/>
            <w:hideMark/>
          </w:tcPr>
          <w:p w14:paraId="4857D3D8" w14:textId="77777777" w:rsidR="00BC459D" w:rsidRPr="00BC459D" w:rsidRDefault="00BC459D" w:rsidP="00BC459D">
            <w:pPr>
              <w:spacing w:after="0" w:line="240" w:lineRule="auto"/>
              <w:jc w:val="center"/>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250</w:t>
            </w:r>
          </w:p>
        </w:tc>
        <w:tc>
          <w:tcPr>
            <w:tcW w:w="1292" w:type="dxa"/>
            <w:tcBorders>
              <w:top w:val="nil"/>
              <w:left w:val="nil"/>
              <w:bottom w:val="single" w:sz="4" w:space="0" w:color="auto"/>
              <w:right w:val="single" w:sz="4" w:space="0" w:color="auto"/>
            </w:tcBorders>
            <w:shd w:val="clear" w:color="auto" w:fill="auto"/>
            <w:noWrap/>
            <w:vAlign w:val="center"/>
            <w:hideMark/>
          </w:tcPr>
          <w:p w14:paraId="6C66D81D" w14:textId="77777777" w:rsidR="00BC459D" w:rsidRPr="00BC459D" w:rsidRDefault="00BC459D" w:rsidP="00BC459D">
            <w:pPr>
              <w:spacing w:after="0" w:line="240" w:lineRule="auto"/>
              <w:jc w:val="right"/>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R$ 63,29</w:t>
            </w:r>
          </w:p>
        </w:tc>
        <w:tc>
          <w:tcPr>
            <w:tcW w:w="1976" w:type="dxa"/>
            <w:tcBorders>
              <w:top w:val="nil"/>
              <w:left w:val="nil"/>
              <w:bottom w:val="single" w:sz="4" w:space="0" w:color="auto"/>
              <w:right w:val="single" w:sz="4" w:space="0" w:color="auto"/>
            </w:tcBorders>
            <w:shd w:val="clear" w:color="auto" w:fill="auto"/>
            <w:noWrap/>
            <w:vAlign w:val="center"/>
            <w:hideMark/>
          </w:tcPr>
          <w:p w14:paraId="407DB7C9" w14:textId="77777777" w:rsidR="00BC459D" w:rsidRPr="00BC459D" w:rsidRDefault="00BC459D" w:rsidP="00BC459D">
            <w:pPr>
              <w:spacing w:after="0" w:line="240" w:lineRule="auto"/>
              <w:jc w:val="right"/>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R$ 15.822,50</w:t>
            </w:r>
          </w:p>
        </w:tc>
      </w:tr>
      <w:tr w:rsidR="00BC459D" w:rsidRPr="00BC459D" w14:paraId="6D8E5C58" w14:textId="77777777" w:rsidTr="004B3663">
        <w:trPr>
          <w:trHeight w:val="2240"/>
        </w:trPr>
        <w:tc>
          <w:tcPr>
            <w:tcW w:w="868" w:type="dxa"/>
            <w:tcBorders>
              <w:top w:val="nil"/>
              <w:left w:val="single" w:sz="4" w:space="0" w:color="auto"/>
              <w:bottom w:val="single" w:sz="4" w:space="0" w:color="auto"/>
              <w:right w:val="single" w:sz="4" w:space="0" w:color="auto"/>
            </w:tcBorders>
            <w:shd w:val="clear" w:color="auto" w:fill="auto"/>
            <w:noWrap/>
            <w:vAlign w:val="center"/>
            <w:hideMark/>
          </w:tcPr>
          <w:p w14:paraId="5829FC6B" w14:textId="77777777" w:rsidR="00BC459D" w:rsidRPr="00BC459D" w:rsidRDefault="00BC459D" w:rsidP="00BC459D">
            <w:pPr>
              <w:spacing w:after="0" w:line="240" w:lineRule="auto"/>
              <w:jc w:val="center"/>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9</w:t>
            </w:r>
          </w:p>
        </w:tc>
        <w:tc>
          <w:tcPr>
            <w:tcW w:w="4089" w:type="dxa"/>
            <w:tcBorders>
              <w:top w:val="nil"/>
              <w:left w:val="nil"/>
              <w:bottom w:val="single" w:sz="4" w:space="0" w:color="auto"/>
              <w:right w:val="single" w:sz="4" w:space="0" w:color="auto"/>
            </w:tcBorders>
            <w:shd w:val="clear" w:color="auto" w:fill="auto"/>
            <w:vAlign w:val="center"/>
            <w:hideMark/>
          </w:tcPr>
          <w:p w14:paraId="5DC5778D" w14:textId="77777777" w:rsidR="00BC459D" w:rsidRPr="00BC459D" w:rsidRDefault="00BC459D" w:rsidP="00BC459D">
            <w:pPr>
              <w:spacing w:after="0" w:line="240" w:lineRule="auto"/>
              <w:jc w:val="both"/>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ALGINATO COM PRATA EM FITA – cobertura de hidrofibra de carboximetilcelulose, alginato de cálcio e por um complexo de prata iônica, tamanho aproximado de 3cm x 44cm. embalagem unitária, estéril, contendo dados de identificação, procedência, data de fabricação e validade.</w:t>
            </w:r>
          </w:p>
        </w:tc>
        <w:tc>
          <w:tcPr>
            <w:tcW w:w="869" w:type="dxa"/>
            <w:tcBorders>
              <w:top w:val="nil"/>
              <w:left w:val="nil"/>
              <w:bottom w:val="single" w:sz="4" w:space="0" w:color="auto"/>
              <w:right w:val="single" w:sz="4" w:space="0" w:color="auto"/>
            </w:tcBorders>
            <w:shd w:val="clear" w:color="auto" w:fill="auto"/>
            <w:noWrap/>
            <w:vAlign w:val="center"/>
            <w:hideMark/>
          </w:tcPr>
          <w:p w14:paraId="7B883E86" w14:textId="77777777" w:rsidR="00BC459D" w:rsidRPr="00BC459D" w:rsidRDefault="00BC459D" w:rsidP="00BC459D">
            <w:pPr>
              <w:spacing w:after="0" w:line="240" w:lineRule="auto"/>
              <w:jc w:val="center"/>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UND</w:t>
            </w:r>
          </w:p>
        </w:tc>
        <w:tc>
          <w:tcPr>
            <w:tcW w:w="869" w:type="dxa"/>
            <w:tcBorders>
              <w:top w:val="nil"/>
              <w:left w:val="nil"/>
              <w:bottom w:val="single" w:sz="4" w:space="0" w:color="auto"/>
              <w:right w:val="single" w:sz="4" w:space="0" w:color="auto"/>
            </w:tcBorders>
            <w:shd w:val="clear" w:color="auto" w:fill="auto"/>
            <w:noWrap/>
            <w:vAlign w:val="center"/>
            <w:hideMark/>
          </w:tcPr>
          <w:p w14:paraId="34D3A6DF" w14:textId="77777777" w:rsidR="00BC459D" w:rsidRPr="00BC459D" w:rsidRDefault="00BC459D" w:rsidP="00BC459D">
            <w:pPr>
              <w:spacing w:after="0" w:line="240" w:lineRule="auto"/>
              <w:jc w:val="center"/>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50</w:t>
            </w:r>
          </w:p>
        </w:tc>
        <w:tc>
          <w:tcPr>
            <w:tcW w:w="1292" w:type="dxa"/>
            <w:tcBorders>
              <w:top w:val="nil"/>
              <w:left w:val="nil"/>
              <w:bottom w:val="single" w:sz="4" w:space="0" w:color="auto"/>
              <w:right w:val="single" w:sz="4" w:space="0" w:color="auto"/>
            </w:tcBorders>
            <w:shd w:val="clear" w:color="auto" w:fill="auto"/>
            <w:noWrap/>
            <w:vAlign w:val="center"/>
            <w:hideMark/>
          </w:tcPr>
          <w:p w14:paraId="36B58D28" w14:textId="77777777" w:rsidR="00BC459D" w:rsidRPr="00BC459D" w:rsidRDefault="00BC459D" w:rsidP="00BC459D">
            <w:pPr>
              <w:spacing w:after="0" w:line="240" w:lineRule="auto"/>
              <w:jc w:val="right"/>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97,48</w:t>
            </w:r>
          </w:p>
        </w:tc>
        <w:tc>
          <w:tcPr>
            <w:tcW w:w="1976" w:type="dxa"/>
            <w:tcBorders>
              <w:top w:val="nil"/>
              <w:left w:val="nil"/>
              <w:bottom w:val="single" w:sz="4" w:space="0" w:color="auto"/>
              <w:right w:val="single" w:sz="4" w:space="0" w:color="auto"/>
            </w:tcBorders>
            <w:shd w:val="clear" w:color="auto" w:fill="auto"/>
            <w:noWrap/>
            <w:vAlign w:val="center"/>
            <w:hideMark/>
          </w:tcPr>
          <w:p w14:paraId="6DF510B2" w14:textId="77777777" w:rsidR="00BC459D" w:rsidRPr="00BC459D" w:rsidRDefault="00BC459D" w:rsidP="00BC459D">
            <w:pPr>
              <w:spacing w:after="0" w:line="240" w:lineRule="auto"/>
              <w:jc w:val="right"/>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R$ 4.874,00</w:t>
            </w:r>
          </w:p>
        </w:tc>
      </w:tr>
      <w:tr w:rsidR="00BC459D" w:rsidRPr="00BC459D" w14:paraId="3D5A11E3" w14:textId="77777777" w:rsidTr="004B3663">
        <w:trPr>
          <w:trHeight w:val="2240"/>
        </w:trPr>
        <w:tc>
          <w:tcPr>
            <w:tcW w:w="868" w:type="dxa"/>
            <w:tcBorders>
              <w:top w:val="nil"/>
              <w:left w:val="single" w:sz="4" w:space="0" w:color="auto"/>
              <w:bottom w:val="single" w:sz="4" w:space="0" w:color="auto"/>
              <w:right w:val="single" w:sz="4" w:space="0" w:color="auto"/>
            </w:tcBorders>
            <w:shd w:val="clear" w:color="auto" w:fill="auto"/>
            <w:noWrap/>
            <w:vAlign w:val="center"/>
            <w:hideMark/>
          </w:tcPr>
          <w:p w14:paraId="09799A87" w14:textId="77777777" w:rsidR="00BC459D" w:rsidRPr="00BC459D" w:rsidRDefault="00BC459D" w:rsidP="00BC459D">
            <w:pPr>
              <w:spacing w:after="0" w:line="240" w:lineRule="auto"/>
              <w:jc w:val="center"/>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10</w:t>
            </w:r>
          </w:p>
        </w:tc>
        <w:tc>
          <w:tcPr>
            <w:tcW w:w="4089" w:type="dxa"/>
            <w:tcBorders>
              <w:top w:val="nil"/>
              <w:left w:val="nil"/>
              <w:bottom w:val="single" w:sz="4" w:space="0" w:color="auto"/>
              <w:right w:val="single" w:sz="4" w:space="0" w:color="auto"/>
            </w:tcBorders>
            <w:shd w:val="clear" w:color="auto" w:fill="auto"/>
            <w:vAlign w:val="center"/>
            <w:hideMark/>
          </w:tcPr>
          <w:p w14:paraId="1929D894" w14:textId="77777777" w:rsidR="00BC459D" w:rsidRPr="00BC459D" w:rsidRDefault="00BC459D" w:rsidP="00BC459D">
            <w:pPr>
              <w:spacing w:after="0" w:line="240" w:lineRule="auto"/>
              <w:jc w:val="both"/>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SPRAY ANTISSÉPTICO AMORFO, podendo ser estéril ou não. Com ação bactericida, fungicida e leveduricida, composto por água e polihexanida (PHMB) a 0,2 %, sem conservantes e sem corantes. Embalagem com 250 g de fácil manipulação que proteja o produto após abertura.</w:t>
            </w:r>
          </w:p>
        </w:tc>
        <w:tc>
          <w:tcPr>
            <w:tcW w:w="869" w:type="dxa"/>
            <w:tcBorders>
              <w:top w:val="nil"/>
              <w:left w:val="nil"/>
              <w:bottom w:val="single" w:sz="4" w:space="0" w:color="auto"/>
              <w:right w:val="single" w:sz="4" w:space="0" w:color="auto"/>
            </w:tcBorders>
            <w:shd w:val="clear" w:color="auto" w:fill="auto"/>
            <w:noWrap/>
            <w:vAlign w:val="center"/>
            <w:hideMark/>
          </w:tcPr>
          <w:p w14:paraId="75666DB2" w14:textId="77777777" w:rsidR="00BC459D" w:rsidRPr="00BC459D" w:rsidRDefault="00BC459D" w:rsidP="00BC459D">
            <w:pPr>
              <w:spacing w:after="0" w:line="240" w:lineRule="auto"/>
              <w:jc w:val="center"/>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UND</w:t>
            </w:r>
          </w:p>
        </w:tc>
        <w:tc>
          <w:tcPr>
            <w:tcW w:w="869" w:type="dxa"/>
            <w:tcBorders>
              <w:top w:val="nil"/>
              <w:left w:val="nil"/>
              <w:bottom w:val="single" w:sz="4" w:space="0" w:color="auto"/>
              <w:right w:val="single" w:sz="4" w:space="0" w:color="auto"/>
            </w:tcBorders>
            <w:shd w:val="clear" w:color="auto" w:fill="auto"/>
            <w:noWrap/>
            <w:vAlign w:val="center"/>
            <w:hideMark/>
          </w:tcPr>
          <w:p w14:paraId="758B2DE3" w14:textId="77777777" w:rsidR="00BC459D" w:rsidRPr="00BC459D" w:rsidRDefault="00BC459D" w:rsidP="00BC459D">
            <w:pPr>
              <w:spacing w:after="0" w:line="240" w:lineRule="auto"/>
              <w:jc w:val="center"/>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50</w:t>
            </w:r>
          </w:p>
        </w:tc>
        <w:tc>
          <w:tcPr>
            <w:tcW w:w="1292" w:type="dxa"/>
            <w:tcBorders>
              <w:top w:val="nil"/>
              <w:left w:val="nil"/>
              <w:bottom w:val="single" w:sz="4" w:space="0" w:color="auto"/>
              <w:right w:val="single" w:sz="4" w:space="0" w:color="auto"/>
            </w:tcBorders>
            <w:shd w:val="clear" w:color="auto" w:fill="auto"/>
            <w:noWrap/>
            <w:vAlign w:val="center"/>
            <w:hideMark/>
          </w:tcPr>
          <w:p w14:paraId="776C50C7" w14:textId="77777777" w:rsidR="00BC459D" w:rsidRPr="00BC459D" w:rsidRDefault="00BC459D" w:rsidP="00BC459D">
            <w:pPr>
              <w:spacing w:after="0" w:line="240" w:lineRule="auto"/>
              <w:jc w:val="right"/>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R$ 93,42</w:t>
            </w:r>
          </w:p>
        </w:tc>
        <w:tc>
          <w:tcPr>
            <w:tcW w:w="1976" w:type="dxa"/>
            <w:tcBorders>
              <w:top w:val="nil"/>
              <w:left w:val="nil"/>
              <w:bottom w:val="single" w:sz="4" w:space="0" w:color="auto"/>
              <w:right w:val="single" w:sz="4" w:space="0" w:color="auto"/>
            </w:tcBorders>
            <w:shd w:val="clear" w:color="auto" w:fill="auto"/>
            <w:noWrap/>
            <w:vAlign w:val="center"/>
            <w:hideMark/>
          </w:tcPr>
          <w:p w14:paraId="1163D11D" w14:textId="77777777" w:rsidR="00BC459D" w:rsidRPr="00BC459D" w:rsidRDefault="00BC459D" w:rsidP="00BC459D">
            <w:pPr>
              <w:spacing w:after="0" w:line="240" w:lineRule="auto"/>
              <w:jc w:val="right"/>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R$ 4.671,00</w:t>
            </w:r>
          </w:p>
        </w:tc>
      </w:tr>
      <w:tr w:rsidR="00BC459D" w:rsidRPr="00BC459D" w14:paraId="694713E2" w14:textId="77777777" w:rsidTr="004B3663">
        <w:trPr>
          <w:trHeight w:val="2240"/>
        </w:trPr>
        <w:tc>
          <w:tcPr>
            <w:tcW w:w="868" w:type="dxa"/>
            <w:tcBorders>
              <w:top w:val="nil"/>
              <w:left w:val="single" w:sz="4" w:space="0" w:color="auto"/>
              <w:bottom w:val="single" w:sz="4" w:space="0" w:color="auto"/>
              <w:right w:val="single" w:sz="4" w:space="0" w:color="auto"/>
            </w:tcBorders>
            <w:shd w:val="clear" w:color="auto" w:fill="auto"/>
            <w:noWrap/>
            <w:vAlign w:val="center"/>
            <w:hideMark/>
          </w:tcPr>
          <w:p w14:paraId="436D0ED3" w14:textId="77777777" w:rsidR="00BC459D" w:rsidRPr="00BC459D" w:rsidRDefault="00BC459D" w:rsidP="00BC459D">
            <w:pPr>
              <w:spacing w:after="0" w:line="240" w:lineRule="auto"/>
              <w:jc w:val="center"/>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lastRenderedPageBreak/>
              <w:t>11</w:t>
            </w:r>
          </w:p>
        </w:tc>
        <w:tc>
          <w:tcPr>
            <w:tcW w:w="4089" w:type="dxa"/>
            <w:tcBorders>
              <w:top w:val="nil"/>
              <w:left w:val="nil"/>
              <w:bottom w:val="single" w:sz="4" w:space="0" w:color="auto"/>
              <w:right w:val="single" w:sz="4" w:space="0" w:color="auto"/>
            </w:tcBorders>
            <w:shd w:val="clear" w:color="auto" w:fill="auto"/>
            <w:vAlign w:val="center"/>
            <w:hideMark/>
          </w:tcPr>
          <w:p w14:paraId="49DE9AEE" w14:textId="77777777" w:rsidR="00BC459D" w:rsidRPr="00BC459D" w:rsidRDefault="00BC459D" w:rsidP="00BC459D">
            <w:pPr>
              <w:spacing w:after="0" w:line="240" w:lineRule="auto"/>
              <w:jc w:val="both"/>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SABONETE LÍQUIDO ANTISSÉPTICO, composta por polihexanida (PHMB) 0,2% com ação bactericida, fungicida e leveduricida, dermatologicamente testado e não citotóxico ao contato da pele com lesões, sem conservantes e sem corantes. Frasco com 1000 ml.</w:t>
            </w:r>
          </w:p>
        </w:tc>
        <w:tc>
          <w:tcPr>
            <w:tcW w:w="869" w:type="dxa"/>
            <w:tcBorders>
              <w:top w:val="nil"/>
              <w:left w:val="nil"/>
              <w:bottom w:val="single" w:sz="4" w:space="0" w:color="auto"/>
              <w:right w:val="single" w:sz="4" w:space="0" w:color="auto"/>
            </w:tcBorders>
            <w:shd w:val="clear" w:color="auto" w:fill="auto"/>
            <w:noWrap/>
            <w:vAlign w:val="center"/>
            <w:hideMark/>
          </w:tcPr>
          <w:p w14:paraId="7BEA73F9" w14:textId="77777777" w:rsidR="00BC459D" w:rsidRPr="00BC459D" w:rsidRDefault="00BC459D" w:rsidP="00BC459D">
            <w:pPr>
              <w:spacing w:after="0" w:line="240" w:lineRule="auto"/>
              <w:jc w:val="center"/>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UND</w:t>
            </w:r>
          </w:p>
        </w:tc>
        <w:tc>
          <w:tcPr>
            <w:tcW w:w="869" w:type="dxa"/>
            <w:tcBorders>
              <w:top w:val="nil"/>
              <w:left w:val="nil"/>
              <w:bottom w:val="single" w:sz="4" w:space="0" w:color="auto"/>
              <w:right w:val="single" w:sz="4" w:space="0" w:color="auto"/>
            </w:tcBorders>
            <w:shd w:val="clear" w:color="auto" w:fill="auto"/>
            <w:noWrap/>
            <w:vAlign w:val="center"/>
            <w:hideMark/>
          </w:tcPr>
          <w:p w14:paraId="6C701DA7" w14:textId="77777777" w:rsidR="00BC459D" w:rsidRPr="00BC459D" w:rsidRDefault="00BC459D" w:rsidP="00BC459D">
            <w:pPr>
              <w:spacing w:after="0" w:line="240" w:lineRule="auto"/>
              <w:jc w:val="center"/>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50</w:t>
            </w:r>
          </w:p>
        </w:tc>
        <w:tc>
          <w:tcPr>
            <w:tcW w:w="1292" w:type="dxa"/>
            <w:tcBorders>
              <w:top w:val="nil"/>
              <w:left w:val="nil"/>
              <w:bottom w:val="single" w:sz="4" w:space="0" w:color="auto"/>
              <w:right w:val="single" w:sz="4" w:space="0" w:color="auto"/>
            </w:tcBorders>
            <w:shd w:val="clear" w:color="auto" w:fill="auto"/>
            <w:noWrap/>
            <w:vAlign w:val="center"/>
            <w:hideMark/>
          </w:tcPr>
          <w:p w14:paraId="242E75CC" w14:textId="77777777" w:rsidR="00BC459D" w:rsidRPr="00BC459D" w:rsidRDefault="00BC459D" w:rsidP="00BC459D">
            <w:pPr>
              <w:spacing w:after="0" w:line="240" w:lineRule="auto"/>
              <w:jc w:val="right"/>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109,28</w:t>
            </w:r>
          </w:p>
        </w:tc>
        <w:tc>
          <w:tcPr>
            <w:tcW w:w="1976" w:type="dxa"/>
            <w:tcBorders>
              <w:top w:val="nil"/>
              <w:left w:val="nil"/>
              <w:bottom w:val="single" w:sz="4" w:space="0" w:color="auto"/>
              <w:right w:val="single" w:sz="4" w:space="0" w:color="auto"/>
            </w:tcBorders>
            <w:shd w:val="clear" w:color="auto" w:fill="auto"/>
            <w:noWrap/>
            <w:vAlign w:val="center"/>
            <w:hideMark/>
          </w:tcPr>
          <w:p w14:paraId="2569DCC4" w14:textId="77777777" w:rsidR="00BC459D" w:rsidRPr="00BC459D" w:rsidRDefault="00BC459D" w:rsidP="00BC459D">
            <w:pPr>
              <w:spacing w:after="0" w:line="240" w:lineRule="auto"/>
              <w:jc w:val="right"/>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R$ 5.464,00</w:t>
            </w:r>
          </w:p>
        </w:tc>
      </w:tr>
      <w:tr w:rsidR="00BC459D" w:rsidRPr="00BC459D" w14:paraId="14B1CCCB" w14:textId="77777777" w:rsidTr="004B3663">
        <w:trPr>
          <w:trHeight w:val="2880"/>
        </w:trPr>
        <w:tc>
          <w:tcPr>
            <w:tcW w:w="868" w:type="dxa"/>
            <w:tcBorders>
              <w:top w:val="nil"/>
              <w:left w:val="single" w:sz="4" w:space="0" w:color="auto"/>
              <w:bottom w:val="single" w:sz="4" w:space="0" w:color="auto"/>
              <w:right w:val="single" w:sz="4" w:space="0" w:color="auto"/>
            </w:tcBorders>
            <w:shd w:val="clear" w:color="auto" w:fill="auto"/>
            <w:noWrap/>
            <w:vAlign w:val="center"/>
            <w:hideMark/>
          </w:tcPr>
          <w:p w14:paraId="66D2A648" w14:textId="77777777" w:rsidR="00BC459D" w:rsidRPr="00BC459D" w:rsidRDefault="00BC459D" w:rsidP="00BC459D">
            <w:pPr>
              <w:spacing w:after="0" w:line="240" w:lineRule="auto"/>
              <w:jc w:val="center"/>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12</w:t>
            </w:r>
          </w:p>
        </w:tc>
        <w:tc>
          <w:tcPr>
            <w:tcW w:w="4089" w:type="dxa"/>
            <w:tcBorders>
              <w:top w:val="nil"/>
              <w:left w:val="nil"/>
              <w:bottom w:val="single" w:sz="4" w:space="0" w:color="auto"/>
              <w:right w:val="single" w:sz="4" w:space="0" w:color="auto"/>
            </w:tcBorders>
            <w:shd w:val="clear" w:color="auto" w:fill="auto"/>
            <w:vAlign w:val="center"/>
            <w:hideMark/>
          </w:tcPr>
          <w:p w14:paraId="3A42088D" w14:textId="77777777" w:rsidR="00BC459D" w:rsidRPr="00BC459D" w:rsidRDefault="00BC459D" w:rsidP="00BC459D">
            <w:pPr>
              <w:spacing w:after="0" w:line="240" w:lineRule="auto"/>
              <w:jc w:val="both"/>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BANDAGEM COMPOSTA DE VISCOSE E POLIAMIDA, impregnada com pasta de óxido de zinco contendo: óxido de zinco, água, gelatina, cloreto de cálcio e glicerol e conservantes: propil-4- hidroxibenzoato e metil-4- hidroxibenzoato. Dupla extensibilidade (transversal e longitudinal), sendo indicada para insuficiência venosa crônica, úlcera venosa e edema. Tamanho 10x10.</w:t>
            </w:r>
          </w:p>
        </w:tc>
        <w:tc>
          <w:tcPr>
            <w:tcW w:w="869" w:type="dxa"/>
            <w:tcBorders>
              <w:top w:val="nil"/>
              <w:left w:val="nil"/>
              <w:bottom w:val="single" w:sz="4" w:space="0" w:color="auto"/>
              <w:right w:val="single" w:sz="4" w:space="0" w:color="auto"/>
            </w:tcBorders>
            <w:shd w:val="clear" w:color="auto" w:fill="auto"/>
            <w:noWrap/>
            <w:vAlign w:val="center"/>
            <w:hideMark/>
          </w:tcPr>
          <w:p w14:paraId="124ECE62" w14:textId="77777777" w:rsidR="00BC459D" w:rsidRPr="00BC459D" w:rsidRDefault="00BC459D" w:rsidP="00BC459D">
            <w:pPr>
              <w:spacing w:after="0" w:line="240" w:lineRule="auto"/>
              <w:jc w:val="center"/>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UND</w:t>
            </w:r>
          </w:p>
        </w:tc>
        <w:tc>
          <w:tcPr>
            <w:tcW w:w="869" w:type="dxa"/>
            <w:tcBorders>
              <w:top w:val="nil"/>
              <w:left w:val="nil"/>
              <w:bottom w:val="single" w:sz="4" w:space="0" w:color="auto"/>
              <w:right w:val="single" w:sz="4" w:space="0" w:color="auto"/>
            </w:tcBorders>
            <w:shd w:val="clear" w:color="auto" w:fill="auto"/>
            <w:noWrap/>
            <w:vAlign w:val="center"/>
            <w:hideMark/>
          </w:tcPr>
          <w:p w14:paraId="7450522D" w14:textId="77777777" w:rsidR="00BC459D" w:rsidRPr="00BC459D" w:rsidRDefault="00BC459D" w:rsidP="00BC459D">
            <w:pPr>
              <w:spacing w:after="0" w:line="240" w:lineRule="auto"/>
              <w:jc w:val="center"/>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100</w:t>
            </w:r>
          </w:p>
        </w:tc>
        <w:tc>
          <w:tcPr>
            <w:tcW w:w="1292" w:type="dxa"/>
            <w:tcBorders>
              <w:top w:val="nil"/>
              <w:left w:val="nil"/>
              <w:bottom w:val="single" w:sz="4" w:space="0" w:color="auto"/>
              <w:right w:val="single" w:sz="4" w:space="0" w:color="auto"/>
            </w:tcBorders>
            <w:shd w:val="clear" w:color="auto" w:fill="auto"/>
            <w:noWrap/>
            <w:vAlign w:val="center"/>
            <w:hideMark/>
          </w:tcPr>
          <w:p w14:paraId="486D7A9D" w14:textId="77777777" w:rsidR="00BC459D" w:rsidRPr="00BC459D" w:rsidRDefault="00BC459D" w:rsidP="00BC459D">
            <w:pPr>
              <w:spacing w:after="0" w:line="240" w:lineRule="auto"/>
              <w:jc w:val="right"/>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R$ 140,10</w:t>
            </w:r>
          </w:p>
        </w:tc>
        <w:tc>
          <w:tcPr>
            <w:tcW w:w="1976" w:type="dxa"/>
            <w:tcBorders>
              <w:top w:val="nil"/>
              <w:left w:val="nil"/>
              <w:bottom w:val="single" w:sz="4" w:space="0" w:color="auto"/>
              <w:right w:val="single" w:sz="4" w:space="0" w:color="auto"/>
            </w:tcBorders>
            <w:shd w:val="clear" w:color="auto" w:fill="auto"/>
            <w:noWrap/>
            <w:vAlign w:val="center"/>
            <w:hideMark/>
          </w:tcPr>
          <w:p w14:paraId="2B05B307" w14:textId="77777777" w:rsidR="00BC459D" w:rsidRPr="00BC459D" w:rsidRDefault="00BC459D" w:rsidP="00BC459D">
            <w:pPr>
              <w:spacing w:after="0" w:line="240" w:lineRule="auto"/>
              <w:jc w:val="right"/>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R$ 14.010,00</w:t>
            </w:r>
          </w:p>
        </w:tc>
      </w:tr>
      <w:tr w:rsidR="00BC459D" w:rsidRPr="00BC459D" w14:paraId="4C270EE5" w14:textId="77777777" w:rsidTr="00BC459D">
        <w:trPr>
          <w:trHeight w:val="4480"/>
        </w:trPr>
        <w:tc>
          <w:tcPr>
            <w:tcW w:w="868" w:type="dxa"/>
            <w:tcBorders>
              <w:top w:val="nil"/>
              <w:left w:val="single" w:sz="4" w:space="0" w:color="auto"/>
              <w:bottom w:val="single" w:sz="4" w:space="0" w:color="auto"/>
              <w:right w:val="single" w:sz="4" w:space="0" w:color="auto"/>
            </w:tcBorders>
            <w:shd w:val="clear" w:color="auto" w:fill="FBD4B4"/>
            <w:noWrap/>
            <w:vAlign w:val="center"/>
            <w:hideMark/>
          </w:tcPr>
          <w:p w14:paraId="040A3289" w14:textId="77777777" w:rsidR="00BC459D" w:rsidRPr="00BC459D" w:rsidRDefault="00BC459D" w:rsidP="00BC459D">
            <w:pPr>
              <w:spacing w:after="0" w:line="240" w:lineRule="auto"/>
              <w:jc w:val="center"/>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13</w:t>
            </w:r>
          </w:p>
        </w:tc>
        <w:tc>
          <w:tcPr>
            <w:tcW w:w="4089" w:type="dxa"/>
            <w:tcBorders>
              <w:top w:val="nil"/>
              <w:left w:val="nil"/>
              <w:bottom w:val="single" w:sz="4" w:space="0" w:color="auto"/>
              <w:right w:val="single" w:sz="4" w:space="0" w:color="auto"/>
            </w:tcBorders>
            <w:shd w:val="clear" w:color="auto" w:fill="FBD4B4"/>
            <w:vAlign w:val="center"/>
            <w:hideMark/>
          </w:tcPr>
          <w:p w14:paraId="16415A62" w14:textId="77777777" w:rsidR="00BC459D" w:rsidRPr="00BC459D" w:rsidRDefault="00BC459D" w:rsidP="00BC459D">
            <w:pPr>
              <w:spacing w:after="0" w:line="240" w:lineRule="auto"/>
              <w:jc w:val="both"/>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 xml:space="preserve">CURATIVO DE ESPUMA DE POLIURETANO, SILICONE E PRATA, composto por camadas: película externa permeável, camada com fibras de celulose e partículas absorventes, espuma de poliuretano impregnada com íons de prata, camada de silicone cobrindo toda a extensão do curativo e película protetora, autoadesivo, macio, estéril, com alta capacidade de absorção vertical, liberação sustentada da prata, impermeável a á água e bactérias, permitindo a troca gasosa, remoção atraumática. Medindo aproximadamente 17,5 x 17,5 cm.  </w:t>
            </w:r>
            <w:r w:rsidRPr="00BC459D">
              <w:rPr>
                <w:rFonts w:ascii="Arial" w:eastAsia="Times New Roman" w:hAnsi="Arial" w:cs="Arial"/>
                <w:b/>
                <w:bCs/>
                <w:color w:val="000000"/>
                <w:sz w:val="20"/>
                <w:szCs w:val="20"/>
                <w:lang w:eastAsia="pt-BR"/>
              </w:rPr>
              <w:t>Item destinado a Cota Principal (75% do total) Ampla Concorrência.</w:t>
            </w:r>
          </w:p>
        </w:tc>
        <w:tc>
          <w:tcPr>
            <w:tcW w:w="869" w:type="dxa"/>
            <w:tcBorders>
              <w:top w:val="nil"/>
              <w:left w:val="nil"/>
              <w:bottom w:val="single" w:sz="4" w:space="0" w:color="auto"/>
              <w:right w:val="single" w:sz="4" w:space="0" w:color="auto"/>
            </w:tcBorders>
            <w:shd w:val="clear" w:color="auto" w:fill="FBD4B4"/>
            <w:noWrap/>
            <w:vAlign w:val="center"/>
            <w:hideMark/>
          </w:tcPr>
          <w:p w14:paraId="6435264F" w14:textId="77777777" w:rsidR="00BC459D" w:rsidRPr="00BC459D" w:rsidRDefault="00BC459D" w:rsidP="00BC459D">
            <w:pPr>
              <w:spacing w:after="0" w:line="240" w:lineRule="auto"/>
              <w:jc w:val="center"/>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UND</w:t>
            </w:r>
          </w:p>
        </w:tc>
        <w:tc>
          <w:tcPr>
            <w:tcW w:w="869" w:type="dxa"/>
            <w:tcBorders>
              <w:top w:val="nil"/>
              <w:left w:val="nil"/>
              <w:bottom w:val="single" w:sz="4" w:space="0" w:color="auto"/>
              <w:right w:val="single" w:sz="4" w:space="0" w:color="auto"/>
            </w:tcBorders>
            <w:shd w:val="clear" w:color="auto" w:fill="FBD4B4"/>
            <w:noWrap/>
            <w:vAlign w:val="center"/>
            <w:hideMark/>
          </w:tcPr>
          <w:p w14:paraId="660B9431" w14:textId="77777777" w:rsidR="00BC459D" w:rsidRPr="00BC459D" w:rsidRDefault="00BC459D" w:rsidP="00BC459D">
            <w:pPr>
              <w:spacing w:after="0" w:line="240" w:lineRule="auto"/>
              <w:jc w:val="center"/>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300</w:t>
            </w:r>
          </w:p>
        </w:tc>
        <w:tc>
          <w:tcPr>
            <w:tcW w:w="1292" w:type="dxa"/>
            <w:tcBorders>
              <w:top w:val="nil"/>
              <w:left w:val="nil"/>
              <w:bottom w:val="single" w:sz="4" w:space="0" w:color="auto"/>
              <w:right w:val="single" w:sz="4" w:space="0" w:color="auto"/>
            </w:tcBorders>
            <w:shd w:val="clear" w:color="auto" w:fill="FBD4B4"/>
            <w:noWrap/>
            <w:vAlign w:val="center"/>
            <w:hideMark/>
          </w:tcPr>
          <w:p w14:paraId="6541006D" w14:textId="77777777" w:rsidR="00BC459D" w:rsidRPr="00BC459D" w:rsidRDefault="00BC459D" w:rsidP="00BC459D">
            <w:pPr>
              <w:spacing w:after="0" w:line="240" w:lineRule="auto"/>
              <w:jc w:val="right"/>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R$ 226,36</w:t>
            </w:r>
          </w:p>
        </w:tc>
        <w:tc>
          <w:tcPr>
            <w:tcW w:w="1976" w:type="dxa"/>
            <w:tcBorders>
              <w:top w:val="nil"/>
              <w:left w:val="nil"/>
              <w:bottom w:val="single" w:sz="4" w:space="0" w:color="auto"/>
              <w:right w:val="single" w:sz="4" w:space="0" w:color="auto"/>
            </w:tcBorders>
            <w:shd w:val="clear" w:color="auto" w:fill="FBD4B4"/>
            <w:noWrap/>
            <w:vAlign w:val="center"/>
            <w:hideMark/>
          </w:tcPr>
          <w:p w14:paraId="09BA53A1" w14:textId="77777777" w:rsidR="00BC459D" w:rsidRPr="00BC459D" w:rsidRDefault="00BC459D" w:rsidP="00BC459D">
            <w:pPr>
              <w:spacing w:after="0" w:line="240" w:lineRule="auto"/>
              <w:jc w:val="right"/>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R$ 67.908,00</w:t>
            </w:r>
          </w:p>
        </w:tc>
      </w:tr>
      <w:tr w:rsidR="00BC459D" w:rsidRPr="00BC459D" w14:paraId="295EAA38" w14:textId="77777777" w:rsidTr="004B3663">
        <w:trPr>
          <w:trHeight w:val="4480"/>
        </w:trPr>
        <w:tc>
          <w:tcPr>
            <w:tcW w:w="868" w:type="dxa"/>
            <w:tcBorders>
              <w:top w:val="nil"/>
              <w:left w:val="single" w:sz="4" w:space="0" w:color="auto"/>
              <w:bottom w:val="single" w:sz="4" w:space="0" w:color="auto"/>
              <w:right w:val="single" w:sz="4" w:space="0" w:color="auto"/>
            </w:tcBorders>
            <w:shd w:val="clear" w:color="auto" w:fill="auto"/>
            <w:noWrap/>
            <w:vAlign w:val="center"/>
            <w:hideMark/>
          </w:tcPr>
          <w:p w14:paraId="11734501" w14:textId="77777777" w:rsidR="00BC459D" w:rsidRPr="00BC459D" w:rsidRDefault="00BC459D" w:rsidP="00BC459D">
            <w:pPr>
              <w:spacing w:after="0" w:line="240" w:lineRule="auto"/>
              <w:jc w:val="center"/>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lastRenderedPageBreak/>
              <w:t>14</w:t>
            </w:r>
          </w:p>
        </w:tc>
        <w:tc>
          <w:tcPr>
            <w:tcW w:w="4089" w:type="dxa"/>
            <w:tcBorders>
              <w:top w:val="nil"/>
              <w:left w:val="nil"/>
              <w:bottom w:val="single" w:sz="4" w:space="0" w:color="auto"/>
              <w:right w:val="single" w:sz="4" w:space="0" w:color="auto"/>
            </w:tcBorders>
            <w:shd w:val="clear" w:color="auto" w:fill="auto"/>
            <w:vAlign w:val="center"/>
            <w:hideMark/>
          </w:tcPr>
          <w:p w14:paraId="0E2AFABA" w14:textId="77777777" w:rsidR="00BC459D" w:rsidRPr="00BC459D" w:rsidRDefault="00BC459D" w:rsidP="00BC459D">
            <w:pPr>
              <w:spacing w:after="0" w:line="240" w:lineRule="auto"/>
              <w:jc w:val="both"/>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 xml:space="preserve">CURATIVO DE ESPUMA DE POLIURETANO, SILICONE E PRATA, composto por camadas: película externa permeável, camada com fibras de celulose e partículas absorventes, espuma de poliuretano impregnada com íons de prata, camada de silicone cobrindo toda a extensão do curativo e película protetora, autoadesivo, macio, estéril, com alta capacidade de absorção vertical, liberação sustentada da prata, impermeável a á água e bactérias, permitindo a troca gasosa, remoção atraumática. Medindo aproximadamente 17,5 x 17,5 cm. </w:t>
            </w:r>
            <w:r w:rsidRPr="00BC459D">
              <w:rPr>
                <w:rFonts w:ascii="Arial" w:eastAsia="Times New Roman" w:hAnsi="Arial" w:cs="Arial"/>
                <w:b/>
                <w:bCs/>
                <w:color w:val="000000"/>
                <w:sz w:val="20"/>
                <w:szCs w:val="20"/>
                <w:lang w:eastAsia="pt-BR"/>
              </w:rPr>
              <w:t>Item destinado a Cota Reservada (25% do total) – Exclusiva para ME ou EPP.</w:t>
            </w:r>
          </w:p>
        </w:tc>
        <w:tc>
          <w:tcPr>
            <w:tcW w:w="869" w:type="dxa"/>
            <w:tcBorders>
              <w:top w:val="nil"/>
              <w:left w:val="nil"/>
              <w:bottom w:val="single" w:sz="4" w:space="0" w:color="auto"/>
              <w:right w:val="single" w:sz="4" w:space="0" w:color="auto"/>
            </w:tcBorders>
            <w:shd w:val="clear" w:color="auto" w:fill="auto"/>
            <w:noWrap/>
            <w:vAlign w:val="center"/>
            <w:hideMark/>
          </w:tcPr>
          <w:p w14:paraId="21E1705D" w14:textId="77777777" w:rsidR="00BC459D" w:rsidRPr="00BC459D" w:rsidRDefault="00BC459D" w:rsidP="00BC459D">
            <w:pPr>
              <w:spacing w:after="0" w:line="240" w:lineRule="auto"/>
              <w:jc w:val="center"/>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UND</w:t>
            </w:r>
          </w:p>
        </w:tc>
        <w:tc>
          <w:tcPr>
            <w:tcW w:w="869" w:type="dxa"/>
            <w:tcBorders>
              <w:top w:val="nil"/>
              <w:left w:val="nil"/>
              <w:bottom w:val="single" w:sz="4" w:space="0" w:color="auto"/>
              <w:right w:val="single" w:sz="4" w:space="0" w:color="auto"/>
            </w:tcBorders>
            <w:shd w:val="clear" w:color="auto" w:fill="auto"/>
            <w:noWrap/>
            <w:vAlign w:val="center"/>
            <w:hideMark/>
          </w:tcPr>
          <w:p w14:paraId="60A05B80" w14:textId="77777777" w:rsidR="00BC459D" w:rsidRPr="00BC459D" w:rsidRDefault="00BC459D" w:rsidP="00BC459D">
            <w:pPr>
              <w:spacing w:after="0" w:line="240" w:lineRule="auto"/>
              <w:jc w:val="center"/>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100</w:t>
            </w:r>
          </w:p>
        </w:tc>
        <w:tc>
          <w:tcPr>
            <w:tcW w:w="1292" w:type="dxa"/>
            <w:tcBorders>
              <w:top w:val="nil"/>
              <w:left w:val="nil"/>
              <w:bottom w:val="single" w:sz="4" w:space="0" w:color="auto"/>
              <w:right w:val="single" w:sz="4" w:space="0" w:color="auto"/>
            </w:tcBorders>
            <w:shd w:val="clear" w:color="auto" w:fill="auto"/>
            <w:noWrap/>
            <w:vAlign w:val="center"/>
            <w:hideMark/>
          </w:tcPr>
          <w:p w14:paraId="02E334CA" w14:textId="77777777" w:rsidR="00BC459D" w:rsidRPr="00BC459D" w:rsidRDefault="00BC459D" w:rsidP="00BC459D">
            <w:pPr>
              <w:spacing w:after="0" w:line="240" w:lineRule="auto"/>
              <w:jc w:val="right"/>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R$ 226,36</w:t>
            </w:r>
          </w:p>
        </w:tc>
        <w:tc>
          <w:tcPr>
            <w:tcW w:w="1976" w:type="dxa"/>
            <w:tcBorders>
              <w:top w:val="nil"/>
              <w:left w:val="nil"/>
              <w:bottom w:val="single" w:sz="4" w:space="0" w:color="auto"/>
              <w:right w:val="single" w:sz="4" w:space="0" w:color="auto"/>
            </w:tcBorders>
            <w:shd w:val="clear" w:color="auto" w:fill="auto"/>
            <w:noWrap/>
            <w:vAlign w:val="center"/>
            <w:hideMark/>
          </w:tcPr>
          <w:p w14:paraId="616CE373" w14:textId="77777777" w:rsidR="00BC459D" w:rsidRPr="00BC459D" w:rsidRDefault="00BC459D" w:rsidP="00BC459D">
            <w:pPr>
              <w:spacing w:after="0" w:line="240" w:lineRule="auto"/>
              <w:jc w:val="right"/>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R$ 22.636,00</w:t>
            </w:r>
          </w:p>
        </w:tc>
      </w:tr>
      <w:tr w:rsidR="00BC459D" w:rsidRPr="00BC459D" w14:paraId="7428B87C" w14:textId="77777777" w:rsidTr="004B3663">
        <w:trPr>
          <w:trHeight w:val="3520"/>
        </w:trPr>
        <w:tc>
          <w:tcPr>
            <w:tcW w:w="868" w:type="dxa"/>
            <w:tcBorders>
              <w:top w:val="nil"/>
              <w:left w:val="single" w:sz="4" w:space="0" w:color="auto"/>
              <w:bottom w:val="single" w:sz="4" w:space="0" w:color="auto"/>
              <w:right w:val="single" w:sz="4" w:space="0" w:color="auto"/>
            </w:tcBorders>
            <w:shd w:val="clear" w:color="auto" w:fill="auto"/>
            <w:noWrap/>
            <w:vAlign w:val="center"/>
            <w:hideMark/>
          </w:tcPr>
          <w:p w14:paraId="2FB4DEFE" w14:textId="77777777" w:rsidR="00BC459D" w:rsidRPr="00BC459D" w:rsidRDefault="00BC459D" w:rsidP="00BC459D">
            <w:pPr>
              <w:spacing w:after="0" w:line="240" w:lineRule="auto"/>
              <w:jc w:val="center"/>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15</w:t>
            </w:r>
          </w:p>
        </w:tc>
        <w:tc>
          <w:tcPr>
            <w:tcW w:w="4089" w:type="dxa"/>
            <w:tcBorders>
              <w:top w:val="nil"/>
              <w:left w:val="nil"/>
              <w:bottom w:val="single" w:sz="4" w:space="0" w:color="auto"/>
              <w:right w:val="single" w:sz="4" w:space="0" w:color="auto"/>
            </w:tcBorders>
            <w:shd w:val="clear" w:color="auto" w:fill="auto"/>
            <w:noWrap/>
            <w:vAlign w:val="center"/>
            <w:hideMark/>
          </w:tcPr>
          <w:p w14:paraId="48DB760A" w14:textId="77777777" w:rsidR="00BC459D" w:rsidRPr="00BC459D" w:rsidRDefault="00BC459D" w:rsidP="00BC459D">
            <w:pPr>
              <w:spacing w:after="0" w:line="240" w:lineRule="auto"/>
              <w:jc w:val="both"/>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CURATIVO DE ESPUMA DE POLIURETANO, SILICONE, composto por camadas: película externa permeável, camada com fibras de celulose e partículas absorventes, espuma de poliuretano, camada de silicone e película protetora, autoadesivo, macio, estéril, com alta capacidade de absorção vertical, sistema tranca fluido, impermeável á água e bactérias, permitindo a troca gasosa, remoção atraumática. Medindo aproximadamente 14 x 19,5 cm.</w:t>
            </w:r>
          </w:p>
        </w:tc>
        <w:tc>
          <w:tcPr>
            <w:tcW w:w="869" w:type="dxa"/>
            <w:tcBorders>
              <w:top w:val="nil"/>
              <w:left w:val="nil"/>
              <w:bottom w:val="single" w:sz="4" w:space="0" w:color="auto"/>
              <w:right w:val="single" w:sz="4" w:space="0" w:color="auto"/>
            </w:tcBorders>
            <w:shd w:val="clear" w:color="auto" w:fill="auto"/>
            <w:noWrap/>
            <w:vAlign w:val="center"/>
            <w:hideMark/>
          </w:tcPr>
          <w:p w14:paraId="264C2737" w14:textId="77777777" w:rsidR="00BC459D" w:rsidRPr="00BC459D" w:rsidRDefault="00BC459D" w:rsidP="00BC459D">
            <w:pPr>
              <w:spacing w:after="0" w:line="240" w:lineRule="auto"/>
              <w:jc w:val="center"/>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UND</w:t>
            </w:r>
          </w:p>
        </w:tc>
        <w:tc>
          <w:tcPr>
            <w:tcW w:w="869" w:type="dxa"/>
            <w:tcBorders>
              <w:top w:val="nil"/>
              <w:left w:val="nil"/>
              <w:bottom w:val="single" w:sz="4" w:space="0" w:color="auto"/>
              <w:right w:val="single" w:sz="4" w:space="0" w:color="auto"/>
            </w:tcBorders>
            <w:shd w:val="clear" w:color="auto" w:fill="auto"/>
            <w:noWrap/>
            <w:vAlign w:val="center"/>
            <w:hideMark/>
          </w:tcPr>
          <w:p w14:paraId="52892AB1" w14:textId="77777777" w:rsidR="00BC459D" w:rsidRPr="00BC459D" w:rsidRDefault="00BC459D" w:rsidP="00BC459D">
            <w:pPr>
              <w:spacing w:after="0" w:line="240" w:lineRule="auto"/>
              <w:jc w:val="center"/>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150</w:t>
            </w:r>
          </w:p>
        </w:tc>
        <w:tc>
          <w:tcPr>
            <w:tcW w:w="1292" w:type="dxa"/>
            <w:tcBorders>
              <w:top w:val="nil"/>
              <w:left w:val="nil"/>
              <w:bottom w:val="single" w:sz="4" w:space="0" w:color="auto"/>
              <w:right w:val="single" w:sz="4" w:space="0" w:color="auto"/>
            </w:tcBorders>
            <w:shd w:val="clear" w:color="auto" w:fill="auto"/>
            <w:noWrap/>
            <w:vAlign w:val="center"/>
            <w:hideMark/>
          </w:tcPr>
          <w:p w14:paraId="7337AD9A" w14:textId="77777777" w:rsidR="00BC459D" w:rsidRPr="00BC459D" w:rsidRDefault="00BC459D" w:rsidP="00BC459D">
            <w:pPr>
              <w:spacing w:after="0" w:line="240" w:lineRule="auto"/>
              <w:jc w:val="right"/>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R$ 72,54</w:t>
            </w:r>
          </w:p>
        </w:tc>
        <w:tc>
          <w:tcPr>
            <w:tcW w:w="1976" w:type="dxa"/>
            <w:tcBorders>
              <w:top w:val="nil"/>
              <w:left w:val="nil"/>
              <w:bottom w:val="single" w:sz="4" w:space="0" w:color="auto"/>
              <w:right w:val="single" w:sz="4" w:space="0" w:color="auto"/>
            </w:tcBorders>
            <w:shd w:val="clear" w:color="auto" w:fill="auto"/>
            <w:noWrap/>
            <w:vAlign w:val="center"/>
            <w:hideMark/>
          </w:tcPr>
          <w:p w14:paraId="3A0BDCF7" w14:textId="77777777" w:rsidR="00BC459D" w:rsidRPr="00BC459D" w:rsidRDefault="00BC459D" w:rsidP="00BC459D">
            <w:pPr>
              <w:spacing w:after="0" w:line="240" w:lineRule="auto"/>
              <w:jc w:val="right"/>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R$ 10.881,00</w:t>
            </w:r>
          </w:p>
        </w:tc>
      </w:tr>
      <w:tr w:rsidR="00BC459D" w:rsidRPr="00BC459D" w14:paraId="595347CD" w14:textId="77777777" w:rsidTr="004B3663">
        <w:trPr>
          <w:trHeight w:val="320"/>
        </w:trPr>
        <w:tc>
          <w:tcPr>
            <w:tcW w:w="868" w:type="dxa"/>
            <w:tcBorders>
              <w:top w:val="nil"/>
              <w:left w:val="nil"/>
              <w:bottom w:val="nil"/>
              <w:right w:val="nil"/>
            </w:tcBorders>
            <w:shd w:val="clear" w:color="auto" w:fill="auto"/>
            <w:noWrap/>
            <w:vAlign w:val="bottom"/>
            <w:hideMark/>
          </w:tcPr>
          <w:p w14:paraId="593A5532" w14:textId="77777777" w:rsidR="00BC459D" w:rsidRPr="00BC459D" w:rsidRDefault="00BC459D" w:rsidP="00BC459D">
            <w:pPr>
              <w:spacing w:after="0" w:line="240" w:lineRule="auto"/>
              <w:jc w:val="right"/>
              <w:rPr>
                <w:rFonts w:ascii="Arial" w:eastAsia="Times New Roman" w:hAnsi="Arial" w:cs="Arial"/>
                <w:color w:val="000000"/>
                <w:sz w:val="20"/>
                <w:szCs w:val="20"/>
                <w:lang w:eastAsia="pt-BR"/>
              </w:rPr>
            </w:pPr>
          </w:p>
        </w:tc>
        <w:tc>
          <w:tcPr>
            <w:tcW w:w="4089" w:type="dxa"/>
            <w:tcBorders>
              <w:top w:val="nil"/>
              <w:left w:val="nil"/>
              <w:bottom w:val="nil"/>
              <w:right w:val="nil"/>
            </w:tcBorders>
            <w:shd w:val="clear" w:color="auto" w:fill="auto"/>
            <w:noWrap/>
            <w:vAlign w:val="bottom"/>
            <w:hideMark/>
          </w:tcPr>
          <w:p w14:paraId="2DE34B96" w14:textId="77777777" w:rsidR="00BC459D" w:rsidRPr="00BC459D" w:rsidRDefault="00BC459D" w:rsidP="00BC459D">
            <w:pPr>
              <w:spacing w:after="0" w:line="240" w:lineRule="auto"/>
              <w:rPr>
                <w:rFonts w:ascii="Arial" w:eastAsia="Times New Roman" w:hAnsi="Arial" w:cs="Arial"/>
                <w:sz w:val="20"/>
                <w:szCs w:val="20"/>
                <w:lang w:eastAsia="pt-BR"/>
              </w:rPr>
            </w:pPr>
          </w:p>
        </w:tc>
        <w:tc>
          <w:tcPr>
            <w:tcW w:w="869" w:type="dxa"/>
            <w:tcBorders>
              <w:top w:val="nil"/>
              <w:left w:val="nil"/>
              <w:bottom w:val="nil"/>
              <w:right w:val="nil"/>
            </w:tcBorders>
            <w:shd w:val="clear" w:color="auto" w:fill="auto"/>
            <w:noWrap/>
            <w:vAlign w:val="bottom"/>
            <w:hideMark/>
          </w:tcPr>
          <w:p w14:paraId="03D78CF7" w14:textId="77777777" w:rsidR="00BC459D" w:rsidRPr="00BC459D" w:rsidRDefault="00BC459D" w:rsidP="00BC459D">
            <w:pPr>
              <w:spacing w:after="0" w:line="240" w:lineRule="auto"/>
              <w:jc w:val="both"/>
              <w:rPr>
                <w:rFonts w:ascii="Arial" w:eastAsia="Times New Roman" w:hAnsi="Arial" w:cs="Arial"/>
                <w:sz w:val="20"/>
                <w:szCs w:val="20"/>
                <w:lang w:eastAsia="pt-BR"/>
              </w:rPr>
            </w:pPr>
          </w:p>
        </w:tc>
        <w:tc>
          <w:tcPr>
            <w:tcW w:w="869" w:type="dxa"/>
            <w:tcBorders>
              <w:top w:val="nil"/>
              <w:left w:val="nil"/>
              <w:bottom w:val="nil"/>
              <w:right w:val="nil"/>
            </w:tcBorders>
            <w:shd w:val="clear" w:color="auto" w:fill="auto"/>
            <w:noWrap/>
            <w:vAlign w:val="bottom"/>
            <w:hideMark/>
          </w:tcPr>
          <w:p w14:paraId="7F47A08A" w14:textId="77777777" w:rsidR="00BC459D" w:rsidRPr="00BC459D" w:rsidRDefault="00BC459D" w:rsidP="00BC459D">
            <w:pPr>
              <w:spacing w:after="0" w:line="240" w:lineRule="auto"/>
              <w:rPr>
                <w:rFonts w:ascii="Arial" w:eastAsia="Times New Roman" w:hAnsi="Arial" w:cs="Arial"/>
                <w:sz w:val="20"/>
                <w:szCs w:val="20"/>
                <w:lang w:eastAsia="pt-BR"/>
              </w:rPr>
            </w:pPr>
          </w:p>
        </w:tc>
        <w:tc>
          <w:tcPr>
            <w:tcW w:w="1292" w:type="dxa"/>
            <w:tcBorders>
              <w:top w:val="nil"/>
              <w:left w:val="nil"/>
              <w:bottom w:val="nil"/>
              <w:right w:val="nil"/>
            </w:tcBorders>
            <w:shd w:val="clear" w:color="auto" w:fill="auto"/>
            <w:noWrap/>
            <w:vAlign w:val="bottom"/>
            <w:hideMark/>
          </w:tcPr>
          <w:p w14:paraId="79E6D2E7" w14:textId="77777777" w:rsidR="00BC459D" w:rsidRPr="00BC459D" w:rsidRDefault="00BC459D" w:rsidP="00BC459D">
            <w:pPr>
              <w:spacing w:after="0" w:line="240" w:lineRule="auto"/>
              <w:rPr>
                <w:rFonts w:ascii="Arial" w:eastAsia="Times New Roman" w:hAnsi="Arial" w:cs="Arial"/>
                <w:sz w:val="20"/>
                <w:szCs w:val="20"/>
                <w:lang w:eastAsia="pt-BR"/>
              </w:rPr>
            </w:pPr>
          </w:p>
        </w:tc>
        <w:tc>
          <w:tcPr>
            <w:tcW w:w="1976" w:type="dxa"/>
            <w:tcBorders>
              <w:top w:val="nil"/>
              <w:left w:val="nil"/>
              <w:bottom w:val="nil"/>
              <w:right w:val="nil"/>
            </w:tcBorders>
            <w:shd w:val="clear" w:color="auto" w:fill="auto"/>
            <w:noWrap/>
            <w:vAlign w:val="center"/>
            <w:hideMark/>
          </w:tcPr>
          <w:p w14:paraId="2735E307" w14:textId="636ADA1B" w:rsidR="00BC459D" w:rsidRPr="00BC459D" w:rsidRDefault="00BC459D" w:rsidP="00BC459D">
            <w:pPr>
              <w:spacing w:after="0" w:line="240" w:lineRule="auto"/>
              <w:jc w:val="right"/>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R$ 461.57</w:t>
            </w:r>
            <w:r w:rsidR="00252376">
              <w:rPr>
                <w:rFonts w:ascii="Arial" w:eastAsia="Times New Roman" w:hAnsi="Arial" w:cs="Arial"/>
                <w:color w:val="000000"/>
                <w:sz w:val="20"/>
                <w:szCs w:val="20"/>
                <w:lang w:eastAsia="pt-BR"/>
              </w:rPr>
              <w:t>7</w:t>
            </w:r>
            <w:r w:rsidRPr="00BC459D">
              <w:rPr>
                <w:rFonts w:ascii="Arial" w:eastAsia="Times New Roman" w:hAnsi="Arial" w:cs="Arial"/>
                <w:color w:val="000000"/>
                <w:sz w:val="20"/>
                <w:szCs w:val="20"/>
                <w:lang w:eastAsia="pt-BR"/>
              </w:rPr>
              <w:t>,5</w:t>
            </w:r>
            <w:r w:rsidR="00252376">
              <w:rPr>
                <w:rFonts w:ascii="Arial" w:eastAsia="Times New Roman" w:hAnsi="Arial" w:cs="Arial"/>
                <w:color w:val="000000"/>
                <w:sz w:val="20"/>
                <w:szCs w:val="20"/>
                <w:lang w:eastAsia="pt-BR"/>
              </w:rPr>
              <w:t>0</w:t>
            </w:r>
          </w:p>
        </w:tc>
      </w:tr>
    </w:tbl>
    <w:p w14:paraId="0C383E47" w14:textId="1F14B35F" w:rsidR="00BC459D" w:rsidRPr="00BC459D" w:rsidRDefault="009C4B8C" w:rsidP="00BC459D">
      <w:pPr>
        <w:spacing w:before="100" w:beforeAutospacing="1" w:after="100" w:afterAutospacing="1" w:line="240" w:lineRule="auto"/>
        <w:jc w:val="both"/>
        <w:rPr>
          <w:rFonts w:ascii="Arial" w:eastAsia="Times New Roman" w:hAnsi="Arial" w:cs="Arial"/>
          <w:sz w:val="20"/>
          <w:szCs w:val="20"/>
          <w:lang w:eastAsia="pt-BR"/>
        </w:rPr>
      </w:pPr>
      <w:r w:rsidRPr="00BC459D">
        <w:rPr>
          <w:rFonts w:ascii="Arial" w:eastAsia="Times New Roman" w:hAnsi="Arial" w:cs="Arial"/>
          <w:sz w:val="20"/>
          <w:szCs w:val="20"/>
          <w:lang w:eastAsia="pt-BR"/>
        </w:rPr>
        <w:t xml:space="preserve">3.1. VALOR TOTAL E FONTE DE PESQUISA: O valor total para a contratação pretendida de todos os itens do presente Termo de Referência será́ de R$ </w:t>
      </w:r>
      <w:r w:rsidR="0036368B" w:rsidRPr="0036368B">
        <w:rPr>
          <w:rFonts w:ascii="Arial" w:eastAsia="Times New Roman" w:hAnsi="Arial" w:cs="Arial"/>
          <w:b/>
          <w:bCs/>
          <w:color w:val="000000"/>
          <w:sz w:val="20"/>
          <w:szCs w:val="20"/>
          <w:lang w:eastAsia="pt-BR"/>
        </w:rPr>
        <w:t>461.57</w:t>
      </w:r>
      <w:r w:rsidR="00252376">
        <w:rPr>
          <w:rFonts w:ascii="Arial" w:eastAsia="Times New Roman" w:hAnsi="Arial" w:cs="Arial"/>
          <w:b/>
          <w:bCs/>
          <w:color w:val="000000"/>
          <w:sz w:val="20"/>
          <w:szCs w:val="20"/>
          <w:lang w:eastAsia="pt-BR"/>
        </w:rPr>
        <w:t>7</w:t>
      </w:r>
      <w:r w:rsidR="0036368B" w:rsidRPr="0036368B">
        <w:rPr>
          <w:rFonts w:ascii="Arial" w:eastAsia="Times New Roman" w:hAnsi="Arial" w:cs="Arial"/>
          <w:b/>
          <w:bCs/>
          <w:color w:val="000000"/>
          <w:sz w:val="20"/>
          <w:szCs w:val="20"/>
          <w:lang w:eastAsia="pt-BR"/>
        </w:rPr>
        <w:t>,5</w:t>
      </w:r>
      <w:r w:rsidR="00252376">
        <w:rPr>
          <w:rFonts w:ascii="Arial" w:eastAsia="Times New Roman" w:hAnsi="Arial" w:cs="Arial"/>
          <w:b/>
          <w:bCs/>
          <w:color w:val="000000"/>
          <w:sz w:val="20"/>
          <w:szCs w:val="20"/>
          <w:lang w:eastAsia="pt-BR"/>
        </w:rPr>
        <w:t>0</w:t>
      </w:r>
      <w:r w:rsidR="0036368B" w:rsidRPr="0036368B">
        <w:rPr>
          <w:rFonts w:ascii="Arial" w:eastAsia="Times New Roman" w:hAnsi="Arial" w:cs="Arial"/>
          <w:b/>
          <w:bCs/>
          <w:color w:val="000000"/>
          <w:sz w:val="20"/>
          <w:szCs w:val="20"/>
          <w:lang w:eastAsia="pt-BR"/>
        </w:rPr>
        <w:t xml:space="preserve"> </w:t>
      </w:r>
      <w:r w:rsidRPr="00BC459D">
        <w:rPr>
          <w:rFonts w:ascii="Arial" w:eastAsia="Times New Roman" w:hAnsi="Arial" w:cs="Arial"/>
          <w:b/>
          <w:bCs/>
          <w:sz w:val="20"/>
          <w:szCs w:val="20"/>
          <w:lang w:eastAsia="pt-BR"/>
        </w:rPr>
        <w:t>(</w:t>
      </w:r>
      <w:r w:rsidR="0036368B">
        <w:rPr>
          <w:rFonts w:ascii="Arial" w:eastAsia="Times New Roman" w:hAnsi="Arial" w:cs="Arial"/>
          <w:b/>
          <w:bCs/>
          <w:sz w:val="20"/>
          <w:szCs w:val="20"/>
          <w:lang w:eastAsia="pt-BR"/>
        </w:rPr>
        <w:t xml:space="preserve">quatrocentos e sessenta e um mil quinhentos e setenta e </w:t>
      </w:r>
      <w:r w:rsidR="00252376">
        <w:rPr>
          <w:rFonts w:ascii="Arial" w:eastAsia="Times New Roman" w:hAnsi="Arial" w:cs="Arial"/>
          <w:b/>
          <w:bCs/>
          <w:sz w:val="20"/>
          <w:szCs w:val="20"/>
          <w:lang w:eastAsia="pt-BR"/>
        </w:rPr>
        <w:t>sete</w:t>
      </w:r>
      <w:r w:rsidR="0036368B">
        <w:rPr>
          <w:rFonts w:ascii="Arial" w:eastAsia="Times New Roman" w:hAnsi="Arial" w:cs="Arial"/>
          <w:b/>
          <w:bCs/>
          <w:sz w:val="20"/>
          <w:szCs w:val="20"/>
          <w:lang w:eastAsia="pt-BR"/>
        </w:rPr>
        <w:t xml:space="preserve"> reais e cinquenta </w:t>
      </w:r>
      <w:r w:rsidRPr="00BC459D">
        <w:rPr>
          <w:rFonts w:ascii="Arial" w:eastAsia="Times New Roman" w:hAnsi="Arial" w:cs="Arial"/>
          <w:b/>
          <w:bCs/>
          <w:sz w:val="20"/>
          <w:szCs w:val="20"/>
          <w:lang w:eastAsia="pt-BR"/>
        </w:rPr>
        <w:t>centavos)</w:t>
      </w:r>
      <w:r w:rsidRPr="00BC459D">
        <w:rPr>
          <w:rFonts w:ascii="Arial" w:eastAsia="Times New Roman" w:hAnsi="Arial" w:cs="Arial"/>
          <w:sz w:val="20"/>
          <w:szCs w:val="20"/>
          <w:lang w:eastAsia="pt-BR"/>
        </w:rPr>
        <w:t xml:space="preserve">, tendo como base o valor médio das cotações de preços obtidas junto ao mercado e banco de preços públicos através do site - </w:t>
      </w:r>
      <w:r w:rsidRPr="00BC459D">
        <w:rPr>
          <w:rFonts w:ascii="Arial" w:eastAsia="Times New Roman" w:hAnsi="Arial" w:cs="Arial"/>
          <w:color w:val="00007F"/>
          <w:sz w:val="20"/>
          <w:szCs w:val="20"/>
          <w:lang w:eastAsia="pt-BR"/>
        </w:rPr>
        <w:t>www.bancodeprecos.com.br</w:t>
      </w:r>
      <w:r w:rsidRPr="00BC459D">
        <w:rPr>
          <w:rFonts w:ascii="Arial" w:eastAsia="Times New Roman" w:hAnsi="Arial" w:cs="Arial"/>
          <w:sz w:val="20"/>
          <w:szCs w:val="20"/>
          <w:lang w:eastAsia="pt-BR"/>
        </w:rPr>
        <w:t xml:space="preserve">. </w:t>
      </w:r>
    </w:p>
    <w:p w14:paraId="0BC06E95" w14:textId="77777777" w:rsidR="00BC459D" w:rsidRPr="00BC459D" w:rsidRDefault="009C4B8C" w:rsidP="00BC459D">
      <w:pPr>
        <w:spacing w:before="100" w:beforeAutospacing="1" w:after="100" w:afterAutospacing="1" w:line="240" w:lineRule="auto"/>
        <w:jc w:val="both"/>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 xml:space="preserve">3.2. – Para efeito de julgamento os ITENS estarão dispostos em COTAS de 75% (AMPLA CONCORRÊNCIA), 25% (MICROEMPRESAS – ME E EMPRESAS DE PEQUENO PORTE – EPP e MEI – MICROEEMPEENDEDOR INDIVIDUAL) e EXCLUSIVAS PARA MICROEMPRESAS – ME E EMPRESAS DE PEQUENO PORTE – EPP e MEI – MICROEEMPEENDEDOR INDIVIDUAL, conforme descrito no presente Termo de Referência, atendendo ao disposto no art. 48, inc. III, da Lei Complementar nº 123/2006, com redação dada pela Lei Complementar 147/2014. </w:t>
      </w:r>
    </w:p>
    <w:p w14:paraId="49319F6E" w14:textId="77777777" w:rsidR="00BC459D" w:rsidRDefault="009C4B8C" w:rsidP="00BC459D">
      <w:pPr>
        <w:spacing w:before="100" w:beforeAutospacing="1" w:after="100" w:afterAutospacing="1" w:line="240" w:lineRule="auto"/>
        <w:jc w:val="both"/>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 xml:space="preserve">3.2.1 - Conforme art. 8º § 2º Decreto Federal Nº 8.538/2015 de 06 de outubro de 2015, na hipótese de não haver vencedor para a cota reservada, esta poderá ser adjudicada ao vencedor </w:t>
      </w:r>
      <w:r w:rsidRPr="00BC459D">
        <w:rPr>
          <w:rFonts w:ascii="Arial" w:eastAsia="Times New Roman" w:hAnsi="Arial" w:cs="Arial"/>
          <w:color w:val="000000"/>
          <w:sz w:val="20"/>
          <w:szCs w:val="20"/>
          <w:lang w:eastAsia="pt-BR"/>
        </w:rPr>
        <w:lastRenderedPageBreak/>
        <w:t xml:space="preserve">da cota principal ou, diante de sua recusa, aos licitantes remanescentes, desde que pratiquem o preço do primeiro colocado da cota principal. </w:t>
      </w:r>
    </w:p>
    <w:p w14:paraId="47F5F96D" w14:textId="77777777" w:rsidR="00BC459D" w:rsidRDefault="009C4B8C" w:rsidP="00BC459D">
      <w:pPr>
        <w:spacing w:before="100" w:beforeAutospacing="1" w:after="100" w:afterAutospacing="1" w:line="240" w:lineRule="auto"/>
        <w:jc w:val="both"/>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 xml:space="preserve">3.2.2 - Para efeito de julgamento estará disposto os </w:t>
      </w:r>
      <w:r w:rsidRPr="00BC459D">
        <w:rPr>
          <w:rFonts w:ascii="Arial" w:eastAsia="Times New Roman" w:hAnsi="Arial" w:cs="Arial"/>
          <w:b/>
          <w:bCs/>
          <w:color w:val="000000"/>
          <w:sz w:val="20"/>
          <w:szCs w:val="20"/>
          <w:lang w:eastAsia="pt-BR"/>
        </w:rPr>
        <w:t xml:space="preserve">ITENS </w:t>
      </w:r>
      <w:r w:rsidR="00BC459D" w:rsidRPr="00BC459D">
        <w:rPr>
          <w:rFonts w:ascii="Arial" w:eastAsia="Times New Roman" w:hAnsi="Arial" w:cs="Arial"/>
          <w:b/>
          <w:bCs/>
          <w:color w:val="000000"/>
          <w:sz w:val="20"/>
          <w:szCs w:val="20"/>
          <w:lang w:eastAsia="pt-BR"/>
        </w:rPr>
        <w:t>3</w:t>
      </w:r>
      <w:r w:rsidRPr="00BC459D">
        <w:rPr>
          <w:rFonts w:ascii="Arial" w:eastAsia="Times New Roman" w:hAnsi="Arial" w:cs="Arial"/>
          <w:b/>
          <w:bCs/>
          <w:color w:val="000000"/>
          <w:sz w:val="20"/>
          <w:szCs w:val="20"/>
          <w:lang w:eastAsia="pt-BR"/>
        </w:rPr>
        <w:t xml:space="preserve">, </w:t>
      </w:r>
      <w:r w:rsidR="00BC459D" w:rsidRPr="00BC459D">
        <w:rPr>
          <w:rFonts w:ascii="Arial" w:eastAsia="Times New Roman" w:hAnsi="Arial" w:cs="Arial"/>
          <w:b/>
          <w:bCs/>
          <w:color w:val="000000"/>
          <w:sz w:val="20"/>
          <w:szCs w:val="20"/>
          <w:lang w:eastAsia="pt-BR"/>
        </w:rPr>
        <w:t>6</w:t>
      </w:r>
      <w:r w:rsidRPr="00BC459D">
        <w:rPr>
          <w:rFonts w:ascii="Arial" w:eastAsia="Times New Roman" w:hAnsi="Arial" w:cs="Arial"/>
          <w:b/>
          <w:bCs/>
          <w:color w:val="000000"/>
          <w:sz w:val="20"/>
          <w:szCs w:val="20"/>
          <w:lang w:eastAsia="pt-BR"/>
        </w:rPr>
        <w:t xml:space="preserve">, </w:t>
      </w:r>
      <w:r w:rsidR="00BC459D" w:rsidRPr="00BC459D">
        <w:rPr>
          <w:rFonts w:ascii="Arial" w:eastAsia="Times New Roman" w:hAnsi="Arial" w:cs="Arial"/>
          <w:b/>
          <w:bCs/>
          <w:color w:val="000000"/>
          <w:sz w:val="20"/>
          <w:szCs w:val="20"/>
          <w:lang w:eastAsia="pt-BR"/>
        </w:rPr>
        <w:t>1</w:t>
      </w:r>
      <w:r w:rsidR="00BC459D">
        <w:rPr>
          <w:rFonts w:ascii="Arial" w:eastAsia="Times New Roman" w:hAnsi="Arial" w:cs="Arial"/>
          <w:b/>
          <w:bCs/>
          <w:color w:val="000000"/>
          <w:sz w:val="20"/>
          <w:szCs w:val="20"/>
          <w:lang w:eastAsia="pt-BR"/>
        </w:rPr>
        <w:t>3</w:t>
      </w:r>
      <w:r w:rsidRPr="00BC459D">
        <w:rPr>
          <w:rFonts w:ascii="Arial" w:eastAsia="Times New Roman" w:hAnsi="Arial" w:cs="Arial"/>
          <w:color w:val="000000"/>
          <w:sz w:val="20"/>
          <w:szCs w:val="20"/>
          <w:lang w:eastAsia="pt-BR"/>
        </w:rPr>
        <w:t xml:space="preserve">, em COTAS de 75% (AMPLA CONCORRÊNCIA) principal – a participação será aberta. </w:t>
      </w:r>
    </w:p>
    <w:p w14:paraId="161EB423" w14:textId="2006AD29" w:rsidR="009C4B8C" w:rsidRPr="00BC459D" w:rsidRDefault="009C4B8C" w:rsidP="00BC459D">
      <w:pPr>
        <w:spacing w:before="100" w:beforeAutospacing="1" w:after="100" w:afterAutospacing="1" w:line="240" w:lineRule="auto"/>
        <w:jc w:val="both"/>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3.2.3 - Para efeito de julgamento estarão disposto</w:t>
      </w:r>
      <w:r w:rsidR="00C73866" w:rsidRPr="00BC459D">
        <w:rPr>
          <w:rFonts w:ascii="Arial" w:eastAsia="Times New Roman" w:hAnsi="Arial" w:cs="Arial"/>
          <w:color w:val="000000"/>
          <w:sz w:val="20"/>
          <w:szCs w:val="20"/>
          <w:lang w:eastAsia="pt-BR"/>
        </w:rPr>
        <w:t>s</w:t>
      </w:r>
      <w:r w:rsidRPr="00BC459D">
        <w:rPr>
          <w:rFonts w:ascii="Arial" w:eastAsia="Times New Roman" w:hAnsi="Arial" w:cs="Arial"/>
          <w:color w:val="000000"/>
          <w:sz w:val="20"/>
          <w:szCs w:val="20"/>
          <w:lang w:eastAsia="pt-BR"/>
        </w:rPr>
        <w:t xml:space="preserve"> os </w:t>
      </w:r>
      <w:r w:rsidRPr="00BC459D">
        <w:rPr>
          <w:rFonts w:ascii="Arial" w:eastAsia="Times New Roman" w:hAnsi="Arial" w:cs="Arial"/>
          <w:b/>
          <w:bCs/>
          <w:color w:val="000000"/>
          <w:sz w:val="20"/>
          <w:szCs w:val="20"/>
          <w:lang w:eastAsia="pt-BR"/>
        </w:rPr>
        <w:t xml:space="preserve">ITENS </w:t>
      </w:r>
      <w:r w:rsidR="00BC459D" w:rsidRPr="00BC459D">
        <w:rPr>
          <w:rFonts w:ascii="Arial" w:eastAsia="Times New Roman" w:hAnsi="Arial" w:cs="Arial"/>
          <w:b/>
          <w:bCs/>
          <w:color w:val="000000"/>
          <w:sz w:val="20"/>
          <w:szCs w:val="20"/>
          <w:lang w:eastAsia="pt-BR"/>
        </w:rPr>
        <w:t>4</w:t>
      </w:r>
      <w:r w:rsidRPr="00BC459D">
        <w:rPr>
          <w:rFonts w:ascii="Arial" w:eastAsia="Times New Roman" w:hAnsi="Arial" w:cs="Arial"/>
          <w:b/>
          <w:bCs/>
          <w:color w:val="000000"/>
          <w:sz w:val="20"/>
          <w:szCs w:val="20"/>
          <w:lang w:eastAsia="pt-BR"/>
        </w:rPr>
        <w:t xml:space="preserve">, </w:t>
      </w:r>
      <w:r w:rsidR="00BC459D" w:rsidRPr="00BC459D">
        <w:rPr>
          <w:rFonts w:ascii="Arial" w:eastAsia="Times New Roman" w:hAnsi="Arial" w:cs="Arial"/>
          <w:b/>
          <w:bCs/>
          <w:color w:val="000000"/>
          <w:sz w:val="20"/>
          <w:szCs w:val="20"/>
          <w:lang w:eastAsia="pt-BR"/>
        </w:rPr>
        <w:t>7</w:t>
      </w:r>
      <w:r w:rsidRPr="00BC459D">
        <w:rPr>
          <w:rFonts w:ascii="Arial" w:eastAsia="Times New Roman" w:hAnsi="Arial" w:cs="Arial"/>
          <w:b/>
          <w:bCs/>
          <w:color w:val="000000"/>
          <w:sz w:val="20"/>
          <w:szCs w:val="20"/>
          <w:lang w:eastAsia="pt-BR"/>
        </w:rPr>
        <w:t xml:space="preserve">, </w:t>
      </w:r>
      <w:r w:rsidR="00BC459D" w:rsidRPr="00BC459D">
        <w:rPr>
          <w:rFonts w:ascii="Arial" w:eastAsia="Times New Roman" w:hAnsi="Arial" w:cs="Arial"/>
          <w:b/>
          <w:bCs/>
          <w:color w:val="000000"/>
          <w:sz w:val="20"/>
          <w:szCs w:val="20"/>
          <w:lang w:eastAsia="pt-BR"/>
        </w:rPr>
        <w:t>1</w:t>
      </w:r>
      <w:r w:rsidR="001E4C4D">
        <w:rPr>
          <w:rFonts w:ascii="Arial" w:eastAsia="Times New Roman" w:hAnsi="Arial" w:cs="Arial"/>
          <w:b/>
          <w:bCs/>
          <w:color w:val="000000"/>
          <w:sz w:val="20"/>
          <w:szCs w:val="20"/>
          <w:lang w:eastAsia="pt-BR"/>
        </w:rPr>
        <w:t>4</w:t>
      </w:r>
      <w:r w:rsidRPr="00BC459D">
        <w:rPr>
          <w:rFonts w:ascii="Arial" w:eastAsia="Times New Roman" w:hAnsi="Arial" w:cs="Arial"/>
          <w:color w:val="000000"/>
          <w:sz w:val="20"/>
          <w:szCs w:val="20"/>
          <w:lang w:eastAsia="pt-BR"/>
        </w:rPr>
        <w:t xml:space="preserve">, em COTAS de 25% EXCLUSIVAS PARA MICROEMPRESAS – ME E EMPRESAS DE PEQUENO PORTE – EPP e MEI – MICROEEMPEENDEDOR INDIVIDUAL, conforme descrito no presente Termo de Referência, atendendo ao disposto no art. 48, inc. III, da Lei Complementar nº 123/2006, com redação dada pela Lei Complementar 147/2014. </w:t>
      </w:r>
    </w:p>
    <w:p w14:paraId="32F167E0" w14:textId="66AEFFC1" w:rsidR="009C4B8C" w:rsidRPr="00BC459D" w:rsidRDefault="009C4B8C" w:rsidP="00EC4483">
      <w:pPr>
        <w:keepNext/>
        <w:keepLines/>
        <w:tabs>
          <w:tab w:val="left" w:pos="567"/>
        </w:tabs>
        <w:spacing w:before="240" w:after="0" w:line="240" w:lineRule="auto"/>
        <w:jc w:val="both"/>
        <w:outlineLvl w:val="0"/>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 xml:space="preserve">3.2.4 - Para efeito de julgamento os demais itens são EXCLUSIVOS PARA MICROEMPRESAS – ME E EMPRESAS DE PEQUENO PORTE – EPP e MEI – MICROEEMPEENDEDOR INDIVIDUAL, conforme descrito no presente Termo de Referência, atendendo ao disposto no art. 48, inc. III, da Lei Complementar nº 123/2006, com redação dada pela Lei Complementar 147/2014. </w:t>
      </w:r>
    </w:p>
    <w:p w14:paraId="722AC8F3" w14:textId="7A7B15D9" w:rsidR="009C4B8C" w:rsidRPr="00BC459D" w:rsidRDefault="009C4B8C" w:rsidP="00EC4483">
      <w:pPr>
        <w:keepNext/>
        <w:keepLines/>
        <w:tabs>
          <w:tab w:val="left" w:pos="567"/>
        </w:tabs>
        <w:spacing w:before="240" w:after="0" w:line="240" w:lineRule="auto"/>
        <w:jc w:val="both"/>
        <w:outlineLvl w:val="0"/>
        <w:rPr>
          <w:rFonts w:ascii="Arial" w:eastAsia="Times New Roman" w:hAnsi="Arial" w:cs="Arial"/>
          <w:color w:val="000000"/>
          <w:sz w:val="20"/>
          <w:szCs w:val="20"/>
          <w:lang w:eastAsia="pt-BR"/>
        </w:rPr>
      </w:pPr>
      <w:r w:rsidRPr="00BC459D">
        <w:rPr>
          <w:rFonts w:ascii="Arial" w:eastAsia="Times New Roman" w:hAnsi="Arial" w:cs="Arial"/>
          <w:color w:val="000000"/>
          <w:sz w:val="20"/>
          <w:szCs w:val="20"/>
          <w:lang w:eastAsia="pt-BR"/>
        </w:rPr>
        <w:t>3.2.5 - Havendo situações em que um mesmo licitante arremate os itens, em cotas de 75% e 25%, esses valores serão unificados, tomando-se como base o MENOR.</w:t>
      </w:r>
    </w:p>
    <w:p w14:paraId="38234997" w14:textId="33534A41" w:rsidR="000220E0" w:rsidRPr="00BC459D" w:rsidRDefault="000220E0" w:rsidP="00F16488">
      <w:pPr>
        <w:pStyle w:val="PargrafodaLista"/>
        <w:numPr>
          <w:ilvl w:val="1"/>
          <w:numId w:val="16"/>
        </w:numPr>
        <w:spacing w:before="100" w:beforeAutospacing="1" w:after="100" w:afterAutospacing="1"/>
        <w:jc w:val="both"/>
        <w:rPr>
          <w:rFonts w:ascii="Arial" w:eastAsia="Times New Roman" w:hAnsi="Arial" w:cs="Arial"/>
          <w:sz w:val="20"/>
          <w:szCs w:val="20"/>
        </w:rPr>
      </w:pPr>
      <w:r w:rsidRPr="00BC459D">
        <w:rPr>
          <w:rFonts w:ascii="Arial" w:eastAsia="Times New Roman" w:hAnsi="Arial" w:cs="Arial"/>
          <w:sz w:val="20"/>
          <w:szCs w:val="20"/>
        </w:rPr>
        <w:t>– Classificação de itens comuns:</w:t>
      </w:r>
    </w:p>
    <w:p w14:paraId="3CCB07F0" w14:textId="40D48085" w:rsidR="000220E0" w:rsidRPr="00BC459D" w:rsidRDefault="00FD1DCA" w:rsidP="000220E0">
      <w:pPr>
        <w:tabs>
          <w:tab w:val="num" w:pos="1492"/>
        </w:tabs>
        <w:spacing w:before="100" w:beforeAutospacing="1" w:after="100" w:afterAutospacing="1" w:line="240" w:lineRule="auto"/>
        <w:jc w:val="both"/>
        <w:rPr>
          <w:rFonts w:ascii="Arial" w:eastAsia="Times New Roman" w:hAnsi="Arial" w:cs="Arial"/>
          <w:bCs/>
          <w:sz w:val="20"/>
          <w:szCs w:val="20"/>
          <w:lang w:eastAsia="pt-BR"/>
        </w:rPr>
      </w:pPr>
      <w:r w:rsidRPr="00BC459D">
        <w:rPr>
          <w:rFonts w:ascii="Arial" w:eastAsia="Times New Roman" w:hAnsi="Arial" w:cs="Arial"/>
          <w:bCs/>
          <w:sz w:val="20"/>
          <w:szCs w:val="20"/>
          <w:lang w:eastAsia="pt-BR"/>
        </w:rPr>
        <w:t>3</w:t>
      </w:r>
      <w:r w:rsidR="000220E0" w:rsidRPr="00BC459D">
        <w:rPr>
          <w:rFonts w:ascii="Arial" w:eastAsia="Times New Roman" w:hAnsi="Arial" w:cs="Arial"/>
          <w:bCs/>
          <w:sz w:val="20"/>
          <w:szCs w:val="20"/>
          <w:lang w:eastAsia="pt-BR"/>
        </w:rPr>
        <w:t>.</w:t>
      </w:r>
      <w:r w:rsidRPr="00BC459D">
        <w:rPr>
          <w:rFonts w:ascii="Arial" w:eastAsia="Times New Roman" w:hAnsi="Arial" w:cs="Arial"/>
          <w:bCs/>
          <w:sz w:val="20"/>
          <w:szCs w:val="20"/>
          <w:lang w:eastAsia="pt-BR"/>
        </w:rPr>
        <w:t>3</w:t>
      </w:r>
      <w:r w:rsidR="000220E0" w:rsidRPr="00BC459D">
        <w:rPr>
          <w:rFonts w:ascii="Arial" w:eastAsia="Times New Roman" w:hAnsi="Arial" w:cs="Arial"/>
          <w:bCs/>
          <w:sz w:val="20"/>
          <w:szCs w:val="20"/>
          <w:lang w:eastAsia="pt-BR"/>
        </w:rPr>
        <w:t xml:space="preserve">.1. O objeto da presente contratação, caracteriza-se como de natureza comum, tendo em vista que são geralmente oferecidos por diversos fornecedores e facilmente comparáveis, entre si, de modo a permitir a decisão de compra com base no menor preço, por meio de especificações usuais praticadas no mercado. </w:t>
      </w:r>
    </w:p>
    <w:p w14:paraId="255F79EA" w14:textId="37A33AC2" w:rsidR="00222868" w:rsidRPr="00BC459D" w:rsidRDefault="00222868" w:rsidP="00222868">
      <w:pPr>
        <w:jc w:val="both"/>
        <w:rPr>
          <w:rFonts w:ascii="Arial" w:hAnsi="Arial" w:cs="Arial"/>
          <w:b/>
          <w:bCs/>
          <w:sz w:val="20"/>
          <w:szCs w:val="20"/>
        </w:rPr>
      </w:pPr>
      <w:r w:rsidRPr="00BC459D">
        <w:rPr>
          <w:rFonts w:ascii="Arial" w:hAnsi="Arial" w:cs="Arial"/>
          <w:b/>
          <w:bCs/>
          <w:sz w:val="20"/>
          <w:szCs w:val="20"/>
        </w:rPr>
        <w:t xml:space="preserve">4. </w:t>
      </w:r>
      <w:r w:rsidR="00A367D8" w:rsidRPr="00BC459D">
        <w:rPr>
          <w:rFonts w:ascii="Arial" w:hAnsi="Arial" w:cs="Arial"/>
          <w:b/>
          <w:bCs/>
          <w:sz w:val="20"/>
          <w:szCs w:val="20"/>
        </w:rPr>
        <w:t>DOS CRITÉRIOS DE SELEÇÃO DO FORNECEDOR</w:t>
      </w:r>
      <w:r w:rsidRPr="00BC459D">
        <w:rPr>
          <w:rFonts w:ascii="Arial" w:hAnsi="Arial" w:cs="Arial"/>
          <w:b/>
          <w:bCs/>
          <w:sz w:val="20"/>
          <w:szCs w:val="20"/>
        </w:rPr>
        <w:t>:</w:t>
      </w:r>
    </w:p>
    <w:p w14:paraId="478F96F0" w14:textId="77777777" w:rsidR="003310F8" w:rsidRPr="00BC459D" w:rsidRDefault="003310F8" w:rsidP="003310F8">
      <w:pPr>
        <w:spacing w:before="100" w:beforeAutospacing="1" w:after="100" w:afterAutospacing="1" w:line="240" w:lineRule="auto"/>
        <w:jc w:val="both"/>
        <w:rPr>
          <w:rFonts w:ascii="Arial" w:eastAsia="Times New Roman" w:hAnsi="Arial" w:cs="Arial"/>
          <w:sz w:val="20"/>
          <w:szCs w:val="20"/>
          <w:lang w:eastAsia="pt-BR"/>
        </w:rPr>
      </w:pPr>
      <w:r w:rsidRPr="00BC459D">
        <w:rPr>
          <w:rFonts w:ascii="Arial" w:eastAsia="Times New Roman" w:hAnsi="Arial" w:cs="Arial"/>
          <w:b/>
          <w:bCs/>
          <w:sz w:val="20"/>
          <w:szCs w:val="20"/>
          <w:lang w:eastAsia="pt-BR"/>
        </w:rPr>
        <w:t>4.1</w:t>
      </w:r>
      <w:r w:rsidRPr="00BC459D">
        <w:rPr>
          <w:rFonts w:ascii="Arial" w:eastAsia="Times New Roman" w:hAnsi="Arial" w:cs="Arial"/>
          <w:sz w:val="20"/>
          <w:szCs w:val="20"/>
          <w:lang w:eastAsia="pt-BR"/>
        </w:rPr>
        <w:t xml:space="preserve"> As exigências de habilitação jurídica e de regularidade fiscal e trabalhista são as usuais para a generalidade dos objetos, conforme será disciplinado no edital. </w:t>
      </w:r>
    </w:p>
    <w:p w14:paraId="6A9E5325" w14:textId="77777777" w:rsidR="003310F8" w:rsidRPr="00BC459D" w:rsidRDefault="003310F8" w:rsidP="003310F8">
      <w:pPr>
        <w:spacing w:before="100" w:beforeAutospacing="1" w:after="100" w:afterAutospacing="1" w:line="240" w:lineRule="auto"/>
        <w:jc w:val="both"/>
        <w:rPr>
          <w:rFonts w:ascii="Arial" w:eastAsia="Times New Roman" w:hAnsi="Arial" w:cs="Arial"/>
          <w:sz w:val="20"/>
          <w:szCs w:val="20"/>
          <w:lang w:eastAsia="pt-BR"/>
        </w:rPr>
      </w:pPr>
      <w:r w:rsidRPr="00BC459D">
        <w:rPr>
          <w:rFonts w:ascii="Arial" w:eastAsia="Times New Roman" w:hAnsi="Arial" w:cs="Arial"/>
          <w:b/>
          <w:bCs/>
          <w:sz w:val="20"/>
          <w:szCs w:val="20"/>
          <w:lang w:eastAsia="pt-BR"/>
        </w:rPr>
        <w:t>4.2.</w:t>
      </w:r>
      <w:r w:rsidRPr="00BC459D">
        <w:rPr>
          <w:rFonts w:ascii="Arial" w:eastAsia="Times New Roman" w:hAnsi="Arial" w:cs="Arial"/>
          <w:sz w:val="20"/>
          <w:szCs w:val="20"/>
          <w:lang w:eastAsia="pt-BR"/>
        </w:rPr>
        <w:t xml:space="preserve"> Os critérios de qualificação econômica a serem atendidos pelo fornecedor são:</w:t>
      </w:r>
    </w:p>
    <w:p w14:paraId="56E8AA1A" w14:textId="77777777" w:rsidR="003310F8" w:rsidRPr="00BC459D" w:rsidRDefault="003310F8" w:rsidP="003310F8">
      <w:pPr>
        <w:spacing w:before="100" w:beforeAutospacing="1" w:after="100" w:afterAutospacing="1" w:line="240" w:lineRule="auto"/>
        <w:ind w:left="708"/>
        <w:jc w:val="both"/>
        <w:rPr>
          <w:rFonts w:ascii="Arial" w:eastAsia="Times New Roman" w:hAnsi="Arial" w:cs="Arial"/>
          <w:bCs/>
          <w:color w:val="000000"/>
          <w:sz w:val="20"/>
          <w:szCs w:val="20"/>
          <w:lang w:eastAsia="pt-BR"/>
        </w:rPr>
      </w:pPr>
      <w:r w:rsidRPr="00BC459D">
        <w:rPr>
          <w:rFonts w:ascii="Arial" w:eastAsia="Times New Roman" w:hAnsi="Arial" w:cs="Arial"/>
          <w:sz w:val="20"/>
          <w:szCs w:val="20"/>
          <w:lang w:eastAsia="pt-BR"/>
        </w:rPr>
        <w:t>4.2.1. Certidão</w:t>
      </w:r>
      <w:r w:rsidRPr="00BC459D">
        <w:rPr>
          <w:rFonts w:ascii="Arial" w:eastAsia="Times New Roman" w:hAnsi="Arial" w:cs="Arial"/>
          <w:bCs/>
          <w:color w:val="000000"/>
          <w:sz w:val="20"/>
          <w:szCs w:val="20"/>
          <w:lang w:eastAsia="pt-BR"/>
        </w:rPr>
        <w:t xml:space="preserve"> Negativa de Falência e Balanço Patrimonial na forma da lei, demonstrando-se índices contábeis (Liquidez Geral, Solvência Geral e Liquidez Corrente) iguais ou superiores a 1. Caso o licitante apresente resultado menor que 1 para qualquer dos índices, deverá ser comprovado patrimônio líquido mínimo de 10% do valor estimado da contratação.</w:t>
      </w:r>
    </w:p>
    <w:p w14:paraId="5AD4C22D" w14:textId="4D4E1A5E" w:rsidR="00222868" w:rsidRPr="00BC459D" w:rsidRDefault="00222868" w:rsidP="00222868">
      <w:pPr>
        <w:jc w:val="both"/>
        <w:rPr>
          <w:rFonts w:ascii="Arial" w:hAnsi="Arial" w:cs="Arial"/>
          <w:sz w:val="20"/>
          <w:szCs w:val="20"/>
        </w:rPr>
      </w:pPr>
      <w:r w:rsidRPr="00BC459D">
        <w:rPr>
          <w:rFonts w:ascii="Arial" w:hAnsi="Arial" w:cs="Arial"/>
          <w:b/>
          <w:bCs/>
          <w:sz w:val="20"/>
          <w:szCs w:val="20"/>
        </w:rPr>
        <w:t>4.</w:t>
      </w:r>
      <w:r w:rsidR="003310F8" w:rsidRPr="00BC459D">
        <w:rPr>
          <w:rFonts w:ascii="Arial" w:hAnsi="Arial" w:cs="Arial"/>
          <w:b/>
          <w:bCs/>
          <w:sz w:val="20"/>
          <w:szCs w:val="20"/>
        </w:rPr>
        <w:t>3</w:t>
      </w:r>
      <w:r w:rsidRPr="00BC459D">
        <w:rPr>
          <w:rFonts w:ascii="Arial" w:hAnsi="Arial" w:cs="Arial"/>
          <w:b/>
          <w:bCs/>
          <w:sz w:val="20"/>
          <w:szCs w:val="20"/>
        </w:rPr>
        <w:t>.</w:t>
      </w:r>
      <w:r w:rsidRPr="00BC459D">
        <w:rPr>
          <w:rFonts w:ascii="Arial" w:hAnsi="Arial" w:cs="Arial"/>
          <w:sz w:val="20"/>
          <w:szCs w:val="20"/>
        </w:rPr>
        <w:t xml:space="preserve"> Deverá ser exigido dos licitantes, a título de qualificação técnica, os seguintes documentos: </w:t>
      </w:r>
    </w:p>
    <w:p w14:paraId="2F2A0CB8" w14:textId="77777777" w:rsidR="00222868" w:rsidRPr="00BC459D" w:rsidRDefault="00222868" w:rsidP="000F3AFB">
      <w:pPr>
        <w:pStyle w:val="PargrafodaLista"/>
        <w:ind w:left="567"/>
        <w:jc w:val="both"/>
        <w:rPr>
          <w:rFonts w:ascii="Arial" w:hAnsi="Arial" w:cs="Arial"/>
          <w:sz w:val="20"/>
          <w:szCs w:val="20"/>
        </w:rPr>
      </w:pPr>
      <w:r w:rsidRPr="00BC459D">
        <w:rPr>
          <w:rFonts w:ascii="Arial" w:hAnsi="Arial" w:cs="Arial"/>
          <w:sz w:val="20"/>
          <w:szCs w:val="20"/>
        </w:rPr>
        <w:t xml:space="preserve">a) Comprovação de aptidão para desempenho de atividade e fornecimento pertinente e compatível com o objeto da licitação fornecido por pessoa jurídica de direito público ou privado, em papel timbrado para ambos, contendo razão social, endereço, telefone, CNPJ e quantitativos executados que apresente, no mínimo, 10% (dez por cento) das quantidades estimadas do </w:t>
      </w:r>
      <w:r w:rsidRPr="00BC459D">
        <w:rPr>
          <w:rFonts w:ascii="Arial" w:hAnsi="Arial" w:cs="Arial"/>
          <w:b/>
          <w:bCs/>
          <w:sz w:val="20"/>
          <w:szCs w:val="20"/>
        </w:rPr>
        <w:t>item arrematado</w:t>
      </w:r>
      <w:r w:rsidRPr="00BC459D">
        <w:rPr>
          <w:rFonts w:ascii="Arial" w:hAnsi="Arial" w:cs="Arial"/>
          <w:sz w:val="20"/>
          <w:szCs w:val="20"/>
        </w:rPr>
        <w:t xml:space="preserve"> ou de características similares.</w:t>
      </w:r>
    </w:p>
    <w:p w14:paraId="7B36B68C" w14:textId="77777777" w:rsidR="00222868" w:rsidRPr="00BC459D" w:rsidRDefault="00222868" w:rsidP="000F3AFB">
      <w:pPr>
        <w:pStyle w:val="PargrafodaLista"/>
        <w:ind w:left="567"/>
        <w:jc w:val="both"/>
        <w:rPr>
          <w:rFonts w:ascii="Arial" w:hAnsi="Arial" w:cs="Arial"/>
          <w:color w:val="000000" w:themeColor="text1"/>
          <w:sz w:val="20"/>
          <w:szCs w:val="20"/>
        </w:rPr>
      </w:pPr>
    </w:p>
    <w:p w14:paraId="05FDCB19" w14:textId="77777777" w:rsidR="00985B45" w:rsidRPr="00BC459D" w:rsidRDefault="00985B45" w:rsidP="00985B45">
      <w:pPr>
        <w:pStyle w:val="PargrafodaLista"/>
        <w:ind w:left="709" w:right="-1"/>
        <w:jc w:val="both"/>
        <w:rPr>
          <w:rFonts w:ascii="Arial" w:hAnsi="Arial" w:cs="Arial"/>
          <w:i/>
          <w:color w:val="000000"/>
          <w:sz w:val="20"/>
          <w:szCs w:val="20"/>
        </w:rPr>
      </w:pPr>
      <w:r w:rsidRPr="00BC459D">
        <w:rPr>
          <w:rFonts w:ascii="Arial" w:hAnsi="Arial" w:cs="Arial"/>
          <w:color w:val="000000" w:themeColor="text1"/>
          <w:sz w:val="20"/>
          <w:szCs w:val="20"/>
        </w:rPr>
        <w:t xml:space="preserve">a.1. </w:t>
      </w:r>
      <w:r w:rsidRPr="00BC459D">
        <w:rPr>
          <w:rFonts w:ascii="Arial" w:hAnsi="Arial" w:cs="Arial"/>
          <w:i/>
          <w:color w:val="000000"/>
          <w:sz w:val="20"/>
          <w:szCs w:val="20"/>
        </w:rPr>
        <w:t>Os atestados deverão referir-se a fornecimentos prestados no âmbito de sua atividade econômica principal ou secundária especificadas no contrato social vigente;</w:t>
      </w:r>
    </w:p>
    <w:p w14:paraId="74652DE2" w14:textId="77777777" w:rsidR="00985B45" w:rsidRPr="00BC459D" w:rsidRDefault="00985B45" w:rsidP="00985B45">
      <w:pPr>
        <w:pStyle w:val="PargrafodaLista"/>
        <w:ind w:left="709" w:right="748"/>
        <w:jc w:val="both"/>
        <w:rPr>
          <w:rFonts w:ascii="Arial" w:hAnsi="Arial" w:cs="Arial"/>
          <w:color w:val="000000" w:themeColor="text1"/>
          <w:sz w:val="20"/>
          <w:szCs w:val="20"/>
        </w:rPr>
      </w:pPr>
    </w:p>
    <w:p w14:paraId="689E32F5" w14:textId="77777777" w:rsidR="00985B45" w:rsidRPr="00BC459D" w:rsidRDefault="00985B45" w:rsidP="00985B45">
      <w:pPr>
        <w:pStyle w:val="PargrafodaLista"/>
        <w:tabs>
          <w:tab w:val="left" w:pos="851"/>
        </w:tabs>
        <w:spacing w:before="60" w:after="60"/>
        <w:ind w:left="709" w:right="-1"/>
        <w:jc w:val="both"/>
        <w:rPr>
          <w:rFonts w:ascii="Arial" w:hAnsi="Arial" w:cs="Arial"/>
          <w:i/>
          <w:color w:val="000000"/>
          <w:sz w:val="20"/>
          <w:szCs w:val="20"/>
        </w:rPr>
      </w:pPr>
      <w:r w:rsidRPr="00BC459D">
        <w:rPr>
          <w:rFonts w:ascii="Arial" w:hAnsi="Arial" w:cs="Arial"/>
          <w:color w:val="000000" w:themeColor="text1"/>
          <w:sz w:val="20"/>
          <w:szCs w:val="20"/>
        </w:rPr>
        <w:t xml:space="preserve">a.2. </w:t>
      </w:r>
      <w:r w:rsidRPr="00BC459D">
        <w:rPr>
          <w:rFonts w:ascii="Arial" w:hAnsi="Arial" w:cs="Arial"/>
          <w:i/>
          <w:color w:val="000000"/>
          <w:sz w:val="20"/>
          <w:szCs w:val="20"/>
        </w:rPr>
        <w:t xml:space="preserve">Para a comprovação do fornecimento mínimo de 10% (Dez por cento) do item arrematado, será </w:t>
      </w:r>
      <w:r w:rsidRPr="00BC459D">
        <w:rPr>
          <w:rFonts w:ascii="Arial" w:hAnsi="Arial" w:cs="Arial"/>
          <w:i/>
          <w:sz w:val="20"/>
          <w:szCs w:val="20"/>
        </w:rPr>
        <w:t>permitido o somatório de atestados para fins de atendimento do quantitativo exigido</w:t>
      </w:r>
      <w:r w:rsidRPr="00BC459D">
        <w:rPr>
          <w:rFonts w:ascii="Arial" w:hAnsi="Arial" w:cs="Arial"/>
          <w:i/>
          <w:color w:val="000000"/>
          <w:sz w:val="20"/>
          <w:szCs w:val="20"/>
        </w:rPr>
        <w:t>.</w:t>
      </w:r>
    </w:p>
    <w:p w14:paraId="1815C496" w14:textId="77777777" w:rsidR="00985B45" w:rsidRPr="00BC459D" w:rsidRDefault="00985B45" w:rsidP="00985B45">
      <w:pPr>
        <w:pStyle w:val="PargrafodaLista"/>
        <w:tabs>
          <w:tab w:val="left" w:pos="851"/>
        </w:tabs>
        <w:spacing w:before="60" w:after="60"/>
        <w:ind w:left="709" w:right="-1"/>
        <w:jc w:val="both"/>
        <w:rPr>
          <w:rFonts w:ascii="Arial" w:hAnsi="Arial" w:cs="Arial"/>
          <w:i/>
          <w:color w:val="000000"/>
          <w:sz w:val="20"/>
          <w:szCs w:val="20"/>
        </w:rPr>
      </w:pPr>
    </w:p>
    <w:p w14:paraId="16237155" w14:textId="77777777" w:rsidR="00985B45" w:rsidRPr="00BC459D" w:rsidRDefault="00985B45" w:rsidP="00985B45">
      <w:pPr>
        <w:pStyle w:val="PargrafodaLista"/>
        <w:tabs>
          <w:tab w:val="left" w:pos="851"/>
        </w:tabs>
        <w:spacing w:before="60" w:after="60"/>
        <w:ind w:left="709" w:right="-1"/>
        <w:jc w:val="both"/>
        <w:rPr>
          <w:rFonts w:ascii="Arial" w:hAnsi="Arial" w:cs="Arial"/>
          <w:i/>
          <w:color w:val="000000"/>
          <w:sz w:val="20"/>
          <w:szCs w:val="20"/>
        </w:rPr>
      </w:pPr>
      <w:r w:rsidRPr="00BC459D">
        <w:rPr>
          <w:rFonts w:ascii="Arial" w:hAnsi="Arial" w:cs="Arial"/>
          <w:i/>
          <w:color w:val="000000"/>
          <w:sz w:val="20"/>
          <w:szCs w:val="20"/>
        </w:rPr>
        <w:t>a.3. Quando o resultado dos 10% (Dez por cento) do item arrematado, não obter um número inteiro, será considerado o número inteiro arredondado a menor.</w:t>
      </w:r>
    </w:p>
    <w:p w14:paraId="047E1A79" w14:textId="77777777" w:rsidR="000F3AFB" w:rsidRPr="00BC459D" w:rsidRDefault="000F3AFB" w:rsidP="000F3AFB">
      <w:pPr>
        <w:tabs>
          <w:tab w:val="left" w:pos="851"/>
        </w:tabs>
        <w:spacing w:before="60" w:after="60"/>
        <w:ind w:left="567"/>
        <w:jc w:val="both"/>
        <w:rPr>
          <w:rFonts w:ascii="Arial" w:hAnsi="Arial" w:cs="Arial"/>
          <w:sz w:val="20"/>
          <w:szCs w:val="20"/>
        </w:rPr>
      </w:pPr>
    </w:p>
    <w:p w14:paraId="7E044D6A" w14:textId="1C83B9DD" w:rsidR="00222868" w:rsidRPr="00BC459D" w:rsidRDefault="00222868" w:rsidP="000F3AFB">
      <w:pPr>
        <w:tabs>
          <w:tab w:val="left" w:pos="851"/>
        </w:tabs>
        <w:spacing w:before="60" w:after="60"/>
        <w:ind w:left="567"/>
        <w:jc w:val="both"/>
        <w:rPr>
          <w:rFonts w:ascii="Arial" w:hAnsi="Arial" w:cs="Arial"/>
          <w:color w:val="000000"/>
          <w:sz w:val="20"/>
          <w:szCs w:val="20"/>
        </w:rPr>
      </w:pPr>
      <w:r w:rsidRPr="00BC459D">
        <w:rPr>
          <w:rFonts w:ascii="Arial" w:hAnsi="Arial" w:cs="Arial"/>
          <w:sz w:val="20"/>
          <w:szCs w:val="20"/>
        </w:rPr>
        <w:t xml:space="preserve">b) </w:t>
      </w:r>
      <w:r w:rsidRPr="00BC459D">
        <w:rPr>
          <w:rFonts w:ascii="Arial" w:hAnsi="Arial" w:cs="Arial"/>
          <w:color w:val="000000"/>
          <w:sz w:val="20"/>
          <w:szCs w:val="20"/>
        </w:rPr>
        <w:t>O licitante disponibilizará todas as informações necessárias à comprovação da legitimidade dos atestados apresentados, apresentando quando requerido pela pregoeira, dentre outros documentos, cópia do contrato e ou Notas Fiscais que deu suporte à contratação, endereço atual da contratante e local em que foram prestados os fornecimentos.</w:t>
      </w:r>
    </w:p>
    <w:p w14:paraId="061AE60E" w14:textId="77777777" w:rsidR="00222868" w:rsidRPr="00BC459D" w:rsidRDefault="00222868" w:rsidP="000F3AFB">
      <w:pPr>
        <w:pStyle w:val="Textodecomentrio"/>
        <w:ind w:left="567"/>
        <w:jc w:val="both"/>
        <w:rPr>
          <w:rFonts w:ascii="Arial" w:hAnsi="Arial" w:cs="Arial"/>
        </w:rPr>
      </w:pPr>
    </w:p>
    <w:p w14:paraId="50F85504" w14:textId="14465DBE" w:rsidR="00222868" w:rsidRPr="001E4C4D" w:rsidRDefault="00222868" w:rsidP="000F3AFB">
      <w:pPr>
        <w:pStyle w:val="Textodecomentrio"/>
        <w:ind w:left="567"/>
        <w:jc w:val="both"/>
        <w:rPr>
          <w:rFonts w:ascii="Arial" w:hAnsi="Arial" w:cs="Arial"/>
        </w:rPr>
      </w:pPr>
      <w:r w:rsidRPr="00BC459D">
        <w:rPr>
          <w:rFonts w:ascii="Arial" w:hAnsi="Arial" w:cs="Arial"/>
        </w:rPr>
        <w:t xml:space="preserve">c) </w:t>
      </w:r>
      <w:r w:rsidRPr="001E4C4D">
        <w:rPr>
          <w:rFonts w:ascii="Arial" w:hAnsi="Arial" w:cs="Arial"/>
        </w:rPr>
        <w:t>Licença de funcionamento da Vigilância Sanitária Estadual ou Municipal em vigor da sede da licitante;</w:t>
      </w:r>
    </w:p>
    <w:p w14:paraId="78DA078C" w14:textId="77777777" w:rsidR="001008F6" w:rsidRPr="001E4C4D" w:rsidRDefault="001008F6" w:rsidP="001008F6">
      <w:pPr>
        <w:spacing w:after="0" w:line="240" w:lineRule="auto"/>
        <w:ind w:left="708"/>
        <w:jc w:val="both"/>
        <w:rPr>
          <w:rFonts w:ascii="Arial" w:eastAsia="MS Mincho" w:hAnsi="Arial" w:cs="Arial"/>
          <w:sz w:val="20"/>
          <w:szCs w:val="20"/>
          <w:lang w:eastAsia="pt-BR"/>
        </w:rPr>
      </w:pPr>
    </w:p>
    <w:p w14:paraId="6FF96E26" w14:textId="1E74908C" w:rsidR="001008F6" w:rsidRPr="001008F6" w:rsidRDefault="001008F6" w:rsidP="001008F6">
      <w:pPr>
        <w:spacing w:after="0" w:line="240" w:lineRule="auto"/>
        <w:ind w:left="708"/>
        <w:jc w:val="both"/>
        <w:rPr>
          <w:rFonts w:ascii="Arial" w:eastAsia="MS Mincho" w:hAnsi="Arial" w:cs="Arial"/>
          <w:sz w:val="20"/>
          <w:szCs w:val="20"/>
          <w:lang w:eastAsia="pt-BR"/>
        </w:rPr>
      </w:pPr>
      <w:r w:rsidRPr="001E4C4D">
        <w:rPr>
          <w:rFonts w:ascii="Arial" w:eastAsia="MS Mincho" w:hAnsi="Arial" w:cs="Arial"/>
          <w:sz w:val="20"/>
          <w:szCs w:val="20"/>
          <w:lang w:eastAsia="pt-BR"/>
        </w:rPr>
        <w:t xml:space="preserve">c.1) </w:t>
      </w:r>
      <w:bookmarkStart w:id="16" w:name="_Hlk107517463"/>
      <w:r w:rsidRPr="001E4C4D">
        <w:rPr>
          <w:rFonts w:ascii="Arial" w:eastAsia="MS Mincho" w:hAnsi="Arial" w:cs="Arial"/>
          <w:sz w:val="20"/>
          <w:szCs w:val="20"/>
          <w:lang w:eastAsia="pt-BR"/>
        </w:rPr>
        <w:t>Caso a revalidação da licença sanitária para o presente exercício ainda não tenha sido concedida, a proponente deverá apresentar a licença do exercício anterior acompanhada do protocolo de revalidação, sendo necessário que esta tenha sido requerida até cento e vinte (120) dias antes do término de sua vigência, conforme disposto no art. 22 do Decreto nº 74.170/74.</w:t>
      </w:r>
    </w:p>
    <w:bookmarkEnd w:id="16"/>
    <w:p w14:paraId="6A870455" w14:textId="77777777" w:rsidR="001008F6" w:rsidRPr="00BC459D" w:rsidRDefault="001008F6" w:rsidP="000F3AFB">
      <w:pPr>
        <w:pStyle w:val="Textodecomentrio"/>
        <w:ind w:left="567"/>
        <w:jc w:val="both"/>
        <w:rPr>
          <w:rFonts w:ascii="Arial" w:hAnsi="Arial" w:cs="Arial"/>
        </w:rPr>
      </w:pPr>
    </w:p>
    <w:p w14:paraId="62685168" w14:textId="3A55597E" w:rsidR="00222868" w:rsidRPr="00BC459D" w:rsidRDefault="00222868" w:rsidP="00651A47">
      <w:pPr>
        <w:pStyle w:val="Textodecomentrio"/>
        <w:ind w:left="567"/>
        <w:jc w:val="both"/>
        <w:rPr>
          <w:rFonts w:ascii="Arial" w:hAnsi="Arial" w:cs="Arial"/>
        </w:rPr>
      </w:pPr>
      <w:r w:rsidRPr="00BC459D">
        <w:rPr>
          <w:rFonts w:ascii="Arial" w:hAnsi="Arial" w:cs="Arial"/>
        </w:rPr>
        <w:t xml:space="preserve">d)   </w:t>
      </w:r>
      <w:r w:rsidR="00651A47" w:rsidRPr="00BC459D">
        <w:rPr>
          <w:rFonts w:ascii="Arial" w:hAnsi="Arial" w:cs="Arial"/>
        </w:rPr>
        <w:t>Autorização de Funcionamento para correlatos da Agência Nacional de Vigilância Sanitária - ANVISA, Publicada no Diário Oficial da União;</w:t>
      </w:r>
    </w:p>
    <w:p w14:paraId="04399F7B" w14:textId="31A7D700" w:rsidR="003310F8" w:rsidRPr="00BC459D" w:rsidRDefault="003310F8" w:rsidP="003310F8">
      <w:pPr>
        <w:pStyle w:val="Textodecomentrio"/>
        <w:jc w:val="both"/>
        <w:rPr>
          <w:rFonts w:ascii="Arial" w:hAnsi="Arial" w:cs="Arial"/>
        </w:rPr>
      </w:pPr>
    </w:p>
    <w:p w14:paraId="0EEFE003" w14:textId="33AD00E5" w:rsidR="003310F8" w:rsidRPr="00BC459D" w:rsidRDefault="003310F8" w:rsidP="003310F8">
      <w:pPr>
        <w:pStyle w:val="Textodecomentrio"/>
        <w:jc w:val="both"/>
        <w:rPr>
          <w:rFonts w:ascii="Arial" w:hAnsi="Arial" w:cs="Arial"/>
        </w:rPr>
      </w:pPr>
      <w:r w:rsidRPr="00BC459D">
        <w:rPr>
          <w:rFonts w:ascii="Arial" w:hAnsi="Arial" w:cs="Arial"/>
        </w:rPr>
        <w:t>4.4. Da apresentação da Proposta</w:t>
      </w:r>
    </w:p>
    <w:p w14:paraId="5B7224E2" w14:textId="5F172B63" w:rsidR="003310F8" w:rsidRPr="00BC459D" w:rsidRDefault="003310F8" w:rsidP="003310F8">
      <w:pPr>
        <w:spacing w:before="100" w:beforeAutospacing="1" w:after="100" w:afterAutospacing="1"/>
        <w:ind w:left="708"/>
        <w:jc w:val="both"/>
        <w:rPr>
          <w:rFonts w:ascii="Arial" w:eastAsia="Times New Roman" w:hAnsi="Arial" w:cs="Arial"/>
          <w:sz w:val="20"/>
          <w:szCs w:val="20"/>
          <w:lang w:eastAsia="pt-BR"/>
        </w:rPr>
      </w:pPr>
      <w:r w:rsidRPr="00BC459D">
        <w:rPr>
          <w:rFonts w:ascii="Arial" w:eastAsia="Times New Roman" w:hAnsi="Arial" w:cs="Arial"/>
          <w:sz w:val="20"/>
          <w:szCs w:val="20"/>
          <w:lang w:eastAsia="pt-BR"/>
        </w:rPr>
        <w:t xml:space="preserve">a) Certificado de Registro de Produto emitido pela ANVISA/MS em vigor ou cópia da respectiva publicação no Diário Oficial da União – DOU ou ainda indicação do nº do Registro da ANVISA na Proposta; </w:t>
      </w:r>
    </w:p>
    <w:p w14:paraId="44FDCAAB" w14:textId="2FF69C6B" w:rsidR="003310F8" w:rsidRPr="00BC459D" w:rsidRDefault="003310F8" w:rsidP="003310F8">
      <w:pPr>
        <w:spacing w:before="100" w:beforeAutospacing="1" w:after="100" w:afterAutospacing="1" w:line="240" w:lineRule="auto"/>
        <w:ind w:left="708"/>
        <w:jc w:val="both"/>
        <w:rPr>
          <w:rFonts w:ascii="Arial" w:eastAsia="Times New Roman" w:hAnsi="Arial" w:cs="Arial"/>
          <w:sz w:val="20"/>
          <w:szCs w:val="20"/>
          <w:lang w:eastAsia="pt-BR"/>
        </w:rPr>
      </w:pPr>
      <w:r w:rsidRPr="00BC459D">
        <w:rPr>
          <w:rFonts w:ascii="Arial" w:eastAsia="Times New Roman" w:hAnsi="Arial" w:cs="Arial"/>
          <w:sz w:val="20"/>
          <w:szCs w:val="20"/>
          <w:lang w:eastAsia="pt-BR"/>
        </w:rPr>
        <w:t xml:space="preserve">b) No caso de produto isento de registro no Ministério da Saúde, o fabricante/distribuidor deverá apresentar documentação emitida pela ANVISA/MS desobrigando-a a efetuar o registro dos produtos junto ao Ministério da Saúde. </w:t>
      </w:r>
    </w:p>
    <w:p w14:paraId="0436D177" w14:textId="396A0DDD" w:rsidR="000220E0" w:rsidRPr="00BC459D" w:rsidRDefault="000220E0" w:rsidP="00F16488">
      <w:pPr>
        <w:pStyle w:val="PargrafodaLista"/>
        <w:numPr>
          <w:ilvl w:val="1"/>
          <w:numId w:val="15"/>
        </w:numPr>
        <w:spacing w:before="100" w:beforeAutospacing="1" w:after="100" w:afterAutospacing="1"/>
        <w:jc w:val="both"/>
        <w:rPr>
          <w:rFonts w:ascii="Arial" w:eastAsia="Times New Roman" w:hAnsi="Arial" w:cs="Arial"/>
          <w:sz w:val="20"/>
          <w:szCs w:val="20"/>
        </w:rPr>
      </w:pPr>
      <w:bookmarkStart w:id="17" w:name="_Hlk106353062"/>
      <w:r w:rsidRPr="00BC459D">
        <w:rPr>
          <w:rFonts w:ascii="Arial" w:eastAsia="Times New Roman" w:hAnsi="Arial" w:cs="Arial"/>
          <w:sz w:val="20"/>
          <w:szCs w:val="20"/>
        </w:rPr>
        <w:t xml:space="preserve">– </w:t>
      </w:r>
      <w:r w:rsidR="00FD1DCA" w:rsidRPr="00BC459D">
        <w:rPr>
          <w:rFonts w:ascii="Arial" w:eastAsia="Times New Roman" w:hAnsi="Arial" w:cs="Arial"/>
          <w:sz w:val="20"/>
          <w:szCs w:val="20"/>
        </w:rPr>
        <w:t>Do critério de julgamento</w:t>
      </w:r>
      <w:r w:rsidRPr="00BC459D">
        <w:rPr>
          <w:rFonts w:ascii="Arial" w:eastAsia="Times New Roman" w:hAnsi="Arial" w:cs="Arial"/>
          <w:sz w:val="20"/>
          <w:szCs w:val="20"/>
        </w:rPr>
        <w:t>:</w:t>
      </w:r>
    </w:p>
    <w:p w14:paraId="2E7D96E1" w14:textId="6043EC5D" w:rsidR="000220E0" w:rsidRPr="00BC459D" w:rsidRDefault="000220E0" w:rsidP="000220E0">
      <w:pPr>
        <w:tabs>
          <w:tab w:val="num" w:pos="1492"/>
        </w:tabs>
        <w:spacing w:before="100" w:beforeAutospacing="1" w:after="100" w:afterAutospacing="1" w:line="240" w:lineRule="auto"/>
        <w:jc w:val="both"/>
        <w:rPr>
          <w:rFonts w:ascii="Arial" w:eastAsia="Times New Roman" w:hAnsi="Arial" w:cs="Arial"/>
          <w:bCs/>
          <w:sz w:val="20"/>
          <w:szCs w:val="20"/>
          <w:lang w:eastAsia="pt-BR"/>
        </w:rPr>
      </w:pPr>
      <w:r w:rsidRPr="00BC459D">
        <w:rPr>
          <w:rFonts w:ascii="Arial" w:eastAsia="Times New Roman" w:hAnsi="Arial" w:cs="Arial"/>
          <w:bCs/>
          <w:sz w:val="20"/>
          <w:szCs w:val="20"/>
          <w:lang w:eastAsia="pt-BR"/>
        </w:rPr>
        <w:t xml:space="preserve">4.5.1. </w:t>
      </w:r>
      <w:r w:rsidR="00FD1DCA" w:rsidRPr="00BC459D">
        <w:rPr>
          <w:rFonts w:ascii="Arial" w:eastAsia="Times New Roman" w:hAnsi="Arial" w:cs="Arial"/>
          <w:bCs/>
          <w:sz w:val="20"/>
          <w:szCs w:val="20"/>
          <w:lang w:eastAsia="pt-BR"/>
        </w:rPr>
        <w:t>O critério de julgamento da proposta é o menor preço POR ITEM.</w:t>
      </w:r>
    </w:p>
    <w:bookmarkEnd w:id="17"/>
    <w:p w14:paraId="47DACBF3" w14:textId="4AC77CCD" w:rsidR="00947B55" w:rsidRPr="00BC459D" w:rsidRDefault="000220E0" w:rsidP="00141A5A">
      <w:pPr>
        <w:pStyle w:val="Nivel10"/>
        <w:spacing w:after="120" w:line="360" w:lineRule="auto"/>
        <w:ind w:left="0" w:firstLine="0"/>
        <w:rPr>
          <w:color w:val="auto"/>
          <w:sz w:val="20"/>
          <w:szCs w:val="20"/>
        </w:rPr>
      </w:pPr>
      <w:r w:rsidRPr="00BC459D">
        <w:rPr>
          <w:color w:val="auto"/>
          <w:sz w:val="20"/>
          <w:szCs w:val="20"/>
        </w:rPr>
        <w:t xml:space="preserve">5 </w:t>
      </w:r>
      <w:r w:rsidR="00141A5A" w:rsidRPr="00BC459D">
        <w:rPr>
          <w:color w:val="auto"/>
          <w:sz w:val="20"/>
          <w:szCs w:val="20"/>
        </w:rPr>
        <w:t xml:space="preserve">. </w:t>
      </w:r>
      <w:r w:rsidR="00947B55" w:rsidRPr="00BC459D">
        <w:rPr>
          <w:color w:val="auto"/>
          <w:sz w:val="20"/>
          <w:szCs w:val="20"/>
        </w:rPr>
        <w:t>ENTREGA E CRITÉRIOS DE ACEITAÇÃO DO OBJETO.</w:t>
      </w:r>
    </w:p>
    <w:p w14:paraId="2FCEF1CF" w14:textId="77777777" w:rsidR="00947B55" w:rsidRPr="00BC459D" w:rsidRDefault="00947B55" w:rsidP="00F16488">
      <w:pPr>
        <w:pStyle w:val="PargrafodaLista"/>
        <w:keepNext/>
        <w:keepLines/>
        <w:numPr>
          <w:ilvl w:val="0"/>
          <w:numId w:val="11"/>
        </w:numPr>
        <w:tabs>
          <w:tab w:val="left" w:pos="567"/>
        </w:tabs>
        <w:spacing w:before="240"/>
        <w:jc w:val="both"/>
        <w:outlineLvl w:val="0"/>
        <w:rPr>
          <w:rFonts w:ascii="Arial" w:eastAsiaTheme="majorEastAsia" w:hAnsi="Arial" w:cs="Arial"/>
          <w:b/>
          <w:bCs/>
          <w:vanish/>
          <w:spacing w:val="5"/>
          <w:kern w:val="28"/>
          <w:sz w:val="20"/>
          <w:szCs w:val="20"/>
        </w:rPr>
      </w:pPr>
    </w:p>
    <w:p w14:paraId="311F6572" w14:textId="77777777" w:rsidR="00947B55" w:rsidRPr="00BC459D" w:rsidRDefault="00947B55" w:rsidP="00F16488">
      <w:pPr>
        <w:pStyle w:val="PargrafodaLista"/>
        <w:keepNext/>
        <w:keepLines/>
        <w:numPr>
          <w:ilvl w:val="0"/>
          <w:numId w:val="11"/>
        </w:numPr>
        <w:tabs>
          <w:tab w:val="left" w:pos="567"/>
        </w:tabs>
        <w:spacing w:before="240"/>
        <w:jc w:val="both"/>
        <w:outlineLvl w:val="0"/>
        <w:rPr>
          <w:rFonts w:ascii="Arial" w:eastAsiaTheme="majorEastAsia" w:hAnsi="Arial" w:cs="Arial"/>
          <w:b/>
          <w:bCs/>
          <w:vanish/>
          <w:spacing w:val="5"/>
          <w:kern w:val="28"/>
          <w:sz w:val="20"/>
          <w:szCs w:val="20"/>
        </w:rPr>
      </w:pPr>
    </w:p>
    <w:p w14:paraId="1C8398B0" w14:textId="77777777" w:rsidR="00947B55" w:rsidRPr="00BC459D" w:rsidRDefault="00947B55" w:rsidP="00F16488">
      <w:pPr>
        <w:pStyle w:val="PargrafodaLista"/>
        <w:keepNext/>
        <w:keepLines/>
        <w:numPr>
          <w:ilvl w:val="0"/>
          <w:numId w:val="11"/>
        </w:numPr>
        <w:tabs>
          <w:tab w:val="left" w:pos="567"/>
        </w:tabs>
        <w:spacing w:before="240"/>
        <w:jc w:val="both"/>
        <w:outlineLvl w:val="0"/>
        <w:rPr>
          <w:rFonts w:ascii="Arial" w:eastAsiaTheme="majorEastAsia" w:hAnsi="Arial" w:cs="Arial"/>
          <w:b/>
          <w:bCs/>
          <w:vanish/>
          <w:spacing w:val="5"/>
          <w:kern w:val="28"/>
          <w:sz w:val="20"/>
          <w:szCs w:val="20"/>
        </w:rPr>
      </w:pPr>
    </w:p>
    <w:p w14:paraId="7F855C58" w14:textId="77777777" w:rsidR="00947B55" w:rsidRPr="00BC459D" w:rsidRDefault="00947B55" w:rsidP="00F16488">
      <w:pPr>
        <w:pStyle w:val="PargrafodaLista"/>
        <w:keepNext/>
        <w:keepLines/>
        <w:numPr>
          <w:ilvl w:val="0"/>
          <w:numId w:val="11"/>
        </w:numPr>
        <w:tabs>
          <w:tab w:val="left" w:pos="567"/>
        </w:tabs>
        <w:spacing w:before="240"/>
        <w:jc w:val="both"/>
        <w:outlineLvl w:val="0"/>
        <w:rPr>
          <w:rFonts w:ascii="Arial" w:eastAsiaTheme="majorEastAsia" w:hAnsi="Arial" w:cs="Arial"/>
          <w:b/>
          <w:bCs/>
          <w:vanish/>
          <w:spacing w:val="5"/>
          <w:kern w:val="28"/>
          <w:sz w:val="20"/>
          <w:szCs w:val="20"/>
        </w:rPr>
      </w:pPr>
    </w:p>
    <w:p w14:paraId="3A3495F4" w14:textId="77777777" w:rsidR="00947B55" w:rsidRPr="00BC459D" w:rsidRDefault="00947B55" w:rsidP="00F16488">
      <w:pPr>
        <w:pStyle w:val="PargrafodaLista"/>
        <w:keepNext/>
        <w:keepLines/>
        <w:numPr>
          <w:ilvl w:val="0"/>
          <w:numId w:val="11"/>
        </w:numPr>
        <w:tabs>
          <w:tab w:val="left" w:pos="567"/>
        </w:tabs>
        <w:spacing w:before="240"/>
        <w:jc w:val="both"/>
        <w:outlineLvl w:val="0"/>
        <w:rPr>
          <w:rFonts w:ascii="Arial" w:eastAsiaTheme="majorEastAsia" w:hAnsi="Arial" w:cs="Arial"/>
          <w:b/>
          <w:bCs/>
          <w:vanish/>
          <w:spacing w:val="5"/>
          <w:kern w:val="28"/>
          <w:sz w:val="20"/>
          <w:szCs w:val="20"/>
        </w:rPr>
      </w:pPr>
    </w:p>
    <w:p w14:paraId="0E698065" w14:textId="2748D250" w:rsidR="00947B55" w:rsidRPr="00BC459D" w:rsidRDefault="00947B55" w:rsidP="00F16488">
      <w:pPr>
        <w:pStyle w:val="PargrafodaLista"/>
        <w:numPr>
          <w:ilvl w:val="1"/>
          <w:numId w:val="11"/>
        </w:numPr>
        <w:spacing w:line="360" w:lineRule="auto"/>
        <w:ind w:left="0" w:firstLine="0"/>
        <w:jc w:val="both"/>
        <w:rPr>
          <w:rFonts w:ascii="Arial" w:hAnsi="Arial" w:cs="Arial"/>
          <w:bCs/>
          <w:sz w:val="20"/>
          <w:szCs w:val="20"/>
        </w:rPr>
      </w:pPr>
      <w:r w:rsidRPr="00BC459D">
        <w:rPr>
          <w:rFonts w:ascii="Arial" w:hAnsi="Arial" w:cs="Arial"/>
          <w:sz w:val="20"/>
          <w:szCs w:val="20"/>
        </w:rPr>
        <w:t xml:space="preserve">O prazo de entrega dos produtos é de </w:t>
      </w:r>
      <w:r w:rsidR="00985B45" w:rsidRPr="00BC459D">
        <w:rPr>
          <w:rFonts w:ascii="Arial" w:hAnsi="Arial" w:cs="Arial"/>
          <w:sz w:val="20"/>
          <w:szCs w:val="20"/>
        </w:rPr>
        <w:t>10</w:t>
      </w:r>
      <w:r w:rsidRPr="00BC459D">
        <w:rPr>
          <w:rFonts w:ascii="Arial" w:hAnsi="Arial" w:cs="Arial"/>
          <w:sz w:val="20"/>
          <w:szCs w:val="20"/>
        </w:rPr>
        <w:t xml:space="preserve"> (</w:t>
      </w:r>
      <w:r w:rsidR="00985B45" w:rsidRPr="00BC459D">
        <w:rPr>
          <w:rFonts w:ascii="Arial" w:hAnsi="Arial" w:cs="Arial"/>
          <w:sz w:val="20"/>
          <w:szCs w:val="20"/>
        </w:rPr>
        <w:t>dez</w:t>
      </w:r>
      <w:r w:rsidRPr="00BC459D">
        <w:rPr>
          <w:rFonts w:ascii="Arial" w:hAnsi="Arial" w:cs="Arial"/>
          <w:sz w:val="20"/>
          <w:szCs w:val="20"/>
        </w:rPr>
        <w:t xml:space="preserve">) dias úteis, contados da expedição da Ordem de Fornecimento, em remessas parceladas, conforme as necessidades do Fundo Municipal de Saúde de Aliança, no seguinte endereço Praça João Batista, s/n, centro – Aliança – PE, em dias úteis, no horário das 07h30min às 12h00min. </w:t>
      </w:r>
    </w:p>
    <w:p w14:paraId="006F5280" w14:textId="77777777" w:rsidR="00947B55" w:rsidRPr="00BC459D" w:rsidRDefault="00947B55" w:rsidP="00F16488">
      <w:pPr>
        <w:numPr>
          <w:ilvl w:val="1"/>
          <w:numId w:val="11"/>
        </w:numPr>
        <w:spacing w:before="120" w:after="120" w:line="360" w:lineRule="auto"/>
        <w:ind w:left="0" w:firstLine="0"/>
        <w:jc w:val="both"/>
        <w:rPr>
          <w:rFonts w:ascii="Arial" w:hAnsi="Arial" w:cs="Arial"/>
          <w:b/>
          <w:bCs/>
          <w:sz w:val="20"/>
          <w:szCs w:val="20"/>
        </w:rPr>
      </w:pPr>
      <w:r w:rsidRPr="00BC459D">
        <w:rPr>
          <w:rFonts w:ascii="Arial" w:hAnsi="Arial" w:cs="Arial"/>
          <w:sz w:val="20"/>
          <w:szCs w:val="20"/>
        </w:rPr>
        <w:lastRenderedPageBreak/>
        <w:t xml:space="preserve">Os produtos serão recebidos provisoriamente no prazo de 05 (Cinco) dias, pelo </w:t>
      </w:r>
      <w:r w:rsidRPr="00BC459D">
        <w:rPr>
          <w:rFonts w:ascii="Arial" w:hAnsi="Arial" w:cs="Arial"/>
          <w:iCs/>
          <w:sz w:val="20"/>
          <w:szCs w:val="20"/>
        </w:rPr>
        <w:t>responsável</w:t>
      </w:r>
      <w:r w:rsidRPr="00BC459D">
        <w:rPr>
          <w:rFonts w:ascii="Arial" w:hAnsi="Arial" w:cs="Arial"/>
          <w:sz w:val="20"/>
          <w:szCs w:val="20"/>
        </w:rPr>
        <w:t xml:space="preserve"> pelo acompanhamento e fiscalização do contrato, para efeito de posterior verificação de sua conformidade com as especificações constantes neste Termo de Referência e na proposta. </w:t>
      </w:r>
    </w:p>
    <w:p w14:paraId="49BCA7A1" w14:textId="77777777" w:rsidR="00947B55" w:rsidRPr="00BC459D" w:rsidRDefault="00947B55" w:rsidP="00F16488">
      <w:pPr>
        <w:numPr>
          <w:ilvl w:val="1"/>
          <w:numId w:val="11"/>
        </w:numPr>
        <w:spacing w:before="120" w:after="120" w:line="360" w:lineRule="auto"/>
        <w:ind w:left="0" w:firstLine="0"/>
        <w:jc w:val="both"/>
        <w:rPr>
          <w:rFonts w:ascii="Arial" w:hAnsi="Arial" w:cs="Arial"/>
          <w:bCs/>
          <w:sz w:val="20"/>
          <w:szCs w:val="20"/>
        </w:rPr>
      </w:pPr>
      <w:r w:rsidRPr="00BC459D">
        <w:rPr>
          <w:rFonts w:ascii="Arial" w:hAnsi="Arial" w:cs="Arial"/>
          <w:bCs/>
          <w:sz w:val="20"/>
          <w:szCs w:val="20"/>
        </w:rPr>
        <w:t xml:space="preserve">Os </w:t>
      </w:r>
      <w:r w:rsidRPr="00BC459D">
        <w:rPr>
          <w:rFonts w:ascii="Arial" w:hAnsi="Arial" w:cs="Arial"/>
          <w:sz w:val="20"/>
          <w:szCs w:val="20"/>
        </w:rPr>
        <w:t>produtos</w:t>
      </w:r>
      <w:r w:rsidRPr="00BC459D">
        <w:rPr>
          <w:rFonts w:ascii="Arial" w:hAnsi="Arial" w:cs="Arial"/>
          <w:bCs/>
          <w:sz w:val="20"/>
          <w:szCs w:val="20"/>
        </w:rPr>
        <w:t xml:space="preserve"> poderão ser rejeitados, no todo ou em parte, quando em desacordo com as especificações constantes neste Termo de Referência e na proposta, devendo ser substituídos no prazo de 3 (Três) dias, a contar da notificação da contratada, às suas custas, sem prejuízo da aplicação das penalidades.</w:t>
      </w:r>
    </w:p>
    <w:p w14:paraId="6577AEFE" w14:textId="77777777" w:rsidR="00947B55" w:rsidRPr="00BC459D" w:rsidRDefault="00947B55" w:rsidP="00F16488">
      <w:pPr>
        <w:numPr>
          <w:ilvl w:val="1"/>
          <w:numId w:val="11"/>
        </w:numPr>
        <w:spacing w:before="120" w:after="120" w:line="360" w:lineRule="auto"/>
        <w:ind w:left="0" w:firstLine="0"/>
        <w:jc w:val="both"/>
        <w:rPr>
          <w:rFonts w:ascii="Arial" w:hAnsi="Arial" w:cs="Arial"/>
          <w:bCs/>
          <w:sz w:val="20"/>
          <w:szCs w:val="20"/>
        </w:rPr>
      </w:pPr>
      <w:r w:rsidRPr="00BC459D">
        <w:rPr>
          <w:rFonts w:ascii="Arial" w:hAnsi="Arial" w:cs="Arial"/>
          <w:sz w:val="20"/>
          <w:szCs w:val="20"/>
        </w:rPr>
        <w:t>Os produtos serão recebidos definitivamente no prazo de 10 (Dez) dias, contados do recebimento provisório, após a verificação da qualidade e quantidade do material e consequente aceitação mediante termo circunstanciado.</w:t>
      </w:r>
    </w:p>
    <w:p w14:paraId="3B8133F8" w14:textId="77777777" w:rsidR="00947B55" w:rsidRPr="00BC459D" w:rsidRDefault="00947B55" w:rsidP="00F16488">
      <w:pPr>
        <w:numPr>
          <w:ilvl w:val="2"/>
          <w:numId w:val="11"/>
        </w:numPr>
        <w:spacing w:before="120" w:after="120" w:line="360" w:lineRule="auto"/>
        <w:ind w:left="0" w:firstLine="0"/>
        <w:jc w:val="both"/>
        <w:rPr>
          <w:rFonts w:ascii="Arial" w:hAnsi="Arial" w:cs="Arial"/>
          <w:b/>
          <w:bCs/>
          <w:sz w:val="20"/>
          <w:szCs w:val="20"/>
        </w:rPr>
      </w:pPr>
      <w:r w:rsidRPr="00BC459D">
        <w:rPr>
          <w:rFonts w:ascii="Arial" w:hAnsi="Arial" w:cs="Arial"/>
          <w:sz w:val="20"/>
          <w:szCs w:val="20"/>
        </w:rPr>
        <w:t>Na hipótese de a verificação a que se refere o subitem anterior não ser procedida dentro do prazo fixado, reputar-se-á como realizada, consumando-se o recebimento definitivo no dia do esgotamento do prazo.</w:t>
      </w:r>
    </w:p>
    <w:p w14:paraId="66B387EF" w14:textId="77777777" w:rsidR="00947B55" w:rsidRPr="00BC459D" w:rsidRDefault="00947B55" w:rsidP="00F16488">
      <w:pPr>
        <w:numPr>
          <w:ilvl w:val="1"/>
          <w:numId w:val="11"/>
        </w:numPr>
        <w:spacing w:before="120" w:after="120" w:line="360" w:lineRule="auto"/>
        <w:ind w:left="0" w:firstLine="0"/>
        <w:jc w:val="both"/>
        <w:rPr>
          <w:rFonts w:ascii="Arial" w:hAnsi="Arial" w:cs="Arial"/>
          <w:sz w:val="20"/>
          <w:szCs w:val="20"/>
        </w:rPr>
      </w:pPr>
      <w:r w:rsidRPr="00BC459D">
        <w:rPr>
          <w:rFonts w:ascii="Arial" w:hAnsi="Arial" w:cs="Arial"/>
          <w:sz w:val="20"/>
          <w:szCs w:val="20"/>
        </w:rPr>
        <w:t>O recebimento provisório ou definitivo do objeto não exclui a responsabilidade da contratada pelos prejuízos resultantes da incorreta execução do contrato.</w:t>
      </w:r>
    </w:p>
    <w:p w14:paraId="1072C9AC" w14:textId="2FB90AB9" w:rsidR="00947B55" w:rsidRPr="00BC459D" w:rsidRDefault="00947B55" w:rsidP="00F16488">
      <w:pPr>
        <w:numPr>
          <w:ilvl w:val="1"/>
          <w:numId w:val="11"/>
        </w:numPr>
        <w:spacing w:after="0" w:line="360" w:lineRule="auto"/>
        <w:ind w:left="0" w:firstLine="0"/>
        <w:jc w:val="both"/>
        <w:rPr>
          <w:rFonts w:ascii="Arial" w:hAnsi="Arial" w:cs="Arial"/>
          <w:sz w:val="20"/>
          <w:szCs w:val="20"/>
        </w:rPr>
      </w:pPr>
      <w:r w:rsidRPr="00BC459D">
        <w:rPr>
          <w:rFonts w:ascii="Arial" w:hAnsi="Arial" w:cs="Arial"/>
          <w:sz w:val="20"/>
          <w:szCs w:val="20"/>
        </w:rPr>
        <w:t>O objeto contratado deverá ser entregue conforme os pedidos de empenhamento feitos pelo FMSA, conforme quantidade e especificações pactuadas, observando as disposições do Edital, da Ata de Registro de Preços, da Proposta da Detentora, da Nota de Empenho ou outro documento equivalente, devendo também ser acondicionado adequadamente a fim de permitir completa segurança durante o transporte.</w:t>
      </w:r>
    </w:p>
    <w:p w14:paraId="1EAF89E7" w14:textId="5F608B01" w:rsidR="00947B55" w:rsidRDefault="00947B55" w:rsidP="00F16488">
      <w:pPr>
        <w:pStyle w:val="PargrafodaLista"/>
        <w:numPr>
          <w:ilvl w:val="1"/>
          <w:numId w:val="11"/>
        </w:numPr>
        <w:spacing w:line="360" w:lineRule="auto"/>
        <w:ind w:left="0" w:firstLine="0"/>
        <w:jc w:val="both"/>
        <w:rPr>
          <w:rFonts w:ascii="Arial" w:hAnsi="Arial" w:cs="Arial"/>
          <w:sz w:val="20"/>
          <w:szCs w:val="20"/>
        </w:rPr>
      </w:pPr>
      <w:r w:rsidRPr="00BC459D">
        <w:rPr>
          <w:rFonts w:ascii="Arial" w:hAnsi="Arial" w:cs="Arial"/>
          <w:sz w:val="20"/>
          <w:szCs w:val="20"/>
        </w:rPr>
        <w:t>Não será aceito entrega condicionado a pedido com quantitativo mínimo. Ficando a cargo do Fundo Municipal de Saúde, solicitar, conforme a sua necessidade.</w:t>
      </w:r>
    </w:p>
    <w:p w14:paraId="15C19D07" w14:textId="77777777" w:rsidR="001008F6" w:rsidRPr="00BC459D" w:rsidRDefault="001008F6" w:rsidP="001008F6">
      <w:pPr>
        <w:pStyle w:val="PargrafodaLista"/>
        <w:spacing w:line="360" w:lineRule="auto"/>
        <w:ind w:left="0"/>
        <w:jc w:val="both"/>
        <w:rPr>
          <w:rFonts w:ascii="Arial" w:hAnsi="Arial" w:cs="Arial"/>
          <w:sz w:val="20"/>
          <w:szCs w:val="20"/>
        </w:rPr>
      </w:pPr>
    </w:p>
    <w:p w14:paraId="4F4A2228" w14:textId="77777777" w:rsidR="00947B55" w:rsidRPr="00BC459D" w:rsidRDefault="00947B55" w:rsidP="00F16488">
      <w:pPr>
        <w:pStyle w:val="PargrafodaLista"/>
        <w:numPr>
          <w:ilvl w:val="1"/>
          <w:numId w:val="11"/>
        </w:numPr>
        <w:spacing w:line="360" w:lineRule="auto"/>
        <w:ind w:left="0" w:firstLine="0"/>
        <w:jc w:val="both"/>
        <w:rPr>
          <w:rFonts w:ascii="Arial" w:hAnsi="Arial" w:cs="Arial"/>
          <w:sz w:val="20"/>
          <w:szCs w:val="20"/>
        </w:rPr>
      </w:pPr>
      <w:r w:rsidRPr="00BC459D">
        <w:rPr>
          <w:rFonts w:ascii="Arial" w:hAnsi="Arial" w:cs="Arial"/>
          <w:sz w:val="20"/>
          <w:szCs w:val="20"/>
        </w:rPr>
        <w:t>O produto deve apresentar em seu rótulo</w:t>
      </w:r>
      <w:r w:rsidRPr="00BC459D">
        <w:rPr>
          <w:rFonts w:ascii="Arial" w:hAnsi="Arial" w:cs="Arial"/>
          <w:bCs/>
          <w:sz w:val="20"/>
          <w:szCs w:val="20"/>
        </w:rPr>
        <w:t>: data de fabricação, prazo de validade e composições, de forma a atender a legislação sanitária vigente e pertinente ao produto</w:t>
      </w:r>
      <w:r w:rsidRPr="00BC459D">
        <w:rPr>
          <w:rFonts w:ascii="Arial" w:hAnsi="Arial" w:cs="Arial"/>
          <w:sz w:val="20"/>
          <w:szCs w:val="20"/>
        </w:rPr>
        <w:t xml:space="preserve">. </w:t>
      </w:r>
      <w:r w:rsidRPr="00BC459D">
        <w:rPr>
          <w:rFonts w:ascii="Arial" w:hAnsi="Arial" w:cs="Arial"/>
          <w:b/>
          <w:bCs/>
          <w:sz w:val="20"/>
          <w:szCs w:val="20"/>
        </w:rPr>
        <w:t>O prazo de validade do(s) produto(s), por ocasião de sua entrega, deve ser de no mínimo 75% do prazo total de validade previsto para o produto</w:t>
      </w:r>
      <w:r w:rsidRPr="00BC459D">
        <w:rPr>
          <w:rFonts w:ascii="Arial" w:hAnsi="Arial" w:cs="Arial"/>
          <w:sz w:val="20"/>
          <w:szCs w:val="20"/>
        </w:rPr>
        <w:t>.</w:t>
      </w:r>
    </w:p>
    <w:p w14:paraId="6A0D3E0F" w14:textId="77777777" w:rsidR="00947B55" w:rsidRPr="00BC459D" w:rsidRDefault="00947B55" w:rsidP="00F16488">
      <w:pPr>
        <w:pStyle w:val="Nivel10"/>
        <w:numPr>
          <w:ilvl w:val="0"/>
          <w:numId w:val="11"/>
        </w:numPr>
        <w:spacing w:after="120" w:line="360" w:lineRule="auto"/>
        <w:rPr>
          <w:color w:val="auto"/>
          <w:sz w:val="20"/>
          <w:szCs w:val="20"/>
        </w:rPr>
      </w:pPr>
      <w:r w:rsidRPr="00BC459D">
        <w:rPr>
          <w:color w:val="auto"/>
          <w:sz w:val="20"/>
          <w:szCs w:val="20"/>
        </w:rPr>
        <w:t>CONVOCAÇÃO PARA ASSINATURA DA ATA DE REGISTRO DE PREÇOS E DO CONTRATO</w:t>
      </w:r>
    </w:p>
    <w:p w14:paraId="27B56140" w14:textId="45D1A371" w:rsidR="001008F6" w:rsidRPr="001008F6" w:rsidRDefault="001008F6" w:rsidP="0036368B">
      <w:pPr>
        <w:pStyle w:val="PargrafodaLista"/>
        <w:numPr>
          <w:ilvl w:val="1"/>
          <w:numId w:val="11"/>
        </w:numPr>
        <w:ind w:left="709"/>
        <w:jc w:val="both"/>
        <w:rPr>
          <w:rFonts w:ascii="Arial" w:eastAsiaTheme="minorHAnsi" w:hAnsi="Arial" w:cs="Arial"/>
          <w:sz w:val="20"/>
          <w:szCs w:val="20"/>
          <w:lang w:eastAsia="en-US"/>
        </w:rPr>
      </w:pPr>
      <w:r w:rsidRPr="001008F6">
        <w:rPr>
          <w:rFonts w:ascii="Arial" w:eastAsiaTheme="minorHAnsi" w:hAnsi="Arial" w:cs="Arial"/>
          <w:sz w:val="20"/>
          <w:szCs w:val="20"/>
          <w:lang w:eastAsia="en-US"/>
        </w:rPr>
        <w:t>O Fundo Municipal de Saúde de Aliança/PE será o Órgão Gerenciador responsável pela condução do conjunto de procedimentos do certame para Registro de Preços e gerenciamento da Ata de Registro de Preços dele decorrente.</w:t>
      </w:r>
    </w:p>
    <w:p w14:paraId="22EF7130" w14:textId="7460AAA4" w:rsidR="001008F6" w:rsidRDefault="001008F6" w:rsidP="0036368B">
      <w:pPr>
        <w:spacing w:after="0" w:line="360" w:lineRule="auto"/>
        <w:ind w:left="716"/>
        <w:jc w:val="both"/>
        <w:rPr>
          <w:rFonts w:ascii="Arial" w:hAnsi="Arial" w:cs="Arial"/>
          <w:sz w:val="20"/>
          <w:szCs w:val="20"/>
        </w:rPr>
      </w:pPr>
    </w:p>
    <w:p w14:paraId="54BAE6DD" w14:textId="1C17D521" w:rsidR="00045732" w:rsidRPr="00045732" w:rsidRDefault="00045732" w:rsidP="00045732">
      <w:pPr>
        <w:pStyle w:val="PargrafodaLista"/>
        <w:numPr>
          <w:ilvl w:val="1"/>
          <w:numId w:val="21"/>
        </w:numPr>
        <w:spacing w:line="360" w:lineRule="auto"/>
        <w:jc w:val="both"/>
        <w:rPr>
          <w:rFonts w:ascii="Arial" w:hAnsi="Arial" w:cs="Arial"/>
          <w:sz w:val="20"/>
          <w:szCs w:val="20"/>
        </w:rPr>
      </w:pPr>
      <w:r w:rsidRPr="00045732">
        <w:rPr>
          <w:rFonts w:ascii="Arial" w:hAnsi="Arial" w:cs="Arial"/>
          <w:sz w:val="20"/>
          <w:szCs w:val="20"/>
        </w:rPr>
        <w:t>A convocação será realizada presencialmente e/ou por publicação no Diário Oficial e/ou via e-mail (informado pela adjudicatária em sua proposta), com aviso de recebimento, acompanhado do anexo do contrato, se for o caso, para impressão, assinatura e devolução via postal e ou e-mail. Através do mesmo endereço eletrônico, o Fundo Municipal de Saúde enviará as comunicações necessárias durante a execução do contrato.</w:t>
      </w:r>
    </w:p>
    <w:p w14:paraId="21378441" w14:textId="44E849EA" w:rsidR="00045732" w:rsidRPr="00045732" w:rsidRDefault="00045732" w:rsidP="00045732">
      <w:pPr>
        <w:pStyle w:val="PargrafodaLista"/>
        <w:numPr>
          <w:ilvl w:val="1"/>
          <w:numId w:val="21"/>
        </w:numPr>
        <w:spacing w:line="360" w:lineRule="auto"/>
        <w:jc w:val="both"/>
        <w:rPr>
          <w:rFonts w:ascii="Arial" w:hAnsi="Arial" w:cs="Arial"/>
          <w:sz w:val="20"/>
          <w:szCs w:val="20"/>
        </w:rPr>
      </w:pPr>
      <w:r w:rsidRPr="00045732">
        <w:rPr>
          <w:rFonts w:ascii="Arial" w:hAnsi="Arial" w:cs="Arial"/>
          <w:sz w:val="20"/>
          <w:szCs w:val="20"/>
        </w:rPr>
        <w:t>O prazo para assinatura e postagem será de até 3 (três) dias úteis, a contar da data de confirmação do recebimento do e-mail. A recusa injustificada da adjudicatária em assinar o contrato, caracterizará o descumprimento total da obrigação assumida, após a devida notificação, sujeitando-a à perda do direito à contratação, sem prejuízo das demais penalidades cabíveis previstas em Lei e no instrumento convocatório.</w:t>
      </w:r>
    </w:p>
    <w:p w14:paraId="69D96E87" w14:textId="77777777" w:rsidR="00045732" w:rsidRPr="00507086" w:rsidRDefault="00045732" w:rsidP="00045732">
      <w:pPr>
        <w:numPr>
          <w:ilvl w:val="1"/>
          <w:numId w:val="21"/>
        </w:numPr>
        <w:spacing w:after="0" w:line="360" w:lineRule="auto"/>
        <w:ind w:left="716"/>
        <w:jc w:val="both"/>
        <w:rPr>
          <w:rFonts w:ascii="Arial" w:hAnsi="Arial" w:cs="Arial"/>
          <w:sz w:val="20"/>
          <w:szCs w:val="20"/>
        </w:rPr>
      </w:pPr>
      <w:r w:rsidRPr="00507086">
        <w:rPr>
          <w:rFonts w:ascii="Arial" w:hAnsi="Arial" w:cs="Arial"/>
          <w:sz w:val="20"/>
          <w:szCs w:val="20"/>
        </w:rPr>
        <w:t>Apenas em função da total impossibilidade da utilização de e-mail, far-se-á a remessa do contrato por via postal, para assinatura da adjudicatária.</w:t>
      </w:r>
    </w:p>
    <w:p w14:paraId="557224BB" w14:textId="77777777" w:rsidR="00045732" w:rsidRPr="00507086" w:rsidRDefault="00045732" w:rsidP="00045732">
      <w:pPr>
        <w:numPr>
          <w:ilvl w:val="1"/>
          <w:numId w:val="21"/>
        </w:numPr>
        <w:spacing w:after="0" w:line="360" w:lineRule="auto"/>
        <w:ind w:left="716"/>
        <w:jc w:val="both"/>
        <w:rPr>
          <w:rFonts w:ascii="Arial" w:hAnsi="Arial" w:cs="Arial"/>
          <w:sz w:val="20"/>
          <w:szCs w:val="20"/>
        </w:rPr>
      </w:pPr>
      <w:r w:rsidRPr="00507086">
        <w:rPr>
          <w:rFonts w:ascii="Arial" w:hAnsi="Arial" w:cs="Arial"/>
          <w:sz w:val="20"/>
          <w:szCs w:val="20"/>
        </w:rPr>
        <w:t>As comunicações oficiais referentes à presente contratação poderão ser realizadas através de e-mail do FMSA, reputando-se válidas as enviadas em e-mail incluído na proposta ou documentos apresentados pela empresa.</w:t>
      </w:r>
    </w:p>
    <w:p w14:paraId="16F80529" w14:textId="77777777" w:rsidR="00045732" w:rsidRPr="00507086" w:rsidRDefault="00045732" w:rsidP="00045732">
      <w:pPr>
        <w:numPr>
          <w:ilvl w:val="1"/>
          <w:numId w:val="21"/>
        </w:numPr>
        <w:spacing w:after="0" w:line="360" w:lineRule="auto"/>
        <w:ind w:left="716"/>
        <w:jc w:val="both"/>
        <w:rPr>
          <w:rFonts w:ascii="Arial" w:hAnsi="Arial" w:cs="Arial"/>
          <w:sz w:val="20"/>
          <w:szCs w:val="20"/>
        </w:rPr>
      </w:pPr>
      <w:r w:rsidRPr="00507086">
        <w:rPr>
          <w:rFonts w:ascii="Arial" w:hAnsi="Arial" w:cs="Arial"/>
          <w:sz w:val="20"/>
          <w:szCs w:val="20"/>
        </w:rPr>
        <w:t>A ciência do ato será a data de confirmação da leitura do seu teor pelo destinatário, sendo considerada válida, na ausência de confirmação, a comunicação na data do término do prazo de 2 (dois) dias úteis, contados a partir da data do seu envio.</w:t>
      </w:r>
    </w:p>
    <w:p w14:paraId="43EAA699" w14:textId="77777777" w:rsidR="00045732" w:rsidRPr="00507086" w:rsidRDefault="00045732" w:rsidP="00045732">
      <w:pPr>
        <w:numPr>
          <w:ilvl w:val="1"/>
          <w:numId w:val="21"/>
        </w:numPr>
        <w:spacing w:after="0" w:line="360" w:lineRule="auto"/>
        <w:ind w:left="716"/>
        <w:jc w:val="both"/>
        <w:rPr>
          <w:rFonts w:ascii="Arial" w:hAnsi="Arial" w:cs="Arial"/>
          <w:sz w:val="20"/>
          <w:szCs w:val="20"/>
        </w:rPr>
      </w:pPr>
      <w:r w:rsidRPr="00507086">
        <w:rPr>
          <w:rFonts w:ascii="Arial" w:hAnsi="Arial" w:cs="Arial"/>
          <w:sz w:val="20"/>
          <w:szCs w:val="20"/>
        </w:rPr>
        <w:t>A recusa da empresa em receber a Ordem de Fornecimento, durante a vigência da proposta, caracteriza-se como descumprimento total da obrigação assumida, sujeitando-a à aplicação de penalidades na forma prevista neste termo.</w:t>
      </w:r>
    </w:p>
    <w:p w14:paraId="7C077669" w14:textId="77777777" w:rsidR="00947B55" w:rsidRPr="00BC459D" w:rsidRDefault="00947B55" w:rsidP="00045732">
      <w:pPr>
        <w:pStyle w:val="Nivel10"/>
        <w:numPr>
          <w:ilvl w:val="0"/>
          <w:numId w:val="21"/>
        </w:numPr>
        <w:spacing w:after="120" w:line="360" w:lineRule="auto"/>
        <w:rPr>
          <w:color w:val="auto"/>
          <w:sz w:val="20"/>
          <w:szCs w:val="20"/>
        </w:rPr>
      </w:pPr>
      <w:r w:rsidRPr="00BC459D">
        <w:rPr>
          <w:color w:val="auto"/>
          <w:sz w:val="20"/>
          <w:szCs w:val="20"/>
          <w:lang w:eastAsia="en-US"/>
        </w:rPr>
        <w:t>OBRIGAÇÕES DA CONTRATANTE</w:t>
      </w:r>
    </w:p>
    <w:p w14:paraId="45568FA2" w14:textId="50BAA5E2" w:rsidR="00947B55" w:rsidRPr="00045732" w:rsidRDefault="00947B55" w:rsidP="00045732">
      <w:pPr>
        <w:pStyle w:val="PargrafodaLista"/>
        <w:numPr>
          <w:ilvl w:val="1"/>
          <w:numId w:val="21"/>
        </w:numPr>
        <w:spacing w:before="120" w:after="120" w:line="360" w:lineRule="auto"/>
        <w:jc w:val="both"/>
        <w:rPr>
          <w:rFonts w:ascii="Arial" w:hAnsi="Arial" w:cs="Arial"/>
          <w:b/>
          <w:sz w:val="20"/>
          <w:szCs w:val="20"/>
        </w:rPr>
      </w:pPr>
      <w:r w:rsidRPr="00045732">
        <w:rPr>
          <w:rFonts w:ascii="Arial" w:hAnsi="Arial" w:cs="Arial"/>
          <w:sz w:val="20"/>
          <w:szCs w:val="20"/>
        </w:rPr>
        <w:t>Além dos deveres previstos na minuta do contrato, são obrigações da Contratante:</w:t>
      </w:r>
    </w:p>
    <w:p w14:paraId="24D10C80" w14:textId="77777777" w:rsidR="00947B55" w:rsidRPr="00BC459D" w:rsidRDefault="00947B55" w:rsidP="00045732">
      <w:pPr>
        <w:numPr>
          <w:ilvl w:val="2"/>
          <w:numId w:val="21"/>
        </w:numPr>
        <w:spacing w:before="120" w:after="120" w:line="360" w:lineRule="auto"/>
        <w:ind w:left="1134" w:firstLine="0"/>
        <w:jc w:val="both"/>
        <w:rPr>
          <w:rFonts w:ascii="Arial" w:hAnsi="Arial" w:cs="Arial"/>
          <w:b/>
          <w:sz w:val="20"/>
          <w:szCs w:val="20"/>
        </w:rPr>
      </w:pPr>
      <w:r w:rsidRPr="00BC459D">
        <w:rPr>
          <w:rFonts w:ascii="Arial" w:hAnsi="Arial" w:cs="Arial"/>
          <w:sz w:val="20"/>
          <w:szCs w:val="20"/>
        </w:rPr>
        <w:t>receber o objeto no prazo e condições estabelecidas no Edital e seus anexos;</w:t>
      </w:r>
    </w:p>
    <w:p w14:paraId="02D94B64" w14:textId="77777777" w:rsidR="00947B55" w:rsidRPr="00BC459D" w:rsidRDefault="00947B55" w:rsidP="00045732">
      <w:pPr>
        <w:numPr>
          <w:ilvl w:val="2"/>
          <w:numId w:val="21"/>
        </w:numPr>
        <w:spacing w:before="120" w:after="120" w:line="360" w:lineRule="auto"/>
        <w:ind w:left="1134" w:firstLine="0"/>
        <w:jc w:val="both"/>
        <w:rPr>
          <w:rFonts w:ascii="Arial" w:hAnsi="Arial" w:cs="Arial"/>
          <w:b/>
          <w:sz w:val="20"/>
          <w:szCs w:val="20"/>
        </w:rPr>
      </w:pPr>
      <w:r w:rsidRPr="00BC459D">
        <w:rPr>
          <w:rFonts w:ascii="Arial" w:hAnsi="Arial" w:cs="Arial"/>
          <w:sz w:val="20"/>
          <w:szCs w:val="20"/>
        </w:rPr>
        <w:t>verificar minuciosamente, no prazo fixado, a conformidade dos bens recebidos provisoriamente com as especificações constantes do Edital e da proposta, para fins de aceitação e recebimento definitivo;</w:t>
      </w:r>
    </w:p>
    <w:p w14:paraId="652DFA57" w14:textId="77777777" w:rsidR="00947B55" w:rsidRPr="00BC459D" w:rsidRDefault="00947B55" w:rsidP="00045732">
      <w:pPr>
        <w:numPr>
          <w:ilvl w:val="2"/>
          <w:numId w:val="21"/>
        </w:numPr>
        <w:spacing w:before="120" w:after="120" w:line="360" w:lineRule="auto"/>
        <w:ind w:left="1134" w:firstLine="0"/>
        <w:jc w:val="both"/>
        <w:rPr>
          <w:rFonts w:ascii="Arial" w:hAnsi="Arial" w:cs="Arial"/>
          <w:b/>
          <w:sz w:val="20"/>
          <w:szCs w:val="20"/>
        </w:rPr>
      </w:pPr>
      <w:r w:rsidRPr="00BC459D">
        <w:rPr>
          <w:rFonts w:ascii="Arial" w:hAnsi="Arial" w:cs="Arial"/>
          <w:sz w:val="20"/>
          <w:szCs w:val="20"/>
        </w:rPr>
        <w:t>comunicar à Contratada, por escrito, sobre imperfeições, falhas ou irregularidades verificadas no objeto fornecido, para que seja substituído, reparado ou corrigido;</w:t>
      </w:r>
    </w:p>
    <w:p w14:paraId="2FE9D298" w14:textId="77777777" w:rsidR="00947B55" w:rsidRPr="00BC459D" w:rsidRDefault="00947B55" w:rsidP="00045732">
      <w:pPr>
        <w:numPr>
          <w:ilvl w:val="2"/>
          <w:numId w:val="21"/>
        </w:numPr>
        <w:spacing w:before="120" w:after="120" w:line="360" w:lineRule="auto"/>
        <w:ind w:left="1134" w:firstLine="0"/>
        <w:jc w:val="both"/>
        <w:rPr>
          <w:rFonts w:ascii="Arial" w:hAnsi="Arial" w:cs="Arial"/>
          <w:b/>
          <w:sz w:val="20"/>
          <w:szCs w:val="20"/>
        </w:rPr>
      </w:pPr>
      <w:r w:rsidRPr="00BC459D">
        <w:rPr>
          <w:rFonts w:ascii="Arial" w:hAnsi="Arial" w:cs="Arial"/>
          <w:sz w:val="20"/>
          <w:szCs w:val="20"/>
        </w:rPr>
        <w:lastRenderedPageBreak/>
        <w:t>acompanhar e fiscalizar o cumprimento das obrigações da Contratada, através de comissão/servidor especialmente designado;</w:t>
      </w:r>
    </w:p>
    <w:p w14:paraId="3840ECC8" w14:textId="77777777" w:rsidR="00947B55" w:rsidRPr="00BC459D" w:rsidRDefault="00947B55" w:rsidP="00045732">
      <w:pPr>
        <w:numPr>
          <w:ilvl w:val="2"/>
          <w:numId w:val="21"/>
        </w:numPr>
        <w:spacing w:before="120" w:after="120" w:line="360" w:lineRule="auto"/>
        <w:ind w:left="1134" w:firstLine="0"/>
        <w:jc w:val="both"/>
        <w:rPr>
          <w:rFonts w:ascii="Arial" w:hAnsi="Arial" w:cs="Arial"/>
          <w:b/>
          <w:sz w:val="20"/>
          <w:szCs w:val="20"/>
        </w:rPr>
      </w:pPr>
      <w:r w:rsidRPr="00BC459D">
        <w:rPr>
          <w:rFonts w:ascii="Arial" w:hAnsi="Arial" w:cs="Arial"/>
          <w:sz w:val="20"/>
          <w:szCs w:val="20"/>
        </w:rPr>
        <w:t>efetuar o pagamento à Contratada</w:t>
      </w:r>
      <w:r w:rsidR="00183159" w:rsidRPr="00BC459D">
        <w:rPr>
          <w:rFonts w:ascii="Arial" w:hAnsi="Arial" w:cs="Arial"/>
          <w:sz w:val="20"/>
          <w:szCs w:val="20"/>
        </w:rPr>
        <w:t xml:space="preserve"> </w:t>
      </w:r>
      <w:r w:rsidRPr="00BC459D">
        <w:rPr>
          <w:rFonts w:ascii="Arial" w:hAnsi="Arial" w:cs="Arial"/>
          <w:sz w:val="20"/>
          <w:szCs w:val="20"/>
        </w:rPr>
        <w:t>no valor correspondente ao fornecimento do objeto, no prazo e forma estabelecidos no Edital e seus anexos;</w:t>
      </w:r>
    </w:p>
    <w:p w14:paraId="2DC88D26" w14:textId="77777777" w:rsidR="00947B55" w:rsidRPr="00BC459D" w:rsidRDefault="00947B55" w:rsidP="00045732">
      <w:pPr>
        <w:numPr>
          <w:ilvl w:val="1"/>
          <w:numId w:val="21"/>
        </w:numPr>
        <w:spacing w:before="120" w:after="120" w:line="360" w:lineRule="auto"/>
        <w:ind w:left="425" w:firstLine="0"/>
        <w:jc w:val="both"/>
        <w:rPr>
          <w:rFonts w:ascii="Arial" w:hAnsi="Arial" w:cs="Arial"/>
          <w:b/>
          <w:sz w:val="20"/>
          <w:szCs w:val="20"/>
        </w:rPr>
      </w:pPr>
      <w:r w:rsidRPr="00BC459D">
        <w:rPr>
          <w:rFonts w:ascii="Arial" w:hAnsi="Arial" w:cs="Arial"/>
          <w:sz w:val="20"/>
          <w:szCs w:val="20"/>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01DBB224" w14:textId="77777777" w:rsidR="00947B55" w:rsidRPr="00BC459D" w:rsidRDefault="00947B55" w:rsidP="00045732">
      <w:pPr>
        <w:pStyle w:val="Nivel10"/>
        <w:numPr>
          <w:ilvl w:val="0"/>
          <w:numId w:val="21"/>
        </w:numPr>
        <w:spacing w:after="120" w:line="360" w:lineRule="auto"/>
        <w:rPr>
          <w:color w:val="auto"/>
          <w:sz w:val="20"/>
          <w:szCs w:val="20"/>
        </w:rPr>
      </w:pPr>
      <w:r w:rsidRPr="00BC459D">
        <w:rPr>
          <w:color w:val="auto"/>
          <w:sz w:val="20"/>
          <w:szCs w:val="20"/>
        </w:rPr>
        <w:t>OBRIGAÇÕES DA CONTRATADA</w:t>
      </w:r>
    </w:p>
    <w:p w14:paraId="644DBF8E" w14:textId="2F7F9C9C" w:rsidR="00947B55" w:rsidRPr="00BC459D" w:rsidRDefault="00947B55" w:rsidP="00045732">
      <w:pPr>
        <w:numPr>
          <w:ilvl w:val="1"/>
          <w:numId w:val="21"/>
        </w:numPr>
        <w:spacing w:before="120" w:after="120" w:line="360" w:lineRule="auto"/>
        <w:ind w:left="425" w:firstLine="0"/>
        <w:jc w:val="both"/>
        <w:rPr>
          <w:rFonts w:ascii="Arial" w:hAnsi="Arial" w:cs="Arial"/>
          <w:b/>
          <w:sz w:val="20"/>
          <w:szCs w:val="20"/>
        </w:rPr>
      </w:pPr>
      <w:r w:rsidRPr="00BC459D">
        <w:rPr>
          <w:rFonts w:ascii="Arial" w:hAnsi="Arial" w:cs="Arial"/>
          <w:sz w:val="20"/>
          <w:szCs w:val="20"/>
        </w:rPr>
        <w:t xml:space="preserve">Além dos deveres previstos na minuta do contrato, </w:t>
      </w:r>
      <w:r w:rsidR="00F35EF6" w:rsidRPr="00BC459D">
        <w:rPr>
          <w:rFonts w:ascii="Arial" w:hAnsi="Arial" w:cs="Arial"/>
          <w:sz w:val="20"/>
          <w:szCs w:val="20"/>
        </w:rPr>
        <w:t>a Contratada deve cumprir todas as obrigações constantes no Edital, seus anexos e sua proposta, assumindo como exclusivamente suas os riscos e as despesas decorrentes da boa e perfeita execução do objeto e, ainda</w:t>
      </w:r>
      <w:r w:rsidRPr="00BC459D">
        <w:rPr>
          <w:rFonts w:ascii="Arial" w:hAnsi="Arial" w:cs="Arial"/>
          <w:sz w:val="20"/>
          <w:szCs w:val="20"/>
        </w:rPr>
        <w:t>:</w:t>
      </w:r>
    </w:p>
    <w:p w14:paraId="15BA9870" w14:textId="77777777" w:rsidR="00947B55" w:rsidRPr="00BC459D" w:rsidRDefault="00947B55" w:rsidP="00045732">
      <w:pPr>
        <w:numPr>
          <w:ilvl w:val="2"/>
          <w:numId w:val="21"/>
        </w:numPr>
        <w:spacing w:before="120" w:after="120" w:line="360" w:lineRule="auto"/>
        <w:ind w:left="1134" w:firstLine="0"/>
        <w:jc w:val="both"/>
        <w:rPr>
          <w:rFonts w:ascii="Arial" w:hAnsi="Arial" w:cs="Arial"/>
          <w:i/>
          <w:sz w:val="20"/>
          <w:szCs w:val="20"/>
        </w:rPr>
      </w:pPr>
      <w:r w:rsidRPr="00BC459D">
        <w:rPr>
          <w:rFonts w:ascii="Arial" w:hAnsi="Arial" w:cs="Arial"/>
          <w:sz w:val="20"/>
          <w:szCs w:val="20"/>
        </w:rPr>
        <w:t>efetuar a entrega do objeto em perfeitas condições, conforme especificações, prazo e local constantes no Termo de Referência e seus anexos, acompanhado da respectiva nota fiscal.</w:t>
      </w:r>
    </w:p>
    <w:p w14:paraId="3276AFBE" w14:textId="77777777" w:rsidR="00947B55" w:rsidRPr="00BC459D" w:rsidRDefault="00947B55" w:rsidP="00045732">
      <w:pPr>
        <w:numPr>
          <w:ilvl w:val="2"/>
          <w:numId w:val="21"/>
        </w:numPr>
        <w:spacing w:before="120" w:after="120" w:line="360" w:lineRule="auto"/>
        <w:ind w:left="1134" w:firstLine="0"/>
        <w:jc w:val="both"/>
        <w:rPr>
          <w:rFonts w:ascii="Arial" w:hAnsi="Arial" w:cs="Arial"/>
          <w:sz w:val="20"/>
          <w:szCs w:val="20"/>
        </w:rPr>
      </w:pPr>
      <w:r w:rsidRPr="00BC459D">
        <w:rPr>
          <w:rFonts w:ascii="Arial" w:hAnsi="Arial" w:cs="Arial"/>
          <w:sz w:val="20"/>
          <w:szCs w:val="20"/>
        </w:rPr>
        <w:t>responsabilizar-se pelos vícios e danos decorrentes do objeto, de acordo com os artigos 12, 13 e 17 a 27, do Código de Defesa do Consumidor (Lei nº 8.078, de 1990);</w:t>
      </w:r>
    </w:p>
    <w:p w14:paraId="0E40E890" w14:textId="77777777" w:rsidR="00947B55" w:rsidRPr="00BC459D" w:rsidRDefault="00947B55" w:rsidP="00045732">
      <w:pPr>
        <w:numPr>
          <w:ilvl w:val="2"/>
          <w:numId w:val="21"/>
        </w:numPr>
        <w:spacing w:before="120" w:after="120" w:line="360" w:lineRule="auto"/>
        <w:ind w:left="1134" w:firstLine="0"/>
        <w:jc w:val="both"/>
        <w:rPr>
          <w:rFonts w:ascii="Arial" w:hAnsi="Arial" w:cs="Arial"/>
          <w:sz w:val="20"/>
          <w:szCs w:val="20"/>
        </w:rPr>
      </w:pPr>
      <w:r w:rsidRPr="00BC459D">
        <w:rPr>
          <w:rFonts w:ascii="Arial" w:hAnsi="Arial" w:cs="Arial"/>
          <w:sz w:val="20"/>
          <w:szCs w:val="20"/>
        </w:rPr>
        <w:t>substituir, reparar ou corrigir, às suas expensas, no prazo fixado neste Termo de Referência, o objeto com avarias ou defeitos;</w:t>
      </w:r>
    </w:p>
    <w:p w14:paraId="6B269C4D" w14:textId="77777777" w:rsidR="00947B55" w:rsidRPr="00BC459D" w:rsidRDefault="00947B55" w:rsidP="00045732">
      <w:pPr>
        <w:numPr>
          <w:ilvl w:val="2"/>
          <w:numId w:val="21"/>
        </w:numPr>
        <w:spacing w:before="120" w:after="120" w:line="360" w:lineRule="auto"/>
        <w:ind w:left="1134" w:firstLine="0"/>
        <w:jc w:val="both"/>
        <w:rPr>
          <w:rFonts w:ascii="Arial" w:hAnsi="Arial" w:cs="Arial"/>
          <w:sz w:val="20"/>
          <w:szCs w:val="20"/>
        </w:rPr>
      </w:pPr>
      <w:r w:rsidRPr="00BC459D">
        <w:rPr>
          <w:rFonts w:ascii="Arial" w:hAnsi="Arial" w:cs="Arial"/>
          <w:sz w:val="20"/>
          <w:szCs w:val="20"/>
        </w:rPr>
        <w:t>comunicar à Contratante, no prazo máximo de 24 (vinte e quatro) horas que antecede a data da entrega, os motivos que impossibilitem o cumprimento do prazo previsto, com a devida comprovação;</w:t>
      </w:r>
    </w:p>
    <w:p w14:paraId="43471475" w14:textId="77777777" w:rsidR="00947B55" w:rsidRPr="00BC459D" w:rsidRDefault="00947B55" w:rsidP="00045732">
      <w:pPr>
        <w:numPr>
          <w:ilvl w:val="2"/>
          <w:numId w:val="21"/>
        </w:numPr>
        <w:spacing w:before="120" w:after="120" w:line="360" w:lineRule="auto"/>
        <w:ind w:left="1134" w:firstLine="0"/>
        <w:jc w:val="both"/>
        <w:rPr>
          <w:rFonts w:ascii="Arial" w:hAnsi="Arial" w:cs="Arial"/>
          <w:sz w:val="20"/>
          <w:szCs w:val="20"/>
        </w:rPr>
      </w:pPr>
      <w:r w:rsidRPr="00BC459D">
        <w:rPr>
          <w:rFonts w:ascii="Arial" w:hAnsi="Arial" w:cs="Arial"/>
          <w:sz w:val="20"/>
          <w:szCs w:val="20"/>
        </w:rPr>
        <w:t>manter, durante toda a execução do contrato, em compatibilidade com as obrigações assumidas, todas as condições de habilitação e qualificação exigidas na licitação;</w:t>
      </w:r>
    </w:p>
    <w:p w14:paraId="18E8A84B" w14:textId="77777777" w:rsidR="00947B55" w:rsidRPr="00BC459D" w:rsidRDefault="00947B55" w:rsidP="00045732">
      <w:pPr>
        <w:numPr>
          <w:ilvl w:val="2"/>
          <w:numId w:val="21"/>
        </w:numPr>
        <w:spacing w:before="120" w:after="120" w:line="360" w:lineRule="auto"/>
        <w:ind w:left="1134" w:firstLine="0"/>
        <w:jc w:val="both"/>
        <w:rPr>
          <w:rFonts w:ascii="Arial" w:hAnsi="Arial" w:cs="Arial"/>
          <w:sz w:val="20"/>
          <w:szCs w:val="20"/>
        </w:rPr>
      </w:pPr>
      <w:r w:rsidRPr="00BC459D">
        <w:rPr>
          <w:rFonts w:ascii="Arial" w:hAnsi="Arial" w:cs="Arial"/>
          <w:sz w:val="20"/>
          <w:szCs w:val="20"/>
        </w:rPr>
        <w:t>indicar preposto para representá-la durante a execução do contrato.</w:t>
      </w:r>
    </w:p>
    <w:p w14:paraId="308D0C48" w14:textId="77777777" w:rsidR="00947B55" w:rsidRPr="00BC459D" w:rsidRDefault="00947B55" w:rsidP="00045732">
      <w:pPr>
        <w:pStyle w:val="Nivel10"/>
        <w:numPr>
          <w:ilvl w:val="0"/>
          <w:numId w:val="21"/>
        </w:numPr>
        <w:spacing w:after="120" w:line="360" w:lineRule="auto"/>
        <w:rPr>
          <w:color w:val="auto"/>
          <w:sz w:val="20"/>
          <w:szCs w:val="20"/>
        </w:rPr>
      </w:pPr>
      <w:r w:rsidRPr="00BC459D">
        <w:rPr>
          <w:color w:val="auto"/>
          <w:sz w:val="20"/>
          <w:szCs w:val="20"/>
        </w:rPr>
        <w:t>DA SUBCONTRATAÇÃO</w:t>
      </w:r>
    </w:p>
    <w:p w14:paraId="2E1CE120" w14:textId="77777777" w:rsidR="00947B55" w:rsidRPr="00BC459D" w:rsidRDefault="00947B55" w:rsidP="00947B55">
      <w:pPr>
        <w:spacing w:before="120" w:after="120" w:line="360" w:lineRule="auto"/>
        <w:ind w:left="425"/>
        <w:jc w:val="both"/>
        <w:rPr>
          <w:rFonts w:ascii="Arial" w:hAnsi="Arial" w:cs="Arial"/>
          <w:iCs/>
          <w:sz w:val="20"/>
          <w:szCs w:val="20"/>
        </w:rPr>
      </w:pPr>
      <w:r w:rsidRPr="00BC459D">
        <w:rPr>
          <w:rFonts w:ascii="Arial" w:hAnsi="Arial" w:cs="Arial"/>
          <w:iCs/>
          <w:sz w:val="20"/>
          <w:szCs w:val="20"/>
        </w:rPr>
        <w:t>9.1 Não será admitida a subcontratação do objeto licitatório.</w:t>
      </w:r>
    </w:p>
    <w:p w14:paraId="24F56098" w14:textId="77777777" w:rsidR="00947B55" w:rsidRPr="00BC459D" w:rsidRDefault="00947B55" w:rsidP="00045732">
      <w:pPr>
        <w:pStyle w:val="Nivel10"/>
        <w:numPr>
          <w:ilvl w:val="0"/>
          <w:numId w:val="21"/>
        </w:numPr>
        <w:spacing w:after="120" w:line="360" w:lineRule="auto"/>
        <w:rPr>
          <w:color w:val="auto"/>
          <w:sz w:val="20"/>
          <w:szCs w:val="20"/>
          <w:lang w:eastAsia="en-US"/>
        </w:rPr>
      </w:pPr>
      <w:r w:rsidRPr="00BC459D">
        <w:rPr>
          <w:color w:val="auto"/>
          <w:sz w:val="20"/>
          <w:szCs w:val="20"/>
          <w:lang w:eastAsia="en-US"/>
        </w:rPr>
        <w:lastRenderedPageBreak/>
        <w:t>DA ALTERAÇÃO SUBJETIVA</w:t>
      </w:r>
    </w:p>
    <w:p w14:paraId="74876422" w14:textId="77777777" w:rsidR="00947B55" w:rsidRPr="00BC459D" w:rsidRDefault="00947B55" w:rsidP="00045732">
      <w:pPr>
        <w:numPr>
          <w:ilvl w:val="1"/>
          <w:numId w:val="21"/>
        </w:numPr>
        <w:spacing w:before="120" w:after="120" w:line="360" w:lineRule="auto"/>
        <w:ind w:left="425" w:firstLine="0"/>
        <w:jc w:val="both"/>
        <w:rPr>
          <w:rFonts w:ascii="Arial" w:hAnsi="Arial" w:cs="Arial"/>
          <w:sz w:val="20"/>
          <w:szCs w:val="20"/>
        </w:rPr>
      </w:pPr>
      <w:r w:rsidRPr="00BC459D">
        <w:rPr>
          <w:rFonts w:ascii="Arial" w:hAnsi="Arial" w:cs="Arial"/>
          <w:sz w:val="20"/>
          <w:szCs w:val="20"/>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0919600B" w14:textId="77777777" w:rsidR="00947B55" w:rsidRPr="00BC459D" w:rsidRDefault="00947B55" w:rsidP="00045732">
      <w:pPr>
        <w:pStyle w:val="Nivel10"/>
        <w:numPr>
          <w:ilvl w:val="0"/>
          <w:numId w:val="21"/>
        </w:numPr>
        <w:spacing w:after="120" w:line="360" w:lineRule="auto"/>
        <w:rPr>
          <w:color w:val="auto"/>
          <w:sz w:val="20"/>
          <w:szCs w:val="20"/>
          <w:lang w:eastAsia="en-US"/>
        </w:rPr>
      </w:pPr>
      <w:r w:rsidRPr="00BC459D">
        <w:rPr>
          <w:color w:val="auto"/>
          <w:sz w:val="20"/>
          <w:szCs w:val="20"/>
          <w:lang w:eastAsia="en-US"/>
        </w:rPr>
        <w:t>DO CONTROLE E FISCALIZAÇÃO DA EXECUÇÃO</w:t>
      </w:r>
    </w:p>
    <w:p w14:paraId="2D864ADB" w14:textId="77777777" w:rsidR="00947B55" w:rsidRPr="00BC459D" w:rsidRDefault="00947B55" w:rsidP="00947B55">
      <w:pPr>
        <w:spacing w:before="120" w:after="120"/>
        <w:jc w:val="both"/>
        <w:rPr>
          <w:rFonts w:ascii="Arial" w:hAnsi="Arial" w:cs="Arial"/>
          <w:bCs/>
          <w:sz w:val="20"/>
          <w:szCs w:val="20"/>
        </w:rPr>
      </w:pPr>
      <w:r w:rsidRPr="00BC459D">
        <w:rPr>
          <w:rFonts w:ascii="Arial" w:hAnsi="Arial" w:cs="Arial"/>
          <w:sz w:val="20"/>
          <w:szCs w:val="20"/>
        </w:rPr>
        <w:t>11.1. Nos termos do art. 67 Lei nº 8.666, de 1993, será designado representante para acompanhar e fiscalizar a entrega dos bens, anotando em registro próprio todas as ocorrências relacionadas com a execução e determinando o que for necessário à regularização de falhas ou defeitos observados.</w:t>
      </w:r>
    </w:p>
    <w:p w14:paraId="13F28AA1" w14:textId="77777777" w:rsidR="00947B55" w:rsidRPr="00BC459D" w:rsidRDefault="00947B55" w:rsidP="00947B55">
      <w:pPr>
        <w:spacing w:before="120" w:after="120"/>
        <w:jc w:val="both"/>
        <w:rPr>
          <w:rFonts w:ascii="Arial" w:hAnsi="Arial" w:cs="Arial"/>
          <w:sz w:val="20"/>
          <w:szCs w:val="20"/>
        </w:rPr>
      </w:pPr>
      <w:r w:rsidRPr="00BC459D">
        <w:rPr>
          <w:rFonts w:ascii="Arial" w:hAnsi="Arial" w:cs="Arial"/>
          <w:sz w:val="20"/>
          <w:szCs w:val="20"/>
        </w:rPr>
        <w:t>11.2.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70 da Lei nº 8.666, de 1993.</w:t>
      </w:r>
    </w:p>
    <w:p w14:paraId="5ABCF883" w14:textId="77777777" w:rsidR="00947B55" w:rsidRPr="00BC459D" w:rsidRDefault="00947B55" w:rsidP="00947B55">
      <w:pPr>
        <w:spacing w:before="120" w:after="120"/>
        <w:jc w:val="both"/>
        <w:rPr>
          <w:rFonts w:ascii="Arial" w:hAnsi="Arial" w:cs="Arial"/>
          <w:sz w:val="20"/>
          <w:szCs w:val="20"/>
        </w:rPr>
      </w:pPr>
      <w:r w:rsidRPr="00BC459D">
        <w:rPr>
          <w:rFonts w:ascii="Arial" w:hAnsi="Arial" w:cs="Arial"/>
          <w:sz w:val="20"/>
          <w:szCs w:val="20"/>
        </w:rPr>
        <w:t>11.3.O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1E969202" w14:textId="77777777" w:rsidR="00947B55" w:rsidRPr="00BC459D" w:rsidRDefault="00947B55" w:rsidP="00947B55">
      <w:pPr>
        <w:jc w:val="both"/>
        <w:rPr>
          <w:rFonts w:ascii="Arial" w:hAnsi="Arial" w:cs="Arial"/>
          <w:iCs/>
          <w:sz w:val="20"/>
          <w:szCs w:val="20"/>
        </w:rPr>
      </w:pPr>
      <w:r w:rsidRPr="00BC459D">
        <w:rPr>
          <w:rFonts w:ascii="Arial" w:hAnsi="Arial" w:cs="Arial"/>
          <w:sz w:val="20"/>
          <w:szCs w:val="20"/>
        </w:rPr>
        <w:t xml:space="preserve">11.4.A gestão do contrato será de responsabilidade do servidor </w:t>
      </w:r>
      <w:r w:rsidRPr="00BC459D">
        <w:rPr>
          <w:rFonts w:ascii="Arial" w:hAnsi="Arial" w:cs="Arial"/>
          <w:b/>
          <w:bCs/>
          <w:sz w:val="20"/>
          <w:szCs w:val="20"/>
        </w:rPr>
        <w:t>Elvis Olímpio Felix</w:t>
      </w:r>
      <w:r w:rsidRPr="00BC459D">
        <w:rPr>
          <w:rFonts w:ascii="Arial" w:hAnsi="Arial" w:cs="Arial"/>
          <w:sz w:val="20"/>
          <w:szCs w:val="20"/>
        </w:rPr>
        <w:t>, enquanto a fiscali</w:t>
      </w:r>
      <w:r w:rsidR="001D241F" w:rsidRPr="00BC459D">
        <w:rPr>
          <w:rFonts w:ascii="Arial" w:hAnsi="Arial" w:cs="Arial"/>
          <w:sz w:val="20"/>
          <w:szCs w:val="20"/>
        </w:rPr>
        <w:t>zação da avença será exercida do servidor</w:t>
      </w:r>
      <w:r w:rsidR="00183159" w:rsidRPr="00BC459D">
        <w:rPr>
          <w:rFonts w:ascii="Arial" w:hAnsi="Arial" w:cs="Arial"/>
          <w:sz w:val="20"/>
          <w:szCs w:val="20"/>
        </w:rPr>
        <w:t xml:space="preserve"> </w:t>
      </w:r>
      <w:r w:rsidR="001D241F" w:rsidRPr="00BC459D">
        <w:rPr>
          <w:rFonts w:ascii="Arial" w:hAnsi="Arial" w:cs="Arial"/>
          <w:b/>
          <w:bCs/>
          <w:iCs/>
          <w:sz w:val="20"/>
          <w:szCs w:val="20"/>
        </w:rPr>
        <w:t>Antonio Salustiano de Melo Junior</w:t>
      </w:r>
      <w:r w:rsidRPr="00BC459D">
        <w:rPr>
          <w:rFonts w:ascii="Arial" w:hAnsi="Arial" w:cs="Arial"/>
          <w:iCs/>
          <w:sz w:val="20"/>
          <w:szCs w:val="20"/>
        </w:rPr>
        <w:t>.</w:t>
      </w:r>
    </w:p>
    <w:p w14:paraId="116C1718" w14:textId="77777777" w:rsidR="00947B55" w:rsidRPr="00BC459D" w:rsidRDefault="00947B55" w:rsidP="00183159">
      <w:pPr>
        <w:jc w:val="both"/>
        <w:rPr>
          <w:rFonts w:ascii="Arial" w:hAnsi="Arial" w:cs="Arial"/>
          <w:iCs/>
          <w:sz w:val="20"/>
          <w:szCs w:val="20"/>
        </w:rPr>
      </w:pPr>
      <w:r w:rsidRPr="00BC459D">
        <w:rPr>
          <w:rFonts w:ascii="Arial" w:hAnsi="Arial" w:cs="Arial"/>
          <w:sz w:val="20"/>
          <w:szCs w:val="20"/>
        </w:rPr>
        <w:t>11.5.</w:t>
      </w:r>
      <w:r w:rsidR="00183159" w:rsidRPr="00BC459D">
        <w:rPr>
          <w:rFonts w:ascii="Arial" w:hAnsi="Arial" w:cs="Arial"/>
          <w:sz w:val="20"/>
          <w:szCs w:val="20"/>
        </w:rPr>
        <w:t xml:space="preserve"> </w:t>
      </w:r>
      <w:r w:rsidRPr="00BC459D">
        <w:rPr>
          <w:rFonts w:ascii="Arial" w:hAnsi="Arial" w:cs="Arial"/>
          <w:sz w:val="20"/>
          <w:szCs w:val="20"/>
        </w:rPr>
        <w:t xml:space="preserve">A gestão da Ata de Registro de Preços será de responsabilidade do servidor </w:t>
      </w:r>
      <w:r w:rsidRPr="00BC459D">
        <w:rPr>
          <w:rFonts w:ascii="Arial" w:hAnsi="Arial" w:cs="Arial"/>
          <w:b/>
          <w:bCs/>
          <w:sz w:val="20"/>
          <w:szCs w:val="20"/>
        </w:rPr>
        <w:t>Elvis Olímpio Felix</w:t>
      </w:r>
      <w:r w:rsidRPr="00BC459D">
        <w:rPr>
          <w:rFonts w:ascii="Arial" w:hAnsi="Arial" w:cs="Arial"/>
          <w:sz w:val="20"/>
          <w:szCs w:val="20"/>
        </w:rPr>
        <w:t>, enquanto a fiscaliza</w:t>
      </w:r>
      <w:r w:rsidR="00183159" w:rsidRPr="00BC459D">
        <w:rPr>
          <w:rFonts w:ascii="Arial" w:hAnsi="Arial" w:cs="Arial"/>
          <w:sz w:val="20"/>
          <w:szCs w:val="20"/>
        </w:rPr>
        <w:t>ção da avença será exercida pelo</w:t>
      </w:r>
      <w:r w:rsidR="001D241F" w:rsidRPr="00BC459D">
        <w:rPr>
          <w:rFonts w:ascii="Arial" w:hAnsi="Arial" w:cs="Arial"/>
          <w:sz w:val="20"/>
          <w:szCs w:val="20"/>
        </w:rPr>
        <w:t xml:space="preserve"> servidor</w:t>
      </w:r>
      <w:r w:rsidR="00183159" w:rsidRPr="00BC459D">
        <w:rPr>
          <w:rFonts w:ascii="Arial" w:hAnsi="Arial" w:cs="Arial"/>
          <w:sz w:val="20"/>
          <w:szCs w:val="20"/>
        </w:rPr>
        <w:t xml:space="preserve"> </w:t>
      </w:r>
      <w:r w:rsidR="001D241F" w:rsidRPr="00BC459D">
        <w:rPr>
          <w:rFonts w:ascii="Arial" w:hAnsi="Arial" w:cs="Arial"/>
          <w:b/>
          <w:bCs/>
          <w:iCs/>
          <w:sz w:val="20"/>
          <w:szCs w:val="20"/>
        </w:rPr>
        <w:t>Antonio Salustiano de Melo Junior</w:t>
      </w:r>
      <w:r w:rsidRPr="00BC459D">
        <w:rPr>
          <w:rFonts w:ascii="Arial" w:hAnsi="Arial" w:cs="Arial"/>
          <w:b/>
          <w:bCs/>
          <w:sz w:val="20"/>
          <w:szCs w:val="20"/>
        </w:rPr>
        <w:t>.</w:t>
      </w:r>
    </w:p>
    <w:p w14:paraId="7ABEA851" w14:textId="191C8943" w:rsidR="00947B55" w:rsidRPr="00BC459D" w:rsidRDefault="00947B55" w:rsidP="00947B55">
      <w:pPr>
        <w:spacing w:before="120" w:after="120"/>
        <w:jc w:val="both"/>
        <w:rPr>
          <w:rFonts w:ascii="Arial" w:hAnsi="Arial" w:cs="Arial"/>
          <w:sz w:val="20"/>
          <w:szCs w:val="20"/>
        </w:rPr>
      </w:pPr>
      <w:r w:rsidRPr="00BC459D">
        <w:rPr>
          <w:rFonts w:ascii="Arial" w:hAnsi="Arial" w:cs="Arial"/>
          <w:sz w:val="20"/>
          <w:szCs w:val="20"/>
        </w:rPr>
        <w:t>11.</w:t>
      </w:r>
      <w:r w:rsidR="00A647B0" w:rsidRPr="00BC459D">
        <w:rPr>
          <w:rFonts w:ascii="Arial" w:hAnsi="Arial" w:cs="Arial"/>
          <w:sz w:val="20"/>
          <w:szCs w:val="20"/>
        </w:rPr>
        <w:t>6. Caberá</w:t>
      </w:r>
      <w:r w:rsidRPr="00BC459D">
        <w:rPr>
          <w:rFonts w:ascii="Arial" w:hAnsi="Arial" w:cs="Arial"/>
          <w:sz w:val="20"/>
          <w:szCs w:val="20"/>
        </w:rPr>
        <w:t xml:space="preserve"> ao fiscal da Ata de Registro de Preços e dos Contratos que dela se originarem:</w:t>
      </w:r>
    </w:p>
    <w:p w14:paraId="7F4C18E4" w14:textId="22CE6ED3" w:rsidR="00947B55" w:rsidRPr="00BC459D" w:rsidRDefault="00947B55" w:rsidP="00947B55">
      <w:pPr>
        <w:spacing w:before="120" w:after="120"/>
        <w:jc w:val="both"/>
        <w:rPr>
          <w:rFonts w:ascii="Arial" w:hAnsi="Arial" w:cs="Arial"/>
          <w:sz w:val="20"/>
          <w:szCs w:val="20"/>
        </w:rPr>
      </w:pPr>
      <w:r w:rsidRPr="00BC459D">
        <w:rPr>
          <w:rFonts w:ascii="Arial" w:hAnsi="Arial" w:cs="Arial"/>
          <w:sz w:val="20"/>
          <w:szCs w:val="20"/>
        </w:rPr>
        <w:t xml:space="preserve">a) Responsabilizar-se pela vigilância e garantia da regularidade e adequação do fornecimento </w:t>
      </w:r>
      <w:r w:rsidR="00A647B0" w:rsidRPr="00BC459D">
        <w:rPr>
          <w:rFonts w:ascii="Arial" w:hAnsi="Arial" w:cs="Arial"/>
          <w:sz w:val="20"/>
          <w:szCs w:val="20"/>
        </w:rPr>
        <w:t xml:space="preserve">do </w:t>
      </w:r>
      <w:r w:rsidR="00687AAF">
        <w:rPr>
          <w:rFonts w:ascii="Arial" w:hAnsi="Arial" w:cs="Arial"/>
          <w:sz w:val="20"/>
          <w:szCs w:val="20"/>
        </w:rPr>
        <w:t>insumo para curativos especiais</w:t>
      </w:r>
      <w:r w:rsidRPr="00BC459D">
        <w:rPr>
          <w:rFonts w:ascii="Arial" w:hAnsi="Arial" w:cs="Arial"/>
          <w:sz w:val="20"/>
          <w:szCs w:val="20"/>
        </w:rPr>
        <w:t xml:space="preserve">; </w:t>
      </w:r>
    </w:p>
    <w:p w14:paraId="2563F192" w14:textId="77777777" w:rsidR="00947B55" w:rsidRPr="00BC459D" w:rsidRDefault="00947B55" w:rsidP="00947B55">
      <w:pPr>
        <w:spacing w:before="120" w:after="120"/>
        <w:jc w:val="both"/>
        <w:rPr>
          <w:rFonts w:ascii="Arial" w:hAnsi="Arial" w:cs="Arial"/>
          <w:sz w:val="20"/>
          <w:szCs w:val="20"/>
        </w:rPr>
      </w:pPr>
      <w:r w:rsidRPr="00BC459D">
        <w:rPr>
          <w:rFonts w:ascii="Arial" w:hAnsi="Arial" w:cs="Arial"/>
          <w:sz w:val="20"/>
          <w:szCs w:val="20"/>
        </w:rPr>
        <w:t>b) Conhecer plenamente os termos contratuais sob sua fiscalização, principalmente suas cláusulas, assim como as condições constantes do edital e seus anexos, com vistas a identificar as obrigações in concreto tanto do Contratante quanto da Contratada;</w:t>
      </w:r>
    </w:p>
    <w:p w14:paraId="06372291" w14:textId="77777777" w:rsidR="00947B55" w:rsidRPr="00BC459D" w:rsidRDefault="00947B55" w:rsidP="00947B55">
      <w:pPr>
        <w:spacing w:before="120" w:after="120"/>
        <w:jc w:val="both"/>
        <w:rPr>
          <w:rFonts w:ascii="Arial" w:hAnsi="Arial" w:cs="Arial"/>
          <w:sz w:val="20"/>
          <w:szCs w:val="20"/>
        </w:rPr>
      </w:pPr>
      <w:r w:rsidRPr="00BC459D">
        <w:rPr>
          <w:rFonts w:ascii="Arial" w:hAnsi="Arial" w:cs="Arial"/>
          <w:sz w:val="20"/>
          <w:szCs w:val="20"/>
        </w:rPr>
        <w:t>c) Conhecer e reunir-se com o preposto da Contratada com a finalidade de definir e estabelecer as estratégias da execução do objeto, bem como traçar metas de controle, fiscalização e acompanhamento do fornecimento;</w:t>
      </w:r>
    </w:p>
    <w:p w14:paraId="0C35D4D1" w14:textId="6A5FAFD0" w:rsidR="00947B55" w:rsidRPr="00BC459D" w:rsidRDefault="00947B55" w:rsidP="00947B55">
      <w:pPr>
        <w:spacing w:before="120" w:after="120"/>
        <w:jc w:val="both"/>
        <w:rPr>
          <w:rFonts w:ascii="Arial" w:hAnsi="Arial" w:cs="Arial"/>
          <w:sz w:val="20"/>
          <w:szCs w:val="20"/>
        </w:rPr>
      </w:pPr>
      <w:r w:rsidRPr="00BC459D">
        <w:rPr>
          <w:rFonts w:ascii="Arial" w:hAnsi="Arial" w:cs="Arial"/>
          <w:sz w:val="20"/>
          <w:szCs w:val="20"/>
        </w:rPr>
        <w:t xml:space="preserve">d) Exigir da Contratada o fiel cumprimento de todas as condições contratuais assumidas, constantes das cláusulas e demais condições do </w:t>
      </w:r>
      <w:r w:rsidR="00456719" w:rsidRPr="00BC459D">
        <w:rPr>
          <w:rFonts w:ascii="Arial" w:hAnsi="Arial" w:cs="Arial"/>
          <w:sz w:val="20"/>
          <w:szCs w:val="20"/>
        </w:rPr>
        <w:t>edital e</w:t>
      </w:r>
      <w:r w:rsidRPr="00BC459D">
        <w:rPr>
          <w:rFonts w:ascii="Arial" w:hAnsi="Arial" w:cs="Arial"/>
          <w:sz w:val="20"/>
          <w:szCs w:val="20"/>
        </w:rPr>
        <w:t xml:space="preserve"> respectivos anexos;</w:t>
      </w:r>
    </w:p>
    <w:p w14:paraId="08321BFD" w14:textId="77777777" w:rsidR="00947B55" w:rsidRPr="00BC459D" w:rsidRDefault="00947B55" w:rsidP="00947B55">
      <w:pPr>
        <w:spacing w:before="120" w:after="120"/>
        <w:jc w:val="both"/>
        <w:rPr>
          <w:rFonts w:ascii="Arial" w:hAnsi="Arial" w:cs="Arial"/>
          <w:sz w:val="20"/>
          <w:szCs w:val="20"/>
        </w:rPr>
      </w:pPr>
      <w:r w:rsidRPr="00BC459D">
        <w:rPr>
          <w:rFonts w:ascii="Arial" w:hAnsi="Arial" w:cs="Arial"/>
          <w:sz w:val="20"/>
          <w:szCs w:val="20"/>
        </w:rPr>
        <w:lastRenderedPageBreak/>
        <w:t xml:space="preserve">e) Comunicar à Administração a necessidade de alterações do quantitativo do objeto ou modificação da forma de sua execução, em razão do fato superveniente ou de outro qualquer, que possa comprometer a aderência contratual e seu efetivo resultado; </w:t>
      </w:r>
    </w:p>
    <w:p w14:paraId="05686605" w14:textId="7F1EF9D4" w:rsidR="00947B55" w:rsidRPr="00BC459D" w:rsidRDefault="00947B55" w:rsidP="00947B55">
      <w:pPr>
        <w:spacing w:before="120" w:after="120"/>
        <w:jc w:val="both"/>
        <w:rPr>
          <w:rFonts w:ascii="Arial" w:hAnsi="Arial" w:cs="Arial"/>
          <w:sz w:val="20"/>
          <w:szCs w:val="20"/>
        </w:rPr>
      </w:pPr>
      <w:r w:rsidRPr="00BC459D">
        <w:rPr>
          <w:rFonts w:ascii="Arial" w:hAnsi="Arial" w:cs="Arial"/>
          <w:sz w:val="20"/>
          <w:szCs w:val="20"/>
        </w:rPr>
        <w:t xml:space="preserve">f) Recusar o fornecimento irregular, não aceitando produto diverso daquele que se encontra especificado no presente Termo de Referência e </w:t>
      </w:r>
      <w:r w:rsidR="000D1B2A" w:rsidRPr="00BC459D">
        <w:rPr>
          <w:rFonts w:ascii="Arial" w:hAnsi="Arial" w:cs="Arial"/>
          <w:sz w:val="20"/>
          <w:szCs w:val="20"/>
        </w:rPr>
        <w:t xml:space="preserve">no </w:t>
      </w:r>
      <w:r w:rsidRPr="00BC459D">
        <w:rPr>
          <w:rFonts w:ascii="Arial" w:hAnsi="Arial" w:cs="Arial"/>
          <w:sz w:val="20"/>
          <w:szCs w:val="20"/>
        </w:rPr>
        <w:t>Contrato, assim como observar, para o correto recebimento;</w:t>
      </w:r>
    </w:p>
    <w:p w14:paraId="111E8EA2" w14:textId="77777777" w:rsidR="00947B55" w:rsidRPr="00BC459D" w:rsidRDefault="00947B55" w:rsidP="00947B55">
      <w:pPr>
        <w:spacing w:before="120" w:after="120"/>
        <w:jc w:val="both"/>
        <w:rPr>
          <w:rFonts w:ascii="Arial" w:hAnsi="Arial" w:cs="Arial"/>
          <w:sz w:val="20"/>
          <w:szCs w:val="20"/>
        </w:rPr>
      </w:pPr>
      <w:r w:rsidRPr="00BC459D">
        <w:rPr>
          <w:rFonts w:ascii="Arial" w:hAnsi="Arial" w:cs="Arial"/>
          <w:sz w:val="20"/>
          <w:szCs w:val="20"/>
        </w:rPr>
        <w:t>g) Comunicar por escrito qualquer falta cometida pela Contratada;</w:t>
      </w:r>
    </w:p>
    <w:p w14:paraId="5C5294E6" w14:textId="77777777" w:rsidR="00947B55" w:rsidRPr="00BC459D" w:rsidRDefault="00947B55" w:rsidP="00947B55">
      <w:pPr>
        <w:spacing w:before="120" w:after="120"/>
        <w:jc w:val="both"/>
        <w:rPr>
          <w:rFonts w:ascii="Arial" w:hAnsi="Arial" w:cs="Arial"/>
          <w:sz w:val="20"/>
          <w:szCs w:val="20"/>
        </w:rPr>
      </w:pPr>
      <w:r w:rsidRPr="00BC459D">
        <w:rPr>
          <w:rFonts w:ascii="Arial" w:hAnsi="Arial" w:cs="Arial"/>
          <w:sz w:val="20"/>
          <w:szCs w:val="20"/>
        </w:rPr>
        <w:t>h) Comunicar formalmente ao Gestor do Contrato as irregularidades cometidas passíveis de penalidade, após os contatos prévios com a Contratada;</w:t>
      </w:r>
    </w:p>
    <w:p w14:paraId="6727104C" w14:textId="77777777" w:rsidR="00947B55" w:rsidRPr="00BC459D" w:rsidRDefault="00947B55" w:rsidP="00947B55">
      <w:pPr>
        <w:spacing w:before="120" w:after="120"/>
        <w:jc w:val="both"/>
        <w:rPr>
          <w:rFonts w:ascii="Arial" w:hAnsi="Arial" w:cs="Arial"/>
          <w:sz w:val="20"/>
          <w:szCs w:val="20"/>
        </w:rPr>
      </w:pPr>
      <w:r w:rsidRPr="00BC459D">
        <w:rPr>
          <w:rFonts w:ascii="Arial" w:hAnsi="Arial" w:cs="Arial"/>
          <w:sz w:val="20"/>
          <w:szCs w:val="20"/>
        </w:rPr>
        <w:t>i) Anotar em registro próprio todas as ocorrências relacionadas com a execução do Contrato, determinando o que for necessário à regularização das faltas ou defeitos observados.</w:t>
      </w:r>
    </w:p>
    <w:p w14:paraId="60A91E28" w14:textId="77777777" w:rsidR="00947B55" w:rsidRPr="00BC459D" w:rsidRDefault="00947B55" w:rsidP="00947B55">
      <w:pPr>
        <w:spacing w:before="120" w:after="120"/>
        <w:jc w:val="both"/>
        <w:rPr>
          <w:rFonts w:ascii="Arial" w:hAnsi="Arial" w:cs="Arial"/>
          <w:sz w:val="20"/>
          <w:szCs w:val="20"/>
        </w:rPr>
      </w:pPr>
      <w:r w:rsidRPr="00BC459D">
        <w:rPr>
          <w:rFonts w:ascii="Arial" w:hAnsi="Arial" w:cs="Arial"/>
          <w:sz w:val="20"/>
          <w:szCs w:val="20"/>
        </w:rPr>
        <w:t>11.7. Caberá ao gestor da Ata de Registro de Preços e dos Contratos que dela se originarem:</w:t>
      </w:r>
    </w:p>
    <w:p w14:paraId="52F6C99C" w14:textId="77777777" w:rsidR="00947B55" w:rsidRPr="00BC459D" w:rsidRDefault="00947B55" w:rsidP="00947B55">
      <w:pPr>
        <w:spacing w:before="120" w:after="120"/>
        <w:jc w:val="both"/>
        <w:rPr>
          <w:rFonts w:ascii="Arial" w:hAnsi="Arial" w:cs="Arial"/>
          <w:sz w:val="20"/>
          <w:szCs w:val="20"/>
        </w:rPr>
      </w:pPr>
      <w:r w:rsidRPr="00BC459D">
        <w:rPr>
          <w:rFonts w:ascii="Arial" w:hAnsi="Arial" w:cs="Arial"/>
          <w:sz w:val="20"/>
          <w:szCs w:val="20"/>
        </w:rPr>
        <w:t xml:space="preserve">a) Autorizar a abertura de processo administrativo visando à aplicação das penalidades cabíveis, garantindo a defesa prévia à Detentora/Contratada; </w:t>
      </w:r>
    </w:p>
    <w:p w14:paraId="60A140C8" w14:textId="77777777" w:rsidR="00947B55" w:rsidRPr="00BC459D" w:rsidRDefault="00947B55" w:rsidP="00947B55">
      <w:pPr>
        <w:spacing w:before="120" w:after="120"/>
        <w:jc w:val="both"/>
        <w:rPr>
          <w:rFonts w:ascii="Arial" w:hAnsi="Arial" w:cs="Arial"/>
          <w:sz w:val="20"/>
          <w:szCs w:val="20"/>
        </w:rPr>
      </w:pPr>
      <w:r w:rsidRPr="00BC459D">
        <w:rPr>
          <w:rFonts w:ascii="Arial" w:hAnsi="Arial" w:cs="Arial"/>
          <w:sz w:val="20"/>
          <w:szCs w:val="20"/>
        </w:rPr>
        <w:t xml:space="preserve">b) Emitir avaliação da qualidade do fornecimento; </w:t>
      </w:r>
    </w:p>
    <w:p w14:paraId="253F3411" w14:textId="77777777" w:rsidR="00947B55" w:rsidRPr="00BC459D" w:rsidRDefault="00947B55" w:rsidP="00947B55">
      <w:pPr>
        <w:spacing w:before="120" w:after="120"/>
        <w:jc w:val="both"/>
        <w:rPr>
          <w:rFonts w:ascii="Arial" w:hAnsi="Arial" w:cs="Arial"/>
          <w:sz w:val="20"/>
          <w:szCs w:val="20"/>
        </w:rPr>
      </w:pPr>
      <w:r w:rsidRPr="00BC459D">
        <w:rPr>
          <w:rFonts w:ascii="Arial" w:hAnsi="Arial" w:cs="Arial"/>
          <w:sz w:val="20"/>
          <w:szCs w:val="20"/>
        </w:rPr>
        <w:t xml:space="preserve">c) Acompanhar e observar o cumprimento das cláusulas registradas/contratuais; </w:t>
      </w:r>
    </w:p>
    <w:p w14:paraId="04BD29E0" w14:textId="77777777" w:rsidR="00947B55" w:rsidRPr="00BC459D" w:rsidRDefault="00947B55" w:rsidP="00947B55">
      <w:pPr>
        <w:spacing w:before="120" w:after="120"/>
        <w:jc w:val="both"/>
        <w:rPr>
          <w:rFonts w:ascii="Arial" w:hAnsi="Arial" w:cs="Arial"/>
          <w:sz w:val="20"/>
          <w:szCs w:val="20"/>
        </w:rPr>
      </w:pPr>
      <w:r w:rsidRPr="00BC459D">
        <w:rPr>
          <w:rFonts w:ascii="Arial" w:hAnsi="Arial" w:cs="Arial"/>
          <w:sz w:val="20"/>
          <w:szCs w:val="20"/>
        </w:rPr>
        <w:t xml:space="preserve">d) Analisar os relatórios e documentos enviados pelo fiscal do contrato; </w:t>
      </w:r>
    </w:p>
    <w:p w14:paraId="67FC249B" w14:textId="77777777" w:rsidR="00947B55" w:rsidRPr="00BC459D" w:rsidRDefault="00947B55" w:rsidP="00947B55">
      <w:pPr>
        <w:spacing w:before="120" w:after="120"/>
        <w:jc w:val="both"/>
        <w:rPr>
          <w:rFonts w:ascii="Arial" w:hAnsi="Arial" w:cs="Arial"/>
          <w:sz w:val="20"/>
          <w:szCs w:val="20"/>
        </w:rPr>
      </w:pPr>
      <w:r w:rsidRPr="00BC459D">
        <w:rPr>
          <w:rFonts w:ascii="Arial" w:hAnsi="Arial" w:cs="Arial"/>
          <w:sz w:val="20"/>
          <w:szCs w:val="20"/>
        </w:rPr>
        <w:t xml:space="preserve">e) Propor aplicação de sanções administrativas pelo descumprimento das cláusulas registradas/contratuais apontadas pelo fiscal do contrato; </w:t>
      </w:r>
    </w:p>
    <w:p w14:paraId="4F152AEB" w14:textId="77777777" w:rsidR="00947B55" w:rsidRPr="00BC459D" w:rsidRDefault="00947B55" w:rsidP="00947B55">
      <w:pPr>
        <w:spacing w:before="120" w:after="120"/>
        <w:jc w:val="both"/>
        <w:rPr>
          <w:rFonts w:ascii="Arial" w:hAnsi="Arial" w:cs="Arial"/>
          <w:sz w:val="20"/>
          <w:szCs w:val="20"/>
        </w:rPr>
      </w:pPr>
      <w:r w:rsidRPr="00BC459D">
        <w:rPr>
          <w:rFonts w:ascii="Arial" w:hAnsi="Arial" w:cs="Arial"/>
          <w:sz w:val="20"/>
          <w:szCs w:val="20"/>
        </w:rPr>
        <w:t xml:space="preserve">f) Providenciar o pagamento das faturas emitidas pela Detentora/Contratada, mediante a observância das exigências registradas/contratuais e legais; </w:t>
      </w:r>
    </w:p>
    <w:p w14:paraId="7A1C66B0" w14:textId="77777777" w:rsidR="00947B55" w:rsidRPr="00BC459D" w:rsidRDefault="00947B55" w:rsidP="00947B55">
      <w:pPr>
        <w:spacing w:before="120" w:after="120"/>
        <w:jc w:val="both"/>
        <w:rPr>
          <w:rFonts w:ascii="Arial" w:hAnsi="Arial" w:cs="Arial"/>
          <w:sz w:val="20"/>
          <w:szCs w:val="20"/>
        </w:rPr>
      </w:pPr>
      <w:r w:rsidRPr="00BC459D">
        <w:rPr>
          <w:rFonts w:ascii="Arial" w:hAnsi="Arial" w:cs="Arial"/>
          <w:sz w:val="20"/>
          <w:szCs w:val="20"/>
        </w:rPr>
        <w:t xml:space="preserve">g) Manter controle atualizado dos pagamentos efetuados, observando que o valor da ata de registro de preços e contrato não seja ultrapassado; </w:t>
      </w:r>
    </w:p>
    <w:p w14:paraId="2E9C6EAA" w14:textId="77777777" w:rsidR="00947B55" w:rsidRPr="00BC459D" w:rsidRDefault="00947B55" w:rsidP="00947B55">
      <w:pPr>
        <w:spacing w:before="120" w:after="120"/>
        <w:jc w:val="both"/>
        <w:rPr>
          <w:rFonts w:ascii="Arial" w:hAnsi="Arial" w:cs="Arial"/>
          <w:sz w:val="20"/>
          <w:szCs w:val="20"/>
        </w:rPr>
      </w:pPr>
      <w:r w:rsidRPr="00BC459D">
        <w:rPr>
          <w:rFonts w:ascii="Arial" w:hAnsi="Arial" w:cs="Arial"/>
          <w:sz w:val="20"/>
          <w:szCs w:val="20"/>
        </w:rPr>
        <w:t>h) Orientar o fiscal da Ata de Registro de Preços/Contrato para a adequada observância das cláusulas registradas/contratuais.</w:t>
      </w:r>
    </w:p>
    <w:p w14:paraId="424E4BFF" w14:textId="77777777" w:rsidR="00947B55" w:rsidRPr="00BC459D" w:rsidRDefault="00947B55" w:rsidP="00045732">
      <w:pPr>
        <w:pStyle w:val="Nivel10"/>
        <w:numPr>
          <w:ilvl w:val="0"/>
          <w:numId w:val="21"/>
        </w:numPr>
        <w:spacing w:after="120" w:line="360" w:lineRule="auto"/>
        <w:rPr>
          <w:color w:val="auto"/>
          <w:sz w:val="20"/>
          <w:szCs w:val="20"/>
        </w:rPr>
      </w:pPr>
      <w:r w:rsidRPr="00BC459D">
        <w:rPr>
          <w:color w:val="auto"/>
          <w:sz w:val="20"/>
          <w:szCs w:val="20"/>
        </w:rPr>
        <w:t>DO PAGAMENTO</w:t>
      </w:r>
    </w:p>
    <w:p w14:paraId="50C6401D" w14:textId="432D53E7" w:rsidR="00947B55" w:rsidRPr="00BC459D" w:rsidRDefault="00947B55" w:rsidP="00045732">
      <w:pPr>
        <w:pStyle w:val="PargrafodaLista"/>
        <w:numPr>
          <w:ilvl w:val="1"/>
          <w:numId w:val="21"/>
        </w:numPr>
        <w:spacing w:before="120" w:after="120" w:line="360" w:lineRule="auto"/>
        <w:ind w:left="716"/>
        <w:jc w:val="both"/>
        <w:rPr>
          <w:rFonts w:ascii="Arial" w:hAnsi="Arial" w:cs="Arial"/>
          <w:sz w:val="20"/>
          <w:szCs w:val="20"/>
          <w:lang w:eastAsia="en-US"/>
        </w:rPr>
      </w:pPr>
      <w:r w:rsidRPr="00BC459D">
        <w:rPr>
          <w:rFonts w:ascii="Arial" w:hAnsi="Arial" w:cs="Arial"/>
          <w:sz w:val="20"/>
          <w:szCs w:val="20"/>
          <w:lang w:eastAsia="en-US"/>
        </w:rPr>
        <w:t xml:space="preserve">O pagamento será realizado no prazo máximo de até 30 (Trinta) dias, contados a partir </w:t>
      </w:r>
      <w:r w:rsidRPr="00BC459D">
        <w:rPr>
          <w:rFonts w:ascii="Arial" w:hAnsi="Arial" w:cs="Arial"/>
          <w:sz w:val="20"/>
          <w:szCs w:val="20"/>
        </w:rPr>
        <w:t xml:space="preserve">do recebimento da Nota Fiscal ou Fatura, </w:t>
      </w:r>
      <w:r w:rsidRPr="00BC459D">
        <w:rPr>
          <w:rFonts w:ascii="Arial" w:hAnsi="Arial" w:cs="Arial"/>
          <w:sz w:val="20"/>
          <w:szCs w:val="20"/>
          <w:lang w:eastAsia="en-US"/>
        </w:rPr>
        <w:t xml:space="preserve">através de ordem bancária, para crédito em banco, agência e conta </w:t>
      </w:r>
      <w:r w:rsidR="00456719" w:rsidRPr="00BC459D">
        <w:rPr>
          <w:rFonts w:ascii="Arial" w:hAnsi="Arial" w:cs="Arial"/>
          <w:sz w:val="20"/>
          <w:szCs w:val="20"/>
          <w:lang w:eastAsia="en-US"/>
        </w:rPr>
        <w:t>corrente indicados</w:t>
      </w:r>
      <w:r w:rsidRPr="00BC459D">
        <w:rPr>
          <w:rFonts w:ascii="Arial" w:hAnsi="Arial" w:cs="Arial"/>
          <w:sz w:val="20"/>
          <w:szCs w:val="20"/>
          <w:lang w:eastAsia="en-US"/>
        </w:rPr>
        <w:t xml:space="preserve"> pelo contratado.</w:t>
      </w:r>
    </w:p>
    <w:p w14:paraId="60968781" w14:textId="77777777" w:rsidR="00947B55" w:rsidRPr="00BC459D" w:rsidRDefault="00947B55" w:rsidP="00045732">
      <w:pPr>
        <w:pStyle w:val="PargrafodaLista"/>
        <w:numPr>
          <w:ilvl w:val="2"/>
          <w:numId w:val="21"/>
        </w:numPr>
        <w:spacing w:before="120" w:after="120" w:line="360" w:lineRule="auto"/>
        <w:ind w:left="930"/>
        <w:jc w:val="both"/>
        <w:rPr>
          <w:rFonts w:ascii="Arial" w:hAnsi="Arial" w:cs="Arial"/>
          <w:sz w:val="20"/>
          <w:szCs w:val="20"/>
        </w:rPr>
      </w:pPr>
      <w:r w:rsidRPr="00BC459D">
        <w:rPr>
          <w:rFonts w:ascii="Arial" w:hAnsi="Arial" w:cs="Arial"/>
          <w:sz w:val="20"/>
          <w:szCs w:val="20"/>
          <w:lang w:eastAsia="en-US"/>
        </w:rPr>
        <w:t xml:space="preserve">Os pagamentos decorrentes de despesas cujos valores não ultrapassem o limite </w:t>
      </w:r>
      <w:r w:rsidRPr="00BC459D">
        <w:rPr>
          <w:rFonts w:ascii="Arial" w:hAnsi="Arial" w:cs="Arial"/>
          <w:sz w:val="20"/>
          <w:szCs w:val="20"/>
        </w:rPr>
        <w:t>de que trata o inciso II do art. 24</w:t>
      </w:r>
      <w:r w:rsidRPr="00BC459D">
        <w:rPr>
          <w:rFonts w:ascii="Arial" w:hAnsi="Arial" w:cs="Arial"/>
          <w:sz w:val="20"/>
          <w:szCs w:val="20"/>
          <w:lang w:eastAsia="en-US"/>
        </w:rPr>
        <w:t xml:space="preserve"> da Lei 8.666, de 1993, deverão ser efetuados no prazo de até 5 (cinco) dias úteis, contados da data da apresentação da Nota Fiscal, nos termos do art. 5º, § 3º, da Lei nº 8.666, de 1993.</w:t>
      </w:r>
    </w:p>
    <w:p w14:paraId="09D93A15" w14:textId="77777777" w:rsidR="00947B55" w:rsidRPr="00BC459D" w:rsidRDefault="00947B55" w:rsidP="00045732">
      <w:pPr>
        <w:pStyle w:val="PargrafodaLista"/>
        <w:numPr>
          <w:ilvl w:val="1"/>
          <w:numId w:val="21"/>
        </w:numPr>
        <w:spacing w:before="120" w:after="120" w:line="360" w:lineRule="auto"/>
        <w:ind w:left="716"/>
        <w:jc w:val="both"/>
        <w:rPr>
          <w:rFonts w:ascii="Arial" w:hAnsi="Arial" w:cs="Arial"/>
          <w:strike/>
          <w:sz w:val="20"/>
          <w:szCs w:val="20"/>
        </w:rPr>
      </w:pPr>
      <w:r w:rsidRPr="00BC459D">
        <w:rPr>
          <w:rFonts w:ascii="Arial" w:hAnsi="Arial" w:cs="Arial"/>
          <w:sz w:val="20"/>
          <w:szCs w:val="20"/>
        </w:rPr>
        <w:t>Considera-se ocorrido o recebimento da nota fiscal ou fatura no momento em que o órgão contratante atestar a execução do objeto do contrato.</w:t>
      </w:r>
    </w:p>
    <w:p w14:paraId="6D95DF6A" w14:textId="77777777" w:rsidR="00947B55" w:rsidRPr="00BC459D" w:rsidRDefault="00947B55" w:rsidP="00045732">
      <w:pPr>
        <w:numPr>
          <w:ilvl w:val="1"/>
          <w:numId w:val="21"/>
        </w:numPr>
        <w:spacing w:before="120" w:after="120" w:line="360" w:lineRule="auto"/>
        <w:ind w:left="716"/>
        <w:jc w:val="both"/>
        <w:rPr>
          <w:rFonts w:ascii="Arial" w:hAnsi="Arial" w:cs="Arial"/>
          <w:sz w:val="20"/>
          <w:szCs w:val="20"/>
        </w:rPr>
      </w:pPr>
      <w:r w:rsidRPr="00BC459D">
        <w:rPr>
          <w:rFonts w:ascii="Arial" w:hAnsi="Arial" w:cs="Arial"/>
          <w:sz w:val="20"/>
          <w:szCs w:val="20"/>
        </w:rPr>
        <w:lastRenderedPageBreak/>
        <w:t xml:space="preserve">A Nota Fiscal ou Fatura deverá ser obrigatoriamente acompanhada da comprovação da regularidade fiscal e trabalhista, constatada por meio de consulta aos sítios eletrônicos oficiais ou à documentação mencionada no art. 29 da Lei nº 8.666, de 1993. </w:t>
      </w:r>
    </w:p>
    <w:p w14:paraId="29A8D0A8" w14:textId="77777777" w:rsidR="00947B55" w:rsidRPr="00BC459D" w:rsidRDefault="00947B55" w:rsidP="00045732">
      <w:pPr>
        <w:pStyle w:val="PargrafodaLista"/>
        <w:numPr>
          <w:ilvl w:val="1"/>
          <w:numId w:val="21"/>
        </w:numPr>
        <w:spacing w:before="120" w:after="120" w:line="360" w:lineRule="auto"/>
        <w:ind w:left="425" w:firstLine="0"/>
        <w:jc w:val="both"/>
        <w:rPr>
          <w:rFonts w:ascii="Arial" w:hAnsi="Arial" w:cs="Arial"/>
          <w:sz w:val="20"/>
          <w:szCs w:val="20"/>
          <w:lang w:eastAsia="en-US"/>
        </w:rPr>
      </w:pPr>
      <w:r w:rsidRPr="00BC459D">
        <w:rPr>
          <w:rFonts w:ascii="Arial" w:hAnsi="Arial" w:cs="Arial"/>
          <w:sz w:val="20"/>
          <w:szCs w:val="20"/>
          <w:lang w:eastAsia="en-US"/>
        </w:rPr>
        <w:t xml:space="preserve">Havendo erro na apresentação da Nota Fiscal ou dos documentos pertinentes à contratação, ou, ainda, circunstância que impeça a liquidação da despesa, como, por exemplo, </w:t>
      </w:r>
      <w:r w:rsidRPr="00BC459D">
        <w:rPr>
          <w:rFonts w:ascii="Arial" w:hAnsi="Arial" w:cs="Arial"/>
          <w:sz w:val="20"/>
          <w:szCs w:val="20"/>
        </w:rPr>
        <w:t>obrigação financeira pendente, decorrente de penalidade imposta ou inadimplência,</w:t>
      </w:r>
      <w:r w:rsidRPr="00BC459D">
        <w:rPr>
          <w:rFonts w:ascii="Arial" w:hAnsi="Arial" w:cs="Arial"/>
          <w:sz w:val="20"/>
          <w:szCs w:val="20"/>
          <w:lang w:eastAsia="en-US"/>
        </w:rPr>
        <w:t xml:space="preserve"> o pagamento ficará sobrestado até que a Contratada providencie as medidas saneadoras. Nesta hipótese, o prazo para pagamento iniciar-se-á após a comprovação da regularização da situação, não acarretando qualquer ônus para a Contratante.</w:t>
      </w:r>
    </w:p>
    <w:p w14:paraId="4C598D47" w14:textId="77777777" w:rsidR="00947B55" w:rsidRPr="00BC459D" w:rsidRDefault="00947B55" w:rsidP="00045732">
      <w:pPr>
        <w:numPr>
          <w:ilvl w:val="1"/>
          <w:numId w:val="21"/>
        </w:numPr>
        <w:spacing w:before="120" w:after="120" w:line="360" w:lineRule="auto"/>
        <w:ind w:left="716"/>
        <w:jc w:val="both"/>
        <w:rPr>
          <w:rFonts w:ascii="Arial" w:hAnsi="Arial" w:cs="Arial"/>
          <w:sz w:val="20"/>
          <w:szCs w:val="20"/>
        </w:rPr>
      </w:pPr>
      <w:r w:rsidRPr="00BC459D">
        <w:rPr>
          <w:rFonts w:ascii="Arial" w:hAnsi="Arial" w:cs="Arial"/>
          <w:sz w:val="20"/>
          <w:szCs w:val="20"/>
        </w:rPr>
        <w:t>Será considerada data do pagamento o dia em que constar como emitida a ordem bancária para pagamento.</w:t>
      </w:r>
    </w:p>
    <w:p w14:paraId="228DCB3D" w14:textId="77777777" w:rsidR="00947B55" w:rsidRPr="00BC459D" w:rsidRDefault="00947B55" w:rsidP="00045732">
      <w:pPr>
        <w:numPr>
          <w:ilvl w:val="1"/>
          <w:numId w:val="21"/>
        </w:numPr>
        <w:spacing w:before="120" w:after="120" w:line="360" w:lineRule="auto"/>
        <w:ind w:left="716"/>
        <w:jc w:val="both"/>
        <w:rPr>
          <w:rFonts w:ascii="Arial" w:hAnsi="Arial" w:cs="Arial"/>
          <w:sz w:val="20"/>
          <w:szCs w:val="20"/>
        </w:rPr>
      </w:pPr>
      <w:r w:rsidRPr="00BC459D">
        <w:rPr>
          <w:rFonts w:ascii="Arial" w:hAnsi="Arial" w:cs="Arial"/>
          <w:sz w:val="20"/>
          <w:szCs w:val="20"/>
        </w:rPr>
        <w:t xml:space="preserve">Antes de cada pagamento à contratada, será realizada consulta à regularidade fiscal e trabalhista para verificar a manutenção das condições de habilitação exigidas no edital. </w:t>
      </w:r>
    </w:p>
    <w:p w14:paraId="34BAB2F6" w14:textId="77777777" w:rsidR="00947B55" w:rsidRPr="00BC459D" w:rsidRDefault="00947B55" w:rsidP="00045732">
      <w:pPr>
        <w:numPr>
          <w:ilvl w:val="1"/>
          <w:numId w:val="21"/>
        </w:numPr>
        <w:spacing w:before="120" w:after="120" w:line="360" w:lineRule="auto"/>
        <w:ind w:left="716"/>
        <w:jc w:val="both"/>
        <w:rPr>
          <w:rFonts w:ascii="Arial" w:hAnsi="Arial" w:cs="Arial"/>
          <w:sz w:val="20"/>
          <w:szCs w:val="20"/>
        </w:rPr>
      </w:pPr>
      <w:r w:rsidRPr="00BC459D">
        <w:rPr>
          <w:rFonts w:ascii="Arial" w:hAnsi="Arial" w:cs="Arial"/>
          <w:sz w:val="20"/>
          <w:szCs w:val="20"/>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79704C00" w14:textId="77777777" w:rsidR="00947B55" w:rsidRPr="00BC459D" w:rsidRDefault="00947B55" w:rsidP="00045732">
      <w:pPr>
        <w:numPr>
          <w:ilvl w:val="1"/>
          <w:numId w:val="21"/>
        </w:numPr>
        <w:spacing w:before="120" w:after="120" w:line="360" w:lineRule="auto"/>
        <w:ind w:left="716"/>
        <w:jc w:val="both"/>
        <w:rPr>
          <w:rFonts w:ascii="Arial" w:hAnsi="Arial" w:cs="Arial"/>
          <w:sz w:val="20"/>
          <w:szCs w:val="20"/>
        </w:rPr>
      </w:pPr>
      <w:r w:rsidRPr="00BC459D">
        <w:rPr>
          <w:rFonts w:ascii="Arial" w:hAnsi="Arial" w:cs="Arial"/>
          <w:sz w:val="20"/>
          <w:szCs w:val="20"/>
        </w:rPr>
        <w:t>Previamente à emissão de nota de empenho e a cada pagamento, a Administração deverá realizar consulta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14:paraId="64208486" w14:textId="77777777" w:rsidR="00947B55" w:rsidRPr="00BC459D" w:rsidRDefault="00947B55" w:rsidP="00045732">
      <w:pPr>
        <w:numPr>
          <w:ilvl w:val="1"/>
          <w:numId w:val="21"/>
        </w:numPr>
        <w:spacing w:before="120" w:after="120" w:line="360" w:lineRule="auto"/>
        <w:ind w:left="716"/>
        <w:jc w:val="both"/>
        <w:rPr>
          <w:rFonts w:ascii="Arial" w:hAnsi="Arial" w:cs="Arial"/>
          <w:sz w:val="20"/>
          <w:szCs w:val="20"/>
        </w:rPr>
      </w:pPr>
      <w:r w:rsidRPr="00BC459D">
        <w:rPr>
          <w:rFonts w:ascii="Arial" w:hAnsi="Arial" w:cs="Arial"/>
          <w:sz w:val="20"/>
          <w:szCs w:val="20"/>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4E88F181" w14:textId="77777777" w:rsidR="00947B55" w:rsidRPr="00BC459D" w:rsidRDefault="00947B55" w:rsidP="00045732">
      <w:pPr>
        <w:numPr>
          <w:ilvl w:val="1"/>
          <w:numId w:val="21"/>
        </w:numPr>
        <w:spacing w:before="120" w:after="120" w:line="360" w:lineRule="auto"/>
        <w:ind w:left="716"/>
        <w:jc w:val="both"/>
        <w:rPr>
          <w:rFonts w:ascii="Arial" w:hAnsi="Arial" w:cs="Arial"/>
          <w:sz w:val="20"/>
          <w:szCs w:val="20"/>
        </w:rPr>
      </w:pPr>
      <w:r w:rsidRPr="00BC459D">
        <w:rPr>
          <w:rFonts w:ascii="Arial" w:hAnsi="Arial" w:cs="Arial"/>
          <w:sz w:val="20"/>
          <w:szCs w:val="20"/>
        </w:rPr>
        <w:t xml:space="preserve">Persistindo a irregularidade, a contratante deverá adotar as medidas necessárias à rescisão contratual nos autos do processo administrativo correspondente, assegurada à contratada a ampla defesa. </w:t>
      </w:r>
    </w:p>
    <w:p w14:paraId="76A5C01F" w14:textId="77777777" w:rsidR="00947B55" w:rsidRPr="00BC459D" w:rsidRDefault="00947B55" w:rsidP="00045732">
      <w:pPr>
        <w:numPr>
          <w:ilvl w:val="1"/>
          <w:numId w:val="21"/>
        </w:numPr>
        <w:spacing w:before="120" w:after="120" w:line="360" w:lineRule="auto"/>
        <w:ind w:left="716"/>
        <w:jc w:val="both"/>
        <w:rPr>
          <w:rFonts w:ascii="Arial" w:hAnsi="Arial" w:cs="Arial"/>
          <w:sz w:val="20"/>
          <w:szCs w:val="20"/>
        </w:rPr>
      </w:pPr>
      <w:r w:rsidRPr="00BC459D">
        <w:rPr>
          <w:rFonts w:ascii="Arial" w:hAnsi="Arial" w:cs="Arial"/>
          <w:sz w:val="20"/>
          <w:szCs w:val="20"/>
        </w:rPr>
        <w:lastRenderedPageBreak/>
        <w:t xml:space="preserve">Havendo a efetiva execução do objeto, os pagamentos serão realizados normalmente, até que se decida pela rescisão do contrato, caso a contratada não regularize sua situação.  </w:t>
      </w:r>
    </w:p>
    <w:p w14:paraId="4FC8526E" w14:textId="77777777" w:rsidR="00947B55" w:rsidRPr="00BC459D" w:rsidRDefault="00947B55" w:rsidP="00045732">
      <w:pPr>
        <w:numPr>
          <w:ilvl w:val="1"/>
          <w:numId w:val="21"/>
        </w:numPr>
        <w:spacing w:before="120" w:after="120" w:line="360" w:lineRule="auto"/>
        <w:ind w:left="716"/>
        <w:jc w:val="both"/>
        <w:rPr>
          <w:rFonts w:ascii="Arial" w:hAnsi="Arial" w:cs="Arial"/>
          <w:sz w:val="20"/>
          <w:szCs w:val="20"/>
        </w:rPr>
      </w:pPr>
      <w:r w:rsidRPr="00BC459D">
        <w:rPr>
          <w:rFonts w:ascii="Arial" w:hAnsi="Arial" w:cs="Arial"/>
          <w:sz w:val="20"/>
          <w:szCs w:val="20"/>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530F38D3" w14:textId="77777777" w:rsidR="00947B55" w:rsidRPr="00BC459D" w:rsidRDefault="00947B55" w:rsidP="00045732">
      <w:pPr>
        <w:pStyle w:val="PargrafodaLista"/>
        <w:numPr>
          <w:ilvl w:val="1"/>
          <w:numId w:val="21"/>
        </w:numPr>
        <w:spacing w:before="120" w:after="120" w:line="360" w:lineRule="auto"/>
        <w:ind w:left="716"/>
        <w:jc w:val="both"/>
        <w:rPr>
          <w:rFonts w:ascii="Arial" w:hAnsi="Arial" w:cs="Arial"/>
          <w:sz w:val="20"/>
          <w:szCs w:val="20"/>
        </w:rPr>
      </w:pPr>
      <w:r w:rsidRPr="00BC459D">
        <w:rPr>
          <w:rFonts w:ascii="Arial" w:hAnsi="Arial" w:cs="Arial"/>
          <w:sz w:val="20"/>
          <w:szCs w:val="20"/>
        </w:rPr>
        <w:t>Quando do pagamento, será efetuada a retenção tributária prevista na legislação aplicável.</w:t>
      </w:r>
    </w:p>
    <w:p w14:paraId="0A03E1F4" w14:textId="77777777" w:rsidR="00947B55" w:rsidRPr="00BC459D" w:rsidRDefault="00947B55" w:rsidP="00045732">
      <w:pPr>
        <w:numPr>
          <w:ilvl w:val="2"/>
          <w:numId w:val="21"/>
        </w:numPr>
        <w:tabs>
          <w:tab w:val="left" w:pos="1440"/>
        </w:tabs>
        <w:autoSpaceDE w:val="0"/>
        <w:snapToGrid w:val="0"/>
        <w:spacing w:before="120" w:after="120" w:line="360" w:lineRule="auto"/>
        <w:ind w:left="1134" w:firstLine="0"/>
        <w:jc w:val="both"/>
        <w:rPr>
          <w:rFonts w:ascii="Arial" w:hAnsi="Arial" w:cs="Arial"/>
          <w:sz w:val="20"/>
          <w:szCs w:val="20"/>
        </w:rPr>
      </w:pPr>
      <w:r w:rsidRPr="00BC459D">
        <w:rPr>
          <w:rFonts w:ascii="Arial" w:hAnsi="Arial" w:cs="Arial"/>
          <w:sz w:val="20"/>
          <w:szCs w:val="20"/>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2000550" w14:textId="77777777" w:rsidR="00947B55" w:rsidRPr="00BC459D" w:rsidRDefault="00947B55" w:rsidP="00045732">
      <w:pPr>
        <w:pStyle w:val="PargrafodaLista"/>
        <w:numPr>
          <w:ilvl w:val="1"/>
          <w:numId w:val="21"/>
        </w:numPr>
        <w:spacing w:before="120" w:after="120" w:line="360" w:lineRule="auto"/>
        <w:ind w:left="425" w:firstLine="0"/>
        <w:jc w:val="both"/>
        <w:rPr>
          <w:rFonts w:ascii="Arial" w:hAnsi="Arial" w:cs="Arial"/>
          <w:sz w:val="20"/>
          <w:szCs w:val="20"/>
        </w:rPr>
      </w:pPr>
      <w:r w:rsidRPr="00BC459D">
        <w:rPr>
          <w:rFonts w:ascii="Arial" w:hAnsi="Arial" w:cs="Arial"/>
          <w:sz w:val="20"/>
          <w:szCs w:val="20"/>
        </w:rPr>
        <w:t>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14:paraId="65D8A653" w14:textId="77777777" w:rsidR="00947B55" w:rsidRPr="00BC459D" w:rsidRDefault="00947B55" w:rsidP="00947B55">
      <w:pPr>
        <w:tabs>
          <w:tab w:val="left" w:pos="1701"/>
        </w:tabs>
        <w:spacing w:before="120" w:after="120" w:line="360" w:lineRule="auto"/>
        <w:ind w:left="425"/>
        <w:jc w:val="both"/>
        <w:rPr>
          <w:rFonts w:ascii="Arial" w:hAnsi="Arial" w:cs="Arial"/>
          <w:sz w:val="20"/>
          <w:szCs w:val="20"/>
        </w:rPr>
      </w:pPr>
      <w:r w:rsidRPr="00BC459D">
        <w:rPr>
          <w:rFonts w:ascii="Arial" w:hAnsi="Arial" w:cs="Arial"/>
          <w:sz w:val="20"/>
          <w:szCs w:val="20"/>
        </w:rPr>
        <w:t>EM = I x N x VP, sendo:</w:t>
      </w:r>
    </w:p>
    <w:p w14:paraId="4371BD4E" w14:textId="77777777" w:rsidR="00947B55" w:rsidRPr="00BC459D" w:rsidRDefault="00947B55" w:rsidP="00947B55">
      <w:pPr>
        <w:tabs>
          <w:tab w:val="left" w:pos="1701"/>
        </w:tabs>
        <w:spacing w:before="120" w:after="120" w:line="360" w:lineRule="auto"/>
        <w:ind w:left="425"/>
        <w:jc w:val="both"/>
        <w:rPr>
          <w:rFonts w:ascii="Arial" w:hAnsi="Arial" w:cs="Arial"/>
          <w:snapToGrid w:val="0"/>
          <w:sz w:val="20"/>
          <w:szCs w:val="20"/>
        </w:rPr>
      </w:pPr>
      <w:r w:rsidRPr="00BC459D">
        <w:rPr>
          <w:rFonts w:ascii="Arial" w:hAnsi="Arial" w:cs="Arial"/>
          <w:snapToGrid w:val="0"/>
          <w:sz w:val="20"/>
          <w:szCs w:val="20"/>
        </w:rPr>
        <w:t>EM = Encargos moratórios;</w:t>
      </w:r>
    </w:p>
    <w:p w14:paraId="7D783C8A" w14:textId="77777777" w:rsidR="00947B55" w:rsidRPr="00BC459D" w:rsidRDefault="00947B55" w:rsidP="00947B55">
      <w:pPr>
        <w:tabs>
          <w:tab w:val="left" w:pos="1701"/>
        </w:tabs>
        <w:spacing w:before="120" w:after="120" w:line="360" w:lineRule="auto"/>
        <w:ind w:left="425"/>
        <w:jc w:val="both"/>
        <w:rPr>
          <w:rFonts w:ascii="Arial" w:hAnsi="Arial" w:cs="Arial"/>
          <w:sz w:val="20"/>
          <w:szCs w:val="20"/>
        </w:rPr>
      </w:pPr>
      <w:r w:rsidRPr="00BC459D">
        <w:rPr>
          <w:rFonts w:ascii="Arial" w:hAnsi="Arial" w:cs="Arial"/>
          <w:sz w:val="20"/>
          <w:szCs w:val="20"/>
        </w:rPr>
        <w:t>N = Número de dias entre a data prevista para o pagamento e a do efetivo pagamento;</w:t>
      </w:r>
    </w:p>
    <w:p w14:paraId="08B766DC" w14:textId="77777777" w:rsidR="00947B55" w:rsidRPr="00BC459D" w:rsidRDefault="00947B55" w:rsidP="00947B55">
      <w:pPr>
        <w:tabs>
          <w:tab w:val="left" w:pos="1701"/>
        </w:tabs>
        <w:spacing w:before="120" w:after="120" w:line="360" w:lineRule="auto"/>
        <w:ind w:left="425"/>
        <w:jc w:val="both"/>
        <w:rPr>
          <w:rFonts w:ascii="Arial" w:hAnsi="Arial" w:cs="Arial"/>
          <w:sz w:val="20"/>
          <w:szCs w:val="20"/>
        </w:rPr>
      </w:pPr>
      <w:r w:rsidRPr="00BC459D">
        <w:rPr>
          <w:rFonts w:ascii="Arial" w:hAnsi="Arial" w:cs="Arial"/>
          <w:sz w:val="20"/>
          <w:szCs w:val="20"/>
        </w:rPr>
        <w:t>VP = Valor da parcela a ser paga.</w:t>
      </w:r>
    </w:p>
    <w:p w14:paraId="7EF1A89C" w14:textId="77777777" w:rsidR="00947B55" w:rsidRPr="00BC459D" w:rsidRDefault="00947B55" w:rsidP="00947B55">
      <w:pPr>
        <w:tabs>
          <w:tab w:val="left" w:pos="1701"/>
        </w:tabs>
        <w:spacing w:before="120" w:after="120" w:line="360" w:lineRule="auto"/>
        <w:ind w:left="425"/>
        <w:jc w:val="both"/>
        <w:rPr>
          <w:rFonts w:ascii="Arial" w:hAnsi="Arial" w:cs="Arial"/>
          <w:sz w:val="20"/>
          <w:szCs w:val="20"/>
        </w:rPr>
      </w:pPr>
      <w:r w:rsidRPr="00BC459D">
        <w:rPr>
          <w:rFonts w:ascii="Arial" w:hAnsi="Arial" w:cs="Arial"/>
          <w:snapToGrid w:val="0"/>
          <w:sz w:val="20"/>
          <w:szCs w:val="20"/>
        </w:rPr>
        <w:t xml:space="preserve">I = Índice de compensação financeira = </w:t>
      </w:r>
      <w:r w:rsidRPr="00BC459D">
        <w:rPr>
          <w:rFonts w:ascii="Arial" w:hAnsi="Arial" w:cs="Arial"/>
          <w:sz w:val="20"/>
          <w:szCs w:val="20"/>
        </w:rPr>
        <w:t>0,00016438, assim apurado: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6"/>
        <w:gridCol w:w="568"/>
        <w:gridCol w:w="1219"/>
        <w:gridCol w:w="4565"/>
      </w:tblGrid>
      <w:tr w:rsidR="00507086" w:rsidRPr="00BC459D" w14:paraId="6D288F58" w14:textId="77777777" w:rsidTr="00947B55">
        <w:tc>
          <w:tcPr>
            <w:tcW w:w="2214" w:type="dxa"/>
            <w:vAlign w:val="center"/>
            <w:hideMark/>
          </w:tcPr>
          <w:p w14:paraId="17DE6CB3" w14:textId="77777777" w:rsidR="00947B55" w:rsidRPr="00BC459D" w:rsidRDefault="00947B55" w:rsidP="00947B55">
            <w:pPr>
              <w:tabs>
                <w:tab w:val="left" w:pos="1701"/>
              </w:tabs>
              <w:spacing w:line="360" w:lineRule="auto"/>
              <w:jc w:val="center"/>
              <w:rPr>
                <w:rFonts w:ascii="Arial" w:hAnsi="Arial" w:cs="Arial"/>
              </w:rPr>
            </w:pPr>
            <w:r w:rsidRPr="00BC459D">
              <w:rPr>
                <w:rFonts w:ascii="Arial" w:hAnsi="Arial" w:cs="Arial"/>
              </w:rPr>
              <w:t>I = (TX)</w:t>
            </w:r>
          </w:p>
        </w:tc>
        <w:tc>
          <w:tcPr>
            <w:tcW w:w="588" w:type="dxa"/>
            <w:vAlign w:val="center"/>
            <w:hideMark/>
          </w:tcPr>
          <w:p w14:paraId="4AFCC49A" w14:textId="77777777" w:rsidR="00947B55" w:rsidRPr="00BC459D" w:rsidRDefault="00947B55" w:rsidP="00947B55">
            <w:pPr>
              <w:tabs>
                <w:tab w:val="left" w:pos="1701"/>
              </w:tabs>
              <w:spacing w:line="360" w:lineRule="auto"/>
              <w:rPr>
                <w:rFonts w:ascii="Arial" w:hAnsi="Arial" w:cs="Arial"/>
              </w:rPr>
            </w:pPr>
            <w:r w:rsidRPr="00BC459D">
              <w:rPr>
                <w:rFonts w:ascii="Arial" w:hAnsi="Arial" w:cs="Arial"/>
              </w:rPr>
              <w:t xml:space="preserve">I = </w:t>
            </w:r>
          </w:p>
        </w:tc>
        <w:tc>
          <w:tcPr>
            <w:tcW w:w="1276" w:type="dxa"/>
            <w:tcBorders>
              <w:top w:val="nil"/>
              <w:left w:val="nil"/>
              <w:bottom w:val="single" w:sz="4" w:space="0" w:color="auto"/>
              <w:right w:val="nil"/>
            </w:tcBorders>
            <w:hideMark/>
          </w:tcPr>
          <w:p w14:paraId="5E0F1CEA" w14:textId="77777777" w:rsidR="00947B55" w:rsidRPr="00BC459D" w:rsidRDefault="00947B55" w:rsidP="00947B55">
            <w:pPr>
              <w:tabs>
                <w:tab w:val="left" w:pos="1701"/>
              </w:tabs>
              <w:spacing w:line="360" w:lineRule="auto"/>
              <w:jc w:val="center"/>
              <w:rPr>
                <w:rFonts w:ascii="Arial" w:hAnsi="Arial" w:cs="Arial"/>
              </w:rPr>
            </w:pPr>
            <w:r w:rsidRPr="00BC459D">
              <w:rPr>
                <w:rFonts w:ascii="Arial" w:hAnsi="Arial" w:cs="Arial"/>
              </w:rPr>
              <w:t>( 6 / 100 )</w:t>
            </w:r>
          </w:p>
        </w:tc>
        <w:tc>
          <w:tcPr>
            <w:tcW w:w="4784" w:type="dxa"/>
            <w:vAlign w:val="center"/>
            <w:hideMark/>
          </w:tcPr>
          <w:p w14:paraId="04D5161A" w14:textId="77777777" w:rsidR="00947B55" w:rsidRPr="00BC459D" w:rsidRDefault="00947B55" w:rsidP="00947B55">
            <w:pPr>
              <w:tabs>
                <w:tab w:val="left" w:pos="1701"/>
              </w:tabs>
              <w:spacing w:line="360" w:lineRule="auto"/>
              <w:ind w:left="742"/>
              <w:rPr>
                <w:rFonts w:ascii="Arial" w:hAnsi="Arial" w:cs="Arial"/>
              </w:rPr>
            </w:pPr>
            <w:r w:rsidRPr="00BC459D">
              <w:rPr>
                <w:rFonts w:ascii="Arial" w:hAnsi="Arial" w:cs="Arial"/>
              </w:rPr>
              <w:t>I = 0,00016438</w:t>
            </w:r>
          </w:p>
          <w:p w14:paraId="7DBD95CB" w14:textId="77777777" w:rsidR="00947B55" w:rsidRPr="00BC459D" w:rsidRDefault="00947B55" w:rsidP="00947B55">
            <w:pPr>
              <w:tabs>
                <w:tab w:val="left" w:pos="1701"/>
              </w:tabs>
              <w:spacing w:line="360" w:lineRule="auto"/>
              <w:ind w:left="742"/>
              <w:rPr>
                <w:rFonts w:ascii="Arial" w:hAnsi="Arial" w:cs="Arial"/>
              </w:rPr>
            </w:pPr>
            <w:r w:rsidRPr="00BC459D">
              <w:rPr>
                <w:rFonts w:ascii="Arial" w:hAnsi="Arial" w:cs="Arial"/>
              </w:rPr>
              <w:t>TX = Percentual da taxa anual = 6%</w:t>
            </w:r>
          </w:p>
        </w:tc>
      </w:tr>
    </w:tbl>
    <w:p w14:paraId="481013E3" w14:textId="77777777" w:rsidR="00947B55" w:rsidRPr="00BC459D" w:rsidRDefault="00947B55" w:rsidP="00947B55">
      <w:pPr>
        <w:spacing w:line="360" w:lineRule="auto"/>
        <w:rPr>
          <w:rFonts w:ascii="Arial" w:hAnsi="Arial" w:cs="Arial"/>
          <w:sz w:val="20"/>
          <w:szCs w:val="20"/>
        </w:rPr>
      </w:pPr>
      <w:r w:rsidRPr="00BC459D">
        <w:rPr>
          <w:rFonts w:ascii="Arial" w:hAnsi="Arial" w:cs="Arial"/>
          <w:sz w:val="20"/>
          <w:szCs w:val="20"/>
        </w:rPr>
        <w:t xml:space="preserve">                                                            365</w:t>
      </w:r>
    </w:p>
    <w:p w14:paraId="2BD7BB1D" w14:textId="77777777" w:rsidR="00947B55" w:rsidRPr="00BC459D" w:rsidRDefault="00947B55" w:rsidP="00045732">
      <w:pPr>
        <w:pStyle w:val="PargrafodaLista"/>
        <w:numPr>
          <w:ilvl w:val="1"/>
          <w:numId w:val="21"/>
        </w:numPr>
        <w:autoSpaceDE w:val="0"/>
        <w:autoSpaceDN w:val="0"/>
        <w:adjustRightInd w:val="0"/>
        <w:spacing w:line="360" w:lineRule="auto"/>
        <w:ind w:left="716"/>
        <w:jc w:val="both"/>
        <w:rPr>
          <w:rFonts w:ascii="Arial" w:hAnsi="Arial" w:cs="Arial"/>
          <w:sz w:val="20"/>
          <w:szCs w:val="20"/>
        </w:rPr>
      </w:pPr>
      <w:r w:rsidRPr="00BC459D">
        <w:rPr>
          <w:rFonts w:ascii="Arial" w:hAnsi="Arial" w:cs="Arial"/>
          <w:sz w:val="20"/>
          <w:szCs w:val="20"/>
        </w:rPr>
        <w:t>A nota fiscal ou nota fiscal-fatura deverá ser entregue na sede do Contratante, aos cuidados do fiscal do contrato.</w:t>
      </w:r>
    </w:p>
    <w:p w14:paraId="0E322499" w14:textId="77777777" w:rsidR="00947B55" w:rsidRPr="00BC459D" w:rsidRDefault="00947B55" w:rsidP="00045732">
      <w:pPr>
        <w:pStyle w:val="PargrafodaLista"/>
        <w:numPr>
          <w:ilvl w:val="1"/>
          <w:numId w:val="21"/>
        </w:numPr>
        <w:spacing w:line="360" w:lineRule="auto"/>
        <w:ind w:left="716"/>
        <w:jc w:val="both"/>
        <w:rPr>
          <w:rFonts w:ascii="Arial" w:hAnsi="Arial" w:cs="Arial"/>
          <w:sz w:val="20"/>
          <w:szCs w:val="20"/>
        </w:rPr>
      </w:pPr>
      <w:r w:rsidRPr="00BC459D">
        <w:rPr>
          <w:rFonts w:ascii="Arial" w:hAnsi="Arial" w:cs="Arial"/>
          <w:sz w:val="20"/>
          <w:szCs w:val="20"/>
        </w:rPr>
        <w:t>O Contratante poderá sustar o pagamento de qualquer fatura, no todo ou em parte, nos casos de:</w:t>
      </w:r>
    </w:p>
    <w:p w14:paraId="34B2CBFD" w14:textId="77777777" w:rsidR="00947B55" w:rsidRPr="00BC459D" w:rsidRDefault="00947B55" w:rsidP="00F16488">
      <w:pPr>
        <w:numPr>
          <w:ilvl w:val="0"/>
          <w:numId w:val="10"/>
        </w:numPr>
        <w:spacing w:after="0" w:line="360" w:lineRule="auto"/>
        <w:ind w:left="1418" w:hanging="567"/>
        <w:jc w:val="both"/>
        <w:rPr>
          <w:rFonts w:ascii="Arial" w:hAnsi="Arial" w:cs="Arial"/>
          <w:sz w:val="20"/>
          <w:szCs w:val="20"/>
        </w:rPr>
      </w:pPr>
      <w:r w:rsidRPr="00BC459D">
        <w:rPr>
          <w:rFonts w:ascii="Arial" w:hAnsi="Arial" w:cs="Arial"/>
          <w:sz w:val="20"/>
          <w:szCs w:val="20"/>
        </w:rPr>
        <w:t>Existência de qualquer débito para com o Contratante; e</w:t>
      </w:r>
    </w:p>
    <w:p w14:paraId="4A486A8C" w14:textId="77777777" w:rsidR="00947B55" w:rsidRPr="00BC459D" w:rsidRDefault="00947B55" w:rsidP="00F16488">
      <w:pPr>
        <w:numPr>
          <w:ilvl w:val="0"/>
          <w:numId w:val="10"/>
        </w:numPr>
        <w:spacing w:after="0" w:line="360" w:lineRule="auto"/>
        <w:ind w:left="1418" w:hanging="567"/>
        <w:jc w:val="both"/>
        <w:rPr>
          <w:rFonts w:ascii="Arial" w:hAnsi="Arial" w:cs="Arial"/>
          <w:sz w:val="20"/>
          <w:szCs w:val="20"/>
        </w:rPr>
      </w:pPr>
      <w:r w:rsidRPr="00BC459D">
        <w:rPr>
          <w:rFonts w:ascii="Arial" w:hAnsi="Arial" w:cs="Arial"/>
          <w:sz w:val="20"/>
          <w:szCs w:val="20"/>
        </w:rPr>
        <w:lastRenderedPageBreak/>
        <w:t>Execução do objeto em desacordo com as condições contratadas.</w:t>
      </w:r>
    </w:p>
    <w:p w14:paraId="572C5B31" w14:textId="77777777" w:rsidR="00947B55" w:rsidRPr="00BC459D" w:rsidRDefault="00947B55" w:rsidP="00045732">
      <w:pPr>
        <w:pStyle w:val="Nivel10"/>
        <w:numPr>
          <w:ilvl w:val="0"/>
          <w:numId w:val="21"/>
        </w:numPr>
        <w:spacing w:after="120" w:line="360" w:lineRule="auto"/>
        <w:rPr>
          <w:color w:val="auto"/>
          <w:sz w:val="20"/>
          <w:szCs w:val="20"/>
        </w:rPr>
      </w:pPr>
      <w:r w:rsidRPr="00BC459D">
        <w:rPr>
          <w:color w:val="auto"/>
          <w:sz w:val="20"/>
          <w:szCs w:val="20"/>
        </w:rPr>
        <w:t xml:space="preserve">DO REEQUILÍBRIO ECONÔMICO-FINANCEIRO AOS CONTRATOS PROVENIENTE DA ATA DE REGISTRO DE PREÇOS </w:t>
      </w:r>
    </w:p>
    <w:p w14:paraId="5BB35AF0" w14:textId="6320A98B" w:rsidR="00947B55" w:rsidRPr="00BC459D" w:rsidRDefault="00947B55" w:rsidP="00045732">
      <w:pPr>
        <w:pStyle w:val="PargrafodaLista"/>
        <w:numPr>
          <w:ilvl w:val="1"/>
          <w:numId w:val="21"/>
        </w:numPr>
        <w:spacing w:before="120" w:after="120" w:line="360" w:lineRule="auto"/>
        <w:ind w:left="425" w:firstLine="0"/>
        <w:jc w:val="both"/>
        <w:rPr>
          <w:rFonts w:ascii="Arial" w:hAnsi="Arial" w:cs="Arial"/>
          <w:sz w:val="20"/>
          <w:szCs w:val="20"/>
        </w:rPr>
      </w:pPr>
      <w:r w:rsidRPr="00BC459D">
        <w:rPr>
          <w:rFonts w:ascii="Arial" w:hAnsi="Arial" w:cs="Arial"/>
          <w:sz w:val="20"/>
          <w:szCs w:val="20"/>
        </w:rPr>
        <w:t>Fica assegurado o restabelecimento do equilíbrio econômico-financeiro inicial do contrato, desde que configurada e cabalmente demonstrada qualquer das hipóteses do artigo 65, inciso II, alínea “d”, e § 5º da Lei Federal nº 8.666/1993.</w:t>
      </w:r>
    </w:p>
    <w:p w14:paraId="771520BF" w14:textId="77777777" w:rsidR="00A70DA7" w:rsidRPr="00BC459D" w:rsidRDefault="00A70DA7" w:rsidP="00A70DA7">
      <w:pPr>
        <w:pStyle w:val="PargrafodaLista"/>
        <w:spacing w:before="120" w:after="120" w:line="360" w:lineRule="auto"/>
        <w:ind w:left="425"/>
        <w:jc w:val="both"/>
        <w:rPr>
          <w:rFonts w:ascii="Arial" w:hAnsi="Arial" w:cs="Arial"/>
          <w:sz w:val="20"/>
          <w:szCs w:val="20"/>
        </w:rPr>
      </w:pPr>
    </w:p>
    <w:p w14:paraId="0AB497DC" w14:textId="77777777" w:rsidR="00947B55" w:rsidRPr="00BC459D" w:rsidRDefault="00947B55" w:rsidP="00045732">
      <w:pPr>
        <w:pStyle w:val="PargrafodaLista"/>
        <w:numPr>
          <w:ilvl w:val="2"/>
          <w:numId w:val="21"/>
        </w:numPr>
        <w:spacing w:before="120" w:after="120" w:line="360" w:lineRule="auto"/>
        <w:ind w:left="1134" w:firstLine="0"/>
        <w:jc w:val="both"/>
        <w:rPr>
          <w:rFonts w:ascii="Arial" w:hAnsi="Arial" w:cs="Arial"/>
          <w:sz w:val="20"/>
          <w:szCs w:val="20"/>
        </w:rPr>
      </w:pPr>
      <w:r w:rsidRPr="00BC459D">
        <w:rPr>
          <w:rFonts w:ascii="Arial" w:hAnsi="Arial" w:cs="Arial"/>
          <w:sz w:val="20"/>
          <w:szCs w:val="20"/>
        </w:rPr>
        <w:t>Eventual solicitação de reequilíbrio econômico-financeiro deverá ser acompanhada de comprovação da superveniência do fato imprevisível ou previsível, porém de consequências incalculáveis, bem como de demonstração analítica de seu impacto nos custos do contrato, e, caso aprovada, deverá ser formalizada por meio de aditamento ao contrato.</w:t>
      </w:r>
    </w:p>
    <w:p w14:paraId="205D311A" w14:textId="4BCB4189" w:rsidR="005316C9" w:rsidRPr="00BC459D" w:rsidRDefault="005316C9" w:rsidP="00045732">
      <w:pPr>
        <w:pStyle w:val="Nivel10"/>
        <w:numPr>
          <w:ilvl w:val="0"/>
          <w:numId w:val="21"/>
        </w:numPr>
        <w:spacing w:after="120" w:line="360" w:lineRule="auto"/>
        <w:ind w:left="357" w:hanging="357"/>
        <w:rPr>
          <w:color w:val="auto"/>
          <w:sz w:val="20"/>
          <w:szCs w:val="20"/>
        </w:rPr>
      </w:pPr>
      <w:r w:rsidRPr="00BC459D">
        <w:rPr>
          <w:color w:val="auto"/>
          <w:sz w:val="20"/>
          <w:szCs w:val="20"/>
        </w:rPr>
        <w:t>DO REAJUSTE</w:t>
      </w:r>
    </w:p>
    <w:p w14:paraId="568617AD" w14:textId="77777777" w:rsidR="005316C9" w:rsidRPr="00BC459D" w:rsidRDefault="005316C9" w:rsidP="00045732">
      <w:pPr>
        <w:pStyle w:val="PargrafodaLista"/>
        <w:numPr>
          <w:ilvl w:val="1"/>
          <w:numId w:val="21"/>
        </w:numPr>
        <w:spacing w:after="120" w:line="276" w:lineRule="auto"/>
        <w:ind w:left="709" w:hanging="709"/>
        <w:jc w:val="both"/>
        <w:rPr>
          <w:rFonts w:ascii="Arial" w:hAnsi="Arial" w:cs="Arial"/>
          <w:sz w:val="20"/>
          <w:szCs w:val="20"/>
        </w:rPr>
      </w:pPr>
      <w:r w:rsidRPr="00BC459D">
        <w:rPr>
          <w:rFonts w:ascii="Arial" w:hAnsi="Arial" w:cs="Arial"/>
          <w:sz w:val="20"/>
          <w:szCs w:val="20"/>
        </w:rPr>
        <w:t>Os preços são fixos e irreajustáveis no prazo de um ano contado da data limite para a apresentação das propostas.</w:t>
      </w:r>
    </w:p>
    <w:p w14:paraId="71472A4D" w14:textId="77777777" w:rsidR="005316C9" w:rsidRPr="00BC459D" w:rsidRDefault="005316C9" w:rsidP="00045732">
      <w:pPr>
        <w:pStyle w:val="PargrafodaLista"/>
        <w:numPr>
          <w:ilvl w:val="2"/>
          <w:numId w:val="21"/>
        </w:numPr>
        <w:spacing w:after="120" w:line="276" w:lineRule="auto"/>
        <w:ind w:left="709" w:hanging="709"/>
        <w:jc w:val="both"/>
        <w:rPr>
          <w:rFonts w:ascii="Arial" w:hAnsi="Arial" w:cs="Arial"/>
          <w:sz w:val="20"/>
          <w:szCs w:val="20"/>
        </w:rPr>
      </w:pPr>
      <w:r w:rsidRPr="00BC459D">
        <w:rPr>
          <w:rFonts w:ascii="Arial" w:hAnsi="Arial" w:cs="Arial"/>
          <w:sz w:val="20"/>
          <w:szCs w:val="20"/>
        </w:rPr>
        <w:t>Dentro do prazo de vigência do contrato e mediante solicitação da contratada, os preços contratados poderão sofrer reajuste após o interregno de um ano, aplicando-se o índice IPCA/IBGE exclusivamente para as obrigações iniciadas e concluídas após a ocorrência da anualidade.</w:t>
      </w:r>
    </w:p>
    <w:p w14:paraId="522EBFBC" w14:textId="77777777" w:rsidR="005316C9" w:rsidRPr="00BC459D" w:rsidRDefault="005316C9" w:rsidP="005316C9">
      <w:pPr>
        <w:pStyle w:val="PargrafodaLista"/>
        <w:spacing w:after="120" w:line="276" w:lineRule="auto"/>
        <w:ind w:left="709" w:hanging="709"/>
        <w:jc w:val="both"/>
        <w:rPr>
          <w:rFonts w:ascii="Arial" w:hAnsi="Arial" w:cs="Arial"/>
          <w:sz w:val="20"/>
          <w:szCs w:val="20"/>
        </w:rPr>
      </w:pPr>
    </w:p>
    <w:p w14:paraId="667E818F" w14:textId="77777777" w:rsidR="005316C9" w:rsidRPr="00BC459D" w:rsidRDefault="005316C9" w:rsidP="00045732">
      <w:pPr>
        <w:pStyle w:val="PargrafodaLista"/>
        <w:numPr>
          <w:ilvl w:val="1"/>
          <w:numId w:val="21"/>
        </w:numPr>
        <w:spacing w:after="120" w:line="276" w:lineRule="auto"/>
        <w:ind w:left="709" w:hanging="709"/>
        <w:jc w:val="both"/>
        <w:rPr>
          <w:rFonts w:ascii="Arial" w:hAnsi="Arial" w:cs="Arial"/>
          <w:sz w:val="20"/>
          <w:szCs w:val="20"/>
        </w:rPr>
      </w:pPr>
      <w:r w:rsidRPr="00BC459D">
        <w:rPr>
          <w:rFonts w:ascii="Arial" w:hAnsi="Arial" w:cs="Arial"/>
          <w:sz w:val="20"/>
          <w:szCs w:val="20"/>
        </w:rPr>
        <w:t>Nos reajustes subsequentes ao primeiro, o interregno mínimo de um ano será contado a partir dos efeitos financeiros do último reajuste.</w:t>
      </w:r>
    </w:p>
    <w:p w14:paraId="1E3D4B3B" w14:textId="77777777" w:rsidR="005316C9" w:rsidRPr="00BC459D" w:rsidRDefault="005316C9" w:rsidP="005316C9">
      <w:pPr>
        <w:pStyle w:val="PargrafodaLista"/>
        <w:spacing w:after="120" w:line="276" w:lineRule="auto"/>
        <w:ind w:left="709" w:hanging="709"/>
        <w:jc w:val="both"/>
        <w:rPr>
          <w:rFonts w:ascii="Arial" w:hAnsi="Arial" w:cs="Arial"/>
          <w:sz w:val="20"/>
          <w:szCs w:val="20"/>
        </w:rPr>
      </w:pPr>
    </w:p>
    <w:p w14:paraId="307BC8B6" w14:textId="77777777" w:rsidR="005316C9" w:rsidRPr="00BC459D" w:rsidRDefault="005316C9" w:rsidP="00045732">
      <w:pPr>
        <w:pStyle w:val="PargrafodaLista"/>
        <w:numPr>
          <w:ilvl w:val="1"/>
          <w:numId w:val="21"/>
        </w:numPr>
        <w:spacing w:after="120" w:line="276" w:lineRule="auto"/>
        <w:ind w:left="709" w:hanging="709"/>
        <w:jc w:val="both"/>
        <w:rPr>
          <w:rFonts w:ascii="Arial" w:hAnsi="Arial" w:cs="Arial"/>
          <w:sz w:val="20"/>
          <w:szCs w:val="20"/>
        </w:rPr>
      </w:pPr>
      <w:r w:rsidRPr="00BC459D">
        <w:rPr>
          <w:rFonts w:ascii="Arial" w:hAnsi="Arial" w:cs="Arial"/>
          <w:sz w:val="20"/>
          <w:szCs w:val="20"/>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17CFC363" w14:textId="77777777" w:rsidR="005316C9" w:rsidRPr="00BC459D" w:rsidRDefault="005316C9" w:rsidP="005316C9">
      <w:pPr>
        <w:pStyle w:val="PargrafodaLista"/>
        <w:spacing w:line="276" w:lineRule="auto"/>
        <w:ind w:left="709" w:hanging="709"/>
        <w:jc w:val="both"/>
        <w:rPr>
          <w:rFonts w:ascii="Arial" w:hAnsi="Arial" w:cs="Arial"/>
          <w:sz w:val="20"/>
          <w:szCs w:val="20"/>
        </w:rPr>
      </w:pPr>
    </w:p>
    <w:p w14:paraId="18877B91" w14:textId="77777777" w:rsidR="005316C9" w:rsidRPr="00BC459D" w:rsidRDefault="005316C9" w:rsidP="00045732">
      <w:pPr>
        <w:pStyle w:val="PargrafodaLista"/>
        <w:numPr>
          <w:ilvl w:val="1"/>
          <w:numId w:val="21"/>
        </w:numPr>
        <w:spacing w:after="120" w:line="276" w:lineRule="auto"/>
        <w:ind w:left="709" w:hanging="709"/>
        <w:jc w:val="both"/>
        <w:rPr>
          <w:rFonts w:ascii="Arial" w:hAnsi="Arial" w:cs="Arial"/>
          <w:sz w:val="20"/>
          <w:szCs w:val="20"/>
        </w:rPr>
      </w:pPr>
      <w:r w:rsidRPr="00BC459D">
        <w:rPr>
          <w:rFonts w:ascii="Arial" w:hAnsi="Arial" w:cs="Arial"/>
          <w:sz w:val="20"/>
          <w:szCs w:val="20"/>
        </w:rPr>
        <w:t>Nas aferições finais, o índice utilizado para reajuste será, obrigatoriamente, o definitivo.</w:t>
      </w:r>
    </w:p>
    <w:p w14:paraId="209C31E9" w14:textId="77777777" w:rsidR="005316C9" w:rsidRPr="00BC459D" w:rsidRDefault="005316C9" w:rsidP="005316C9">
      <w:pPr>
        <w:pStyle w:val="PargrafodaLista"/>
        <w:spacing w:line="276" w:lineRule="auto"/>
        <w:ind w:left="709" w:hanging="709"/>
        <w:jc w:val="both"/>
        <w:rPr>
          <w:rFonts w:ascii="Arial" w:hAnsi="Arial" w:cs="Arial"/>
          <w:sz w:val="20"/>
          <w:szCs w:val="20"/>
        </w:rPr>
      </w:pPr>
    </w:p>
    <w:p w14:paraId="23336F05" w14:textId="77777777" w:rsidR="005316C9" w:rsidRPr="00BC459D" w:rsidRDefault="005316C9" w:rsidP="00045732">
      <w:pPr>
        <w:pStyle w:val="PargrafodaLista"/>
        <w:numPr>
          <w:ilvl w:val="1"/>
          <w:numId w:val="21"/>
        </w:numPr>
        <w:spacing w:after="120" w:line="276" w:lineRule="auto"/>
        <w:ind w:left="709" w:hanging="709"/>
        <w:jc w:val="both"/>
        <w:rPr>
          <w:rFonts w:ascii="Arial" w:hAnsi="Arial" w:cs="Arial"/>
          <w:sz w:val="20"/>
          <w:szCs w:val="20"/>
        </w:rPr>
      </w:pPr>
      <w:r w:rsidRPr="00BC459D">
        <w:rPr>
          <w:rFonts w:ascii="Arial" w:hAnsi="Arial" w:cs="Arial"/>
          <w:sz w:val="20"/>
          <w:szCs w:val="20"/>
        </w:rPr>
        <w:t>Caso o índice estabelecido para reajustamento venha a ser extinto ou de qualquer forma não possa mais ser utilizado, será adotado, em substituição, o que vier a ser determinado pela legislação então em vigor.</w:t>
      </w:r>
    </w:p>
    <w:p w14:paraId="0736CF36" w14:textId="77777777" w:rsidR="005316C9" w:rsidRPr="00BC459D" w:rsidRDefault="005316C9" w:rsidP="005316C9">
      <w:pPr>
        <w:pStyle w:val="PargrafodaLista"/>
        <w:spacing w:line="276" w:lineRule="auto"/>
        <w:ind w:left="709" w:hanging="709"/>
        <w:jc w:val="both"/>
        <w:rPr>
          <w:rFonts w:ascii="Arial" w:hAnsi="Arial" w:cs="Arial"/>
          <w:sz w:val="20"/>
          <w:szCs w:val="20"/>
        </w:rPr>
      </w:pPr>
    </w:p>
    <w:p w14:paraId="5CB80D87" w14:textId="77777777" w:rsidR="005316C9" w:rsidRPr="00BC459D" w:rsidRDefault="005316C9" w:rsidP="00045732">
      <w:pPr>
        <w:pStyle w:val="PargrafodaLista"/>
        <w:numPr>
          <w:ilvl w:val="1"/>
          <w:numId w:val="21"/>
        </w:numPr>
        <w:spacing w:after="120" w:line="276" w:lineRule="auto"/>
        <w:ind w:left="709" w:hanging="709"/>
        <w:jc w:val="both"/>
        <w:rPr>
          <w:rFonts w:ascii="Arial" w:hAnsi="Arial" w:cs="Arial"/>
          <w:sz w:val="20"/>
          <w:szCs w:val="20"/>
        </w:rPr>
      </w:pPr>
      <w:r w:rsidRPr="00BC459D">
        <w:rPr>
          <w:rFonts w:ascii="Arial" w:hAnsi="Arial" w:cs="Arial"/>
          <w:sz w:val="20"/>
          <w:szCs w:val="20"/>
        </w:rPr>
        <w:t xml:space="preserve">Na ausência de previsão legal quanto ao índice substituto, as partes elegerão novo índice oficial, para reajustamento do preço do valor remanescente, por meio de termo aditivo. </w:t>
      </w:r>
    </w:p>
    <w:p w14:paraId="1BEBD5C1" w14:textId="77777777" w:rsidR="005316C9" w:rsidRPr="00BC459D" w:rsidRDefault="005316C9" w:rsidP="005316C9">
      <w:pPr>
        <w:pStyle w:val="PargrafodaLista"/>
        <w:spacing w:line="276" w:lineRule="auto"/>
        <w:ind w:left="709" w:hanging="709"/>
        <w:jc w:val="both"/>
        <w:rPr>
          <w:rFonts w:ascii="Arial" w:hAnsi="Arial" w:cs="Arial"/>
          <w:sz w:val="20"/>
          <w:szCs w:val="20"/>
        </w:rPr>
      </w:pPr>
    </w:p>
    <w:p w14:paraId="4173FB32" w14:textId="77777777" w:rsidR="005316C9" w:rsidRPr="00BC459D" w:rsidRDefault="005316C9" w:rsidP="00045732">
      <w:pPr>
        <w:pStyle w:val="PargrafodaLista"/>
        <w:numPr>
          <w:ilvl w:val="1"/>
          <w:numId w:val="21"/>
        </w:numPr>
        <w:spacing w:after="120" w:line="276" w:lineRule="auto"/>
        <w:ind w:left="709" w:hanging="709"/>
        <w:jc w:val="both"/>
        <w:rPr>
          <w:rFonts w:ascii="Arial" w:hAnsi="Arial" w:cs="Arial"/>
          <w:sz w:val="20"/>
          <w:szCs w:val="20"/>
        </w:rPr>
      </w:pPr>
      <w:r w:rsidRPr="00BC459D">
        <w:rPr>
          <w:rFonts w:ascii="Arial" w:hAnsi="Arial" w:cs="Arial"/>
          <w:sz w:val="20"/>
          <w:szCs w:val="20"/>
        </w:rPr>
        <w:t>O reajuste será realizado por apostilamento.</w:t>
      </w:r>
    </w:p>
    <w:p w14:paraId="4D329143" w14:textId="094E6AA0" w:rsidR="00947B55" w:rsidRPr="00BC459D" w:rsidRDefault="00947B55" w:rsidP="00045732">
      <w:pPr>
        <w:pStyle w:val="Nivel10"/>
        <w:numPr>
          <w:ilvl w:val="0"/>
          <w:numId w:val="21"/>
        </w:numPr>
        <w:spacing w:after="120" w:line="360" w:lineRule="auto"/>
        <w:ind w:left="357" w:hanging="357"/>
        <w:rPr>
          <w:color w:val="auto"/>
          <w:sz w:val="20"/>
          <w:szCs w:val="20"/>
        </w:rPr>
      </w:pPr>
      <w:r w:rsidRPr="00BC459D">
        <w:rPr>
          <w:color w:val="auto"/>
          <w:sz w:val="20"/>
          <w:szCs w:val="20"/>
        </w:rPr>
        <w:t>DAS SANÇÕES ADMINISTRATIVAS</w:t>
      </w:r>
    </w:p>
    <w:p w14:paraId="27FB95FA" w14:textId="77777777" w:rsidR="00947B55" w:rsidRPr="00BC459D" w:rsidRDefault="00947B55" w:rsidP="00045732">
      <w:pPr>
        <w:pStyle w:val="PargrafodaLista"/>
        <w:numPr>
          <w:ilvl w:val="1"/>
          <w:numId w:val="21"/>
        </w:numPr>
        <w:autoSpaceDE w:val="0"/>
        <w:spacing w:line="360" w:lineRule="auto"/>
        <w:ind w:left="0" w:firstLine="0"/>
        <w:jc w:val="both"/>
        <w:rPr>
          <w:rFonts w:ascii="Arial" w:hAnsi="Arial" w:cs="Arial"/>
          <w:sz w:val="20"/>
          <w:szCs w:val="20"/>
        </w:rPr>
      </w:pPr>
      <w:r w:rsidRPr="00BC459D">
        <w:rPr>
          <w:rFonts w:ascii="Arial" w:hAnsi="Arial" w:cs="Arial"/>
          <w:sz w:val="20"/>
          <w:szCs w:val="20"/>
        </w:rPr>
        <w:t>O cometimento de irregularidades no procedimento licitatório ou na execução do contrato administrativo sujeitará o particular à aplicação de sanções administrativas, nos termos das Leis Federais nº 8.666/93 e 10.520/02.</w:t>
      </w:r>
    </w:p>
    <w:p w14:paraId="79B55B1A" w14:textId="77777777" w:rsidR="00947B55" w:rsidRPr="00BC459D" w:rsidRDefault="00947B55" w:rsidP="00947B55">
      <w:pPr>
        <w:pStyle w:val="PargrafodaLista"/>
        <w:autoSpaceDE w:val="0"/>
        <w:spacing w:line="360" w:lineRule="auto"/>
        <w:ind w:left="0"/>
        <w:jc w:val="both"/>
        <w:rPr>
          <w:rFonts w:ascii="Arial" w:hAnsi="Arial" w:cs="Arial"/>
          <w:sz w:val="20"/>
          <w:szCs w:val="20"/>
        </w:rPr>
      </w:pPr>
    </w:p>
    <w:p w14:paraId="3D74F8FE" w14:textId="77777777" w:rsidR="00947B55" w:rsidRPr="00BC459D" w:rsidRDefault="00947B55" w:rsidP="00045732">
      <w:pPr>
        <w:pStyle w:val="PargrafodaLista"/>
        <w:numPr>
          <w:ilvl w:val="1"/>
          <w:numId w:val="21"/>
        </w:numPr>
        <w:autoSpaceDE w:val="0"/>
        <w:spacing w:line="360" w:lineRule="auto"/>
        <w:ind w:left="0" w:firstLine="0"/>
        <w:jc w:val="both"/>
        <w:rPr>
          <w:rFonts w:ascii="Arial" w:hAnsi="Arial" w:cs="Arial"/>
          <w:sz w:val="20"/>
          <w:szCs w:val="20"/>
        </w:rPr>
      </w:pPr>
      <w:r w:rsidRPr="00BC459D">
        <w:rPr>
          <w:rFonts w:ascii="Arial" w:hAnsi="Arial" w:cs="Arial"/>
          <w:sz w:val="20"/>
          <w:szCs w:val="20"/>
        </w:rPr>
        <w:t xml:space="preserve"> Com fundamento no artigo 7° da Lei nº 10.520/2002, o licitante ficará impedido de licitar e contratar com o Fundo Municipal de Saúde de Aliança pelo prazo de até 5 (cinco) anos, sem prejuízo de multa de até 30% (trinta por cento) do valor estimado para a contratação e demais cominações legais, nos seguintes casos:</w:t>
      </w:r>
    </w:p>
    <w:p w14:paraId="4B810E8D" w14:textId="77777777" w:rsidR="00947B55" w:rsidRPr="00BC459D" w:rsidRDefault="00947B55" w:rsidP="00045732">
      <w:pPr>
        <w:pStyle w:val="PargrafodaLista"/>
        <w:numPr>
          <w:ilvl w:val="2"/>
          <w:numId w:val="21"/>
        </w:numPr>
        <w:autoSpaceDE w:val="0"/>
        <w:ind w:left="930"/>
        <w:jc w:val="both"/>
        <w:rPr>
          <w:rFonts w:ascii="Arial" w:hAnsi="Arial" w:cs="Arial"/>
          <w:sz w:val="20"/>
          <w:szCs w:val="20"/>
        </w:rPr>
      </w:pPr>
      <w:r w:rsidRPr="00BC459D">
        <w:rPr>
          <w:rFonts w:ascii="Arial" w:hAnsi="Arial" w:cs="Arial"/>
          <w:sz w:val="20"/>
          <w:szCs w:val="20"/>
        </w:rPr>
        <w:t xml:space="preserve"> Apresentar documentação falsa;</w:t>
      </w:r>
    </w:p>
    <w:p w14:paraId="31180EBD" w14:textId="77777777" w:rsidR="00947B55" w:rsidRPr="00BC459D" w:rsidRDefault="00947B55" w:rsidP="00947B55">
      <w:pPr>
        <w:pStyle w:val="PargrafodaLista"/>
        <w:autoSpaceDE w:val="0"/>
        <w:ind w:left="930"/>
        <w:jc w:val="both"/>
        <w:rPr>
          <w:rFonts w:ascii="Arial" w:hAnsi="Arial" w:cs="Arial"/>
          <w:sz w:val="20"/>
          <w:szCs w:val="20"/>
        </w:rPr>
      </w:pPr>
    </w:p>
    <w:p w14:paraId="02FA487F" w14:textId="77777777" w:rsidR="00947B55" w:rsidRPr="00BC459D" w:rsidRDefault="00947B55" w:rsidP="00045732">
      <w:pPr>
        <w:pStyle w:val="PargrafodaLista"/>
        <w:numPr>
          <w:ilvl w:val="2"/>
          <w:numId w:val="21"/>
        </w:numPr>
        <w:autoSpaceDE w:val="0"/>
        <w:ind w:left="930"/>
        <w:jc w:val="both"/>
        <w:rPr>
          <w:rFonts w:ascii="Arial" w:hAnsi="Arial" w:cs="Arial"/>
          <w:sz w:val="20"/>
          <w:szCs w:val="20"/>
        </w:rPr>
      </w:pPr>
      <w:r w:rsidRPr="00BC459D">
        <w:rPr>
          <w:rFonts w:ascii="Arial" w:hAnsi="Arial" w:cs="Arial"/>
          <w:sz w:val="20"/>
          <w:szCs w:val="20"/>
        </w:rPr>
        <w:t xml:space="preserve"> Ensejar o retardamento da execução do objeto;</w:t>
      </w:r>
    </w:p>
    <w:p w14:paraId="56BBEFD3" w14:textId="77777777" w:rsidR="00947B55" w:rsidRPr="00BC459D" w:rsidRDefault="00947B55" w:rsidP="00947B55">
      <w:pPr>
        <w:pStyle w:val="PargrafodaLista"/>
        <w:rPr>
          <w:rFonts w:ascii="Arial" w:hAnsi="Arial" w:cs="Arial"/>
          <w:sz w:val="20"/>
          <w:szCs w:val="20"/>
        </w:rPr>
      </w:pPr>
    </w:p>
    <w:p w14:paraId="02EC5AA2" w14:textId="77777777" w:rsidR="00947B55" w:rsidRPr="00BC459D" w:rsidRDefault="00947B55" w:rsidP="00045732">
      <w:pPr>
        <w:pStyle w:val="PargrafodaLista"/>
        <w:numPr>
          <w:ilvl w:val="2"/>
          <w:numId w:val="21"/>
        </w:numPr>
        <w:autoSpaceDE w:val="0"/>
        <w:ind w:left="930"/>
        <w:jc w:val="both"/>
        <w:rPr>
          <w:rFonts w:ascii="Arial" w:hAnsi="Arial" w:cs="Arial"/>
          <w:sz w:val="20"/>
          <w:szCs w:val="20"/>
        </w:rPr>
      </w:pPr>
      <w:r w:rsidRPr="00BC459D">
        <w:rPr>
          <w:rFonts w:ascii="Arial" w:hAnsi="Arial" w:cs="Arial"/>
          <w:sz w:val="20"/>
          <w:szCs w:val="20"/>
        </w:rPr>
        <w:t xml:space="preserve"> Comportar-se de modo inidôneo;</w:t>
      </w:r>
    </w:p>
    <w:p w14:paraId="405DAF53" w14:textId="77777777" w:rsidR="00947B55" w:rsidRPr="00BC459D" w:rsidRDefault="00947B55" w:rsidP="00947B55">
      <w:pPr>
        <w:pStyle w:val="PargrafodaLista"/>
        <w:autoSpaceDE w:val="0"/>
        <w:ind w:left="930"/>
        <w:jc w:val="both"/>
        <w:rPr>
          <w:rFonts w:ascii="Arial" w:hAnsi="Arial" w:cs="Arial"/>
          <w:sz w:val="20"/>
          <w:szCs w:val="20"/>
        </w:rPr>
      </w:pPr>
    </w:p>
    <w:p w14:paraId="651BDF04" w14:textId="77777777" w:rsidR="00947B55" w:rsidRPr="00BC459D" w:rsidRDefault="00947B55" w:rsidP="00045732">
      <w:pPr>
        <w:pStyle w:val="PargrafodaLista"/>
        <w:numPr>
          <w:ilvl w:val="2"/>
          <w:numId w:val="21"/>
        </w:numPr>
        <w:autoSpaceDE w:val="0"/>
        <w:ind w:left="930"/>
        <w:jc w:val="both"/>
        <w:rPr>
          <w:rFonts w:ascii="Arial" w:hAnsi="Arial" w:cs="Arial"/>
          <w:sz w:val="20"/>
          <w:szCs w:val="20"/>
        </w:rPr>
      </w:pPr>
      <w:r w:rsidRPr="00BC459D">
        <w:rPr>
          <w:rFonts w:ascii="Arial" w:hAnsi="Arial" w:cs="Arial"/>
          <w:sz w:val="20"/>
          <w:szCs w:val="20"/>
        </w:rPr>
        <w:t xml:space="preserve"> Não mantiver a proposta;</w:t>
      </w:r>
    </w:p>
    <w:p w14:paraId="79478174" w14:textId="77777777" w:rsidR="00947B55" w:rsidRPr="00BC459D" w:rsidRDefault="00947B55" w:rsidP="00947B55">
      <w:pPr>
        <w:pStyle w:val="PargrafodaLista"/>
        <w:rPr>
          <w:rFonts w:ascii="Arial" w:hAnsi="Arial" w:cs="Arial"/>
          <w:sz w:val="20"/>
          <w:szCs w:val="20"/>
        </w:rPr>
      </w:pPr>
    </w:p>
    <w:p w14:paraId="473E39A6" w14:textId="77777777" w:rsidR="00947B55" w:rsidRPr="00BC459D" w:rsidRDefault="00947B55" w:rsidP="00045732">
      <w:pPr>
        <w:pStyle w:val="PargrafodaLista"/>
        <w:numPr>
          <w:ilvl w:val="2"/>
          <w:numId w:val="21"/>
        </w:numPr>
        <w:autoSpaceDE w:val="0"/>
        <w:ind w:left="930"/>
        <w:jc w:val="both"/>
        <w:rPr>
          <w:rFonts w:ascii="Arial" w:hAnsi="Arial" w:cs="Arial"/>
          <w:sz w:val="20"/>
          <w:szCs w:val="20"/>
        </w:rPr>
      </w:pPr>
      <w:r w:rsidRPr="00BC459D">
        <w:rPr>
          <w:rFonts w:ascii="Arial" w:hAnsi="Arial" w:cs="Arial"/>
          <w:sz w:val="20"/>
          <w:szCs w:val="20"/>
        </w:rPr>
        <w:t xml:space="preserve"> Deixar de entregar documentação exigida no certame e quando esta conduta caracterizar fraude à licitação pública;</w:t>
      </w:r>
    </w:p>
    <w:p w14:paraId="39366E8C" w14:textId="77777777" w:rsidR="00947B55" w:rsidRPr="00BC459D" w:rsidRDefault="00947B55" w:rsidP="00947B55">
      <w:pPr>
        <w:pStyle w:val="PargrafodaLista"/>
        <w:autoSpaceDE w:val="0"/>
        <w:ind w:left="930"/>
        <w:jc w:val="both"/>
        <w:rPr>
          <w:rFonts w:ascii="Arial" w:hAnsi="Arial" w:cs="Arial"/>
          <w:sz w:val="20"/>
          <w:szCs w:val="20"/>
        </w:rPr>
      </w:pPr>
    </w:p>
    <w:p w14:paraId="783BB125" w14:textId="77777777" w:rsidR="00947B55" w:rsidRPr="00BC459D" w:rsidRDefault="00947B55" w:rsidP="00045732">
      <w:pPr>
        <w:pStyle w:val="PargrafodaLista"/>
        <w:numPr>
          <w:ilvl w:val="2"/>
          <w:numId w:val="21"/>
        </w:numPr>
        <w:autoSpaceDE w:val="0"/>
        <w:ind w:left="930"/>
        <w:jc w:val="both"/>
        <w:rPr>
          <w:rFonts w:ascii="Arial" w:hAnsi="Arial" w:cs="Arial"/>
          <w:sz w:val="20"/>
          <w:szCs w:val="20"/>
        </w:rPr>
      </w:pPr>
      <w:r w:rsidRPr="00BC459D">
        <w:rPr>
          <w:rFonts w:ascii="Arial" w:hAnsi="Arial" w:cs="Arial"/>
          <w:sz w:val="20"/>
          <w:szCs w:val="20"/>
        </w:rPr>
        <w:t xml:space="preserve"> Cometer fraude fiscal;</w:t>
      </w:r>
    </w:p>
    <w:p w14:paraId="2507D2CD" w14:textId="77777777" w:rsidR="00947B55" w:rsidRPr="00BC459D" w:rsidRDefault="00947B55" w:rsidP="00947B55">
      <w:pPr>
        <w:pStyle w:val="PargrafodaLista"/>
        <w:autoSpaceDE w:val="0"/>
        <w:ind w:left="930"/>
        <w:jc w:val="both"/>
        <w:rPr>
          <w:rFonts w:ascii="Arial" w:hAnsi="Arial" w:cs="Arial"/>
          <w:sz w:val="20"/>
          <w:szCs w:val="20"/>
        </w:rPr>
      </w:pPr>
    </w:p>
    <w:p w14:paraId="382ECDC7" w14:textId="77777777" w:rsidR="00947B55" w:rsidRPr="00BC459D" w:rsidRDefault="00947B55" w:rsidP="00045732">
      <w:pPr>
        <w:pStyle w:val="PargrafodaLista"/>
        <w:numPr>
          <w:ilvl w:val="2"/>
          <w:numId w:val="21"/>
        </w:numPr>
        <w:autoSpaceDE w:val="0"/>
        <w:ind w:left="930"/>
        <w:jc w:val="both"/>
        <w:rPr>
          <w:rFonts w:ascii="Arial" w:hAnsi="Arial" w:cs="Arial"/>
          <w:sz w:val="20"/>
          <w:szCs w:val="20"/>
        </w:rPr>
      </w:pPr>
      <w:r w:rsidRPr="00BC459D">
        <w:rPr>
          <w:rFonts w:ascii="Arial" w:hAnsi="Arial" w:cs="Arial"/>
          <w:sz w:val="20"/>
          <w:szCs w:val="20"/>
        </w:rPr>
        <w:t xml:space="preserve"> Fizer declaração falsa;</w:t>
      </w:r>
    </w:p>
    <w:p w14:paraId="769913D2" w14:textId="77777777" w:rsidR="00947B55" w:rsidRPr="00BC459D" w:rsidRDefault="00947B55" w:rsidP="00947B55">
      <w:pPr>
        <w:pStyle w:val="PargrafodaLista"/>
        <w:rPr>
          <w:rFonts w:ascii="Arial" w:hAnsi="Arial" w:cs="Arial"/>
          <w:sz w:val="20"/>
          <w:szCs w:val="20"/>
        </w:rPr>
      </w:pPr>
    </w:p>
    <w:p w14:paraId="699A58E5" w14:textId="77777777" w:rsidR="00947B55" w:rsidRPr="00BC459D" w:rsidRDefault="00947B55" w:rsidP="00045732">
      <w:pPr>
        <w:pStyle w:val="PargrafodaLista"/>
        <w:numPr>
          <w:ilvl w:val="2"/>
          <w:numId w:val="21"/>
        </w:numPr>
        <w:autoSpaceDE w:val="0"/>
        <w:ind w:left="930"/>
        <w:jc w:val="both"/>
        <w:rPr>
          <w:rFonts w:ascii="Arial" w:hAnsi="Arial" w:cs="Arial"/>
          <w:sz w:val="20"/>
          <w:szCs w:val="20"/>
        </w:rPr>
      </w:pPr>
      <w:r w:rsidRPr="00BC459D">
        <w:rPr>
          <w:rFonts w:ascii="Arial" w:hAnsi="Arial" w:cs="Arial"/>
          <w:sz w:val="20"/>
          <w:szCs w:val="20"/>
        </w:rPr>
        <w:t xml:space="preserve"> Não assinar Ata de Registro de Preços, quando convocado;</w:t>
      </w:r>
    </w:p>
    <w:p w14:paraId="615141E6" w14:textId="77777777" w:rsidR="00947B55" w:rsidRPr="00BC459D" w:rsidRDefault="00947B55" w:rsidP="00947B55">
      <w:pPr>
        <w:pStyle w:val="PargrafodaLista"/>
        <w:autoSpaceDE w:val="0"/>
        <w:ind w:left="930"/>
        <w:jc w:val="both"/>
        <w:rPr>
          <w:rFonts w:ascii="Arial" w:hAnsi="Arial" w:cs="Arial"/>
          <w:sz w:val="20"/>
          <w:szCs w:val="20"/>
        </w:rPr>
      </w:pPr>
    </w:p>
    <w:p w14:paraId="055A064D" w14:textId="77777777" w:rsidR="00947B55" w:rsidRPr="00BC459D" w:rsidRDefault="00947B55" w:rsidP="00045732">
      <w:pPr>
        <w:pStyle w:val="PargrafodaLista"/>
        <w:numPr>
          <w:ilvl w:val="2"/>
          <w:numId w:val="21"/>
        </w:numPr>
        <w:autoSpaceDE w:val="0"/>
        <w:ind w:left="930"/>
        <w:jc w:val="both"/>
        <w:rPr>
          <w:rFonts w:ascii="Arial" w:hAnsi="Arial" w:cs="Arial"/>
          <w:sz w:val="20"/>
          <w:szCs w:val="20"/>
        </w:rPr>
      </w:pPr>
      <w:r w:rsidRPr="00BC459D">
        <w:rPr>
          <w:rFonts w:ascii="Arial" w:hAnsi="Arial" w:cs="Arial"/>
          <w:sz w:val="20"/>
          <w:szCs w:val="20"/>
        </w:rPr>
        <w:t xml:space="preserve"> Não assinar o termo de contrato ou aceitar/retirar o instrumento equivalente, quando convocado dentro do prazo de validade da proposta.</w:t>
      </w:r>
    </w:p>
    <w:p w14:paraId="69B0611B" w14:textId="77777777" w:rsidR="00407E27" w:rsidRPr="00BC459D" w:rsidRDefault="00407E27" w:rsidP="00407E27">
      <w:pPr>
        <w:pStyle w:val="PargrafodaLista"/>
        <w:autoSpaceDE w:val="0"/>
        <w:ind w:left="716"/>
        <w:jc w:val="both"/>
        <w:rPr>
          <w:rFonts w:ascii="Arial" w:hAnsi="Arial" w:cs="Arial"/>
          <w:sz w:val="20"/>
          <w:szCs w:val="20"/>
        </w:rPr>
      </w:pPr>
    </w:p>
    <w:p w14:paraId="2E8A3E4C" w14:textId="77777777" w:rsidR="00947B55" w:rsidRPr="00BC459D" w:rsidRDefault="00947B55" w:rsidP="00045732">
      <w:pPr>
        <w:pStyle w:val="PargrafodaLista"/>
        <w:numPr>
          <w:ilvl w:val="1"/>
          <w:numId w:val="21"/>
        </w:numPr>
        <w:autoSpaceDE w:val="0"/>
        <w:ind w:left="716"/>
        <w:jc w:val="both"/>
        <w:rPr>
          <w:rFonts w:ascii="Arial" w:hAnsi="Arial" w:cs="Arial"/>
          <w:sz w:val="20"/>
          <w:szCs w:val="20"/>
        </w:rPr>
      </w:pPr>
      <w:r w:rsidRPr="00BC459D">
        <w:rPr>
          <w:rFonts w:ascii="Arial" w:hAnsi="Arial" w:cs="Arial"/>
          <w:sz w:val="20"/>
          <w:szCs w:val="20"/>
        </w:rPr>
        <w:t xml:space="preserve"> O servidor autorizado pela Administração sempre que verificar indícios de cometimento de irregularidades na execução do contrato administrativo comunicará à autoridade competente. </w:t>
      </w:r>
    </w:p>
    <w:p w14:paraId="0884BC42" w14:textId="77777777" w:rsidR="00947B55" w:rsidRPr="00BC459D" w:rsidRDefault="00947B55" w:rsidP="00947B55">
      <w:pPr>
        <w:autoSpaceDE w:val="0"/>
        <w:jc w:val="both"/>
        <w:rPr>
          <w:rFonts w:ascii="Arial" w:hAnsi="Arial" w:cs="Arial"/>
          <w:sz w:val="20"/>
          <w:szCs w:val="20"/>
        </w:rPr>
      </w:pPr>
    </w:p>
    <w:p w14:paraId="6736F0DD" w14:textId="77777777" w:rsidR="00947B55" w:rsidRPr="00BC459D" w:rsidRDefault="00947B55" w:rsidP="00045732">
      <w:pPr>
        <w:pStyle w:val="PargrafodaLista"/>
        <w:numPr>
          <w:ilvl w:val="1"/>
          <w:numId w:val="21"/>
        </w:numPr>
        <w:autoSpaceDE w:val="0"/>
        <w:ind w:left="716"/>
        <w:jc w:val="both"/>
        <w:rPr>
          <w:rFonts w:ascii="Arial" w:hAnsi="Arial" w:cs="Arial"/>
          <w:sz w:val="20"/>
          <w:szCs w:val="20"/>
        </w:rPr>
      </w:pPr>
      <w:r w:rsidRPr="00BC459D">
        <w:rPr>
          <w:rFonts w:ascii="Arial" w:hAnsi="Arial" w:cs="Arial"/>
          <w:sz w:val="20"/>
          <w:szCs w:val="20"/>
        </w:rPr>
        <w:t xml:space="preserve"> As irregularidades praticadas na execução do contrato administrativo sujeitarão a CONTRATADA às seguintes sanções:</w:t>
      </w:r>
    </w:p>
    <w:p w14:paraId="41C333AA" w14:textId="77777777" w:rsidR="00947B55" w:rsidRPr="00BC459D" w:rsidRDefault="00947B55" w:rsidP="00947B55">
      <w:pPr>
        <w:autoSpaceDE w:val="0"/>
        <w:jc w:val="both"/>
        <w:rPr>
          <w:rFonts w:ascii="Arial" w:hAnsi="Arial" w:cs="Arial"/>
          <w:sz w:val="20"/>
          <w:szCs w:val="20"/>
        </w:rPr>
      </w:pPr>
    </w:p>
    <w:p w14:paraId="27845809" w14:textId="25590413" w:rsidR="005316C9" w:rsidRPr="00BC459D" w:rsidRDefault="005316C9" w:rsidP="00045732">
      <w:pPr>
        <w:pStyle w:val="PargrafodaLista"/>
        <w:numPr>
          <w:ilvl w:val="2"/>
          <w:numId w:val="21"/>
        </w:numPr>
        <w:jc w:val="both"/>
        <w:rPr>
          <w:rFonts w:ascii="Arial" w:hAnsi="Arial" w:cs="Arial"/>
          <w:sz w:val="20"/>
          <w:szCs w:val="20"/>
        </w:rPr>
      </w:pPr>
      <w:r w:rsidRPr="00BC459D">
        <w:rPr>
          <w:rFonts w:ascii="Arial" w:hAnsi="Arial" w:cs="Arial"/>
          <w:sz w:val="20"/>
          <w:szCs w:val="20"/>
        </w:rPr>
        <w:t>Advertência, quando do não cumprimento de quaisquer das obrigações contratuais constitua falta leve, assim entendida aquela que não acarreta prejuízo significativo para o objeto contratual;</w:t>
      </w:r>
    </w:p>
    <w:p w14:paraId="78A1D161" w14:textId="1B32250B" w:rsidR="0094383C" w:rsidRPr="00BC459D" w:rsidRDefault="0094383C" w:rsidP="005316C9">
      <w:pPr>
        <w:pStyle w:val="PargrafodaLista"/>
        <w:autoSpaceDE w:val="0"/>
        <w:ind w:left="930"/>
        <w:jc w:val="both"/>
        <w:rPr>
          <w:rFonts w:ascii="Arial" w:hAnsi="Arial" w:cs="Arial"/>
          <w:sz w:val="20"/>
          <w:szCs w:val="20"/>
        </w:rPr>
      </w:pPr>
    </w:p>
    <w:p w14:paraId="72EA6128" w14:textId="77777777" w:rsidR="0094383C" w:rsidRPr="00BC459D" w:rsidRDefault="0094383C" w:rsidP="0094383C">
      <w:pPr>
        <w:pStyle w:val="PargrafodaLista"/>
        <w:autoSpaceDE w:val="0"/>
        <w:ind w:left="930"/>
        <w:jc w:val="both"/>
        <w:rPr>
          <w:rFonts w:ascii="Arial" w:hAnsi="Arial" w:cs="Arial"/>
          <w:sz w:val="20"/>
          <w:szCs w:val="20"/>
        </w:rPr>
      </w:pPr>
    </w:p>
    <w:p w14:paraId="249E4387" w14:textId="77777777" w:rsidR="00947B55" w:rsidRPr="00BC459D" w:rsidRDefault="00947B55" w:rsidP="00045732">
      <w:pPr>
        <w:pStyle w:val="PargrafodaLista"/>
        <w:numPr>
          <w:ilvl w:val="2"/>
          <w:numId w:val="21"/>
        </w:numPr>
        <w:autoSpaceDE w:val="0"/>
        <w:ind w:left="930"/>
        <w:jc w:val="both"/>
        <w:rPr>
          <w:rFonts w:ascii="Arial" w:hAnsi="Arial" w:cs="Arial"/>
          <w:sz w:val="20"/>
          <w:szCs w:val="20"/>
        </w:rPr>
      </w:pPr>
      <w:r w:rsidRPr="00BC459D">
        <w:rPr>
          <w:rFonts w:ascii="Arial" w:hAnsi="Arial" w:cs="Arial"/>
          <w:sz w:val="20"/>
          <w:szCs w:val="20"/>
        </w:rPr>
        <w:t>Multa, nos seguintes termos:</w:t>
      </w:r>
    </w:p>
    <w:p w14:paraId="66915F97" w14:textId="77777777" w:rsidR="00947B55" w:rsidRPr="00BC459D" w:rsidRDefault="00947B55" w:rsidP="00947B55">
      <w:pPr>
        <w:autoSpaceDE w:val="0"/>
        <w:jc w:val="both"/>
        <w:rPr>
          <w:rFonts w:ascii="Arial" w:hAnsi="Arial" w:cs="Arial"/>
          <w:sz w:val="20"/>
          <w:szCs w:val="20"/>
        </w:rPr>
      </w:pPr>
    </w:p>
    <w:p w14:paraId="720D23FB" w14:textId="77777777" w:rsidR="00947B55" w:rsidRPr="00BC459D" w:rsidRDefault="00947B55" w:rsidP="00045732">
      <w:pPr>
        <w:pStyle w:val="PargrafodaLista"/>
        <w:numPr>
          <w:ilvl w:val="3"/>
          <w:numId w:val="21"/>
        </w:numPr>
        <w:autoSpaceDE w:val="0"/>
        <w:ind w:left="2491"/>
        <w:jc w:val="both"/>
        <w:rPr>
          <w:rFonts w:ascii="Arial" w:hAnsi="Arial" w:cs="Arial"/>
          <w:sz w:val="20"/>
          <w:szCs w:val="20"/>
        </w:rPr>
      </w:pPr>
      <w:r w:rsidRPr="00BC459D">
        <w:rPr>
          <w:rFonts w:ascii="Arial" w:hAnsi="Arial" w:cs="Arial"/>
          <w:sz w:val="20"/>
          <w:szCs w:val="20"/>
        </w:rPr>
        <w:t xml:space="preserve"> Pelo atraso na execução do objeto contratual, em relação ao prazo estipulado: 0,25% a 1% do valor global contratado, ou do valor contratual remanescente ainda não cumprido, por dia decorrido, até o limite de 10% do valor de referência;</w:t>
      </w:r>
    </w:p>
    <w:p w14:paraId="7D2A453F" w14:textId="77777777" w:rsidR="00947B55" w:rsidRPr="00BC459D" w:rsidRDefault="00947B55" w:rsidP="00947B55">
      <w:pPr>
        <w:autoSpaceDE w:val="0"/>
        <w:ind w:left="1134"/>
        <w:jc w:val="both"/>
        <w:rPr>
          <w:rFonts w:ascii="Arial" w:hAnsi="Arial" w:cs="Arial"/>
          <w:sz w:val="20"/>
          <w:szCs w:val="20"/>
        </w:rPr>
      </w:pPr>
    </w:p>
    <w:p w14:paraId="59AF85D6" w14:textId="77777777" w:rsidR="00947B55" w:rsidRPr="00BC459D" w:rsidRDefault="00947B55" w:rsidP="00045732">
      <w:pPr>
        <w:pStyle w:val="PargrafodaLista"/>
        <w:numPr>
          <w:ilvl w:val="3"/>
          <w:numId w:val="21"/>
        </w:numPr>
        <w:autoSpaceDE w:val="0"/>
        <w:ind w:left="2491"/>
        <w:jc w:val="both"/>
        <w:rPr>
          <w:rFonts w:ascii="Arial" w:hAnsi="Arial" w:cs="Arial"/>
          <w:sz w:val="20"/>
          <w:szCs w:val="20"/>
        </w:rPr>
      </w:pPr>
      <w:r w:rsidRPr="00BC459D">
        <w:rPr>
          <w:rFonts w:ascii="Arial" w:hAnsi="Arial" w:cs="Arial"/>
          <w:sz w:val="20"/>
          <w:szCs w:val="20"/>
        </w:rPr>
        <w:t xml:space="preserve"> Pela recusa em executar o objeto contratual, caracterizada em 10 (dez) dias após o vencimento do prazo estipulado: 2,5% a 10% do valor global contratado, ou do valor contratual remanescente ainda não cumprido;</w:t>
      </w:r>
    </w:p>
    <w:p w14:paraId="3DAE37A3" w14:textId="77777777" w:rsidR="00947B55" w:rsidRPr="00BC459D" w:rsidRDefault="00947B55" w:rsidP="00947B55">
      <w:pPr>
        <w:autoSpaceDE w:val="0"/>
        <w:ind w:left="1134"/>
        <w:jc w:val="both"/>
        <w:rPr>
          <w:rFonts w:ascii="Arial" w:hAnsi="Arial" w:cs="Arial"/>
          <w:sz w:val="20"/>
          <w:szCs w:val="20"/>
        </w:rPr>
      </w:pPr>
    </w:p>
    <w:p w14:paraId="5F993A56" w14:textId="77777777" w:rsidR="00947B55" w:rsidRPr="00BC459D" w:rsidRDefault="00947B55" w:rsidP="00045732">
      <w:pPr>
        <w:pStyle w:val="PargrafodaLista"/>
        <w:numPr>
          <w:ilvl w:val="3"/>
          <w:numId w:val="21"/>
        </w:numPr>
        <w:autoSpaceDE w:val="0"/>
        <w:ind w:left="2491"/>
        <w:jc w:val="both"/>
        <w:rPr>
          <w:rFonts w:ascii="Arial" w:hAnsi="Arial" w:cs="Arial"/>
          <w:sz w:val="20"/>
          <w:szCs w:val="20"/>
        </w:rPr>
      </w:pPr>
      <w:r w:rsidRPr="00BC459D">
        <w:rPr>
          <w:rFonts w:ascii="Arial" w:hAnsi="Arial" w:cs="Arial"/>
          <w:sz w:val="20"/>
          <w:szCs w:val="20"/>
        </w:rPr>
        <w:t xml:space="preserve"> Pela demora em refazer a execução do objeto contratual rejeitada ou corrigir falhas na execução do objeto contratual, a contar do segundo dia da data da notificação da rejeição: 0,25% a 1% do valor global contratado, ou do valor contratual remanescente ainda não cumprido, por dia decorrido;</w:t>
      </w:r>
    </w:p>
    <w:p w14:paraId="145FD215" w14:textId="77777777" w:rsidR="00947B55" w:rsidRPr="00BC459D" w:rsidRDefault="00947B55" w:rsidP="00947B55">
      <w:pPr>
        <w:autoSpaceDE w:val="0"/>
        <w:ind w:left="1134"/>
        <w:jc w:val="both"/>
        <w:rPr>
          <w:rFonts w:ascii="Arial" w:hAnsi="Arial" w:cs="Arial"/>
          <w:sz w:val="20"/>
          <w:szCs w:val="20"/>
        </w:rPr>
      </w:pPr>
    </w:p>
    <w:p w14:paraId="3B0B2521" w14:textId="77777777" w:rsidR="00947B55" w:rsidRPr="00BC459D" w:rsidRDefault="00947B55" w:rsidP="00045732">
      <w:pPr>
        <w:pStyle w:val="PargrafodaLista"/>
        <w:numPr>
          <w:ilvl w:val="3"/>
          <w:numId w:val="21"/>
        </w:numPr>
        <w:autoSpaceDE w:val="0"/>
        <w:ind w:left="2491"/>
        <w:jc w:val="both"/>
        <w:rPr>
          <w:rFonts w:ascii="Arial" w:hAnsi="Arial" w:cs="Arial"/>
          <w:sz w:val="20"/>
          <w:szCs w:val="20"/>
        </w:rPr>
      </w:pPr>
      <w:r w:rsidRPr="00BC459D">
        <w:rPr>
          <w:rFonts w:ascii="Arial" w:hAnsi="Arial" w:cs="Arial"/>
          <w:sz w:val="20"/>
          <w:szCs w:val="20"/>
        </w:rPr>
        <w:t xml:space="preserve"> Pela recusa da CONTRATADA em corrigir as falhas na execução do objeto contratual, entendendo-se como recusa a não execução do objeto contratual nos 5 (cinco) dias que se seguirem à data da rejeição: 2,5% a 10% do valor global contratado, ou do valor contratual remanescente ainda não cumprido;</w:t>
      </w:r>
    </w:p>
    <w:p w14:paraId="359C30FD" w14:textId="77777777" w:rsidR="00947B55" w:rsidRPr="00BC459D" w:rsidRDefault="00947B55" w:rsidP="00947B55">
      <w:pPr>
        <w:autoSpaceDE w:val="0"/>
        <w:ind w:left="1134"/>
        <w:jc w:val="both"/>
        <w:rPr>
          <w:rFonts w:ascii="Arial" w:hAnsi="Arial" w:cs="Arial"/>
          <w:sz w:val="20"/>
          <w:szCs w:val="20"/>
        </w:rPr>
      </w:pPr>
    </w:p>
    <w:p w14:paraId="4410371F" w14:textId="77777777" w:rsidR="00947B55" w:rsidRPr="00BC459D" w:rsidRDefault="00947B55" w:rsidP="00045732">
      <w:pPr>
        <w:pStyle w:val="PargrafodaLista"/>
        <w:numPr>
          <w:ilvl w:val="3"/>
          <w:numId w:val="21"/>
        </w:numPr>
        <w:autoSpaceDE w:val="0"/>
        <w:ind w:left="2491"/>
        <w:jc w:val="both"/>
        <w:rPr>
          <w:rFonts w:ascii="Arial" w:hAnsi="Arial" w:cs="Arial"/>
          <w:sz w:val="20"/>
          <w:szCs w:val="20"/>
        </w:rPr>
      </w:pPr>
      <w:r w:rsidRPr="00BC459D">
        <w:rPr>
          <w:rFonts w:ascii="Arial" w:hAnsi="Arial" w:cs="Arial"/>
          <w:sz w:val="20"/>
          <w:szCs w:val="20"/>
        </w:rPr>
        <w:t xml:space="preserve"> Pelo não cumprimento de qualquer condição fixada no termo contratual ou nas Leis Federais nos 8.666/1993, 10.520/2002 e 8.078/1990 (Código de Defesa do Consumidor) ou no instrumento convocatório e não abrangida nos incisos anteriores: 0,25% a 1% do valor global do contrato, ou do valor contratual remanescente ainda não cumprido, para cada evento.</w:t>
      </w:r>
    </w:p>
    <w:p w14:paraId="3D1F789A" w14:textId="77777777" w:rsidR="00947B55" w:rsidRPr="00BC459D" w:rsidRDefault="00947B55" w:rsidP="00947B55">
      <w:pPr>
        <w:autoSpaceDE w:val="0"/>
        <w:jc w:val="both"/>
        <w:rPr>
          <w:rFonts w:ascii="Arial" w:hAnsi="Arial" w:cs="Arial"/>
          <w:sz w:val="20"/>
          <w:szCs w:val="20"/>
        </w:rPr>
      </w:pPr>
    </w:p>
    <w:p w14:paraId="7B628BB3" w14:textId="77777777" w:rsidR="00947B55" w:rsidRPr="00BC459D" w:rsidRDefault="00947B55" w:rsidP="00045732">
      <w:pPr>
        <w:pStyle w:val="PargrafodaLista"/>
        <w:numPr>
          <w:ilvl w:val="1"/>
          <w:numId w:val="21"/>
        </w:numPr>
        <w:autoSpaceDE w:val="0"/>
        <w:ind w:left="716"/>
        <w:jc w:val="both"/>
        <w:rPr>
          <w:rFonts w:ascii="Arial" w:hAnsi="Arial" w:cs="Arial"/>
          <w:sz w:val="20"/>
          <w:szCs w:val="20"/>
        </w:rPr>
      </w:pPr>
      <w:r w:rsidRPr="00BC459D">
        <w:rPr>
          <w:rFonts w:ascii="Arial" w:hAnsi="Arial" w:cs="Arial"/>
          <w:sz w:val="20"/>
          <w:szCs w:val="20"/>
        </w:rPr>
        <w:t xml:space="preserve"> Impedimento de licitar e contratar com o Fundo Municipal de Saúde de Aliança pelo prazo de até 5 (cinco) anos, da CONTRATADA que deixar de entregar ou apresentar documentação falsa exigida para o certame, ensejar o retardamento da execução de seu objeto, não mantiver a proposta, falhar ou fraudar na execução do contrato, comportar-se de modo inidôneo ou cometer fraude fiscal.</w:t>
      </w:r>
    </w:p>
    <w:p w14:paraId="0E96577A" w14:textId="77777777" w:rsidR="00407E27" w:rsidRPr="00BC459D" w:rsidRDefault="00407E27" w:rsidP="00407E27">
      <w:pPr>
        <w:pStyle w:val="PargrafodaLista"/>
        <w:autoSpaceDE w:val="0"/>
        <w:ind w:left="716"/>
        <w:jc w:val="both"/>
        <w:rPr>
          <w:rFonts w:ascii="Arial" w:hAnsi="Arial" w:cs="Arial"/>
          <w:sz w:val="20"/>
          <w:szCs w:val="20"/>
        </w:rPr>
      </w:pPr>
    </w:p>
    <w:p w14:paraId="38A6AA21" w14:textId="77777777" w:rsidR="00947B55" w:rsidRPr="00BC459D" w:rsidRDefault="00947B55" w:rsidP="00045732">
      <w:pPr>
        <w:pStyle w:val="PargrafodaLista"/>
        <w:numPr>
          <w:ilvl w:val="1"/>
          <w:numId w:val="21"/>
        </w:numPr>
        <w:autoSpaceDE w:val="0"/>
        <w:ind w:left="716"/>
        <w:jc w:val="both"/>
        <w:rPr>
          <w:rFonts w:ascii="Arial" w:hAnsi="Arial" w:cs="Arial"/>
          <w:sz w:val="20"/>
          <w:szCs w:val="20"/>
        </w:rPr>
      </w:pPr>
      <w:r w:rsidRPr="00BC459D">
        <w:rPr>
          <w:rFonts w:ascii="Arial" w:hAnsi="Arial" w:cs="Arial"/>
          <w:sz w:val="20"/>
          <w:szCs w:val="20"/>
        </w:rPr>
        <w:t xml:space="preserve"> A pena pecuniária de multa destina-se às hipóteses de:</w:t>
      </w:r>
    </w:p>
    <w:p w14:paraId="6F2046D6" w14:textId="77777777" w:rsidR="00947B55" w:rsidRPr="00BC459D" w:rsidRDefault="00947B55" w:rsidP="00045732">
      <w:pPr>
        <w:pStyle w:val="PargrafodaLista"/>
        <w:numPr>
          <w:ilvl w:val="2"/>
          <w:numId w:val="21"/>
        </w:numPr>
        <w:autoSpaceDE w:val="0"/>
        <w:ind w:left="930" w:firstLine="488"/>
        <w:jc w:val="both"/>
        <w:rPr>
          <w:rFonts w:ascii="Arial" w:hAnsi="Arial" w:cs="Arial"/>
          <w:sz w:val="20"/>
          <w:szCs w:val="20"/>
        </w:rPr>
      </w:pPr>
      <w:r w:rsidRPr="00BC459D">
        <w:rPr>
          <w:rFonts w:ascii="Arial" w:hAnsi="Arial" w:cs="Arial"/>
          <w:sz w:val="20"/>
          <w:szCs w:val="20"/>
        </w:rPr>
        <w:t xml:space="preserve"> Atraso injustificado na execução do contrato;</w:t>
      </w:r>
    </w:p>
    <w:p w14:paraId="749D6C63" w14:textId="77777777" w:rsidR="00947B55" w:rsidRPr="00BC459D" w:rsidRDefault="00947B55" w:rsidP="00045732">
      <w:pPr>
        <w:pStyle w:val="PargrafodaLista"/>
        <w:numPr>
          <w:ilvl w:val="2"/>
          <w:numId w:val="21"/>
        </w:numPr>
        <w:autoSpaceDE w:val="0"/>
        <w:ind w:left="930" w:firstLine="488"/>
        <w:jc w:val="both"/>
        <w:rPr>
          <w:rFonts w:ascii="Arial" w:hAnsi="Arial" w:cs="Arial"/>
          <w:sz w:val="20"/>
          <w:szCs w:val="20"/>
        </w:rPr>
      </w:pPr>
      <w:r w:rsidRPr="00BC459D">
        <w:rPr>
          <w:rFonts w:ascii="Arial" w:hAnsi="Arial" w:cs="Arial"/>
          <w:sz w:val="20"/>
          <w:szCs w:val="20"/>
        </w:rPr>
        <w:t xml:space="preserve"> Inexecução total ou parcial do contrato.</w:t>
      </w:r>
    </w:p>
    <w:p w14:paraId="5654177C" w14:textId="77777777" w:rsidR="00947B55" w:rsidRPr="00BC459D" w:rsidRDefault="00947B55" w:rsidP="00947B55">
      <w:pPr>
        <w:autoSpaceDE w:val="0"/>
        <w:jc w:val="both"/>
        <w:rPr>
          <w:rFonts w:ascii="Arial" w:hAnsi="Arial" w:cs="Arial"/>
          <w:sz w:val="20"/>
          <w:szCs w:val="20"/>
        </w:rPr>
      </w:pPr>
    </w:p>
    <w:p w14:paraId="7315E442" w14:textId="77777777" w:rsidR="00947B55" w:rsidRPr="00BC459D" w:rsidRDefault="00947B55" w:rsidP="00045732">
      <w:pPr>
        <w:pStyle w:val="PargrafodaLista"/>
        <w:numPr>
          <w:ilvl w:val="1"/>
          <w:numId w:val="21"/>
        </w:numPr>
        <w:autoSpaceDE w:val="0"/>
        <w:ind w:left="716"/>
        <w:jc w:val="both"/>
        <w:rPr>
          <w:rFonts w:ascii="Arial" w:hAnsi="Arial" w:cs="Arial"/>
          <w:sz w:val="20"/>
          <w:szCs w:val="20"/>
        </w:rPr>
      </w:pPr>
      <w:r w:rsidRPr="00BC459D">
        <w:rPr>
          <w:rFonts w:ascii="Arial" w:hAnsi="Arial" w:cs="Arial"/>
          <w:sz w:val="20"/>
          <w:szCs w:val="20"/>
        </w:rPr>
        <w:t xml:space="preserve"> O atraso, para efeito do cálculo de multa, será contado em dias corridos, a partir do dia seguinte ao do vencimento do prazo de entrega, e a multa será aplicada quando o atraso for superior a 5 (cinco) dias.</w:t>
      </w:r>
    </w:p>
    <w:p w14:paraId="29E2AD9E" w14:textId="77777777" w:rsidR="00947B55" w:rsidRPr="00BC459D" w:rsidRDefault="00947B55" w:rsidP="00947B55">
      <w:pPr>
        <w:autoSpaceDE w:val="0"/>
        <w:jc w:val="both"/>
        <w:rPr>
          <w:rFonts w:ascii="Arial" w:hAnsi="Arial" w:cs="Arial"/>
          <w:sz w:val="20"/>
          <w:szCs w:val="20"/>
        </w:rPr>
      </w:pPr>
    </w:p>
    <w:p w14:paraId="782B40C4" w14:textId="77777777" w:rsidR="00947B55" w:rsidRPr="00BC459D" w:rsidRDefault="00947B55" w:rsidP="00045732">
      <w:pPr>
        <w:pStyle w:val="PargrafodaLista"/>
        <w:numPr>
          <w:ilvl w:val="1"/>
          <w:numId w:val="21"/>
        </w:numPr>
        <w:autoSpaceDE w:val="0"/>
        <w:ind w:left="716"/>
        <w:jc w:val="both"/>
        <w:rPr>
          <w:rFonts w:ascii="Arial" w:hAnsi="Arial" w:cs="Arial"/>
          <w:sz w:val="20"/>
          <w:szCs w:val="20"/>
        </w:rPr>
      </w:pPr>
      <w:r w:rsidRPr="00BC459D">
        <w:rPr>
          <w:rFonts w:ascii="Arial" w:hAnsi="Arial" w:cs="Arial"/>
          <w:sz w:val="20"/>
          <w:szCs w:val="20"/>
        </w:rPr>
        <w:lastRenderedPageBreak/>
        <w:t xml:space="preserve"> A sanção de multa poderá ser aplicada cumulativamente com as demais penalidades.</w:t>
      </w:r>
    </w:p>
    <w:p w14:paraId="2E608C26" w14:textId="77777777" w:rsidR="00947B55" w:rsidRPr="00BC459D" w:rsidRDefault="00947B55" w:rsidP="00947B55">
      <w:pPr>
        <w:autoSpaceDE w:val="0"/>
        <w:jc w:val="both"/>
        <w:rPr>
          <w:rFonts w:ascii="Arial" w:hAnsi="Arial" w:cs="Arial"/>
          <w:sz w:val="20"/>
          <w:szCs w:val="20"/>
        </w:rPr>
      </w:pPr>
    </w:p>
    <w:p w14:paraId="48ED6BD7" w14:textId="77777777" w:rsidR="00947B55" w:rsidRPr="00BC459D" w:rsidRDefault="00947B55" w:rsidP="00045732">
      <w:pPr>
        <w:pStyle w:val="PargrafodaLista"/>
        <w:numPr>
          <w:ilvl w:val="1"/>
          <w:numId w:val="21"/>
        </w:numPr>
        <w:autoSpaceDE w:val="0"/>
        <w:ind w:left="716"/>
        <w:jc w:val="both"/>
        <w:rPr>
          <w:rFonts w:ascii="Arial" w:hAnsi="Arial" w:cs="Arial"/>
          <w:sz w:val="20"/>
          <w:szCs w:val="20"/>
        </w:rPr>
      </w:pPr>
      <w:r w:rsidRPr="00BC459D">
        <w:rPr>
          <w:rFonts w:ascii="Arial" w:hAnsi="Arial" w:cs="Arial"/>
          <w:sz w:val="20"/>
          <w:szCs w:val="20"/>
        </w:rPr>
        <w:t xml:space="preserve"> O valor correspondente à multa será descontado dos pagamentos subsequentes devidos pela CONTRATANTE em decorrência da execução contratual ou cobrado judicialmente.</w:t>
      </w:r>
    </w:p>
    <w:p w14:paraId="574EEF5F" w14:textId="77777777" w:rsidR="00947B55" w:rsidRPr="00BC459D" w:rsidRDefault="00947B55" w:rsidP="00947B55">
      <w:pPr>
        <w:autoSpaceDE w:val="0"/>
        <w:jc w:val="both"/>
        <w:rPr>
          <w:rFonts w:ascii="Arial" w:hAnsi="Arial" w:cs="Arial"/>
          <w:sz w:val="20"/>
          <w:szCs w:val="20"/>
        </w:rPr>
      </w:pPr>
    </w:p>
    <w:p w14:paraId="0A41E84E" w14:textId="77777777" w:rsidR="00947B55" w:rsidRPr="00BC459D" w:rsidRDefault="00947B55" w:rsidP="00045732">
      <w:pPr>
        <w:pStyle w:val="PargrafodaLista"/>
        <w:numPr>
          <w:ilvl w:val="1"/>
          <w:numId w:val="21"/>
        </w:numPr>
        <w:autoSpaceDE w:val="0"/>
        <w:ind w:left="716"/>
        <w:jc w:val="both"/>
        <w:rPr>
          <w:rFonts w:ascii="Arial" w:hAnsi="Arial" w:cs="Arial"/>
          <w:sz w:val="20"/>
          <w:szCs w:val="20"/>
        </w:rPr>
      </w:pPr>
      <w:r w:rsidRPr="00BC459D">
        <w:rPr>
          <w:rFonts w:ascii="Arial" w:hAnsi="Arial" w:cs="Arial"/>
          <w:sz w:val="20"/>
          <w:szCs w:val="20"/>
        </w:rPr>
        <w:t xml:space="preserve"> Objetivando evitar danos ao Erário, à Gestora do Fundo Municipal de Saúde de Aliança poderá adotar medida cautelar para suspender o pagamento à CONTRATADA na proporção do valor de eventual multa a ser aplicada até o término do processo administrativo.</w:t>
      </w:r>
    </w:p>
    <w:p w14:paraId="1D79B52E" w14:textId="77777777" w:rsidR="00947B55" w:rsidRPr="00BC459D" w:rsidRDefault="00947B55" w:rsidP="00947B55">
      <w:pPr>
        <w:autoSpaceDE w:val="0"/>
        <w:jc w:val="both"/>
        <w:rPr>
          <w:rFonts w:ascii="Arial" w:hAnsi="Arial" w:cs="Arial"/>
          <w:sz w:val="20"/>
          <w:szCs w:val="20"/>
        </w:rPr>
      </w:pPr>
    </w:p>
    <w:p w14:paraId="61286C11" w14:textId="77777777" w:rsidR="00947B55" w:rsidRPr="00BC459D" w:rsidRDefault="00947B55" w:rsidP="00045732">
      <w:pPr>
        <w:pStyle w:val="PargrafodaLista"/>
        <w:numPr>
          <w:ilvl w:val="1"/>
          <w:numId w:val="21"/>
        </w:numPr>
        <w:autoSpaceDE w:val="0"/>
        <w:ind w:left="716"/>
        <w:jc w:val="both"/>
        <w:rPr>
          <w:rFonts w:ascii="Arial" w:hAnsi="Arial" w:cs="Arial"/>
          <w:sz w:val="20"/>
          <w:szCs w:val="20"/>
        </w:rPr>
      </w:pPr>
      <w:r w:rsidRPr="00BC459D">
        <w:rPr>
          <w:rFonts w:ascii="Arial" w:hAnsi="Arial" w:cs="Arial"/>
          <w:sz w:val="20"/>
          <w:szCs w:val="20"/>
        </w:rPr>
        <w:t xml:space="preserve"> A competência para a aplicação das sanções é atribuída à Gestora do Fundo Municipal de Saúde de Aliança - PE. </w:t>
      </w:r>
    </w:p>
    <w:p w14:paraId="66C6B784" w14:textId="77777777" w:rsidR="00947B55" w:rsidRPr="00BC459D" w:rsidRDefault="00947B55" w:rsidP="00947B55">
      <w:pPr>
        <w:autoSpaceDE w:val="0"/>
        <w:jc w:val="both"/>
        <w:rPr>
          <w:rFonts w:ascii="Arial" w:hAnsi="Arial" w:cs="Arial"/>
          <w:sz w:val="20"/>
          <w:szCs w:val="20"/>
        </w:rPr>
      </w:pPr>
    </w:p>
    <w:p w14:paraId="707B4001" w14:textId="77777777" w:rsidR="00947B55" w:rsidRPr="00BC459D" w:rsidRDefault="00947B55" w:rsidP="00045732">
      <w:pPr>
        <w:pStyle w:val="PargrafodaLista"/>
        <w:numPr>
          <w:ilvl w:val="1"/>
          <w:numId w:val="21"/>
        </w:numPr>
        <w:autoSpaceDE w:val="0"/>
        <w:ind w:left="716"/>
        <w:jc w:val="both"/>
        <w:rPr>
          <w:rFonts w:ascii="Arial" w:hAnsi="Arial" w:cs="Arial"/>
          <w:sz w:val="20"/>
          <w:szCs w:val="20"/>
        </w:rPr>
      </w:pPr>
      <w:r w:rsidRPr="00BC459D">
        <w:rPr>
          <w:rFonts w:ascii="Arial" w:hAnsi="Arial" w:cs="Arial"/>
          <w:sz w:val="20"/>
          <w:szCs w:val="20"/>
        </w:rPr>
        <w:t xml:space="preserve"> As sanções serão aplicadas de forma gradativa, obedecidos os princípios da razoabilidade e da proporcionalidade, após regular processo administrativo com garantia de defesa prévia e de interposição de recurso.</w:t>
      </w:r>
    </w:p>
    <w:p w14:paraId="43536CA3" w14:textId="77777777" w:rsidR="00947B55" w:rsidRPr="00BC459D" w:rsidRDefault="00947B55" w:rsidP="00947B55">
      <w:pPr>
        <w:autoSpaceDE w:val="0"/>
        <w:jc w:val="both"/>
        <w:rPr>
          <w:rFonts w:ascii="Arial" w:hAnsi="Arial" w:cs="Arial"/>
          <w:sz w:val="20"/>
          <w:szCs w:val="20"/>
        </w:rPr>
      </w:pPr>
    </w:p>
    <w:p w14:paraId="727B6FDF" w14:textId="77777777" w:rsidR="00947B55" w:rsidRPr="00BC459D" w:rsidRDefault="00947B55" w:rsidP="00045732">
      <w:pPr>
        <w:pStyle w:val="PargrafodaLista"/>
        <w:numPr>
          <w:ilvl w:val="1"/>
          <w:numId w:val="21"/>
        </w:numPr>
        <w:autoSpaceDE w:val="0"/>
        <w:ind w:left="716"/>
        <w:jc w:val="both"/>
        <w:rPr>
          <w:rFonts w:ascii="Arial" w:hAnsi="Arial" w:cs="Arial"/>
          <w:sz w:val="20"/>
          <w:szCs w:val="20"/>
        </w:rPr>
      </w:pPr>
      <w:r w:rsidRPr="00BC459D">
        <w:rPr>
          <w:rFonts w:ascii="Arial" w:hAnsi="Arial" w:cs="Arial"/>
          <w:sz w:val="20"/>
          <w:szCs w:val="20"/>
        </w:rPr>
        <w:t xml:space="preserve"> Na estipulação das sanções, deverão ser considerados o grau de comprometimento do interesse público e o prejuízo pecuniário decorrente das irregularidades constatadas.</w:t>
      </w:r>
    </w:p>
    <w:p w14:paraId="047FA2DF" w14:textId="77777777" w:rsidR="00947B55" w:rsidRPr="00BC459D" w:rsidRDefault="00947B55" w:rsidP="00947B55">
      <w:pPr>
        <w:pStyle w:val="Nivel10"/>
        <w:spacing w:before="120" w:after="120"/>
        <w:ind w:left="360" w:right="-30" w:firstLine="0"/>
        <w:rPr>
          <w:b w:val="0"/>
          <w:bCs/>
          <w:color w:val="auto"/>
          <w:sz w:val="20"/>
          <w:szCs w:val="20"/>
        </w:rPr>
      </w:pPr>
    </w:p>
    <w:p w14:paraId="39382FD2" w14:textId="397F8437" w:rsidR="00F35EF6" w:rsidRPr="00BC459D" w:rsidRDefault="00F35EF6" w:rsidP="00045732">
      <w:pPr>
        <w:pStyle w:val="Nivel10"/>
        <w:numPr>
          <w:ilvl w:val="0"/>
          <w:numId w:val="21"/>
        </w:numPr>
        <w:spacing w:before="120" w:after="120"/>
        <w:ind w:right="-30"/>
        <w:rPr>
          <w:color w:val="auto"/>
          <w:sz w:val="20"/>
          <w:szCs w:val="20"/>
        </w:rPr>
      </w:pPr>
      <w:r w:rsidRPr="00BC459D">
        <w:rPr>
          <w:color w:val="auto"/>
          <w:sz w:val="20"/>
          <w:szCs w:val="20"/>
        </w:rPr>
        <w:t>DA VIGÊNCIA DA ATA DE REGISTRO DE PREÇOS</w:t>
      </w:r>
    </w:p>
    <w:p w14:paraId="05334B2B" w14:textId="7256BC34" w:rsidR="00F35EF6" w:rsidRPr="00BC459D" w:rsidRDefault="00F35EF6" w:rsidP="00045732">
      <w:pPr>
        <w:pStyle w:val="Nivel10"/>
        <w:numPr>
          <w:ilvl w:val="1"/>
          <w:numId w:val="21"/>
        </w:numPr>
        <w:spacing w:before="120" w:after="120"/>
        <w:ind w:left="709" w:right="-30" w:hanging="709"/>
        <w:rPr>
          <w:b w:val="0"/>
          <w:bCs/>
          <w:color w:val="auto"/>
          <w:sz w:val="20"/>
          <w:szCs w:val="20"/>
        </w:rPr>
      </w:pPr>
      <w:r w:rsidRPr="00BC459D">
        <w:rPr>
          <w:b w:val="0"/>
          <w:bCs/>
          <w:color w:val="auto"/>
          <w:sz w:val="20"/>
          <w:szCs w:val="20"/>
        </w:rPr>
        <w:t>A ata de registro de preços terá vigência de 12 (doze) meses</w:t>
      </w:r>
    </w:p>
    <w:p w14:paraId="3D5A6472" w14:textId="1B5DBD31" w:rsidR="00947B55" w:rsidRPr="00BC459D" w:rsidRDefault="00947B55" w:rsidP="00F35EF6">
      <w:pPr>
        <w:pStyle w:val="PargrafodaLista"/>
        <w:spacing w:line="276" w:lineRule="auto"/>
        <w:ind w:left="0"/>
        <w:jc w:val="both"/>
        <w:rPr>
          <w:rFonts w:ascii="Arial" w:hAnsi="Arial" w:cs="Arial"/>
          <w:bCs/>
          <w:sz w:val="20"/>
          <w:szCs w:val="20"/>
        </w:rPr>
      </w:pPr>
    </w:p>
    <w:p w14:paraId="4FCC4966" w14:textId="77777777" w:rsidR="00947B55" w:rsidRPr="00441E0A" w:rsidRDefault="00947B55" w:rsidP="00045732">
      <w:pPr>
        <w:pStyle w:val="Nivel01"/>
        <w:numPr>
          <w:ilvl w:val="0"/>
          <w:numId w:val="21"/>
        </w:numPr>
        <w:spacing w:before="120" w:after="120"/>
        <w:ind w:right="-30"/>
        <w:rPr>
          <w:rFonts w:ascii="Arial" w:hAnsi="Arial" w:cs="Arial"/>
          <w:color w:val="auto"/>
        </w:rPr>
      </w:pPr>
      <w:r w:rsidRPr="00441E0A">
        <w:rPr>
          <w:rFonts w:ascii="Arial" w:hAnsi="Arial" w:cs="Arial"/>
          <w:color w:val="auto"/>
        </w:rPr>
        <w:t>DOS RECURSOS ORÇAMENTÁRIOS.</w:t>
      </w:r>
    </w:p>
    <w:p w14:paraId="69186088" w14:textId="77777777" w:rsidR="00441E0A" w:rsidRPr="00441E0A" w:rsidRDefault="00441E0A" w:rsidP="00441E0A">
      <w:pPr>
        <w:spacing w:after="360"/>
        <w:ind w:left="360"/>
        <w:rPr>
          <w:rFonts w:ascii="Arial" w:eastAsiaTheme="majorEastAsia" w:hAnsi="Arial" w:cs="Arial"/>
          <w:b/>
          <w:bCs/>
          <w:color w:val="000000"/>
          <w:spacing w:val="5"/>
          <w:kern w:val="28"/>
          <w:sz w:val="20"/>
          <w:szCs w:val="20"/>
          <w:lang w:eastAsia="pt-BR"/>
        </w:rPr>
      </w:pPr>
      <w:r w:rsidRPr="00441E0A">
        <w:rPr>
          <w:rFonts w:ascii="Arial" w:eastAsiaTheme="majorEastAsia" w:hAnsi="Arial" w:cs="Arial"/>
          <w:b/>
          <w:bCs/>
          <w:color w:val="000000"/>
          <w:spacing w:val="5"/>
          <w:kern w:val="28"/>
          <w:sz w:val="20"/>
          <w:szCs w:val="20"/>
          <w:lang w:eastAsia="pt-BR"/>
        </w:rPr>
        <w:t>Projeto Atividade: 10.122.0012.2119.0000 – Manutenção do Fundo Municipal de Saúde.</w:t>
      </w:r>
    </w:p>
    <w:p w14:paraId="673C2B34" w14:textId="77777777" w:rsidR="00441E0A" w:rsidRPr="00441E0A" w:rsidRDefault="00441E0A" w:rsidP="00441E0A">
      <w:pPr>
        <w:spacing w:after="360"/>
        <w:ind w:left="360"/>
        <w:rPr>
          <w:rFonts w:ascii="Arial" w:eastAsiaTheme="majorEastAsia" w:hAnsi="Arial" w:cs="Arial"/>
          <w:b/>
          <w:bCs/>
          <w:color w:val="000000"/>
          <w:spacing w:val="5"/>
          <w:kern w:val="28"/>
          <w:sz w:val="20"/>
          <w:szCs w:val="20"/>
          <w:lang w:eastAsia="pt-BR"/>
        </w:rPr>
      </w:pPr>
      <w:r w:rsidRPr="00441E0A">
        <w:rPr>
          <w:rFonts w:ascii="Arial" w:eastAsiaTheme="majorEastAsia" w:hAnsi="Arial" w:cs="Arial"/>
          <w:b/>
          <w:bCs/>
          <w:color w:val="000000"/>
          <w:spacing w:val="5"/>
          <w:kern w:val="28"/>
          <w:sz w:val="20"/>
          <w:szCs w:val="20"/>
          <w:lang w:eastAsia="pt-BR"/>
        </w:rPr>
        <w:t>Elemento de Dispesa: 3.3.90.30.00 – Mateial de Consumo</w:t>
      </w:r>
    </w:p>
    <w:p w14:paraId="0A525604" w14:textId="77777777" w:rsidR="00441E0A" w:rsidRPr="00441E0A" w:rsidRDefault="00441E0A" w:rsidP="00441E0A">
      <w:pPr>
        <w:spacing w:after="360"/>
        <w:ind w:left="360"/>
        <w:rPr>
          <w:rFonts w:ascii="Arial" w:eastAsiaTheme="majorEastAsia" w:hAnsi="Arial" w:cs="Arial"/>
          <w:b/>
          <w:bCs/>
          <w:color w:val="000000"/>
          <w:spacing w:val="5"/>
          <w:kern w:val="28"/>
          <w:sz w:val="20"/>
          <w:szCs w:val="20"/>
          <w:lang w:eastAsia="pt-BR"/>
        </w:rPr>
      </w:pPr>
      <w:r w:rsidRPr="00441E0A">
        <w:rPr>
          <w:rFonts w:ascii="Arial" w:eastAsiaTheme="majorEastAsia" w:hAnsi="Arial" w:cs="Arial"/>
          <w:b/>
          <w:bCs/>
          <w:color w:val="000000"/>
          <w:spacing w:val="5"/>
          <w:kern w:val="28"/>
          <w:sz w:val="20"/>
          <w:szCs w:val="20"/>
          <w:lang w:eastAsia="pt-BR"/>
        </w:rPr>
        <w:t>Projeto Atividade: 10.301.0012.2106.0000 – Manutenção da Estratégia Saúde da Familia.</w:t>
      </w:r>
    </w:p>
    <w:p w14:paraId="13BA8F0E" w14:textId="77777777" w:rsidR="00441E0A" w:rsidRPr="00441E0A" w:rsidRDefault="00441E0A" w:rsidP="00441E0A">
      <w:pPr>
        <w:spacing w:after="360"/>
        <w:ind w:left="360"/>
        <w:rPr>
          <w:rFonts w:ascii="Arial" w:eastAsiaTheme="majorEastAsia" w:hAnsi="Arial" w:cs="Arial"/>
          <w:b/>
          <w:bCs/>
          <w:color w:val="000000"/>
          <w:spacing w:val="5"/>
          <w:kern w:val="28"/>
          <w:sz w:val="20"/>
          <w:szCs w:val="20"/>
          <w:lang w:eastAsia="pt-BR"/>
        </w:rPr>
      </w:pPr>
      <w:r w:rsidRPr="00441E0A">
        <w:rPr>
          <w:rFonts w:ascii="Arial" w:eastAsiaTheme="majorEastAsia" w:hAnsi="Arial" w:cs="Arial"/>
          <w:b/>
          <w:bCs/>
          <w:color w:val="000000"/>
          <w:spacing w:val="5"/>
          <w:kern w:val="28"/>
          <w:sz w:val="20"/>
          <w:szCs w:val="20"/>
          <w:lang w:eastAsia="pt-BR"/>
        </w:rPr>
        <w:t>Elemento de Dispesa: 3.3.90.30.00 – Mateial de Consumo</w:t>
      </w:r>
    </w:p>
    <w:p w14:paraId="770EB704" w14:textId="77777777" w:rsidR="00441E0A" w:rsidRPr="00441E0A" w:rsidRDefault="00441E0A" w:rsidP="00441E0A">
      <w:pPr>
        <w:spacing w:after="360"/>
        <w:ind w:left="360"/>
        <w:rPr>
          <w:rFonts w:ascii="Arial" w:eastAsiaTheme="majorEastAsia" w:hAnsi="Arial" w:cs="Arial"/>
          <w:b/>
          <w:bCs/>
          <w:color w:val="000000"/>
          <w:spacing w:val="5"/>
          <w:kern w:val="28"/>
          <w:sz w:val="20"/>
          <w:szCs w:val="20"/>
          <w:lang w:eastAsia="pt-BR"/>
        </w:rPr>
      </w:pPr>
      <w:r w:rsidRPr="00441E0A">
        <w:rPr>
          <w:rFonts w:ascii="Arial" w:eastAsiaTheme="majorEastAsia" w:hAnsi="Arial" w:cs="Arial"/>
          <w:b/>
          <w:bCs/>
          <w:color w:val="000000"/>
          <w:spacing w:val="5"/>
          <w:kern w:val="28"/>
          <w:sz w:val="20"/>
          <w:szCs w:val="20"/>
          <w:lang w:eastAsia="pt-BR"/>
        </w:rPr>
        <w:t>Projeto Atividade: 10.302.0012.2110.0000 – Manut. e desenv. das atividades da Unidade Mista.</w:t>
      </w:r>
    </w:p>
    <w:p w14:paraId="54EB1D66" w14:textId="77777777" w:rsidR="00441E0A" w:rsidRDefault="00441E0A" w:rsidP="00441E0A">
      <w:pPr>
        <w:spacing w:after="360"/>
        <w:ind w:left="360"/>
        <w:rPr>
          <w:rFonts w:ascii="Arial" w:eastAsiaTheme="majorEastAsia" w:hAnsi="Arial" w:cs="Arial"/>
          <w:b/>
          <w:bCs/>
          <w:color w:val="000000"/>
          <w:spacing w:val="5"/>
          <w:kern w:val="28"/>
          <w:sz w:val="20"/>
          <w:szCs w:val="20"/>
          <w:lang w:eastAsia="pt-BR"/>
        </w:rPr>
      </w:pPr>
      <w:r w:rsidRPr="00441E0A">
        <w:rPr>
          <w:rFonts w:ascii="Arial" w:eastAsiaTheme="majorEastAsia" w:hAnsi="Arial" w:cs="Arial"/>
          <w:b/>
          <w:bCs/>
          <w:color w:val="000000"/>
          <w:spacing w:val="5"/>
          <w:kern w:val="28"/>
          <w:sz w:val="20"/>
          <w:szCs w:val="20"/>
          <w:lang w:eastAsia="pt-BR"/>
        </w:rPr>
        <w:t>Elemento de Dispesa: 3.3.90.30.00 – Mateial de Consumo.</w:t>
      </w:r>
    </w:p>
    <w:p w14:paraId="08D1BB33" w14:textId="77777777" w:rsidR="00441E0A" w:rsidRDefault="00441E0A" w:rsidP="00441E0A">
      <w:pPr>
        <w:spacing w:after="360"/>
        <w:ind w:left="360"/>
        <w:jc w:val="center"/>
        <w:rPr>
          <w:rFonts w:ascii="Arial" w:eastAsiaTheme="majorEastAsia" w:hAnsi="Arial" w:cs="Arial"/>
          <w:b/>
          <w:bCs/>
          <w:color w:val="000000"/>
          <w:spacing w:val="5"/>
          <w:kern w:val="28"/>
          <w:sz w:val="20"/>
          <w:szCs w:val="20"/>
          <w:lang w:eastAsia="pt-BR"/>
        </w:rPr>
      </w:pPr>
    </w:p>
    <w:p w14:paraId="3096E476" w14:textId="35363234" w:rsidR="00947B55" w:rsidRPr="00515E09" w:rsidRDefault="00947B55" w:rsidP="00441E0A">
      <w:pPr>
        <w:spacing w:after="360"/>
        <w:ind w:left="360"/>
        <w:jc w:val="center"/>
        <w:rPr>
          <w:rFonts w:ascii="Arial" w:hAnsi="Arial" w:cs="Arial"/>
          <w:iCs/>
          <w:sz w:val="20"/>
          <w:szCs w:val="20"/>
        </w:rPr>
      </w:pPr>
      <w:r w:rsidRPr="00515E09">
        <w:rPr>
          <w:rFonts w:ascii="Arial" w:hAnsi="Arial" w:cs="Arial"/>
          <w:iCs/>
          <w:sz w:val="20"/>
          <w:szCs w:val="20"/>
        </w:rPr>
        <w:t xml:space="preserve">Aliança - PE, </w:t>
      </w:r>
      <w:r w:rsidR="00441E0A" w:rsidRPr="00515E09">
        <w:rPr>
          <w:rFonts w:ascii="Arial" w:hAnsi="Arial" w:cs="Arial"/>
          <w:iCs/>
          <w:sz w:val="20"/>
          <w:szCs w:val="20"/>
        </w:rPr>
        <w:t>30</w:t>
      </w:r>
      <w:r w:rsidR="0036368B" w:rsidRPr="00515E09">
        <w:rPr>
          <w:rFonts w:ascii="Arial" w:hAnsi="Arial" w:cs="Arial"/>
          <w:iCs/>
          <w:sz w:val="20"/>
          <w:szCs w:val="20"/>
        </w:rPr>
        <w:t xml:space="preserve"> de junho</w:t>
      </w:r>
      <w:r w:rsidRPr="00515E09">
        <w:rPr>
          <w:rFonts w:ascii="Arial" w:hAnsi="Arial" w:cs="Arial"/>
          <w:iCs/>
          <w:sz w:val="20"/>
          <w:szCs w:val="20"/>
        </w:rPr>
        <w:t xml:space="preserve"> de 2022.</w:t>
      </w:r>
    </w:p>
    <w:p w14:paraId="2616FF1C" w14:textId="77777777" w:rsidR="00947B55" w:rsidRPr="00515E09" w:rsidRDefault="00947B55" w:rsidP="0036368B">
      <w:pPr>
        <w:spacing w:line="240" w:lineRule="auto"/>
        <w:jc w:val="center"/>
        <w:rPr>
          <w:rFonts w:ascii="Arial" w:hAnsi="Arial" w:cs="Arial"/>
          <w:sz w:val="20"/>
          <w:szCs w:val="20"/>
        </w:rPr>
      </w:pPr>
      <w:r w:rsidRPr="00515E09">
        <w:rPr>
          <w:rFonts w:ascii="Arial" w:hAnsi="Arial" w:cs="Arial"/>
          <w:sz w:val="20"/>
          <w:szCs w:val="20"/>
        </w:rPr>
        <w:t>_______________________________</w:t>
      </w:r>
    </w:p>
    <w:p w14:paraId="539BF1A3" w14:textId="168962DD" w:rsidR="00515E09" w:rsidRPr="00515E09" w:rsidRDefault="00515E09" w:rsidP="00515E09">
      <w:pPr>
        <w:spacing w:line="240" w:lineRule="auto"/>
        <w:jc w:val="center"/>
        <w:rPr>
          <w:rFonts w:ascii="Arial" w:hAnsi="Arial" w:cs="Arial"/>
          <w:sz w:val="20"/>
          <w:szCs w:val="20"/>
        </w:rPr>
      </w:pPr>
      <w:r w:rsidRPr="00515E09">
        <w:rPr>
          <w:rFonts w:ascii="Arial" w:hAnsi="Arial" w:cs="Arial"/>
          <w:sz w:val="20"/>
          <w:szCs w:val="20"/>
        </w:rPr>
        <w:t>Cintya Millena de Oliveira Rodrigues</w:t>
      </w:r>
    </w:p>
    <w:p w14:paraId="17CE6081" w14:textId="2FA26FCF" w:rsidR="00947B55" w:rsidRPr="00515E09" w:rsidRDefault="00515E09" w:rsidP="00515E09">
      <w:pPr>
        <w:spacing w:line="240" w:lineRule="auto"/>
        <w:jc w:val="center"/>
        <w:rPr>
          <w:rFonts w:ascii="Arial" w:hAnsi="Arial" w:cs="Arial"/>
          <w:sz w:val="20"/>
          <w:szCs w:val="20"/>
        </w:rPr>
      </w:pPr>
      <w:r w:rsidRPr="00515E09">
        <w:rPr>
          <w:rFonts w:ascii="Arial" w:hAnsi="Arial" w:cs="Arial"/>
          <w:sz w:val="20"/>
          <w:szCs w:val="20"/>
        </w:rPr>
        <w:t>Coordenadora da Atenção Básica</w:t>
      </w:r>
    </w:p>
    <w:p w14:paraId="6358E1AB" w14:textId="70A7E1C9" w:rsidR="005B5E70" w:rsidRDefault="005B5E70">
      <w:pPr>
        <w:rPr>
          <w:rFonts w:ascii="Arial" w:hAnsi="Arial" w:cs="Arial"/>
          <w:b/>
          <w:bCs/>
          <w:iCs/>
          <w:sz w:val="20"/>
          <w:szCs w:val="20"/>
        </w:rPr>
      </w:pPr>
      <w:r>
        <w:rPr>
          <w:rFonts w:ascii="Arial" w:hAnsi="Arial" w:cs="Arial"/>
          <w:b/>
          <w:bCs/>
          <w:iCs/>
          <w:sz w:val="20"/>
          <w:szCs w:val="20"/>
        </w:rPr>
        <w:br w:type="page"/>
      </w:r>
    </w:p>
    <w:p w14:paraId="738DC07F" w14:textId="77777777" w:rsidR="00407E27" w:rsidRPr="00BC459D" w:rsidRDefault="00407E27" w:rsidP="00947B55">
      <w:pPr>
        <w:overflowPunct w:val="0"/>
        <w:autoSpaceDE w:val="0"/>
        <w:autoSpaceDN w:val="0"/>
        <w:adjustRightInd w:val="0"/>
        <w:jc w:val="center"/>
        <w:textAlignment w:val="baseline"/>
        <w:outlineLvl w:val="7"/>
        <w:rPr>
          <w:rFonts w:ascii="Arial" w:hAnsi="Arial" w:cs="Arial"/>
          <w:b/>
          <w:bCs/>
          <w:iCs/>
          <w:sz w:val="20"/>
          <w:szCs w:val="20"/>
        </w:rPr>
      </w:pPr>
    </w:p>
    <w:p w14:paraId="5B449AFE" w14:textId="77777777" w:rsidR="00BF7901" w:rsidRPr="00BC459D" w:rsidRDefault="00BF7901" w:rsidP="00BF7901">
      <w:pPr>
        <w:overflowPunct w:val="0"/>
        <w:autoSpaceDE w:val="0"/>
        <w:autoSpaceDN w:val="0"/>
        <w:adjustRightInd w:val="0"/>
        <w:jc w:val="center"/>
        <w:textAlignment w:val="baseline"/>
        <w:outlineLvl w:val="7"/>
        <w:rPr>
          <w:rFonts w:ascii="Arial" w:hAnsi="Arial" w:cs="Arial"/>
          <w:b/>
          <w:bCs/>
          <w:iCs/>
          <w:sz w:val="20"/>
          <w:szCs w:val="20"/>
        </w:rPr>
      </w:pPr>
      <w:r w:rsidRPr="00BC459D">
        <w:rPr>
          <w:rFonts w:ascii="Arial" w:hAnsi="Arial" w:cs="Arial"/>
          <w:b/>
          <w:bCs/>
          <w:iCs/>
          <w:sz w:val="20"/>
          <w:szCs w:val="20"/>
        </w:rPr>
        <w:t>ANEXO II</w:t>
      </w:r>
    </w:p>
    <w:p w14:paraId="71FAF762" w14:textId="77777777" w:rsidR="00BF7901" w:rsidRPr="00BC459D" w:rsidRDefault="00BF7901" w:rsidP="00BF7901">
      <w:pPr>
        <w:overflowPunct w:val="0"/>
        <w:autoSpaceDE w:val="0"/>
        <w:autoSpaceDN w:val="0"/>
        <w:adjustRightInd w:val="0"/>
        <w:jc w:val="center"/>
        <w:textAlignment w:val="baseline"/>
        <w:outlineLvl w:val="7"/>
        <w:rPr>
          <w:rFonts w:ascii="Arial" w:hAnsi="Arial" w:cs="Arial"/>
          <w:b/>
          <w:bCs/>
          <w:iCs/>
          <w:sz w:val="20"/>
          <w:szCs w:val="20"/>
        </w:rPr>
      </w:pPr>
      <w:r w:rsidRPr="00BC459D">
        <w:rPr>
          <w:rFonts w:ascii="Arial" w:hAnsi="Arial" w:cs="Arial"/>
          <w:b/>
          <w:bCs/>
          <w:iCs/>
          <w:sz w:val="20"/>
          <w:szCs w:val="20"/>
        </w:rPr>
        <w:t xml:space="preserve">DECLARAÇÕES </w:t>
      </w:r>
    </w:p>
    <w:p w14:paraId="43F16722" w14:textId="77777777" w:rsidR="00BF7901" w:rsidRPr="00BC459D" w:rsidRDefault="00BF7901" w:rsidP="00BF7901">
      <w:pPr>
        <w:suppressAutoHyphens/>
        <w:autoSpaceDE w:val="0"/>
        <w:jc w:val="both"/>
        <w:rPr>
          <w:rFonts w:ascii="Arial" w:eastAsia="Calibri" w:hAnsi="Arial" w:cs="Arial"/>
          <w:sz w:val="20"/>
          <w:szCs w:val="20"/>
          <w:lang w:eastAsia="zh-CN"/>
        </w:rPr>
      </w:pPr>
      <w:r w:rsidRPr="00BC459D">
        <w:rPr>
          <w:rFonts w:ascii="Arial" w:eastAsia="Calibri" w:hAnsi="Arial" w:cs="Arial"/>
          <w:sz w:val="20"/>
          <w:szCs w:val="20"/>
          <w:lang w:eastAsia="zh-CN"/>
        </w:rPr>
        <w:t>Ao</w:t>
      </w:r>
    </w:p>
    <w:p w14:paraId="1F0E58FF" w14:textId="77777777" w:rsidR="00BF7901" w:rsidRPr="00BC459D" w:rsidRDefault="00BF7901" w:rsidP="00BF7901">
      <w:pPr>
        <w:suppressAutoHyphens/>
        <w:autoSpaceDE w:val="0"/>
        <w:jc w:val="both"/>
        <w:rPr>
          <w:rFonts w:ascii="Arial" w:eastAsia="Calibri" w:hAnsi="Arial" w:cs="Arial"/>
          <w:sz w:val="20"/>
          <w:szCs w:val="20"/>
          <w:lang w:eastAsia="zh-CN"/>
        </w:rPr>
      </w:pPr>
      <w:r w:rsidRPr="00BC459D">
        <w:rPr>
          <w:rFonts w:ascii="Arial" w:eastAsia="Calibri" w:hAnsi="Arial" w:cs="Arial"/>
          <w:sz w:val="20"/>
          <w:szCs w:val="20"/>
          <w:lang w:eastAsia="zh-CN"/>
        </w:rPr>
        <w:t>FUNDO MUNICIPAL DE SAÚDE DE ALIANÇA - PE</w:t>
      </w:r>
    </w:p>
    <w:p w14:paraId="0478F9B8" w14:textId="6AB5C355" w:rsidR="00BF7901" w:rsidRPr="00BC459D" w:rsidRDefault="00441E0A" w:rsidP="00BF7901">
      <w:pPr>
        <w:suppressAutoHyphens/>
        <w:autoSpaceDE w:val="0"/>
        <w:jc w:val="both"/>
        <w:rPr>
          <w:rFonts w:ascii="Arial" w:eastAsia="Calibri" w:hAnsi="Arial" w:cs="Arial"/>
          <w:b/>
          <w:bCs/>
          <w:sz w:val="20"/>
          <w:szCs w:val="20"/>
          <w:lang w:eastAsia="zh-CN"/>
        </w:rPr>
      </w:pPr>
      <w:r>
        <w:rPr>
          <w:rFonts w:ascii="Arial" w:eastAsia="Calibri" w:hAnsi="Arial" w:cs="Arial"/>
          <w:b/>
          <w:bCs/>
          <w:sz w:val="20"/>
          <w:szCs w:val="20"/>
          <w:lang w:eastAsia="zh-CN"/>
        </w:rPr>
        <w:t>Ref: PREGÃO ELETRÔNICO Nº 014</w:t>
      </w:r>
      <w:r w:rsidR="00BF7901" w:rsidRPr="00BC459D">
        <w:rPr>
          <w:rFonts w:ascii="Arial" w:eastAsia="Calibri" w:hAnsi="Arial" w:cs="Arial"/>
          <w:b/>
          <w:bCs/>
          <w:sz w:val="20"/>
          <w:szCs w:val="20"/>
          <w:lang w:eastAsia="zh-CN"/>
        </w:rPr>
        <w:t>/2022.</w:t>
      </w:r>
    </w:p>
    <w:p w14:paraId="3010BB78" w14:textId="77777777" w:rsidR="00BF7901" w:rsidRPr="00BC459D" w:rsidRDefault="00BF7901" w:rsidP="00BF7901">
      <w:pPr>
        <w:overflowPunct w:val="0"/>
        <w:autoSpaceDE w:val="0"/>
        <w:autoSpaceDN w:val="0"/>
        <w:adjustRightInd w:val="0"/>
        <w:textAlignment w:val="baseline"/>
        <w:outlineLvl w:val="7"/>
        <w:rPr>
          <w:rFonts w:ascii="Arial" w:hAnsi="Arial" w:cs="Arial"/>
          <w:b/>
          <w:bCs/>
          <w:iCs/>
          <w:sz w:val="20"/>
          <w:szCs w:val="20"/>
        </w:rPr>
      </w:pPr>
    </w:p>
    <w:p w14:paraId="25FDFE0A" w14:textId="77777777" w:rsidR="00A71CD6" w:rsidRPr="00BC459D" w:rsidRDefault="00A71CD6" w:rsidP="00A71CD6">
      <w:pPr>
        <w:overflowPunct w:val="0"/>
        <w:autoSpaceDE w:val="0"/>
        <w:autoSpaceDN w:val="0"/>
        <w:adjustRightInd w:val="0"/>
        <w:jc w:val="both"/>
        <w:textAlignment w:val="baseline"/>
        <w:rPr>
          <w:rFonts w:ascii="Arial" w:hAnsi="Arial" w:cs="Arial"/>
          <w:sz w:val="20"/>
          <w:szCs w:val="20"/>
        </w:rPr>
      </w:pPr>
      <w:r w:rsidRPr="00BC459D">
        <w:rPr>
          <w:rFonts w:ascii="Arial" w:hAnsi="Arial" w:cs="Arial"/>
          <w:sz w:val="20"/>
          <w:szCs w:val="20"/>
        </w:rPr>
        <w:t>(Nome da Empresa)</w:t>
      </w:r>
    </w:p>
    <w:p w14:paraId="1C07949C" w14:textId="77777777" w:rsidR="00A71CD6" w:rsidRPr="00BC459D" w:rsidRDefault="00A71CD6" w:rsidP="00A71CD6">
      <w:pPr>
        <w:overflowPunct w:val="0"/>
        <w:autoSpaceDE w:val="0"/>
        <w:autoSpaceDN w:val="0"/>
        <w:adjustRightInd w:val="0"/>
        <w:jc w:val="both"/>
        <w:textAlignment w:val="baseline"/>
        <w:rPr>
          <w:rFonts w:ascii="Arial" w:hAnsi="Arial" w:cs="Arial"/>
          <w:sz w:val="20"/>
          <w:szCs w:val="20"/>
        </w:rPr>
      </w:pPr>
      <w:r w:rsidRPr="00BC459D">
        <w:rPr>
          <w:rFonts w:ascii="Arial" w:hAnsi="Arial" w:cs="Arial"/>
          <w:sz w:val="20"/>
          <w:szCs w:val="20"/>
        </w:rPr>
        <w:t>CNPJ/MF Nº ________________________________________________________, sediada.</w:t>
      </w:r>
    </w:p>
    <w:p w14:paraId="69DCE961" w14:textId="77777777" w:rsidR="00A71CD6" w:rsidRPr="00BC459D" w:rsidRDefault="00A71CD6" w:rsidP="00A71CD6">
      <w:pPr>
        <w:overflowPunct w:val="0"/>
        <w:autoSpaceDE w:val="0"/>
        <w:autoSpaceDN w:val="0"/>
        <w:adjustRightInd w:val="0"/>
        <w:jc w:val="both"/>
        <w:textAlignment w:val="baseline"/>
        <w:rPr>
          <w:rFonts w:ascii="Arial" w:hAnsi="Arial" w:cs="Arial"/>
          <w:sz w:val="20"/>
          <w:szCs w:val="20"/>
        </w:rPr>
      </w:pPr>
      <w:r w:rsidRPr="00BC459D">
        <w:rPr>
          <w:rFonts w:ascii="Arial" w:hAnsi="Arial" w:cs="Arial"/>
          <w:sz w:val="20"/>
          <w:szCs w:val="20"/>
        </w:rPr>
        <w:t>(Endereço Completo)</w:t>
      </w:r>
    </w:p>
    <w:p w14:paraId="09CDBE5B" w14:textId="77777777" w:rsidR="00A70DA7" w:rsidRPr="00BC459D" w:rsidRDefault="00A70DA7" w:rsidP="00A71CD6">
      <w:pPr>
        <w:overflowPunct w:val="0"/>
        <w:autoSpaceDE w:val="0"/>
        <w:autoSpaceDN w:val="0"/>
        <w:adjustRightInd w:val="0"/>
        <w:textAlignment w:val="baseline"/>
        <w:rPr>
          <w:rFonts w:ascii="Arial" w:hAnsi="Arial" w:cs="Arial"/>
          <w:b/>
          <w:bCs/>
          <w:sz w:val="20"/>
          <w:szCs w:val="20"/>
        </w:rPr>
      </w:pPr>
    </w:p>
    <w:p w14:paraId="563D32FA" w14:textId="66F2C072" w:rsidR="00A71CD6" w:rsidRPr="00BC459D" w:rsidRDefault="00A71CD6" w:rsidP="00A71CD6">
      <w:pPr>
        <w:overflowPunct w:val="0"/>
        <w:autoSpaceDE w:val="0"/>
        <w:autoSpaceDN w:val="0"/>
        <w:adjustRightInd w:val="0"/>
        <w:textAlignment w:val="baseline"/>
        <w:rPr>
          <w:rFonts w:ascii="Arial" w:hAnsi="Arial" w:cs="Arial"/>
          <w:b/>
          <w:bCs/>
          <w:sz w:val="20"/>
          <w:szCs w:val="20"/>
        </w:rPr>
      </w:pPr>
      <w:r w:rsidRPr="00BC459D">
        <w:rPr>
          <w:rFonts w:ascii="Arial" w:hAnsi="Arial" w:cs="Arial"/>
          <w:b/>
          <w:bCs/>
          <w:sz w:val="20"/>
          <w:szCs w:val="20"/>
        </w:rPr>
        <w:t>1. DECLARAÇÃO DE CUMPRIMENTO DAS CONDIÇÕES DE HABILITAÇÃO</w:t>
      </w:r>
    </w:p>
    <w:p w14:paraId="1A65A77C" w14:textId="77777777" w:rsidR="00A71CD6" w:rsidRPr="00BC459D" w:rsidRDefault="00A71CD6" w:rsidP="00A71CD6">
      <w:pPr>
        <w:suppressAutoHyphens/>
        <w:autoSpaceDE w:val="0"/>
        <w:jc w:val="both"/>
        <w:rPr>
          <w:rFonts w:ascii="Arial" w:eastAsia="Calibri" w:hAnsi="Arial" w:cs="Arial"/>
          <w:sz w:val="20"/>
          <w:szCs w:val="20"/>
          <w:lang w:eastAsia="zh-CN"/>
        </w:rPr>
      </w:pPr>
      <w:r w:rsidRPr="00BC459D">
        <w:rPr>
          <w:rFonts w:ascii="Arial" w:eastAsia="Calibri" w:hAnsi="Arial" w:cs="Arial"/>
          <w:sz w:val="20"/>
          <w:szCs w:val="20"/>
          <w:lang w:eastAsia="zh-CN"/>
        </w:rPr>
        <w:t xml:space="preserve">Declaramos, sob as penas da lei e para os fins requeridos no Inciso VII, do artigo 4º, da Lei Federal nº 10.520/2002, que cumprimos plenamente com os requisitos de habilitação exigidos neste Edital. </w:t>
      </w:r>
    </w:p>
    <w:p w14:paraId="48D6FED6" w14:textId="77777777" w:rsidR="00A71CD6" w:rsidRPr="00BC459D" w:rsidRDefault="00A71CD6" w:rsidP="00A71CD6">
      <w:pPr>
        <w:suppressAutoHyphens/>
        <w:autoSpaceDE w:val="0"/>
        <w:jc w:val="both"/>
        <w:rPr>
          <w:rFonts w:ascii="Arial" w:eastAsia="Calibri" w:hAnsi="Arial" w:cs="Arial"/>
          <w:sz w:val="20"/>
          <w:szCs w:val="20"/>
          <w:lang w:eastAsia="zh-CN"/>
        </w:rPr>
      </w:pPr>
    </w:p>
    <w:p w14:paraId="12E62494" w14:textId="77777777" w:rsidR="00A71CD6" w:rsidRPr="00BC459D" w:rsidRDefault="00A71CD6" w:rsidP="00A71CD6">
      <w:pPr>
        <w:overflowPunct w:val="0"/>
        <w:autoSpaceDE w:val="0"/>
        <w:autoSpaceDN w:val="0"/>
        <w:adjustRightInd w:val="0"/>
        <w:textAlignment w:val="baseline"/>
        <w:rPr>
          <w:rFonts w:ascii="Arial" w:hAnsi="Arial" w:cs="Arial"/>
          <w:b/>
          <w:bCs/>
          <w:sz w:val="20"/>
          <w:szCs w:val="20"/>
        </w:rPr>
      </w:pPr>
      <w:r w:rsidRPr="00BC459D">
        <w:rPr>
          <w:rFonts w:ascii="Arial" w:hAnsi="Arial" w:cs="Arial"/>
          <w:b/>
          <w:bCs/>
          <w:sz w:val="20"/>
          <w:szCs w:val="20"/>
        </w:rPr>
        <w:t>2. DECLARAÇÃO DE IDONEIDADE</w:t>
      </w:r>
    </w:p>
    <w:p w14:paraId="669746EE" w14:textId="77777777" w:rsidR="00A71CD6" w:rsidRPr="00BC459D" w:rsidRDefault="00A71CD6" w:rsidP="00A71CD6">
      <w:pPr>
        <w:overflowPunct w:val="0"/>
        <w:autoSpaceDE w:val="0"/>
        <w:autoSpaceDN w:val="0"/>
        <w:adjustRightInd w:val="0"/>
        <w:jc w:val="both"/>
        <w:textAlignment w:val="baseline"/>
        <w:rPr>
          <w:rFonts w:ascii="Arial" w:hAnsi="Arial" w:cs="Arial"/>
          <w:sz w:val="20"/>
          <w:szCs w:val="20"/>
        </w:rPr>
      </w:pPr>
      <w:r w:rsidRPr="00BC459D">
        <w:rPr>
          <w:rFonts w:ascii="Arial" w:eastAsia="Calibri" w:hAnsi="Arial" w:cs="Arial"/>
          <w:sz w:val="20"/>
          <w:szCs w:val="20"/>
          <w:lang w:eastAsia="zh-CN"/>
        </w:rPr>
        <w:t>Declaramos</w:t>
      </w:r>
      <w:r w:rsidRPr="00BC459D">
        <w:rPr>
          <w:rFonts w:ascii="Arial" w:hAnsi="Arial" w:cs="Arial"/>
          <w:sz w:val="20"/>
          <w:szCs w:val="20"/>
        </w:rPr>
        <w:t>, sob as penas da Lei, que na qualidade de proponente do procedimento licitatório, sob a modalidade Pregão Eletrônico nº _____________ instaurada pela Prefeitura Municipal de Aliança – PE, que não fomos declarados inidôneos para licitar ou contratar com o Poder Público, em qualquer de suas esferas.</w:t>
      </w:r>
    </w:p>
    <w:p w14:paraId="35A2ECD0" w14:textId="77777777" w:rsidR="00A70DA7" w:rsidRPr="00BC459D" w:rsidRDefault="00A70DA7" w:rsidP="00A71CD6">
      <w:pPr>
        <w:overflowPunct w:val="0"/>
        <w:autoSpaceDE w:val="0"/>
        <w:autoSpaceDN w:val="0"/>
        <w:adjustRightInd w:val="0"/>
        <w:jc w:val="both"/>
        <w:textAlignment w:val="baseline"/>
        <w:rPr>
          <w:rFonts w:ascii="Arial" w:hAnsi="Arial" w:cs="Arial"/>
          <w:b/>
          <w:bCs/>
          <w:sz w:val="20"/>
          <w:szCs w:val="20"/>
        </w:rPr>
      </w:pPr>
    </w:p>
    <w:p w14:paraId="5D14872B" w14:textId="350C5844" w:rsidR="00A71CD6" w:rsidRPr="00BC459D" w:rsidRDefault="00A71CD6" w:rsidP="00A71CD6">
      <w:pPr>
        <w:overflowPunct w:val="0"/>
        <w:autoSpaceDE w:val="0"/>
        <w:autoSpaceDN w:val="0"/>
        <w:adjustRightInd w:val="0"/>
        <w:jc w:val="both"/>
        <w:textAlignment w:val="baseline"/>
        <w:rPr>
          <w:rFonts w:ascii="Arial" w:hAnsi="Arial" w:cs="Arial"/>
          <w:b/>
          <w:bCs/>
          <w:sz w:val="20"/>
          <w:szCs w:val="20"/>
        </w:rPr>
      </w:pPr>
      <w:r w:rsidRPr="00BC459D">
        <w:rPr>
          <w:rFonts w:ascii="Arial" w:hAnsi="Arial" w:cs="Arial"/>
          <w:b/>
          <w:bCs/>
          <w:sz w:val="20"/>
          <w:szCs w:val="20"/>
        </w:rPr>
        <w:t>3. DECLARAÇÃO DE FATOS IMPEDITIVOS</w:t>
      </w:r>
    </w:p>
    <w:p w14:paraId="09434EA1" w14:textId="4663C5AC" w:rsidR="00A71CD6" w:rsidRPr="00BC459D" w:rsidRDefault="00A71CD6" w:rsidP="00A71CD6">
      <w:pPr>
        <w:overflowPunct w:val="0"/>
        <w:autoSpaceDE w:val="0"/>
        <w:autoSpaceDN w:val="0"/>
        <w:adjustRightInd w:val="0"/>
        <w:jc w:val="both"/>
        <w:textAlignment w:val="baseline"/>
        <w:rPr>
          <w:rFonts w:ascii="Arial" w:hAnsi="Arial" w:cs="Arial"/>
          <w:sz w:val="20"/>
          <w:szCs w:val="20"/>
        </w:rPr>
      </w:pPr>
      <w:r w:rsidRPr="00BC459D">
        <w:rPr>
          <w:rFonts w:ascii="Arial" w:eastAsia="Calibri" w:hAnsi="Arial" w:cs="Arial"/>
          <w:sz w:val="20"/>
          <w:szCs w:val="20"/>
          <w:lang w:eastAsia="zh-CN"/>
        </w:rPr>
        <w:t>Declaramos</w:t>
      </w:r>
      <w:r w:rsidR="00A70DA7" w:rsidRPr="00BC459D">
        <w:rPr>
          <w:rFonts w:ascii="Arial" w:eastAsia="Calibri" w:hAnsi="Arial" w:cs="Arial"/>
          <w:sz w:val="20"/>
          <w:szCs w:val="20"/>
          <w:lang w:eastAsia="zh-CN"/>
        </w:rPr>
        <w:t xml:space="preserve"> </w:t>
      </w:r>
      <w:r w:rsidRPr="00BC459D">
        <w:rPr>
          <w:rFonts w:ascii="Arial" w:hAnsi="Arial" w:cs="Arial"/>
          <w:sz w:val="20"/>
          <w:szCs w:val="20"/>
        </w:rPr>
        <w:t>a, sob as penas da Lei, que até a presente data inexistem fatos impeditivos para sua habilitação no presente processo e que está ciente da obrigatoriedade de declarar ocorrências posteriores.</w:t>
      </w:r>
    </w:p>
    <w:p w14:paraId="1C770584" w14:textId="77777777" w:rsidR="00A70DA7" w:rsidRPr="00BC459D" w:rsidRDefault="00A70DA7" w:rsidP="00A71CD6">
      <w:pPr>
        <w:overflowPunct w:val="0"/>
        <w:autoSpaceDE w:val="0"/>
        <w:autoSpaceDN w:val="0"/>
        <w:adjustRightInd w:val="0"/>
        <w:jc w:val="both"/>
        <w:textAlignment w:val="baseline"/>
        <w:rPr>
          <w:rFonts w:ascii="Arial" w:hAnsi="Arial" w:cs="Arial"/>
          <w:b/>
          <w:bCs/>
          <w:sz w:val="20"/>
          <w:szCs w:val="20"/>
        </w:rPr>
      </w:pPr>
    </w:p>
    <w:p w14:paraId="53CCF34E" w14:textId="7CA336B7" w:rsidR="00A71CD6" w:rsidRPr="00BC459D" w:rsidRDefault="00A71CD6" w:rsidP="00A71CD6">
      <w:pPr>
        <w:overflowPunct w:val="0"/>
        <w:autoSpaceDE w:val="0"/>
        <w:autoSpaceDN w:val="0"/>
        <w:adjustRightInd w:val="0"/>
        <w:jc w:val="both"/>
        <w:textAlignment w:val="baseline"/>
        <w:rPr>
          <w:rFonts w:ascii="Arial" w:hAnsi="Arial" w:cs="Arial"/>
          <w:b/>
          <w:bCs/>
          <w:sz w:val="20"/>
          <w:szCs w:val="20"/>
        </w:rPr>
      </w:pPr>
      <w:r w:rsidRPr="00BC459D">
        <w:rPr>
          <w:rFonts w:ascii="Arial" w:hAnsi="Arial" w:cs="Arial"/>
          <w:b/>
          <w:bCs/>
          <w:sz w:val="20"/>
          <w:szCs w:val="20"/>
        </w:rPr>
        <w:t>4. DECLARAÇÃO DE NÃO EMPREGO DE MENORES</w:t>
      </w:r>
    </w:p>
    <w:p w14:paraId="01F64410" w14:textId="77777777" w:rsidR="00A71CD6" w:rsidRPr="00BC459D" w:rsidRDefault="00A71CD6" w:rsidP="00A71CD6">
      <w:pPr>
        <w:overflowPunct w:val="0"/>
        <w:autoSpaceDE w:val="0"/>
        <w:autoSpaceDN w:val="0"/>
        <w:adjustRightInd w:val="0"/>
        <w:jc w:val="both"/>
        <w:textAlignment w:val="baseline"/>
        <w:rPr>
          <w:rFonts w:ascii="Arial" w:hAnsi="Arial" w:cs="Arial"/>
          <w:sz w:val="20"/>
          <w:szCs w:val="20"/>
        </w:rPr>
      </w:pPr>
      <w:r w:rsidRPr="00BC459D">
        <w:rPr>
          <w:rFonts w:ascii="Arial" w:eastAsia="Calibri" w:hAnsi="Arial" w:cs="Arial"/>
          <w:sz w:val="20"/>
          <w:szCs w:val="20"/>
          <w:lang w:eastAsia="zh-CN"/>
        </w:rPr>
        <w:t>Declaramos, sob as penas da lei,</w:t>
      </w:r>
      <w:r w:rsidRPr="00BC459D">
        <w:rPr>
          <w:rFonts w:ascii="Arial" w:hAnsi="Arial" w:cs="Arial"/>
          <w:sz w:val="20"/>
          <w:szCs w:val="20"/>
        </w:rPr>
        <w:t xml:space="preserve"> que não possuímos, em nosso Quadro de Pessoal, empregados menores de 18 (dezoito) anos em trabalho noturno, perigoso ou insalubre e em qualquer trabalho, menores de 16 (dezesseis) anos, salvo na condição de aprendiz, a partir de </w:t>
      </w:r>
      <w:r w:rsidRPr="00BC459D">
        <w:rPr>
          <w:rFonts w:ascii="Arial" w:hAnsi="Arial" w:cs="Arial"/>
          <w:sz w:val="20"/>
          <w:szCs w:val="20"/>
        </w:rPr>
        <w:lastRenderedPageBreak/>
        <w:t>14 (quatorze) anos, em observância à Lei Federal nº 9854, de 27.10.99, que acrescentou o inciso V ao art. 27 da Lei Federal nº 8666/93.</w:t>
      </w:r>
    </w:p>
    <w:p w14:paraId="4554D07C" w14:textId="77777777" w:rsidR="00A71CD6" w:rsidRPr="00BC459D" w:rsidRDefault="00A71CD6" w:rsidP="00A71CD6">
      <w:pPr>
        <w:overflowPunct w:val="0"/>
        <w:autoSpaceDE w:val="0"/>
        <w:autoSpaceDN w:val="0"/>
        <w:adjustRightInd w:val="0"/>
        <w:jc w:val="both"/>
        <w:textAlignment w:val="baseline"/>
        <w:rPr>
          <w:rFonts w:ascii="Arial" w:hAnsi="Arial" w:cs="Arial"/>
          <w:sz w:val="20"/>
          <w:szCs w:val="20"/>
        </w:rPr>
      </w:pPr>
      <w:r w:rsidRPr="00BC459D">
        <w:rPr>
          <w:rFonts w:ascii="Arial" w:hAnsi="Arial" w:cs="Arial"/>
          <w:sz w:val="20"/>
          <w:szCs w:val="20"/>
        </w:rPr>
        <w:t xml:space="preserve">OBS. </w:t>
      </w:r>
    </w:p>
    <w:p w14:paraId="5F6DE11B" w14:textId="77777777" w:rsidR="00A71CD6" w:rsidRPr="00BC459D" w:rsidRDefault="00A71CD6" w:rsidP="00A71CD6">
      <w:pPr>
        <w:overflowPunct w:val="0"/>
        <w:autoSpaceDE w:val="0"/>
        <w:autoSpaceDN w:val="0"/>
        <w:adjustRightInd w:val="0"/>
        <w:jc w:val="both"/>
        <w:textAlignment w:val="baseline"/>
        <w:rPr>
          <w:rFonts w:ascii="Arial" w:hAnsi="Arial" w:cs="Arial"/>
          <w:sz w:val="20"/>
          <w:szCs w:val="20"/>
        </w:rPr>
      </w:pPr>
      <w:r w:rsidRPr="00BC459D">
        <w:rPr>
          <w:rFonts w:ascii="Arial" w:hAnsi="Arial" w:cs="Arial"/>
          <w:sz w:val="20"/>
          <w:szCs w:val="20"/>
        </w:rPr>
        <w:t>Se a empresa licitante possuir menores de 14 anos aprendizes deverá declarar essa condição.</w:t>
      </w:r>
    </w:p>
    <w:p w14:paraId="60C00869" w14:textId="77777777" w:rsidR="00A71CD6" w:rsidRPr="00BC459D" w:rsidRDefault="00A71CD6" w:rsidP="00A71CD6">
      <w:pPr>
        <w:overflowPunct w:val="0"/>
        <w:autoSpaceDE w:val="0"/>
        <w:autoSpaceDN w:val="0"/>
        <w:adjustRightInd w:val="0"/>
        <w:jc w:val="both"/>
        <w:textAlignment w:val="baseline"/>
        <w:rPr>
          <w:rFonts w:ascii="Arial" w:hAnsi="Arial" w:cs="Arial"/>
          <w:b/>
          <w:bCs/>
          <w:sz w:val="20"/>
          <w:szCs w:val="20"/>
        </w:rPr>
      </w:pPr>
    </w:p>
    <w:p w14:paraId="420F8F24" w14:textId="77777777" w:rsidR="00A71CD6" w:rsidRPr="00BC459D" w:rsidRDefault="00A71CD6" w:rsidP="00A71CD6">
      <w:pPr>
        <w:overflowPunct w:val="0"/>
        <w:autoSpaceDE w:val="0"/>
        <w:autoSpaceDN w:val="0"/>
        <w:adjustRightInd w:val="0"/>
        <w:jc w:val="both"/>
        <w:textAlignment w:val="baseline"/>
        <w:rPr>
          <w:rFonts w:ascii="Arial" w:hAnsi="Arial" w:cs="Arial"/>
          <w:b/>
          <w:bCs/>
          <w:sz w:val="20"/>
          <w:szCs w:val="20"/>
        </w:rPr>
      </w:pPr>
      <w:r w:rsidRPr="00BC459D">
        <w:rPr>
          <w:rFonts w:ascii="Arial" w:hAnsi="Arial" w:cs="Arial"/>
          <w:b/>
          <w:bCs/>
          <w:sz w:val="20"/>
          <w:szCs w:val="20"/>
        </w:rPr>
        <w:t xml:space="preserve">5. MODELO DE DECLARAÇÃO DE MICROEMPRESA, EMPRESA DE PEQUENO PORTE E MICROEMPREENDEDORES INDIVIDUAIS. </w:t>
      </w:r>
    </w:p>
    <w:p w14:paraId="34023CB2" w14:textId="77777777" w:rsidR="00A71CD6" w:rsidRPr="00BC459D" w:rsidRDefault="00A71CD6" w:rsidP="00A71CD6">
      <w:pPr>
        <w:overflowPunct w:val="0"/>
        <w:autoSpaceDE w:val="0"/>
        <w:autoSpaceDN w:val="0"/>
        <w:adjustRightInd w:val="0"/>
        <w:jc w:val="both"/>
        <w:textAlignment w:val="baseline"/>
        <w:rPr>
          <w:rFonts w:ascii="Arial" w:hAnsi="Arial" w:cs="Arial"/>
          <w:sz w:val="20"/>
          <w:szCs w:val="20"/>
        </w:rPr>
      </w:pPr>
      <w:r w:rsidRPr="00BC459D">
        <w:rPr>
          <w:rFonts w:ascii="Arial" w:hAnsi="Arial" w:cs="Arial"/>
          <w:sz w:val="20"/>
          <w:szCs w:val="20"/>
        </w:rPr>
        <w:t>Declaramos, sob as penas da lei, que estamos enquadrados na condição</w:t>
      </w:r>
      <w:r w:rsidRPr="00BC459D">
        <w:rPr>
          <w:rFonts w:ascii="Arial" w:hAnsi="Arial" w:cs="Arial"/>
          <w:b/>
          <w:sz w:val="20"/>
          <w:szCs w:val="20"/>
        </w:rPr>
        <w:t xml:space="preserve"> de </w:t>
      </w:r>
      <w:r w:rsidRPr="00BC459D">
        <w:rPr>
          <w:rFonts w:ascii="Arial" w:hAnsi="Arial" w:cs="Arial"/>
          <w:b/>
          <w:bCs/>
          <w:sz w:val="20"/>
          <w:szCs w:val="20"/>
        </w:rPr>
        <w:t>MICROEMPRESA – ME OU EMPRESA DE PEQUENO PORTE – EPP OU MICROEMPREENDEDOR INDIVIDUAL</w:t>
      </w:r>
      <w:r w:rsidRPr="00BC459D">
        <w:rPr>
          <w:rFonts w:ascii="Arial" w:hAnsi="Arial" w:cs="Arial"/>
          <w:bCs/>
          <w:sz w:val="20"/>
          <w:szCs w:val="20"/>
        </w:rPr>
        <w:t>,</w:t>
      </w:r>
      <w:r w:rsidRPr="00BC459D">
        <w:rPr>
          <w:rFonts w:ascii="Arial" w:hAnsi="Arial" w:cs="Arial"/>
          <w:b/>
          <w:sz w:val="20"/>
          <w:szCs w:val="20"/>
        </w:rPr>
        <w:t xml:space="preserve">constituídas na forma da </w:t>
      </w:r>
      <w:r w:rsidRPr="00BC459D">
        <w:rPr>
          <w:rFonts w:ascii="Arial" w:hAnsi="Arial" w:cs="Arial"/>
          <w:b/>
          <w:bCs/>
          <w:sz w:val="20"/>
          <w:szCs w:val="20"/>
        </w:rPr>
        <w:t>LEI COMPLEMEMTAR Nº 123, de 14/12/2006.</w:t>
      </w:r>
    </w:p>
    <w:p w14:paraId="54DF4FF4" w14:textId="77777777" w:rsidR="00A71CD6" w:rsidRPr="00BC459D" w:rsidRDefault="00A71CD6" w:rsidP="00A71CD6">
      <w:pPr>
        <w:overflowPunct w:val="0"/>
        <w:autoSpaceDE w:val="0"/>
        <w:autoSpaceDN w:val="0"/>
        <w:adjustRightInd w:val="0"/>
        <w:jc w:val="both"/>
        <w:textAlignment w:val="baseline"/>
        <w:rPr>
          <w:rFonts w:ascii="Arial" w:hAnsi="Arial" w:cs="Arial"/>
          <w:bCs/>
          <w:sz w:val="20"/>
          <w:szCs w:val="20"/>
        </w:rPr>
      </w:pPr>
    </w:p>
    <w:p w14:paraId="160B34EF" w14:textId="77777777" w:rsidR="00A71CD6" w:rsidRPr="00BC459D" w:rsidRDefault="00A71CD6" w:rsidP="00A71CD6">
      <w:pPr>
        <w:overflowPunct w:val="0"/>
        <w:autoSpaceDE w:val="0"/>
        <w:autoSpaceDN w:val="0"/>
        <w:adjustRightInd w:val="0"/>
        <w:jc w:val="both"/>
        <w:textAlignment w:val="baseline"/>
        <w:rPr>
          <w:rFonts w:ascii="Arial" w:hAnsi="Arial" w:cs="Arial"/>
          <w:bCs/>
          <w:sz w:val="20"/>
          <w:szCs w:val="20"/>
        </w:rPr>
      </w:pPr>
      <w:r w:rsidRPr="00BC459D">
        <w:rPr>
          <w:rFonts w:ascii="Arial" w:hAnsi="Arial" w:cs="Arial"/>
          <w:bCs/>
          <w:sz w:val="20"/>
          <w:szCs w:val="20"/>
        </w:rPr>
        <w:t>Declaramos ainda, sob as penas da lei e para os devidos fins, não haver nenhum dos impedimentos previstos no § 4º, do artigo 3º da Lei Complementar nº 123/2006 e que cumpriremos todas as condições estabelecidas no Edital.</w:t>
      </w:r>
    </w:p>
    <w:p w14:paraId="46FA80E0" w14:textId="77777777" w:rsidR="00A71CD6" w:rsidRPr="00BC459D" w:rsidRDefault="00A71CD6" w:rsidP="00A71CD6">
      <w:pPr>
        <w:overflowPunct w:val="0"/>
        <w:autoSpaceDE w:val="0"/>
        <w:autoSpaceDN w:val="0"/>
        <w:adjustRightInd w:val="0"/>
        <w:jc w:val="both"/>
        <w:textAlignment w:val="baseline"/>
        <w:rPr>
          <w:rFonts w:ascii="Arial" w:hAnsi="Arial" w:cs="Arial"/>
          <w:bCs/>
          <w:sz w:val="20"/>
          <w:szCs w:val="20"/>
        </w:rPr>
      </w:pPr>
    </w:p>
    <w:p w14:paraId="0C1BF679" w14:textId="77777777" w:rsidR="00A71CD6" w:rsidRPr="00BC459D" w:rsidRDefault="00A71CD6" w:rsidP="00A71CD6">
      <w:pPr>
        <w:overflowPunct w:val="0"/>
        <w:autoSpaceDE w:val="0"/>
        <w:autoSpaceDN w:val="0"/>
        <w:adjustRightInd w:val="0"/>
        <w:ind w:right="113"/>
        <w:textAlignment w:val="baseline"/>
        <w:rPr>
          <w:rFonts w:ascii="Arial" w:hAnsi="Arial" w:cs="Arial"/>
          <w:b/>
          <w:bCs/>
          <w:sz w:val="20"/>
          <w:szCs w:val="20"/>
        </w:rPr>
      </w:pPr>
      <w:r w:rsidRPr="00BC459D">
        <w:rPr>
          <w:rFonts w:ascii="Arial" w:hAnsi="Arial" w:cs="Arial"/>
          <w:b/>
          <w:bCs/>
          <w:sz w:val="20"/>
          <w:szCs w:val="20"/>
        </w:rPr>
        <w:t>6. DECLARAÇÃO DE RESPONSABILIDADE</w:t>
      </w:r>
    </w:p>
    <w:p w14:paraId="2C22C99B" w14:textId="77777777" w:rsidR="00A71CD6" w:rsidRPr="00BC459D" w:rsidRDefault="00A71CD6" w:rsidP="00A71CD6">
      <w:pPr>
        <w:overflowPunct w:val="0"/>
        <w:autoSpaceDE w:val="0"/>
        <w:autoSpaceDN w:val="0"/>
        <w:adjustRightInd w:val="0"/>
        <w:ind w:right="113"/>
        <w:jc w:val="both"/>
        <w:textAlignment w:val="baseline"/>
        <w:rPr>
          <w:rFonts w:ascii="Arial" w:hAnsi="Arial" w:cs="Arial"/>
          <w:sz w:val="20"/>
          <w:szCs w:val="20"/>
        </w:rPr>
      </w:pPr>
      <w:r w:rsidRPr="00BC459D">
        <w:rPr>
          <w:rFonts w:ascii="Arial" w:hAnsi="Arial" w:cs="Arial"/>
          <w:sz w:val="20"/>
          <w:szCs w:val="20"/>
        </w:rPr>
        <w:t>Declaramos, sob as penas da lei, que tomamos conhecimento do Edital e de todas as condições de participação na Licitação nos comprometemos a cumprir todos os termos do Edital.</w:t>
      </w:r>
    </w:p>
    <w:p w14:paraId="1A400D81" w14:textId="77777777" w:rsidR="00A71CD6" w:rsidRPr="00BC459D" w:rsidRDefault="00A71CD6" w:rsidP="00A71CD6">
      <w:pPr>
        <w:overflowPunct w:val="0"/>
        <w:autoSpaceDE w:val="0"/>
        <w:autoSpaceDN w:val="0"/>
        <w:adjustRightInd w:val="0"/>
        <w:ind w:left="708" w:right="113" w:firstLine="708"/>
        <w:jc w:val="both"/>
        <w:textAlignment w:val="baseline"/>
        <w:rPr>
          <w:rFonts w:ascii="Arial" w:hAnsi="Arial" w:cs="Arial"/>
          <w:sz w:val="20"/>
          <w:szCs w:val="20"/>
        </w:rPr>
      </w:pPr>
    </w:p>
    <w:p w14:paraId="2652C28A" w14:textId="77777777" w:rsidR="00A71CD6" w:rsidRPr="00BC459D" w:rsidRDefault="00A71CD6" w:rsidP="00A71CD6">
      <w:pPr>
        <w:keepNext/>
        <w:overflowPunct w:val="0"/>
        <w:autoSpaceDE w:val="0"/>
        <w:autoSpaceDN w:val="0"/>
        <w:adjustRightInd w:val="0"/>
        <w:textAlignment w:val="baseline"/>
        <w:outlineLvl w:val="3"/>
        <w:rPr>
          <w:rFonts w:ascii="Arial" w:hAnsi="Arial" w:cs="Arial"/>
          <w:b/>
          <w:bCs/>
          <w:sz w:val="20"/>
          <w:szCs w:val="20"/>
        </w:rPr>
      </w:pPr>
      <w:r w:rsidRPr="00BC459D">
        <w:rPr>
          <w:rFonts w:ascii="Arial" w:hAnsi="Arial" w:cs="Arial"/>
          <w:b/>
          <w:bCs/>
          <w:sz w:val="20"/>
          <w:szCs w:val="20"/>
        </w:rPr>
        <w:t>7. DECLARAÇÃO DE PARENTESCO</w:t>
      </w:r>
    </w:p>
    <w:p w14:paraId="5CDB336E" w14:textId="77777777" w:rsidR="00A71CD6" w:rsidRPr="00BC459D" w:rsidRDefault="00A71CD6" w:rsidP="00A71CD6">
      <w:pPr>
        <w:overflowPunct w:val="0"/>
        <w:autoSpaceDE w:val="0"/>
        <w:autoSpaceDN w:val="0"/>
        <w:adjustRightInd w:val="0"/>
        <w:jc w:val="both"/>
        <w:textAlignment w:val="baseline"/>
        <w:rPr>
          <w:rFonts w:ascii="Arial" w:hAnsi="Arial" w:cs="Arial"/>
          <w:sz w:val="20"/>
          <w:szCs w:val="20"/>
        </w:rPr>
      </w:pPr>
      <w:r w:rsidRPr="00BC459D">
        <w:rPr>
          <w:rFonts w:ascii="Arial" w:hAnsi="Arial" w:cs="Arial"/>
          <w:sz w:val="20"/>
          <w:szCs w:val="20"/>
        </w:rPr>
        <w:t xml:space="preserve">Declaramos, sob as penas da lei, que não possuímos sócio ou empregado com relação familiar ou parentesco no âmbito da Administração Pública Direta, Indireta e Fundacional dos Poderes Legislativo e Executivo Municipal, por cônjuge, companheiro ou parente em linha reta, colateral ou por afinidade, até o terceiro grau, de Agentes Públicos (Prefeito, Vice-Prefeito, Secretários Municipais, Procurador Geral do Município, e Vereadores) e de servidores investidos em cargo de direção, chefia ou assessoramento. Declaro ainda, que as informações prestadas são verdadeiras, assumindo a responsabilidade pelo. Seu inteiro teor, sob as penas da Lei. </w:t>
      </w:r>
    </w:p>
    <w:p w14:paraId="6050FD8B" w14:textId="77777777" w:rsidR="00A71CD6" w:rsidRPr="00BC459D" w:rsidRDefault="00A71CD6" w:rsidP="00A71CD6">
      <w:pPr>
        <w:overflowPunct w:val="0"/>
        <w:autoSpaceDE w:val="0"/>
        <w:autoSpaceDN w:val="0"/>
        <w:adjustRightInd w:val="0"/>
        <w:ind w:firstLine="708"/>
        <w:jc w:val="both"/>
        <w:textAlignment w:val="baseline"/>
        <w:rPr>
          <w:rFonts w:ascii="Arial" w:hAnsi="Arial" w:cs="Arial"/>
          <w:sz w:val="20"/>
          <w:szCs w:val="20"/>
        </w:rPr>
      </w:pPr>
    </w:p>
    <w:p w14:paraId="1E1B9DA2" w14:textId="77777777" w:rsidR="00A71CD6" w:rsidRPr="00BC459D" w:rsidRDefault="00A71CD6" w:rsidP="00A71CD6">
      <w:pPr>
        <w:overflowPunct w:val="0"/>
        <w:autoSpaceDE w:val="0"/>
        <w:autoSpaceDN w:val="0"/>
        <w:adjustRightInd w:val="0"/>
        <w:ind w:firstLine="708"/>
        <w:jc w:val="both"/>
        <w:textAlignment w:val="baseline"/>
        <w:rPr>
          <w:rFonts w:ascii="Arial" w:hAnsi="Arial" w:cs="Arial"/>
          <w:sz w:val="20"/>
          <w:szCs w:val="20"/>
        </w:rPr>
      </w:pPr>
      <w:r w:rsidRPr="00BC459D">
        <w:rPr>
          <w:rFonts w:ascii="Arial" w:hAnsi="Arial" w:cs="Arial"/>
          <w:sz w:val="20"/>
          <w:szCs w:val="20"/>
        </w:rPr>
        <w:t>Por ser verdade, firmamos o presente.</w:t>
      </w:r>
    </w:p>
    <w:p w14:paraId="1E7D9C37" w14:textId="77777777" w:rsidR="00A71CD6" w:rsidRPr="00BC459D" w:rsidRDefault="00A71CD6" w:rsidP="00A71CD6">
      <w:pPr>
        <w:overflowPunct w:val="0"/>
        <w:autoSpaceDE w:val="0"/>
        <w:autoSpaceDN w:val="0"/>
        <w:adjustRightInd w:val="0"/>
        <w:ind w:left="708"/>
        <w:jc w:val="both"/>
        <w:textAlignment w:val="baseline"/>
        <w:rPr>
          <w:rFonts w:ascii="Arial" w:hAnsi="Arial" w:cs="Arial"/>
          <w:sz w:val="20"/>
          <w:szCs w:val="20"/>
        </w:rPr>
      </w:pPr>
    </w:p>
    <w:p w14:paraId="53DEB150" w14:textId="77777777" w:rsidR="00A71CD6" w:rsidRPr="00BC459D" w:rsidRDefault="00A71CD6" w:rsidP="00A71CD6">
      <w:pPr>
        <w:overflowPunct w:val="0"/>
        <w:autoSpaceDE w:val="0"/>
        <w:autoSpaceDN w:val="0"/>
        <w:adjustRightInd w:val="0"/>
        <w:ind w:firstLine="708"/>
        <w:jc w:val="both"/>
        <w:textAlignment w:val="baseline"/>
        <w:outlineLvl w:val="7"/>
        <w:rPr>
          <w:rFonts w:ascii="Arial" w:hAnsi="Arial" w:cs="Arial"/>
          <w:b/>
          <w:bCs/>
          <w:iCs/>
          <w:caps/>
          <w:sz w:val="20"/>
          <w:szCs w:val="20"/>
        </w:rPr>
      </w:pPr>
      <w:r w:rsidRPr="00BC459D">
        <w:rPr>
          <w:rFonts w:ascii="Arial" w:hAnsi="Arial" w:cs="Arial"/>
          <w:b/>
          <w:bCs/>
          <w:iCs/>
          <w:caps/>
          <w:sz w:val="20"/>
          <w:szCs w:val="20"/>
        </w:rPr>
        <w:t>local e data</w:t>
      </w:r>
    </w:p>
    <w:p w14:paraId="740C2BC3" w14:textId="77777777" w:rsidR="00A71CD6" w:rsidRPr="00BC459D" w:rsidRDefault="00A71CD6" w:rsidP="00A71CD6">
      <w:pPr>
        <w:overflowPunct w:val="0"/>
        <w:autoSpaceDE w:val="0"/>
        <w:autoSpaceDN w:val="0"/>
        <w:adjustRightInd w:val="0"/>
        <w:ind w:firstLine="708"/>
        <w:jc w:val="both"/>
        <w:textAlignment w:val="baseline"/>
        <w:rPr>
          <w:rFonts w:ascii="Arial" w:hAnsi="Arial" w:cs="Arial"/>
          <w:b/>
          <w:caps/>
          <w:sz w:val="20"/>
          <w:szCs w:val="20"/>
        </w:rPr>
      </w:pPr>
      <w:r w:rsidRPr="00BC459D">
        <w:rPr>
          <w:rFonts w:ascii="Arial" w:hAnsi="Arial" w:cs="Arial"/>
          <w:b/>
          <w:caps/>
          <w:sz w:val="20"/>
          <w:szCs w:val="20"/>
        </w:rPr>
        <w:t>NOME E assinatura DO REPRESENTANTE/procurador DA EMPRESA</w:t>
      </w:r>
    </w:p>
    <w:p w14:paraId="2A79C866" w14:textId="60115ECF" w:rsidR="00947B55" w:rsidRPr="00BC459D" w:rsidRDefault="00A70DA7" w:rsidP="00947B55">
      <w:pPr>
        <w:overflowPunct w:val="0"/>
        <w:autoSpaceDE w:val="0"/>
        <w:autoSpaceDN w:val="0"/>
        <w:adjustRightInd w:val="0"/>
        <w:ind w:left="705" w:hanging="705"/>
        <w:jc w:val="center"/>
        <w:textAlignment w:val="baseline"/>
        <w:rPr>
          <w:rFonts w:ascii="Arial" w:hAnsi="Arial" w:cs="Arial"/>
          <w:b/>
          <w:bCs/>
          <w:iCs/>
          <w:sz w:val="20"/>
          <w:szCs w:val="20"/>
        </w:rPr>
      </w:pPr>
      <w:r w:rsidRPr="00BC459D">
        <w:rPr>
          <w:rFonts w:ascii="Arial" w:hAnsi="Arial" w:cs="Arial"/>
          <w:b/>
          <w:bCs/>
          <w:iCs/>
          <w:sz w:val="20"/>
          <w:szCs w:val="20"/>
        </w:rPr>
        <w:lastRenderedPageBreak/>
        <w:t>A</w:t>
      </w:r>
      <w:r w:rsidR="00947B55" w:rsidRPr="00BC459D">
        <w:rPr>
          <w:rFonts w:ascii="Arial" w:hAnsi="Arial" w:cs="Arial"/>
          <w:b/>
          <w:bCs/>
          <w:iCs/>
          <w:sz w:val="20"/>
          <w:szCs w:val="20"/>
        </w:rPr>
        <w:t>NEXO III</w:t>
      </w:r>
    </w:p>
    <w:p w14:paraId="1D09CB7F" w14:textId="75107DF6" w:rsidR="00947B55" w:rsidRPr="00441E0A" w:rsidRDefault="00947B55" w:rsidP="00947B55">
      <w:pPr>
        <w:overflowPunct w:val="0"/>
        <w:autoSpaceDE w:val="0"/>
        <w:autoSpaceDN w:val="0"/>
        <w:adjustRightInd w:val="0"/>
        <w:ind w:firstLine="708"/>
        <w:jc w:val="center"/>
        <w:textAlignment w:val="baseline"/>
        <w:rPr>
          <w:rFonts w:ascii="Arial" w:hAnsi="Arial" w:cs="Arial"/>
          <w:b/>
          <w:bCs/>
          <w:sz w:val="20"/>
          <w:szCs w:val="20"/>
        </w:rPr>
      </w:pPr>
      <w:r w:rsidRPr="00441E0A">
        <w:rPr>
          <w:rFonts w:ascii="Arial" w:hAnsi="Arial" w:cs="Arial"/>
          <w:b/>
          <w:bCs/>
          <w:sz w:val="20"/>
          <w:szCs w:val="20"/>
        </w:rPr>
        <w:t>PR</w:t>
      </w:r>
      <w:r w:rsidR="00441E0A" w:rsidRPr="00441E0A">
        <w:rPr>
          <w:rFonts w:ascii="Arial" w:hAnsi="Arial" w:cs="Arial"/>
          <w:b/>
          <w:bCs/>
          <w:sz w:val="20"/>
          <w:szCs w:val="20"/>
        </w:rPr>
        <w:t>EGÃO, NA FORMA ELETRÔNICA Nº 014</w:t>
      </w:r>
      <w:r w:rsidRPr="00441E0A">
        <w:rPr>
          <w:rFonts w:ascii="Arial" w:hAnsi="Arial" w:cs="Arial"/>
          <w:b/>
          <w:bCs/>
          <w:sz w:val="20"/>
          <w:szCs w:val="20"/>
        </w:rPr>
        <w:t>/2022</w:t>
      </w:r>
    </w:p>
    <w:p w14:paraId="1BD083D5" w14:textId="77777777" w:rsidR="00947B55" w:rsidRPr="00441E0A" w:rsidRDefault="00947B55" w:rsidP="00947B55">
      <w:pPr>
        <w:overflowPunct w:val="0"/>
        <w:autoSpaceDE w:val="0"/>
        <w:autoSpaceDN w:val="0"/>
        <w:adjustRightInd w:val="0"/>
        <w:ind w:firstLine="708"/>
        <w:jc w:val="center"/>
        <w:textAlignment w:val="baseline"/>
        <w:rPr>
          <w:rFonts w:ascii="Arial" w:hAnsi="Arial" w:cs="Arial"/>
          <w:b/>
          <w:bCs/>
          <w:sz w:val="20"/>
          <w:szCs w:val="20"/>
        </w:rPr>
      </w:pPr>
      <w:r w:rsidRPr="00441E0A">
        <w:rPr>
          <w:rFonts w:ascii="Arial" w:hAnsi="Arial" w:cs="Arial"/>
          <w:b/>
          <w:bCs/>
          <w:sz w:val="20"/>
          <w:szCs w:val="20"/>
        </w:rPr>
        <w:t>MODELO DE PROPOSTA COMERCIAL FINAL (licitante vencedor)</w:t>
      </w:r>
    </w:p>
    <w:p w14:paraId="295E3ACD" w14:textId="34059575" w:rsidR="00947B55" w:rsidRPr="00BC459D" w:rsidRDefault="00947B55" w:rsidP="00947B55">
      <w:pPr>
        <w:overflowPunct w:val="0"/>
        <w:autoSpaceDE w:val="0"/>
        <w:autoSpaceDN w:val="0"/>
        <w:adjustRightInd w:val="0"/>
        <w:jc w:val="both"/>
        <w:textAlignment w:val="baseline"/>
        <w:rPr>
          <w:rFonts w:ascii="Arial" w:hAnsi="Arial" w:cs="Arial"/>
          <w:sz w:val="20"/>
          <w:szCs w:val="20"/>
        </w:rPr>
      </w:pPr>
      <w:r w:rsidRPr="00441E0A">
        <w:rPr>
          <w:rFonts w:ascii="Arial" w:hAnsi="Arial" w:cs="Arial"/>
          <w:sz w:val="20"/>
          <w:szCs w:val="20"/>
        </w:rPr>
        <w:t xml:space="preserve">Apresentamos nossa proposta para prestação dos serviços objeto da presente licitação Pregão, na Forma Eletrônica </w:t>
      </w:r>
      <w:r w:rsidRPr="00441E0A">
        <w:rPr>
          <w:rFonts w:ascii="Arial" w:hAnsi="Arial" w:cs="Arial"/>
          <w:b/>
          <w:sz w:val="20"/>
          <w:szCs w:val="20"/>
        </w:rPr>
        <w:t>n</w:t>
      </w:r>
      <w:r w:rsidR="00441E0A" w:rsidRPr="00441E0A">
        <w:rPr>
          <w:rFonts w:ascii="Arial" w:hAnsi="Arial" w:cs="Arial"/>
          <w:b/>
          <w:bCs/>
          <w:sz w:val="20"/>
          <w:szCs w:val="20"/>
        </w:rPr>
        <w:t>º 014</w:t>
      </w:r>
      <w:r w:rsidRPr="00441E0A">
        <w:rPr>
          <w:rFonts w:ascii="Arial" w:hAnsi="Arial" w:cs="Arial"/>
          <w:b/>
          <w:bCs/>
          <w:sz w:val="20"/>
          <w:szCs w:val="20"/>
        </w:rPr>
        <w:t>/2022</w:t>
      </w:r>
      <w:r w:rsidRPr="00441E0A">
        <w:rPr>
          <w:rFonts w:ascii="Arial" w:hAnsi="Arial" w:cs="Arial"/>
          <w:sz w:val="20"/>
          <w:szCs w:val="20"/>
        </w:rPr>
        <w:t>acatando todas as estipulações consignadas no respectivo Edital e seus anexos.</w:t>
      </w:r>
    </w:p>
    <w:p w14:paraId="1F029BB2" w14:textId="77777777" w:rsidR="00947B55" w:rsidRPr="00BC459D" w:rsidRDefault="00947B55" w:rsidP="00947B55">
      <w:pPr>
        <w:overflowPunct w:val="0"/>
        <w:autoSpaceDE w:val="0"/>
        <w:autoSpaceDN w:val="0"/>
        <w:adjustRightInd w:val="0"/>
        <w:ind w:firstLine="708"/>
        <w:jc w:val="both"/>
        <w:textAlignment w:val="baseline"/>
        <w:rPr>
          <w:rFonts w:ascii="Arial" w:hAnsi="Arial" w:cs="Arial"/>
          <w:b/>
          <w:bCs/>
          <w:sz w:val="20"/>
          <w:szCs w:val="20"/>
        </w:rPr>
      </w:pPr>
      <w:r w:rsidRPr="00BC459D">
        <w:rPr>
          <w:rFonts w:ascii="Arial" w:hAnsi="Arial" w:cs="Arial"/>
          <w:b/>
          <w:bCs/>
          <w:sz w:val="20"/>
          <w:szCs w:val="20"/>
        </w:rPr>
        <w:t>IDENTIFICAÇÃO DO CONCORRENTE:</w:t>
      </w:r>
    </w:p>
    <w:p w14:paraId="421BD19B" w14:textId="77777777" w:rsidR="00947B55" w:rsidRPr="00BC459D" w:rsidRDefault="00947B55" w:rsidP="00947B55">
      <w:pPr>
        <w:overflowPunct w:val="0"/>
        <w:autoSpaceDE w:val="0"/>
        <w:autoSpaceDN w:val="0"/>
        <w:adjustRightInd w:val="0"/>
        <w:textAlignment w:val="baseline"/>
        <w:rPr>
          <w:rFonts w:ascii="Arial" w:hAnsi="Arial" w:cs="Arial"/>
          <w:sz w:val="20"/>
          <w:szCs w:val="20"/>
        </w:rPr>
      </w:pPr>
      <w:r w:rsidRPr="00BC459D">
        <w:rPr>
          <w:rFonts w:ascii="Arial" w:hAnsi="Arial" w:cs="Arial"/>
          <w:sz w:val="20"/>
          <w:szCs w:val="20"/>
        </w:rPr>
        <w:tab/>
        <w:t>NOME DA EMPRESA: CNPJ:</w:t>
      </w:r>
    </w:p>
    <w:p w14:paraId="40450E43" w14:textId="77777777" w:rsidR="00947B55" w:rsidRPr="00BC459D" w:rsidRDefault="00947B55" w:rsidP="00947B55">
      <w:pPr>
        <w:overflowPunct w:val="0"/>
        <w:autoSpaceDE w:val="0"/>
        <w:autoSpaceDN w:val="0"/>
        <w:adjustRightInd w:val="0"/>
        <w:textAlignment w:val="baseline"/>
        <w:rPr>
          <w:rFonts w:ascii="Arial" w:hAnsi="Arial" w:cs="Arial"/>
          <w:sz w:val="20"/>
          <w:szCs w:val="20"/>
        </w:rPr>
      </w:pPr>
      <w:r w:rsidRPr="00BC459D">
        <w:rPr>
          <w:rFonts w:ascii="Arial" w:hAnsi="Arial" w:cs="Arial"/>
          <w:sz w:val="20"/>
          <w:szCs w:val="20"/>
        </w:rPr>
        <w:tab/>
        <w:t xml:space="preserve">REPRESENTANTE e CARGO: CARTEIRA DE IDENTIDADE e CPF: </w:t>
      </w:r>
    </w:p>
    <w:p w14:paraId="3440E9D8" w14:textId="77777777" w:rsidR="00947B55" w:rsidRPr="00BC459D" w:rsidRDefault="00947B55" w:rsidP="00947B55">
      <w:pPr>
        <w:overflowPunct w:val="0"/>
        <w:autoSpaceDE w:val="0"/>
        <w:autoSpaceDN w:val="0"/>
        <w:adjustRightInd w:val="0"/>
        <w:textAlignment w:val="baseline"/>
        <w:rPr>
          <w:rFonts w:ascii="Arial" w:hAnsi="Arial" w:cs="Arial"/>
          <w:sz w:val="20"/>
          <w:szCs w:val="20"/>
        </w:rPr>
      </w:pPr>
      <w:r w:rsidRPr="00BC459D">
        <w:rPr>
          <w:rFonts w:ascii="Arial" w:hAnsi="Arial" w:cs="Arial"/>
          <w:sz w:val="20"/>
          <w:szCs w:val="20"/>
        </w:rPr>
        <w:tab/>
        <w:t>ENDEREÇO, E-MAIL e TELEFONE: AGÊNCIA e Nº DA CONTA BANCÁRIA</w:t>
      </w:r>
    </w:p>
    <w:p w14:paraId="3957E494" w14:textId="14A1C180" w:rsidR="00947B55" w:rsidRPr="00BC459D" w:rsidRDefault="00947B55" w:rsidP="00947B55">
      <w:pPr>
        <w:jc w:val="both"/>
        <w:rPr>
          <w:rFonts w:ascii="Arial" w:hAnsi="Arial" w:cs="Arial"/>
          <w:sz w:val="20"/>
          <w:szCs w:val="20"/>
        </w:rPr>
      </w:pPr>
      <w:r w:rsidRPr="00BC459D">
        <w:rPr>
          <w:rFonts w:ascii="Arial" w:hAnsi="Arial" w:cs="Arial"/>
          <w:sz w:val="20"/>
          <w:szCs w:val="20"/>
        </w:rPr>
        <w:t xml:space="preserve">OBJETO: Formalização de Ata de </w:t>
      </w:r>
      <w:r w:rsidR="00456719" w:rsidRPr="00BC459D">
        <w:rPr>
          <w:rFonts w:ascii="Arial" w:hAnsi="Arial" w:cs="Arial"/>
          <w:b/>
          <w:sz w:val="20"/>
          <w:szCs w:val="20"/>
        </w:rPr>
        <w:t xml:space="preserve">Registro de </w:t>
      </w:r>
      <w:r w:rsidR="001E4C4D">
        <w:rPr>
          <w:rFonts w:ascii="Arial" w:hAnsi="Arial" w:cs="Arial"/>
          <w:b/>
          <w:sz w:val="20"/>
          <w:szCs w:val="20"/>
        </w:rPr>
        <w:t>P</w:t>
      </w:r>
      <w:r w:rsidR="00456719" w:rsidRPr="00BC459D">
        <w:rPr>
          <w:rFonts w:ascii="Arial" w:hAnsi="Arial" w:cs="Arial"/>
          <w:b/>
          <w:sz w:val="20"/>
          <w:szCs w:val="20"/>
        </w:rPr>
        <w:t xml:space="preserve">reços para futura e eventual </w:t>
      </w:r>
      <w:r w:rsidR="003B7346" w:rsidRPr="00BC459D">
        <w:rPr>
          <w:rFonts w:ascii="Arial" w:eastAsia="Calibri" w:hAnsi="Arial" w:cs="Arial"/>
          <w:b/>
          <w:bCs/>
          <w:sz w:val="20"/>
          <w:szCs w:val="20"/>
          <w:lang w:eastAsia="zh-CN"/>
        </w:rPr>
        <w:t xml:space="preserve">Aquisição de </w:t>
      </w:r>
      <w:r w:rsidR="006C7C8F" w:rsidRPr="006C7C8F">
        <w:rPr>
          <w:rFonts w:ascii="Arial" w:eastAsia="Calibri" w:hAnsi="Arial" w:cs="Arial"/>
          <w:b/>
          <w:bCs/>
          <w:sz w:val="20"/>
          <w:szCs w:val="20"/>
          <w:lang w:eastAsia="zh-CN"/>
        </w:rPr>
        <w:t>insumos para Curativos Especiais</w:t>
      </w:r>
      <w:r w:rsidR="003B7346" w:rsidRPr="00BC459D">
        <w:rPr>
          <w:rFonts w:ascii="Arial" w:eastAsia="Calibri" w:hAnsi="Arial" w:cs="Arial"/>
          <w:b/>
          <w:bCs/>
          <w:sz w:val="20"/>
          <w:szCs w:val="20"/>
          <w:lang w:eastAsia="zh-CN"/>
        </w:rPr>
        <w:t>, para fins de atender as necessidades da Secretaria Municipal de Saúde de Aliança - PE</w:t>
      </w:r>
      <w:r w:rsidR="003B7346" w:rsidRPr="00BC459D">
        <w:rPr>
          <w:rFonts w:ascii="Arial" w:hAnsi="Arial" w:cs="Arial"/>
          <w:b/>
          <w:sz w:val="20"/>
          <w:szCs w:val="20"/>
        </w:rPr>
        <w:t xml:space="preserve">, </w:t>
      </w:r>
      <w:r w:rsidR="003B7346" w:rsidRPr="00BC459D">
        <w:rPr>
          <w:rFonts w:ascii="Arial" w:hAnsi="Arial" w:cs="Arial"/>
          <w:sz w:val="20"/>
          <w:szCs w:val="20"/>
        </w:rPr>
        <w:t>conforme demanda, especificações, quantitativos e exigências estabelecidas</w:t>
      </w:r>
      <w:r w:rsidR="000D3E2C" w:rsidRPr="00BC459D">
        <w:rPr>
          <w:rFonts w:ascii="Arial" w:hAnsi="Arial" w:cs="Arial"/>
          <w:sz w:val="20"/>
          <w:szCs w:val="20"/>
        </w:rPr>
        <w:t xml:space="preserve"> </w:t>
      </w:r>
      <w:r w:rsidR="006A1D6F" w:rsidRPr="00BC459D">
        <w:rPr>
          <w:rFonts w:ascii="Arial" w:hAnsi="Arial" w:cs="Arial"/>
          <w:sz w:val="20"/>
          <w:szCs w:val="20"/>
        </w:rPr>
        <w:t>no</w:t>
      </w:r>
      <w:r w:rsidRPr="00BC459D">
        <w:rPr>
          <w:rFonts w:ascii="Arial" w:hAnsi="Arial" w:cs="Arial"/>
          <w:sz w:val="20"/>
          <w:szCs w:val="20"/>
        </w:rPr>
        <w:t xml:space="preserve"> Termo de Referência, Anexo I d</w:t>
      </w:r>
      <w:r w:rsidR="000D3E2C" w:rsidRPr="00BC459D">
        <w:rPr>
          <w:rFonts w:ascii="Arial" w:hAnsi="Arial" w:cs="Arial"/>
          <w:sz w:val="20"/>
          <w:szCs w:val="20"/>
        </w:rPr>
        <w:t xml:space="preserve">o </w:t>
      </w:r>
      <w:r w:rsidRPr="00BC459D">
        <w:rPr>
          <w:rFonts w:ascii="Arial" w:hAnsi="Arial" w:cs="Arial"/>
          <w:sz w:val="20"/>
          <w:szCs w:val="20"/>
        </w:rPr>
        <w:t>Edital.</w:t>
      </w:r>
    </w:p>
    <w:tbl>
      <w:tblPr>
        <w:tblpPr w:leftFromText="141" w:rightFromText="141" w:vertAnchor="text" w:horzAnchor="margin" w:tblpXSpec="center" w:tblpY="46"/>
        <w:tblW w:w="10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4"/>
        <w:gridCol w:w="4044"/>
        <w:gridCol w:w="1559"/>
        <w:gridCol w:w="851"/>
        <w:gridCol w:w="992"/>
        <w:gridCol w:w="1134"/>
        <w:gridCol w:w="1417"/>
      </w:tblGrid>
      <w:tr w:rsidR="00456719" w:rsidRPr="00BC459D" w14:paraId="61A46649" w14:textId="77777777" w:rsidTr="00456719">
        <w:trPr>
          <w:trHeight w:val="510"/>
        </w:trPr>
        <w:tc>
          <w:tcPr>
            <w:tcW w:w="634" w:type="dxa"/>
            <w:shd w:val="clear" w:color="auto" w:fill="auto"/>
            <w:noWrap/>
            <w:vAlign w:val="center"/>
            <w:hideMark/>
          </w:tcPr>
          <w:p w14:paraId="6D3BAC58" w14:textId="77777777" w:rsidR="00456719" w:rsidRPr="006C7C8F" w:rsidRDefault="00456719" w:rsidP="006C7C8F">
            <w:pPr>
              <w:jc w:val="center"/>
              <w:rPr>
                <w:rFonts w:ascii="Arial" w:eastAsia="Times New Roman" w:hAnsi="Arial" w:cs="Arial"/>
                <w:b/>
                <w:bCs/>
                <w:sz w:val="16"/>
                <w:szCs w:val="16"/>
              </w:rPr>
            </w:pPr>
            <w:r w:rsidRPr="006C7C8F">
              <w:rPr>
                <w:rFonts w:ascii="Arial" w:eastAsia="Times New Roman" w:hAnsi="Arial" w:cs="Arial"/>
                <w:b/>
                <w:bCs/>
                <w:sz w:val="16"/>
                <w:szCs w:val="16"/>
              </w:rPr>
              <w:t>ITEM</w:t>
            </w:r>
          </w:p>
        </w:tc>
        <w:tc>
          <w:tcPr>
            <w:tcW w:w="4044" w:type="dxa"/>
            <w:shd w:val="clear" w:color="auto" w:fill="auto"/>
            <w:hideMark/>
          </w:tcPr>
          <w:p w14:paraId="52711EE6" w14:textId="77777777" w:rsidR="006C7C8F" w:rsidRDefault="006C7C8F" w:rsidP="006C7C8F">
            <w:pPr>
              <w:jc w:val="center"/>
              <w:rPr>
                <w:rFonts w:ascii="Arial" w:eastAsia="Times New Roman" w:hAnsi="Arial" w:cs="Arial"/>
                <w:b/>
                <w:bCs/>
                <w:sz w:val="16"/>
                <w:szCs w:val="16"/>
              </w:rPr>
            </w:pPr>
          </w:p>
          <w:p w14:paraId="254F95D8" w14:textId="367570B2" w:rsidR="00456719" w:rsidRPr="006C7C8F" w:rsidRDefault="00456719" w:rsidP="006C7C8F">
            <w:pPr>
              <w:jc w:val="center"/>
              <w:rPr>
                <w:rFonts w:ascii="Arial" w:eastAsia="Times New Roman" w:hAnsi="Arial" w:cs="Arial"/>
                <w:b/>
                <w:bCs/>
                <w:sz w:val="16"/>
                <w:szCs w:val="16"/>
              </w:rPr>
            </w:pPr>
            <w:r w:rsidRPr="006C7C8F">
              <w:rPr>
                <w:rFonts w:ascii="Arial" w:eastAsia="Times New Roman" w:hAnsi="Arial" w:cs="Arial"/>
                <w:b/>
                <w:bCs/>
                <w:sz w:val="16"/>
                <w:szCs w:val="16"/>
              </w:rPr>
              <w:t>DESCRIÇÃO DO ITEM</w:t>
            </w:r>
          </w:p>
        </w:tc>
        <w:tc>
          <w:tcPr>
            <w:tcW w:w="1559" w:type="dxa"/>
            <w:shd w:val="clear" w:color="auto" w:fill="auto"/>
            <w:vAlign w:val="center"/>
            <w:hideMark/>
          </w:tcPr>
          <w:p w14:paraId="79344C44" w14:textId="77777777" w:rsidR="00456719" w:rsidRPr="006C7C8F" w:rsidRDefault="00456719" w:rsidP="006C7C8F">
            <w:pPr>
              <w:jc w:val="center"/>
              <w:rPr>
                <w:rFonts w:ascii="Arial" w:eastAsia="Times New Roman" w:hAnsi="Arial" w:cs="Arial"/>
                <w:b/>
                <w:bCs/>
                <w:sz w:val="16"/>
                <w:szCs w:val="16"/>
              </w:rPr>
            </w:pPr>
            <w:r w:rsidRPr="006C7C8F">
              <w:rPr>
                <w:rFonts w:ascii="Arial" w:eastAsia="Times New Roman" w:hAnsi="Arial" w:cs="Arial"/>
                <w:b/>
                <w:bCs/>
                <w:sz w:val="16"/>
                <w:szCs w:val="16"/>
              </w:rPr>
              <w:t>APRESENTAÇÃO</w:t>
            </w:r>
          </w:p>
        </w:tc>
        <w:tc>
          <w:tcPr>
            <w:tcW w:w="851" w:type="dxa"/>
            <w:shd w:val="clear" w:color="auto" w:fill="auto"/>
            <w:vAlign w:val="center"/>
            <w:hideMark/>
          </w:tcPr>
          <w:p w14:paraId="665ED3DF" w14:textId="77777777" w:rsidR="00456719" w:rsidRPr="006C7C8F" w:rsidRDefault="00456719" w:rsidP="006C7C8F">
            <w:pPr>
              <w:jc w:val="center"/>
              <w:rPr>
                <w:rFonts w:ascii="Arial" w:eastAsia="Times New Roman" w:hAnsi="Arial" w:cs="Arial"/>
                <w:b/>
                <w:bCs/>
                <w:sz w:val="16"/>
                <w:szCs w:val="16"/>
              </w:rPr>
            </w:pPr>
          </w:p>
          <w:p w14:paraId="5EF305ED" w14:textId="64D2BE1D" w:rsidR="00456719" w:rsidRPr="006C7C8F" w:rsidRDefault="00456719" w:rsidP="006C7C8F">
            <w:pPr>
              <w:jc w:val="center"/>
              <w:rPr>
                <w:rFonts w:ascii="Arial" w:eastAsia="Times New Roman" w:hAnsi="Arial" w:cs="Arial"/>
                <w:b/>
                <w:bCs/>
                <w:sz w:val="16"/>
                <w:szCs w:val="16"/>
              </w:rPr>
            </w:pPr>
            <w:r w:rsidRPr="006C7C8F">
              <w:rPr>
                <w:rFonts w:ascii="Arial" w:eastAsia="Times New Roman" w:hAnsi="Arial" w:cs="Arial"/>
                <w:b/>
                <w:bCs/>
                <w:sz w:val="16"/>
                <w:szCs w:val="16"/>
              </w:rPr>
              <w:t>QUANT.</w:t>
            </w:r>
          </w:p>
        </w:tc>
        <w:tc>
          <w:tcPr>
            <w:tcW w:w="992" w:type="dxa"/>
          </w:tcPr>
          <w:p w14:paraId="2C372EDD" w14:textId="77777777" w:rsidR="00456719" w:rsidRPr="006C7C8F" w:rsidRDefault="00456719" w:rsidP="006C7C8F">
            <w:pPr>
              <w:jc w:val="center"/>
              <w:rPr>
                <w:rFonts w:ascii="Arial" w:eastAsia="Times New Roman" w:hAnsi="Arial" w:cs="Arial"/>
                <w:b/>
                <w:bCs/>
                <w:sz w:val="16"/>
                <w:szCs w:val="16"/>
              </w:rPr>
            </w:pPr>
          </w:p>
          <w:p w14:paraId="5C0D9EFD" w14:textId="77777777" w:rsidR="00456719" w:rsidRPr="006C7C8F" w:rsidRDefault="00456719" w:rsidP="006C7C8F">
            <w:pPr>
              <w:jc w:val="center"/>
              <w:rPr>
                <w:rFonts w:ascii="Arial" w:eastAsia="Times New Roman" w:hAnsi="Arial" w:cs="Arial"/>
                <w:b/>
                <w:bCs/>
                <w:sz w:val="16"/>
                <w:szCs w:val="16"/>
              </w:rPr>
            </w:pPr>
            <w:r w:rsidRPr="006C7C8F">
              <w:rPr>
                <w:rFonts w:ascii="Arial" w:eastAsia="Times New Roman" w:hAnsi="Arial" w:cs="Arial"/>
                <w:b/>
                <w:bCs/>
                <w:sz w:val="16"/>
                <w:szCs w:val="16"/>
              </w:rPr>
              <w:t>MARCA</w:t>
            </w:r>
          </w:p>
        </w:tc>
        <w:tc>
          <w:tcPr>
            <w:tcW w:w="1134" w:type="dxa"/>
            <w:shd w:val="clear" w:color="auto" w:fill="auto"/>
            <w:vAlign w:val="center"/>
            <w:hideMark/>
          </w:tcPr>
          <w:p w14:paraId="11992D6C" w14:textId="046E93E8" w:rsidR="00456719" w:rsidRPr="006C7C8F" w:rsidRDefault="00456719" w:rsidP="006C7C8F">
            <w:pPr>
              <w:jc w:val="center"/>
              <w:rPr>
                <w:rFonts w:ascii="Arial" w:eastAsia="Times New Roman" w:hAnsi="Arial" w:cs="Arial"/>
                <w:b/>
                <w:bCs/>
                <w:sz w:val="16"/>
                <w:szCs w:val="16"/>
              </w:rPr>
            </w:pPr>
            <w:r w:rsidRPr="006C7C8F">
              <w:rPr>
                <w:rFonts w:ascii="Arial" w:eastAsia="Times New Roman" w:hAnsi="Arial" w:cs="Arial"/>
                <w:b/>
                <w:bCs/>
                <w:sz w:val="16"/>
                <w:szCs w:val="16"/>
              </w:rPr>
              <w:t>VALOR UNITÁRIO</w:t>
            </w:r>
          </w:p>
        </w:tc>
        <w:tc>
          <w:tcPr>
            <w:tcW w:w="1417" w:type="dxa"/>
            <w:shd w:val="clear" w:color="auto" w:fill="auto"/>
            <w:vAlign w:val="center"/>
            <w:hideMark/>
          </w:tcPr>
          <w:p w14:paraId="3C705616" w14:textId="510E8E49" w:rsidR="00456719" w:rsidRPr="006C7C8F" w:rsidRDefault="00456719" w:rsidP="006C7C8F">
            <w:pPr>
              <w:jc w:val="center"/>
              <w:rPr>
                <w:rFonts w:ascii="Arial" w:eastAsia="Times New Roman" w:hAnsi="Arial" w:cs="Arial"/>
                <w:b/>
                <w:bCs/>
                <w:sz w:val="16"/>
                <w:szCs w:val="16"/>
              </w:rPr>
            </w:pPr>
            <w:r w:rsidRPr="006C7C8F">
              <w:rPr>
                <w:rFonts w:ascii="Arial" w:eastAsia="Times New Roman" w:hAnsi="Arial" w:cs="Arial"/>
                <w:b/>
                <w:bCs/>
                <w:sz w:val="16"/>
                <w:szCs w:val="16"/>
              </w:rPr>
              <w:t>VALOR TOTAL</w:t>
            </w:r>
          </w:p>
          <w:p w14:paraId="3CA35944" w14:textId="77777777" w:rsidR="00456719" w:rsidRPr="006C7C8F" w:rsidRDefault="00456719" w:rsidP="006C7C8F">
            <w:pPr>
              <w:jc w:val="center"/>
              <w:rPr>
                <w:rFonts w:ascii="Arial" w:eastAsia="Times New Roman" w:hAnsi="Arial" w:cs="Arial"/>
                <w:b/>
                <w:bCs/>
                <w:sz w:val="16"/>
                <w:szCs w:val="16"/>
              </w:rPr>
            </w:pPr>
          </w:p>
        </w:tc>
      </w:tr>
      <w:tr w:rsidR="00456719" w:rsidRPr="00BC459D" w14:paraId="6C6A2FA0" w14:textId="77777777" w:rsidTr="00456719">
        <w:trPr>
          <w:trHeight w:val="671"/>
        </w:trPr>
        <w:tc>
          <w:tcPr>
            <w:tcW w:w="634" w:type="dxa"/>
            <w:shd w:val="clear" w:color="auto" w:fill="auto"/>
            <w:noWrap/>
            <w:vAlign w:val="center"/>
            <w:hideMark/>
          </w:tcPr>
          <w:p w14:paraId="7AF4DD86" w14:textId="77777777" w:rsidR="00456719" w:rsidRPr="00BC459D" w:rsidRDefault="00456719" w:rsidP="00456719">
            <w:pPr>
              <w:jc w:val="center"/>
              <w:rPr>
                <w:rFonts w:ascii="Arial" w:eastAsia="Times New Roman" w:hAnsi="Arial" w:cs="Arial"/>
                <w:b/>
                <w:sz w:val="20"/>
                <w:szCs w:val="20"/>
              </w:rPr>
            </w:pPr>
            <w:r w:rsidRPr="00BC459D">
              <w:rPr>
                <w:rFonts w:ascii="Arial" w:eastAsia="Times New Roman" w:hAnsi="Arial" w:cs="Arial"/>
                <w:b/>
                <w:sz w:val="20"/>
                <w:szCs w:val="20"/>
              </w:rPr>
              <w:t>1</w:t>
            </w:r>
          </w:p>
        </w:tc>
        <w:tc>
          <w:tcPr>
            <w:tcW w:w="4044" w:type="dxa"/>
            <w:shd w:val="clear" w:color="auto" w:fill="auto"/>
            <w:hideMark/>
          </w:tcPr>
          <w:p w14:paraId="1EE36A2C" w14:textId="77777777" w:rsidR="00456719" w:rsidRPr="00BC459D" w:rsidRDefault="00456719" w:rsidP="00456719">
            <w:pPr>
              <w:jc w:val="both"/>
              <w:rPr>
                <w:rFonts w:ascii="Arial" w:eastAsia="Times New Roman" w:hAnsi="Arial" w:cs="Arial"/>
                <w:sz w:val="20"/>
                <w:szCs w:val="20"/>
              </w:rPr>
            </w:pPr>
            <w:r w:rsidRPr="00BC459D">
              <w:rPr>
                <w:rFonts w:ascii="Arial" w:eastAsia="Times New Roman" w:hAnsi="Arial" w:cs="Arial"/>
                <w:sz w:val="20"/>
                <w:szCs w:val="20"/>
              </w:rPr>
              <w:t>Descrição do item. Nº do Registro na ANVISA, quando cabível</w:t>
            </w:r>
          </w:p>
        </w:tc>
        <w:tc>
          <w:tcPr>
            <w:tcW w:w="1559" w:type="dxa"/>
            <w:shd w:val="clear" w:color="auto" w:fill="auto"/>
          </w:tcPr>
          <w:p w14:paraId="156CE3A4" w14:textId="77777777" w:rsidR="00456719" w:rsidRPr="00BC459D" w:rsidRDefault="00456719" w:rsidP="00456719">
            <w:pPr>
              <w:jc w:val="center"/>
              <w:rPr>
                <w:rFonts w:ascii="Arial" w:eastAsia="Times New Roman" w:hAnsi="Arial" w:cs="Arial"/>
                <w:sz w:val="20"/>
                <w:szCs w:val="20"/>
              </w:rPr>
            </w:pPr>
          </w:p>
        </w:tc>
        <w:tc>
          <w:tcPr>
            <w:tcW w:w="851" w:type="dxa"/>
            <w:shd w:val="clear" w:color="auto" w:fill="auto"/>
          </w:tcPr>
          <w:p w14:paraId="0D65D343" w14:textId="77777777" w:rsidR="00456719" w:rsidRPr="00BC459D" w:rsidRDefault="00456719" w:rsidP="00456719">
            <w:pPr>
              <w:jc w:val="center"/>
              <w:rPr>
                <w:rFonts w:ascii="Arial" w:eastAsia="Times New Roman" w:hAnsi="Arial" w:cs="Arial"/>
                <w:sz w:val="20"/>
                <w:szCs w:val="20"/>
              </w:rPr>
            </w:pPr>
          </w:p>
        </w:tc>
        <w:tc>
          <w:tcPr>
            <w:tcW w:w="992" w:type="dxa"/>
          </w:tcPr>
          <w:p w14:paraId="16666C29" w14:textId="77777777" w:rsidR="00456719" w:rsidRPr="00BC459D" w:rsidRDefault="00456719" w:rsidP="00456719">
            <w:pPr>
              <w:jc w:val="center"/>
              <w:rPr>
                <w:rFonts w:ascii="Arial" w:eastAsia="Times New Roman" w:hAnsi="Arial" w:cs="Arial"/>
                <w:sz w:val="20"/>
                <w:szCs w:val="20"/>
              </w:rPr>
            </w:pPr>
          </w:p>
        </w:tc>
        <w:tc>
          <w:tcPr>
            <w:tcW w:w="1134" w:type="dxa"/>
            <w:shd w:val="clear" w:color="auto" w:fill="auto"/>
            <w:noWrap/>
            <w:vAlign w:val="center"/>
          </w:tcPr>
          <w:p w14:paraId="72502AEC" w14:textId="77777777" w:rsidR="00456719" w:rsidRPr="00BC459D" w:rsidRDefault="00456719" w:rsidP="00456719">
            <w:pPr>
              <w:jc w:val="center"/>
              <w:rPr>
                <w:rFonts w:ascii="Arial" w:eastAsia="Times New Roman" w:hAnsi="Arial" w:cs="Arial"/>
                <w:sz w:val="20"/>
                <w:szCs w:val="20"/>
              </w:rPr>
            </w:pPr>
          </w:p>
        </w:tc>
        <w:tc>
          <w:tcPr>
            <w:tcW w:w="1417" w:type="dxa"/>
            <w:shd w:val="clear" w:color="auto" w:fill="auto"/>
            <w:noWrap/>
            <w:vAlign w:val="center"/>
          </w:tcPr>
          <w:p w14:paraId="088B8B43" w14:textId="77777777" w:rsidR="00456719" w:rsidRPr="00BC459D" w:rsidRDefault="00456719" w:rsidP="00456719">
            <w:pPr>
              <w:jc w:val="center"/>
              <w:rPr>
                <w:rFonts w:ascii="Arial" w:eastAsia="Times New Roman" w:hAnsi="Arial" w:cs="Arial"/>
                <w:sz w:val="20"/>
                <w:szCs w:val="20"/>
              </w:rPr>
            </w:pPr>
          </w:p>
        </w:tc>
      </w:tr>
      <w:tr w:rsidR="00456719" w:rsidRPr="00BC459D" w14:paraId="6A1FDFC1" w14:textId="77777777" w:rsidTr="00456719">
        <w:trPr>
          <w:trHeight w:val="694"/>
        </w:trPr>
        <w:tc>
          <w:tcPr>
            <w:tcW w:w="634" w:type="dxa"/>
            <w:shd w:val="clear" w:color="auto" w:fill="auto"/>
            <w:noWrap/>
            <w:vAlign w:val="center"/>
          </w:tcPr>
          <w:p w14:paraId="40B2065C" w14:textId="77777777" w:rsidR="00456719" w:rsidRPr="00BC459D" w:rsidRDefault="00456719" w:rsidP="00456719">
            <w:pPr>
              <w:jc w:val="center"/>
              <w:rPr>
                <w:rFonts w:ascii="Arial" w:eastAsia="Times New Roman" w:hAnsi="Arial" w:cs="Arial"/>
                <w:b/>
                <w:sz w:val="20"/>
                <w:szCs w:val="20"/>
              </w:rPr>
            </w:pPr>
            <w:r w:rsidRPr="00BC459D">
              <w:rPr>
                <w:rFonts w:ascii="Arial" w:eastAsia="Times New Roman" w:hAnsi="Arial" w:cs="Arial"/>
                <w:b/>
                <w:sz w:val="20"/>
                <w:szCs w:val="20"/>
              </w:rPr>
              <w:t>2</w:t>
            </w:r>
          </w:p>
        </w:tc>
        <w:tc>
          <w:tcPr>
            <w:tcW w:w="4044" w:type="dxa"/>
            <w:shd w:val="clear" w:color="auto" w:fill="auto"/>
          </w:tcPr>
          <w:p w14:paraId="08AACD5E" w14:textId="77777777" w:rsidR="00456719" w:rsidRPr="00BC459D" w:rsidRDefault="00456719" w:rsidP="00456719">
            <w:pPr>
              <w:rPr>
                <w:rFonts w:ascii="Arial" w:eastAsia="Times New Roman" w:hAnsi="Arial" w:cs="Arial"/>
                <w:bCs/>
                <w:sz w:val="20"/>
                <w:szCs w:val="20"/>
              </w:rPr>
            </w:pPr>
            <w:r w:rsidRPr="00BC459D">
              <w:rPr>
                <w:rFonts w:ascii="Arial" w:eastAsia="Times New Roman" w:hAnsi="Arial" w:cs="Arial"/>
                <w:sz w:val="20"/>
                <w:szCs w:val="20"/>
              </w:rPr>
              <w:t>Descrição do item. Nº do Registro na ANVISA, quando cabível</w:t>
            </w:r>
          </w:p>
        </w:tc>
        <w:tc>
          <w:tcPr>
            <w:tcW w:w="1559" w:type="dxa"/>
            <w:shd w:val="clear" w:color="auto" w:fill="auto"/>
          </w:tcPr>
          <w:p w14:paraId="1B954FBD" w14:textId="77777777" w:rsidR="00456719" w:rsidRPr="00BC459D" w:rsidRDefault="00456719" w:rsidP="00456719">
            <w:pPr>
              <w:jc w:val="center"/>
              <w:rPr>
                <w:rFonts w:ascii="Arial" w:eastAsia="Times New Roman" w:hAnsi="Arial" w:cs="Arial"/>
                <w:sz w:val="20"/>
                <w:szCs w:val="20"/>
              </w:rPr>
            </w:pPr>
          </w:p>
        </w:tc>
        <w:tc>
          <w:tcPr>
            <w:tcW w:w="851" w:type="dxa"/>
            <w:shd w:val="clear" w:color="auto" w:fill="auto"/>
          </w:tcPr>
          <w:p w14:paraId="4A20CF2A" w14:textId="77777777" w:rsidR="00456719" w:rsidRPr="00BC459D" w:rsidRDefault="00456719" w:rsidP="00456719">
            <w:pPr>
              <w:jc w:val="center"/>
              <w:rPr>
                <w:rFonts w:ascii="Arial" w:eastAsia="Times New Roman" w:hAnsi="Arial" w:cs="Arial"/>
                <w:sz w:val="20"/>
                <w:szCs w:val="20"/>
              </w:rPr>
            </w:pPr>
          </w:p>
        </w:tc>
        <w:tc>
          <w:tcPr>
            <w:tcW w:w="992" w:type="dxa"/>
          </w:tcPr>
          <w:p w14:paraId="67B85F5D" w14:textId="77777777" w:rsidR="00456719" w:rsidRPr="00BC459D" w:rsidRDefault="00456719" w:rsidP="00456719">
            <w:pPr>
              <w:jc w:val="center"/>
              <w:rPr>
                <w:rFonts w:ascii="Arial" w:eastAsia="Times New Roman" w:hAnsi="Arial" w:cs="Arial"/>
                <w:sz w:val="20"/>
                <w:szCs w:val="20"/>
              </w:rPr>
            </w:pPr>
          </w:p>
        </w:tc>
        <w:tc>
          <w:tcPr>
            <w:tcW w:w="1134" w:type="dxa"/>
            <w:shd w:val="clear" w:color="auto" w:fill="auto"/>
            <w:noWrap/>
            <w:vAlign w:val="center"/>
          </w:tcPr>
          <w:p w14:paraId="272F5C36" w14:textId="77777777" w:rsidR="00456719" w:rsidRPr="00BC459D" w:rsidRDefault="00456719" w:rsidP="00456719">
            <w:pPr>
              <w:jc w:val="center"/>
              <w:rPr>
                <w:rFonts w:ascii="Arial" w:eastAsia="Times New Roman" w:hAnsi="Arial" w:cs="Arial"/>
                <w:sz w:val="20"/>
                <w:szCs w:val="20"/>
              </w:rPr>
            </w:pPr>
          </w:p>
        </w:tc>
        <w:tc>
          <w:tcPr>
            <w:tcW w:w="1417" w:type="dxa"/>
            <w:shd w:val="clear" w:color="auto" w:fill="auto"/>
            <w:noWrap/>
            <w:vAlign w:val="center"/>
          </w:tcPr>
          <w:p w14:paraId="5EF14CE5" w14:textId="77777777" w:rsidR="00456719" w:rsidRPr="00BC459D" w:rsidRDefault="00456719" w:rsidP="00456719">
            <w:pPr>
              <w:jc w:val="center"/>
              <w:rPr>
                <w:rFonts w:ascii="Arial" w:eastAsia="Times New Roman" w:hAnsi="Arial" w:cs="Arial"/>
                <w:sz w:val="20"/>
                <w:szCs w:val="20"/>
              </w:rPr>
            </w:pPr>
          </w:p>
        </w:tc>
      </w:tr>
      <w:tr w:rsidR="00456719" w:rsidRPr="00BC459D" w14:paraId="1ABF987B" w14:textId="77777777" w:rsidTr="00456719">
        <w:trPr>
          <w:trHeight w:val="667"/>
        </w:trPr>
        <w:tc>
          <w:tcPr>
            <w:tcW w:w="634" w:type="dxa"/>
            <w:shd w:val="clear" w:color="auto" w:fill="auto"/>
            <w:noWrap/>
            <w:vAlign w:val="center"/>
          </w:tcPr>
          <w:p w14:paraId="63D7E4E6" w14:textId="77777777" w:rsidR="00456719" w:rsidRPr="00BC459D" w:rsidRDefault="00456719" w:rsidP="00456719">
            <w:pPr>
              <w:jc w:val="center"/>
              <w:rPr>
                <w:rFonts w:ascii="Arial" w:eastAsia="Times New Roman" w:hAnsi="Arial" w:cs="Arial"/>
                <w:b/>
                <w:sz w:val="20"/>
                <w:szCs w:val="20"/>
              </w:rPr>
            </w:pPr>
            <w:r w:rsidRPr="00BC459D">
              <w:rPr>
                <w:rFonts w:ascii="Arial" w:eastAsia="Times New Roman" w:hAnsi="Arial" w:cs="Arial"/>
                <w:b/>
                <w:sz w:val="20"/>
                <w:szCs w:val="20"/>
              </w:rPr>
              <w:t>3</w:t>
            </w:r>
          </w:p>
        </w:tc>
        <w:tc>
          <w:tcPr>
            <w:tcW w:w="4044" w:type="dxa"/>
            <w:shd w:val="clear" w:color="auto" w:fill="auto"/>
          </w:tcPr>
          <w:p w14:paraId="6C753A12" w14:textId="77777777" w:rsidR="00456719" w:rsidRPr="00BC459D" w:rsidRDefault="00456719" w:rsidP="00456719">
            <w:pPr>
              <w:rPr>
                <w:rFonts w:ascii="Arial" w:eastAsia="Times New Roman" w:hAnsi="Arial" w:cs="Arial"/>
                <w:b/>
                <w:bCs/>
                <w:sz w:val="20"/>
                <w:szCs w:val="20"/>
              </w:rPr>
            </w:pPr>
            <w:r w:rsidRPr="00BC459D">
              <w:rPr>
                <w:rFonts w:ascii="Arial" w:eastAsia="Times New Roman" w:hAnsi="Arial" w:cs="Arial"/>
                <w:sz w:val="20"/>
                <w:szCs w:val="20"/>
              </w:rPr>
              <w:t>Descrição do item. Nº do Registro na ANVISA, quando cabível</w:t>
            </w:r>
          </w:p>
        </w:tc>
        <w:tc>
          <w:tcPr>
            <w:tcW w:w="1559" w:type="dxa"/>
            <w:shd w:val="clear" w:color="auto" w:fill="auto"/>
          </w:tcPr>
          <w:p w14:paraId="6841C1AB" w14:textId="77777777" w:rsidR="00456719" w:rsidRPr="00BC459D" w:rsidRDefault="00456719" w:rsidP="00456719">
            <w:pPr>
              <w:jc w:val="center"/>
              <w:rPr>
                <w:rFonts w:ascii="Arial" w:eastAsia="Times New Roman" w:hAnsi="Arial" w:cs="Arial"/>
                <w:sz w:val="20"/>
                <w:szCs w:val="20"/>
              </w:rPr>
            </w:pPr>
          </w:p>
        </w:tc>
        <w:tc>
          <w:tcPr>
            <w:tcW w:w="851" w:type="dxa"/>
            <w:shd w:val="clear" w:color="auto" w:fill="auto"/>
          </w:tcPr>
          <w:p w14:paraId="3DAFA426" w14:textId="77777777" w:rsidR="00456719" w:rsidRPr="00BC459D" w:rsidRDefault="00456719" w:rsidP="00456719">
            <w:pPr>
              <w:spacing w:line="259" w:lineRule="auto"/>
              <w:jc w:val="center"/>
              <w:rPr>
                <w:rFonts w:ascii="Arial" w:hAnsi="Arial" w:cs="Arial"/>
                <w:sz w:val="20"/>
                <w:szCs w:val="20"/>
              </w:rPr>
            </w:pPr>
          </w:p>
        </w:tc>
        <w:tc>
          <w:tcPr>
            <w:tcW w:w="992" w:type="dxa"/>
          </w:tcPr>
          <w:p w14:paraId="16391648" w14:textId="77777777" w:rsidR="00456719" w:rsidRPr="00BC459D" w:rsidRDefault="00456719" w:rsidP="00456719">
            <w:pPr>
              <w:jc w:val="center"/>
              <w:rPr>
                <w:rFonts w:ascii="Arial" w:eastAsia="Times New Roman" w:hAnsi="Arial" w:cs="Arial"/>
                <w:sz w:val="20"/>
                <w:szCs w:val="20"/>
              </w:rPr>
            </w:pPr>
          </w:p>
        </w:tc>
        <w:tc>
          <w:tcPr>
            <w:tcW w:w="1134" w:type="dxa"/>
            <w:shd w:val="clear" w:color="auto" w:fill="auto"/>
            <w:noWrap/>
            <w:vAlign w:val="center"/>
          </w:tcPr>
          <w:p w14:paraId="27187EC8" w14:textId="77777777" w:rsidR="00456719" w:rsidRPr="00BC459D" w:rsidRDefault="00456719" w:rsidP="00456719">
            <w:pPr>
              <w:jc w:val="center"/>
              <w:rPr>
                <w:rFonts w:ascii="Arial" w:eastAsia="Times New Roman" w:hAnsi="Arial" w:cs="Arial"/>
                <w:sz w:val="20"/>
                <w:szCs w:val="20"/>
              </w:rPr>
            </w:pPr>
          </w:p>
        </w:tc>
        <w:tc>
          <w:tcPr>
            <w:tcW w:w="1417" w:type="dxa"/>
            <w:shd w:val="clear" w:color="auto" w:fill="auto"/>
            <w:noWrap/>
            <w:vAlign w:val="center"/>
          </w:tcPr>
          <w:p w14:paraId="71C48217" w14:textId="77777777" w:rsidR="00456719" w:rsidRPr="00BC459D" w:rsidRDefault="00456719" w:rsidP="00456719">
            <w:pPr>
              <w:jc w:val="center"/>
              <w:rPr>
                <w:rFonts w:ascii="Arial" w:eastAsia="Times New Roman" w:hAnsi="Arial" w:cs="Arial"/>
                <w:sz w:val="20"/>
                <w:szCs w:val="20"/>
              </w:rPr>
            </w:pPr>
          </w:p>
        </w:tc>
      </w:tr>
      <w:tr w:rsidR="00456719" w:rsidRPr="00BC459D" w14:paraId="57C6E157" w14:textId="77777777" w:rsidTr="00456719">
        <w:trPr>
          <w:trHeight w:val="766"/>
        </w:trPr>
        <w:tc>
          <w:tcPr>
            <w:tcW w:w="634" w:type="dxa"/>
            <w:shd w:val="clear" w:color="auto" w:fill="auto"/>
            <w:noWrap/>
            <w:vAlign w:val="center"/>
          </w:tcPr>
          <w:p w14:paraId="43495E5B" w14:textId="77777777" w:rsidR="00456719" w:rsidRPr="00BC459D" w:rsidRDefault="00456719" w:rsidP="00456719">
            <w:pPr>
              <w:spacing w:line="259" w:lineRule="auto"/>
              <w:jc w:val="center"/>
              <w:rPr>
                <w:rFonts w:ascii="Arial" w:hAnsi="Arial" w:cs="Arial"/>
                <w:b/>
                <w:sz w:val="20"/>
                <w:szCs w:val="20"/>
              </w:rPr>
            </w:pPr>
            <w:r w:rsidRPr="00BC459D">
              <w:rPr>
                <w:rFonts w:ascii="Arial" w:eastAsia="Times New Roman" w:hAnsi="Arial" w:cs="Arial"/>
                <w:b/>
                <w:sz w:val="20"/>
                <w:szCs w:val="20"/>
              </w:rPr>
              <w:t>4</w:t>
            </w:r>
          </w:p>
        </w:tc>
        <w:tc>
          <w:tcPr>
            <w:tcW w:w="4044" w:type="dxa"/>
            <w:shd w:val="clear" w:color="auto" w:fill="auto"/>
          </w:tcPr>
          <w:p w14:paraId="70B5A152" w14:textId="77777777" w:rsidR="00456719" w:rsidRPr="00BC459D" w:rsidRDefault="00456719" w:rsidP="00456719">
            <w:pPr>
              <w:rPr>
                <w:rFonts w:ascii="Arial" w:eastAsia="Times New Roman" w:hAnsi="Arial" w:cs="Arial"/>
                <w:b/>
                <w:bCs/>
                <w:sz w:val="20"/>
                <w:szCs w:val="20"/>
              </w:rPr>
            </w:pPr>
            <w:r w:rsidRPr="00BC459D">
              <w:rPr>
                <w:rFonts w:ascii="Arial" w:eastAsia="Times New Roman" w:hAnsi="Arial" w:cs="Arial"/>
                <w:sz w:val="20"/>
                <w:szCs w:val="20"/>
              </w:rPr>
              <w:t>Descrição do item. Nº do Registro na ANVISA, quando cabível</w:t>
            </w:r>
          </w:p>
        </w:tc>
        <w:tc>
          <w:tcPr>
            <w:tcW w:w="1559" w:type="dxa"/>
            <w:shd w:val="clear" w:color="auto" w:fill="auto"/>
          </w:tcPr>
          <w:p w14:paraId="02FAC5F2" w14:textId="77777777" w:rsidR="00456719" w:rsidRPr="00BC459D" w:rsidRDefault="00456719" w:rsidP="00456719">
            <w:pPr>
              <w:jc w:val="center"/>
              <w:rPr>
                <w:rFonts w:ascii="Arial" w:eastAsia="Times New Roman" w:hAnsi="Arial" w:cs="Arial"/>
                <w:sz w:val="20"/>
                <w:szCs w:val="20"/>
              </w:rPr>
            </w:pPr>
          </w:p>
        </w:tc>
        <w:tc>
          <w:tcPr>
            <w:tcW w:w="851" w:type="dxa"/>
            <w:shd w:val="clear" w:color="auto" w:fill="auto"/>
          </w:tcPr>
          <w:p w14:paraId="698891D4" w14:textId="77777777" w:rsidR="00456719" w:rsidRPr="00BC459D" w:rsidRDefault="00456719" w:rsidP="00456719">
            <w:pPr>
              <w:spacing w:line="259" w:lineRule="auto"/>
              <w:jc w:val="center"/>
              <w:rPr>
                <w:rFonts w:ascii="Arial" w:hAnsi="Arial" w:cs="Arial"/>
                <w:sz w:val="20"/>
                <w:szCs w:val="20"/>
              </w:rPr>
            </w:pPr>
          </w:p>
        </w:tc>
        <w:tc>
          <w:tcPr>
            <w:tcW w:w="992" w:type="dxa"/>
          </w:tcPr>
          <w:p w14:paraId="374F65B5" w14:textId="77777777" w:rsidR="00456719" w:rsidRPr="00BC459D" w:rsidRDefault="00456719" w:rsidP="00456719">
            <w:pPr>
              <w:jc w:val="center"/>
              <w:rPr>
                <w:rFonts w:ascii="Arial" w:eastAsia="Times New Roman" w:hAnsi="Arial" w:cs="Arial"/>
                <w:sz w:val="20"/>
                <w:szCs w:val="20"/>
              </w:rPr>
            </w:pPr>
          </w:p>
        </w:tc>
        <w:tc>
          <w:tcPr>
            <w:tcW w:w="1134" w:type="dxa"/>
            <w:shd w:val="clear" w:color="auto" w:fill="auto"/>
            <w:noWrap/>
            <w:vAlign w:val="center"/>
          </w:tcPr>
          <w:p w14:paraId="7BFDAC9D" w14:textId="77777777" w:rsidR="00456719" w:rsidRPr="00BC459D" w:rsidRDefault="00456719" w:rsidP="00456719">
            <w:pPr>
              <w:jc w:val="center"/>
              <w:rPr>
                <w:rFonts w:ascii="Arial" w:eastAsia="Times New Roman" w:hAnsi="Arial" w:cs="Arial"/>
                <w:sz w:val="20"/>
                <w:szCs w:val="20"/>
              </w:rPr>
            </w:pPr>
          </w:p>
        </w:tc>
        <w:tc>
          <w:tcPr>
            <w:tcW w:w="1417" w:type="dxa"/>
            <w:shd w:val="clear" w:color="auto" w:fill="auto"/>
            <w:noWrap/>
            <w:vAlign w:val="center"/>
          </w:tcPr>
          <w:p w14:paraId="4DD3F766" w14:textId="77777777" w:rsidR="00456719" w:rsidRPr="00BC459D" w:rsidRDefault="00456719" w:rsidP="00456719">
            <w:pPr>
              <w:jc w:val="center"/>
              <w:rPr>
                <w:rFonts w:ascii="Arial" w:eastAsia="Times New Roman" w:hAnsi="Arial" w:cs="Arial"/>
                <w:sz w:val="20"/>
                <w:szCs w:val="20"/>
              </w:rPr>
            </w:pPr>
          </w:p>
        </w:tc>
      </w:tr>
      <w:tr w:rsidR="00456719" w:rsidRPr="00BC459D" w14:paraId="2DA3D425" w14:textId="77777777" w:rsidTr="00456719">
        <w:trPr>
          <w:trHeight w:val="766"/>
        </w:trPr>
        <w:tc>
          <w:tcPr>
            <w:tcW w:w="634" w:type="dxa"/>
            <w:shd w:val="clear" w:color="auto" w:fill="auto"/>
            <w:noWrap/>
            <w:vAlign w:val="center"/>
          </w:tcPr>
          <w:p w14:paraId="03BFA5EB" w14:textId="77777777" w:rsidR="00456719" w:rsidRPr="00BC459D" w:rsidRDefault="00456719" w:rsidP="00456719">
            <w:pPr>
              <w:spacing w:line="259" w:lineRule="auto"/>
              <w:jc w:val="center"/>
              <w:rPr>
                <w:rFonts w:ascii="Arial" w:eastAsia="Times New Roman" w:hAnsi="Arial" w:cs="Arial"/>
                <w:b/>
                <w:sz w:val="20"/>
                <w:szCs w:val="20"/>
              </w:rPr>
            </w:pPr>
            <w:r w:rsidRPr="00BC459D">
              <w:rPr>
                <w:rFonts w:ascii="Arial" w:eastAsia="Times New Roman" w:hAnsi="Arial" w:cs="Arial"/>
                <w:b/>
                <w:sz w:val="20"/>
                <w:szCs w:val="20"/>
              </w:rPr>
              <w:t>5</w:t>
            </w:r>
          </w:p>
        </w:tc>
        <w:tc>
          <w:tcPr>
            <w:tcW w:w="4044" w:type="dxa"/>
            <w:shd w:val="clear" w:color="auto" w:fill="auto"/>
          </w:tcPr>
          <w:p w14:paraId="6A4CDDA5" w14:textId="77777777" w:rsidR="00456719" w:rsidRPr="00BC459D" w:rsidRDefault="00456719" w:rsidP="00456719">
            <w:pPr>
              <w:rPr>
                <w:rFonts w:ascii="Arial" w:eastAsia="Times New Roman" w:hAnsi="Arial" w:cs="Arial"/>
                <w:bCs/>
                <w:sz w:val="20"/>
                <w:szCs w:val="20"/>
              </w:rPr>
            </w:pPr>
            <w:r w:rsidRPr="00BC459D">
              <w:rPr>
                <w:rFonts w:ascii="Arial" w:eastAsia="Times New Roman" w:hAnsi="Arial" w:cs="Arial"/>
                <w:sz w:val="20"/>
                <w:szCs w:val="20"/>
              </w:rPr>
              <w:t>Descrição do item. Nº do Registro na ANVISA, quando cabível</w:t>
            </w:r>
          </w:p>
        </w:tc>
        <w:tc>
          <w:tcPr>
            <w:tcW w:w="1559" w:type="dxa"/>
            <w:shd w:val="clear" w:color="auto" w:fill="auto"/>
          </w:tcPr>
          <w:p w14:paraId="21DFE267" w14:textId="77777777" w:rsidR="00456719" w:rsidRPr="00BC459D" w:rsidRDefault="00456719" w:rsidP="00456719">
            <w:pPr>
              <w:jc w:val="center"/>
              <w:rPr>
                <w:rFonts w:ascii="Arial" w:eastAsia="Times New Roman" w:hAnsi="Arial" w:cs="Arial"/>
                <w:sz w:val="20"/>
                <w:szCs w:val="20"/>
              </w:rPr>
            </w:pPr>
          </w:p>
        </w:tc>
        <w:tc>
          <w:tcPr>
            <w:tcW w:w="851" w:type="dxa"/>
            <w:shd w:val="clear" w:color="auto" w:fill="auto"/>
          </w:tcPr>
          <w:p w14:paraId="24FD4CA1" w14:textId="77777777" w:rsidR="00456719" w:rsidRPr="00BC459D" w:rsidRDefault="00456719" w:rsidP="00456719">
            <w:pPr>
              <w:spacing w:line="259" w:lineRule="auto"/>
              <w:jc w:val="center"/>
              <w:rPr>
                <w:rFonts w:ascii="Arial" w:eastAsia="Times New Roman" w:hAnsi="Arial" w:cs="Arial"/>
                <w:sz w:val="20"/>
                <w:szCs w:val="20"/>
              </w:rPr>
            </w:pPr>
          </w:p>
        </w:tc>
        <w:tc>
          <w:tcPr>
            <w:tcW w:w="992" w:type="dxa"/>
          </w:tcPr>
          <w:p w14:paraId="247193B5" w14:textId="77777777" w:rsidR="00456719" w:rsidRPr="00BC459D" w:rsidRDefault="00456719" w:rsidP="00456719">
            <w:pPr>
              <w:jc w:val="center"/>
              <w:rPr>
                <w:rFonts w:ascii="Arial" w:eastAsia="Times New Roman" w:hAnsi="Arial" w:cs="Arial"/>
                <w:sz w:val="20"/>
                <w:szCs w:val="20"/>
              </w:rPr>
            </w:pPr>
          </w:p>
        </w:tc>
        <w:tc>
          <w:tcPr>
            <w:tcW w:w="1134" w:type="dxa"/>
            <w:shd w:val="clear" w:color="auto" w:fill="auto"/>
            <w:noWrap/>
            <w:vAlign w:val="center"/>
          </w:tcPr>
          <w:p w14:paraId="343C4AB7" w14:textId="77777777" w:rsidR="00456719" w:rsidRPr="00BC459D" w:rsidRDefault="00456719" w:rsidP="00456719">
            <w:pPr>
              <w:jc w:val="center"/>
              <w:rPr>
                <w:rFonts w:ascii="Arial" w:eastAsia="Times New Roman" w:hAnsi="Arial" w:cs="Arial"/>
                <w:sz w:val="20"/>
                <w:szCs w:val="20"/>
              </w:rPr>
            </w:pPr>
          </w:p>
        </w:tc>
        <w:tc>
          <w:tcPr>
            <w:tcW w:w="1417" w:type="dxa"/>
            <w:shd w:val="clear" w:color="auto" w:fill="auto"/>
            <w:noWrap/>
            <w:vAlign w:val="center"/>
          </w:tcPr>
          <w:p w14:paraId="080B1EA8" w14:textId="77777777" w:rsidR="00456719" w:rsidRPr="00BC459D" w:rsidRDefault="00456719" w:rsidP="00456719">
            <w:pPr>
              <w:jc w:val="center"/>
              <w:rPr>
                <w:rFonts w:ascii="Arial" w:eastAsia="Times New Roman" w:hAnsi="Arial" w:cs="Arial"/>
                <w:sz w:val="20"/>
                <w:szCs w:val="20"/>
              </w:rPr>
            </w:pPr>
          </w:p>
        </w:tc>
      </w:tr>
      <w:tr w:rsidR="00456719" w:rsidRPr="00BC459D" w14:paraId="7AEE5A7F" w14:textId="77777777" w:rsidTr="00456719">
        <w:trPr>
          <w:trHeight w:val="766"/>
        </w:trPr>
        <w:tc>
          <w:tcPr>
            <w:tcW w:w="634" w:type="dxa"/>
            <w:shd w:val="clear" w:color="auto" w:fill="auto"/>
            <w:noWrap/>
            <w:vAlign w:val="center"/>
          </w:tcPr>
          <w:p w14:paraId="010E635E" w14:textId="77777777" w:rsidR="00456719" w:rsidRPr="00BC459D" w:rsidRDefault="00456719" w:rsidP="00456719">
            <w:pPr>
              <w:spacing w:line="259" w:lineRule="auto"/>
              <w:jc w:val="center"/>
              <w:rPr>
                <w:rFonts w:ascii="Arial" w:eastAsia="Times New Roman" w:hAnsi="Arial" w:cs="Arial"/>
                <w:b/>
                <w:sz w:val="20"/>
                <w:szCs w:val="20"/>
              </w:rPr>
            </w:pPr>
            <w:r w:rsidRPr="00BC459D">
              <w:rPr>
                <w:rFonts w:ascii="Arial" w:eastAsia="Times New Roman" w:hAnsi="Arial" w:cs="Arial"/>
                <w:b/>
                <w:sz w:val="20"/>
                <w:szCs w:val="20"/>
              </w:rPr>
              <w:t>6</w:t>
            </w:r>
          </w:p>
        </w:tc>
        <w:tc>
          <w:tcPr>
            <w:tcW w:w="4044" w:type="dxa"/>
            <w:shd w:val="clear" w:color="auto" w:fill="auto"/>
          </w:tcPr>
          <w:p w14:paraId="2006AB0C" w14:textId="77777777" w:rsidR="00456719" w:rsidRPr="00BC459D" w:rsidRDefault="00456719" w:rsidP="00456719">
            <w:pPr>
              <w:rPr>
                <w:rFonts w:ascii="Arial" w:eastAsia="Times New Roman" w:hAnsi="Arial" w:cs="Arial"/>
                <w:sz w:val="20"/>
                <w:szCs w:val="20"/>
              </w:rPr>
            </w:pPr>
          </w:p>
          <w:p w14:paraId="3ADCB10B" w14:textId="77777777" w:rsidR="00456719" w:rsidRPr="00BC459D" w:rsidRDefault="00456719" w:rsidP="00456719">
            <w:pPr>
              <w:rPr>
                <w:rFonts w:ascii="Arial" w:eastAsia="Times New Roman" w:hAnsi="Arial" w:cs="Arial"/>
                <w:b/>
                <w:sz w:val="20"/>
                <w:szCs w:val="20"/>
              </w:rPr>
            </w:pPr>
            <w:r w:rsidRPr="00BC459D">
              <w:rPr>
                <w:rFonts w:ascii="Arial" w:eastAsia="Times New Roman" w:hAnsi="Arial" w:cs="Arial"/>
                <w:b/>
                <w:sz w:val="20"/>
                <w:szCs w:val="20"/>
              </w:rPr>
              <w:t>...</w:t>
            </w:r>
          </w:p>
        </w:tc>
        <w:tc>
          <w:tcPr>
            <w:tcW w:w="1559" w:type="dxa"/>
            <w:shd w:val="clear" w:color="auto" w:fill="auto"/>
          </w:tcPr>
          <w:p w14:paraId="3F80D57D" w14:textId="77777777" w:rsidR="00456719" w:rsidRPr="00BC459D" w:rsidRDefault="00456719" w:rsidP="00456719">
            <w:pPr>
              <w:jc w:val="center"/>
              <w:rPr>
                <w:rFonts w:ascii="Arial" w:eastAsia="Times New Roman" w:hAnsi="Arial" w:cs="Arial"/>
                <w:sz w:val="20"/>
                <w:szCs w:val="20"/>
              </w:rPr>
            </w:pPr>
          </w:p>
        </w:tc>
        <w:tc>
          <w:tcPr>
            <w:tcW w:w="851" w:type="dxa"/>
            <w:shd w:val="clear" w:color="auto" w:fill="auto"/>
          </w:tcPr>
          <w:p w14:paraId="4C8B0084" w14:textId="77777777" w:rsidR="00456719" w:rsidRPr="00BC459D" w:rsidRDefault="00456719" w:rsidP="00456719">
            <w:pPr>
              <w:spacing w:line="259" w:lineRule="auto"/>
              <w:jc w:val="center"/>
              <w:rPr>
                <w:rFonts w:ascii="Arial" w:eastAsia="Times New Roman" w:hAnsi="Arial" w:cs="Arial"/>
                <w:sz w:val="20"/>
                <w:szCs w:val="20"/>
              </w:rPr>
            </w:pPr>
          </w:p>
        </w:tc>
        <w:tc>
          <w:tcPr>
            <w:tcW w:w="992" w:type="dxa"/>
          </w:tcPr>
          <w:p w14:paraId="0B9F9535" w14:textId="77777777" w:rsidR="00456719" w:rsidRPr="00BC459D" w:rsidRDefault="00456719" w:rsidP="00456719">
            <w:pPr>
              <w:jc w:val="center"/>
              <w:rPr>
                <w:rFonts w:ascii="Arial" w:eastAsia="Times New Roman" w:hAnsi="Arial" w:cs="Arial"/>
                <w:sz w:val="20"/>
                <w:szCs w:val="20"/>
              </w:rPr>
            </w:pPr>
          </w:p>
        </w:tc>
        <w:tc>
          <w:tcPr>
            <w:tcW w:w="1134" w:type="dxa"/>
            <w:shd w:val="clear" w:color="auto" w:fill="auto"/>
            <w:noWrap/>
            <w:vAlign w:val="center"/>
          </w:tcPr>
          <w:p w14:paraId="042BD026" w14:textId="77777777" w:rsidR="00456719" w:rsidRPr="00BC459D" w:rsidRDefault="00456719" w:rsidP="00456719">
            <w:pPr>
              <w:jc w:val="center"/>
              <w:rPr>
                <w:rFonts w:ascii="Arial" w:eastAsia="Times New Roman" w:hAnsi="Arial" w:cs="Arial"/>
                <w:sz w:val="20"/>
                <w:szCs w:val="20"/>
              </w:rPr>
            </w:pPr>
          </w:p>
        </w:tc>
        <w:tc>
          <w:tcPr>
            <w:tcW w:w="1417" w:type="dxa"/>
            <w:shd w:val="clear" w:color="auto" w:fill="auto"/>
            <w:noWrap/>
            <w:vAlign w:val="center"/>
          </w:tcPr>
          <w:p w14:paraId="1FDCF6A2" w14:textId="77777777" w:rsidR="00456719" w:rsidRPr="00BC459D" w:rsidRDefault="00456719" w:rsidP="00456719">
            <w:pPr>
              <w:jc w:val="center"/>
              <w:rPr>
                <w:rFonts w:ascii="Arial" w:eastAsia="Times New Roman" w:hAnsi="Arial" w:cs="Arial"/>
                <w:sz w:val="20"/>
                <w:szCs w:val="20"/>
              </w:rPr>
            </w:pPr>
          </w:p>
        </w:tc>
      </w:tr>
      <w:tr w:rsidR="00456719" w:rsidRPr="00BC459D" w14:paraId="0EBA8AFF" w14:textId="77777777" w:rsidTr="00456719">
        <w:trPr>
          <w:trHeight w:val="300"/>
        </w:trPr>
        <w:tc>
          <w:tcPr>
            <w:tcW w:w="9214" w:type="dxa"/>
            <w:gridSpan w:val="6"/>
          </w:tcPr>
          <w:p w14:paraId="2512BC70" w14:textId="77777777" w:rsidR="00456719" w:rsidRPr="00BC459D" w:rsidRDefault="00456719" w:rsidP="00456719">
            <w:pPr>
              <w:jc w:val="center"/>
              <w:rPr>
                <w:rFonts w:ascii="Arial" w:eastAsia="Times New Roman" w:hAnsi="Arial" w:cs="Arial"/>
                <w:b/>
                <w:bCs/>
                <w:sz w:val="20"/>
                <w:szCs w:val="20"/>
              </w:rPr>
            </w:pPr>
            <w:r w:rsidRPr="00BC459D">
              <w:rPr>
                <w:rFonts w:ascii="Arial" w:eastAsia="Times New Roman" w:hAnsi="Arial" w:cs="Arial"/>
                <w:b/>
                <w:bCs/>
                <w:sz w:val="20"/>
                <w:szCs w:val="20"/>
              </w:rPr>
              <w:t>Valor Total</w:t>
            </w:r>
          </w:p>
        </w:tc>
        <w:tc>
          <w:tcPr>
            <w:tcW w:w="1417" w:type="dxa"/>
            <w:shd w:val="clear" w:color="auto" w:fill="auto"/>
            <w:noWrap/>
            <w:vAlign w:val="center"/>
            <w:hideMark/>
          </w:tcPr>
          <w:p w14:paraId="5AD3E9BB" w14:textId="77777777" w:rsidR="00456719" w:rsidRPr="00BC459D" w:rsidRDefault="00456719" w:rsidP="00456719">
            <w:pPr>
              <w:jc w:val="center"/>
              <w:rPr>
                <w:rFonts w:ascii="Arial" w:eastAsia="Times New Roman" w:hAnsi="Arial" w:cs="Arial"/>
                <w:b/>
                <w:sz w:val="20"/>
                <w:szCs w:val="20"/>
              </w:rPr>
            </w:pPr>
          </w:p>
        </w:tc>
      </w:tr>
    </w:tbl>
    <w:p w14:paraId="7BE8C4D3" w14:textId="77777777" w:rsidR="00947B55" w:rsidRPr="00BC459D" w:rsidRDefault="00947B55" w:rsidP="00947B55">
      <w:pPr>
        <w:overflowPunct w:val="0"/>
        <w:autoSpaceDE w:val="0"/>
        <w:autoSpaceDN w:val="0"/>
        <w:adjustRightInd w:val="0"/>
        <w:jc w:val="both"/>
        <w:textAlignment w:val="baseline"/>
        <w:rPr>
          <w:rFonts w:ascii="Arial" w:hAnsi="Arial" w:cs="Arial"/>
          <w:sz w:val="20"/>
          <w:szCs w:val="20"/>
        </w:rPr>
      </w:pPr>
    </w:p>
    <w:p w14:paraId="3921DDBD" w14:textId="77777777" w:rsidR="00947B55" w:rsidRPr="00BC459D" w:rsidRDefault="00947B55" w:rsidP="00407E27">
      <w:pPr>
        <w:overflowPunct w:val="0"/>
        <w:autoSpaceDE w:val="0"/>
        <w:autoSpaceDN w:val="0"/>
        <w:adjustRightInd w:val="0"/>
        <w:jc w:val="both"/>
        <w:textAlignment w:val="baseline"/>
        <w:rPr>
          <w:rFonts w:ascii="Arial" w:hAnsi="Arial" w:cs="Arial"/>
          <w:b/>
          <w:bCs/>
          <w:sz w:val="20"/>
          <w:szCs w:val="20"/>
        </w:rPr>
      </w:pPr>
    </w:p>
    <w:p w14:paraId="63447606" w14:textId="77777777" w:rsidR="00947B55" w:rsidRPr="00BC459D" w:rsidRDefault="00947B55" w:rsidP="00407E27">
      <w:pPr>
        <w:overflowPunct w:val="0"/>
        <w:autoSpaceDE w:val="0"/>
        <w:autoSpaceDN w:val="0"/>
        <w:adjustRightInd w:val="0"/>
        <w:ind w:firstLine="708"/>
        <w:jc w:val="both"/>
        <w:textAlignment w:val="baseline"/>
        <w:rPr>
          <w:rFonts w:ascii="Arial" w:hAnsi="Arial" w:cs="Arial"/>
          <w:b/>
          <w:bCs/>
          <w:sz w:val="20"/>
          <w:szCs w:val="20"/>
        </w:rPr>
      </w:pPr>
      <w:r w:rsidRPr="00BC459D">
        <w:rPr>
          <w:rFonts w:ascii="Arial" w:hAnsi="Arial" w:cs="Arial"/>
          <w:b/>
          <w:bCs/>
          <w:sz w:val="20"/>
          <w:szCs w:val="20"/>
        </w:rPr>
        <w:lastRenderedPageBreak/>
        <w:t>PREÇO</w:t>
      </w:r>
      <w:r w:rsidR="00407E27" w:rsidRPr="00BC459D">
        <w:rPr>
          <w:rFonts w:ascii="Arial" w:hAnsi="Arial" w:cs="Arial"/>
          <w:b/>
          <w:bCs/>
          <w:sz w:val="20"/>
          <w:szCs w:val="20"/>
        </w:rPr>
        <w:t xml:space="preserve"> (READEQUADO AO LANCE VENCEDOR)</w:t>
      </w:r>
    </w:p>
    <w:p w14:paraId="5470A044" w14:textId="77777777" w:rsidR="00947B55" w:rsidRPr="00BC459D" w:rsidRDefault="00947B55" w:rsidP="00947B55">
      <w:pPr>
        <w:overflowPunct w:val="0"/>
        <w:autoSpaceDE w:val="0"/>
        <w:autoSpaceDN w:val="0"/>
        <w:adjustRightInd w:val="0"/>
        <w:jc w:val="both"/>
        <w:textAlignment w:val="baseline"/>
        <w:rPr>
          <w:rFonts w:ascii="Arial" w:hAnsi="Arial" w:cs="Arial"/>
          <w:sz w:val="20"/>
          <w:szCs w:val="20"/>
        </w:rPr>
      </w:pPr>
      <w:r w:rsidRPr="00BC459D">
        <w:rPr>
          <w:rFonts w:ascii="Arial" w:hAnsi="Arial" w:cs="Arial"/>
          <w:sz w:val="20"/>
          <w:szCs w:val="20"/>
        </w:rPr>
        <w:t>Deverá ser cotado, preço unitário e total por item, de acordo com o Anexo I do Edital.</w:t>
      </w:r>
    </w:p>
    <w:p w14:paraId="7FC1339B" w14:textId="77777777" w:rsidR="00947B55" w:rsidRPr="00BC459D" w:rsidRDefault="00407E27" w:rsidP="00407E27">
      <w:pPr>
        <w:overflowPunct w:val="0"/>
        <w:autoSpaceDE w:val="0"/>
        <w:autoSpaceDN w:val="0"/>
        <w:adjustRightInd w:val="0"/>
        <w:ind w:firstLine="708"/>
        <w:jc w:val="both"/>
        <w:textAlignment w:val="baseline"/>
        <w:rPr>
          <w:rFonts w:ascii="Arial" w:hAnsi="Arial" w:cs="Arial"/>
          <w:sz w:val="20"/>
          <w:szCs w:val="20"/>
        </w:rPr>
      </w:pPr>
      <w:r w:rsidRPr="00BC459D">
        <w:rPr>
          <w:rFonts w:ascii="Arial" w:hAnsi="Arial" w:cs="Arial"/>
          <w:sz w:val="20"/>
          <w:szCs w:val="20"/>
        </w:rPr>
        <w:t>PROPOSTA: R$ (Por extenso)</w:t>
      </w:r>
    </w:p>
    <w:p w14:paraId="31E5B885" w14:textId="77777777" w:rsidR="00947B55" w:rsidRPr="00BC459D" w:rsidRDefault="00947B55" w:rsidP="00407E27">
      <w:pPr>
        <w:widowControl w:val="0"/>
        <w:tabs>
          <w:tab w:val="left" w:pos="567"/>
        </w:tabs>
        <w:overflowPunct w:val="0"/>
        <w:autoSpaceDE w:val="0"/>
        <w:autoSpaceDN w:val="0"/>
        <w:adjustRightInd w:val="0"/>
        <w:ind w:left="709"/>
        <w:jc w:val="both"/>
        <w:textAlignment w:val="baseline"/>
        <w:rPr>
          <w:rFonts w:ascii="Arial" w:hAnsi="Arial" w:cs="Arial"/>
          <w:b/>
          <w:snapToGrid w:val="0"/>
          <w:sz w:val="20"/>
          <w:szCs w:val="20"/>
        </w:rPr>
      </w:pPr>
      <w:r w:rsidRPr="00BC459D">
        <w:rPr>
          <w:rFonts w:ascii="Arial" w:hAnsi="Arial" w:cs="Arial"/>
          <w:b/>
          <w:snapToGrid w:val="0"/>
          <w:sz w:val="20"/>
          <w:szCs w:val="20"/>
        </w:rPr>
        <w:t xml:space="preserve">CONDIÇÕES </w:t>
      </w:r>
      <w:r w:rsidR="00407E27" w:rsidRPr="00BC459D">
        <w:rPr>
          <w:rFonts w:ascii="Arial" w:hAnsi="Arial" w:cs="Arial"/>
          <w:b/>
          <w:snapToGrid w:val="0"/>
          <w:sz w:val="20"/>
          <w:szCs w:val="20"/>
        </w:rPr>
        <w:t>GERAIS</w:t>
      </w:r>
    </w:p>
    <w:p w14:paraId="54E49FDB" w14:textId="77777777" w:rsidR="00947B55" w:rsidRPr="00BC459D" w:rsidRDefault="00947B55" w:rsidP="00407E27">
      <w:pPr>
        <w:widowControl w:val="0"/>
        <w:tabs>
          <w:tab w:val="left" w:pos="567"/>
        </w:tabs>
        <w:overflowPunct w:val="0"/>
        <w:autoSpaceDE w:val="0"/>
        <w:autoSpaceDN w:val="0"/>
        <w:adjustRightInd w:val="0"/>
        <w:ind w:left="708"/>
        <w:jc w:val="both"/>
        <w:textAlignment w:val="baseline"/>
        <w:rPr>
          <w:rFonts w:ascii="Arial" w:hAnsi="Arial" w:cs="Arial"/>
          <w:snapToGrid w:val="0"/>
          <w:sz w:val="20"/>
          <w:szCs w:val="20"/>
        </w:rPr>
      </w:pPr>
      <w:r w:rsidRPr="00BC459D">
        <w:rPr>
          <w:rFonts w:ascii="Arial" w:hAnsi="Arial" w:cs="Arial"/>
          <w:snapToGrid w:val="0"/>
          <w:sz w:val="20"/>
          <w:szCs w:val="20"/>
        </w:rPr>
        <w:t>A proponente declara conhecer os termos do instrumento convocatório que rege a presente licitação, bem como o intei</w:t>
      </w:r>
      <w:r w:rsidR="00407E27" w:rsidRPr="00BC459D">
        <w:rPr>
          <w:rFonts w:ascii="Arial" w:hAnsi="Arial" w:cs="Arial"/>
          <w:snapToGrid w:val="0"/>
          <w:sz w:val="20"/>
          <w:szCs w:val="20"/>
        </w:rPr>
        <w:t>ro teor do Termo de Referência.</w:t>
      </w:r>
    </w:p>
    <w:p w14:paraId="61D570B8" w14:textId="77777777" w:rsidR="00947B55" w:rsidRPr="00BC459D" w:rsidRDefault="00947B55" w:rsidP="00407E27">
      <w:pPr>
        <w:overflowPunct w:val="0"/>
        <w:autoSpaceDE w:val="0"/>
        <w:autoSpaceDN w:val="0"/>
        <w:adjustRightInd w:val="0"/>
        <w:ind w:left="709"/>
        <w:jc w:val="both"/>
        <w:textAlignment w:val="baseline"/>
        <w:outlineLvl w:val="7"/>
        <w:rPr>
          <w:rFonts w:ascii="Arial" w:hAnsi="Arial" w:cs="Arial"/>
          <w:bCs/>
          <w:iCs/>
          <w:sz w:val="20"/>
          <w:szCs w:val="20"/>
        </w:rPr>
      </w:pPr>
      <w:r w:rsidRPr="00BC459D">
        <w:rPr>
          <w:rFonts w:ascii="Arial" w:hAnsi="Arial" w:cs="Arial"/>
          <w:b/>
          <w:bCs/>
          <w:iCs/>
          <w:sz w:val="20"/>
          <w:szCs w:val="20"/>
        </w:rPr>
        <w:t xml:space="preserve">PRAZO E LOCAL DE ENTREGA – </w:t>
      </w:r>
      <w:r w:rsidR="00407E27" w:rsidRPr="00BC459D">
        <w:rPr>
          <w:rFonts w:ascii="Arial" w:hAnsi="Arial" w:cs="Arial"/>
          <w:bCs/>
          <w:iCs/>
          <w:sz w:val="20"/>
          <w:szCs w:val="20"/>
        </w:rPr>
        <w:t>Conforme Termo de Referência.</w:t>
      </w:r>
    </w:p>
    <w:p w14:paraId="54522CB7" w14:textId="77777777" w:rsidR="00947B55" w:rsidRPr="00BC459D" w:rsidRDefault="00947B55" w:rsidP="00407E27">
      <w:pPr>
        <w:overflowPunct w:val="0"/>
        <w:autoSpaceDE w:val="0"/>
        <w:autoSpaceDN w:val="0"/>
        <w:adjustRightInd w:val="0"/>
        <w:ind w:firstLine="708"/>
        <w:jc w:val="both"/>
        <w:textAlignment w:val="baseline"/>
        <w:rPr>
          <w:rFonts w:ascii="Arial" w:hAnsi="Arial" w:cs="Arial"/>
          <w:sz w:val="20"/>
          <w:szCs w:val="20"/>
        </w:rPr>
      </w:pPr>
      <w:r w:rsidRPr="00BC459D">
        <w:rPr>
          <w:rFonts w:ascii="Arial" w:hAnsi="Arial" w:cs="Arial"/>
          <w:sz w:val="20"/>
          <w:szCs w:val="20"/>
        </w:rPr>
        <w:t xml:space="preserve">De acordo com o especificado no Anexo 01, </w:t>
      </w:r>
      <w:r w:rsidR="00407E27" w:rsidRPr="00BC459D">
        <w:rPr>
          <w:rFonts w:ascii="Arial" w:hAnsi="Arial" w:cs="Arial"/>
          <w:sz w:val="20"/>
          <w:szCs w:val="20"/>
        </w:rPr>
        <w:t>deste Edital.</w:t>
      </w:r>
    </w:p>
    <w:p w14:paraId="6F8A5B91" w14:textId="77777777" w:rsidR="00947B55" w:rsidRPr="00BC459D" w:rsidRDefault="00947B55" w:rsidP="00407E27">
      <w:pPr>
        <w:overflowPunct w:val="0"/>
        <w:autoSpaceDE w:val="0"/>
        <w:autoSpaceDN w:val="0"/>
        <w:adjustRightInd w:val="0"/>
        <w:jc w:val="both"/>
        <w:textAlignment w:val="baseline"/>
        <w:rPr>
          <w:rFonts w:ascii="Arial" w:hAnsi="Arial" w:cs="Arial"/>
          <w:sz w:val="20"/>
          <w:szCs w:val="20"/>
        </w:rPr>
      </w:pPr>
      <w:r w:rsidRPr="00BC459D">
        <w:rPr>
          <w:rFonts w:ascii="Arial" w:hAnsi="Arial" w:cs="Arial"/>
          <w:b/>
          <w:sz w:val="20"/>
          <w:szCs w:val="20"/>
        </w:rPr>
        <w:t>Obs.:</w:t>
      </w:r>
      <w:r w:rsidRPr="00BC459D">
        <w:rPr>
          <w:rFonts w:ascii="Arial" w:hAnsi="Arial" w:cs="Arial"/>
          <w:sz w:val="20"/>
          <w:szCs w:val="20"/>
        </w:rPr>
        <w:t xml:space="preserve"> No preço cotado já estão incluídas eventuais vantagens e/ou abatimentos, impostos, taxas e encargos sociais, obrigações trabalhistas, previdenciárias, fiscais e comerciais, assim como despesas com transportes e deslocamentos e outras quaisquer q</w:t>
      </w:r>
      <w:r w:rsidR="00407E27" w:rsidRPr="00BC459D">
        <w:rPr>
          <w:rFonts w:ascii="Arial" w:hAnsi="Arial" w:cs="Arial"/>
          <w:sz w:val="20"/>
          <w:szCs w:val="20"/>
        </w:rPr>
        <w:t>ue incidam sobre a contratação.</w:t>
      </w:r>
    </w:p>
    <w:p w14:paraId="29E7C9E1" w14:textId="77777777" w:rsidR="00947B55" w:rsidRPr="00BC459D" w:rsidRDefault="00947B55" w:rsidP="00947B55">
      <w:pPr>
        <w:overflowPunct w:val="0"/>
        <w:autoSpaceDE w:val="0"/>
        <w:autoSpaceDN w:val="0"/>
        <w:adjustRightInd w:val="0"/>
        <w:ind w:firstLine="708"/>
        <w:jc w:val="both"/>
        <w:textAlignment w:val="baseline"/>
        <w:outlineLvl w:val="7"/>
        <w:rPr>
          <w:rFonts w:ascii="Arial" w:hAnsi="Arial" w:cs="Arial"/>
          <w:b/>
          <w:bCs/>
          <w:iCs/>
          <w:sz w:val="20"/>
          <w:szCs w:val="20"/>
        </w:rPr>
      </w:pPr>
      <w:r w:rsidRPr="00BC459D">
        <w:rPr>
          <w:rFonts w:ascii="Arial" w:hAnsi="Arial" w:cs="Arial"/>
          <w:b/>
          <w:bCs/>
          <w:iCs/>
          <w:sz w:val="20"/>
          <w:szCs w:val="20"/>
        </w:rPr>
        <w:t>VALIDADE DA PROPOSTA COMERCIAL</w:t>
      </w:r>
    </w:p>
    <w:p w14:paraId="3C388E7C" w14:textId="77777777" w:rsidR="00947B55" w:rsidRPr="00BC459D" w:rsidRDefault="00947B55" w:rsidP="00947B55">
      <w:pPr>
        <w:overflowPunct w:val="0"/>
        <w:autoSpaceDE w:val="0"/>
        <w:autoSpaceDN w:val="0"/>
        <w:adjustRightInd w:val="0"/>
        <w:ind w:firstLine="708"/>
        <w:jc w:val="both"/>
        <w:textAlignment w:val="baseline"/>
        <w:outlineLvl w:val="7"/>
        <w:rPr>
          <w:rFonts w:ascii="Arial" w:hAnsi="Arial" w:cs="Arial"/>
          <w:b/>
          <w:bCs/>
          <w:iCs/>
          <w:sz w:val="20"/>
          <w:szCs w:val="20"/>
        </w:rPr>
      </w:pPr>
    </w:p>
    <w:p w14:paraId="60BF0B67" w14:textId="77777777" w:rsidR="00947B55" w:rsidRPr="00BC459D" w:rsidRDefault="00947B55" w:rsidP="00947B55">
      <w:pPr>
        <w:overflowPunct w:val="0"/>
        <w:autoSpaceDE w:val="0"/>
        <w:autoSpaceDN w:val="0"/>
        <w:adjustRightInd w:val="0"/>
        <w:jc w:val="both"/>
        <w:textAlignment w:val="baseline"/>
        <w:rPr>
          <w:rFonts w:ascii="Arial" w:hAnsi="Arial" w:cs="Arial"/>
          <w:sz w:val="20"/>
          <w:szCs w:val="20"/>
        </w:rPr>
      </w:pPr>
      <w:r w:rsidRPr="00BC459D">
        <w:rPr>
          <w:rFonts w:ascii="Arial" w:hAnsi="Arial" w:cs="Arial"/>
          <w:sz w:val="20"/>
          <w:szCs w:val="20"/>
        </w:rPr>
        <w:t>De no mínimo, 60 (sessenta) dias contados a partir da data da sessão de abertura.</w:t>
      </w:r>
    </w:p>
    <w:p w14:paraId="1C255EE3" w14:textId="77777777" w:rsidR="00947B55" w:rsidRPr="00BC459D" w:rsidRDefault="00947B55" w:rsidP="00947B55">
      <w:pPr>
        <w:overflowPunct w:val="0"/>
        <w:autoSpaceDE w:val="0"/>
        <w:autoSpaceDN w:val="0"/>
        <w:adjustRightInd w:val="0"/>
        <w:ind w:firstLine="708"/>
        <w:jc w:val="both"/>
        <w:textAlignment w:val="baseline"/>
        <w:outlineLvl w:val="7"/>
        <w:rPr>
          <w:rFonts w:ascii="Arial" w:hAnsi="Arial" w:cs="Arial"/>
          <w:b/>
          <w:bCs/>
          <w:iCs/>
          <w:caps/>
          <w:sz w:val="20"/>
          <w:szCs w:val="20"/>
        </w:rPr>
      </w:pPr>
    </w:p>
    <w:p w14:paraId="60B5F697" w14:textId="77777777" w:rsidR="00947B55" w:rsidRPr="00BC459D" w:rsidRDefault="00947B55" w:rsidP="00947B55">
      <w:pPr>
        <w:overflowPunct w:val="0"/>
        <w:autoSpaceDE w:val="0"/>
        <w:autoSpaceDN w:val="0"/>
        <w:adjustRightInd w:val="0"/>
        <w:ind w:firstLine="708"/>
        <w:jc w:val="both"/>
        <w:textAlignment w:val="baseline"/>
        <w:outlineLvl w:val="7"/>
        <w:rPr>
          <w:rFonts w:ascii="Arial" w:hAnsi="Arial" w:cs="Arial"/>
          <w:b/>
          <w:bCs/>
          <w:iCs/>
          <w:caps/>
          <w:sz w:val="20"/>
          <w:szCs w:val="20"/>
        </w:rPr>
      </w:pPr>
      <w:r w:rsidRPr="00BC459D">
        <w:rPr>
          <w:rFonts w:ascii="Arial" w:hAnsi="Arial" w:cs="Arial"/>
          <w:b/>
          <w:bCs/>
          <w:iCs/>
          <w:caps/>
          <w:sz w:val="20"/>
          <w:szCs w:val="20"/>
        </w:rPr>
        <w:t>local e data</w:t>
      </w:r>
    </w:p>
    <w:p w14:paraId="3FC1EDAD" w14:textId="77777777" w:rsidR="00947B55" w:rsidRPr="00BC459D" w:rsidRDefault="00947B55" w:rsidP="00947B55">
      <w:pPr>
        <w:overflowPunct w:val="0"/>
        <w:autoSpaceDE w:val="0"/>
        <w:autoSpaceDN w:val="0"/>
        <w:adjustRightInd w:val="0"/>
        <w:ind w:firstLine="708"/>
        <w:jc w:val="both"/>
        <w:textAlignment w:val="baseline"/>
        <w:outlineLvl w:val="7"/>
        <w:rPr>
          <w:rFonts w:ascii="Arial" w:hAnsi="Arial" w:cs="Arial"/>
          <w:b/>
          <w:bCs/>
          <w:iCs/>
          <w:caps/>
          <w:sz w:val="20"/>
          <w:szCs w:val="20"/>
        </w:rPr>
      </w:pPr>
    </w:p>
    <w:p w14:paraId="0DC7D221" w14:textId="77777777" w:rsidR="00947B55" w:rsidRPr="00BC459D" w:rsidRDefault="00947B55" w:rsidP="00947B55">
      <w:pPr>
        <w:overflowPunct w:val="0"/>
        <w:autoSpaceDE w:val="0"/>
        <w:autoSpaceDN w:val="0"/>
        <w:adjustRightInd w:val="0"/>
        <w:ind w:firstLine="708"/>
        <w:jc w:val="both"/>
        <w:textAlignment w:val="baseline"/>
        <w:rPr>
          <w:rFonts w:ascii="Arial" w:hAnsi="Arial" w:cs="Arial"/>
          <w:b/>
          <w:caps/>
          <w:sz w:val="20"/>
          <w:szCs w:val="20"/>
        </w:rPr>
      </w:pPr>
      <w:r w:rsidRPr="00BC459D">
        <w:rPr>
          <w:rFonts w:ascii="Arial" w:hAnsi="Arial" w:cs="Arial"/>
          <w:b/>
          <w:caps/>
          <w:sz w:val="20"/>
          <w:szCs w:val="20"/>
        </w:rPr>
        <w:t>NOME E assinatura DO REPRESENTANTE DA EMPRESA</w:t>
      </w:r>
    </w:p>
    <w:p w14:paraId="45D4EC04" w14:textId="77777777" w:rsidR="00947B55" w:rsidRPr="00BC459D" w:rsidRDefault="00947B55" w:rsidP="00141A5A">
      <w:pPr>
        <w:overflowPunct w:val="0"/>
        <w:autoSpaceDE w:val="0"/>
        <w:autoSpaceDN w:val="0"/>
        <w:adjustRightInd w:val="0"/>
        <w:textAlignment w:val="baseline"/>
        <w:outlineLvl w:val="7"/>
        <w:rPr>
          <w:rFonts w:ascii="Arial" w:hAnsi="Arial" w:cs="Arial"/>
          <w:b/>
          <w:bCs/>
          <w:caps/>
          <w:sz w:val="20"/>
          <w:szCs w:val="20"/>
        </w:rPr>
      </w:pPr>
    </w:p>
    <w:p w14:paraId="146F3FDB" w14:textId="77777777" w:rsidR="00141A5A" w:rsidRPr="00BC459D" w:rsidRDefault="00141A5A" w:rsidP="00141A5A">
      <w:pPr>
        <w:overflowPunct w:val="0"/>
        <w:autoSpaceDE w:val="0"/>
        <w:autoSpaceDN w:val="0"/>
        <w:adjustRightInd w:val="0"/>
        <w:textAlignment w:val="baseline"/>
        <w:outlineLvl w:val="7"/>
        <w:rPr>
          <w:rFonts w:ascii="Arial" w:hAnsi="Arial" w:cs="Arial"/>
          <w:b/>
          <w:bCs/>
          <w:sz w:val="20"/>
          <w:szCs w:val="20"/>
        </w:rPr>
      </w:pPr>
    </w:p>
    <w:p w14:paraId="0AF16557" w14:textId="77777777" w:rsidR="00407E27" w:rsidRPr="00BC459D" w:rsidRDefault="00407E27" w:rsidP="00141A5A">
      <w:pPr>
        <w:overflowPunct w:val="0"/>
        <w:autoSpaceDE w:val="0"/>
        <w:autoSpaceDN w:val="0"/>
        <w:adjustRightInd w:val="0"/>
        <w:textAlignment w:val="baseline"/>
        <w:outlineLvl w:val="7"/>
        <w:rPr>
          <w:rFonts w:ascii="Arial" w:hAnsi="Arial" w:cs="Arial"/>
          <w:b/>
          <w:bCs/>
          <w:sz w:val="20"/>
          <w:szCs w:val="20"/>
        </w:rPr>
      </w:pPr>
    </w:p>
    <w:p w14:paraId="69C97798" w14:textId="77777777" w:rsidR="00407E27" w:rsidRPr="00BC459D" w:rsidRDefault="00407E27" w:rsidP="00141A5A">
      <w:pPr>
        <w:overflowPunct w:val="0"/>
        <w:autoSpaceDE w:val="0"/>
        <w:autoSpaceDN w:val="0"/>
        <w:adjustRightInd w:val="0"/>
        <w:textAlignment w:val="baseline"/>
        <w:outlineLvl w:val="7"/>
        <w:rPr>
          <w:rFonts w:ascii="Arial" w:hAnsi="Arial" w:cs="Arial"/>
          <w:b/>
          <w:bCs/>
          <w:sz w:val="20"/>
          <w:szCs w:val="20"/>
        </w:rPr>
      </w:pPr>
    </w:p>
    <w:p w14:paraId="70FDFCE0" w14:textId="77777777" w:rsidR="00407E27" w:rsidRPr="00BC459D" w:rsidRDefault="00407E27" w:rsidP="00141A5A">
      <w:pPr>
        <w:overflowPunct w:val="0"/>
        <w:autoSpaceDE w:val="0"/>
        <w:autoSpaceDN w:val="0"/>
        <w:adjustRightInd w:val="0"/>
        <w:textAlignment w:val="baseline"/>
        <w:outlineLvl w:val="7"/>
        <w:rPr>
          <w:rFonts w:ascii="Arial" w:hAnsi="Arial" w:cs="Arial"/>
          <w:b/>
          <w:bCs/>
          <w:sz w:val="20"/>
          <w:szCs w:val="20"/>
        </w:rPr>
      </w:pPr>
    </w:p>
    <w:p w14:paraId="5ADB047A" w14:textId="77777777" w:rsidR="00407E27" w:rsidRPr="00BC459D" w:rsidRDefault="00407E27" w:rsidP="00141A5A">
      <w:pPr>
        <w:overflowPunct w:val="0"/>
        <w:autoSpaceDE w:val="0"/>
        <w:autoSpaceDN w:val="0"/>
        <w:adjustRightInd w:val="0"/>
        <w:textAlignment w:val="baseline"/>
        <w:outlineLvl w:val="7"/>
        <w:rPr>
          <w:rFonts w:ascii="Arial" w:hAnsi="Arial" w:cs="Arial"/>
          <w:b/>
          <w:bCs/>
          <w:sz w:val="20"/>
          <w:szCs w:val="20"/>
        </w:rPr>
      </w:pPr>
    </w:p>
    <w:p w14:paraId="1F4793C4" w14:textId="5AD0B05F" w:rsidR="00407E27" w:rsidRPr="00BC459D" w:rsidRDefault="00407E27" w:rsidP="00141A5A">
      <w:pPr>
        <w:overflowPunct w:val="0"/>
        <w:autoSpaceDE w:val="0"/>
        <w:autoSpaceDN w:val="0"/>
        <w:adjustRightInd w:val="0"/>
        <w:textAlignment w:val="baseline"/>
        <w:outlineLvl w:val="7"/>
        <w:rPr>
          <w:rFonts w:ascii="Arial" w:hAnsi="Arial" w:cs="Arial"/>
          <w:b/>
          <w:bCs/>
          <w:sz w:val="20"/>
          <w:szCs w:val="20"/>
        </w:rPr>
      </w:pPr>
    </w:p>
    <w:p w14:paraId="130B22AD" w14:textId="2D3E0B7C" w:rsidR="00CA2C08" w:rsidRPr="00BC459D" w:rsidRDefault="00CA2C08" w:rsidP="00141A5A">
      <w:pPr>
        <w:overflowPunct w:val="0"/>
        <w:autoSpaceDE w:val="0"/>
        <w:autoSpaceDN w:val="0"/>
        <w:adjustRightInd w:val="0"/>
        <w:textAlignment w:val="baseline"/>
        <w:outlineLvl w:val="7"/>
        <w:rPr>
          <w:rFonts w:ascii="Arial" w:hAnsi="Arial" w:cs="Arial"/>
          <w:b/>
          <w:bCs/>
          <w:sz w:val="20"/>
          <w:szCs w:val="20"/>
        </w:rPr>
      </w:pPr>
    </w:p>
    <w:p w14:paraId="3E75816B" w14:textId="201EB84F" w:rsidR="005B5E70" w:rsidRDefault="005B5E70">
      <w:pPr>
        <w:rPr>
          <w:rFonts w:ascii="Arial" w:hAnsi="Arial" w:cs="Arial"/>
          <w:b/>
          <w:bCs/>
          <w:sz w:val="20"/>
          <w:szCs w:val="20"/>
        </w:rPr>
      </w:pPr>
      <w:r>
        <w:rPr>
          <w:rFonts w:ascii="Arial" w:hAnsi="Arial" w:cs="Arial"/>
          <w:b/>
          <w:bCs/>
          <w:sz w:val="20"/>
          <w:szCs w:val="20"/>
        </w:rPr>
        <w:br w:type="page"/>
      </w:r>
    </w:p>
    <w:p w14:paraId="55915F07" w14:textId="77777777" w:rsidR="00CA2C08" w:rsidRPr="00BC459D" w:rsidRDefault="00CA2C08" w:rsidP="00141A5A">
      <w:pPr>
        <w:overflowPunct w:val="0"/>
        <w:autoSpaceDE w:val="0"/>
        <w:autoSpaceDN w:val="0"/>
        <w:adjustRightInd w:val="0"/>
        <w:textAlignment w:val="baseline"/>
        <w:outlineLvl w:val="7"/>
        <w:rPr>
          <w:rFonts w:ascii="Arial" w:hAnsi="Arial" w:cs="Arial"/>
          <w:b/>
          <w:bCs/>
          <w:sz w:val="20"/>
          <w:szCs w:val="20"/>
        </w:rPr>
      </w:pPr>
    </w:p>
    <w:p w14:paraId="26242BEA" w14:textId="77777777" w:rsidR="00947B55" w:rsidRPr="00BC459D" w:rsidRDefault="00947B55" w:rsidP="0028196E">
      <w:pPr>
        <w:overflowPunct w:val="0"/>
        <w:autoSpaceDE w:val="0"/>
        <w:autoSpaceDN w:val="0"/>
        <w:adjustRightInd w:val="0"/>
        <w:jc w:val="center"/>
        <w:textAlignment w:val="baseline"/>
        <w:outlineLvl w:val="7"/>
        <w:rPr>
          <w:rFonts w:ascii="Arial" w:hAnsi="Arial" w:cs="Arial"/>
          <w:b/>
          <w:i/>
          <w:sz w:val="20"/>
          <w:szCs w:val="20"/>
        </w:rPr>
      </w:pPr>
      <w:r w:rsidRPr="00BC459D">
        <w:rPr>
          <w:rFonts w:ascii="Arial" w:hAnsi="Arial" w:cs="Arial"/>
          <w:b/>
          <w:bCs/>
          <w:sz w:val="20"/>
          <w:szCs w:val="20"/>
        </w:rPr>
        <w:t xml:space="preserve">ANEXO IV– </w:t>
      </w:r>
    </w:p>
    <w:p w14:paraId="54B5795D" w14:textId="77777777" w:rsidR="00947B55" w:rsidRPr="00BC459D" w:rsidRDefault="00947B55" w:rsidP="00947B55">
      <w:pPr>
        <w:overflowPunct w:val="0"/>
        <w:autoSpaceDE w:val="0"/>
        <w:autoSpaceDN w:val="0"/>
        <w:adjustRightInd w:val="0"/>
        <w:jc w:val="center"/>
        <w:textAlignment w:val="baseline"/>
        <w:rPr>
          <w:rFonts w:ascii="Arial" w:hAnsi="Arial" w:cs="Arial"/>
          <w:b/>
          <w:bCs/>
          <w:sz w:val="20"/>
          <w:szCs w:val="20"/>
        </w:rPr>
      </w:pPr>
      <w:r w:rsidRPr="00BC459D">
        <w:rPr>
          <w:rFonts w:ascii="Arial" w:hAnsi="Arial" w:cs="Arial"/>
          <w:b/>
          <w:bCs/>
          <w:sz w:val="20"/>
          <w:szCs w:val="20"/>
        </w:rPr>
        <w:t>MINUTA DE CONTRATO</w:t>
      </w:r>
    </w:p>
    <w:p w14:paraId="50FDB7F4" w14:textId="48638961" w:rsidR="00947B55" w:rsidRPr="00BC459D" w:rsidRDefault="00947B55" w:rsidP="00407E27">
      <w:pPr>
        <w:keepNext/>
        <w:numPr>
          <w:ilvl w:val="2"/>
          <w:numId w:val="0"/>
        </w:numPr>
        <w:tabs>
          <w:tab w:val="num" w:pos="0"/>
        </w:tabs>
        <w:suppressAutoHyphens/>
        <w:ind w:left="3969"/>
        <w:jc w:val="both"/>
        <w:outlineLvl w:val="2"/>
        <w:rPr>
          <w:rFonts w:ascii="Arial" w:eastAsia="Times New Roman" w:hAnsi="Arial" w:cs="Arial"/>
          <w:b/>
          <w:sz w:val="20"/>
          <w:szCs w:val="20"/>
          <w:lang w:eastAsia="zh-CN"/>
        </w:rPr>
      </w:pPr>
      <w:r w:rsidRPr="00BC459D">
        <w:rPr>
          <w:rFonts w:ascii="Arial" w:eastAsia="Times New Roman" w:hAnsi="Arial" w:cs="Arial"/>
          <w:b/>
          <w:sz w:val="20"/>
          <w:szCs w:val="20"/>
          <w:lang w:eastAsia="zh-CN"/>
        </w:rPr>
        <w:t xml:space="preserve">CONTRATO QUE ENTRE SI CELEBRAM O MUNICÍPIO DE ALIANÇA, </w:t>
      </w:r>
      <w:r w:rsidR="0028196E" w:rsidRPr="00BC459D">
        <w:rPr>
          <w:rFonts w:ascii="Arial" w:eastAsia="Times New Roman" w:hAnsi="Arial" w:cs="Arial"/>
          <w:b/>
          <w:sz w:val="20"/>
          <w:szCs w:val="20"/>
          <w:lang w:eastAsia="zh-CN"/>
        </w:rPr>
        <w:t>E DO OUTRO LADO A EMPRESA _________________________</w:t>
      </w:r>
      <w:r w:rsidRPr="00BC459D">
        <w:rPr>
          <w:rFonts w:ascii="Arial" w:eastAsia="Times New Roman" w:hAnsi="Arial" w:cs="Arial"/>
          <w:b/>
          <w:sz w:val="20"/>
          <w:szCs w:val="20"/>
          <w:lang w:eastAsia="zh-CN"/>
        </w:rPr>
        <w:t xml:space="preserve">, PARA O FORNECIMENTO DE </w:t>
      </w:r>
      <w:r w:rsidR="006C7C8F">
        <w:rPr>
          <w:rFonts w:ascii="Arial" w:eastAsia="Times New Roman" w:hAnsi="Arial" w:cs="Arial"/>
          <w:b/>
          <w:sz w:val="20"/>
          <w:szCs w:val="20"/>
          <w:lang w:eastAsia="zh-CN"/>
        </w:rPr>
        <w:t>INSUMOS DE CURATIVOS ESPECIAIS</w:t>
      </w:r>
      <w:r w:rsidR="0028196E" w:rsidRPr="00BC459D">
        <w:rPr>
          <w:rFonts w:ascii="Arial" w:eastAsia="Times New Roman" w:hAnsi="Arial" w:cs="Arial"/>
          <w:b/>
          <w:sz w:val="20"/>
          <w:szCs w:val="20"/>
          <w:lang w:eastAsia="zh-CN"/>
        </w:rPr>
        <w:t>,</w:t>
      </w:r>
      <w:r w:rsidRPr="00BC459D">
        <w:rPr>
          <w:rFonts w:ascii="Arial" w:eastAsia="Times New Roman" w:hAnsi="Arial" w:cs="Arial"/>
          <w:b/>
          <w:sz w:val="20"/>
          <w:szCs w:val="20"/>
          <w:lang w:eastAsia="zh-CN"/>
        </w:rPr>
        <w:t xml:space="preserve"> CONFORME PROCESSO LICITATORIO Nº 0XX/2022 PREGÃO Nº 0XX/2022.</w:t>
      </w:r>
    </w:p>
    <w:p w14:paraId="3086FD4F" w14:textId="77777777" w:rsidR="00947B55" w:rsidRPr="00BC459D" w:rsidRDefault="00947B55" w:rsidP="00407E27">
      <w:pPr>
        <w:keepNext/>
        <w:numPr>
          <w:ilvl w:val="2"/>
          <w:numId w:val="0"/>
        </w:numPr>
        <w:tabs>
          <w:tab w:val="num" w:pos="0"/>
        </w:tabs>
        <w:suppressAutoHyphens/>
        <w:ind w:left="3969"/>
        <w:jc w:val="both"/>
        <w:outlineLvl w:val="2"/>
        <w:rPr>
          <w:rFonts w:ascii="Arial" w:eastAsia="Times New Roman" w:hAnsi="Arial" w:cs="Arial"/>
          <w:b/>
          <w:sz w:val="20"/>
          <w:szCs w:val="20"/>
          <w:lang w:eastAsia="zh-CN"/>
        </w:rPr>
      </w:pPr>
      <w:r w:rsidRPr="00BC459D">
        <w:rPr>
          <w:rFonts w:ascii="Arial" w:eastAsia="Times New Roman" w:hAnsi="Arial" w:cs="Arial"/>
          <w:b/>
          <w:sz w:val="20"/>
          <w:szCs w:val="20"/>
          <w:lang w:eastAsia="zh-CN"/>
        </w:rPr>
        <w:t>CONTRATO Nº ________/2022</w:t>
      </w:r>
      <w:r w:rsidR="00407E27" w:rsidRPr="00BC459D">
        <w:rPr>
          <w:rFonts w:ascii="Arial" w:eastAsia="Times New Roman" w:hAnsi="Arial" w:cs="Arial"/>
          <w:b/>
          <w:sz w:val="20"/>
          <w:szCs w:val="20"/>
          <w:lang w:eastAsia="zh-CN"/>
        </w:rPr>
        <w:t>.</w:t>
      </w:r>
    </w:p>
    <w:p w14:paraId="45B0883B" w14:textId="77777777" w:rsidR="00947B55" w:rsidRPr="00BC459D" w:rsidRDefault="00947B55" w:rsidP="00947B55">
      <w:pPr>
        <w:suppressAutoHyphens/>
        <w:jc w:val="both"/>
        <w:rPr>
          <w:rFonts w:ascii="Arial" w:eastAsia="Calibri" w:hAnsi="Arial" w:cs="Arial"/>
          <w:sz w:val="20"/>
          <w:szCs w:val="20"/>
          <w:lang w:eastAsia="zh-CN"/>
        </w:rPr>
      </w:pPr>
      <w:r w:rsidRPr="00BC459D">
        <w:rPr>
          <w:rFonts w:ascii="Arial" w:eastAsia="Calibri" w:hAnsi="Arial" w:cs="Arial"/>
          <w:b/>
          <w:sz w:val="20"/>
          <w:szCs w:val="20"/>
          <w:lang w:eastAsia="zh-CN"/>
        </w:rPr>
        <w:t>O FUNDO MUNICIPAL DE SAÚDE</w:t>
      </w:r>
      <w:r w:rsidRPr="00BC459D">
        <w:rPr>
          <w:rFonts w:ascii="Arial" w:eastAsia="Calibri" w:hAnsi="Arial" w:cs="Arial"/>
          <w:bCs/>
          <w:sz w:val="20"/>
          <w:szCs w:val="20"/>
          <w:lang w:eastAsia="zh-CN"/>
        </w:rPr>
        <w:t xml:space="preserve">, </w:t>
      </w:r>
      <w:r w:rsidRPr="00BC459D">
        <w:rPr>
          <w:rFonts w:ascii="Arial" w:eastAsia="Calibri" w:hAnsi="Arial" w:cs="Arial"/>
          <w:sz w:val="20"/>
          <w:szCs w:val="20"/>
          <w:lang w:eastAsia="zh-CN"/>
        </w:rPr>
        <w:t xml:space="preserve">pessoa jurídica do Direito Público interno, inscrita no CNPJ: 10.759.784/0001-90, situada na Praça João Batista, S/N, Centro, Aliança - PE, representada neste ato pela Gestora do Fundo Municipal de Saúde a </w:t>
      </w:r>
      <w:r w:rsidRPr="00BC459D">
        <w:rPr>
          <w:rFonts w:ascii="Arial" w:eastAsia="Calibri" w:hAnsi="Arial" w:cs="Arial"/>
          <w:b/>
          <w:sz w:val="20"/>
          <w:szCs w:val="20"/>
          <w:lang w:eastAsia="zh-CN"/>
        </w:rPr>
        <w:t xml:space="preserve">Sra. GLEISY TAVARES DE ARAÚJO, </w:t>
      </w:r>
      <w:r w:rsidRPr="00BC459D">
        <w:rPr>
          <w:rFonts w:ascii="Arial" w:eastAsia="Calibri" w:hAnsi="Arial" w:cs="Arial"/>
          <w:sz w:val="20"/>
          <w:szCs w:val="20"/>
          <w:lang w:eastAsia="zh-CN"/>
        </w:rPr>
        <w:t xml:space="preserve">brasileira, divorciada, residente e domiciliada na Rua Manoel Ferreira, nº 45 – Centro – Aliança - PE, inscrita no CPF/MF 019.314.394-19, doravante denominada </w:t>
      </w:r>
      <w:r w:rsidRPr="00BC459D">
        <w:rPr>
          <w:rFonts w:ascii="Arial" w:eastAsia="Calibri" w:hAnsi="Arial" w:cs="Arial"/>
          <w:b/>
          <w:bCs/>
          <w:sz w:val="20"/>
          <w:szCs w:val="20"/>
          <w:lang w:eastAsia="zh-CN"/>
        </w:rPr>
        <w:t>CONTRATANTE</w:t>
      </w:r>
      <w:r w:rsidRPr="00BC459D">
        <w:rPr>
          <w:rFonts w:ascii="Arial" w:eastAsia="Calibri" w:hAnsi="Arial" w:cs="Arial"/>
          <w:sz w:val="20"/>
          <w:szCs w:val="20"/>
          <w:lang w:eastAsia="zh-CN"/>
        </w:rPr>
        <w:t xml:space="preserve">, e da outra parte _____________________ CNPJ ________________ situada na ________________ N° ___________ – ____________. - _________ – _________ - __________, neste ato representado pelo Senhor  ____________ CPF _______________ residente e domiciliado na ____________________, nº. _________, – Bairro: ____________ – Cidade: _________ – UF: _____, doravante denominado </w:t>
      </w:r>
      <w:r w:rsidRPr="00BC459D">
        <w:rPr>
          <w:rFonts w:ascii="Arial" w:eastAsia="Calibri" w:hAnsi="Arial" w:cs="Arial"/>
          <w:b/>
          <w:sz w:val="20"/>
          <w:szCs w:val="20"/>
          <w:lang w:eastAsia="zh-CN"/>
        </w:rPr>
        <w:t>CONTRATADO</w:t>
      </w:r>
      <w:r w:rsidRPr="00BC459D">
        <w:rPr>
          <w:rFonts w:ascii="Arial" w:eastAsia="Calibri" w:hAnsi="Arial" w:cs="Arial"/>
          <w:sz w:val="20"/>
          <w:szCs w:val="20"/>
          <w:lang w:eastAsia="zh-CN"/>
        </w:rPr>
        <w:t xml:space="preserve">, estabelecem o presente </w:t>
      </w:r>
      <w:r w:rsidRPr="00BC459D">
        <w:rPr>
          <w:rFonts w:ascii="Arial" w:eastAsia="Calibri" w:hAnsi="Arial" w:cs="Arial"/>
          <w:b/>
          <w:sz w:val="20"/>
          <w:szCs w:val="20"/>
          <w:lang w:eastAsia="zh-CN"/>
        </w:rPr>
        <w:t xml:space="preserve">CONTRATO DE FORNECIMENTO, </w:t>
      </w:r>
      <w:r w:rsidRPr="00BC459D">
        <w:rPr>
          <w:rFonts w:ascii="Arial" w:eastAsia="Calibri" w:hAnsi="Arial" w:cs="Arial"/>
          <w:sz w:val="20"/>
          <w:szCs w:val="20"/>
          <w:lang w:eastAsia="zh-CN"/>
        </w:rPr>
        <w:t>e bilateralmente aceitam, ratificam e outorgam, mediante as condições e cláusulas a seguir dispostas pelas partes, a que estão obrigadas a cumprir:</w:t>
      </w:r>
    </w:p>
    <w:p w14:paraId="206712AE" w14:textId="77777777" w:rsidR="00947B55" w:rsidRPr="00BC459D" w:rsidRDefault="00947B55" w:rsidP="00947B55">
      <w:pPr>
        <w:suppressAutoHyphens/>
        <w:autoSpaceDE w:val="0"/>
        <w:jc w:val="both"/>
        <w:rPr>
          <w:rFonts w:ascii="Arial" w:eastAsia="Calibri" w:hAnsi="Arial" w:cs="Arial"/>
          <w:sz w:val="20"/>
          <w:szCs w:val="20"/>
          <w:lang w:eastAsia="zh-CN"/>
        </w:rPr>
      </w:pPr>
      <w:r w:rsidRPr="00BC459D">
        <w:rPr>
          <w:rFonts w:ascii="Arial" w:eastAsia="Calibri" w:hAnsi="Arial" w:cs="Arial"/>
          <w:b/>
          <w:sz w:val="20"/>
          <w:szCs w:val="20"/>
          <w:u w:val="single"/>
          <w:lang w:eastAsia="zh-CN"/>
        </w:rPr>
        <w:t>CLÁUSULA PRIMEIRA - DO OBJETO</w:t>
      </w:r>
    </w:p>
    <w:p w14:paraId="2D446F7C" w14:textId="08DCD4CF" w:rsidR="00947B55" w:rsidRPr="00BC459D" w:rsidRDefault="00947B55" w:rsidP="00947B55">
      <w:pPr>
        <w:jc w:val="both"/>
        <w:rPr>
          <w:rFonts w:ascii="Arial" w:hAnsi="Arial" w:cs="Arial"/>
          <w:sz w:val="20"/>
          <w:szCs w:val="20"/>
        </w:rPr>
      </w:pPr>
      <w:r w:rsidRPr="00BC459D">
        <w:rPr>
          <w:rFonts w:ascii="Arial" w:eastAsia="Calibri" w:hAnsi="Arial" w:cs="Arial"/>
          <w:sz w:val="20"/>
          <w:szCs w:val="20"/>
          <w:lang w:eastAsia="zh-CN"/>
        </w:rPr>
        <w:t xml:space="preserve">Constitui objeto </w:t>
      </w:r>
      <w:r w:rsidR="008B3A10" w:rsidRPr="00BC459D">
        <w:rPr>
          <w:rFonts w:ascii="Arial" w:eastAsia="Calibri" w:hAnsi="Arial" w:cs="Arial"/>
          <w:sz w:val="20"/>
          <w:szCs w:val="20"/>
          <w:lang w:eastAsia="zh-CN"/>
        </w:rPr>
        <w:t>deste Contrato</w:t>
      </w:r>
      <w:r w:rsidRPr="00BC459D">
        <w:rPr>
          <w:rFonts w:ascii="Arial" w:hAnsi="Arial" w:cs="Arial"/>
          <w:sz w:val="20"/>
          <w:szCs w:val="20"/>
        </w:rPr>
        <w:t xml:space="preserve"> a </w:t>
      </w:r>
      <w:r w:rsidR="003B7346" w:rsidRPr="00BC459D">
        <w:rPr>
          <w:rFonts w:ascii="Arial" w:eastAsia="Calibri" w:hAnsi="Arial" w:cs="Arial"/>
          <w:b/>
          <w:bCs/>
          <w:sz w:val="20"/>
          <w:szCs w:val="20"/>
          <w:lang w:eastAsia="zh-CN"/>
        </w:rPr>
        <w:t xml:space="preserve">Aquisição de </w:t>
      </w:r>
      <w:r w:rsidR="006C7C8F" w:rsidRPr="006C7C8F">
        <w:rPr>
          <w:rFonts w:ascii="Arial" w:eastAsia="Calibri" w:hAnsi="Arial" w:cs="Arial"/>
          <w:b/>
          <w:bCs/>
          <w:sz w:val="20"/>
          <w:szCs w:val="20"/>
          <w:lang w:eastAsia="zh-CN"/>
        </w:rPr>
        <w:t>insumos para Curativos Especiais</w:t>
      </w:r>
      <w:r w:rsidR="003B7346" w:rsidRPr="00BC459D">
        <w:rPr>
          <w:rFonts w:ascii="Arial" w:eastAsia="Calibri" w:hAnsi="Arial" w:cs="Arial"/>
          <w:b/>
          <w:bCs/>
          <w:sz w:val="20"/>
          <w:szCs w:val="20"/>
          <w:lang w:eastAsia="zh-CN"/>
        </w:rPr>
        <w:t>, para fins de atender as necessidades da Secretaria Municipal de Saúde de Aliança - PE</w:t>
      </w:r>
      <w:r w:rsidR="003B7346" w:rsidRPr="00BC459D">
        <w:rPr>
          <w:rFonts w:ascii="Arial" w:hAnsi="Arial" w:cs="Arial"/>
          <w:b/>
          <w:sz w:val="20"/>
          <w:szCs w:val="20"/>
        </w:rPr>
        <w:t xml:space="preserve">, </w:t>
      </w:r>
      <w:r w:rsidR="003B7346" w:rsidRPr="00BC459D">
        <w:rPr>
          <w:rFonts w:ascii="Arial" w:hAnsi="Arial" w:cs="Arial"/>
          <w:sz w:val="20"/>
          <w:szCs w:val="20"/>
        </w:rPr>
        <w:t xml:space="preserve">conforme demanda, especificações, quantitativos e exigências estabelecidas </w:t>
      </w:r>
      <w:r w:rsidR="000D3E2C" w:rsidRPr="00BC459D">
        <w:rPr>
          <w:rFonts w:ascii="Arial" w:hAnsi="Arial" w:cs="Arial"/>
          <w:sz w:val="20"/>
          <w:szCs w:val="20"/>
        </w:rPr>
        <w:t>no</w:t>
      </w:r>
      <w:r w:rsidRPr="00BC459D">
        <w:rPr>
          <w:rFonts w:ascii="Arial" w:hAnsi="Arial" w:cs="Arial"/>
          <w:sz w:val="20"/>
          <w:szCs w:val="20"/>
        </w:rPr>
        <w:t xml:space="preserve"> Termo de Referência, Anexo I d</w:t>
      </w:r>
      <w:r w:rsidR="000D3E2C" w:rsidRPr="00BC459D">
        <w:rPr>
          <w:rFonts w:ascii="Arial" w:hAnsi="Arial" w:cs="Arial"/>
          <w:sz w:val="20"/>
          <w:szCs w:val="20"/>
        </w:rPr>
        <w:t>o</w:t>
      </w:r>
      <w:r w:rsidRPr="00BC459D">
        <w:rPr>
          <w:rFonts w:ascii="Arial" w:hAnsi="Arial" w:cs="Arial"/>
          <w:sz w:val="20"/>
          <w:szCs w:val="20"/>
        </w:rPr>
        <w:t xml:space="preserve"> Edital, </w:t>
      </w:r>
      <w:r w:rsidRPr="00BC459D">
        <w:rPr>
          <w:rFonts w:ascii="Arial" w:eastAsia="Calibri" w:hAnsi="Arial" w:cs="Arial"/>
          <w:sz w:val="20"/>
          <w:szCs w:val="20"/>
          <w:lang w:eastAsia="zh-CN"/>
        </w:rPr>
        <w:t>constantes no Processo Licitatório nº 0XX/2022, Pregão Eletrônico nº 0XX/2022, e da proposta da CONTRATADA.</w:t>
      </w:r>
    </w:p>
    <w:p w14:paraId="3575AC75" w14:textId="77777777" w:rsidR="00947B55" w:rsidRPr="00BC459D" w:rsidRDefault="00947B55" w:rsidP="00947B55">
      <w:pPr>
        <w:suppressAutoHyphens/>
        <w:autoSpaceDE w:val="0"/>
        <w:jc w:val="both"/>
        <w:rPr>
          <w:rFonts w:ascii="Arial" w:eastAsia="Calibri" w:hAnsi="Arial" w:cs="Arial"/>
          <w:sz w:val="20"/>
          <w:szCs w:val="20"/>
          <w:lang w:eastAsia="zh-CN"/>
        </w:rPr>
      </w:pPr>
      <w:r w:rsidRPr="00BC459D">
        <w:rPr>
          <w:rFonts w:ascii="Arial" w:eastAsia="Calibri" w:hAnsi="Arial" w:cs="Arial"/>
          <w:b/>
          <w:sz w:val="20"/>
          <w:szCs w:val="20"/>
          <w:u w:val="single"/>
          <w:lang w:eastAsia="zh-CN"/>
        </w:rPr>
        <w:t>CLÁUSULA SEGUNDA – VALOR</w:t>
      </w:r>
    </w:p>
    <w:p w14:paraId="7E65D81F" w14:textId="77777777" w:rsidR="00947B55" w:rsidRPr="00BC459D" w:rsidRDefault="00947B55" w:rsidP="00947B55">
      <w:pPr>
        <w:suppressAutoHyphens/>
        <w:autoSpaceDE w:val="0"/>
        <w:jc w:val="both"/>
        <w:rPr>
          <w:rFonts w:ascii="Arial" w:eastAsia="Calibri" w:hAnsi="Arial" w:cs="Arial"/>
          <w:sz w:val="20"/>
          <w:szCs w:val="20"/>
          <w:lang w:eastAsia="zh-CN"/>
        </w:rPr>
      </w:pPr>
      <w:r w:rsidRPr="00BC459D">
        <w:rPr>
          <w:rFonts w:ascii="Arial" w:eastAsia="Calibri" w:hAnsi="Arial" w:cs="Arial"/>
          <w:sz w:val="20"/>
          <w:szCs w:val="20"/>
          <w:lang w:eastAsia="zh-CN"/>
        </w:rPr>
        <w:t>Pelo objeto do presente instrumento o CONTRATANTE pagará à CONTRATADA o valor total estimado de R$ xxxxx (xxxxxxxxxxxxxxxxxxx), conforme disposto na proposta da CONTRATADA</w:t>
      </w:r>
      <w:r w:rsidR="00407E27" w:rsidRPr="00BC459D">
        <w:rPr>
          <w:rFonts w:ascii="Arial" w:eastAsia="Calibri" w:hAnsi="Arial" w:cs="Arial"/>
          <w:sz w:val="20"/>
          <w:szCs w:val="20"/>
          <w:lang w:eastAsia="zh-CN"/>
        </w:rPr>
        <w:t>, sintetizada na tabela abaixo:</w:t>
      </w:r>
    </w:p>
    <w:tbl>
      <w:tblPr>
        <w:tblW w:w="9837" w:type="dxa"/>
        <w:jc w:val="center"/>
        <w:tblLayout w:type="fixed"/>
        <w:tblLook w:val="0000" w:firstRow="0" w:lastRow="0" w:firstColumn="0" w:lastColumn="0" w:noHBand="0" w:noVBand="0"/>
      </w:tblPr>
      <w:tblGrid>
        <w:gridCol w:w="792"/>
        <w:gridCol w:w="3419"/>
        <w:gridCol w:w="1559"/>
        <w:gridCol w:w="1016"/>
        <w:gridCol w:w="992"/>
        <w:gridCol w:w="948"/>
        <w:gridCol w:w="1111"/>
      </w:tblGrid>
      <w:tr w:rsidR="00507086" w:rsidRPr="00BC459D" w14:paraId="694418B3" w14:textId="77777777" w:rsidTr="00947B55">
        <w:trPr>
          <w:trHeight w:val="218"/>
          <w:jc w:val="center"/>
        </w:trPr>
        <w:tc>
          <w:tcPr>
            <w:tcW w:w="792" w:type="dxa"/>
            <w:tcBorders>
              <w:top w:val="single" w:sz="4" w:space="0" w:color="000000"/>
              <w:left w:val="single" w:sz="4" w:space="0" w:color="000000"/>
              <w:bottom w:val="single" w:sz="4" w:space="0" w:color="000000"/>
            </w:tcBorders>
            <w:shd w:val="clear" w:color="auto" w:fill="A3E7FF"/>
            <w:vAlign w:val="center"/>
          </w:tcPr>
          <w:p w14:paraId="24211260" w14:textId="77777777" w:rsidR="00947B55" w:rsidRPr="00BC459D" w:rsidRDefault="00947B55" w:rsidP="00947B55">
            <w:pPr>
              <w:suppressAutoHyphens/>
              <w:jc w:val="center"/>
              <w:rPr>
                <w:rFonts w:ascii="Arial" w:eastAsia="Calibri" w:hAnsi="Arial" w:cs="Arial"/>
                <w:sz w:val="20"/>
                <w:szCs w:val="20"/>
                <w:lang w:eastAsia="zh-CN"/>
              </w:rPr>
            </w:pPr>
            <w:r w:rsidRPr="00BC459D">
              <w:rPr>
                <w:rFonts w:ascii="Arial" w:eastAsia="Calibri" w:hAnsi="Arial" w:cs="Arial"/>
                <w:b/>
                <w:sz w:val="20"/>
                <w:szCs w:val="20"/>
                <w:lang w:eastAsia="zh-CN"/>
              </w:rPr>
              <w:t>ITEM</w:t>
            </w:r>
          </w:p>
        </w:tc>
        <w:tc>
          <w:tcPr>
            <w:tcW w:w="3419" w:type="dxa"/>
            <w:tcBorders>
              <w:top w:val="single" w:sz="4" w:space="0" w:color="000000"/>
              <w:left w:val="single" w:sz="4" w:space="0" w:color="000000"/>
              <w:bottom w:val="single" w:sz="4" w:space="0" w:color="000000"/>
            </w:tcBorders>
            <w:shd w:val="clear" w:color="auto" w:fill="A3E7FF"/>
            <w:vAlign w:val="center"/>
          </w:tcPr>
          <w:p w14:paraId="23CAC31F" w14:textId="77777777" w:rsidR="00947B55" w:rsidRPr="00BC459D" w:rsidRDefault="00947B55" w:rsidP="00947B55">
            <w:pPr>
              <w:suppressAutoHyphens/>
              <w:jc w:val="center"/>
              <w:rPr>
                <w:rFonts w:ascii="Arial" w:eastAsia="Calibri" w:hAnsi="Arial" w:cs="Arial"/>
                <w:sz w:val="20"/>
                <w:szCs w:val="20"/>
                <w:lang w:eastAsia="zh-CN"/>
              </w:rPr>
            </w:pPr>
            <w:r w:rsidRPr="00BC459D">
              <w:rPr>
                <w:rFonts w:ascii="Arial" w:eastAsia="Calibri" w:hAnsi="Arial" w:cs="Arial"/>
                <w:b/>
                <w:sz w:val="20"/>
                <w:szCs w:val="20"/>
                <w:lang w:eastAsia="zh-CN"/>
              </w:rPr>
              <w:t>ESPECIFICAÇÕES</w:t>
            </w:r>
          </w:p>
        </w:tc>
        <w:tc>
          <w:tcPr>
            <w:tcW w:w="1559" w:type="dxa"/>
            <w:tcBorders>
              <w:top w:val="single" w:sz="4" w:space="0" w:color="000000"/>
              <w:left w:val="single" w:sz="4" w:space="0" w:color="000000"/>
              <w:bottom w:val="single" w:sz="4" w:space="0" w:color="000000"/>
            </w:tcBorders>
            <w:shd w:val="clear" w:color="auto" w:fill="A3E7FF"/>
            <w:vAlign w:val="center"/>
          </w:tcPr>
          <w:p w14:paraId="34AC325C" w14:textId="77777777" w:rsidR="00947B55" w:rsidRPr="00BC459D" w:rsidRDefault="00947B55" w:rsidP="00947B55">
            <w:pPr>
              <w:suppressAutoHyphens/>
              <w:jc w:val="center"/>
              <w:rPr>
                <w:rFonts w:ascii="Arial" w:eastAsia="Calibri" w:hAnsi="Arial" w:cs="Arial"/>
                <w:sz w:val="20"/>
                <w:szCs w:val="20"/>
                <w:lang w:eastAsia="zh-CN"/>
              </w:rPr>
            </w:pPr>
            <w:r w:rsidRPr="00BC459D">
              <w:rPr>
                <w:rFonts w:ascii="Arial" w:eastAsia="Calibri" w:hAnsi="Arial" w:cs="Arial"/>
                <w:b/>
                <w:sz w:val="20"/>
                <w:szCs w:val="20"/>
                <w:lang w:eastAsia="zh-CN"/>
              </w:rPr>
              <w:t>APRESENTAÇÃO</w:t>
            </w:r>
          </w:p>
        </w:tc>
        <w:tc>
          <w:tcPr>
            <w:tcW w:w="1016" w:type="dxa"/>
            <w:tcBorders>
              <w:top w:val="single" w:sz="4" w:space="0" w:color="000000"/>
              <w:left w:val="single" w:sz="4" w:space="0" w:color="000000"/>
              <w:bottom w:val="single" w:sz="4" w:space="0" w:color="000000"/>
            </w:tcBorders>
            <w:shd w:val="clear" w:color="auto" w:fill="A3E7FF"/>
            <w:vAlign w:val="center"/>
          </w:tcPr>
          <w:p w14:paraId="4D14D2CE" w14:textId="77777777" w:rsidR="00947B55" w:rsidRPr="00BC459D" w:rsidRDefault="00947B55" w:rsidP="00947B55">
            <w:pPr>
              <w:suppressAutoHyphens/>
              <w:jc w:val="center"/>
              <w:rPr>
                <w:rFonts w:ascii="Arial" w:eastAsia="Calibri" w:hAnsi="Arial" w:cs="Arial"/>
                <w:sz w:val="20"/>
                <w:szCs w:val="20"/>
                <w:lang w:eastAsia="zh-CN"/>
              </w:rPr>
            </w:pPr>
            <w:r w:rsidRPr="00BC459D">
              <w:rPr>
                <w:rFonts w:ascii="Arial" w:eastAsia="Calibri" w:hAnsi="Arial" w:cs="Arial"/>
                <w:b/>
                <w:sz w:val="20"/>
                <w:szCs w:val="20"/>
                <w:lang w:eastAsia="zh-CN"/>
              </w:rPr>
              <w:t>QUANT</w:t>
            </w:r>
          </w:p>
        </w:tc>
        <w:tc>
          <w:tcPr>
            <w:tcW w:w="992" w:type="dxa"/>
            <w:tcBorders>
              <w:top w:val="single" w:sz="4" w:space="0" w:color="000000"/>
              <w:left w:val="single" w:sz="4" w:space="0" w:color="000000"/>
              <w:bottom w:val="single" w:sz="4" w:space="0" w:color="000000"/>
            </w:tcBorders>
            <w:shd w:val="clear" w:color="auto" w:fill="A3E7FF"/>
            <w:vAlign w:val="center"/>
          </w:tcPr>
          <w:p w14:paraId="32E80B71" w14:textId="77777777" w:rsidR="00947B55" w:rsidRPr="00BC459D" w:rsidRDefault="00947B55" w:rsidP="00947B55">
            <w:pPr>
              <w:suppressAutoHyphens/>
              <w:jc w:val="center"/>
              <w:rPr>
                <w:rFonts w:ascii="Arial" w:eastAsia="Calibri" w:hAnsi="Arial" w:cs="Arial"/>
                <w:sz w:val="20"/>
                <w:szCs w:val="20"/>
                <w:lang w:eastAsia="zh-CN"/>
              </w:rPr>
            </w:pPr>
            <w:r w:rsidRPr="00BC459D">
              <w:rPr>
                <w:rFonts w:ascii="Arial" w:eastAsia="Calibri" w:hAnsi="Arial" w:cs="Arial"/>
                <w:b/>
                <w:sz w:val="20"/>
                <w:szCs w:val="20"/>
                <w:lang w:eastAsia="zh-CN"/>
              </w:rPr>
              <w:t>MARCA</w:t>
            </w:r>
          </w:p>
        </w:tc>
        <w:tc>
          <w:tcPr>
            <w:tcW w:w="948" w:type="dxa"/>
            <w:tcBorders>
              <w:top w:val="single" w:sz="4" w:space="0" w:color="000000"/>
              <w:left w:val="single" w:sz="4" w:space="0" w:color="000000"/>
              <w:bottom w:val="single" w:sz="4" w:space="0" w:color="000000"/>
            </w:tcBorders>
            <w:shd w:val="clear" w:color="auto" w:fill="A3E7FF"/>
            <w:vAlign w:val="center"/>
          </w:tcPr>
          <w:p w14:paraId="0B0BC964" w14:textId="77777777" w:rsidR="00947B55" w:rsidRPr="00BC459D" w:rsidRDefault="00947B55" w:rsidP="00947B55">
            <w:pPr>
              <w:suppressAutoHyphens/>
              <w:jc w:val="center"/>
              <w:rPr>
                <w:rFonts w:ascii="Arial" w:eastAsia="Calibri" w:hAnsi="Arial" w:cs="Arial"/>
                <w:sz w:val="20"/>
                <w:szCs w:val="20"/>
                <w:lang w:eastAsia="zh-CN"/>
              </w:rPr>
            </w:pPr>
            <w:r w:rsidRPr="00BC459D">
              <w:rPr>
                <w:rFonts w:ascii="Arial" w:eastAsia="Calibri" w:hAnsi="Arial" w:cs="Arial"/>
                <w:b/>
                <w:sz w:val="20"/>
                <w:szCs w:val="20"/>
                <w:lang w:eastAsia="zh-CN"/>
              </w:rPr>
              <w:t>VALOR UNIT.</w:t>
            </w:r>
          </w:p>
        </w:tc>
        <w:tc>
          <w:tcPr>
            <w:tcW w:w="1111" w:type="dxa"/>
            <w:tcBorders>
              <w:top w:val="single" w:sz="4" w:space="0" w:color="000000"/>
              <w:left w:val="single" w:sz="4" w:space="0" w:color="000000"/>
              <w:bottom w:val="single" w:sz="4" w:space="0" w:color="000000"/>
              <w:right w:val="single" w:sz="4" w:space="0" w:color="000000"/>
            </w:tcBorders>
            <w:shd w:val="clear" w:color="auto" w:fill="A3E7FF"/>
            <w:vAlign w:val="center"/>
          </w:tcPr>
          <w:p w14:paraId="5E39C4E9" w14:textId="77777777" w:rsidR="00947B55" w:rsidRPr="00BC459D" w:rsidRDefault="00947B55" w:rsidP="00947B55">
            <w:pPr>
              <w:suppressAutoHyphens/>
              <w:jc w:val="center"/>
              <w:rPr>
                <w:rFonts w:ascii="Arial" w:eastAsia="Calibri" w:hAnsi="Arial" w:cs="Arial"/>
                <w:sz w:val="20"/>
                <w:szCs w:val="20"/>
                <w:lang w:eastAsia="zh-CN"/>
              </w:rPr>
            </w:pPr>
            <w:r w:rsidRPr="00BC459D">
              <w:rPr>
                <w:rFonts w:ascii="Arial" w:eastAsia="Calibri" w:hAnsi="Arial" w:cs="Arial"/>
                <w:b/>
                <w:sz w:val="20"/>
                <w:szCs w:val="20"/>
                <w:lang w:eastAsia="zh-CN"/>
              </w:rPr>
              <w:t>VALOR TOTAL</w:t>
            </w:r>
          </w:p>
        </w:tc>
      </w:tr>
      <w:tr w:rsidR="00507086" w:rsidRPr="00BC459D" w14:paraId="05455447" w14:textId="77777777" w:rsidTr="00947B55">
        <w:trPr>
          <w:trHeight w:val="258"/>
          <w:jc w:val="center"/>
        </w:trPr>
        <w:tc>
          <w:tcPr>
            <w:tcW w:w="792" w:type="dxa"/>
            <w:tcBorders>
              <w:top w:val="single" w:sz="4" w:space="0" w:color="000000"/>
              <w:left w:val="single" w:sz="4" w:space="0" w:color="000000"/>
              <w:bottom w:val="single" w:sz="4" w:space="0" w:color="000000"/>
            </w:tcBorders>
            <w:shd w:val="clear" w:color="auto" w:fill="auto"/>
          </w:tcPr>
          <w:p w14:paraId="7474871B" w14:textId="77777777" w:rsidR="00947B55" w:rsidRPr="00BC459D" w:rsidRDefault="00947B55" w:rsidP="00947B55">
            <w:pPr>
              <w:suppressAutoHyphens/>
              <w:jc w:val="center"/>
              <w:rPr>
                <w:rFonts w:ascii="Arial" w:eastAsia="Calibri" w:hAnsi="Arial" w:cs="Arial"/>
                <w:sz w:val="20"/>
                <w:szCs w:val="20"/>
                <w:lang w:eastAsia="zh-CN"/>
              </w:rPr>
            </w:pPr>
            <w:r w:rsidRPr="00BC459D">
              <w:rPr>
                <w:rFonts w:ascii="Arial" w:eastAsia="Calibri" w:hAnsi="Arial" w:cs="Arial"/>
                <w:b/>
                <w:sz w:val="20"/>
                <w:szCs w:val="20"/>
                <w:lang w:eastAsia="zh-CN"/>
              </w:rPr>
              <w:t>01...</w:t>
            </w:r>
          </w:p>
        </w:tc>
        <w:tc>
          <w:tcPr>
            <w:tcW w:w="3419" w:type="dxa"/>
            <w:tcBorders>
              <w:top w:val="single" w:sz="4" w:space="0" w:color="000000"/>
              <w:left w:val="single" w:sz="4" w:space="0" w:color="000000"/>
              <w:bottom w:val="single" w:sz="4" w:space="0" w:color="000000"/>
            </w:tcBorders>
            <w:shd w:val="clear" w:color="auto" w:fill="auto"/>
          </w:tcPr>
          <w:p w14:paraId="35700F38" w14:textId="77777777" w:rsidR="00947B55" w:rsidRPr="00BC459D" w:rsidRDefault="00947B55" w:rsidP="00947B55">
            <w:pPr>
              <w:suppressAutoHyphens/>
              <w:snapToGrid w:val="0"/>
              <w:jc w:val="both"/>
              <w:rPr>
                <w:rFonts w:ascii="Arial" w:eastAsia="Times New Roman" w:hAnsi="Arial" w:cs="Arial"/>
                <w:b/>
                <w:bCs/>
                <w:sz w:val="20"/>
                <w:szCs w:val="20"/>
                <w:lang w:eastAsia="zh-CN"/>
              </w:rPr>
            </w:pPr>
          </w:p>
        </w:tc>
        <w:tc>
          <w:tcPr>
            <w:tcW w:w="1559" w:type="dxa"/>
            <w:tcBorders>
              <w:top w:val="single" w:sz="4" w:space="0" w:color="000000"/>
              <w:left w:val="single" w:sz="4" w:space="0" w:color="000000"/>
              <w:bottom w:val="single" w:sz="4" w:space="0" w:color="000000"/>
            </w:tcBorders>
            <w:shd w:val="clear" w:color="auto" w:fill="auto"/>
          </w:tcPr>
          <w:p w14:paraId="2704AD4A" w14:textId="77777777" w:rsidR="00947B55" w:rsidRPr="00BC459D" w:rsidRDefault="00947B55" w:rsidP="00947B55">
            <w:pPr>
              <w:suppressAutoHyphens/>
              <w:snapToGrid w:val="0"/>
              <w:rPr>
                <w:rFonts w:ascii="Arial" w:eastAsia="Times New Roman" w:hAnsi="Arial" w:cs="Arial"/>
                <w:b/>
                <w:bCs/>
                <w:sz w:val="20"/>
                <w:szCs w:val="20"/>
              </w:rPr>
            </w:pPr>
          </w:p>
        </w:tc>
        <w:tc>
          <w:tcPr>
            <w:tcW w:w="1016" w:type="dxa"/>
            <w:tcBorders>
              <w:top w:val="single" w:sz="4" w:space="0" w:color="000000"/>
              <w:left w:val="single" w:sz="4" w:space="0" w:color="000000"/>
              <w:bottom w:val="single" w:sz="4" w:space="0" w:color="000000"/>
            </w:tcBorders>
            <w:shd w:val="clear" w:color="auto" w:fill="auto"/>
          </w:tcPr>
          <w:p w14:paraId="7978B078" w14:textId="77777777" w:rsidR="00947B55" w:rsidRPr="00BC459D" w:rsidRDefault="00947B55" w:rsidP="00947B55">
            <w:pPr>
              <w:suppressAutoHyphens/>
              <w:snapToGrid w:val="0"/>
              <w:jc w:val="both"/>
              <w:rPr>
                <w:rFonts w:ascii="Arial" w:eastAsia="Times New Roman" w:hAnsi="Arial" w:cs="Arial"/>
                <w:b/>
                <w:bCs/>
                <w:sz w:val="20"/>
                <w:szCs w:val="20"/>
              </w:rPr>
            </w:pPr>
          </w:p>
        </w:tc>
        <w:tc>
          <w:tcPr>
            <w:tcW w:w="992" w:type="dxa"/>
            <w:tcBorders>
              <w:top w:val="single" w:sz="4" w:space="0" w:color="000000"/>
              <w:left w:val="single" w:sz="4" w:space="0" w:color="000000"/>
              <w:bottom w:val="single" w:sz="4" w:space="0" w:color="000000"/>
            </w:tcBorders>
            <w:shd w:val="clear" w:color="auto" w:fill="auto"/>
          </w:tcPr>
          <w:p w14:paraId="2616DB77" w14:textId="77777777" w:rsidR="00947B55" w:rsidRPr="00BC459D" w:rsidRDefault="00947B55" w:rsidP="00947B55">
            <w:pPr>
              <w:suppressAutoHyphens/>
              <w:snapToGrid w:val="0"/>
              <w:jc w:val="both"/>
              <w:rPr>
                <w:rFonts w:ascii="Arial" w:eastAsia="Times New Roman" w:hAnsi="Arial" w:cs="Arial"/>
                <w:b/>
                <w:bCs/>
                <w:sz w:val="20"/>
                <w:szCs w:val="20"/>
              </w:rPr>
            </w:pPr>
          </w:p>
        </w:tc>
        <w:tc>
          <w:tcPr>
            <w:tcW w:w="948" w:type="dxa"/>
            <w:tcBorders>
              <w:top w:val="single" w:sz="4" w:space="0" w:color="000000"/>
              <w:left w:val="single" w:sz="4" w:space="0" w:color="000000"/>
              <w:bottom w:val="single" w:sz="4" w:space="0" w:color="000000"/>
            </w:tcBorders>
            <w:shd w:val="clear" w:color="auto" w:fill="auto"/>
          </w:tcPr>
          <w:p w14:paraId="55EE1F0C" w14:textId="77777777" w:rsidR="00947B55" w:rsidRPr="00BC459D" w:rsidRDefault="00947B55" w:rsidP="00947B55">
            <w:pPr>
              <w:suppressAutoHyphens/>
              <w:snapToGrid w:val="0"/>
              <w:jc w:val="both"/>
              <w:rPr>
                <w:rFonts w:ascii="Arial" w:eastAsia="Times New Roman" w:hAnsi="Arial" w:cs="Arial"/>
                <w:b/>
                <w:bCs/>
                <w:sz w:val="20"/>
                <w:szCs w:val="20"/>
              </w:rPr>
            </w:pPr>
          </w:p>
        </w:tc>
        <w:tc>
          <w:tcPr>
            <w:tcW w:w="1111" w:type="dxa"/>
            <w:tcBorders>
              <w:top w:val="single" w:sz="4" w:space="0" w:color="000000"/>
              <w:left w:val="single" w:sz="4" w:space="0" w:color="000000"/>
              <w:bottom w:val="single" w:sz="4" w:space="0" w:color="000000"/>
              <w:right w:val="single" w:sz="4" w:space="0" w:color="000000"/>
            </w:tcBorders>
            <w:shd w:val="clear" w:color="auto" w:fill="auto"/>
          </w:tcPr>
          <w:p w14:paraId="2B29FFC1" w14:textId="77777777" w:rsidR="00947B55" w:rsidRPr="00BC459D" w:rsidRDefault="00947B55" w:rsidP="00947B55">
            <w:pPr>
              <w:suppressAutoHyphens/>
              <w:snapToGrid w:val="0"/>
              <w:jc w:val="both"/>
              <w:rPr>
                <w:rFonts w:ascii="Arial" w:eastAsia="Times New Roman" w:hAnsi="Arial" w:cs="Arial"/>
                <w:b/>
                <w:bCs/>
                <w:sz w:val="20"/>
                <w:szCs w:val="20"/>
              </w:rPr>
            </w:pPr>
          </w:p>
        </w:tc>
      </w:tr>
      <w:tr w:rsidR="00507086" w:rsidRPr="00BC459D" w14:paraId="0D5C7068" w14:textId="77777777" w:rsidTr="00947B55">
        <w:trPr>
          <w:trHeight w:val="312"/>
          <w:jc w:val="center"/>
        </w:trPr>
        <w:tc>
          <w:tcPr>
            <w:tcW w:w="792" w:type="dxa"/>
            <w:tcBorders>
              <w:top w:val="single" w:sz="4" w:space="0" w:color="000000"/>
              <w:left w:val="single" w:sz="4" w:space="0" w:color="000000"/>
              <w:bottom w:val="single" w:sz="4" w:space="0" w:color="000000"/>
            </w:tcBorders>
            <w:shd w:val="clear" w:color="auto" w:fill="auto"/>
          </w:tcPr>
          <w:p w14:paraId="4FBECE01" w14:textId="77777777" w:rsidR="00947B55" w:rsidRPr="00BC459D" w:rsidRDefault="00947B55" w:rsidP="00947B55">
            <w:pPr>
              <w:suppressAutoHyphens/>
              <w:snapToGrid w:val="0"/>
              <w:jc w:val="both"/>
              <w:rPr>
                <w:rFonts w:ascii="Arial" w:eastAsia="Times New Roman" w:hAnsi="Arial" w:cs="Arial"/>
                <w:b/>
                <w:bCs/>
                <w:sz w:val="20"/>
                <w:szCs w:val="20"/>
              </w:rPr>
            </w:pPr>
          </w:p>
        </w:tc>
        <w:tc>
          <w:tcPr>
            <w:tcW w:w="9045" w:type="dxa"/>
            <w:gridSpan w:val="6"/>
            <w:tcBorders>
              <w:top w:val="single" w:sz="4" w:space="0" w:color="000000"/>
              <w:left w:val="single" w:sz="4" w:space="0" w:color="000000"/>
              <w:bottom w:val="single" w:sz="4" w:space="0" w:color="000000"/>
              <w:right w:val="single" w:sz="4" w:space="0" w:color="000000"/>
            </w:tcBorders>
            <w:shd w:val="clear" w:color="auto" w:fill="auto"/>
          </w:tcPr>
          <w:p w14:paraId="65F1EEA0" w14:textId="77777777" w:rsidR="00947B55" w:rsidRPr="00BC459D" w:rsidRDefault="00947B55" w:rsidP="00947B55">
            <w:pPr>
              <w:suppressAutoHyphens/>
              <w:jc w:val="both"/>
              <w:rPr>
                <w:rFonts w:ascii="Arial" w:eastAsia="Calibri" w:hAnsi="Arial" w:cs="Arial"/>
                <w:sz w:val="20"/>
                <w:szCs w:val="20"/>
                <w:lang w:eastAsia="zh-CN"/>
              </w:rPr>
            </w:pPr>
            <w:r w:rsidRPr="00BC459D">
              <w:rPr>
                <w:rFonts w:ascii="Arial" w:eastAsia="Calibri" w:hAnsi="Arial" w:cs="Arial"/>
                <w:b/>
                <w:sz w:val="20"/>
                <w:szCs w:val="20"/>
                <w:lang w:eastAsia="zh-CN"/>
              </w:rPr>
              <w:t>Total Global da Proposta: R$ __________________ (_______________________).</w:t>
            </w:r>
          </w:p>
        </w:tc>
      </w:tr>
    </w:tbl>
    <w:p w14:paraId="2E50F80F" w14:textId="77777777" w:rsidR="00947B55" w:rsidRPr="00BC459D" w:rsidRDefault="00947B55" w:rsidP="00947B55">
      <w:pPr>
        <w:widowControl w:val="0"/>
        <w:suppressAutoHyphens/>
        <w:jc w:val="both"/>
        <w:rPr>
          <w:rFonts w:ascii="Arial" w:eastAsia="Calibri" w:hAnsi="Arial" w:cs="Arial"/>
          <w:b/>
          <w:sz w:val="20"/>
          <w:szCs w:val="20"/>
          <w:lang w:eastAsia="zh-CN"/>
        </w:rPr>
      </w:pPr>
    </w:p>
    <w:p w14:paraId="73492CB7" w14:textId="77777777" w:rsidR="00947B55" w:rsidRPr="00BC459D" w:rsidRDefault="00947B55" w:rsidP="00947B55">
      <w:pPr>
        <w:suppressAutoHyphens/>
        <w:autoSpaceDE w:val="0"/>
        <w:jc w:val="both"/>
        <w:rPr>
          <w:rFonts w:ascii="Arial" w:eastAsia="Calibri" w:hAnsi="Arial" w:cs="Arial"/>
          <w:sz w:val="20"/>
          <w:szCs w:val="20"/>
          <w:lang w:eastAsia="zh-CN"/>
        </w:rPr>
      </w:pPr>
      <w:r w:rsidRPr="00BC459D">
        <w:rPr>
          <w:rFonts w:ascii="Arial" w:eastAsia="Calibri" w:hAnsi="Arial" w:cs="Arial"/>
          <w:b/>
          <w:sz w:val="20"/>
          <w:szCs w:val="20"/>
          <w:lang w:eastAsia="zh-CN"/>
        </w:rPr>
        <w:t>Parágrafo único</w:t>
      </w:r>
      <w:r w:rsidRPr="00BC459D">
        <w:rPr>
          <w:rFonts w:ascii="Arial" w:eastAsia="Calibri" w:hAnsi="Arial" w:cs="Arial"/>
          <w:sz w:val="20"/>
          <w:szCs w:val="20"/>
          <w:lang w:eastAsia="zh-CN"/>
        </w:rPr>
        <w:t>. No valor contratual estão inclusas todas as despesas com tributos, fretes, seguros, entre outras, que incidam sobre o objeto ora contratado.</w:t>
      </w:r>
    </w:p>
    <w:p w14:paraId="59455D71" w14:textId="77777777" w:rsidR="00947B55" w:rsidRPr="00BC459D" w:rsidRDefault="00947B55" w:rsidP="00947B55">
      <w:pPr>
        <w:suppressAutoHyphens/>
        <w:autoSpaceDE w:val="0"/>
        <w:jc w:val="both"/>
        <w:rPr>
          <w:rFonts w:ascii="Arial" w:eastAsia="Calibri" w:hAnsi="Arial" w:cs="Arial"/>
          <w:sz w:val="20"/>
          <w:szCs w:val="20"/>
          <w:lang w:eastAsia="zh-CN"/>
        </w:rPr>
      </w:pPr>
      <w:r w:rsidRPr="00BC459D">
        <w:rPr>
          <w:rFonts w:ascii="Arial" w:eastAsia="Calibri" w:hAnsi="Arial" w:cs="Arial"/>
          <w:b/>
          <w:sz w:val="20"/>
          <w:szCs w:val="20"/>
          <w:u w:val="single"/>
          <w:lang w:eastAsia="zh-CN"/>
        </w:rPr>
        <w:t>CLÁUSULA TERCEIRA – DOTAÇÃO ORÇAMENTÁRIA</w:t>
      </w:r>
    </w:p>
    <w:p w14:paraId="551EA6B8" w14:textId="77777777" w:rsidR="00947B55" w:rsidRPr="00BC459D" w:rsidRDefault="00947B55" w:rsidP="00947B55">
      <w:pPr>
        <w:suppressAutoHyphens/>
        <w:autoSpaceDE w:val="0"/>
        <w:jc w:val="both"/>
        <w:rPr>
          <w:rFonts w:ascii="Arial" w:eastAsia="Calibri" w:hAnsi="Arial" w:cs="Arial"/>
          <w:sz w:val="20"/>
          <w:szCs w:val="20"/>
          <w:lang w:eastAsia="zh-CN"/>
        </w:rPr>
      </w:pPr>
      <w:r w:rsidRPr="00BC459D">
        <w:rPr>
          <w:rFonts w:ascii="Arial" w:eastAsia="Calibri" w:hAnsi="Arial" w:cs="Arial"/>
          <w:sz w:val="20"/>
          <w:szCs w:val="20"/>
          <w:lang w:eastAsia="zh-CN"/>
        </w:rPr>
        <w:t>As despesas em decorrência do objeto deste contrato correrão por conta das seguintes dotações orçamentárias:</w:t>
      </w:r>
    </w:p>
    <w:p w14:paraId="5FD4D35C" w14:textId="77777777" w:rsidR="00441E0A" w:rsidRPr="00441E0A" w:rsidRDefault="00441E0A" w:rsidP="00441E0A">
      <w:pPr>
        <w:suppressAutoHyphens/>
        <w:autoSpaceDE w:val="0"/>
        <w:jc w:val="both"/>
        <w:rPr>
          <w:rFonts w:ascii="Arial" w:eastAsiaTheme="majorEastAsia" w:hAnsi="Arial" w:cs="Arial"/>
          <w:b/>
          <w:bCs/>
          <w:color w:val="000000"/>
          <w:spacing w:val="5"/>
          <w:kern w:val="28"/>
          <w:sz w:val="20"/>
          <w:szCs w:val="20"/>
          <w:lang w:eastAsia="pt-BR"/>
        </w:rPr>
      </w:pPr>
      <w:r w:rsidRPr="00441E0A">
        <w:rPr>
          <w:rFonts w:ascii="Arial" w:eastAsiaTheme="majorEastAsia" w:hAnsi="Arial" w:cs="Arial"/>
          <w:b/>
          <w:bCs/>
          <w:color w:val="000000"/>
          <w:spacing w:val="5"/>
          <w:kern w:val="28"/>
          <w:sz w:val="20"/>
          <w:szCs w:val="20"/>
          <w:lang w:eastAsia="pt-BR"/>
        </w:rPr>
        <w:t>Projeto Atividade: 10.122.0012.2119.0000 – Manutenção do Fundo Municipal de Saúde.</w:t>
      </w:r>
    </w:p>
    <w:p w14:paraId="02BD57C1" w14:textId="77777777" w:rsidR="00441E0A" w:rsidRPr="00441E0A" w:rsidRDefault="00441E0A" w:rsidP="00441E0A">
      <w:pPr>
        <w:suppressAutoHyphens/>
        <w:autoSpaceDE w:val="0"/>
        <w:jc w:val="both"/>
        <w:rPr>
          <w:rFonts w:ascii="Arial" w:eastAsiaTheme="majorEastAsia" w:hAnsi="Arial" w:cs="Arial"/>
          <w:b/>
          <w:bCs/>
          <w:color w:val="000000"/>
          <w:spacing w:val="5"/>
          <w:kern w:val="28"/>
          <w:sz w:val="20"/>
          <w:szCs w:val="20"/>
          <w:lang w:eastAsia="pt-BR"/>
        </w:rPr>
      </w:pPr>
      <w:r w:rsidRPr="00441E0A">
        <w:rPr>
          <w:rFonts w:ascii="Arial" w:eastAsiaTheme="majorEastAsia" w:hAnsi="Arial" w:cs="Arial"/>
          <w:b/>
          <w:bCs/>
          <w:color w:val="000000"/>
          <w:spacing w:val="5"/>
          <w:kern w:val="28"/>
          <w:sz w:val="20"/>
          <w:szCs w:val="20"/>
          <w:lang w:eastAsia="pt-BR"/>
        </w:rPr>
        <w:t>Elemento de Dispesa: 3.3.90.30.00 – Mateial de Consumo</w:t>
      </w:r>
    </w:p>
    <w:p w14:paraId="34DC26BC" w14:textId="77777777" w:rsidR="00441E0A" w:rsidRPr="00441E0A" w:rsidRDefault="00441E0A" w:rsidP="00441E0A">
      <w:pPr>
        <w:suppressAutoHyphens/>
        <w:autoSpaceDE w:val="0"/>
        <w:jc w:val="both"/>
        <w:rPr>
          <w:rFonts w:ascii="Arial" w:eastAsiaTheme="majorEastAsia" w:hAnsi="Arial" w:cs="Arial"/>
          <w:b/>
          <w:bCs/>
          <w:color w:val="000000"/>
          <w:spacing w:val="5"/>
          <w:kern w:val="28"/>
          <w:sz w:val="20"/>
          <w:szCs w:val="20"/>
          <w:lang w:eastAsia="pt-BR"/>
        </w:rPr>
      </w:pPr>
      <w:r w:rsidRPr="00441E0A">
        <w:rPr>
          <w:rFonts w:ascii="Arial" w:eastAsiaTheme="majorEastAsia" w:hAnsi="Arial" w:cs="Arial"/>
          <w:b/>
          <w:bCs/>
          <w:color w:val="000000"/>
          <w:spacing w:val="5"/>
          <w:kern w:val="28"/>
          <w:sz w:val="20"/>
          <w:szCs w:val="20"/>
          <w:lang w:eastAsia="pt-BR"/>
        </w:rPr>
        <w:t>Projeto Atividade: 10.301.0012.2106.0000 – Manutenção da Estratégia Saúde da Familia.</w:t>
      </w:r>
    </w:p>
    <w:p w14:paraId="7CC6C6CC" w14:textId="77777777" w:rsidR="00441E0A" w:rsidRPr="00441E0A" w:rsidRDefault="00441E0A" w:rsidP="00441E0A">
      <w:pPr>
        <w:suppressAutoHyphens/>
        <w:autoSpaceDE w:val="0"/>
        <w:jc w:val="both"/>
        <w:rPr>
          <w:rFonts w:ascii="Arial" w:eastAsiaTheme="majorEastAsia" w:hAnsi="Arial" w:cs="Arial"/>
          <w:b/>
          <w:bCs/>
          <w:color w:val="000000"/>
          <w:spacing w:val="5"/>
          <w:kern w:val="28"/>
          <w:sz w:val="20"/>
          <w:szCs w:val="20"/>
          <w:lang w:eastAsia="pt-BR"/>
        </w:rPr>
      </w:pPr>
      <w:r w:rsidRPr="00441E0A">
        <w:rPr>
          <w:rFonts w:ascii="Arial" w:eastAsiaTheme="majorEastAsia" w:hAnsi="Arial" w:cs="Arial"/>
          <w:b/>
          <w:bCs/>
          <w:color w:val="000000"/>
          <w:spacing w:val="5"/>
          <w:kern w:val="28"/>
          <w:sz w:val="20"/>
          <w:szCs w:val="20"/>
          <w:lang w:eastAsia="pt-BR"/>
        </w:rPr>
        <w:t>Elemento de Dispesa: 3.3.90.30.00 – Mateial de Consumo</w:t>
      </w:r>
    </w:p>
    <w:p w14:paraId="70C58268" w14:textId="77777777" w:rsidR="00441E0A" w:rsidRPr="00441E0A" w:rsidRDefault="00441E0A" w:rsidP="00441E0A">
      <w:pPr>
        <w:suppressAutoHyphens/>
        <w:autoSpaceDE w:val="0"/>
        <w:jc w:val="both"/>
        <w:rPr>
          <w:rFonts w:ascii="Arial" w:eastAsiaTheme="majorEastAsia" w:hAnsi="Arial" w:cs="Arial"/>
          <w:b/>
          <w:bCs/>
          <w:color w:val="000000"/>
          <w:spacing w:val="5"/>
          <w:kern w:val="28"/>
          <w:sz w:val="20"/>
          <w:szCs w:val="20"/>
          <w:lang w:eastAsia="pt-BR"/>
        </w:rPr>
      </w:pPr>
      <w:r w:rsidRPr="00441E0A">
        <w:rPr>
          <w:rFonts w:ascii="Arial" w:eastAsiaTheme="majorEastAsia" w:hAnsi="Arial" w:cs="Arial"/>
          <w:b/>
          <w:bCs/>
          <w:color w:val="000000"/>
          <w:spacing w:val="5"/>
          <w:kern w:val="28"/>
          <w:sz w:val="20"/>
          <w:szCs w:val="20"/>
          <w:lang w:eastAsia="pt-BR"/>
        </w:rPr>
        <w:t>Projeto Atividade: 10.302.0012.2110.0000 – Manut. e desenv. das atividades da Unidade Mista.</w:t>
      </w:r>
    </w:p>
    <w:p w14:paraId="0C07D093" w14:textId="77777777" w:rsidR="00441E0A" w:rsidRDefault="00441E0A" w:rsidP="00441E0A">
      <w:pPr>
        <w:suppressAutoHyphens/>
        <w:autoSpaceDE w:val="0"/>
        <w:jc w:val="both"/>
        <w:rPr>
          <w:rFonts w:ascii="Arial" w:eastAsiaTheme="majorEastAsia" w:hAnsi="Arial" w:cs="Arial"/>
          <w:b/>
          <w:bCs/>
          <w:color w:val="000000"/>
          <w:spacing w:val="5"/>
          <w:kern w:val="28"/>
          <w:sz w:val="20"/>
          <w:szCs w:val="20"/>
          <w:lang w:eastAsia="pt-BR"/>
        </w:rPr>
      </w:pPr>
      <w:r w:rsidRPr="00441E0A">
        <w:rPr>
          <w:rFonts w:ascii="Arial" w:eastAsiaTheme="majorEastAsia" w:hAnsi="Arial" w:cs="Arial"/>
          <w:b/>
          <w:bCs/>
          <w:color w:val="000000"/>
          <w:spacing w:val="5"/>
          <w:kern w:val="28"/>
          <w:sz w:val="20"/>
          <w:szCs w:val="20"/>
          <w:lang w:eastAsia="pt-BR"/>
        </w:rPr>
        <w:t>Elemento de Dispesa: 3.3.90.30.00 – Mateial de Consumo.</w:t>
      </w:r>
    </w:p>
    <w:p w14:paraId="2C26066C" w14:textId="22D94C9B" w:rsidR="00947B55" w:rsidRPr="00BC459D" w:rsidRDefault="00947B55" w:rsidP="00441E0A">
      <w:pPr>
        <w:suppressAutoHyphens/>
        <w:autoSpaceDE w:val="0"/>
        <w:jc w:val="both"/>
        <w:rPr>
          <w:rFonts w:ascii="Arial" w:eastAsia="Calibri" w:hAnsi="Arial" w:cs="Arial"/>
          <w:sz w:val="20"/>
          <w:szCs w:val="20"/>
          <w:lang w:eastAsia="zh-CN"/>
        </w:rPr>
      </w:pPr>
      <w:r w:rsidRPr="00BC459D">
        <w:rPr>
          <w:rFonts w:ascii="Arial" w:eastAsia="Calibri" w:hAnsi="Arial" w:cs="Arial"/>
          <w:b/>
          <w:sz w:val="20"/>
          <w:szCs w:val="20"/>
          <w:u w:val="single"/>
          <w:lang w:eastAsia="zh-CN"/>
        </w:rPr>
        <w:t>CLÁUSULA QUARTA – PRAZO E CONDIÇÕES DE ENTREGA/EXECUÇÃO DO OBJETO</w:t>
      </w:r>
    </w:p>
    <w:p w14:paraId="49D11D13" w14:textId="77777777" w:rsidR="00947B55" w:rsidRPr="00BC459D" w:rsidRDefault="00947B55" w:rsidP="00947B55">
      <w:pPr>
        <w:jc w:val="both"/>
        <w:rPr>
          <w:rFonts w:ascii="Arial" w:eastAsia="Calibri" w:hAnsi="Arial" w:cs="Arial"/>
          <w:sz w:val="20"/>
          <w:szCs w:val="20"/>
        </w:rPr>
      </w:pPr>
      <w:r w:rsidRPr="00BC459D">
        <w:rPr>
          <w:rFonts w:ascii="Arial" w:eastAsia="Calibri" w:hAnsi="Arial" w:cs="Arial"/>
          <w:sz w:val="20"/>
          <w:szCs w:val="20"/>
        </w:rPr>
        <w:t>I - O objeto deverá ser entregue de acordo com a proposta e com as especificações descritas na Cláusula Segunda deste Contrato.</w:t>
      </w:r>
    </w:p>
    <w:p w14:paraId="76553273" w14:textId="76219401" w:rsidR="00947B55" w:rsidRPr="00BC459D" w:rsidRDefault="00947B55" w:rsidP="00947B55">
      <w:pPr>
        <w:suppressAutoHyphens/>
        <w:jc w:val="both"/>
        <w:rPr>
          <w:rFonts w:ascii="Arial" w:eastAsia="Calibri" w:hAnsi="Arial" w:cs="Arial"/>
          <w:sz w:val="20"/>
          <w:szCs w:val="20"/>
          <w:lang w:eastAsia="zh-CN"/>
        </w:rPr>
      </w:pPr>
      <w:r w:rsidRPr="00BC459D">
        <w:rPr>
          <w:rFonts w:ascii="Arial" w:eastAsia="Calibri" w:hAnsi="Arial" w:cs="Arial"/>
          <w:sz w:val="20"/>
          <w:szCs w:val="20"/>
          <w:lang w:eastAsia="zh-CN"/>
        </w:rPr>
        <w:t xml:space="preserve">II - O prazo para entrega do objeto licitado é de, no máximo, </w:t>
      </w:r>
      <w:r w:rsidR="00A70DA7" w:rsidRPr="00BC459D">
        <w:rPr>
          <w:rFonts w:ascii="Arial" w:eastAsia="Calibri" w:hAnsi="Arial" w:cs="Arial"/>
          <w:sz w:val="20"/>
          <w:szCs w:val="20"/>
          <w:lang w:eastAsia="zh-CN"/>
        </w:rPr>
        <w:t>10</w:t>
      </w:r>
      <w:r w:rsidRPr="00BC459D">
        <w:rPr>
          <w:rFonts w:ascii="Arial" w:eastAsia="Calibri" w:hAnsi="Arial" w:cs="Arial"/>
          <w:sz w:val="20"/>
          <w:szCs w:val="20"/>
          <w:lang w:eastAsia="zh-CN"/>
        </w:rPr>
        <w:t xml:space="preserve"> (</w:t>
      </w:r>
      <w:r w:rsidR="00A70DA7" w:rsidRPr="00BC459D">
        <w:rPr>
          <w:rFonts w:ascii="Arial" w:eastAsia="Calibri" w:hAnsi="Arial" w:cs="Arial"/>
          <w:sz w:val="20"/>
          <w:szCs w:val="20"/>
          <w:lang w:eastAsia="zh-CN"/>
        </w:rPr>
        <w:t>dez</w:t>
      </w:r>
      <w:r w:rsidRPr="00BC459D">
        <w:rPr>
          <w:rFonts w:ascii="Arial" w:eastAsia="Calibri" w:hAnsi="Arial" w:cs="Arial"/>
          <w:sz w:val="20"/>
          <w:szCs w:val="20"/>
          <w:lang w:eastAsia="zh-CN"/>
        </w:rPr>
        <w:t>) dias úteis, contados do recebimento da Nota de Empenho e da respectiva Ordem de Fornecimento.</w:t>
      </w:r>
    </w:p>
    <w:p w14:paraId="3D7D49BB" w14:textId="44FE6C0C" w:rsidR="00947B55" w:rsidRPr="00BC459D" w:rsidRDefault="00947B55" w:rsidP="00947B55">
      <w:pPr>
        <w:suppressAutoHyphens/>
        <w:jc w:val="both"/>
        <w:rPr>
          <w:rFonts w:ascii="Arial" w:hAnsi="Arial" w:cs="Arial"/>
          <w:sz w:val="20"/>
          <w:szCs w:val="20"/>
        </w:rPr>
      </w:pPr>
      <w:r w:rsidRPr="00BC459D">
        <w:rPr>
          <w:rFonts w:ascii="Arial" w:hAnsi="Arial" w:cs="Arial"/>
          <w:sz w:val="20"/>
          <w:szCs w:val="20"/>
        </w:rPr>
        <w:t xml:space="preserve">III - O </w:t>
      </w:r>
      <w:r w:rsidR="00687AAF">
        <w:rPr>
          <w:rFonts w:ascii="Arial" w:hAnsi="Arial" w:cs="Arial"/>
          <w:sz w:val="20"/>
          <w:szCs w:val="20"/>
        </w:rPr>
        <w:t>insumo para curativo</w:t>
      </w:r>
      <w:r w:rsidRPr="00BC459D">
        <w:rPr>
          <w:rFonts w:ascii="Arial" w:hAnsi="Arial" w:cs="Arial"/>
          <w:sz w:val="20"/>
          <w:szCs w:val="20"/>
        </w:rPr>
        <w:t xml:space="preserve"> deve apresentar em seu rótulo</w:t>
      </w:r>
      <w:r w:rsidRPr="00BC459D">
        <w:rPr>
          <w:rFonts w:ascii="Arial" w:hAnsi="Arial" w:cs="Arial"/>
          <w:bCs/>
          <w:sz w:val="20"/>
          <w:szCs w:val="20"/>
        </w:rPr>
        <w:t>: data de fabricação, prazo de validade e composições, de forma a atender a legislação sanitária vigente</w:t>
      </w:r>
      <w:r w:rsidRPr="00BC459D">
        <w:rPr>
          <w:rFonts w:ascii="Arial" w:hAnsi="Arial" w:cs="Arial"/>
          <w:sz w:val="20"/>
          <w:szCs w:val="20"/>
        </w:rPr>
        <w:t xml:space="preserve">. </w:t>
      </w:r>
      <w:r w:rsidRPr="00BC459D">
        <w:rPr>
          <w:rFonts w:ascii="Arial" w:hAnsi="Arial" w:cs="Arial"/>
          <w:b/>
          <w:bCs/>
          <w:sz w:val="20"/>
          <w:szCs w:val="20"/>
        </w:rPr>
        <w:t xml:space="preserve">O prazo de validade do(s) </w:t>
      </w:r>
      <w:r w:rsidR="00687AAF">
        <w:rPr>
          <w:rFonts w:ascii="Arial" w:hAnsi="Arial" w:cs="Arial"/>
          <w:b/>
          <w:bCs/>
          <w:sz w:val="20"/>
          <w:szCs w:val="20"/>
        </w:rPr>
        <w:t>insumo(s</w:t>
      </w:r>
      <w:r w:rsidR="00456719" w:rsidRPr="00BC459D">
        <w:rPr>
          <w:rFonts w:ascii="Arial" w:hAnsi="Arial" w:cs="Arial"/>
          <w:b/>
          <w:bCs/>
          <w:sz w:val="20"/>
          <w:szCs w:val="20"/>
        </w:rPr>
        <w:t>)</w:t>
      </w:r>
      <w:r w:rsidR="00687AAF">
        <w:rPr>
          <w:rFonts w:ascii="Arial" w:hAnsi="Arial" w:cs="Arial"/>
          <w:b/>
          <w:bCs/>
          <w:sz w:val="20"/>
          <w:szCs w:val="20"/>
        </w:rPr>
        <w:t xml:space="preserve">, </w:t>
      </w:r>
      <w:r w:rsidRPr="00BC459D">
        <w:rPr>
          <w:rFonts w:ascii="Arial" w:hAnsi="Arial" w:cs="Arial"/>
          <w:b/>
          <w:bCs/>
          <w:sz w:val="20"/>
          <w:szCs w:val="20"/>
        </w:rPr>
        <w:t>por ocasião de sua entrega, deve ser de no mínimo 75% do prazo total de validade previsto para o produto</w:t>
      </w:r>
      <w:r w:rsidRPr="00BC459D">
        <w:rPr>
          <w:rFonts w:ascii="Arial" w:hAnsi="Arial" w:cs="Arial"/>
          <w:sz w:val="20"/>
          <w:szCs w:val="20"/>
        </w:rPr>
        <w:t>.</w:t>
      </w:r>
    </w:p>
    <w:p w14:paraId="0A8270C4" w14:textId="59680BD6" w:rsidR="00947B55" w:rsidRPr="00BC459D" w:rsidRDefault="00947B55" w:rsidP="0028196E">
      <w:pPr>
        <w:suppressAutoHyphens/>
        <w:jc w:val="both"/>
        <w:rPr>
          <w:rFonts w:ascii="Arial" w:hAnsi="Arial" w:cs="Arial"/>
          <w:sz w:val="20"/>
          <w:szCs w:val="20"/>
        </w:rPr>
      </w:pPr>
      <w:r w:rsidRPr="00BC459D">
        <w:rPr>
          <w:rFonts w:ascii="Arial" w:hAnsi="Arial" w:cs="Arial"/>
          <w:sz w:val="20"/>
          <w:szCs w:val="20"/>
        </w:rPr>
        <w:t>IV</w:t>
      </w:r>
      <w:r w:rsidR="00A70DA7" w:rsidRPr="00BC459D">
        <w:rPr>
          <w:rFonts w:ascii="Arial" w:hAnsi="Arial" w:cs="Arial"/>
          <w:sz w:val="20"/>
          <w:szCs w:val="20"/>
        </w:rPr>
        <w:t xml:space="preserve"> </w:t>
      </w:r>
      <w:r w:rsidRPr="00BC459D">
        <w:rPr>
          <w:rFonts w:ascii="Arial" w:hAnsi="Arial" w:cs="Arial"/>
          <w:sz w:val="20"/>
          <w:szCs w:val="20"/>
        </w:rPr>
        <w:t>-</w:t>
      </w:r>
      <w:r w:rsidR="00A70DA7" w:rsidRPr="00BC459D">
        <w:rPr>
          <w:rFonts w:ascii="Arial" w:hAnsi="Arial" w:cs="Arial"/>
          <w:sz w:val="20"/>
          <w:szCs w:val="20"/>
        </w:rPr>
        <w:t xml:space="preserve"> </w:t>
      </w:r>
      <w:r w:rsidRPr="00BC459D">
        <w:rPr>
          <w:rFonts w:ascii="Arial" w:hAnsi="Arial" w:cs="Arial"/>
          <w:sz w:val="20"/>
          <w:szCs w:val="20"/>
        </w:rPr>
        <w:t xml:space="preserve">Caso algum dos </w:t>
      </w:r>
      <w:r w:rsidR="00A647B0" w:rsidRPr="00BC459D">
        <w:rPr>
          <w:rFonts w:ascii="Arial" w:hAnsi="Arial" w:cs="Arial"/>
          <w:sz w:val="20"/>
          <w:szCs w:val="20"/>
        </w:rPr>
        <w:t>materiais médico hospitalares</w:t>
      </w:r>
      <w:r w:rsidRPr="00BC459D">
        <w:rPr>
          <w:rFonts w:ascii="Arial" w:hAnsi="Arial" w:cs="Arial"/>
          <w:sz w:val="20"/>
          <w:szCs w:val="20"/>
        </w:rPr>
        <w:t xml:space="preserve"> entregues apresente alguma avaria </w:t>
      </w:r>
      <w:r w:rsidR="00456719" w:rsidRPr="00BC459D">
        <w:rPr>
          <w:rFonts w:ascii="Arial" w:hAnsi="Arial" w:cs="Arial"/>
          <w:sz w:val="20"/>
          <w:szCs w:val="20"/>
        </w:rPr>
        <w:t>em suas embalagens, ou seja,</w:t>
      </w:r>
      <w:r w:rsidRPr="00BC459D">
        <w:rPr>
          <w:rFonts w:ascii="Arial" w:hAnsi="Arial" w:cs="Arial"/>
          <w:sz w:val="20"/>
          <w:szCs w:val="20"/>
        </w:rPr>
        <w:t xml:space="preserve"> detectado algum problema que possa </w:t>
      </w:r>
      <w:r w:rsidR="00E261CC" w:rsidRPr="00BC459D">
        <w:rPr>
          <w:rFonts w:ascii="Arial" w:hAnsi="Arial" w:cs="Arial"/>
          <w:sz w:val="20"/>
          <w:szCs w:val="20"/>
        </w:rPr>
        <w:t>seu uso</w:t>
      </w:r>
      <w:r w:rsidRPr="00BC459D">
        <w:rPr>
          <w:rFonts w:ascii="Arial" w:hAnsi="Arial" w:cs="Arial"/>
          <w:sz w:val="20"/>
          <w:szCs w:val="20"/>
        </w:rPr>
        <w:t xml:space="preserve"> no decorrer do prazo de validade, </w:t>
      </w:r>
      <w:r w:rsidR="00E261CC" w:rsidRPr="00BC459D">
        <w:rPr>
          <w:rFonts w:ascii="Arial" w:hAnsi="Arial" w:cs="Arial"/>
          <w:sz w:val="20"/>
          <w:szCs w:val="20"/>
        </w:rPr>
        <w:t>a CONTRATADA</w:t>
      </w:r>
      <w:r w:rsidRPr="00BC459D">
        <w:rPr>
          <w:rFonts w:ascii="Arial" w:hAnsi="Arial" w:cs="Arial"/>
          <w:sz w:val="20"/>
          <w:szCs w:val="20"/>
        </w:rPr>
        <w:t xml:space="preserve"> deverá efetuar a troca dos mesmos em até 0</w:t>
      </w:r>
      <w:r w:rsidR="00351094" w:rsidRPr="00BC459D">
        <w:rPr>
          <w:rFonts w:ascii="Arial" w:hAnsi="Arial" w:cs="Arial"/>
          <w:sz w:val="20"/>
          <w:szCs w:val="20"/>
        </w:rPr>
        <w:t>3 (três</w:t>
      </w:r>
      <w:r w:rsidRPr="00BC459D">
        <w:rPr>
          <w:rFonts w:ascii="Arial" w:hAnsi="Arial" w:cs="Arial"/>
          <w:sz w:val="20"/>
          <w:szCs w:val="20"/>
        </w:rPr>
        <w:t xml:space="preserve">) dias corridos, a contar da notificação, sem ônus adicional para a Secretaria Municipal de Saúde de Aliança. </w:t>
      </w:r>
    </w:p>
    <w:p w14:paraId="492CBCE9" w14:textId="77777777" w:rsidR="00947B55" w:rsidRPr="00BC459D" w:rsidRDefault="00947B55" w:rsidP="00947B55">
      <w:pPr>
        <w:jc w:val="both"/>
        <w:rPr>
          <w:rFonts w:ascii="Arial" w:eastAsia="Calibri" w:hAnsi="Arial" w:cs="Arial"/>
          <w:sz w:val="20"/>
          <w:szCs w:val="20"/>
        </w:rPr>
      </w:pPr>
      <w:r w:rsidRPr="00BC459D">
        <w:rPr>
          <w:rFonts w:ascii="Arial" w:eastAsia="Calibri" w:hAnsi="Arial" w:cs="Arial"/>
          <w:bCs/>
          <w:sz w:val="20"/>
          <w:szCs w:val="20"/>
        </w:rPr>
        <w:t xml:space="preserve">V- </w:t>
      </w:r>
      <w:r w:rsidRPr="00BC459D">
        <w:rPr>
          <w:rFonts w:ascii="Arial" w:eastAsia="Calibri" w:hAnsi="Arial" w:cs="Arial"/>
          <w:b/>
          <w:sz w:val="20"/>
          <w:szCs w:val="20"/>
        </w:rPr>
        <w:t>Local de entrega -</w:t>
      </w:r>
      <w:r w:rsidRPr="00BC459D">
        <w:rPr>
          <w:rFonts w:ascii="Arial" w:eastAsia="Calibri" w:hAnsi="Arial" w:cs="Arial"/>
          <w:sz w:val="20"/>
          <w:szCs w:val="20"/>
        </w:rPr>
        <w:t xml:space="preserve"> Praça João Batista, s/n, centro – Aliança – PE, em dias úteis, no horário das 07h30min às 12h00min.</w:t>
      </w:r>
    </w:p>
    <w:p w14:paraId="545808D7" w14:textId="77777777" w:rsidR="00947B55" w:rsidRPr="00BC459D" w:rsidRDefault="00947B55" w:rsidP="00947B55">
      <w:pPr>
        <w:suppressAutoHyphens/>
        <w:autoSpaceDE w:val="0"/>
        <w:jc w:val="both"/>
        <w:rPr>
          <w:rFonts w:ascii="Arial" w:eastAsia="Calibri" w:hAnsi="Arial" w:cs="Arial"/>
          <w:sz w:val="20"/>
          <w:szCs w:val="20"/>
          <w:lang w:eastAsia="zh-CN"/>
        </w:rPr>
      </w:pPr>
      <w:r w:rsidRPr="00BC459D">
        <w:rPr>
          <w:rFonts w:ascii="Arial" w:eastAsia="Calibri" w:hAnsi="Arial" w:cs="Arial"/>
          <w:b/>
          <w:sz w:val="20"/>
          <w:szCs w:val="20"/>
          <w:u w:val="single"/>
          <w:lang w:eastAsia="zh-CN"/>
        </w:rPr>
        <w:t>CLÁUSULA QUINTA - OBRIGAÇÕES DA CONTRATADA</w:t>
      </w:r>
    </w:p>
    <w:p w14:paraId="505803E9" w14:textId="77777777" w:rsidR="00947B55" w:rsidRPr="00BC459D" w:rsidRDefault="00947B55" w:rsidP="00947B55">
      <w:pPr>
        <w:suppressAutoHyphens/>
        <w:jc w:val="both"/>
        <w:rPr>
          <w:rFonts w:ascii="Arial" w:eastAsia="Calibri" w:hAnsi="Arial" w:cs="Arial"/>
          <w:sz w:val="20"/>
          <w:szCs w:val="20"/>
          <w:lang w:eastAsia="zh-CN"/>
        </w:rPr>
      </w:pPr>
      <w:r w:rsidRPr="00BC459D">
        <w:rPr>
          <w:rFonts w:ascii="Arial" w:eastAsia="Calibri" w:hAnsi="Arial" w:cs="Arial"/>
          <w:sz w:val="20"/>
          <w:szCs w:val="20"/>
          <w:lang w:eastAsia="zh-CN"/>
        </w:rPr>
        <w:t xml:space="preserve">I - Executar o objeto contratual conforme especificações e exigências constantes de sua proposta e do Termo de Referência (Anexo I); </w:t>
      </w:r>
    </w:p>
    <w:p w14:paraId="5B9AD962" w14:textId="77777777" w:rsidR="00947B55" w:rsidRPr="00BC459D" w:rsidRDefault="00947B55" w:rsidP="00947B55">
      <w:pPr>
        <w:suppressAutoHyphens/>
        <w:jc w:val="both"/>
        <w:rPr>
          <w:rFonts w:ascii="Arial" w:eastAsia="Calibri" w:hAnsi="Arial" w:cs="Arial"/>
          <w:sz w:val="20"/>
          <w:szCs w:val="20"/>
          <w:lang w:eastAsia="zh-CN"/>
        </w:rPr>
      </w:pPr>
      <w:r w:rsidRPr="00BC459D">
        <w:rPr>
          <w:rFonts w:ascii="Arial" w:eastAsia="Calibri" w:hAnsi="Arial" w:cs="Arial"/>
          <w:sz w:val="20"/>
          <w:szCs w:val="20"/>
          <w:lang w:eastAsia="zh-CN"/>
        </w:rPr>
        <w:lastRenderedPageBreak/>
        <w:t xml:space="preserve">II - Fornecer, mediante solicitação escrita, todas as informações julgadas relevantes pelo CONTRATANTE; </w:t>
      </w:r>
    </w:p>
    <w:p w14:paraId="5E927957" w14:textId="77777777" w:rsidR="00947B55" w:rsidRPr="00BC459D" w:rsidRDefault="00947B55" w:rsidP="00947B55">
      <w:pPr>
        <w:suppressAutoHyphens/>
        <w:jc w:val="both"/>
        <w:rPr>
          <w:rFonts w:ascii="Arial" w:eastAsia="Calibri" w:hAnsi="Arial" w:cs="Arial"/>
          <w:sz w:val="20"/>
          <w:szCs w:val="20"/>
          <w:lang w:eastAsia="zh-CN"/>
        </w:rPr>
      </w:pPr>
      <w:r w:rsidRPr="00BC459D">
        <w:rPr>
          <w:rFonts w:ascii="Arial" w:eastAsia="Calibri" w:hAnsi="Arial" w:cs="Arial"/>
          <w:sz w:val="20"/>
          <w:szCs w:val="20"/>
          <w:lang w:eastAsia="zh-CN"/>
        </w:rPr>
        <w:t xml:space="preserve">III - Cumprir rigorosamente os prazos estabelecidos neste </w:t>
      </w:r>
      <w:r w:rsidR="008B3A10" w:rsidRPr="00BC459D">
        <w:rPr>
          <w:rFonts w:ascii="Arial" w:eastAsia="Calibri" w:hAnsi="Arial" w:cs="Arial"/>
          <w:sz w:val="20"/>
          <w:szCs w:val="20"/>
          <w:lang w:eastAsia="zh-CN"/>
        </w:rPr>
        <w:t>C</w:t>
      </w:r>
      <w:r w:rsidRPr="00BC459D">
        <w:rPr>
          <w:rFonts w:ascii="Arial" w:eastAsia="Calibri" w:hAnsi="Arial" w:cs="Arial"/>
          <w:sz w:val="20"/>
          <w:szCs w:val="20"/>
          <w:lang w:eastAsia="zh-CN"/>
        </w:rPr>
        <w:t xml:space="preserve">ontrato, sujeitando-se às sanções nele estabelecidas e nas Leis Federais nos 8.666/1993 e 10.520/2002; </w:t>
      </w:r>
    </w:p>
    <w:p w14:paraId="3445D84C" w14:textId="77777777" w:rsidR="00947B55" w:rsidRPr="00BC459D" w:rsidRDefault="00947B55" w:rsidP="00947B55">
      <w:pPr>
        <w:suppressAutoHyphens/>
        <w:jc w:val="both"/>
        <w:rPr>
          <w:rFonts w:ascii="Arial" w:eastAsia="Calibri" w:hAnsi="Arial" w:cs="Arial"/>
          <w:sz w:val="20"/>
          <w:szCs w:val="20"/>
          <w:lang w:eastAsia="zh-CN"/>
        </w:rPr>
      </w:pPr>
      <w:r w:rsidRPr="00BC459D">
        <w:rPr>
          <w:rFonts w:ascii="Arial" w:eastAsia="Calibri" w:hAnsi="Arial" w:cs="Arial"/>
          <w:sz w:val="20"/>
          <w:szCs w:val="20"/>
          <w:lang w:eastAsia="zh-CN"/>
        </w:rPr>
        <w:t xml:space="preserve">IV - Responder, em relação aos seus funcionários, por todas as despesas decorrentes da execução contratual; </w:t>
      </w:r>
    </w:p>
    <w:p w14:paraId="76879F57" w14:textId="77777777" w:rsidR="00947B55" w:rsidRPr="00BC459D" w:rsidRDefault="00947B55" w:rsidP="00947B55">
      <w:pPr>
        <w:suppressAutoHyphens/>
        <w:jc w:val="both"/>
        <w:rPr>
          <w:rFonts w:ascii="Arial" w:eastAsia="Calibri" w:hAnsi="Arial" w:cs="Arial"/>
          <w:sz w:val="20"/>
          <w:szCs w:val="20"/>
          <w:lang w:eastAsia="zh-CN"/>
        </w:rPr>
      </w:pPr>
      <w:r w:rsidRPr="00BC459D">
        <w:rPr>
          <w:rFonts w:ascii="Arial" w:eastAsia="Calibri" w:hAnsi="Arial" w:cs="Arial"/>
          <w:sz w:val="20"/>
          <w:szCs w:val="20"/>
          <w:lang w:eastAsia="zh-CN"/>
        </w:rPr>
        <w:t xml:space="preserve">V - Comunicar ao CONTRATANTE qualquer anormalidade de caráter urgente e prestar os esclarecimentos julgados necessários; </w:t>
      </w:r>
    </w:p>
    <w:p w14:paraId="4BF8D49A" w14:textId="17785D51" w:rsidR="00947B55" w:rsidRPr="00BC459D" w:rsidRDefault="00947B55" w:rsidP="00947B55">
      <w:pPr>
        <w:suppressAutoHyphens/>
        <w:jc w:val="both"/>
        <w:rPr>
          <w:rFonts w:ascii="Arial" w:eastAsia="Calibri" w:hAnsi="Arial" w:cs="Arial"/>
          <w:sz w:val="20"/>
          <w:szCs w:val="20"/>
          <w:lang w:eastAsia="zh-CN"/>
        </w:rPr>
      </w:pPr>
      <w:r w:rsidRPr="00BC459D">
        <w:rPr>
          <w:rFonts w:ascii="Arial" w:eastAsia="Calibri" w:hAnsi="Arial" w:cs="Arial"/>
          <w:sz w:val="20"/>
          <w:szCs w:val="20"/>
          <w:lang w:eastAsia="zh-CN"/>
        </w:rPr>
        <w:t xml:space="preserve">VI - Responder por quaisquer danos causados diretamente à Administração ou a terceiros, decorrentes de sua culpa ou dolo na execução do </w:t>
      </w:r>
      <w:r w:rsidR="0070568C">
        <w:rPr>
          <w:rFonts w:ascii="Arial" w:eastAsia="Calibri" w:hAnsi="Arial" w:cs="Arial"/>
          <w:sz w:val="20"/>
          <w:szCs w:val="20"/>
          <w:lang w:eastAsia="zh-CN"/>
        </w:rPr>
        <w:t>C</w:t>
      </w:r>
      <w:r w:rsidRPr="00BC459D">
        <w:rPr>
          <w:rFonts w:ascii="Arial" w:eastAsia="Calibri" w:hAnsi="Arial" w:cs="Arial"/>
          <w:sz w:val="20"/>
          <w:szCs w:val="20"/>
          <w:lang w:eastAsia="zh-CN"/>
        </w:rPr>
        <w:t>ontrato, não excluindo ou reduzindo essa responsabilidade a fiscalização ou o acompanhamento pelo</w:t>
      </w:r>
      <w:r w:rsidR="0070316B" w:rsidRPr="00BC459D">
        <w:rPr>
          <w:rFonts w:ascii="Arial" w:eastAsia="Calibri" w:hAnsi="Arial" w:cs="Arial"/>
          <w:sz w:val="20"/>
          <w:szCs w:val="20"/>
          <w:lang w:eastAsia="zh-CN"/>
        </w:rPr>
        <w:t xml:space="preserve"> CONTRATANTE</w:t>
      </w:r>
      <w:r w:rsidRPr="00BC459D">
        <w:rPr>
          <w:rFonts w:ascii="Arial" w:eastAsia="Calibri" w:hAnsi="Arial" w:cs="Arial"/>
          <w:sz w:val="20"/>
          <w:szCs w:val="20"/>
          <w:lang w:eastAsia="zh-CN"/>
        </w:rPr>
        <w:t>.</w:t>
      </w:r>
    </w:p>
    <w:p w14:paraId="2400E580" w14:textId="4EDE2062" w:rsidR="00947B55" w:rsidRPr="00BC459D" w:rsidRDefault="00947B55" w:rsidP="00947B55">
      <w:pPr>
        <w:suppressAutoHyphens/>
        <w:jc w:val="both"/>
        <w:rPr>
          <w:rFonts w:ascii="Arial" w:eastAsia="Calibri" w:hAnsi="Arial" w:cs="Arial"/>
          <w:sz w:val="20"/>
          <w:szCs w:val="20"/>
          <w:lang w:eastAsia="zh-CN"/>
        </w:rPr>
      </w:pPr>
      <w:r w:rsidRPr="00BC459D">
        <w:rPr>
          <w:rFonts w:ascii="Arial" w:eastAsia="Calibri" w:hAnsi="Arial" w:cs="Arial"/>
          <w:sz w:val="20"/>
          <w:szCs w:val="20"/>
          <w:lang w:eastAsia="zh-CN"/>
        </w:rPr>
        <w:t xml:space="preserve">VII - Responsabilizar-se pelos encargos trabalhistas, previdenciários, fiscais e comerciais resultantes da execução do </w:t>
      </w:r>
      <w:r w:rsidR="0070568C">
        <w:rPr>
          <w:rFonts w:ascii="Arial" w:eastAsia="Calibri" w:hAnsi="Arial" w:cs="Arial"/>
          <w:sz w:val="20"/>
          <w:szCs w:val="20"/>
          <w:lang w:eastAsia="zh-CN"/>
        </w:rPr>
        <w:t>C</w:t>
      </w:r>
      <w:r w:rsidRPr="00BC459D">
        <w:rPr>
          <w:rFonts w:ascii="Arial" w:eastAsia="Calibri" w:hAnsi="Arial" w:cs="Arial"/>
          <w:sz w:val="20"/>
          <w:szCs w:val="20"/>
          <w:lang w:eastAsia="zh-CN"/>
        </w:rPr>
        <w:t xml:space="preserve">ontrato. A inadimplência da CONTRATADA com referência aos encargos trabalhistas, fiscais e comerciais não transfere ao CONTRATANTE a responsabilidade por seu pagamento. O CONTRATANTE poderá, a qualquer tempo, exigir a comprovação do cumprimento de tais encargos, como condição do pagamento dos créditos da CONTRATADA; </w:t>
      </w:r>
    </w:p>
    <w:p w14:paraId="517112E6" w14:textId="55B7D77F" w:rsidR="00947B55" w:rsidRPr="00BC459D" w:rsidRDefault="00947B55" w:rsidP="00947B55">
      <w:pPr>
        <w:suppressAutoHyphens/>
        <w:jc w:val="both"/>
        <w:rPr>
          <w:rFonts w:ascii="Arial" w:eastAsia="Calibri" w:hAnsi="Arial" w:cs="Arial"/>
          <w:sz w:val="20"/>
          <w:szCs w:val="20"/>
          <w:lang w:eastAsia="zh-CN"/>
        </w:rPr>
      </w:pPr>
      <w:r w:rsidRPr="00BC459D">
        <w:rPr>
          <w:rFonts w:ascii="Arial" w:eastAsia="Calibri" w:hAnsi="Arial" w:cs="Arial"/>
          <w:sz w:val="20"/>
          <w:szCs w:val="20"/>
          <w:lang w:eastAsia="zh-CN"/>
        </w:rPr>
        <w:t xml:space="preserve">VIII - Arcar com os seguros que decorram direta ou indiretamente do </w:t>
      </w:r>
      <w:r w:rsidR="0070568C">
        <w:rPr>
          <w:rFonts w:ascii="Arial" w:eastAsia="Calibri" w:hAnsi="Arial" w:cs="Arial"/>
          <w:sz w:val="20"/>
          <w:szCs w:val="20"/>
          <w:lang w:eastAsia="zh-CN"/>
        </w:rPr>
        <w:t>C</w:t>
      </w:r>
      <w:r w:rsidRPr="00BC459D">
        <w:rPr>
          <w:rFonts w:ascii="Arial" w:eastAsia="Calibri" w:hAnsi="Arial" w:cs="Arial"/>
          <w:sz w:val="20"/>
          <w:szCs w:val="20"/>
          <w:lang w:eastAsia="zh-CN"/>
        </w:rPr>
        <w:t xml:space="preserve">ontrato, bem como relativos a quaisquer acidentes e/ou danos causados ao CONTRATANTE e a terceiros; </w:t>
      </w:r>
    </w:p>
    <w:p w14:paraId="79EEF29E" w14:textId="69DFEE99" w:rsidR="00947B55" w:rsidRPr="00BC459D" w:rsidRDefault="00947B55" w:rsidP="00947B55">
      <w:pPr>
        <w:suppressAutoHyphens/>
        <w:jc w:val="both"/>
        <w:rPr>
          <w:rFonts w:ascii="Arial" w:eastAsia="Calibri" w:hAnsi="Arial" w:cs="Arial"/>
          <w:sz w:val="20"/>
          <w:szCs w:val="20"/>
          <w:lang w:eastAsia="zh-CN"/>
        </w:rPr>
      </w:pPr>
      <w:r w:rsidRPr="00BC459D">
        <w:rPr>
          <w:rFonts w:ascii="Arial" w:eastAsia="Calibri" w:hAnsi="Arial" w:cs="Arial"/>
          <w:sz w:val="20"/>
          <w:szCs w:val="20"/>
          <w:lang w:eastAsia="zh-CN"/>
        </w:rPr>
        <w:t xml:space="preserve">IX - Substituir </w:t>
      </w:r>
      <w:r w:rsidR="00687AAF">
        <w:rPr>
          <w:rFonts w:ascii="Arial" w:eastAsia="Calibri" w:hAnsi="Arial" w:cs="Arial"/>
          <w:sz w:val="20"/>
          <w:szCs w:val="20"/>
          <w:lang w:eastAsia="zh-CN"/>
        </w:rPr>
        <w:t>o insumo</w:t>
      </w:r>
      <w:r w:rsidRPr="00BC459D">
        <w:rPr>
          <w:rFonts w:ascii="Arial" w:eastAsia="Calibri" w:hAnsi="Arial" w:cs="Arial"/>
          <w:sz w:val="20"/>
          <w:szCs w:val="20"/>
          <w:lang w:eastAsia="zh-CN"/>
        </w:rPr>
        <w:t xml:space="preserve"> caso não atenda a especificação no prazo máximo de 03 (três) dias a partir do chamado da responsável pelo acompanhamento e fiscalização contratual do CONTRATANTE. </w:t>
      </w:r>
    </w:p>
    <w:p w14:paraId="5EDE9B45" w14:textId="223CC91D" w:rsidR="00947B55" w:rsidRPr="00BC459D" w:rsidRDefault="00947B55" w:rsidP="00947B55">
      <w:pPr>
        <w:suppressAutoHyphens/>
        <w:jc w:val="both"/>
        <w:rPr>
          <w:rFonts w:ascii="Arial" w:eastAsia="Calibri" w:hAnsi="Arial" w:cs="Arial"/>
          <w:sz w:val="20"/>
          <w:szCs w:val="20"/>
          <w:lang w:eastAsia="zh-CN"/>
        </w:rPr>
      </w:pPr>
      <w:r w:rsidRPr="00BC459D">
        <w:rPr>
          <w:rFonts w:ascii="Arial" w:eastAsia="Calibri" w:hAnsi="Arial" w:cs="Arial"/>
          <w:sz w:val="20"/>
          <w:szCs w:val="20"/>
          <w:lang w:eastAsia="zh-CN"/>
        </w:rPr>
        <w:t xml:space="preserve">X - Atender prontamente quaisquer exigências da fiscalização inerentes ao objeto do </w:t>
      </w:r>
      <w:r w:rsidR="0070568C">
        <w:rPr>
          <w:rFonts w:ascii="Arial" w:eastAsia="Calibri" w:hAnsi="Arial" w:cs="Arial"/>
          <w:sz w:val="20"/>
          <w:szCs w:val="20"/>
          <w:lang w:eastAsia="zh-CN"/>
        </w:rPr>
        <w:t>C</w:t>
      </w:r>
      <w:r w:rsidRPr="00BC459D">
        <w:rPr>
          <w:rFonts w:ascii="Arial" w:eastAsia="Calibri" w:hAnsi="Arial" w:cs="Arial"/>
          <w:sz w:val="20"/>
          <w:szCs w:val="20"/>
          <w:lang w:eastAsia="zh-CN"/>
        </w:rPr>
        <w:t xml:space="preserve">ontrato; </w:t>
      </w:r>
    </w:p>
    <w:p w14:paraId="1CF79A48" w14:textId="34390E54" w:rsidR="00947B55" w:rsidRPr="00BC459D" w:rsidRDefault="00947B55" w:rsidP="00947B55">
      <w:pPr>
        <w:suppressAutoHyphens/>
        <w:jc w:val="both"/>
        <w:rPr>
          <w:rFonts w:ascii="Arial" w:eastAsia="Calibri" w:hAnsi="Arial" w:cs="Arial"/>
          <w:sz w:val="20"/>
          <w:szCs w:val="20"/>
          <w:lang w:eastAsia="zh-CN"/>
        </w:rPr>
      </w:pPr>
      <w:r w:rsidRPr="00BC459D">
        <w:rPr>
          <w:rFonts w:ascii="Arial" w:eastAsia="Calibri" w:hAnsi="Arial" w:cs="Arial"/>
          <w:sz w:val="20"/>
          <w:szCs w:val="20"/>
          <w:lang w:eastAsia="zh-CN"/>
        </w:rPr>
        <w:t xml:space="preserve">XI - Manter, durante toda a execução do </w:t>
      </w:r>
      <w:r w:rsidR="0070568C">
        <w:rPr>
          <w:rFonts w:ascii="Arial" w:eastAsia="Calibri" w:hAnsi="Arial" w:cs="Arial"/>
          <w:sz w:val="20"/>
          <w:szCs w:val="20"/>
          <w:lang w:eastAsia="zh-CN"/>
        </w:rPr>
        <w:t>C</w:t>
      </w:r>
      <w:r w:rsidRPr="00BC459D">
        <w:rPr>
          <w:rFonts w:ascii="Arial" w:eastAsia="Calibri" w:hAnsi="Arial" w:cs="Arial"/>
          <w:sz w:val="20"/>
          <w:szCs w:val="20"/>
          <w:lang w:eastAsia="zh-CN"/>
        </w:rPr>
        <w:t xml:space="preserve">ontrato as mesmas condições da habilitação; </w:t>
      </w:r>
    </w:p>
    <w:p w14:paraId="61E68B6E" w14:textId="77777777" w:rsidR="00947B55" w:rsidRPr="00BC459D" w:rsidRDefault="00947B55" w:rsidP="00947B55">
      <w:pPr>
        <w:suppressAutoHyphens/>
        <w:jc w:val="both"/>
        <w:rPr>
          <w:rFonts w:ascii="Arial" w:eastAsia="Calibri" w:hAnsi="Arial" w:cs="Arial"/>
          <w:sz w:val="20"/>
          <w:szCs w:val="20"/>
          <w:lang w:eastAsia="zh-CN"/>
        </w:rPr>
      </w:pPr>
      <w:r w:rsidRPr="00BC459D">
        <w:rPr>
          <w:rFonts w:ascii="Arial" w:eastAsia="Calibri" w:hAnsi="Arial" w:cs="Arial"/>
          <w:sz w:val="20"/>
          <w:szCs w:val="20"/>
          <w:lang w:eastAsia="zh-CN"/>
        </w:rPr>
        <w:t xml:space="preserve">XII - Manter os preços pactuados; </w:t>
      </w:r>
    </w:p>
    <w:p w14:paraId="647FDB8B" w14:textId="498AC037" w:rsidR="00947B55" w:rsidRPr="00BC459D" w:rsidRDefault="00947B55" w:rsidP="00947B55">
      <w:pPr>
        <w:pStyle w:val="SemEspaamento"/>
        <w:spacing w:line="23" w:lineRule="atLeast"/>
        <w:jc w:val="both"/>
        <w:rPr>
          <w:sz w:val="20"/>
          <w:szCs w:val="20"/>
        </w:rPr>
      </w:pPr>
      <w:r w:rsidRPr="00BC459D">
        <w:rPr>
          <w:sz w:val="20"/>
          <w:szCs w:val="20"/>
        </w:rPr>
        <w:t xml:space="preserve">XIII - Emitir fatura no valor pactuado e condições do </w:t>
      </w:r>
      <w:r w:rsidR="0070568C">
        <w:rPr>
          <w:sz w:val="20"/>
          <w:szCs w:val="20"/>
        </w:rPr>
        <w:t>C</w:t>
      </w:r>
      <w:r w:rsidRPr="00BC459D">
        <w:rPr>
          <w:sz w:val="20"/>
          <w:szCs w:val="20"/>
        </w:rPr>
        <w:t xml:space="preserve">ontrato, apresentando-a </w:t>
      </w:r>
      <w:r w:rsidR="0070316B" w:rsidRPr="00BC459D">
        <w:rPr>
          <w:sz w:val="20"/>
          <w:szCs w:val="20"/>
        </w:rPr>
        <w:t>ao CONTRATANTE</w:t>
      </w:r>
      <w:r w:rsidRPr="00BC459D">
        <w:rPr>
          <w:sz w:val="20"/>
          <w:szCs w:val="20"/>
        </w:rPr>
        <w:t xml:space="preserve"> para ateste e pagamento.</w:t>
      </w:r>
    </w:p>
    <w:p w14:paraId="18164282" w14:textId="77777777" w:rsidR="0070316B" w:rsidRPr="00BC459D" w:rsidRDefault="0070316B" w:rsidP="00947B55">
      <w:pPr>
        <w:pStyle w:val="SemEspaamento"/>
        <w:spacing w:line="23" w:lineRule="atLeast"/>
        <w:jc w:val="both"/>
        <w:rPr>
          <w:sz w:val="20"/>
          <w:szCs w:val="20"/>
        </w:rPr>
      </w:pPr>
    </w:p>
    <w:p w14:paraId="290234FE" w14:textId="77777777" w:rsidR="00947B55" w:rsidRPr="00BC459D" w:rsidRDefault="00947B55" w:rsidP="00947B55">
      <w:pPr>
        <w:suppressAutoHyphens/>
        <w:jc w:val="both"/>
        <w:rPr>
          <w:rFonts w:ascii="Arial" w:eastAsia="Calibri" w:hAnsi="Arial" w:cs="Arial"/>
          <w:sz w:val="20"/>
          <w:szCs w:val="20"/>
          <w:lang w:eastAsia="zh-CN"/>
        </w:rPr>
      </w:pPr>
      <w:r w:rsidRPr="00BC459D">
        <w:rPr>
          <w:rFonts w:ascii="Arial" w:eastAsia="Calibri" w:hAnsi="Arial" w:cs="Arial"/>
          <w:sz w:val="20"/>
          <w:szCs w:val="20"/>
          <w:lang w:eastAsia="zh-CN"/>
        </w:rPr>
        <w:t>XIV – Não subcontratar total ou parcialmente o objeto da presente licitação;</w:t>
      </w:r>
    </w:p>
    <w:p w14:paraId="54B7BDDA" w14:textId="77777777" w:rsidR="00947B55" w:rsidRPr="00BC459D" w:rsidRDefault="00947B55" w:rsidP="00947B55">
      <w:pPr>
        <w:suppressAutoHyphens/>
        <w:jc w:val="both"/>
        <w:rPr>
          <w:rFonts w:ascii="Arial" w:eastAsia="Calibri" w:hAnsi="Arial" w:cs="Arial"/>
          <w:sz w:val="20"/>
          <w:szCs w:val="20"/>
          <w:lang w:eastAsia="zh-CN"/>
        </w:rPr>
      </w:pPr>
      <w:r w:rsidRPr="00BC459D">
        <w:rPr>
          <w:rFonts w:ascii="Arial" w:eastAsia="Calibri" w:hAnsi="Arial" w:cs="Arial"/>
          <w:sz w:val="20"/>
          <w:szCs w:val="20"/>
          <w:lang w:eastAsia="zh-CN"/>
        </w:rPr>
        <w:t>XV – Indicar Preposto.</w:t>
      </w:r>
    </w:p>
    <w:p w14:paraId="27FB3C46" w14:textId="77777777" w:rsidR="00947B55" w:rsidRPr="00BC459D" w:rsidRDefault="00947B55" w:rsidP="00947B55">
      <w:pPr>
        <w:suppressAutoHyphens/>
        <w:autoSpaceDE w:val="0"/>
        <w:jc w:val="both"/>
        <w:rPr>
          <w:rFonts w:ascii="Arial" w:eastAsia="Calibri" w:hAnsi="Arial" w:cs="Arial"/>
          <w:sz w:val="20"/>
          <w:szCs w:val="20"/>
          <w:lang w:eastAsia="zh-CN"/>
        </w:rPr>
      </w:pPr>
      <w:r w:rsidRPr="00BC459D">
        <w:rPr>
          <w:rFonts w:ascii="Arial" w:eastAsia="Calibri" w:hAnsi="Arial" w:cs="Arial"/>
          <w:b/>
          <w:sz w:val="20"/>
          <w:szCs w:val="20"/>
          <w:u w:val="single"/>
          <w:lang w:eastAsia="zh-CN"/>
        </w:rPr>
        <w:t>CLÁUSULA SEXTA – OBRIGAÇÕES DO CONTRATANTE</w:t>
      </w:r>
    </w:p>
    <w:p w14:paraId="6C44085E" w14:textId="77777777" w:rsidR="0070316B" w:rsidRPr="00BC459D" w:rsidRDefault="0070316B" w:rsidP="0070316B">
      <w:pPr>
        <w:suppressAutoHyphens/>
        <w:autoSpaceDE w:val="0"/>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t>São obrigações do CONTRATANTE:</w:t>
      </w:r>
    </w:p>
    <w:p w14:paraId="0901EE2B" w14:textId="77777777" w:rsidR="0070316B" w:rsidRPr="00BC459D" w:rsidRDefault="0070316B" w:rsidP="0070316B">
      <w:pPr>
        <w:suppressAutoHyphens/>
        <w:spacing w:after="0" w:line="240" w:lineRule="auto"/>
        <w:jc w:val="both"/>
        <w:rPr>
          <w:rFonts w:ascii="Arial" w:eastAsia="Calibri" w:hAnsi="Arial" w:cs="Arial"/>
          <w:sz w:val="20"/>
          <w:szCs w:val="20"/>
          <w:lang w:eastAsia="zh-CN"/>
        </w:rPr>
      </w:pPr>
    </w:p>
    <w:p w14:paraId="2A1AB061" w14:textId="5357DAB7" w:rsidR="0070316B" w:rsidRPr="00BC459D" w:rsidRDefault="0070316B" w:rsidP="0070316B">
      <w:pPr>
        <w:suppressAutoHyphens/>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t xml:space="preserve">I -  Publicar o extrato deste </w:t>
      </w:r>
      <w:r w:rsidR="00642CED">
        <w:rPr>
          <w:rFonts w:ascii="Arial" w:eastAsia="Calibri" w:hAnsi="Arial" w:cs="Arial"/>
          <w:sz w:val="20"/>
          <w:szCs w:val="20"/>
          <w:lang w:eastAsia="zh-CN"/>
        </w:rPr>
        <w:t>C</w:t>
      </w:r>
      <w:r w:rsidRPr="00BC459D">
        <w:rPr>
          <w:rFonts w:ascii="Arial" w:eastAsia="Calibri" w:hAnsi="Arial" w:cs="Arial"/>
          <w:sz w:val="20"/>
          <w:szCs w:val="20"/>
          <w:lang w:eastAsia="zh-CN"/>
        </w:rPr>
        <w:t xml:space="preserve">ontrato no seu Diário Eletrônico; </w:t>
      </w:r>
    </w:p>
    <w:p w14:paraId="5CED3B06" w14:textId="77777777" w:rsidR="0070316B" w:rsidRPr="00BC459D" w:rsidRDefault="0070316B" w:rsidP="0070316B">
      <w:pPr>
        <w:suppressAutoHyphens/>
        <w:spacing w:after="0" w:line="240" w:lineRule="auto"/>
        <w:jc w:val="both"/>
        <w:rPr>
          <w:rFonts w:ascii="Arial" w:eastAsia="Calibri" w:hAnsi="Arial" w:cs="Arial"/>
          <w:sz w:val="20"/>
          <w:szCs w:val="20"/>
          <w:lang w:eastAsia="zh-CN"/>
        </w:rPr>
      </w:pPr>
    </w:p>
    <w:p w14:paraId="13FE4174" w14:textId="77777777" w:rsidR="0070316B" w:rsidRPr="00BC459D" w:rsidRDefault="0070316B" w:rsidP="0070316B">
      <w:pPr>
        <w:suppressAutoHyphens/>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t>II - Receber o objeto deste contrato, verificando se a qualidade e os quantitativos do objeto executado pela CONTRATADA estão em conformidade com as especificações exigidas no Edital do Pregão Eletrônico nº 00x/2022, emitindo atesto de recebimento na nota fiscal eletrônica;</w:t>
      </w:r>
    </w:p>
    <w:p w14:paraId="1C21C4AD" w14:textId="77777777" w:rsidR="0070316B" w:rsidRPr="00BC459D" w:rsidRDefault="0070316B" w:rsidP="0070316B">
      <w:pPr>
        <w:suppressAutoHyphens/>
        <w:spacing w:after="0" w:line="240" w:lineRule="auto"/>
        <w:jc w:val="both"/>
        <w:rPr>
          <w:rFonts w:ascii="Arial" w:eastAsia="Calibri" w:hAnsi="Arial" w:cs="Arial"/>
          <w:sz w:val="20"/>
          <w:szCs w:val="20"/>
          <w:lang w:eastAsia="zh-CN"/>
        </w:rPr>
      </w:pPr>
    </w:p>
    <w:p w14:paraId="5682E9E7" w14:textId="6674E32A" w:rsidR="0070316B" w:rsidRPr="00BC459D" w:rsidRDefault="0070316B" w:rsidP="0070316B">
      <w:pPr>
        <w:suppressAutoHyphens/>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t xml:space="preserve">III - Acompanhar e fiscalizar a boa execução do </w:t>
      </w:r>
      <w:r w:rsidR="00642CED">
        <w:rPr>
          <w:rFonts w:ascii="Arial" w:eastAsia="Calibri" w:hAnsi="Arial" w:cs="Arial"/>
          <w:sz w:val="20"/>
          <w:szCs w:val="20"/>
          <w:lang w:eastAsia="zh-CN"/>
        </w:rPr>
        <w:t>C</w:t>
      </w:r>
      <w:r w:rsidRPr="00BC459D">
        <w:rPr>
          <w:rFonts w:ascii="Arial" w:eastAsia="Calibri" w:hAnsi="Arial" w:cs="Arial"/>
          <w:sz w:val="20"/>
          <w:szCs w:val="20"/>
          <w:lang w:eastAsia="zh-CN"/>
        </w:rPr>
        <w:t>ontrato e aplicar as medidas corretivas necessárias, inclusive as penalidades contratual e legalmente previstas, comunicando à CONTRATADA as ocorrências que a seu critério exijam medidas corretivas;</w:t>
      </w:r>
    </w:p>
    <w:p w14:paraId="77542093" w14:textId="77777777" w:rsidR="0070316B" w:rsidRPr="00BC459D" w:rsidRDefault="0070316B" w:rsidP="0070316B">
      <w:pPr>
        <w:suppressAutoHyphens/>
        <w:spacing w:after="0" w:line="240" w:lineRule="auto"/>
        <w:jc w:val="both"/>
        <w:rPr>
          <w:rFonts w:ascii="Arial" w:eastAsia="Calibri" w:hAnsi="Arial" w:cs="Arial"/>
          <w:sz w:val="20"/>
          <w:szCs w:val="20"/>
          <w:lang w:eastAsia="zh-CN"/>
        </w:rPr>
      </w:pPr>
    </w:p>
    <w:p w14:paraId="7172A98D" w14:textId="77777777" w:rsidR="0070316B" w:rsidRPr="00BC459D" w:rsidRDefault="0070316B" w:rsidP="0070316B">
      <w:pPr>
        <w:suppressAutoHyphens/>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t xml:space="preserve">IV - Atestar as Notas Fiscais/Faturas após a efetiva entrega do objeto desta licitação; </w:t>
      </w:r>
    </w:p>
    <w:p w14:paraId="56DF73B1" w14:textId="77777777" w:rsidR="0070316B" w:rsidRPr="00BC459D" w:rsidRDefault="0070316B" w:rsidP="0070316B">
      <w:pPr>
        <w:suppressAutoHyphens/>
        <w:spacing w:after="0" w:line="240" w:lineRule="auto"/>
        <w:jc w:val="both"/>
        <w:rPr>
          <w:rFonts w:ascii="Arial" w:eastAsia="Calibri" w:hAnsi="Arial" w:cs="Arial"/>
          <w:sz w:val="20"/>
          <w:szCs w:val="20"/>
          <w:lang w:eastAsia="zh-CN"/>
        </w:rPr>
      </w:pPr>
    </w:p>
    <w:p w14:paraId="556635AD" w14:textId="77777777" w:rsidR="0070316B" w:rsidRPr="00BC459D" w:rsidRDefault="0070316B" w:rsidP="0070316B">
      <w:pPr>
        <w:suppressAutoHyphens/>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t xml:space="preserve">V - Vetar o recebimento de qualquer produto que considerar incompatível com as especificações apresentadas na proposta da CONTRATADA; </w:t>
      </w:r>
    </w:p>
    <w:p w14:paraId="4D2608A9" w14:textId="77777777" w:rsidR="0070316B" w:rsidRPr="00BC459D" w:rsidRDefault="0070316B" w:rsidP="0070316B">
      <w:pPr>
        <w:suppressAutoHyphens/>
        <w:spacing w:after="0" w:line="240" w:lineRule="auto"/>
        <w:jc w:val="both"/>
        <w:rPr>
          <w:rFonts w:ascii="Arial" w:eastAsia="Calibri" w:hAnsi="Arial" w:cs="Arial"/>
          <w:sz w:val="20"/>
          <w:szCs w:val="20"/>
          <w:lang w:eastAsia="zh-CN"/>
        </w:rPr>
      </w:pPr>
    </w:p>
    <w:p w14:paraId="47271AEE" w14:textId="77777777" w:rsidR="0070316B" w:rsidRPr="00BC459D" w:rsidRDefault="0070316B" w:rsidP="0070316B">
      <w:pPr>
        <w:suppressAutoHyphens/>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t>VI - Prestar as informações e os esclarecimentos que venham a ser solicitados pela CONTRATADA;</w:t>
      </w:r>
    </w:p>
    <w:p w14:paraId="4240E6A4" w14:textId="77777777" w:rsidR="0070316B" w:rsidRPr="00BC459D" w:rsidRDefault="0070316B" w:rsidP="0070316B">
      <w:pPr>
        <w:suppressAutoHyphens/>
        <w:spacing w:after="0" w:line="240" w:lineRule="auto"/>
        <w:jc w:val="both"/>
        <w:rPr>
          <w:rFonts w:ascii="Arial" w:eastAsia="Calibri" w:hAnsi="Arial" w:cs="Arial"/>
          <w:sz w:val="20"/>
          <w:szCs w:val="20"/>
          <w:lang w:eastAsia="zh-CN"/>
        </w:rPr>
      </w:pPr>
    </w:p>
    <w:p w14:paraId="4EDCF4AC" w14:textId="657B1EC0" w:rsidR="0070316B" w:rsidRPr="00BC459D" w:rsidRDefault="0070316B" w:rsidP="0070316B">
      <w:pPr>
        <w:suppressAutoHyphens/>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t xml:space="preserve">VII - Efetuar os pagamentos no prazo e nas condições indicados neste </w:t>
      </w:r>
      <w:r w:rsidR="00642CED">
        <w:rPr>
          <w:rFonts w:ascii="Arial" w:eastAsia="Calibri" w:hAnsi="Arial" w:cs="Arial"/>
          <w:sz w:val="20"/>
          <w:szCs w:val="20"/>
          <w:lang w:eastAsia="zh-CN"/>
        </w:rPr>
        <w:t>C</w:t>
      </w:r>
      <w:r w:rsidRPr="00BC459D">
        <w:rPr>
          <w:rFonts w:ascii="Arial" w:eastAsia="Calibri" w:hAnsi="Arial" w:cs="Arial"/>
          <w:sz w:val="20"/>
          <w:szCs w:val="20"/>
          <w:lang w:eastAsia="zh-CN"/>
        </w:rPr>
        <w:t>ontrato, comunicando à CONTRATADA quaisquer irregularidades ou problemas que possam inviabilizá-los;</w:t>
      </w:r>
    </w:p>
    <w:p w14:paraId="0DA35530" w14:textId="77777777" w:rsidR="0070316B" w:rsidRPr="00BC459D" w:rsidRDefault="0070316B" w:rsidP="0070316B">
      <w:pPr>
        <w:suppressAutoHyphens/>
        <w:spacing w:after="0" w:line="240" w:lineRule="auto"/>
        <w:jc w:val="both"/>
        <w:rPr>
          <w:rFonts w:ascii="Arial" w:eastAsia="Calibri" w:hAnsi="Arial" w:cs="Arial"/>
          <w:sz w:val="20"/>
          <w:szCs w:val="20"/>
          <w:lang w:eastAsia="zh-CN"/>
        </w:rPr>
      </w:pPr>
    </w:p>
    <w:p w14:paraId="4E07B8BA" w14:textId="77777777" w:rsidR="0070316B" w:rsidRPr="00BC459D" w:rsidRDefault="0070316B" w:rsidP="0070316B">
      <w:pPr>
        <w:suppressAutoHyphens/>
        <w:autoSpaceDE w:val="0"/>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t>VIII - Aplicar à CONTRATADA as sanções administrativas regulamentares e contratuais cabíveis.</w:t>
      </w:r>
    </w:p>
    <w:p w14:paraId="19468A72" w14:textId="77777777" w:rsidR="00E16FC3" w:rsidRPr="00BC459D" w:rsidRDefault="00E16FC3" w:rsidP="0070316B">
      <w:pPr>
        <w:suppressAutoHyphens/>
        <w:autoSpaceDE w:val="0"/>
        <w:spacing w:after="0" w:line="240" w:lineRule="auto"/>
        <w:jc w:val="both"/>
        <w:rPr>
          <w:rFonts w:ascii="Arial" w:eastAsia="Calibri" w:hAnsi="Arial" w:cs="Arial"/>
          <w:sz w:val="20"/>
          <w:szCs w:val="20"/>
          <w:lang w:eastAsia="zh-CN"/>
        </w:rPr>
      </w:pPr>
    </w:p>
    <w:p w14:paraId="4239E6D8" w14:textId="77777777" w:rsidR="00947B55" w:rsidRPr="00BC459D" w:rsidRDefault="00947B55" w:rsidP="00947B55">
      <w:pPr>
        <w:suppressAutoHyphens/>
        <w:autoSpaceDE w:val="0"/>
        <w:jc w:val="both"/>
        <w:rPr>
          <w:rFonts w:ascii="Arial" w:eastAsia="Calibri" w:hAnsi="Arial" w:cs="Arial"/>
          <w:sz w:val="20"/>
          <w:szCs w:val="20"/>
          <w:lang w:eastAsia="zh-CN"/>
        </w:rPr>
      </w:pPr>
      <w:r w:rsidRPr="00BC459D">
        <w:rPr>
          <w:rFonts w:ascii="Arial" w:eastAsia="Calibri" w:hAnsi="Arial" w:cs="Arial"/>
          <w:b/>
          <w:sz w:val="20"/>
          <w:szCs w:val="20"/>
          <w:u w:val="single"/>
          <w:lang w:eastAsia="zh-CN"/>
        </w:rPr>
        <w:t>CLÁUSULA SÉTIMA – PRAZO DE VIGÊNCIA</w:t>
      </w:r>
    </w:p>
    <w:p w14:paraId="4259C57C" w14:textId="1C0E7F22" w:rsidR="00947B55" w:rsidRPr="00BC459D" w:rsidRDefault="00947B55" w:rsidP="00947B55">
      <w:pPr>
        <w:suppressAutoHyphens/>
        <w:autoSpaceDE w:val="0"/>
        <w:jc w:val="both"/>
        <w:rPr>
          <w:rFonts w:ascii="Arial" w:eastAsia="Calibri" w:hAnsi="Arial" w:cs="Arial"/>
          <w:sz w:val="20"/>
          <w:szCs w:val="20"/>
          <w:lang w:eastAsia="zh-CN"/>
        </w:rPr>
      </w:pPr>
      <w:r w:rsidRPr="00BC459D">
        <w:rPr>
          <w:rFonts w:ascii="Arial" w:eastAsia="Calibri" w:hAnsi="Arial" w:cs="Arial"/>
          <w:sz w:val="20"/>
          <w:szCs w:val="20"/>
          <w:lang w:eastAsia="zh-CN"/>
        </w:rPr>
        <w:t xml:space="preserve">O </w:t>
      </w:r>
      <w:r w:rsidR="00642CED">
        <w:rPr>
          <w:rFonts w:ascii="Arial" w:eastAsia="Calibri" w:hAnsi="Arial" w:cs="Arial"/>
          <w:sz w:val="20"/>
          <w:szCs w:val="20"/>
          <w:lang w:eastAsia="zh-CN"/>
        </w:rPr>
        <w:t>C</w:t>
      </w:r>
      <w:r w:rsidRPr="00BC459D">
        <w:rPr>
          <w:rFonts w:ascii="Arial" w:eastAsia="Calibri" w:hAnsi="Arial" w:cs="Arial"/>
          <w:sz w:val="20"/>
          <w:szCs w:val="20"/>
          <w:lang w:eastAsia="zh-CN"/>
        </w:rPr>
        <w:t xml:space="preserve">ontrato terá validade a partir da data de sua assinatura </w:t>
      </w:r>
      <w:r w:rsidRPr="00441E0A">
        <w:rPr>
          <w:rFonts w:ascii="Arial" w:eastAsia="Calibri" w:hAnsi="Arial" w:cs="Arial"/>
          <w:sz w:val="20"/>
          <w:szCs w:val="20"/>
          <w:lang w:eastAsia="zh-CN"/>
        </w:rPr>
        <w:t>até do dia XX/XX/2022,</w:t>
      </w:r>
      <w:r w:rsidRPr="00BC459D">
        <w:rPr>
          <w:rFonts w:ascii="Arial" w:eastAsia="Calibri" w:hAnsi="Arial" w:cs="Arial"/>
          <w:sz w:val="20"/>
          <w:szCs w:val="20"/>
          <w:lang w:eastAsia="zh-CN"/>
        </w:rPr>
        <w:t xml:space="preserve"> respeitando a vigência dos créditos orçamentários nos termos do art. 57, da Lei nº 8.666/93.</w:t>
      </w:r>
    </w:p>
    <w:p w14:paraId="08F9F7CC" w14:textId="77777777" w:rsidR="00947B55" w:rsidRPr="00BC459D" w:rsidRDefault="00947B55" w:rsidP="00947B55">
      <w:pPr>
        <w:suppressAutoHyphens/>
        <w:autoSpaceDE w:val="0"/>
        <w:jc w:val="both"/>
        <w:rPr>
          <w:rFonts w:ascii="Arial" w:eastAsia="Calibri" w:hAnsi="Arial" w:cs="Arial"/>
          <w:sz w:val="20"/>
          <w:szCs w:val="20"/>
          <w:lang w:eastAsia="zh-CN"/>
        </w:rPr>
      </w:pPr>
      <w:r w:rsidRPr="00BC459D">
        <w:rPr>
          <w:rFonts w:ascii="Arial" w:eastAsia="Calibri" w:hAnsi="Arial" w:cs="Arial"/>
          <w:b/>
          <w:sz w:val="20"/>
          <w:szCs w:val="20"/>
          <w:u w:val="single"/>
          <w:lang w:eastAsia="zh-CN"/>
        </w:rPr>
        <w:t>CLÁUSULA OITAVA – RECEBIMENTO E FISCALIZAÇÃO</w:t>
      </w:r>
    </w:p>
    <w:p w14:paraId="78A4071A" w14:textId="12D87672" w:rsidR="00415154" w:rsidRPr="00BC459D" w:rsidRDefault="00E16FC3" w:rsidP="00415154">
      <w:pPr>
        <w:suppressAutoHyphens/>
        <w:autoSpaceDE w:val="0"/>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t>O</w:t>
      </w:r>
      <w:r w:rsidR="00415154" w:rsidRPr="00BC459D">
        <w:rPr>
          <w:rFonts w:ascii="Arial" w:eastAsia="Calibri" w:hAnsi="Arial" w:cs="Arial"/>
          <w:sz w:val="20"/>
          <w:szCs w:val="20"/>
          <w:lang w:eastAsia="zh-CN"/>
        </w:rPr>
        <w:t xml:space="preserve"> CONTRATANTE indicará servidor para acompanhar a execução do </w:t>
      </w:r>
      <w:r w:rsidR="00642CED">
        <w:rPr>
          <w:rFonts w:ascii="Arial" w:eastAsia="Calibri" w:hAnsi="Arial" w:cs="Arial"/>
          <w:sz w:val="20"/>
          <w:szCs w:val="20"/>
          <w:lang w:eastAsia="zh-CN"/>
        </w:rPr>
        <w:t>C</w:t>
      </w:r>
      <w:r w:rsidR="00415154" w:rsidRPr="00BC459D">
        <w:rPr>
          <w:rFonts w:ascii="Arial" w:eastAsia="Calibri" w:hAnsi="Arial" w:cs="Arial"/>
          <w:sz w:val="20"/>
          <w:szCs w:val="20"/>
          <w:lang w:eastAsia="zh-CN"/>
        </w:rPr>
        <w:t xml:space="preserve">ontrato, que atestará o recebimento provisório e definitivo dos produtos fornecidos. </w:t>
      </w:r>
    </w:p>
    <w:p w14:paraId="47B160EA"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p>
    <w:p w14:paraId="7ADFBD35"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t>§ 1º O objeto será recebido provisoriamente por servidor designado pelo CONTRATANTE para verificação da conformidade do bem com as especificações exigidas no Edital no prazo de 05 (cinco) dias da entrega e definitivamente, por servidor designado pelo Fundo Municipal de Saúde de Aliança, após a comprovação de que a entrega foi executada de acordo com o edital e anexos, em até 10 (dez) dias do recebimento provisório.</w:t>
      </w:r>
    </w:p>
    <w:p w14:paraId="746A900A"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p>
    <w:p w14:paraId="3724BE27" w14:textId="263C8DE3" w:rsidR="00415154" w:rsidRPr="00BC459D" w:rsidRDefault="00415154" w:rsidP="00415154">
      <w:pPr>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t xml:space="preserve">§ 2º O recebimento provisório ou definitivo não exclui a responsabilidade civil pela solidez e segurança dos produtos fornecidos, nem ético-profissional da CONTRATADA pela perfeita execução do </w:t>
      </w:r>
      <w:r w:rsidR="00642CED">
        <w:rPr>
          <w:rFonts w:ascii="Arial" w:eastAsia="Calibri" w:hAnsi="Arial" w:cs="Arial"/>
          <w:sz w:val="20"/>
          <w:szCs w:val="20"/>
          <w:lang w:eastAsia="zh-CN"/>
        </w:rPr>
        <w:t>C</w:t>
      </w:r>
      <w:r w:rsidRPr="00BC459D">
        <w:rPr>
          <w:rFonts w:ascii="Arial" w:eastAsia="Calibri" w:hAnsi="Arial" w:cs="Arial"/>
          <w:sz w:val="20"/>
          <w:szCs w:val="20"/>
          <w:lang w:eastAsia="zh-CN"/>
        </w:rPr>
        <w:t xml:space="preserve">ontrato, dentro dos limites estabelecidos pela lei ou pelo </w:t>
      </w:r>
      <w:r w:rsidR="00642CED">
        <w:rPr>
          <w:rFonts w:ascii="Arial" w:eastAsia="Calibri" w:hAnsi="Arial" w:cs="Arial"/>
          <w:sz w:val="20"/>
          <w:szCs w:val="20"/>
          <w:lang w:eastAsia="zh-CN"/>
        </w:rPr>
        <w:t>C</w:t>
      </w:r>
      <w:r w:rsidRPr="00BC459D">
        <w:rPr>
          <w:rFonts w:ascii="Arial" w:eastAsia="Calibri" w:hAnsi="Arial" w:cs="Arial"/>
          <w:sz w:val="20"/>
          <w:szCs w:val="20"/>
          <w:lang w:eastAsia="zh-CN"/>
        </w:rPr>
        <w:t xml:space="preserve">ontrato. </w:t>
      </w:r>
    </w:p>
    <w:p w14:paraId="179FB503"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p>
    <w:p w14:paraId="64EFFB92" w14:textId="07855396"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t>§ 3º Caso o objeto não esteja de acordo com os termos da proposta apresentada, bem como não atenda ao contido n</w:t>
      </w:r>
      <w:r w:rsidR="00DD2DFB" w:rsidRPr="00BC459D">
        <w:rPr>
          <w:rFonts w:ascii="Arial" w:eastAsia="Calibri" w:hAnsi="Arial" w:cs="Arial"/>
          <w:sz w:val="20"/>
          <w:szCs w:val="20"/>
          <w:lang w:eastAsia="zh-CN"/>
        </w:rPr>
        <w:t>este</w:t>
      </w:r>
      <w:r w:rsidRPr="00BC459D">
        <w:rPr>
          <w:rFonts w:ascii="Arial" w:eastAsia="Calibri" w:hAnsi="Arial" w:cs="Arial"/>
          <w:sz w:val="20"/>
          <w:szCs w:val="20"/>
          <w:lang w:eastAsia="zh-CN"/>
        </w:rPr>
        <w:t xml:space="preserve"> </w:t>
      </w:r>
      <w:r w:rsidR="00642CED">
        <w:rPr>
          <w:rFonts w:ascii="Arial" w:eastAsia="Calibri" w:hAnsi="Arial" w:cs="Arial"/>
          <w:sz w:val="20"/>
          <w:szCs w:val="20"/>
          <w:lang w:eastAsia="zh-CN"/>
        </w:rPr>
        <w:t>C</w:t>
      </w:r>
      <w:r w:rsidRPr="00BC459D">
        <w:rPr>
          <w:rFonts w:ascii="Arial" w:eastAsia="Calibri" w:hAnsi="Arial" w:cs="Arial"/>
          <w:sz w:val="20"/>
          <w:szCs w:val="20"/>
          <w:lang w:eastAsia="zh-CN"/>
        </w:rPr>
        <w:t xml:space="preserve">ontrato, será o mesmo rejeitado, caso em que terá a CONTRATADA o prazo de 03 (três) dias, contados a partir do recebimento do comunicado expedido pelo CONTRATANTE, para sanar os problemas detectados e, se for o caso, substituir o objeto. A CONTRATADA é obrigada a reparar, corrigir, remover ou substituir, às suas expensas, no total ou em parte, o objeto do </w:t>
      </w:r>
      <w:r w:rsidR="00642CED">
        <w:rPr>
          <w:rFonts w:ascii="Arial" w:eastAsia="Calibri" w:hAnsi="Arial" w:cs="Arial"/>
          <w:sz w:val="20"/>
          <w:szCs w:val="20"/>
          <w:lang w:eastAsia="zh-CN"/>
        </w:rPr>
        <w:t>C</w:t>
      </w:r>
      <w:r w:rsidRPr="00BC459D">
        <w:rPr>
          <w:rFonts w:ascii="Arial" w:eastAsia="Calibri" w:hAnsi="Arial" w:cs="Arial"/>
          <w:sz w:val="20"/>
          <w:szCs w:val="20"/>
          <w:lang w:eastAsia="zh-CN"/>
        </w:rPr>
        <w:t xml:space="preserve">ontrato em que se verificarem vícios, defeitos ou incorreções resultantes da execução ou de materiais empregados. </w:t>
      </w:r>
    </w:p>
    <w:p w14:paraId="6592F4D1"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p>
    <w:p w14:paraId="51C6DB87" w14:textId="5778796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t xml:space="preserve">§ 4º O </w:t>
      </w:r>
      <w:r w:rsidR="00642CED">
        <w:rPr>
          <w:rFonts w:ascii="Arial" w:eastAsia="Calibri" w:hAnsi="Arial" w:cs="Arial"/>
          <w:sz w:val="20"/>
          <w:szCs w:val="20"/>
          <w:lang w:eastAsia="zh-CN"/>
        </w:rPr>
        <w:t>C</w:t>
      </w:r>
      <w:r w:rsidRPr="00BC459D">
        <w:rPr>
          <w:rFonts w:ascii="Arial" w:eastAsia="Calibri" w:hAnsi="Arial" w:cs="Arial"/>
          <w:sz w:val="20"/>
          <w:szCs w:val="20"/>
          <w:lang w:eastAsia="zh-CN"/>
        </w:rPr>
        <w:t xml:space="preserve">ontrato deverá ser executado fielmente pelas partes, de acordo com as cláusulas avençadas e as normas das Leis Federais nº 8.666/1993 e 10.520/2002, respondendo cada uma pelas consequências de sua inexecução total ou parcial. </w:t>
      </w:r>
    </w:p>
    <w:p w14:paraId="54E0AF92"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p>
    <w:p w14:paraId="4ABC5299" w14:textId="7A3F131B"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t xml:space="preserve">§ 5º Nos termos do artigo 67 da Lei Federal nº 8.666/1993, a execução do </w:t>
      </w:r>
      <w:r w:rsidR="00642CED">
        <w:rPr>
          <w:rFonts w:ascii="Arial" w:eastAsia="Calibri" w:hAnsi="Arial" w:cs="Arial"/>
          <w:sz w:val="20"/>
          <w:szCs w:val="20"/>
          <w:lang w:eastAsia="zh-CN"/>
        </w:rPr>
        <w:t>C</w:t>
      </w:r>
      <w:r w:rsidRPr="00BC459D">
        <w:rPr>
          <w:rFonts w:ascii="Arial" w:eastAsia="Calibri" w:hAnsi="Arial" w:cs="Arial"/>
          <w:sz w:val="20"/>
          <w:szCs w:val="20"/>
          <w:lang w:eastAsia="zh-CN"/>
        </w:rPr>
        <w:t xml:space="preserve">ontrato deverá ser acompanhada e fiscalizada por um representante do CONTRATANTE especialmente designado, permitida a contratação de terceiros para assisti-lo e subsidiá-lo de informações pertinentes a </w:t>
      </w:r>
      <w:r w:rsidRPr="00BC459D">
        <w:rPr>
          <w:rFonts w:ascii="Arial" w:eastAsia="Calibri" w:hAnsi="Arial" w:cs="Arial"/>
          <w:sz w:val="20"/>
          <w:szCs w:val="20"/>
          <w:lang w:eastAsia="zh-CN"/>
        </w:rPr>
        <w:lastRenderedPageBreak/>
        <w:t xml:space="preserve">essa atribuição. O representante do CONTRATANTE, sob pena de responsabilização administrativa, registrará em sistema próprio todas as ocorrências relacionadas com a execução do </w:t>
      </w:r>
      <w:r w:rsidR="00642CED">
        <w:rPr>
          <w:rFonts w:ascii="Arial" w:eastAsia="Calibri" w:hAnsi="Arial" w:cs="Arial"/>
          <w:sz w:val="20"/>
          <w:szCs w:val="20"/>
          <w:lang w:eastAsia="zh-CN"/>
        </w:rPr>
        <w:t>C</w:t>
      </w:r>
      <w:r w:rsidRPr="00BC459D">
        <w:rPr>
          <w:rFonts w:ascii="Arial" w:eastAsia="Calibri" w:hAnsi="Arial" w:cs="Arial"/>
          <w:sz w:val="20"/>
          <w:szCs w:val="20"/>
          <w:lang w:eastAsia="zh-CN"/>
        </w:rPr>
        <w:t xml:space="preserve">ontrato, determinando o que for necessário à regularização das faltas ou defeitos observados. As decisões e providências que ultrapassarem a competência do representante deverão ser solicitadas aos seus superiores em 10 (dez) dias corridos para a adoção das medidas convenientes. </w:t>
      </w:r>
    </w:p>
    <w:p w14:paraId="35B99A43"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p>
    <w:p w14:paraId="2C5FDEA6" w14:textId="333CF8B3" w:rsidR="00415154" w:rsidRPr="00BC459D" w:rsidRDefault="00415154" w:rsidP="00415154">
      <w:pPr>
        <w:spacing w:after="0" w:line="240" w:lineRule="auto"/>
        <w:jc w:val="both"/>
        <w:rPr>
          <w:rFonts w:ascii="Arial" w:eastAsia="Calibri" w:hAnsi="Arial" w:cs="Arial"/>
          <w:b/>
          <w:sz w:val="20"/>
          <w:szCs w:val="20"/>
        </w:rPr>
      </w:pPr>
      <w:r w:rsidRPr="00BC459D">
        <w:rPr>
          <w:rFonts w:ascii="Arial" w:eastAsia="Calibri" w:hAnsi="Arial" w:cs="Arial"/>
          <w:sz w:val="20"/>
          <w:szCs w:val="20"/>
          <w:lang w:eastAsia="zh-CN"/>
        </w:rPr>
        <w:t xml:space="preserve">§6º </w:t>
      </w:r>
      <w:r w:rsidRPr="00BC459D">
        <w:rPr>
          <w:rFonts w:ascii="Arial" w:eastAsia="Calibri" w:hAnsi="Arial" w:cs="Arial"/>
          <w:sz w:val="20"/>
          <w:szCs w:val="20"/>
        </w:rPr>
        <w:t xml:space="preserve">A </w:t>
      </w:r>
      <w:r w:rsidR="00642CED">
        <w:rPr>
          <w:rFonts w:ascii="Arial" w:eastAsia="Calibri" w:hAnsi="Arial" w:cs="Arial"/>
          <w:sz w:val="20"/>
          <w:szCs w:val="20"/>
        </w:rPr>
        <w:t>G</w:t>
      </w:r>
      <w:r w:rsidRPr="00BC459D">
        <w:rPr>
          <w:rFonts w:ascii="Arial" w:eastAsia="Calibri" w:hAnsi="Arial" w:cs="Arial"/>
          <w:sz w:val="20"/>
          <w:szCs w:val="20"/>
        </w:rPr>
        <w:t xml:space="preserve">estão do </w:t>
      </w:r>
      <w:r w:rsidR="00E16FC3" w:rsidRPr="00BC459D">
        <w:rPr>
          <w:rFonts w:ascii="Arial" w:eastAsia="Calibri" w:hAnsi="Arial" w:cs="Arial"/>
          <w:sz w:val="20"/>
          <w:szCs w:val="20"/>
        </w:rPr>
        <w:t>C</w:t>
      </w:r>
      <w:r w:rsidRPr="00BC459D">
        <w:rPr>
          <w:rFonts w:ascii="Arial" w:eastAsia="Calibri" w:hAnsi="Arial" w:cs="Arial"/>
          <w:sz w:val="20"/>
          <w:szCs w:val="20"/>
        </w:rPr>
        <w:t>ontrato</w:t>
      </w:r>
      <w:r w:rsidR="00A71CD6" w:rsidRPr="00BC459D">
        <w:rPr>
          <w:rFonts w:ascii="Arial" w:eastAsia="Calibri" w:hAnsi="Arial" w:cs="Arial"/>
          <w:sz w:val="20"/>
          <w:szCs w:val="20"/>
        </w:rPr>
        <w:t xml:space="preserve"> </w:t>
      </w:r>
      <w:r w:rsidRPr="00BC459D">
        <w:rPr>
          <w:rFonts w:ascii="Arial" w:eastAsia="Calibri" w:hAnsi="Arial" w:cs="Arial"/>
          <w:sz w:val="20"/>
          <w:szCs w:val="20"/>
        </w:rPr>
        <w:t>será de responsabilidade do servidor Elvis Olímpio Felix, enquanto a fiscaliza</w:t>
      </w:r>
      <w:r w:rsidR="00405682" w:rsidRPr="00BC459D">
        <w:rPr>
          <w:rFonts w:ascii="Arial" w:eastAsia="Calibri" w:hAnsi="Arial" w:cs="Arial"/>
          <w:sz w:val="20"/>
          <w:szCs w:val="20"/>
        </w:rPr>
        <w:t>ção da avença será exercida pelo servidor</w:t>
      </w:r>
      <w:r w:rsidR="00A71CD6" w:rsidRPr="00BC459D">
        <w:rPr>
          <w:rFonts w:ascii="Arial" w:eastAsia="Calibri" w:hAnsi="Arial" w:cs="Arial"/>
          <w:sz w:val="20"/>
          <w:szCs w:val="20"/>
        </w:rPr>
        <w:t xml:space="preserve"> </w:t>
      </w:r>
      <w:r w:rsidR="00405682" w:rsidRPr="00BC459D">
        <w:rPr>
          <w:rFonts w:ascii="Arial" w:eastAsia="Calibri" w:hAnsi="Arial" w:cs="Arial"/>
          <w:b/>
          <w:sz w:val="20"/>
          <w:szCs w:val="20"/>
        </w:rPr>
        <w:t>Antonio Salustiano de Melo Junior</w:t>
      </w:r>
      <w:r w:rsidRPr="00BC459D">
        <w:rPr>
          <w:rFonts w:ascii="Arial" w:eastAsia="Calibri" w:hAnsi="Arial" w:cs="Arial"/>
          <w:b/>
          <w:sz w:val="20"/>
          <w:szCs w:val="20"/>
        </w:rPr>
        <w:t>.</w:t>
      </w:r>
    </w:p>
    <w:p w14:paraId="74ED45C4" w14:textId="77777777" w:rsidR="00415154" w:rsidRPr="00BC459D" w:rsidRDefault="00415154" w:rsidP="00415154">
      <w:pPr>
        <w:spacing w:after="0" w:line="240" w:lineRule="auto"/>
        <w:jc w:val="both"/>
        <w:rPr>
          <w:rFonts w:ascii="Arial" w:eastAsia="Calibri" w:hAnsi="Arial" w:cs="Arial"/>
          <w:b/>
          <w:sz w:val="20"/>
          <w:szCs w:val="20"/>
        </w:rPr>
      </w:pPr>
    </w:p>
    <w:p w14:paraId="4D9A6AA3" w14:textId="24813876" w:rsidR="00415154" w:rsidRPr="00BC459D" w:rsidRDefault="00415154" w:rsidP="00415154">
      <w:pPr>
        <w:spacing w:after="0" w:line="240" w:lineRule="auto"/>
        <w:jc w:val="both"/>
        <w:rPr>
          <w:rFonts w:ascii="Arial" w:eastAsia="Calibri" w:hAnsi="Arial" w:cs="Arial"/>
          <w:sz w:val="20"/>
          <w:szCs w:val="20"/>
        </w:rPr>
      </w:pPr>
      <w:bookmarkStart w:id="18" w:name="_Hlk88425463"/>
      <w:r w:rsidRPr="00BC459D">
        <w:rPr>
          <w:rFonts w:ascii="Arial" w:eastAsia="Calibri" w:hAnsi="Arial" w:cs="Arial"/>
          <w:sz w:val="20"/>
          <w:szCs w:val="20"/>
        </w:rPr>
        <w:t xml:space="preserve">§ 7º Caberá ao </w:t>
      </w:r>
      <w:r w:rsidR="00DD2DFB" w:rsidRPr="00BC459D">
        <w:rPr>
          <w:rFonts w:ascii="Arial" w:eastAsia="Calibri" w:hAnsi="Arial" w:cs="Arial"/>
          <w:sz w:val="20"/>
          <w:szCs w:val="20"/>
        </w:rPr>
        <w:t>Fi</w:t>
      </w:r>
      <w:r w:rsidRPr="00BC459D">
        <w:rPr>
          <w:rFonts w:ascii="Arial" w:eastAsia="Calibri" w:hAnsi="Arial" w:cs="Arial"/>
          <w:sz w:val="20"/>
          <w:szCs w:val="20"/>
        </w:rPr>
        <w:t>scal do Contrato:</w:t>
      </w:r>
    </w:p>
    <w:p w14:paraId="37F9C190" w14:textId="77777777" w:rsidR="00415154" w:rsidRPr="00BC459D" w:rsidRDefault="00415154" w:rsidP="00415154">
      <w:pPr>
        <w:spacing w:after="0" w:line="240" w:lineRule="auto"/>
        <w:jc w:val="both"/>
        <w:rPr>
          <w:rFonts w:ascii="Arial" w:eastAsia="Calibri" w:hAnsi="Arial" w:cs="Arial"/>
          <w:sz w:val="20"/>
          <w:szCs w:val="20"/>
        </w:rPr>
      </w:pPr>
    </w:p>
    <w:p w14:paraId="03837CB2" w14:textId="75C9A84F" w:rsidR="00415154" w:rsidRPr="00BC459D" w:rsidRDefault="00415154" w:rsidP="00415154">
      <w:pPr>
        <w:spacing w:after="0" w:line="240" w:lineRule="auto"/>
        <w:jc w:val="both"/>
        <w:rPr>
          <w:rFonts w:ascii="Arial" w:eastAsia="Calibri" w:hAnsi="Arial" w:cs="Arial"/>
          <w:sz w:val="20"/>
          <w:szCs w:val="20"/>
        </w:rPr>
      </w:pPr>
      <w:r w:rsidRPr="00BC459D">
        <w:rPr>
          <w:rFonts w:ascii="Arial" w:eastAsia="Calibri" w:hAnsi="Arial" w:cs="Arial"/>
          <w:sz w:val="20"/>
          <w:szCs w:val="20"/>
        </w:rPr>
        <w:t xml:space="preserve">I - Responsabilizar-se pela vigilância e garantia da regularidade e adequação do fornecimento; </w:t>
      </w:r>
    </w:p>
    <w:p w14:paraId="665361CC" w14:textId="77777777" w:rsidR="00415154" w:rsidRPr="00BC459D" w:rsidRDefault="00415154" w:rsidP="00415154">
      <w:pPr>
        <w:spacing w:after="0" w:line="240" w:lineRule="auto"/>
        <w:jc w:val="both"/>
        <w:rPr>
          <w:rFonts w:ascii="Arial" w:eastAsia="Calibri" w:hAnsi="Arial" w:cs="Arial"/>
          <w:sz w:val="20"/>
          <w:szCs w:val="20"/>
        </w:rPr>
      </w:pPr>
    </w:p>
    <w:p w14:paraId="27DBC499" w14:textId="77777777" w:rsidR="00415154" w:rsidRPr="00BC459D" w:rsidRDefault="00415154" w:rsidP="00415154">
      <w:pPr>
        <w:spacing w:after="0" w:line="240" w:lineRule="auto"/>
        <w:jc w:val="both"/>
        <w:rPr>
          <w:rFonts w:ascii="Arial" w:eastAsia="Calibri" w:hAnsi="Arial" w:cs="Arial"/>
          <w:sz w:val="20"/>
          <w:szCs w:val="20"/>
        </w:rPr>
      </w:pPr>
      <w:r w:rsidRPr="00BC459D">
        <w:rPr>
          <w:rFonts w:ascii="Arial" w:eastAsia="Calibri" w:hAnsi="Arial" w:cs="Arial"/>
          <w:sz w:val="20"/>
          <w:szCs w:val="20"/>
        </w:rPr>
        <w:t xml:space="preserve">II - Conhecer plenamente os termos contratuais sob sua fiscalização, principalmente suas cláusulas, assim como as condições constantes do edital e seus anexos, com vistas a identificar as obrigações </w:t>
      </w:r>
      <w:r w:rsidRPr="00BC459D">
        <w:rPr>
          <w:rFonts w:ascii="Arial" w:eastAsia="Calibri" w:hAnsi="Arial" w:cs="Arial"/>
          <w:i/>
          <w:sz w:val="20"/>
          <w:szCs w:val="20"/>
        </w:rPr>
        <w:t>in concreto</w:t>
      </w:r>
      <w:r w:rsidRPr="00BC459D">
        <w:rPr>
          <w:rFonts w:ascii="Arial" w:eastAsia="Calibri" w:hAnsi="Arial" w:cs="Arial"/>
          <w:sz w:val="20"/>
          <w:szCs w:val="20"/>
        </w:rPr>
        <w:t xml:space="preserve"> tanto do </w:t>
      </w:r>
      <w:r w:rsidR="00E16FC3" w:rsidRPr="00BC459D">
        <w:rPr>
          <w:rFonts w:ascii="Arial" w:eastAsia="Calibri" w:hAnsi="Arial" w:cs="Arial"/>
          <w:sz w:val="20"/>
          <w:szCs w:val="20"/>
        </w:rPr>
        <w:t>CONTRATANTE</w:t>
      </w:r>
      <w:r w:rsidRPr="00BC459D">
        <w:rPr>
          <w:rFonts w:ascii="Arial" w:eastAsia="Calibri" w:hAnsi="Arial" w:cs="Arial"/>
          <w:sz w:val="20"/>
          <w:szCs w:val="20"/>
        </w:rPr>
        <w:t xml:space="preserve"> quanto da </w:t>
      </w:r>
      <w:r w:rsidR="00E16FC3" w:rsidRPr="00BC459D">
        <w:rPr>
          <w:rFonts w:ascii="Arial" w:eastAsia="Calibri" w:hAnsi="Arial" w:cs="Arial"/>
          <w:sz w:val="20"/>
          <w:szCs w:val="20"/>
        </w:rPr>
        <w:t>CONTRATADA</w:t>
      </w:r>
      <w:r w:rsidRPr="00BC459D">
        <w:rPr>
          <w:rFonts w:ascii="Arial" w:eastAsia="Calibri" w:hAnsi="Arial" w:cs="Arial"/>
          <w:sz w:val="20"/>
          <w:szCs w:val="20"/>
        </w:rPr>
        <w:t>;</w:t>
      </w:r>
    </w:p>
    <w:p w14:paraId="3511F43B" w14:textId="77777777" w:rsidR="00415154" w:rsidRPr="00BC459D" w:rsidRDefault="00415154" w:rsidP="00415154">
      <w:pPr>
        <w:spacing w:after="0" w:line="240" w:lineRule="auto"/>
        <w:jc w:val="both"/>
        <w:rPr>
          <w:rFonts w:ascii="Arial" w:eastAsia="Calibri" w:hAnsi="Arial" w:cs="Arial"/>
          <w:sz w:val="20"/>
          <w:szCs w:val="20"/>
        </w:rPr>
      </w:pPr>
    </w:p>
    <w:p w14:paraId="0CD33C53" w14:textId="77777777" w:rsidR="00415154" w:rsidRPr="00BC459D" w:rsidRDefault="00415154" w:rsidP="00415154">
      <w:pPr>
        <w:spacing w:after="0" w:line="240" w:lineRule="auto"/>
        <w:jc w:val="both"/>
        <w:rPr>
          <w:rFonts w:ascii="Arial" w:eastAsia="Calibri" w:hAnsi="Arial" w:cs="Arial"/>
          <w:sz w:val="20"/>
          <w:szCs w:val="20"/>
        </w:rPr>
      </w:pPr>
      <w:r w:rsidRPr="00BC459D">
        <w:rPr>
          <w:rFonts w:ascii="Arial" w:eastAsia="Calibri" w:hAnsi="Arial" w:cs="Arial"/>
          <w:sz w:val="20"/>
          <w:szCs w:val="20"/>
        </w:rPr>
        <w:t xml:space="preserve">III - Conhecer e reunir-se com o preposto da </w:t>
      </w:r>
      <w:r w:rsidR="00E16FC3" w:rsidRPr="00BC459D">
        <w:rPr>
          <w:rFonts w:ascii="Arial" w:eastAsia="Calibri" w:hAnsi="Arial" w:cs="Arial"/>
          <w:sz w:val="20"/>
          <w:szCs w:val="20"/>
        </w:rPr>
        <w:t>CONTRATADA</w:t>
      </w:r>
      <w:r w:rsidRPr="00BC459D">
        <w:rPr>
          <w:rFonts w:ascii="Arial" w:eastAsia="Calibri" w:hAnsi="Arial" w:cs="Arial"/>
          <w:sz w:val="20"/>
          <w:szCs w:val="20"/>
        </w:rPr>
        <w:t xml:space="preserve"> com a finalidade de definir e estabelecer as estratégias da execução do objeto, bem como traçar metas de controle, fiscalização e acompanhamento do fornecimento;</w:t>
      </w:r>
    </w:p>
    <w:p w14:paraId="1EBDFB2B" w14:textId="77777777" w:rsidR="00415154" w:rsidRPr="00BC459D" w:rsidRDefault="00415154" w:rsidP="00415154">
      <w:pPr>
        <w:spacing w:after="0" w:line="240" w:lineRule="auto"/>
        <w:jc w:val="both"/>
        <w:rPr>
          <w:rFonts w:ascii="Arial" w:eastAsia="Calibri" w:hAnsi="Arial" w:cs="Arial"/>
          <w:sz w:val="20"/>
          <w:szCs w:val="20"/>
        </w:rPr>
      </w:pPr>
    </w:p>
    <w:p w14:paraId="7959713E" w14:textId="77777777" w:rsidR="00415154" w:rsidRPr="00BC459D" w:rsidRDefault="00415154" w:rsidP="00415154">
      <w:pPr>
        <w:spacing w:after="0" w:line="240" w:lineRule="auto"/>
        <w:jc w:val="both"/>
        <w:rPr>
          <w:rFonts w:ascii="Arial" w:eastAsia="Calibri" w:hAnsi="Arial" w:cs="Arial"/>
          <w:sz w:val="20"/>
          <w:szCs w:val="20"/>
        </w:rPr>
      </w:pPr>
      <w:r w:rsidRPr="00BC459D">
        <w:rPr>
          <w:rFonts w:ascii="Arial" w:eastAsia="Calibri" w:hAnsi="Arial" w:cs="Arial"/>
          <w:sz w:val="20"/>
          <w:szCs w:val="20"/>
        </w:rPr>
        <w:t xml:space="preserve">IV - Exigir da </w:t>
      </w:r>
      <w:r w:rsidR="00E16FC3" w:rsidRPr="00BC459D">
        <w:rPr>
          <w:rFonts w:ascii="Arial" w:eastAsia="Calibri" w:hAnsi="Arial" w:cs="Arial"/>
          <w:sz w:val="20"/>
          <w:szCs w:val="20"/>
        </w:rPr>
        <w:t>CONTRATADA</w:t>
      </w:r>
      <w:r w:rsidRPr="00BC459D">
        <w:rPr>
          <w:rFonts w:ascii="Arial" w:eastAsia="Calibri" w:hAnsi="Arial" w:cs="Arial"/>
          <w:sz w:val="20"/>
          <w:szCs w:val="20"/>
        </w:rPr>
        <w:t xml:space="preserve"> o fiel cumprimento de todas as condições contratuais assumidas, constantes das cláusulas e demais condições do edital e respectivos anexos;</w:t>
      </w:r>
    </w:p>
    <w:p w14:paraId="775A4271" w14:textId="77777777" w:rsidR="00415154" w:rsidRPr="00BC459D" w:rsidRDefault="00415154" w:rsidP="00415154">
      <w:pPr>
        <w:spacing w:after="0" w:line="240" w:lineRule="auto"/>
        <w:jc w:val="both"/>
        <w:rPr>
          <w:rFonts w:ascii="Arial" w:eastAsia="Calibri" w:hAnsi="Arial" w:cs="Arial"/>
          <w:sz w:val="20"/>
          <w:szCs w:val="20"/>
        </w:rPr>
      </w:pPr>
    </w:p>
    <w:p w14:paraId="5CB3F10B" w14:textId="77777777" w:rsidR="00415154" w:rsidRPr="00BC459D" w:rsidRDefault="00415154" w:rsidP="00415154">
      <w:pPr>
        <w:spacing w:after="0" w:line="240" w:lineRule="auto"/>
        <w:jc w:val="both"/>
        <w:rPr>
          <w:rFonts w:ascii="Arial" w:eastAsia="Calibri" w:hAnsi="Arial" w:cs="Arial"/>
          <w:sz w:val="20"/>
          <w:szCs w:val="20"/>
        </w:rPr>
      </w:pPr>
      <w:r w:rsidRPr="00BC459D">
        <w:rPr>
          <w:rFonts w:ascii="Arial" w:eastAsia="Calibri" w:hAnsi="Arial" w:cs="Arial"/>
          <w:sz w:val="20"/>
          <w:szCs w:val="20"/>
        </w:rPr>
        <w:t xml:space="preserve">V - Comunicar à Administração a necessidade de alterações do quantitativo do objeto ou modificação da forma de sua execução, em razão do fato superveniente ou de outro qualquer, que possa comprometer a aderência contratual e seu efetivo resultado; </w:t>
      </w:r>
    </w:p>
    <w:p w14:paraId="7E3326E8" w14:textId="77777777" w:rsidR="00415154" w:rsidRPr="00BC459D" w:rsidRDefault="00415154" w:rsidP="00415154">
      <w:pPr>
        <w:spacing w:after="0" w:line="240" w:lineRule="auto"/>
        <w:jc w:val="both"/>
        <w:rPr>
          <w:rFonts w:ascii="Arial" w:eastAsia="Calibri" w:hAnsi="Arial" w:cs="Arial"/>
          <w:sz w:val="20"/>
          <w:szCs w:val="20"/>
        </w:rPr>
      </w:pPr>
    </w:p>
    <w:p w14:paraId="0B68926A" w14:textId="77777777" w:rsidR="00415154" w:rsidRPr="00BC459D" w:rsidRDefault="00415154" w:rsidP="00415154">
      <w:pPr>
        <w:spacing w:after="0" w:line="240" w:lineRule="auto"/>
        <w:jc w:val="both"/>
        <w:rPr>
          <w:rFonts w:ascii="Arial" w:eastAsia="Calibri" w:hAnsi="Arial" w:cs="Arial"/>
          <w:sz w:val="20"/>
          <w:szCs w:val="20"/>
        </w:rPr>
      </w:pPr>
      <w:bookmarkStart w:id="19" w:name="_Hlk88425392"/>
      <w:r w:rsidRPr="00BC459D">
        <w:rPr>
          <w:rFonts w:ascii="Arial" w:eastAsia="Calibri" w:hAnsi="Arial" w:cs="Arial"/>
          <w:sz w:val="20"/>
          <w:szCs w:val="20"/>
        </w:rPr>
        <w:t xml:space="preserve">VI - </w:t>
      </w:r>
      <w:bookmarkEnd w:id="19"/>
      <w:r w:rsidRPr="00BC459D">
        <w:rPr>
          <w:rFonts w:ascii="Arial" w:eastAsia="Calibri" w:hAnsi="Arial" w:cs="Arial"/>
          <w:sz w:val="20"/>
          <w:szCs w:val="20"/>
        </w:rPr>
        <w:t>Recusar o fornecimento irregular, não aceitando produto diverso daquele que se encontra especificado no Termo de Referência e neste Contrato, assim como observar, para o correto recebimento;</w:t>
      </w:r>
    </w:p>
    <w:p w14:paraId="45C590FF" w14:textId="77777777" w:rsidR="00415154" w:rsidRPr="00BC459D" w:rsidRDefault="00415154" w:rsidP="00415154">
      <w:pPr>
        <w:spacing w:after="0" w:line="240" w:lineRule="auto"/>
        <w:jc w:val="both"/>
        <w:rPr>
          <w:rFonts w:ascii="Arial" w:eastAsia="Calibri" w:hAnsi="Arial" w:cs="Arial"/>
          <w:sz w:val="20"/>
          <w:szCs w:val="20"/>
        </w:rPr>
      </w:pPr>
    </w:p>
    <w:p w14:paraId="47587215" w14:textId="77777777" w:rsidR="00415154" w:rsidRPr="00BC459D" w:rsidRDefault="00415154" w:rsidP="00415154">
      <w:pPr>
        <w:spacing w:after="0" w:line="240" w:lineRule="auto"/>
        <w:jc w:val="both"/>
        <w:rPr>
          <w:rFonts w:ascii="Arial" w:eastAsia="Calibri" w:hAnsi="Arial" w:cs="Arial"/>
          <w:sz w:val="20"/>
          <w:szCs w:val="20"/>
        </w:rPr>
      </w:pPr>
      <w:r w:rsidRPr="00BC459D">
        <w:rPr>
          <w:rFonts w:ascii="Arial" w:eastAsia="Calibri" w:hAnsi="Arial" w:cs="Arial"/>
          <w:sz w:val="20"/>
          <w:szCs w:val="20"/>
        </w:rPr>
        <w:t xml:space="preserve">VII - Comunicar por escrito qualquer falta cometida pela </w:t>
      </w:r>
      <w:r w:rsidR="00E16FC3" w:rsidRPr="00BC459D">
        <w:rPr>
          <w:rFonts w:ascii="Arial" w:eastAsia="Calibri" w:hAnsi="Arial" w:cs="Arial"/>
          <w:sz w:val="20"/>
          <w:szCs w:val="20"/>
        </w:rPr>
        <w:t>CONTRATADA</w:t>
      </w:r>
      <w:r w:rsidRPr="00BC459D">
        <w:rPr>
          <w:rFonts w:ascii="Arial" w:eastAsia="Calibri" w:hAnsi="Arial" w:cs="Arial"/>
          <w:sz w:val="20"/>
          <w:szCs w:val="20"/>
        </w:rPr>
        <w:t>;</w:t>
      </w:r>
    </w:p>
    <w:p w14:paraId="271D7B9A" w14:textId="77777777" w:rsidR="00415154" w:rsidRPr="00BC459D" w:rsidRDefault="00415154" w:rsidP="00415154">
      <w:pPr>
        <w:spacing w:after="0" w:line="240" w:lineRule="auto"/>
        <w:jc w:val="both"/>
        <w:rPr>
          <w:rFonts w:ascii="Arial" w:eastAsia="Calibri" w:hAnsi="Arial" w:cs="Arial"/>
          <w:sz w:val="20"/>
          <w:szCs w:val="20"/>
        </w:rPr>
      </w:pPr>
    </w:p>
    <w:p w14:paraId="311B92F8" w14:textId="77777777" w:rsidR="00415154" w:rsidRPr="00BC459D" w:rsidRDefault="00415154" w:rsidP="00415154">
      <w:pPr>
        <w:spacing w:after="0" w:line="240" w:lineRule="auto"/>
        <w:jc w:val="both"/>
        <w:rPr>
          <w:rFonts w:ascii="Arial" w:eastAsia="Calibri" w:hAnsi="Arial" w:cs="Arial"/>
          <w:sz w:val="20"/>
          <w:szCs w:val="20"/>
        </w:rPr>
      </w:pPr>
      <w:r w:rsidRPr="00BC459D">
        <w:rPr>
          <w:rFonts w:ascii="Arial" w:eastAsia="Calibri" w:hAnsi="Arial" w:cs="Arial"/>
          <w:sz w:val="20"/>
          <w:szCs w:val="20"/>
        </w:rPr>
        <w:t xml:space="preserve">VIII - Comunicar formalmente ao Gestor do Contrato as irregularidades cometidas passíveis de penalidade, após os contatos prévios com a </w:t>
      </w:r>
      <w:r w:rsidR="00E16FC3" w:rsidRPr="00BC459D">
        <w:rPr>
          <w:rFonts w:ascii="Arial" w:eastAsia="Calibri" w:hAnsi="Arial" w:cs="Arial"/>
          <w:sz w:val="20"/>
          <w:szCs w:val="20"/>
        </w:rPr>
        <w:t>CONTRATADA</w:t>
      </w:r>
      <w:r w:rsidRPr="00BC459D">
        <w:rPr>
          <w:rFonts w:ascii="Arial" w:eastAsia="Calibri" w:hAnsi="Arial" w:cs="Arial"/>
          <w:sz w:val="20"/>
          <w:szCs w:val="20"/>
        </w:rPr>
        <w:t>;</w:t>
      </w:r>
    </w:p>
    <w:p w14:paraId="09E20DA3" w14:textId="77777777" w:rsidR="00415154" w:rsidRPr="00BC459D" w:rsidRDefault="00415154" w:rsidP="00415154">
      <w:pPr>
        <w:spacing w:after="0" w:line="240" w:lineRule="auto"/>
        <w:jc w:val="both"/>
        <w:rPr>
          <w:rFonts w:ascii="Arial" w:eastAsia="Calibri" w:hAnsi="Arial" w:cs="Arial"/>
          <w:sz w:val="20"/>
          <w:szCs w:val="20"/>
        </w:rPr>
      </w:pPr>
    </w:p>
    <w:p w14:paraId="4031DC04" w14:textId="77777777" w:rsidR="00415154" w:rsidRPr="00BC459D" w:rsidRDefault="00415154" w:rsidP="00415154">
      <w:pPr>
        <w:spacing w:after="0" w:line="240" w:lineRule="auto"/>
        <w:jc w:val="both"/>
        <w:rPr>
          <w:rFonts w:ascii="Arial" w:eastAsia="Calibri" w:hAnsi="Arial" w:cs="Arial"/>
          <w:sz w:val="20"/>
          <w:szCs w:val="20"/>
        </w:rPr>
      </w:pPr>
      <w:r w:rsidRPr="00BC459D">
        <w:rPr>
          <w:rFonts w:ascii="Arial" w:eastAsia="Calibri" w:hAnsi="Arial" w:cs="Arial"/>
          <w:sz w:val="20"/>
          <w:szCs w:val="20"/>
        </w:rPr>
        <w:t>IX - Anotar em registro próprio todas as ocorrências relacionadas com a execução do Contrato, determinando o que for necessário à regularização das faltas ou defeitos observados.</w:t>
      </w:r>
    </w:p>
    <w:bookmarkEnd w:id="18"/>
    <w:p w14:paraId="53D248F6" w14:textId="77777777" w:rsidR="00415154" w:rsidRPr="00BC459D" w:rsidRDefault="00415154" w:rsidP="00415154">
      <w:pPr>
        <w:spacing w:after="0" w:line="240" w:lineRule="auto"/>
        <w:jc w:val="both"/>
        <w:rPr>
          <w:rFonts w:ascii="Arial" w:eastAsia="Calibri" w:hAnsi="Arial" w:cs="Arial"/>
          <w:sz w:val="20"/>
          <w:szCs w:val="20"/>
        </w:rPr>
      </w:pPr>
    </w:p>
    <w:p w14:paraId="4545F875" w14:textId="523FB3D3"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bookmarkStart w:id="20" w:name="_Hlk88595826"/>
      <w:r w:rsidRPr="00BC459D">
        <w:rPr>
          <w:rFonts w:ascii="Arial" w:eastAsia="Calibri" w:hAnsi="Arial" w:cs="Arial"/>
          <w:sz w:val="20"/>
          <w:szCs w:val="20"/>
          <w:lang w:eastAsia="zh-CN"/>
        </w:rPr>
        <w:t xml:space="preserve">§ 8º Caberá ao </w:t>
      </w:r>
      <w:r w:rsidR="00DD2DFB" w:rsidRPr="00BC459D">
        <w:rPr>
          <w:rFonts w:ascii="Arial" w:eastAsia="Calibri" w:hAnsi="Arial" w:cs="Arial"/>
          <w:sz w:val="20"/>
          <w:szCs w:val="20"/>
          <w:lang w:eastAsia="zh-CN"/>
        </w:rPr>
        <w:t>G</w:t>
      </w:r>
      <w:r w:rsidRPr="00BC459D">
        <w:rPr>
          <w:rFonts w:ascii="Arial" w:eastAsia="Calibri" w:hAnsi="Arial" w:cs="Arial"/>
          <w:sz w:val="20"/>
          <w:szCs w:val="20"/>
          <w:lang w:eastAsia="zh-CN"/>
        </w:rPr>
        <w:t>estor do Contrato:</w:t>
      </w:r>
    </w:p>
    <w:p w14:paraId="28597A58"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p>
    <w:p w14:paraId="0BB753A5"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t xml:space="preserve">I - Autorizar a abertura de processo administrativo visando à aplicação das penalidades cabíveis, garantindo a defesa prévia à </w:t>
      </w:r>
      <w:r w:rsidR="00E16FC3" w:rsidRPr="00BC459D">
        <w:rPr>
          <w:rFonts w:ascii="Arial" w:eastAsia="Calibri" w:hAnsi="Arial" w:cs="Arial"/>
          <w:sz w:val="20"/>
          <w:szCs w:val="20"/>
          <w:lang w:eastAsia="zh-CN"/>
        </w:rPr>
        <w:t>CONTRATADA</w:t>
      </w:r>
      <w:r w:rsidRPr="00BC459D">
        <w:rPr>
          <w:rFonts w:ascii="Arial" w:eastAsia="Calibri" w:hAnsi="Arial" w:cs="Arial"/>
          <w:sz w:val="20"/>
          <w:szCs w:val="20"/>
          <w:lang w:eastAsia="zh-CN"/>
        </w:rPr>
        <w:t xml:space="preserve">; </w:t>
      </w:r>
    </w:p>
    <w:p w14:paraId="131093F8"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p>
    <w:p w14:paraId="7E095F51"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t xml:space="preserve">II - Emitir avaliação da qualidade do fornecimento; </w:t>
      </w:r>
    </w:p>
    <w:p w14:paraId="489A988B"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p>
    <w:p w14:paraId="6DDAD88C"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t xml:space="preserve">III - Acompanhar e observar o cumprimento das cláusulas contratuais; </w:t>
      </w:r>
    </w:p>
    <w:p w14:paraId="7FB25AB5"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p>
    <w:p w14:paraId="784EC8A9" w14:textId="714B9468"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t xml:space="preserve">IV - Analisar os relatórios e documentos enviados pelo </w:t>
      </w:r>
      <w:r w:rsidR="00DD2DFB" w:rsidRPr="00BC459D">
        <w:rPr>
          <w:rFonts w:ascii="Arial" w:eastAsia="Calibri" w:hAnsi="Arial" w:cs="Arial"/>
          <w:sz w:val="20"/>
          <w:szCs w:val="20"/>
          <w:lang w:eastAsia="zh-CN"/>
        </w:rPr>
        <w:t>F</w:t>
      </w:r>
      <w:r w:rsidRPr="00BC459D">
        <w:rPr>
          <w:rFonts w:ascii="Arial" w:eastAsia="Calibri" w:hAnsi="Arial" w:cs="Arial"/>
          <w:sz w:val="20"/>
          <w:szCs w:val="20"/>
          <w:lang w:eastAsia="zh-CN"/>
        </w:rPr>
        <w:t xml:space="preserve">iscal do </w:t>
      </w:r>
      <w:r w:rsidR="00DD2DFB" w:rsidRPr="00BC459D">
        <w:rPr>
          <w:rFonts w:ascii="Arial" w:eastAsia="Calibri" w:hAnsi="Arial" w:cs="Arial"/>
          <w:sz w:val="20"/>
          <w:szCs w:val="20"/>
          <w:lang w:eastAsia="zh-CN"/>
        </w:rPr>
        <w:t>C</w:t>
      </w:r>
      <w:r w:rsidRPr="00BC459D">
        <w:rPr>
          <w:rFonts w:ascii="Arial" w:eastAsia="Calibri" w:hAnsi="Arial" w:cs="Arial"/>
          <w:sz w:val="20"/>
          <w:szCs w:val="20"/>
          <w:lang w:eastAsia="zh-CN"/>
        </w:rPr>
        <w:t xml:space="preserve">ontrato; </w:t>
      </w:r>
    </w:p>
    <w:p w14:paraId="017505CB"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p>
    <w:p w14:paraId="016BDCBF"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t xml:space="preserve">V - Propor aplicação de sanções administrativas pelo descumprimento das cláusulas contratuais apontadas pelo fiscal do </w:t>
      </w:r>
      <w:r w:rsidR="00E16FC3" w:rsidRPr="00BC459D">
        <w:rPr>
          <w:rFonts w:ascii="Arial" w:eastAsia="Calibri" w:hAnsi="Arial" w:cs="Arial"/>
          <w:sz w:val="20"/>
          <w:szCs w:val="20"/>
          <w:lang w:eastAsia="zh-CN"/>
        </w:rPr>
        <w:t>C</w:t>
      </w:r>
      <w:r w:rsidRPr="00BC459D">
        <w:rPr>
          <w:rFonts w:ascii="Arial" w:eastAsia="Calibri" w:hAnsi="Arial" w:cs="Arial"/>
          <w:sz w:val="20"/>
          <w:szCs w:val="20"/>
          <w:lang w:eastAsia="zh-CN"/>
        </w:rPr>
        <w:t xml:space="preserve">ontrato; </w:t>
      </w:r>
    </w:p>
    <w:p w14:paraId="22002E02"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p>
    <w:p w14:paraId="7BF1BE8D"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t>VI - Providenciar o pagamento das faturas emitidas pela C</w:t>
      </w:r>
      <w:r w:rsidR="00E16FC3" w:rsidRPr="00BC459D">
        <w:rPr>
          <w:rFonts w:ascii="Arial" w:eastAsia="Calibri" w:hAnsi="Arial" w:cs="Arial"/>
          <w:sz w:val="20"/>
          <w:szCs w:val="20"/>
          <w:lang w:eastAsia="zh-CN"/>
        </w:rPr>
        <w:t>ONTRATADA</w:t>
      </w:r>
      <w:r w:rsidRPr="00BC459D">
        <w:rPr>
          <w:rFonts w:ascii="Arial" w:eastAsia="Calibri" w:hAnsi="Arial" w:cs="Arial"/>
          <w:sz w:val="20"/>
          <w:szCs w:val="20"/>
          <w:lang w:eastAsia="zh-CN"/>
        </w:rPr>
        <w:t xml:space="preserve">, mediante a observância das exigências contratuais e legais; </w:t>
      </w:r>
    </w:p>
    <w:p w14:paraId="04282525"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p>
    <w:p w14:paraId="1325A654" w14:textId="544AE14C"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t>V</w:t>
      </w:r>
      <w:r w:rsidR="003D6661">
        <w:rPr>
          <w:rFonts w:ascii="Arial" w:eastAsia="Calibri" w:hAnsi="Arial" w:cs="Arial"/>
          <w:sz w:val="20"/>
          <w:szCs w:val="20"/>
          <w:lang w:eastAsia="zh-CN"/>
        </w:rPr>
        <w:t>I</w:t>
      </w:r>
      <w:r w:rsidRPr="00BC459D">
        <w:rPr>
          <w:rFonts w:ascii="Arial" w:eastAsia="Calibri" w:hAnsi="Arial" w:cs="Arial"/>
          <w:sz w:val="20"/>
          <w:szCs w:val="20"/>
          <w:lang w:eastAsia="zh-CN"/>
        </w:rPr>
        <w:t xml:space="preserve">I - Manter controle atualizado dos pagamentos efetuados, observando que o valor do contrato não seja ultrapassado; </w:t>
      </w:r>
    </w:p>
    <w:p w14:paraId="266AAC99"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p>
    <w:p w14:paraId="656C3961" w14:textId="57B21186"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t>VII</w:t>
      </w:r>
      <w:r w:rsidR="003D6661">
        <w:rPr>
          <w:rFonts w:ascii="Arial" w:eastAsia="Calibri" w:hAnsi="Arial" w:cs="Arial"/>
          <w:sz w:val="20"/>
          <w:szCs w:val="20"/>
          <w:lang w:eastAsia="zh-CN"/>
        </w:rPr>
        <w:t>I</w:t>
      </w:r>
      <w:r w:rsidRPr="00BC459D">
        <w:rPr>
          <w:rFonts w:ascii="Arial" w:eastAsia="Calibri" w:hAnsi="Arial" w:cs="Arial"/>
          <w:sz w:val="20"/>
          <w:szCs w:val="20"/>
          <w:lang w:eastAsia="zh-CN"/>
        </w:rPr>
        <w:t xml:space="preserve"> - Orientar o </w:t>
      </w:r>
      <w:r w:rsidR="00DD2DFB" w:rsidRPr="00BC459D">
        <w:rPr>
          <w:rFonts w:ascii="Arial" w:eastAsia="Calibri" w:hAnsi="Arial" w:cs="Arial"/>
          <w:sz w:val="20"/>
          <w:szCs w:val="20"/>
          <w:lang w:eastAsia="zh-CN"/>
        </w:rPr>
        <w:t>F</w:t>
      </w:r>
      <w:r w:rsidRPr="00BC459D">
        <w:rPr>
          <w:rFonts w:ascii="Arial" w:eastAsia="Calibri" w:hAnsi="Arial" w:cs="Arial"/>
          <w:sz w:val="20"/>
          <w:szCs w:val="20"/>
          <w:lang w:eastAsia="zh-CN"/>
        </w:rPr>
        <w:t>iscal do Contrato para a adequada observância das cláusulas contratuais.</w:t>
      </w:r>
    </w:p>
    <w:p w14:paraId="03E2293D"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p>
    <w:bookmarkEnd w:id="20"/>
    <w:p w14:paraId="1654CB53" w14:textId="77777777" w:rsidR="00947B55" w:rsidRPr="00BC459D" w:rsidRDefault="00947B55" w:rsidP="00947B55">
      <w:pPr>
        <w:suppressAutoHyphens/>
        <w:autoSpaceDE w:val="0"/>
        <w:jc w:val="both"/>
        <w:rPr>
          <w:rFonts w:ascii="Arial" w:eastAsia="Calibri" w:hAnsi="Arial" w:cs="Arial"/>
          <w:sz w:val="20"/>
          <w:szCs w:val="20"/>
          <w:lang w:eastAsia="zh-CN"/>
        </w:rPr>
      </w:pPr>
      <w:r w:rsidRPr="00BC459D">
        <w:rPr>
          <w:rFonts w:ascii="Arial" w:eastAsia="Calibri" w:hAnsi="Arial" w:cs="Arial"/>
          <w:b/>
          <w:sz w:val="20"/>
          <w:szCs w:val="20"/>
          <w:u w:val="single"/>
          <w:lang w:eastAsia="zh-CN"/>
        </w:rPr>
        <w:t>CLÁUSULA NONA – LIQUIDAÇÃO E PAGAMENTO</w:t>
      </w:r>
    </w:p>
    <w:p w14:paraId="4E08F18A"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t xml:space="preserve">Os pagamentos serão efetuados em até 30 (trinta) dias corridos, condicionados, todavia, à juntada simultânea dos seguintes documentos: </w:t>
      </w:r>
    </w:p>
    <w:p w14:paraId="4827126D"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p>
    <w:p w14:paraId="1DFAAA87"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t>I - Nota fiscal eletrônica original da CONTRATADA devidamente atestada por servidor designado pela Secretaria do CONTRATANTE;</w:t>
      </w:r>
    </w:p>
    <w:p w14:paraId="346CC919"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p>
    <w:p w14:paraId="4C6B8592"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t>II - Certidões de regularidade com os tributos federais, estaduais e municipais pertinentes, INSS, FGTS e CNDT;</w:t>
      </w:r>
    </w:p>
    <w:p w14:paraId="53F00270"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p>
    <w:p w14:paraId="399A58B5"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t>III – Atesto do setor competente.</w:t>
      </w:r>
    </w:p>
    <w:p w14:paraId="7149DF4F"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p>
    <w:p w14:paraId="3A08C572" w14:textId="77777777" w:rsidR="00415154" w:rsidRPr="00BC459D" w:rsidRDefault="00415154" w:rsidP="00415154">
      <w:pPr>
        <w:spacing w:after="0" w:line="240" w:lineRule="auto"/>
        <w:jc w:val="both"/>
        <w:rPr>
          <w:rFonts w:ascii="Arial" w:hAnsi="Arial" w:cs="Arial"/>
          <w:sz w:val="20"/>
          <w:szCs w:val="20"/>
        </w:rPr>
      </w:pPr>
      <w:r w:rsidRPr="00BC459D">
        <w:rPr>
          <w:rFonts w:ascii="Arial" w:hAnsi="Arial" w:cs="Arial"/>
          <w:sz w:val="20"/>
          <w:szCs w:val="20"/>
        </w:rPr>
        <w:t>§1º Os pagamentos decorrentes de despesas cujos valores não ultrapassem o limite de que trata o inciso II do art. 24 da Lei 8.666, de 1993, deverão ser efetuados no prazo de até 5 (cinco) dias úteis, contados da data da apresentação da Nota Fiscal, nos termos do art. 5º, § 3º, da Lei nº 8.666, de 1993.</w:t>
      </w:r>
    </w:p>
    <w:p w14:paraId="7D8B880B" w14:textId="77777777" w:rsidR="00415154" w:rsidRPr="00BC459D" w:rsidRDefault="00415154" w:rsidP="00415154">
      <w:pPr>
        <w:suppressAutoHyphens/>
        <w:autoSpaceDE w:val="0"/>
        <w:spacing w:after="0" w:line="240" w:lineRule="auto"/>
        <w:jc w:val="both"/>
        <w:rPr>
          <w:rFonts w:ascii="Arial" w:hAnsi="Arial" w:cs="Arial"/>
          <w:sz w:val="20"/>
          <w:szCs w:val="20"/>
        </w:rPr>
      </w:pPr>
    </w:p>
    <w:p w14:paraId="6CEF01D5"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r w:rsidRPr="00BC459D">
        <w:rPr>
          <w:rFonts w:ascii="Arial" w:hAnsi="Arial" w:cs="Arial"/>
          <w:sz w:val="20"/>
          <w:szCs w:val="20"/>
        </w:rPr>
        <w:t>§2º Previamente à emissão de nota de empenho e a cada pagamento, a Administração deverá realizar consulta para identificar possível suspensão temporária de participação em licitação, no âmbito do órgão ou entidade, proibição de contratar com o Poder Público, bem como ocorrências impeditivas indiretas</w:t>
      </w:r>
    </w:p>
    <w:p w14:paraId="282641B1"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p>
    <w:p w14:paraId="5EB2D9C6" w14:textId="1FA8141C" w:rsidR="00415154" w:rsidRPr="00BC459D" w:rsidRDefault="00415154" w:rsidP="00415154">
      <w:pPr>
        <w:spacing w:after="0" w:line="240" w:lineRule="auto"/>
        <w:jc w:val="both"/>
        <w:rPr>
          <w:rFonts w:ascii="Arial" w:hAnsi="Arial" w:cs="Arial"/>
          <w:sz w:val="20"/>
          <w:szCs w:val="20"/>
        </w:rPr>
      </w:pPr>
      <w:r w:rsidRPr="00BC459D">
        <w:rPr>
          <w:rFonts w:ascii="Arial" w:hAnsi="Arial" w:cs="Arial"/>
          <w:sz w:val="20"/>
          <w:szCs w:val="20"/>
        </w:rPr>
        <w:t>§3º Constatando-se, a situação de irregularidade fiscal e/ou trabalhista da CONTRATADA, será providenciada sua notificação, por escrito, para que, no prazo de 5 (cinco) dias úteis, regularize sua situação ou, no mesmo prazo, apresente sua defesa. O prazo poderá ser prorrogado uma vez, por igual período, a critério d</w:t>
      </w:r>
      <w:r w:rsidR="00DD2DFB" w:rsidRPr="00BC459D">
        <w:rPr>
          <w:rFonts w:ascii="Arial" w:hAnsi="Arial" w:cs="Arial"/>
          <w:sz w:val="20"/>
          <w:szCs w:val="20"/>
        </w:rPr>
        <w:t>o</w:t>
      </w:r>
      <w:r w:rsidRPr="00BC459D">
        <w:rPr>
          <w:rFonts w:ascii="Arial" w:hAnsi="Arial" w:cs="Arial"/>
          <w:sz w:val="20"/>
          <w:szCs w:val="20"/>
        </w:rPr>
        <w:t xml:space="preserve"> </w:t>
      </w:r>
      <w:r w:rsidR="00DD2DFB" w:rsidRPr="00BC459D">
        <w:rPr>
          <w:rFonts w:ascii="Arial" w:hAnsi="Arial" w:cs="Arial"/>
          <w:sz w:val="20"/>
          <w:szCs w:val="20"/>
        </w:rPr>
        <w:t>CONTRATANTE</w:t>
      </w:r>
      <w:r w:rsidRPr="00BC459D">
        <w:rPr>
          <w:rFonts w:ascii="Arial" w:hAnsi="Arial" w:cs="Arial"/>
          <w:sz w:val="20"/>
          <w:szCs w:val="20"/>
        </w:rPr>
        <w:t>.</w:t>
      </w:r>
    </w:p>
    <w:p w14:paraId="0E595CCC" w14:textId="77777777" w:rsidR="00415154" w:rsidRPr="00BC459D" w:rsidRDefault="00415154" w:rsidP="00415154">
      <w:pPr>
        <w:spacing w:after="0" w:line="240" w:lineRule="auto"/>
        <w:jc w:val="both"/>
        <w:rPr>
          <w:rFonts w:ascii="Arial" w:hAnsi="Arial" w:cs="Arial"/>
          <w:sz w:val="20"/>
          <w:szCs w:val="20"/>
        </w:rPr>
      </w:pPr>
    </w:p>
    <w:p w14:paraId="1549A5C0" w14:textId="77777777" w:rsidR="00415154" w:rsidRPr="00BC459D" w:rsidRDefault="00415154" w:rsidP="00415154">
      <w:pPr>
        <w:spacing w:after="0" w:line="240" w:lineRule="auto"/>
        <w:jc w:val="both"/>
        <w:rPr>
          <w:rFonts w:ascii="Arial" w:hAnsi="Arial" w:cs="Arial"/>
          <w:sz w:val="20"/>
          <w:szCs w:val="20"/>
        </w:rPr>
      </w:pPr>
      <w:r w:rsidRPr="00BC459D">
        <w:rPr>
          <w:rFonts w:ascii="Arial" w:hAnsi="Arial" w:cs="Arial"/>
          <w:sz w:val="20"/>
          <w:szCs w:val="20"/>
        </w:rPr>
        <w:t xml:space="preserve">§4º Não havendo regularização ou sendo a defesa considerada improcedente, o CONTRATANTE deverá comunicar aos órgãos responsáveis pela fiscalização da regularidade fiscal e/ou trabalhista quanto à inadimplência da contratada, bem como quanto à existência de pagamento a ser efetuado, para que sejam acionados os meios pertinentes e necessários para garantir o recebimento de seus créditos.  </w:t>
      </w:r>
    </w:p>
    <w:p w14:paraId="45686D99" w14:textId="77777777" w:rsidR="00415154" w:rsidRPr="00BC459D" w:rsidRDefault="00415154" w:rsidP="00415154">
      <w:pPr>
        <w:spacing w:after="0" w:line="240" w:lineRule="auto"/>
        <w:jc w:val="both"/>
        <w:rPr>
          <w:rFonts w:ascii="Arial" w:hAnsi="Arial" w:cs="Arial"/>
          <w:sz w:val="20"/>
          <w:szCs w:val="20"/>
        </w:rPr>
      </w:pPr>
    </w:p>
    <w:p w14:paraId="52415EEC" w14:textId="77777777" w:rsidR="00415154" w:rsidRPr="00BC459D" w:rsidRDefault="00415154" w:rsidP="00415154">
      <w:pPr>
        <w:spacing w:after="0" w:line="240" w:lineRule="auto"/>
        <w:jc w:val="both"/>
        <w:rPr>
          <w:rFonts w:ascii="Arial" w:hAnsi="Arial" w:cs="Arial"/>
          <w:sz w:val="20"/>
          <w:szCs w:val="20"/>
        </w:rPr>
      </w:pPr>
      <w:r w:rsidRPr="00BC459D">
        <w:rPr>
          <w:rFonts w:ascii="Arial" w:hAnsi="Arial" w:cs="Arial"/>
          <w:sz w:val="20"/>
          <w:szCs w:val="20"/>
        </w:rPr>
        <w:t xml:space="preserve">§5º Persistindo a irregularidade fiscal e/ou trabalhista, o CONTRATANTE deverá adotar as medidas necessárias à rescisão contratual nos autos do processo administrativo correspondente, assegurada à contratada a ampla defesa. </w:t>
      </w:r>
    </w:p>
    <w:p w14:paraId="30E3637E" w14:textId="77777777" w:rsidR="00415154" w:rsidRPr="00BC459D" w:rsidRDefault="00415154" w:rsidP="00415154">
      <w:pPr>
        <w:spacing w:after="0" w:line="240" w:lineRule="auto"/>
        <w:jc w:val="both"/>
        <w:rPr>
          <w:rFonts w:ascii="Arial" w:hAnsi="Arial" w:cs="Arial"/>
          <w:sz w:val="20"/>
          <w:szCs w:val="20"/>
        </w:rPr>
      </w:pPr>
    </w:p>
    <w:p w14:paraId="1E6CB7DC" w14:textId="77777777" w:rsidR="00415154" w:rsidRPr="00BC459D" w:rsidRDefault="00415154" w:rsidP="00415154">
      <w:pPr>
        <w:spacing w:after="0" w:line="240" w:lineRule="auto"/>
        <w:jc w:val="both"/>
        <w:rPr>
          <w:rFonts w:ascii="Arial" w:hAnsi="Arial" w:cs="Arial"/>
          <w:sz w:val="20"/>
          <w:szCs w:val="20"/>
        </w:rPr>
      </w:pPr>
      <w:r w:rsidRPr="00BC459D">
        <w:rPr>
          <w:rFonts w:ascii="Arial" w:hAnsi="Arial" w:cs="Arial"/>
          <w:sz w:val="20"/>
          <w:szCs w:val="20"/>
        </w:rPr>
        <w:t xml:space="preserve">§6º Havendo a efetiva execução do objeto, os pagamentos serão realizados normalmente, até que se decida pela rescisão do </w:t>
      </w:r>
      <w:r w:rsidR="00E16FC3" w:rsidRPr="00BC459D">
        <w:rPr>
          <w:rFonts w:ascii="Arial" w:hAnsi="Arial" w:cs="Arial"/>
          <w:sz w:val="20"/>
          <w:szCs w:val="20"/>
        </w:rPr>
        <w:t>C</w:t>
      </w:r>
      <w:r w:rsidRPr="00BC459D">
        <w:rPr>
          <w:rFonts w:ascii="Arial" w:hAnsi="Arial" w:cs="Arial"/>
          <w:sz w:val="20"/>
          <w:szCs w:val="20"/>
        </w:rPr>
        <w:t xml:space="preserve">ontrato, caso a </w:t>
      </w:r>
      <w:r w:rsidR="00E16FC3" w:rsidRPr="00BC459D">
        <w:rPr>
          <w:rFonts w:ascii="Arial" w:hAnsi="Arial" w:cs="Arial"/>
          <w:sz w:val="20"/>
          <w:szCs w:val="20"/>
        </w:rPr>
        <w:t>CONTRATADA</w:t>
      </w:r>
      <w:r w:rsidRPr="00BC459D">
        <w:rPr>
          <w:rFonts w:ascii="Arial" w:hAnsi="Arial" w:cs="Arial"/>
          <w:sz w:val="20"/>
          <w:szCs w:val="20"/>
        </w:rPr>
        <w:t xml:space="preserve"> não regularize sua situação.  </w:t>
      </w:r>
    </w:p>
    <w:p w14:paraId="4BD639A7" w14:textId="77777777" w:rsidR="00415154" w:rsidRPr="00BC459D" w:rsidRDefault="00415154" w:rsidP="00415154">
      <w:pPr>
        <w:spacing w:after="0" w:line="240" w:lineRule="auto"/>
        <w:jc w:val="both"/>
        <w:rPr>
          <w:rFonts w:ascii="Arial" w:hAnsi="Arial" w:cs="Arial"/>
          <w:sz w:val="20"/>
          <w:szCs w:val="20"/>
        </w:rPr>
      </w:pPr>
    </w:p>
    <w:p w14:paraId="746EA77D" w14:textId="77777777" w:rsidR="00415154" w:rsidRPr="00BC459D" w:rsidRDefault="00415154" w:rsidP="00415154">
      <w:pPr>
        <w:spacing w:after="0" w:line="240" w:lineRule="auto"/>
        <w:jc w:val="both"/>
        <w:rPr>
          <w:rFonts w:ascii="Arial" w:hAnsi="Arial" w:cs="Arial"/>
          <w:sz w:val="20"/>
          <w:szCs w:val="20"/>
        </w:rPr>
      </w:pPr>
      <w:r w:rsidRPr="00BC459D">
        <w:rPr>
          <w:rFonts w:ascii="Arial" w:hAnsi="Arial" w:cs="Arial"/>
          <w:sz w:val="20"/>
          <w:szCs w:val="20"/>
        </w:rPr>
        <w:t xml:space="preserve">I - Será rescindido o </w:t>
      </w:r>
      <w:r w:rsidR="00E16FC3" w:rsidRPr="00BC459D">
        <w:rPr>
          <w:rFonts w:ascii="Arial" w:hAnsi="Arial" w:cs="Arial"/>
          <w:sz w:val="20"/>
          <w:szCs w:val="20"/>
        </w:rPr>
        <w:t>C</w:t>
      </w:r>
      <w:r w:rsidRPr="00BC459D">
        <w:rPr>
          <w:rFonts w:ascii="Arial" w:hAnsi="Arial" w:cs="Arial"/>
          <w:sz w:val="20"/>
          <w:szCs w:val="20"/>
        </w:rPr>
        <w:t>ontrato em execução com a contratada inadimplente, salvo por motivo de economicidade, segurança nacional ou outro de interesse público de alta relevância, devidamente justificado, em qualquer caso, pela máxima autoridade do CONTRATANTE.</w:t>
      </w:r>
    </w:p>
    <w:p w14:paraId="541C4EDC"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p>
    <w:p w14:paraId="5D0A2FDA"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lastRenderedPageBreak/>
        <w:t>§7º Qualquer atraso na apresentação da nota fiscal eletrônica, ou dos documentos exigidos como condição para pagamento por parte da CONTRATADA, importará em prorrogação automática do prazo de vencimento da obrigação do CONTRATANTE.</w:t>
      </w:r>
    </w:p>
    <w:p w14:paraId="6ADAA78B"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p>
    <w:p w14:paraId="615A682B" w14:textId="77777777" w:rsidR="00415154" w:rsidRPr="00BC459D" w:rsidRDefault="00415154" w:rsidP="00415154">
      <w:pPr>
        <w:spacing w:after="0" w:line="240" w:lineRule="auto"/>
        <w:jc w:val="both"/>
        <w:rPr>
          <w:rFonts w:ascii="Arial" w:hAnsi="Arial" w:cs="Arial"/>
          <w:sz w:val="20"/>
          <w:szCs w:val="20"/>
        </w:rPr>
      </w:pPr>
      <w:r w:rsidRPr="00BC459D">
        <w:rPr>
          <w:rFonts w:ascii="Arial" w:hAnsi="Arial" w:cs="Arial"/>
          <w:sz w:val="20"/>
          <w:szCs w:val="20"/>
        </w:rPr>
        <w:t>§8º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o CONTRATANTE.</w:t>
      </w:r>
    </w:p>
    <w:p w14:paraId="645B3061"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p>
    <w:p w14:paraId="195BF59F"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t>§9º O CONTRATANTE verificará as hipóteses de retenção na fonte de encargos tributários. Os tributos relativos ao faturamento serão descontados da CONTRATADA no momento da liquidação da despesa e recolhidos diretamente ao poder público competente.</w:t>
      </w:r>
    </w:p>
    <w:p w14:paraId="77EA9C51"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p>
    <w:p w14:paraId="7E7BBB2B"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t xml:space="preserve">§10º As normas relativas ao processamento da despesa pública exigem que a liquidação e o pagamento sejam efetivados exclusivamente em favor da CONTRATADA, devidamente identificada pelo número de inscrição no CNPJ constante deste </w:t>
      </w:r>
      <w:r w:rsidR="00887FE7" w:rsidRPr="00BC459D">
        <w:rPr>
          <w:rFonts w:ascii="Arial" w:eastAsia="Calibri" w:hAnsi="Arial" w:cs="Arial"/>
          <w:sz w:val="20"/>
          <w:szCs w:val="20"/>
          <w:lang w:eastAsia="zh-CN"/>
        </w:rPr>
        <w:t>C</w:t>
      </w:r>
      <w:r w:rsidRPr="00BC459D">
        <w:rPr>
          <w:rFonts w:ascii="Arial" w:eastAsia="Calibri" w:hAnsi="Arial" w:cs="Arial"/>
          <w:sz w:val="20"/>
          <w:szCs w:val="20"/>
          <w:lang w:eastAsia="zh-CN"/>
        </w:rPr>
        <w:t>ontrato.</w:t>
      </w:r>
    </w:p>
    <w:p w14:paraId="6BC8689D"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p>
    <w:p w14:paraId="026242F4"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t>§11 Estando autorizada pelos Órgãos de Fazenda Estaduais ou Municipais a emitir notas fiscais eletrônicas em suas respectivas áreas de atuação, a CONTRATADA deverá enviar em formato PDF, os documentos hábeis de comprovação das despesas (notas fiscais), recibos, certidões de regularidade, mapas de medição, conforme o caso.</w:t>
      </w:r>
    </w:p>
    <w:p w14:paraId="0EAF3E1F"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p>
    <w:p w14:paraId="73EED692"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t xml:space="preserve">§12 Os pagamentos serão feitos por meio de transferências bancárias emitidas pelo Setor Financeiro do Fundo Municipal de Saúde de Aliança, exclusivamente para crédito direto em qualquer tipo de conta bancária informada pela CONTRATADA. </w:t>
      </w:r>
    </w:p>
    <w:p w14:paraId="2CAA8F6F"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p>
    <w:p w14:paraId="264D5A7C"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t>§13 O CONTRATANTE poderá deduzir do montante a pagar os valores correspondentes a eventuais multas ou indenizações devidas pela CONTRATADA, devidamente apuradas em processo administrativo.</w:t>
      </w:r>
    </w:p>
    <w:p w14:paraId="009513A1"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p>
    <w:p w14:paraId="721EAD06" w14:textId="60EA764C" w:rsidR="00415154" w:rsidRPr="00BC459D" w:rsidRDefault="00415154" w:rsidP="00415154">
      <w:pPr>
        <w:spacing w:after="0" w:line="240" w:lineRule="auto"/>
        <w:jc w:val="both"/>
        <w:rPr>
          <w:rFonts w:ascii="Arial" w:hAnsi="Arial" w:cs="Arial"/>
          <w:sz w:val="20"/>
          <w:szCs w:val="20"/>
        </w:rPr>
      </w:pPr>
      <w:r w:rsidRPr="00BC459D">
        <w:rPr>
          <w:rFonts w:ascii="Arial" w:eastAsia="Calibri" w:hAnsi="Arial" w:cs="Arial"/>
          <w:sz w:val="20"/>
          <w:szCs w:val="20"/>
          <w:lang w:eastAsia="zh-CN"/>
        </w:rPr>
        <w:t xml:space="preserve">§14 </w:t>
      </w:r>
      <w:r w:rsidRPr="00BC459D">
        <w:rPr>
          <w:rFonts w:ascii="Arial" w:hAnsi="Arial" w:cs="Arial"/>
          <w:sz w:val="20"/>
          <w:szCs w:val="20"/>
        </w:rPr>
        <w:t xml:space="preserve">O pagamento de qualquer fatura poderá ser sustado, no todo ou em parte, caso haja débito para com o CONTRATANTE e caso </w:t>
      </w:r>
      <w:r w:rsidR="003D33A3" w:rsidRPr="00BC459D">
        <w:rPr>
          <w:rFonts w:ascii="Arial" w:hAnsi="Arial" w:cs="Arial"/>
          <w:sz w:val="20"/>
          <w:szCs w:val="20"/>
        </w:rPr>
        <w:t>o fornecimento tenha sido realizado</w:t>
      </w:r>
      <w:r w:rsidRPr="00BC459D">
        <w:rPr>
          <w:rFonts w:ascii="Arial" w:hAnsi="Arial" w:cs="Arial"/>
          <w:sz w:val="20"/>
          <w:szCs w:val="20"/>
        </w:rPr>
        <w:t xml:space="preserve"> em desacordo com as condições contratadas.</w:t>
      </w:r>
    </w:p>
    <w:p w14:paraId="1DE0BF76" w14:textId="77777777" w:rsidR="00415154" w:rsidRPr="00BC459D" w:rsidRDefault="00415154" w:rsidP="00415154">
      <w:pPr>
        <w:spacing w:after="0" w:line="240" w:lineRule="auto"/>
        <w:jc w:val="both"/>
        <w:rPr>
          <w:rFonts w:ascii="Arial" w:hAnsi="Arial" w:cs="Arial"/>
          <w:sz w:val="20"/>
          <w:szCs w:val="20"/>
        </w:rPr>
      </w:pPr>
    </w:p>
    <w:p w14:paraId="521DCFAF" w14:textId="77777777" w:rsidR="00415154" w:rsidRPr="00BC459D" w:rsidRDefault="00415154" w:rsidP="00415154">
      <w:pPr>
        <w:pStyle w:val="PargrafodaLista"/>
        <w:ind w:left="0"/>
        <w:contextualSpacing w:val="0"/>
        <w:jc w:val="both"/>
        <w:rPr>
          <w:rFonts w:ascii="Arial" w:hAnsi="Arial" w:cs="Arial"/>
          <w:sz w:val="20"/>
          <w:szCs w:val="20"/>
        </w:rPr>
      </w:pPr>
      <w:r w:rsidRPr="00BC459D">
        <w:rPr>
          <w:rFonts w:ascii="Arial" w:hAnsi="Arial" w:cs="Arial"/>
          <w:sz w:val="20"/>
          <w:szCs w:val="20"/>
          <w:lang w:eastAsia="en-US"/>
        </w:rPr>
        <w:t xml:space="preserve">§15 </w:t>
      </w:r>
      <w:r w:rsidRPr="00BC459D">
        <w:rPr>
          <w:rFonts w:ascii="Arial" w:hAnsi="Arial" w:cs="Arial"/>
          <w:sz w:val="20"/>
          <w:szCs w:val="20"/>
        </w:rPr>
        <w:t>Quando do pagamento, será efetuada a retenção tributária prevista na legislação aplicável.</w:t>
      </w:r>
    </w:p>
    <w:p w14:paraId="5CB540CB" w14:textId="77777777" w:rsidR="00415154" w:rsidRPr="00BC459D" w:rsidRDefault="00415154" w:rsidP="00415154">
      <w:pPr>
        <w:tabs>
          <w:tab w:val="left" w:pos="1440"/>
        </w:tabs>
        <w:autoSpaceDE w:val="0"/>
        <w:snapToGrid w:val="0"/>
        <w:spacing w:after="0" w:line="240" w:lineRule="auto"/>
        <w:jc w:val="both"/>
        <w:rPr>
          <w:rFonts w:ascii="Arial" w:hAnsi="Arial" w:cs="Arial"/>
          <w:sz w:val="20"/>
          <w:szCs w:val="20"/>
        </w:rPr>
      </w:pPr>
    </w:p>
    <w:p w14:paraId="30838BE1" w14:textId="77777777" w:rsidR="00415154" w:rsidRPr="00BC459D" w:rsidRDefault="00415154" w:rsidP="00415154">
      <w:pPr>
        <w:tabs>
          <w:tab w:val="left" w:pos="1440"/>
        </w:tabs>
        <w:autoSpaceDE w:val="0"/>
        <w:snapToGrid w:val="0"/>
        <w:spacing w:after="0" w:line="240" w:lineRule="auto"/>
        <w:jc w:val="both"/>
        <w:rPr>
          <w:rFonts w:ascii="Arial" w:hAnsi="Arial" w:cs="Arial"/>
          <w:sz w:val="20"/>
          <w:szCs w:val="20"/>
        </w:rPr>
      </w:pPr>
      <w:r w:rsidRPr="00BC459D">
        <w:rPr>
          <w:rFonts w:ascii="Arial" w:hAnsi="Arial" w:cs="Arial"/>
          <w:sz w:val="20"/>
          <w:szCs w:val="20"/>
        </w:rPr>
        <w:t xml:space="preserve">I -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419A124D" w14:textId="77777777" w:rsidR="00415154" w:rsidRPr="00BC459D" w:rsidRDefault="00415154" w:rsidP="00415154">
      <w:pPr>
        <w:tabs>
          <w:tab w:val="left" w:pos="1440"/>
        </w:tabs>
        <w:autoSpaceDE w:val="0"/>
        <w:snapToGrid w:val="0"/>
        <w:spacing w:after="0" w:line="240" w:lineRule="auto"/>
        <w:jc w:val="both"/>
        <w:rPr>
          <w:rFonts w:ascii="Arial" w:hAnsi="Arial" w:cs="Arial"/>
          <w:sz w:val="20"/>
          <w:szCs w:val="20"/>
        </w:rPr>
      </w:pPr>
    </w:p>
    <w:p w14:paraId="4EBCEC76" w14:textId="77777777" w:rsidR="00947B55" w:rsidRPr="00BC459D" w:rsidRDefault="00947B55" w:rsidP="00947B55">
      <w:pPr>
        <w:suppressAutoHyphens/>
        <w:autoSpaceDE w:val="0"/>
        <w:jc w:val="both"/>
        <w:rPr>
          <w:rFonts w:ascii="Arial" w:eastAsia="Calibri" w:hAnsi="Arial" w:cs="Arial"/>
          <w:sz w:val="20"/>
          <w:szCs w:val="20"/>
          <w:lang w:eastAsia="zh-CN"/>
        </w:rPr>
      </w:pPr>
      <w:r w:rsidRPr="00BC459D">
        <w:rPr>
          <w:rFonts w:ascii="Arial" w:eastAsia="Calibri" w:hAnsi="Arial" w:cs="Arial"/>
          <w:b/>
          <w:sz w:val="20"/>
          <w:szCs w:val="20"/>
          <w:u w:val="single"/>
          <w:lang w:eastAsia="zh-CN"/>
        </w:rPr>
        <w:t>CLÁUSULA DÉCIMA – REEQUILÍBRIO ECONÔMICO-FINANCEIRO E ATUALIZAÇÃO FINANCEIRA</w:t>
      </w:r>
    </w:p>
    <w:p w14:paraId="40C85890"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t xml:space="preserve">Fica assegurado o restabelecimento do equilíbrio econômico-financeiro inicial deste </w:t>
      </w:r>
      <w:r w:rsidR="005654AE" w:rsidRPr="00BC459D">
        <w:rPr>
          <w:rFonts w:ascii="Arial" w:eastAsia="Calibri" w:hAnsi="Arial" w:cs="Arial"/>
          <w:sz w:val="20"/>
          <w:szCs w:val="20"/>
          <w:lang w:eastAsia="zh-CN"/>
        </w:rPr>
        <w:t>C</w:t>
      </w:r>
      <w:r w:rsidRPr="00BC459D">
        <w:rPr>
          <w:rFonts w:ascii="Arial" w:eastAsia="Calibri" w:hAnsi="Arial" w:cs="Arial"/>
          <w:sz w:val="20"/>
          <w:szCs w:val="20"/>
          <w:lang w:eastAsia="zh-CN"/>
        </w:rPr>
        <w:t>ontrato, desde que configurada e cabalmente demonstrada qualquer das hipóteses do artigo 65, inciso II, alínea “d”, e § 5º da Lei Federal nº 8.666/1993.</w:t>
      </w:r>
    </w:p>
    <w:p w14:paraId="60FA6327"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p>
    <w:p w14:paraId="00BABD04" w14:textId="60F29E94"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t xml:space="preserve">§ 1º Eventual solicitação de reequilíbrio econômico-financeiro deverá ser acompanhada de comprovação da superveniência do fato imprevisível ou previsível, porém de consequências </w:t>
      </w:r>
      <w:r w:rsidRPr="00BC459D">
        <w:rPr>
          <w:rFonts w:ascii="Arial" w:eastAsia="Calibri" w:hAnsi="Arial" w:cs="Arial"/>
          <w:sz w:val="20"/>
          <w:szCs w:val="20"/>
          <w:lang w:eastAsia="zh-CN"/>
        </w:rPr>
        <w:lastRenderedPageBreak/>
        <w:t xml:space="preserve">incalculáveis, bem como de demonstração analítica de seu impacto nos custos do </w:t>
      </w:r>
      <w:r w:rsidR="005654AE" w:rsidRPr="00BC459D">
        <w:rPr>
          <w:rFonts w:ascii="Arial" w:eastAsia="Calibri" w:hAnsi="Arial" w:cs="Arial"/>
          <w:sz w:val="20"/>
          <w:szCs w:val="20"/>
          <w:lang w:eastAsia="zh-CN"/>
        </w:rPr>
        <w:t>C</w:t>
      </w:r>
      <w:r w:rsidRPr="00BC459D">
        <w:rPr>
          <w:rFonts w:ascii="Arial" w:eastAsia="Calibri" w:hAnsi="Arial" w:cs="Arial"/>
          <w:sz w:val="20"/>
          <w:szCs w:val="20"/>
          <w:lang w:eastAsia="zh-CN"/>
        </w:rPr>
        <w:t xml:space="preserve">ontrato, e, caso aprovada, deverá ser formalizada por meio de aditamento ao </w:t>
      </w:r>
      <w:r w:rsidR="0009055C">
        <w:rPr>
          <w:rFonts w:ascii="Arial" w:eastAsia="Calibri" w:hAnsi="Arial" w:cs="Arial"/>
          <w:sz w:val="20"/>
          <w:szCs w:val="20"/>
          <w:lang w:eastAsia="zh-CN"/>
        </w:rPr>
        <w:t>C</w:t>
      </w:r>
      <w:r w:rsidRPr="00BC459D">
        <w:rPr>
          <w:rFonts w:ascii="Arial" w:eastAsia="Calibri" w:hAnsi="Arial" w:cs="Arial"/>
          <w:sz w:val="20"/>
          <w:szCs w:val="20"/>
          <w:lang w:eastAsia="zh-CN"/>
        </w:rPr>
        <w:t>ontrato.</w:t>
      </w:r>
    </w:p>
    <w:p w14:paraId="16F200DF"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p>
    <w:p w14:paraId="5D182A40" w14:textId="56BA8AC0" w:rsidR="00415154" w:rsidRPr="00BC459D" w:rsidRDefault="00415154" w:rsidP="00415154">
      <w:pPr>
        <w:spacing w:after="0" w:line="240" w:lineRule="auto"/>
        <w:jc w:val="both"/>
        <w:rPr>
          <w:rFonts w:ascii="Arial" w:hAnsi="Arial" w:cs="Arial"/>
          <w:sz w:val="20"/>
          <w:szCs w:val="20"/>
        </w:rPr>
      </w:pPr>
      <w:r w:rsidRPr="00BC459D">
        <w:rPr>
          <w:rFonts w:ascii="Arial" w:eastAsia="Calibri" w:hAnsi="Arial" w:cs="Arial"/>
          <w:sz w:val="20"/>
          <w:szCs w:val="20"/>
          <w:lang w:eastAsia="zh-CN"/>
        </w:rPr>
        <w:t xml:space="preserve">§ 2º </w:t>
      </w:r>
      <w:r w:rsidRPr="00BC459D">
        <w:rPr>
          <w:rFonts w:ascii="Arial" w:hAnsi="Arial" w:cs="Arial"/>
          <w:sz w:val="20"/>
          <w:szCs w:val="20"/>
        </w:rPr>
        <w:t xml:space="preserve">Nos casos de eventuais atrasos de pagamento, desde que a </w:t>
      </w:r>
      <w:r w:rsidR="005654AE" w:rsidRPr="00BC459D">
        <w:rPr>
          <w:rFonts w:ascii="Arial" w:hAnsi="Arial" w:cs="Arial"/>
          <w:sz w:val="20"/>
          <w:szCs w:val="20"/>
        </w:rPr>
        <w:t>CONTRATADA</w:t>
      </w:r>
      <w:r w:rsidRPr="00BC459D">
        <w:rPr>
          <w:rFonts w:ascii="Arial" w:hAnsi="Arial" w:cs="Arial"/>
          <w:sz w:val="20"/>
          <w:szCs w:val="20"/>
        </w:rPr>
        <w:t xml:space="preserve"> não tenha concorrido, de alguma forma, para tanto, fica convencionado que a taxa de compensação financeira devida pel</w:t>
      </w:r>
      <w:r w:rsidR="005654AE" w:rsidRPr="00BC459D">
        <w:rPr>
          <w:rFonts w:ascii="Arial" w:hAnsi="Arial" w:cs="Arial"/>
          <w:sz w:val="20"/>
          <w:szCs w:val="20"/>
        </w:rPr>
        <w:t>o</w:t>
      </w:r>
      <w:r w:rsidR="0009055C">
        <w:rPr>
          <w:rFonts w:ascii="Arial" w:hAnsi="Arial" w:cs="Arial"/>
          <w:sz w:val="20"/>
          <w:szCs w:val="20"/>
        </w:rPr>
        <w:t xml:space="preserve"> </w:t>
      </w:r>
      <w:r w:rsidR="005654AE" w:rsidRPr="00BC459D">
        <w:rPr>
          <w:rFonts w:ascii="Arial" w:hAnsi="Arial" w:cs="Arial"/>
          <w:sz w:val="20"/>
          <w:szCs w:val="20"/>
        </w:rPr>
        <w:t>CONTRATANTE</w:t>
      </w:r>
      <w:r w:rsidRPr="00BC459D">
        <w:rPr>
          <w:rFonts w:ascii="Arial" w:hAnsi="Arial" w:cs="Arial"/>
          <w:sz w:val="20"/>
          <w:szCs w:val="20"/>
        </w:rPr>
        <w:t>, entre a data do vencimento e o efetivo adimplemento da parcela, é calculada mediante a aplicação da seguinte fórmula:</w:t>
      </w:r>
    </w:p>
    <w:p w14:paraId="0319CA49" w14:textId="77777777" w:rsidR="00415154" w:rsidRPr="00BC459D" w:rsidRDefault="00415154" w:rsidP="00415154">
      <w:pPr>
        <w:spacing w:after="0" w:line="240" w:lineRule="auto"/>
        <w:jc w:val="both"/>
        <w:rPr>
          <w:rFonts w:ascii="Arial" w:hAnsi="Arial" w:cs="Arial"/>
          <w:sz w:val="20"/>
          <w:szCs w:val="20"/>
        </w:rPr>
      </w:pPr>
    </w:p>
    <w:p w14:paraId="0F71F30B" w14:textId="77777777" w:rsidR="00415154" w:rsidRPr="00BC459D" w:rsidRDefault="00415154" w:rsidP="00415154">
      <w:pPr>
        <w:tabs>
          <w:tab w:val="left" w:pos="1701"/>
        </w:tabs>
        <w:spacing w:after="0" w:line="240" w:lineRule="auto"/>
        <w:ind w:left="425"/>
        <w:jc w:val="both"/>
        <w:rPr>
          <w:rFonts w:ascii="Arial" w:hAnsi="Arial" w:cs="Arial"/>
          <w:sz w:val="20"/>
          <w:szCs w:val="20"/>
        </w:rPr>
      </w:pPr>
      <w:r w:rsidRPr="00BC459D">
        <w:rPr>
          <w:rFonts w:ascii="Arial" w:hAnsi="Arial" w:cs="Arial"/>
          <w:sz w:val="20"/>
          <w:szCs w:val="20"/>
        </w:rPr>
        <w:t>EM = I x N x VP, sendo:</w:t>
      </w:r>
    </w:p>
    <w:p w14:paraId="21859A08" w14:textId="77777777" w:rsidR="00415154" w:rsidRPr="00BC459D" w:rsidRDefault="00415154" w:rsidP="00415154">
      <w:pPr>
        <w:tabs>
          <w:tab w:val="left" w:pos="1701"/>
        </w:tabs>
        <w:spacing w:after="0" w:line="240" w:lineRule="auto"/>
        <w:ind w:left="425"/>
        <w:jc w:val="both"/>
        <w:rPr>
          <w:rFonts w:ascii="Arial" w:hAnsi="Arial" w:cs="Arial"/>
          <w:snapToGrid w:val="0"/>
          <w:sz w:val="20"/>
          <w:szCs w:val="20"/>
        </w:rPr>
      </w:pPr>
      <w:r w:rsidRPr="00BC459D">
        <w:rPr>
          <w:rFonts w:ascii="Arial" w:hAnsi="Arial" w:cs="Arial"/>
          <w:snapToGrid w:val="0"/>
          <w:sz w:val="20"/>
          <w:szCs w:val="20"/>
        </w:rPr>
        <w:t>EM = Encargos moratórios;</w:t>
      </w:r>
    </w:p>
    <w:p w14:paraId="1D72F5C2" w14:textId="77777777" w:rsidR="00415154" w:rsidRPr="00BC459D" w:rsidRDefault="00415154" w:rsidP="00415154">
      <w:pPr>
        <w:tabs>
          <w:tab w:val="left" w:pos="1701"/>
        </w:tabs>
        <w:spacing w:after="0" w:line="240" w:lineRule="auto"/>
        <w:ind w:left="425"/>
        <w:jc w:val="both"/>
        <w:rPr>
          <w:rFonts w:ascii="Arial" w:hAnsi="Arial" w:cs="Arial"/>
          <w:sz w:val="20"/>
          <w:szCs w:val="20"/>
        </w:rPr>
      </w:pPr>
      <w:r w:rsidRPr="00BC459D">
        <w:rPr>
          <w:rFonts w:ascii="Arial" w:hAnsi="Arial" w:cs="Arial"/>
          <w:sz w:val="20"/>
          <w:szCs w:val="20"/>
        </w:rPr>
        <w:t>N = Número de dias entre a data prevista para o pagamento e a do efetivo pagamento;</w:t>
      </w:r>
    </w:p>
    <w:p w14:paraId="5E4AC693" w14:textId="77777777" w:rsidR="00415154" w:rsidRPr="00BC459D" w:rsidRDefault="00415154" w:rsidP="00415154">
      <w:pPr>
        <w:tabs>
          <w:tab w:val="left" w:pos="1701"/>
        </w:tabs>
        <w:spacing w:after="0" w:line="240" w:lineRule="auto"/>
        <w:ind w:left="425"/>
        <w:jc w:val="both"/>
        <w:rPr>
          <w:rFonts w:ascii="Arial" w:hAnsi="Arial" w:cs="Arial"/>
          <w:sz w:val="20"/>
          <w:szCs w:val="20"/>
        </w:rPr>
      </w:pPr>
      <w:r w:rsidRPr="00BC459D">
        <w:rPr>
          <w:rFonts w:ascii="Arial" w:hAnsi="Arial" w:cs="Arial"/>
          <w:sz w:val="20"/>
          <w:szCs w:val="20"/>
        </w:rPr>
        <w:t>VP = Valor da parcela a ser paga.</w:t>
      </w:r>
    </w:p>
    <w:p w14:paraId="75B0F0F5" w14:textId="77777777" w:rsidR="00415154" w:rsidRPr="00BC459D" w:rsidRDefault="00415154" w:rsidP="00415154">
      <w:pPr>
        <w:tabs>
          <w:tab w:val="left" w:pos="1701"/>
        </w:tabs>
        <w:spacing w:after="0" w:line="240" w:lineRule="auto"/>
        <w:ind w:left="425"/>
        <w:jc w:val="both"/>
        <w:rPr>
          <w:rFonts w:ascii="Arial" w:hAnsi="Arial" w:cs="Arial"/>
          <w:sz w:val="20"/>
          <w:szCs w:val="20"/>
        </w:rPr>
      </w:pPr>
      <w:r w:rsidRPr="00BC459D">
        <w:rPr>
          <w:rFonts w:ascii="Arial" w:hAnsi="Arial" w:cs="Arial"/>
          <w:snapToGrid w:val="0"/>
          <w:sz w:val="20"/>
          <w:szCs w:val="20"/>
        </w:rPr>
        <w:t xml:space="preserve">I = Índice de compensação financeira = </w:t>
      </w:r>
      <w:r w:rsidRPr="00BC459D">
        <w:rPr>
          <w:rFonts w:ascii="Arial" w:hAnsi="Arial" w:cs="Arial"/>
          <w:sz w:val="20"/>
          <w:szCs w:val="20"/>
        </w:rPr>
        <w:t>0,00016438, assim apurado:</w:t>
      </w:r>
    </w:p>
    <w:p w14:paraId="2018D500" w14:textId="77777777" w:rsidR="00415154" w:rsidRPr="00BC459D" w:rsidRDefault="00415154" w:rsidP="00415154">
      <w:pPr>
        <w:tabs>
          <w:tab w:val="left" w:pos="1701"/>
        </w:tabs>
        <w:spacing w:after="0" w:line="240" w:lineRule="auto"/>
        <w:ind w:left="425"/>
        <w:jc w:val="both"/>
        <w:rPr>
          <w:rFonts w:ascii="Arial" w:hAnsi="Arial" w:cs="Arial"/>
          <w:sz w:val="20"/>
          <w:szCs w:val="20"/>
        </w:rPr>
      </w:pP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6"/>
        <w:gridCol w:w="568"/>
        <w:gridCol w:w="1219"/>
        <w:gridCol w:w="4565"/>
      </w:tblGrid>
      <w:tr w:rsidR="00507086" w:rsidRPr="00BC459D" w14:paraId="168BE74C" w14:textId="77777777" w:rsidTr="00CF064C">
        <w:tc>
          <w:tcPr>
            <w:tcW w:w="2214" w:type="dxa"/>
            <w:vAlign w:val="center"/>
          </w:tcPr>
          <w:p w14:paraId="73B02D59" w14:textId="77777777" w:rsidR="00415154" w:rsidRPr="00BC459D" w:rsidRDefault="00415154" w:rsidP="00415154">
            <w:pPr>
              <w:tabs>
                <w:tab w:val="left" w:pos="1701"/>
              </w:tabs>
              <w:jc w:val="center"/>
              <w:rPr>
                <w:rFonts w:ascii="Arial" w:hAnsi="Arial" w:cs="Arial"/>
              </w:rPr>
            </w:pPr>
            <w:r w:rsidRPr="00BC459D">
              <w:rPr>
                <w:rFonts w:ascii="Arial" w:hAnsi="Arial" w:cs="Arial"/>
              </w:rPr>
              <w:t>I = (TX)</w:t>
            </w:r>
          </w:p>
        </w:tc>
        <w:tc>
          <w:tcPr>
            <w:tcW w:w="588" w:type="dxa"/>
            <w:vAlign w:val="center"/>
          </w:tcPr>
          <w:p w14:paraId="48C8B30E" w14:textId="77777777" w:rsidR="00415154" w:rsidRPr="00BC459D" w:rsidRDefault="00415154" w:rsidP="00415154">
            <w:pPr>
              <w:tabs>
                <w:tab w:val="left" w:pos="1701"/>
              </w:tabs>
              <w:rPr>
                <w:rFonts w:ascii="Arial" w:hAnsi="Arial" w:cs="Arial"/>
              </w:rPr>
            </w:pPr>
            <w:r w:rsidRPr="00BC459D">
              <w:rPr>
                <w:rFonts w:ascii="Arial" w:hAnsi="Arial" w:cs="Arial"/>
              </w:rPr>
              <w:t xml:space="preserve">I = </w:t>
            </w:r>
          </w:p>
        </w:tc>
        <w:tc>
          <w:tcPr>
            <w:tcW w:w="1276" w:type="dxa"/>
            <w:tcBorders>
              <w:bottom w:val="single" w:sz="4" w:space="0" w:color="auto"/>
            </w:tcBorders>
          </w:tcPr>
          <w:p w14:paraId="568A0683" w14:textId="77777777" w:rsidR="00415154" w:rsidRPr="00BC459D" w:rsidRDefault="00415154" w:rsidP="00415154">
            <w:pPr>
              <w:tabs>
                <w:tab w:val="left" w:pos="1701"/>
              </w:tabs>
              <w:jc w:val="center"/>
              <w:rPr>
                <w:rFonts w:ascii="Arial" w:hAnsi="Arial" w:cs="Arial"/>
              </w:rPr>
            </w:pPr>
            <w:r w:rsidRPr="00BC459D">
              <w:rPr>
                <w:rFonts w:ascii="Arial" w:hAnsi="Arial" w:cs="Arial"/>
              </w:rPr>
              <w:t>( 6 / 100 )</w:t>
            </w:r>
          </w:p>
        </w:tc>
        <w:tc>
          <w:tcPr>
            <w:tcW w:w="4784" w:type="dxa"/>
            <w:vAlign w:val="center"/>
          </w:tcPr>
          <w:p w14:paraId="0828B50C" w14:textId="77777777" w:rsidR="00415154" w:rsidRPr="00BC459D" w:rsidRDefault="00415154" w:rsidP="00415154">
            <w:pPr>
              <w:tabs>
                <w:tab w:val="left" w:pos="1701"/>
              </w:tabs>
              <w:ind w:left="742"/>
              <w:rPr>
                <w:rFonts w:ascii="Arial" w:hAnsi="Arial" w:cs="Arial"/>
              </w:rPr>
            </w:pPr>
            <w:r w:rsidRPr="00BC459D">
              <w:rPr>
                <w:rFonts w:ascii="Arial" w:hAnsi="Arial" w:cs="Arial"/>
              </w:rPr>
              <w:t>I = 0,00016438</w:t>
            </w:r>
          </w:p>
          <w:p w14:paraId="1CB63E97" w14:textId="77777777" w:rsidR="00415154" w:rsidRPr="00BC459D" w:rsidRDefault="00415154" w:rsidP="00415154">
            <w:pPr>
              <w:tabs>
                <w:tab w:val="left" w:pos="1701"/>
              </w:tabs>
              <w:ind w:left="742"/>
              <w:rPr>
                <w:rFonts w:ascii="Arial" w:hAnsi="Arial" w:cs="Arial"/>
              </w:rPr>
            </w:pPr>
            <w:r w:rsidRPr="00BC459D">
              <w:rPr>
                <w:rFonts w:ascii="Arial" w:hAnsi="Arial" w:cs="Arial"/>
              </w:rPr>
              <w:t>TX = Percentual da taxa anual = 6%</w:t>
            </w:r>
          </w:p>
        </w:tc>
      </w:tr>
    </w:tbl>
    <w:p w14:paraId="10350A2E"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t xml:space="preserve">                                                                    365</w:t>
      </w:r>
    </w:p>
    <w:p w14:paraId="5DD449B2"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p>
    <w:p w14:paraId="341C1A57" w14:textId="77777777" w:rsidR="00415154" w:rsidRPr="00BC459D" w:rsidRDefault="00415154" w:rsidP="00415154">
      <w:pPr>
        <w:spacing w:after="0" w:line="240" w:lineRule="auto"/>
        <w:jc w:val="both"/>
        <w:rPr>
          <w:rFonts w:ascii="Arial" w:hAnsi="Arial" w:cs="Arial"/>
          <w:sz w:val="20"/>
          <w:szCs w:val="20"/>
        </w:rPr>
      </w:pPr>
      <w:r w:rsidRPr="00BC459D">
        <w:rPr>
          <w:rFonts w:ascii="Arial" w:eastAsia="Calibri" w:hAnsi="Arial" w:cs="Arial"/>
          <w:sz w:val="20"/>
          <w:szCs w:val="20"/>
          <w:lang w:eastAsia="zh-CN"/>
        </w:rPr>
        <w:t xml:space="preserve">§3º </w:t>
      </w:r>
      <w:r w:rsidRPr="00BC459D">
        <w:rPr>
          <w:rFonts w:ascii="Arial" w:hAnsi="Arial" w:cs="Arial"/>
          <w:sz w:val="20"/>
          <w:szCs w:val="20"/>
        </w:rPr>
        <w:t>Os preços são fixos e irreajustáveis no prazo de um ano contado da data limite para a apresentação das propostas.</w:t>
      </w:r>
    </w:p>
    <w:p w14:paraId="352B4BEE" w14:textId="77777777" w:rsidR="00415154" w:rsidRPr="00BC459D" w:rsidRDefault="00415154" w:rsidP="00415154">
      <w:pPr>
        <w:spacing w:after="0" w:line="240" w:lineRule="auto"/>
        <w:jc w:val="both"/>
        <w:rPr>
          <w:rFonts w:ascii="Arial" w:hAnsi="Arial" w:cs="Arial"/>
          <w:sz w:val="20"/>
          <w:szCs w:val="20"/>
        </w:rPr>
      </w:pPr>
    </w:p>
    <w:p w14:paraId="590CB882" w14:textId="77777777" w:rsidR="00415154" w:rsidRPr="00BC459D" w:rsidRDefault="00415154" w:rsidP="00415154">
      <w:pPr>
        <w:spacing w:after="0" w:line="240" w:lineRule="auto"/>
        <w:jc w:val="both"/>
        <w:rPr>
          <w:rFonts w:ascii="Arial" w:hAnsi="Arial" w:cs="Arial"/>
          <w:sz w:val="20"/>
          <w:szCs w:val="20"/>
        </w:rPr>
      </w:pPr>
      <w:r w:rsidRPr="00BC459D">
        <w:rPr>
          <w:rFonts w:ascii="Arial" w:hAnsi="Arial" w:cs="Arial"/>
          <w:sz w:val="20"/>
          <w:szCs w:val="20"/>
        </w:rPr>
        <w:t xml:space="preserve">I - Dentro do prazo de vigência do </w:t>
      </w:r>
      <w:r w:rsidR="005654AE" w:rsidRPr="00BC459D">
        <w:rPr>
          <w:rFonts w:ascii="Arial" w:hAnsi="Arial" w:cs="Arial"/>
          <w:sz w:val="20"/>
          <w:szCs w:val="20"/>
        </w:rPr>
        <w:t>C</w:t>
      </w:r>
      <w:r w:rsidRPr="00BC459D">
        <w:rPr>
          <w:rFonts w:ascii="Arial" w:hAnsi="Arial" w:cs="Arial"/>
          <w:sz w:val="20"/>
          <w:szCs w:val="20"/>
        </w:rPr>
        <w:t xml:space="preserve">ontrato e mediante solicitação da </w:t>
      </w:r>
      <w:r w:rsidR="005654AE" w:rsidRPr="00BC459D">
        <w:rPr>
          <w:rFonts w:ascii="Arial" w:hAnsi="Arial" w:cs="Arial"/>
          <w:sz w:val="20"/>
          <w:szCs w:val="20"/>
        </w:rPr>
        <w:t>CONTRATADA</w:t>
      </w:r>
      <w:r w:rsidRPr="00BC459D">
        <w:rPr>
          <w:rFonts w:ascii="Arial" w:hAnsi="Arial" w:cs="Arial"/>
          <w:sz w:val="20"/>
          <w:szCs w:val="20"/>
        </w:rPr>
        <w:t>, os preços contratados poderão sofrer reajuste após o interregno de um ano, aplicando-se o índice IPCA/IBGE exclusivamente para as obrigações iniciadas e concluídas após a ocorrência da anualidade.</w:t>
      </w:r>
    </w:p>
    <w:p w14:paraId="580F4544" w14:textId="77777777" w:rsidR="00415154" w:rsidRPr="00BC459D" w:rsidRDefault="00415154" w:rsidP="00415154">
      <w:pPr>
        <w:spacing w:after="0" w:line="240" w:lineRule="auto"/>
        <w:jc w:val="both"/>
        <w:rPr>
          <w:rFonts w:ascii="Arial" w:hAnsi="Arial" w:cs="Arial"/>
          <w:sz w:val="20"/>
          <w:szCs w:val="20"/>
        </w:rPr>
      </w:pPr>
    </w:p>
    <w:p w14:paraId="5CE12D13" w14:textId="77777777" w:rsidR="00415154" w:rsidRPr="00BC459D" w:rsidRDefault="00415154" w:rsidP="00415154">
      <w:pPr>
        <w:spacing w:after="0" w:line="240" w:lineRule="auto"/>
        <w:jc w:val="both"/>
        <w:rPr>
          <w:rFonts w:ascii="Arial" w:hAnsi="Arial" w:cs="Arial"/>
          <w:sz w:val="20"/>
          <w:szCs w:val="20"/>
        </w:rPr>
      </w:pPr>
      <w:r w:rsidRPr="00BC459D">
        <w:rPr>
          <w:rFonts w:ascii="Arial" w:hAnsi="Arial" w:cs="Arial"/>
          <w:sz w:val="20"/>
          <w:szCs w:val="20"/>
        </w:rPr>
        <w:t>II - Nos reajustes subsequentes ao primeiro, o interregno mínimo de um ano será contado a partir dos efeitos financeiros do último reajuste.</w:t>
      </w:r>
    </w:p>
    <w:p w14:paraId="458B16E8" w14:textId="77777777" w:rsidR="00415154" w:rsidRPr="00BC459D" w:rsidRDefault="00415154" w:rsidP="00415154">
      <w:pPr>
        <w:spacing w:after="0" w:line="240" w:lineRule="auto"/>
        <w:jc w:val="both"/>
        <w:rPr>
          <w:rFonts w:ascii="Arial" w:hAnsi="Arial" w:cs="Arial"/>
          <w:sz w:val="20"/>
          <w:szCs w:val="20"/>
        </w:rPr>
      </w:pPr>
    </w:p>
    <w:p w14:paraId="03FA966E" w14:textId="77777777" w:rsidR="00415154" w:rsidRPr="00BC459D" w:rsidRDefault="00415154" w:rsidP="00415154">
      <w:pPr>
        <w:spacing w:after="0" w:line="240" w:lineRule="auto"/>
        <w:jc w:val="both"/>
        <w:rPr>
          <w:rFonts w:ascii="Arial" w:hAnsi="Arial" w:cs="Arial"/>
          <w:sz w:val="20"/>
          <w:szCs w:val="20"/>
        </w:rPr>
      </w:pPr>
      <w:r w:rsidRPr="00BC459D">
        <w:rPr>
          <w:rFonts w:ascii="Arial" w:hAnsi="Arial" w:cs="Arial"/>
          <w:sz w:val="20"/>
          <w:szCs w:val="20"/>
        </w:rPr>
        <w:t xml:space="preserve">III -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3F69ACC3" w14:textId="77777777" w:rsidR="00415154" w:rsidRPr="00BC459D" w:rsidRDefault="00415154" w:rsidP="00415154">
      <w:pPr>
        <w:spacing w:after="0" w:line="240" w:lineRule="auto"/>
        <w:jc w:val="both"/>
        <w:rPr>
          <w:rFonts w:ascii="Arial" w:hAnsi="Arial" w:cs="Arial"/>
          <w:sz w:val="20"/>
          <w:szCs w:val="20"/>
        </w:rPr>
      </w:pPr>
    </w:p>
    <w:p w14:paraId="54159486" w14:textId="77777777" w:rsidR="00415154" w:rsidRPr="00BC459D" w:rsidRDefault="00415154" w:rsidP="00415154">
      <w:pPr>
        <w:spacing w:after="0" w:line="240" w:lineRule="auto"/>
        <w:jc w:val="both"/>
        <w:rPr>
          <w:rFonts w:ascii="Arial" w:hAnsi="Arial" w:cs="Arial"/>
          <w:sz w:val="20"/>
          <w:szCs w:val="20"/>
        </w:rPr>
      </w:pPr>
      <w:r w:rsidRPr="00BC459D">
        <w:rPr>
          <w:rFonts w:ascii="Arial" w:hAnsi="Arial" w:cs="Arial"/>
          <w:sz w:val="20"/>
          <w:szCs w:val="20"/>
        </w:rPr>
        <w:t>IV - Nas aferições finais, o índice utilizado para reajuste será, obrigatoriamente, o definitivo.</w:t>
      </w:r>
    </w:p>
    <w:p w14:paraId="5AEFB0CB" w14:textId="77777777" w:rsidR="00415154" w:rsidRPr="00BC459D" w:rsidRDefault="00415154" w:rsidP="00415154">
      <w:pPr>
        <w:spacing w:after="0" w:line="240" w:lineRule="auto"/>
        <w:jc w:val="both"/>
        <w:rPr>
          <w:rFonts w:ascii="Arial" w:hAnsi="Arial" w:cs="Arial"/>
          <w:sz w:val="20"/>
          <w:szCs w:val="20"/>
        </w:rPr>
      </w:pPr>
    </w:p>
    <w:p w14:paraId="385E4CF7" w14:textId="77777777" w:rsidR="00415154" w:rsidRPr="00BC459D" w:rsidRDefault="00415154" w:rsidP="00415154">
      <w:pPr>
        <w:spacing w:after="0" w:line="240" w:lineRule="auto"/>
        <w:jc w:val="both"/>
        <w:rPr>
          <w:rFonts w:ascii="Arial" w:hAnsi="Arial" w:cs="Arial"/>
          <w:sz w:val="20"/>
          <w:szCs w:val="20"/>
        </w:rPr>
      </w:pPr>
      <w:r w:rsidRPr="00BC459D">
        <w:rPr>
          <w:rFonts w:ascii="Arial" w:hAnsi="Arial" w:cs="Arial"/>
          <w:sz w:val="20"/>
          <w:szCs w:val="20"/>
        </w:rPr>
        <w:t>V - Caso o índice estabelecido para reajustamento venha a ser extinto ou de qualquer forma não possa mais ser utilizado, será adotado, em substituição, o que vier a ser determinado pela legislação então em vigor.</w:t>
      </w:r>
    </w:p>
    <w:p w14:paraId="14BB64D1" w14:textId="77777777" w:rsidR="00415154" w:rsidRPr="00BC459D" w:rsidRDefault="00415154" w:rsidP="00415154">
      <w:pPr>
        <w:spacing w:after="0" w:line="240" w:lineRule="auto"/>
        <w:jc w:val="both"/>
        <w:rPr>
          <w:rFonts w:ascii="Arial" w:hAnsi="Arial" w:cs="Arial"/>
          <w:sz w:val="20"/>
          <w:szCs w:val="20"/>
        </w:rPr>
      </w:pPr>
    </w:p>
    <w:p w14:paraId="74176B88" w14:textId="77777777" w:rsidR="00415154" w:rsidRPr="00BC459D" w:rsidRDefault="00415154" w:rsidP="00415154">
      <w:pPr>
        <w:spacing w:after="0" w:line="240" w:lineRule="auto"/>
        <w:jc w:val="both"/>
        <w:rPr>
          <w:rFonts w:ascii="Arial" w:hAnsi="Arial" w:cs="Arial"/>
          <w:sz w:val="20"/>
          <w:szCs w:val="20"/>
        </w:rPr>
      </w:pPr>
      <w:r w:rsidRPr="00BC459D">
        <w:rPr>
          <w:rFonts w:ascii="Arial" w:hAnsi="Arial" w:cs="Arial"/>
          <w:sz w:val="20"/>
          <w:szCs w:val="20"/>
        </w:rPr>
        <w:t xml:space="preserve">VI - Na ausência de previsão legal quanto ao índice substituto, as partes elegerão novo índice oficial, para reajustamento do preço do valor remanescente, por meio de termo aditivo. </w:t>
      </w:r>
    </w:p>
    <w:p w14:paraId="418536CB" w14:textId="77777777" w:rsidR="00415154" w:rsidRPr="00BC459D" w:rsidRDefault="00415154" w:rsidP="00415154">
      <w:pPr>
        <w:spacing w:after="0" w:line="240" w:lineRule="auto"/>
        <w:jc w:val="both"/>
        <w:rPr>
          <w:rFonts w:ascii="Arial" w:hAnsi="Arial" w:cs="Arial"/>
          <w:sz w:val="20"/>
          <w:szCs w:val="20"/>
        </w:rPr>
      </w:pPr>
    </w:p>
    <w:p w14:paraId="2E93E349" w14:textId="77777777" w:rsidR="00415154" w:rsidRPr="00BC459D" w:rsidRDefault="00415154" w:rsidP="00415154">
      <w:pPr>
        <w:spacing w:after="0" w:line="240" w:lineRule="auto"/>
        <w:jc w:val="both"/>
        <w:rPr>
          <w:rFonts w:ascii="Arial" w:hAnsi="Arial" w:cs="Arial"/>
          <w:sz w:val="20"/>
          <w:szCs w:val="20"/>
        </w:rPr>
      </w:pPr>
      <w:r w:rsidRPr="00BC459D">
        <w:rPr>
          <w:rFonts w:ascii="Arial" w:hAnsi="Arial" w:cs="Arial"/>
          <w:sz w:val="20"/>
          <w:szCs w:val="20"/>
        </w:rPr>
        <w:t>VII - O reajuste será realizado por apostilamento.</w:t>
      </w:r>
    </w:p>
    <w:p w14:paraId="7A8343AE" w14:textId="77777777" w:rsidR="00415154" w:rsidRPr="00BC459D" w:rsidRDefault="00415154" w:rsidP="00415154">
      <w:pPr>
        <w:suppressAutoHyphens/>
        <w:autoSpaceDE w:val="0"/>
        <w:spacing w:after="0" w:line="240" w:lineRule="auto"/>
        <w:jc w:val="both"/>
        <w:rPr>
          <w:rFonts w:ascii="Arial" w:eastAsia="Calibri" w:hAnsi="Arial" w:cs="Arial"/>
          <w:b/>
          <w:sz w:val="20"/>
          <w:szCs w:val="20"/>
          <w:u w:val="single"/>
          <w:lang w:eastAsia="zh-CN"/>
        </w:rPr>
      </w:pPr>
    </w:p>
    <w:p w14:paraId="18C85416"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r w:rsidRPr="00BC459D">
        <w:rPr>
          <w:rFonts w:ascii="Arial" w:eastAsia="Calibri" w:hAnsi="Arial" w:cs="Arial"/>
          <w:b/>
          <w:sz w:val="20"/>
          <w:szCs w:val="20"/>
          <w:u w:val="single"/>
          <w:lang w:eastAsia="zh-CN"/>
        </w:rPr>
        <w:t>CLÁUSULA DÉCIMA PRIMEIRA – ALTERAÇÕES, ACRÉSCIMOS E SUPRESSÕES</w:t>
      </w:r>
    </w:p>
    <w:p w14:paraId="584E9CCB" w14:textId="77777777" w:rsidR="00415154" w:rsidRPr="00BC459D" w:rsidRDefault="00415154" w:rsidP="00415154">
      <w:pPr>
        <w:suppressAutoHyphens/>
        <w:autoSpaceDE w:val="0"/>
        <w:spacing w:after="0" w:line="240" w:lineRule="auto"/>
        <w:jc w:val="both"/>
        <w:rPr>
          <w:rFonts w:ascii="Arial" w:eastAsia="Calibri" w:hAnsi="Arial" w:cs="Arial"/>
          <w:b/>
          <w:sz w:val="20"/>
          <w:szCs w:val="20"/>
          <w:u w:val="single"/>
          <w:lang w:eastAsia="zh-CN"/>
        </w:rPr>
      </w:pPr>
    </w:p>
    <w:p w14:paraId="5AE1F88D"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t>A CONTRATADA deverá aceitar, nas mesmas condições estabelecidas neste instrumento, os acréscimos e supressões que se fizerem necessários, limitados a 25% (vinte e cinco por cento) do valor inicial atualizado do contrato.</w:t>
      </w:r>
    </w:p>
    <w:p w14:paraId="2A092D23"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p>
    <w:p w14:paraId="3D15717B"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r w:rsidRPr="00BC459D">
        <w:rPr>
          <w:rFonts w:ascii="Arial" w:eastAsia="Calibri" w:hAnsi="Arial" w:cs="Arial"/>
          <w:b/>
          <w:sz w:val="20"/>
          <w:szCs w:val="20"/>
          <w:u w:val="single"/>
          <w:lang w:eastAsia="zh-CN"/>
        </w:rPr>
        <w:t>CLÁUSULA DÉCIMA SEGUNDA – PENALIDADES</w:t>
      </w:r>
    </w:p>
    <w:p w14:paraId="7AAF4662" w14:textId="77777777" w:rsidR="00415154" w:rsidRPr="00BC459D" w:rsidRDefault="00415154" w:rsidP="00415154">
      <w:pPr>
        <w:suppressAutoHyphens/>
        <w:autoSpaceDE w:val="0"/>
        <w:spacing w:after="0" w:line="240" w:lineRule="auto"/>
        <w:jc w:val="both"/>
        <w:rPr>
          <w:rFonts w:ascii="Arial" w:eastAsia="Calibri" w:hAnsi="Arial" w:cs="Arial"/>
          <w:b/>
          <w:sz w:val="20"/>
          <w:szCs w:val="20"/>
          <w:u w:val="single"/>
          <w:lang w:eastAsia="zh-CN"/>
        </w:rPr>
      </w:pPr>
    </w:p>
    <w:p w14:paraId="312C217A" w14:textId="6FC3F20A" w:rsidR="00415154" w:rsidRPr="00BC459D" w:rsidRDefault="00415154" w:rsidP="00415154">
      <w:pPr>
        <w:autoSpaceDE w:val="0"/>
        <w:spacing w:after="0" w:line="240" w:lineRule="auto"/>
        <w:jc w:val="both"/>
        <w:rPr>
          <w:rFonts w:ascii="Arial" w:hAnsi="Arial" w:cs="Arial"/>
          <w:sz w:val="20"/>
          <w:szCs w:val="20"/>
        </w:rPr>
      </w:pPr>
      <w:r w:rsidRPr="00BC459D">
        <w:rPr>
          <w:rFonts w:ascii="Arial" w:hAnsi="Arial" w:cs="Arial"/>
          <w:sz w:val="20"/>
          <w:szCs w:val="20"/>
        </w:rPr>
        <w:lastRenderedPageBreak/>
        <w:t xml:space="preserve">O cometimento de irregularidades na execução do </w:t>
      </w:r>
      <w:r w:rsidR="0009055C">
        <w:rPr>
          <w:rFonts w:ascii="Arial" w:hAnsi="Arial" w:cs="Arial"/>
          <w:sz w:val="20"/>
          <w:szCs w:val="20"/>
        </w:rPr>
        <w:t>C</w:t>
      </w:r>
      <w:r w:rsidRPr="00BC459D">
        <w:rPr>
          <w:rFonts w:ascii="Arial" w:hAnsi="Arial" w:cs="Arial"/>
          <w:sz w:val="20"/>
          <w:szCs w:val="20"/>
        </w:rPr>
        <w:t xml:space="preserve">ontrato administrativo sujeitará a CONTRATADA à aplicação de sanções administrativas, nos termos das Leis Federais nos 8.666/1993 e 10.520/2002. </w:t>
      </w:r>
    </w:p>
    <w:p w14:paraId="050D132D" w14:textId="77777777" w:rsidR="00415154" w:rsidRPr="00BC459D" w:rsidRDefault="00415154" w:rsidP="00415154">
      <w:pPr>
        <w:autoSpaceDE w:val="0"/>
        <w:spacing w:after="0" w:line="240" w:lineRule="auto"/>
        <w:jc w:val="both"/>
        <w:rPr>
          <w:rFonts w:ascii="Arial" w:hAnsi="Arial" w:cs="Arial"/>
          <w:sz w:val="20"/>
          <w:szCs w:val="20"/>
        </w:rPr>
      </w:pPr>
    </w:p>
    <w:p w14:paraId="61A54E42" w14:textId="0BE869DC" w:rsidR="00415154" w:rsidRPr="00BC459D" w:rsidRDefault="00415154" w:rsidP="00415154">
      <w:pPr>
        <w:autoSpaceDE w:val="0"/>
        <w:spacing w:after="0" w:line="240" w:lineRule="auto"/>
        <w:jc w:val="both"/>
        <w:rPr>
          <w:rFonts w:ascii="Arial" w:hAnsi="Arial" w:cs="Arial"/>
          <w:sz w:val="20"/>
          <w:szCs w:val="20"/>
        </w:rPr>
      </w:pPr>
      <w:r w:rsidRPr="00BC459D">
        <w:rPr>
          <w:rFonts w:ascii="Arial" w:hAnsi="Arial" w:cs="Arial"/>
          <w:sz w:val="20"/>
          <w:szCs w:val="20"/>
        </w:rPr>
        <w:t xml:space="preserve">§ 1º As irregularidades praticadas na execução do </w:t>
      </w:r>
      <w:r w:rsidR="0009055C">
        <w:rPr>
          <w:rFonts w:ascii="Arial" w:hAnsi="Arial" w:cs="Arial"/>
          <w:sz w:val="20"/>
          <w:szCs w:val="20"/>
        </w:rPr>
        <w:t>C</w:t>
      </w:r>
      <w:r w:rsidRPr="00BC459D">
        <w:rPr>
          <w:rFonts w:ascii="Arial" w:hAnsi="Arial" w:cs="Arial"/>
          <w:sz w:val="20"/>
          <w:szCs w:val="20"/>
        </w:rPr>
        <w:t>ontrato administrativo sujeitarão a CONTRATADA às seguintes sanções:</w:t>
      </w:r>
    </w:p>
    <w:p w14:paraId="1DB81A90" w14:textId="77777777" w:rsidR="00415154" w:rsidRPr="00BC459D" w:rsidRDefault="00415154" w:rsidP="00415154">
      <w:pPr>
        <w:autoSpaceDE w:val="0"/>
        <w:spacing w:after="0" w:line="240" w:lineRule="auto"/>
        <w:jc w:val="both"/>
        <w:rPr>
          <w:rFonts w:ascii="Arial" w:hAnsi="Arial" w:cs="Arial"/>
          <w:sz w:val="20"/>
          <w:szCs w:val="20"/>
        </w:rPr>
      </w:pPr>
    </w:p>
    <w:p w14:paraId="3ADFBEF5" w14:textId="77777777" w:rsidR="00415154" w:rsidRPr="00BC459D" w:rsidRDefault="00415154" w:rsidP="00415154">
      <w:pPr>
        <w:autoSpaceDE w:val="0"/>
        <w:spacing w:after="0" w:line="240" w:lineRule="auto"/>
        <w:jc w:val="both"/>
        <w:rPr>
          <w:rFonts w:ascii="Arial" w:hAnsi="Arial" w:cs="Arial"/>
          <w:sz w:val="20"/>
          <w:szCs w:val="20"/>
        </w:rPr>
      </w:pPr>
      <w:r w:rsidRPr="00BC459D">
        <w:rPr>
          <w:rFonts w:ascii="Arial" w:hAnsi="Arial" w:cs="Arial"/>
          <w:sz w:val="20"/>
          <w:szCs w:val="20"/>
        </w:rPr>
        <w:t>I - Advertência, quando do não cumprimento de quaisquer das obrigações contratuais constitua falta leve, assim entendida aquela que não acarreta prejuízo significativo para o objeto contratual;</w:t>
      </w:r>
    </w:p>
    <w:p w14:paraId="34ADA322" w14:textId="77777777" w:rsidR="00415154" w:rsidRPr="00BC459D" w:rsidRDefault="00415154" w:rsidP="00415154">
      <w:pPr>
        <w:autoSpaceDE w:val="0"/>
        <w:spacing w:after="0" w:line="240" w:lineRule="auto"/>
        <w:jc w:val="both"/>
        <w:rPr>
          <w:rFonts w:ascii="Arial" w:hAnsi="Arial" w:cs="Arial"/>
          <w:sz w:val="20"/>
          <w:szCs w:val="20"/>
        </w:rPr>
      </w:pPr>
    </w:p>
    <w:p w14:paraId="045818EF" w14:textId="77777777" w:rsidR="00415154" w:rsidRPr="00BC459D" w:rsidRDefault="00415154" w:rsidP="00415154">
      <w:pPr>
        <w:autoSpaceDE w:val="0"/>
        <w:spacing w:after="0" w:line="240" w:lineRule="auto"/>
        <w:jc w:val="both"/>
        <w:rPr>
          <w:rFonts w:ascii="Arial" w:hAnsi="Arial" w:cs="Arial"/>
          <w:sz w:val="20"/>
          <w:szCs w:val="20"/>
        </w:rPr>
      </w:pPr>
      <w:r w:rsidRPr="00BC459D">
        <w:rPr>
          <w:rFonts w:ascii="Arial" w:hAnsi="Arial" w:cs="Arial"/>
          <w:sz w:val="20"/>
          <w:szCs w:val="20"/>
        </w:rPr>
        <w:t>II - Multa, observados os seguintes limites máximos:</w:t>
      </w:r>
    </w:p>
    <w:p w14:paraId="42C14A89" w14:textId="77777777" w:rsidR="00415154" w:rsidRPr="00BC459D" w:rsidRDefault="00415154" w:rsidP="00415154">
      <w:pPr>
        <w:autoSpaceDE w:val="0"/>
        <w:spacing w:after="0" w:line="240" w:lineRule="auto"/>
        <w:jc w:val="both"/>
        <w:rPr>
          <w:rFonts w:ascii="Arial" w:hAnsi="Arial" w:cs="Arial"/>
          <w:sz w:val="20"/>
          <w:szCs w:val="20"/>
        </w:rPr>
      </w:pPr>
    </w:p>
    <w:p w14:paraId="0C554F13" w14:textId="77777777" w:rsidR="00415154" w:rsidRPr="00BC459D" w:rsidRDefault="00415154" w:rsidP="00415154">
      <w:pPr>
        <w:autoSpaceDE w:val="0"/>
        <w:spacing w:after="0" w:line="240" w:lineRule="auto"/>
        <w:jc w:val="both"/>
        <w:rPr>
          <w:rFonts w:ascii="Arial" w:hAnsi="Arial" w:cs="Arial"/>
          <w:sz w:val="20"/>
          <w:szCs w:val="20"/>
        </w:rPr>
      </w:pPr>
      <w:r w:rsidRPr="00BC459D">
        <w:rPr>
          <w:rFonts w:ascii="Arial" w:hAnsi="Arial" w:cs="Arial"/>
          <w:sz w:val="20"/>
          <w:szCs w:val="20"/>
        </w:rPr>
        <w:t>a) Pelo atraso na execução do objeto contratual, em relação ao prazo estipulado: 0,25% a 1% do valor global contratado, ou do valor contratual remanescente ainda não cumprido, por dia decorrido, até o limite de 10% do valor de referência;</w:t>
      </w:r>
    </w:p>
    <w:p w14:paraId="3FC7558F" w14:textId="77777777" w:rsidR="00415154" w:rsidRPr="00BC459D" w:rsidRDefault="00415154" w:rsidP="00415154">
      <w:pPr>
        <w:autoSpaceDE w:val="0"/>
        <w:spacing w:after="0" w:line="240" w:lineRule="auto"/>
        <w:jc w:val="both"/>
        <w:rPr>
          <w:rFonts w:ascii="Arial" w:hAnsi="Arial" w:cs="Arial"/>
          <w:sz w:val="20"/>
          <w:szCs w:val="20"/>
        </w:rPr>
      </w:pPr>
    </w:p>
    <w:p w14:paraId="5D2A17A1" w14:textId="77777777" w:rsidR="00415154" w:rsidRPr="00BC459D" w:rsidRDefault="00415154" w:rsidP="00415154">
      <w:pPr>
        <w:autoSpaceDE w:val="0"/>
        <w:spacing w:after="0" w:line="240" w:lineRule="auto"/>
        <w:jc w:val="both"/>
        <w:rPr>
          <w:rFonts w:ascii="Arial" w:hAnsi="Arial" w:cs="Arial"/>
          <w:sz w:val="20"/>
          <w:szCs w:val="20"/>
        </w:rPr>
      </w:pPr>
      <w:r w:rsidRPr="00BC459D">
        <w:rPr>
          <w:rFonts w:ascii="Arial" w:hAnsi="Arial" w:cs="Arial"/>
          <w:sz w:val="20"/>
          <w:szCs w:val="20"/>
        </w:rPr>
        <w:t>b) Pela recusa em executar o objeto contratual, caracterizada em 10 (dez) dias após o vencimento do prazo estipulado: 2,5% a 10% do valor global contratado, ou do valor contratual remanescente ainda não cumprido;</w:t>
      </w:r>
    </w:p>
    <w:p w14:paraId="32D95CAC" w14:textId="77777777" w:rsidR="00415154" w:rsidRPr="00BC459D" w:rsidRDefault="00415154" w:rsidP="00415154">
      <w:pPr>
        <w:autoSpaceDE w:val="0"/>
        <w:spacing w:after="0" w:line="240" w:lineRule="auto"/>
        <w:jc w:val="both"/>
        <w:rPr>
          <w:rFonts w:ascii="Arial" w:hAnsi="Arial" w:cs="Arial"/>
          <w:sz w:val="20"/>
          <w:szCs w:val="20"/>
        </w:rPr>
      </w:pPr>
    </w:p>
    <w:p w14:paraId="57C4FC83" w14:textId="77777777" w:rsidR="00415154" w:rsidRPr="00BC459D" w:rsidRDefault="00415154" w:rsidP="00415154">
      <w:pPr>
        <w:autoSpaceDE w:val="0"/>
        <w:spacing w:after="0" w:line="240" w:lineRule="auto"/>
        <w:jc w:val="both"/>
        <w:rPr>
          <w:rFonts w:ascii="Arial" w:hAnsi="Arial" w:cs="Arial"/>
          <w:sz w:val="20"/>
          <w:szCs w:val="20"/>
        </w:rPr>
      </w:pPr>
      <w:r w:rsidRPr="00BC459D">
        <w:rPr>
          <w:rFonts w:ascii="Arial" w:hAnsi="Arial" w:cs="Arial"/>
          <w:sz w:val="20"/>
          <w:szCs w:val="20"/>
        </w:rPr>
        <w:t>c) Pela demora em refazer a execução do objeto contratual rejeitada ou corrigir falhas na execução do objeto contratual, a contar do segundo dia da data da notificação da rejeição: 0,25% a 1% do valor global contratado, ou do valor contratual remanescente ainda não cumprido, por dia decorrido;</w:t>
      </w:r>
    </w:p>
    <w:p w14:paraId="3B18191D" w14:textId="77777777" w:rsidR="00415154" w:rsidRPr="00BC459D" w:rsidRDefault="00415154" w:rsidP="00415154">
      <w:pPr>
        <w:autoSpaceDE w:val="0"/>
        <w:spacing w:after="0" w:line="240" w:lineRule="auto"/>
        <w:jc w:val="both"/>
        <w:rPr>
          <w:rFonts w:ascii="Arial" w:hAnsi="Arial" w:cs="Arial"/>
          <w:sz w:val="20"/>
          <w:szCs w:val="20"/>
        </w:rPr>
      </w:pPr>
    </w:p>
    <w:p w14:paraId="26883A1D" w14:textId="77777777" w:rsidR="00415154" w:rsidRPr="00BC459D" w:rsidRDefault="00415154" w:rsidP="00415154">
      <w:pPr>
        <w:autoSpaceDE w:val="0"/>
        <w:spacing w:after="0" w:line="240" w:lineRule="auto"/>
        <w:jc w:val="both"/>
        <w:rPr>
          <w:rFonts w:ascii="Arial" w:hAnsi="Arial" w:cs="Arial"/>
          <w:sz w:val="20"/>
          <w:szCs w:val="20"/>
        </w:rPr>
      </w:pPr>
      <w:r w:rsidRPr="00BC459D">
        <w:rPr>
          <w:rFonts w:ascii="Arial" w:hAnsi="Arial" w:cs="Arial"/>
          <w:sz w:val="20"/>
          <w:szCs w:val="20"/>
        </w:rPr>
        <w:t xml:space="preserve">d) Pela recusa da CONTRATADA em corrigir as falhas na execução do objeto contratual, entendendo-se como recusa a não execução do objeto contratual nos 5 (cinco) dias que se seguirem à data da rejeição: 2,5% a 10% do valor global contratado, ou do valor contratual remanescente ainda não cumprido; </w:t>
      </w:r>
    </w:p>
    <w:p w14:paraId="532A3670" w14:textId="77777777" w:rsidR="00415154" w:rsidRPr="00BC459D" w:rsidRDefault="00415154" w:rsidP="00415154">
      <w:pPr>
        <w:autoSpaceDE w:val="0"/>
        <w:spacing w:after="0" w:line="240" w:lineRule="auto"/>
        <w:jc w:val="both"/>
        <w:rPr>
          <w:rFonts w:ascii="Arial" w:hAnsi="Arial" w:cs="Arial"/>
          <w:sz w:val="20"/>
          <w:szCs w:val="20"/>
        </w:rPr>
      </w:pPr>
    </w:p>
    <w:p w14:paraId="1577409B" w14:textId="77777777" w:rsidR="00415154" w:rsidRPr="00BC459D" w:rsidRDefault="00415154" w:rsidP="00415154">
      <w:pPr>
        <w:pStyle w:val="SemEspaamento"/>
        <w:autoSpaceDE w:val="0"/>
        <w:jc w:val="both"/>
        <w:rPr>
          <w:sz w:val="20"/>
          <w:szCs w:val="20"/>
        </w:rPr>
      </w:pPr>
      <w:r w:rsidRPr="00BC459D">
        <w:rPr>
          <w:sz w:val="20"/>
          <w:szCs w:val="20"/>
        </w:rPr>
        <w:t>e) Pelo não cumprimento de qualquer condição fixada neste termo contratual ou nas Leis Federais nos 8.666/1993, 10.520/2002 e 8.078/1990 (Código de Defesa do Consumidor) ou no instrumento convocatório e não abrangida nos incisos anteriores: 0,25% a 1% do valor global do contrato, ou do valor contratual remanescente ainda não cumprido, para cada evento.</w:t>
      </w:r>
    </w:p>
    <w:p w14:paraId="1AF62C97" w14:textId="77777777" w:rsidR="00415154" w:rsidRPr="00BC459D" w:rsidRDefault="00415154" w:rsidP="00415154">
      <w:pPr>
        <w:autoSpaceDE w:val="0"/>
        <w:spacing w:after="0" w:line="240" w:lineRule="auto"/>
        <w:jc w:val="both"/>
        <w:rPr>
          <w:rFonts w:ascii="Arial" w:hAnsi="Arial" w:cs="Arial"/>
          <w:sz w:val="20"/>
          <w:szCs w:val="20"/>
        </w:rPr>
      </w:pPr>
    </w:p>
    <w:p w14:paraId="71194BC2" w14:textId="77777777" w:rsidR="00415154" w:rsidRPr="00BC459D" w:rsidRDefault="00415154" w:rsidP="00415154">
      <w:pPr>
        <w:autoSpaceDE w:val="0"/>
        <w:spacing w:after="0" w:line="240" w:lineRule="auto"/>
        <w:jc w:val="both"/>
        <w:rPr>
          <w:rFonts w:ascii="Arial" w:hAnsi="Arial" w:cs="Arial"/>
          <w:sz w:val="20"/>
          <w:szCs w:val="20"/>
        </w:rPr>
      </w:pPr>
      <w:r w:rsidRPr="00BC459D">
        <w:rPr>
          <w:rFonts w:ascii="Arial" w:hAnsi="Arial" w:cs="Arial"/>
          <w:sz w:val="20"/>
          <w:szCs w:val="20"/>
        </w:rPr>
        <w:t>III - Impedimento de licitar e contratar com o Fundo Municipal de Saúde de Aliança pelo prazo de até 5 (cinco) anos, da CONTRATADA que deixar de entregar ou apresentar documentação falsa exigida para o certame, ensejar o retardamento da execução de seu objeto, não mantiver a proposta, falhar ou fraudar na execução do contrato, comportar-se de modo inidôneo ou cometer fraude fiscal.</w:t>
      </w:r>
    </w:p>
    <w:p w14:paraId="727C4670" w14:textId="77777777" w:rsidR="00415154" w:rsidRPr="00BC459D" w:rsidRDefault="00415154" w:rsidP="00415154">
      <w:pPr>
        <w:autoSpaceDE w:val="0"/>
        <w:spacing w:after="0" w:line="240" w:lineRule="auto"/>
        <w:jc w:val="both"/>
        <w:rPr>
          <w:rFonts w:ascii="Arial" w:hAnsi="Arial" w:cs="Arial"/>
          <w:sz w:val="20"/>
          <w:szCs w:val="20"/>
        </w:rPr>
      </w:pPr>
    </w:p>
    <w:p w14:paraId="24A7255C" w14:textId="77777777" w:rsidR="00415154" w:rsidRPr="00BC459D" w:rsidRDefault="00415154" w:rsidP="00415154">
      <w:pPr>
        <w:autoSpaceDE w:val="0"/>
        <w:spacing w:after="0" w:line="240" w:lineRule="auto"/>
        <w:jc w:val="both"/>
        <w:rPr>
          <w:rFonts w:ascii="Arial" w:hAnsi="Arial" w:cs="Arial"/>
          <w:sz w:val="20"/>
          <w:szCs w:val="20"/>
        </w:rPr>
      </w:pPr>
      <w:r w:rsidRPr="00BC459D">
        <w:rPr>
          <w:rFonts w:ascii="Arial" w:hAnsi="Arial" w:cs="Arial"/>
          <w:sz w:val="20"/>
          <w:szCs w:val="20"/>
        </w:rPr>
        <w:t>§ 2º A pena pecuniária de multa destina-se às hipóteses de:</w:t>
      </w:r>
    </w:p>
    <w:p w14:paraId="3B50F8D6" w14:textId="77777777" w:rsidR="00415154" w:rsidRPr="00BC459D" w:rsidRDefault="00415154" w:rsidP="00415154">
      <w:pPr>
        <w:autoSpaceDE w:val="0"/>
        <w:spacing w:after="0" w:line="240" w:lineRule="auto"/>
        <w:jc w:val="both"/>
        <w:rPr>
          <w:rFonts w:ascii="Arial" w:hAnsi="Arial" w:cs="Arial"/>
          <w:sz w:val="20"/>
          <w:szCs w:val="20"/>
        </w:rPr>
      </w:pPr>
    </w:p>
    <w:p w14:paraId="2C670F59" w14:textId="076B125C" w:rsidR="00415154" w:rsidRPr="00BC459D" w:rsidRDefault="00415154" w:rsidP="00415154">
      <w:pPr>
        <w:autoSpaceDE w:val="0"/>
        <w:spacing w:after="0" w:line="240" w:lineRule="auto"/>
        <w:jc w:val="both"/>
        <w:rPr>
          <w:rFonts w:ascii="Arial" w:hAnsi="Arial" w:cs="Arial"/>
          <w:sz w:val="20"/>
          <w:szCs w:val="20"/>
        </w:rPr>
      </w:pPr>
      <w:r w:rsidRPr="00BC459D">
        <w:rPr>
          <w:rFonts w:ascii="Arial" w:hAnsi="Arial" w:cs="Arial"/>
          <w:sz w:val="20"/>
          <w:szCs w:val="20"/>
        </w:rPr>
        <w:t xml:space="preserve">I - Atraso injustificado na execução do </w:t>
      </w:r>
      <w:r w:rsidR="0009055C">
        <w:rPr>
          <w:rFonts w:ascii="Arial" w:hAnsi="Arial" w:cs="Arial"/>
          <w:sz w:val="20"/>
          <w:szCs w:val="20"/>
        </w:rPr>
        <w:t>C</w:t>
      </w:r>
      <w:r w:rsidRPr="00BC459D">
        <w:rPr>
          <w:rFonts w:ascii="Arial" w:hAnsi="Arial" w:cs="Arial"/>
          <w:sz w:val="20"/>
          <w:szCs w:val="20"/>
        </w:rPr>
        <w:t>ontrato;</w:t>
      </w:r>
    </w:p>
    <w:p w14:paraId="08C48880" w14:textId="77777777" w:rsidR="00415154" w:rsidRPr="00BC459D" w:rsidRDefault="00415154" w:rsidP="00415154">
      <w:pPr>
        <w:autoSpaceDE w:val="0"/>
        <w:spacing w:after="0" w:line="240" w:lineRule="auto"/>
        <w:jc w:val="both"/>
        <w:rPr>
          <w:rFonts w:ascii="Arial" w:hAnsi="Arial" w:cs="Arial"/>
          <w:sz w:val="20"/>
          <w:szCs w:val="20"/>
        </w:rPr>
      </w:pPr>
    </w:p>
    <w:p w14:paraId="76B54EB1" w14:textId="31746180" w:rsidR="00415154" w:rsidRPr="00BC459D" w:rsidRDefault="00415154" w:rsidP="00415154">
      <w:pPr>
        <w:autoSpaceDE w:val="0"/>
        <w:spacing w:after="0" w:line="240" w:lineRule="auto"/>
        <w:jc w:val="both"/>
        <w:rPr>
          <w:rFonts w:ascii="Arial" w:hAnsi="Arial" w:cs="Arial"/>
          <w:sz w:val="20"/>
          <w:szCs w:val="20"/>
        </w:rPr>
      </w:pPr>
      <w:r w:rsidRPr="00BC459D">
        <w:rPr>
          <w:rFonts w:ascii="Arial" w:hAnsi="Arial" w:cs="Arial"/>
          <w:sz w:val="20"/>
          <w:szCs w:val="20"/>
        </w:rPr>
        <w:t xml:space="preserve">II - Inexecução total ou parcial do </w:t>
      </w:r>
      <w:r w:rsidR="0009055C">
        <w:rPr>
          <w:rFonts w:ascii="Arial" w:hAnsi="Arial" w:cs="Arial"/>
          <w:sz w:val="20"/>
          <w:szCs w:val="20"/>
        </w:rPr>
        <w:t>C</w:t>
      </w:r>
      <w:r w:rsidRPr="00BC459D">
        <w:rPr>
          <w:rFonts w:ascii="Arial" w:hAnsi="Arial" w:cs="Arial"/>
          <w:sz w:val="20"/>
          <w:szCs w:val="20"/>
        </w:rPr>
        <w:t>ontrato.</w:t>
      </w:r>
    </w:p>
    <w:p w14:paraId="2498E559" w14:textId="77777777" w:rsidR="00415154" w:rsidRPr="00BC459D" w:rsidRDefault="00415154" w:rsidP="00415154">
      <w:pPr>
        <w:autoSpaceDE w:val="0"/>
        <w:spacing w:after="0" w:line="240" w:lineRule="auto"/>
        <w:jc w:val="both"/>
        <w:rPr>
          <w:rFonts w:ascii="Arial" w:hAnsi="Arial" w:cs="Arial"/>
          <w:sz w:val="20"/>
          <w:szCs w:val="20"/>
        </w:rPr>
      </w:pPr>
    </w:p>
    <w:p w14:paraId="18A3435A" w14:textId="77777777" w:rsidR="00415154" w:rsidRPr="00BC459D" w:rsidRDefault="00415154" w:rsidP="00415154">
      <w:pPr>
        <w:autoSpaceDE w:val="0"/>
        <w:spacing w:after="0" w:line="240" w:lineRule="auto"/>
        <w:jc w:val="both"/>
        <w:rPr>
          <w:rFonts w:ascii="Arial" w:hAnsi="Arial" w:cs="Arial"/>
          <w:sz w:val="20"/>
          <w:szCs w:val="20"/>
        </w:rPr>
      </w:pPr>
      <w:r w:rsidRPr="00BC459D">
        <w:rPr>
          <w:rFonts w:ascii="Arial" w:hAnsi="Arial" w:cs="Arial"/>
          <w:sz w:val="20"/>
          <w:szCs w:val="20"/>
        </w:rPr>
        <w:t xml:space="preserve">§ 3º O atraso, para efeito do cálculo de multa, será contado em dias corridos, a partir do dia seguinte ao do vencimento do prazo de entrega ou execução do </w:t>
      </w:r>
      <w:r w:rsidR="005654AE" w:rsidRPr="00BC459D">
        <w:rPr>
          <w:rFonts w:ascii="Arial" w:hAnsi="Arial" w:cs="Arial"/>
          <w:sz w:val="20"/>
          <w:szCs w:val="20"/>
        </w:rPr>
        <w:t>C</w:t>
      </w:r>
      <w:r w:rsidRPr="00BC459D">
        <w:rPr>
          <w:rFonts w:ascii="Arial" w:hAnsi="Arial" w:cs="Arial"/>
          <w:sz w:val="20"/>
          <w:szCs w:val="20"/>
        </w:rPr>
        <w:t>ontrato, e a multa será aplicada quando o atraso for superior a 5 (cinco) dias.</w:t>
      </w:r>
    </w:p>
    <w:p w14:paraId="4A5B9A21" w14:textId="77777777" w:rsidR="00415154" w:rsidRPr="00BC459D" w:rsidRDefault="00415154" w:rsidP="00415154">
      <w:pPr>
        <w:autoSpaceDE w:val="0"/>
        <w:spacing w:after="0" w:line="240" w:lineRule="auto"/>
        <w:jc w:val="both"/>
        <w:rPr>
          <w:rFonts w:ascii="Arial" w:hAnsi="Arial" w:cs="Arial"/>
          <w:sz w:val="20"/>
          <w:szCs w:val="20"/>
        </w:rPr>
      </w:pPr>
    </w:p>
    <w:p w14:paraId="3734B3F0" w14:textId="77777777" w:rsidR="00415154" w:rsidRPr="00BC459D" w:rsidRDefault="00415154" w:rsidP="00415154">
      <w:pPr>
        <w:autoSpaceDE w:val="0"/>
        <w:spacing w:after="0" w:line="240" w:lineRule="auto"/>
        <w:jc w:val="both"/>
        <w:rPr>
          <w:rFonts w:ascii="Arial" w:hAnsi="Arial" w:cs="Arial"/>
          <w:sz w:val="20"/>
          <w:szCs w:val="20"/>
        </w:rPr>
      </w:pPr>
      <w:r w:rsidRPr="00BC459D">
        <w:rPr>
          <w:rFonts w:ascii="Arial" w:hAnsi="Arial" w:cs="Arial"/>
          <w:sz w:val="20"/>
          <w:szCs w:val="20"/>
        </w:rPr>
        <w:t>§ 4º A sanção de multa poderá ser aplicada cumulativamente com as demais penalidades.</w:t>
      </w:r>
    </w:p>
    <w:p w14:paraId="7BE7D0C1" w14:textId="77777777" w:rsidR="00415154" w:rsidRPr="00BC459D" w:rsidRDefault="00415154" w:rsidP="00415154">
      <w:pPr>
        <w:autoSpaceDE w:val="0"/>
        <w:spacing w:after="0" w:line="240" w:lineRule="auto"/>
        <w:jc w:val="both"/>
        <w:rPr>
          <w:rFonts w:ascii="Arial" w:hAnsi="Arial" w:cs="Arial"/>
          <w:sz w:val="20"/>
          <w:szCs w:val="20"/>
        </w:rPr>
      </w:pPr>
    </w:p>
    <w:p w14:paraId="074082C3" w14:textId="77777777" w:rsidR="00415154" w:rsidRPr="00BC459D" w:rsidRDefault="00415154" w:rsidP="00415154">
      <w:pPr>
        <w:autoSpaceDE w:val="0"/>
        <w:spacing w:after="0" w:line="240" w:lineRule="auto"/>
        <w:jc w:val="both"/>
        <w:rPr>
          <w:rFonts w:ascii="Arial" w:hAnsi="Arial" w:cs="Arial"/>
          <w:sz w:val="20"/>
          <w:szCs w:val="20"/>
        </w:rPr>
      </w:pPr>
      <w:r w:rsidRPr="00BC459D">
        <w:rPr>
          <w:rFonts w:ascii="Arial" w:hAnsi="Arial" w:cs="Arial"/>
          <w:sz w:val="20"/>
          <w:szCs w:val="20"/>
        </w:rPr>
        <w:lastRenderedPageBreak/>
        <w:t>§ 5º O valor correspondente à multa será descontado dos pagamentos subsequentes devidos pelo CONTRATANTE em decorrência da execução contratual ou cobrado judicialmente.</w:t>
      </w:r>
    </w:p>
    <w:p w14:paraId="50E5360D" w14:textId="77777777" w:rsidR="00415154" w:rsidRPr="00BC459D" w:rsidRDefault="00415154" w:rsidP="00415154">
      <w:pPr>
        <w:autoSpaceDE w:val="0"/>
        <w:spacing w:after="0" w:line="240" w:lineRule="auto"/>
        <w:jc w:val="both"/>
        <w:rPr>
          <w:rFonts w:ascii="Arial" w:hAnsi="Arial" w:cs="Arial"/>
          <w:sz w:val="20"/>
          <w:szCs w:val="20"/>
        </w:rPr>
      </w:pPr>
    </w:p>
    <w:p w14:paraId="045767F1" w14:textId="77777777" w:rsidR="00415154" w:rsidRPr="00BC459D" w:rsidRDefault="00415154" w:rsidP="00415154">
      <w:pPr>
        <w:autoSpaceDE w:val="0"/>
        <w:spacing w:after="0" w:line="240" w:lineRule="auto"/>
        <w:jc w:val="both"/>
        <w:rPr>
          <w:rFonts w:ascii="Arial" w:hAnsi="Arial" w:cs="Arial"/>
          <w:sz w:val="20"/>
          <w:szCs w:val="20"/>
        </w:rPr>
      </w:pPr>
      <w:r w:rsidRPr="00BC459D">
        <w:rPr>
          <w:rFonts w:ascii="Arial" w:hAnsi="Arial" w:cs="Arial"/>
          <w:sz w:val="20"/>
          <w:szCs w:val="20"/>
        </w:rPr>
        <w:t>§ 6º Objetivando evitar dano ao Erário, a Gestora do Fundo Municipal de Saúde poderá adotar medida cautelar para suspender o pagamento à CONTRATADA na proporção do valor de eventual multa a ser aplicada até o término do processo administrativo.</w:t>
      </w:r>
    </w:p>
    <w:p w14:paraId="283B4C83" w14:textId="77777777" w:rsidR="00415154" w:rsidRPr="00BC459D" w:rsidRDefault="00415154" w:rsidP="00415154">
      <w:pPr>
        <w:autoSpaceDE w:val="0"/>
        <w:spacing w:after="0" w:line="240" w:lineRule="auto"/>
        <w:jc w:val="both"/>
        <w:rPr>
          <w:rFonts w:ascii="Arial" w:hAnsi="Arial" w:cs="Arial"/>
          <w:sz w:val="20"/>
          <w:szCs w:val="20"/>
        </w:rPr>
      </w:pPr>
    </w:p>
    <w:p w14:paraId="05F30DC4" w14:textId="77777777" w:rsidR="00415154" w:rsidRPr="00BC459D" w:rsidRDefault="00415154" w:rsidP="00415154">
      <w:pPr>
        <w:autoSpaceDE w:val="0"/>
        <w:spacing w:after="0" w:line="240" w:lineRule="auto"/>
        <w:jc w:val="both"/>
        <w:rPr>
          <w:rFonts w:ascii="Arial" w:hAnsi="Arial" w:cs="Arial"/>
          <w:sz w:val="20"/>
          <w:szCs w:val="20"/>
        </w:rPr>
      </w:pPr>
      <w:r w:rsidRPr="00BC459D">
        <w:rPr>
          <w:rFonts w:ascii="Arial" w:hAnsi="Arial" w:cs="Arial"/>
          <w:sz w:val="20"/>
          <w:szCs w:val="20"/>
        </w:rPr>
        <w:t>§ 7º A competência para a aplicação das sanções é atribuída à Gestora do Fundo Municipal de Saúde de Aliança.</w:t>
      </w:r>
    </w:p>
    <w:p w14:paraId="5863D951" w14:textId="77777777" w:rsidR="00415154" w:rsidRPr="00BC459D" w:rsidRDefault="00415154" w:rsidP="00415154">
      <w:pPr>
        <w:autoSpaceDE w:val="0"/>
        <w:spacing w:after="0" w:line="240" w:lineRule="auto"/>
        <w:jc w:val="both"/>
        <w:rPr>
          <w:rFonts w:ascii="Arial" w:hAnsi="Arial" w:cs="Arial"/>
          <w:sz w:val="20"/>
          <w:szCs w:val="20"/>
        </w:rPr>
      </w:pPr>
    </w:p>
    <w:p w14:paraId="0994CC59" w14:textId="77777777" w:rsidR="00415154" w:rsidRPr="00BC459D" w:rsidRDefault="00415154" w:rsidP="00415154">
      <w:pPr>
        <w:autoSpaceDE w:val="0"/>
        <w:spacing w:after="0" w:line="240" w:lineRule="auto"/>
        <w:jc w:val="both"/>
        <w:rPr>
          <w:rFonts w:ascii="Arial" w:hAnsi="Arial" w:cs="Arial"/>
          <w:sz w:val="20"/>
          <w:szCs w:val="20"/>
        </w:rPr>
      </w:pPr>
      <w:r w:rsidRPr="00BC459D">
        <w:rPr>
          <w:rFonts w:ascii="Arial" w:hAnsi="Arial" w:cs="Arial"/>
          <w:sz w:val="20"/>
          <w:szCs w:val="20"/>
        </w:rPr>
        <w:t>§ 8º As sanções serão aplicadas de forma gradativa, obedecidos os princípios da razoabilidade e da proporcionalidade, após regular processo administrativo com garantia de defesa prévia e de interposição de recurso.</w:t>
      </w:r>
    </w:p>
    <w:p w14:paraId="2C703698" w14:textId="77777777" w:rsidR="00415154" w:rsidRPr="00BC459D" w:rsidRDefault="00415154" w:rsidP="00415154">
      <w:pPr>
        <w:autoSpaceDE w:val="0"/>
        <w:spacing w:after="0" w:line="240" w:lineRule="auto"/>
        <w:jc w:val="both"/>
        <w:rPr>
          <w:rFonts w:ascii="Arial" w:hAnsi="Arial" w:cs="Arial"/>
          <w:sz w:val="20"/>
          <w:szCs w:val="20"/>
        </w:rPr>
      </w:pPr>
    </w:p>
    <w:p w14:paraId="67EB2AE6" w14:textId="77777777" w:rsidR="00415154" w:rsidRPr="00BC459D" w:rsidRDefault="00415154" w:rsidP="00415154">
      <w:pPr>
        <w:autoSpaceDE w:val="0"/>
        <w:spacing w:after="0" w:line="240" w:lineRule="auto"/>
        <w:jc w:val="both"/>
        <w:rPr>
          <w:rFonts w:ascii="Arial" w:hAnsi="Arial" w:cs="Arial"/>
          <w:sz w:val="20"/>
          <w:szCs w:val="20"/>
        </w:rPr>
      </w:pPr>
      <w:r w:rsidRPr="00BC459D">
        <w:rPr>
          <w:rFonts w:ascii="Arial" w:hAnsi="Arial" w:cs="Arial"/>
          <w:sz w:val="20"/>
          <w:szCs w:val="20"/>
        </w:rPr>
        <w:t>§ 9º Na estipulação das sanções, deverão ser considerados o grau de comprometimento do interesse público e o prejuízo pecuniário decorrente das irregularidades constatadas.</w:t>
      </w:r>
    </w:p>
    <w:p w14:paraId="43D9B6E9"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p>
    <w:p w14:paraId="124ADE11"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r w:rsidRPr="00BC459D">
        <w:rPr>
          <w:rFonts w:ascii="Arial" w:eastAsia="Calibri" w:hAnsi="Arial" w:cs="Arial"/>
          <w:b/>
          <w:sz w:val="20"/>
          <w:szCs w:val="20"/>
          <w:u w:val="single"/>
          <w:lang w:eastAsia="zh-CN"/>
        </w:rPr>
        <w:t>CLÁUSULA DÉCIMA TERCEIRA – RESCISÃO</w:t>
      </w:r>
    </w:p>
    <w:p w14:paraId="5D35E859" w14:textId="77777777" w:rsidR="00415154" w:rsidRPr="00BC459D" w:rsidRDefault="00415154" w:rsidP="00415154">
      <w:pPr>
        <w:suppressAutoHyphens/>
        <w:autoSpaceDE w:val="0"/>
        <w:spacing w:after="0" w:line="240" w:lineRule="auto"/>
        <w:jc w:val="both"/>
        <w:rPr>
          <w:rFonts w:ascii="Arial" w:eastAsia="Calibri" w:hAnsi="Arial" w:cs="Arial"/>
          <w:b/>
          <w:sz w:val="20"/>
          <w:szCs w:val="20"/>
          <w:u w:val="single"/>
          <w:lang w:eastAsia="zh-CN"/>
        </w:rPr>
      </w:pPr>
    </w:p>
    <w:p w14:paraId="781F84AE" w14:textId="77777777" w:rsidR="00415154" w:rsidRPr="00BC459D" w:rsidRDefault="00415154" w:rsidP="00415154">
      <w:pPr>
        <w:autoSpaceDE w:val="0"/>
        <w:spacing w:after="0" w:line="240" w:lineRule="auto"/>
        <w:jc w:val="both"/>
        <w:rPr>
          <w:rFonts w:ascii="Arial" w:hAnsi="Arial" w:cs="Arial"/>
          <w:sz w:val="20"/>
          <w:szCs w:val="20"/>
        </w:rPr>
      </w:pPr>
      <w:r w:rsidRPr="00BC459D">
        <w:rPr>
          <w:rFonts w:ascii="Arial" w:hAnsi="Arial" w:cs="Arial"/>
          <w:sz w:val="20"/>
          <w:szCs w:val="20"/>
        </w:rPr>
        <w:t xml:space="preserve">A inexecução total ou parcial deste </w:t>
      </w:r>
      <w:r w:rsidR="005654AE" w:rsidRPr="00BC459D">
        <w:rPr>
          <w:rFonts w:ascii="Arial" w:hAnsi="Arial" w:cs="Arial"/>
          <w:sz w:val="20"/>
          <w:szCs w:val="20"/>
        </w:rPr>
        <w:t>C</w:t>
      </w:r>
      <w:r w:rsidRPr="00BC459D">
        <w:rPr>
          <w:rFonts w:ascii="Arial" w:hAnsi="Arial" w:cs="Arial"/>
          <w:sz w:val="20"/>
          <w:szCs w:val="20"/>
        </w:rPr>
        <w:t>ontrato enseja a sua rescisão, conforme disposto nos artigos 77 a 80 da Lei Federal nº 8.666/1993.</w:t>
      </w:r>
    </w:p>
    <w:p w14:paraId="6C320C0E" w14:textId="77777777" w:rsidR="00415154" w:rsidRPr="00BC459D" w:rsidRDefault="00415154" w:rsidP="00415154">
      <w:pPr>
        <w:autoSpaceDE w:val="0"/>
        <w:spacing w:after="0" w:line="240" w:lineRule="auto"/>
        <w:jc w:val="both"/>
        <w:rPr>
          <w:rFonts w:ascii="Arial" w:hAnsi="Arial" w:cs="Arial"/>
          <w:sz w:val="20"/>
          <w:szCs w:val="20"/>
        </w:rPr>
      </w:pPr>
    </w:p>
    <w:p w14:paraId="5705773C" w14:textId="77777777" w:rsidR="00415154" w:rsidRPr="00BC459D" w:rsidRDefault="00415154" w:rsidP="00415154">
      <w:pPr>
        <w:autoSpaceDE w:val="0"/>
        <w:spacing w:after="0" w:line="240" w:lineRule="auto"/>
        <w:jc w:val="both"/>
        <w:rPr>
          <w:rFonts w:ascii="Arial" w:hAnsi="Arial" w:cs="Arial"/>
          <w:sz w:val="20"/>
          <w:szCs w:val="20"/>
        </w:rPr>
      </w:pPr>
      <w:r w:rsidRPr="00BC459D">
        <w:rPr>
          <w:rFonts w:ascii="Arial" w:hAnsi="Arial" w:cs="Arial"/>
          <w:sz w:val="20"/>
          <w:szCs w:val="20"/>
        </w:rPr>
        <w:t>§ 1º Os casos de rescisão contratual serão formalmente motivados nos autos do processo administrativo próprio, assegurado o contraditório e a ampla defesa.</w:t>
      </w:r>
    </w:p>
    <w:p w14:paraId="07BC2645" w14:textId="77777777" w:rsidR="00415154" w:rsidRPr="00BC459D" w:rsidRDefault="00415154" w:rsidP="00415154">
      <w:pPr>
        <w:autoSpaceDE w:val="0"/>
        <w:spacing w:after="0" w:line="240" w:lineRule="auto"/>
        <w:jc w:val="both"/>
        <w:rPr>
          <w:rFonts w:ascii="Arial" w:hAnsi="Arial" w:cs="Arial"/>
          <w:sz w:val="20"/>
          <w:szCs w:val="20"/>
        </w:rPr>
      </w:pPr>
    </w:p>
    <w:p w14:paraId="5814E701" w14:textId="0E77335C" w:rsidR="00415154" w:rsidRPr="00BC459D" w:rsidRDefault="00415154" w:rsidP="00415154">
      <w:pPr>
        <w:autoSpaceDE w:val="0"/>
        <w:spacing w:after="0" w:line="240" w:lineRule="auto"/>
        <w:jc w:val="both"/>
        <w:rPr>
          <w:rFonts w:ascii="Arial" w:hAnsi="Arial" w:cs="Arial"/>
          <w:sz w:val="20"/>
          <w:szCs w:val="20"/>
        </w:rPr>
      </w:pPr>
      <w:r w:rsidRPr="00BC459D">
        <w:rPr>
          <w:rFonts w:ascii="Arial" w:hAnsi="Arial" w:cs="Arial"/>
          <w:sz w:val="20"/>
          <w:szCs w:val="20"/>
        </w:rPr>
        <w:t xml:space="preserve">§ 2º A rescisão deste </w:t>
      </w:r>
      <w:r w:rsidR="00D9481E">
        <w:rPr>
          <w:rFonts w:ascii="Arial" w:hAnsi="Arial" w:cs="Arial"/>
          <w:sz w:val="20"/>
          <w:szCs w:val="20"/>
        </w:rPr>
        <w:t>C</w:t>
      </w:r>
      <w:r w:rsidRPr="00BC459D">
        <w:rPr>
          <w:rFonts w:ascii="Arial" w:hAnsi="Arial" w:cs="Arial"/>
          <w:sz w:val="20"/>
          <w:szCs w:val="20"/>
        </w:rPr>
        <w:t>ontrato poderá ser:</w:t>
      </w:r>
    </w:p>
    <w:p w14:paraId="34EEE536" w14:textId="77777777" w:rsidR="00415154" w:rsidRPr="00BC459D" w:rsidRDefault="00415154" w:rsidP="00415154">
      <w:pPr>
        <w:autoSpaceDE w:val="0"/>
        <w:spacing w:after="0" w:line="240" w:lineRule="auto"/>
        <w:jc w:val="both"/>
        <w:rPr>
          <w:rFonts w:ascii="Arial" w:hAnsi="Arial" w:cs="Arial"/>
          <w:sz w:val="20"/>
          <w:szCs w:val="20"/>
        </w:rPr>
      </w:pPr>
    </w:p>
    <w:p w14:paraId="4BDC05E8" w14:textId="77777777" w:rsidR="00415154" w:rsidRPr="00BC459D" w:rsidRDefault="00415154" w:rsidP="00415154">
      <w:pPr>
        <w:autoSpaceDE w:val="0"/>
        <w:spacing w:after="0" w:line="240" w:lineRule="auto"/>
        <w:jc w:val="both"/>
        <w:rPr>
          <w:rFonts w:ascii="Arial" w:hAnsi="Arial" w:cs="Arial"/>
          <w:sz w:val="20"/>
          <w:szCs w:val="20"/>
        </w:rPr>
      </w:pPr>
      <w:r w:rsidRPr="00BC459D">
        <w:rPr>
          <w:rFonts w:ascii="Arial" w:hAnsi="Arial" w:cs="Arial"/>
          <w:sz w:val="20"/>
          <w:szCs w:val="20"/>
        </w:rPr>
        <w:t>I - Por ato unilateral e escrito do CONTRATANTE, nos casos enumerados nos incisos I a XII e XVII do artigo 78 da Lei mencionada, notificando-se a CONTRATADA com a antecedência mínima de 5 (cinco) dias corridos;</w:t>
      </w:r>
    </w:p>
    <w:p w14:paraId="52DB8573" w14:textId="77777777" w:rsidR="00415154" w:rsidRPr="00BC459D" w:rsidRDefault="00415154" w:rsidP="00415154">
      <w:pPr>
        <w:autoSpaceDE w:val="0"/>
        <w:spacing w:after="0" w:line="240" w:lineRule="auto"/>
        <w:jc w:val="both"/>
        <w:rPr>
          <w:rFonts w:ascii="Arial" w:hAnsi="Arial" w:cs="Arial"/>
          <w:sz w:val="20"/>
          <w:szCs w:val="20"/>
        </w:rPr>
      </w:pPr>
    </w:p>
    <w:p w14:paraId="4A9B6365" w14:textId="77777777" w:rsidR="00415154" w:rsidRPr="00BC459D" w:rsidRDefault="00415154" w:rsidP="00415154">
      <w:pPr>
        <w:autoSpaceDE w:val="0"/>
        <w:spacing w:after="0" w:line="240" w:lineRule="auto"/>
        <w:jc w:val="both"/>
        <w:rPr>
          <w:rFonts w:ascii="Arial" w:hAnsi="Arial" w:cs="Arial"/>
          <w:sz w:val="20"/>
          <w:szCs w:val="20"/>
        </w:rPr>
      </w:pPr>
      <w:r w:rsidRPr="00BC459D">
        <w:rPr>
          <w:rFonts w:ascii="Arial" w:hAnsi="Arial" w:cs="Arial"/>
          <w:sz w:val="20"/>
          <w:szCs w:val="20"/>
        </w:rPr>
        <w:t>II - Amigável, por acordo entre as partes, desde que haja conveniência para o CONTRATANTE, nos casos dos incisos XIII a XVI do artigo 78 da Lei Federal nº 8.666/1993;</w:t>
      </w:r>
    </w:p>
    <w:p w14:paraId="4640F2A2" w14:textId="77777777" w:rsidR="00415154" w:rsidRPr="00BC459D" w:rsidRDefault="00415154" w:rsidP="00415154">
      <w:pPr>
        <w:autoSpaceDE w:val="0"/>
        <w:spacing w:after="0" w:line="240" w:lineRule="auto"/>
        <w:jc w:val="both"/>
        <w:rPr>
          <w:rFonts w:ascii="Arial" w:hAnsi="Arial" w:cs="Arial"/>
          <w:sz w:val="20"/>
          <w:szCs w:val="20"/>
        </w:rPr>
      </w:pPr>
    </w:p>
    <w:p w14:paraId="44A8FBA1" w14:textId="77777777" w:rsidR="00415154" w:rsidRPr="00BC459D" w:rsidRDefault="00415154" w:rsidP="00415154">
      <w:pPr>
        <w:autoSpaceDE w:val="0"/>
        <w:spacing w:after="0" w:line="240" w:lineRule="auto"/>
        <w:jc w:val="both"/>
        <w:rPr>
          <w:rFonts w:ascii="Arial" w:hAnsi="Arial" w:cs="Arial"/>
          <w:sz w:val="20"/>
          <w:szCs w:val="20"/>
        </w:rPr>
      </w:pPr>
      <w:r w:rsidRPr="00BC459D">
        <w:rPr>
          <w:rFonts w:ascii="Arial" w:hAnsi="Arial" w:cs="Arial"/>
          <w:sz w:val="20"/>
          <w:szCs w:val="20"/>
        </w:rPr>
        <w:t>III - Judicial, nos termos da legislação vigente sobre a matéria.</w:t>
      </w:r>
    </w:p>
    <w:p w14:paraId="21CA33F8" w14:textId="77777777" w:rsidR="00415154" w:rsidRPr="00BC459D" w:rsidRDefault="00415154" w:rsidP="00415154">
      <w:pPr>
        <w:autoSpaceDE w:val="0"/>
        <w:spacing w:after="0" w:line="240" w:lineRule="auto"/>
        <w:jc w:val="both"/>
        <w:rPr>
          <w:rFonts w:ascii="Arial" w:hAnsi="Arial" w:cs="Arial"/>
          <w:sz w:val="20"/>
          <w:szCs w:val="20"/>
        </w:rPr>
      </w:pPr>
    </w:p>
    <w:p w14:paraId="65387AD2" w14:textId="77777777" w:rsidR="00415154" w:rsidRPr="00BC459D" w:rsidRDefault="00415154" w:rsidP="00415154">
      <w:pPr>
        <w:autoSpaceDE w:val="0"/>
        <w:spacing w:after="0" w:line="240" w:lineRule="auto"/>
        <w:jc w:val="both"/>
        <w:rPr>
          <w:rFonts w:ascii="Arial" w:hAnsi="Arial" w:cs="Arial"/>
          <w:sz w:val="20"/>
          <w:szCs w:val="20"/>
        </w:rPr>
      </w:pPr>
      <w:r w:rsidRPr="00BC459D">
        <w:rPr>
          <w:rFonts w:ascii="Arial" w:hAnsi="Arial" w:cs="Arial"/>
          <w:sz w:val="20"/>
          <w:szCs w:val="20"/>
        </w:rPr>
        <w:t>§ 3º A rescisão unilateral ou amigável será precedida de autorização escrita e fundamentada da autoridade máxima do CONTRATANTE.</w:t>
      </w:r>
    </w:p>
    <w:p w14:paraId="42CCC04D" w14:textId="77777777" w:rsidR="00415154" w:rsidRPr="00BC459D" w:rsidRDefault="00415154" w:rsidP="00415154">
      <w:pPr>
        <w:autoSpaceDE w:val="0"/>
        <w:spacing w:after="0" w:line="240" w:lineRule="auto"/>
        <w:jc w:val="both"/>
        <w:rPr>
          <w:rFonts w:ascii="Arial" w:hAnsi="Arial" w:cs="Arial"/>
          <w:sz w:val="20"/>
          <w:szCs w:val="20"/>
        </w:rPr>
      </w:pPr>
    </w:p>
    <w:p w14:paraId="43FA2709" w14:textId="77777777" w:rsidR="00415154" w:rsidRPr="00BC459D" w:rsidRDefault="00415154" w:rsidP="00415154">
      <w:pPr>
        <w:autoSpaceDE w:val="0"/>
        <w:spacing w:after="0" w:line="240" w:lineRule="auto"/>
        <w:jc w:val="both"/>
        <w:rPr>
          <w:rFonts w:ascii="Arial" w:hAnsi="Arial" w:cs="Arial"/>
          <w:sz w:val="20"/>
          <w:szCs w:val="20"/>
        </w:rPr>
      </w:pPr>
      <w:r w:rsidRPr="00BC459D">
        <w:rPr>
          <w:rFonts w:ascii="Arial" w:hAnsi="Arial" w:cs="Arial"/>
          <w:sz w:val="20"/>
          <w:szCs w:val="20"/>
        </w:rPr>
        <w:t xml:space="preserve">§ 4º A declaração de rescisão deste </w:t>
      </w:r>
      <w:r w:rsidR="005654AE" w:rsidRPr="00BC459D">
        <w:rPr>
          <w:rFonts w:ascii="Arial" w:hAnsi="Arial" w:cs="Arial"/>
          <w:sz w:val="20"/>
          <w:szCs w:val="20"/>
        </w:rPr>
        <w:t>C</w:t>
      </w:r>
      <w:r w:rsidRPr="00BC459D">
        <w:rPr>
          <w:rFonts w:ascii="Arial" w:hAnsi="Arial" w:cs="Arial"/>
          <w:sz w:val="20"/>
          <w:szCs w:val="20"/>
        </w:rPr>
        <w:t>ontrato, independentemente da prévia notificação judicial ou extrajudicial, operará seus efeitos a partir da publicação do extrato no Diário Eletrônico do CONTRATANTE - Diário Oficial dos Municípios (AMUPE).</w:t>
      </w:r>
    </w:p>
    <w:p w14:paraId="6EB84EAC"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p>
    <w:p w14:paraId="2FAF047C"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r w:rsidRPr="00BC459D">
        <w:rPr>
          <w:rFonts w:ascii="Arial" w:eastAsia="Calibri" w:hAnsi="Arial" w:cs="Arial"/>
          <w:b/>
          <w:sz w:val="20"/>
          <w:szCs w:val="20"/>
          <w:u w:val="single"/>
          <w:lang w:eastAsia="zh-CN"/>
        </w:rPr>
        <w:t>CLÁUSULA DÉCIMA QUARTA – FUNDAMENTAÇÃO LEGAL E VINCULAÇÃO AO INSTRUMENTO CONVOCATÓRIO E À PROPOSTA</w:t>
      </w:r>
    </w:p>
    <w:p w14:paraId="684BE761" w14:textId="77777777" w:rsidR="00415154" w:rsidRPr="00BC459D" w:rsidRDefault="00415154" w:rsidP="00415154">
      <w:pPr>
        <w:suppressAutoHyphens/>
        <w:autoSpaceDE w:val="0"/>
        <w:spacing w:after="0" w:line="240" w:lineRule="auto"/>
        <w:jc w:val="both"/>
        <w:rPr>
          <w:rFonts w:ascii="Arial" w:eastAsia="Calibri" w:hAnsi="Arial" w:cs="Arial"/>
          <w:b/>
          <w:sz w:val="20"/>
          <w:szCs w:val="20"/>
          <w:u w:val="single"/>
          <w:lang w:eastAsia="zh-CN"/>
        </w:rPr>
      </w:pPr>
    </w:p>
    <w:p w14:paraId="42F86861"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t>Integram o presente instrumento, como se transcritos estivessem, o Edital do Pregão Eletrônico nº 00x/2022, com seus anexos, e a proposta da CONTRATADA.</w:t>
      </w:r>
    </w:p>
    <w:p w14:paraId="4EC9198B"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p>
    <w:p w14:paraId="13E5CE34" w14:textId="6C242BC0"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t xml:space="preserve">§ 1° A CONTRATADA fica obrigada a manter durante a vigência deste </w:t>
      </w:r>
      <w:r w:rsidR="00D9481E">
        <w:rPr>
          <w:rFonts w:ascii="Arial" w:eastAsia="Calibri" w:hAnsi="Arial" w:cs="Arial"/>
          <w:sz w:val="20"/>
          <w:szCs w:val="20"/>
          <w:lang w:eastAsia="zh-CN"/>
        </w:rPr>
        <w:t>C</w:t>
      </w:r>
      <w:r w:rsidRPr="00BC459D">
        <w:rPr>
          <w:rFonts w:ascii="Arial" w:eastAsia="Calibri" w:hAnsi="Arial" w:cs="Arial"/>
          <w:sz w:val="20"/>
          <w:szCs w:val="20"/>
          <w:lang w:eastAsia="zh-CN"/>
        </w:rPr>
        <w:t>ontrato, em compatibilidade com as obrigações assumidas, todas as condições de habilitação exigidas no Edita</w:t>
      </w:r>
      <w:r w:rsidR="00441E0A">
        <w:rPr>
          <w:rFonts w:ascii="Arial" w:eastAsia="Calibri" w:hAnsi="Arial" w:cs="Arial"/>
          <w:sz w:val="20"/>
          <w:szCs w:val="20"/>
          <w:lang w:eastAsia="zh-CN"/>
        </w:rPr>
        <w:t>l do Processo Licitatório nº 020/2022, Pregão Eletrônico nº 014</w:t>
      </w:r>
      <w:r w:rsidRPr="00BC459D">
        <w:rPr>
          <w:rFonts w:ascii="Arial" w:eastAsia="Calibri" w:hAnsi="Arial" w:cs="Arial"/>
          <w:sz w:val="20"/>
          <w:szCs w:val="20"/>
          <w:lang w:eastAsia="zh-CN"/>
        </w:rPr>
        <w:t>/2022, e a regularidade com os tributos federais, estaduais e municipais pertinentes, CNDT, INSS e FGTS.</w:t>
      </w:r>
    </w:p>
    <w:p w14:paraId="72245929"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p>
    <w:p w14:paraId="777D638A" w14:textId="12BFE1E6"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lastRenderedPageBreak/>
        <w:t xml:space="preserve">§ 2° Este </w:t>
      </w:r>
      <w:r w:rsidR="00D9481E">
        <w:rPr>
          <w:rFonts w:ascii="Arial" w:eastAsia="Calibri" w:hAnsi="Arial" w:cs="Arial"/>
          <w:sz w:val="20"/>
          <w:szCs w:val="20"/>
          <w:lang w:eastAsia="zh-CN"/>
        </w:rPr>
        <w:t>C</w:t>
      </w:r>
      <w:r w:rsidRPr="00BC459D">
        <w:rPr>
          <w:rFonts w:ascii="Arial" w:eastAsia="Calibri" w:hAnsi="Arial" w:cs="Arial"/>
          <w:sz w:val="20"/>
          <w:szCs w:val="20"/>
          <w:lang w:eastAsia="zh-CN"/>
        </w:rPr>
        <w:t>ontrato regula-se pelas suas cláusulas, pelas Leis Federais nos 8.666/1993, 10.520/2002 e 8.078/1990 (Código de Defesa do Consumidor), e pelos preceitos de direito público, aplicando-se lhe, supletivamente, os princípios da teoria geral dos contratos e as disposições de direito privado.</w:t>
      </w:r>
    </w:p>
    <w:p w14:paraId="2060A9D5"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p>
    <w:p w14:paraId="37601E3B"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r w:rsidRPr="00BC459D">
        <w:rPr>
          <w:rFonts w:ascii="Arial" w:eastAsia="Calibri" w:hAnsi="Arial" w:cs="Arial"/>
          <w:b/>
          <w:sz w:val="20"/>
          <w:szCs w:val="20"/>
          <w:u w:val="single"/>
          <w:lang w:eastAsia="zh-CN"/>
        </w:rPr>
        <w:t>CLÁUSULA DÉCIMA QUINTA – CONTAGEM DOS PRAZOS</w:t>
      </w:r>
    </w:p>
    <w:p w14:paraId="7D748CB4" w14:textId="77777777" w:rsidR="00415154" w:rsidRPr="00BC459D" w:rsidRDefault="00415154" w:rsidP="00415154">
      <w:pPr>
        <w:suppressAutoHyphens/>
        <w:autoSpaceDE w:val="0"/>
        <w:spacing w:after="0" w:line="240" w:lineRule="auto"/>
        <w:jc w:val="both"/>
        <w:rPr>
          <w:rFonts w:ascii="Arial" w:eastAsia="Calibri" w:hAnsi="Arial" w:cs="Arial"/>
          <w:b/>
          <w:sz w:val="20"/>
          <w:szCs w:val="20"/>
          <w:u w:val="single"/>
          <w:lang w:eastAsia="zh-CN"/>
        </w:rPr>
      </w:pPr>
    </w:p>
    <w:p w14:paraId="7B46DC55" w14:textId="3B7CD668"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t xml:space="preserve">Nos termos do artigo 110 da Lei Federal nº 8.666/1993, na contagem dos prazos estabelecidos neste </w:t>
      </w:r>
      <w:r w:rsidR="00D9481E">
        <w:rPr>
          <w:rFonts w:ascii="Arial" w:eastAsia="Calibri" w:hAnsi="Arial" w:cs="Arial"/>
          <w:sz w:val="20"/>
          <w:szCs w:val="20"/>
          <w:lang w:eastAsia="zh-CN"/>
        </w:rPr>
        <w:t>C</w:t>
      </w:r>
      <w:r w:rsidRPr="00BC459D">
        <w:rPr>
          <w:rFonts w:ascii="Arial" w:eastAsia="Calibri" w:hAnsi="Arial" w:cs="Arial"/>
          <w:sz w:val="20"/>
          <w:szCs w:val="20"/>
          <w:lang w:eastAsia="zh-CN"/>
        </w:rPr>
        <w:t>ontrato excluir-se-á o dia do início e incluir-se-á o do vencimento, e considerar-se-ão os dias consecutivos, exceto quando for explicitamente disposto em contrário. Só se iniciam e vencem os prazos referidos neste contrato em dia de expediente na sede do CONTRATANTE.</w:t>
      </w:r>
    </w:p>
    <w:p w14:paraId="687FAE53"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p>
    <w:p w14:paraId="054F9354"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r w:rsidRPr="00BC459D">
        <w:rPr>
          <w:rFonts w:ascii="Arial" w:eastAsia="Calibri" w:hAnsi="Arial" w:cs="Arial"/>
          <w:b/>
          <w:sz w:val="20"/>
          <w:szCs w:val="20"/>
          <w:u w:val="single"/>
          <w:lang w:eastAsia="zh-CN"/>
        </w:rPr>
        <w:t>CLÁUSULA DÉCIMA SEXTA– COMUNICAÇÕES</w:t>
      </w:r>
    </w:p>
    <w:p w14:paraId="58D3A394" w14:textId="77777777" w:rsidR="00415154" w:rsidRPr="00BC459D" w:rsidRDefault="00415154" w:rsidP="00415154">
      <w:pPr>
        <w:suppressAutoHyphens/>
        <w:autoSpaceDE w:val="0"/>
        <w:spacing w:after="0" w:line="240" w:lineRule="auto"/>
        <w:jc w:val="both"/>
        <w:rPr>
          <w:rFonts w:ascii="Arial" w:eastAsia="Calibri" w:hAnsi="Arial" w:cs="Arial"/>
          <w:b/>
          <w:sz w:val="20"/>
          <w:szCs w:val="20"/>
          <w:u w:val="single"/>
          <w:lang w:eastAsia="zh-CN"/>
        </w:rPr>
      </w:pPr>
    </w:p>
    <w:p w14:paraId="4A374918"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t>Todas as comunicações do CONTRATANTE à CONTRATADA, ou vice-versa, serão efetuadas por escrito e só assim produzirão seus efeitos.</w:t>
      </w:r>
    </w:p>
    <w:p w14:paraId="45FBFFE0" w14:textId="77777777" w:rsidR="00415154" w:rsidRPr="00BC459D" w:rsidRDefault="00415154" w:rsidP="00415154">
      <w:pPr>
        <w:suppressAutoHyphens/>
        <w:autoSpaceDE w:val="0"/>
        <w:spacing w:after="0" w:line="240" w:lineRule="auto"/>
        <w:jc w:val="both"/>
        <w:rPr>
          <w:rFonts w:ascii="Arial" w:eastAsia="Calibri" w:hAnsi="Arial" w:cs="Arial"/>
          <w:b/>
          <w:sz w:val="20"/>
          <w:szCs w:val="20"/>
          <w:u w:val="single"/>
          <w:lang w:eastAsia="zh-CN"/>
        </w:rPr>
      </w:pPr>
    </w:p>
    <w:p w14:paraId="6F940C43"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r w:rsidRPr="00BC459D">
        <w:rPr>
          <w:rFonts w:ascii="Arial" w:eastAsia="Calibri" w:hAnsi="Arial" w:cs="Arial"/>
          <w:b/>
          <w:sz w:val="20"/>
          <w:szCs w:val="20"/>
          <w:u w:val="single"/>
          <w:lang w:eastAsia="zh-CN"/>
        </w:rPr>
        <w:t>CLÁUSULA DÉCIMA SÉTIMA – PUBLICIDADE DOS ATOS</w:t>
      </w:r>
    </w:p>
    <w:p w14:paraId="1DA76904" w14:textId="77777777" w:rsidR="00415154" w:rsidRPr="00BC459D" w:rsidRDefault="00415154" w:rsidP="00415154">
      <w:pPr>
        <w:suppressAutoHyphens/>
        <w:autoSpaceDE w:val="0"/>
        <w:spacing w:after="0" w:line="240" w:lineRule="auto"/>
        <w:jc w:val="both"/>
        <w:rPr>
          <w:rFonts w:ascii="Arial" w:eastAsia="Calibri" w:hAnsi="Arial" w:cs="Arial"/>
          <w:b/>
          <w:sz w:val="20"/>
          <w:szCs w:val="20"/>
          <w:u w:val="single"/>
          <w:lang w:eastAsia="zh-CN"/>
        </w:rPr>
      </w:pPr>
    </w:p>
    <w:p w14:paraId="3A748FE7"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t>Conforme dispõe o artigo 61, parágrafo único, da Lei Federal nº 8.666/1993, o CONTRATANTE, no prazo de até 20 (vinte) dias corridos a contar do 5º (quinto) dia útil do mês seguinte ao de sua assinatura.</w:t>
      </w:r>
    </w:p>
    <w:p w14:paraId="24C15568"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p>
    <w:p w14:paraId="27F62B02"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r w:rsidRPr="00BC459D">
        <w:rPr>
          <w:rFonts w:ascii="Arial" w:eastAsia="Calibri" w:hAnsi="Arial" w:cs="Arial"/>
          <w:b/>
          <w:sz w:val="20"/>
          <w:szCs w:val="20"/>
          <w:u w:val="single"/>
          <w:lang w:eastAsia="zh-CN"/>
        </w:rPr>
        <w:t>CLÁUSULA DÉCIMA OITAVA – TERMO ADITIVO</w:t>
      </w:r>
    </w:p>
    <w:p w14:paraId="29DCB65B" w14:textId="77777777" w:rsidR="00415154" w:rsidRPr="00BC459D" w:rsidRDefault="00415154" w:rsidP="00415154">
      <w:pPr>
        <w:suppressAutoHyphens/>
        <w:autoSpaceDE w:val="0"/>
        <w:spacing w:after="0" w:line="240" w:lineRule="auto"/>
        <w:jc w:val="both"/>
        <w:rPr>
          <w:rFonts w:ascii="Arial" w:eastAsia="Calibri" w:hAnsi="Arial" w:cs="Arial"/>
          <w:b/>
          <w:sz w:val="20"/>
          <w:szCs w:val="20"/>
          <w:u w:val="single"/>
          <w:lang w:eastAsia="zh-CN"/>
        </w:rPr>
      </w:pPr>
    </w:p>
    <w:p w14:paraId="134C979B" w14:textId="36D53459"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t xml:space="preserve">Qualquer medida que implique alteração de direitos e obrigações aqui pactuados será formalizada por termo aditivo ao </w:t>
      </w:r>
      <w:r w:rsidR="00D9481E">
        <w:rPr>
          <w:rFonts w:ascii="Arial" w:eastAsia="Calibri" w:hAnsi="Arial" w:cs="Arial"/>
          <w:sz w:val="20"/>
          <w:szCs w:val="20"/>
          <w:lang w:eastAsia="zh-CN"/>
        </w:rPr>
        <w:t>C</w:t>
      </w:r>
      <w:r w:rsidRPr="00BC459D">
        <w:rPr>
          <w:rFonts w:ascii="Arial" w:eastAsia="Calibri" w:hAnsi="Arial" w:cs="Arial"/>
          <w:sz w:val="20"/>
          <w:szCs w:val="20"/>
          <w:lang w:eastAsia="zh-CN"/>
        </w:rPr>
        <w:t>ontrato, que passará a integrá-lo para todos os efeitos, regulando as ocorrências futuras.</w:t>
      </w:r>
    </w:p>
    <w:p w14:paraId="7C60C0EA"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p>
    <w:p w14:paraId="26D5C646"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r w:rsidRPr="00BC459D">
        <w:rPr>
          <w:rFonts w:ascii="Arial" w:eastAsia="Calibri" w:hAnsi="Arial" w:cs="Arial"/>
          <w:b/>
          <w:sz w:val="20"/>
          <w:szCs w:val="20"/>
          <w:u w:val="single"/>
          <w:lang w:eastAsia="zh-CN"/>
        </w:rPr>
        <w:t>CLÁUSULA DÉCIMA NONA – TOLERÂNCIAS</w:t>
      </w:r>
    </w:p>
    <w:p w14:paraId="7224293E" w14:textId="77777777" w:rsidR="00415154" w:rsidRPr="00BC459D" w:rsidRDefault="00415154" w:rsidP="00415154">
      <w:pPr>
        <w:suppressAutoHyphens/>
        <w:autoSpaceDE w:val="0"/>
        <w:spacing w:after="0" w:line="240" w:lineRule="auto"/>
        <w:jc w:val="both"/>
        <w:rPr>
          <w:rFonts w:ascii="Arial" w:eastAsia="Calibri" w:hAnsi="Arial" w:cs="Arial"/>
          <w:b/>
          <w:sz w:val="20"/>
          <w:szCs w:val="20"/>
          <w:u w:val="single"/>
          <w:lang w:eastAsia="zh-CN"/>
        </w:rPr>
      </w:pPr>
    </w:p>
    <w:p w14:paraId="704F2A1A" w14:textId="1541C786"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t xml:space="preserve">Quaisquer tolerâncias entre as partes, observando-se a razoabilidade e o interesse público, não importarão em novação de qualquer uma das cláusulas ou condições estatuídas neste </w:t>
      </w:r>
      <w:r w:rsidR="00D9481E">
        <w:rPr>
          <w:rFonts w:ascii="Arial" w:eastAsia="Calibri" w:hAnsi="Arial" w:cs="Arial"/>
          <w:sz w:val="20"/>
          <w:szCs w:val="20"/>
          <w:lang w:eastAsia="zh-CN"/>
        </w:rPr>
        <w:t>C</w:t>
      </w:r>
      <w:r w:rsidRPr="00BC459D">
        <w:rPr>
          <w:rFonts w:ascii="Arial" w:eastAsia="Calibri" w:hAnsi="Arial" w:cs="Arial"/>
          <w:sz w:val="20"/>
          <w:szCs w:val="20"/>
          <w:lang w:eastAsia="zh-CN"/>
        </w:rPr>
        <w:t>ontrato, as quais permanecerão íntegras.</w:t>
      </w:r>
    </w:p>
    <w:p w14:paraId="280F2DF2"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p>
    <w:p w14:paraId="69625230"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r w:rsidRPr="00BC459D">
        <w:rPr>
          <w:rFonts w:ascii="Arial" w:eastAsia="Calibri" w:hAnsi="Arial" w:cs="Arial"/>
          <w:b/>
          <w:sz w:val="20"/>
          <w:szCs w:val="20"/>
          <w:u w:val="single"/>
          <w:lang w:eastAsia="zh-CN"/>
        </w:rPr>
        <w:t>CLÁUSULA VIGÉSIMA – FORO</w:t>
      </w:r>
    </w:p>
    <w:p w14:paraId="7BF7DAE5" w14:textId="77777777" w:rsidR="00415154" w:rsidRPr="00BC459D" w:rsidRDefault="00415154" w:rsidP="00415154">
      <w:pPr>
        <w:suppressAutoHyphens/>
        <w:autoSpaceDE w:val="0"/>
        <w:spacing w:after="0" w:line="240" w:lineRule="auto"/>
        <w:jc w:val="both"/>
        <w:rPr>
          <w:rFonts w:ascii="Arial" w:eastAsia="Calibri" w:hAnsi="Arial" w:cs="Arial"/>
          <w:b/>
          <w:sz w:val="20"/>
          <w:szCs w:val="20"/>
          <w:u w:val="single"/>
          <w:lang w:eastAsia="zh-CN"/>
        </w:rPr>
      </w:pPr>
    </w:p>
    <w:p w14:paraId="6E956CC3" w14:textId="0FF357E9"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t xml:space="preserve">Nos termos do artigo 55, § 2º, da Lei Federal nº 8.666/1993, o foro competente para dirimir dúvidas ou litígios decorrentes deste </w:t>
      </w:r>
      <w:r w:rsidR="00D9481E">
        <w:rPr>
          <w:rFonts w:ascii="Arial" w:eastAsia="Calibri" w:hAnsi="Arial" w:cs="Arial"/>
          <w:sz w:val="20"/>
          <w:szCs w:val="20"/>
          <w:lang w:eastAsia="zh-CN"/>
        </w:rPr>
        <w:t>C</w:t>
      </w:r>
      <w:r w:rsidRPr="00BC459D">
        <w:rPr>
          <w:rFonts w:ascii="Arial" w:eastAsia="Calibri" w:hAnsi="Arial" w:cs="Arial"/>
          <w:sz w:val="20"/>
          <w:szCs w:val="20"/>
          <w:lang w:eastAsia="zh-CN"/>
        </w:rPr>
        <w:t>ontrato é a Comarca da Cidade de Aliança, Estado de Pernambuco, com expressa renúncia a qualquer outro, por mais privilegiado que seja.</w:t>
      </w:r>
    </w:p>
    <w:p w14:paraId="757A727E"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p>
    <w:p w14:paraId="75873D23"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t>E, por estarem justas e contratadas, as partes firmam o presente termo contratual, por si e seus sucessores, em 3 (três) vias iguais e rubricadas, para todos os fins de direito.</w:t>
      </w:r>
    </w:p>
    <w:p w14:paraId="6041612C"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p>
    <w:p w14:paraId="4739BFC2" w14:textId="77777777" w:rsidR="00415154" w:rsidRPr="00BC459D" w:rsidRDefault="00415154" w:rsidP="00415154">
      <w:pPr>
        <w:suppressAutoHyphens/>
        <w:autoSpaceDE w:val="0"/>
        <w:spacing w:after="0" w:line="240" w:lineRule="auto"/>
        <w:jc w:val="both"/>
        <w:rPr>
          <w:rFonts w:ascii="Arial" w:eastAsia="Calibri" w:hAnsi="Arial" w:cs="Arial"/>
          <w:sz w:val="20"/>
          <w:szCs w:val="20"/>
          <w:lang w:eastAsia="zh-CN"/>
        </w:rPr>
      </w:pPr>
    </w:p>
    <w:p w14:paraId="0D7E491A" w14:textId="77777777" w:rsidR="00415154" w:rsidRPr="00BC459D" w:rsidRDefault="00415154" w:rsidP="00415154">
      <w:pPr>
        <w:suppressAutoHyphens/>
        <w:spacing w:after="0" w:line="240" w:lineRule="auto"/>
        <w:jc w:val="center"/>
        <w:rPr>
          <w:rFonts w:ascii="Arial" w:eastAsia="Calibri" w:hAnsi="Arial" w:cs="Arial"/>
          <w:sz w:val="20"/>
          <w:szCs w:val="20"/>
          <w:lang w:eastAsia="zh-CN"/>
        </w:rPr>
      </w:pPr>
      <w:r w:rsidRPr="00BC459D">
        <w:rPr>
          <w:rFonts w:ascii="Arial" w:eastAsia="Calibri" w:hAnsi="Arial" w:cs="Arial"/>
          <w:sz w:val="20"/>
          <w:szCs w:val="20"/>
          <w:lang w:eastAsia="zh-CN"/>
        </w:rPr>
        <w:t>Aliança</w:t>
      </w:r>
      <w:r w:rsidRPr="00BC459D">
        <w:rPr>
          <w:rFonts w:ascii="Arial" w:eastAsia="Calibri" w:hAnsi="Arial" w:cs="Arial"/>
          <w:sz w:val="20"/>
          <w:szCs w:val="20"/>
          <w:lang w:val="pt-PT" w:eastAsia="zh-CN"/>
        </w:rPr>
        <w:t>, _____/__________/ 2022.</w:t>
      </w:r>
    </w:p>
    <w:p w14:paraId="40C712D5" w14:textId="77777777" w:rsidR="00415154" w:rsidRPr="00BC459D" w:rsidRDefault="00415154" w:rsidP="00415154">
      <w:pPr>
        <w:suppressAutoHyphens/>
        <w:spacing w:after="0" w:line="240" w:lineRule="auto"/>
        <w:jc w:val="center"/>
        <w:rPr>
          <w:rFonts w:ascii="Arial" w:eastAsia="Calibri" w:hAnsi="Arial" w:cs="Arial"/>
          <w:sz w:val="20"/>
          <w:szCs w:val="20"/>
          <w:lang w:eastAsia="zh-CN"/>
        </w:rPr>
      </w:pPr>
      <w:r w:rsidRPr="00BC459D">
        <w:rPr>
          <w:rFonts w:ascii="Arial" w:eastAsia="Calibri" w:hAnsi="Arial" w:cs="Arial"/>
          <w:b/>
          <w:sz w:val="20"/>
          <w:szCs w:val="20"/>
          <w:lang w:eastAsia="zh-CN"/>
        </w:rPr>
        <w:t>Gleisy Tavares de Araújo</w:t>
      </w:r>
    </w:p>
    <w:p w14:paraId="302A4B8C" w14:textId="77777777" w:rsidR="00415154" w:rsidRPr="00BC459D" w:rsidRDefault="00415154" w:rsidP="00415154">
      <w:pPr>
        <w:suppressAutoHyphens/>
        <w:spacing w:after="0" w:line="240" w:lineRule="auto"/>
        <w:jc w:val="center"/>
        <w:rPr>
          <w:rFonts w:ascii="Arial" w:eastAsia="Calibri" w:hAnsi="Arial" w:cs="Arial"/>
          <w:sz w:val="20"/>
          <w:szCs w:val="20"/>
          <w:lang w:eastAsia="zh-CN"/>
        </w:rPr>
      </w:pPr>
      <w:r w:rsidRPr="00BC459D">
        <w:rPr>
          <w:rFonts w:ascii="Arial" w:eastAsia="Calibri" w:hAnsi="Arial" w:cs="Arial"/>
          <w:sz w:val="20"/>
          <w:szCs w:val="20"/>
          <w:lang w:eastAsia="zh-CN"/>
        </w:rPr>
        <w:t>- Gestora do Fundo Municipal de Saúde –</w:t>
      </w:r>
    </w:p>
    <w:p w14:paraId="61A10F5A" w14:textId="079AEB69" w:rsidR="00415154" w:rsidRPr="00BC459D" w:rsidRDefault="00415154" w:rsidP="00415154">
      <w:pPr>
        <w:suppressAutoHyphens/>
        <w:spacing w:after="0" w:line="240" w:lineRule="auto"/>
        <w:jc w:val="center"/>
        <w:rPr>
          <w:rFonts w:ascii="Arial" w:eastAsia="Calibri" w:hAnsi="Arial" w:cs="Arial"/>
          <w:sz w:val="20"/>
          <w:szCs w:val="20"/>
          <w:lang w:eastAsia="zh-CN"/>
        </w:rPr>
      </w:pPr>
      <w:r w:rsidRPr="00BC459D">
        <w:rPr>
          <w:rFonts w:ascii="Arial" w:eastAsia="Calibri" w:hAnsi="Arial" w:cs="Arial"/>
          <w:sz w:val="20"/>
          <w:szCs w:val="20"/>
          <w:lang w:eastAsia="zh-CN"/>
        </w:rPr>
        <w:t>CONTRATANTE</w:t>
      </w:r>
    </w:p>
    <w:p w14:paraId="5D45D1D7" w14:textId="77777777" w:rsidR="00A70DA7" w:rsidRPr="00BC459D" w:rsidRDefault="00A70DA7" w:rsidP="00415154">
      <w:pPr>
        <w:suppressAutoHyphens/>
        <w:spacing w:after="0" w:line="240" w:lineRule="auto"/>
        <w:jc w:val="center"/>
        <w:rPr>
          <w:rFonts w:ascii="Arial" w:eastAsia="Calibri" w:hAnsi="Arial" w:cs="Arial"/>
          <w:sz w:val="20"/>
          <w:szCs w:val="20"/>
          <w:lang w:eastAsia="zh-CN"/>
        </w:rPr>
      </w:pPr>
    </w:p>
    <w:p w14:paraId="7AD6D332" w14:textId="77777777" w:rsidR="00415154" w:rsidRPr="00BC459D" w:rsidRDefault="00415154" w:rsidP="00415154">
      <w:pPr>
        <w:suppressAutoHyphens/>
        <w:spacing w:after="0" w:line="240" w:lineRule="auto"/>
        <w:jc w:val="center"/>
        <w:rPr>
          <w:rFonts w:ascii="Arial" w:eastAsia="Calibri" w:hAnsi="Arial" w:cs="Arial"/>
          <w:sz w:val="20"/>
          <w:szCs w:val="20"/>
          <w:lang w:eastAsia="zh-CN"/>
        </w:rPr>
      </w:pPr>
      <w:r w:rsidRPr="00BC459D">
        <w:rPr>
          <w:rFonts w:ascii="Arial" w:eastAsia="Calibri" w:hAnsi="Arial" w:cs="Arial"/>
          <w:sz w:val="20"/>
          <w:szCs w:val="20"/>
          <w:lang w:eastAsia="zh-CN"/>
        </w:rPr>
        <w:t>_____________________________</w:t>
      </w:r>
    </w:p>
    <w:p w14:paraId="1E712DC3" w14:textId="77777777" w:rsidR="00415154" w:rsidRPr="00BC459D" w:rsidRDefault="00415154" w:rsidP="00415154">
      <w:pPr>
        <w:suppressAutoHyphens/>
        <w:spacing w:after="0" w:line="240" w:lineRule="auto"/>
        <w:jc w:val="center"/>
        <w:rPr>
          <w:rFonts w:ascii="Arial" w:eastAsia="Calibri" w:hAnsi="Arial" w:cs="Arial"/>
          <w:sz w:val="20"/>
          <w:szCs w:val="20"/>
          <w:lang w:eastAsia="zh-CN"/>
        </w:rPr>
      </w:pPr>
      <w:r w:rsidRPr="00BC459D">
        <w:rPr>
          <w:rFonts w:ascii="Arial" w:eastAsia="Calibri" w:hAnsi="Arial" w:cs="Arial"/>
          <w:b/>
          <w:sz w:val="20"/>
          <w:szCs w:val="20"/>
          <w:lang w:eastAsia="zh-CN"/>
        </w:rPr>
        <w:t>Nome da Empresa</w:t>
      </w:r>
    </w:p>
    <w:p w14:paraId="76F54A68" w14:textId="77777777" w:rsidR="00415154" w:rsidRPr="00BC459D" w:rsidRDefault="00415154" w:rsidP="00415154">
      <w:pPr>
        <w:suppressAutoHyphens/>
        <w:spacing w:after="0" w:line="240" w:lineRule="auto"/>
        <w:jc w:val="center"/>
        <w:rPr>
          <w:rFonts w:ascii="Arial" w:eastAsia="Calibri" w:hAnsi="Arial" w:cs="Arial"/>
          <w:sz w:val="20"/>
          <w:szCs w:val="20"/>
          <w:lang w:eastAsia="zh-CN"/>
        </w:rPr>
      </w:pPr>
      <w:r w:rsidRPr="00BC459D">
        <w:rPr>
          <w:rFonts w:ascii="Arial" w:eastAsia="Calibri" w:hAnsi="Arial" w:cs="Arial"/>
          <w:sz w:val="20"/>
          <w:szCs w:val="20"/>
          <w:lang w:eastAsia="zh-CN"/>
        </w:rPr>
        <w:t>CNPJ:</w:t>
      </w:r>
    </w:p>
    <w:p w14:paraId="3B347D4E" w14:textId="77777777" w:rsidR="00415154" w:rsidRPr="00BC459D" w:rsidRDefault="00415154" w:rsidP="00415154">
      <w:pPr>
        <w:suppressAutoHyphens/>
        <w:spacing w:after="0" w:line="240" w:lineRule="auto"/>
        <w:jc w:val="center"/>
        <w:rPr>
          <w:rFonts w:ascii="Arial" w:eastAsia="Calibri" w:hAnsi="Arial" w:cs="Arial"/>
          <w:sz w:val="20"/>
          <w:szCs w:val="20"/>
          <w:lang w:eastAsia="zh-CN"/>
        </w:rPr>
      </w:pPr>
      <w:r w:rsidRPr="00BC459D">
        <w:rPr>
          <w:rFonts w:ascii="Arial" w:eastAsia="Calibri" w:hAnsi="Arial" w:cs="Arial"/>
          <w:b/>
          <w:sz w:val="20"/>
          <w:szCs w:val="20"/>
          <w:lang w:eastAsia="zh-CN"/>
        </w:rPr>
        <w:t>Nome do Sócio-Administrador</w:t>
      </w:r>
    </w:p>
    <w:p w14:paraId="67B7E72F" w14:textId="77777777" w:rsidR="00415154" w:rsidRPr="00BC459D" w:rsidRDefault="00415154" w:rsidP="00415154">
      <w:pPr>
        <w:suppressAutoHyphens/>
        <w:spacing w:after="0" w:line="240" w:lineRule="auto"/>
        <w:jc w:val="center"/>
        <w:rPr>
          <w:rFonts w:ascii="Arial" w:eastAsia="Calibri" w:hAnsi="Arial" w:cs="Arial"/>
          <w:sz w:val="20"/>
          <w:szCs w:val="20"/>
          <w:lang w:eastAsia="zh-CN"/>
        </w:rPr>
      </w:pPr>
      <w:r w:rsidRPr="00BC459D">
        <w:rPr>
          <w:rFonts w:ascii="Arial" w:eastAsia="Calibri" w:hAnsi="Arial" w:cs="Arial"/>
          <w:b/>
          <w:sz w:val="20"/>
          <w:szCs w:val="20"/>
          <w:lang w:eastAsia="zh-CN"/>
        </w:rPr>
        <w:lastRenderedPageBreak/>
        <w:t>CPF nº.</w:t>
      </w:r>
    </w:p>
    <w:p w14:paraId="152CEBB7" w14:textId="77777777" w:rsidR="00415154" w:rsidRPr="00BC459D" w:rsidRDefault="00415154" w:rsidP="00415154">
      <w:pPr>
        <w:suppressAutoHyphens/>
        <w:spacing w:after="0" w:line="240" w:lineRule="auto"/>
        <w:jc w:val="center"/>
        <w:rPr>
          <w:rFonts w:ascii="Arial" w:eastAsia="Calibri" w:hAnsi="Arial" w:cs="Arial"/>
          <w:sz w:val="20"/>
          <w:szCs w:val="20"/>
          <w:lang w:eastAsia="zh-CN"/>
        </w:rPr>
      </w:pPr>
      <w:r w:rsidRPr="00BC459D">
        <w:rPr>
          <w:rFonts w:ascii="Arial" w:eastAsia="Calibri" w:hAnsi="Arial" w:cs="Arial"/>
          <w:sz w:val="20"/>
          <w:szCs w:val="20"/>
          <w:lang w:eastAsia="zh-CN"/>
        </w:rPr>
        <w:t>CONTRATADO</w:t>
      </w:r>
    </w:p>
    <w:p w14:paraId="775B85B2" w14:textId="77777777" w:rsidR="00415154" w:rsidRPr="00BC459D" w:rsidRDefault="00415154" w:rsidP="00415154">
      <w:pPr>
        <w:tabs>
          <w:tab w:val="left" w:pos="1650"/>
        </w:tabs>
        <w:suppressAutoHyphens/>
        <w:spacing w:after="0" w:line="240" w:lineRule="auto"/>
        <w:jc w:val="both"/>
        <w:rPr>
          <w:rFonts w:ascii="Arial" w:eastAsia="Calibri" w:hAnsi="Arial" w:cs="Arial"/>
          <w:sz w:val="20"/>
          <w:szCs w:val="20"/>
          <w:lang w:eastAsia="zh-CN"/>
        </w:rPr>
      </w:pPr>
    </w:p>
    <w:p w14:paraId="0D25030A" w14:textId="77777777" w:rsidR="00415154" w:rsidRPr="00BC459D" w:rsidRDefault="00415154" w:rsidP="00415154">
      <w:pPr>
        <w:tabs>
          <w:tab w:val="left" w:pos="1650"/>
        </w:tabs>
        <w:suppressAutoHyphens/>
        <w:spacing w:after="0" w:line="240" w:lineRule="auto"/>
        <w:jc w:val="both"/>
        <w:rPr>
          <w:rFonts w:ascii="Arial" w:eastAsia="Calibri" w:hAnsi="Arial" w:cs="Arial"/>
          <w:sz w:val="20"/>
          <w:szCs w:val="20"/>
          <w:lang w:eastAsia="zh-CN"/>
        </w:rPr>
      </w:pPr>
      <w:r w:rsidRPr="00BC459D">
        <w:rPr>
          <w:rFonts w:ascii="Arial" w:eastAsia="Calibri" w:hAnsi="Arial" w:cs="Arial"/>
          <w:b/>
          <w:sz w:val="20"/>
          <w:szCs w:val="20"/>
          <w:lang w:eastAsia="zh-CN"/>
        </w:rPr>
        <w:t>TESTEMUNHA:</w:t>
      </w:r>
    </w:p>
    <w:tbl>
      <w:tblPr>
        <w:tblW w:w="0" w:type="auto"/>
        <w:tblInd w:w="-60" w:type="dxa"/>
        <w:tblLayout w:type="fixed"/>
        <w:tblLook w:val="0000" w:firstRow="0" w:lastRow="0" w:firstColumn="0" w:lastColumn="0" w:noHBand="0" w:noVBand="0"/>
      </w:tblPr>
      <w:tblGrid>
        <w:gridCol w:w="1242"/>
        <w:gridCol w:w="8625"/>
      </w:tblGrid>
      <w:tr w:rsidR="00507086" w:rsidRPr="00BC459D" w14:paraId="07C73EEE" w14:textId="77777777" w:rsidTr="00CF064C">
        <w:tc>
          <w:tcPr>
            <w:tcW w:w="1242" w:type="dxa"/>
            <w:tcBorders>
              <w:top w:val="single" w:sz="4" w:space="0" w:color="000000"/>
              <w:left w:val="single" w:sz="4" w:space="0" w:color="000000"/>
              <w:bottom w:val="single" w:sz="4" w:space="0" w:color="000000"/>
            </w:tcBorders>
            <w:shd w:val="clear" w:color="auto" w:fill="auto"/>
          </w:tcPr>
          <w:p w14:paraId="5FF25665" w14:textId="77777777" w:rsidR="00415154" w:rsidRPr="00BC459D" w:rsidRDefault="00415154" w:rsidP="00415154">
            <w:pPr>
              <w:suppressAutoHyphens/>
              <w:spacing w:after="0" w:line="240" w:lineRule="auto"/>
              <w:jc w:val="both"/>
              <w:rPr>
                <w:rFonts w:ascii="Arial" w:eastAsia="Calibri" w:hAnsi="Arial" w:cs="Arial"/>
                <w:sz w:val="20"/>
                <w:szCs w:val="20"/>
                <w:lang w:eastAsia="zh-CN"/>
              </w:rPr>
            </w:pPr>
            <w:r w:rsidRPr="00BC459D">
              <w:rPr>
                <w:rFonts w:ascii="Arial" w:eastAsia="Calibri" w:hAnsi="Arial" w:cs="Arial"/>
                <w:b/>
                <w:sz w:val="20"/>
                <w:szCs w:val="20"/>
              </w:rPr>
              <w:t>NOME:</w:t>
            </w:r>
          </w:p>
        </w:tc>
        <w:tc>
          <w:tcPr>
            <w:tcW w:w="8625" w:type="dxa"/>
            <w:tcBorders>
              <w:top w:val="single" w:sz="4" w:space="0" w:color="000000"/>
              <w:left w:val="single" w:sz="4" w:space="0" w:color="000000"/>
              <w:bottom w:val="single" w:sz="4" w:space="0" w:color="000000"/>
              <w:right w:val="single" w:sz="4" w:space="0" w:color="000000"/>
            </w:tcBorders>
            <w:shd w:val="clear" w:color="auto" w:fill="auto"/>
          </w:tcPr>
          <w:p w14:paraId="6EE950A2" w14:textId="77777777" w:rsidR="00415154" w:rsidRPr="00BC459D" w:rsidRDefault="00415154" w:rsidP="00415154">
            <w:pPr>
              <w:suppressAutoHyphens/>
              <w:snapToGrid w:val="0"/>
              <w:spacing w:after="0" w:line="240" w:lineRule="auto"/>
              <w:jc w:val="both"/>
              <w:rPr>
                <w:rFonts w:ascii="Arial" w:eastAsia="Calibri" w:hAnsi="Arial" w:cs="Arial"/>
                <w:b/>
                <w:sz w:val="20"/>
                <w:szCs w:val="20"/>
              </w:rPr>
            </w:pPr>
          </w:p>
        </w:tc>
      </w:tr>
      <w:tr w:rsidR="00507086" w:rsidRPr="00BC459D" w14:paraId="69E86779" w14:textId="77777777" w:rsidTr="00CF064C">
        <w:tc>
          <w:tcPr>
            <w:tcW w:w="1242" w:type="dxa"/>
            <w:tcBorders>
              <w:top w:val="single" w:sz="4" w:space="0" w:color="000000"/>
              <w:left w:val="single" w:sz="4" w:space="0" w:color="000000"/>
              <w:bottom w:val="single" w:sz="4" w:space="0" w:color="000000"/>
            </w:tcBorders>
            <w:shd w:val="clear" w:color="auto" w:fill="auto"/>
          </w:tcPr>
          <w:p w14:paraId="01C5EF7B" w14:textId="77777777" w:rsidR="00415154" w:rsidRPr="00BC459D" w:rsidRDefault="00415154" w:rsidP="00415154">
            <w:pPr>
              <w:suppressAutoHyphens/>
              <w:spacing w:after="0" w:line="240" w:lineRule="auto"/>
              <w:jc w:val="both"/>
              <w:rPr>
                <w:rFonts w:ascii="Arial" w:eastAsia="Calibri" w:hAnsi="Arial" w:cs="Arial"/>
                <w:sz w:val="20"/>
                <w:szCs w:val="20"/>
                <w:lang w:eastAsia="zh-CN"/>
              </w:rPr>
            </w:pPr>
            <w:r w:rsidRPr="00BC459D">
              <w:rPr>
                <w:rFonts w:ascii="Arial" w:eastAsia="Calibri" w:hAnsi="Arial" w:cs="Arial"/>
                <w:b/>
                <w:sz w:val="20"/>
                <w:szCs w:val="20"/>
              </w:rPr>
              <w:t>CPF:</w:t>
            </w:r>
          </w:p>
        </w:tc>
        <w:tc>
          <w:tcPr>
            <w:tcW w:w="8625" w:type="dxa"/>
            <w:tcBorders>
              <w:top w:val="single" w:sz="4" w:space="0" w:color="000000"/>
              <w:left w:val="single" w:sz="4" w:space="0" w:color="000000"/>
              <w:bottom w:val="single" w:sz="4" w:space="0" w:color="000000"/>
              <w:right w:val="single" w:sz="4" w:space="0" w:color="000000"/>
            </w:tcBorders>
            <w:shd w:val="clear" w:color="auto" w:fill="auto"/>
          </w:tcPr>
          <w:p w14:paraId="2180EBF2" w14:textId="77777777" w:rsidR="00415154" w:rsidRPr="00BC459D" w:rsidRDefault="00415154" w:rsidP="00415154">
            <w:pPr>
              <w:suppressAutoHyphens/>
              <w:snapToGrid w:val="0"/>
              <w:spacing w:after="0" w:line="240" w:lineRule="auto"/>
              <w:jc w:val="both"/>
              <w:rPr>
                <w:rFonts w:ascii="Arial" w:eastAsia="Calibri" w:hAnsi="Arial" w:cs="Arial"/>
                <w:b/>
                <w:sz w:val="20"/>
                <w:szCs w:val="20"/>
              </w:rPr>
            </w:pPr>
          </w:p>
        </w:tc>
      </w:tr>
    </w:tbl>
    <w:p w14:paraId="13D68585" w14:textId="77777777" w:rsidR="00415154" w:rsidRPr="00BC459D" w:rsidRDefault="00415154" w:rsidP="00415154">
      <w:pPr>
        <w:suppressAutoHyphens/>
        <w:spacing w:after="0" w:line="240" w:lineRule="auto"/>
        <w:jc w:val="both"/>
        <w:rPr>
          <w:rFonts w:ascii="Arial" w:eastAsia="Calibri" w:hAnsi="Arial" w:cs="Arial"/>
          <w:sz w:val="20"/>
          <w:szCs w:val="20"/>
          <w:lang w:eastAsia="zh-CN"/>
        </w:rPr>
      </w:pPr>
    </w:p>
    <w:tbl>
      <w:tblPr>
        <w:tblW w:w="0" w:type="auto"/>
        <w:tblInd w:w="-60" w:type="dxa"/>
        <w:tblLayout w:type="fixed"/>
        <w:tblLook w:val="0000" w:firstRow="0" w:lastRow="0" w:firstColumn="0" w:lastColumn="0" w:noHBand="0" w:noVBand="0"/>
      </w:tblPr>
      <w:tblGrid>
        <w:gridCol w:w="1242"/>
        <w:gridCol w:w="8625"/>
      </w:tblGrid>
      <w:tr w:rsidR="00507086" w:rsidRPr="00BC459D" w14:paraId="4C0910B8" w14:textId="77777777" w:rsidTr="00CF064C">
        <w:tc>
          <w:tcPr>
            <w:tcW w:w="1242" w:type="dxa"/>
            <w:tcBorders>
              <w:top w:val="single" w:sz="4" w:space="0" w:color="000000"/>
              <w:left w:val="single" w:sz="4" w:space="0" w:color="000000"/>
              <w:bottom w:val="single" w:sz="4" w:space="0" w:color="000000"/>
            </w:tcBorders>
            <w:shd w:val="clear" w:color="auto" w:fill="auto"/>
          </w:tcPr>
          <w:p w14:paraId="27CCFCC2" w14:textId="77777777" w:rsidR="00415154" w:rsidRPr="00BC459D" w:rsidRDefault="00415154" w:rsidP="00415154">
            <w:pPr>
              <w:suppressAutoHyphens/>
              <w:spacing w:after="0" w:line="240" w:lineRule="auto"/>
              <w:jc w:val="both"/>
              <w:rPr>
                <w:rFonts w:ascii="Arial" w:eastAsia="Calibri" w:hAnsi="Arial" w:cs="Arial"/>
                <w:sz w:val="20"/>
                <w:szCs w:val="20"/>
                <w:lang w:eastAsia="zh-CN"/>
              </w:rPr>
            </w:pPr>
            <w:r w:rsidRPr="00BC459D">
              <w:rPr>
                <w:rFonts w:ascii="Arial" w:eastAsia="Calibri" w:hAnsi="Arial" w:cs="Arial"/>
                <w:b/>
                <w:sz w:val="20"/>
                <w:szCs w:val="20"/>
              </w:rPr>
              <w:t>NOME:</w:t>
            </w:r>
          </w:p>
        </w:tc>
        <w:tc>
          <w:tcPr>
            <w:tcW w:w="8625" w:type="dxa"/>
            <w:tcBorders>
              <w:top w:val="single" w:sz="4" w:space="0" w:color="000000"/>
              <w:left w:val="single" w:sz="4" w:space="0" w:color="000000"/>
              <w:bottom w:val="single" w:sz="4" w:space="0" w:color="000000"/>
              <w:right w:val="single" w:sz="4" w:space="0" w:color="000000"/>
            </w:tcBorders>
            <w:shd w:val="clear" w:color="auto" w:fill="auto"/>
          </w:tcPr>
          <w:p w14:paraId="7E097637" w14:textId="77777777" w:rsidR="00415154" w:rsidRPr="00BC459D" w:rsidRDefault="00415154" w:rsidP="00415154">
            <w:pPr>
              <w:suppressAutoHyphens/>
              <w:snapToGrid w:val="0"/>
              <w:spacing w:after="0" w:line="240" w:lineRule="auto"/>
              <w:jc w:val="both"/>
              <w:rPr>
                <w:rFonts w:ascii="Arial" w:eastAsia="Calibri" w:hAnsi="Arial" w:cs="Arial"/>
                <w:b/>
                <w:sz w:val="20"/>
                <w:szCs w:val="20"/>
              </w:rPr>
            </w:pPr>
          </w:p>
        </w:tc>
      </w:tr>
      <w:tr w:rsidR="00507086" w:rsidRPr="00BC459D" w14:paraId="430D6547" w14:textId="77777777" w:rsidTr="00CF064C">
        <w:tc>
          <w:tcPr>
            <w:tcW w:w="1242" w:type="dxa"/>
            <w:tcBorders>
              <w:top w:val="single" w:sz="4" w:space="0" w:color="000000"/>
              <w:left w:val="single" w:sz="4" w:space="0" w:color="000000"/>
              <w:bottom w:val="single" w:sz="4" w:space="0" w:color="000000"/>
            </w:tcBorders>
            <w:shd w:val="clear" w:color="auto" w:fill="auto"/>
          </w:tcPr>
          <w:p w14:paraId="12D33CB0" w14:textId="77777777" w:rsidR="00415154" w:rsidRPr="00BC459D" w:rsidRDefault="00415154" w:rsidP="00415154">
            <w:pPr>
              <w:suppressAutoHyphens/>
              <w:spacing w:after="0" w:line="240" w:lineRule="auto"/>
              <w:jc w:val="both"/>
              <w:rPr>
                <w:rFonts w:ascii="Arial" w:eastAsia="Calibri" w:hAnsi="Arial" w:cs="Arial"/>
                <w:sz w:val="20"/>
                <w:szCs w:val="20"/>
                <w:lang w:eastAsia="zh-CN"/>
              </w:rPr>
            </w:pPr>
            <w:r w:rsidRPr="00BC459D">
              <w:rPr>
                <w:rFonts w:ascii="Arial" w:eastAsia="Calibri" w:hAnsi="Arial" w:cs="Arial"/>
                <w:b/>
                <w:sz w:val="20"/>
                <w:szCs w:val="20"/>
              </w:rPr>
              <w:t>CPF:</w:t>
            </w:r>
          </w:p>
        </w:tc>
        <w:tc>
          <w:tcPr>
            <w:tcW w:w="8625" w:type="dxa"/>
            <w:tcBorders>
              <w:top w:val="single" w:sz="4" w:space="0" w:color="000000"/>
              <w:left w:val="single" w:sz="4" w:space="0" w:color="000000"/>
              <w:bottom w:val="single" w:sz="4" w:space="0" w:color="000000"/>
              <w:right w:val="single" w:sz="4" w:space="0" w:color="000000"/>
            </w:tcBorders>
            <w:shd w:val="clear" w:color="auto" w:fill="auto"/>
          </w:tcPr>
          <w:p w14:paraId="4CCBD73F" w14:textId="77777777" w:rsidR="00415154" w:rsidRPr="00BC459D" w:rsidRDefault="00415154" w:rsidP="00415154">
            <w:pPr>
              <w:suppressAutoHyphens/>
              <w:snapToGrid w:val="0"/>
              <w:spacing w:after="0" w:line="240" w:lineRule="auto"/>
              <w:jc w:val="both"/>
              <w:rPr>
                <w:rFonts w:ascii="Arial" w:eastAsia="Calibri" w:hAnsi="Arial" w:cs="Arial"/>
                <w:b/>
                <w:sz w:val="20"/>
                <w:szCs w:val="20"/>
              </w:rPr>
            </w:pPr>
          </w:p>
        </w:tc>
      </w:tr>
    </w:tbl>
    <w:p w14:paraId="73F32304" w14:textId="01DF1FD2" w:rsidR="00C87D85" w:rsidRPr="00BC459D" w:rsidRDefault="00C87D85" w:rsidP="00947B55">
      <w:pPr>
        <w:jc w:val="both"/>
        <w:rPr>
          <w:rFonts w:ascii="Arial" w:hAnsi="Arial" w:cs="Arial"/>
          <w:b/>
          <w:bCs/>
          <w:iCs/>
          <w:sz w:val="20"/>
          <w:szCs w:val="20"/>
        </w:rPr>
      </w:pPr>
    </w:p>
    <w:p w14:paraId="67D46133" w14:textId="5A9015DF" w:rsidR="00456719" w:rsidRPr="00BC459D" w:rsidRDefault="00456719" w:rsidP="00947B55">
      <w:pPr>
        <w:jc w:val="both"/>
        <w:rPr>
          <w:rFonts w:ascii="Arial" w:hAnsi="Arial" w:cs="Arial"/>
          <w:b/>
          <w:bCs/>
          <w:iCs/>
          <w:sz w:val="20"/>
          <w:szCs w:val="20"/>
        </w:rPr>
      </w:pPr>
    </w:p>
    <w:p w14:paraId="64A3F403" w14:textId="00D4F56E" w:rsidR="00A70DA7" w:rsidRPr="00BC459D" w:rsidRDefault="00A70DA7" w:rsidP="00947B55">
      <w:pPr>
        <w:jc w:val="both"/>
        <w:rPr>
          <w:rFonts w:ascii="Arial" w:hAnsi="Arial" w:cs="Arial"/>
          <w:b/>
          <w:bCs/>
          <w:iCs/>
          <w:sz w:val="20"/>
          <w:szCs w:val="20"/>
        </w:rPr>
      </w:pPr>
    </w:p>
    <w:p w14:paraId="04D82461" w14:textId="72F83F2E" w:rsidR="00A70DA7" w:rsidRPr="00BC459D" w:rsidRDefault="00A70DA7" w:rsidP="00947B55">
      <w:pPr>
        <w:jc w:val="both"/>
        <w:rPr>
          <w:rFonts w:ascii="Arial" w:hAnsi="Arial" w:cs="Arial"/>
          <w:b/>
          <w:bCs/>
          <w:iCs/>
          <w:sz w:val="20"/>
          <w:szCs w:val="20"/>
        </w:rPr>
      </w:pPr>
    </w:p>
    <w:p w14:paraId="389CB7EA" w14:textId="6F484B52" w:rsidR="00A70DA7" w:rsidRPr="00BC459D" w:rsidRDefault="00A70DA7" w:rsidP="00947B55">
      <w:pPr>
        <w:jc w:val="both"/>
        <w:rPr>
          <w:rFonts w:ascii="Arial" w:hAnsi="Arial" w:cs="Arial"/>
          <w:b/>
          <w:bCs/>
          <w:iCs/>
          <w:sz w:val="20"/>
          <w:szCs w:val="20"/>
        </w:rPr>
      </w:pPr>
    </w:p>
    <w:p w14:paraId="437E7549" w14:textId="65664BF5" w:rsidR="00A70DA7" w:rsidRPr="00BC459D" w:rsidRDefault="00A70DA7" w:rsidP="00947B55">
      <w:pPr>
        <w:jc w:val="both"/>
        <w:rPr>
          <w:rFonts w:ascii="Arial" w:hAnsi="Arial" w:cs="Arial"/>
          <w:b/>
          <w:bCs/>
          <w:iCs/>
          <w:sz w:val="20"/>
          <w:szCs w:val="20"/>
        </w:rPr>
      </w:pPr>
    </w:p>
    <w:p w14:paraId="207CD910" w14:textId="709FF33B" w:rsidR="00A70DA7" w:rsidRPr="00BC459D" w:rsidRDefault="00A70DA7" w:rsidP="00947B55">
      <w:pPr>
        <w:jc w:val="both"/>
        <w:rPr>
          <w:rFonts w:ascii="Arial" w:hAnsi="Arial" w:cs="Arial"/>
          <w:b/>
          <w:bCs/>
          <w:iCs/>
          <w:sz w:val="20"/>
          <w:szCs w:val="20"/>
        </w:rPr>
      </w:pPr>
    </w:p>
    <w:p w14:paraId="43431605" w14:textId="7FB093C1" w:rsidR="00A70DA7" w:rsidRPr="00BC459D" w:rsidRDefault="00A70DA7" w:rsidP="00947B55">
      <w:pPr>
        <w:jc w:val="both"/>
        <w:rPr>
          <w:rFonts w:ascii="Arial" w:hAnsi="Arial" w:cs="Arial"/>
          <w:b/>
          <w:bCs/>
          <w:iCs/>
          <w:sz w:val="20"/>
          <w:szCs w:val="20"/>
        </w:rPr>
      </w:pPr>
    </w:p>
    <w:p w14:paraId="3421606E" w14:textId="7F7D259D" w:rsidR="00A70DA7" w:rsidRPr="00BC459D" w:rsidRDefault="00A70DA7" w:rsidP="00947B55">
      <w:pPr>
        <w:jc w:val="both"/>
        <w:rPr>
          <w:rFonts w:ascii="Arial" w:hAnsi="Arial" w:cs="Arial"/>
          <w:b/>
          <w:bCs/>
          <w:iCs/>
          <w:sz w:val="20"/>
          <w:szCs w:val="20"/>
        </w:rPr>
      </w:pPr>
    </w:p>
    <w:p w14:paraId="7F18E713" w14:textId="7965CB98" w:rsidR="00A70DA7" w:rsidRPr="00BC459D" w:rsidRDefault="00A70DA7" w:rsidP="00947B55">
      <w:pPr>
        <w:jc w:val="both"/>
        <w:rPr>
          <w:rFonts w:ascii="Arial" w:hAnsi="Arial" w:cs="Arial"/>
          <w:b/>
          <w:bCs/>
          <w:iCs/>
          <w:sz w:val="20"/>
          <w:szCs w:val="20"/>
        </w:rPr>
      </w:pPr>
    </w:p>
    <w:p w14:paraId="5140849F" w14:textId="332CB216" w:rsidR="00A70DA7" w:rsidRPr="00BC459D" w:rsidRDefault="00A70DA7" w:rsidP="00947B55">
      <w:pPr>
        <w:jc w:val="both"/>
        <w:rPr>
          <w:rFonts w:ascii="Arial" w:hAnsi="Arial" w:cs="Arial"/>
          <w:b/>
          <w:bCs/>
          <w:iCs/>
          <w:sz w:val="20"/>
          <w:szCs w:val="20"/>
        </w:rPr>
      </w:pPr>
    </w:p>
    <w:p w14:paraId="54B8C62A" w14:textId="4F9720BC" w:rsidR="00A70DA7" w:rsidRPr="00BC459D" w:rsidRDefault="00A70DA7" w:rsidP="00947B55">
      <w:pPr>
        <w:jc w:val="both"/>
        <w:rPr>
          <w:rFonts w:ascii="Arial" w:hAnsi="Arial" w:cs="Arial"/>
          <w:b/>
          <w:bCs/>
          <w:iCs/>
          <w:sz w:val="20"/>
          <w:szCs w:val="20"/>
        </w:rPr>
      </w:pPr>
    </w:p>
    <w:p w14:paraId="73CFA037" w14:textId="7F42489A" w:rsidR="00A70DA7" w:rsidRPr="00BC459D" w:rsidRDefault="00A70DA7" w:rsidP="00947B55">
      <w:pPr>
        <w:jc w:val="both"/>
        <w:rPr>
          <w:rFonts w:ascii="Arial" w:hAnsi="Arial" w:cs="Arial"/>
          <w:b/>
          <w:bCs/>
          <w:iCs/>
          <w:sz w:val="20"/>
          <w:szCs w:val="20"/>
        </w:rPr>
      </w:pPr>
    </w:p>
    <w:p w14:paraId="2CE82811" w14:textId="6155F236" w:rsidR="00A70DA7" w:rsidRPr="00BC459D" w:rsidRDefault="00A70DA7" w:rsidP="00947B55">
      <w:pPr>
        <w:jc w:val="both"/>
        <w:rPr>
          <w:rFonts w:ascii="Arial" w:hAnsi="Arial" w:cs="Arial"/>
          <w:b/>
          <w:bCs/>
          <w:iCs/>
          <w:sz w:val="20"/>
          <w:szCs w:val="20"/>
        </w:rPr>
      </w:pPr>
    </w:p>
    <w:p w14:paraId="3939D9E2" w14:textId="7B688BE3" w:rsidR="00A70DA7" w:rsidRPr="00BC459D" w:rsidRDefault="00A70DA7" w:rsidP="00947B55">
      <w:pPr>
        <w:jc w:val="both"/>
        <w:rPr>
          <w:rFonts w:ascii="Arial" w:hAnsi="Arial" w:cs="Arial"/>
          <w:b/>
          <w:bCs/>
          <w:iCs/>
          <w:sz w:val="20"/>
          <w:szCs w:val="20"/>
        </w:rPr>
      </w:pPr>
    </w:p>
    <w:p w14:paraId="74CB8D08" w14:textId="3FEE58A1" w:rsidR="00A70DA7" w:rsidRPr="00BC459D" w:rsidRDefault="00A70DA7" w:rsidP="00947B55">
      <w:pPr>
        <w:jc w:val="both"/>
        <w:rPr>
          <w:rFonts w:ascii="Arial" w:hAnsi="Arial" w:cs="Arial"/>
          <w:b/>
          <w:bCs/>
          <w:iCs/>
          <w:sz w:val="20"/>
          <w:szCs w:val="20"/>
        </w:rPr>
      </w:pPr>
    </w:p>
    <w:p w14:paraId="35CAE18B" w14:textId="433B6F28" w:rsidR="00A70DA7" w:rsidRPr="00BC459D" w:rsidRDefault="00A70DA7" w:rsidP="00947B55">
      <w:pPr>
        <w:jc w:val="both"/>
        <w:rPr>
          <w:rFonts w:ascii="Arial" w:hAnsi="Arial" w:cs="Arial"/>
          <w:b/>
          <w:bCs/>
          <w:iCs/>
          <w:sz w:val="20"/>
          <w:szCs w:val="20"/>
        </w:rPr>
      </w:pPr>
    </w:p>
    <w:p w14:paraId="5A242D51" w14:textId="38EB69D2" w:rsidR="00A70DA7" w:rsidRPr="00BC459D" w:rsidRDefault="00A70DA7" w:rsidP="00947B55">
      <w:pPr>
        <w:jc w:val="both"/>
        <w:rPr>
          <w:rFonts w:ascii="Arial" w:hAnsi="Arial" w:cs="Arial"/>
          <w:b/>
          <w:bCs/>
          <w:iCs/>
          <w:sz w:val="20"/>
          <w:szCs w:val="20"/>
        </w:rPr>
      </w:pPr>
    </w:p>
    <w:p w14:paraId="3A477E9F" w14:textId="63D171BA" w:rsidR="00A70DA7" w:rsidRPr="00BC459D" w:rsidRDefault="00A70DA7" w:rsidP="00947B55">
      <w:pPr>
        <w:jc w:val="both"/>
        <w:rPr>
          <w:rFonts w:ascii="Arial" w:hAnsi="Arial" w:cs="Arial"/>
          <w:b/>
          <w:bCs/>
          <w:iCs/>
          <w:sz w:val="20"/>
          <w:szCs w:val="20"/>
        </w:rPr>
      </w:pPr>
    </w:p>
    <w:p w14:paraId="7504CFD9" w14:textId="1C8917C8" w:rsidR="00A70DA7" w:rsidRDefault="00A70DA7" w:rsidP="00947B55">
      <w:pPr>
        <w:jc w:val="both"/>
        <w:rPr>
          <w:rFonts w:ascii="Arial" w:hAnsi="Arial" w:cs="Arial"/>
          <w:b/>
          <w:bCs/>
          <w:iCs/>
          <w:sz w:val="20"/>
          <w:szCs w:val="20"/>
        </w:rPr>
      </w:pPr>
    </w:p>
    <w:p w14:paraId="31D889EA" w14:textId="5B2FAE7F" w:rsidR="00A70DA7" w:rsidRPr="00BC459D" w:rsidRDefault="00A70DA7" w:rsidP="00947B55">
      <w:pPr>
        <w:jc w:val="both"/>
        <w:rPr>
          <w:rFonts w:ascii="Arial" w:hAnsi="Arial" w:cs="Arial"/>
          <w:b/>
          <w:bCs/>
          <w:iCs/>
          <w:sz w:val="20"/>
          <w:szCs w:val="20"/>
        </w:rPr>
      </w:pPr>
    </w:p>
    <w:p w14:paraId="4F462BD5" w14:textId="520C6138" w:rsidR="00A70DA7" w:rsidRPr="00BC459D" w:rsidRDefault="00A70DA7" w:rsidP="00947B55">
      <w:pPr>
        <w:jc w:val="both"/>
        <w:rPr>
          <w:rFonts w:ascii="Arial" w:hAnsi="Arial" w:cs="Arial"/>
          <w:b/>
          <w:bCs/>
          <w:iCs/>
          <w:sz w:val="20"/>
          <w:szCs w:val="20"/>
        </w:rPr>
      </w:pPr>
    </w:p>
    <w:p w14:paraId="637B7BCC" w14:textId="77777777" w:rsidR="005B5E70" w:rsidRDefault="005B5E70">
      <w:pPr>
        <w:rPr>
          <w:rFonts w:ascii="Arial" w:eastAsia="Calibri" w:hAnsi="Arial" w:cs="Arial"/>
          <w:b/>
          <w:sz w:val="20"/>
          <w:szCs w:val="20"/>
        </w:rPr>
      </w:pPr>
      <w:r>
        <w:rPr>
          <w:rFonts w:ascii="Arial" w:eastAsia="Calibri" w:hAnsi="Arial" w:cs="Arial"/>
          <w:b/>
          <w:sz w:val="20"/>
          <w:szCs w:val="20"/>
        </w:rPr>
        <w:lastRenderedPageBreak/>
        <w:br w:type="page"/>
      </w:r>
    </w:p>
    <w:p w14:paraId="51934291" w14:textId="78423AEF" w:rsidR="00947B55" w:rsidRPr="00441E0A" w:rsidRDefault="00947B55" w:rsidP="00141A5A">
      <w:pPr>
        <w:suppressAutoHyphens/>
        <w:jc w:val="center"/>
        <w:rPr>
          <w:rFonts w:ascii="Arial" w:eastAsia="Calibri" w:hAnsi="Arial" w:cs="Arial"/>
          <w:b/>
          <w:sz w:val="20"/>
          <w:szCs w:val="20"/>
        </w:rPr>
      </w:pPr>
      <w:r w:rsidRPr="00BC459D">
        <w:rPr>
          <w:rFonts w:ascii="Arial" w:eastAsia="Calibri" w:hAnsi="Arial" w:cs="Arial"/>
          <w:b/>
          <w:sz w:val="20"/>
          <w:szCs w:val="20"/>
        </w:rPr>
        <w:lastRenderedPageBreak/>
        <w:t xml:space="preserve">ANEXO </w:t>
      </w:r>
      <w:r w:rsidR="005B5E70">
        <w:rPr>
          <w:rFonts w:ascii="Arial" w:eastAsia="Calibri" w:hAnsi="Arial" w:cs="Arial"/>
          <w:b/>
          <w:sz w:val="20"/>
          <w:szCs w:val="20"/>
        </w:rPr>
        <w:t>V</w:t>
      </w:r>
      <w:r w:rsidRPr="00BC459D">
        <w:rPr>
          <w:rFonts w:ascii="Arial" w:eastAsia="Calibri" w:hAnsi="Arial" w:cs="Arial"/>
          <w:b/>
          <w:sz w:val="20"/>
          <w:szCs w:val="20"/>
        </w:rPr>
        <w:t xml:space="preserve"> – MINU</w:t>
      </w:r>
      <w:r w:rsidR="00141A5A" w:rsidRPr="00BC459D">
        <w:rPr>
          <w:rFonts w:ascii="Arial" w:eastAsia="Calibri" w:hAnsi="Arial" w:cs="Arial"/>
          <w:b/>
          <w:sz w:val="20"/>
          <w:szCs w:val="20"/>
        </w:rPr>
        <w:t xml:space="preserve">TA </w:t>
      </w:r>
      <w:r w:rsidR="00141A5A" w:rsidRPr="00441E0A">
        <w:rPr>
          <w:rFonts w:ascii="Arial" w:eastAsia="Calibri" w:hAnsi="Arial" w:cs="Arial"/>
          <w:b/>
          <w:sz w:val="20"/>
          <w:szCs w:val="20"/>
        </w:rPr>
        <w:t>DE ATA DE REGISTRO DE PREÇOS</w:t>
      </w:r>
    </w:p>
    <w:p w14:paraId="1EB00535" w14:textId="5EC1D812" w:rsidR="00947B55" w:rsidRPr="00BC459D" w:rsidRDefault="00947B55" w:rsidP="00141A5A">
      <w:pPr>
        <w:suppressAutoHyphens/>
        <w:ind w:left="3969"/>
        <w:jc w:val="both"/>
        <w:rPr>
          <w:rFonts w:ascii="Arial" w:eastAsia="Calibri" w:hAnsi="Arial" w:cs="Arial"/>
          <w:b/>
          <w:bCs/>
          <w:sz w:val="20"/>
          <w:szCs w:val="20"/>
        </w:rPr>
      </w:pPr>
      <w:r w:rsidRPr="00441E0A">
        <w:rPr>
          <w:rFonts w:ascii="Arial" w:eastAsia="Calibri" w:hAnsi="Arial" w:cs="Arial"/>
          <w:b/>
          <w:bCs/>
          <w:sz w:val="20"/>
          <w:szCs w:val="20"/>
        </w:rPr>
        <w:t xml:space="preserve">ATA DE REGISTRO DE PREÇOS Nº _____. OBJETO: </w:t>
      </w:r>
      <w:r w:rsidR="00D60A6F" w:rsidRPr="00441E0A">
        <w:rPr>
          <w:rFonts w:ascii="Arial" w:eastAsia="Calibri" w:hAnsi="Arial" w:cs="Arial"/>
          <w:b/>
          <w:bCs/>
          <w:sz w:val="20"/>
          <w:szCs w:val="20"/>
        </w:rPr>
        <w:t xml:space="preserve">Registro de preços para futura e eventual Aquisição de </w:t>
      </w:r>
      <w:r w:rsidR="006C7C8F" w:rsidRPr="00441E0A">
        <w:rPr>
          <w:rFonts w:ascii="Arial" w:eastAsia="Calibri" w:hAnsi="Arial" w:cs="Arial"/>
          <w:b/>
          <w:bCs/>
          <w:sz w:val="20"/>
          <w:szCs w:val="20"/>
        </w:rPr>
        <w:t>insumos para Curativos Especiais</w:t>
      </w:r>
      <w:r w:rsidR="00D60A6F" w:rsidRPr="00441E0A">
        <w:rPr>
          <w:rFonts w:ascii="Arial" w:eastAsia="Calibri" w:hAnsi="Arial" w:cs="Arial"/>
          <w:b/>
          <w:bCs/>
          <w:sz w:val="20"/>
          <w:szCs w:val="20"/>
        </w:rPr>
        <w:t>, para fins de atender as necessidades da Secretaria Municipal de Saúde de Aliança - PE</w:t>
      </w:r>
      <w:r w:rsidRPr="00441E0A">
        <w:rPr>
          <w:rFonts w:ascii="Arial" w:eastAsia="Calibri" w:hAnsi="Arial" w:cs="Arial"/>
          <w:b/>
          <w:bCs/>
          <w:sz w:val="20"/>
          <w:szCs w:val="20"/>
        </w:rPr>
        <w:t>.</w:t>
      </w:r>
    </w:p>
    <w:p w14:paraId="4D3AE6AF" w14:textId="0526679D" w:rsidR="00947B55" w:rsidRPr="00BC459D" w:rsidRDefault="00947B55" w:rsidP="00947B55">
      <w:pPr>
        <w:suppressAutoHyphens/>
        <w:spacing w:after="160"/>
        <w:jc w:val="both"/>
        <w:rPr>
          <w:rFonts w:ascii="Arial" w:eastAsia="Calibri" w:hAnsi="Arial" w:cs="Arial"/>
          <w:sz w:val="20"/>
          <w:szCs w:val="20"/>
          <w:lang w:eastAsia="zh-CN"/>
        </w:rPr>
      </w:pPr>
      <w:r w:rsidRPr="00BC459D">
        <w:rPr>
          <w:rFonts w:ascii="Arial" w:eastAsia="Calibri" w:hAnsi="Arial" w:cs="Arial"/>
          <w:b/>
          <w:sz w:val="20"/>
          <w:szCs w:val="20"/>
          <w:lang w:eastAsia="zh-CN"/>
        </w:rPr>
        <w:t xml:space="preserve">O FUNDO MUNICIPAL DE SAÚDE, </w:t>
      </w:r>
      <w:r w:rsidRPr="00BC459D">
        <w:rPr>
          <w:rFonts w:ascii="Arial" w:eastAsia="Calibri" w:hAnsi="Arial" w:cs="Arial"/>
          <w:sz w:val="20"/>
          <w:szCs w:val="20"/>
          <w:lang w:eastAsia="zh-CN"/>
        </w:rPr>
        <w:t xml:space="preserve">pessoa jurídica do Direito Público interno, inscrita no CNPJ: 10.759.784/0001-90, situada na Praça João Batista, S/N, Centro, Aliança - PE, representada neste ato pela Gestora do Fundo Municipal de Saúde a </w:t>
      </w:r>
      <w:r w:rsidRPr="00BC459D">
        <w:rPr>
          <w:rFonts w:ascii="Arial" w:eastAsia="Calibri" w:hAnsi="Arial" w:cs="Arial"/>
          <w:b/>
          <w:sz w:val="20"/>
          <w:szCs w:val="20"/>
          <w:lang w:eastAsia="zh-CN"/>
        </w:rPr>
        <w:t xml:space="preserve">Sra. GLEISY TAVARES DE ARAÚJO, </w:t>
      </w:r>
      <w:r w:rsidRPr="00BC459D">
        <w:rPr>
          <w:rFonts w:ascii="Arial" w:eastAsia="Calibri" w:hAnsi="Arial" w:cs="Arial"/>
          <w:sz w:val="20"/>
          <w:szCs w:val="20"/>
          <w:lang w:eastAsia="zh-CN"/>
        </w:rPr>
        <w:t>brasileira, divorciada, residente e domiciliada na Rua Manoel Ferreira, nº 45 – Centro – Aliança - PE, inscrita no CPF/MF 019.314.394-19</w:t>
      </w:r>
      <w:r w:rsidRPr="00BC459D">
        <w:rPr>
          <w:rFonts w:ascii="Arial" w:eastAsia="Calibri" w:hAnsi="Arial" w:cs="Arial"/>
          <w:sz w:val="20"/>
          <w:szCs w:val="20"/>
        </w:rPr>
        <w:t xml:space="preserve">, doravante denominado </w:t>
      </w:r>
      <w:r w:rsidRPr="00BC459D">
        <w:rPr>
          <w:rFonts w:ascii="Arial" w:eastAsia="Calibri" w:hAnsi="Arial" w:cs="Arial"/>
          <w:b/>
          <w:sz w:val="20"/>
          <w:szCs w:val="20"/>
          <w:lang w:eastAsia="zh-CN"/>
        </w:rPr>
        <w:t>ÓRGÃO GERENCIADOR</w:t>
      </w:r>
      <w:r w:rsidRPr="00BC459D">
        <w:rPr>
          <w:rFonts w:ascii="Arial" w:eastAsia="Calibri" w:hAnsi="Arial" w:cs="Arial"/>
          <w:sz w:val="20"/>
          <w:szCs w:val="20"/>
          <w:lang w:eastAsia="zh-CN"/>
        </w:rPr>
        <w:t xml:space="preserve"> e, do outro lado, a empresa __________________________, com sede na ___________________nº ___, Bairro _______________, Cidade XX, CEP: ________________________, inscrita no </w:t>
      </w:r>
      <w:r w:rsidRPr="00BC459D">
        <w:rPr>
          <w:rFonts w:ascii="Arial" w:eastAsia="Calibri" w:hAnsi="Arial" w:cs="Arial"/>
          <w:b/>
          <w:sz w:val="20"/>
          <w:szCs w:val="20"/>
          <w:lang w:eastAsia="zh-CN"/>
        </w:rPr>
        <w:t>CNPJ/MF</w:t>
      </w:r>
      <w:r w:rsidRPr="00BC459D">
        <w:rPr>
          <w:rFonts w:ascii="Arial" w:eastAsia="Calibri" w:hAnsi="Arial" w:cs="Arial"/>
          <w:sz w:val="20"/>
          <w:szCs w:val="20"/>
          <w:lang w:eastAsia="zh-CN"/>
        </w:rPr>
        <w:t xml:space="preserve"> sob o n.º </w:t>
      </w:r>
      <w:r w:rsidRPr="00BC459D">
        <w:rPr>
          <w:rFonts w:ascii="Arial" w:eastAsia="Calibri" w:hAnsi="Arial" w:cs="Arial"/>
          <w:b/>
          <w:sz w:val="20"/>
          <w:szCs w:val="20"/>
          <w:lang w:eastAsia="zh-CN"/>
        </w:rPr>
        <w:t>____________________</w:t>
      </w:r>
      <w:r w:rsidRPr="00BC459D">
        <w:rPr>
          <w:rFonts w:ascii="Arial" w:eastAsia="Calibri" w:hAnsi="Arial" w:cs="Arial"/>
          <w:sz w:val="20"/>
          <w:szCs w:val="20"/>
          <w:lang w:eastAsia="zh-CN"/>
        </w:rPr>
        <w:t xml:space="preserve">, doravante aqui denominada apenas </w:t>
      </w:r>
      <w:r w:rsidRPr="00BC459D">
        <w:rPr>
          <w:rFonts w:ascii="Arial" w:eastAsia="Calibri" w:hAnsi="Arial" w:cs="Arial"/>
          <w:b/>
          <w:sz w:val="20"/>
          <w:szCs w:val="20"/>
          <w:lang w:eastAsia="zh-CN"/>
        </w:rPr>
        <w:t>FORNECEDOR</w:t>
      </w:r>
      <w:r w:rsidRPr="00BC459D">
        <w:rPr>
          <w:rFonts w:ascii="Arial" w:eastAsia="Calibri" w:hAnsi="Arial" w:cs="Arial"/>
          <w:sz w:val="20"/>
          <w:szCs w:val="20"/>
          <w:lang w:eastAsia="zh-CN"/>
        </w:rPr>
        <w:t xml:space="preserve">, neste ato representada pelo Sr. ___________________, inscrito no CPF/MF sob o n.º ____________________, RG n.º _____________________, firmam a presente </w:t>
      </w:r>
      <w:r w:rsidRPr="00BC459D">
        <w:rPr>
          <w:rFonts w:ascii="Arial" w:eastAsia="Calibri" w:hAnsi="Arial" w:cs="Arial"/>
          <w:b/>
          <w:sz w:val="20"/>
          <w:szCs w:val="20"/>
          <w:lang w:eastAsia="zh-CN"/>
        </w:rPr>
        <w:t>ATA DE REGISTRO DE PREÇOS</w:t>
      </w:r>
      <w:r w:rsidRPr="00BC459D">
        <w:rPr>
          <w:rFonts w:ascii="Arial" w:eastAsia="Calibri" w:hAnsi="Arial" w:cs="Arial"/>
          <w:sz w:val="20"/>
          <w:szCs w:val="20"/>
          <w:lang w:eastAsia="zh-CN"/>
        </w:rPr>
        <w:t xml:space="preserve">, mediante as cláusulas e condições a seguir estabelecidas, nos termos das Leis Federais nº 8.666/1993 e 10.520/2002, LC nº 123/2006 e LC nº 147/2014, do </w:t>
      </w:r>
      <w:r w:rsidRPr="00BC459D">
        <w:rPr>
          <w:rFonts w:ascii="Arial" w:eastAsia="Calibri" w:hAnsi="Arial" w:cs="Arial"/>
          <w:bCs/>
          <w:sz w:val="20"/>
          <w:szCs w:val="20"/>
        </w:rPr>
        <w:t xml:space="preserve">Decreto Municipal nº 008/2017, de 02 de </w:t>
      </w:r>
      <w:r w:rsidRPr="00441E0A">
        <w:rPr>
          <w:rFonts w:ascii="Arial" w:eastAsia="Calibri" w:hAnsi="Arial" w:cs="Arial"/>
          <w:bCs/>
          <w:sz w:val="20"/>
          <w:szCs w:val="20"/>
        </w:rPr>
        <w:t xml:space="preserve">janeiro de 2017 </w:t>
      </w:r>
      <w:r w:rsidRPr="00441E0A">
        <w:rPr>
          <w:rFonts w:ascii="Arial" w:eastAsia="Calibri" w:hAnsi="Arial" w:cs="Arial"/>
          <w:sz w:val="20"/>
          <w:szCs w:val="20"/>
          <w:lang w:eastAsia="zh-CN"/>
        </w:rPr>
        <w:t xml:space="preserve">e do </w:t>
      </w:r>
      <w:r w:rsidRPr="00441E0A">
        <w:rPr>
          <w:rFonts w:ascii="Arial" w:eastAsia="Calibri" w:hAnsi="Arial" w:cs="Arial"/>
          <w:b/>
          <w:sz w:val="20"/>
          <w:szCs w:val="20"/>
          <w:lang w:eastAsia="zh-CN"/>
        </w:rPr>
        <w:t>Ed</w:t>
      </w:r>
      <w:r w:rsidR="00441E0A" w:rsidRPr="00441E0A">
        <w:rPr>
          <w:rFonts w:ascii="Arial" w:eastAsia="Calibri" w:hAnsi="Arial" w:cs="Arial"/>
          <w:b/>
          <w:sz w:val="20"/>
          <w:szCs w:val="20"/>
          <w:lang w:eastAsia="zh-CN"/>
        </w:rPr>
        <w:t>ital do Pregão Eletrônico nº 014</w:t>
      </w:r>
      <w:r w:rsidRPr="00441E0A">
        <w:rPr>
          <w:rFonts w:ascii="Arial" w:eastAsia="Calibri" w:hAnsi="Arial" w:cs="Arial"/>
          <w:b/>
          <w:sz w:val="20"/>
          <w:szCs w:val="20"/>
          <w:lang w:eastAsia="zh-CN"/>
        </w:rPr>
        <w:t>/2022 – Process</w:t>
      </w:r>
      <w:r w:rsidR="00441E0A" w:rsidRPr="00441E0A">
        <w:rPr>
          <w:rFonts w:ascii="Arial" w:eastAsia="Calibri" w:hAnsi="Arial" w:cs="Arial"/>
          <w:b/>
          <w:sz w:val="20"/>
          <w:szCs w:val="20"/>
          <w:lang w:eastAsia="zh-CN"/>
        </w:rPr>
        <w:t>o Licitatório nº 020</w:t>
      </w:r>
      <w:r w:rsidRPr="00441E0A">
        <w:rPr>
          <w:rFonts w:ascii="Arial" w:eastAsia="Calibri" w:hAnsi="Arial" w:cs="Arial"/>
          <w:b/>
          <w:sz w:val="20"/>
          <w:szCs w:val="20"/>
          <w:lang w:eastAsia="zh-CN"/>
        </w:rPr>
        <w:t>/2022</w:t>
      </w:r>
      <w:r w:rsidRPr="00441E0A">
        <w:rPr>
          <w:rFonts w:ascii="Arial" w:eastAsia="Calibri" w:hAnsi="Arial" w:cs="Arial"/>
          <w:sz w:val="20"/>
          <w:szCs w:val="20"/>
          <w:lang w:eastAsia="zh-CN"/>
        </w:rPr>
        <w:t>, independentemente</w:t>
      </w:r>
      <w:r w:rsidRPr="00BC459D">
        <w:rPr>
          <w:rFonts w:ascii="Arial" w:eastAsia="Calibri" w:hAnsi="Arial" w:cs="Arial"/>
          <w:sz w:val="20"/>
          <w:szCs w:val="20"/>
          <w:lang w:eastAsia="zh-CN"/>
        </w:rPr>
        <w:t xml:space="preserve"> de transcrição, bem como das cláusulas seguintes:</w:t>
      </w:r>
    </w:p>
    <w:p w14:paraId="67B0B57E" w14:textId="77777777" w:rsidR="00947B55" w:rsidRPr="00BC459D" w:rsidRDefault="00947B55" w:rsidP="00947B55">
      <w:pPr>
        <w:suppressAutoHyphens/>
        <w:jc w:val="both"/>
        <w:rPr>
          <w:rFonts w:ascii="Arial" w:eastAsia="Calibri" w:hAnsi="Arial" w:cs="Arial"/>
          <w:sz w:val="20"/>
          <w:szCs w:val="20"/>
          <w:lang w:eastAsia="zh-CN"/>
        </w:rPr>
      </w:pPr>
      <w:r w:rsidRPr="00BC459D">
        <w:rPr>
          <w:rFonts w:ascii="Arial" w:eastAsia="Calibri" w:hAnsi="Arial" w:cs="Arial"/>
          <w:b/>
          <w:sz w:val="20"/>
          <w:szCs w:val="20"/>
        </w:rPr>
        <w:t>1. CLÁUSULA PRIMEIRA - DO OBJETO:</w:t>
      </w:r>
    </w:p>
    <w:p w14:paraId="012F8E86" w14:textId="41AB60D6" w:rsidR="00947B55" w:rsidRPr="00BC459D" w:rsidRDefault="00947B55" w:rsidP="00947B55">
      <w:pPr>
        <w:jc w:val="both"/>
        <w:rPr>
          <w:rFonts w:ascii="Arial" w:hAnsi="Arial" w:cs="Arial"/>
          <w:sz w:val="20"/>
          <w:szCs w:val="20"/>
        </w:rPr>
      </w:pPr>
      <w:r w:rsidRPr="00BC459D">
        <w:rPr>
          <w:rFonts w:ascii="Arial" w:eastAsia="Calibri" w:hAnsi="Arial" w:cs="Arial"/>
          <w:sz w:val="20"/>
          <w:szCs w:val="20"/>
        </w:rPr>
        <w:t xml:space="preserve">1.1. A presente Ata tem por objeto o </w:t>
      </w:r>
      <w:r w:rsidR="00D60A6F" w:rsidRPr="00BC459D">
        <w:rPr>
          <w:rFonts w:ascii="Arial" w:eastAsia="Calibri" w:hAnsi="Arial" w:cs="Arial"/>
          <w:b/>
          <w:bCs/>
          <w:sz w:val="20"/>
          <w:szCs w:val="20"/>
          <w:lang w:eastAsia="zh-CN"/>
        </w:rPr>
        <w:t xml:space="preserve">Registro de preços </w:t>
      </w:r>
      <w:r w:rsidR="001E4C4D" w:rsidRPr="001E4C4D">
        <w:rPr>
          <w:rFonts w:ascii="Arial" w:eastAsia="Calibri" w:hAnsi="Arial" w:cs="Arial"/>
          <w:b/>
          <w:bCs/>
          <w:sz w:val="20"/>
          <w:szCs w:val="20"/>
          <w:lang w:eastAsia="zh-CN"/>
        </w:rPr>
        <w:t>para futura e eventual Aquisição de insumos para Curativos Especiais, para fins de atender as necessidades da Secretaria Municipal de Saúde de Aliança - PE</w:t>
      </w:r>
      <w:r w:rsidR="003B7346" w:rsidRPr="00BC459D">
        <w:rPr>
          <w:rFonts w:ascii="Arial" w:hAnsi="Arial" w:cs="Arial"/>
          <w:b/>
          <w:sz w:val="20"/>
          <w:szCs w:val="20"/>
        </w:rPr>
        <w:t xml:space="preserve">, </w:t>
      </w:r>
      <w:r w:rsidR="003B7346" w:rsidRPr="00BC459D">
        <w:rPr>
          <w:rFonts w:ascii="Arial" w:hAnsi="Arial" w:cs="Arial"/>
          <w:sz w:val="20"/>
          <w:szCs w:val="20"/>
        </w:rPr>
        <w:t>conforme demanda, especificações, quantitativos e exigências estabelecidas</w:t>
      </w:r>
      <w:r w:rsidRPr="00BC459D">
        <w:rPr>
          <w:rFonts w:ascii="Arial" w:hAnsi="Arial" w:cs="Arial"/>
          <w:sz w:val="20"/>
          <w:szCs w:val="20"/>
        </w:rPr>
        <w:t xml:space="preserve"> Termo de Referência, </w:t>
      </w:r>
      <w:r w:rsidRPr="00BC459D">
        <w:rPr>
          <w:rFonts w:ascii="Arial" w:eastAsia="Calibri" w:hAnsi="Arial" w:cs="Arial"/>
          <w:b/>
          <w:bCs/>
          <w:sz w:val="20"/>
          <w:szCs w:val="20"/>
        </w:rPr>
        <w:t>Anexo I</w:t>
      </w:r>
      <w:r w:rsidRPr="00BC459D">
        <w:rPr>
          <w:rFonts w:ascii="Arial" w:eastAsia="Calibri" w:hAnsi="Arial" w:cs="Arial"/>
          <w:sz w:val="20"/>
          <w:szCs w:val="20"/>
        </w:rPr>
        <w:t xml:space="preserve"> do Edital.</w:t>
      </w:r>
    </w:p>
    <w:p w14:paraId="187B65CD" w14:textId="77777777" w:rsidR="00947B55" w:rsidRPr="00BC459D" w:rsidRDefault="00947B55" w:rsidP="00947B55">
      <w:pPr>
        <w:suppressAutoHyphens/>
        <w:jc w:val="both"/>
        <w:rPr>
          <w:rFonts w:ascii="Arial" w:eastAsia="Calibri" w:hAnsi="Arial" w:cs="Arial"/>
          <w:sz w:val="20"/>
          <w:szCs w:val="20"/>
          <w:lang w:eastAsia="zh-CN"/>
        </w:rPr>
      </w:pPr>
      <w:r w:rsidRPr="00BC459D">
        <w:rPr>
          <w:rFonts w:ascii="Arial" w:eastAsia="Calibri" w:hAnsi="Arial" w:cs="Arial"/>
          <w:b/>
          <w:sz w:val="20"/>
          <w:szCs w:val="20"/>
        </w:rPr>
        <w:t>2.  CLÁUSULA SEGUNDA - DOS PREÇOS, ESPECIFICAÇÕES E QUANTITATIVOS:</w:t>
      </w:r>
    </w:p>
    <w:p w14:paraId="50FD2903" w14:textId="77777777" w:rsidR="00947B55" w:rsidRPr="00BC459D" w:rsidRDefault="00947B55" w:rsidP="00947B55">
      <w:pPr>
        <w:suppressAutoHyphens/>
        <w:autoSpaceDE w:val="0"/>
        <w:jc w:val="both"/>
        <w:rPr>
          <w:rFonts w:ascii="Arial" w:eastAsia="Calibri" w:hAnsi="Arial" w:cs="Arial"/>
          <w:sz w:val="20"/>
          <w:szCs w:val="20"/>
          <w:lang w:eastAsia="zh-CN"/>
        </w:rPr>
      </w:pPr>
      <w:r w:rsidRPr="00BC459D">
        <w:rPr>
          <w:rFonts w:ascii="Arial" w:eastAsia="Calibri" w:hAnsi="Arial" w:cs="Arial"/>
          <w:bCs/>
          <w:sz w:val="20"/>
          <w:szCs w:val="20"/>
        </w:rPr>
        <w:t>2.1.</w:t>
      </w:r>
      <w:r w:rsidRPr="00BC459D">
        <w:rPr>
          <w:rFonts w:ascii="Arial" w:eastAsia="Calibri" w:hAnsi="Arial" w:cs="Arial"/>
          <w:sz w:val="20"/>
          <w:szCs w:val="20"/>
        </w:rPr>
        <w:t>O preço registrado, as especificações do objeto e as demais condições ofertadas na (s) propostas (s) são as que seguem:</w:t>
      </w:r>
    </w:p>
    <w:tbl>
      <w:tblPr>
        <w:tblW w:w="9606" w:type="dxa"/>
        <w:tblInd w:w="-5" w:type="dxa"/>
        <w:tblLayout w:type="fixed"/>
        <w:tblLook w:val="0000" w:firstRow="0" w:lastRow="0" w:firstColumn="0" w:lastColumn="0" w:noHBand="0" w:noVBand="0"/>
      </w:tblPr>
      <w:tblGrid>
        <w:gridCol w:w="1373"/>
        <w:gridCol w:w="1373"/>
        <w:gridCol w:w="1372"/>
        <w:gridCol w:w="1372"/>
        <w:gridCol w:w="1372"/>
        <w:gridCol w:w="1372"/>
        <w:gridCol w:w="1372"/>
      </w:tblGrid>
      <w:tr w:rsidR="00507086" w:rsidRPr="00BC459D" w14:paraId="1A43106E" w14:textId="77777777" w:rsidTr="00A647B0">
        <w:trPr>
          <w:trHeight w:val="20"/>
        </w:trPr>
        <w:tc>
          <w:tcPr>
            <w:tcW w:w="0" w:type="dxa"/>
            <w:tcBorders>
              <w:top w:val="single" w:sz="4" w:space="0" w:color="000000"/>
              <w:left w:val="single" w:sz="4" w:space="0" w:color="000000"/>
              <w:bottom w:val="single" w:sz="4" w:space="0" w:color="000000"/>
            </w:tcBorders>
            <w:shd w:val="clear" w:color="auto" w:fill="B8CCE4"/>
            <w:vAlign w:val="center"/>
          </w:tcPr>
          <w:p w14:paraId="7F3E833F" w14:textId="77777777" w:rsidR="00947B55" w:rsidRPr="00BC459D" w:rsidRDefault="00947B55" w:rsidP="00A647B0">
            <w:pPr>
              <w:suppressAutoHyphens/>
              <w:rPr>
                <w:rFonts w:ascii="Arial" w:eastAsia="Calibri" w:hAnsi="Arial" w:cs="Arial"/>
                <w:sz w:val="20"/>
                <w:szCs w:val="20"/>
                <w:lang w:eastAsia="zh-CN"/>
              </w:rPr>
            </w:pPr>
            <w:r w:rsidRPr="00BC459D">
              <w:rPr>
                <w:rFonts w:ascii="Arial" w:eastAsia="Calibri" w:hAnsi="Arial" w:cs="Arial"/>
                <w:b/>
                <w:sz w:val="20"/>
                <w:szCs w:val="20"/>
              </w:rPr>
              <w:t>ITEM</w:t>
            </w:r>
          </w:p>
        </w:tc>
        <w:tc>
          <w:tcPr>
            <w:tcW w:w="0" w:type="dxa"/>
            <w:tcBorders>
              <w:top w:val="single" w:sz="4" w:space="0" w:color="000000"/>
              <w:left w:val="single" w:sz="4" w:space="0" w:color="000000"/>
              <w:bottom w:val="single" w:sz="4" w:space="0" w:color="000000"/>
            </w:tcBorders>
            <w:shd w:val="clear" w:color="auto" w:fill="B8CCE4"/>
            <w:vAlign w:val="center"/>
          </w:tcPr>
          <w:p w14:paraId="120B74A4" w14:textId="77777777" w:rsidR="00947B55" w:rsidRPr="00BC459D" w:rsidRDefault="00947B55" w:rsidP="00A647B0">
            <w:pPr>
              <w:suppressAutoHyphens/>
              <w:rPr>
                <w:rFonts w:ascii="Arial" w:eastAsia="Calibri" w:hAnsi="Arial" w:cs="Arial"/>
                <w:sz w:val="20"/>
                <w:szCs w:val="20"/>
                <w:lang w:eastAsia="zh-CN"/>
              </w:rPr>
            </w:pPr>
            <w:r w:rsidRPr="00BC459D">
              <w:rPr>
                <w:rFonts w:ascii="Arial" w:eastAsia="Calibri" w:hAnsi="Arial" w:cs="Arial"/>
                <w:b/>
                <w:sz w:val="20"/>
                <w:szCs w:val="20"/>
              </w:rPr>
              <w:t>DESCRIÇÃO</w:t>
            </w:r>
          </w:p>
        </w:tc>
        <w:tc>
          <w:tcPr>
            <w:tcW w:w="0" w:type="dxa"/>
            <w:tcBorders>
              <w:top w:val="single" w:sz="4" w:space="0" w:color="000000"/>
              <w:left w:val="single" w:sz="4" w:space="0" w:color="000000"/>
              <w:bottom w:val="single" w:sz="4" w:space="0" w:color="000000"/>
              <w:right w:val="single" w:sz="4" w:space="0" w:color="000000"/>
            </w:tcBorders>
            <w:shd w:val="clear" w:color="auto" w:fill="B8CCE4"/>
            <w:vAlign w:val="center"/>
          </w:tcPr>
          <w:p w14:paraId="2D44188F" w14:textId="77777777" w:rsidR="00947B55" w:rsidRPr="00BC459D" w:rsidRDefault="00947B55" w:rsidP="00A647B0">
            <w:pPr>
              <w:suppressAutoHyphens/>
              <w:rPr>
                <w:rFonts w:ascii="Arial" w:eastAsia="Calibri" w:hAnsi="Arial" w:cs="Arial"/>
                <w:b/>
                <w:sz w:val="20"/>
                <w:szCs w:val="20"/>
              </w:rPr>
            </w:pPr>
            <w:r w:rsidRPr="00BC459D">
              <w:rPr>
                <w:rFonts w:ascii="Arial" w:eastAsia="Calibri" w:hAnsi="Arial" w:cs="Arial"/>
                <w:b/>
                <w:sz w:val="20"/>
                <w:szCs w:val="20"/>
              </w:rPr>
              <w:t>MARCA</w:t>
            </w:r>
          </w:p>
        </w:tc>
        <w:tc>
          <w:tcPr>
            <w:tcW w:w="0" w:type="dxa"/>
            <w:tcBorders>
              <w:top w:val="single" w:sz="4" w:space="0" w:color="000000"/>
              <w:left w:val="single" w:sz="4" w:space="0" w:color="000000"/>
              <w:bottom w:val="single" w:sz="4" w:space="0" w:color="000000"/>
            </w:tcBorders>
            <w:shd w:val="clear" w:color="auto" w:fill="B8CCE4"/>
            <w:vAlign w:val="center"/>
          </w:tcPr>
          <w:p w14:paraId="439FEDD7" w14:textId="77777777" w:rsidR="00947B55" w:rsidRPr="00BC459D" w:rsidRDefault="00947B55" w:rsidP="00A647B0">
            <w:pPr>
              <w:suppressAutoHyphens/>
              <w:rPr>
                <w:rFonts w:ascii="Arial" w:eastAsia="Calibri" w:hAnsi="Arial" w:cs="Arial"/>
                <w:sz w:val="20"/>
                <w:szCs w:val="20"/>
                <w:lang w:eastAsia="zh-CN"/>
              </w:rPr>
            </w:pPr>
            <w:r w:rsidRPr="00BC459D">
              <w:rPr>
                <w:rFonts w:ascii="Arial" w:eastAsia="Calibri" w:hAnsi="Arial" w:cs="Arial"/>
                <w:b/>
                <w:sz w:val="20"/>
                <w:szCs w:val="20"/>
              </w:rPr>
              <w:t>UNIDADE</w:t>
            </w:r>
          </w:p>
        </w:tc>
        <w:tc>
          <w:tcPr>
            <w:tcW w:w="0" w:type="dxa"/>
            <w:tcBorders>
              <w:top w:val="single" w:sz="4" w:space="0" w:color="000000"/>
              <w:left w:val="single" w:sz="4" w:space="0" w:color="000000"/>
              <w:bottom w:val="single" w:sz="4" w:space="0" w:color="000000"/>
            </w:tcBorders>
            <w:shd w:val="clear" w:color="auto" w:fill="B8CCE4"/>
            <w:vAlign w:val="center"/>
          </w:tcPr>
          <w:p w14:paraId="23FCB128" w14:textId="3DAA4DDF" w:rsidR="00947B55" w:rsidRPr="00BC459D" w:rsidRDefault="00947B55" w:rsidP="00A647B0">
            <w:pPr>
              <w:suppressAutoHyphens/>
              <w:rPr>
                <w:rFonts w:ascii="Arial" w:eastAsia="Calibri" w:hAnsi="Arial" w:cs="Arial"/>
                <w:sz w:val="20"/>
                <w:szCs w:val="20"/>
                <w:lang w:eastAsia="zh-CN"/>
              </w:rPr>
            </w:pPr>
            <w:r w:rsidRPr="00BC459D">
              <w:rPr>
                <w:rFonts w:ascii="Arial" w:eastAsia="Calibri" w:hAnsi="Arial" w:cs="Arial"/>
                <w:b/>
                <w:sz w:val="20"/>
                <w:szCs w:val="20"/>
              </w:rPr>
              <w:t>QUANTIDADE</w:t>
            </w:r>
          </w:p>
        </w:tc>
        <w:tc>
          <w:tcPr>
            <w:tcW w:w="0" w:type="dxa"/>
            <w:tcBorders>
              <w:top w:val="single" w:sz="4" w:space="0" w:color="000000"/>
              <w:left w:val="single" w:sz="4" w:space="0" w:color="000000"/>
              <w:bottom w:val="single" w:sz="4" w:space="0" w:color="000000"/>
            </w:tcBorders>
            <w:shd w:val="clear" w:color="auto" w:fill="B8CCE4"/>
            <w:vAlign w:val="center"/>
          </w:tcPr>
          <w:p w14:paraId="5760BB65" w14:textId="3A793BA0" w:rsidR="00947B55" w:rsidRPr="00BC459D" w:rsidRDefault="00947B55" w:rsidP="00A647B0">
            <w:pPr>
              <w:suppressAutoHyphens/>
              <w:rPr>
                <w:rFonts w:ascii="Arial" w:eastAsia="Calibri" w:hAnsi="Arial" w:cs="Arial"/>
                <w:sz w:val="20"/>
                <w:szCs w:val="20"/>
                <w:lang w:eastAsia="zh-CN"/>
              </w:rPr>
            </w:pPr>
            <w:r w:rsidRPr="00BC459D">
              <w:rPr>
                <w:rFonts w:ascii="Arial" w:eastAsia="Calibri" w:hAnsi="Arial" w:cs="Arial"/>
                <w:b/>
                <w:sz w:val="20"/>
                <w:szCs w:val="20"/>
              </w:rPr>
              <w:t>VALOR</w:t>
            </w:r>
            <w:r w:rsidR="00A647B0" w:rsidRPr="00BC459D">
              <w:rPr>
                <w:rFonts w:ascii="Arial" w:eastAsia="Calibri" w:hAnsi="Arial" w:cs="Arial"/>
                <w:sz w:val="20"/>
                <w:szCs w:val="20"/>
                <w:lang w:eastAsia="zh-CN"/>
              </w:rPr>
              <w:t xml:space="preserve"> </w:t>
            </w:r>
            <w:r w:rsidRPr="00BC459D">
              <w:rPr>
                <w:rFonts w:ascii="Arial" w:eastAsia="Calibri" w:hAnsi="Arial" w:cs="Arial"/>
                <w:b/>
                <w:sz w:val="20"/>
                <w:szCs w:val="20"/>
              </w:rPr>
              <w:t>UNITÁRIO</w:t>
            </w:r>
          </w:p>
        </w:tc>
        <w:tc>
          <w:tcPr>
            <w:tcW w:w="0" w:type="dxa"/>
            <w:tcBorders>
              <w:top w:val="single" w:sz="4" w:space="0" w:color="000000"/>
              <w:left w:val="single" w:sz="4" w:space="0" w:color="000000"/>
              <w:bottom w:val="single" w:sz="4" w:space="0" w:color="000000"/>
              <w:right w:val="single" w:sz="4" w:space="0" w:color="000000"/>
            </w:tcBorders>
            <w:shd w:val="clear" w:color="auto" w:fill="B8CCE4"/>
            <w:vAlign w:val="center"/>
          </w:tcPr>
          <w:p w14:paraId="7A8D5000" w14:textId="5CBCD9BF" w:rsidR="00947B55" w:rsidRPr="00BC459D" w:rsidRDefault="00947B55" w:rsidP="00A647B0">
            <w:pPr>
              <w:suppressAutoHyphens/>
              <w:rPr>
                <w:rFonts w:ascii="Arial" w:eastAsia="Calibri" w:hAnsi="Arial" w:cs="Arial"/>
                <w:sz w:val="20"/>
                <w:szCs w:val="20"/>
                <w:lang w:eastAsia="zh-CN"/>
              </w:rPr>
            </w:pPr>
            <w:r w:rsidRPr="00BC459D">
              <w:rPr>
                <w:rFonts w:ascii="Arial" w:eastAsia="Calibri" w:hAnsi="Arial" w:cs="Arial"/>
                <w:b/>
                <w:sz w:val="20"/>
                <w:szCs w:val="20"/>
              </w:rPr>
              <w:t>VALOR</w:t>
            </w:r>
            <w:r w:rsidR="00A647B0" w:rsidRPr="00BC459D">
              <w:rPr>
                <w:rFonts w:ascii="Arial" w:eastAsia="Calibri" w:hAnsi="Arial" w:cs="Arial"/>
                <w:sz w:val="20"/>
                <w:szCs w:val="20"/>
                <w:lang w:eastAsia="zh-CN"/>
              </w:rPr>
              <w:t xml:space="preserve"> </w:t>
            </w:r>
            <w:r w:rsidRPr="00BC459D">
              <w:rPr>
                <w:rFonts w:ascii="Arial" w:eastAsia="Calibri" w:hAnsi="Arial" w:cs="Arial"/>
                <w:b/>
                <w:sz w:val="20"/>
                <w:szCs w:val="20"/>
              </w:rPr>
              <w:t>TOTAL</w:t>
            </w:r>
          </w:p>
        </w:tc>
      </w:tr>
      <w:tr w:rsidR="00507086" w:rsidRPr="00BC459D" w14:paraId="552DE05E" w14:textId="77777777" w:rsidTr="00A647B0">
        <w:trPr>
          <w:trHeight w:val="20"/>
        </w:trPr>
        <w:tc>
          <w:tcPr>
            <w:tcW w:w="0" w:type="dxa"/>
            <w:tcBorders>
              <w:top w:val="single" w:sz="4" w:space="0" w:color="000000"/>
              <w:left w:val="single" w:sz="4" w:space="0" w:color="000000"/>
              <w:bottom w:val="single" w:sz="4" w:space="0" w:color="000000"/>
            </w:tcBorders>
            <w:shd w:val="clear" w:color="auto" w:fill="auto"/>
            <w:vAlign w:val="center"/>
          </w:tcPr>
          <w:p w14:paraId="19DA0C54" w14:textId="77777777" w:rsidR="00947B55" w:rsidRPr="00BC459D" w:rsidRDefault="00947B55" w:rsidP="00947B55">
            <w:pPr>
              <w:suppressAutoHyphens/>
              <w:jc w:val="center"/>
              <w:rPr>
                <w:rFonts w:ascii="Arial" w:eastAsia="Calibri" w:hAnsi="Arial" w:cs="Arial"/>
                <w:sz w:val="20"/>
                <w:szCs w:val="20"/>
                <w:lang w:eastAsia="zh-CN"/>
              </w:rPr>
            </w:pPr>
            <w:r w:rsidRPr="00BC459D">
              <w:rPr>
                <w:rFonts w:ascii="Arial" w:eastAsia="Calibri" w:hAnsi="Arial" w:cs="Arial"/>
                <w:sz w:val="20"/>
                <w:szCs w:val="20"/>
              </w:rPr>
              <w:t>1</w:t>
            </w:r>
          </w:p>
        </w:tc>
        <w:tc>
          <w:tcPr>
            <w:tcW w:w="0" w:type="dxa"/>
            <w:tcBorders>
              <w:top w:val="single" w:sz="4" w:space="0" w:color="000000"/>
              <w:left w:val="single" w:sz="4" w:space="0" w:color="000000"/>
              <w:bottom w:val="single" w:sz="4" w:space="0" w:color="000000"/>
            </w:tcBorders>
            <w:shd w:val="clear" w:color="auto" w:fill="auto"/>
            <w:vAlign w:val="center"/>
          </w:tcPr>
          <w:p w14:paraId="5D17A71D" w14:textId="77777777" w:rsidR="00947B55" w:rsidRPr="00BC459D" w:rsidRDefault="00947B55" w:rsidP="00947B55">
            <w:pPr>
              <w:suppressAutoHyphens/>
              <w:snapToGrid w:val="0"/>
              <w:jc w:val="both"/>
              <w:rPr>
                <w:rFonts w:ascii="Arial" w:eastAsia="Calibri" w:hAnsi="Arial" w:cs="Arial"/>
                <w:sz w:val="20"/>
                <w:szCs w:val="20"/>
              </w:rPr>
            </w:pPr>
          </w:p>
        </w:tc>
        <w:tc>
          <w:tcPr>
            <w:tcW w:w="0" w:type="dxa"/>
            <w:tcBorders>
              <w:top w:val="single" w:sz="4" w:space="0" w:color="000000"/>
              <w:left w:val="single" w:sz="4" w:space="0" w:color="000000"/>
              <w:bottom w:val="single" w:sz="4" w:space="0" w:color="000000"/>
              <w:right w:val="single" w:sz="4" w:space="0" w:color="000000"/>
            </w:tcBorders>
            <w:vAlign w:val="center"/>
          </w:tcPr>
          <w:p w14:paraId="6F72F101" w14:textId="77777777" w:rsidR="00947B55" w:rsidRPr="00BC459D" w:rsidRDefault="00947B55" w:rsidP="00947B55">
            <w:pPr>
              <w:suppressAutoHyphens/>
              <w:snapToGrid w:val="0"/>
              <w:jc w:val="center"/>
              <w:rPr>
                <w:rFonts w:ascii="Arial" w:eastAsia="Calibri" w:hAnsi="Arial" w:cs="Arial"/>
                <w:sz w:val="20"/>
                <w:szCs w:val="20"/>
              </w:rPr>
            </w:pPr>
          </w:p>
        </w:tc>
        <w:tc>
          <w:tcPr>
            <w:tcW w:w="0" w:type="dxa"/>
            <w:tcBorders>
              <w:top w:val="single" w:sz="4" w:space="0" w:color="000000"/>
              <w:left w:val="single" w:sz="4" w:space="0" w:color="000000"/>
              <w:bottom w:val="single" w:sz="4" w:space="0" w:color="000000"/>
            </w:tcBorders>
            <w:shd w:val="clear" w:color="auto" w:fill="auto"/>
            <w:vAlign w:val="center"/>
          </w:tcPr>
          <w:p w14:paraId="27949BAA" w14:textId="77777777" w:rsidR="00947B55" w:rsidRPr="00BC459D" w:rsidRDefault="00947B55" w:rsidP="00947B55">
            <w:pPr>
              <w:suppressAutoHyphens/>
              <w:snapToGrid w:val="0"/>
              <w:jc w:val="center"/>
              <w:rPr>
                <w:rFonts w:ascii="Arial" w:eastAsia="Calibri" w:hAnsi="Arial" w:cs="Arial"/>
                <w:sz w:val="20"/>
                <w:szCs w:val="20"/>
              </w:rPr>
            </w:pPr>
          </w:p>
        </w:tc>
        <w:tc>
          <w:tcPr>
            <w:tcW w:w="0" w:type="dxa"/>
            <w:tcBorders>
              <w:top w:val="single" w:sz="4" w:space="0" w:color="000000"/>
              <w:left w:val="single" w:sz="4" w:space="0" w:color="000000"/>
              <w:bottom w:val="single" w:sz="4" w:space="0" w:color="000000"/>
            </w:tcBorders>
            <w:shd w:val="clear" w:color="auto" w:fill="auto"/>
            <w:vAlign w:val="center"/>
          </w:tcPr>
          <w:p w14:paraId="0B249C9B" w14:textId="77777777" w:rsidR="00947B55" w:rsidRPr="00BC459D" w:rsidRDefault="00947B55" w:rsidP="00947B55">
            <w:pPr>
              <w:suppressAutoHyphens/>
              <w:snapToGrid w:val="0"/>
              <w:jc w:val="center"/>
              <w:rPr>
                <w:rFonts w:ascii="Arial" w:eastAsia="Calibri" w:hAnsi="Arial" w:cs="Arial"/>
                <w:sz w:val="20"/>
                <w:szCs w:val="20"/>
              </w:rPr>
            </w:pPr>
          </w:p>
        </w:tc>
        <w:tc>
          <w:tcPr>
            <w:tcW w:w="0" w:type="dxa"/>
            <w:tcBorders>
              <w:top w:val="single" w:sz="4" w:space="0" w:color="000000"/>
              <w:left w:val="single" w:sz="4" w:space="0" w:color="000000"/>
              <w:bottom w:val="single" w:sz="4" w:space="0" w:color="000000"/>
            </w:tcBorders>
            <w:shd w:val="clear" w:color="auto" w:fill="auto"/>
            <w:vAlign w:val="center"/>
          </w:tcPr>
          <w:p w14:paraId="1698A39A" w14:textId="77777777" w:rsidR="00947B55" w:rsidRPr="00BC459D" w:rsidRDefault="00947B55" w:rsidP="00947B55">
            <w:pPr>
              <w:suppressAutoHyphens/>
              <w:snapToGrid w:val="0"/>
              <w:jc w:val="right"/>
              <w:rPr>
                <w:rFonts w:ascii="Arial" w:eastAsia="Calibri" w:hAnsi="Arial" w:cs="Arial"/>
                <w:sz w:val="20"/>
                <w:szCs w:val="20"/>
              </w:rPr>
            </w:pPr>
          </w:p>
        </w:tc>
        <w:tc>
          <w:tcPr>
            <w:tcW w:w="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C914BF" w14:textId="77777777" w:rsidR="00947B55" w:rsidRPr="00BC459D" w:rsidRDefault="00947B55" w:rsidP="00947B55">
            <w:pPr>
              <w:suppressAutoHyphens/>
              <w:snapToGrid w:val="0"/>
              <w:jc w:val="right"/>
              <w:rPr>
                <w:rFonts w:ascii="Arial" w:eastAsia="Calibri" w:hAnsi="Arial" w:cs="Arial"/>
                <w:sz w:val="20"/>
                <w:szCs w:val="20"/>
              </w:rPr>
            </w:pPr>
          </w:p>
        </w:tc>
      </w:tr>
      <w:tr w:rsidR="00507086" w:rsidRPr="00BC459D" w14:paraId="08D2B516" w14:textId="77777777" w:rsidTr="00A647B0">
        <w:trPr>
          <w:trHeight w:val="20"/>
        </w:trPr>
        <w:tc>
          <w:tcPr>
            <w:tcW w:w="0" w:type="dxa"/>
            <w:tcBorders>
              <w:top w:val="single" w:sz="4" w:space="0" w:color="000000"/>
              <w:left w:val="single" w:sz="4" w:space="0" w:color="000000"/>
              <w:bottom w:val="single" w:sz="4" w:space="0" w:color="000000"/>
            </w:tcBorders>
            <w:shd w:val="clear" w:color="auto" w:fill="auto"/>
            <w:vAlign w:val="center"/>
          </w:tcPr>
          <w:p w14:paraId="5C054F16" w14:textId="77777777" w:rsidR="00947B55" w:rsidRPr="00BC459D" w:rsidRDefault="00947B55" w:rsidP="00947B55">
            <w:pPr>
              <w:suppressAutoHyphens/>
              <w:jc w:val="center"/>
              <w:rPr>
                <w:rFonts w:ascii="Arial" w:eastAsia="Calibri" w:hAnsi="Arial" w:cs="Arial"/>
                <w:sz w:val="20"/>
                <w:szCs w:val="20"/>
                <w:lang w:eastAsia="zh-CN"/>
              </w:rPr>
            </w:pPr>
            <w:r w:rsidRPr="00BC459D">
              <w:rPr>
                <w:rFonts w:ascii="Arial" w:eastAsia="Calibri" w:hAnsi="Arial" w:cs="Arial"/>
                <w:sz w:val="20"/>
                <w:szCs w:val="20"/>
              </w:rPr>
              <w:t>2...</w:t>
            </w:r>
          </w:p>
        </w:tc>
        <w:tc>
          <w:tcPr>
            <w:tcW w:w="0" w:type="dxa"/>
            <w:tcBorders>
              <w:top w:val="single" w:sz="4" w:space="0" w:color="000000"/>
              <w:left w:val="single" w:sz="4" w:space="0" w:color="000000"/>
              <w:bottom w:val="single" w:sz="4" w:space="0" w:color="000000"/>
            </w:tcBorders>
            <w:shd w:val="clear" w:color="auto" w:fill="auto"/>
            <w:vAlign w:val="center"/>
          </w:tcPr>
          <w:p w14:paraId="52B7F022" w14:textId="77777777" w:rsidR="00947B55" w:rsidRPr="00BC459D" w:rsidRDefault="00947B55" w:rsidP="00947B55">
            <w:pPr>
              <w:suppressAutoHyphens/>
              <w:snapToGrid w:val="0"/>
              <w:jc w:val="both"/>
              <w:rPr>
                <w:rFonts w:ascii="Arial" w:eastAsia="Calibri" w:hAnsi="Arial" w:cs="Arial"/>
                <w:sz w:val="20"/>
                <w:szCs w:val="20"/>
              </w:rPr>
            </w:pPr>
          </w:p>
        </w:tc>
        <w:tc>
          <w:tcPr>
            <w:tcW w:w="0" w:type="dxa"/>
            <w:tcBorders>
              <w:top w:val="single" w:sz="4" w:space="0" w:color="000000"/>
              <w:left w:val="single" w:sz="4" w:space="0" w:color="000000"/>
              <w:bottom w:val="single" w:sz="4" w:space="0" w:color="000000"/>
              <w:right w:val="single" w:sz="4" w:space="0" w:color="000000"/>
            </w:tcBorders>
            <w:vAlign w:val="center"/>
          </w:tcPr>
          <w:p w14:paraId="75842CD4" w14:textId="77777777" w:rsidR="00947B55" w:rsidRPr="00BC459D" w:rsidRDefault="00947B55" w:rsidP="00947B55">
            <w:pPr>
              <w:suppressAutoHyphens/>
              <w:snapToGrid w:val="0"/>
              <w:jc w:val="center"/>
              <w:rPr>
                <w:rFonts w:ascii="Arial" w:eastAsia="Calibri" w:hAnsi="Arial" w:cs="Arial"/>
                <w:sz w:val="20"/>
                <w:szCs w:val="20"/>
              </w:rPr>
            </w:pPr>
          </w:p>
        </w:tc>
        <w:tc>
          <w:tcPr>
            <w:tcW w:w="0" w:type="dxa"/>
            <w:tcBorders>
              <w:top w:val="single" w:sz="4" w:space="0" w:color="000000"/>
              <w:left w:val="single" w:sz="4" w:space="0" w:color="000000"/>
              <w:bottom w:val="single" w:sz="4" w:space="0" w:color="000000"/>
            </w:tcBorders>
            <w:shd w:val="clear" w:color="auto" w:fill="auto"/>
            <w:vAlign w:val="center"/>
          </w:tcPr>
          <w:p w14:paraId="6AB8B11B" w14:textId="77777777" w:rsidR="00947B55" w:rsidRPr="00BC459D" w:rsidRDefault="00947B55" w:rsidP="00947B55">
            <w:pPr>
              <w:suppressAutoHyphens/>
              <w:snapToGrid w:val="0"/>
              <w:jc w:val="center"/>
              <w:rPr>
                <w:rFonts w:ascii="Arial" w:eastAsia="Calibri" w:hAnsi="Arial" w:cs="Arial"/>
                <w:sz w:val="20"/>
                <w:szCs w:val="20"/>
              </w:rPr>
            </w:pPr>
          </w:p>
        </w:tc>
        <w:tc>
          <w:tcPr>
            <w:tcW w:w="0" w:type="dxa"/>
            <w:tcBorders>
              <w:top w:val="single" w:sz="4" w:space="0" w:color="000000"/>
              <w:left w:val="single" w:sz="4" w:space="0" w:color="000000"/>
              <w:bottom w:val="single" w:sz="4" w:space="0" w:color="000000"/>
            </w:tcBorders>
            <w:shd w:val="clear" w:color="auto" w:fill="auto"/>
            <w:vAlign w:val="center"/>
          </w:tcPr>
          <w:p w14:paraId="4A6F4ED2" w14:textId="77777777" w:rsidR="00947B55" w:rsidRPr="00BC459D" w:rsidRDefault="00947B55" w:rsidP="00947B55">
            <w:pPr>
              <w:suppressAutoHyphens/>
              <w:snapToGrid w:val="0"/>
              <w:jc w:val="center"/>
              <w:rPr>
                <w:rFonts w:ascii="Arial" w:eastAsia="Calibri" w:hAnsi="Arial" w:cs="Arial"/>
                <w:sz w:val="20"/>
                <w:szCs w:val="20"/>
              </w:rPr>
            </w:pPr>
          </w:p>
        </w:tc>
        <w:tc>
          <w:tcPr>
            <w:tcW w:w="0" w:type="dxa"/>
            <w:tcBorders>
              <w:top w:val="single" w:sz="4" w:space="0" w:color="000000"/>
              <w:left w:val="single" w:sz="4" w:space="0" w:color="000000"/>
              <w:bottom w:val="single" w:sz="4" w:space="0" w:color="000000"/>
            </w:tcBorders>
            <w:shd w:val="clear" w:color="auto" w:fill="auto"/>
            <w:vAlign w:val="center"/>
          </w:tcPr>
          <w:p w14:paraId="2B2FAB5A" w14:textId="77777777" w:rsidR="00947B55" w:rsidRPr="00BC459D" w:rsidRDefault="00947B55" w:rsidP="00947B55">
            <w:pPr>
              <w:suppressAutoHyphens/>
              <w:snapToGrid w:val="0"/>
              <w:jc w:val="right"/>
              <w:rPr>
                <w:rFonts w:ascii="Arial" w:eastAsia="Calibri" w:hAnsi="Arial" w:cs="Arial"/>
                <w:sz w:val="20"/>
                <w:szCs w:val="20"/>
              </w:rPr>
            </w:pPr>
          </w:p>
        </w:tc>
        <w:tc>
          <w:tcPr>
            <w:tcW w:w="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CD6619" w14:textId="77777777" w:rsidR="00947B55" w:rsidRPr="00BC459D" w:rsidRDefault="00947B55" w:rsidP="00947B55">
            <w:pPr>
              <w:suppressAutoHyphens/>
              <w:snapToGrid w:val="0"/>
              <w:jc w:val="right"/>
              <w:rPr>
                <w:rFonts w:ascii="Arial" w:eastAsia="Calibri" w:hAnsi="Arial" w:cs="Arial"/>
                <w:sz w:val="20"/>
                <w:szCs w:val="20"/>
              </w:rPr>
            </w:pPr>
          </w:p>
        </w:tc>
      </w:tr>
    </w:tbl>
    <w:p w14:paraId="1679C4F7" w14:textId="77777777" w:rsidR="00947B55" w:rsidRPr="00BC459D" w:rsidRDefault="00947B55" w:rsidP="00947B55">
      <w:pPr>
        <w:suppressAutoHyphens/>
        <w:autoSpaceDE w:val="0"/>
        <w:rPr>
          <w:rFonts w:ascii="Arial" w:eastAsia="Calibri" w:hAnsi="Arial" w:cs="Arial"/>
          <w:b/>
          <w:bCs/>
          <w:sz w:val="20"/>
          <w:szCs w:val="20"/>
        </w:rPr>
      </w:pPr>
    </w:p>
    <w:p w14:paraId="58860581" w14:textId="77777777" w:rsidR="00947B55" w:rsidRPr="00BC459D" w:rsidRDefault="00947B55" w:rsidP="00947B55">
      <w:pPr>
        <w:suppressAutoHyphens/>
        <w:jc w:val="both"/>
        <w:rPr>
          <w:rFonts w:ascii="Arial" w:eastAsia="Calibri" w:hAnsi="Arial" w:cs="Arial"/>
          <w:sz w:val="20"/>
          <w:szCs w:val="20"/>
          <w:lang w:eastAsia="zh-CN"/>
        </w:rPr>
      </w:pPr>
      <w:r w:rsidRPr="00BC459D">
        <w:rPr>
          <w:rFonts w:ascii="Arial" w:eastAsia="Calibri" w:hAnsi="Arial" w:cs="Arial"/>
          <w:b/>
          <w:sz w:val="20"/>
          <w:szCs w:val="20"/>
        </w:rPr>
        <w:t xml:space="preserve">3. CLÁUSULA TERCEIRA - DO ÓRGÃO GERENCIADOR </w:t>
      </w:r>
    </w:p>
    <w:p w14:paraId="288E1489" w14:textId="77777777" w:rsidR="00947B55" w:rsidRPr="00BC459D" w:rsidRDefault="00947B55" w:rsidP="00947B55">
      <w:pPr>
        <w:suppressAutoHyphens/>
        <w:ind w:firstLine="708"/>
        <w:jc w:val="both"/>
        <w:rPr>
          <w:rFonts w:ascii="Arial" w:eastAsia="Calibri" w:hAnsi="Arial" w:cs="Arial"/>
          <w:sz w:val="20"/>
          <w:szCs w:val="20"/>
        </w:rPr>
      </w:pPr>
      <w:r w:rsidRPr="006C7C8F">
        <w:rPr>
          <w:rFonts w:ascii="Arial" w:eastAsia="Calibri" w:hAnsi="Arial" w:cs="Arial"/>
          <w:sz w:val="20"/>
          <w:szCs w:val="20"/>
        </w:rPr>
        <w:t xml:space="preserve">3.1. – </w:t>
      </w:r>
      <w:r w:rsidRPr="006C7C8F">
        <w:rPr>
          <w:rFonts w:ascii="Arial" w:eastAsia="Calibri" w:hAnsi="Arial" w:cs="Arial"/>
          <w:b/>
          <w:sz w:val="20"/>
          <w:szCs w:val="20"/>
        </w:rPr>
        <w:t>FUNDO MUNICIPAL DE SAÚDE DE ALIANÇA</w:t>
      </w:r>
      <w:r w:rsidRPr="006C7C8F">
        <w:rPr>
          <w:rFonts w:ascii="Arial" w:eastAsia="Calibri" w:hAnsi="Arial" w:cs="Arial"/>
          <w:sz w:val="20"/>
          <w:szCs w:val="20"/>
        </w:rPr>
        <w:t xml:space="preserve"> – GERENCIADOR</w:t>
      </w:r>
    </w:p>
    <w:p w14:paraId="41503D1A" w14:textId="77777777" w:rsidR="00947B55" w:rsidRPr="00BC459D" w:rsidRDefault="00947B55" w:rsidP="00947B55">
      <w:pPr>
        <w:suppressAutoHyphens/>
        <w:jc w:val="both"/>
        <w:rPr>
          <w:rFonts w:ascii="Arial" w:eastAsia="Calibri" w:hAnsi="Arial" w:cs="Arial"/>
          <w:sz w:val="20"/>
          <w:szCs w:val="20"/>
          <w:lang w:eastAsia="zh-CN"/>
        </w:rPr>
      </w:pPr>
      <w:r w:rsidRPr="00BC459D">
        <w:rPr>
          <w:rFonts w:ascii="Arial" w:eastAsia="Calibri" w:hAnsi="Arial" w:cs="Arial"/>
          <w:b/>
          <w:sz w:val="20"/>
          <w:szCs w:val="20"/>
        </w:rPr>
        <w:lastRenderedPageBreak/>
        <w:t>4. CLÁUSULA QUARTA - DA VALIDADE DA ATA</w:t>
      </w:r>
    </w:p>
    <w:p w14:paraId="3E44F087" w14:textId="77777777" w:rsidR="00947B55" w:rsidRPr="00BC459D" w:rsidRDefault="00947B55" w:rsidP="00947B55">
      <w:pPr>
        <w:suppressAutoHyphens/>
        <w:jc w:val="both"/>
        <w:rPr>
          <w:rFonts w:ascii="Arial" w:eastAsia="Calibri" w:hAnsi="Arial" w:cs="Arial"/>
          <w:sz w:val="20"/>
          <w:szCs w:val="20"/>
          <w:lang w:eastAsia="zh-CN"/>
        </w:rPr>
      </w:pPr>
      <w:r w:rsidRPr="00BC459D">
        <w:rPr>
          <w:rFonts w:ascii="Arial" w:eastAsia="Calibri" w:hAnsi="Arial" w:cs="Arial"/>
          <w:sz w:val="20"/>
          <w:szCs w:val="20"/>
        </w:rPr>
        <w:t xml:space="preserve">4.1. </w:t>
      </w:r>
      <w:r w:rsidRPr="00BC459D">
        <w:rPr>
          <w:rFonts w:ascii="Arial" w:eastAsia="Calibri" w:hAnsi="Arial" w:cs="Arial"/>
          <w:sz w:val="20"/>
          <w:szCs w:val="20"/>
          <w:lang w:eastAsia="zh-CN"/>
        </w:rPr>
        <w:t>O prazo de validade improrrogável desta Ata de Registro de Preços é de 12 (doze) meses, contado da data da sua assinatura, excluído o dia do começo e incluído o do vencimento.</w:t>
      </w:r>
    </w:p>
    <w:p w14:paraId="75CC3BF6" w14:textId="77777777" w:rsidR="00CC3B03" w:rsidRPr="00BC459D" w:rsidRDefault="00CC3B03" w:rsidP="00CC3B03">
      <w:pPr>
        <w:suppressAutoHyphens/>
        <w:spacing w:after="0" w:line="240" w:lineRule="auto"/>
        <w:jc w:val="both"/>
        <w:rPr>
          <w:rFonts w:ascii="Arial" w:eastAsia="Calibri" w:hAnsi="Arial" w:cs="Arial"/>
          <w:sz w:val="20"/>
          <w:szCs w:val="20"/>
          <w:lang w:eastAsia="zh-CN"/>
        </w:rPr>
      </w:pPr>
      <w:r w:rsidRPr="00BC459D">
        <w:rPr>
          <w:rFonts w:ascii="Arial" w:eastAsia="Calibri" w:hAnsi="Arial" w:cs="Arial"/>
          <w:b/>
          <w:sz w:val="20"/>
          <w:szCs w:val="20"/>
          <w:lang w:eastAsia="zh-CN"/>
        </w:rPr>
        <w:t>5. CLÁUSULA QUINTA - DA REVISÃO E CANCELAMENTO DO REGISTRO DE PREÇOS</w:t>
      </w:r>
    </w:p>
    <w:p w14:paraId="3725532A" w14:textId="77777777" w:rsidR="00CC3B03" w:rsidRPr="00BC459D" w:rsidRDefault="00CC3B03" w:rsidP="00CC3B03">
      <w:pPr>
        <w:suppressAutoHyphens/>
        <w:spacing w:after="0" w:line="240" w:lineRule="auto"/>
        <w:jc w:val="both"/>
        <w:rPr>
          <w:rFonts w:ascii="Arial" w:eastAsia="Calibri" w:hAnsi="Arial" w:cs="Arial"/>
          <w:b/>
          <w:sz w:val="20"/>
          <w:szCs w:val="20"/>
          <w:lang w:eastAsia="zh-CN"/>
        </w:rPr>
      </w:pPr>
    </w:p>
    <w:p w14:paraId="2DF44368" w14:textId="77777777" w:rsidR="00CC3B03" w:rsidRPr="00BC459D" w:rsidRDefault="00CC3B03" w:rsidP="00CC3B03">
      <w:pPr>
        <w:autoSpaceDE w:val="0"/>
        <w:autoSpaceDN w:val="0"/>
        <w:adjustRightInd w:val="0"/>
        <w:spacing w:after="0" w:line="240" w:lineRule="auto"/>
        <w:jc w:val="both"/>
        <w:rPr>
          <w:rFonts w:ascii="Arial" w:hAnsi="Arial" w:cs="Arial"/>
          <w:sz w:val="20"/>
          <w:szCs w:val="20"/>
        </w:rPr>
      </w:pPr>
      <w:r w:rsidRPr="00BC459D">
        <w:rPr>
          <w:rFonts w:ascii="Arial" w:hAnsi="Arial" w:cs="Arial"/>
          <w:sz w:val="20"/>
          <w:szCs w:val="20"/>
        </w:rPr>
        <w:t>5.1. Os preços registrados poderão ser revistos em decorrência de eventual redução dos preços praticados no mercado ou de fato que eleve o custo do objeto registrado, cabendo à Administração promover as negociações junto ao(s) fornecedor(es).</w:t>
      </w:r>
    </w:p>
    <w:p w14:paraId="0ECABBC2" w14:textId="77777777" w:rsidR="00CC3B03" w:rsidRPr="00BC459D" w:rsidRDefault="00CC3B03" w:rsidP="00CC3B03">
      <w:pPr>
        <w:suppressAutoHyphens/>
        <w:spacing w:after="0" w:line="240" w:lineRule="auto"/>
        <w:jc w:val="both"/>
        <w:rPr>
          <w:rFonts w:ascii="Arial" w:eastAsia="Calibri" w:hAnsi="Arial" w:cs="Arial"/>
          <w:sz w:val="20"/>
          <w:szCs w:val="20"/>
          <w:lang w:eastAsia="zh-CN"/>
        </w:rPr>
      </w:pPr>
    </w:p>
    <w:p w14:paraId="1291C630" w14:textId="77777777" w:rsidR="00CC3B03" w:rsidRPr="00BC459D" w:rsidRDefault="00CC3B03" w:rsidP="00CC3B03">
      <w:pPr>
        <w:suppressAutoHyphens/>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t xml:space="preserve">5.2. Quando o preço registrado se tornar superior ao preço praticado no mercado por motivo superveniente, o órgão gerenciador convocará os fornecedores para negociarem a redução dos preços aos valores praticados pelo mercado. </w:t>
      </w:r>
    </w:p>
    <w:p w14:paraId="7D6CE890" w14:textId="77777777" w:rsidR="00CC3B03" w:rsidRPr="00BC459D" w:rsidRDefault="00CC3B03" w:rsidP="00CC3B03">
      <w:pPr>
        <w:suppressAutoHyphens/>
        <w:spacing w:after="0" w:line="240" w:lineRule="auto"/>
        <w:jc w:val="both"/>
        <w:rPr>
          <w:rFonts w:ascii="Arial" w:eastAsia="Calibri" w:hAnsi="Arial" w:cs="Arial"/>
          <w:sz w:val="20"/>
          <w:szCs w:val="20"/>
          <w:lang w:eastAsia="zh-CN"/>
        </w:rPr>
      </w:pPr>
    </w:p>
    <w:p w14:paraId="5622E74E" w14:textId="77777777" w:rsidR="00CC3B03" w:rsidRPr="00BC459D" w:rsidRDefault="00CC3B03" w:rsidP="00CC3B03">
      <w:pPr>
        <w:suppressAutoHyphens/>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t>5.3. Os fornecedores que não aceitarem reduzir seus preços aos valores praticados pelo mercado serão liberados do compromisso assumido, sem aplicação de penalidade.</w:t>
      </w:r>
    </w:p>
    <w:p w14:paraId="14107314" w14:textId="77777777" w:rsidR="00CC3B03" w:rsidRPr="00BC459D" w:rsidRDefault="00CC3B03" w:rsidP="00CC3B03">
      <w:pPr>
        <w:suppressAutoHyphens/>
        <w:spacing w:after="0" w:line="240" w:lineRule="auto"/>
        <w:jc w:val="both"/>
        <w:rPr>
          <w:rFonts w:ascii="Arial" w:eastAsia="Calibri" w:hAnsi="Arial" w:cs="Arial"/>
          <w:sz w:val="20"/>
          <w:szCs w:val="20"/>
          <w:lang w:eastAsia="zh-CN"/>
        </w:rPr>
      </w:pPr>
    </w:p>
    <w:p w14:paraId="561B94A4" w14:textId="77777777" w:rsidR="00CC3B03" w:rsidRPr="00BC459D" w:rsidRDefault="00CC3B03" w:rsidP="00CC3B03">
      <w:pPr>
        <w:suppressAutoHyphens/>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t xml:space="preserve">5.4. A ordem de classificação dos fornecedores que aceitarem reduzir seus preços aos valores de mercado observará a classificação original. </w:t>
      </w:r>
    </w:p>
    <w:p w14:paraId="7B223144" w14:textId="77777777" w:rsidR="00CC3B03" w:rsidRPr="00BC459D" w:rsidRDefault="00CC3B03" w:rsidP="00CC3B03">
      <w:pPr>
        <w:suppressAutoHyphens/>
        <w:spacing w:after="0" w:line="240" w:lineRule="auto"/>
        <w:jc w:val="both"/>
        <w:rPr>
          <w:rFonts w:ascii="Arial" w:eastAsia="Calibri" w:hAnsi="Arial" w:cs="Arial"/>
          <w:sz w:val="20"/>
          <w:szCs w:val="20"/>
          <w:lang w:eastAsia="zh-CN"/>
        </w:rPr>
      </w:pPr>
    </w:p>
    <w:p w14:paraId="69C8E7CD" w14:textId="77777777" w:rsidR="00CC3B03" w:rsidRPr="00BC459D" w:rsidRDefault="00CC3B03" w:rsidP="00CC3B03">
      <w:pPr>
        <w:suppressAutoHyphens/>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t>5.5. Quando o preço de mercado se tornar superior aos preços registrados e o fornecedor não puder cumprir o compromisso, a Administração Municipal poderá liberar o fornecedor do compromisso assumido, caso a comunicação ocorra antes do pedido da ordem de serviço e convocar os demais para assegurar igual oportunidade de negociação.</w:t>
      </w:r>
    </w:p>
    <w:p w14:paraId="5B71851A" w14:textId="77777777" w:rsidR="00CC3B03" w:rsidRPr="00BC459D" w:rsidRDefault="00CC3B03" w:rsidP="00CC3B03">
      <w:pPr>
        <w:suppressAutoHyphens/>
        <w:spacing w:after="0" w:line="240" w:lineRule="auto"/>
        <w:jc w:val="both"/>
        <w:rPr>
          <w:rFonts w:ascii="Arial" w:eastAsia="Calibri" w:hAnsi="Arial" w:cs="Arial"/>
          <w:sz w:val="20"/>
          <w:szCs w:val="20"/>
          <w:lang w:eastAsia="zh-CN"/>
        </w:rPr>
      </w:pPr>
    </w:p>
    <w:p w14:paraId="2D0C2A49" w14:textId="77777777" w:rsidR="00CC3B03" w:rsidRPr="00BC459D" w:rsidRDefault="00CC3B03" w:rsidP="00CC3B03">
      <w:pPr>
        <w:suppressAutoHyphens/>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t>5.6. Não havendo êxito nas negociações previstas na condição anterior, o órgão gerenciador procederá à revogação da Ata de Registro de Preços, adotando as medidas cabíveis para obtenção da contratação mais vantajosa.</w:t>
      </w:r>
    </w:p>
    <w:p w14:paraId="46BF0551" w14:textId="77777777" w:rsidR="00CC3B03" w:rsidRPr="00BC459D" w:rsidRDefault="00CC3B03" w:rsidP="00CC3B03">
      <w:pPr>
        <w:suppressAutoHyphens/>
        <w:spacing w:after="0" w:line="240" w:lineRule="auto"/>
        <w:jc w:val="both"/>
        <w:rPr>
          <w:rFonts w:ascii="Arial" w:eastAsia="Calibri" w:hAnsi="Arial" w:cs="Arial"/>
          <w:sz w:val="20"/>
          <w:szCs w:val="20"/>
          <w:lang w:eastAsia="zh-CN"/>
        </w:rPr>
      </w:pPr>
    </w:p>
    <w:p w14:paraId="293BC341" w14:textId="77777777" w:rsidR="00CC3B03" w:rsidRPr="00BC459D" w:rsidRDefault="00CC3B03" w:rsidP="00CC3B03">
      <w:pPr>
        <w:suppressAutoHyphens/>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t>5.7. O registro do fornecedor será cancelado quando:</w:t>
      </w:r>
    </w:p>
    <w:p w14:paraId="74BE4B62" w14:textId="77777777" w:rsidR="00CC3B03" w:rsidRPr="00BC459D" w:rsidRDefault="00CC3B03" w:rsidP="00CC3B03">
      <w:pPr>
        <w:suppressAutoHyphens/>
        <w:spacing w:after="0" w:line="240" w:lineRule="auto"/>
        <w:jc w:val="both"/>
        <w:rPr>
          <w:rFonts w:ascii="Arial" w:eastAsia="Calibri" w:hAnsi="Arial" w:cs="Arial"/>
          <w:sz w:val="20"/>
          <w:szCs w:val="20"/>
          <w:lang w:eastAsia="zh-CN"/>
        </w:rPr>
      </w:pPr>
    </w:p>
    <w:p w14:paraId="435EE656" w14:textId="77777777" w:rsidR="00CC3B03" w:rsidRPr="00BC459D" w:rsidRDefault="00CC3B03" w:rsidP="00CC3B03">
      <w:pPr>
        <w:suppressAutoHyphens/>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t>a) descumprir as condições da Ata de Registro de Preços;</w:t>
      </w:r>
    </w:p>
    <w:p w14:paraId="2AB75546" w14:textId="77777777" w:rsidR="00CC3B03" w:rsidRPr="00BC459D" w:rsidRDefault="00CC3B03" w:rsidP="00CC3B03">
      <w:pPr>
        <w:suppressAutoHyphens/>
        <w:spacing w:after="0" w:line="240" w:lineRule="auto"/>
        <w:jc w:val="both"/>
        <w:rPr>
          <w:rFonts w:ascii="Arial" w:eastAsia="Calibri" w:hAnsi="Arial" w:cs="Arial"/>
          <w:sz w:val="20"/>
          <w:szCs w:val="20"/>
          <w:lang w:eastAsia="zh-CN"/>
        </w:rPr>
      </w:pPr>
    </w:p>
    <w:p w14:paraId="564F24B6" w14:textId="77777777" w:rsidR="00CC3B03" w:rsidRPr="00BC459D" w:rsidRDefault="00CC3B03" w:rsidP="00CC3B03">
      <w:pPr>
        <w:suppressAutoHyphens/>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t>b) não assinar o contrato ou receber a nota de empenho no prazo estabelecido pela Administração, sem justificativa aceitável;</w:t>
      </w:r>
    </w:p>
    <w:p w14:paraId="3540427E" w14:textId="77777777" w:rsidR="00CC3B03" w:rsidRPr="00BC459D" w:rsidRDefault="00CC3B03" w:rsidP="00CC3B03">
      <w:pPr>
        <w:suppressAutoHyphens/>
        <w:spacing w:after="0" w:line="240" w:lineRule="auto"/>
        <w:jc w:val="both"/>
        <w:rPr>
          <w:rFonts w:ascii="Arial" w:eastAsia="Calibri" w:hAnsi="Arial" w:cs="Arial"/>
          <w:sz w:val="20"/>
          <w:szCs w:val="20"/>
          <w:lang w:eastAsia="zh-CN"/>
        </w:rPr>
      </w:pPr>
    </w:p>
    <w:p w14:paraId="7D43B695" w14:textId="77777777" w:rsidR="00CC3B03" w:rsidRPr="00BC459D" w:rsidRDefault="00CC3B03" w:rsidP="00CC3B03">
      <w:pPr>
        <w:suppressAutoHyphens/>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t>c) não aceitar reduzir o seu preço registrado, na hipótese deste se tornar superior àqueles praticados no mercado; ou</w:t>
      </w:r>
    </w:p>
    <w:p w14:paraId="29C07807" w14:textId="77777777" w:rsidR="00CC3B03" w:rsidRPr="00BC459D" w:rsidRDefault="00CC3B03" w:rsidP="00CC3B03">
      <w:pPr>
        <w:suppressAutoHyphens/>
        <w:spacing w:after="0" w:line="240" w:lineRule="auto"/>
        <w:jc w:val="both"/>
        <w:rPr>
          <w:rFonts w:ascii="Arial" w:eastAsia="Calibri" w:hAnsi="Arial" w:cs="Arial"/>
          <w:sz w:val="20"/>
          <w:szCs w:val="20"/>
          <w:lang w:eastAsia="zh-CN"/>
        </w:rPr>
      </w:pPr>
    </w:p>
    <w:p w14:paraId="57C96ECC" w14:textId="77777777" w:rsidR="00CC3B03" w:rsidRPr="00BC459D" w:rsidRDefault="00CC3B03" w:rsidP="00CC3B03">
      <w:pPr>
        <w:suppressAutoHyphens/>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t>d) sofrer sanção prevista nos incisos III ou IV do caput do art. 87 da Lei n.º 8.666, de 1993, ou no art. 7º da Lei n.º 10.520, de 2002.</w:t>
      </w:r>
    </w:p>
    <w:p w14:paraId="65AC622C" w14:textId="77777777" w:rsidR="00CC3B03" w:rsidRPr="00BC459D" w:rsidRDefault="00CC3B03" w:rsidP="00CC3B03">
      <w:pPr>
        <w:suppressAutoHyphens/>
        <w:spacing w:after="0" w:line="240" w:lineRule="auto"/>
        <w:jc w:val="both"/>
        <w:rPr>
          <w:rFonts w:ascii="Arial" w:eastAsia="Calibri" w:hAnsi="Arial" w:cs="Arial"/>
          <w:sz w:val="20"/>
          <w:szCs w:val="20"/>
          <w:lang w:eastAsia="zh-CN"/>
        </w:rPr>
      </w:pPr>
    </w:p>
    <w:p w14:paraId="213F1890" w14:textId="77777777" w:rsidR="00CC3B03" w:rsidRPr="00BC459D" w:rsidRDefault="00CC3B03" w:rsidP="00CC3B03">
      <w:pPr>
        <w:suppressAutoHyphens/>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t>5.8. O cancelamento de registros nas hipóteses previstas nos subitens 5.7 “a”, 5.7 “b” e 5.7 “d” será formalizado por despacho do órgão gerenciador, assegurado o contraditório e a ampla defesa.</w:t>
      </w:r>
    </w:p>
    <w:p w14:paraId="0C9E1958" w14:textId="77777777" w:rsidR="00CC3B03" w:rsidRPr="00BC459D" w:rsidRDefault="00CC3B03" w:rsidP="00CC3B03">
      <w:pPr>
        <w:suppressAutoHyphens/>
        <w:spacing w:after="0" w:line="240" w:lineRule="auto"/>
        <w:jc w:val="both"/>
        <w:rPr>
          <w:rFonts w:ascii="Arial" w:eastAsia="Calibri" w:hAnsi="Arial" w:cs="Arial"/>
          <w:sz w:val="20"/>
          <w:szCs w:val="20"/>
          <w:lang w:eastAsia="zh-CN"/>
        </w:rPr>
      </w:pPr>
    </w:p>
    <w:p w14:paraId="283EEDF5" w14:textId="77777777" w:rsidR="00CC3B03" w:rsidRPr="00BC459D" w:rsidRDefault="00CC3B03" w:rsidP="00CC3B03">
      <w:pPr>
        <w:suppressAutoHyphens/>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t>5.9. O cancelamento do registro de preços poderá ocorrer por fato superveniente, decorrente de caso fortuito ou força maior, que prejudique o cumprimento da Ata, devidamente comprovados e justificados:</w:t>
      </w:r>
    </w:p>
    <w:p w14:paraId="113B9132" w14:textId="77777777" w:rsidR="00CC3B03" w:rsidRPr="00BC459D" w:rsidRDefault="00CC3B03" w:rsidP="00CC3B03">
      <w:pPr>
        <w:suppressAutoHyphens/>
        <w:spacing w:after="0" w:line="240" w:lineRule="auto"/>
        <w:jc w:val="both"/>
        <w:rPr>
          <w:rFonts w:ascii="Arial" w:eastAsia="Calibri" w:hAnsi="Arial" w:cs="Arial"/>
          <w:sz w:val="20"/>
          <w:szCs w:val="20"/>
          <w:lang w:eastAsia="zh-CN"/>
        </w:rPr>
      </w:pPr>
    </w:p>
    <w:p w14:paraId="353DDFB1" w14:textId="77777777" w:rsidR="00CC3B03" w:rsidRPr="00BC459D" w:rsidRDefault="00CC3B03" w:rsidP="00CC3B03">
      <w:pPr>
        <w:suppressAutoHyphens/>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t>a) por razão de interesse público; ou</w:t>
      </w:r>
    </w:p>
    <w:p w14:paraId="21BB4971" w14:textId="77777777" w:rsidR="00CC3B03" w:rsidRPr="00BC459D" w:rsidRDefault="00CC3B03" w:rsidP="00CC3B03">
      <w:pPr>
        <w:suppressAutoHyphens/>
        <w:spacing w:after="0" w:line="240" w:lineRule="auto"/>
        <w:jc w:val="both"/>
        <w:rPr>
          <w:rFonts w:ascii="Arial" w:eastAsia="Calibri" w:hAnsi="Arial" w:cs="Arial"/>
          <w:sz w:val="20"/>
          <w:szCs w:val="20"/>
          <w:lang w:eastAsia="zh-CN"/>
        </w:rPr>
      </w:pPr>
    </w:p>
    <w:p w14:paraId="28FD3A1C" w14:textId="77777777" w:rsidR="00CC3B03" w:rsidRPr="00BC459D" w:rsidRDefault="00CC3B03" w:rsidP="00CC3B03">
      <w:pPr>
        <w:suppressAutoHyphens/>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lastRenderedPageBreak/>
        <w:t>b) a pedido do fornecedor.</w:t>
      </w:r>
    </w:p>
    <w:p w14:paraId="15AB17A5" w14:textId="77777777" w:rsidR="00CC3B03" w:rsidRPr="00BC459D" w:rsidRDefault="00CC3B03" w:rsidP="00CC3B03">
      <w:pPr>
        <w:suppressAutoHyphens/>
        <w:spacing w:after="0" w:line="240" w:lineRule="auto"/>
        <w:jc w:val="both"/>
        <w:rPr>
          <w:rFonts w:ascii="Arial" w:eastAsia="Calibri" w:hAnsi="Arial" w:cs="Arial"/>
          <w:sz w:val="20"/>
          <w:szCs w:val="20"/>
          <w:lang w:eastAsia="zh-CN"/>
        </w:rPr>
      </w:pPr>
    </w:p>
    <w:p w14:paraId="5FB6D5C1" w14:textId="77777777" w:rsidR="00CC3B03" w:rsidRPr="00BC459D" w:rsidRDefault="00CC3B03" w:rsidP="00CC3B03">
      <w:pPr>
        <w:suppressAutoHyphens/>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t xml:space="preserve">5.10. Em qualquer das hipóteses anteriores que impliquem a alteração da Ata registrada, concluídos os procedimentos de ajuste, o </w:t>
      </w:r>
      <w:bookmarkStart w:id="21" w:name="_Hlk75385843"/>
      <w:r w:rsidRPr="00BC459D">
        <w:rPr>
          <w:rFonts w:ascii="Arial" w:eastAsia="Calibri" w:hAnsi="Arial" w:cs="Arial"/>
          <w:sz w:val="20"/>
          <w:szCs w:val="20"/>
          <w:lang w:eastAsia="zh-CN"/>
        </w:rPr>
        <w:t xml:space="preserve">Fundo Municipal de Saúde de Aliança </w:t>
      </w:r>
      <w:bookmarkEnd w:id="21"/>
      <w:r w:rsidRPr="00BC459D">
        <w:rPr>
          <w:rFonts w:ascii="Arial" w:eastAsia="Calibri" w:hAnsi="Arial" w:cs="Arial"/>
          <w:sz w:val="20"/>
          <w:szCs w:val="20"/>
          <w:lang w:eastAsia="zh-CN"/>
        </w:rPr>
        <w:t>fará o devido apostilamento na Ata de Registro de Preços e informará aos fornecedores registrados a nova ordem de classificação.</w:t>
      </w:r>
    </w:p>
    <w:p w14:paraId="04332B87" w14:textId="77777777" w:rsidR="00CC3B03" w:rsidRPr="00BC459D" w:rsidRDefault="00CC3B03" w:rsidP="00CC3B03">
      <w:pPr>
        <w:suppressAutoHyphens/>
        <w:spacing w:after="0" w:line="240" w:lineRule="auto"/>
        <w:jc w:val="both"/>
        <w:rPr>
          <w:rFonts w:ascii="Arial" w:eastAsia="Calibri" w:hAnsi="Arial" w:cs="Arial"/>
          <w:sz w:val="20"/>
          <w:szCs w:val="20"/>
          <w:lang w:eastAsia="zh-CN"/>
        </w:rPr>
      </w:pPr>
    </w:p>
    <w:p w14:paraId="3A19886D" w14:textId="77777777" w:rsidR="00CC3B03" w:rsidRPr="00BC459D" w:rsidRDefault="00CC3B03" w:rsidP="00CC3B03">
      <w:pPr>
        <w:suppressAutoHyphens/>
        <w:spacing w:after="0" w:line="240" w:lineRule="auto"/>
        <w:jc w:val="both"/>
        <w:rPr>
          <w:rFonts w:ascii="Arial" w:eastAsia="Calibri" w:hAnsi="Arial" w:cs="Arial"/>
          <w:sz w:val="20"/>
          <w:szCs w:val="20"/>
          <w:lang w:eastAsia="zh-CN"/>
        </w:rPr>
      </w:pPr>
      <w:r w:rsidRPr="00BC459D">
        <w:rPr>
          <w:rFonts w:ascii="Arial" w:eastAsia="Calibri" w:hAnsi="Arial" w:cs="Arial"/>
          <w:b/>
          <w:sz w:val="20"/>
          <w:szCs w:val="20"/>
          <w:lang w:eastAsia="zh-CN"/>
        </w:rPr>
        <w:t>6.  CLÁUSULA SEXTA - DA ASSINATURA DOS CONTRATOS DE EXECUÇÃO E FORNECIMENTO</w:t>
      </w:r>
    </w:p>
    <w:p w14:paraId="009381C9" w14:textId="77777777" w:rsidR="00CC3B03" w:rsidRPr="00BC459D" w:rsidRDefault="00CC3B03" w:rsidP="00CC3B03">
      <w:pPr>
        <w:suppressAutoHyphens/>
        <w:spacing w:after="0" w:line="240" w:lineRule="auto"/>
        <w:jc w:val="both"/>
        <w:rPr>
          <w:rFonts w:ascii="Arial" w:eastAsia="Calibri" w:hAnsi="Arial" w:cs="Arial"/>
          <w:b/>
          <w:sz w:val="20"/>
          <w:szCs w:val="20"/>
          <w:lang w:eastAsia="zh-CN"/>
        </w:rPr>
      </w:pPr>
    </w:p>
    <w:p w14:paraId="35E6BABC" w14:textId="77777777" w:rsidR="00CC3B03" w:rsidRPr="00BC459D" w:rsidRDefault="00CC3B03" w:rsidP="00CC3B03">
      <w:pPr>
        <w:suppressAutoHyphens/>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t>6.1. Depois de assinada a Ata de Registro de Preços, o fornecedor registrado poderá ser convocado, a qualquer tempo durante a vigência da Ata, para assinar contrato ou receber a nota de empenho, dentro do prazo de 3 (três) dias úteis, contado da data do recebimento do documento oficial de convocação, sob pena de decair o direito à contratação, sem prejuízo das sanções previstas neste Edital.</w:t>
      </w:r>
    </w:p>
    <w:p w14:paraId="6F969969" w14:textId="77777777" w:rsidR="00CC3B03" w:rsidRPr="00BC459D" w:rsidRDefault="00CC3B03" w:rsidP="00CC3B03">
      <w:pPr>
        <w:suppressAutoHyphens/>
        <w:spacing w:after="0" w:line="240" w:lineRule="auto"/>
        <w:jc w:val="both"/>
        <w:rPr>
          <w:rFonts w:ascii="Arial" w:eastAsia="Calibri" w:hAnsi="Arial" w:cs="Arial"/>
          <w:sz w:val="20"/>
          <w:szCs w:val="20"/>
          <w:lang w:eastAsia="zh-CN"/>
        </w:rPr>
      </w:pPr>
    </w:p>
    <w:p w14:paraId="7F8831A6" w14:textId="77777777" w:rsidR="00CC3B03" w:rsidRPr="00BC459D" w:rsidRDefault="00CC3B03" w:rsidP="00CC3B03">
      <w:pPr>
        <w:spacing w:after="0" w:line="240" w:lineRule="auto"/>
        <w:jc w:val="both"/>
        <w:rPr>
          <w:rFonts w:ascii="Arial" w:hAnsi="Arial" w:cs="Arial"/>
          <w:sz w:val="20"/>
          <w:szCs w:val="20"/>
        </w:rPr>
      </w:pPr>
      <w:r w:rsidRPr="00BC459D">
        <w:rPr>
          <w:rFonts w:ascii="Arial" w:eastAsia="Calibri" w:hAnsi="Arial" w:cs="Arial"/>
          <w:sz w:val="20"/>
          <w:szCs w:val="20"/>
          <w:lang w:eastAsia="zh-CN"/>
        </w:rPr>
        <w:t xml:space="preserve">6.2. </w:t>
      </w:r>
      <w:r w:rsidRPr="00BC459D">
        <w:rPr>
          <w:rFonts w:ascii="Arial" w:hAnsi="Arial" w:cs="Arial"/>
          <w:sz w:val="20"/>
          <w:szCs w:val="20"/>
        </w:rPr>
        <w:t>A referida convocação poderá ser realizada, a critério da Administração Municipal, por email e/ou publicação no Diário Oficial do Município e/ou por correspondência postal com aviso de recebimento</w:t>
      </w:r>
    </w:p>
    <w:p w14:paraId="26E5ABB6" w14:textId="77777777" w:rsidR="00CC3B03" w:rsidRPr="00BC459D" w:rsidRDefault="00CC3B03" w:rsidP="00CC3B03">
      <w:pPr>
        <w:suppressAutoHyphens/>
        <w:spacing w:after="0" w:line="240" w:lineRule="auto"/>
        <w:jc w:val="both"/>
        <w:rPr>
          <w:rFonts w:ascii="Arial" w:eastAsia="Calibri" w:hAnsi="Arial" w:cs="Arial"/>
          <w:sz w:val="20"/>
          <w:szCs w:val="20"/>
          <w:lang w:eastAsia="zh-CN"/>
        </w:rPr>
      </w:pPr>
    </w:p>
    <w:p w14:paraId="53F92914" w14:textId="77777777" w:rsidR="00CC3B03" w:rsidRPr="00BC459D" w:rsidRDefault="00CC3B03" w:rsidP="00CC3B03">
      <w:pPr>
        <w:suppressAutoHyphens/>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t>6.3. O Fundo Municipal de Saúde de Aliança poderá convocar para substituir o fornecedor registrado os licitantes remanescentes, na ordem de classificação, para fazê-lo em igual prazo, podendo ser negociada a obtenção de melhor preço, verificando-se a aceitabilidade da proposta e o cumprimento das exigências habilitatórias, ou revogará o Processo Licitatório, observado o interesse público.</w:t>
      </w:r>
    </w:p>
    <w:p w14:paraId="18A9B471" w14:textId="77777777" w:rsidR="00CC3B03" w:rsidRPr="00BC459D" w:rsidRDefault="00CC3B03" w:rsidP="00CC3B03">
      <w:pPr>
        <w:suppressAutoHyphens/>
        <w:spacing w:after="0" w:line="240" w:lineRule="auto"/>
        <w:jc w:val="both"/>
        <w:rPr>
          <w:rFonts w:ascii="Arial" w:eastAsia="Calibri" w:hAnsi="Arial" w:cs="Arial"/>
          <w:sz w:val="20"/>
          <w:szCs w:val="20"/>
          <w:lang w:eastAsia="zh-CN"/>
        </w:rPr>
      </w:pPr>
    </w:p>
    <w:p w14:paraId="417C142A" w14:textId="77777777" w:rsidR="00CC3B03" w:rsidRPr="00BC459D" w:rsidRDefault="00CC3B03" w:rsidP="00CC3B03">
      <w:pPr>
        <w:suppressAutoHyphens/>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t>6.4. No ato da contratação, se for o caso, a empresa vencedora poderá se fazer representar por representante, mediante apresentação de procuração com poderes expressos para firmar contrato.</w:t>
      </w:r>
    </w:p>
    <w:p w14:paraId="501E632D" w14:textId="77777777" w:rsidR="00CC3B03" w:rsidRPr="00BC459D" w:rsidRDefault="00CC3B03" w:rsidP="00CC3B03">
      <w:pPr>
        <w:suppressAutoHyphens/>
        <w:spacing w:after="0" w:line="240" w:lineRule="auto"/>
        <w:jc w:val="both"/>
        <w:rPr>
          <w:rFonts w:ascii="Arial" w:eastAsia="Calibri" w:hAnsi="Arial" w:cs="Arial"/>
          <w:sz w:val="20"/>
          <w:szCs w:val="20"/>
          <w:lang w:eastAsia="zh-CN"/>
        </w:rPr>
      </w:pPr>
    </w:p>
    <w:p w14:paraId="38CF9FF9" w14:textId="77777777" w:rsidR="00CC3B03" w:rsidRPr="00BC459D" w:rsidRDefault="00CC3B03" w:rsidP="00CC3B03">
      <w:pPr>
        <w:suppressAutoHyphens/>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t>6.5. A contratação será precedida da apresentação de toda a documentação de Regularidade Fiscal e Trabalhista e da emissão de nota de empenho, sendo convocada a adjudicatária para assinatura do termo de contrato.</w:t>
      </w:r>
    </w:p>
    <w:p w14:paraId="1038D925" w14:textId="77777777" w:rsidR="00CC3B03" w:rsidRPr="00BC459D" w:rsidRDefault="00CC3B03" w:rsidP="00CC3B03">
      <w:pPr>
        <w:suppressAutoHyphens/>
        <w:spacing w:after="0" w:line="240" w:lineRule="auto"/>
        <w:jc w:val="both"/>
        <w:rPr>
          <w:rFonts w:ascii="Arial" w:eastAsia="Calibri" w:hAnsi="Arial" w:cs="Arial"/>
          <w:sz w:val="20"/>
          <w:szCs w:val="20"/>
          <w:lang w:eastAsia="zh-CN"/>
        </w:rPr>
      </w:pPr>
    </w:p>
    <w:p w14:paraId="6FEF1111" w14:textId="77777777" w:rsidR="00CC3B03" w:rsidRPr="00BC459D" w:rsidRDefault="00CC3B03" w:rsidP="00CC3B03">
      <w:pPr>
        <w:suppressAutoHyphens/>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t xml:space="preserve">6.6. O contratado deverá, durante a execução contratual, manter todas as condições de habilitação e qualificação exigidas na licitação, sob pena de rescisão do instrumento de contratação. </w:t>
      </w:r>
    </w:p>
    <w:p w14:paraId="416EB4F5" w14:textId="77777777" w:rsidR="00CC3B03" w:rsidRPr="00BC459D" w:rsidRDefault="00CC3B03" w:rsidP="00CC3B03">
      <w:pPr>
        <w:suppressAutoHyphens/>
        <w:spacing w:after="0" w:line="240" w:lineRule="auto"/>
        <w:jc w:val="both"/>
        <w:rPr>
          <w:rFonts w:ascii="Arial" w:eastAsia="Calibri" w:hAnsi="Arial" w:cs="Arial"/>
          <w:sz w:val="20"/>
          <w:szCs w:val="20"/>
          <w:lang w:eastAsia="zh-CN"/>
        </w:rPr>
      </w:pPr>
    </w:p>
    <w:p w14:paraId="4F20F78A" w14:textId="77777777" w:rsidR="00CC3B03" w:rsidRPr="00BC459D" w:rsidRDefault="00CC3B03" w:rsidP="00CC3B03">
      <w:pPr>
        <w:suppressAutoHyphens/>
        <w:autoSpaceDE w:val="0"/>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t>6.7. O contratado fica obrigado a aceitar, nas mesmas condições acréscimos ou supressões de até 25% (vinte e cinco por cento) do objeto licitado, nos termos do §1º, artigo 65 da Lei nº 8.666/1993.</w:t>
      </w:r>
    </w:p>
    <w:p w14:paraId="3EC54F7C" w14:textId="77777777" w:rsidR="00CC3B03" w:rsidRPr="00BC459D" w:rsidRDefault="00CC3B03" w:rsidP="00CC3B03">
      <w:pPr>
        <w:suppressAutoHyphens/>
        <w:spacing w:after="0" w:line="240" w:lineRule="auto"/>
        <w:jc w:val="both"/>
        <w:rPr>
          <w:rFonts w:ascii="Arial" w:eastAsia="Calibri" w:hAnsi="Arial" w:cs="Arial"/>
          <w:sz w:val="20"/>
          <w:szCs w:val="20"/>
          <w:lang w:eastAsia="zh-CN"/>
        </w:rPr>
      </w:pPr>
    </w:p>
    <w:p w14:paraId="32872688" w14:textId="77777777" w:rsidR="00CC3B03" w:rsidRPr="00BC459D" w:rsidRDefault="00CC3B03" w:rsidP="00CC3B03">
      <w:pPr>
        <w:suppressAutoHyphens/>
        <w:spacing w:after="0" w:line="240" w:lineRule="auto"/>
        <w:jc w:val="both"/>
        <w:rPr>
          <w:rFonts w:ascii="Arial" w:eastAsia="Calibri" w:hAnsi="Arial" w:cs="Arial"/>
          <w:sz w:val="20"/>
          <w:szCs w:val="20"/>
          <w:lang w:eastAsia="zh-CN"/>
        </w:rPr>
      </w:pPr>
      <w:r w:rsidRPr="00BC459D">
        <w:rPr>
          <w:rFonts w:ascii="Arial" w:eastAsia="Calibri" w:hAnsi="Arial" w:cs="Arial"/>
          <w:b/>
          <w:sz w:val="20"/>
          <w:szCs w:val="20"/>
          <w:lang w:eastAsia="zh-CN"/>
        </w:rPr>
        <w:t>7. CLÁUSULA SÉTIMA - DO PAGAMENTO</w:t>
      </w:r>
    </w:p>
    <w:p w14:paraId="05DE0B1F" w14:textId="77777777" w:rsidR="00CC3B03" w:rsidRPr="00BC459D" w:rsidRDefault="00CC3B03" w:rsidP="00CC3B03">
      <w:pPr>
        <w:suppressAutoHyphens/>
        <w:spacing w:after="0" w:line="240" w:lineRule="auto"/>
        <w:jc w:val="both"/>
        <w:rPr>
          <w:rFonts w:ascii="Arial" w:eastAsia="Calibri" w:hAnsi="Arial" w:cs="Arial"/>
          <w:b/>
          <w:sz w:val="20"/>
          <w:szCs w:val="20"/>
          <w:lang w:eastAsia="zh-CN"/>
        </w:rPr>
      </w:pPr>
    </w:p>
    <w:p w14:paraId="325D6454" w14:textId="77777777" w:rsidR="00CC3B03" w:rsidRPr="00BC459D" w:rsidRDefault="00CC3B03" w:rsidP="00CC3B03">
      <w:pPr>
        <w:suppressAutoHyphens/>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t>7.1. O pagamento será efetuado através de nota de empenho, em até 30 (trinta) dias após o recebimento definitivo do objeto pela Secretaria demandante, com a(s) Nota(s) Fiscal(is) devidamente atestada pelo setor técnico competente, devendo ser comprovada a manutenção das exigências da habilitação.</w:t>
      </w:r>
    </w:p>
    <w:p w14:paraId="43DEA99B" w14:textId="77777777" w:rsidR="00CC3B03" w:rsidRPr="00BC459D" w:rsidRDefault="00CC3B03" w:rsidP="00CC3B03">
      <w:pPr>
        <w:suppressAutoHyphens/>
        <w:spacing w:after="0" w:line="240" w:lineRule="auto"/>
        <w:jc w:val="both"/>
        <w:rPr>
          <w:rFonts w:ascii="Arial" w:eastAsia="Calibri" w:hAnsi="Arial" w:cs="Arial"/>
          <w:sz w:val="20"/>
          <w:szCs w:val="20"/>
          <w:lang w:eastAsia="zh-CN"/>
        </w:rPr>
      </w:pPr>
    </w:p>
    <w:p w14:paraId="501D76E6" w14:textId="77777777" w:rsidR="00CC3B03" w:rsidRPr="00BC459D" w:rsidRDefault="00CC3B03" w:rsidP="00CC3B03">
      <w:pPr>
        <w:suppressAutoHyphens/>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t>7.2. O CONTRATANTE verificará as hipóteses de retenção na fonte de encargos tributários. Os tributos relativos ao faturamento serão descontados da CONTRATADA no momento da liquidação da despesa e recolhidos diretamente ao poder público competente.</w:t>
      </w:r>
    </w:p>
    <w:p w14:paraId="15673C5C" w14:textId="77777777" w:rsidR="00CC3B03" w:rsidRPr="00BC459D" w:rsidRDefault="00CC3B03" w:rsidP="00CC3B03">
      <w:pPr>
        <w:suppressAutoHyphens/>
        <w:spacing w:after="0" w:line="240" w:lineRule="auto"/>
        <w:jc w:val="both"/>
        <w:rPr>
          <w:rFonts w:ascii="Arial" w:eastAsia="Calibri" w:hAnsi="Arial" w:cs="Arial"/>
          <w:sz w:val="20"/>
          <w:szCs w:val="20"/>
          <w:lang w:eastAsia="zh-CN"/>
        </w:rPr>
      </w:pPr>
    </w:p>
    <w:p w14:paraId="348350FE" w14:textId="77777777" w:rsidR="00CC3B03" w:rsidRPr="00BC459D" w:rsidRDefault="00CC3B03" w:rsidP="00CC3B03">
      <w:pPr>
        <w:suppressAutoHyphens/>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lastRenderedPageBreak/>
        <w:t>7.3. O CONTRATANTE deduzirá do montante a pagar os valores correspondentes a multas ou indenizações devidas pela CONTRATADA.</w:t>
      </w:r>
    </w:p>
    <w:p w14:paraId="2CC6E343" w14:textId="77777777" w:rsidR="00CC3B03" w:rsidRPr="00BC459D" w:rsidRDefault="00CC3B03" w:rsidP="00CC3B03">
      <w:pPr>
        <w:suppressAutoHyphens/>
        <w:spacing w:after="0" w:line="240" w:lineRule="auto"/>
        <w:jc w:val="both"/>
        <w:rPr>
          <w:rFonts w:ascii="Arial" w:eastAsia="Calibri" w:hAnsi="Arial" w:cs="Arial"/>
          <w:sz w:val="20"/>
          <w:szCs w:val="20"/>
          <w:lang w:eastAsia="zh-CN"/>
        </w:rPr>
      </w:pPr>
    </w:p>
    <w:p w14:paraId="650943A6" w14:textId="77777777" w:rsidR="00CC3B03" w:rsidRPr="00BC459D" w:rsidRDefault="00CC3B03" w:rsidP="00CC3B03">
      <w:pPr>
        <w:suppressAutoHyphens/>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t>7.4. Qualquer atraso na apresentação da Nota Fiscal eletrônica/Fatura, ou dos documentos exigidos como condição para pagamento por parte da CONTRATADA, importará em prorrogação automática do prazo de vencimento da obrigação do CONTRATANTE.</w:t>
      </w:r>
    </w:p>
    <w:p w14:paraId="2F752DFE" w14:textId="77777777" w:rsidR="00CC3B03" w:rsidRPr="00BC459D" w:rsidRDefault="00CC3B03" w:rsidP="00CC3B03">
      <w:pPr>
        <w:suppressAutoHyphens/>
        <w:spacing w:after="0" w:line="240" w:lineRule="auto"/>
        <w:jc w:val="both"/>
        <w:rPr>
          <w:rFonts w:ascii="Arial" w:eastAsia="Calibri" w:hAnsi="Arial" w:cs="Arial"/>
          <w:sz w:val="20"/>
          <w:szCs w:val="20"/>
          <w:lang w:eastAsia="zh-CN"/>
        </w:rPr>
      </w:pPr>
    </w:p>
    <w:p w14:paraId="3D723853" w14:textId="77777777" w:rsidR="00CC3B03" w:rsidRPr="00BC459D" w:rsidRDefault="00CC3B03" w:rsidP="00CC3B03">
      <w:pPr>
        <w:suppressAutoHyphens/>
        <w:spacing w:after="0" w:line="240" w:lineRule="auto"/>
        <w:jc w:val="both"/>
        <w:rPr>
          <w:rFonts w:ascii="Arial" w:eastAsia="Calibri" w:hAnsi="Arial" w:cs="Arial"/>
          <w:sz w:val="20"/>
          <w:szCs w:val="20"/>
          <w:lang w:eastAsia="zh-CN"/>
        </w:rPr>
      </w:pPr>
      <w:r w:rsidRPr="00BC459D">
        <w:rPr>
          <w:rFonts w:ascii="Arial" w:eastAsia="Calibri" w:hAnsi="Arial" w:cs="Arial"/>
          <w:b/>
          <w:sz w:val="20"/>
          <w:szCs w:val="20"/>
          <w:lang w:eastAsia="zh-CN"/>
        </w:rPr>
        <w:t>8. CLÁUSULA OITAVA - PRAZO E CONDIÇÕES DE ENTREGA DO OBJETO</w:t>
      </w:r>
    </w:p>
    <w:p w14:paraId="61E793D4" w14:textId="77777777" w:rsidR="00CC3B03" w:rsidRPr="00BC459D" w:rsidRDefault="00CC3B03" w:rsidP="00CC3B03">
      <w:pPr>
        <w:suppressAutoHyphens/>
        <w:spacing w:after="0" w:line="240" w:lineRule="auto"/>
        <w:jc w:val="both"/>
        <w:rPr>
          <w:rFonts w:ascii="Arial" w:eastAsia="Calibri" w:hAnsi="Arial" w:cs="Arial"/>
          <w:b/>
          <w:sz w:val="20"/>
          <w:szCs w:val="20"/>
          <w:lang w:eastAsia="zh-CN"/>
        </w:rPr>
      </w:pPr>
    </w:p>
    <w:p w14:paraId="0C1F1764" w14:textId="77777777" w:rsidR="00CC3B03" w:rsidRPr="00BC459D" w:rsidRDefault="00CC3B03" w:rsidP="00CC3B03">
      <w:pPr>
        <w:suppressAutoHyphens/>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t>8.1. O fornecimento dos produtos sempre que solicitados, será realizado no prazo, horários, condições e locais previstos no item 5 do Termo de Referência.</w:t>
      </w:r>
    </w:p>
    <w:p w14:paraId="1FD115F8" w14:textId="77777777" w:rsidR="00CC3B03" w:rsidRPr="00BC459D" w:rsidRDefault="00CC3B03" w:rsidP="00CC3B03">
      <w:pPr>
        <w:pStyle w:val="pf0"/>
        <w:spacing w:before="0" w:beforeAutospacing="0" w:after="0" w:afterAutospacing="0"/>
        <w:rPr>
          <w:rStyle w:val="cf01"/>
          <w:rFonts w:ascii="Arial" w:eastAsiaTheme="majorEastAsia" w:hAnsi="Arial" w:cs="Arial"/>
          <w:sz w:val="20"/>
          <w:szCs w:val="20"/>
        </w:rPr>
      </w:pPr>
    </w:p>
    <w:p w14:paraId="33449F3D" w14:textId="77777777" w:rsidR="00CC3B03" w:rsidRPr="00BC459D" w:rsidRDefault="00CC3B03" w:rsidP="00CC3B03">
      <w:pPr>
        <w:pStyle w:val="pf0"/>
        <w:spacing w:before="0" w:beforeAutospacing="0" w:after="0" w:afterAutospacing="0"/>
        <w:rPr>
          <w:rFonts w:ascii="Arial" w:hAnsi="Arial" w:cs="Arial"/>
          <w:sz w:val="20"/>
          <w:szCs w:val="20"/>
        </w:rPr>
      </w:pPr>
      <w:r w:rsidRPr="00BC459D">
        <w:rPr>
          <w:rStyle w:val="cf01"/>
          <w:rFonts w:ascii="Arial" w:eastAsiaTheme="majorEastAsia" w:hAnsi="Arial" w:cs="Arial"/>
          <w:sz w:val="20"/>
          <w:szCs w:val="20"/>
        </w:rPr>
        <w:t>9. CLÁUSULA NONA – GESTÃO E FISCALIZAÇÃO DA ATA DE REGISTRO DE PREÇOS</w:t>
      </w:r>
    </w:p>
    <w:p w14:paraId="6A9DC053" w14:textId="77777777" w:rsidR="00CC3B03" w:rsidRPr="00BC459D" w:rsidRDefault="00CC3B03" w:rsidP="00CC3B03">
      <w:pPr>
        <w:pStyle w:val="pf0"/>
        <w:spacing w:before="0" w:beforeAutospacing="0" w:after="0" w:afterAutospacing="0"/>
        <w:rPr>
          <w:rStyle w:val="cf21"/>
          <w:rFonts w:ascii="Arial" w:eastAsiaTheme="majorEastAsia" w:hAnsi="Arial" w:cs="Arial"/>
          <w:sz w:val="20"/>
          <w:szCs w:val="20"/>
        </w:rPr>
      </w:pPr>
    </w:p>
    <w:p w14:paraId="40E80FD6" w14:textId="77777777" w:rsidR="00CC3B03" w:rsidRPr="00BC459D" w:rsidRDefault="00CC3B03" w:rsidP="00CC3B03">
      <w:pPr>
        <w:pStyle w:val="pf0"/>
        <w:spacing w:before="0" w:beforeAutospacing="0" w:after="0" w:afterAutospacing="0"/>
        <w:jc w:val="both"/>
        <w:rPr>
          <w:rFonts w:ascii="Arial" w:hAnsi="Arial" w:cs="Arial"/>
          <w:sz w:val="20"/>
          <w:szCs w:val="20"/>
        </w:rPr>
      </w:pPr>
      <w:r w:rsidRPr="00BC459D">
        <w:rPr>
          <w:rStyle w:val="cf21"/>
          <w:rFonts w:ascii="Arial" w:eastAsiaTheme="majorEastAsia" w:hAnsi="Arial" w:cs="Arial"/>
          <w:sz w:val="20"/>
          <w:szCs w:val="20"/>
        </w:rPr>
        <w:t xml:space="preserve">9.1 </w:t>
      </w:r>
      <w:r w:rsidRPr="00BC459D">
        <w:rPr>
          <w:rStyle w:val="cf11"/>
          <w:rFonts w:ascii="Arial" w:hAnsi="Arial" w:cs="Arial"/>
          <w:sz w:val="20"/>
          <w:szCs w:val="20"/>
        </w:rPr>
        <w:t xml:space="preserve">A gestão da Ata de Registro de Preços será de responsabilidade do servidor </w:t>
      </w:r>
      <w:r w:rsidRPr="00BC459D">
        <w:rPr>
          <w:rStyle w:val="cf31"/>
          <w:rFonts w:ascii="Arial" w:hAnsi="Arial" w:cs="Arial"/>
          <w:sz w:val="20"/>
          <w:szCs w:val="20"/>
        </w:rPr>
        <w:t>Elvis Olímpio Felix</w:t>
      </w:r>
      <w:r w:rsidRPr="00BC459D">
        <w:rPr>
          <w:rStyle w:val="cf11"/>
          <w:rFonts w:ascii="Arial" w:hAnsi="Arial" w:cs="Arial"/>
          <w:sz w:val="20"/>
          <w:szCs w:val="20"/>
        </w:rPr>
        <w:t xml:space="preserve">, enquanto a fiscalização da avença será exercida por </w:t>
      </w:r>
      <w:r w:rsidR="00405682" w:rsidRPr="00BC459D">
        <w:rPr>
          <w:rStyle w:val="cf31"/>
          <w:rFonts w:ascii="Arial" w:hAnsi="Arial" w:cs="Arial"/>
          <w:sz w:val="20"/>
          <w:szCs w:val="20"/>
        </w:rPr>
        <w:t>Antonio Salustiano de Melo Junior.</w:t>
      </w:r>
    </w:p>
    <w:p w14:paraId="21B45CDC" w14:textId="77777777" w:rsidR="00CC3B03" w:rsidRPr="00BC459D" w:rsidRDefault="00CC3B03" w:rsidP="00CC3B03">
      <w:pPr>
        <w:pStyle w:val="pf0"/>
        <w:spacing w:before="0" w:beforeAutospacing="0" w:after="0" w:afterAutospacing="0"/>
        <w:jc w:val="both"/>
        <w:rPr>
          <w:rStyle w:val="cf11"/>
          <w:rFonts w:ascii="Arial" w:hAnsi="Arial" w:cs="Arial"/>
          <w:sz w:val="20"/>
          <w:szCs w:val="20"/>
        </w:rPr>
      </w:pPr>
    </w:p>
    <w:p w14:paraId="1F5B2EC7" w14:textId="6827E095" w:rsidR="00CC3B03" w:rsidRPr="00BC459D" w:rsidRDefault="00CC3B03" w:rsidP="00CC3B03">
      <w:pPr>
        <w:pStyle w:val="pf0"/>
        <w:spacing w:before="0" w:beforeAutospacing="0" w:after="0" w:afterAutospacing="0"/>
        <w:jc w:val="both"/>
        <w:rPr>
          <w:rFonts w:ascii="Arial" w:hAnsi="Arial" w:cs="Arial"/>
          <w:sz w:val="20"/>
          <w:szCs w:val="20"/>
        </w:rPr>
      </w:pPr>
      <w:r w:rsidRPr="00BC459D">
        <w:rPr>
          <w:rStyle w:val="cf11"/>
          <w:rFonts w:ascii="Arial" w:hAnsi="Arial" w:cs="Arial"/>
          <w:sz w:val="20"/>
          <w:szCs w:val="20"/>
        </w:rPr>
        <w:t xml:space="preserve">9.2. Caberá ao </w:t>
      </w:r>
      <w:r w:rsidR="003A470C" w:rsidRPr="00BC459D">
        <w:rPr>
          <w:rStyle w:val="cf11"/>
          <w:rFonts w:ascii="Arial" w:hAnsi="Arial" w:cs="Arial"/>
          <w:sz w:val="20"/>
          <w:szCs w:val="20"/>
        </w:rPr>
        <w:t>F</w:t>
      </w:r>
      <w:r w:rsidRPr="00BC459D">
        <w:rPr>
          <w:rStyle w:val="cf11"/>
          <w:rFonts w:ascii="Arial" w:hAnsi="Arial" w:cs="Arial"/>
          <w:sz w:val="20"/>
          <w:szCs w:val="20"/>
        </w:rPr>
        <w:t>iscal da Ata de Registro de Preços:</w:t>
      </w:r>
    </w:p>
    <w:p w14:paraId="081E4D61" w14:textId="77777777" w:rsidR="00CC3B03" w:rsidRPr="00BC459D" w:rsidRDefault="00CC3B03" w:rsidP="00CC3B03">
      <w:pPr>
        <w:pStyle w:val="pf0"/>
        <w:spacing w:before="0" w:beforeAutospacing="0" w:after="0" w:afterAutospacing="0"/>
        <w:jc w:val="both"/>
        <w:rPr>
          <w:rStyle w:val="cf11"/>
          <w:rFonts w:ascii="Arial" w:hAnsi="Arial" w:cs="Arial"/>
          <w:sz w:val="20"/>
          <w:szCs w:val="20"/>
        </w:rPr>
      </w:pPr>
    </w:p>
    <w:p w14:paraId="0D8B47DA" w14:textId="2B03B9D4" w:rsidR="00CC3B03" w:rsidRPr="00BC459D" w:rsidRDefault="00CC3B03" w:rsidP="00CC3B03">
      <w:pPr>
        <w:pStyle w:val="pf0"/>
        <w:spacing w:before="0" w:beforeAutospacing="0" w:after="0" w:afterAutospacing="0"/>
        <w:jc w:val="both"/>
        <w:rPr>
          <w:rFonts w:ascii="Arial" w:hAnsi="Arial" w:cs="Arial"/>
          <w:sz w:val="20"/>
          <w:szCs w:val="20"/>
        </w:rPr>
      </w:pPr>
      <w:r w:rsidRPr="00BC459D">
        <w:rPr>
          <w:rStyle w:val="cf11"/>
          <w:rFonts w:ascii="Arial" w:hAnsi="Arial" w:cs="Arial"/>
          <w:sz w:val="20"/>
          <w:szCs w:val="20"/>
        </w:rPr>
        <w:t xml:space="preserve">I - </w:t>
      </w:r>
      <w:r w:rsidR="003A470C" w:rsidRPr="00BC459D">
        <w:rPr>
          <w:rFonts w:ascii="Arial" w:eastAsia="Calibri" w:hAnsi="Arial" w:cs="Arial"/>
          <w:sz w:val="20"/>
          <w:szCs w:val="20"/>
        </w:rPr>
        <w:t xml:space="preserve">Responsabilizar-se pela vigilância e garantia da regularidade e adequação do fornecimento dos </w:t>
      </w:r>
      <w:r w:rsidR="003A470C" w:rsidRPr="00BC459D">
        <w:rPr>
          <w:rFonts w:ascii="Arial" w:hAnsi="Arial" w:cs="Arial"/>
          <w:sz w:val="20"/>
          <w:szCs w:val="20"/>
        </w:rPr>
        <w:t>materiais médico hospitalar</w:t>
      </w:r>
      <w:r w:rsidR="003A470C" w:rsidRPr="00BC459D">
        <w:rPr>
          <w:rFonts w:ascii="Arial" w:eastAsia="Calibri" w:hAnsi="Arial" w:cs="Arial"/>
          <w:sz w:val="20"/>
          <w:szCs w:val="20"/>
        </w:rPr>
        <w:t>es</w:t>
      </w:r>
      <w:r w:rsidRPr="00BC459D">
        <w:rPr>
          <w:rStyle w:val="cf11"/>
          <w:rFonts w:ascii="Arial" w:hAnsi="Arial" w:cs="Arial"/>
          <w:sz w:val="20"/>
          <w:szCs w:val="20"/>
        </w:rPr>
        <w:t xml:space="preserve">; </w:t>
      </w:r>
    </w:p>
    <w:p w14:paraId="33501FDB" w14:textId="77777777" w:rsidR="00CC3B03" w:rsidRPr="00BC459D" w:rsidRDefault="00CC3B03" w:rsidP="00CC3B03">
      <w:pPr>
        <w:pStyle w:val="pf0"/>
        <w:spacing w:before="0" w:beforeAutospacing="0" w:after="0" w:afterAutospacing="0"/>
        <w:jc w:val="both"/>
        <w:rPr>
          <w:rStyle w:val="cf11"/>
          <w:rFonts w:ascii="Arial" w:hAnsi="Arial" w:cs="Arial"/>
          <w:sz w:val="20"/>
          <w:szCs w:val="20"/>
        </w:rPr>
      </w:pPr>
    </w:p>
    <w:p w14:paraId="23E2EE1A" w14:textId="15F82F0F" w:rsidR="00CC3B03" w:rsidRPr="00BC459D" w:rsidRDefault="00CC3B03" w:rsidP="00CC3B03">
      <w:pPr>
        <w:pStyle w:val="pf0"/>
        <w:spacing w:before="0" w:beforeAutospacing="0" w:after="0" w:afterAutospacing="0"/>
        <w:jc w:val="both"/>
        <w:rPr>
          <w:rFonts w:ascii="Arial" w:hAnsi="Arial" w:cs="Arial"/>
          <w:sz w:val="20"/>
          <w:szCs w:val="20"/>
        </w:rPr>
      </w:pPr>
      <w:r w:rsidRPr="00BC459D">
        <w:rPr>
          <w:rStyle w:val="cf11"/>
          <w:rFonts w:ascii="Arial" w:hAnsi="Arial" w:cs="Arial"/>
          <w:sz w:val="20"/>
          <w:szCs w:val="20"/>
        </w:rPr>
        <w:t xml:space="preserve">II - Conhecer plenamente os termos registrados sob sua fiscalização, principalmente suas cláusulas, assim como as condições constantes do edital e seus anexos, com vistas a identificar as obrigações </w:t>
      </w:r>
      <w:r w:rsidRPr="00BC459D">
        <w:rPr>
          <w:rStyle w:val="cf41"/>
          <w:rFonts w:ascii="Arial" w:hAnsi="Arial" w:cs="Arial"/>
          <w:sz w:val="20"/>
          <w:szCs w:val="20"/>
        </w:rPr>
        <w:t>in concreto</w:t>
      </w:r>
      <w:r w:rsidRPr="00BC459D">
        <w:rPr>
          <w:rStyle w:val="cf11"/>
          <w:rFonts w:ascii="Arial" w:hAnsi="Arial" w:cs="Arial"/>
          <w:sz w:val="20"/>
          <w:szCs w:val="20"/>
        </w:rPr>
        <w:t xml:space="preserve"> tanto do Órgão Gerenciador quanto </w:t>
      </w:r>
      <w:r w:rsidR="003A470C" w:rsidRPr="00BC459D">
        <w:rPr>
          <w:rStyle w:val="cf11"/>
          <w:rFonts w:ascii="Arial" w:hAnsi="Arial" w:cs="Arial"/>
          <w:sz w:val="20"/>
          <w:szCs w:val="20"/>
        </w:rPr>
        <w:t>do fornecedor registrado</w:t>
      </w:r>
      <w:r w:rsidRPr="00BC459D">
        <w:rPr>
          <w:rStyle w:val="cf11"/>
          <w:rFonts w:ascii="Arial" w:hAnsi="Arial" w:cs="Arial"/>
          <w:sz w:val="20"/>
          <w:szCs w:val="20"/>
        </w:rPr>
        <w:t>;</w:t>
      </w:r>
    </w:p>
    <w:p w14:paraId="53D5113E" w14:textId="77777777" w:rsidR="00CC3B03" w:rsidRPr="00BC459D" w:rsidRDefault="00CC3B03" w:rsidP="00CC3B03">
      <w:pPr>
        <w:pStyle w:val="pf0"/>
        <w:spacing w:before="0" w:beforeAutospacing="0" w:after="0" w:afterAutospacing="0"/>
        <w:jc w:val="both"/>
        <w:rPr>
          <w:rStyle w:val="cf11"/>
          <w:rFonts w:ascii="Arial" w:hAnsi="Arial" w:cs="Arial"/>
          <w:sz w:val="20"/>
          <w:szCs w:val="20"/>
        </w:rPr>
      </w:pPr>
    </w:p>
    <w:p w14:paraId="30036166" w14:textId="5A586782" w:rsidR="00CC3B03" w:rsidRPr="00BC459D" w:rsidRDefault="00CC3B03" w:rsidP="00CC3B03">
      <w:pPr>
        <w:pStyle w:val="pf0"/>
        <w:spacing w:before="0" w:beforeAutospacing="0" w:after="0" w:afterAutospacing="0"/>
        <w:jc w:val="both"/>
        <w:rPr>
          <w:rFonts w:ascii="Arial" w:hAnsi="Arial" w:cs="Arial"/>
          <w:sz w:val="20"/>
          <w:szCs w:val="20"/>
        </w:rPr>
      </w:pPr>
      <w:r w:rsidRPr="00BC459D">
        <w:rPr>
          <w:rStyle w:val="cf11"/>
          <w:rFonts w:ascii="Arial" w:hAnsi="Arial" w:cs="Arial"/>
          <w:sz w:val="20"/>
          <w:szCs w:val="20"/>
        </w:rPr>
        <w:t>III - Conhecer e reunir-se com o preposto</w:t>
      </w:r>
      <w:r w:rsidR="003A470C" w:rsidRPr="00BC459D">
        <w:rPr>
          <w:rStyle w:val="cf11"/>
          <w:rFonts w:ascii="Arial" w:hAnsi="Arial" w:cs="Arial"/>
          <w:sz w:val="20"/>
          <w:szCs w:val="20"/>
        </w:rPr>
        <w:t xml:space="preserve"> do</w:t>
      </w:r>
      <w:r w:rsidRPr="00BC459D">
        <w:rPr>
          <w:rStyle w:val="cf11"/>
          <w:rFonts w:ascii="Arial" w:hAnsi="Arial" w:cs="Arial"/>
          <w:sz w:val="20"/>
          <w:szCs w:val="20"/>
        </w:rPr>
        <w:t xml:space="preserve"> </w:t>
      </w:r>
      <w:r w:rsidR="003A470C" w:rsidRPr="00BC459D">
        <w:rPr>
          <w:rStyle w:val="cf11"/>
          <w:rFonts w:ascii="Arial" w:hAnsi="Arial" w:cs="Arial"/>
          <w:sz w:val="20"/>
          <w:szCs w:val="20"/>
        </w:rPr>
        <w:t xml:space="preserve">fornecedor registrado </w:t>
      </w:r>
      <w:r w:rsidRPr="00BC459D">
        <w:rPr>
          <w:rStyle w:val="cf11"/>
          <w:rFonts w:ascii="Arial" w:hAnsi="Arial" w:cs="Arial"/>
          <w:sz w:val="20"/>
          <w:szCs w:val="20"/>
        </w:rPr>
        <w:t>com a finalidade de definir e estabelecer as estratégias da execução do objeto, bem como traçar metas de controle, fiscalização e acompanhamento do fornecimento;</w:t>
      </w:r>
    </w:p>
    <w:p w14:paraId="0CBC52C9" w14:textId="77777777" w:rsidR="00CC3B03" w:rsidRPr="00BC459D" w:rsidRDefault="00CC3B03" w:rsidP="00CC3B03">
      <w:pPr>
        <w:pStyle w:val="pf0"/>
        <w:spacing w:before="0" w:beforeAutospacing="0" w:after="0" w:afterAutospacing="0"/>
        <w:jc w:val="both"/>
        <w:rPr>
          <w:rStyle w:val="cf11"/>
          <w:rFonts w:ascii="Arial" w:hAnsi="Arial" w:cs="Arial"/>
          <w:sz w:val="20"/>
          <w:szCs w:val="20"/>
        </w:rPr>
      </w:pPr>
    </w:p>
    <w:p w14:paraId="2FC09C7F" w14:textId="4AD154FB" w:rsidR="00CC3B03" w:rsidRPr="00BC459D" w:rsidRDefault="00CC3B03" w:rsidP="00CC3B03">
      <w:pPr>
        <w:pStyle w:val="pf0"/>
        <w:spacing w:before="0" w:beforeAutospacing="0" w:after="0" w:afterAutospacing="0"/>
        <w:jc w:val="both"/>
        <w:rPr>
          <w:rFonts w:ascii="Arial" w:hAnsi="Arial" w:cs="Arial"/>
          <w:sz w:val="20"/>
          <w:szCs w:val="20"/>
        </w:rPr>
      </w:pPr>
      <w:r w:rsidRPr="00BC459D">
        <w:rPr>
          <w:rStyle w:val="cf11"/>
          <w:rFonts w:ascii="Arial" w:hAnsi="Arial" w:cs="Arial"/>
          <w:sz w:val="20"/>
          <w:szCs w:val="20"/>
        </w:rPr>
        <w:t xml:space="preserve">IV </w:t>
      </w:r>
      <w:r w:rsidR="003A470C" w:rsidRPr="00BC459D">
        <w:rPr>
          <w:rStyle w:val="cf11"/>
          <w:rFonts w:ascii="Arial" w:hAnsi="Arial" w:cs="Arial"/>
          <w:sz w:val="20"/>
          <w:szCs w:val="20"/>
        </w:rPr>
        <w:t>–</w:t>
      </w:r>
      <w:r w:rsidRPr="00BC459D">
        <w:rPr>
          <w:rStyle w:val="cf11"/>
          <w:rFonts w:ascii="Arial" w:hAnsi="Arial" w:cs="Arial"/>
          <w:sz w:val="20"/>
          <w:szCs w:val="20"/>
        </w:rPr>
        <w:t xml:space="preserve"> Exigir</w:t>
      </w:r>
      <w:r w:rsidR="003A470C" w:rsidRPr="00BC459D">
        <w:rPr>
          <w:rStyle w:val="cf11"/>
          <w:rFonts w:ascii="Arial" w:hAnsi="Arial" w:cs="Arial"/>
          <w:sz w:val="20"/>
          <w:szCs w:val="20"/>
        </w:rPr>
        <w:t xml:space="preserve"> do</w:t>
      </w:r>
      <w:r w:rsidRPr="00BC459D">
        <w:rPr>
          <w:rStyle w:val="cf11"/>
          <w:rFonts w:ascii="Arial" w:hAnsi="Arial" w:cs="Arial"/>
          <w:sz w:val="20"/>
          <w:szCs w:val="20"/>
        </w:rPr>
        <w:t xml:space="preserve"> </w:t>
      </w:r>
      <w:r w:rsidR="003A470C" w:rsidRPr="00BC459D">
        <w:rPr>
          <w:rStyle w:val="cf11"/>
          <w:rFonts w:ascii="Arial" w:hAnsi="Arial" w:cs="Arial"/>
          <w:sz w:val="20"/>
          <w:szCs w:val="20"/>
        </w:rPr>
        <w:t xml:space="preserve">fornecedor registrado </w:t>
      </w:r>
      <w:r w:rsidRPr="00BC459D">
        <w:rPr>
          <w:rStyle w:val="cf11"/>
          <w:rFonts w:ascii="Arial" w:hAnsi="Arial" w:cs="Arial"/>
          <w:sz w:val="20"/>
          <w:szCs w:val="20"/>
        </w:rPr>
        <w:t>o fiel cumprimento de todas as condições assumidas nesta Ata, constantes das cláusulas e demais condições do edital e respectivos anexos;</w:t>
      </w:r>
    </w:p>
    <w:p w14:paraId="455A2F97" w14:textId="77777777" w:rsidR="00CC3B03" w:rsidRPr="00BC459D" w:rsidRDefault="00CC3B03" w:rsidP="00CC3B03">
      <w:pPr>
        <w:pStyle w:val="pf0"/>
        <w:spacing w:before="0" w:beforeAutospacing="0" w:after="0" w:afterAutospacing="0"/>
        <w:jc w:val="both"/>
        <w:rPr>
          <w:rStyle w:val="cf11"/>
          <w:rFonts w:ascii="Arial" w:hAnsi="Arial" w:cs="Arial"/>
          <w:sz w:val="20"/>
          <w:szCs w:val="20"/>
        </w:rPr>
      </w:pPr>
    </w:p>
    <w:p w14:paraId="2FE08215" w14:textId="77777777" w:rsidR="00CC3B03" w:rsidRPr="00BC459D" w:rsidRDefault="00CC3B03" w:rsidP="00CC3B03">
      <w:pPr>
        <w:pStyle w:val="pf0"/>
        <w:spacing w:before="0" w:beforeAutospacing="0" w:after="0" w:afterAutospacing="0"/>
        <w:jc w:val="both"/>
        <w:rPr>
          <w:rFonts w:ascii="Arial" w:hAnsi="Arial" w:cs="Arial"/>
          <w:sz w:val="20"/>
          <w:szCs w:val="20"/>
        </w:rPr>
      </w:pPr>
      <w:r w:rsidRPr="00BC459D">
        <w:rPr>
          <w:rStyle w:val="cf11"/>
          <w:rFonts w:ascii="Arial" w:hAnsi="Arial" w:cs="Arial"/>
          <w:sz w:val="20"/>
          <w:szCs w:val="20"/>
        </w:rPr>
        <w:t xml:space="preserve">V - Comunicar à Administração a necessidade de alterações do quantitativo do objeto ou modificação da forma de sua execução, em razão do fato superveniente ou de outro qualquer, que possa comprometer o Registro de Preços e seu efetivo resultado; </w:t>
      </w:r>
    </w:p>
    <w:p w14:paraId="52EB2B61" w14:textId="77777777" w:rsidR="00CC3B03" w:rsidRPr="00BC459D" w:rsidRDefault="00CC3B03" w:rsidP="00CC3B03">
      <w:pPr>
        <w:pStyle w:val="pf0"/>
        <w:spacing w:before="0" w:beforeAutospacing="0" w:after="0" w:afterAutospacing="0"/>
        <w:jc w:val="both"/>
        <w:rPr>
          <w:rStyle w:val="cf11"/>
          <w:rFonts w:ascii="Arial" w:hAnsi="Arial" w:cs="Arial"/>
          <w:sz w:val="20"/>
          <w:szCs w:val="20"/>
        </w:rPr>
      </w:pPr>
    </w:p>
    <w:p w14:paraId="22EC1A95" w14:textId="77777777" w:rsidR="00CC3B03" w:rsidRPr="00BC459D" w:rsidRDefault="00CC3B03" w:rsidP="00CC3B03">
      <w:pPr>
        <w:pStyle w:val="pf0"/>
        <w:spacing w:before="0" w:beforeAutospacing="0" w:after="0" w:afterAutospacing="0"/>
        <w:jc w:val="both"/>
        <w:rPr>
          <w:rFonts w:ascii="Arial" w:hAnsi="Arial" w:cs="Arial"/>
          <w:sz w:val="20"/>
          <w:szCs w:val="20"/>
        </w:rPr>
      </w:pPr>
      <w:r w:rsidRPr="00BC459D">
        <w:rPr>
          <w:rStyle w:val="cf11"/>
          <w:rFonts w:ascii="Arial" w:hAnsi="Arial" w:cs="Arial"/>
          <w:sz w:val="20"/>
          <w:szCs w:val="20"/>
        </w:rPr>
        <w:t>VI - Recusar o fornecimento irregular, não aceitando produto diverso daquele que se encontra especificado no Termo de Referência e Ata de Registro, assim como observar, para o correto recebimento;</w:t>
      </w:r>
    </w:p>
    <w:p w14:paraId="56C480A6" w14:textId="77777777" w:rsidR="00CC3B03" w:rsidRPr="00BC459D" w:rsidRDefault="00CC3B03" w:rsidP="00CC3B03">
      <w:pPr>
        <w:pStyle w:val="pf0"/>
        <w:spacing w:before="0" w:beforeAutospacing="0" w:after="0" w:afterAutospacing="0"/>
        <w:jc w:val="both"/>
        <w:rPr>
          <w:rStyle w:val="cf11"/>
          <w:rFonts w:ascii="Arial" w:hAnsi="Arial" w:cs="Arial"/>
          <w:sz w:val="20"/>
          <w:szCs w:val="20"/>
        </w:rPr>
      </w:pPr>
    </w:p>
    <w:p w14:paraId="4B8834D3" w14:textId="51CB7C39" w:rsidR="00CC3B03" w:rsidRPr="00BC459D" w:rsidRDefault="00CC3B03" w:rsidP="00CC3B03">
      <w:pPr>
        <w:pStyle w:val="pf0"/>
        <w:spacing w:before="0" w:beforeAutospacing="0" w:after="0" w:afterAutospacing="0"/>
        <w:jc w:val="both"/>
        <w:rPr>
          <w:rFonts w:ascii="Arial" w:hAnsi="Arial" w:cs="Arial"/>
          <w:sz w:val="20"/>
          <w:szCs w:val="20"/>
        </w:rPr>
      </w:pPr>
      <w:r w:rsidRPr="00BC459D">
        <w:rPr>
          <w:rStyle w:val="cf11"/>
          <w:rFonts w:ascii="Arial" w:hAnsi="Arial" w:cs="Arial"/>
          <w:sz w:val="20"/>
          <w:szCs w:val="20"/>
        </w:rPr>
        <w:t>VII - Comunicar por escrito qualquer falta cometida pel</w:t>
      </w:r>
      <w:r w:rsidR="003A470C" w:rsidRPr="00BC459D">
        <w:rPr>
          <w:rStyle w:val="cf11"/>
          <w:rFonts w:ascii="Arial" w:hAnsi="Arial" w:cs="Arial"/>
          <w:sz w:val="20"/>
          <w:szCs w:val="20"/>
        </w:rPr>
        <w:t>o</w:t>
      </w:r>
      <w:r w:rsidRPr="00BC459D">
        <w:rPr>
          <w:rStyle w:val="cf11"/>
          <w:rFonts w:ascii="Arial" w:hAnsi="Arial" w:cs="Arial"/>
          <w:sz w:val="20"/>
          <w:szCs w:val="20"/>
        </w:rPr>
        <w:t xml:space="preserve"> </w:t>
      </w:r>
      <w:r w:rsidR="003A470C" w:rsidRPr="00BC459D">
        <w:rPr>
          <w:rStyle w:val="cf11"/>
          <w:rFonts w:ascii="Arial" w:hAnsi="Arial" w:cs="Arial"/>
          <w:sz w:val="20"/>
          <w:szCs w:val="20"/>
        </w:rPr>
        <w:t>fornecedor registrado</w:t>
      </w:r>
      <w:r w:rsidRPr="00BC459D">
        <w:rPr>
          <w:rStyle w:val="cf11"/>
          <w:rFonts w:ascii="Arial" w:hAnsi="Arial" w:cs="Arial"/>
          <w:sz w:val="20"/>
          <w:szCs w:val="20"/>
        </w:rPr>
        <w:t>;</w:t>
      </w:r>
    </w:p>
    <w:p w14:paraId="435F584C" w14:textId="77777777" w:rsidR="00CC3B03" w:rsidRPr="00BC459D" w:rsidRDefault="00CC3B03" w:rsidP="00CC3B03">
      <w:pPr>
        <w:pStyle w:val="pf0"/>
        <w:spacing w:before="0" w:beforeAutospacing="0" w:after="0" w:afterAutospacing="0"/>
        <w:jc w:val="both"/>
        <w:rPr>
          <w:rStyle w:val="cf11"/>
          <w:rFonts w:ascii="Arial" w:hAnsi="Arial" w:cs="Arial"/>
          <w:sz w:val="20"/>
          <w:szCs w:val="20"/>
        </w:rPr>
      </w:pPr>
    </w:p>
    <w:p w14:paraId="3BCB26B0" w14:textId="0C7F346C" w:rsidR="00CC3B03" w:rsidRPr="00BC459D" w:rsidRDefault="00CC3B03" w:rsidP="00CC3B03">
      <w:pPr>
        <w:pStyle w:val="pf0"/>
        <w:spacing w:before="0" w:beforeAutospacing="0" w:after="0" w:afterAutospacing="0"/>
        <w:jc w:val="both"/>
        <w:rPr>
          <w:rFonts w:ascii="Arial" w:hAnsi="Arial" w:cs="Arial"/>
          <w:sz w:val="20"/>
          <w:szCs w:val="20"/>
        </w:rPr>
      </w:pPr>
      <w:r w:rsidRPr="00BC459D">
        <w:rPr>
          <w:rStyle w:val="cf11"/>
          <w:rFonts w:ascii="Arial" w:hAnsi="Arial" w:cs="Arial"/>
          <w:sz w:val="20"/>
          <w:szCs w:val="20"/>
        </w:rPr>
        <w:t xml:space="preserve">VIII - Comunicar formalmente ao Gestor da Ata de Registro as irregularidades cometidas passíveis de penalidade, após os contatos prévios com </w:t>
      </w:r>
      <w:r w:rsidR="003A470C" w:rsidRPr="00BC459D">
        <w:rPr>
          <w:rStyle w:val="cf11"/>
          <w:rFonts w:ascii="Arial" w:hAnsi="Arial" w:cs="Arial"/>
          <w:sz w:val="20"/>
          <w:szCs w:val="20"/>
        </w:rPr>
        <w:t>o</w:t>
      </w:r>
      <w:r w:rsidRPr="00BC459D">
        <w:rPr>
          <w:rStyle w:val="cf11"/>
          <w:rFonts w:ascii="Arial" w:hAnsi="Arial" w:cs="Arial"/>
          <w:sz w:val="20"/>
          <w:szCs w:val="20"/>
        </w:rPr>
        <w:t xml:space="preserve"> </w:t>
      </w:r>
      <w:r w:rsidR="003A470C" w:rsidRPr="00BC459D">
        <w:rPr>
          <w:rStyle w:val="cf11"/>
          <w:rFonts w:ascii="Arial" w:hAnsi="Arial" w:cs="Arial"/>
          <w:sz w:val="20"/>
          <w:szCs w:val="20"/>
        </w:rPr>
        <w:t>fornecedor registrado</w:t>
      </w:r>
      <w:r w:rsidRPr="00BC459D">
        <w:rPr>
          <w:rStyle w:val="cf11"/>
          <w:rFonts w:ascii="Arial" w:hAnsi="Arial" w:cs="Arial"/>
          <w:sz w:val="20"/>
          <w:szCs w:val="20"/>
        </w:rPr>
        <w:t>;</w:t>
      </w:r>
    </w:p>
    <w:p w14:paraId="7B9807EC" w14:textId="77777777" w:rsidR="00CC3B03" w:rsidRPr="00BC459D" w:rsidRDefault="00CC3B03" w:rsidP="00CC3B03">
      <w:pPr>
        <w:pStyle w:val="pf0"/>
        <w:spacing w:before="0" w:beforeAutospacing="0" w:after="0" w:afterAutospacing="0"/>
        <w:jc w:val="both"/>
        <w:rPr>
          <w:rStyle w:val="cf11"/>
          <w:rFonts w:ascii="Arial" w:hAnsi="Arial" w:cs="Arial"/>
          <w:sz w:val="20"/>
          <w:szCs w:val="20"/>
        </w:rPr>
      </w:pPr>
    </w:p>
    <w:p w14:paraId="1274EEB6" w14:textId="77777777" w:rsidR="00CC3B03" w:rsidRPr="00BC459D" w:rsidRDefault="00CC3B03" w:rsidP="00CC3B03">
      <w:pPr>
        <w:pStyle w:val="pf0"/>
        <w:spacing w:before="0" w:beforeAutospacing="0" w:after="0" w:afterAutospacing="0"/>
        <w:jc w:val="both"/>
        <w:rPr>
          <w:rFonts w:ascii="Arial" w:hAnsi="Arial" w:cs="Arial"/>
          <w:sz w:val="20"/>
          <w:szCs w:val="20"/>
        </w:rPr>
      </w:pPr>
      <w:r w:rsidRPr="00BC459D">
        <w:rPr>
          <w:rStyle w:val="cf11"/>
          <w:rFonts w:ascii="Arial" w:hAnsi="Arial" w:cs="Arial"/>
          <w:sz w:val="20"/>
          <w:szCs w:val="20"/>
        </w:rPr>
        <w:t>IX - Anotar em registro próprio todas as ocorrências relacionadas com a execução da Ata de Registro, determinando o que for necessário à regularização das faltas ou defeitos observados.</w:t>
      </w:r>
    </w:p>
    <w:p w14:paraId="2AF666E7" w14:textId="77777777" w:rsidR="00CC3B03" w:rsidRPr="00BC459D" w:rsidRDefault="00CC3B03" w:rsidP="00CC3B03">
      <w:pPr>
        <w:pStyle w:val="pf0"/>
        <w:spacing w:before="0" w:beforeAutospacing="0" w:after="0" w:afterAutospacing="0"/>
        <w:jc w:val="both"/>
        <w:rPr>
          <w:rStyle w:val="cf11"/>
          <w:rFonts w:ascii="Arial" w:hAnsi="Arial" w:cs="Arial"/>
          <w:sz w:val="20"/>
          <w:szCs w:val="20"/>
        </w:rPr>
      </w:pPr>
    </w:p>
    <w:p w14:paraId="49D67AE4" w14:textId="42C3CDCF" w:rsidR="00CC3B03" w:rsidRPr="00BC459D" w:rsidRDefault="00CC3B03" w:rsidP="00CC3B03">
      <w:pPr>
        <w:pStyle w:val="pf0"/>
        <w:spacing w:before="0" w:beforeAutospacing="0" w:after="0" w:afterAutospacing="0"/>
        <w:jc w:val="both"/>
        <w:rPr>
          <w:rFonts w:ascii="Arial" w:hAnsi="Arial" w:cs="Arial"/>
          <w:sz w:val="20"/>
          <w:szCs w:val="20"/>
        </w:rPr>
      </w:pPr>
      <w:r w:rsidRPr="00BC459D">
        <w:rPr>
          <w:rStyle w:val="cf11"/>
          <w:rFonts w:ascii="Arial" w:hAnsi="Arial" w:cs="Arial"/>
          <w:sz w:val="20"/>
          <w:szCs w:val="20"/>
        </w:rPr>
        <w:t xml:space="preserve">9.3. Caberá ao </w:t>
      </w:r>
      <w:r w:rsidR="003A470C" w:rsidRPr="00BC459D">
        <w:rPr>
          <w:rStyle w:val="cf11"/>
          <w:rFonts w:ascii="Arial" w:hAnsi="Arial" w:cs="Arial"/>
          <w:sz w:val="20"/>
          <w:szCs w:val="20"/>
        </w:rPr>
        <w:t>G</w:t>
      </w:r>
      <w:r w:rsidRPr="00BC459D">
        <w:rPr>
          <w:rStyle w:val="cf11"/>
          <w:rFonts w:ascii="Arial" w:hAnsi="Arial" w:cs="Arial"/>
          <w:sz w:val="20"/>
          <w:szCs w:val="20"/>
        </w:rPr>
        <w:t>estor da Ata de Registro:</w:t>
      </w:r>
    </w:p>
    <w:p w14:paraId="443567E7" w14:textId="77777777" w:rsidR="00CC3B03" w:rsidRPr="00BC459D" w:rsidRDefault="00CC3B03" w:rsidP="00CC3B03">
      <w:pPr>
        <w:pStyle w:val="pf0"/>
        <w:spacing w:before="0" w:beforeAutospacing="0" w:after="0" w:afterAutospacing="0"/>
        <w:jc w:val="both"/>
        <w:rPr>
          <w:rStyle w:val="cf11"/>
          <w:rFonts w:ascii="Arial" w:hAnsi="Arial" w:cs="Arial"/>
          <w:sz w:val="20"/>
          <w:szCs w:val="20"/>
        </w:rPr>
      </w:pPr>
    </w:p>
    <w:p w14:paraId="4FDFD20C" w14:textId="39835429" w:rsidR="00CC3B03" w:rsidRPr="00BC459D" w:rsidRDefault="00CC3B03" w:rsidP="00CC3B03">
      <w:pPr>
        <w:pStyle w:val="pf0"/>
        <w:spacing w:before="0" w:beforeAutospacing="0" w:after="0" w:afterAutospacing="0"/>
        <w:jc w:val="both"/>
        <w:rPr>
          <w:rFonts w:ascii="Arial" w:hAnsi="Arial" w:cs="Arial"/>
          <w:sz w:val="20"/>
          <w:szCs w:val="20"/>
        </w:rPr>
      </w:pPr>
      <w:r w:rsidRPr="00BC459D">
        <w:rPr>
          <w:rStyle w:val="cf11"/>
          <w:rFonts w:ascii="Arial" w:hAnsi="Arial" w:cs="Arial"/>
          <w:sz w:val="20"/>
          <w:szCs w:val="20"/>
        </w:rPr>
        <w:t xml:space="preserve">I - Autorizar a abertura de processo administrativo visando à aplicação das penalidades cabíveis, garantindo a defesa prévia </w:t>
      </w:r>
      <w:r w:rsidR="003A470C" w:rsidRPr="00BC459D">
        <w:rPr>
          <w:rStyle w:val="cf11"/>
          <w:rFonts w:ascii="Arial" w:hAnsi="Arial" w:cs="Arial"/>
          <w:sz w:val="20"/>
          <w:szCs w:val="20"/>
        </w:rPr>
        <w:t>ao fornecedor registrado</w:t>
      </w:r>
      <w:r w:rsidRPr="00BC459D">
        <w:rPr>
          <w:rStyle w:val="cf11"/>
          <w:rFonts w:ascii="Arial" w:hAnsi="Arial" w:cs="Arial"/>
          <w:sz w:val="20"/>
          <w:szCs w:val="20"/>
        </w:rPr>
        <w:t xml:space="preserve">; </w:t>
      </w:r>
    </w:p>
    <w:p w14:paraId="5889FAFD" w14:textId="77777777" w:rsidR="00CC3B03" w:rsidRPr="00BC459D" w:rsidRDefault="00CC3B03" w:rsidP="00CC3B03">
      <w:pPr>
        <w:pStyle w:val="pf0"/>
        <w:spacing w:before="0" w:beforeAutospacing="0" w:after="0" w:afterAutospacing="0"/>
        <w:jc w:val="both"/>
        <w:rPr>
          <w:rStyle w:val="cf11"/>
          <w:rFonts w:ascii="Arial" w:hAnsi="Arial" w:cs="Arial"/>
          <w:sz w:val="20"/>
          <w:szCs w:val="20"/>
        </w:rPr>
      </w:pPr>
    </w:p>
    <w:p w14:paraId="406E9394" w14:textId="77777777" w:rsidR="00CC3B03" w:rsidRPr="00BC459D" w:rsidRDefault="00CC3B03" w:rsidP="00CC3B03">
      <w:pPr>
        <w:pStyle w:val="pf0"/>
        <w:spacing w:before="0" w:beforeAutospacing="0" w:after="0" w:afterAutospacing="0"/>
        <w:jc w:val="both"/>
        <w:rPr>
          <w:rFonts w:ascii="Arial" w:hAnsi="Arial" w:cs="Arial"/>
          <w:sz w:val="20"/>
          <w:szCs w:val="20"/>
        </w:rPr>
      </w:pPr>
      <w:r w:rsidRPr="00BC459D">
        <w:rPr>
          <w:rStyle w:val="cf11"/>
          <w:rFonts w:ascii="Arial" w:hAnsi="Arial" w:cs="Arial"/>
          <w:sz w:val="20"/>
          <w:szCs w:val="20"/>
        </w:rPr>
        <w:lastRenderedPageBreak/>
        <w:t xml:space="preserve">II - Emitir avaliação da qualidade do fornecimento; </w:t>
      </w:r>
    </w:p>
    <w:p w14:paraId="6D205C2B" w14:textId="77777777" w:rsidR="00CC3B03" w:rsidRPr="00BC459D" w:rsidRDefault="00CC3B03" w:rsidP="00CC3B03">
      <w:pPr>
        <w:pStyle w:val="pf0"/>
        <w:spacing w:before="0" w:beforeAutospacing="0" w:after="0" w:afterAutospacing="0"/>
        <w:jc w:val="both"/>
        <w:rPr>
          <w:rStyle w:val="cf11"/>
          <w:rFonts w:ascii="Arial" w:hAnsi="Arial" w:cs="Arial"/>
          <w:sz w:val="20"/>
          <w:szCs w:val="20"/>
        </w:rPr>
      </w:pPr>
    </w:p>
    <w:p w14:paraId="0D7CE1CC" w14:textId="77777777" w:rsidR="00CC3B03" w:rsidRPr="00BC459D" w:rsidRDefault="00CC3B03" w:rsidP="00CC3B03">
      <w:pPr>
        <w:pStyle w:val="pf0"/>
        <w:spacing w:before="0" w:beforeAutospacing="0" w:after="0" w:afterAutospacing="0"/>
        <w:jc w:val="both"/>
        <w:rPr>
          <w:rFonts w:ascii="Arial" w:hAnsi="Arial" w:cs="Arial"/>
          <w:sz w:val="20"/>
          <w:szCs w:val="20"/>
        </w:rPr>
      </w:pPr>
      <w:r w:rsidRPr="00BC459D">
        <w:rPr>
          <w:rStyle w:val="cf11"/>
          <w:rFonts w:ascii="Arial" w:hAnsi="Arial" w:cs="Arial"/>
          <w:sz w:val="20"/>
          <w:szCs w:val="20"/>
        </w:rPr>
        <w:t xml:space="preserve">III - Acompanhar e observar o cumprimento das cláusulas assumidas na Ata de Registro; </w:t>
      </w:r>
    </w:p>
    <w:p w14:paraId="0AEF1279" w14:textId="77777777" w:rsidR="00CC3B03" w:rsidRPr="00BC459D" w:rsidRDefault="00CC3B03" w:rsidP="00CC3B03">
      <w:pPr>
        <w:pStyle w:val="pf0"/>
        <w:spacing w:before="0" w:beforeAutospacing="0" w:after="0" w:afterAutospacing="0"/>
        <w:jc w:val="both"/>
        <w:rPr>
          <w:rStyle w:val="cf11"/>
          <w:rFonts w:ascii="Arial" w:hAnsi="Arial" w:cs="Arial"/>
          <w:sz w:val="20"/>
          <w:szCs w:val="20"/>
        </w:rPr>
      </w:pPr>
    </w:p>
    <w:p w14:paraId="10A46AC0" w14:textId="77777777" w:rsidR="00CC3B03" w:rsidRPr="00BC459D" w:rsidRDefault="00CC3B03" w:rsidP="00CC3B03">
      <w:pPr>
        <w:pStyle w:val="pf0"/>
        <w:spacing w:before="0" w:beforeAutospacing="0" w:after="0" w:afterAutospacing="0"/>
        <w:jc w:val="both"/>
        <w:rPr>
          <w:rFonts w:ascii="Arial" w:hAnsi="Arial" w:cs="Arial"/>
          <w:sz w:val="20"/>
          <w:szCs w:val="20"/>
        </w:rPr>
      </w:pPr>
      <w:r w:rsidRPr="00BC459D">
        <w:rPr>
          <w:rStyle w:val="cf11"/>
          <w:rFonts w:ascii="Arial" w:hAnsi="Arial" w:cs="Arial"/>
          <w:sz w:val="20"/>
          <w:szCs w:val="20"/>
        </w:rPr>
        <w:t xml:space="preserve">IV - Analisar os relatórios e documentos enviados pelo fiscal da Ata de Registro; </w:t>
      </w:r>
    </w:p>
    <w:p w14:paraId="0EA00379" w14:textId="77777777" w:rsidR="00CC3B03" w:rsidRPr="00BC459D" w:rsidRDefault="00CC3B03" w:rsidP="00CC3B03">
      <w:pPr>
        <w:pStyle w:val="pf0"/>
        <w:spacing w:before="0" w:beforeAutospacing="0" w:after="0" w:afterAutospacing="0"/>
        <w:jc w:val="both"/>
        <w:rPr>
          <w:rStyle w:val="cf11"/>
          <w:rFonts w:ascii="Arial" w:hAnsi="Arial" w:cs="Arial"/>
          <w:sz w:val="20"/>
          <w:szCs w:val="20"/>
        </w:rPr>
      </w:pPr>
    </w:p>
    <w:p w14:paraId="2BB1E385" w14:textId="08777F6B" w:rsidR="00CC3B03" w:rsidRPr="00BC459D" w:rsidRDefault="00CC3B03" w:rsidP="00CC3B03">
      <w:pPr>
        <w:pStyle w:val="pf0"/>
        <w:spacing w:before="0" w:beforeAutospacing="0" w:after="0" w:afterAutospacing="0"/>
        <w:jc w:val="both"/>
        <w:rPr>
          <w:rFonts w:ascii="Arial" w:hAnsi="Arial" w:cs="Arial"/>
          <w:sz w:val="20"/>
          <w:szCs w:val="20"/>
        </w:rPr>
      </w:pPr>
      <w:r w:rsidRPr="00BC459D">
        <w:rPr>
          <w:rStyle w:val="cf11"/>
          <w:rFonts w:ascii="Arial" w:hAnsi="Arial" w:cs="Arial"/>
          <w:sz w:val="20"/>
          <w:szCs w:val="20"/>
        </w:rPr>
        <w:t xml:space="preserve">V - Propor aplicação de sanções administrativas pelo descumprimento das cláusulas registradas apontadas pelo </w:t>
      </w:r>
      <w:r w:rsidR="003A470C" w:rsidRPr="00BC459D">
        <w:rPr>
          <w:rStyle w:val="cf11"/>
          <w:rFonts w:ascii="Arial" w:hAnsi="Arial" w:cs="Arial"/>
          <w:sz w:val="20"/>
          <w:szCs w:val="20"/>
        </w:rPr>
        <w:t>F</w:t>
      </w:r>
      <w:r w:rsidRPr="00BC459D">
        <w:rPr>
          <w:rStyle w:val="cf11"/>
          <w:rFonts w:ascii="Arial" w:hAnsi="Arial" w:cs="Arial"/>
          <w:sz w:val="20"/>
          <w:szCs w:val="20"/>
        </w:rPr>
        <w:t xml:space="preserve">iscal da Ata de Registro; </w:t>
      </w:r>
    </w:p>
    <w:p w14:paraId="62721F62" w14:textId="77777777" w:rsidR="00CC3B03" w:rsidRPr="00BC459D" w:rsidRDefault="00CC3B03" w:rsidP="00CC3B03">
      <w:pPr>
        <w:pStyle w:val="pf0"/>
        <w:spacing w:before="0" w:beforeAutospacing="0" w:after="0" w:afterAutospacing="0"/>
        <w:jc w:val="both"/>
        <w:rPr>
          <w:rStyle w:val="cf11"/>
          <w:rFonts w:ascii="Arial" w:hAnsi="Arial" w:cs="Arial"/>
          <w:sz w:val="20"/>
          <w:szCs w:val="20"/>
        </w:rPr>
      </w:pPr>
    </w:p>
    <w:p w14:paraId="4F2AEA09" w14:textId="6EB17458" w:rsidR="00CC3B03" w:rsidRPr="00BC459D" w:rsidRDefault="00CC3B03" w:rsidP="00CC3B03">
      <w:pPr>
        <w:pStyle w:val="pf0"/>
        <w:spacing w:before="0" w:beforeAutospacing="0" w:after="0" w:afterAutospacing="0"/>
        <w:jc w:val="both"/>
        <w:rPr>
          <w:rFonts w:ascii="Arial" w:hAnsi="Arial" w:cs="Arial"/>
          <w:sz w:val="20"/>
          <w:szCs w:val="20"/>
        </w:rPr>
      </w:pPr>
      <w:r w:rsidRPr="00BC459D">
        <w:rPr>
          <w:rStyle w:val="cf11"/>
          <w:rFonts w:ascii="Arial" w:hAnsi="Arial" w:cs="Arial"/>
          <w:sz w:val="20"/>
          <w:szCs w:val="20"/>
        </w:rPr>
        <w:t xml:space="preserve">VI - Providenciar o pagamento das faturas emitidas </w:t>
      </w:r>
      <w:r w:rsidR="003A470C" w:rsidRPr="00BC459D">
        <w:rPr>
          <w:rStyle w:val="cf11"/>
          <w:rFonts w:ascii="Arial" w:hAnsi="Arial" w:cs="Arial"/>
          <w:sz w:val="20"/>
          <w:szCs w:val="20"/>
        </w:rPr>
        <w:t>pelo fornecedor registrado</w:t>
      </w:r>
      <w:r w:rsidRPr="00BC459D">
        <w:rPr>
          <w:rStyle w:val="cf11"/>
          <w:rFonts w:ascii="Arial" w:hAnsi="Arial" w:cs="Arial"/>
          <w:sz w:val="20"/>
          <w:szCs w:val="20"/>
        </w:rPr>
        <w:t xml:space="preserve">, mediante a observância das exigências assumidas na Ata de Registro e demais exigências legais; </w:t>
      </w:r>
    </w:p>
    <w:p w14:paraId="3C6149A4" w14:textId="77777777" w:rsidR="00CC3B03" w:rsidRPr="00BC459D" w:rsidRDefault="00CC3B03" w:rsidP="00CC3B03">
      <w:pPr>
        <w:pStyle w:val="pf0"/>
        <w:spacing w:before="0" w:beforeAutospacing="0" w:after="0" w:afterAutospacing="0"/>
        <w:jc w:val="both"/>
        <w:rPr>
          <w:rStyle w:val="cf11"/>
          <w:rFonts w:ascii="Arial" w:hAnsi="Arial" w:cs="Arial"/>
          <w:sz w:val="20"/>
          <w:szCs w:val="20"/>
        </w:rPr>
      </w:pPr>
    </w:p>
    <w:p w14:paraId="7B52E168" w14:textId="77777777" w:rsidR="00CC3B03" w:rsidRPr="00BC459D" w:rsidRDefault="00CC3B03" w:rsidP="00CC3B03">
      <w:pPr>
        <w:pStyle w:val="pf0"/>
        <w:spacing w:before="0" w:beforeAutospacing="0" w:after="0" w:afterAutospacing="0"/>
        <w:jc w:val="both"/>
        <w:rPr>
          <w:rFonts w:ascii="Arial" w:hAnsi="Arial" w:cs="Arial"/>
          <w:sz w:val="20"/>
          <w:szCs w:val="20"/>
        </w:rPr>
      </w:pPr>
      <w:r w:rsidRPr="00BC459D">
        <w:rPr>
          <w:rStyle w:val="cf11"/>
          <w:rFonts w:ascii="Arial" w:hAnsi="Arial" w:cs="Arial"/>
          <w:sz w:val="20"/>
          <w:szCs w:val="20"/>
        </w:rPr>
        <w:t xml:space="preserve">VI - Manter controle atualizado dos pagamentos efetuados, observando que o valor do item registrado não seja ultrapassado; </w:t>
      </w:r>
    </w:p>
    <w:p w14:paraId="359E41E7" w14:textId="77777777" w:rsidR="00CC3B03" w:rsidRPr="00BC459D" w:rsidRDefault="00CC3B03" w:rsidP="00CC3B03">
      <w:pPr>
        <w:pStyle w:val="pf0"/>
        <w:spacing w:before="0" w:beforeAutospacing="0" w:after="0" w:afterAutospacing="0"/>
        <w:jc w:val="both"/>
        <w:rPr>
          <w:rStyle w:val="cf11"/>
          <w:rFonts w:ascii="Arial" w:hAnsi="Arial" w:cs="Arial"/>
          <w:sz w:val="20"/>
          <w:szCs w:val="20"/>
        </w:rPr>
      </w:pPr>
    </w:p>
    <w:p w14:paraId="1352FCC8" w14:textId="0F363F5E" w:rsidR="00CC3B03" w:rsidRPr="00BC459D" w:rsidRDefault="00CC3B03" w:rsidP="00CC3B03">
      <w:pPr>
        <w:pStyle w:val="pf0"/>
        <w:spacing w:before="0" w:beforeAutospacing="0" w:after="0" w:afterAutospacing="0"/>
        <w:jc w:val="both"/>
        <w:rPr>
          <w:rFonts w:ascii="Arial" w:hAnsi="Arial" w:cs="Arial"/>
          <w:sz w:val="20"/>
          <w:szCs w:val="20"/>
        </w:rPr>
      </w:pPr>
      <w:r w:rsidRPr="00BC459D">
        <w:rPr>
          <w:rStyle w:val="cf11"/>
          <w:rFonts w:ascii="Arial" w:hAnsi="Arial" w:cs="Arial"/>
          <w:sz w:val="20"/>
          <w:szCs w:val="20"/>
        </w:rPr>
        <w:t xml:space="preserve">VII - Orientar o </w:t>
      </w:r>
      <w:r w:rsidR="003A470C" w:rsidRPr="00BC459D">
        <w:rPr>
          <w:rStyle w:val="cf11"/>
          <w:rFonts w:ascii="Arial" w:hAnsi="Arial" w:cs="Arial"/>
          <w:sz w:val="20"/>
          <w:szCs w:val="20"/>
        </w:rPr>
        <w:t>F</w:t>
      </w:r>
      <w:r w:rsidRPr="00BC459D">
        <w:rPr>
          <w:rStyle w:val="cf11"/>
          <w:rFonts w:ascii="Arial" w:hAnsi="Arial" w:cs="Arial"/>
          <w:sz w:val="20"/>
          <w:szCs w:val="20"/>
        </w:rPr>
        <w:t>iscal da Ata de Registro para a adequada observância das cláusulas registradas</w:t>
      </w:r>
    </w:p>
    <w:p w14:paraId="71B85188" w14:textId="77777777" w:rsidR="00CC3B03" w:rsidRPr="00BC459D" w:rsidRDefault="00CC3B03" w:rsidP="00CC3B03">
      <w:pPr>
        <w:suppressAutoHyphens/>
        <w:spacing w:after="0" w:line="240" w:lineRule="auto"/>
        <w:jc w:val="both"/>
        <w:rPr>
          <w:rFonts w:ascii="Arial" w:eastAsia="Calibri" w:hAnsi="Arial" w:cs="Arial"/>
          <w:b/>
          <w:bCs/>
          <w:sz w:val="20"/>
          <w:szCs w:val="20"/>
        </w:rPr>
      </w:pPr>
    </w:p>
    <w:p w14:paraId="471CB62F" w14:textId="77777777" w:rsidR="00CC3B03" w:rsidRPr="00BC459D" w:rsidRDefault="00CC3B03" w:rsidP="00CC3B03">
      <w:pPr>
        <w:suppressAutoHyphens/>
        <w:spacing w:after="0" w:line="240" w:lineRule="auto"/>
        <w:jc w:val="both"/>
        <w:rPr>
          <w:rFonts w:ascii="Arial" w:eastAsia="Calibri" w:hAnsi="Arial" w:cs="Arial"/>
          <w:sz w:val="20"/>
          <w:szCs w:val="20"/>
          <w:lang w:eastAsia="zh-CN"/>
        </w:rPr>
      </w:pPr>
      <w:r w:rsidRPr="00BC459D">
        <w:rPr>
          <w:rFonts w:ascii="Arial" w:eastAsia="Calibri" w:hAnsi="Arial" w:cs="Arial"/>
          <w:b/>
          <w:bCs/>
          <w:sz w:val="20"/>
          <w:szCs w:val="20"/>
        </w:rPr>
        <w:t>10. CLÁUSULA NONA - DAS CONDIÇÕES GERAIS</w:t>
      </w:r>
    </w:p>
    <w:p w14:paraId="3385F294" w14:textId="77777777" w:rsidR="00CC3B03" w:rsidRPr="00BC459D" w:rsidRDefault="00CC3B03" w:rsidP="00CC3B03">
      <w:pPr>
        <w:suppressAutoHyphens/>
        <w:spacing w:after="0" w:line="240" w:lineRule="auto"/>
        <w:jc w:val="both"/>
        <w:rPr>
          <w:rFonts w:ascii="Arial" w:eastAsia="Calibri" w:hAnsi="Arial" w:cs="Arial"/>
          <w:b/>
          <w:bCs/>
          <w:sz w:val="20"/>
          <w:szCs w:val="20"/>
        </w:rPr>
      </w:pPr>
    </w:p>
    <w:p w14:paraId="34B7F8E0" w14:textId="77777777" w:rsidR="00CC3B03" w:rsidRPr="00BC459D" w:rsidRDefault="00CC3B03" w:rsidP="00CC3B03">
      <w:pPr>
        <w:suppressAutoHyphens/>
        <w:spacing w:after="0" w:line="240" w:lineRule="auto"/>
        <w:jc w:val="both"/>
        <w:rPr>
          <w:rFonts w:ascii="Arial" w:eastAsia="Calibri" w:hAnsi="Arial" w:cs="Arial"/>
          <w:sz w:val="20"/>
          <w:szCs w:val="20"/>
          <w:lang w:eastAsia="zh-CN"/>
        </w:rPr>
      </w:pPr>
      <w:r w:rsidRPr="00BC459D">
        <w:rPr>
          <w:rFonts w:ascii="Arial" w:eastAsia="Calibri" w:hAnsi="Arial" w:cs="Arial"/>
          <w:bCs/>
          <w:sz w:val="20"/>
          <w:szCs w:val="20"/>
        </w:rPr>
        <w:t>10.1. O órgão gerenciador providenciará a publicação do extrato da presente Ata de Registro de Preços no Diário Oficial do Município, conforme disposto no art. 61, parágrafo único, da Lei nº 8.666/93.</w:t>
      </w:r>
    </w:p>
    <w:p w14:paraId="10D36C70" w14:textId="77777777" w:rsidR="00CC3B03" w:rsidRPr="00BC459D" w:rsidRDefault="00CC3B03" w:rsidP="00CC3B03">
      <w:pPr>
        <w:suppressAutoHyphens/>
        <w:spacing w:after="0" w:line="240" w:lineRule="auto"/>
        <w:jc w:val="both"/>
        <w:rPr>
          <w:rFonts w:ascii="Arial" w:eastAsia="Calibri" w:hAnsi="Arial" w:cs="Arial"/>
          <w:bCs/>
          <w:sz w:val="20"/>
          <w:szCs w:val="20"/>
        </w:rPr>
      </w:pPr>
    </w:p>
    <w:p w14:paraId="19F3CDF8" w14:textId="65EF8A73" w:rsidR="00CC3B03" w:rsidRPr="00BC459D" w:rsidRDefault="00CC3B03" w:rsidP="00CC3B03">
      <w:pPr>
        <w:suppressAutoHyphens/>
        <w:spacing w:after="0" w:line="240" w:lineRule="auto"/>
        <w:jc w:val="both"/>
        <w:rPr>
          <w:rFonts w:ascii="Arial" w:eastAsia="Calibri" w:hAnsi="Arial" w:cs="Arial"/>
          <w:sz w:val="20"/>
          <w:szCs w:val="20"/>
          <w:lang w:eastAsia="zh-CN"/>
        </w:rPr>
      </w:pPr>
      <w:r w:rsidRPr="00BC459D">
        <w:rPr>
          <w:rFonts w:ascii="Arial" w:eastAsia="Calibri" w:hAnsi="Arial" w:cs="Arial"/>
          <w:bCs/>
          <w:sz w:val="20"/>
          <w:szCs w:val="20"/>
        </w:rPr>
        <w:t xml:space="preserve">10.2. </w:t>
      </w:r>
      <w:r w:rsidRPr="00BC459D">
        <w:rPr>
          <w:rFonts w:ascii="Arial" w:eastAsia="Calibri" w:hAnsi="Arial" w:cs="Arial"/>
          <w:sz w:val="20"/>
          <w:szCs w:val="20"/>
          <w:lang w:eastAsia="zh-CN"/>
        </w:rPr>
        <w:t xml:space="preserve">É vedado efetuar acréscimos nos quantitativos fixados pela </w:t>
      </w:r>
      <w:r w:rsidR="00DA2F7C">
        <w:rPr>
          <w:rFonts w:ascii="Arial" w:eastAsia="Calibri" w:hAnsi="Arial" w:cs="Arial"/>
          <w:sz w:val="20"/>
          <w:szCs w:val="20"/>
          <w:lang w:eastAsia="zh-CN"/>
        </w:rPr>
        <w:t>A</w:t>
      </w:r>
      <w:r w:rsidRPr="00BC459D">
        <w:rPr>
          <w:rFonts w:ascii="Arial" w:eastAsia="Calibri" w:hAnsi="Arial" w:cs="Arial"/>
          <w:sz w:val="20"/>
          <w:szCs w:val="20"/>
          <w:lang w:eastAsia="zh-CN"/>
        </w:rPr>
        <w:t xml:space="preserve">ta de </w:t>
      </w:r>
      <w:r w:rsidR="00DA2F7C">
        <w:rPr>
          <w:rFonts w:ascii="Arial" w:eastAsia="Calibri" w:hAnsi="Arial" w:cs="Arial"/>
          <w:sz w:val="20"/>
          <w:szCs w:val="20"/>
          <w:lang w:eastAsia="zh-CN"/>
        </w:rPr>
        <w:t>R</w:t>
      </w:r>
      <w:r w:rsidRPr="00BC459D">
        <w:rPr>
          <w:rFonts w:ascii="Arial" w:eastAsia="Calibri" w:hAnsi="Arial" w:cs="Arial"/>
          <w:sz w:val="20"/>
          <w:szCs w:val="20"/>
          <w:lang w:eastAsia="zh-CN"/>
        </w:rPr>
        <w:t xml:space="preserve">egistro de </w:t>
      </w:r>
      <w:r w:rsidR="00DA2F7C">
        <w:rPr>
          <w:rFonts w:ascii="Arial" w:eastAsia="Calibri" w:hAnsi="Arial" w:cs="Arial"/>
          <w:sz w:val="20"/>
          <w:szCs w:val="20"/>
          <w:lang w:eastAsia="zh-CN"/>
        </w:rPr>
        <w:t>P</w:t>
      </w:r>
      <w:r w:rsidRPr="00BC459D">
        <w:rPr>
          <w:rFonts w:ascii="Arial" w:eastAsia="Calibri" w:hAnsi="Arial" w:cs="Arial"/>
          <w:sz w:val="20"/>
          <w:szCs w:val="20"/>
          <w:lang w:eastAsia="zh-CN"/>
        </w:rPr>
        <w:t xml:space="preserve">reços, inclusive o acréscimo de que trata o </w:t>
      </w:r>
      <w:hyperlink r:id="rId13" w:anchor="art65§1" w:history="1">
        <w:r w:rsidRPr="00BC459D">
          <w:rPr>
            <w:rFonts w:ascii="Arial" w:eastAsia="Calibri" w:hAnsi="Arial" w:cs="Arial"/>
            <w:sz w:val="20"/>
            <w:szCs w:val="20"/>
            <w:lang w:eastAsia="zh-CN"/>
          </w:rPr>
          <w:t>§1</w:t>
        </w:r>
        <w:r w:rsidRPr="00BC459D">
          <w:rPr>
            <w:rFonts w:ascii="Arial" w:eastAsia="Calibri" w:hAnsi="Arial" w:cs="Arial"/>
            <w:strike/>
            <w:sz w:val="20"/>
            <w:szCs w:val="20"/>
            <w:lang w:eastAsia="zh-CN"/>
          </w:rPr>
          <w:t xml:space="preserve">º </w:t>
        </w:r>
        <w:r w:rsidRPr="00BC459D">
          <w:rPr>
            <w:rFonts w:ascii="Arial" w:eastAsia="Calibri" w:hAnsi="Arial" w:cs="Arial"/>
            <w:sz w:val="20"/>
            <w:szCs w:val="20"/>
            <w:lang w:eastAsia="zh-CN"/>
          </w:rPr>
          <w:t>do art. 65 da Lei n</w:t>
        </w:r>
        <w:r w:rsidRPr="00BC459D">
          <w:rPr>
            <w:rFonts w:ascii="Arial" w:eastAsia="Calibri" w:hAnsi="Arial" w:cs="Arial"/>
            <w:strike/>
            <w:sz w:val="20"/>
            <w:szCs w:val="20"/>
            <w:lang w:eastAsia="zh-CN"/>
          </w:rPr>
          <w:t>º</w:t>
        </w:r>
        <w:r w:rsidRPr="00BC459D">
          <w:rPr>
            <w:rFonts w:ascii="Arial" w:eastAsia="Calibri" w:hAnsi="Arial" w:cs="Arial"/>
            <w:sz w:val="20"/>
            <w:szCs w:val="20"/>
            <w:lang w:eastAsia="zh-CN"/>
          </w:rPr>
          <w:t>8.666, de 1993</w:t>
        </w:r>
      </w:hyperlink>
      <w:r w:rsidRPr="00BC459D">
        <w:rPr>
          <w:rFonts w:ascii="Arial" w:eastAsia="Calibri" w:hAnsi="Arial" w:cs="Arial"/>
          <w:sz w:val="20"/>
          <w:szCs w:val="20"/>
          <w:lang w:eastAsia="zh-CN"/>
        </w:rPr>
        <w:t>.</w:t>
      </w:r>
    </w:p>
    <w:p w14:paraId="39316F4C" w14:textId="77777777" w:rsidR="00CC3B03" w:rsidRPr="00BC459D" w:rsidRDefault="00CC3B03" w:rsidP="00CC3B03">
      <w:pPr>
        <w:suppressAutoHyphens/>
        <w:spacing w:after="0" w:line="240" w:lineRule="auto"/>
        <w:jc w:val="both"/>
        <w:rPr>
          <w:rFonts w:ascii="Arial" w:eastAsia="Calibri" w:hAnsi="Arial" w:cs="Arial"/>
          <w:sz w:val="20"/>
          <w:szCs w:val="20"/>
          <w:lang w:eastAsia="zh-CN"/>
        </w:rPr>
      </w:pPr>
    </w:p>
    <w:p w14:paraId="38878609" w14:textId="77777777" w:rsidR="00CC3B03" w:rsidRPr="00BC459D" w:rsidRDefault="00CC3B03" w:rsidP="00CC3B03">
      <w:pPr>
        <w:suppressAutoHyphens/>
        <w:spacing w:after="0" w:line="240" w:lineRule="auto"/>
        <w:jc w:val="both"/>
        <w:rPr>
          <w:rFonts w:ascii="Arial" w:eastAsia="Calibri" w:hAnsi="Arial" w:cs="Arial"/>
          <w:sz w:val="20"/>
          <w:szCs w:val="20"/>
          <w:lang w:eastAsia="zh-CN"/>
        </w:rPr>
      </w:pPr>
      <w:r w:rsidRPr="00BC459D">
        <w:rPr>
          <w:rFonts w:ascii="Arial" w:eastAsia="Calibri" w:hAnsi="Arial" w:cs="Arial"/>
          <w:sz w:val="20"/>
          <w:szCs w:val="20"/>
          <w:lang w:eastAsia="zh-CN"/>
        </w:rPr>
        <w:t xml:space="preserve">10.3. As obrigações que nortearão a relação contratual entre as partes estão previstas nas Cláusulas Quinta (obrigações da Contratada) e Sexta (obrigações da Contratante) da minuta do contrato. </w:t>
      </w:r>
    </w:p>
    <w:p w14:paraId="422DCF6D" w14:textId="77777777" w:rsidR="00CC3B03" w:rsidRPr="00BC459D" w:rsidRDefault="00CC3B03" w:rsidP="00CC3B03">
      <w:pPr>
        <w:suppressAutoHyphens/>
        <w:spacing w:after="0" w:line="240" w:lineRule="auto"/>
        <w:jc w:val="both"/>
        <w:rPr>
          <w:rFonts w:ascii="Arial" w:eastAsia="Calibri" w:hAnsi="Arial" w:cs="Arial"/>
          <w:bCs/>
          <w:sz w:val="20"/>
          <w:szCs w:val="20"/>
        </w:rPr>
      </w:pPr>
    </w:p>
    <w:p w14:paraId="727B5F5D" w14:textId="77777777" w:rsidR="00CC3B03" w:rsidRPr="00BC459D" w:rsidRDefault="00CC3B03" w:rsidP="00CC3B03">
      <w:pPr>
        <w:suppressAutoHyphens/>
        <w:spacing w:after="0" w:line="240" w:lineRule="auto"/>
        <w:jc w:val="both"/>
        <w:rPr>
          <w:rFonts w:ascii="Arial" w:eastAsia="Calibri" w:hAnsi="Arial" w:cs="Arial"/>
          <w:sz w:val="20"/>
          <w:szCs w:val="20"/>
        </w:rPr>
      </w:pPr>
      <w:r w:rsidRPr="00BC459D">
        <w:rPr>
          <w:rFonts w:ascii="Arial" w:eastAsia="Calibri" w:hAnsi="Arial" w:cs="Arial"/>
          <w:bCs/>
          <w:sz w:val="20"/>
          <w:szCs w:val="20"/>
        </w:rPr>
        <w:t xml:space="preserve">10.4. </w:t>
      </w:r>
      <w:r w:rsidRPr="00BC459D">
        <w:rPr>
          <w:rFonts w:ascii="Arial" w:eastAsia="Calibri" w:hAnsi="Arial" w:cs="Arial"/>
          <w:sz w:val="20"/>
          <w:szCs w:val="20"/>
        </w:rPr>
        <w:t>Fica eleito o foro da Comarca de Aliança para dirimir qualquer dúvida oriunda desta Ata de Registro de Preços.</w:t>
      </w:r>
    </w:p>
    <w:p w14:paraId="020659AA" w14:textId="77777777" w:rsidR="00CC3B03" w:rsidRPr="00BC459D" w:rsidRDefault="00CC3B03" w:rsidP="00CC3B03">
      <w:pPr>
        <w:suppressAutoHyphens/>
        <w:spacing w:after="0" w:line="240" w:lineRule="auto"/>
        <w:jc w:val="both"/>
        <w:rPr>
          <w:rFonts w:ascii="Arial" w:eastAsia="Calibri" w:hAnsi="Arial" w:cs="Arial"/>
          <w:bCs/>
          <w:sz w:val="20"/>
          <w:szCs w:val="20"/>
        </w:rPr>
      </w:pPr>
    </w:p>
    <w:p w14:paraId="48AA915E" w14:textId="77777777" w:rsidR="00CC3B03" w:rsidRPr="00BC459D" w:rsidRDefault="00CC3B03" w:rsidP="00CC3B03">
      <w:pPr>
        <w:suppressAutoHyphens/>
        <w:spacing w:after="0" w:line="240" w:lineRule="auto"/>
        <w:jc w:val="both"/>
        <w:rPr>
          <w:rFonts w:ascii="Arial" w:eastAsia="Calibri" w:hAnsi="Arial" w:cs="Arial"/>
          <w:sz w:val="20"/>
          <w:szCs w:val="20"/>
          <w:lang w:eastAsia="zh-CN"/>
        </w:rPr>
      </w:pPr>
      <w:r w:rsidRPr="00BC459D">
        <w:rPr>
          <w:rFonts w:ascii="Arial" w:eastAsia="Calibri" w:hAnsi="Arial" w:cs="Arial"/>
          <w:bCs/>
          <w:sz w:val="20"/>
          <w:szCs w:val="20"/>
        </w:rPr>
        <w:t>10.5.</w:t>
      </w:r>
      <w:r w:rsidRPr="00BC459D">
        <w:rPr>
          <w:rFonts w:ascii="Arial" w:eastAsia="Calibri" w:hAnsi="Arial" w:cs="Arial"/>
          <w:sz w:val="20"/>
          <w:szCs w:val="20"/>
        </w:rPr>
        <w:t xml:space="preserve">E para firmeza e como prova de assim haverem, entre si, ajustado, foi lavrada a presente </w:t>
      </w:r>
      <w:r w:rsidRPr="00BC459D">
        <w:rPr>
          <w:rFonts w:ascii="Arial" w:eastAsia="Calibri" w:hAnsi="Arial" w:cs="Arial"/>
          <w:b/>
          <w:bCs/>
          <w:sz w:val="20"/>
          <w:szCs w:val="20"/>
        </w:rPr>
        <w:t xml:space="preserve">Ata de Registro de Preços </w:t>
      </w:r>
      <w:r w:rsidRPr="00BC459D">
        <w:rPr>
          <w:rFonts w:ascii="Arial" w:eastAsia="Calibri" w:hAnsi="Arial" w:cs="Arial"/>
          <w:sz w:val="20"/>
          <w:szCs w:val="20"/>
        </w:rPr>
        <w:t xml:space="preserve">que, lida e achada conforme, é assinada, em </w:t>
      </w:r>
      <w:r w:rsidRPr="00BC459D">
        <w:rPr>
          <w:rFonts w:ascii="Arial" w:eastAsia="Calibri" w:hAnsi="Arial" w:cs="Arial"/>
          <w:b/>
          <w:bCs/>
          <w:sz w:val="20"/>
          <w:szCs w:val="20"/>
        </w:rPr>
        <w:t>02 (duas) vias</w:t>
      </w:r>
      <w:r w:rsidRPr="00BC459D">
        <w:rPr>
          <w:rFonts w:ascii="Arial" w:eastAsia="Calibri" w:hAnsi="Arial" w:cs="Arial"/>
          <w:sz w:val="20"/>
          <w:szCs w:val="20"/>
        </w:rPr>
        <w:t>, de igual teor e forma, pelas signatárias deste instrumento, tendo sido arquivada uma via na Sede Administrativa do Fundo Municipal de Saúde de Aliança.</w:t>
      </w:r>
    </w:p>
    <w:p w14:paraId="5297AF59" w14:textId="77777777" w:rsidR="00CC3B03" w:rsidRPr="00BC459D" w:rsidRDefault="00CC3B03" w:rsidP="00CC3B03">
      <w:pPr>
        <w:suppressAutoHyphens/>
        <w:spacing w:after="0" w:line="240" w:lineRule="auto"/>
        <w:jc w:val="center"/>
        <w:rPr>
          <w:rFonts w:ascii="Arial" w:eastAsia="Calibri" w:hAnsi="Arial" w:cs="Arial"/>
          <w:sz w:val="20"/>
          <w:szCs w:val="20"/>
          <w:lang w:eastAsia="zh-CN"/>
        </w:rPr>
      </w:pPr>
    </w:p>
    <w:p w14:paraId="202EBEE7" w14:textId="77777777" w:rsidR="00CC3B03" w:rsidRPr="00BC459D" w:rsidRDefault="00CC3B03" w:rsidP="00CC3B03">
      <w:pPr>
        <w:suppressAutoHyphens/>
        <w:spacing w:after="0" w:line="240" w:lineRule="auto"/>
        <w:jc w:val="center"/>
        <w:rPr>
          <w:rFonts w:ascii="Arial" w:eastAsia="Calibri" w:hAnsi="Arial" w:cs="Arial"/>
          <w:sz w:val="20"/>
          <w:szCs w:val="20"/>
          <w:lang w:eastAsia="zh-CN"/>
        </w:rPr>
      </w:pPr>
    </w:p>
    <w:p w14:paraId="3C5E6807" w14:textId="77777777" w:rsidR="00CC3B03" w:rsidRPr="00BC459D" w:rsidRDefault="00CC3B03" w:rsidP="00CC3B03">
      <w:pPr>
        <w:suppressAutoHyphens/>
        <w:spacing w:after="0" w:line="240" w:lineRule="auto"/>
        <w:jc w:val="center"/>
        <w:rPr>
          <w:rFonts w:ascii="Arial" w:eastAsia="Calibri" w:hAnsi="Arial" w:cs="Arial"/>
          <w:sz w:val="20"/>
          <w:szCs w:val="20"/>
          <w:lang w:eastAsia="zh-CN"/>
        </w:rPr>
      </w:pPr>
    </w:p>
    <w:p w14:paraId="0CC9B2A8" w14:textId="77777777" w:rsidR="00CC3B03" w:rsidRPr="00BC459D" w:rsidRDefault="00CC3B03" w:rsidP="00CC3B03">
      <w:pPr>
        <w:suppressAutoHyphens/>
        <w:spacing w:after="0" w:line="240" w:lineRule="auto"/>
        <w:jc w:val="center"/>
        <w:rPr>
          <w:rFonts w:ascii="Arial" w:eastAsia="Calibri" w:hAnsi="Arial" w:cs="Arial"/>
          <w:sz w:val="20"/>
          <w:szCs w:val="20"/>
          <w:lang w:eastAsia="zh-CN"/>
        </w:rPr>
      </w:pPr>
      <w:r w:rsidRPr="00BC459D">
        <w:rPr>
          <w:rFonts w:ascii="Arial" w:eastAsia="Calibri" w:hAnsi="Arial" w:cs="Arial"/>
          <w:sz w:val="20"/>
          <w:szCs w:val="20"/>
          <w:lang w:eastAsia="zh-CN"/>
        </w:rPr>
        <w:t>Aliança, ____ de ____________ de 2022.</w:t>
      </w:r>
    </w:p>
    <w:p w14:paraId="30D78FE7" w14:textId="77777777" w:rsidR="00CC3B03" w:rsidRPr="00BC459D" w:rsidRDefault="00CC3B03" w:rsidP="00CC3B03">
      <w:pPr>
        <w:suppressAutoHyphens/>
        <w:spacing w:after="0" w:line="240" w:lineRule="auto"/>
        <w:jc w:val="center"/>
        <w:rPr>
          <w:rFonts w:ascii="Arial" w:eastAsia="Calibri" w:hAnsi="Arial" w:cs="Arial"/>
          <w:sz w:val="20"/>
          <w:szCs w:val="20"/>
          <w:lang w:eastAsia="zh-CN"/>
        </w:rPr>
      </w:pPr>
    </w:p>
    <w:p w14:paraId="58B86596" w14:textId="77777777" w:rsidR="00CC3B03" w:rsidRPr="00BC459D" w:rsidRDefault="00CC3B03" w:rsidP="00CC3B03">
      <w:pPr>
        <w:suppressAutoHyphens/>
        <w:spacing w:after="0" w:line="240" w:lineRule="auto"/>
        <w:jc w:val="center"/>
        <w:rPr>
          <w:rFonts w:ascii="Arial" w:eastAsia="Calibri" w:hAnsi="Arial" w:cs="Arial"/>
          <w:sz w:val="20"/>
          <w:szCs w:val="20"/>
          <w:lang w:eastAsia="zh-CN"/>
        </w:rPr>
      </w:pPr>
    </w:p>
    <w:p w14:paraId="351E0F13" w14:textId="77777777" w:rsidR="00CC3B03" w:rsidRPr="00BC459D" w:rsidRDefault="00CC3B03" w:rsidP="00CC3B03">
      <w:pPr>
        <w:suppressAutoHyphens/>
        <w:spacing w:after="0" w:line="240" w:lineRule="auto"/>
        <w:jc w:val="center"/>
        <w:rPr>
          <w:rFonts w:ascii="Arial" w:eastAsia="Calibri" w:hAnsi="Arial" w:cs="Arial"/>
          <w:b/>
          <w:sz w:val="20"/>
          <w:szCs w:val="20"/>
          <w:lang w:eastAsia="zh-CN"/>
        </w:rPr>
      </w:pPr>
    </w:p>
    <w:p w14:paraId="5D350EBD" w14:textId="77777777" w:rsidR="00CC3B03" w:rsidRPr="00BC459D" w:rsidRDefault="00CC3B03" w:rsidP="00CC3B03">
      <w:pPr>
        <w:suppressAutoHyphens/>
        <w:spacing w:after="0" w:line="240" w:lineRule="auto"/>
        <w:jc w:val="center"/>
        <w:rPr>
          <w:rFonts w:ascii="Arial" w:eastAsia="Calibri" w:hAnsi="Arial" w:cs="Arial"/>
          <w:b/>
          <w:sz w:val="20"/>
          <w:szCs w:val="20"/>
          <w:lang w:eastAsia="zh-CN"/>
        </w:rPr>
      </w:pPr>
      <w:r w:rsidRPr="00BC459D">
        <w:rPr>
          <w:rFonts w:ascii="Arial" w:eastAsia="Calibri" w:hAnsi="Arial" w:cs="Arial"/>
          <w:b/>
          <w:sz w:val="20"/>
          <w:szCs w:val="20"/>
          <w:lang w:eastAsia="zh-CN"/>
        </w:rPr>
        <w:t>Gleisy Tavares de Araújo</w:t>
      </w:r>
    </w:p>
    <w:p w14:paraId="57834366" w14:textId="77777777" w:rsidR="00CC3B03" w:rsidRPr="00BC459D" w:rsidRDefault="00CC3B03" w:rsidP="00CC3B03">
      <w:pPr>
        <w:suppressAutoHyphens/>
        <w:spacing w:after="0" w:line="240" w:lineRule="auto"/>
        <w:jc w:val="center"/>
        <w:rPr>
          <w:rFonts w:ascii="Arial" w:eastAsia="Calibri" w:hAnsi="Arial" w:cs="Arial"/>
          <w:sz w:val="20"/>
          <w:szCs w:val="20"/>
          <w:lang w:eastAsia="zh-CN"/>
        </w:rPr>
      </w:pPr>
      <w:r w:rsidRPr="00BC459D">
        <w:rPr>
          <w:rFonts w:ascii="Arial" w:eastAsia="Calibri" w:hAnsi="Arial" w:cs="Arial"/>
          <w:sz w:val="20"/>
          <w:szCs w:val="20"/>
          <w:lang w:eastAsia="zh-CN"/>
        </w:rPr>
        <w:t>- FUNDO MUNICIPAL DE SAÚDE DE ALIANÇA-PE  –</w:t>
      </w:r>
    </w:p>
    <w:p w14:paraId="61BD789E" w14:textId="77777777" w:rsidR="00CC3B03" w:rsidRPr="00BC459D" w:rsidRDefault="00CC3B03" w:rsidP="00CC3B03">
      <w:pPr>
        <w:suppressAutoHyphens/>
        <w:spacing w:after="0" w:line="240" w:lineRule="auto"/>
        <w:jc w:val="center"/>
        <w:rPr>
          <w:rFonts w:ascii="Arial" w:eastAsia="Calibri" w:hAnsi="Arial" w:cs="Arial"/>
          <w:b/>
          <w:bCs/>
          <w:sz w:val="20"/>
          <w:szCs w:val="20"/>
        </w:rPr>
      </w:pPr>
    </w:p>
    <w:p w14:paraId="0EC54A89" w14:textId="77777777" w:rsidR="00CC3B03" w:rsidRPr="00BC459D" w:rsidRDefault="00CC3B03" w:rsidP="001E4C4D">
      <w:pPr>
        <w:suppressAutoHyphens/>
        <w:spacing w:after="0" w:line="240" w:lineRule="auto"/>
        <w:jc w:val="center"/>
        <w:rPr>
          <w:rFonts w:ascii="Arial" w:eastAsia="Calibri" w:hAnsi="Arial" w:cs="Arial"/>
          <w:b/>
          <w:bCs/>
          <w:sz w:val="20"/>
          <w:szCs w:val="20"/>
        </w:rPr>
      </w:pPr>
    </w:p>
    <w:p w14:paraId="41C931A0" w14:textId="77777777" w:rsidR="00CC3B03" w:rsidRPr="00BC459D" w:rsidRDefault="00CC3B03" w:rsidP="001E4C4D">
      <w:pPr>
        <w:suppressAutoHyphens/>
        <w:spacing w:after="0" w:line="240" w:lineRule="auto"/>
        <w:jc w:val="center"/>
        <w:rPr>
          <w:rFonts w:ascii="Arial" w:eastAsia="Calibri" w:hAnsi="Arial" w:cs="Arial"/>
          <w:b/>
          <w:bCs/>
          <w:sz w:val="20"/>
          <w:szCs w:val="20"/>
        </w:rPr>
      </w:pPr>
    </w:p>
    <w:p w14:paraId="5E81A861" w14:textId="77777777" w:rsidR="00CC3B03" w:rsidRPr="00BC459D" w:rsidRDefault="00CC3B03" w:rsidP="001E4C4D">
      <w:pPr>
        <w:suppressAutoHyphens/>
        <w:spacing w:after="0" w:line="240" w:lineRule="auto"/>
        <w:jc w:val="center"/>
        <w:rPr>
          <w:rFonts w:ascii="Arial" w:eastAsia="Calibri" w:hAnsi="Arial" w:cs="Arial"/>
          <w:sz w:val="20"/>
          <w:szCs w:val="20"/>
          <w:lang w:eastAsia="zh-CN"/>
        </w:rPr>
      </w:pPr>
      <w:r w:rsidRPr="00BC459D">
        <w:rPr>
          <w:rFonts w:ascii="Arial" w:eastAsia="Calibri" w:hAnsi="Arial" w:cs="Arial"/>
          <w:b/>
          <w:bCs/>
          <w:sz w:val="20"/>
          <w:szCs w:val="20"/>
        </w:rPr>
        <w:t>Empresa CNPJ - __________________________________</w:t>
      </w:r>
    </w:p>
    <w:p w14:paraId="2F25889A" w14:textId="77777777" w:rsidR="00CC3B03" w:rsidRPr="00BC459D" w:rsidRDefault="00CC3B03" w:rsidP="001E4C4D">
      <w:pPr>
        <w:suppressAutoHyphens/>
        <w:spacing w:after="0" w:line="240" w:lineRule="auto"/>
        <w:jc w:val="center"/>
        <w:rPr>
          <w:rFonts w:ascii="Arial" w:eastAsia="Calibri" w:hAnsi="Arial" w:cs="Arial"/>
          <w:b/>
          <w:bCs/>
          <w:sz w:val="20"/>
          <w:szCs w:val="20"/>
        </w:rPr>
      </w:pPr>
    </w:p>
    <w:p w14:paraId="57BFA797" w14:textId="77777777" w:rsidR="001E4C4D" w:rsidRDefault="001E4C4D" w:rsidP="001E4C4D">
      <w:pPr>
        <w:spacing w:after="0" w:line="240" w:lineRule="auto"/>
        <w:jc w:val="center"/>
        <w:rPr>
          <w:rFonts w:ascii="Arial" w:eastAsia="Calibri" w:hAnsi="Arial" w:cs="Arial"/>
          <w:b/>
          <w:bCs/>
          <w:sz w:val="20"/>
          <w:szCs w:val="20"/>
        </w:rPr>
      </w:pPr>
    </w:p>
    <w:p w14:paraId="4DF63CFC" w14:textId="66AEB76C" w:rsidR="00CE7C32" w:rsidRPr="00BC459D" w:rsidRDefault="00CC3B03" w:rsidP="001E4C4D">
      <w:pPr>
        <w:spacing w:after="0" w:line="240" w:lineRule="auto"/>
        <w:jc w:val="center"/>
        <w:rPr>
          <w:rFonts w:ascii="Arial" w:eastAsia="Calibri" w:hAnsi="Arial" w:cs="Arial"/>
          <w:sz w:val="20"/>
          <w:szCs w:val="20"/>
        </w:rPr>
      </w:pPr>
      <w:r w:rsidRPr="00BC459D">
        <w:rPr>
          <w:rFonts w:ascii="Arial" w:eastAsia="Calibri" w:hAnsi="Arial" w:cs="Arial"/>
          <w:b/>
          <w:bCs/>
          <w:sz w:val="20"/>
          <w:szCs w:val="20"/>
        </w:rPr>
        <w:t>Responsável  _____________________________________</w:t>
      </w:r>
      <w:bookmarkEnd w:id="11"/>
    </w:p>
    <w:sectPr w:rsidR="00CE7C32" w:rsidRPr="00BC459D" w:rsidSect="00045D08">
      <w:headerReference w:type="default" r:id="rId14"/>
      <w:pgSz w:w="11906" w:h="16838"/>
      <w:pgMar w:top="2410" w:right="1558" w:bottom="1985"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5C69F3" w14:textId="77777777" w:rsidR="00451748" w:rsidRDefault="00451748" w:rsidP="003824D1">
      <w:pPr>
        <w:spacing w:after="0" w:line="240" w:lineRule="auto"/>
      </w:pPr>
      <w:r>
        <w:separator/>
      </w:r>
    </w:p>
  </w:endnote>
  <w:endnote w:type="continuationSeparator" w:id="0">
    <w:p w14:paraId="1F8ACA78" w14:textId="77777777" w:rsidR="00451748" w:rsidRDefault="00451748" w:rsidP="003824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Zurich BT">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7B03BA" w14:textId="77777777" w:rsidR="00451748" w:rsidRDefault="00451748" w:rsidP="003824D1">
      <w:pPr>
        <w:spacing w:after="0" w:line="240" w:lineRule="auto"/>
      </w:pPr>
      <w:r>
        <w:separator/>
      </w:r>
    </w:p>
  </w:footnote>
  <w:footnote w:type="continuationSeparator" w:id="0">
    <w:p w14:paraId="2F2CA6AB" w14:textId="77777777" w:rsidR="00451748" w:rsidRDefault="00451748" w:rsidP="003824D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63BB71" w14:textId="77777777" w:rsidR="004B3663" w:rsidRDefault="004B3663">
    <w:pPr>
      <w:pStyle w:val="Cabealho"/>
    </w:pPr>
    <w:r>
      <w:rPr>
        <w:noProof/>
        <w:lang w:eastAsia="pt-BR"/>
      </w:rPr>
      <w:drawing>
        <wp:anchor distT="0" distB="0" distL="114300" distR="114300" simplePos="0" relativeHeight="251659264" behindDoc="0" locked="0" layoutInCell="1" allowOverlap="1" wp14:anchorId="25DACF4E" wp14:editId="564FAFE9">
          <wp:simplePos x="0" y="0"/>
          <wp:positionH relativeFrom="column">
            <wp:posOffset>-1056384</wp:posOffset>
          </wp:positionH>
          <wp:positionV relativeFrom="paragraph">
            <wp:posOffset>-425829</wp:posOffset>
          </wp:positionV>
          <wp:extent cx="7507605" cy="10759044"/>
          <wp:effectExtent l="0" t="0" r="0" b="4445"/>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0000000000000.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17339" cy="10772994"/>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6620855"/>
    <w:multiLevelType w:val="hybridMultilevel"/>
    <w:tmpl w:val="9C0C297E"/>
    <w:lvl w:ilvl="0" w:tplc="53CE8830">
      <w:start w:val="1"/>
      <w:numFmt w:val="upperRoman"/>
      <w:lvlText w:val="%1."/>
      <w:lvlJc w:val="righ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2">
    <w:nsid w:val="0806009A"/>
    <w:multiLevelType w:val="multilevel"/>
    <w:tmpl w:val="8F6CA874"/>
    <w:lvl w:ilvl="0">
      <w:start w:val="6"/>
      <w:numFmt w:val="decimal"/>
      <w:lvlText w:val="%1."/>
      <w:lvlJc w:val="left"/>
      <w:pPr>
        <w:ind w:left="360" w:hanging="360"/>
      </w:pPr>
      <w:rPr>
        <w:rFonts w:hint="default"/>
        <w:color w:val="auto"/>
      </w:rPr>
    </w:lvl>
    <w:lvl w:ilvl="1">
      <w:start w:val="1"/>
      <w:numFmt w:val="decimal"/>
      <w:lvlText w:val="%1.%2."/>
      <w:lvlJc w:val="left"/>
      <w:pPr>
        <w:ind w:left="786" w:hanging="360"/>
      </w:pPr>
      <w:rPr>
        <w:rFonts w:hint="default"/>
        <w:b w:val="0"/>
        <w:bCs w:val="0"/>
        <w:strike w:val="0"/>
        <w:color w:val="auto"/>
      </w:rPr>
    </w:lvl>
    <w:lvl w:ilvl="2">
      <w:start w:val="1"/>
      <w:numFmt w:val="decimal"/>
      <w:lvlText w:val="%1.%2.%3."/>
      <w:lvlJc w:val="left"/>
      <w:pPr>
        <w:ind w:left="862" w:hanging="720"/>
      </w:pPr>
      <w:rPr>
        <w:rFonts w:hint="default"/>
        <w:i w:val="0"/>
        <w:iCs/>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
    <w:nsid w:val="1D5C100D"/>
    <w:multiLevelType w:val="multilevel"/>
    <w:tmpl w:val="ACEC592C"/>
    <w:lvl w:ilvl="0">
      <w:start w:val="1"/>
      <w:numFmt w:val="decimal"/>
      <w:pStyle w:val="Nivel01"/>
      <w:lvlText w:val="%1."/>
      <w:lvlJc w:val="left"/>
      <w:pPr>
        <w:ind w:left="360" w:hanging="360"/>
      </w:pPr>
      <w:rPr>
        <w:rFonts w:hint="default"/>
        <w:b/>
        <w:color w:val="auto"/>
      </w:rPr>
    </w:lvl>
    <w:lvl w:ilvl="1">
      <w:start w:val="1"/>
      <w:numFmt w:val="decimal"/>
      <w:lvlText w:val="%1.%2."/>
      <w:lvlJc w:val="left"/>
      <w:pPr>
        <w:ind w:left="1567" w:hanging="432"/>
      </w:pPr>
      <w:rPr>
        <w:rFonts w:ascii="Arial" w:hAnsi="Arial" w:cs="Arial" w:hint="default"/>
        <w:b w:val="0"/>
        <w:i w:val="0"/>
        <w:strike w:val="0"/>
        <w:color w:val="auto"/>
        <w:sz w:val="20"/>
        <w:szCs w:val="20"/>
        <w:u w:val="none"/>
      </w:rPr>
    </w:lvl>
    <w:lvl w:ilvl="2">
      <w:start w:val="1"/>
      <w:numFmt w:val="decimal"/>
      <w:lvlText w:val="%1.%2.%3."/>
      <w:lvlJc w:val="left"/>
      <w:pPr>
        <w:ind w:left="929" w:hanging="504"/>
      </w:pPr>
      <w:rPr>
        <w:rFonts w:ascii="Arial" w:hAnsi="Arial" w:cs="Arial" w:hint="default"/>
        <w:b w:val="0"/>
        <w:i w:val="0"/>
        <w:strike w:val="0"/>
        <w:color w:val="auto"/>
        <w:sz w:val="20"/>
        <w:szCs w:val="20"/>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23A06BD4"/>
    <w:multiLevelType w:val="multilevel"/>
    <w:tmpl w:val="35125446"/>
    <w:lvl w:ilvl="0">
      <w:start w:val="10"/>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
    <w:nsid w:val="2ED9706A"/>
    <w:multiLevelType w:val="multilevel"/>
    <w:tmpl w:val="AA12F778"/>
    <w:lvl w:ilvl="0">
      <w:start w:val="2"/>
      <w:numFmt w:val="decimal"/>
      <w:lvlText w:val="%1."/>
      <w:lvlJc w:val="left"/>
      <w:pPr>
        <w:ind w:left="360" w:hanging="360"/>
      </w:pPr>
      <w:rPr>
        <w:rFonts w:hint="default"/>
      </w:rPr>
    </w:lvl>
    <w:lvl w:ilvl="1">
      <w:start w:val="1"/>
      <w:numFmt w:val="decimal"/>
      <w:lvlText w:val="%1.%2."/>
      <w:lvlJc w:val="left"/>
      <w:pPr>
        <w:ind w:left="2204" w:hanging="360"/>
      </w:pPr>
      <w:rPr>
        <w:rFonts w:hint="default"/>
      </w:rPr>
    </w:lvl>
    <w:lvl w:ilvl="2">
      <w:start w:val="1"/>
      <w:numFmt w:val="decimal"/>
      <w:lvlText w:val="%1.%2.%3."/>
      <w:lvlJc w:val="left"/>
      <w:pPr>
        <w:ind w:left="4408" w:hanging="720"/>
      </w:pPr>
      <w:rPr>
        <w:rFonts w:hint="default"/>
      </w:rPr>
    </w:lvl>
    <w:lvl w:ilvl="3">
      <w:start w:val="1"/>
      <w:numFmt w:val="decimal"/>
      <w:lvlText w:val="%1.%2.%3.%4."/>
      <w:lvlJc w:val="left"/>
      <w:pPr>
        <w:ind w:left="6252" w:hanging="720"/>
      </w:pPr>
      <w:rPr>
        <w:rFonts w:hint="default"/>
      </w:rPr>
    </w:lvl>
    <w:lvl w:ilvl="4">
      <w:start w:val="1"/>
      <w:numFmt w:val="decimal"/>
      <w:lvlText w:val="%1.%2.%3.%4.%5."/>
      <w:lvlJc w:val="left"/>
      <w:pPr>
        <w:ind w:left="8456" w:hanging="1080"/>
      </w:pPr>
      <w:rPr>
        <w:rFonts w:hint="default"/>
      </w:rPr>
    </w:lvl>
    <w:lvl w:ilvl="5">
      <w:start w:val="1"/>
      <w:numFmt w:val="decimal"/>
      <w:lvlText w:val="%1.%2.%3.%4.%5.%6."/>
      <w:lvlJc w:val="left"/>
      <w:pPr>
        <w:ind w:left="10300" w:hanging="1080"/>
      </w:pPr>
      <w:rPr>
        <w:rFonts w:hint="default"/>
      </w:rPr>
    </w:lvl>
    <w:lvl w:ilvl="6">
      <w:start w:val="1"/>
      <w:numFmt w:val="decimal"/>
      <w:lvlText w:val="%1.%2.%3.%4.%5.%6.%7."/>
      <w:lvlJc w:val="left"/>
      <w:pPr>
        <w:ind w:left="12504" w:hanging="1440"/>
      </w:pPr>
      <w:rPr>
        <w:rFonts w:hint="default"/>
      </w:rPr>
    </w:lvl>
    <w:lvl w:ilvl="7">
      <w:start w:val="1"/>
      <w:numFmt w:val="decimal"/>
      <w:lvlText w:val="%1.%2.%3.%4.%5.%6.%7.%8."/>
      <w:lvlJc w:val="left"/>
      <w:pPr>
        <w:ind w:left="14348" w:hanging="1440"/>
      </w:pPr>
      <w:rPr>
        <w:rFonts w:hint="default"/>
      </w:rPr>
    </w:lvl>
    <w:lvl w:ilvl="8">
      <w:start w:val="1"/>
      <w:numFmt w:val="decimal"/>
      <w:lvlText w:val="%1.%2.%3.%4.%5.%6.%7.%8.%9."/>
      <w:lvlJc w:val="left"/>
      <w:pPr>
        <w:ind w:left="16552" w:hanging="1800"/>
      </w:pPr>
      <w:rPr>
        <w:rFonts w:hint="default"/>
      </w:rPr>
    </w:lvl>
  </w:abstractNum>
  <w:abstractNum w:abstractNumId="6">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nsid w:val="355F2A86"/>
    <w:multiLevelType w:val="multilevel"/>
    <w:tmpl w:val="2CB8DEE6"/>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4A0D0ED0"/>
    <w:multiLevelType w:val="multilevel"/>
    <w:tmpl w:val="F5D0C1DE"/>
    <w:lvl w:ilvl="0">
      <w:start w:val="23"/>
      <w:numFmt w:val="decimal"/>
      <w:lvlText w:val="%1"/>
      <w:lvlJc w:val="left"/>
      <w:pPr>
        <w:ind w:left="645" w:hanging="645"/>
      </w:pPr>
      <w:rPr>
        <w:rFonts w:hint="default"/>
      </w:rPr>
    </w:lvl>
    <w:lvl w:ilvl="1">
      <w:start w:val="12"/>
      <w:numFmt w:val="decimal"/>
      <w:lvlText w:val="%1.%2"/>
      <w:lvlJc w:val="left"/>
      <w:pPr>
        <w:ind w:left="928" w:hanging="64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1">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61DD361E"/>
    <w:multiLevelType w:val="multilevel"/>
    <w:tmpl w:val="D6F88E5E"/>
    <w:lvl w:ilvl="0">
      <w:start w:val="1"/>
      <w:numFmt w:val="decimal"/>
      <w:pStyle w:val="Nivel010"/>
      <w:suff w:val="space"/>
      <w:lvlText w:val="%1."/>
      <w:lvlJc w:val="left"/>
      <w:pPr>
        <w:ind w:left="2411"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69F93D48"/>
    <w:multiLevelType w:val="multilevel"/>
    <w:tmpl w:val="52C491B0"/>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71312F9F"/>
    <w:multiLevelType w:val="multilevel"/>
    <w:tmpl w:val="D16A6C8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8">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17"/>
  </w:num>
  <w:num w:numId="3">
    <w:abstractNumId w:val="18"/>
  </w:num>
  <w:num w:numId="4">
    <w:abstractNumId w:val="9"/>
  </w:num>
  <w:num w:numId="5">
    <w:abstractNumId w:val="6"/>
  </w:num>
  <w:num w:numId="6">
    <w:abstractNumId w:val="11"/>
  </w:num>
  <w:num w:numId="7">
    <w:abstractNumId w:val="14"/>
  </w:num>
  <w:num w:numId="8">
    <w:abstractNumId w:val="3"/>
  </w:num>
  <w:num w:numId="9">
    <w:abstractNumId w:val="12"/>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10"/>
  </w:num>
  <w:num w:numId="14">
    <w:abstractNumId w:val="13"/>
  </w:num>
  <w:num w:numId="15">
    <w:abstractNumId w:val="15"/>
  </w:num>
  <w:num w:numId="16">
    <w:abstractNumId w:val="8"/>
  </w:num>
  <w:num w:numId="17">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125A"/>
    <w:rsid w:val="0000428C"/>
    <w:rsid w:val="000220E0"/>
    <w:rsid w:val="00023388"/>
    <w:rsid w:val="00041E3C"/>
    <w:rsid w:val="00042F45"/>
    <w:rsid w:val="00045732"/>
    <w:rsid w:val="00045D08"/>
    <w:rsid w:val="00054EE2"/>
    <w:rsid w:val="0006234A"/>
    <w:rsid w:val="000811EF"/>
    <w:rsid w:val="0009055C"/>
    <w:rsid w:val="00097AEB"/>
    <w:rsid w:val="000B1040"/>
    <w:rsid w:val="000C51B0"/>
    <w:rsid w:val="000C77B9"/>
    <w:rsid w:val="000D1B2A"/>
    <w:rsid w:val="000D3E2C"/>
    <w:rsid w:val="000D7082"/>
    <w:rsid w:val="000D749C"/>
    <w:rsid w:val="000E495F"/>
    <w:rsid w:val="000E7F11"/>
    <w:rsid w:val="000F18B7"/>
    <w:rsid w:val="000F3AFB"/>
    <w:rsid w:val="000F74F5"/>
    <w:rsid w:val="001008F6"/>
    <w:rsid w:val="0010791D"/>
    <w:rsid w:val="001176B0"/>
    <w:rsid w:val="00122524"/>
    <w:rsid w:val="00123D9E"/>
    <w:rsid w:val="00134B23"/>
    <w:rsid w:val="00134EC2"/>
    <w:rsid w:val="00141A5A"/>
    <w:rsid w:val="0014213C"/>
    <w:rsid w:val="001424D8"/>
    <w:rsid w:val="00152376"/>
    <w:rsid w:val="00161829"/>
    <w:rsid w:val="00163A1D"/>
    <w:rsid w:val="00172CDD"/>
    <w:rsid w:val="00182F4F"/>
    <w:rsid w:val="00183159"/>
    <w:rsid w:val="001931FD"/>
    <w:rsid w:val="001A2258"/>
    <w:rsid w:val="001B0C93"/>
    <w:rsid w:val="001C624B"/>
    <w:rsid w:val="001D2209"/>
    <w:rsid w:val="001D241F"/>
    <w:rsid w:val="001E45A1"/>
    <w:rsid w:val="001E4C4D"/>
    <w:rsid w:val="001F552D"/>
    <w:rsid w:val="00222868"/>
    <w:rsid w:val="00223B75"/>
    <w:rsid w:val="00240AEA"/>
    <w:rsid w:val="0024523B"/>
    <w:rsid w:val="00252376"/>
    <w:rsid w:val="00254D57"/>
    <w:rsid w:val="00260183"/>
    <w:rsid w:val="00262B46"/>
    <w:rsid w:val="00262BE3"/>
    <w:rsid w:val="002635F5"/>
    <w:rsid w:val="0028196E"/>
    <w:rsid w:val="0029304E"/>
    <w:rsid w:val="00296A8C"/>
    <w:rsid w:val="002A10AB"/>
    <w:rsid w:val="002A1EE5"/>
    <w:rsid w:val="002B6A2D"/>
    <w:rsid w:val="002F16B2"/>
    <w:rsid w:val="002F42B9"/>
    <w:rsid w:val="00301DBA"/>
    <w:rsid w:val="00315ECF"/>
    <w:rsid w:val="00322CF4"/>
    <w:rsid w:val="0032384D"/>
    <w:rsid w:val="003310F8"/>
    <w:rsid w:val="00332ECC"/>
    <w:rsid w:val="003461EF"/>
    <w:rsid w:val="00351094"/>
    <w:rsid w:val="00361D00"/>
    <w:rsid w:val="0036368B"/>
    <w:rsid w:val="00373A31"/>
    <w:rsid w:val="003824D1"/>
    <w:rsid w:val="003A2BE6"/>
    <w:rsid w:val="003A2FFE"/>
    <w:rsid w:val="003A470C"/>
    <w:rsid w:val="003A7BB0"/>
    <w:rsid w:val="003B4246"/>
    <w:rsid w:val="003B7346"/>
    <w:rsid w:val="003C0E19"/>
    <w:rsid w:val="003D33A3"/>
    <w:rsid w:val="003D6661"/>
    <w:rsid w:val="003E06B9"/>
    <w:rsid w:val="0040385E"/>
    <w:rsid w:val="00405682"/>
    <w:rsid w:val="00407647"/>
    <w:rsid w:val="00407E27"/>
    <w:rsid w:val="00411D59"/>
    <w:rsid w:val="00415154"/>
    <w:rsid w:val="00426A9A"/>
    <w:rsid w:val="00441E0A"/>
    <w:rsid w:val="00450A6C"/>
    <w:rsid w:val="00451748"/>
    <w:rsid w:val="00456719"/>
    <w:rsid w:val="00470100"/>
    <w:rsid w:val="00496627"/>
    <w:rsid w:val="004A4E4B"/>
    <w:rsid w:val="004B3663"/>
    <w:rsid w:val="004C0480"/>
    <w:rsid w:val="004C1475"/>
    <w:rsid w:val="004D1EBF"/>
    <w:rsid w:val="004D43AF"/>
    <w:rsid w:val="004D6570"/>
    <w:rsid w:val="004E4151"/>
    <w:rsid w:val="005049F2"/>
    <w:rsid w:val="00507086"/>
    <w:rsid w:val="005141E6"/>
    <w:rsid w:val="00515E09"/>
    <w:rsid w:val="00522580"/>
    <w:rsid w:val="005270E1"/>
    <w:rsid w:val="005316C9"/>
    <w:rsid w:val="00531D02"/>
    <w:rsid w:val="005358B1"/>
    <w:rsid w:val="0054039A"/>
    <w:rsid w:val="00553164"/>
    <w:rsid w:val="0055471C"/>
    <w:rsid w:val="005578F0"/>
    <w:rsid w:val="005654AE"/>
    <w:rsid w:val="00591F0A"/>
    <w:rsid w:val="005A16A2"/>
    <w:rsid w:val="005B5E70"/>
    <w:rsid w:val="005D041E"/>
    <w:rsid w:val="005D2C15"/>
    <w:rsid w:val="006054CE"/>
    <w:rsid w:val="00642CED"/>
    <w:rsid w:val="0064305A"/>
    <w:rsid w:val="00651A47"/>
    <w:rsid w:val="00651C4D"/>
    <w:rsid w:val="00656FDC"/>
    <w:rsid w:val="00664E20"/>
    <w:rsid w:val="006826EE"/>
    <w:rsid w:val="00687AAF"/>
    <w:rsid w:val="006A1D6F"/>
    <w:rsid w:val="006A76A8"/>
    <w:rsid w:val="006B4A9E"/>
    <w:rsid w:val="006B57BA"/>
    <w:rsid w:val="006C1A6D"/>
    <w:rsid w:val="006C5541"/>
    <w:rsid w:val="006C7C8F"/>
    <w:rsid w:val="006E5174"/>
    <w:rsid w:val="006F4A03"/>
    <w:rsid w:val="0070316B"/>
    <w:rsid w:val="00703D5E"/>
    <w:rsid w:val="0070568C"/>
    <w:rsid w:val="007140A1"/>
    <w:rsid w:val="00721235"/>
    <w:rsid w:val="00725CEE"/>
    <w:rsid w:val="00731666"/>
    <w:rsid w:val="00740428"/>
    <w:rsid w:val="00740649"/>
    <w:rsid w:val="007719DE"/>
    <w:rsid w:val="00786E8A"/>
    <w:rsid w:val="0079125A"/>
    <w:rsid w:val="007B5156"/>
    <w:rsid w:val="007B74FA"/>
    <w:rsid w:val="007D5871"/>
    <w:rsid w:val="008022D7"/>
    <w:rsid w:val="00803517"/>
    <w:rsid w:val="00814E92"/>
    <w:rsid w:val="0084643E"/>
    <w:rsid w:val="00847963"/>
    <w:rsid w:val="008532B5"/>
    <w:rsid w:val="008565C3"/>
    <w:rsid w:val="00886EE8"/>
    <w:rsid w:val="00887FE7"/>
    <w:rsid w:val="00895F66"/>
    <w:rsid w:val="008A1EB0"/>
    <w:rsid w:val="008B3A10"/>
    <w:rsid w:val="008F1522"/>
    <w:rsid w:val="008F39E7"/>
    <w:rsid w:val="00901942"/>
    <w:rsid w:val="00914865"/>
    <w:rsid w:val="00924BD6"/>
    <w:rsid w:val="009430B4"/>
    <w:rsid w:val="0094383C"/>
    <w:rsid w:val="009444A6"/>
    <w:rsid w:val="00947B55"/>
    <w:rsid w:val="00983A1B"/>
    <w:rsid w:val="00985B45"/>
    <w:rsid w:val="00987DE1"/>
    <w:rsid w:val="009C4B8C"/>
    <w:rsid w:val="009C68E4"/>
    <w:rsid w:val="009D6CB1"/>
    <w:rsid w:val="009D6D34"/>
    <w:rsid w:val="009E4C2E"/>
    <w:rsid w:val="009E6008"/>
    <w:rsid w:val="009F1BB9"/>
    <w:rsid w:val="009F26BD"/>
    <w:rsid w:val="009F44EB"/>
    <w:rsid w:val="009F4AF8"/>
    <w:rsid w:val="00A02AB8"/>
    <w:rsid w:val="00A03E5D"/>
    <w:rsid w:val="00A35B51"/>
    <w:rsid w:val="00A367D8"/>
    <w:rsid w:val="00A4256D"/>
    <w:rsid w:val="00A607C9"/>
    <w:rsid w:val="00A647B0"/>
    <w:rsid w:val="00A70DA7"/>
    <w:rsid w:val="00A71CD6"/>
    <w:rsid w:val="00A76D87"/>
    <w:rsid w:val="00A81F57"/>
    <w:rsid w:val="00A9277C"/>
    <w:rsid w:val="00A94BA7"/>
    <w:rsid w:val="00AC5787"/>
    <w:rsid w:val="00AC5920"/>
    <w:rsid w:val="00AF6FA8"/>
    <w:rsid w:val="00B55CB4"/>
    <w:rsid w:val="00BA7A31"/>
    <w:rsid w:val="00BB2402"/>
    <w:rsid w:val="00BB5569"/>
    <w:rsid w:val="00BC459D"/>
    <w:rsid w:val="00BC7A34"/>
    <w:rsid w:val="00BD4495"/>
    <w:rsid w:val="00BD7CA8"/>
    <w:rsid w:val="00BE04B1"/>
    <w:rsid w:val="00BE3335"/>
    <w:rsid w:val="00BF7901"/>
    <w:rsid w:val="00C00E2F"/>
    <w:rsid w:val="00C136CB"/>
    <w:rsid w:val="00C3179E"/>
    <w:rsid w:val="00C35653"/>
    <w:rsid w:val="00C54837"/>
    <w:rsid w:val="00C61291"/>
    <w:rsid w:val="00C70E18"/>
    <w:rsid w:val="00C73866"/>
    <w:rsid w:val="00C75A32"/>
    <w:rsid w:val="00C77BB1"/>
    <w:rsid w:val="00C87D85"/>
    <w:rsid w:val="00C90084"/>
    <w:rsid w:val="00CA1A39"/>
    <w:rsid w:val="00CA2C08"/>
    <w:rsid w:val="00CA489C"/>
    <w:rsid w:val="00CB49B4"/>
    <w:rsid w:val="00CC3B03"/>
    <w:rsid w:val="00CC465E"/>
    <w:rsid w:val="00CC5FED"/>
    <w:rsid w:val="00CE7C32"/>
    <w:rsid w:val="00CF064C"/>
    <w:rsid w:val="00D060D6"/>
    <w:rsid w:val="00D11DDF"/>
    <w:rsid w:val="00D159CF"/>
    <w:rsid w:val="00D211B1"/>
    <w:rsid w:val="00D2385D"/>
    <w:rsid w:val="00D425F2"/>
    <w:rsid w:val="00D463CB"/>
    <w:rsid w:val="00D60A6F"/>
    <w:rsid w:val="00D769C9"/>
    <w:rsid w:val="00D92CA0"/>
    <w:rsid w:val="00D9481E"/>
    <w:rsid w:val="00D97E3B"/>
    <w:rsid w:val="00DA13F0"/>
    <w:rsid w:val="00DA2644"/>
    <w:rsid w:val="00DA2F7C"/>
    <w:rsid w:val="00DC4D8F"/>
    <w:rsid w:val="00DC52CB"/>
    <w:rsid w:val="00DC76F0"/>
    <w:rsid w:val="00DD2DFB"/>
    <w:rsid w:val="00E03305"/>
    <w:rsid w:val="00E10854"/>
    <w:rsid w:val="00E16FC3"/>
    <w:rsid w:val="00E261CC"/>
    <w:rsid w:val="00E4017D"/>
    <w:rsid w:val="00E4305A"/>
    <w:rsid w:val="00E63992"/>
    <w:rsid w:val="00E644E0"/>
    <w:rsid w:val="00E65A2E"/>
    <w:rsid w:val="00E90B44"/>
    <w:rsid w:val="00EA0E2A"/>
    <w:rsid w:val="00EB3858"/>
    <w:rsid w:val="00EC4483"/>
    <w:rsid w:val="00ED3BC6"/>
    <w:rsid w:val="00ED5CC9"/>
    <w:rsid w:val="00EF00C9"/>
    <w:rsid w:val="00EF0424"/>
    <w:rsid w:val="00F0709B"/>
    <w:rsid w:val="00F16488"/>
    <w:rsid w:val="00F16F84"/>
    <w:rsid w:val="00F209B1"/>
    <w:rsid w:val="00F22DB0"/>
    <w:rsid w:val="00F24BC0"/>
    <w:rsid w:val="00F35EF6"/>
    <w:rsid w:val="00F573C3"/>
    <w:rsid w:val="00F62E33"/>
    <w:rsid w:val="00F76934"/>
    <w:rsid w:val="00F772B4"/>
    <w:rsid w:val="00F9006B"/>
    <w:rsid w:val="00F92D3D"/>
    <w:rsid w:val="00F957ED"/>
    <w:rsid w:val="00FC353C"/>
    <w:rsid w:val="00FC4429"/>
    <w:rsid w:val="00FC6782"/>
    <w:rsid w:val="00FC71DE"/>
    <w:rsid w:val="00FD1DCA"/>
    <w:rsid w:val="00FD62B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FE1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71" w:unhideWhenUsed="0"/>
    <w:lsdException w:name="List Paragraph" w:semiHidden="0" w:uiPriority="34" w:unhideWhenUsed="0" w:qFormat="1"/>
    <w:lsdException w:name="Quote" w:semiHidden="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0E19"/>
  </w:style>
  <w:style w:type="paragraph" w:styleId="Ttulo1">
    <w:name w:val="heading 1"/>
    <w:basedOn w:val="Normal"/>
    <w:next w:val="Normal"/>
    <w:link w:val="Ttulo1Char"/>
    <w:uiPriority w:val="9"/>
    <w:qFormat/>
    <w:rsid w:val="003824D1"/>
    <w:pPr>
      <w:keepNext/>
      <w:keepLines/>
      <w:spacing w:before="480" w:after="0" w:line="240" w:lineRule="auto"/>
      <w:outlineLvl w:val="0"/>
    </w:pPr>
    <w:rPr>
      <w:rFonts w:asciiTheme="majorHAnsi" w:eastAsiaTheme="majorEastAsia" w:hAnsiTheme="majorHAnsi" w:cstheme="majorBidi"/>
      <w:b/>
      <w:bCs/>
      <w:color w:val="365F91" w:themeColor="accent1" w:themeShade="BF"/>
      <w:sz w:val="28"/>
      <w:szCs w:val="28"/>
      <w:lang w:eastAsia="pt-BR"/>
    </w:rPr>
  </w:style>
  <w:style w:type="paragraph" w:styleId="Ttulo2">
    <w:name w:val="heading 2"/>
    <w:basedOn w:val="Normal"/>
    <w:next w:val="Normal"/>
    <w:link w:val="Ttulo2Char"/>
    <w:qFormat/>
    <w:rsid w:val="003824D1"/>
    <w:pPr>
      <w:keepNext/>
      <w:tabs>
        <w:tab w:val="left" w:pos="1701"/>
      </w:tabs>
      <w:spacing w:after="0" w:line="240" w:lineRule="auto"/>
      <w:ind w:right="-1"/>
      <w:jc w:val="center"/>
      <w:outlineLvl w:val="1"/>
    </w:pPr>
    <w:rPr>
      <w:rFonts w:ascii="Times New Roman" w:eastAsiaTheme="minorEastAsia" w:hAnsi="Times New Roman" w:cs="Times New Roman"/>
      <w:b/>
      <w:color w:val="000000"/>
      <w:sz w:val="24"/>
      <w:szCs w:val="20"/>
      <w:lang w:eastAsia="pt-BR"/>
    </w:rPr>
  </w:style>
  <w:style w:type="paragraph" w:styleId="Ttulo3">
    <w:name w:val="heading 3"/>
    <w:basedOn w:val="Normal"/>
    <w:next w:val="Normal"/>
    <w:link w:val="Ttulo3Char"/>
    <w:unhideWhenUsed/>
    <w:qFormat/>
    <w:rsid w:val="003824D1"/>
    <w:pPr>
      <w:keepNext/>
      <w:keepLines/>
      <w:spacing w:before="200" w:after="0" w:line="240" w:lineRule="auto"/>
      <w:outlineLvl w:val="2"/>
    </w:pPr>
    <w:rPr>
      <w:rFonts w:asciiTheme="majorHAnsi" w:eastAsiaTheme="majorEastAsia" w:hAnsiTheme="majorHAnsi" w:cstheme="majorBidi"/>
      <w:b/>
      <w:bCs/>
      <w:color w:val="4F81BD" w:themeColor="accent1"/>
      <w:sz w:val="24"/>
      <w:szCs w:val="24"/>
      <w:lang w:eastAsia="pt-BR"/>
    </w:rPr>
  </w:style>
  <w:style w:type="paragraph" w:styleId="Ttulo4">
    <w:name w:val="heading 4"/>
    <w:basedOn w:val="Normal"/>
    <w:next w:val="Normal"/>
    <w:link w:val="Ttulo4Char"/>
    <w:semiHidden/>
    <w:unhideWhenUsed/>
    <w:qFormat/>
    <w:rsid w:val="003824D1"/>
    <w:pPr>
      <w:keepNext/>
      <w:keepLines/>
      <w:spacing w:before="40" w:after="0" w:line="240" w:lineRule="auto"/>
      <w:outlineLvl w:val="3"/>
    </w:pPr>
    <w:rPr>
      <w:rFonts w:asciiTheme="majorHAnsi" w:eastAsiaTheme="majorEastAsia" w:hAnsiTheme="majorHAnsi" w:cstheme="majorBidi"/>
      <w:i/>
      <w:iCs/>
      <w:color w:val="365F91" w:themeColor="accent1" w:themeShade="BF"/>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unhideWhenUsed/>
    <w:rsid w:val="0079125A"/>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79125A"/>
    <w:rPr>
      <w:rFonts w:ascii="Tahoma" w:hAnsi="Tahoma" w:cs="Tahoma"/>
      <w:sz w:val="16"/>
      <w:szCs w:val="16"/>
    </w:rPr>
  </w:style>
  <w:style w:type="paragraph" w:styleId="Cabealho">
    <w:name w:val="header"/>
    <w:basedOn w:val="Normal"/>
    <w:link w:val="CabealhoChar"/>
    <w:uiPriority w:val="99"/>
    <w:unhideWhenUsed/>
    <w:rsid w:val="003824D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824D1"/>
  </w:style>
  <w:style w:type="paragraph" w:styleId="Rodap">
    <w:name w:val="footer"/>
    <w:basedOn w:val="Normal"/>
    <w:link w:val="RodapChar"/>
    <w:uiPriority w:val="99"/>
    <w:unhideWhenUsed/>
    <w:rsid w:val="003824D1"/>
    <w:pPr>
      <w:tabs>
        <w:tab w:val="center" w:pos="4252"/>
        <w:tab w:val="right" w:pos="8504"/>
      </w:tabs>
      <w:spacing w:after="0" w:line="240" w:lineRule="auto"/>
    </w:pPr>
  </w:style>
  <w:style w:type="character" w:customStyle="1" w:styleId="RodapChar">
    <w:name w:val="Rodapé Char"/>
    <w:basedOn w:val="Fontepargpadro"/>
    <w:link w:val="Rodap"/>
    <w:uiPriority w:val="99"/>
    <w:rsid w:val="003824D1"/>
  </w:style>
  <w:style w:type="character" w:customStyle="1" w:styleId="Ttulo1Char">
    <w:name w:val="Título 1 Char"/>
    <w:basedOn w:val="Fontepargpadro"/>
    <w:link w:val="Ttulo1"/>
    <w:uiPriority w:val="9"/>
    <w:rsid w:val="003824D1"/>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rsid w:val="003824D1"/>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rsid w:val="003824D1"/>
    <w:rPr>
      <w:rFonts w:asciiTheme="majorHAnsi" w:eastAsiaTheme="majorEastAsia" w:hAnsiTheme="majorHAnsi" w:cstheme="majorBidi"/>
      <w:b/>
      <w:bCs/>
      <w:color w:val="4F81BD" w:themeColor="accent1"/>
      <w:sz w:val="24"/>
      <w:szCs w:val="24"/>
      <w:lang w:eastAsia="pt-BR"/>
    </w:rPr>
  </w:style>
  <w:style w:type="character" w:customStyle="1" w:styleId="Ttulo4Char">
    <w:name w:val="Título 4 Char"/>
    <w:basedOn w:val="Fontepargpadro"/>
    <w:link w:val="Ttulo4"/>
    <w:rsid w:val="003824D1"/>
    <w:rPr>
      <w:rFonts w:asciiTheme="majorHAnsi" w:eastAsiaTheme="majorEastAsia" w:hAnsiTheme="majorHAnsi" w:cstheme="majorBidi"/>
      <w:i/>
      <w:iCs/>
      <w:color w:val="365F91" w:themeColor="accent1" w:themeShade="BF"/>
      <w:sz w:val="24"/>
      <w:szCs w:val="24"/>
      <w:lang w:eastAsia="pt-BR"/>
    </w:rPr>
  </w:style>
  <w:style w:type="paragraph" w:styleId="PargrafodaLista">
    <w:name w:val="List Paragraph"/>
    <w:basedOn w:val="Normal"/>
    <w:link w:val="PargrafodaListaChar"/>
    <w:uiPriority w:val="34"/>
    <w:qFormat/>
    <w:rsid w:val="003824D1"/>
    <w:pPr>
      <w:spacing w:after="0" w:line="240" w:lineRule="auto"/>
      <w:ind w:left="720"/>
      <w:contextualSpacing/>
    </w:pPr>
    <w:rPr>
      <w:rFonts w:ascii="Ecofont_Spranq_eco_Sans" w:eastAsiaTheme="minorEastAsia" w:hAnsi="Ecofont_Spranq_eco_Sans" w:cs="Tahoma"/>
      <w:sz w:val="24"/>
      <w:szCs w:val="24"/>
      <w:lang w:eastAsia="pt-BR"/>
    </w:rPr>
  </w:style>
  <w:style w:type="paragraph" w:styleId="NormalWeb">
    <w:name w:val="Normal (Web)"/>
    <w:basedOn w:val="Normal"/>
    <w:uiPriority w:val="99"/>
    <w:rsid w:val="003824D1"/>
    <w:pPr>
      <w:spacing w:before="100" w:beforeAutospacing="1" w:after="100" w:afterAutospacing="1" w:line="240" w:lineRule="auto"/>
    </w:pPr>
    <w:rPr>
      <w:rFonts w:ascii="Times New Roman" w:eastAsiaTheme="minorEastAsia" w:hAnsi="Times New Roman" w:cs="Times New Roman"/>
      <w:sz w:val="24"/>
      <w:szCs w:val="24"/>
      <w:lang w:eastAsia="pt-BR"/>
    </w:rPr>
  </w:style>
  <w:style w:type="paragraph" w:customStyle="1" w:styleId="Nvel2">
    <w:name w:val="Nível 2"/>
    <w:basedOn w:val="Normal"/>
    <w:next w:val="Normal"/>
    <w:uiPriority w:val="99"/>
    <w:rsid w:val="003824D1"/>
    <w:pPr>
      <w:spacing w:after="120" w:line="240" w:lineRule="auto"/>
      <w:jc w:val="both"/>
    </w:pPr>
    <w:rPr>
      <w:rFonts w:ascii="Arial" w:eastAsiaTheme="minorEastAsia" w:hAnsi="Arial" w:cs="Times New Roman"/>
      <w:b/>
      <w:sz w:val="24"/>
      <w:szCs w:val="20"/>
      <w:lang w:eastAsia="pt-BR"/>
    </w:rPr>
  </w:style>
  <w:style w:type="character" w:customStyle="1" w:styleId="normalchar1">
    <w:name w:val="normal__char1"/>
    <w:rsid w:val="003824D1"/>
    <w:rPr>
      <w:rFonts w:ascii="Arial" w:hAnsi="Arial" w:cs="Arial" w:hint="default"/>
      <w:strike w:val="0"/>
      <w:dstrike w:val="0"/>
      <w:sz w:val="24"/>
      <w:szCs w:val="24"/>
      <w:u w:val="none"/>
      <w:effect w:val="none"/>
    </w:rPr>
  </w:style>
  <w:style w:type="character" w:customStyle="1" w:styleId="apple-style-span">
    <w:name w:val="apple-style-span"/>
    <w:basedOn w:val="Fontepargpadro"/>
    <w:rsid w:val="003824D1"/>
  </w:style>
  <w:style w:type="character" w:styleId="Hyperlink">
    <w:name w:val="Hyperlink"/>
    <w:uiPriority w:val="99"/>
    <w:rsid w:val="003824D1"/>
    <w:rPr>
      <w:color w:val="000080"/>
      <w:u w:val="single"/>
    </w:rPr>
  </w:style>
  <w:style w:type="paragraph" w:styleId="Citao">
    <w:name w:val="Quote"/>
    <w:basedOn w:val="Normal"/>
    <w:next w:val="Normal"/>
    <w:link w:val="CitaoChar"/>
    <w:uiPriority w:val="99"/>
    <w:qFormat/>
    <w:rsid w:val="003824D1"/>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99"/>
    <w:rsid w:val="003824D1"/>
    <w:rPr>
      <w:rFonts w:ascii="Arial" w:eastAsia="Calibri" w:hAnsi="Arial" w:cs="Tahoma"/>
      <w:i/>
      <w:iCs/>
      <w:color w:val="000000"/>
      <w:sz w:val="20"/>
      <w:szCs w:val="24"/>
      <w:shd w:val="clear" w:color="auto" w:fill="FFFFCC"/>
    </w:rPr>
  </w:style>
  <w:style w:type="paragraph" w:styleId="Commarcadores5">
    <w:name w:val="List Bullet 5"/>
    <w:basedOn w:val="Normal"/>
    <w:uiPriority w:val="99"/>
    <w:rsid w:val="003824D1"/>
    <w:pPr>
      <w:numPr>
        <w:numId w:val="1"/>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citao2">
    <w:name w:val="citação 2"/>
    <w:basedOn w:val="Citao"/>
    <w:link w:val="citao2Char"/>
    <w:qFormat/>
    <w:rsid w:val="003824D1"/>
    <w:rPr>
      <w:szCs w:val="20"/>
    </w:rPr>
  </w:style>
  <w:style w:type="character" w:customStyle="1" w:styleId="citao2Char">
    <w:name w:val="citação 2 Char"/>
    <w:basedOn w:val="CitaoChar"/>
    <w:link w:val="citao2"/>
    <w:rsid w:val="003824D1"/>
    <w:rPr>
      <w:rFonts w:ascii="Arial" w:eastAsia="Calibri" w:hAnsi="Arial" w:cs="Tahoma"/>
      <w:i/>
      <w:iCs/>
      <w:color w:val="000000"/>
      <w:sz w:val="20"/>
      <w:szCs w:val="20"/>
      <w:shd w:val="clear" w:color="auto" w:fill="FFFFCC"/>
    </w:rPr>
  </w:style>
  <w:style w:type="numbering" w:customStyle="1" w:styleId="Estilo1">
    <w:name w:val="Estilo1"/>
    <w:uiPriority w:val="99"/>
    <w:rsid w:val="003824D1"/>
    <w:pPr>
      <w:numPr>
        <w:numId w:val="2"/>
      </w:numPr>
    </w:pPr>
  </w:style>
  <w:style w:type="numbering" w:customStyle="1" w:styleId="Estilo2">
    <w:name w:val="Estilo2"/>
    <w:uiPriority w:val="99"/>
    <w:rsid w:val="003824D1"/>
    <w:pPr>
      <w:numPr>
        <w:numId w:val="3"/>
      </w:numPr>
    </w:pPr>
  </w:style>
  <w:style w:type="numbering" w:customStyle="1" w:styleId="Estilo3">
    <w:name w:val="Estilo3"/>
    <w:uiPriority w:val="99"/>
    <w:rsid w:val="003824D1"/>
    <w:pPr>
      <w:numPr>
        <w:numId w:val="4"/>
      </w:numPr>
    </w:pPr>
  </w:style>
  <w:style w:type="numbering" w:customStyle="1" w:styleId="Estilo4">
    <w:name w:val="Estilo4"/>
    <w:uiPriority w:val="99"/>
    <w:rsid w:val="003824D1"/>
    <w:pPr>
      <w:numPr>
        <w:numId w:val="5"/>
      </w:numPr>
    </w:pPr>
  </w:style>
  <w:style w:type="numbering" w:customStyle="1" w:styleId="Estilo5">
    <w:name w:val="Estilo5"/>
    <w:uiPriority w:val="99"/>
    <w:rsid w:val="003824D1"/>
    <w:pPr>
      <w:numPr>
        <w:numId w:val="6"/>
      </w:numPr>
    </w:pPr>
  </w:style>
  <w:style w:type="numbering" w:customStyle="1" w:styleId="Estilo6">
    <w:name w:val="Estilo6"/>
    <w:uiPriority w:val="99"/>
    <w:rsid w:val="003824D1"/>
    <w:pPr>
      <w:numPr>
        <w:numId w:val="7"/>
      </w:numPr>
    </w:pPr>
  </w:style>
  <w:style w:type="character" w:styleId="Refdecomentrio">
    <w:name w:val="annotation reference"/>
    <w:basedOn w:val="Fontepargpadro"/>
    <w:uiPriority w:val="99"/>
    <w:unhideWhenUsed/>
    <w:rsid w:val="003824D1"/>
    <w:rPr>
      <w:sz w:val="16"/>
      <w:szCs w:val="16"/>
    </w:rPr>
  </w:style>
  <w:style w:type="paragraph" w:styleId="Textodecomentrio">
    <w:name w:val="annotation text"/>
    <w:basedOn w:val="Normal"/>
    <w:link w:val="TextodecomentrioChar"/>
    <w:uiPriority w:val="99"/>
    <w:unhideWhenUsed/>
    <w:rsid w:val="003824D1"/>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rsid w:val="003824D1"/>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824D1"/>
    <w:rPr>
      <w:b/>
      <w:bCs/>
    </w:rPr>
  </w:style>
  <w:style w:type="character" w:customStyle="1" w:styleId="AssuntodocomentrioChar">
    <w:name w:val="Assunto do comentário Char"/>
    <w:basedOn w:val="TextodecomentrioChar"/>
    <w:link w:val="Assuntodocomentrio"/>
    <w:uiPriority w:val="99"/>
    <w:semiHidden/>
    <w:rsid w:val="003824D1"/>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qFormat/>
    <w:rsid w:val="003824D1"/>
    <w:pPr>
      <w:numPr>
        <w:numId w:val="8"/>
      </w:numPr>
      <w:tabs>
        <w:tab w:val="left" w:pos="567"/>
      </w:tabs>
      <w:spacing w:before="240"/>
      <w:jc w:val="both"/>
    </w:pPr>
    <w:rPr>
      <w:rFonts w:ascii="Ecofont_Spranq_eco_Sans" w:hAnsi="Ecofont_Spranq_eco_Sans" w:cs="Times New Roman"/>
      <w:color w:val="000000"/>
      <w:spacing w:val="5"/>
      <w:kern w:val="28"/>
      <w:sz w:val="20"/>
      <w:szCs w:val="20"/>
    </w:rPr>
  </w:style>
  <w:style w:type="paragraph" w:customStyle="1" w:styleId="Nivel01Titulo">
    <w:name w:val="Nivel_01_Titulo"/>
    <w:basedOn w:val="Nivel01"/>
    <w:link w:val="Nivel01TituloChar"/>
    <w:uiPriority w:val="99"/>
    <w:rsid w:val="003824D1"/>
    <w:pPr>
      <w:jc w:val="left"/>
    </w:pPr>
    <w:rPr>
      <w:rFonts w:cstheme="majorBidi"/>
      <w:color w:val="000000" w:themeColor="text1"/>
      <w:sz w:val="52"/>
      <w:szCs w:val="52"/>
    </w:rPr>
  </w:style>
  <w:style w:type="paragraph" w:styleId="Ttulo">
    <w:name w:val="Title"/>
    <w:basedOn w:val="Normal"/>
    <w:next w:val="Normal"/>
    <w:link w:val="TtuloChar"/>
    <w:uiPriority w:val="99"/>
    <w:qFormat/>
    <w:rsid w:val="003824D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TtuloChar">
    <w:name w:val="Título Char"/>
    <w:basedOn w:val="Fontepargpadro"/>
    <w:link w:val="Ttulo"/>
    <w:uiPriority w:val="99"/>
    <w:rsid w:val="003824D1"/>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3824D1"/>
    <w:rPr>
      <w:rFonts w:ascii="Ecofont_Spranq_eco_Sans" w:eastAsiaTheme="majorEastAsia" w:hAnsi="Ecofont_Spranq_eco_Sans" w:cs="Times New Roman"/>
      <w:b/>
      <w:bCs/>
      <w:color w:val="000000"/>
      <w:spacing w:val="5"/>
      <w:kern w:val="28"/>
      <w:sz w:val="20"/>
      <w:szCs w:val="20"/>
      <w:lang w:eastAsia="pt-BR"/>
    </w:rPr>
  </w:style>
  <w:style w:type="character" w:customStyle="1" w:styleId="Nivel01TituloChar">
    <w:name w:val="Nivel_01_Titulo Char"/>
    <w:basedOn w:val="Nivel01Char"/>
    <w:link w:val="Nivel01Titulo"/>
    <w:uiPriority w:val="99"/>
    <w:rsid w:val="003824D1"/>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rsid w:val="003824D1"/>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uiPriority w:val="99"/>
    <w:rsid w:val="003824D1"/>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3824D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3824D1"/>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rPr>
  </w:style>
  <w:style w:type="paragraph" w:customStyle="1" w:styleId="paragraph">
    <w:name w:val="paragraph"/>
    <w:basedOn w:val="Normal"/>
    <w:uiPriority w:val="99"/>
    <w:rsid w:val="003824D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3824D1"/>
  </w:style>
  <w:style w:type="character" w:customStyle="1" w:styleId="eop">
    <w:name w:val="eop"/>
    <w:basedOn w:val="Fontepargpadro"/>
    <w:rsid w:val="003824D1"/>
  </w:style>
  <w:style w:type="character" w:customStyle="1" w:styleId="spellingerror">
    <w:name w:val="spellingerror"/>
    <w:basedOn w:val="Fontepargpadro"/>
    <w:rsid w:val="003824D1"/>
  </w:style>
  <w:style w:type="paragraph" w:styleId="Corpodetexto">
    <w:name w:val="Body Text"/>
    <w:basedOn w:val="Normal"/>
    <w:link w:val="CorpodetextoChar"/>
    <w:uiPriority w:val="99"/>
    <w:unhideWhenUsed/>
    <w:rsid w:val="003824D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orpodetextoChar">
    <w:name w:val="Corpo de texto Char"/>
    <w:basedOn w:val="Fontepargpadro"/>
    <w:link w:val="Corpodetexto"/>
    <w:uiPriority w:val="99"/>
    <w:rsid w:val="003824D1"/>
    <w:rPr>
      <w:rFonts w:ascii="Times New Roman" w:eastAsia="Times New Roman" w:hAnsi="Times New Roman" w:cs="Times New Roman"/>
      <w:sz w:val="24"/>
      <w:szCs w:val="24"/>
      <w:lang w:eastAsia="pt-BR"/>
    </w:rPr>
  </w:style>
  <w:style w:type="paragraph" w:customStyle="1" w:styleId="Nivel10">
    <w:name w:val="Nivel1"/>
    <w:basedOn w:val="Ttulo1"/>
    <w:link w:val="Nivel1Char"/>
    <w:qFormat/>
    <w:rsid w:val="003824D1"/>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3824D1"/>
    <w:rPr>
      <w:rFonts w:ascii="Arial" w:eastAsiaTheme="majorEastAsia" w:hAnsi="Arial" w:cs="Arial"/>
      <w:b/>
      <w:bCs w:val="0"/>
      <w:color w:val="000000"/>
      <w:sz w:val="28"/>
      <w:szCs w:val="28"/>
      <w:lang w:eastAsia="pt-BR"/>
    </w:rPr>
  </w:style>
  <w:style w:type="paragraph" w:customStyle="1" w:styleId="PargrafodaLista1">
    <w:name w:val="Parágrafo da Lista1"/>
    <w:basedOn w:val="Normal"/>
    <w:uiPriority w:val="99"/>
    <w:qFormat/>
    <w:rsid w:val="003824D1"/>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2">
    <w:name w:val="Nivel 2"/>
    <w:uiPriority w:val="99"/>
    <w:qFormat/>
    <w:rsid w:val="003824D1"/>
    <w:pPr>
      <w:numPr>
        <w:ilvl w:val="1"/>
        <w:numId w:val="9"/>
      </w:numPr>
      <w:spacing w:before="120" w:after="120"/>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uiPriority w:val="99"/>
    <w:qFormat/>
    <w:rsid w:val="003824D1"/>
    <w:pPr>
      <w:numPr>
        <w:ilvl w:val="0"/>
      </w:numPr>
    </w:pPr>
    <w:rPr>
      <w:rFonts w:cs="Arial"/>
      <w:b/>
    </w:rPr>
  </w:style>
  <w:style w:type="paragraph" w:customStyle="1" w:styleId="Nivel3">
    <w:name w:val="Nivel 3"/>
    <w:basedOn w:val="Nivel2"/>
    <w:uiPriority w:val="99"/>
    <w:qFormat/>
    <w:rsid w:val="003824D1"/>
    <w:pPr>
      <w:numPr>
        <w:ilvl w:val="2"/>
      </w:numPr>
    </w:pPr>
    <w:rPr>
      <w:rFonts w:cs="Arial"/>
      <w:color w:val="000000"/>
    </w:rPr>
  </w:style>
  <w:style w:type="paragraph" w:customStyle="1" w:styleId="Nivel4">
    <w:name w:val="Nivel 4"/>
    <w:basedOn w:val="Nivel3"/>
    <w:link w:val="Nivel4Char"/>
    <w:uiPriority w:val="99"/>
    <w:qFormat/>
    <w:rsid w:val="003824D1"/>
    <w:pPr>
      <w:numPr>
        <w:ilvl w:val="3"/>
      </w:numPr>
    </w:pPr>
    <w:rPr>
      <w:color w:val="auto"/>
    </w:rPr>
  </w:style>
  <w:style w:type="paragraph" w:customStyle="1" w:styleId="Nivel5">
    <w:name w:val="Nivel 5"/>
    <w:basedOn w:val="Nivel4"/>
    <w:uiPriority w:val="99"/>
    <w:qFormat/>
    <w:rsid w:val="003824D1"/>
    <w:pPr>
      <w:numPr>
        <w:ilvl w:val="4"/>
      </w:numPr>
      <w:ind w:left="3348" w:hanging="1080"/>
    </w:pPr>
  </w:style>
  <w:style w:type="character" w:customStyle="1" w:styleId="Nivel4Char">
    <w:name w:val="Nivel 4 Char"/>
    <w:basedOn w:val="Fontepargpadro"/>
    <w:link w:val="Nivel4"/>
    <w:uiPriority w:val="99"/>
    <w:rsid w:val="003824D1"/>
    <w:rPr>
      <w:rFonts w:ascii="Ecofont_Spranq_eco_Sans" w:eastAsia="Arial Unicode MS" w:hAnsi="Ecofont_Spranq_eco_Sans" w:cs="Arial"/>
      <w:sz w:val="20"/>
      <w:szCs w:val="20"/>
      <w:lang w:eastAsia="pt-BR"/>
    </w:rPr>
  </w:style>
  <w:style w:type="paragraph" w:customStyle="1" w:styleId="textbody">
    <w:name w:val="textbody"/>
    <w:basedOn w:val="Normal"/>
    <w:uiPriority w:val="99"/>
    <w:rsid w:val="003824D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3824D1"/>
    <w:rPr>
      <w:color w:val="605E5C"/>
      <w:shd w:val="clear" w:color="auto" w:fill="E1DFDD"/>
    </w:rPr>
  </w:style>
  <w:style w:type="paragraph" w:styleId="Corpodetexto2">
    <w:name w:val="Body Text 2"/>
    <w:basedOn w:val="Normal"/>
    <w:link w:val="Corpodetexto2Char"/>
    <w:uiPriority w:val="99"/>
    <w:unhideWhenUsed/>
    <w:rsid w:val="003824D1"/>
    <w:pPr>
      <w:spacing w:after="120" w:line="480" w:lineRule="auto"/>
    </w:pPr>
    <w:rPr>
      <w:rFonts w:ascii="Ecofont_Spranq_eco_Sans" w:eastAsiaTheme="minorEastAsia" w:hAnsi="Ecofont_Spranq_eco_Sans" w:cs="Tahoma"/>
      <w:sz w:val="24"/>
      <w:szCs w:val="24"/>
      <w:lang w:eastAsia="pt-BR"/>
    </w:rPr>
  </w:style>
  <w:style w:type="character" w:customStyle="1" w:styleId="Corpodetexto2Char">
    <w:name w:val="Corpo de texto 2 Char"/>
    <w:basedOn w:val="Fontepargpadro"/>
    <w:link w:val="Corpodetexto2"/>
    <w:uiPriority w:val="99"/>
    <w:rsid w:val="003824D1"/>
    <w:rPr>
      <w:rFonts w:ascii="Ecofont_Spranq_eco_Sans" w:eastAsiaTheme="minorEastAsia" w:hAnsi="Ecofont_Spranq_eco_Sans" w:cs="Tahoma"/>
      <w:sz w:val="24"/>
      <w:szCs w:val="24"/>
      <w:lang w:eastAsia="pt-BR"/>
    </w:rPr>
  </w:style>
  <w:style w:type="paragraph" w:styleId="Recuodecorpodetexto">
    <w:name w:val="Body Text Indent"/>
    <w:basedOn w:val="Normal"/>
    <w:link w:val="RecuodecorpodetextoChar"/>
    <w:uiPriority w:val="99"/>
    <w:unhideWhenUsed/>
    <w:rsid w:val="003824D1"/>
    <w:pPr>
      <w:spacing w:after="120" w:line="240" w:lineRule="auto"/>
      <w:ind w:left="283"/>
    </w:pPr>
    <w:rPr>
      <w:rFonts w:ascii="Ecofont_Spranq_eco_Sans" w:eastAsiaTheme="minorEastAsia" w:hAnsi="Ecofont_Spranq_eco_Sans" w:cs="Tahoma"/>
      <w:sz w:val="24"/>
      <w:szCs w:val="24"/>
      <w:lang w:eastAsia="pt-BR"/>
    </w:rPr>
  </w:style>
  <w:style w:type="character" w:customStyle="1" w:styleId="RecuodecorpodetextoChar">
    <w:name w:val="Recuo de corpo de texto Char"/>
    <w:basedOn w:val="Fontepargpadro"/>
    <w:link w:val="Recuodecorpodetexto"/>
    <w:uiPriority w:val="99"/>
    <w:rsid w:val="003824D1"/>
    <w:rPr>
      <w:rFonts w:ascii="Ecofont_Spranq_eco_Sans" w:eastAsiaTheme="minorEastAsia" w:hAnsi="Ecofont_Spranq_eco_Sans" w:cs="Tahoma"/>
      <w:sz w:val="24"/>
      <w:szCs w:val="24"/>
      <w:lang w:eastAsia="pt-BR"/>
    </w:rPr>
  </w:style>
  <w:style w:type="paragraph" w:customStyle="1" w:styleId="WW-Corpodetexto3">
    <w:name w:val="WW-Corpo de texto 3"/>
    <w:basedOn w:val="Normal"/>
    <w:uiPriority w:val="99"/>
    <w:rsid w:val="003824D1"/>
    <w:pPr>
      <w:spacing w:after="0" w:line="360" w:lineRule="auto"/>
      <w:jc w:val="both"/>
    </w:pPr>
    <w:rPr>
      <w:rFonts w:ascii="Times New Roman" w:eastAsia="Times New Roman" w:hAnsi="Times New Roman" w:cs="Times New Roman"/>
      <w:sz w:val="24"/>
      <w:szCs w:val="20"/>
      <w:lang w:eastAsia="ar-SA"/>
    </w:rPr>
  </w:style>
  <w:style w:type="paragraph" w:styleId="SemEspaamento">
    <w:name w:val="No Spacing"/>
    <w:uiPriority w:val="1"/>
    <w:qFormat/>
    <w:rsid w:val="003824D1"/>
    <w:pPr>
      <w:suppressAutoHyphens/>
      <w:spacing w:after="0" w:line="240" w:lineRule="auto"/>
    </w:pPr>
    <w:rPr>
      <w:rFonts w:ascii="Arial" w:eastAsia="Calibri" w:hAnsi="Arial" w:cs="Arial"/>
      <w:sz w:val="24"/>
      <w:lang w:eastAsia="zh-CN"/>
    </w:rPr>
  </w:style>
  <w:style w:type="character" w:customStyle="1" w:styleId="WW8Num1z0">
    <w:name w:val="WW8Num1z0"/>
    <w:rsid w:val="003824D1"/>
  </w:style>
  <w:style w:type="paragraph" w:customStyle="1" w:styleId="yiv5450625113msonormal">
    <w:name w:val="yiv5450625113msonormal"/>
    <w:basedOn w:val="Normal"/>
    <w:rsid w:val="003824D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iperlinkVisitado">
    <w:name w:val="FollowedHyperlink"/>
    <w:basedOn w:val="Fontepargpadro"/>
    <w:uiPriority w:val="99"/>
    <w:semiHidden/>
    <w:unhideWhenUsed/>
    <w:rsid w:val="00EA0E2A"/>
    <w:rPr>
      <w:color w:val="800080"/>
      <w:u w:val="single"/>
    </w:rPr>
  </w:style>
  <w:style w:type="paragraph" w:customStyle="1" w:styleId="msonormal0">
    <w:name w:val="msonormal"/>
    <w:basedOn w:val="Normal"/>
    <w:uiPriority w:val="99"/>
    <w:rsid w:val="00EA0E2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font5">
    <w:name w:val="font5"/>
    <w:basedOn w:val="Normal"/>
    <w:uiPriority w:val="99"/>
    <w:rsid w:val="00EA0E2A"/>
    <w:pPr>
      <w:spacing w:before="100" w:beforeAutospacing="1" w:after="100" w:afterAutospacing="1" w:line="240" w:lineRule="auto"/>
    </w:pPr>
    <w:rPr>
      <w:rFonts w:ascii="Calibri" w:eastAsia="Times New Roman" w:hAnsi="Calibri" w:cs="Calibri"/>
      <w:color w:val="000000"/>
      <w:sz w:val="24"/>
      <w:szCs w:val="24"/>
      <w:lang w:eastAsia="pt-BR"/>
    </w:rPr>
  </w:style>
  <w:style w:type="paragraph" w:customStyle="1" w:styleId="font6">
    <w:name w:val="font6"/>
    <w:basedOn w:val="Normal"/>
    <w:uiPriority w:val="99"/>
    <w:rsid w:val="00EA0E2A"/>
    <w:pPr>
      <w:spacing w:before="100" w:beforeAutospacing="1" w:after="100" w:afterAutospacing="1" w:line="240" w:lineRule="auto"/>
    </w:pPr>
    <w:rPr>
      <w:rFonts w:ascii="Calibri" w:eastAsia="Times New Roman" w:hAnsi="Calibri" w:cs="Calibri"/>
      <w:b/>
      <w:bCs/>
      <w:color w:val="000000"/>
      <w:sz w:val="24"/>
      <w:szCs w:val="24"/>
      <w:lang w:eastAsia="pt-BR"/>
    </w:rPr>
  </w:style>
  <w:style w:type="paragraph" w:customStyle="1" w:styleId="xl63">
    <w:name w:val="xl63"/>
    <w:basedOn w:val="Normal"/>
    <w:rsid w:val="00EA0E2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color w:val="FFFFFF"/>
      <w:sz w:val="32"/>
      <w:szCs w:val="32"/>
      <w:lang w:eastAsia="pt-BR"/>
    </w:rPr>
  </w:style>
  <w:style w:type="paragraph" w:customStyle="1" w:styleId="xl64">
    <w:name w:val="xl64"/>
    <w:basedOn w:val="Normal"/>
    <w:rsid w:val="00EA0E2A"/>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32"/>
      <w:szCs w:val="32"/>
      <w:lang w:eastAsia="pt-BR"/>
    </w:rPr>
  </w:style>
  <w:style w:type="paragraph" w:customStyle="1" w:styleId="xl65">
    <w:name w:val="xl65"/>
    <w:basedOn w:val="Normal"/>
    <w:rsid w:val="00EA0E2A"/>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right"/>
      <w:textAlignment w:val="center"/>
    </w:pPr>
    <w:rPr>
      <w:rFonts w:ascii="Times New Roman" w:eastAsia="Times New Roman" w:hAnsi="Times New Roman" w:cs="Times New Roman"/>
      <w:b/>
      <w:bCs/>
      <w:sz w:val="32"/>
      <w:szCs w:val="32"/>
      <w:lang w:eastAsia="pt-BR"/>
    </w:rPr>
  </w:style>
  <w:style w:type="paragraph" w:customStyle="1" w:styleId="xl66">
    <w:name w:val="xl66"/>
    <w:basedOn w:val="Normal"/>
    <w:rsid w:val="00EA0E2A"/>
    <w:pPr>
      <w:spacing w:before="100" w:beforeAutospacing="1" w:after="100" w:afterAutospacing="1" w:line="240" w:lineRule="auto"/>
      <w:jc w:val="right"/>
    </w:pPr>
    <w:rPr>
      <w:rFonts w:ascii="Times New Roman" w:eastAsia="Times New Roman" w:hAnsi="Times New Roman" w:cs="Times New Roman"/>
      <w:sz w:val="24"/>
      <w:szCs w:val="24"/>
      <w:lang w:eastAsia="pt-BR"/>
    </w:rPr>
  </w:style>
  <w:style w:type="paragraph" w:customStyle="1" w:styleId="xl67">
    <w:name w:val="xl67"/>
    <w:basedOn w:val="Normal"/>
    <w:rsid w:val="00EA0E2A"/>
    <w:pP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68">
    <w:name w:val="xl68"/>
    <w:basedOn w:val="Normal"/>
    <w:rsid w:val="00EA0E2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69">
    <w:name w:val="xl69"/>
    <w:basedOn w:val="Normal"/>
    <w:rsid w:val="00EA0E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0">
    <w:name w:val="xl70"/>
    <w:basedOn w:val="Normal"/>
    <w:rsid w:val="00EA0E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4"/>
      <w:szCs w:val="24"/>
      <w:lang w:eastAsia="pt-BR"/>
    </w:rPr>
  </w:style>
  <w:style w:type="paragraph" w:customStyle="1" w:styleId="xl71">
    <w:name w:val="xl71"/>
    <w:basedOn w:val="Normal"/>
    <w:rsid w:val="00EA0E2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72">
    <w:name w:val="xl72"/>
    <w:basedOn w:val="Normal"/>
    <w:uiPriority w:val="99"/>
    <w:rsid w:val="00EA0E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pt-BR"/>
    </w:rPr>
  </w:style>
  <w:style w:type="paragraph" w:customStyle="1" w:styleId="xl73">
    <w:name w:val="xl73"/>
    <w:basedOn w:val="Normal"/>
    <w:uiPriority w:val="99"/>
    <w:rsid w:val="00EA0E2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74">
    <w:name w:val="xl74"/>
    <w:basedOn w:val="Normal"/>
    <w:uiPriority w:val="99"/>
    <w:rsid w:val="00EA0E2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pt-BR"/>
    </w:rPr>
  </w:style>
  <w:style w:type="paragraph" w:customStyle="1" w:styleId="xl75">
    <w:name w:val="xl75"/>
    <w:basedOn w:val="Normal"/>
    <w:uiPriority w:val="99"/>
    <w:rsid w:val="00EA0E2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pt-BR"/>
    </w:rPr>
  </w:style>
  <w:style w:type="paragraph" w:customStyle="1" w:styleId="xl76">
    <w:name w:val="xl76"/>
    <w:basedOn w:val="Normal"/>
    <w:uiPriority w:val="99"/>
    <w:rsid w:val="00EA0E2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pt-BR"/>
    </w:rPr>
  </w:style>
  <w:style w:type="paragraph" w:customStyle="1" w:styleId="xl77">
    <w:name w:val="xl77"/>
    <w:basedOn w:val="Normal"/>
    <w:uiPriority w:val="99"/>
    <w:rsid w:val="00EA0E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4"/>
      <w:szCs w:val="24"/>
      <w:lang w:eastAsia="pt-BR"/>
    </w:rPr>
  </w:style>
  <w:style w:type="paragraph" w:customStyle="1" w:styleId="xl78">
    <w:name w:val="xl78"/>
    <w:basedOn w:val="Normal"/>
    <w:uiPriority w:val="99"/>
    <w:rsid w:val="00EA0E2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79">
    <w:name w:val="xl79"/>
    <w:basedOn w:val="Normal"/>
    <w:uiPriority w:val="99"/>
    <w:rsid w:val="00EA0E2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80">
    <w:name w:val="xl80"/>
    <w:basedOn w:val="Normal"/>
    <w:uiPriority w:val="99"/>
    <w:rsid w:val="00EA0E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81">
    <w:name w:val="xl81"/>
    <w:basedOn w:val="Normal"/>
    <w:uiPriority w:val="99"/>
    <w:rsid w:val="00EA0E2A"/>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textAlignment w:val="center"/>
    </w:pPr>
    <w:rPr>
      <w:rFonts w:ascii="Times New Roman" w:eastAsia="Times New Roman" w:hAnsi="Times New Roman" w:cs="Times New Roman"/>
      <w:b/>
      <w:bCs/>
      <w:sz w:val="32"/>
      <w:szCs w:val="32"/>
      <w:lang w:eastAsia="pt-BR"/>
    </w:rPr>
  </w:style>
  <w:style w:type="paragraph" w:customStyle="1" w:styleId="xl82">
    <w:name w:val="xl82"/>
    <w:basedOn w:val="Normal"/>
    <w:uiPriority w:val="99"/>
    <w:rsid w:val="00EA0E2A"/>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textAlignment w:val="center"/>
    </w:pPr>
    <w:rPr>
      <w:rFonts w:ascii="Times New Roman" w:eastAsia="Times New Roman" w:hAnsi="Times New Roman" w:cs="Times New Roman"/>
      <w:b/>
      <w:bCs/>
      <w:sz w:val="32"/>
      <w:szCs w:val="32"/>
      <w:lang w:eastAsia="pt-BR"/>
    </w:rPr>
  </w:style>
  <w:style w:type="paragraph" w:customStyle="1" w:styleId="xl83">
    <w:name w:val="xl83"/>
    <w:basedOn w:val="Normal"/>
    <w:uiPriority w:val="99"/>
    <w:rsid w:val="00EA0E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84">
    <w:name w:val="xl84"/>
    <w:basedOn w:val="Normal"/>
    <w:uiPriority w:val="99"/>
    <w:rsid w:val="00EA0E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85">
    <w:name w:val="xl85"/>
    <w:basedOn w:val="Normal"/>
    <w:uiPriority w:val="99"/>
    <w:rsid w:val="00EA0E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86">
    <w:name w:val="xl86"/>
    <w:basedOn w:val="Normal"/>
    <w:uiPriority w:val="99"/>
    <w:rsid w:val="00EA0E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87">
    <w:name w:val="xl87"/>
    <w:basedOn w:val="Normal"/>
    <w:uiPriority w:val="99"/>
    <w:rsid w:val="00EA0E2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table" w:customStyle="1" w:styleId="Tabelacomgrade1">
    <w:name w:val="Tabela com grade1"/>
    <w:basedOn w:val="Tabelanormal"/>
    <w:next w:val="Tabelacomgrade"/>
    <w:uiPriority w:val="39"/>
    <w:rsid w:val="00CE7C3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mples31">
    <w:name w:val="Tabela Simples 31"/>
    <w:basedOn w:val="Tabelanormal"/>
    <w:uiPriority w:val="43"/>
    <w:rsid w:val="00CE7C32"/>
    <w:pPr>
      <w:spacing w:after="0" w:line="240" w:lineRule="auto"/>
    </w:pPr>
    <w:rPr>
      <w:rFonts w:ascii="Calibri" w:eastAsia="Calibri" w:hAnsi="Calibri" w:cs="Times New Roman"/>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xl88">
    <w:name w:val="xl88"/>
    <w:basedOn w:val="Normal"/>
    <w:uiPriority w:val="99"/>
    <w:rsid w:val="00CE7C32"/>
    <w:pPr>
      <w:pBdr>
        <w:top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89">
    <w:name w:val="xl89"/>
    <w:basedOn w:val="Normal"/>
    <w:rsid w:val="00CE7C32"/>
    <w:pPr>
      <w:pBdr>
        <w:top w:val="single" w:sz="4" w:space="0" w:color="auto"/>
        <w:left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90">
    <w:name w:val="xl90"/>
    <w:basedOn w:val="Normal"/>
    <w:rsid w:val="00CE7C32"/>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91">
    <w:name w:val="xl91"/>
    <w:basedOn w:val="Normal"/>
    <w:rsid w:val="00CE7C32"/>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92">
    <w:name w:val="xl92"/>
    <w:basedOn w:val="Normal"/>
    <w:rsid w:val="00CE7C32"/>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93">
    <w:name w:val="xl93"/>
    <w:basedOn w:val="Normal"/>
    <w:rsid w:val="00CE7C32"/>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character" w:styleId="nfase">
    <w:name w:val="Emphasis"/>
    <w:basedOn w:val="Fontepargpadro"/>
    <w:uiPriority w:val="20"/>
    <w:qFormat/>
    <w:rsid w:val="00CE7C32"/>
    <w:rPr>
      <w:i/>
      <w:iCs/>
    </w:rPr>
  </w:style>
  <w:style w:type="character" w:styleId="Forte">
    <w:name w:val="Strong"/>
    <w:basedOn w:val="Fontepargpadro"/>
    <w:uiPriority w:val="22"/>
    <w:qFormat/>
    <w:rsid w:val="00CE7C32"/>
    <w:rPr>
      <w:b/>
      <w:bCs/>
    </w:rPr>
  </w:style>
  <w:style w:type="paragraph" w:styleId="Reviso">
    <w:name w:val="Revision"/>
    <w:hidden/>
    <w:uiPriority w:val="71"/>
    <w:semiHidden/>
    <w:rsid w:val="00CE7C32"/>
    <w:pPr>
      <w:spacing w:after="0" w:line="240" w:lineRule="auto"/>
    </w:pPr>
    <w:rPr>
      <w:rFonts w:ascii="Ecofont_Spranq_eco_Sans" w:eastAsiaTheme="minorEastAsia" w:hAnsi="Ecofont_Spranq_eco_Sans" w:cs="Tahoma"/>
      <w:sz w:val="24"/>
      <w:szCs w:val="24"/>
      <w:lang w:eastAsia="pt-BR"/>
    </w:rPr>
  </w:style>
  <w:style w:type="character" w:customStyle="1" w:styleId="MenoPendente2">
    <w:name w:val="Menção Pendente2"/>
    <w:basedOn w:val="Fontepargpadro"/>
    <w:uiPriority w:val="99"/>
    <w:semiHidden/>
    <w:unhideWhenUsed/>
    <w:rsid w:val="00CE7C32"/>
    <w:rPr>
      <w:color w:val="605E5C"/>
      <w:shd w:val="clear" w:color="auto" w:fill="E1DFDD"/>
    </w:rPr>
  </w:style>
  <w:style w:type="paragraph" w:customStyle="1" w:styleId="Default">
    <w:name w:val="Default"/>
    <w:rsid w:val="00C00E2F"/>
    <w:pPr>
      <w:autoSpaceDE w:val="0"/>
      <w:autoSpaceDN w:val="0"/>
      <w:adjustRightInd w:val="0"/>
      <w:spacing w:after="0" w:line="240" w:lineRule="auto"/>
    </w:pPr>
    <w:rPr>
      <w:rFonts w:ascii="Calibri" w:hAnsi="Calibri" w:cs="Calibri"/>
      <w:color w:val="000000"/>
      <w:sz w:val="24"/>
      <w:szCs w:val="24"/>
    </w:rPr>
  </w:style>
  <w:style w:type="paragraph" w:customStyle="1" w:styleId="pf0">
    <w:name w:val="pf0"/>
    <w:basedOn w:val="Normal"/>
    <w:rsid w:val="00CC3B0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f01">
    <w:name w:val="cf01"/>
    <w:basedOn w:val="Fontepargpadro"/>
    <w:rsid w:val="00CC3B03"/>
    <w:rPr>
      <w:rFonts w:ascii="Segoe UI" w:hAnsi="Segoe UI" w:cs="Segoe UI" w:hint="default"/>
      <w:b/>
      <w:bCs/>
      <w:sz w:val="18"/>
      <w:szCs w:val="18"/>
    </w:rPr>
  </w:style>
  <w:style w:type="character" w:customStyle="1" w:styleId="cf21">
    <w:name w:val="cf21"/>
    <w:basedOn w:val="Fontepargpadro"/>
    <w:rsid w:val="00CC3B03"/>
    <w:rPr>
      <w:rFonts w:ascii="Segoe UI" w:hAnsi="Segoe UI" w:cs="Segoe UI" w:hint="default"/>
      <w:sz w:val="18"/>
      <w:szCs w:val="18"/>
    </w:rPr>
  </w:style>
  <w:style w:type="character" w:customStyle="1" w:styleId="cf11">
    <w:name w:val="cf11"/>
    <w:basedOn w:val="Fontepargpadro"/>
    <w:rsid w:val="00CC3B03"/>
    <w:rPr>
      <w:rFonts w:ascii="Segoe UI" w:hAnsi="Segoe UI" w:cs="Segoe UI" w:hint="default"/>
      <w:sz w:val="18"/>
      <w:szCs w:val="18"/>
    </w:rPr>
  </w:style>
  <w:style w:type="character" w:customStyle="1" w:styleId="cf31">
    <w:name w:val="cf31"/>
    <w:basedOn w:val="Fontepargpadro"/>
    <w:rsid w:val="00CC3B03"/>
    <w:rPr>
      <w:rFonts w:ascii="Segoe UI" w:hAnsi="Segoe UI" w:cs="Segoe UI" w:hint="default"/>
      <w:b/>
      <w:bCs/>
      <w:sz w:val="18"/>
      <w:szCs w:val="18"/>
    </w:rPr>
  </w:style>
  <w:style w:type="character" w:customStyle="1" w:styleId="cf41">
    <w:name w:val="cf41"/>
    <w:basedOn w:val="Fontepargpadro"/>
    <w:rsid w:val="00CC3B03"/>
    <w:rPr>
      <w:rFonts w:ascii="Segoe UI" w:hAnsi="Segoe UI" w:cs="Segoe UI" w:hint="default"/>
      <w:i/>
      <w:iCs/>
      <w:sz w:val="18"/>
      <w:szCs w:val="18"/>
    </w:rPr>
  </w:style>
  <w:style w:type="character" w:customStyle="1" w:styleId="MenoPendente3">
    <w:name w:val="Menção Pendente3"/>
    <w:basedOn w:val="Fontepargpadro"/>
    <w:uiPriority w:val="99"/>
    <w:semiHidden/>
    <w:unhideWhenUsed/>
    <w:rsid w:val="008B3A10"/>
    <w:rPr>
      <w:color w:val="605E5C"/>
      <w:shd w:val="clear" w:color="auto" w:fill="E1DFDD"/>
    </w:rPr>
  </w:style>
  <w:style w:type="paragraph" w:customStyle="1" w:styleId="Nivel010">
    <w:name w:val="Nivel_01"/>
    <w:basedOn w:val="Ttulo1"/>
    <w:link w:val="Nivel01Char0"/>
    <w:qFormat/>
    <w:rsid w:val="00222868"/>
    <w:pPr>
      <w:numPr>
        <w:numId w:val="14"/>
      </w:numPr>
      <w:tabs>
        <w:tab w:val="left" w:pos="567"/>
      </w:tabs>
      <w:spacing w:before="240"/>
      <w:jc w:val="both"/>
    </w:pPr>
    <w:rPr>
      <w:rFonts w:ascii="Ecofont_Spranq_eco_Sans" w:hAnsi="Ecofont_Spranq_eco_Sans" w:cs="Arial"/>
      <w:kern w:val="32"/>
      <w:sz w:val="32"/>
      <w:szCs w:val="32"/>
    </w:rPr>
  </w:style>
  <w:style w:type="character" w:customStyle="1" w:styleId="Nivel01Char0">
    <w:name w:val="Nivel_01 Char"/>
    <w:basedOn w:val="Ttulo1Char"/>
    <w:link w:val="Nivel010"/>
    <w:rsid w:val="00222868"/>
    <w:rPr>
      <w:rFonts w:ascii="Ecofont_Spranq_eco_Sans" w:eastAsiaTheme="majorEastAsia" w:hAnsi="Ecofont_Spranq_eco_Sans" w:cs="Arial"/>
      <w:b/>
      <w:bCs/>
      <w:color w:val="365F91" w:themeColor="accent1" w:themeShade="BF"/>
      <w:kern w:val="32"/>
      <w:sz w:val="32"/>
      <w:szCs w:val="32"/>
      <w:lang w:eastAsia="pt-BR"/>
    </w:rPr>
  </w:style>
  <w:style w:type="paragraph" w:customStyle="1" w:styleId="textojustificado">
    <w:name w:val="texto_justificado"/>
    <w:basedOn w:val="Normal"/>
    <w:rsid w:val="0022286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unhideWhenUsed/>
    <w:rsid w:val="00222868"/>
    <w:pPr>
      <w:spacing w:after="120"/>
    </w:pPr>
    <w:rPr>
      <w:sz w:val="16"/>
      <w:szCs w:val="16"/>
    </w:rPr>
  </w:style>
  <w:style w:type="character" w:customStyle="1" w:styleId="Corpodetexto3Char">
    <w:name w:val="Corpo de texto 3 Char"/>
    <w:basedOn w:val="Fontepargpadro"/>
    <w:link w:val="Corpodetexto3"/>
    <w:uiPriority w:val="99"/>
    <w:rsid w:val="00222868"/>
    <w:rPr>
      <w:sz w:val="16"/>
      <w:szCs w:val="16"/>
    </w:rPr>
  </w:style>
  <w:style w:type="paragraph" w:customStyle="1" w:styleId="TableParagraph">
    <w:name w:val="Table Paragraph"/>
    <w:basedOn w:val="Normal"/>
    <w:uiPriority w:val="1"/>
    <w:qFormat/>
    <w:rsid w:val="00222868"/>
    <w:pPr>
      <w:widowControl w:val="0"/>
      <w:autoSpaceDE w:val="0"/>
      <w:autoSpaceDN w:val="0"/>
      <w:spacing w:after="0" w:line="211" w:lineRule="exact"/>
      <w:jc w:val="center"/>
    </w:pPr>
    <w:rPr>
      <w:rFonts w:ascii="Arial MT" w:eastAsia="Arial MT" w:hAnsi="Arial MT" w:cs="Arial MT"/>
      <w:lang w:val="pt-PT"/>
    </w:rPr>
  </w:style>
  <w:style w:type="paragraph" w:customStyle="1" w:styleId="xl94">
    <w:name w:val="xl94"/>
    <w:basedOn w:val="Normal"/>
    <w:rsid w:val="00222868"/>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18"/>
      <w:szCs w:val="18"/>
      <w:lang w:eastAsia="pt-BR"/>
    </w:rPr>
  </w:style>
  <w:style w:type="paragraph" w:customStyle="1" w:styleId="xl95">
    <w:name w:val="xl95"/>
    <w:basedOn w:val="Normal"/>
    <w:rsid w:val="002228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18"/>
      <w:szCs w:val="18"/>
      <w:lang w:eastAsia="pt-BR"/>
    </w:rPr>
  </w:style>
  <w:style w:type="paragraph" w:customStyle="1" w:styleId="xl96">
    <w:name w:val="xl96"/>
    <w:basedOn w:val="Normal"/>
    <w:rsid w:val="0022286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pt-BR"/>
    </w:rPr>
  </w:style>
  <w:style w:type="paragraph" w:customStyle="1" w:styleId="xl97">
    <w:name w:val="xl97"/>
    <w:basedOn w:val="Normal"/>
    <w:rsid w:val="002228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pt-BR"/>
    </w:rPr>
  </w:style>
  <w:style w:type="paragraph" w:customStyle="1" w:styleId="xl98">
    <w:name w:val="xl98"/>
    <w:basedOn w:val="Normal"/>
    <w:rsid w:val="002228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8"/>
      <w:szCs w:val="18"/>
      <w:lang w:eastAsia="pt-BR"/>
    </w:rPr>
  </w:style>
  <w:style w:type="paragraph" w:customStyle="1" w:styleId="xl99">
    <w:name w:val="xl99"/>
    <w:basedOn w:val="Normal"/>
    <w:rsid w:val="002228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18"/>
      <w:szCs w:val="18"/>
      <w:lang w:eastAsia="pt-BR"/>
    </w:rPr>
  </w:style>
  <w:style w:type="paragraph" w:customStyle="1" w:styleId="xl100">
    <w:name w:val="xl100"/>
    <w:basedOn w:val="Normal"/>
    <w:rsid w:val="00222868"/>
    <w:pPr>
      <w:spacing w:before="100" w:beforeAutospacing="1" w:after="100" w:afterAutospacing="1" w:line="240" w:lineRule="auto"/>
    </w:pPr>
    <w:rPr>
      <w:rFonts w:ascii="Times New Roman" w:eastAsia="Times New Roman" w:hAnsi="Times New Roman" w:cs="Times New Roman"/>
      <w:sz w:val="18"/>
      <w:szCs w:val="18"/>
      <w:lang w:eastAsia="pt-BR"/>
    </w:rPr>
  </w:style>
  <w:style w:type="character" w:customStyle="1" w:styleId="PargrafodaListaChar">
    <w:name w:val="Parágrafo da Lista Char"/>
    <w:link w:val="PargrafodaLista"/>
    <w:uiPriority w:val="34"/>
    <w:locked/>
    <w:rsid w:val="00F76934"/>
    <w:rPr>
      <w:rFonts w:ascii="Ecofont_Spranq_eco_Sans" w:eastAsiaTheme="minorEastAsia" w:hAnsi="Ecofont_Spranq_eco_Sans" w:cs="Tahoma"/>
      <w:sz w:val="24"/>
      <w:szCs w:val="24"/>
      <w:lang w:eastAsia="pt-BR"/>
    </w:rPr>
  </w:style>
  <w:style w:type="numbering" w:customStyle="1" w:styleId="Estilo51">
    <w:name w:val="Estilo51"/>
    <w:uiPriority w:val="99"/>
    <w:rsid w:val="001008F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71" w:unhideWhenUsed="0"/>
    <w:lsdException w:name="List Paragraph" w:semiHidden="0" w:uiPriority="34" w:unhideWhenUsed="0" w:qFormat="1"/>
    <w:lsdException w:name="Quote" w:semiHidden="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0E19"/>
  </w:style>
  <w:style w:type="paragraph" w:styleId="Ttulo1">
    <w:name w:val="heading 1"/>
    <w:basedOn w:val="Normal"/>
    <w:next w:val="Normal"/>
    <w:link w:val="Ttulo1Char"/>
    <w:uiPriority w:val="9"/>
    <w:qFormat/>
    <w:rsid w:val="003824D1"/>
    <w:pPr>
      <w:keepNext/>
      <w:keepLines/>
      <w:spacing w:before="480" w:after="0" w:line="240" w:lineRule="auto"/>
      <w:outlineLvl w:val="0"/>
    </w:pPr>
    <w:rPr>
      <w:rFonts w:asciiTheme="majorHAnsi" w:eastAsiaTheme="majorEastAsia" w:hAnsiTheme="majorHAnsi" w:cstheme="majorBidi"/>
      <w:b/>
      <w:bCs/>
      <w:color w:val="365F91" w:themeColor="accent1" w:themeShade="BF"/>
      <w:sz w:val="28"/>
      <w:szCs w:val="28"/>
      <w:lang w:eastAsia="pt-BR"/>
    </w:rPr>
  </w:style>
  <w:style w:type="paragraph" w:styleId="Ttulo2">
    <w:name w:val="heading 2"/>
    <w:basedOn w:val="Normal"/>
    <w:next w:val="Normal"/>
    <w:link w:val="Ttulo2Char"/>
    <w:qFormat/>
    <w:rsid w:val="003824D1"/>
    <w:pPr>
      <w:keepNext/>
      <w:tabs>
        <w:tab w:val="left" w:pos="1701"/>
      </w:tabs>
      <w:spacing w:after="0" w:line="240" w:lineRule="auto"/>
      <w:ind w:right="-1"/>
      <w:jc w:val="center"/>
      <w:outlineLvl w:val="1"/>
    </w:pPr>
    <w:rPr>
      <w:rFonts w:ascii="Times New Roman" w:eastAsiaTheme="minorEastAsia" w:hAnsi="Times New Roman" w:cs="Times New Roman"/>
      <w:b/>
      <w:color w:val="000000"/>
      <w:sz w:val="24"/>
      <w:szCs w:val="20"/>
      <w:lang w:eastAsia="pt-BR"/>
    </w:rPr>
  </w:style>
  <w:style w:type="paragraph" w:styleId="Ttulo3">
    <w:name w:val="heading 3"/>
    <w:basedOn w:val="Normal"/>
    <w:next w:val="Normal"/>
    <w:link w:val="Ttulo3Char"/>
    <w:unhideWhenUsed/>
    <w:qFormat/>
    <w:rsid w:val="003824D1"/>
    <w:pPr>
      <w:keepNext/>
      <w:keepLines/>
      <w:spacing w:before="200" w:after="0" w:line="240" w:lineRule="auto"/>
      <w:outlineLvl w:val="2"/>
    </w:pPr>
    <w:rPr>
      <w:rFonts w:asciiTheme="majorHAnsi" w:eastAsiaTheme="majorEastAsia" w:hAnsiTheme="majorHAnsi" w:cstheme="majorBidi"/>
      <w:b/>
      <w:bCs/>
      <w:color w:val="4F81BD" w:themeColor="accent1"/>
      <w:sz w:val="24"/>
      <w:szCs w:val="24"/>
      <w:lang w:eastAsia="pt-BR"/>
    </w:rPr>
  </w:style>
  <w:style w:type="paragraph" w:styleId="Ttulo4">
    <w:name w:val="heading 4"/>
    <w:basedOn w:val="Normal"/>
    <w:next w:val="Normal"/>
    <w:link w:val="Ttulo4Char"/>
    <w:semiHidden/>
    <w:unhideWhenUsed/>
    <w:qFormat/>
    <w:rsid w:val="003824D1"/>
    <w:pPr>
      <w:keepNext/>
      <w:keepLines/>
      <w:spacing w:before="40" w:after="0" w:line="240" w:lineRule="auto"/>
      <w:outlineLvl w:val="3"/>
    </w:pPr>
    <w:rPr>
      <w:rFonts w:asciiTheme="majorHAnsi" w:eastAsiaTheme="majorEastAsia" w:hAnsiTheme="majorHAnsi" w:cstheme="majorBidi"/>
      <w:i/>
      <w:iCs/>
      <w:color w:val="365F91" w:themeColor="accent1" w:themeShade="BF"/>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unhideWhenUsed/>
    <w:rsid w:val="0079125A"/>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79125A"/>
    <w:rPr>
      <w:rFonts w:ascii="Tahoma" w:hAnsi="Tahoma" w:cs="Tahoma"/>
      <w:sz w:val="16"/>
      <w:szCs w:val="16"/>
    </w:rPr>
  </w:style>
  <w:style w:type="paragraph" w:styleId="Cabealho">
    <w:name w:val="header"/>
    <w:basedOn w:val="Normal"/>
    <w:link w:val="CabealhoChar"/>
    <w:uiPriority w:val="99"/>
    <w:unhideWhenUsed/>
    <w:rsid w:val="003824D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824D1"/>
  </w:style>
  <w:style w:type="paragraph" w:styleId="Rodap">
    <w:name w:val="footer"/>
    <w:basedOn w:val="Normal"/>
    <w:link w:val="RodapChar"/>
    <w:uiPriority w:val="99"/>
    <w:unhideWhenUsed/>
    <w:rsid w:val="003824D1"/>
    <w:pPr>
      <w:tabs>
        <w:tab w:val="center" w:pos="4252"/>
        <w:tab w:val="right" w:pos="8504"/>
      </w:tabs>
      <w:spacing w:after="0" w:line="240" w:lineRule="auto"/>
    </w:pPr>
  </w:style>
  <w:style w:type="character" w:customStyle="1" w:styleId="RodapChar">
    <w:name w:val="Rodapé Char"/>
    <w:basedOn w:val="Fontepargpadro"/>
    <w:link w:val="Rodap"/>
    <w:uiPriority w:val="99"/>
    <w:rsid w:val="003824D1"/>
  </w:style>
  <w:style w:type="character" w:customStyle="1" w:styleId="Ttulo1Char">
    <w:name w:val="Título 1 Char"/>
    <w:basedOn w:val="Fontepargpadro"/>
    <w:link w:val="Ttulo1"/>
    <w:uiPriority w:val="9"/>
    <w:rsid w:val="003824D1"/>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rsid w:val="003824D1"/>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rsid w:val="003824D1"/>
    <w:rPr>
      <w:rFonts w:asciiTheme="majorHAnsi" w:eastAsiaTheme="majorEastAsia" w:hAnsiTheme="majorHAnsi" w:cstheme="majorBidi"/>
      <w:b/>
      <w:bCs/>
      <w:color w:val="4F81BD" w:themeColor="accent1"/>
      <w:sz w:val="24"/>
      <w:szCs w:val="24"/>
      <w:lang w:eastAsia="pt-BR"/>
    </w:rPr>
  </w:style>
  <w:style w:type="character" w:customStyle="1" w:styleId="Ttulo4Char">
    <w:name w:val="Título 4 Char"/>
    <w:basedOn w:val="Fontepargpadro"/>
    <w:link w:val="Ttulo4"/>
    <w:rsid w:val="003824D1"/>
    <w:rPr>
      <w:rFonts w:asciiTheme="majorHAnsi" w:eastAsiaTheme="majorEastAsia" w:hAnsiTheme="majorHAnsi" w:cstheme="majorBidi"/>
      <w:i/>
      <w:iCs/>
      <w:color w:val="365F91" w:themeColor="accent1" w:themeShade="BF"/>
      <w:sz w:val="24"/>
      <w:szCs w:val="24"/>
      <w:lang w:eastAsia="pt-BR"/>
    </w:rPr>
  </w:style>
  <w:style w:type="paragraph" w:styleId="PargrafodaLista">
    <w:name w:val="List Paragraph"/>
    <w:basedOn w:val="Normal"/>
    <w:link w:val="PargrafodaListaChar"/>
    <w:uiPriority w:val="34"/>
    <w:qFormat/>
    <w:rsid w:val="003824D1"/>
    <w:pPr>
      <w:spacing w:after="0" w:line="240" w:lineRule="auto"/>
      <w:ind w:left="720"/>
      <w:contextualSpacing/>
    </w:pPr>
    <w:rPr>
      <w:rFonts w:ascii="Ecofont_Spranq_eco_Sans" w:eastAsiaTheme="minorEastAsia" w:hAnsi="Ecofont_Spranq_eco_Sans" w:cs="Tahoma"/>
      <w:sz w:val="24"/>
      <w:szCs w:val="24"/>
      <w:lang w:eastAsia="pt-BR"/>
    </w:rPr>
  </w:style>
  <w:style w:type="paragraph" w:styleId="NormalWeb">
    <w:name w:val="Normal (Web)"/>
    <w:basedOn w:val="Normal"/>
    <w:uiPriority w:val="99"/>
    <w:rsid w:val="003824D1"/>
    <w:pPr>
      <w:spacing w:before="100" w:beforeAutospacing="1" w:after="100" w:afterAutospacing="1" w:line="240" w:lineRule="auto"/>
    </w:pPr>
    <w:rPr>
      <w:rFonts w:ascii="Times New Roman" w:eastAsiaTheme="minorEastAsia" w:hAnsi="Times New Roman" w:cs="Times New Roman"/>
      <w:sz w:val="24"/>
      <w:szCs w:val="24"/>
      <w:lang w:eastAsia="pt-BR"/>
    </w:rPr>
  </w:style>
  <w:style w:type="paragraph" w:customStyle="1" w:styleId="Nvel2">
    <w:name w:val="Nível 2"/>
    <w:basedOn w:val="Normal"/>
    <w:next w:val="Normal"/>
    <w:uiPriority w:val="99"/>
    <w:rsid w:val="003824D1"/>
    <w:pPr>
      <w:spacing w:after="120" w:line="240" w:lineRule="auto"/>
      <w:jc w:val="both"/>
    </w:pPr>
    <w:rPr>
      <w:rFonts w:ascii="Arial" w:eastAsiaTheme="minorEastAsia" w:hAnsi="Arial" w:cs="Times New Roman"/>
      <w:b/>
      <w:sz w:val="24"/>
      <w:szCs w:val="20"/>
      <w:lang w:eastAsia="pt-BR"/>
    </w:rPr>
  </w:style>
  <w:style w:type="character" w:customStyle="1" w:styleId="normalchar1">
    <w:name w:val="normal__char1"/>
    <w:rsid w:val="003824D1"/>
    <w:rPr>
      <w:rFonts w:ascii="Arial" w:hAnsi="Arial" w:cs="Arial" w:hint="default"/>
      <w:strike w:val="0"/>
      <w:dstrike w:val="0"/>
      <w:sz w:val="24"/>
      <w:szCs w:val="24"/>
      <w:u w:val="none"/>
      <w:effect w:val="none"/>
    </w:rPr>
  </w:style>
  <w:style w:type="character" w:customStyle="1" w:styleId="apple-style-span">
    <w:name w:val="apple-style-span"/>
    <w:basedOn w:val="Fontepargpadro"/>
    <w:rsid w:val="003824D1"/>
  </w:style>
  <w:style w:type="character" w:styleId="Hyperlink">
    <w:name w:val="Hyperlink"/>
    <w:uiPriority w:val="99"/>
    <w:rsid w:val="003824D1"/>
    <w:rPr>
      <w:color w:val="000080"/>
      <w:u w:val="single"/>
    </w:rPr>
  </w:style>
  <w:style w:type="paragraph" w:styleId="Citao">
    <w:name w:val="Quote"/>
    <w:basedOn w:val="Normal"/>
    <w:next w:val="Normal"/>
    <w:link w:val="CitaoChar"/>
    <w:uiPriority w:val="99"/>
    <w:qFormat/>
    <w:rsid w:val="003824D1"/>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99"/>
    <w:rsid w:val="003824D1"/>
    <w:rPr>
      <w:rFonts w:ascii="Arial" w:eastAsia="Calibri" w:hAnsi="Arial" w:cs="Tahoma"/>
      <w:i/>
      <w:iCs/>
      <w:color w:val="000000"/>
      <w:sz w:val="20"/>
      <w:szCs w:val="24"/>
      <w:shd w:val="clear" w:color="auto" w:fill="FFFFCC"/>
    </w:rPr>
  </w:style>
  <w:style w:type="paragraph" w:styleId="Commarcadores5">
    <w:name w:val="List Bullet 5"/>
    <w:basedOn w:val="Normal"/>
    <w:uiPriority w:val="99"/>
    <w:rsid w:val="003824D1"/>
    <w:pPr>
      <w:numPr>
        <w:numId w:val="1"/>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citao2">
    <w:name w:val="citação 2"/>
    <w:basedOn w:val="Citao"/>
    <w:link w:val="citao2Char"/>
    <w:qFormat/>
    <w:rsid w:val="003824D1"/>
    <w:rPr>
      <w:szCs w:val="20"/>
    </w:rPr>
  </w:style>
  <w:style w:type="character" w:customStyle="1" w:styleId="citao2Char">
    <w:name w:val="citação 2 Char"/>
    <w:basedOn w:val="CitaoChar"/>
    <w:link w:val="citao2"/>
    <w:rsid w:val="003824D1"/>
    <w:rPr>
      <w:rFonts w:ascii="Arial" w:eastAsia="Calibri" w:hAnsi="Arial" w:cs="Tahoma"/>
      <w:i/>
      <w:iCs/>
      <w:color w:val="000000"/>
      <w:sz w:val="20"/>
      <w:szCs w:val="20"/>
      <w:shd w:val="clear" w:color="auto" w:fill="FFFFCC"/>
    </w:rPr>
  </w:style>
  <w:style w:type="numbering" w:customStyle="1" w:styleId="Estilo1">
    <w:name w:val="Estilo1"/>
    <w:uiPriority w:val="99"/>
    <w:rsid w:val="003824D1"/>
    <w:pPr>
      <w:numPr>
        <w:numId w:val="2"/>
      </w:numPr>
    </w:pPr>
  </w:style>
  <w:style w:type="numbering" w:customStyle="1" w:styleId="Estilo2">
    <w:name w:val="Estilo2"/>
    <w:uiPriority w:val="99"/>
    <w:rsid w:val="003824D1"/>
    <w:pPr>
      <w:numPr>
        <w:numId w:val="3"/>
      </w:numPr>
    </w:pPr>
  </w:style>
  <w:style w:type="numbering" w:customStyle="1" w:styleId="Estilo3">
    <w:name w:val="Estilo3"/>
    <w:uiPriority w:val="99"/>
    <w:rsid w:val="003824D1"/>
    <w:pPr>
      <w:numPr>
        <w:numId w:val="4"/>
      </w:numPr>
    </w:pPr>
  </w:style>
  <w:style w:type="numbering" w:customStyle="1" w:styleId="Estilo4">
    <w:name w:val="Estilo4"/>
    <w:uiPriority w:val="99"/>
    <w:rsid w:val="003824D1"/>
    <w:pPr>
      <w:numPr>
        <w:numId w:val="5"/>
      </w:numPr>
    </w:pPr>
  </w:style>
  <w:style w:type="numbering" w:customStyle="1" w:styleId="Estilo5">
    <w:name w:val="Estilo5"/>
    <w:uiPriority w:val="99"/>
    <w:rsid w:val="003824D1"/>
    <w:pPr>
      <w:numPr>
        <w:numId w:val="6"/>
      </w:numPr>
    </w:pPr>
  </w:style>
  <w:style w:type="numbering" w:customStyle="1" w:styleId="Estilo6">
    <w:name w:val="Estilo6"/>
    <w:uiPriority w:val="99"/>
    <w:rsid w:val="003824D1"/>
    <w:pPr>
      <w:numPr>
        <w:numId w:val="7"/>
      </w:numPr>
    </w:pPr>
  </w:style>
  <w:style w:type="character" w:styleId="Refdecomentrio">
    <w:name w:val="annotation reference"/>
    <w:basedOn w:val="Fontepargpadro"/>
    <w:uiPriority w:val="99"/>
    <w:unhideWhenUsed/>
    <w:rsid w:val="003824D1"/>
    <w:rPr>
      <w:sz w:val="16"/>
      <w:szCs w:val="16"/>
    </w:rPr>
  </w:style>
  <w:style w:type="paragraph" w:styleId="Textodecomentrio">
    <w:name w:val="annotation text"/>
    <w:basedOn w:val="Normal"/>
    <w:link w:val="TextodecomentrioChar"/>
    <w:uiPriority w:val="99"/>
    <w:unhideWhenUsed/>
    <w:rsid w:val="003824D1"/>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rsid w:val="003824D1"/>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824D1"/>
    <w:rPr>
      <w:b/>
      <w:bCs/>
    </w:rPr>
  </w:style>
  <w:style w:type="character" w:customStyle="1" w:styleId="AssuntodocomentrioChar">
    <w:name w:val="Assunto do comentário Char"/>
    <w:basedOn w:val="TextodecomentrioChar"/>
    <w:link w:val="Assuntodocomentrio"/>
    <w:uiPriority w:val="99"/>
    <w:semiHidden/>
    <w:rsid w:val="003824D1"/>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qFormat/>
    <w:rsid w:val="003824D1"/>
    <w:pPr>
      <w:numPr>
        <w:numId w:val="8"/>
      </w:numPr>
      <w:tabs>
        <w:tab w:val="left" w:pos="567"/>
      </w:tabs>
      <w:spacing w:before="240"/>
      <w:jc w:val="both"/>
    </w:pPr>
    <w:rPr>
      <w:rFonts w:ascii="Ecofont_Spranq_eco_Sans" w:hAnsi="Ecofont_Spranq_eco_Sans" w:cs="Times New Roman"/>
      <w:color w:val="000000"/>
      <w:spacing w:val="5"/>
      <w:kern w:val="28"/>
      <w:sz w:val="20"/>
      <w:szCs w:val="20"/>
    </w:rPr>
  </w:style>
  <w:style w:type="paragraph" w:customStyle="1" w:styleId="Nivel01Titulo">
    <w:name w:val="Nivel_01_Titulo"/>
    <w:basedOn w:val="Nivel01"/>
    <w:link w:val="Nivel01TituloChar"/>
    <w:uiPriority w:val="99"/>
    <w:rsid w:val="003824D1"/>
    <w:pPr>
      <w:jc w:val="left"/>
    </w:pPr>
    <w:rPr>
      <w:rFonts w:cstheme="majorBidi"/>
      <w:color w:val="000000" w:themeColor="text1"/>
      <w:sz w:val="52"/>
      <w:szCs w:val="52"/>
    </w:rPr>
  </w:style>
  <w:style w:type="paragraph" w:styleId="Ttulo">
    <w:name w:val="Title"/>
    <w:basedOn w:val="Normal"/>
    <w:next w:val="Normal"/>
    <w:link w:val="TtuloChar"/>
    <w:uiPriority w:val="99"/>
    <w:qFormat/>
    <w:rsid w:val="003824D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TtuloChar">
    <w:name w:val="Título Char"/>
    <w:basedOn w:val="Fontepargpadro"/>
    <w:link w:val="Ttulo"/>
    <w:uiPriority w:val="99"/>
    <w:rsid w:val="003824D1"/>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3824D1"/>
    <w:rPr>
      <w:rFonts w:ascii="Ecofont_Spranq_eco_Sans" w:eastAsiaTheme="majorEastAsia" w:hAnsi="Ecofont_Spranq_eco_Sans" w:cs="Times New Roman"/>
      <w:b/>
      <w:bCs/>
      <w:color w:val="000000"/>
      <w:spacing w:val="5"/>
      <w:kern w:val="28"/>
      <w:sz w:val="20"/>
      <w:szCs w:val="20"/>
      <w:lang w:eastAsia="pt-BR"/>
    </w:rPr>
  </w:style>
  <w:style w:type="character" w:customStyle="1" w:styleId="Nivel01TituloChar">
    <w:name w:val="Nivel_01_Titulo Char"/>
    <w:basedOn w:val="Nivel01Char"/>
    <w:link w:val="Nivel01Titulo"/>
    <w:uiPriority w:val="99"/>
    <w:rsid w:val="003824D1"/>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rsid w:val="003824D1"/>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uiPriority w:val="99"/>
    <w:rsid w:val="003824D1"/>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3824D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3824D1"/>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rPr>
  </w:style>
  <w:style w:type="paragraph" w:customStyle="1" w:styleId="paragraph">
    <w:name w:val="paragraph"/>
    <w:basedOn w:val="Normal"/>
    <w:uiPriority w:val="99"/>
    <w:rsid w:val="003824D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3824D1"/>
  </w:style>
  <w:style w:type="character" w:customStyle="1" w:styleId="eop">
    <w:name w:val="eop"/>
    <w:basedOn w:val="Fontepargpadro"/>
    <w:rsid w:val="003824D1"/>
  </w:style>
  <w:style w:type="character" w:customStyle="1" w:styleId="spellingerror">
    <w:name w:val="spellingerror"/>
    <w:basedOn w:val="Fontepargpadro"/>
    <w:rsid w:val="003824D1"/>
  </w:style>
  <w:style w:type="paragraph" w:styleId="Corpodetexto">
    <w:name w:val="Body Text"/>
    <w:basedOn w:val="Normal"/>
    <w:link w:val="CorpodetextoChar"/>
    <w:uiPriority w:val="99"/>
    <w:unhideWhenUsed/>
    <w:rsid w:val="003824D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orpodetextoChar">
    <w:name w:val="Corpo de texto Char"/>
    <w:basedOn w:val="Fontepargpadro"/>
    <w:link w:val="Corpodetexto"/>
    <w:uiPriority w:val="99"/>
    <w:rsid w:val="003824D1"/>
    <w:rPr>
      <w:rFonts w:ascii="Times New Roman" w:eastAsia="Times New Roman" w:hAnsi="Times New Roman" w:cs="Times New Roman"/>
      <w:sz w:val="24"/>
      <w:szCs w:val="24"/>
      <w:lang w:eastAsia="pt-BR"/>
    </w:rPr>
  </w:style>
  <w:style w:type="paragraph" w:customStyle="1" w:styleId="Nivel10">
    <w:name w:val="Nivel1"/>
    <w:basedOn w:val="Ttulo1"/>
    <w:link w:val="Nivel1Char"/>
    <w:qFormat/>
    <w:rsid w:val="003824D1"/>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3824D1"/>
    <w:rPr>
      <w:rFonts w:ascii="Arial" w:eastAsiaTheme="majorEastAsia" w:hAnsi="Arial" w:cs="Arial"/>
      <w:b/>
      <w:bCs w:val="0"/>
      <w:color w:val="000000"/>
      <w:sz w:val="28"/>
      <w:szCs w:val="28"/>
      <w:lang w:eastAsia="pt-BR"/>
    </w:rPr>
  </w:style>
  <w:style w:type="paragraph" w:customStyle="1" w:styleId="PargrafodaLista1">
    <w:name w:val="Parágrafo da Lista1"/>
    <w:basedOn w:val="Normal"/>
    <w:uiPriority w:val="99"/>
    <w:qFormat/>
    <w:rsid w:val="003824D1"/>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2">
    <w:name w:val="Nivel 2"/>
    <w:uiPriority w:val="99"/>
    <w:qFormat/>
    <w:rsid w:val="003824D1"/>
    <w:pPr>
      <w:numPr>
        <w:ilvl w:val="1"/>
        <w:numId w:val="9"/>
      </w:numPr>
      <w:spacing w:before="120" w:after="120"/>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uiPriority w:val="99"/>
    <w:qFormat/>
    <w:rsid w:val="003824D1"/>
    <w:pPr>
      <w:numPr>
        <w:ilvl w:val="0"/>
      </w:numPr>
    </w:pPr>
    <w:rPr>
      <w:rFonts w:cs="Arial"/>
      <w:b/>
    </w:rPr>
  </w:style>
  <w:style w:type="paragraph" w:customStyle="1" w:styleId="Nivel3">
    <w:name w:val="Nivel 3"/>
    <w:basedOn w:val="Nivel2"/>
    <w:uiPriority w:val="99"/>
    <w:qFormat/>
    <w:rsid w:val="003824D1"/>
    <w:pPr>
      <w:numPr>
        <w:ilvl w:val="2"/>
      </w:numPr>
    </w:pPr>
    <w:rPr>
      <w:rFonts w:cs="Arial"/>
      <w:color w:val="000000"/>
    </w:rPr>
  </w:style>
  <w:style w:type="paragraph" w:customStyle="1" w:styleId="Nivel4">
    <w:name w:val="Nivel 4"/>
    <w:basedOn w:val="Nivel3"/>
    <w:link w:val="Nivel4Char"/>
    <w:uiPriority w:val="99"/>
    <w:qFormat/>
    <w:rsid w:val="003824D1"/>
    <w:pPr>
      <w:numPr>
        <w:ilvl w:val="3"/>
      </w:numPr>
    </w:pPr>
    <w:rPr>
      <w:color w:val="auto"/>
    </w:rPr>
  </w:style>
  <w:style w:type="paragraph" w:customStyle="1" w:styleId="Nivel5">
    <w:name w:val="Nivel 5"/>
    <w:basedOn w:val="Nivel4"/>
    <w:uiPriority w:val="99"/>
    <w:qFormat/>
    <w:rsid w:val="003824D1"/>
    <w:pPr>
      <w:numPr>
        <w:ilvl w:val="4"/>
      </w:numPr>
      <w:ind w:left="3348" w:hanging="1080"/>
    </w:pPr>
  </w:style>
  <w:style w:type="character" w:customStyle="1" w:styleId="Nivel4Char">
    <w:name w:val="Nivel 4 Char"/>
    <w:basedOn w:val="Fontepargpadro"/>
    <w:link w:val="Nivel4"/>
    <w:uiPriority w:val="99"/>
    <w:rsid w:val="003824D1"/>
    <w:rPr>
      <w:rFonts w:ascii="Ecofont_Spranq_eco_Sans" w:eastAsia="Arial Unicode MS" w:hAnsi="Ecofont_Spranq_eco_Sans" w:cs="Arial"/>
      <w:sz w:val="20"/>
      <w:szCs w:val="20"/>
      <w:lang w:eastAsia="pt-BR"/>
    </w:rPr>
  </w:style>
  <w:style w:type="paragraph" w:customStyle="1" w:styleId="textbody">
    <w:name w:val="textbody"/>
    <w:basedOn w:val="Normal"/>
    <w:uiPriority w:val="99"/>
    <w:rsid w:val="003824D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3824D1"/>
    <w:rPr>
      <w:color w:val="605E5C"/>
      <w:shd w:val="clear" w:color="auto" w:fill="E1DFDD"/>
    </w:rPr>
  </w:style>
  <w:style w:type="paragraph" w:styleId="Corpodetexto2">
    <w:name w:val="Body Text 2"/>
    <w:basedOn w:val="Normal"/>
    <w:link w:val="Corpodetexto2Char"/>
    <w:uiPriority w:val="99"/>
    <w:unhideWhenUsed/>
    <w:rsid w:val="003824D1"/>
    <w:pPr>
      <w:spacing w:after="120" w:line="480" w:lineRule="auto"/>
    </w:pPr>
    <w:rPr>
      <w:rFonts w:ascii="Ecofont_Spranq_eco_Sans" w:eastAsiaTheme="minorEastAsia" w:hAnsi="Ecofont_Spranq_eco_Sans" w:cs="Tahoma"/>
      <w:sz w:val="24"/>
      <w:szCs w:val="24"/>
      <w:lang w:eastAsia="pt-BR"/>
    </w:rPr>
  </w:style>
  <w:style w:type="character" w:customStyle="1" w:styleId="Corpodetexto2Char">
    <w:name w:val="Corpo de texto 2 Char"/>
    <w:basedOn w:val="Fontepargpadro"/>
    <w:link w:val="Corpodetexto2"/>
    <w:uiPriority w:val="99"/>
    <w:rsid w:val="003824D1"/>
    <w:rPr>
      <w:rFonts w:ascii="Ecofont_Spranq_eco_Sans" w:eastAsiaTheme="minorEastAsia" w:hAnsi="Ecofont_Spranq_eco_Sans" w:cs="Tahoma"/>
      <w:sz w:val="24"/>
      <w:szCs w:val="24"/>
      <w:lang w:eastAsia="pt-BR"/>
    </w:rPr>
  </w:style>
  <w:style w:type="paragraph" w:styleId="Recuodecorpodetexto">
    <w:name w:val="Body Text Indent"/>
    <w:basedOn w:val="Normal"/>
    <w:link w:val="RecuodecorpodetextoChar"/>
    <w:uiPriority w:val="99"/>
    <w:unhideWhenUsed/>
    <w:rsid w:val="003824D1"/>
    <w:pPr>
      <w:spacing w:after="120" w:line="240" w:lineRule="auto"/>
      <w:ind w:left="283"/>
    </w:pPr>
    <w:rPr>
      <w:rFonts w:ascii="Ecofont_Spranq_eco_Sans" w:eastAsiaTheme="minorEastAsia" w:hAnsi="Ecofont_Spranq_eco_Sans" w:cs="Tahoma"/>
      <w:sz w:val="24"/>
      <w:szCs w:val="24"/>
      <w:lang w:eastAsia="pt-BR"/>
    </w:rPr>
  </w:style>
  <w:style w:type="character" w:customStyle="1" w:styleId="RecuodecorpodetextoChar">
    <w:name w:val="Recuo de corpo de texto Char"/>
    <w:basedOn w:val="Fontepargpadro"/>
    <w:link w:val="Recuodecorpodetexto"/>
    <w:uiPriority w:val="99"/>
    <w:rsid w:val="003824D1"/>
    <w:rPr>
      <w:rFonts w:ascii="Ecofont_Spranq_eco_Sans" w:eastAsiaTheme="minorEastAsia" w:hAnsi="Ecofont_Spranq_eco_Sans" w:cs="Tahoma"/>
      <w:sz w:val="24"/>
      <w:szCs w:val="24"/>
      <w:lang w:eastAsia="pt-BR"/>
    </w:rPr>
  </w:style>
  <w:style w:type="paragraph" w:customStyle="1" w:styleId="WW-Corpodetexto3">
    <w:name w:val="WW-Corpo de texto 3"/>
    <w:basedOn w:val="Normal"/>
    <w:uiPriority w:val="99"/>
    <w:rsid w:val="003824D1"/>
    <w:pPr>
      <w:spacing w:after="0" w:line="360" w:lineRule="auto"/>
      <w:jc w:val="both"/>
    </w:pPr>
    <w:rPr>
      <w:rFonts w:ascii="Times New Roman" w:eastAsia="Times New Roman" w:hAnsi="Times New Roman" w:cs="Times New Roman"/>
      <w:sz w:val="24"/>
      <w:szCs w:val="20"/>
      <w:lang w:eastAsia="ar-SA"/>
    </w:rPr>
  </w:style>
  <w:style w:type="paragraph" w:styleId="SemEspaamento">
    <w:name w:val="No Spacing"/>
    <w:uiPriority w:val="1"/>
    <w:qFormat/>
    <w:rsid w:val="003824D1"/>
    <w:pPr>
      <w:suppressAutoHyphens/>
      <w:spacing w:after="0" w:line="240" w:lineRule="auto"/>
    </w:pPr>
    <w:rPr>
      <w:rFonts w:ascii="Arial" w:eastAsia="Calibri" w:hAnsi="Arial" w:cs="Arial"/>
      <w:sz w:val="24"/>
      <w:lang w:eastAsia="zh-CN"/>
    </w:rPr>
  </w:style>
  <w:style w:type="character" w:customStyle="1" w:styleId="WW8Num1z0">
    <w:name w:val="WW8Num1z0"/>
    <w:rsid w:val="003824D1"/>
  </w:style>
  <w:style w:type="paragraph" w:customStyle="1" w:styleId="yiv5450625113msonormal">
    <w:name w:val="yiv5450625113msonormal"/>
    <w:basedOn w:val="Normal"/>
    <w:rsid w:val="003824D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iperlinkVisitado">
    <w:name w:val="FollowedHyperlink"/>
    <w:basedOn w:val="Fontepargpadro"/>
    <w:uiPriority w:val="99"/>
    <w:semiHidden/>
    <w:unhideWhenUsed/>
    <w:rsid w:val="00EA0E2A"/>
    <w:rPr>
      <w:color w:val="800080"/>
      <w:u w:val="single"/>
    </w:rPr>
  </w:style>
  <w:style w:type="paragraph" w:customStyle="1" w:styleId="msonormal0">
    <w:name w:val="msonormal"/>
    <w:basedOn w:val="Normal"/>
    <w:uiPriority w:val="99"/>
    <w:rsid w:val="00EA0E2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font5">
    <w:name w:val="font5"/>
    <w:basedOn w:val="Normal"/>
    <w:uiPriority w:val="99"/>
    <w:rsid w:val="00EA0E2A"/>
    <w:pPr>
      <w:spacing w:before="100" w:beforeAutospacing="1" w:after="100" w:afterAutospacing="1" w:line="240" w:lineRule="auto"/>
    </w:pPr>
    <w:rPr>
      <w:rFonts w:ascii="Calibri" w:eastAsia="Times New Roman" w:hAnsi="Calibri" w:cs="Calibri"/>
      <w:color w:val="000000"/>
      <w:sz w:val="24"/>
      <w:szCs w:val="24"/>
      <w:lang w:eastAsia="pt-BR"/>
    </w:rPr>
  </w:style>
  <w:style w:type="paragraph" w:customStyle="1" w:styleId="font6">
    <w:name w:val="font6"/>
    <w:basedOn w:val="Normal"/>
    <w:uiPriority w:val="99"/>
    <w:rsid w:val="00EA0E2A"/>
    <w:pPr>
      <w:spacing w:before="100" w:beforeAutospacing="1" w:after="100" w:afterAutospacing="1" w:line="240" w:lineRule="auto"/>
    </w:pPr>
    <w:rPr>
      <w:rFonts w:ascii="Calibri" w:eastAsia="Times New Roman" w:hAnsi="Calibri" w:cs="Calibri"/>
      <w:b/>
      <w:bCs/>
      <w:color w:val="000000"/>
      <w:sz w:val="24"/>
      <w:szCs w:val="24"/>
      <w:lang w:eastAsia="pt-BR"/>
    </w:rPr>
  </w:style>
  <w:style w:type="paragraph" w:customStyle="1" w:styleId="xl63">
    <w:name w:val="xl63"/>
    <w:basedOn w:val="Normal"/>
    <w:rsid w:val="00EA0E2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color w:val="FFFFFF"/>
      <w:sz w:val="32"/>
      <w:szCs w:val="32"/>
      <w:lang w:eastAsia="pt-BR"/>
    </w:rPr>
  </w:style>
  <w:style w:type="paragraph" w:customStyle="1" w:styleId="xl64">
    <w:name w:val="xl64"/>
    <w:basedOn w:val="Normal"/>
    <w:rsid w:val="00EA0E2A"/>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32"/>
      <w:szCs w:val="32"/>
      <w:lang w:eastAsia="pt-BR"/>
    </w:rPr>
  </w:style>
  <w:style w:type="paragraph" w:customStyle="1" w:styleId="xl65">
    <w:name w:val="xl65"/>
    <w:basedOn w:val="Normal"/>
    <w:rsid w:val="00EA0E2A"/>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right"/>
      <w:textAlignment w:val="center"/>
    </w:pPr>
    <w:rPr>
      <w:rFonts w:ascii="Times New Roman" w:eastAsia="Times New Roman" w:hAnsi="Times New Roman" w:cs="Times New Roman"/>
      <w:b/>
      <w:bCs/>
      <w:sz w:val="32"/>
      <w:szCs w:val="32"/>
      <w:lang w:eastAsia="pt-BR"/>
    </w:rPr>
  </w:style>
  <w:style w:type="paragraph" w:customStyle="1" w:styleId="xl66">
    <w:name w:val="xl66"/>
    <w:basedOn w:val="Normal"/>
    <w:rsid w:val="00EA0E2A"/>
    <w:pPr>
      <w:spacing w:before="100" w:beforeAutospacing="1" w:after="100" w:afterAutospacing="1" w:line="240" w:lineRule="auto"/>
      <w:jc w:val="right"/>
    </w:pPr>
    <w:rPr>
      <w:rFonts w:ascii="Times New Roman" w:eastAsia="Times New Roman" w:hAnsi="Times New Roman" w:cs="Times New Roman"/>
      <w:sz w:val="24"/>
      <w:szCs w:val="24"/>
      <w:lang w:eastAsia="pt-BR"/>
    </w:rPr>
  </w:style>
  <w:style w:type="paragraph" w:customStyle="1" w:styleId="xl67">
    <w:name w:val="xl67"/>
    <w:basedOn w:val="Normal"/>
    <w:rsid w:val="00EA0E2A"/>
    <w:pP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68">
    <w:name w:val="xl68"/>
    <w:basedOn w:val="Normal"/>
    <w:rsid w:val="00EA0E2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69">
    <w:name w:val="xl69"/>
    <w:basedOn w:val="Normal"/>
    <w:rsid w:val="00EA0E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0">
    <w:name w:val="xl70"/>
    <w:basedOn w:val="Normal"/>
    <w:rsid w:val="00EA0E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4"/>
      <w:szCs w:val="24"/>
      <w:lang w:eastAsia="pt-BR"/>
    </w:rPr>
  </w:style>
  <w:style w:type="paragraph" w:customStyle="1" w:styleId="xl71">
    <w:name w:val="xl71"/>
    <w:basedOn w:val="Normal"/>
    <w:rsid w:val="00EA0E2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72">
    <w:name w:val="xl72"/>
    <w:basedOn w:val="Normal"/>
    <w:uiPriority w:val="99"/>
    <w:rsid w:val="00EA0E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pt-BR"/>
    </w:rPr>
  </w:style>
  <w:style w:type="paragraph" w:customStyle="1" w:styleId="xl73">
    <w:name w:val="xl73"/>
    <w:basedOn w:val="Normal"/>
    <w:uiPriority w:val="99"/>
    <w:rsid w:val="00EA0E2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74">
    <w:name w:val="xl74"/>
    <w:basedOn w:val="Normal"/>
    <w:uiPriority w:val="99"/>
    <w:rsid w:val="00EA0E2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pt-BR"/>
    </w:rPr>
  </w:style>
  <w:style w:type="paragraph" w:customStyle="1" w:styleId="xl75">
    <w:name w:val="xl75"/>
    <w:basedOn w:val="Normal"/>
    <w:uiPriority w:val="99"/>
    <w:rsid w:val="00EA0E2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pt-BR"/>
    </w:rPr>
  </w:style>
  <w:style w:type="paragraph" w:customStyle="1" w:styleId="xl76">
    <w:name w:val="xl76"/>
    <w:basedOn w:val="Normal"/>
    <w:uiPriority w:val="99"/>
    <w:rsid w:val="00EA0E2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pt-BR"/>
    </w:rPr>
  </w:style>
  <w:style w:type="paragraph" w:customStyle="1" w:styleId="xl77">
    <w:name w:val="xl77"/>
    <w:basedOn w:val="Normal"/>
    <w:uiPriority w:val="99"/>
    <w:rsid w:val="00EA0E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4"/>
      <w:szCs w:val="24"/>
      <w:lang w:eastAsia="pt-BR"/>
    </w:rPr>
  </w:style>
  <w:style w:type="paragraph" w:customStyle="1" w:styleId="xl78">
    <w:name w:val="xl78"/>
    <w:basedOn w:val="Normal"/>
    <w:uiPriority w:val="99"/>
    <w:rsid w:val="00EA0E2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79">
    <w:name w:val="xl79"/>
    <w:basedOn w:val="Normal"/>
    <w:uiPriority w:val="99"/>
    <w:rsid w:val="00EA0E2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80">
    <w:name w:val="xl80"/>
    <w:basedOn w:val="Normal"/>
    <w:uiPriority w:val="99"/>
    <w:rsid w:val="00EA0E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81">
    <w:name w:val="xl81"/>
    <w:basedOn w:val="Normal"/>
    <w:uiPriority w:val="99"/>
    <w:rsid w:val="00EA0E2A"/>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textAlignment w:val="center"/>
    </w:pPr>
    <w:rPr>
      <w:rFonts w:ascii="Times New Roman" w:eastAsia="Times New Roman" w:hAnsi="Times New Roman" w:cs="Times New Roman"/>
      <w:b/>
      <w:bCs/>
      <w:sz w:val="32"/>
      <w:szCs w:val="32"/>
      <w:lang w:eastAsia="pt-BR"/>
    </w:rPr>
  </w:style>
  <w:style w:type="paragraph" w:customStyle="1" w:styleId="xl82">
    <w:name w:val="xl82"/>
    <w:basedOn w:val="Normal"/>
    <w:uiPriority w:val="99"/>
    <w:rsid w:val="00EA0E2A"/>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textAlignment w:val="center"/>
    </w:pPr>
    <w:rPr>
      <w:rFonts w:ascii="Times New Roman" w:eastAsia="Times New Roman" w:hAnsi="Times New Roman" w:cs="Times New Roman"/>
      <w:b/>
      <w:bCs/>
      <w:sz w:val="32"/>
      <w:szCs w:val="32"/>
      <w:lang w:eastAsia="pt-BR"/>
    </w:rPr>
  </w:style>
  <w:style w:type="paragraph" w:customStyle="1" w:styleId="xl83">
    <w:name w:val="xl83"/>
    <w:basedOn w:val="Normal"/>
    <w:uiPriority w:val="99"/>
    <w:rsid w:val="00EA0E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84">
    <w:name w:val="xl84"/>
    <w:basedOn w:val="Normal"/>
    <w:uiPriority w:val="99"/>
    <w:rsid w:val="00EA0E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85">
    <w:name w:val="xl85"/>
    <w:basedOn w:val="Normal"/>
    <w:uiPriority w:val="99"/>
    <w:rsid w:val="00EA0E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86">
    <w:name w:val="xl86"/>
    <w:basedOn w:val="Normal"/>
    <w:uiPriority w:val="99"/>
    <w:rsid w:val="00EA0E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87">
    <w:name w:val="xl87"/>
    <w:basedOn w:val="Normal"/>
    <w:uiPriority w:val="99"/>
    <w:rsid w:val="00EA0E2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table" w:customStyle="1" w:styleId="Tabelacomgrade1">
    <w:name w:val="Tabela com grade1"/>
    <w:basedOn w:val="Tabelanormal"/>
    <w:next w:val="Tabelacomgrade"/>
    <w:uiPriority w:val="39"/>
    <w:rsid w:val="00CE7C3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mples31">
    <w:name w:val="Tabela Simples 31"/>
    <w:basedOn w:val="Tabelanormal"/>
    <w:uiPriority w:val="43"/>
    <w:rsid w:val="00CE7C32"/>
    <w:pPr>
      <w:spacing w:after="0" w:line="240" w:lineRule="auto"/>
    </w:pPr>
    <w:rPr>
      <w:rFonts w:ascii="Calibri" w:eastAsia="Calibri" w:hAnsi="Calibri" w:cs="Times New Roman"/>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xl88">
    <w:name w:val="xl88"/>
    <w:basedOn w:val="Normal"/>
    <w:uiPriority w:val="99"/>
    <w:rsid w:val="00CE7C32"/>
    <w:pPr>
      <w:pBdr>
        <w:top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89">
    <w:name w:val="xl89"/>
    <w:basedOn w:val="Normal"/>
    <w:rsid w:val="00CE7C32"/>
    <w:pPr>
      <w:pBdr>
        <w:top w:val="single" w:sz="4" w:space="0" w:color="auto"/>
        <w:left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90">
    <w:name w:val="xl90"/>
    <w:basedOn w:val="Normal"/>
    <w:rsid w:val="00CE7C32"/>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91">
    <w:name w:val="xl91"/>
    <w:basedOn w:val="Normal"/>
    <w:rsid w:val="00CE7C32"/>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92">
    <w:name w:val="xl92"/>
    <w:basedOn w:val="Normal"/>
    <w:rsid w:val="00CE7C32"/>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93">
    <w:name w:val="xl93"/>
    <w:basedOn w:val="Normal"/>
    <w:rsid w:val="00CE7C32"/>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character" w:styleId="nfase">
    <w:name w:val="Emphasis"/>
    <w:basedOn w:val="Fontepargpadro"/>
    <w:uiPriority w:val="20"/>
    <w:qFormat/>
    <w:rsid w:val="00CE7C32"/>
    <w:rPr>
      <w:i/>
      <w:iCs/>
    </w:rPr>
  </w:style>
  <w:style w:type="character" w:styleId="Forte">
    <w:name w:val="Strong"/>
    <w:basedOn w:val="Fontepargpadro"/>
    <w:uiPriority w:val="22"/>
    <w:qFormat/>
    <w:rsid w:val="00CE7C32"/>
    <w:rPr>
      <w:b/>
      <w:bCs/>
    </w:rPr>
  </w:style>
  <w:style w:type="paragraph" w:styleId="Reviso">
    <w:name w:val="Revision"/>
    <w:hidden/>
    <w:uiPriority w:val="71"/>
    <w:semiHidden/>
    <w:rsid w:val="00CE7C32"/>
    <w:pPr>
      <w:spacing w:after="0" w:line="240" w:lineRule="auto"/>
    </w:pPr>
    <w:rPr>
      <w:rFonts w:ascii="Ecofont_Spranq_eco_Sans" w:eastAsiaTheme="minorEastAsia" w:hAnsi="Ecofont_Spranq_eco_Sans" w:cs="Tahoma"/>
      <w:sz w:val="24"/>
      <w:szCs w:val="24"/>
      <w:lang w:eastAsia="pt-BR"/>
    </w:rPr>
  </w:style>
  <w:style w:type="character" w:customStyle="1" w:styleId="MenoPendente2">
    <w:name w:val="Menção Pendente2"/>
    <w:basedOn w:val="Fontepargpadro"/>
    <w:uiPriority w:val="99"/>
    <w:semiHidden/>
    <w:unhideWhenUsed/>
    <w:rsid w:val="00CE7C32"/>
    <w:rPr>
      <w:color w:val="605E5C"/>
      <w:shd w:val="clear" w:color="auto" w:fill="E1DFDD"/>
    </w:rPr>
  </w:style>
  <w:style w:type="paragraph" w:customStyle="1" w:styleId="Default">
    <w:name w:val="Default"/>
    <w:rsid w:val="00C00E2F"/>
    <w:pPr>
      <w:autoSpaceDE w:val="0"/>
      <w:autoSpaceDN w:val="0"/>
      <w:adjustRightInd w:val="0"/>
      <w:spacing w:after="0" w:line="240" w:lineRule="auto"/>
    </w:pPr>
    <w:rPr>
      <w:rFonts w:ascii="Calibri" w:hAnsi="Calibri" w:cs="Calibri"/>
      <w:color w:val="000000"/>
      <w:sz w:val="24"/>
      <w:szCs w:val="24"/>
    </w:rPr>
  </w:style>
  <w:style w:type="paragraph" w:customStyle="1" w:styleId="pf0">
    <w:name w:val="pf0"/>
    <w:basedOn w:val="Normal"/>
    <w:rsid w:val="00CC3B0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f01">
    <w:name w:val="cf01"/>
    <w:basedOn w:val="Fontepargpadro"/>
    <w:rsid w:val="00CC3B03"/>
    <w:rPr>
      <w:rFonts w:ascii="Segoe UI" w:hAnsi="Segoe UI" w:cs="Segoe UI" w:hint="default"/>
      <w:b/>
      <w:bCs/>
      <w:sz w:val="18"/>
      <w:szCs w:val="18"/>
    </w:rPr>
  </w:style>
  <w:style w:type="character" w:customStyle="1" w:styleId="cf21">
    <w:name w:val="cf21"/>
    <w:basedOn w:val="Fontepargpadro"/>
    <w:rsid w:val="00CC3B03"/>
    <w:rPr>
      <w:rFonts w:ascii="Segoe UI" w:hAnsi="Segoe UI" w:cs="Segoe UI" w:hint="default"/>
      <w:sz w:val="18"/>
      <w:szCs w:val="18"/>
    </w:rPr>
  </w:style>
  <w:style w:type="character" w:customStyle="1" w:styleId="cf11">
    <w:name w:val="cf11"/>
    <w:basedOn w:val="Fontepargpadro"/>
    <w:rsid w:val="00CC3B03"/>
    <w:rPr>
      <w:rFonts w:ascii="Segoe UI" w:hAnsi="Segoe UI" w:cs="Segoe UI" w:hint="default"/>
      <w:sz w:val="18"/>
      <w:szCs w:val="18"/>
    </w:rPr>
  </w:style>
  <w:style w:type="character" w:customStyle="1" w:styleId="cf31">
    <w:name w:val="cf31"/>
    <w:basedOn w:val="Fontepargpadro"/>
    <w:rsid w:val="00CC3B03"/>
    <w:rPr>
      <w:rFonts w:ascii="Segoe UI" w:hAnsi="Segoe UI" w:cs="Segoe UI" w:hint="default"/>
      <w:b/>
      <w:bCs/>
      <w:sz w:val="18"/>
      <w:szCs w:val="18"/>
    </w:rPr>
  </w:style>
  <w:style w:type="character" w:customStyle="1" w:styleId="cf41">
    <w:name w:val="cf41"/>
    <w:basedOn w:val="Fontepargpadro"/>
    <w:rsid w:val="00CC3B03"/>
    <w:rPr>
      <w:rFonts w:ascii="Segoe UI" w:hAnsi="Segoe UI" w:cs="Segoe UI" w:hint="default"/>
      <w:i/>
      <w:iCs/>
      <w:sz w:val="18"/>
      <w:szCs w:val="18"/>
    </w:rPr>
  </w:style>
  <w:style w:type="character" w:customStyle="1" w:styleId="MenoPendente3">
    <w:name w:val="Menção Pendente3"/>
    <w:basedOn w:val="Fontepargpadro"/>
    <w:uiPriority w:val="99"/>
    <w:semiHidden/>
    <w:unhideWhenUsed/>
    <w:rsid w:val="008B3A10"/>
    <w:rPr>
      <w:color w:val="605E5C"/>
      <w:shd w:val="clear" w:color="auto" w:fill="E1DFDD"/>
    </w:rPr>
  </w:style>
  <w:style w:type="paragraph" w:customStyle="1" w:styleId="Nivel010">
    <w:name w:val="Nivel_01"/>
    <w:basedOn w:val="Ttulo1"/>
    <w:link w:val="Nivel01Char0"/>
    <w:qFormat/>
    <w:rsid w:val="00222868"/>
    <w:pPr>
      <w:numPr>
        <w:numId w:val="14"/>
      </w:numPr>
      <w:tabs>
        <w:tab w:val="left" w:pos="567"/>
      </w:tabs>
      <w:spacing w:before="240"/>
      <w:jc w:val="both"/>
    </w:pPr>
    <w:rPr>
      <w:rFonts w:ascii="Ecofont_Spranq_eco_Sans" w:hAnsi="Ecofont_Spranq_eco_Sans" w:cs="Arial"/>
      <w:kern w:val="32"/>
      <w:sz w:val="32"/>
      <w:szCs w:val="32"/>
    </w:rPr>
  </w:style>
  <w:style w:type="character" w:customStyle="1" w:styleId="Nivel01Char0">
    <w:name w:val="Nivel_01 Char"/>
    <w:basedOn w:val="Ttulo1Char"/>
    <w:link w:val="Nivel010"/>
    <w:rsid w:val="00222868"/>
    <w:rPr>
      <w:rFonts w:ascii="Ecofont_Spranq_eco_Sans" w:eastAsiaTheme="majorEastAsia" w:hAnsi="Ecofont_Spranq_eco_Sans" w:cs="Arial"/>
      <w:b/>
      <w:bCs/>
      <w:color w:val="365F91" w:themeColor="accent1" w:themeShade="BF"/>
      <w:kern w:val="32"/>
      <w:sz w:val="32"/>
      <w:szCs w:val="32"/>
      <w:lang w:eastAsia="pt-BR"/>
    </w:rPr>
  </w:style>
  <w:style w:type="paragraph" w:customStyle="1" w:styleId="textojustificado">
    <w:name w:val="texto_justificado"/>
    <w:basedOn w:val="Normal"/>
    <w:rsid w:val="0022286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unhideWhenUsed/>
    <w:rsid w:val="00222868"/>
    <w:pPr>
      <w:spacing w:after="120"/>
    </w:pPr>
    <w:rPr>
      <w:sz w:val="16"/>
      <w:szCs w:val="16"/>
    </w:rPr>
  </w:style>
  <w:style w:type="character" w:customStyle="1" w:styleId="Corpodetexto3Char">
    <w:name w:val="Corpo de texto 3 Char"/>
    <w:basedOn w:val="Fontepargpadro"/>
    <w:link w:val="Corpodetexto3"/>
    <w:uiPriority w:val="99"/>
    <w:rsid w:val="00222868"/>
    <w:rPr>
      <w:sz w:val="16"/>
      <w:szCs w:val="16"/>
    </w:rPr>
  </w:style>
  <w:style w:type="paragraph" w:customStyle="1" w:styleId="TableParagraph">
    <w:name w:val="Table Paragraph"/>
    <w:basedOn w:val="Normal"/>
    <w:uiPriority w:val="1"/>
    <w:qFormat/>
    <w:rsid w:val="00222868"/>
    <w:pPr>
      <w:widowControl w:val="0"/>
      <w:autoSpaceDE w:val="0"/>
      <w:autoSpaceDN w:val="0"/>
      <w:spacing w:after="0" w:line="211" w:lineRule="exact"/>
      <w:jc w:val="center"/>
    </w:pPr>
    <w:rPr>
      <w:rFonts w:ascii="Arial MT" w:eastAsia="Arial MT" w:hAnsi="Arial MT" w:cs="Arial MT"/>
      <w:lang w:val="pt-PT"/>
    </w:rPr>
  </w:style>
  <w:style w:type="paragraph" w:customStyle="1" w:styleId="xl94">
    <w:name w:val="xl94"/>
    <w:basedOn w:val="Normal"/>
    <w:rsid w:val="00222868"/>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18"/>
      <w:szCs w:val="18"/>
      <w:lang w:eastAsia="pt-BR"/>
    </w:rPr>
  </w:style>
  <w:style w:type="paragraph" w:customStyle="1" w:styleId="xl95">
    <w:name w:val="xl95"/>
    <w:basedOn w:val="Normal"/>
    <w:rsid w:val="002228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18"/>
      <w:szCs w:val="18"/>
      <w:lang w:eastAsia="pt-BR"/>
    </w:rPr>
  </w:style>
  <w:style w:type="paragraph" w:customStyle="1" w:styleId="xl96">
    <w:name w:val="xl96"/>
    <w:basedOn w:val="Normal"/>
    <w:rsid w:val="0022286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pt-BR"/>
    </w:rPr>
  </w:style>
  <w:style w:type="paragraph" w:customStyle="1" w:styleId="xl97">
    <w:name w:val="xl97"/>
    <w:basedOn w:val="Normal"/>
    <w:rsid w:val="002228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pt-BR"/>
    </w:rPr>
  </w:style>
  <w:style w:type="paragraph" w:customStyle="1" w:styleId="xl98">
    <w:name w:val="xl98"/>
    <w:basedOn w:val="Normal"/>
    <w:rsid w:val="002228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8"/>
      <w:szCs w:val="18"/>
      <w:lang w:eastAsia="pt-BR"/>
    </w:rPr>
  </w:style>
  <w:style w:type="paragraph" w:customStyle="1" w:styleId="xl99">
    <w:name w:val="xl99"/>
    <w:basedOn w:val="Normal"/>
    <w:rsid w:val="0022286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18"/>
      <w:szCs w:val="18"/>
      <w:lang w:eastAsia="pt-BR"/>
    </w:rPr>
  </w:style>
  <w:style w:type="paragraph" w:customStyle="1" w:styleId="xl100">
    <w:name w:val="xl100"/>
    <w:basedOn w:val="Normal"/>
    <w:rsid w:val="00222868"/>
    <w:pPr>
      <w:spacing w:before="100" w:beforeAutospacing="1" w:after="100" w:afterAutospacing="1" w:line="240" w:lineRule="auto"/>
    </w:pPr>
    <w:rPr>
      <w:rFonts w:ascii="Times New Roman" w:eastAsia="Times New Roman" w:hAnsi="Times New Roman" w:cs="Times New Roman"/>
      <w:sz w:val="18"/>
      <w:szCs w:val="18"/>
      <w:lang w:eastAsia="pt-BR"/>
    </w:rPr>
  </w:style>
  <w:style w:type="character" w:customStyle="1" w:styleId="PargrafodaListaChar">
    <w:name w:val="Parágrafo da Lista Char"/>
    <w:link w:val="PargrafodaLista"/>
    <w:uiPriority w:val="34"/>
    <w:locked/>
    <w:rsid w:val="00F76934"/>
    <w:rPr>
      <w:rFonts w:ascii="Ecofont_Spranq_eco_Sans" w:eastAsiaTheme="minorEastAsia" w:hAnsi="Ecofont_Spranq_eco_Sans" w:cs="Tahoma"/>
      <w:sz w:val="24"/>
      <w:szCs w:val="24"/>
      <w:lang w:eastAsia="pt-BR"/>
    </w:rPr>
  </w:style>
  <w:style w:type="numbering" w:customStyle="1" w:styleId="Estilo51">
    <w:name w:val="Estilo51"/>
    <w:uiPriority w:val="99"/>
    <w:rsid w:val="001008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99645">
      <w:bodyDiv w:val="1"/>
      <w:marLeft w:val="0"/>
      <w:marRight w:val="0"/>
      <w:marTop w:val="0"/>
      <w:marBottom w:val="0"/>
      <w:divBdr>
        <w:top w:val="none" w:sz="0" w:space="0" w:color="auto"/>
        <w:left w:val="none" w:sz="0" w:space="0" w:color="auto"/>
        <w:bottom w:val="none" w:sz="0" w:space="0" w:color="auto"/>
        <w:right w:val="none" w:sz="0" w:space="0" w:color="auto"/>
      </w:divBdr>
    </w:div>
    <w:div w:id="139857081">
      <w:bodyDiv w:val="1"/>
      <w:marLeft w:val="0"/>
      <w:marRight w:val="0"/>
      <w:marTop w:val="0"/>
      <w:marBottom w:val="0"/>
      <w:divBdr>
        <w:top w:val="none" w:sz="0" w:space="0" w:color="auto"/>
        <w:left w:val="none" w:sz="0" w:space="0" w:color="auto"/>
        <w:bottom w:val="none" w:sz="0" w:space="0" w:color="auto"/>
        <w:right w:val="none" w:sz="0" w:space="0" w:color="auto"/>
      </w:divBdr>
    </w:div>
    <w:div w:id="273558647">
      <w:bodyDiv w:val="1"/>
      <w:marLeft w:val="0"/>
      <w:marRight w:val="0"/>
      <w:marTop w:val="0"/>
      <w:marBottom w:val="0"/>
      <w:divBdr>
        <w:top w:val="none" w:sz="0" w:space="0" w:color="auto"/>
        <w:left w:val="none" w:sz="0" w:space="0" w:color="auto"/>
        <w:bottom w:val="none" w:sz="0" w:space="0" w:color="auto"/>
        <w:right w:val="none" w:sz="0" w:space="0" w:color="auto"/>
      </w:divBdr>
    </w:div>
    <w:div w:id="494804069">
      <w:bodyDiv w:val="1"/>
      <w:marLeft w:val="0"/>
      <w:marRight w:val="0"/>
      <w:marTop w:val="0"/>
      <w:marBottom w:val="0"/>
      <w:divBdr>
        <w:top w:val="none" w:sz="0" w:space="0" w:color="auto"/>
        <w:left w:val="none" w:sz="0" w:space="0" w:color="auto"/>
        <w:bottom w:val="none" w:sz="0" w:space="0" w:color="auto"/>
        <w:right w:val="none" w:sz="0" w:space="0" w:color="auto"/>
      </w:divBdr>
      <w:divsChild>
        <w:div w:id="10962503">
          <w:marLeft w:val="0"/>
          <w:marRight w:val="0"/>
          <w:marTop w:val="0"/>
          <w:marBottom w:val="0"/>
          <w:divBdr>
            <w:top w:val="none" w:sz="0" w:space="0" w:color="auto"/>
            <w:left w:val="none" w:sz="0" w:space="0" w:color="auto"/>
            <w:bottom w:val="none" w:sz="0" w:space="0" w:color="auto"/>
            <w:right w:val="none" w:sz="0" w:space="0" w:color="auto"/>
          </w:divBdr>
          <w:divsChild>
            <w:div w:id="87237905">
              <w:marLeft w:val="0"/>
              <w:marRight w:val="0"/>
              <w:marTop w:val="0"/>
              <w:marBottom w:val="0"/>
              <w:divBdr>
                <w:top w:val="none" w:sz="0" w:space="0" w:color="auto"/>
                <w:left w:val="none" w:sz="0" w:space="0" w:color="auto"/>
                <w:bottom w:val="none" w:sz="0" w:space="0" w:color="auto"/>
                <w:right w:val="none" w:sz="0" w:space="0" w:color="auto"/>
              </w:divBdr>
              <w:divsChild>
                <w:div w:id="1288318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7364984">
      <w:bodyDiv w:val="1"/>
      <w:marLeft w:val="0"/>
      <w:marRight w:val="0"/>
      <w:marTop w:val="0"/>
      <w:marBottom w:val="0"/>
      <w:divBdr>
        <w:top w:val="none" w:sz="0" w:space="0" w:color="auto"/>
        <w:left w:val="none" w:sz="0" w:space="0" w:color="auto"/>
        <w:bottom w:val="none" w:sz="0" w:space="0" w:color="auto"/>
        <w:right w:val="none" w:sz="0" w:space="0" w:color="auto"/>
      </w:divBdr>
    </w:div>
    <w:div w:id="746611769">
      <w:bodyDiv w:val="1"/>
      <w:marLeft w:val="0"/>
      <w:marRight w:val="0"/>
      <w:marTop w:val="0"/>
      <w:marBottom w:val="0"/>
      <w:divBdr>
        <w:top w:val="none" w:sz="0" w:space="0" w:color="auto"/>
        <w:left w:val="none" w:sz="0" w:space="0" w:color="auto"/>
        <w:bottom w:val="none" w:sz="0" w:space="0" w:color="auto"/>
        <w:right w:val="none" w:sz="0" w:space="0" w:color="auto"/>
      </w:divBdr>
    </w:div>
    <w:div w:id="1002395909">
      <w:bodyDiv w:val="1"/>
      <w:marLeft w:val="0"/>
      <w:marRight w:val="0"/>
      <w:marTop w:val="0"/>
      <w:marBottom w:val="0"/>
      <w:divBdr>
        <w:top w:val="none" w:sz="0" w:space="0" w:color="auto"/>
        <w:left w:val="none" w:sz="0" w:space="0" w:color="auto"/>
        <w:bottom w:val="none" w:sz="0" w:space="0" w:color="auto"/>
        <w:right w:val="none" w:sz="0" w:space="0" w:color="auto"/>
      </w:divBdr>
    </w:div>
    <w:div w:id="1318342436">
      <w:bodyDiv w:val="1"/>
      <w:marLeft w:val="0"/>
      <w:marRight w:val="0"/>
      <w:marTop w:val="0"/>
      <w:marBottom w:val="0"/>
      <w:divBdr>
        <w:top w:val="none" w:sz="0" w:space="0" w:color="auto"/>
        <w:left w:val="none" w:sz="0" w:space="0" w:color="auto"/>
        <w:bottom w:val="none" w:sz="0" w:space="0" w:color="auto"/>
        <w:right w:val="none" w:sz="0" w:space="0" w:color="auto"/>
      </w:divBdr>
    </w:div>
    <w:div w:id="1329599478">
      <w:bodyDiv w:val="1"/>
      <w:marLeft w:val="0"/>
      <w:marRight w:val="0"/>
      <w:marTop w:val="0"/>
      <w:marBottom w:val="0"/>
      <w:divBdr>
        <w:top w:val="none" w:sz="0" w:space="0" w:color="auto"/>
        <w:left w:val="none" w:sz="0" w:space="0" w:color="auto"/>
        <w:bottom w:val="none" w:sz="0" w:space="0" w:color="auto"/>
        <w:right w:val="none" w:sz="0" w:space="0" w:color="auto"/>
      </w:divBdr>
    </w:div>
    <w:div w:id="1351100656">
      <w:bodyDiv w:val="1"/>
      <w:marLeft w:val="0"/>
      <w:marRight w:val="0"/>
      <w:marTop w:val="0"/>
      <w:marBottom w:val="0"/>
      <w:divBdr>
        <w:top w:val="none" w:sz="0" w:space="0" w:color="auto"/>
        <w:left w:val="none" w:sz="0" w:space="0" w:color="auto"/>
        <w:bottom w:val="none" w:sz="0" w:space="0" w:color="auto"/>
        <w:right w:val="none" w:sz="0" w:space="0" w:color="auto"/>
      </w:divBdr>
    </w:div>
    <w:div w:id="1661234481">
      <w:bodyDiv w:val="1"/>
      <w:marLeft w:val="0"/>
      <w:marRight w:val="0"/>
      <w:marTop w:val="0"/>
      <w:marBottom w:val="0"/>
      <w:divBdr>
        <w:top w:val="none" w:sz="0" w:space="0" w:color="auto"/>
        <w:left w:val="none" w:sz="0" w:space="0" w:color="auto"/>
        <w:bottom w:val="none" w:sz="0" w:space="0" w:color="auto"/>
        <w:right w:val="none" w:sz="0" w:space="0" w:color="auto"/>
      </w:divBdr>
    </w:div>
    <w:div w:id="1865288244">
      <w:bodyDiv w:val="1"/>
      <w:marLeft w:val="0"/>
      <w:marRight w:val="0"/>
      <w:marTop w:val="0"/>
      <w:marBottom w:val="0"/>
      <w:divBdr>
        <w:top w:val="none" w:sz="0" w:space="0" w:color="auto"/>
        <w:left w:val="none" w:sz="0" w:space="0" w:color="auto"/>
        <w:bottom w:val="none" w:sz="0" w:space="0" w:color="auto"/>
        <w:right w:val="none" w:sz="0" w:space="0" w:color="auto"/>
      </w:divBdr>
    </w:div>
    <w:div w:id="1946575063">
      <w:bodyDiv w:val="1"/>
      <w:marLeft w:val="0"/>
      <w:marRight w:val="0"/>
      <w:marTop w:val="0"/>
      <w:marBottom w:val="0"/>
      <w:divBdr>
        <w:top w:val="none" w:sz="0" w:space="0" w:color="auto"/>
        <w:left w:val="none" w:sz="0" w:space="0" w:color="auto"/>
        <w:bottom w:val="none" w:sz="0" w:space="0" w:color="auto"/>
        <w:right w:val="none" w:sz="0" w:space="0" w:color="auto"/>
      </w:divBdr>
    </w:div>
    <w:div w:id="1959801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lanalto.gov.br/ccivil_03/LEIS/L8666cons.htm"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jpe.jus.br/certidaopj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ertidoes-apf.apps.tcu.gov.br/"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bnc.org.br" TargetMode="External"/><Relationship Id="rId4" Type="http://schemas.microsoft.com/office/2007/relationships/stylesWithEffects" Target="stylesWithEffects.xml"/><Relationship Id="rId9" Type="http://schemas.openxmlformats.org/officeDocument/2006/relationships/hyperlink" Target="mailto:fmsalicitacao@gmail.com"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9603BC-7620-4F0E-BED7-DD711C547F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67</Pages>
  <Words>22918</Words>
  <Characters>123759</Characters>
  <Application>Microsoft Office Word</Application>
  <DocSecurity>0</DocSecurity>
  <Lines>1031</Lines>
  <Paragraphs>292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 I7</dc:creator>
  <cp:lastModifiedBy>Usuário do Windows</cp:lastModifiedBy>
  <cp:revision>2</cp:revision>
  <cp:lastPrinted>2022-07-06T17:23:00Z</cp:lastPrinted>
  <dcterms:created xsi:type="dcterms:W3CDTF">2022-07-07T12:30:00Z</dcterms:created>
  <dcterms:modified xsi:type="dcterms:W3CDTF">2022-07-07T12:30:00Z</dcterms:modified>
</cp:coreProperties>
</file>