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6358B" w14:textId="77777777" w:rsidR="00B3754C" w:rsidRPr="002145E0" w:rsidRDefault="00B3754C" w:rsidP="00B3754C">
      <w:pPr>
        <w:tabs>
          <w:tab w:val="left" w:pos="709"/>
        </w:tabs>
        <w:spacing w:line="288" w:lineRule="auto"/>
        <w:ind w:right="-271"/>
        <w:jc w:val="both"/>
        <w:rPr>
          <w:rFonts w:asciiTheme="minorHAnsi" w:hAnsiTheme="minorHAnsi" w:cstheme="minorHAnsi"/>
          <w:b/>
          <w:sz w:val="20"/>
          <w:szCs w:val="20"/>
        </w:rPr>
      </w:pPr>
    </w:p>
    <w:p w14:paraId="5AD110C0" w14:textId="1344EDE5" w:rsidR="00B3754C" w:rsidRPr="002145E0" w:rsidRDefault="00B3754C" w:rsidP="00B3754C">
      <w:pPr>
        <w:tabs>
          <w:tab w:val="left" w:pos="709"/>
        </w:tabs>
        <w:spacing w:before="164"/>
        <w:ind w:right="-271"/>
        <w:jc w:val="center"/>
        <w:rPr>
          <w:rFonts w:asciiTheme="minorHAnsi" w:hAnsiTheme="minorHAnsi" w:cstheme="minorHAnsi"/>
          <w:b/>
          <w:sz w:val="20"/>
          <w:szCs w:val="20"/>
        </w:rPr>
      </w:pPr>
      <w:r w:rsidRPr="002145E0">
        <w:rPr>
          <w:rFonts w:asciiTheme="minorHAnsi" w:hAnsiTheme="minorHAnsi" w:cstheme="minorHAnsi"/>
          <w:b/>
          <w:spacing w:val="-1"/>
          <w:sz w:val="20"/>
          <w:szCs w:val="20"/>
          <w:lang w:val="pt"/>
        </w:rPr>
        <w:t>COTAÇÃO ELETRÔNICA Nº</w:t>
      </w:r>
      <w:r w:rsidRPr="002145E0">
        <w:rPr>
          <w:rFonts w:asciiTheme="minorHAnsi" w:hAnsiTheme="minorHAnsi" w:cstheme="minorHAnsi"/>
          <w:b/>
          <w:sz w:val="20"/>
          <w:szCs w:val="20"/>
          <w:lang w:val="pt"/>
        </w:rPr>
        <w:t xml:space="preserve"> </w:t>
      </w:r>
      <w:r w:rsidR="00CC47E5">
        <w:rPr>
          <w:rFonts w:asciiTheme="minorHAnsi" w:hAnsiTheme="minorHAnsi" w:cstheme="minorHAnsi"/>
          <w:b/>
          <w:sz w:val="20"/>
          <w:szCs w:val="20"/>
          <w:lang w:val="pt"/>
        </w:rPr>
        <w:t>30</w:t>
      </w:r>
      <w:r w:rsidRPr="002145E0">
        <w:rPr>
          <w:rFonts w:asciiTheme="minorHAnsi" w:hAnsiTheme="minorHAnsi" w:cstheme="minorHAnsi"/>
          <w:b/>
          <w:sz w:val="20"/>
          <w:szCs w:val="20"/>
          <w:lang w:val="pt"/>
        </w:rPr>
        <w:t>/2023</w:t>
      </w:r>
    </w:p>
    <w:p w14:paraId="217C8E3D" w14:textId="7E1C834F" w:rsidR="00B3754C" w:rsidRPr="002145E0" w:rsidRDefault="00B3754C" w:rsidP="00B3754C">
      <w:pPr>
        <w:tabs>
          <w:tab w:val="left" w:pos="709"/>
        </w:tabs>
        <w:spacing w:before="54" w:line="573" w:lineRule="auto"/>
        <w:ind w:right="-271"/>
        <w:jc w:val="center"/>
        <w:rPr>
          <w:rFonts w:asciiTheme="minorHAnsi" w:hAnsiTheme="minorHAnsi" w:cstheme="minorHAnsi"/>
          <w:b/>
          <w:sz w:val="20"/>
          <w:szCs w:val="20"/>
        </w:rPr>
      </w:pPr>
      <w:r w:rsidRPr="002145E0">
        <w:rPr>
          <w:rFonts w:asciiTheme="minorHAnsi" w:hAnsiTheme="minorHAnsi" w:cstheme="minorHAnsi"/>
          <w:b/>
          <w:spacing w:val="-1"/>
          <w:sz w:val="20"/>
          <w:szCs w:val="20"/>
          <w:lang w:val="pt"/>
        </w:rPr>
        <w:t>Processo Administrativo</w:t>
      </w:r>
      <w:r w:rsidRPr="002145E0">
        <w:rPr>
          <w:rFonts w:asciiTheme="minorHAnsi" w:hAnsiTheme="minorHAnsi" w:cstheme="minorHAnsi"/>
          <w:b/>
          <w:sz w:val="20"/>
          <w:szCs w:val="20"/>
          <w:lang w:val="pt"/>
        </w:rPr>
        <w:t xml:space="preserve"> n.º </w:t>
      </w:r>
      <w:r w:rsidR="00CC47E5">
        <w:rPr>
          <w:rFonts w:asciiTheme="minorHAnsi" w:hAnsiTheme="minorHAnsi" w:cstheme="minorHAnsi"/>
          <w:b/>
          <w:sz w:val="20"/>
          <w:szCs w:val="20"/>
          <w:lang w:val="pt"/>
        </w:rPr>
        <w:t>30</w:t>
      </w:r>
      <w:r w:rsidRPr="002145E0">
        <w:rPr>
          <w:rFonts w:asciiTheme="minorHAnsi" w:hAnsiTheme="minorHAnsi" w:cstheme="minorHAnsi"/>
          <w:b/>
          <w:sz w:val="20"/>
          <w:szCs w:val="20"/>
          <w:lang w:val="pt"/>
        </w:rPr>
        <w:t>/2023</w:t>
      </w:r>
    </w:p>
    <w:p w14:paraId="426970A2" w14:textId="77777777" w:rsidR="00B3754C" w:rsidRPr="002145E0" w:rsidRDefault="00B3754C" w:rsidP="00B3754C">
      <w:pPr>
        <w:tabs>
          <w:tab w:val="left" w:pos="709"/>
        </w:tabs>
        <w:spacing w:before="54" w:line="573" w:lineRule="auto"/>
        <w:ind w:right="-271"/>
        <w:jc w:val="both"/>
        <w:rPr>
          <w:rFonts w:asciiTheme="minorHAnsi" w:hAnsiTheme="minorHAnsi" w:cstheme="minorHAnsi"/>
          <w:b/>
          <w:sz w:val="20"/>
          <w:szCs w:val="20"/>
        </w:rPr>
      </w:pPr>
      <w:r w:rsidRPr="002145E0">
        <w:rPr>
          <w:rFonts w:asciiTheme="minorHAnsi" w:hAnsiTheme="minorHAnsi" w:cstheme="minorHAnsi"/>
          <w:b/>
          <w:sz w:val="20"/>
          <w:szCs w:val="20"/>
          <w:lang w:val="pt"/>
        </w:rPr>
        <w:t xml:space="preserve"> TERMO DE REFERÊNCIA</w:t>
      </w:r>
    </w:p>
    <w:p w14:paraId="6212D2B6" w14:textId="77777777" w:rsidR="00B3754C" w:rsidRPr="002145E0" w:rsidRDefault="00B3754C" w:rsidP="00B3754C">
      <w:pPr>
        <w:pStyle w:val="PargrafodaLista"/>
        <w:numPr>
          <w:ilvl w:val="0"/>
          <w:numId w:val="1"/>
        </w:numPr>
        <w:tabs>
          <w:tab w:val="left" w:pos="490"/>
          <w:tab w:val="left" w:pos="709"/>
        </w:tabs>
        <w:spacing w:before="151"/>
        <w:ind w:left="0" w:firstLine="0"/>
        <w:rPr>
          <w:rFonts w:asciiTheme="minorHAnsi" w:hAnsiTheme="minorHAnsi" w:cstheme="minorHAnsi"/>
          <w:b/>
          <w:sz w:val="20"/>
          <w:szCs w:val="20"/>
        </w:rPr>
      </w:pPr>
      <w:r w:rsidRPr="002145E0">
        <w:rPr>
          <w:rFonts w:asciiTheme="minorHAnsi" w:hAnsiTheme="minorHAnsi" w:cstheme="minorHAnsi"/>
          <w:b/>
          <w:sz w:val="20"/>
          <w:szCs w:val="20"/>
          <w:lang w:val="pt"/>
        </w:rPr>
        <w:t>DO OBJETO</w:t>
      </w:r>
    </w:p>
    <w:p w14:paraId="072A847C" w14:textId="77777777" w:rsidR="00B3754C" w:rsidRPr="002145E0" w:rsidRDefault="00B3754C" w:rsidP="00B3754C">
      <w:pPr>
        <w:pStyle w:val="PargrafodaLista"/>
        <w:numPr>
          <w:ilvl w:val="1"/>
          <w:numId w:val="1"/>
        </w:numPr>
        <w:tabs>
          <w:tab w:val="left" w:pos="709"/>
          <w:tab w:val="left" w:pos="850"/>
        </w:tabs>
        <w:spacing w:before="174" w:line="288" w:lineRule="auto"/>
        <w:ind w:left="0" w:right="215" w:firstLine="0"/>
        <w:rPr>
          <w:rFonts w:asciiTheme="minorHAnsi" w:hAnsiTheme="minorHAnsi" w:cstheme="minorHAnsi"/>
          <w:sz w:val="20"/>
          <w:szCs w:val="20"/>
        </w:rPr>
      </w:pPr>
      <w:r w:rsidRPr="002145E0">
        <w:rPr>
          <w:rFonts w:asciiTheme="minorHAnsi" w:hAnsiTheme="minorHAnsi" w:cstheme="minorHAnsi"/>
          <w:sz w:val="20"/>
          <w:szCs w:val="20"/>
          <w:lang w:val="pt"/>
        </w:rPr>
        <w:t>Aquisição dos itens relacionados de acordo com tabela abaixo</w:t>
      </w:r>
      <w:r w:rsidRPr="002145E0">
        <w:rPr>
          <w:rFonts w:asciiTheme="minorHAnsi" w:hAnsiTheme="minorHAnsi" w:cstheme="minorHAnsi"/>
          <w:b/>
          <w:sz w:val="20"/>
          <w:szCs w:val="20"/>
          <w:lang w:val="pt"/>
        </w:rPr>
        <w:t>,</w:t>
      </w:r>
      <w:r w:rsidRPr="002145E0">
        <w:rPr>
          <w:rFonts w:asciiTheme="minorHAnsi" w:hAnsiTheme="minorHAnsi" w:cstheme="minorHAnsi"/>
          <w:sz w:val="20"/>
          <w:szCs w:val="20"/>
          <w:lang w:val="pt"/>
        </w:rPr>
        <w:t xml:space="preserve"> conforme condições, quantidades e exigências estabelecidas neste instrumento:</w:t>
      </w:r>
    </w:p>
    <w:p w14:paraId="05293FE6" w14:textId="77777777" w:rsidR="00B3754C" w:rsidRPr="002145E0" w:rsidRDefault="00B3754C" w:rsidP="00B3754C">
      <w:pPr>
        <w:pStyle w:val="Corpodetexto"/>
        <w:tabs>
          <w:tab w:val="left" w:pos="709"/>
        </w:tabs>
        <w:spacing w:before="11"/>
        <w:rPr>
          <w:rFonts w:asciiTheme="minorHAnsi" w:hAnsiTheme="minorHAnsi" w:cstheme="minorHAnsi"/>
          <w:sz w:val="20"/>
          <w:szCs w:val="20"/>
        </w:rPr>
      </w:pPr>
    </w:p>
    <w:tbl>
      <w:tblPr>
        <w:tblStyle w:val="Tabelacomgrade"/>
        <w:tblW w:w="0" w:type="auto"/>
        <w:tblLook w:val="04A0" w:firstRow="1" w:lastRow="0" w:firstColumn="1" w:lastColumn="0" w:noHBand="0" w:noVBand="1"/>
      </w:tblPr>
      <w:tblGrid>
        <w:gridCol w:w="1543"/>
        <w:gridCol w:w="2012"/>
        <w:gridCol w:w="1763"/>
        <w:gridCol w:w="1620"/>
        <w:gridCol w:w="1570"/>
      </w:tblGrid>
      <w:tr w:rsidR="00B3754C" w:rsidRPr="002145E0" w14:paraId="7891022B" w14:textId="77777777" w:rsidTr="00333823">
        <w:tc>
          <w:tcPr>
            <w:tcW w:w="1543" w:type="dxa"/>
          </w:tcPr>
          <w:p w14:paraId="1A850C89" w14:textId="77777777" w:rsidR="00B3754C" w:rsidRPr="002145E0" w:rsidRDefault="00B3754C" w:rsidP="00333823">
            <w:pPr>
              <w:jc w:val="both"/>
              <w:rPr>
                <w:rFonts w:asciiTheme="minorHAnsi" w:hAnsiTheme="minorHAnsi" w:cstheme="minorHAnsi"/>
                <w:b/>
                <w:bCs/>
                <w:i/>
                <w:iCs/>
                <w:sz w:val="20"/>
                <w:szCs w:val="20"/>
                <w:u w:val="single"/>
              </w:rPr>
            </w:pPr>
            <w:r w:rsidRPr="002145E0">
              <w:rPr>
                <w:rFonts w:asciiTheme="minorHAnsi" w:hAnsiTheme="minorHAnsi" w:cstheme="minorHAnsi"/>
                <w:b/>
                <w:bCs/>
                <w:i/>
                <w:iCs/>
                <w:sz w:val="20"/>
                <w:szCs w:val="20"/>
                <w:u w:val="single"/>
              </w:rPr>
              <w:t>ITEM</w:t>
            </w:r>
          </w:p>
        </w:tc>
        <w:tc>
          <w:tcPr>
            <w:tcW w:w="2012" w:type="dxa"/>
          </w:tcPr>
          <w:p w14:paraId="7D3E9D29" w14:textId="77777777" w:rsidR="00B3754C" w:rsidRPr="002145E0" w:rsidRDefault="00B3754C" w:rsidP="00333823">
            <w:pPr>
              <w:jc w:val="both"/>
              <w:rPr>
                <w:rFonts w:asciiTheme="minorHAnsi" w:hAnsiTheme="minorHAnsi" w:cstheme="minorHAnsi"/>
                <w:b/>
                <w:bCs/>
                <w:i/>
                <w:iCs/>
                <w:sz w:val="20"/>
                <w:szCs w:val="20"/>
                <w:u w:val="single"/>
              </w:rPr>
            </w:pPr>
            <w:r w:rsidRPr="002145E0">
              <w:rPr>
                <w:rFonts w:asciiTheme="minorHAnsi" w:hAnsiTheme="minorHAnsi" w:cstheme="minorHAnsi"/>
                <w:b/>
                <w:bCs/>
                <w:i/>
                <w:iCs/>
                <w:sz w:val="20"/>
                <w:szCs w:val="20"/>
                <w:u w:val="single"/>
              </w:rPr>
              <w:t>OBJETO</w:t>
            </w:r>
          </w:p>
        </w:tc>
        <w:tc>
          <w:tcPr>
            <w:tcW w:w="1763" w:type="dxa"/>
          </w:tcPr>
          <w:p w14:paraId="66203357" w14:textId="77777777" w:rsidR="00B3754C" w:rsidRPr="002145E0" w:rsidRDefault="00B3754C" w:rsidP="00333823">
            <w:pPr>
              <w:jc w:val="both"/>
              <w:rPr>
                <w:rFonts w:asciiTheme="minorHAnsi" w:hAnsiTheme="minorHAnsi" w:cstheme="minorHAnsi"/>
                <w:b/>
                <w:bCs/>
                <w:i/>
                <w:iCs/>
                <w:sz w:val="20"/>
                <w:szCs w:val="20"/>
                <w:u w:val="single"/>
              </w:rPr>
            </w:pPr>
            <w:r w:rsidRPr="002145E0">
              <w:rPr>
                <w:rFonts w:asciiTheme="minorHAnsi" w:hAnsiTheme="minorHAnsi" w:cstheme="minorHAnsi"/>
                <w:b/>
                <w:bCs/>
                <w:i/>
                <w:iCs/>
                <w:sz w:val="20"/>
                <w:szCs w:val="20"/>
                <w:u w:val="single"/>
              </w:rPr>
              <w:t>QUANTIDADE</w:t>
            </w:r>
          </w:p>
        </w:tc>
        <w:tc>
          <w:tcPr>
            <w:tcW w:w="1620" w:type="dxa"/>
          </w:tcPr>
          <w:p w14:paraId="7C5E7DC6" w14:textId="77777777" w:rsidR="00B3754C" w:rsidRPr="002145E0" w:rsidRDefault="00B3754C" w:rsidP="00333823">
            <w:pPr>
              <w:jc w:val="both"/>
              <w:rPr>
                <w:rFonts w:asciiTheme="minorHAnsi" w:hAnsiTheme="minorHAnsi" w:cstheme="minorHAnsi"/>
                <w:b/>
                <w:bCs/>
                <w:i/>
                <w:iCs/>
                <w:sz w:val="20"/>
                <w:szCs w:val="20"/>
                <w:u w:val="single"/>
              </w:rPr>
            </w:pPr>
            <w:r w:rsidRPr="002145E0">
              <w:rPr>
                <w:rFonts w:asciiTheme="minorHAnsi" w:hAnsiTheme="minorHAnsi" w:cstheme="minorHAnsi"/>
                <w:b/>
                <w:bCs/>
                <w:i/>
                <w:iCs/>
                <w:sz w:val="20"/>
                <w:szCs w:val="20"/>
                <w:u w:val="single"/>
              </w:rPr>
              <w:t>VALOR UNITÁRIO</w:t>
            </w:r>
          </w:p>
        </w:tc>
        <w:tc>
          <w:tcPr>
            <w:tcW w:w="1570" w:type="dxa"/>
          </w:tcPr>
          <w:p w14:paraId="500C07B8" w14:textId="77777777" w:rsidR="00B3754C" w:rsidRPr="002145E0" w:rsidRDefault="00B3754C" w:rsidP="00333823">
            <w:pPr>
              <w:jc w:val="both"/>
              <w:rPr>
                <w:rFonts w:asciiTheme="minorHAnsi" w:hAnsiTheme="minorHAnsi" w:cstheme="minorHAnsi"/>
                <w:b/>
                <w:bCs/>
                <w:i/>
                <w:iCs/>
                <w:sz w:val="20"/>
                <w:szCs w:val="20"/>
                <w:u w:val="single"/>
              </w:rPr>
            </w:pPr>
            <w:r w:rsidRPr="002145E0">
              <w:rPr>
                <w:rFonts w:asciiTheme="minorHAnsi" w:hAnsiTheme="minorHAnsi" w:cstheme="minorHAnsi"/>
                <w:b/>
                <w:bCs/>
                <w:i/>
                <w:iCs/>
                <w:sz w:val="20"/>
                <w:szCs w:val="20"/>
                <w:u w:val="single"/>
              </w:rPr>
              <w:t>VALOR TOTAL</w:t>
            </w:r>
          </w:p>
        </w:tc>
      </w:tr>
      <w:tr w:rsidR="00B3754C" w:rsidRPr="002145E0" w14:paraId="0D9B2328" w14:textId="77777777" w:rsidTr="00333823">
        <w:tc>
          <w:tcPr>
            <w:tcW w:w="1543" w:type="dxa"/>
          </w:tcPr>
          <w:p w14:paraId="6E0D3423" w14:textId="77777777" w:rsidR="00B3754C" w:rsidRPr="002145E0" w:rsidRDefault="00B3754C" w:rsidP="00333823">
            <w:pPr>
              <w:jc w:val="both"/>
              <w:rPr>
                <w:rFonts w:asciiTheme="minorHAnsi" w:hAnsiTheme="minorHAnsi" w:cstheme="minorHAnsi"/>
                <w:sz w:val="20"/>
                <w:szCs w:val="20"/>
              </w:rPr>
            </w:pPr>
            <w:r w:rsidRPr="002145E0">
              <w:rPr>
                <w:rFonts w:asciiTheme="minorHAnsi" w:hAnsiTheme="minorHAnsi" w:cstheme="minorHAnsi"/>
                <w:sz w:val="20"/>
                <w:szCs w:val="20"/>
              </w:rPr>
              <w:t>1</w:t>
            </w:r>
          </w:p>
        </w:tc>
        <w:tc>
          <w:tcPr>
            <w:tcW w:w="2012" w:type="dxa"/>
          </w:tcPr>
          <w:p w14:paraId="2C2419D6" w14:textId="77777777" w:rsidR="00B3754C" w:rsidRPr="002145E0" w:rsidRDefault="00B3754C" w:rsidP="00333823">
            <w:pPr>
              <w:pStyle w:val="NormalWeb"/>
              <w:shd w:val="clear" w:color="auto" w:fill="FFFFFF"/>
              <w:spacing w:before="0" w:beforeAutospacing="0" w:after="0" w:afterAutospacing="0"/>
              <w:jc w:val="both"/>
              <w:rPr>
                <w:rFonts w:asciiTheme="minorHAnsi" w:hAnsiTheme="minorHAnsi" w:cstheme="minorHAnsi"/>
                <w:sz w:val="20"/>
                <w:szCs w:val="20"/>
              </w:rPr>
            </w:pPr>
          </w:p>
          <w:p w14:paraId="19610749" w14:textId="77777777" w:rsidR="00B3754C" w:rsidRPr="002145E0" w:rsidRDefault="00BB526C" w:rsidP="00BB526C">
            <w:pPr>
              <w:pStyle w:val="NormalWeb"/>
              <w:shd w:val="clear" w:color="auto" w:fill="FFFFFF"/>
              <w:spacing w:before="0" w:beforeAutospacing="0" w:after="0" w:afterAutospacing="0"/>
              <w:jc w:val="both"/>
              <w:rPr>
                <w:rFonts w:asciiTheme="minorHAnsi" w:hAnsiTheme="minorHAnsi" w:cstheme="minorHAnsi"/>
                <w:color w:val="404040"/>
                <w:sz w:val="20"/>
                <w:szCs w:val="20"/>
                <w:shd w:val="clear" w:color="auto" w:fill="FFFFFF"/>
              </w:rPr>
            </w:pPr>
            <w:r w:rsidRPr="002145E0">
              <w:rPr>
                <w:rFonts w:asciiTheme="minorHAnsi" w:hAnsiTheme="minorHAnsi" w:cstheme="minorHAnsi"/>
                <w:color w:val="404040"/>
                <w:sz w:val="20"/>
                <w:szCs w:val="20"/>
                <w:shd w:val="clear" w:color="auto" w:fill="FFFFFF"/>
              </w:rPr>
              <w:t>Altura do assento até o chão (cm) – 40 CM</w:t>
            </w:r>
          </w:p>
          <w:p w14:paraId="0D8B7BB0" w14:textId="77777777" w:rsidR="00BB526C" w:rsidRPr="002145E0" w:rsidRDefault="00BB526C" w:rsidP="00BB526C">
            <w:pPr>
              <w:pStyle w:val="NormalWeb"/>
              <w:shd w:val="clear" w:color="auto" w:fill="FFFFFF"/>
              <w:spacing w:before="0" w:beforeAutospacing="0" w:after="0" w:afterAutospacing="0"/>
              <w:jc w:val="both"/>
              <w:rPr>
                <w:rFonts w:asciiTheme="minorHAnsi" w:hAnsiTheme="minorHAnsi" w:cstheme="minorHAnsi"/>
                <w:color w:val="404040"/>
                <w:sz w:val="20"/>
                <w:szCs w:val="20"/>
                <w:shd w:val="clear" w:color="auto" w:fill="FFFFFF"/>
              </w:rPr>
            </w:pPr>
            <w:r w:rsidRPr="002145E0">
              <w:rPr>
                <w:rFonts w:asciiTheme="minorHAnsi" w:hAnsiTheme="minorHAnsi" w:cstheme="minorHAnsi"/>
                <w:color w:val="404040"/>
                <w:sz w:val="20"/>
                <w:szCs w:val="20"/>
                <w:shd w:val="clear" w:color="auto" w:fill="FFFFFF"/>
              </w:rPr>
              <w:t>Altura do Produto (cm) – 102 CM</w:t>
            </w:r>
          </w:p>
          <w:p w14:paraId="09C2FD3E" w14:textId="17CDBA9B" w:rsidR="00BB526C" w:rsidRPr="002145E0" w:rsidRDefault="002145E0" w:rsidP="00BB526C">
            <w:pPr>
              <w:pStyle w:val="NormalWeb"/>
              <w:shd w:val="clear" w:color="auto" w:fill="FFFFFF"/>
              <w:spacing w:before="0" w:beforeAutospacing="0" w:after="0" w:afterAutospacing="0"/>
              <w:jc w:val="both"/>
              <w:rPr>
                <w:rFonts w:asciiTheme="minorHAnsi" w:hAnsiTheme="minorHAnsi" w:cstheme="minorHAnsi"/>
                <w:color w:val="404040"/>
                <w:sz w:val="20"/>
                <w:szCs w:val="20"/>
                <w:shd w:val="clear" w:color="auto" w:fill="FFFFFF"/>
              </w:rPr>
            </w:pPr>
            <w:r w:rsidRPr="002145E0">
              <w:rPr>
                <w:rFonts w:asciiTheme="minorHAnsi" w:hAnsiTheme="minorHAnsi" w:cstheme="minorHAnsi"/>
                <w:color w:val="404040"/>
                <w:sz w:val="20"/>
                <w:szCs w:val="20"/>
                <w:shd w:val="clear" w:color="auto" w:fill="FFFFFF"/>
              </w:rPr>
              <w:t>Cor – PRETA</w:t>
            </w:r>
          </w:p>
          <w:p w14:paraId="6D06A104" w14:textId="77777777" w:rsidR="002145E0" w:rsidRPr="002145E0" w:rsidRDefault="002145E0" w:rsidP="00BB526C">
            <w:pPr>
              <w:pStyle w:val="NormalWeb"/>
              <w:shd w:val="clear" w:color="auto" w:fill="FFFFFF"/>
              <w:spacing w:before="0" w:beforeAutospacing="0" w:after="0" w:afterAutospacing="0"/>
              <w:jc w:val="both"/>
              <w:rPr>
                <w:rFonts w:asciiTheme="minorHAnsi" w:hAnsiTheme="minorHAnsi" w:cstheme="minorHAnsi"/>
                <w:color w:val="404040"/>
                <w:sz w:val="20"/>
                <w:szCs w:val="20"/>
                <w:shd w:val="clear" w:color="auto" w:fill="FFFFFF"/>
              </w:rPr>
            </w:pPr>
            <w:r w:rsidRPr="002145E0">
              <w:rPr>
                <w:rFonts w:asciiTheme="minorHAnsi" w:hAnsiTheme="minorHAnsi" w:cstheme="minorHAnsi"/>
                <w:color w:val="404040"/>
                <w:sz w:val="20"/>
                <w:szCs w:val="20"/>
                <w:shd w:val="clear" w:color="auto" w:fill="FFFFFF"/>
              </w:rPr>
              <w:t xml:space="preserve">Descrição do Tamanho - Altura Mínima: 92 cm Máxima 102 cm Largura: 56 cm Profundidade: 60 cm| Assento: Altura 49-59cm Largura: 47 cm Profundidade 46 </w:t>
            </w:r>
            <w:proofErr w:type="gramStart"/>
            <w:r w:rsidRPr="002145E0">
              <w:rPr>
                <w:rFonts w:asciiTheme="minorHAnsi" w:hAnsiTheme="minorHAnsi" w:cstheme="minorHAnsi"/>
                <w:color w:val="404040"/>
                <w:sz w:val="20"/>
                <w:szCs w:val="20"/>
                <w:shd w:val="clear" w:color="auto" w:fill="FFFFFF"/>
              </w:rPr>
              <w:t>cm ;</w:t>
            </w:r>
            <w:proofErr w:type="gramEnd"/>
            <w:r w:rsidRPr="002145E0">
              <w:rPr>
                <w:rFonts w:asciiTheme="minorHAnsi" w:hAnsiTheme="minorHAnsi" w:cstheme="minorHAnsi"/>
                <w:color w:val="404040"/>
                <w:sz w:val="20"/>
                <w:szCs w:val="20"/>
                <w:shd w:val="clear" w:color="auto" w:fill="FFFFFF"/>
              </w:rPr>
              <w:t xml:space="preserve"> Altura do chão ao braço: Mínima 65-75 cm</w:t>
            </w:r>
          </w:p>
          <w:p w14:paraId="42875588" w14:textId="77777777" w:rsidR="002145E0" w:rsidRPr="002145E0" w:rsidRDefault="002145E0" w:rsidP="00BB526C">
            <w:pPr>
              <w:pStyle w:val="NormalWeb"/>
              <w:shd w:val="clear" w:color="auto" w:fill="FFFFFF"/>
              <w:spacing w:before="0" w:beforeAutospacing="0" w:after="0" w:afterAutospacing="0"/>
              <w:jc w:val="both"/>
              <w:rPr>
                <w:rFonts w:asciiTheme="minorHAnsi" w:hAnsiTheme="minorHAnsi" w:cstheme="minorHAnsi"/>
                <w:color w:val="404040"/>
                <w:sz w:val="20"/>
                <w:szCs w:val="20"/>
                <w:shd w:val="clear" w:color="auto" w:fill="FFFFFF"/>
              </w:rPr>
            </w:pPr>
            <w:r w:rsidRPr="002145E0">
              <w:rPr>
                <w:rFonts w:asciiTheme="minorHAnsi" w:hAnsiTheme="minorHAnsi" w:cstheme="minorHAnsi"/>
                <w:color w:val="404040"/>
                <w:sz w:val="20"/>
                <w:szCs w:val="20"/>
                <w:shd w:val="clear" w:color="auto" w:fill="FFFFFF"/>
              </w:rPr>
              <w:t xml:space="preserve">Material - </w:t>
            </w:r>
            <w:proofErr w:type="spellStart"/>
            <w:r w:rsidRPr="002145E0">
              <w:rPr>
                <w:rFonts w:asciiTheme="minorHAnsi" w:hAnsiTheme="minorHAnsi" w:cstheme="minorHAnsi"/>
                <w:color w:val="404040"/>
                <w:sz w:val="20"/>
                <w:szCs w:val="20"/>
                <w:shd w:val="clear" w:color="auto" w:fill="FFFFFF"/>
              </w:rPr>
              <w:t>Corino</w:t>
            </w:r>
            <w:proofErr w:type="spellEnd"/>
            <w:r w:rsidRPr="002145E0">
              <w:rPr>
                <w:rFonts w:asciiTheme="minorHAnsi" w:hAnsiTheme="minorHAnsi" w:cstheme="minorHAnsi"/>
                <w:color w:val="404040"/>
                <w:sz w:val="20"/>
                <w:szCs w:val="20"/>
                <w:shd w:val="clear" w:color="auto" w:fill="FFFFFF"/>
              </w:rPr>
              <w:t>, Pistão a Gás, Metal Cromado</w:t>
            </w:r>
          </w:p>
          <w:p w14:paraId="38D25E0B" w14:textId="227E4FB4" w:rsidR="002145E0" w:rsidRPr="002145E0" w:rsidRDefault="002145E0" w:rsidP="00BB526C">
            <w:pPr>
              <w:pStyle w:val="NormalWeb"/>
              <w:shd w:val="clear" w:color="auto" w:fill="FFFFFF"/>
              <w:spacing w:before="0" w:beforeAutospacing="0" w:after="0" w:afterAutospacing="0"/>
              <w:jc w:val="both"/>
              <w:rPr>
                <w:rFonts w:asciiTheme="minorHAnsi" w:hAnsiTheme="minorHAnsi" w:cstheme="minorHAnsi"/>
                <w:color w:val="404040"/>
                <w:sz w:val="20"/>
                <w:szCs w:val="20"/>
                <w:shd w:val="clear" w:color="auto" w:fill="FFFFFF"/>
              </w:rPr>
            </w:pPr>
            <w:r w:rsidRPr="002145E0">
              <w:rPr>
                <w:rFonts w:asciiTheme="minorHAnsi" w:hAnsiTheme="minorHAnsi" w:cstheme="minorHAnsi"/>
                <w:color w:val="404040"/>
                <w:sz w:val="20"/>
                <w:szCs w:val="20"/>
                <w:shd w:val="clear" w:color="auto" w:fill="FFFFFF"/>
              </w:rPr>
              <w:t>Tipo – GIRATÓRIO</w:t>
            </w:r>
          </w:p>
          <w:p w14:paraId="0DD9C4C7" w14:textId="29ECF90B" w:rsidR="002145E0" w:rsidRPr="002145E0" w:rsidRDefault="002145E0" w:rsidP="00BB526C">
            <w:pPr>
              <w:pStyle w:val="NormalWeb"/>
              <w:shd w:val="clear" w:color="auto" w:fill="FFFFFF"/>
              <w:spacing w:before="0" w:beforeAutospacing="0" w:after="0" w:afterAutospacing="0"/>
              <w:jc w:val="both"/>
              <w:rPr>
                <w:rFonts w:asciiTheme="minorHAnsi" w:hAnsiTheme="minorHAnsi" w:cstheme="minorHAnsi"/>
                <w:color w:val="404040"/>
                <w:sz w:val="20"/>
                <w:szCs w:val="20"/>
                <w:shd w:val="clear" w:color="auto" w:fill="FFFFFF"/>
              </w:rPr>
            </w:pPr>
            <w:r w:rsidRPr="002145E0">
              <w:rPr>
                <w:rFonts w:asciiTheme="minorHAnsi" w:hAnsiTheme="minorHAnsi" w:cstheme="minorHAnsi"/>
                <w:color w:val="404040"/>
                <w:sz w:val="20"/>
                <w:szCs w:val="20"/>
                <w:shd w:val="clear" w:color="auto" w:fill="FFFFFF"/>
              </w:rPr>
              <w:t>Tipo de pé – Rodízio</w:t>
            </w:r>
          </w:p>
          <w:p w14:paraId="750491C1" w14:textId="27094F1B" w:rsidR="002145E0" w:rsidRPr="002145E0" w:rsidRDefault="002145E0" w:rsidP="00BB526C">
            <w:pPr>
              <w:pStyle w:val="NormalWeb"/>
              <w:shd w:val="clear" w:color="auto" w:fill="FFFFFF"/>
              <w:spacing w:before="0" w:beforeAutospacing="0" w:after="0" w:afterAutospacing="0"/>
              <w:jc w:val="both"/>
              <w:rPr>
                <w:rFonts w:asciiTheme="minorHAnsi" w:hAnsiTheme="minorHAnsi" w:cstheme="minorHAnsi"/>
                <w:sz w:val="20"/>
                <w:szCs w:val="20"/>
              </w:rPr>
            </w:pPr>
            <w:r w:rsidRPr="002145E0">
              <w:rPr>
                <w:rFonts w:asciiTheme="minorHAnsi" w:hAnsiTheme="minorHAnsi" w:cstheme="minorHAnsi"/>
                <w:color w:val="404040"/>
                <w:sz w:val="20"/>
                <w:szCs w:val="20"/>
                <w:shd w:val="clear" w:color="auto" w:fill="FFFFFF"/>
              </w:rPr>
              <w:t>Tipo do Encosto - Diretor</w:t>
            </w:r>
          </w:p>
        </w:tc>
        <w:tc>
          <w:tcPr>
            <w:tcW w:w="1763" w:type="dxa"/>
          </w:tcPr>
          <w:p w14:paraId="4B589605" w14:textId="67B8B953" w:rsidR="00B3754C" w:rsidRPr="002145E0" w:rsidRDefault="002145E0" w:rsidP="00333823">
            <w:pPr>
              <w:jc w:val="both"/>
              <w:rPr>
                <w:rFonts w:asciiTheme="minorHAnsi" w:hAnsiTheme="minorHAnsi" w:cstheme="minorHAnsi"/>
                <w:sz w:val="20"/>
                <w:szCs w:val="20"/>
              </w:rPr>
            </w:pPr>
            <w:r w:rsidRPr="002145E0">
              <w:rPr>
                <w:rFonts w:asciiTheme="minorHAnsi" w:hAnsiTheme="minorHAnsi" w:cstheme="minorHAnsi"/>
                <w:sz w:val="20"/>
                <w:szCs w:val="20"/>
              </w:rPr>
              <w:t>5</w:t>
            </w:r>
          </w:p>
        </w:tc>
        <w:tc>
          <w:tcPr>
            <w:tcW w:w="1620" w:type="dxa"/>
          </w:tcPr>
          <w:p w14:paraId="20800FDD" w14:textId="77777777" w:rsidR="00B3754C" w:rsidRPr="002145E0" w:rsidRDefault="00B3754C" w:rsidP="00333823">
            <w:pPr>
              <w:jc w:val="both"/>
              <w:rPr>
                <w:rFonts w:asciiTheme="minorHAnsi" w:hAnsiTheme="minorHAnsi" w:cstheme="minorHAnsi"/>
                <w:sz w:val="20"/>
                <w:szCs w:val="20"/>
              </w:rPr>
            </w:pPr>
          </w:p>
        </w:tc>
        <w:tc>
          <w:tcPr>
            <w:tcW w:w="1570" w:type="dxa"/>
          </w:tcPr>
          <w:p w14:paraId="6BED6727" w14:textId="77777777" w:rsidR="00B3754C" w:rsidRPr="002145E0" w:rsidRDefault="00B3754C" w:rsidP="00333823">
            <w:pPr>
              <w:jc w:val="both"/>
              <w:rPr>
                <w:rFonts w:asciiTheme="minorHAnsi" w:hAnsiTheme="minorHAnsi" w:cstheme="minorHAnsi"/>
                <w:sz w:val="20"/>
                <w:szCs w:val="20"/>
              </w:rPr>
            </w:pPr>
          </w:p>
        </w:tc>
      </w:tr>
      <w:tr w:rsidR="00B3754C" w:rsidRPr="002145E0" w14:paraId="2271312B" w14:textId="77777777" w:rsidTr="00333823">
        <w:tc>
          <w:tcPr>
            <w:tcW w:w="1543" w:type="dxa"/>
          </w:tcPr>
          <w:p w14:paraId="13A05CDF" w14:textId="77777777" w:rsidR="00B3754C" w:rsidRPr="002145E0" w:rsidRDefault="00B3754C" w:rsidP="00333823">
            <w:pPr>
              <w:jc w:val="both"/>
              <w:rPr>
                <w:rFonts w:asciiTheme="minorHAnsi" w:hAnsiTheme="minorHAnsi" w:cstheme="minorHAnsi"/>
                <w:sz w:val="20"/>
                <w:szCs w:val="20"/>
              </w:rPr>
            </w:pPr>
            <w:r w:rsidRPr="002145E0">
              <w:rPr>
                <w:rFonts w:asciiTheme="minorHAnsi" w:hAnsiTheme="minorHAnsi" w:cstheme="minorHAnsi"/>
                <w:sz w:val="20"/>
                <w:szCs w:val="20"/>
              </w:rPr>
              <w:t>2</w:t>
            </w:r>
          </w:p>
        </w:tc>
        <w:tc>
          <w:tcPr>
            <w:tcW w:w="2012" w:type="dxa"/>
          </w:tcPr>
          <w:p w14:paraId="4213113E" w14:textId="491FFE8D" w:rsidR="002145E0" w:rsidRPr="002145E0" w:rsidRDefault="002145E0" w:rsidP="002145E0">
            <w:pPr>
              <w:widowControl/>
              <w:wordWrap w:val="0"/>
              <w:autoSpaceDE/>
              <w:autoSpaceDN/>
              <w:spacing w:line="345" w:lineRule="atLeast"/>
              <w:textAlignment w:val="baseline"/>
              <w:rPr>
                <w:rFonts w:asciiTheme="minorHAnsi" w:hAnsiTheme="minorHAnsi" w:cstheme="minorHAnsi"/>
                <w:b/>
                <w:bCs/>
                <w:color w:val="404040"/>
                <w:sz w:val="20"/>
                <w:szCs w:val="20"/>
                <w:shd w:val="clear" w:color="auto" w:fill="FFFFFF"/>
              </w:rPr>
            </w:pPr>
            <w:proofErr w:type="spellStart"/>
            <w:r w:rsidRPr="002145E0">
              <w:rPr>
                <w:rFonts w:asciiTheme="minorHAnsi" w:hAnsiTheme="minorHAnsi" w:cstheme="minorHAnsi"/>
                <w:b/>
                <w:bCs/>
                <w:color w:val="404040"/>
                <w:sz w:val="20"/>
                <w:szCs w:val="20"/>
                <w:shd w:val="clear" w:color="auto" w:fill="FFFFFF"/>
              </w:rPr>
              <w:t>Cadeira</w:t>
            </w:r>
            <w:proofErr w:type="spellEnd"/>
            <w:r w:rsidRPr="002145E0">
              <w:rPr>
                <w:rFonts w:asciiTheme="minorHAnsi" w:hAnsiTheme="minorHAnsi" w:cstheme="minorHAnsi"/>
                <w:b/>
                <w:bCs/>
                <w:color w:val="404040"/>
                <w:sz w:val="20"/>
                <w:szCs w:val="20"/>
                <w:shd w:val="clear" w:color="auto" w:fill="FFFFFF"/>
              </w:rPr>
              <w:t xml:space="preserve"> </w:t>
            </w:r>
            <w:proofErr w:type="spellStart"/>
            <w:r w:rsidRPr="002145E0">
              <w:rPr>
                <w:rFonts w:asciiTheme="minorHAnsi" w:hAnsiTheme="minorHAnsi" w:cstheme="minorHAnsi"/>
                <w:b/>
                <w:bCs/>
                <w:color w:val="404040"/>
                <w:sz w:val="20"/>
                <w:szCs w:val="20"/>
                <w:shd w:val="clear" w:color="auto" w:fill="FFFFFF"/>
              </w:rPr>
              <w:t>Escritório</w:t>
            </w:r>
            <w:proofErr w:type="spellEnd"/>
            <w:r w:rsidRPr="002145E0">
              <w:rPr>
                <w:rFonts w:asciiTheme="minorHAnsi" w:hAnsiTheme="minorHAnsi" w:cstheme="minorHAnsi"/>
                <w:b/>
                <w:bCs/>
                <w:color w:val="404040"/>
                <w:sz w:val="20"/>
                <w:szCs w:val="20"/>
                <w:shd w:val="clear" w:color="auto" w:fill="FFFFFF"/>
              </w:rPr>
              <w:t xml:space="preserve"> Basic </w:t>
            </w:r>
            <w:proofErr w:type="spellStart"/>
            <w:r w:rsidRPr="002145E0">
              <w:rPr>
                <w:rFonts w:asciiTheme="minorHAnsi" w:hAnsiTheme="minorHAnsi" w:cstheme="minorHAnsi"/>
                <w:b/>
                <w:bCs/>
                <w:color w:val="404040"/>
                <w:sz w:val="20"/>
                <w:szCs w:val="20"/>
                <w:shd w:val="clear" w:color="auto" w:fill="FFFFFF"/>
              </w:rPr>
              <w:t>Diretor</w:t>
            </w:r>
            <w:proofErr w:type="spellEnd"/>
            <w:r w:rsidRPr="002145E0">
              <w:rPr>
                <w:rFonts w:asciiTheme="minorHAnsi" w:hAnsiTheme="minorHAnsi" w:cstheme="minorHAnsi"/>
                <w:b/>
                <w:bCs/>
                <w:color w:val="404040"/>
                <w:sz w:val="20"/>
                <w:szCs w:val="20"/>
                <w:shd w:val="clear" w:color="auto" w:fill="FFFFFF"/>
              </w:rPr>
              <w:t xml:space="preserve"> </w:t>
            </w:r>
            <w:proofErr w:type="spellStart"/>
            <w:r w:rsidRPr="002145E0">
              <w:rPr>
                <w:rFonts w:asciiTheme="minorHAnsi" w:hAnsiTheme="minorHAnsi" w:cstheme="minorHAnsi"/>
                <w:b/>
                <w:bCs/>
                <w:color w:val="404040"/>
                <w:sz w:val="20"/>
                <w:szCs w:val="20"/>
                <w:shd w:val="clear" w:color="auto" w:fill="FFFFFF"/>
              </w:rPr>
              <w:t>Fixa</w:t>
            </w:r>
            <w:proofErr w:type="spellEnd"/>
          </w:p>
          <w:p w14:paraId="6B753E10" w14:textId="24C68D08" w:rsidR="002145E0" w:rsidRPr="002145E0" w:rsidRDefault="002145E0" w:rsidP="002145E0">
            <w:pPr>
              <w:widowControl/>
              <w:wordWrap w:val="0"/>
              <w:autoSpaceDE/>
              <w:autoSpaceDN/>
              <w:spacing w:line="345" w:lineRule="atLeast"/>
              <w:textAlignment w:val="baseline"/>
              <w:rPr>
                <w:rFonts w:asciiTheme="minorHAnsi" w:hAnsiTheme="minorHAnsi" w:cstheme="minorHAnsi"/>
                <w:color w:val="404040"/>
                <w:sz w:val="20"/>
                <w:szCs w:val="20"/>
                <w:shd w:val="clear" w:color="auto" w:fill="FFFFFF"/>
              </w:rPr>
            </w:pPr>
            <w:proofErr w:type="spellStart"/>
            <w:r w:rsidRPr="002145E0">
              <w:rPr>
                <w:rStyle w:val="Forte"/>
                <w:rFonts w:asciiTheme="minorHAnsi" w:hAnsiTheme="minorHAnsi" w:cstheme="minorHAnsi"/>
                <w:color w:val="404040"/>
                <w:sz w:val="20"/>
                <w:szCs w:val="20"/>
                <w:shd w:val="clear" w:color="auto" w:fill="FFFFFF"/>
              </w:rPr>
              <w:t>Modelo</w:t>
            </w:r>
            <w:proofErr w:type="spellEnd"/>
            <w:r w:rsidRPr="002145E0">
              <w:rPr>
                <w:rStyle w:val="Forte"/>
                <w:rFonts w:asciiTheme="minorHAnsi" w:hAnsiTheme="minorHAnsi" w:cstheme="minorHAnsi"/>
                <w:color w:val="404040"/>
                <w:sz w:val="20"/>
                <w:szCs w:val="20"/>
                <w:shd w:val="clear" w:color="auto" w:fill="FFFFFF"/>
              </w:rPr>
              <w:t>:</w:t>
            </w:r>
            <w:r w:rsidRPr="002145E0">
              <w:rPr>
                <w:rFonts w:asciiTheme="minorHAnsi" w:hAnsiTheme="minorHAnsi" w:cstheme="minorHAnsi"/>
                <w:color w:val="404040"/>
                <w:sz w:val="20"/>
                <w:szCs w:val="20"/>
                <w:shd w:val="clear" w:color="auto" w:fill="FFFFFF"/>
              </w:rPr>
              <w:t> </w:t>
            </w:r>
            <w:proofErr w:type="spellStart"/>
            <w:r w:rsidRPr="002145E0">
              <w:rPr>
                <w:rFonts w:asciiTheme="minorHAnsi" w:hAnsiTheme="minorHAnsi" w:cstheme="minorHAnsi"/>
                <w:color w:val="404040"/>
                <w:sz w:val="20"/>
                <w:szCs w:val="20"/>
                <w:shd w:val="clear" w:color="auto" w:fill="FFFFFF"/>
              </w:rPr>
              <w:t>Cadeira</w:t>
            </w:r>
            <w:proofErr w:type="spellEnd"/>
            <w:r w:rsidRPr="002145E0">
              <w:rPr>
                <w:rFonts w:asciiTheme="minorHAnsi" w:hAnsiTheme="minorHAnsi" w:cstheme="minorHAnsi"/>
                <w:color w:val="404040"/>
                <w:sz w:val="20"/>
                <w:szCs w:val="20"/>
                <w:shd w:val="clear" w:color="auto" w:fill="FFFFFF"/>
              </w:rPr>
              <w:t xml:space="preserve"> </w:t>
            </w:r>
            <w:proofErr w:type="spellStart"/>
            <w:r w:rsidRPr="002145E0">
              <w:rPr>
                <w:rFonts w:asciiTheme="minorHAnsi" w:hAnsiTheme="minorHAnsi" w:cstheme="minorHAnsi"/>
                <w:color w:val="404040"/>
                <w:sz w:val="20"/>
                <w:szCs w:val="20"/>
                <w:shd w:val="clear" w:color="auto" w:fill="FFFFFF"/>
              </w:rPr>
              <w:t>Escritório</w:t>
            </w:r>
            <w:proofErr w:type="spellEnd"/>
            <w:r w:rsidRPr="002145E0">
              <w:rPr>
                <w:rFonts w:asciiTheme="minorHAnsi" w:hAnsiTheme="minorHAnsi" w:cstheme="minorHAnsi"/>
                <w:color w:val="404040"/>
                <w:sz w:val="20"/>
                <w:szCs w:val="20"/>
                <w:shd w:val="clear" w:color="auto" w:fill="FFFFFF"/>
              </w:rPr>
              <w:t xml:space="preserve"> Basic </w:t>
            </w:r>
            <w:proofErr w:type="spellStart"/>
            <w:r w:rsidRPr="002145E0">
              <w:rPr>
                <w:rFonts w:asciiTheme="minorHAnsi" w:hAnsiTheme="minorHAnsi" w:cstheme="minorHAnsi"/>
                <w:color w:val="404040"/>
                <w:sz w:val="20"/>
                <w:szCs w:val="20"/>
                <w:shd w:val="clear" w:color="auto" w:fill="FFFFFF"/>
              </w:rPr>
              <w:t>Diretor</w:t>
            </w:r>
            <w:proofErr w:type="spellEnd"/>
          </w:p>
          <w:p w14:paraId="701D3ACE" w14:textId="64AC3FF9" w:rsidR="002145E0" w:rsidRPr="002145E0" w:rsidRDefault="002145E0" w:rsidP="002145E0">
            <w:pPr>
              <w:widowControl/>
              <w:wordWrap w:val="0"/>
              <w:autoSpaceDE/>
              <w:autoSpaceDN/>
              <w:spacing w:line="345" w:lineRule="atLeast"/>
              <w:textAlignment w:val="baseline"/>
              <w:rPr>
                <w:rFonts w:asciiTheme="minorHAnsi" w:hAnsiTheme="minorHAnsi" w:cstheme="minorHAnsi"/>
                <w:color w:val="404040"/>
                <w:sz w:val="20"/>
                <w:szCs w:val="20"/>
                <w:shd w:val="clear" w:color="auto" w:fill="FFFFFF"/>
              </w:rPr>
            </w:pPr>
            <w:proofErr w:type="spellStart"/>
            <w:r w:rsidRPr="002145E0">
              <w:rPr>
                <w:rStyle w:val="Forte"/>
                <w:rFonts w:asciiTheme="minorHAnsi" w:hAnsiTheme="minorHAnsi" w:cstheme="minorHAnsi"/>
                <w:color w:val="404040"/>
                <w:sz w:val="20"/>
                <w:szCs w:val="20"/>
                <w:shd w:val="clear" w:color="auto" w:fill="FFFFFF"/>
              </w:rPr>
              <w:t>Assento</w:t>
            </w:r>
            <w:proofErr w:type="spellEnd"/>
            <w:r w:rsidRPr="002145E0">
              <w:rPr>
                <w:rStyle w:val="Forte"/>
                <w:rFonts w:asciiTheme="minorHAnsi" w:hAnsiTheme="minorHAnsi" w:cstheme="minorHAnsi"/>
                <w:color w:val="404040"/>
                <w:sz w:val="20"/>
                <w:szCs w:val="20"/>
                <w:shd w:val="clear" w:color="auto" w:fill="FFFFFF"/>
              </w:rPr>
              <w:t>:</w:t>
            </w:r>
            <w:r w:rsidRPr="002145E0">
              <w:rPr>
                <w:rFonts w:asciiTheme="minorHAnsi" w:hAnsiTheme="minorHAnsi" w:cstheme="minorHAnsi"/>
                <w:color w:val="404040"/>
                <w:sz w:val="20"/>
                <w:szCs w:val="20"/>
                <w:shd w:val="clear" w:color="auto" w:fill="FFFFFF"/>
              </w:rPr>
              <w:t xml:space="preserve"> Madeira </w:t>
            </w:r>
            <w:proofErr w:type="spellStart"/>
            <w:r w:rsidRPr="002145E0">
              <w:rPr>
                <w:rFonts w:asciiTheme="minorHAnsi" w:hAnsiTheme="minorHAnsi" w:cstheme="minorHAnsi"/>
                <w:color w:val="404040"/>
                <w:sz w:val="20"/>
                <w:szCs w:val="20"/>
                <w:shd w:val="clear" w:color="auto" w:fill="FFFFFF"/>
              </w:rPr>
              <w:t>Revestida</w:t>
            </w:r>
            <w:proofErr w:type="spellEnd"/>
            <w:r w:rsidRPr="002145E0">
              <w:rPr>
                <w:rFonts w:asciiTheme="minorHAnsi" w:hAnsiTheme="minorHAnsi" w:cstheme="minorHAnsi"/>
                <w:color w:val="404040"/>
                <w:sz w:val="20"/>
                <w:szCs w:val="20"/>
                <w:shd w:val="clear" w:color="auto" w:fill="FFFFFF"/>
              </w:rPr>
              <w:t xml:space="preserve"> de </w:t>
            </w:r>
            <w:proofErr w:type="spellStart"/>
            <w:r w:rsidRPr="002145E0">
              <w:rPr>
                <w:rFonts w:asciiTheme="minorHAnsi" w:hAnsiTheme="minorHAnsi" w:cstheme="minorHAnsi"/>
                <w:color w:val="404040"/>
                <w:sz w:val="20"/>
                <w:szCs w:val="20"/>
                <w:shd w:val="clear" w:color="auto" w:fill="FFFFFF"/>
              </w:rPr>
              <w:t>Espuma</w:t>
            </w:r>
            <w:proofErr w:type="spellEnd"/>
            <w:r w:rsidRPr="002145E0">
              <w:rPr>
                <w:rFonts w:asciiTheme="minorHAnsi" w:hAnsiTheme="minorHAnsi" w:cstheme="minorHAnsi"/>
                <w:color w:val="404040"/>
                <w:sz w:val="20"/>
                <w:szCs w:val="20"/>
                <w:shd w:val="clear" w:color="auto" w:fill="FFFFFF"/>
              </w:rPr>
              <w:t xml:space="preserve"> e </w:t>
            </w:r>
            <w:proofErr w:type="spellStart"/>
            <w:r w:rsidRPr="002145E0">
              <w:rPr>
                <w:rFonts w:asciiTheme="minorHAnsi" w:hAnsiTheme="minorHAnsi" w:cstheme="minorHAnsi"/>
                <w:color w:val="404040"/>
                <w:sz w:val="20"/>
                <w:szCs w:val="20"/>
                <w:shd w:val="clear" w:color="auto" w:fill="FFFFFF"/>
              </w:rPr>
              <w:t>Acabamento</w:t>
            </w:r>
            <w:proofErr w:type="spellEnd"/>
            <w:r w:rsidRPr="002145E0">
              <w:rPr>
                <w:rFonts w:asciiTheme="minorHAnsi" w:hAnsiTheme="minorHAnsi" w:cstheme="minorHAnsi"/>
                <w:color w:val="404040"/>
                <w:sz w:val="20"/>
                <w:szCs w:val="20"/>
                <w:shd w:val="clear" w:color="auto" w:fill="FFFFFF"/>
              </w:rPr>
              <w:t xml:space="preserve"> </w:t>
            </w:r>
            <w:proofErr w:type="spellStart"/>
            <w:r w:rsidRPr="002145E0">
              <w:rPr>
                <w:rFonts w:asciiTheme="minorHAnsi" w:hAnsiTheme="minorHAnsi" w:cstheme="minorHAnsi"/>
                <w:color w:val="404040"/>
                <w:sz w:val="20"/>
                <w:szCs w:val="20"/>
                <w:shd w:val="clear" w:color="auto" w:fill="FFFFFF"/>
              </w:rPr>
              <w:t>em</w:t>
            </w:r>
            <w:proofErr w:type="spellEnd"/>
            <w:r w:rsidRPr="002145E0">
              <w:rPr>
                <w:rFonts w:asciiTheme="minorHAnsi" w:hAnsiTheme="minorHAnsi" w:cstheme="minorHAnsi"/>
                <w:color w:val="404040"/>
                <w:sz w:val="20"/>
                <w:szCs w:val="20"/>
                <w:shd w:val="clear" w:color="auto" w:fill="FFFFFF"/>
              </w:rPr>
              <w:t xml:space="preserve"> Tela</w:t>
            </w:r>
          </w:p>
          <w:p w14:paraId="3F1F1517" w14:textId="03A8B2DE" w:rsidR="002145E0" w:rsidRPr="002145E0" w:rsidRDefault="002145E0" w:rsidP="002145E0">
            <w:pPr>
              <w:widowControl/>
              <w:wordWrap w:val="0"/>
              <w:autoSpaceDE/>
              <w:autoSpaceDN/>
              <w:spacing w:line="345" w:lineRule="atLeast"/>
              <w:textAlignment w:val="baseline"/>
              <w:rPr>
                <w:rFonts w:asciiTheme="minorHAnsi" w:hAnsiTheme="minorHAnsi" w:cstheme="minorHAnsi"/>
                <w:color w:val="404040"/>
                <w:sz w:val="20"/>
                <w:szCs w:val="20"/>
                <w:shd w:val="clear" w:color="auto" w:fill="FFFFFF"/>
              </w:rPr>
            </w:pPr>
            <w:r w:rsidRPr="002145E0">
              <w:rPr>
                <w:rStyle w:val="Forte"/>
                <w:rFonts w:asciiTheme="minorHAnsi" w:hAnsiTheme="minorHAnsi" w:cstheme="minorHAnsi"/>
                <w:color w:val="404040"/>
                <w:sz w:val="20"/>
                <w:szCs w:val="20"/>
                <w:shd w:val="clear" w:color="auto" w:fill="FFFFFF"/>
              </w:rPr>
              <w:t>Base:</w:t>
            </w:r>
            <w:r w:rsidRPr="002145E0">
              <w:rPr>
                <w:rFonts w:asciiTheme="minorHAnsi" w:hAnsiTheme="minorHAnsi" w:cstheme="minorHAnsi"/>
                <w:color w:val="404040"/>
                <w:sz w:val="20"/>
                <w:szCs w:val="20"/>
                <w:shd w:val="clear" w:color="auto" w:fill="FFFFFF"/>
              </w:rPr>
              <w:t xml:space="preserve"> Metal </w:t>
            </w:r>
            <w:proofErr w:type="spellStart"/>
            <w:r w:rsidRPr="002145E0">
              <w:rPr>
                <w:rFonts w:asciiTheme="minorHAnsi" w:hAnsiTheme="minorHAnsi" w:cstheme="minorHAnsi"/>
                <w:color w:val="404040"/>
                <w:sz w:val="20"/>
                <w:szCs w:val="20"/>
                <w:shd w:val="clear" w:color="auto" w:fill="FFFFFF"/>
              </w:rPr>
              <w:t>Cromado</w:t>
            </w:r>
            <w:proofErr w:type="spellEnd"/>
          </w:p>
          <w:p w14:paraId="4C6C13BC" w14:textId="77777777" w:rsidR="002145E0" w:rsidRPr="002145E0" w:rsidRDefault="002145E0" w:rsidP="002145E0">
            <w:pPr>
              <w:pStyle w:val="NormalWeb"/>
              <w:shd w:val="clear" w:color="auto" w:fill="FFFFFF"/>
              <w:spacing w:before="0" w:beforeAutospacing="0" w:after="0" w:afterAutospacing="0"/>
              <w:jc w:val="both"/>
              <w:rPr>
                <w:rFonts w:asciiTheme="minorHAnsi" w:hAnsiTheme="minorHAnsi" w:cstheme="minorHAnsi"/>
                <w:color w:val="404040"/>
                <w:sz w:val="20"/>
                <w:szCs w:val="20"/>
              </w:rPr>
            </w:pPr>
            <w:r w:rsidRPr="002145E0">
              <w:rPr>
                <w:rStyle w:val="Forte"/>
                <w:rFonts w:asciiTheme="minorHAnsi" w:hAnsiTheme="minorHAnsi" w:cstheme="minorHAnsi"/>
                <w:color w:val="404040"/>
                <w:sz w:val="20"/>
                <w:szCs w:val="20"/>
              </w:rPr>
              <w:t>Profundidade:</w:t>
            </w:r>
            <w:r w:rsidRPr="002145E0">
              <w:rPr>
                <w:rFonts w:asciiTheme="minorHAnsi" w:hAnsiTheme="minorHAnsi" w:cstheme="minorHAnsi"/>
                <w:color w:val="404040"/>
                <w:sz w:val="20"/>
                <w:szCs w:val="20"/>
              </w:rPr>
              <w:t> 59 cm</w:t>
            </w:r>
          </w:p>
          <w:p w14:paraId="693DFB5F" w14:textId="77777777" w:rsidR="002145E0" w:rsidRPr="002145E0" w:rsidRDefault="002145E0" w:rsidP="002145E0">
            <w:pPr>
              <w:pStyle w:val="NormalWeb"/>
              <w:shd w:val="clear" w:color="auto" w:fill="FFFFFF"/>
              <w:spacing w:before="0" w:beforeAutospacing="0" w:after="0" w:afterAutospacing="0"/>
              <w:jc w:val="both"/>
              <w:rPr>
                <w:rFonts w:asciiTheme="minorHAnsi" w:hAnsiTheme="minorHAnsi" w:cstheme="minorHAnsi"/>
                <w:color w:val="404040"/>
                <w:sz w:val="20"/>
                <w:szCs w:val="20"/>
              </w:rPr>
            </w:pPr>
            <w:r w:rsidRPr="002145E0">
              <w:rPr>
                <w:rStyle w:val="Forte"/>
                <w:rFonts w:asciiTheme="minorHAnsi" w:hAnsiTheme="minorHAnsi" w:cstheme="minorHAnsi"/>
                <w:color w:val="404040"/>
                <w:sz w:val="20"/>
                <w:szCs w:val="20"/>
              </w:rPr>
              <w:lastRenderedPageBreak/>
              <w:t>Largura:</w:t>
            </w:r>
            <w:r w:rsidRPr="002145E0">
              <w:rPr>
                <w:rFonts w:asciiTheme="minorHAnsi" w:hAnsiTheme="minorHAnsi" w:cstheme="minorHAnsi"/>
                <w:color w:val="404040"/>
                <w:sz w:val="20"/>
                <w:szCs w:val="20"/>
              </w:rPr>
              <w:t> 49 cm</w:t>
            </w:r>
          </w:p>
          <w:p w14:paraId="09E150D2" w14:textId="77777777" w:rsidR="002145E0" w:rsidRPr="002145E0" w:rsidRDefault="002145E0" w:rsidP="002145E0">
            <w:pPr>
              <w:pStyle w:val="NormalWeb"/>
              <w:shd w:val="clear" w:color="auto" w:fill="FFFFFF"/>
              <w:spacing w:before="0" w:beforeAutospacing="0" w:after="0" w:afterAutospacing="0"/>
              <w:jc w:val="both"/>
              <w:rPr>
                <w:rFonts w:asciiTheme="minorHAnsi" w:hAnsiTheme="minorHAnsi" w:cstheme="minorHAnsi"/>
                <w:color w:val="404040"/>
                <w:sz w:val="20"/>
                <w:szCs w:val="20"/>
              </w:rPr>
            </w:pPr>
            <w:r w:rsidRPr="002145E0">
              <w:rPr>
                <w:rStyle w:val="Forte"/>
                <w:rFonts w:asciiTheme="minorHAnsi" w:hAnsiTheme="minorHAnsi" w:cstheme="minorHAnsi"/>
                <w:color w:val="404040"/>
                <w:sz w:val="20"/>
                <w:szCs w:val="20"/>
              </w:rPr>
              <w:t>Altura Total:</w:t>
            </w:r>
            <w:r w:rsidRPr="002145E0">
              <w:rPr>
                <w:rFonts w:asciiTheme="minorHAnsi" w:hAnsiTheme="minorHAnsi" w:cstheme="minorHAnsi"/>
                <w:color w:val="404040"/>
                <w:sz w:val="20"/>
                <w:szCs w:val="20"/>
              </w:rPr>
              <w:t> 91 cm</w:t>
            </w:r>
          </w:p>
          <w:p w14:paraId="23E62B95" w14:textId="77777777" w:rsidR="002145E0" w:rsidRPr="002145E0" w:rsidRDefault="002145E0" w:rsidP="002145E0">
            <w:pPr>
              <w:pStyle w:val="NormalWeb"/>
              <w:shd w:val="clear" w:color="auto" w:fill="FFFFFF"/>
              <w:spacing w:before="0" w:beforeAutospacing="0" w:after="0" w:afterAutospacing="0"/>
              <w:jc w:val="both"/>
              <w:rPr>
                <w:rFonts w:asciiTheme="minorHAnsi" w:hAnsiTheme="minorHAnsi" w:cstheme="minorHAnsi"/>
                <w:color w:val="404040"/>
                <w:sz w:val="20"/>
                <w:szCs w:val="20"/>
              </w:rPr>
            </w:pPr>
            <w:r w:rsidRPr="002145E0">
              <w:rPr>
                <w:rStyle w:val="Forte"/>
                <w:rFonts w:asciiTheme="minorHAnsi" w:hAnsiTheme="minorHAnsi" w:cstheme="minorHAnsi"/>
                <w:color w:val="404040"/>
                <w:sz w:val="20"/>
                <w:szCs w:val="20"/>
              </w:rPr>
              <w:t>Altura do Chão Até o Assento:</w:t>
            </w:r>
            <w:r w:rsidRPr="002145E0">
              <w:rPr>
                <w:rFonts w:asciiTheme="minorHAnsi" w:hAnsiTheme="minorHAnsi" w:cstheme="minorHAnsi"/>
                <w:color w:val="404040"/>
                <w:sz w:val="20"/>
                <w:szCs w:val="20"/>
              </w:rPr>
              <w:t> 45 cm</w:t>
            </w:r>
          </w:p>
          <w:p w14:paraId="5022BBCF" w14:textId="77777777" w:rsidR="002145E0" w:rsidRPr="002145E0" w:rsidRDefault="002145E0" w:rsidP="002145E0">
            <w:pPr>
              <w:pStyle w:val="NormalWeb"/>
              <w:shd w:val="clear" w:color="auto" w:fill="FFFFFF"/>
              <w:spacing w:before="0" w:beforeAutospacing="0" w:after="0" w:afterAutospacing="0"/>
              <w:jc w:val="both"/>
              <w:rPr>
                <w:rFonts w:asciiTheme="minorHAnsi" w:hAnsiTheme="minorHAnsi" w:cstheme="minorHAnsi"/>
                <w:color w:val="404040"/>
                <w:sz w:val="20"/>
                <w:szCs w:val="20"/>
              </w:rPr>
            </w:pPr>
            <w:r w:rsidRPr="002145E0">
              <w:rPr>
                <w:rStyle w:val="Forte"/>
                <w:rFonts w:asciiTheme="minorHAnsi" w:hAnsiTheme="minorHAnsi" w:cstheme="minorHAnsi"/>
                <w:color w:val="404040"/>
                <w:sz w:val="20"/>
                <w:szCs w:val="20"/>
              </w:rPr>
              <w:t>Altura do Chão Até o Braço:</w:t>
            </w:r>
            <w:r w:rsidRPr="002145E0">
              <w:rPr>
                <w:rFonts w:asciiTheme="minorHAnsi" w:hAnsiTheme="minorHAnsi" w:cstheme="minorHAnsi"/>
                <w:color w:val="404040"/>
                <w:sz w:val="20"/>
                <w:szCs w:val="20"/>
              </w:rPr>
              <w:t> 63 cm</w:t>
            </w:r>
          </w:p>
          <w:p w14:paraId="5F8BD561" w14:textId="77777777" w:rsidR="002145E0" w:rsidRPr="002145E0" w:rsidRDefault="002145E0" w:rsidP="002145E0">
            <w:pPr>
              <w:pStyle w:val="NormalWeb"/>
              <w:shd w:val="clear" w:color="auto" w:fill="FFFFFF"/>
              <w:spacing w:before="0" w:beforeAutospacing="0" w:after="0" w:afterAutospacing="0"/>
              <w:jc w:val="both"/>
              <w:rPr>
                <w:rFonts w:asciiTheme="minorHAnsi" w:hAnsiTheme="minorHAnsi" w:cstheme="minorHAnsi"/>
                <w:color w:val="404040"/>
                <w:sz w:val="20"/>
                <w:szCs w:val="20"/>
              </w:rPr>
            </w:pPr>
            <w:r w:rsidRPr="002145E0">
              <w:rPr>
                <w:rStyle w:val="Forte"/>
                <w:rFonts w:asciiTheme="minorHAnsi" w:hAnsiTheme="minorHAnsi" w:cstheme="minorHAnsi"/>
                <w:color w:val="404040"/>
                <w:sz w:val="20"/>
                <w:szCs w:val="20"/>
              </w:rPr>
              <w:t>Medida Interna do Assento</w:t>
            </w:r>
          </w:p>
          <w:p w14:paraId="1285DAA2" w14:textId="77777777" w:rsidR="002145E0" w:rsidRPr="002145E0" w:rsidRDefault="002145E0" w:rsidP="002145E0">
            <w:pPr>
              <w:pStyle w:val="NormalWeb"/>
              <w:shd w:val="clear" w:color="auto" w:fill="FFFFFF"/>
              <w:spacing w:before="0" w:beforeAutospacing="0" w:after="0" w:afterAutospacing="0"/>
              <w:jc w:val="both"/>
              <w:rPr>
                <w:rFonts w:asciiTheme="minorHAnsi" w:hAnsiTheme="minorHAnsi" w:cstheme="minorHAnsi"/>
                <w:color w:val="404040"/>
                <w:sz w:val="20"/>
                <w:szCs w:val="20"/>
              </w:rPr>
            </w:pPr>
            <w:r w:rsidRPr="002145E0">
              <w:rPr>
                <w:rStyle w:val="Forte"/>
                <w:rFonts w:asciiTheme="minorHAnsi" w:hAnsiTheme="minorHAnsi" w:cstheme="minorHAnsi"/>
                <w:color w:val="404040"/>
                <w:sz w:val="20"/>
                <w:szCs w:val="20"/>
              </w:rPr>
              <w:t>Profundidade </w:t>
            </w:r>
            <w:r w:rsidRPr="002145E0">
              <w:rPr>
                <w:rFonts w:asciiTheme="minorHAnsi" w:hAnsiTheme="minorHAnsi" w:cstheme="minorHAnsi"/>
                <w:color w:val="404040"/>
                <w:sz w:val="20"/>
                <w:szCs w:val="20"/>
              </w:rPr>
              <w:t>50 cm</w:t>
            </w:r>
          </w:p>
          <w:p w14:paraId="34213E03" w14:textId="77777777" w:rsidR="002145E0" w:rsidRPr="002145E0" w:rsidRDefault="002145E0" w:rsidP="002145E0">
            <w:pPr>
              <w:pStyle w:val="NormalWeb"/>
              <w:shd w:val="clear" w:color="auto" w:fill="FFFFFF"/>
              <w:spacing w:before="0" w:beforeAutospacing="0" w:after="0" w:afterAutospacing="0"/>
              <w:jc w:val="both"/>
              <w:rPr>
                <w:rFonts w:asciiTheme="minorHAnsi" w:hAnsiTheme="minorHAnsi" w:cstheme="minorHAnsi"/>
                <w:color w:val="404040"/>
                <w:sz w:val="20"/>
                <w:szCs w:val="20"/>
              </w:rPr>
            </w:pPr>
            <w:r w:rsidRPr="002145E0">
              <w:rPr>
                <w:rStyle w:val="Forte"/>
                <w:rFonts w:asciiTheme="minorHAnsi" w:hAnsiTheme="minorHAnsi" w:cstheme="minorHAnsi"/>
                <w:color w:val="404040"/>
                <w:sz w:val="20"/>
                <w:szCs w:val="20"/>
              </w:rPr>
              <w:t>Largura </w:t>
            </w:r>
            <w:r w:rsidRPr="002145E0">
              <w:rPr>
                <w:rFonts w:asciiTheme="minorHAnsi" w:hAnsiTheme="minorHAnsi" w:cstheme="minorHAnsi"/>
                <w:color w:val="404040"/>
                <w:sz w:val="20"/>
                <w:szCs w:val="20"/>
              </w:rPr>
              <w:t>49 cm</w:t>
            </w:r>
          </w:p>
          <w:p w14:paraId="79E29203" w14:textId="77777777" w:rsidR="002145E0" w:rsidRPr="002145E0" w:rsidRDefault="002145E0" w:rsidP="002145E0">
            <w:pPr>
              <w:widowControl/>
              <w:wordWrap w:val="0"/>
              <w:autoSpaceDE/>
              <w:autoSpaceDN/>
              <w:spacing w:line="345" w:lineRule="atLeast"/>
              <w:textAlignment w:val="baseline"/>
              <w:rPr>
                <w:rFonts w:asciiTheme="minorHAnsi" w:hAnsiTheme="minorHAnsi" w:cstheme="minorHAnsi"/>
                <w:sz w:val="20"/>
                <w:szCs w:val="20"/>
              </w:rPr>
            </w:pPr>
          </w:p>
          <w:p w14:paraId="5F1FED2A" w14:textId="5AD3F2A9" w:rsidR="00B3754C" w:rsidRPr="002145E0" w:rsidRDefault="00B3754C" w:rsidP="00333823">
            <w:pPr>
              <w:jc w:val="both"/>
              <w:rPr>
                <w:rFonts w:asciiTheme="minorHAnsi" w:hAnsiTheme="minorHAnsi" w:cstheme="minorHAnsi"/>
                <w:sz w:val="20"/>
                <w:szCs w:val="20"/>
              </w:rPr>
            </w:pPr>
          </w:p>
        </w:tc>
        <w:tc>
          <w:tcPr>
            <w:tcW w:w="1763" w:type="dxa"/>
          </w:tcPr>
          <w:p w14:paraId="66DA3ACC" w14:textId="14FFED5C" w:rsidR="00B3754C" w:rsidRPr="002145E0" w:rsidRDefault="002145E0" w:rsidP="00333823">
            <w:pPr>
              <w:jc w:val="both"/>
              <w:rPr>
                <w:rFonts w:asciiTheme="minorHAnsi" w:hAnsiTheme="minorHAnsi" w:cstheme="minorHAnsi"/>
                <w:sz w:val="20"/>
                <w:szCs w:val="20"/>
              </w:rPr>
            </w:pPr>
            <w:r w:rsidRPr="002145E0">
              <w:rPr>
                <w:rFonts w:asciiTheme="minorHAnsi" w:hAnsiTheme="minorHAnsi" w:cstheme="minorHAnsi"/>
                <w:sz w:val="20"/>
                <w:szCs w:val="20"/>
              </w:rPr>
              <w:lastRenderedPageBreak/>
              <w:t>5</w:t>
            </w:r>
          </w:p>
        </w:tc>
        <w:tc>
          <w:tcPr>
            <w:tcW w:w="1620" w:type="dxa"/>
          </w:tcPr>
          <w:p w14:paraId="5D0E9C71" w14:textId="77777777" w:rsidR="00B3754C" w:rsidRPr="002145E0" w:rsidRDefault="00B3754C" w:rsidP="00333823">
            <w:pPr>
              <w:jc w:val="both"/>
              <w:rPr>
                <w:rFonts w:asciiTheme="minorHAnsi" w:hAnsiTheme="minorHAnsi" w:cstheme="minorHAnsi"/>
                <w:sz w:val="20"/>
                <w:szCs w:val="20"/>
              </w:rPr>
            </w:pPr>
          </w:p>
        </w:tc>
        <w:tc>
          <w:tcPr>
            <w:tcW w:w="1570" w:type="dxa"/>
          </w:tcPr>
          <w:p w14:paraId="14949051" w14:textId="77777777" w:rsidR="00B3754C" w:rsidRPr="002145E0" w:rsidRDefault="00B3754C" w:rsidP="00333823">
            <w:pPr>
              <w:jc w:val="both"/>
              <w:rPr>
                <w:rFonts w:asciiTheme="minorHAnsi" w:hAnsiTheme="minorHAnsi" w:cstheme="minorHAnsi"/>
                <w:sz w:val="20"/>
                <w:szCs w:val="20"/>
              </w:rPr>
            </w:pPr>
          </w:p>
        </w:tc>
      </w:tr>
    </w:tbl>
    <w:p w14:paraId="05310B73" w14:textId="77777777" w:rsidR="00B3754C" w:rsidRPr="002145E0" w:rsidRDefault="00B3754C" w:rsidP="00B3754C">
      <w:pPr>
        <w:pStyle w:val="Corpodetexto"/>
        <w:tabs>
          <w:tab w:val="left" w:pos="709"/>
        </w:tabs>
        <w:spacing w:before="4"/>
        <w:rPr>
          <w:rFonts w:asciiTheme="minorHAnsi" w:hAnsiTheme="minorHAnsi" w:cstheme="minorHAnsi"/>
          <w:sz w:val="20"/>
          <w:szCs w:val="20"/>
        </w:rPr>
      </w:pPr>
    </w:p>
    <w:p w14:paraId="4590DFF1" w14:textId="77777777" w:rsidR="00B3754C" w:rsidRPr="002145E0" w:rsidRDefault="00B3754C" w:rsidP="00B3754C">
      <w:pPr>
        <w:pStyle w:val="Corpodetexto"/>
        <w:tabs>
          <w:tab w:val="left" w:pos="709"/>
        </w:tabs>
        <w:spacing w:before="4"/>
        <w:rPr>
          <w:rFonts w:asciiTheme="minorHAnsi" w:hAnsiTheme="minorHAnsi" w:cstheme="minorHAnsi"/>
          <w:sz w:val="20"/>
          <w:szCs w:val="20"/>
        </w:rPr>
      </w:pPr>
    </w:p>
    <w:p w14:paraId="61EBFDFC" w14:textId="77777777" w:rsidR="00B3754C" w:rsidRPr="002145E0" w:rsidRDefault="00B3754C" w:rsidP="00B3754C">
      <w:pPr>
        <w:pStyle w:val="Ttulo1"/>
        <w:numPr>
          <w:ilvl w:val="0"/>
          <w:numId w:val="1"/>
        </w:numPr>
        <w:tabs>
          <w:tab w:val="left" w:pos="490"/>
          <w:tab w:val="left" w:pos="709"/>
        </w:tabs>
        <w:spacing w:before="1"/>
        <w:ind w:left="0" w:firstLine="0"/>
        <w:jc w:val="both"/>
        <w:rPr>
          <w:rFonts w:asciiTheme="minorHAnsi" w:hAnsiTheme="minorHAnsi" w:cstheme="minorHAnsi"/>
          <w:sz w:val="20"/>
          <w:szCs w:val="20"/>
        </w:rPr>
      </w:pPr>
      <w:r w:rsidRPr="002145E0">
        <w:rPr>
          <w:rFonts w:asciiTheme="minorHAnsi" w:hAnsiTheme="minorHAnsi" w:cstheme="minorHAnsi"/>
          <w:spacing w:val="-3"/>
          <w:sz w:val="20"/>
          <w:szCs w:val="20"/>
          <w:lang w:val="pt"/>
        </w:rPr>
        <w:t>JUSTIFICATIVA E OBJETIVO</w:t>
      </w:r>
      <w:r w:rsidRPr="002145E0">
        <w:rPr>
          <w:rFonts w:asciiTheme="minorHAnsi" w:hAnsiTheme="minorHAnsi" w:cstheme="minorHAnsi"/>
          <w:spacing w:val="-2"/>
          <w:sz w:val="20"/>
          <w:szCs w:val="20"/>
          <w:lang w:val="pt"/>
        </w:rPr>
        <w:t xml:space="preserve"> DA CONTRATAÇÃO</w:t>
      </w:r>
    </w:p>
    <w:p w14:paraId="357B99CB" w14:textId="77777777" w:rsidR="00B3754C" w:rsidRPr="002145E0" w:rsidRDefault="00B3754C" w:rsidP="00B3754C">
      <w:pPr>
        <w:pStyle w:val="PargrafodaLista"/>
        <w:numPr>
          <w:ilvl w:val="1"/>
          <w:numId w:val="1"/>
        </w:numPr>
        <w:tabs>
          <w:tab w:val="left" w:pos="709"/>
          <w:tab w:val="left" w:pos="1240"/>
        </w:tabs>
        <w:spacing w:before="174" w:line="288" w:lineRule="auto"/>
        <w:ind w:left="0" w:right="209" w:firstLine="0"/>
        <w:rPr>
          <w:rFonts w:asciiTheme="minorHAnsi" w:hAnsiTheme="minorHAnsi" w:cstheme="minorHAnsi"/>
          <w:sz w:val="20"/>
          <w:szCs w:val="20"/>
        </w:rPr>
      </w:pPr>
      <w:r w:rsidRPr="002145E0">
        <w:rPr>
          <w:rFonts w:asciiTheme="minorHAnsi" w:hAnsiTheme="minorHAnsi" w:cstheme="minorHAnsi"/>
          <w:sz w:val="20"/>
          <w:szCs w:val="20"/>
          <w:lang w:val="pt"/>
        </w:rPr>
        <w:t>A Justificativa e objetivo da aquisição tem por finalidade atender a demanda do setor requisitante, conforme descrição detalhada, visando manter o pleno funcionamento das atividades administrativas, dando suporte às tarefas e ações operacionais, nas atividades desenvolvidas pelo setor.</w:t>
      </w:r>
    </w:p>
    <w:p w14:paraId="61C7D424" w14:textId="77777777" w:rsidR="00B3754C" w:rsidRPr="002145E0" w:rsidRDefault="00B3754C" w:rsidP="00B3754C">
      <w:pPr>
        <w:pStyle w:val="Corpodetexto"/>
        <w:tabs>
          <w:tab w:val="left" w:pos="709"/>
        </w:tabs>
        <w:rPr>
          <w:rFonts w:asciiTheme="minorHAnsi" w:hAnsiTheme="minorHAnsi" w:cstheme="minorHAnsi"/>
          <w:sz w:val="20"/>
          <w:szCs w:val="20"/>
        </w:rPr>
      </w:pPr>
    </w:p>
    <w:p w14:paraId="4A224949" w14:textId="77777777" w:rsidR="00B3754C" w:rsidRPr="002145E0" w:rsidRDefault="00B3754C" w:rsidP="00B3754C">
      <w:pPr>
        <w:pStyle w:val="Ttulo1"/>
        <w:numPr>
          <w:ilvl w:val="0"/>
          <w:numId w:val="1"/>
        </w:numPr>
        <w:tabs>
          <w:tab w:val="left" w:pos="490"/>
          <w:tab w:val="left" w:pos="709"/>
        </w:tabs>
        <w:spacing w:before="176"/>
        <w:ind w:left="0" w:firstLine="0"/>
        <w:jc w:val="both"/>
        <w:rPr>
          <w:rFonts w:asciiTheme="minorHAnsi" w:hAnsiTheme="minorHAnsi" w:cstheme="minorHAnsi"/>
          <w:sz w:val="20"/>
          <w:szCs w:val="20"/>
        </w:rPr>
      </w:pPr>
      <w:r w:rsidRPr="002145E0">
        <w:rPr>
          <w:rFonts w:asciiTheme="minorHAnsi" w:hAnsiTheme="minorHAnsi" w:cstheme="minorHAnsi"/>
          <w:sz w:val="20"/>
          <w:szCs w:val="20"/>
          <w:lang w:val="pt"/>
        </w:rPr>
        <w:t>CLASSIFICAÇÃO DOS BENS COMUNS</w:t>
      </w:r>
    </w:p>
    <w:p w14:paraId="2062580D" w14:textId="77777777" w:rsidR="00B3754C" w:rsidRPr="002145E0" w:rsidRDefault="00B3754C" w:rsidP="00B3754C">
      <w:pPr>
        <w:pStyle w:val="PargrafodaLista"/>
        <w:numPr>
          <w:ilvl w:val="1"/>
          <w:numId w:val="1"/>
        </w:numPr>
        <w:tabs>
          <w:tab w:val="left" w:pos="709"/>
          <w:tab w:val="left" w:pos="1270"/>
        </w:tabs>
        <w:spacing w:before="174" w:line="288" w:lineRule="auto"/>
        <w:ind w:left="0" w:right="214" w:firstLine="0"/>
        <w:rPr>
          <w:rFonts w:asciiTheme="minorHAnsi" w:hAnsiTheme="minorHAnsi" w:cstheme="minorHAnsi"/>
          <w:sz w:val="20"/>
          <w:szCs w:val="20"/>
        </w:rPr>
      </w:pPr>
      <w:r w:rsidRPr="002145E0">
        <w:rPr>
          <w:rFonts w:asciiTheme="minorHAnsi" w:hAnsiTheme="minorHAnsi" w:cstheme="minorHAnsi"/>
          <w:sz w:val="20"/>
          <w:szCs w:val="20"/>
          <w:lang w:val="pt"/>
        </w:rPr>
        <w:t>Consideram-se bens e serviços comuns, para os fins e efeitos do art. 1º da Lei nº 1</w:t>
      </w:r>
      <w:hyperlink r:id="rId7">
        <w:r w:rsidRPr="002145E0">
          <w:rPr>
            <w:rFonts w:asciiTheme="minorHAnsi" w:hAnsiTheme="minorHAnsi" w:cstheme="minorHAnsi"/>
            <w:sz w:val="20"/>
            <w:szCs w:val="20"/>
            <w:lang w:val="pt"/>
          </w:rPr>
          <w:t>0.520, de 17 de julho de 2002</w:t>
        </w:r>
      </w:hyperlink>
      <w:r w:rsidRPr="002145E0">
        <w:rPr>
          <w:rFonts w:asciiTheme="minorHAnsi" w:hAnsiTheme="minorHAnsi" w:cstheme="minorHAnsi"/>
          <w:sz w:val="20"/>
          <w:szCs w:val="20"/>
          <w:lang w:val="pt"/>
        </w:rPr>
        <w:t>, aqueles cujos padrões de desempenho e qualidade possam ser objetivamente definidos no Termo de Referência, por meio de especificações usuais no mercado.</w:t>
      </w:r>
    </w:p>
    <w:p w14:paraId="77D8BF17" w14:textId="77777777" w:rsidR="00B3754C" w:rsidRPr="002145E0" w:rsidRDefault="00B3754C" w:rsidP="00B3754C">
      <w:pPr>
        <w:pStyle w:val="Ttulo1"/>
        <w:numPr>
          <w:ilvl w:val="0"/>
          <w:numId w:val="1"/>
        </w:numPr>
        <w:tabs>
          <w:tab w:val="left" w:pos="490"/>
          <w:tab w:val="left" w:pos="709"/>
        </w:tabs>
        <w:spacing w:before="184"/>
        <w:ind w:left="0" w:firstLine="0"/>
        <w:jc w:val="both"/>
        <w:rPr>
          <w:rFonts w:asciiTheme="minorHAnsi" w:hAnsiTheme="minorHAnsi" w:cstheme="minorHAnsi"/>
          <w:sz w:val="20"/>
          <w:szCs w:val="20"/>
        </w:rPr>
      </w:pPr>
      <w:r w:rsidRPr="002145E0">
        <w:rPr>
          <w:rFonts w:asciiTheme="minorHAnsi" w:hAnsiTheme="minorHAnsi" w:cstheme="minorHAnsi"/>
          <w:spacing w:val="-1"/>
          <w:sz w:val="20"/>
          <w:szCs w:val="20"/>
          <w:lang w:val="pt"/>
        </w:rPr>
        <w:t>ENTREGA E CRITÉRIOS DE ACEITAÇÃO</w:t>
      </w:r>
      <w:r w:rsidRPr="002145E0">
        <w:rPr>
          <w:rFonts w:asciiTheme="minorHAnsi" w:hAnsiTheme="minorHAnsi" w:cstheme="minorHAnsi"/>
          <w:sz w:val="20"/>
          <w:szCs w:val="20"/>
          <w:lang w:val="pt"/>
        </w:rPr>
        <w:t xml:space="preserve"> DO OBJETO.</w:t>
      </w:r>
    </w:p>
    <w:p w14:paraId="5127C36D" w14:textId="3E826BD0" w:rsidR="00B3754C" w:rsidRPr="002145E0" w:rsidRDefault="00B3754C" w:rsidP="00B3754C">
      <w:pPr>
        <w:pStyle w:val="PargrafodaLista"/>
        <w:numPr>
          <w:ilvl w:val="1"/>
          <w:numId w:val="1"/>
        </w:numPr>
        <w:tabs>
          <w:tab w:val="left" w:pos="709"/>
          <w:tab w:val="left" w:pos="1270"/>
        </w:tabs>
        <w:spacing w:before="174" w:line="288" w:lineRule="auto"/>
        <w:ind w:left="0" w:right="209" w:firstLine="0"/>
        <w:rPr>
          <w:rFonts w:asciiTheme="minorHAnsi" w:hAnsiTheme="minorHAnsi" w:cstheme="minorHAnsi"/>
          <w:sz w:val="20"/>
          <w:szCs w:val="20"/>
          <w:highlight w:val="yellow"/>
        </w:rPr>
      </w:pPr>
      <w:r w:rsidRPr="002145E0">
        <w:rPr>
          <w:rFonts w:asciiTheme="minorHAnsi" w:hAnsiTheme="minorHAnsi" w:cstheme="minorHAnsi"/>
          <w:sz w:val="20"/>
          <w:szCs w:val="20"/>
          <w:highlight w:val="yellow"/>
          <w:lang w:val="pt"/>
        </w:rPr>
        <w:t xml:space="preserve">O prazo de entrega dos bens é de </w:t>
      </w:r>
      <w:r w:rsidR="002145E0" w:rsidRPr="002145E0">
        <w:rPr>
          <w:rFonts w:asciiTheme="minorHAnsi" w:hAnsiTheme="minorHAnsi" w:cstheme="minorHAnsi"/>
          <w:sz w:val="20"/>
          <w:szCs w:val="20"/>
          <w:highlight w:val="yellow"/>
          <w:lang w:val="pt"/>
        </w:rPr>
        <w:t>10</w:t>
      </w:r>
      <w:r w:rsidRPr="002145E0">
        <w:rPr>
          <w:rFonts w:asciiTheme="minorHAnsi" w:hAnsiTheme="minorHAnsi" w:cstheme="minorHAnsi"/>
          <w:sz w:val="20"/>
          <w:szCs w:val="20"/>
          <w:highlight w:val="yellow"/>
          <w:lang w:val="pt"/>
        </w:rPr>
        <w:t xml:space="preserve"> dias, contados do(a) recebimento da nota de empenho, em remessa única ou parcelada, a ser definida pelo contratante, no seguinte endereço: RUA SÃO SEBASTIÃO, N° 62, CENTRO, EQUADOR RN, dentro do horário de expediente, de segunda-feira a quinta-feira, das 13H AS 17 H.</w:t>
      </w:r>
    </w:p>
    <w:p w14:paraId="7D80FFFD" w14:textId="77777777" w:rsidR="00B3754C" w:rsidRPr="002145E0" w:rsidRDefault="00B3754C" w:rsidP="00B3754C">
      <w:pPr>
        <w:pStyle w:val="PargrafodaLista"/>
        <w:numPr>
          <w:ilvl w:val="1"/>
          <w:numId w:val="1"/>
        </w:numPr>
        <w:tabs>
          <w:tab w:val="left" w:pos="709"/>
          <w:tab w:val="left" w:pos="1270"/>
        </w:tabs>
        <w:spacing w:before="113" w:line="288" w:lineRule="auto"/>
        <w:ind w:left="0" w:right="210" w:firstLine="0"/>
        <w:rPr>
          <w:rFonts w:asciiTheme="minorHAnsi" w:hAnsiTheme="minorHAnsi" w:cstheme="minorHAnsi"/>
          <w:sz w:val="20"/>
          <w:szCs w:val="20"/>
        </w:rPr>
      </w:pPr>
      <w:r w:rsidRPr="002145E0">
        <w:rPr>
          <w:rFonts w:asciiTheme="minorHAnsi" w:hAnsiTheme="minorHAnsi" w:cstheme="minorHAnsi"/>
          <w:sz w:val="20"/>
          <w:szCs w:val="20"/>
          <w:lang w:val="pt"/>
        </w:rPr>
        <w:t xml:space="preserve">Os bens poderão ser rejeitados, no todo ou em parte, quando em desacordo com as especificações constantes neste Termo de Referência e na proposta, devendo ser substituídos no prazo de 02 </w:t>
      </w:r>
      <w:proofErr w:type="gramStart"/>
      <w:r w:rsidRPr="002145E0">
        <w:rPr>
          <w:rFonts w:asciiTheme="minorHAnsi" w:hAnsiTheme="minorHAnsi" w:cstheme="minorHAnsi"/>
          <w:sz w:val="20"/>
          <w:szCs w:val="20"/>
          <w:lang w:val="pt"/>
        </w:rPr>
        <w:t>( DOIS</w:t>
      </w:r>
      <w:proofErr w:type="gramEnd"/>
      <w:r w:rsidRPr="002145E0">
        <w:rPr>
          <w:rFonts w:asciiTheme="minorHAnsi" w:hAnsiTheme="minorHAnsi" w:cstheme="minorHAnsi"/>
          <w:sz w:val="20"/>
          <w:szCs w:val="20"/>
          <w:lang w:val="pt"/>
        </w:rPr>
        <w:t xml:space="preserve"> ) dias, a contar da notificação da contratada, às suas custas, sem prejuízo da aplicação das penalidades.</w:t>
      </w:r>
    </w:p>
    <w:p w14:paraId="58E9937B" w14:textId="77777777" w:rsidR="00B3754C" w:rsidRPr="002145E0" w:rsidRDefault="00B3754C" w:rsidP="00B3754C">
      <w:pPr>
        <w:pStyle w:val="PargrafodaLista"/>
        <w:numPr>
          <w:ilvl w:val="1"/>
          <w:numId w:val="1"/>
        </w:numPr>
        <w:tabs>
          <w:tab w:val="left" w:pos="709"/>
          <w:tab w:val="left" w:pos="1270"/>
        </w:tabs>
        <w:spacing w:before="115" w:line="288" w:lineRule="auto"/>
        <w:ind w:left="0" w:right="210" w:firstLine="0"/>
        <w:rPr>
          <w:rFonts w:asciiTheme="minorHAnsi" w:hAnsiTheme="minorHAnsi" w:cstheme="minorHAnsi"/>
          <w:sz w:val="20"/>
          <w:szCs w:val="20"/>
        </w:rPr>
      </w:pPr>
      <w:r w:rsidRPr="002145E0">
        <w:rPr>
          <w:rFonts w:asciiTheme="minorHAnsi" w:hAnsiTheme="minorHAnsi" w:cstheme="minorHAnsi"/>
          <w:sz w:val="20"/>
          <w:szCs w:val="20"/>
          <w:lang w:val="pt"/>
        </w:rPr>
        <w:t>Os bens serão recebidos definitivamente no prazo de acordo com a necessidade do contratante, contados do recebimento provisório, após a verificação da qualidade e quantidade do material e consequente aceitação mediante termo circunstanciado.</w:t>
      </w:r>
    </w:p>
    <w:p w14:paraId="13CBB838" w14:textId="77777777" w:rsidR="00B3754C" w:rsidRPr="002145E0" w:rsidRDefault="00B3754C" w:rsidP="00B3754C">
      <w:pPr>
        <w:pStyle w:val="PargrafodaLista"/>
        <w:numPr>
          <w:ilvl w:val="1"/>
          <w:numId w:val="1"/>
        </w:numPr>
        <w:tabs>
          <w:tab w:val="left" w:pos="709"/>
          <w:tab w:val="left" w:pos="1270"/>
        </w:tabs>
        <w:spacing w:before="116" w:line="288" w:lineRule="auto"/>
        <w:ind w:left="0" w:right="215" w:firstLine="0"/>
        <w:rPr>
          <w:rFonts w:asciiTheme="minorHAnsi" w:hAnsiTheme="minorHAnsi" w:cstheme="minorHAnsi"/>
          <w:sz w:val="20"/>
          <w:szCs w:val="20"/>
        </w:rPr>
      </w:pPr>
      <w:r w:rsidRPr="002145E0">
        <w:rPr>
          <w:rFonts w:asciiTheme="minorHAnsi" w:hAnsiTheme="minorHAnsi" w:cstheme="minorHAnsi"/>
          <w:sz w:val="20"/>
          <w:szCs w:val="20"/>
          <w:lang w:val="pt"/>
        </w:rPr>
        <w:t>O recebimento provisório ou definitivo do objeto não exclui a responsabilidade da contratada pelos prejuízos resultantes da incorreta execução do serviço.</w:t>
      </w:r>
    </w:p>
    <w:p w14:paraId="0966EA5A" w14:textId="77777777" w:rsidR="00B3754C" w:rsidRPr="002145E0" w:rsidRDefault="00B3754C" w:rsidP="00B3754C">
      <w:pPr>
        <w:pStyle w:val="Corpodetexto"/>
        <w:tabs>
          <w:tab w:val="left" w:pos="709"/>
        </w:tabs>
        <w:rPr>
          <w:rFonts w:asciiTheme="minorHAnsi" w:hAnsiTheme="minorHAnsi" w:cstheme="minorHAnsi"/>
          <w:sz w:val="20"/>
          <w:szCs w:val="20"/>
        </w:rPr>
      </w:pPr>
    </w:p>
    <w:p w14:paraId="4C394667" w14:textId="77777777" w:rsidR="00B3754C" w:rsidRPr="002145E0" w:rsidRDefault="00B3754C" w:rsidP="00B3754C">
      <w:pPr>
        <w:pStyle w:val="Ttulo1"/>
        <w:numPr>
          <w:ilvl w:val="0"/>
          <w:numId w:val="1"/>
        </w:numPr>
        <w:tabs>
          <w:tab w:val="left" w:pos="490"/>
          <w:tab w:val="left" w:pos="709"/>
        </w:tabs>
        <w:spacing w:before="179"/>
        <w:ind w:left="0" w:firstLine="0"/>
        <w:jc w:val="both"/>
        <w:rPr>
          <w:rFonts w:asciiTheme="minorHAnsi" w:hAnsiTheme="minorHAnsi" w:cstheme="minorHAnsi"/>
          <w:sz w:val="20"/>
          <w:szCs w:val="20"/>
        </w:rPr>
      </w:pPr>
      <w:r w:rsidRPr="002145E0">
        <w:rPr>
          <w:rFonts w:asciiTheme="minorHAnsi" w:hAnsiTheme="minorHAnsi" w:cstheme="minorHAnsi"/>
          <w:spacing w:val="-2"/>
          <w:sz w:val="20"/>
          <w:szCs w:val="20"/>
          <w:lang w:val="pt"/>
        </w:rPr>
        <w:t>OBRIGAÇÕES DA CONTRATANTE</w:t>
      </w:r>
    </w:p>
    <w:p w14:paraId="4C4EB0BD" w14:textId="77777777" w:rsidR="00B3754C" w:rsidRPr="002145E0" w:rsidRDefault="00B3754C" w:rsidP="00B3754C">
      <w:pPr>
        <w:pStyle w:val="PargrafodaLista"/>
        <w:numPr>
          <w:ilvl w:val="1"/>
          <w:numId w:val="1"/>
        </w:numPr>
        <w:tabs>
          <w:tab w:val="left" w:pos="709"/>
          <w:tab w:val="left" w:pos="1270"/>
        </w:tabs>
        <w:spacing w:before="174"/>
        <w:ind w:left="0" w:firstLine="0"/>
        <w:rPr>
          <w:rFonts w:asciiTheme="minorHAnsi" w:hAnsiTheme="minorHAnsi" w:cstheme="minorHAnsi"/>
          <w:sz w:val="20"/>
          <w:szCs w:val="20"/>
        </w:rPr>
      </w:pPr>
      <w:r w:rsidRPr="002145E0">
        <w:rPr>
          <w:rFonts w:asciiTheme="minorHAnsi" w:hAnsiTheme="minorHAnsi" w:cstheme="minorHAnsi"/>
          <w:sz w:val="20"/>
          <w:szCs w:val="20"/>
          <w:lang w:val="pt"/>
        </w:rPr>
        <w:t>São obrigações da Contratante:</w:t>
      </w:r>
    </w:p>
    <w:p w14:paraId="01DF1BE7" w14:textId="77777777" w:rsidR="00B3754C" w:rsidRPr="002145E0" w:rsidRDefault="00B3754C" w:rsidP="00B3754C">
      <w:pPr>
        <w:pStyle w:val="PargrafodaLista"/>
        <w:numPr>
          <w:ilvl w:val="2"/>
          <w:numId w:val="1"/>
        </w:numPr>
        <w:tabs>
          <w:tab w:val="left" w:pos="709"/>
          <w:tab w:val="left" w:pos="1990"/>
        </w:tabs>
        <w:spacing w:before="174" w:line="288" w:lineRule="auto"/>
        <w:ind w:left="0" w:right="212" w:firstLine="0"/>
        <w:rPr>
          <w:rFonts w:asciiTheme="minorHAnsi" w:hAnsiTheme="minorHAnsi" w:cstheme="minorHAnsi"/>
          <w:sz w:val="20"/>
          <w:szCs w:val="20"/>
        </w:rPr>
      </w:pPr>
      <w:r w:rsidRPr="002145E0">
        <w:rPr>
          <w:rFonts w:asciiTheme="minorHAnsi" w:hAnsiTheme="minorHAnsi" w:cstheme="minorHAnsi"/>
          <w:sz w:val="20"/>
          <w:szCs w:val="20"/>
          <w:lang w:val="pt"/>
        </w:rPr>
        <w:lastRenderedPageBreak/>
        <w:t>receber o objeto no prazo e condições estabelecidas no Termo de Referência e seus anexos;</w:t>
      </w:r>
    </w:p>
    <w:p w14:paraId="673E2D34" w14:textId="77777777" w:rsidR="00B3754C" w:rsidRPr="002145E0" w:rsidRDefault="00B3754C" w:rsidP="00B3754C">
      <w:pPr>
        <w:pStyle w:val="PargrafodaLista"/>
        <w:numPr>
          <w:ilvl w:val="2"/>
          <w:numId w:val="1"/>
        </w:numPr>
        <w:tabs>
          <w:tab w:val="left" w:pos="709"/>
          <w:tab w:val="left" w:pos="1990"/>
        </w:tabs>
        <w:spacing w:before="118" w:line="288" w:lineRule="auto"/>
        <w:ind w:left="0" w:right="208" w:firstLine="0"/>
        <w:rPr>
          <w:rFonts w:asciiTheme="minorHAnsi" w:hAnsiTheme="minorHAnsi" w:cstheme="minorHAnsi"/>
          <w:sz w:val="20"/>
          <w:szCs w:val="20"/>
        </w:rPr>
      </w:pPr>
      <w:r w:rsidRPr="002145E0">
        <w:rPr>
          <w:rFonts w:asciiTheme="minorHAnsi" w:hAnsiTheme="minorHAnsi" w:cstheme="minorHAnsi"/>
          <w:sz w:val="20"/>
          <w:szCs w:val="20"/>
          <w:lang w:val="pt"/>
        </w:rPr>
        <w:t>verificar minuciosamente, no prazo fixado, a conformidade dos bens recebidos provisoriamente com as especificações constantes do Termo de Referência e da proposta, para fins de aceitação e recebimento definitivo;</w:t>
      </w:r>
    </w:p>
    <w:p w14:paraId="57591E40" w14:textId="77777777" w:rsidR="00B3754C" w:rsidRPr="002145E0" w:rsidRDefault="00B3754C" w:rsidP="00B3754C">
      <w:pPr>
        <w:pStyle w:val="PargrafodaLista"/>
        <w:numPr>
          <w:ilvl w:val="2"/>
          <w:numId w:val="1"/>
        </w:numPr>
        <w:tabs>
          <w:tab w:val="left" w:pos="709"/>
          <w:tab w:val="left" w:pos="1990"/>
        </w:tabs>
        <w:spacing w:before="116" w:line="288" w:lineRule="auto"/>
        <w:ind w:left="0" w:right="218" w:firstLine="0"/>
        <w:rPr>
          <w:rFonts w:asciiTheme="minorHAnsi" w:hAnsiTheme="minorHAnsi" w:cstheme="minorHAnsi"/>
          <w:sz w:val="20"/>
          <w:szCs w:val="20"/>
        </w:rPr>
      </w:pPr>
      <w:r w:rsidRPr="002145E0">
        <w:rPr>
          <w:rFonts w:asciiTheme="minorHAnsi" w:hAnsiTheme="minorHAnsi" w:cstheme="minorHAnsi"/>
          <w:sz w:val="20"/>
          <w:szCs w:val="20"/>
          <w:lang w:val="pt"/>
        </w:rPr>
        <w:t xml:space="preserve">comunicar à Contratada, por escrito, sobre imperfeições, falhas </w:t>
      </w:r>
      <w:proofErr w:type="gramStart"/>
      <w:r w:rsidRPr="002145E0">
        <w:rPr>
          <w:rFonts w:asciiTheme="minorHAnsi" w:hAnsiTheme="minorHAnsi" w:cstheme="minorHAnsi"/>
          <w:sz w:val="20"/>
          <w:szCs w:val="20"/>
          <w:lang w:val="pt"/>
        </w:rPr>
        <w:t>ou  irregularidades</w:t>
      </w:r>
      <w:proofErr w:type="gramEnd"/>
      <w:r w:rsidRPr="002145E0">
        <w:rPr>
          <w:rFonts w:asciiTheme="minorHAnsi" w:hAnsiTheme="minorHAnsi" w:cstheme="minorHAnsi"/>
          <w:sz w:val="20"/>
          <w:szCs w:val="20"/>
          <w:lang w:val="pt"/>
        </w:rPr>
        <w:t xml:space="preserve"> verificadas no objeto fornecido, para que seja substituído, reparado ou corrigido;</w:t>
      </w:r>
    </w:p>
    <w:p w14:paraId="10EA5F7C" w14:textId="77777777" w:rsidR="00B3754C" w:rsidRPr="002145E0" w:rsidRDefault="00B3754C" w:rsidP="00B3754C">
      <w:pPr>
        <w:pStyle w:val="PargrafodaLista"/>
        <w:numPr>
          <w:ilvl w:val="2"/>
          <w:numId w:val="1"/>
        </w:numPr>
        <w:tabs>
          <w:tab w:val="left" w:pos="709"/>
          <w:tab w:val="left" w:pos="1990"/>
        </w:tabs>
        <w:spacing w:before="116" w:line="288" w:lineRule="auto"/>
        <w:ind w:left="0" w:right="220" w:firstLine="0"/>
        <w:rPr>
          <w:rFonts w:asciiTheme="minorHAnsi" w:hAnsiTheme="minorHAnsi" w:cstheme="minorHAnsi"/>
          <w:sz w:val="20"/>
          <w:szCs w:val="20"/>
        </w:rPr>
      </w:pPr>
      <w:r w:rsidRPr="002145E0">
        <w:rPr>
          <w:rFonts w:asciiTheme="minorHAnsi" w:hAnsiTheme="minorHAnsi" w:cstheme="minorHAnsi"/>
          <w:sz w:val="20"/>
          <w:szCs w:val="20"/>
          <w:lang w:val="pt"/>
        </w:rPr>
        <w:t>acompanhar e fiscalizar o cumprimento das obrigações da Contratada, através de comissão/servidor especialmente designado;</w:t>
      </w:r>
    </w:p>
    <w:p w14:paraId="0A5DD08C" w14:textId="77777777" w:rsidR="00B3754C" w:rsidRPr="002145E0" w:rsidRDefault="00B3754C" w:rsidP="00B3754C">
      <w:pPr>
        <w:pStyle w:val="PargrafodaLista"/>
        <w:numPr>
          <w:ilvl w:val="2"/>
          <w:numId w:val="1"/>
        </w:numPr>
        <w:tabs>
          <w:tab w:val="left" w:pos="709"/>
          <w:tab w:val="left" w:pos="1990"/>
        </w:tabs>
        <w:spacing w:before="118" w:line="288" w:lineRule="auto"/>
        <w:ind w:left="0" w:right="209" w:firstLine="0"/>
        <w:rPr>
          <w:rFonts w:asciiTheme="minorHAnsi" w:hAnsiTheme="minorHAnsi" w:cstheme="minorHAnsi"/>
          <w:sz w:val="20"/>
          <w:szCs w:val="20"/>
        </w:rPr>
      </w:pPr>
      <w:r w:rsidRPr="002145E0">
        <w:rPr>
          <w:rFonts w:asciiTheme="minorHAnsi" w:hAnsiTheme="minorHAnsi" w:cstheme="minorHAnsi"/>
          <w:sz w:val="20"/>
          <w:szCs w:val="20"/>
          <w:lang w:val="pt"/>
        </w:rPr>
        <w:t>efetuar o pagamento à Contratada no valor correspondente ao fornecimento do objeto, no prazo e forma estabelecidos no Termo de Referência e seus anexos;</w:t>
      </w:r>
    </w:p>
    <w:p w14:paraId="4C163CB0" w14:textId="77777777" w:rsidR="00B3754C" w:rsidRPr="002145E0" w:rsidRDefault="00B3754C" w:rsidP="00B3754C">
      <w:pPr>
        <w:pStyle w:val="PargrafodaLista"/>
        <w:numPr>
          <w:ilvl w:val="1"/>
          <w:numId w:val="1"/>
        </w:numPr>
        <w:tabs>
          <w:tab w:val="left" w:pos="709"/>
          <w:tab w:val="left" w:pos="1270"/>
        </w:tabs>
        <w:spacing w:before="64" w:line="288" w:lineRule="auto"/>
        <w:ind w:left="0" w:right="216" w:firstLine="0"/>
        <w:rPr>
          <w:rFonts w:asciiTheme="minorHAnsi" w:hAnsiTheme="minorHAnsi" w:cstheme="minorHAnsi"/>
          <w:sz w:val="20"/>
          <w:szCs w:val="20"/>
        </w:rPr>
      </w:pPr>
      <w:r w:rsidRPr="002145E0">
        <w:rPr>
          <w:rFonts w:asciiTheme="minorHAnsi" w:hAnsiTheme="minorHAnsi" w:cstheme="minorHAnsi"/>
          <w:sz w:val="20"/>
          <w:szCs w:val="20"/>
          <w:lang w:val="pt"/>
        </w:rPr>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0C22FDC3" w14:textId="77777777" w:rsidR="00B3754C" w:rsidRPr="002145E0" w:rsidRDefault="00B3754C" w:rsidP="00B3754C">
      <w:pPr>
        <w:pStyle w:val="Corpodetexto"/>
        <w:tabs>
          <w:tab w:val="left" w:pos="709"/>
        </w:tabs>
        <w:rPr>
          <w:rFonts w:asciiTheme="minorHAnsi" w:hAnsiTheme="minorHAnsi" w:cstheme="minorHAnsi"/>
          <w:sz w:val="20"/>
          <w:szCs w:val="20"/>
        </w:rPr>
      </w:pPr>
    </w:p>
    <w:p w14:paraId="356DE2CE" w14:textId="77777777" w:rsidR="00B3754C" w:rsidRPr="002145E0" w:rsidRDefault="00B3754C" w:rsidP="00B3754C">
      <w:pPr>
        <w:pStyle w:val="Ttulo1"/>
        <w:numPr>
          <w:ilvl w:val="0"/>
          <w:numId w:val="1"/>
        </w:numPr>
        <w:tabs>
          <w:tab w:val="left" w:pos="490"/>
          <w:tab w:val="left" w:pos="709"/>
        </w:tabs>
        <w:spacing w:before="176"/>
        <w:ind w:left="0" w:firstLine="0"/>
        <w:jc w:val="both"/>
        <w:rPr>
          <w:rFonts w:asciiTheme="minorHAnsi" w:hAnsiTheme="minorHAnsi" w:cstheme="minorHAnsi"/>
          <w:sz w:val="20"/>
          <w:szCs w:val="20"/>
        </w:rPr>
      </w:pPr>
      <w:r w:rsidRPr="002145E0">
        <w:rPr>
          <w:rFonts w:asciiTheme="minorHAnsi" w:hAnsiTheme="minorHAnsi" w:cstheme="minorHAnsi"/>
          <w:spacing w:val="-2"/>
          <w:sz w:val="20"/>
          <w:szCs w:val="20"/>
          <w:lang w:val="pt"/>
        </w:rPr>
        <w:t>OBRIGAÇÕES DA CONTRATADA</w:t>
      </w:r>
    </w:p>
    <w:p w14:paraId="53A2BED1" w14:textId="77777777" w:rsidR="00B3754C" w:rsidRPr="002145E0" w:rsidRDefault="00B3754C" w:rsidP="00B3754C">
      <w:pPr>
        <w:pStyle w:val="PargrafodaLista"/>
        <w:numPr>
          <w:ilvl w:val="1"/>
          <w:numId w:val="1"/>
        </w:numPr>
        <w:tabs>
          <w:tab w:val="left" w:pos="709"/>
          <w:tab w:val="left" w:pos="1270"/>
        </w:tabs>
        <w:spacing w:before="174" w:line="288" w:lineRule="auto"/>
        <w:ind w:left="0" w:right="214" w:firstLine="0"/>
        <w:rPr>
          <w:rFonts w:asciiTheme="minorHAnsi" w:hAnsiTheme="minorHAnsi" w:cstheme="minorHAnsi"/>
          <w:sz w:val="20"/>
          <w:szCs w:val="20"/>
        </w:rPr>
      </w:pPr>
      <w:r w:rsidRPr="002145E0">
        <w:rPr>
          <w:rFonts w:asciiTheme="minorHAnsi" w:hAnsiTheme="minorHAnsi" w:cstheme="minorHAnsi"/>
          <w:sz w:val="20"/>
          <w:szCs w:val="20"/>
          <w:lang w:val="pt"/>
        </w:rPr>
        <w:t>A Contratada deve cumprir todas as obrigações constantes no Termo de Referência, seus anexos e sua proposta, assumindo como exclusivamente seus os riscos e as despesas decorrentes da boa e perfeita execução do objeto e, ainda:</w:t>
      </w:r>
    </w:p>
    <w:p w14:paraId="257F4ACB" w14:textId="77777777" w:rsidR="00B3754C" w:rsidRPr="002145E0" w:rsidRDefault="00B3754C" w:rsidP="00B3754C">
      <w:pPr>
        <w:pStyle w:val="PargrafodaLista"/>
        <w:numPr>
          <w:ilvl w:val="2"/>
          <w:numId w:val="1"/>
        </w:numPr>
        <w:tabs>
          <w:tab w:val="left" w:pos="709"/>
          <w:tab w:val="left" w:pos="1990"/>
        </w:tabs>
        <w:spacing w:line="288" w:lineRule="auto"/>
        <w:ind w:left="0" w:right="211" w:firstLine="0"/>
        <w:rPr>
          <w:rFonts w:asciiTheme="minorHAnsi" w:hAnsiTheme="minorHAnsi" w:cstheme="minorHAnsi"/>
          <w:i/>
          <w:sz w:val="20"/>
          <w:szCs w:val="20"/>
        </w:rPr>
      </w:pPr>
      <w:r w:rsidRPr="002145E0">
        <w:rPr>
          <w:rFonts w:asciiTheme="minorHAnsi" w:hAnsiTheme="minorHAnsi" w:cstheme="minorHAnsi"/>
          <w:sz w:val="20"/>
          <w:szCs w:val="20"/>
          <w:lang w:val="pt"/>
        </w:rPr>
        <w:t>efetuar a entrega do objeto em perfeitas condições, conforme especificações, prazo e local constantes no Termo de Referência e seus anexos, acompanhado da respectiva nota fiscal, na qual constarão as indicações referentes a:</w:t>
      </w:r>
      <w:r w:rsidRPr="002145E0">
        <w:rPr>
          <w:rFonts w:asciiTheme="minorHAnsi" w:hAnsiTheme="minorHAnsi" w:cstheme="minorHAnsi"/>
          <w:i/>
          <w:sz w:val="20"/>
          <w:szCs w:val="20"/>
          <w:lang w:val="pt"/>
        </w:rPr>
        <w:t xml:space="preserve"> marca, fabricante, modelo, procedência e prazo de garantia ou validade;</w:t>
      </w:r>
    </w:p>
    <w:p w14:paraId="1F6512AF" w14:textId="77777777" w:rsidR="00B3754C" w:rsidRPr="002145E0" w:rsidRDefault="00B3754C" w:rsidP="00B3754C">
      <w:pPr>
        <w:pStyle w:val="PargrafodaLista"/>
        <w:numPr>
          <w:ilvl w:val="2"/>
          <w:numId w:val="1"/>
        </w:numPr>
        <w:tabs>
          <w:tab w:val="left" w:pos="709"/>
          <w:tab w:val="left" w:pos="1990"/>
        </w:tabs>
        <w:spacing w:before="115" w:line="288" w:lineRule="auto"/>
        <w:ind w:left="0" w:right="209" w:firstLine="0"/>
        <w:rPr>
          <w:rFonts w:asciiTheme="minorHAnsi" w:hAnsiTheme="minorHAnsi" w:cstheme="minorHAnsi"/>
          <w:sz w:val="20"/>
          <w:szCs w:val="20"/>
        </w:rPr>
      </w:pPr>
      <w:r w:rsidRPr="002145E0">
        <w:rPr>
          <w:rFonts w:asciiTheme="minorHAnsi" w:hAnsiTheme="minorHAnsi" w:cstheme="minorHAnsi"/>
          <w:sz w:val="20"/>
          <w:szCs w:val="20"/>
          <w:lang w:val="pt"/>
        </w:rPr>
        <w:t>responsabilizar-se pelos vícios e danos decorrentes do objeto, de acordo com os artigos 12, 13 e 17 a 27, do Código de Defesa do Consumidor (Lei nº 8.078, de 1990);</w:t>
      </w:r>
    </w:p>
    <w:p w14:paraId="038A7B40" w14:textId="77777777" w:rsidR="00B3754C" w:rsidRPr="002145E0" w:rsidRDefault="00B3754C" w:rsidP="00B3754C">
      <w:pPr>
        <w:pStyle w:val="PargrafodaLista"/>
        <w:numPr>
          <w:ilvl w:val="2"/>
          <w:numId w:val="1"/>
        </w:numPr>
        <w:tabs>
          <w:tab w:val="left" w:pos="709"/>
          <w:tab w:val="left" w:pos="1990"/>
        </w:tabs>
        <w:spacing w:line="288" w:lineRule="auto"/>
        <w:ind w:left="0" w:right="215" w:firstLine="0"/>
        <w:rPr>
          <w:rFonts w:asciiTheme="minorHAnsi" w:hAnsiTheme="minorHAnsi" w:cstheme="minorHAnsi"/>
          <w:sz w:val="20"/>
          <w:szCs w:val="20"/>
        </w:rPr>
      </w:pPr>
      <w:r w:rsidRPr="002145E0">
        <w:rPr>
          <w:rFonts w:asciiTheme="minorHAnsi" w:hAnsiTheme="minorHAnsi" w:cstheme="minorHAnsi"/>
          <w:sz w:val="20"/>
          <w:szCs w:val="20"/>
          <w:lang w:val="pt"/>
        </w:rPr>
        <w:t>substituir, reparar ou corrigir, às suas expensas, no prazo fixado neste Termo de Referência, o objeto com avarias ou defeitos;</w:t>
      </w:r>
    </w:p>
    <w:p w14:paraId="72A6F826" w14:textId="77777777" w:rsidR="00B3754C" w:rsidRPr="002145E0" w:rsidRDefault="00B3754C" w:rsidP="00B3754C">
      <w:pPr>
        <w:pStyle w:val="PargrafodaLista"/>
        <w:numPr>
          <w:ilvl w:val="2"/>
          <w:numId w:val="1"/>
        </w:numPr>
        <w:tabs>
          <w:tab w:val="left" w:pos="709"/>
          <w:tab w:val="left" w:pos="1990"/>
        </w:tabs>
        <w:spacing w:line="288" w:lineRule="auto"/>
        <w:ind w:left="0" w:right="211" w:firstLine="0"/>
        <w:rPr>
          <w:rFonts w:asciiTheme="minorHAnsi" w:hAnsiTheme="minorHAnsi" w:cstheme="minorHAnsi"/>
          <w:sz w:val="20"/>
          <w:szCs w:val="20"/>
        </w:rPr>
      </w:pPr>
      <w:r w:rsidRPr="002145E0">
        <w:rPr>
          <w:rFonts w:asciiTheme="minorHAnsi" w:hAnsiTheme="minorHAnsi" w:cstheme="minorHAnsi"/>
          <w:sz w:val="20"/>
          <w:szCs w:val="20"/>
          <w:lang w:val="pt"/>
        </w:rPr>
        <w:t xml:space="preserve">comunicar à Contratante, no prazo máximo de 1 </w:t>
      </w:r>
      <w:proofErr w:type="gramStart"/>
      <w:r w:rsidRPr="002145E0">
        <w:rPr>
          <w:rFonts w:asciiTheme="minorHAnsi" w:hAnsiTheme="minorHAnsi" w:cstheme="minorHAnsi"/>
          <w:sz w:val="20"/>
          <w:szCs w:val="20"/>
          <w:lang w:val="pt"/>
        </w:rPr>
        <w:t>( UM</w:t>
      </w:r>
      <w:proofErr w:type="gramEnd"/>
      <w:r w:rsidRPr="002145E0">
        <w:rPr>
          <w:rFonts w:asciiTheme="minorHAnsi" w:hAnsiTheme="minorHAnsi" w:cstheme="minorHAnsi"/>
          <w:sz w:val="20"/>
          <w:szCs w:val="20"/>
          <w:lang w:val="pt"/>
        </w:rPr>
        <w:t xml:space="preserve"> ) DIA que antecede a data da entrega, os motivos que impossibilitem o cumprimento do prazo previsto, com a devida comprovação;</w:t>
      </w:r>
    </w:p>
    <w:p w14:paraId="0A8AC8F6" w14:textId="77777777" w:rsidR="00B3754C" w:rsidRPr="002145E0" w:rsidRDefault="00B3754C" w:rsidP="00B3754C">
      <w:pPr>
        <w:pStyle w:val="PargrafodaLista"/>
        <w:numPr>
          <w:ilvl w:val="2"/>
          <w:numId w:val="1"/>
        </w:numPr>
        <w:tabs>
          <w:tab w:val="left" w:pos="709"/>
          <w:tab w:val="left" w:pos="1990"/>
        </w:tabs>
        <w:spacing w:line="288" w:lineRule="auto"/>
        <w:ind w:left="0" w:right="213" w:firstLine="0"/>
        <w:rPr>
          <w:rFonts w:asciiTheme="minorHAnsi" w:hAnsiTheme="minorHAnsi" w:cstheme="minorHAnsi"/>
          <w:sz w:val="20"/>
          <w:szCs w:val="20"/>
        </w:rPr>
      </w:pPr>
      <w:r w:rsidRPr="002145E0">
        <w:rPr>
          <w:rFonts w:asciiTheme="minorHAnsi" w:hAnsiTheme="minorHAnsi" w:cstheme="minorHAnsi"/>
          <w:sz w:val="20"/>
          <w:szCs w:val="20"/>
          <w:lang w:val="pt"/>
        </w:rPr>
        <w:t>manter, durante toda a execução do serviço, em compatibilidade com as obrigações assumidas, todas as condições de habilitação e qualificação exigidas na licitação;</w:t>
      </w:r>
    </w:p>
    <w:p w14:paraId="094C424A" w14:textId="77777777" w:rsidR="00B3754C" w:rsidRPr="002145E0" w:rsidRDefault="00B3754C" w:rsidP="00B3754C">
      <w:pPr>
        <w:pStyle w:val="PargrafodaLista"/>
        <w:numPr>
          <w:ilvl w:val="2"/>
          <w:numId w:val="1"/>
        </w:numPr>
        <w:tabs>
          <w:tab w:val="left" w:pos="709"/>
          <w:tab w:val="left" w:pos="1990"/>
        </w:tabs>
        <w:spacing w:before="116"/>
        <w:ind w:left="0" w:firstLine="0"/>
        <w:rPr>
          <w:rFonts w:asciiTheme="minorHAnsi" w:hAnsiTheme="minorHAnsi" w:cstheme="minorHAnsi"/>
          <w:sz w:val="20"/>
          <w:szCs w:val="20"/>
        </w:rPr>
      </w:pPr>
      <w:r w:rsidRPr="002145E0">
        <w:rPr>
          <w:rFonts w:asciiTheme="minorHAnsi" w:hAnsiTheme="minorHAnsi" w:cstheme="minorHAnsi"/>
          <w:sz w:val="20"/>
          <w:szCs w:val="20"/>
          <w:lang w:val="pt"/>
        </w:rPr>
        <w:t>indicar preposto para representá-la durante a execução do serviço.</w:t>
      </w:r>
    </w:p>
    <w:p w14:paraId="4D97B7D8" w14:textId="77777777" w:rsidR="00B3754C" w:rsidRPr="002145E0" w:rsidRDefault="00B3754C" w:rsidP="00B3754C">
      <w:pPr>
        <w:pStyle w:val="Corpodetexto"/>
        <w:tabs>
          <w:tab w:val="left" w:pos="709"/>
        </w:tabs>
        <w:rPr>
          <w:rFonts w:asciiTheme="minorHAnsi" w:hAnsiTheme="minorHAnsi" w:cstheme="minorHAnsi"/>
          <w:sz w:val="20"/>
          <w:szCs w:val="20"/>
        </w:rPr>
      </w:pPr>
    </w:p>
    <w:p w14:paraId="5074C4B1" w14:textId="77777777" w:rsidR="00B3754C" w:rsidRPr="002145E0" w:rsidRDefault="00B3754C" w:rsidP="00B3754C">
      <w:pPr>
        <w:pStyle w:val="Corpodetexto"/>
        <w:tabs>
          <w:tab w:val="left" w:pos="709"/>
        </w:tabs>
        <w:spacing w:before="5"/>
        <w:rPr>
          <w:rFonts w:asciiTheme="minorHAnsi" w:hAnsiTheme="minorHAnsi" w:cstheme="minorHAnsi"/>
          <w:sz w:val="20"/>
          <w:szCs w:val="20"/>
        </w:rPr>
      </w:pPr>
    </w:p>
    <w:p w14:paraId="2AAA915E" w14:textId="77777777" w:rsidR="00B3754C" w:rsidRPr="002145E0" w:rsidRDefault="00B3754C" w:rsidP="00B3754C">
      <w:pPr>
        <w:pStyle w:val="Ttulo1"/>
        <w:numPr>
          <w:ilvl w:val="0"/>
          <w:numId w:val="1"/>
        </w:numPr>
        <w:tabs>
          <w:tab w:val="left" w:pos="490"/>
          <w:tab w:val="left" w:pos="709"/>
        </w:tabs>
        <w:ind w:left="0" w:firstLine="0"/>
        <w:jc w:val="both"/>
        <w:rPr>
          <w:rFonts w:asciiTheme="minorHAnsi" w:hAnsiTheme="minorHAnsi" w:cstheme="minorHAnsi"/>
          <w:sz w:val="20"/>
          <w:szCs w:val="20"/>
        </w:rPr>
      </w:pPr>
      <w:r w:rsidRPr="002145E0">
        <w:rPr>
          <w:rFonts w:asciiTheme="minorHAnsi" w:hAnsiTheme="minorHAnsi" w:cstheme="minorHAnsi"/>
          <w:spacing w:val="-3"/>
          <w:sz w:val="20"/>
          <w:szCs w:val="20"/>
          <w:lang w:val="pt"/>
        </w:rPr>
        <w:t>DA SUBCONTRATAÇÃO</w:t>
      </w:r>
    </w:p>
    <w:p w14:paraId="6C979F88" w14:textId="77777777" w:rsidR="00B3754C" w:rsidRPr="002145E0" w:rsidRDefault="00B3754C" w:rsidP="00B3754C">
      <w:pPr>
        <w:pStyle w:val="Corpodetexto"/>
        <w:tabs>
          <w:tab w:val="left" w:pos="709"/>
          <w:tab w:val="left" w:pos="1569"/>
        </w:tabs>
        <w:spacing w:before="174"/>
        <w:rPr>
          <w:rFonts w:asciiTheme="minorHAnsi" w:hAnsiTheme="minorHAnsi" w:cstheme="minorHAnsi"/>
          <w:sz w:val="20"/>
          <w:szCs w:val="20"/>
        </w:rPr>
      </w:pPr>
      <w:r w:rsidRPr="002145E0">
        <w:rPr>
          <w:rFonts w:asciiTheme="minorHAnsi" w:hAnsiTheme="minorHAnsi" w:cstheme="minorHAnsi"/>
          <w:sz w:val="20"/>
          <w:szCs w:val="20"/>
          <w:lang w:val="pt"/>
        </w:rPr>
        <w:t>7.1Não será admitida a subcontratação do objeto licitatório.</w:t>
      </w:r>
    </w:p>
    <w:p w14:paraId="0FD02330" w14:textId="77777777" w:rsidR="00B3754C" w:rsidRPr="002145E0" w:rsidRDefault="00B3754C" w:rsidP="00B3754C">
      <w:pPr>
        <w:pStyle w:val="Corpodetexto"/>
        <w:tabs>
          <w:tab w:val="left" w:pos="709"/>
        </w:tabs>
        <w:rPr>
          <w:rFonts w:asciiTheme="minorHAnsi" w:hAnsiTheme="minorHAnsi" w:cstheme="minorHAnsi"/>
          <w:sz w:val="20"/>
          <w:szCs w:val="20"/>
        </w:rPr>
      </w:pPr>
    </w:p>
    <w:p w14:paraId="3EE2A8CD" w14:textId="77777777" w:rsidR="00B3754C" w:rsidRPr="002145E0" w:rsidRDefault="00B3754C" w:rsidP="00B3754C">
      <w:pPr>
        <w:pStyle w:val="Corpodetexto"/>
        <w:tabs>
          <w:tab w:val="left" w:pos="709"/>
        </w:tabs>
        <w:spacing w:before="5"/>
        <w:rPr>
          <w:rFonts w:asciiTheme="minorHAnsi" w:hAnsiTheme="minorHAnsi" w:cstheme="minorHAnsi"/>
          <w:sz w:val="20"/>
          <w:szCs w:val="20"/>
        </w:rPr>
      </w:pPr>
    </w:p>
    <w:p w14:paraId="18729B70" w14:textId="77777777" w:rsidR="00B3754C" w:rsidRPr="002145E0" w:rsidRDefault="00B3754C" w:rsidP="00B3754C">
      <w:pPr>
        <w:pStyle w:val="Ttulo1"/>
        <w:numPr>
          <w:ilvl w:val="0"/>
          <w:numId w:val="1"/>
        </w:numPr>
        <w:tabs>
          <w:tab w:val="left" w:pos="490"/>
          <w:tab w:val="left" w:pos="709"/>
        </w:tabs>
        <w:ind w:left="0" w:firstLine="0"/>
        <w:jc w:val="both"/>
        <w:rPr>
          <w:rFonts w:asciiTheme="minorHAnsi" w:hAnsiTheme="minorHAnsi" w:cstheme="minorHAnsi"/>
          <w:sz w:val="20"/>
          <w:szCs w:val="20"/>
        </w:rPr>
      </w:pPr>
      <w:r w:rsidRPr="002145E0">
        <w:rPr>
          <w:rFonts w:asciiTheme="minorHAnsi" w:hAnsiTheme="minorHAnsi" w:cstheme="minorHAnsi"/>
          <w:sz w:val="20"/>
          <w:szCs w:val="20"/>
          <w:lang w:val="pt"/>
        </w:rPr>
        <w:lastRenderedPageBreak/>
        <w:t>DO CONTROLE E FISCALIZAÇÃO DA EXECUÇÃO</w:t>
      </w:r>
    </w:p>
    <w:p w14:paraId="7FC1DECA" w14:textId="77777777" w:rsidR="00B3754C" w:rsidRPr="002145E0" w:rsidRDefault="00B3754C" w:rsidP="00B3754C">
      <w:pPr>
        <w:pStyle w:val="PargrafodaLista"/>
        <w:numPr>
          <w:ilvl w:val="1"/>
          <w:numId w:val="1"/>
        </w:numPr>
        <w:tabs>
          <w:tab w:val="left" w:pos="709"/>
          <w:tab w:val="left" w:pos="1270"/>
        </w:tabs>
        <w:spacing w:before="174" w:line="288" w:lineRule="auto"/>
        <w:ind w:left="0" w:right="209" w:firstLine="0"/>
        <w:rPr>
          <w:rFonts w:asciiTheme="minorHAnsi" w:hAnsiTheme="minorHAnsi" w:cstheme="minorHAnsi"/>
          <w:sz w:val="20"/>
          <w:szCs w:val="20"/>
        </w:rPr>
      </w:pPr>
      <w:r w:rsidRPr="002145E0">
        <w:rPr>
          <w:rFonts w:asciiTheme="minorHAnsi" w:hAnsiTheme="minorHAnsi" w:cstheme="minorHAnsi"/>
          <w:sz w:val="20"/>
          <w:szCs w:val="20"/>
          <w:lang w:val="pt"/>
        </w:rPr>
        <w:t>Será designado representante para acompanhar e fiscalizar a entrega dos bens, anotando em registro próprio todas as ocorrências relacionadas com a execução e determinando o que for necessário à regularização de falhas ou defeitos observados.</w:t>
      </w:r>
    </w:p>
    <w:p w14:paraId="4B8CFA0C" w14:textId="77777777" w:rsidR="00B3754C" w:rsidRPr="002145E0" w:rsidRDefault="00B3754C" w:rsidP="00B3754C">
      <w:pPr>
        <w:pStyle w:val="PargrafodaLista"/>
        <w:numPr>
          <w:ilvl w:val="2"/>
          <w:numId w:val="1"/>
        </w:numPr>
        <w:tabs>
          <w:tab w:val="left" w:pos="709"/>
          <w:tab w:val="left" w:pos="1990"/>
        </w:tabs>
        <w:spacing w:before="64" w:line="288" w:lineRule="auto"/>
        <w:ind w:left="0" w:right="214" w:firstLine="0"/>
        <w:rPr>
          <w:rFonts w:asciiTheme="minorHAnsi" w:hAnsiTheme="minorHAnsi" w:cstheme="minorHAnsi"/>
          <w:sz w:val="20"/>
          <w:szCs w:val="20"/>
        </w:rPr>
      </w:pPr>
      <w:r w:rsidRPr="002145E0">
        <w:rPr>
          <w:rFonts w:asciiTheme="minorHAnsi" w:hAnsiTheme="minorHAnsi" w:cstheme="minorHAnsi"/>
          <w:sz w:val="20"/>
          <w:szCs w:val="20"/>
          <w:lang w:val="pt"/>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A617233" w14:textId="77777777" w:rsidR="00B3754C" w:rsidRPr="002145E0" w:rsidRDefault="00B3754C" w:rsidP="00B3754C">
      <w:pPr>
        <w:pStyle w:val="PargrafodaLista"/>
        <w:numPr>
          <w:ilvl w:val="2"/>
          <w:numId w:val="1"/>
        </w:numPr>
        <w:tabs>
          <w:tab w:val="left" w:pos="709"/>
          <w:tab w:val="left" w:pos="1990"/>
        </w:tabs>
        <w:spacing w:before="118" w:line="288" w:lineRule="auto"/>
        <w:ind w:left="0" w:right="210" w:firstLine="0"/>
        <w:rPr>
          <w:rFonts w:asciiTheme="minorHAnsi" w:hAnsiTheme="minorHAnsi" w:cstheme="minorHAnsi"/>
          <w:sz w:val="20"/>
          <w:szCs w:val="20"/>
        </w:rPr>
      </w:pPr>
      <w:r w:rsidRPr="002145E0">
        <w:rPr>
          <w:rFonts w:asciiTheme="minorHAnsi" w:hAnsiTheme="minorHAnsi" w:cstheme="minorHAnsi"/>
          <w:sz w:val="20"/>
          <w:szCs w:val="20"/>
          <w:lang w:val="pt"/>
        </w:rPr>
        <w:t>O representante da Administração anotará em registro próprio todas as   ocorrências relacionadas com a execução do serviço,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767188D" w14:textId="77777777" w:rsidR="00B3754C" w:rsidRPr="002145E0" w:rsidRDefault="00B3754C" w:rsidP="00B3754C">
      <w:pPr>
        <w:pStyle w:val="Corpodetexto"/>
        <w:tabs>
          <w:tab w:val="left" w:pos="709"/>
        </w:tabs>
        <w:rPr>
          <w:rFonts w:asciiTheme="minorHAnsi" w:hAnsiTheme="minorHAnsi" w:cstheme="minorHAnsi"/>
          <w:sz w:val="20"/>
          <w:szCs w:val="20"/>
        </w:rPr>
      </w:pPr>
    </w:p>
    <w:p w14:paraId="19257CD1" w14:textId="77777777" w:rsidR="00B3754C" w:rsidRPr="002145E0" w:rsidRDefault="00B3754C" w:rsidP="00B3754C">
      <w:pPr>
        <w:pStyle w:val="Ttulo1"/>
        <w:numPr>
          <w:ilvl w:val="0"/>
          <w:numId w:val="1"/>
        </w:numPr>
        <w:tabs>
          <w:tab w:val="left" w:pos="490"/>
          <w:tab w:val="left" w:pos="709"/>
        </w:tabs>
        <w:spacing w:before="175"/>
        <w:ind w:left="0" w:firstLine="0"/>
        <w:jc w:val="both"/>
        <w:rPr>
          <w:rFonts w:asciiTheme="minorHAnsi" w:hAnsiTheme="minorHAnsi" w:cstheme="minorHAnsi"/>
          <w:sz w:val="20"/>
          <w:szCs w:val="20"/>
        </w:rPr>
      </w:pPr>
      <w:r w:rsidRPr="002145E0">
        <w:rPr>
          <w:rFonts w:asciiTheme="minorHAnsi" w:hAnsiTheme="minorHAnsi" w:cstheme="minorHAnsi"/>
          <w:sz w:val="20"/>
          <w:szCs w:val="20"/>
          <w:lang w:val="pt"/>
        </w:rPr>
        <w:t>DO PAGAMENTO</w:t>
      </w:r>
    </w:p>
    <w:p w14:paraId="4E321C1E" w14:textId="77777777" w:rsidR="00B3754C" w:rsidRPr="002145E0" w:rsidRDefault="00B3754C" w:rsidP="00B3754C">
      <w:pPr>
        <w:pStyle w:val="PargrafodaLista"/>
        <w:numPr>
          <w:ilvl w:val="1"/>
          <w:numId w:val="1"/>
        </w:numPr>
        <w:tabs>
          <w:tab w:val="left" w:pos="709"/>
          <w:tab w:val="left" w:pos="1270"/>
        </w:tabs>
        <w:spacing w:before="174" w:line="288" w:lineRule="auto"/>
        <w:ind w:left="0" w:right="216" w:firstLine="0"/>
        <w:rPr>
          <w:rFonts w:asciiTheme="minorHAnsi" w:hAnsiTheme="minorHAnsi" w:cstheme="minorHAnsi"/>
          <w:sz w:val="20"/>
          <w:szCs w:val="20"/>
        </w:rPr>
      </w:pPr>
      <w:r w:rsidRPr="002145E0">
        <w:rPr>
          <w:rFonts w:asciiTheme="minorHAnsi" w:hAnsiTheme="minorHAnsi" w:cstheme="minorHAnsi"/>
          <w:sz w:val="20"/>
          <w:szCs w:val="20"/>
          <w:lang w:val="pt"/>
        </w:rPr>
        <w:t xml:space="preserve">O pagamento será realizado no prazo máximo de até 03 </w:t>
      </w:r>
      <w:proofErr w:type="gramStart"/>
      <w:r w:rsidRPr="002145E0">
        <w:rPr>
          <w:rFonts w:asciiTheme="minorHAnsi" w:hAnsiTheme="minorHAnsi" w:cstheme="minorHAnsi"/>
          <w:sz w:val="20"/>
          <w:szCs w:val="20"/>
          <w:lang w:val="pt"/>
        </w:rPr>
        <w:t>( Três</w:t>
      </w:r>
      <w:proofErr w:type="gramEnd"/>
      <w:r w:rsidRPr="002145E0">
        <w:rPr>
          <w:rFonts w:asciiTheme="minorHAnsi" w:hAnsiTheme="minorHAnsi" w:cstheme="minorHAnsi"/>
          <w:sz w:val="20"/>
          <w:szCs w:val="20"/>
          <w:lang w:val="pt"/>
        </w:rPr>
        <w:t xml:space="preserve"> ) dias, contados a partir do recebimento da Nota Fiscal ou Fatura, através de ordem bancária, para crédito em banco, agência e </w:t>
      </w:r>
      <w:proofErr w:type="spellStart"/>
      <w:r w:rsidRPr="002145E0">
        <w:rPr>
          <w:rFonts w:asciiTheme="minorHAnsi" w:hAnsiTheme="minorHAnsi" w:cstheme="minorHAnsi"/>
          <w:sz w:val="20"/>
          <w:szCs w:val="20"/>
          <w:lang w:val="pt"/>
        </w:rPr>
        <w:t>conta-corrente</w:t>
      </w:r>
      <w:proofErr w:type="spellEnd"/>
      <w:r w:rsidRPr="002145E0">
        <w:rPr>
          <w:rFonts w:asciiTheme="minorHAnsi" w:hAnsiTheme="minorHAnsi" w:cstheme="minorHAnsi"/>
          <w:sz w:val="20"/>
          <w:szCs w:val="20"/>
          <w:lang w:val="pt"/>
        </w:rPr>
        <w:t xml:space="preserve"> indicados pelo contratado.</w:t>
      </w:r>
    </w:p>
    <w:p w14:paraId="736D7B98" w14:textId="77777777" w:rsidR="00B3754C" w:rsidRPr="002145E0" w:rsidRDefault="00B3754C" w:rsidP="00B3754C">
      <w:pPr>
        <w:pStyle w:val="PargrafodaLista"/>
        <w:numPr>
          <w:ilvl w:val="1"/>
          <w:numId w:val="1"/>
        </w:numPr>
        <w:tabs>
          <w:tab w:val="left" w:pos="709"/>
          <w:tab w:val="left" w:pos="1270"/>
        </w:tabs>
        <w:spacing w:before="116" w:line="288" w:lineRule="auto"/>
        <w:ind w:left="0" w:right="215" w:firstLine="0"/>
        <w:rPr>
          <w:rFonts w:asciiTheme="minorHAnsi" w:hAnsiTheme="minorHAnsi" w:cstheme="minorHAnsi"/>
          <w:sz w:val="20"/>
          <w:szCs w:val="20"/>
        </w:rPr>
      </w:pPr>
      <w:r w:rsidRPr="002145E0">
        <w:rPr>
          <w:rFonts w:asciiTheme="minorHAnsi" w:hAnsiTheme="minorHAnsi" w:cstheme="minorHAnsi"/>
          <w:sz w:val="20"/>
          <w:szCs w:val="20"/>
          <w:lang w:val="pt"/>
        </w:rPr>
        <w:t xml:space="preserve">Considera-se ocorrido o recebimento da nota fiscal ou fatura </w:t>
      </w:r>
      <w:proofErr w:type="gramStart"/>
      <w:r w:rsidRPr="002145E0">
        <w:rPr>
          <w:rFonts w:asciiTheme="minorHAnsi" w:hAnsiTheme="minorHAnsi" w:cstheme="minorHAnsi"/>
          <w:sz w:val="20"/>
          <w:szCs w:val="20"/>
          <w:lang w:val="pt"/>
        </w:rPr>
        <w:t>no momento em que</w:t>
      </w:r>
      <w:proofErr w:type="gramEnd"/>
      <w:r w:rsidRPr="002145E0">
        <w:rPr>
          <w:rFonts w:asciiTheme="minorHAnsi" w:hAnsiTheme="minorHAnsi" w:cstheme="minorHAnsi"/>
          <w:sz w:val="20"/>
          <w:szCs w:val="20"/>
          <w:lang w:val="pt"/>
        </w:rPr>
        <w:t xml:space="preserve"> o órgão contratante atestar a execução do objeto do serviço.</w:t>
      </w:r>
    </w:p>
    <w:p w14:paraId="4A2B681C" w14:textId="77777777" w:rsidR="00B3754C" w:rsidRPr="002145E0" w:rsidRDefault="00B3754C" w:rsidP="00B3754C">
      <w:pPr>
        <w:pStyle w:val="PargrafodaLista"/>
        <w:numPr>
          <w:ilvl w:val="1"/>
          <w:numId w:val="1"/>
        </w:numPr>
        <w:tabs>
          <w:tab w:val="left" w:pos="709"/>
          <w:tab w:val="left" w:pos="1300"/>
        </w:tabs>
        <w:spacing w:before="118" w:line="288" w:lineRule="auto"/>
        <w:ind w:left="0" w:right="209" w:firstLine="0"/>
        <w:rPr>
          <w:rFonts w:asciiTheme="minorHAnsi" w:hAnsiTheme="minorHAnsi" w:cstheme="minorHAnsi"/>
          <w:sz w:val="20"/>
          <w:szCs w:val="20"/>
        </w:rPr>
      </w:pPr>
      <w:r w:rsidRPr="002145E0">
        <w:rPr>
          <w:rFonts w:asciiTheme="minorHAnsi" w:hAnsiTheme="minorHAnsi" w:cstheme="minorHAnsi"/>
          <w:sz w:val="20"/>
          <w:szCs w:val="20"/>
          <w:lang w:val="pt"/>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edital.</w:t>
      </w:r>
    </w:p>
    <w:p w14:paraId="7E45D79B" w14:textId="77777777" w:rsidR="00B3754C" w:rsidRPr="002145E0" w:rsidRDefault="00B3754C" w:rsidP="00B3754C">
      <w:pPr>
        <w:pStyle w:val="PargrafodaLista"/>
        <w:numPr>
          <w:ilvl w:val="2"/>
          <w:numId w:val="1"/>
        </w:numPr>
        <w:tabs>
          <w:tab w:val="left" w:pos="709"/>
          <w:tab w:val="left" w:pos="1990"/>
        </w:tabs>
        <w:spacing w:before="115" w:line="288" w:lineRule="auto"/>
        <w:ind w:left="0" w:right="214" w:firstLine="0"/>
        <w:rPr>
          <w:rFonts w:asciiTheme="minorHAnsi" w:hAnsiTheme="minorHAnsi" w:cstheme="minorHAnsi"/>
          <w:sz w:val="20"/>
          <w:szCs w:val="20"/>
        </w:rPr>
      </w:pPr>
      <w:r w:rsidRPr="002145E0">
        <w:rPr>
          <w:rFonts w:asciiTheme="minorHAnsi" w:hAnsiTheme="minorHAnsi" w:cstheme="minorHAnsi"/>
          <w:sz w:val="20"/>
          <w:szCs w:val="20"/>
          <w:lang w:val="pt"/>
        </w:rPr>
        <w:t>Constatando-se, junto ao SICAF, a situação de irregularidade do fornecedor contratado, deverão ser tomadas as providências previstas no art. 31 da Instrução Normativa nº 3, de 26 de abril de 2018.</w:t>
      </w:r>
    </w:p>
    <w:p w14:paraId="586D428E" w14:textId="77777777" w:rsidR="00B3754C" w:rsidRPr="002145E0" w:rsidRDefault="00B3754C" w:rsidP="00B3754C">
      <w:pPr>
        <w:pStyle w:val="PargrafodaLista"/>
        <w:numPr>
          <w:ilvl w:val="1"/>
          <w:numId w:val="1"/>
        </w:numPr>
        <w:tabs>
          <w:tab w:val="left" w:pos="709"/>
          <w:tab w:val="left" w:pos="1270"/>
        </w:tabs>
        <w:spacing w:line="288" w:lineRule="auto"/>
        <w:ind w:left="0" w:right="214" w:firstLine="0"/>
        <w:rPr>
          <w:rFonts w:asciiTheme="minorHAnsi" w:hAnsiTheme="minorHAnsi" w:cstheme="minorHAnsi"/>
          <w:sz w:val="20"/>
          <w:szCs w:val="20"/>
        </w:rPr>
      </w:pPr>
      <w:r w:rsidRPr="002145E0">
        <w:rPr>
          <w:rFonts w:asciiTheme="minorHAnsi" w:hAnsiTheme="minorHAnsi" w:cstheme="minorHAnsi"/>
          <w:sz w:val="20"/>
          <w:szCs w:val="20"/>
          <w:lang w:val="pt"/>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29F1521" w14:textId="77777777" w:rsidR="00B3754C" w:rsidRPr="002145E0" w:rsidRDefault="00B3754C" w:rsidP="00B3754C">
      <w:pPr>
        <w:pStyle w:val="PargrafodaLista"/>
        <w:numPr>
          <w:ilvl w:val="1"/>
          <w:numId w:val="1"/>
        </w:numPr>
        <w:tabs>
          <w:tab w:val="left" w:pos="709"/>
          <w:tab w:val="left" w:pos="1120"/>
        </w:tabs>
        <w:spacing w:before="112" w:line="288" w:lineRule="auto"/>
        <w:ind w:left="0" w:right="214" w:firstLine="0"/>
        <w:rPr>
          <w:rFonts w:asciiTheme="minorHAnsi" w:hAnsiTheme="minorHAnsi" w:cstheme="minorHAnsi"/>
          <w:sz w:val="20"/>
          <w:szCs w:val="20"/>
        </w:rPr>
      </w:pPr>
      <w:r w:rsidRPr="002145E0">
        <w:rPr>
          <w:rFonts w:asciiTheme="minorHAnsi" w:hAnsiTheme="minorHAnsi" w:cstheme="minorHAnsi"/>
          <w:sz w:val="20"/>
          <w:szCs w:val="20"/>
          <w:lang w:val="pt"/>
        </w:rPr>
        <w:t>Será considerada data do pagamento o dia em que constar como emitida a ordem bancária para pagamento.</w:t>
      </w:r>
    </w:p>
    <w:p w14:paraId="5BFA8122" w14:textId="77777777" w:rsidR="00B3754C" w:rsidRPr="002145E0" w:rsidRDefault="00B3754C" w:rsidP="00B3754C">
      <w:pPr>
        <w:pStyle w:val="PargrafodaLista"/>
        <w:numPr>
          <w:ilvl w:val="1"/>
          <w:numId w:val="1"/>
        </w:numPr>
        <w:tabs>
          <w:tab w:val="left" w:pos="709"/>
          <w:tab w:val="left" w:pos="850"/>
        </w:tabs>
        <w:spacing w:line="288" w:lineRule="auto"/>
        <w:ind w:left="0" w:right="213" w:firstLine="0"/>
        <w:rPr>
          <w:rFonts w:asciiTheme="minorHAnsi" w:hAnsiTheme="minorHAnsi" w:cstheme="minorHAnsi"/>
          <w:sz w:val="20"/>
          <w:szCs w:val="20"/>
        </w:rPr>
      </w:pPr>
      <w:r w:rsidRPr="002145E0">
        <w:rPr>
          <w:rFonts w:asciiTheme="minorHAnsi" w:hAnsiTheme="minorHAnsi" w:cstheme="minorHAnsi"/>
          <w:sz w:val="20"/>
          <w:szCs w:val="20"/>
          <w:lang w:val="pt"/>
        </w:rPr>
        <w:t>Antes de cada pagamento à contratada, será realizada consulta ao SICAF para verificar a manutenção das condições de habilitação exigidas no Termo de Referência.</w:t>
      </w:r>
    </w:p>
    <w:p w14:paraId="3438CFCB" w14:textId="77777777" w:rsidR="00B3754C" w:rsidRPr="002145E0" w:rsidRDefault="00B3754C" w:rsidP="00B3754C">
      <w:pPr>
        <w:pStyle w:val="PargrafodaLista"/>
        <w:numPr>
          <w:ilvl w:val="1"/>
          <w:numId w:val="1"/>
        </w:numPr>
        <w:tabs>
          <w:tab w:val="left" w:pos="709"/>
          <w:tab w:val="left" w:pos="850"/>
        </w:tabs>
        <w:spacing w:before="118" w:line="288" w:lineRule="auto"/>
        <w:ind w:left="0" w:right="214" w:firstLine="0"/>
        <w:rPr>
          <w:rFonts w:asciiTheme="minorHAnsi" w:hAnsiTheme="minorHAnsi" w:cstheme="minorHAnsi"/>
          <w:sz w:val="20"/>
          <w:szCs w:val="20"/>
        </w:rPr>
      </w:pPr>
      <w:r w:rsidRPr="002145E0">
        <w:rPr>
          <w:rFonts w:asciiTheme="minorHAnsi" w:hAnsiTheme="minorHAnsi" w:cstheme="minorHAnsi"/>
          <w:sz w:val="20"/>
          <w:szCs w:val="20"/>
          <w:lang w:val="pt"/>
        </w:rPr>
        <w:t xml:space="preserve">Constatando-se, junto ao SICAF, a situação de irregularidade da contratada, será providenciada sua notificação, por escrito, para que, no prazo de 5 (cinco) dias úteis, regularize sua situação ou, no mesmo prazo, apresente sua defesa. O prazo poderá ser prorrogado uma vez, por igual </w:t>
      </w:r>
      <w:r w:rsidRPr="002145E0">
        <w:rPr>
          <w:rFonts w:asciiTheme="minorHAnsi" w:hAnsiTheme="minorHAnsi" w:cstheme="minorHAnsi"/>
          <w:sz w:val="20"/>
          <w:szCs w:val="20"/>
          <w:lang w:val="pt"/>
        </w:rPr>
        <w:lastRenderedPageBreak/>
        <w:t>período, a critério da contratante.</w:t>
      </w:r>
    </w:p>
    <w:p w14:paraId="02885B71" w14:textId="77777777" w:rsidR="00B3754C" w:rsidRPr="002145E0" w:rsidRDefault="00B3754C" w:rsidP="00B3754C">
      <w:pPr>
        <w:pStyle w:val="PargrafodaLista"/>
        <w:numPr>
          <w:ilvl w:val="1"/>
          <w:numId w:val="1"/>
        </w:numPr>
        <w:tabs>
          <w:tab w:val="left" w:pos="709"/>
          <w:tab w:val="left" w:pos="850"/>
        </w:tabs>
        <w:spacing w:before="115" w:line="288" w:lineRule="auto"/>
        <w:ind w:left="0" w:right="217" w:firstLine="0"/>
        <w:rPr>
          <w:rFonts w:asciiTheme="minorHAnsi" w:hAnsiTheme="minorHAnsi" w:cstheme="minorHAnsi"/>
          <w:sz w:val="20"/>
          <w:szCs w:val="20"/>
        </w:rPr>
      </w:pPr>
      <w:r w:rsidRPr="002145E0">
        <w:rPr>
          <w:rFonts w:asciiTheme="minorHAnsi" w:hAnsiTheme="minorHAnsi" w:cstheme="minorHAnsi"/>
          <w:sz w:val="20"/>
          <w:szCs w:val="20"/>
          <w:lang w:val="pt"/>
        </w:rPr>
        <w:t xml:space="preserve">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w:t>
      </w:r>
      <w:proofErr w:type="gramStart"/>
      <w:r w:rsidRPr="002145E0">
        <w:rPr>
          <w:rFonts w:asciiTheme="minorHAnsi" w:hAnsiTheme="minorHAnsi" w:cstheme="minorHAnsi"/>
          <w:sz w:val="20"/>
          <w:szCs w:val="20"/>
          <w:lang w:val="pt"/>
        </w:rPr>
        <w:t>3,  de</w:t>
      </w:r>
      <w:proofErr w:type="gramEnd"/>
      <w:r w:rsidRPr="002145E0">
        <w:rPr>
          <w:rFonts w:asciiTheme="minorHAnsi" w:hAnsiTheme="minorHAnsi" w:cstheme="minorHAnsi"/>
          <w:sz w:val="20"/>
          <w:szCs w:val="20"/>
          <w:lang w:val="pt"/>
        </w:rPr>
        <w:t xml:space="preserve"> 26 de abril de 2018.</w:t>
      </w:r>
    </w:p>
    <w:p w14:paraId="4428B679" w14:textId="77777777" w:rsidR="00B3754C" w:rsidRPr="002145E0" w:rsidRDefault="00B3754C" w:rsidP="00B3754C">
      <w:pPr>
        <w:pStyle w:val="PargrafodaLista"/>
        <w:numPr>
          <w:ilvl w:val="1"/>
          <w:numId w:val="1"/>
        </w:numPr>
        <w:tabs>
          <w:tab w:val="left" w:pos="709"/>
          <w:tab w:val="left" w:pos="850"/>
        </w:tabs>
        <w:spacing w:line="288" w:lineRule="auto"/>
        <w:ind w:left="0" w:right="208" w:firstLine="0"/>
        <w:rPr>
          <w:rFonts w:asciiTheme="minorHAnsi" w:hAnsiTheme="minorHAnsi" w:cstheme="minorHAnsi"/>
          <w:sz w:val="20"/>
          <w:szCs w:val="20"/>
        </w:rPr>
      </w:pPr>
      <w:r w:rsidRPr="002145E0">
        <w:rPr>
          <w:rFonts w:asciiTheme="minorHAnsi" w:hAnsiTheme="minorHAnsi" w:cstheme="minorHAnsi"/>
          <w:sz w:val="20"/>
          <w:szCs w:val="20"/>
          <w:lang w:val="pt"/>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8ED112E" w14:textId="77777777" w:rsidR="00B3754C" w:rsidRPr="002145E0" w:rsidRDefault="00B3754C" w:rsidP="00B3754C">
      <w:pPr>
        <w:pStyle w:val="PargrafodaLista"/>
        <w:numPr>
          <w:ilvl w:val="1"/>
          <w:numId w:val="1"/>
        </w:numPr>
        <w:tabs>
          <w:tab w:val="left" w:pos="709"/>
          <w:tab w:val="left" w:pos="1135"/>
        </w:tabs>
        <w:spacing w:before="114" w:line="288" w:lineRule="auto"/>
        <w:ind w:left="0" w:right="208" w:firstLine="0"/>
        <w:rPr>
          <w:rFonts w:asciiTheme="minorHAnsi" w:hAnsiTheme="minorHAnsi" w:cstheme="minorHAnsi"/>
          <w:sz w:val="20"/>
          <w:szCs w:val="20"/>
        </w:rPr>
      </w:pPr>
      <w:r w:rsidRPr="002145E0">
        <w:rPr>
          <w:rFonts w:asciiTheme="minorHAnsi" w:hAnsiTheme="minorHAnsi" w:cstheme="minorHAnsi"/>
          <w:sz w:val="20"/>
          <w:szCs w:val="20"/>
          <w:lang w:val="pt"/>
        </w:rPr>
        <w:t>Persistindo a irregularidade, a contratante deverá adotar as medidas necessárias à rescisão contratual nos autos do processo administrativo correspondente, assegurada à contratada a ampla defesa.</w:t>
      </w:r>
    </w:p>
    <w:p w14:paraId="69B8FEA8" w14:textId="77777777" w:rsidR="00B3754C" w:rsidRPr="002145E0" w:rsidRDefault="00B3754C" w:rsidP="00B3754C">
      <w:pPr>
        <w:pStyle w:val="PargrafodaLista"/>
        <w:numPr>
          <w:ilvl w:val="1"/>
          <w:numId w:val="1"/>
        </w:numPr>
        <w:tabs>
          <w:tab w:val="left" w:pos="709"/>
          <w:tab w:val="left" w:pos="1135"/>
        </w:tabs>
        <w:spacing w:before="116" w:line="288" w:lineRule="auto"/>
        <w:ind w:left="0" w:right="208" w:firstLine="0"/>
        <w:rPr>
          <w:rFonts w:asciiTheme="minorHAnsi" w:hAnsiTheme="minorHAnsi" w:cstheme="minorHAnsi"/>
          <w:sz w:val="20"/>
          <w:szCs w:val="20"/>
        </w:rPr>
      </w:pPr>
      <w:r w:rsidRPr="002145E0">
        <w:rPr>
          <w:rFonts w:asciiTheme="minorHAnsi" w:hAnsiTheme="minorHAnsi" w:cstheme="minorHAnsi"/>
          <w:sz w:val="20"/>
          <w:szCs w:val="20"/>
          <w:lang w:val="pt"/>
        </w:rPr>
        <w:t>Havendo a efetiva execução do objeto, os pagamentos serão realizados normalmente, até que se decida pela não execução do serviço, caso a contratada não regularize sua situação junto ao SICAF.</w:t>
      </w:r>
    </w:p>
    <w:p w14:paraId="790E50EA" w14:textId="77777777" w:rsidR="00B3754C" w:rsidRPr="002145E0" w:rsidRDefault="00B3754C" w:rsidP="00B3754C">
      <w:pPr>
        <w:pStyle w:val="Corpodetexto"/>
        <w:tabs>
          <w:tab w:val="left" w:pos="709"/>
        </w:tabs>
        <w:spacing w:before="117" w:line="288" w:lineRule="auto"/>
        <w:ind w:right="211"/>
        <w:rPr>
          <w:rFonts w:asciiTheme="minorHAnsi" w:hAnsiTheme="minorHAnsi" w:cstheme="minorHAnsi"/>
          <w:sz w:val="20"/>
          <w:szCs w:val="20"/>
        </w:rPr>
      </w:pPr>
      <w:r w:rsidRPr="002145E0">
        <w:rPr>
          <w:rFonts w:asciiTheme="minorHAnsi" w:hAnsiTheme="minorHAnsi" w:cstheme="minorHAnsi"/>
          <w:sz w:val="20"/>
          <w:szCs w:val="20"/>
          <w:lang w:val="pt"/>
        </w:rPr>
        <w:t>10.11.1.   Será interrompido o serviço em execução com a contratada inadimplente no SICAF, salvo por motivo de economicidade, segurança nacional ou outro de interesse público de alta relevância, devidamente justificado, em qualquer caso, pela máxima autoridade da contratante.</w:t>
      </w:r>
    </w:p>
    <w:p w14:paraId="354311B3" w14:textId="77777777" w:rsidR="00B3754C" w:rsidRPr="002145E0" w:rsidRDefault="00B3754C" w:rsidP="00B3754C">
      <w:pPr>
        <w:pStyle w:val="PargrafodaLista"/>
        <w:numPr>
          <w:ilvl w:val="1"/>
          <w:numId w:val="1"/>
        </w:numPr>
        <w:tabs>
          <w:tab w:val="left" w:pos="709"/>
          <w:tab w:val="left" w:pos="1135"/>
        </w:tabs>
        <w:spacing w:before="115" w:line="288" w:lineRule="auto"/>
        <w:ind w:left="0" w:right="216" w:firstLine="0"/>
        <w:rPr>
          <w:rFonts w:asciiTheme="minorHAnsi" w:hAnsiTheme="minorHAnsi" w:cstheme="minorHAnsi"/>
          <w:sz w:val="20"/>
          <w:szCs w:val="20"/>
        </w:rPr>
      </w:pPr>
      <w:r w:rsidRPr="002145E0">
        <w:rPr>
          <w:rFonts w:asciiTheme="minorHAnsi" w:hAnsiTheme="minorHAnsi" w:cstheme="minorHAnsi"/>
          <w:sz w:val="20"/>
          <w:szCs w:val="20"/>
          <w:lang w:val="pt"/>
        </w:rPr>
        <w:t>Quando do pagamento, será efetuada a retenção tributária prevista na legislação aplicável.</w:t>
      </w:r>
    </w:p>
    <w:p w14:paraId="690AE10F" w14:textId="77777777" w:rsidR="00B3754C" w:rsidRPr="002145E0" w:rsidRDefault="00B3754C" w:rsidP="00B3754C">
      <w:pPr>
        <w:pStyle w:val="PargrafodaLista"/>
        <w:numPr>
          <w:ilvl w:val="2"/>
          <w:numId w:val="1"/>
        </w:numPr>
        <w:tabs>
          <w:tab w:val="left" w:pos="709"/>
          <w:tab w:val="left" w:pos="1840"/>
        </w:tabs>
        <w:spacing w:before="118" w:line="288" w:lineRule="auto"/>
        <w:ind w:left="0" w:right="212" w:firstLine="0"/>
        <w:rPr>
          <w:rFonts w:asciiTheme="minorHAnsi" w:hAnsiTheme="minorHAnsi" w:cstheme="minorHAnsi"/>
          <w:sz w:val="20"/>
          <w:szCs w:val="20"/>
        </w:rPr>
      </w:pPr>
      <w:r w:rsidRPr="002145E0">
        <w:rPr>
          <w:rFonts w:asciiTheme="minorHAnsi" w:hAnsiTheme="minorHAnsi" w:cstheme="minorHAnsi"/>
          <w:sz w:val="20"/>
          <w:szCs w:val="20"/>
          <w:lang w:val="pt"/>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68DEE7" w14:textId="77777777" w:rsidR="00B3754C" w:rsidRPr="002145E0" w:rsidRDefault="00B3754C" w:rsidP="00B3754C">
      <w:pPr>
        <w:pStyle w:val="PargrafodaLista"/>
        <w:numPr>
          <w:ilvl w:val="1"/>
          <w:numId w:val="1"/>
        </w:numPr>
        <w:tabs>
          <w:tab w:val="left" w:pos="709"/>
          <w:tab w:val="left" w:pos="1360"/>
        </w:tabs>
        <w:spacing w:before="113" w:line="288" w:lineRule="auto"/>
        <w:ind w:left="0" w:right="218" w:firstLine="0"/>
        <w:rPr>
          <w:rFonts w:asciiTheme="minorHAnsi" w:hAnsiTheme="minorHAnsi" w:cstheme="minorHAnsi"/>
          <w:sz w:val="20"/>
          <w:szCs w:val="20"/>
        </w:rPr>
      </w:pPr>
      <w:r w:rsidRPr="002145E0">
        <w:rPr>
          <w:rFonts w:asciiTheme="minorHAnsi" w:hAnsiTheme="minorHAnsi" w:cstheme="minorHAnsi"/>
          <w:sz w:val="20"/>
          <w:szCs w:val="20"/>
          <w:lang w:val="pt"/>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0F3C37AF" w14:textId="77777777" w:rsidR="00B3754C" w:rsidRPr="002145E0" w:rsidRDefault="00B3754C" w:rsidP="00B3754C">
      <w:pPr>
        <w:pStyle w:val="PargrafodaLista"/>
        <w:tabs>
          <w:tab w:val="left" w:pos="709"/>
          <w:tab w:val="left" w:pos="1360"/>
        </w:tabs>
        <w:spacing w:before="113" w:line="288" w:lineRule="auto"/>
        <w:ind w:left="0" w:right="218"/>
        <w:rPr>
          <w:rFonts w:asciiTheme="minorHAnsi" w:hAnsiTheme="minorHAnsi" w:cstheme="minorHAnsi"/>
          <w:sz w:val="20"/>
          <w:szCs w:val="20"/>
        </w:rPr>
      </w:pPr>
    </w:p>
    <w:p w14:paraId="14310068" w14:textId="77777777" w:rsidR="00B3754C" w:rsidRPr="002145E0" w:rsidRDefault="00B3754C" w:rsidP="00B3754C">
      <w:pPr>
        <w:pStyle w:val="Corpodetexto"/>
        <w:tabs>
          <w:tab w:val="left" w:pos="709"/>
        </w:tabs>
        <w:spacing w:before="5"/>
        <w:rPr>
          <w:rFonts w:asciiTheme="minorHAnsi" w:hAnsiTheme="minorHAnsi" w:cstheme="minorHAnsi"/>
          <w:sz w:val="20"/>
          <w:szCs w:val="20"/>
        </w:rPr>
      </w:pPr>
    </w:p>
    <w:p w14:paraId="36E9425D" w14:textId="77777777" w:rsidR="00B3754C" w:rsidRPr="002145E0" w:rsidRDefault="00B3754C" w:rsidP="00B3754C">
      <w:pPr>
        <w:pStyle w:val="Ttulo1"/>
        <w:numPr>
          <w:ilvl w:val="0"/>
          <w:numId w:val="1"/>
        </w:numPr>
        <w:tabs>
          <w:tab w:val="left" w:pos="490"/>
          <w:tab w:val="left" w:pos="709"/>
        </w:tabs>
        <w:ind w:left="0" w:firstLine="0"/>
        <w:jc w:val="both"/>
        <w:rPr>
          <w:rFonts w:asciiTheme="minorHAnsi" w:hAnsiTheme="minorHAnsi" w:cstheme="minorHAnsi"/>
          <w:sz w:val="20"/>
          <w:szCs w:val="20"/>
        </w:rPr>
      </w:pPr>
      <w:r w:rsidRPr="002145E0">
        <w:rPr>
          <w:rFonts w:asciiTheme="minorHAnsi" w:hAnsiTheme="minorHAnsi" w:cstheme="minorHAnsi"/>
          <w:sz w:val="20"/>
          <w:szCs w:val="20"/>
          <w:lang w:val="pt"/>
        </w:rPr>
        <w:t>DO REAJUSTE</w:t>
      </w:r>
    </w:p>
    <w:p w14:paraId="2DA3C68C" w14:textId="77777777" w:rsidR="00B3754C" w:rsidRPr="002145E0" w:rsidRDefault="00B3754C" w:rsidP="00B3754C">
      <w:pPr>
        <w:pStyle w:val="PargrafodaLista"/>
        <w:numPr>
          <w:ilvl w:val="1"/>
          <w:numId w:val="1"/>
        </w:numPr>
        <w:tabs>
          <w:tab w:val="left" w:pos="709"/>
          <w:tab w:val="left" w:pos="1269"/>
          <w:tab w:val="left" w:pos="1270"/>
        </w:tabs>
        <w:spacing w:before="174" w:line="288" w:lineRule="auto"/>
        <w:ind w:left="0" w:right="212" w:firstLine="0"/>
        <w:rPr>
          <w:rFonts w:asciiTheme="minorHAnsi" w:hAnsiTheme="minorHAnsi" w:cstheme="minorHAnsi"/>
          <w:sz w:val="20"/>
          <w:szCs w:val="20"/>
        </w:rPr>
      </w:pPr>
      <w:r w:rsidRPr="002145E0">
        <w:rPr>
          <w:rFonts w:asciiTheme="minorHAnsi" w:hAnsiTheme="minorHAnsi" w:cstheme="minorHAnsi"/>
          <w:sz w:val="20"/>
          <w:szCs w:val="20"/>
          <w:lang w:val="pt"/>
        </w:rPr>
        <w:t>Os preços são fixos e irreajustáveis no prazo até dezembro contado da data limite para a apresentação das propostas.</w:t>
      </w:r>
    </w:p>
    <w:p w14:paraId="7F04BDC0" w14:textId="77777777" w:rsidR="00B3754C" w:rsidRPr="002145E0" w:rsidRDefault="00B3754C" w:rsidP="00B3754C">
      <w:pPr>
        <w:pStyle w:val="Corpodetexto"/>
        <w:tabs>
          <w:tab w:val="left" w:pos="709"/>
        </w:tabs>
        <w:rPr>
          <w:rFonts w:asciiTheme="minorHAnsi" w:hAnsiTheme="minorHAnsi" w:cstheme="minorHAnsi"/>
          <w:sz w:val="20"/>
          <w:szCs w:val="20"/>
        </w:rPr>
      </w:pPr>
    </w:p>
    <w:p w14:paraId="73F0673B" w14:textId="77777777" w:rsidR="00B3754C" w:rsidRPr="002145E0" w:rsidRDefault="00B3754C" w:rsidP="00B3754C">
      <w:pPr>
        <w:pStyle w:val="Ttulo1"/>
        <w:numPr>
          <w:ilvl w:val="0"/>
          <w:numId w:val="1"/>
        </w:numPr>
        <w:tabs>
          <w:tab w:val="left" w:pos="490"/>
          <w:tab w:val="left" w:pos="709"/>
        </w:tabs>
        <w:spacing w:before="179"/>
        <w:ind w:left="0" w:firstLine="0"/>
        <w:jc w:val="both"/>
        <w:rPr>
          <w:rFonts w:asciiTheme="minorHAnsi" w:hAnsiTheme="minorHAnsi" w:cstheme="minorHAnsi"/>
          <w:sz w:val="20"/>
          <w:szCs w:val="20"/>
        </w:rPr>
      </w:pPr>
      <w:r w:rsidRPr="002145E0">
        <w:rPr>
          <w:rFonts w:asciiTheme="minorHAnsi" w:hAnsiTheme="minorHAnsi" w:cstheme="minorHAnsi"/>
          <w:spacing w:val="-2"/>
          <w:sz w:val="20"/>
          <w:szCs w:val="20"/>
          <w:lang w:val="pt"/>
        </w:rPr>
        <w:t>DAS SANÇÕES ADMINISTRATIVAS</w:t>
      </w:r>
    </w:p>
    <w:p w14:paraId="68B545A2" w14:textId="77777777" w:rsidR="00B3754C" w:rsidRPr="002145E0" w:rsidRDefault="00B3754C" w:rsidP="00B3754C">
      <w:pPr>
        <w:pStyle w:val="PargrafodaLista"/>
        <w:numPr>
          <w:ilvl w:val="1"/>
          <w:numId w:val="1"/>
        </w:numPr>
        <w:tabs>
          <w:tab w:val="left" w:pos="709"/>
          <w:tab w:val="left" w:pos="1269"/>
          <w:tab w:val="left" w:pos="1270"/>
        </w:tabs>
        <w:spacing w:before="174" w:line="288" w:lineRule="auto"/>
        <w:ind w:left="0" w:right="219" w:firstLine="0"/>
        <w:rPr>
          <w:rFonts w:asciiTheme="minorHAnsi" w:hAnsiTheme="minorHAnsi" w:cstheme="minorHAnsi"/>
          <w:sz w:val="20"/>
          <w:szCs w:val="20"/>
        </w:rPr>
      </w:pPr>
      <w:r w:rsidRPr="002145E0">
        <w:rPr>
          <w:rFonts w:asciiTheme="minorHAnsi" w:hAnsiTheme="minorHAnsi" w:cstheme="minorHAnsi"/>
          <w:sz w:val="20"/>
          <w:szCs w:val="20"/>
          <w:lang w:val="pt"/>
        </w:rPr>
        <w:t>Comete infração administrativa nos termos da Lei nº 10.520, de 2002, a Contratada que:</w:t>
      </w:r>
    </w:p>
    <w:p w14:paraId="0D3D33CB" w14:textId="77777777" w:rsidR="00B3754C" w:rsidRPr="002145E0" w:rsidRDefault="00B3754C" w:rsidP="00B3754C">
      <w:pPr>
        <w:pStyle w:val="PargrafodaLista"/>
        <w:numPr>
          <w:ilvl w:val="2"/>
          <w:numId w:val="1"/>
        </w:numPr>
        <w:tabs>
          <w:tab w:val="left" w:pos="709"/>
          <w:tab w:val="left" w:pos="1990"/>
        </w:tabs>
        <w:spacing w:line="288" w:lineRule="auto"/>
        <w:ind w:left="0" w:right="213" w:firstLine="0"/>
        <w:rPr>
          <w:rFonts w:asciiTheme="minorHAnsi" w:hAnsiTheme="minorHAnsi" w:cstheme="minorHAnsi"/>
          <w:sz w:val="20"/>
          <w:szCs w:val="20"/>
        </w:rPr>
      </w:pPr>
      <w:proofErr w:type="spellStart"/>
      <w:r w:rsidRPr="002145E0">
        <w:rPr>
          <w:rFonts w:asciiTheme="minorHAnsi" w:hAnsiTheme="minorHAnsi" w:cstheme="minorHAnsi"/>
          <w:sz w:val="20"/>
          <w:szCs w:val="20"/>
          <w:lang w:val="pt"/>
        </w:rPr>
        <w:t>inexecutar</w:t>
      </w:r>
      <w:proofErr w:type="spellEnd"/>
      <w:r w:rsidRPr="002145E0">
        <w:rPr>
          <w:rFonts w:asciiTheme="minorHAnsi" w:hAnsiTheme="minorHAnsi" w:cstheme="minorHAnsi"/>
          <w:sz w:val="20"/>
          <w:szCs w:val="20"/>
          <w:lang w:val="pt"/>
        </w:rPr>
        <w:t xml:space="preserve"> total ou parcialmente qualquer das obrigações assumidas em decorrência da contratação;</w:t>
      </w:r>
    </w:p>
    <w:p w14:paraId="7FF8A159" w14:textId="77777777" w:rsidR="00B3754C" w:rsidRPr="002145E0" w:rsidRDefault="00B3754C" w:rsidP="00B3754C">
      <w:pPr>
        <w:pStyle w:val="PargrafodaLista"/>
        <w:numPr>
          <w:ilvl w:val="2"/>
          <w:numId w:val="1"/>
        </w:numPr>
        <w:tabs>
          <w:tab w:val="left" w:pos="709"/>
          <w:tab w:val="left" w:pos="1990"/>
        </w:tabs>
        <w:spacing w:before="118"/>
        <w:ind w:left="0" w:firstLine="0"/>
        <w:rPr>
          <w:rFonts w:asciiTheme="minorHAnsi" w:hAnsiTheme="minorHAnsi" w:cstheme="minorHAnsi"/>
          <w:sz w:val="20"/>
          <w:szCs w:val="20"/>
        </w:rPr>
      </w:pPr>
      <w:r w:rsidRPr="002145E0">
        <w:rPr>
          <w:rFonts w:asciiTheme="minorHAnsi" w:hAnsiTheme="minorHAnsi" w:cstheme="minorHAnsi"/>
          <w:sz w:val="20"/>
          <w:szCs w:val="20"/>
          <w:lang w:val="pt"/>
        </w:rPr>
        <w:lastRenderedPageBreak/>
        <w:t>ensejar o retardamento da execução do objeto;</w:t>
      </w:r>
    </w:p>
    <w:p w14:paraId="0052D2CA" w14:textId="77777777" w:rsidR="00B3754C" w:rsidRPr="002145E0" w:rsidRDefault="00B3754C" w:rsidP="00B3754C">
      <w:pPr>
        <w:pStyle w:val="PargrafodaLista"/>
        <w:numPr>
          <w:ilvl w:val="2"/>
          <w:numId w:val="1"/>
        </w:numPr>
        <w:tabs>
          <w:tab w:val="left" w:pos="709"/>
          <w:tab w:val="left" w:pos="1990"/>
        </w:tabs>
        <w:spacing w:before="174"/>
        <w:ind w:left="0" w:firstLine="0"/>
        <w:rPr>
          <w:rFonts w:asciiTheme="minorHAnsi" w:hAnsiTheme="minorHAnsi" w:cstheme="minorHAnsi"/>
          <w:sz w:val="20"/>
          <w:szCs w:val="20"/>
        </w:rPr>
      </w:pPr>
      <w:r w:rsidRPr="002145E0">
        <w:rPr>
          <w:rFonts w:asciiTheme="minorHAnsi" w:hAnsiTheme="minorHAnsi" w:cstheme="minorHAnsi"/>
          <w:sz w:val="20"/>
          <w:szCs w:val="20"/>
          <w:lang w:val="pt"/>
        </w:rPr>
        <w:t>falhar ou fraudar na execução do serviço;</w:t>
      </w:r>
    </w:p>
    <w:p w14:paraId="046D41D0" w14:textId="77777777" w:rsidR="00B3754C" w:rsidRPr="002145E0" w:rsidRDefault="00B3754C" w:rsidP="00B3754C">
      <w:pPr>
        <w:pStyle w:val="PargrafodaLista"/>
        <w:numPr>
          <w:ilvl w:val="2"/>
          <w:numId w:val="1"/>
        </w:numPr>
        <w:tabs>
          <w:tab w:val="left" w:pos="709"/>
          <w:tab w:val="left" w:pos="1990"/>
        </w:tabs>
        <w:spacing w:before="174"/>
        <w:ind w:left="0" w:firstLine="0"/>
        <w:rPr>
          <w:rFonts w:asciiTheme="minorHAnsi" w:hAnsiTheme="minorHAnsi" w:cstheme="minorHAnsi"/>
          <w:sz w:val="20"/>
          <w:szCs w:val="20"/>
        </w:rPr>
      </w:pPr>
      <w:r w:rsidRPr="002145E0">
        <w:rPr>
          <w:rFonts w:asciiTheme="minorHAnsi" w:hAnsiTheme="minorHAnsi" w:cstheme="minorHAnsi"/>
          <w:sz w:val="20"/>
          <w:szCs w:val="20"/>
          <w:lang w:val="pt"/>
        </w:rPr>
        <w:t>comportar-se de modo inidôneo;</w:t>
      </w:r>
    </w:p>
    <w:p w14:paraId="6E828567" w14:textId="77777777" w:rsidR="00B3754C" w:rsidRPr="002145E0" w:rsidRDefault="00B3754C" w:rsidP="00B3754C">
      <w:pPr>
        <w:pStyle w:val="PargrafodaLista"/>
        <w:numPr>
          <w:ilvl w:val="2"/>
          <w:numId w:val="1"/>
        </w:numPr>
        <w:tabs>
          <w:tab w:val="left" w:pos="709"/>
          <w:tab w:val="left" w:pos="1990"/>
        </w:tabs>
        <w:spacing w:before="174"/>
        <w:ind w:left="0" w:firstLine="0"/>
        <w:rPr>
          <w:rFonts w:asciiTheme="minorHAnsi" w:hAnsiTheme="minorHAnsi" w:cstheme="minorHAnsi"/>
          <w:sz w:val="20"/>
          <w:szCs w:val="20"/>
        </w:rPr>
      </w:pPr>
      <w:r w:rsidRPr="002145E0">
        <w:rPr>
          <w:rFonts w:asciiTheme="minorHAnsi" w:hAnsiTheme="minorHAnsi" w:cstheme="minorHAnsi"/>
          <w:sz w:val="20"/>
          <w:szCs w:val="20"/>
          <w:lang w:val="pt"/>
        </w:rPr>
        <w:t>cometer fraude fiscal;</w:t>
      </w:r>
    </w:p>
    <w:p w14:paraId="2044BB83" w14:textId="77777777" w:rsidR="00B3754C" w:rsidRPr="002145E0" w:rsidRDefault="00B3754C" w:rsidP="00B3754C">
      <w:pPr>
        <w:pStyle w:val="Corpodetexto"/>
        <w:tabs>
          <w:tab w:val="left" w:pos="709"/>
        </w:tabs>
        <w:spacing w:before="3"/>
        <w:rPr>
          <w:rFonts w:asciiTheme="minorHAnsi" w:hAnsiTheme="minorHAnsi" w:cstheme="minorHAnsi"/>
          <w:sz w:val="20"/>
          <w:szCs w:val="20"/>
        </w:rPr>
      </w:pPr>
    </w:p>
    <w:p w14:paraId="07DA644A" w14:textId="77777777" w:rsidR="00B3754C" w:rsidRPr="002145E0" w:rsidRDefault="00B3754C" w:rsidP="00B3754C">
      <w:pPr>
        <w:pStyle w:val="PargrafodaLista"/>
        <w:numPr>
          <w:ilvl w:val="1"/>
          <w:numId w:val="1"/>
        </w:numPr>
        <w:tabs>
          <w:tab w:val="left" w:pos="709"/>
          <w:tab w:val="left" w:pos="1269"/>
          <w:tab w:val="left" w:pos="1270"/>
        </w:tabs>
        <w:spacing w:before="0" w:line="288" w:lineRule="auto"/>
        <w:ind w:left="0" w:right="182" w:firstLine="0"/>
        <w:rPr>
          <w:rFonts w:asciiTheme="minorHAnsi" w:hAnsiTheme="minorHAnsi" w:cstheme="minorHAnsi"/>
          <w:sz w:val="20"/>
          <w:szCs w:val="20"/>
        </w:rPr>
      </w:pPr>
      <w:r w:rsidRPr="002145E0">
        <w:rPr>
          <w:rFonts w:asciiTheme="minorHAnsi" w:hAnsiTheme="minorHAnsi" w:cstheme="minorHAnsi"/>
          <w:sz w:val="20"/>
          <w:szCs w:val="20"/>
          <w:lang w:val="pt"/>
        </w:rPr>
        <w:t>Pela inexecução</w:t>
      </w:r>
      <w:r w:rsidRPr="002145E0">
        <w:rPr>
          <w:rFonts w:asciiTheme="minorHAnsi" w:hAnsiTheme="minorHAnsi" w:cstheme="minorHAnsi"/>
          <w:sz w:val="20"/>
          <w:szCs w:val="20"/>
          <w:u w:val="thick"/>
          <w:lang w:val="pt"/>
        </w:rPr>
        <w:t xml:space="preserve"> total ou parcial</w:t>
      </w:r>
      <w:r w:rsidRPr="002145E0">
        <w:rPr>
          <w:rFonts w:asciiTheme="minorHAnsi" w:hAnsiTheme="minorHAnsi" w:cstheme="minorHAnsi"/>
          <w:sz w:val="20"/>
          <w:szCs w:val="20"/>
          <w:lang w:val="pt"/>
        </w:rPr>
        <w:t xml:space="preserve"> do serviço, a Administração pode aplicar à CONTRATADA as seguintes sanções:</w:t>
      </w:r>
    </w:p>
    <w:p w14:paraId="60461A3C" w14:textId="77777777" w:rsidR="00B3754C" w:rsidRPr="002145E0" w:rsidRDefault="00B3754C" w:rsidP="00B3754C">
      <w:pPr>
        <w:pStyle w:val="PargrafodaLista"/>
        <w:numPr>
          <w:ilvl w:val="2"/>
          <w:numId w:val="1"/>
        </w:numPr>
        <w:tabs>
          <w:tab w:val="left" w:pos="709"/>
          <w:tab w:val="left" w:pos="1990"/>
        </w:tabs>
        <w:spacing w:before="118" w:line="288" w:lineRule="auto"/>
        <w:ind w:left="0" w:right="221" w:firstLine="0"/>
        <w:rPr>
          <w:rFonts w:asciiTheme="minorHAnsi" w:hAnsiTheme="minorHAnsi" w:cstheme="minorHAnsi"/>
          <w:sz w:val="20"/>
          <w:szCs w:val="20"/>
        </w:rPr>
      </w:pPr>
      <w:r w:rsidRPr="002145E0">
        <w:rPr>
          <w:rFonts w:asciiTheme="minorHAnsi" w:hAnsiTheme="minorHAnsi" w:cstheme="minorHAnsi"/>
          <w:sz w:val="20"/>
          <w:szCs w:val="20"/>
          <w:lang w:val="pt"/>
        </w:rPr>
        <w:t>Advertência, por faltas leves, assim entendidas aquelas que não acarretem prejuízos significativos para a Contratante;</w:t>
      </w:r>
    </w:p>
    <w:p w14:paraId="7C696834" w14:textId="77777777" w:rsidR="00B3754C" w:rsidRPr="002145E0" w:rsidRDefault="00B3754C" w:rsidP="00B3754C">
      <w:pPr>
        <w:pStyle w:val="PargrafodaLista"/>
        <w:numPr>
          <w:ilvl w:val="2"/>
          <w:numId w:val="1"/>
        </w:numPr>
        <w:tabs>
          <w:tab w:val="left" w:pos="709"/>
          <w:tab w:val="left" w:pos="1990"/>
        </w:tabs>
        <w:spacing w:before="118" w:line="288" w:lineRule="auto"/>
        <w:ind w:left="0" w:right="208" w:firstLine="0"/>
        <w:rPr>
          <w:rFonts w:asciiTheme="minorHAnsi" w:hAnsiTheme="minorHAnsi" w:cstheme="minorHAnsi"/>
          <w:sz w:val="20"/>
          <w:szCs w:val="20"/>
        </w:rPr>
      </w:pPr>
      <w:r w:rsidRPr="002145E0">
        <w:rPr>
          <w:rFonts w:asciiTheme="minorHAnsi" w:hAnsiTheme="minorHAnsi" w:cstheme="minorHAnsi"/>
          <w:sz w:val="20"/>
          <w:szCs w:val="20"/>
          <w:lang w:val="pt"/>
        </w:rPr>
        <w:t>multa moratória de 1% (um por cento) por dia de atraso injustificado sobre o valor da parcela inadimplida, até o limite de 30 (trinta) dias;</w:t>
      </w:r>
    </w:p>
    <w:p w14:paraId="72CF8F1E" w14:textId="77777777" w:rsidR="00B3754C" w:rsidRPr="002145E0" w:rsidRDefault="00B3754C" w:rsidP="00B3754C">
      <w:pPr>
        <w:pStyle w:val="PargrafodaLista"/>
        <w:numPr>
          <w:ilvl w:val="2"/>
          <w:numId w:val="1"/>
        </w:numPr>
        <w:tabs>
          <w:tab w:val="left" w:pos="709"/>
          <w:tab w:val="left" w:pos="1990"/>
        </w:tabs>
        <w:spacing w:line="288" w:lineRule="auto"/>
        <w:ind w:left="0" w:right="220" w:firstLine="0"/>
        <w:rPr>
          <w:rFonts w:asciiTheme="minorHAnsi" w:hAnsiTheme="minorHAnsi" w:cstheme="minorHAnsi"/>
          <w:sz w:val="20"/>
          <w:szCs w:val="20"/>
        </w:rPr>
      </w:pPr>
      <w:r w:rsidRPr="002145E0">
        <w:rPr>
          <w:rFonts w:asciiTheme="minorHAnsi" w:hAnsiTheme="minorHAnsi" w:cstheme="minorHAnsi"/>
          <w:sz w:val="20"/>
          <w:szCs w:val="20"/>
          <w:lang w:val="pt"/>
        </w:rPr>
        <w:t>multa compensatória de 10% (dez por cento) sobre o valor total do serviço, no caso de inexecução total do objeto;</w:t>
      </w:r>
    </w:p>
    <w:p w14:paraId="1FB27866" w14:textId="77777777" w:rsidR="00B3754C" w:rsidRPr="002145E0" w:rsidRDefault="00B3754C" w:rsidP="00B3754C">
      <w:pPr>
        <w:pStyle w:val="PargrafodaLista"/>
        <w:numPr>
          <w:ilvl w:val="2"/>
          <w:numId w:val="1"/>
        </w:numPr>
        <w:tabs>
          <w:tab w:val="left" w:pos="709"/>
          <w:tab w:val="left" w:pos="1990"/>
        </w:tabs>
        <w:spacing w:before="118" w:line="288" w:lineRule="auto"/>
        <w:ind w:left="0" w:right="211" w:firstLine="0"/>
        <w:rPr>
          <w:rFonts w:asciiTheme="minorHAnsi" w:hAnsiTheme="minorHAnsi" w:cstheme="minorHAnsi"/>
          <w:sz w:val="20"/>
          <w:szCs w:val="20"/>
        </w:rPr>
      </w:pPr>
      <w:r w:rsidRPr="002145E0">
        <w:rPr>
          <w:rFonts w:asciiTheme="minorHAnsi" w:hAnsiTheme="minorHAnsi" w:cstheme="minorHAnsi"/>
          <w:sz w:val="20"/>
          <w:szCs w:val="20"/>
          <w:lang w:val="pt"/>
        </w:rPr>
        <w:t>em caso de inexecução parcial, a multa compensatória, no mesmo percentual do subitem acima, será aplicada de forma proporcional à obrigação inadimplida;</w:t>
      </w:r>
    </w:p>
    <w:p w14:paraId="1CC19655" w14:textId="77777777" w:rsidR="00B3754C" w:rsidRPr="002145E0" w:rsidRDefault="00B3754C" w:rsidP="00B3754C">
      <w:pPr>
        <w:pStyle w:val="PargrafodaLista"/>
        <w:numPr>
          <w:ilvl w:val="2"/>
          <w:numId w:val="1"/>
        </w:numPr>
        <w:tabs>
          <w:tab w:val="left" w:pos="709"/>
          <w:tab w:val="left" w:pos="1990"/>
        </w:tabs>
        <w:spacing w:before="116" w:line="288" w:lineRule="auto"/>
        <w:ind w:left="0" w:right="208" w:firstLine="0"/>
        <w:rPr>
          <w:rFonts w:asciiTheme="minorHAnsi" w:hAnsiTheme="minorHAnsi" w:cstheme="minorHAnsi"/>
          <w:sz w:val="20"/>
          <w:szCs w:val="20"/>
        </w:rPr>
      </w:pPr>
      <w:r w:rsidRPr="002145E0">
        <w:rPr>
          <w:rFonts w:asciiTheme="minorHAnsi" w:hAnsiTheme="minorHAnsi" w:cstheme="minorHAnsi"/>
          <w:sz w:val="20"/>
          <w:szCs w:val="20"/>
          <w:lang w:val="pt"/>
        </w:rPr>
        <w:t>suspensão de licitar e impedimento de contratar com o órgão, entidade ou unidade administrativa pela qual a Administração Pública opera e atua concretamente, pelo prazo de até dois anos;</w:t>
      </w:r>
    </w:p>
    <w:p w14:paraId="49B0F3F9" w14:textId="77777777" w:rsidR="00B3754C" w:rsidRPr="002145E0" w:rsidRDefault="00B3754C" w:rsidP="00B3754C">
      <w:pPr>
        <w:pStyle w:val="PargrafodaLista"/>
        <w:numPr>
          <w:ilvl w:val="2"/>
          <w:numId w:val="1"/>
        </w:numPr>
        <w:tabs>
          <w:tab w:val="left" w:pos="709"/>
          <w:tab w:val="left" w:pos="1990"/>
        </w:tabs>
        <w:spacing w:line="288" w:lineRule="auto"/>
        <w:ind w:left="0" w:right="223" w:firstLine="0"/>
        <w:rPr>
          <w:rFonts w:asciiTheme="minorHAnsi" w:hAnsiTheme="minorHAnsi" w:cstheme="minorHAnsi"/>
          <w:sz w:val="20"/>
          <w:szCs w:val="20"/>
        </w:rPr>
      </w:pPr>
      <w:r w:rsidRPr="002145E0">
        <w:rPr>
          <w:rFonts w:asciiTheme="minorHAnsi" w:hAnsiTheme="minorHAnsi" w:cstheme="minorHAnsi"/>
          <w:sz w:val="20"/>
          <w:szCs w:val="20"/>
          <w:lang w:val="pt"/>
        </w:rPr>
        <w:t>impedimento de licitar e contratar com órgãos e entidades da União com o consequente descredenciamento no SICAF pelo prazo de até cinco anos;</w:t>
      </w:r>
    </w:p>
    <w:p w14:paraId="248C8108" w14:textId="77777777" w:rsidR="00B3754C" w:rsidRPr="002145E0" w:rsidRDefault="00B3754C" w:rsidP="00B3754C">
      <w:pPr>
        <w:pStyle w:val="Corpodetexto"/>
        <w:tabs>
          <w:tab w:val="left" w:pos="709"/>
        </w:tabs>
        <w:spacing w:before="64" w:line="288" w:lineRule="auto"/>
        <w:ind w:right="183"/>
        <w:rPr>
          <w:rFonts w:asciiTheme="minorHAnsi" w:hAnsiTheme="minorHAnsi" w:cstheme="minorHAnsi"/>
          <w:sz w:val="20"/>
          <w:szCs w:val="20"/>
        </w:rPr>
      </w:pPr>
      <w:r w:rsidRPr="002145E0">
        <w:rPr>
          <w:rFonts w:asciiTheme="minorHAnsi" w:hAnsiTheme="minorHAnsi" w:cstheme="minorHAnsi"/>
          <w:sz w:val="20"/>
          <w:szCs w:val="20"/>
          <w:lang w:val="pt"/>
        </w:rPr>
        <w:t>11.2.6.1.1. A sanção de impedimento de licitar e contratar prevista neste subitem também é aplicável em quaisquer das hipóteses previstas como infração administrativa no subitem 16.1 deste Termo de Referência.</w:t>
      </w:r>
    </w:p>
    <w:p w14:paraId="3D3EE720" w14:textId="77777777" w:rsidR="00B3754C" w:rsidRPr="002145E0" w:rsidRDefault="00B3754C" w:rsidP="00B3754C">
      <w:pPr>
        <w:pStyle w:val="PargrafodaLista"/>
        <w:numPr>
          <w:ilvl w:val="2"/>
          <w:numId w:val="1"/>
        </w:numPr>
        <w:tabs>
          <w:tab w:val="left" w:pos="709"/>
          <w:tab w:val="left" w:pos="1990"/>
        </w:tabs>
        <w:spacing w:before="115" w:line="288" w:lineRule="auto"/>
        <w:ind w:left="0" w:right="213" w:firstLine="0"/>
        <w:rPr>
          <w:rFonts w:asciiTheme="minorHAnsi" w:hAnsiTheme="minorHAnsi" w:cstheme="minorHAnsi"/>
          <w:sz w:val="20"/>
          <w:szCs w:val="20"/>
        </w:rPr>
      </w:pPr>
      <w:r w:rsidRPr="002145E0">
        <w:rPr>
          <w:rFonts w:asciiTheme="minorHAnsi" w:hAnsiTheme="minorHAnsi" w:cstheme="minorHAnsi"/>
          <w:sz w:val="20"/>
          <w:szCs w:val="20"/>
          <w:lang w:val="pt"/>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1357A96" w14:textId="77777777" w:rsidR="00B3754C" w:rsidRPr="002145E0" w:rsidRDefault="00B3754C" w:rsidP="00B3754C">
      <w:pPr>
        <w:pStyle w:val="PargrafodaLista"/>
        <w:numPr>
          <w:ilvl w:val="1"/>
          <w:numId w:val="1"/>
        </w:numPr>
        <w:tabs>
          <w:tab w:val="left" w:pos="709"/>
          <w:tab w:val="left" w:pos="1135"/>
        </w:tabs>
        <w:spacing w:before="114" w:line="288" w:lineRule="auto"/>
        <w:ind w:left="0" w:right="187" w:firstLine="0"/>
        <w:rPr>
          <w:rFonts w:asciiTheme="minorHAnsi" w:hAnsiTheme="minorHAnsi" w:cstheme="minorHAnsi"/>
          <w:sz w:val="20"/>
          <w:szCs w:val="20"/>
        </w:rPr>
      </w:pPr>
      <w:r w:rsidRPr="002145E0">
        <w:rPr>
          <w:rFonts w:asciiTheme="minorHAnsi" w:hAnsiTheme="minorHAnsi" w:cstheme="minorHAnsi"/>
          <w:sz w:val="20"/>
          <w:szCs w:val="20"/>
          <w:lang w:val="pt"/>
        </w:rPr>
        <w:t>As sanções previstas nos subitens 16.2.1, 16.2.5, 16.2.6 e 16.2.7 poderão ser aplicadas à CONTRATADA acompanhada de as de multa, descontando-a dos pagamentos a serem efetuados.</w:t>
      </w:r>
    </w:p>
    <w:p w14:paraId="6BAC9CAA" w14:textId="77777777" w:rsidR="00B3754C" w:rsidRPr="002145E0" w:rsidRDefault="00B3754C" w:rsidP="00B3754C">
      <w:pPr>
        <w:pStyle w:val="PargrafodaLista"/>
        <w:numPr>
          <w:ilvl w:val="1"/>
          <w:numId w:val="1"/>
        </w:numPr>
        <w:tabs>
          <w:tab w:val="left" w:pos="709"/>
          <w:tab w:val="left" w:pos="1195"/>
        </w:tabs>
        <w:spacing w:line="288" w:lineRule="auto"/>
        <w:ind w:left="0" w:right="217" w:firstLine="0"/>
        <w:rPr>
          <w:rFonts w:asciiTheme="minorHAnsi" w:hAnsiTheme="minorHAnsi" w:cstheme="minorHAnsi"/>
          <w:sz w:val="20"/>
          <w:szCs w:val="20"/>
        </w:rPr>
      </w:pPr>
      <w:r w:rsidRPr="002145E0">
        <w:rPr>
          <w:rFonts w:asciiTheme="minorHAnsi" w:hAnsiTheme="minorHAnsi" w:cstheme="minorHAnsi"/>
          <w:sz w:val="20"/>
          <w:szCs w:val="20"/>
          <w:lang w:val="pt"/>
        </w:rPr>
        <w:t>Também ficam sujeitas às penalidades, as empresas ou profissionais que:</w:t>
      </w:r>
    </w:p>
    <w:p w14:paraId="58030D3C" w14:textId="77777777" w:rsidR="00B3754C" w:rsidRPr="002145E0" w:rsidRDefault="00B3754C" w:rsidP="00B3754C">
      <w:pPr>
        <w:pStyle w:val="PargrafodaLista"/>
        <w:numPr>
          <w:ilvl w:val="2"/>
          <w:numId w:val="1"/>
        </w:numPr>
        <w:tabs>
          <w:tab w:val="left" w:pos="709"/>
          <w:tab w:val="left" w:pos="1990"/>
        </w:tabs>
        <w:spacing w:before="118" w:line="288" w:lineRule="auto"/>
        <w:ind w:left="0" w:right="210" w:firstLine="0"/>
        <w:rPr>
          <w:rFonts w:asciiTheme="minorHAnsi" w:hAnsiTheme="minorHAnsi" w:cstheme="minorHAnsi"/>
          <w:sz w:val="20"/>
          <w:szCs w:val="20"/>
        </w:rPr>
      </w:pPr>
      <w:r w:rsidRPr="002145E0">
        <w:rPr>
          <w:rFonts w:asciiTheme="minorHAnsi" w:hAnsiTheme="minorHAnsi" w:cstheme="minorHAnsi"/>
          <w:sz w:val="20"/>
          <w:szCs w:val="20"/>
          <w:lang w:val="pt"/>
        </w:rPr>
        <w:t>tenham sofrido condenação definitiva por praticar, por meio dolosos, fraude fiscal no recolhimento de quaisquer tributos;</w:t>
      </w:r>
    </w:p>
    <w:p w14:paraId="081F8ACC" w14:textId="77777777" w:rsidR="00B3754C" w:rsidRPr="002145E0" w:rsidRDefault="00B3754C" w:rsidP="00B3754C">
      <w:pPr>
        <w:pStyle w:val="PargrafodaLista"/>
        <w:numPr>
          <w:ilvl w:val="2"/>
          <w:numId w:val="1"/>
        </w:numPr>
        <w:tabs>
          <w:tab w:val="left" w:pos="709"/>
          <w:tab w:val="left" w:pos="1990"/>
        </w:tabs>
        <w:ind w:left="0" w:firstLine="0"/>
        <w:rPr>
          <w:rFonts w:asciiTheme="minorHAnsi" w:hAnsiTheme="minorHAnsi" w:cstheme="minorHAnsi"/>
          <w:sz w:val="20"/>
          <w:szCs w:val="20"/>
        </w:rPr>
      </w:pPr>
      <w:r w:rsidRPr="002145E0">
        <w:rPr>
          <w:rFonts w:asciiTheme="minorHAnsi" w:hAnsiTheme="minorHAnsi" w:cstheme="minorHAnsi"/>
          <w:sz w:val="20"/>
          <w:szCs w:val="20"/>
          <w:lang w:val="pt"/>
        </w:rPr>
        <w:t>tenham praticado atos ilícitos visando a frustrar os objetivos da licitação;</w:t>
      </w:r>
    </w:p>
    <w:p w14:paraId="3D1C58F9" w14:textId="77777777" w:rsidR="00B3754C" w:rsidRPr="002145E0" w:rsidRDefault="00B3754C" w:rsidP="00B3754C">
      <w:pPr>
        <w:pStyle w:val="Corpodetexto"/>
        <w:tabs>
          <w:tab w:val="left" w:pos="709"/>
        </w:tabs>
        <w:spacing w:before="7"/>
        <w:rPr>
          <w:rFonts w:asciiTheme="minorHAnsi" w:hAnsiTheme="minorHAnsi" w:cstheme="minorHAnsi"/>
          <w:sz w:val="20"/>
          <w:szCs w:val="20"/>
        </w:rPr>
      </w:pPr>
    </w:p>
    <w:p w14:paraId="038E3063" w14:textId="77777777" w:rsidR="00B3754C" w:rsidRPr="002145E0" w:rsidRDefault="00B3754C" w:rsidP="00B3754C">
      <w:pPr>
        <w:pStyle w:val="PargrafodaLista"/>
        <w:numPr>
          <w:ilvl w:val="2"/>
          <w:numId w:val="1"/>
        </w:numPr>
        <w:tabs>
          <w:tab w:val="left" w:pos="709"/>
          <w:tab w:val="left" w:pos="1990"/>
        </w:tabs>
        <w:spacing w:before="0" w:line="288" w:lineRule="auto"/>
        <w:ind w:left="0" w:right="217" w:firstLine="0"/>
        <w:rPr>
          <w:rFonts w:asciiTheme="minorHAnsi" w:hAnsiTheme="minorHAnsi" w:cstheme="minorHAnsi"/>
          <w:sz w:val="20"/>
          <w:szCs w:val="20"/>
        </w:rPr>
      </w:pPr>
      <w:r w:rsidRPr="002145E0">
        <w:rPr>
          <w:rFonts w:asciiTheme="minorHAnsi" w:hAnsiTheme="minorHAnsi" w:cstheme="minorHAnsi"/>
          <w:sz w:val="20"/>
          <w:szCs w:val="20"/>
          <w:lang w:val="pt"/>
        </w:rPr>
        <w:t>demonstrem não possuir idoneidade para contratar com a Administração em virtude de atos ilícitos praticados.</w:t>
      </w:r>
    </w:p>
    <w:p w14:paraId="00E2F6F9" w14:textId="77777777" w:rsidR="00B3754C" w:rsidRPr="002145E0" w:rsidRDefault="00B3754C" w:rsidP="00B3754C">
      <w:pPr>
        <w:pStyle w:val="PargrafodaLista"/>
        <w:numPr>
          <w:ilvl w:val="1"/>
          <w:numId w:val="1"/>
        </w:numPr>
        <w:tabs>
          <w:tab w:val="left" w:pos="709"/>
          <w:tab w:val="left" w:pos="1270"/>
        </w:tabs>
        <w:spacing w:line="288" w:lineRule="auto"/>
        <w:ind w:left="0" w:right="217" w:firstLine="0"/>
        <w:rPr>
          <w:rFonts w:asciiTheme="minorHAnsi" w:hAnsiTheme="minorHAnsi" w:cstheme="minorHAnsi"/>
          <w:sz w:val="20"/>
          <w:szCs w:val="20"/>
        </w:rPr>
      </w:pPr>
      <w:r w:rsidRPr="002145E0">
        <w:rPr>
          <w:rFonts w:asciiTheme="minorHAnsi" w:hAnsiTheme="minorHAnsi" w:cstheme="minorHAnsi"/>
          <w:sz w:val="20"/>
          <w:szCs w:val="20"/>
          <w:lang w:val="pt"/>
        </w:rPr>
        <w:t xml:space="preserve">A aplicação de qualquer das penalidades previstas realizar-se-á em processo administrativo </w:t>
      </w:r>
      <w:r w:rsidRPr="002145E0">
        <w:rPr>
          <w:rFonts w:asciiTheme="minorHAnsi" w:hAnsiTheme="minorHAnsi" w:cstheme="minorHAnsi"/>
          <w:sz w:val="20"/>
          <w:szCs w:val="20"/>
          <w:lang w:val="pt"/>
        </w:rPr>
        <w:lastRenderedPageBreak/>
        <w:t>que assegurará o contraditório e a ampla defesa à Contratada, observando-se o procedimento previsto na Lei nº 14133, e subsidiariamente a Lei nº 9.784, de 1999.</w:t>
      </w:r>
    </w:p>
    <w:p w14:paraId="1E2959FE" w14:textId="77777777" w:rsidR="00B3754C" w:rsidRPr="002145E0" w:rsidRDefault="00B3754C" w:rsidP="00B3754C">
      <w:pPr>
        <w:pStyle w:val="PargrafodaLista"/>
        <w:numPr>
          <w:ilvl w:val="1"/>
          <w:numId w:val="1"/>
        </w:numPr>
        <w:tabs>
          <w:tab w:val="left" w:pos="709"/>
          <w:tab w:val="left" w:pos="1270"/>
        </w:tabs>
        <w:spacing w:before="116" w:line="288" w:lineRule="auto"/>
        <w:ind w:left="0" w:right="179" w:firstLine="0"/>
        <w:rPr>
          <w:rFonts w:asciiTheme="minorHAnsi" w:hAnsiTheme="minorHAnsi" w:cstheme="minorHAnsi"/>
          <w:sz w:val="20"/>
          <w:szCs w:val="20"/>
        </w:rPr>
      </w:pPr>
      <w:r w:rsidRPr="002145E0">
        <w:rPr>
          <w:rFonts w:asciiTheme="minorHAnsi" w:hAnsiTheme="minorHAnsi" w:cstheme="minorHAnsi"/>
          <w:sz w:val="20"/>
          <w:szCs w:val="20"/>
          <w:lang w:val="pt"/>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336E2D35" w14:textId="77777777" w:rsidR="00B3754C" w:rsidRPr="002145E0" w:rsidRDefault="00B3754C" w:rsidP="00B3754C">
      <w:pPr>
        <w:pStyle w:val="PargrafodaLista"/>
        <w:numPr>
          <w:ilvl w:val="1"/>
          <w:numId w:val="1"/>
        </w:numPr>
        <w:tabs>
          <w:tab w:val="left" w:pos="709"/>
          <w:tab w:val="left" w:pos="1270"/>
        </w:tabs>
        <w:spacing w:before="115" w:line="288" w:lineRule="auto"/>
        <w:ind w:left="0" w:right="183" w:firstLine="0"/>
        <w:rPr>
          <w:rFonts w:asciiTheme="minorHAnsi" w:hAnsiTheme="minorHAnsi" w:cstheme="minorHAnsi"/>
          <w:sz w:val="20"/>
          <w:szCs w:val="20"/>
        </w:rPr>
      </w:pPr>
      <w:r w:rsidRPr="002145E0">
        <w:rPr>
          <w:rFonts w:asciiTheme="minorHAnsi" w:hAnsiTheme="minorHAnsi" w:cstheme="minorHAnsi"/>
          <w:sz w:val="20"/>
          <w:szCs w:val="20"/>
          <w:lang w:val="pt"/>
        </w:rPr>
        <w:t>Caso o valor da multa não seja suficiente para cobrir os prejuízos causados pela conduta do licitante, a União ou Entidade poderá cobrar o valor remanescente judicialmente, conforme artigo 419 do Código Civil.</w:t>
      </w:r>
    </w:p>
    <w:p w14:paraId="24C9179F" w14:textId="77777777" w:rsidR="00B3754C" w:rsidRPr="002145E0" w:rsidRDefault="00B3754C" w:rsidP="00B3754C">
      <w:pPr>
        <w:pStyle w:val="PargrafodaLista"/>
        <w:numPr>
          <w:ilvl w:val="1"/>
          <w:numId w:val="1"/>
        </w:numPr>
        <w:tabs>
          <w:tab w:val="left" w:pos="709"/>
          <w:tab w:val="left" w:pos="1135"/>
        </w:tabs>
        <w:spacing w:line="288" w:lineRule="auto"/>
        <w:ind w:left="0" w:right="183" w:firstLine="0"/>
        <w:rPr>
          <w:rFonts w:asciiTheme="minorHAnsi" w:hAnsiTheme="minorHAnsi" w:cstheme="minorHAnsi"/>
          <w:sz w:val="20"/>
          <w:szCs w:val="20"/>
        </w:rPr>
      </w:pPr>
      <w:r w:rsidRPr="002145E0">
        <w:rPr>
          <w:rFonts w:asciiTheme="minorHAnsi" w:hAnsiTheme="minorHAnsi" w:cstheme="minorHAnsi"/>
          <w:sz w:val="20"/>
          <w:szCs w:val="20"/>
          <w:lang w:val="pt"/>
        </w:rPr>
        <w:t>A autoridade competente, na aplicação das sanções, levará em consideração a gravidade da conduta do infrator, o caráter educativo da pena, bem como o dano causado à Administração, observado o princípio da proporcionalidade.</w:t>
      </w:r>
    </w:p>
    <w:p w14:paraId="6483BCEC" w14:textId="412D3168" w:rsidR="00B3754C" w:rsidRPr="002145E0" w:rsidRDefault="00B3754C" w:rsidP="002145E0">
      <w:pPr>
        <w:pStyle w:val="PargrafodaLista"/>
        <w:numPr>
          <w:ilvl w:val="1"/>
          <w:numId w:val="1"/>
        </w:numPr>
        <w:tabs>
          <w:tab w:val="left" w:pos="709"/>
          <w:tab w:val="left" w:pos="1135"/>
        </w:tabs>
        <w:spacing w:before="116" w:line="288" w:lineRule="auto"/>
        <w:ind w:left="0" w:right="210" w:firstLine="0"/>
        <w:rPr>
          <w:rFonts w:asciiTheme="minorHAnsi" w:hAnsiTheme="minorHAnsi" w:cstheme="minorHAnsi"/>
          <w:sz w:val="20"/>
          <w:szCs w:val="20"/>
        </w:rPr>
      </w:pPr>
      <w:r w:rsidRPr="002145E0">
        <w:rPr>
          <w:rFonts w:asciiTheme="minorHAnsi" w:hAnsiTheme="minorHAnsi" w:cstheme="minorHAnsi"/>
          <w:sz w:val="20"/>
          <w:szCs w:val="20"/>
          <w:lang w:val="pt"/>
        </w:rPr>
        <w:t>Se, durante o processo de aplicação de penalidade, se houver indícios de prática de infração administrativa tipificada pela Lei nº 12.846, de 1º de agosto de 2013, como ato lesivo à administração pública nacional ou estrangeira, cópias dos processos administrativos necessários à apuração da responsabilidade da empresa deverão ser remetidas à autoridade competente, com despacho fundamentado,  para ciência  e</w:t>
      </w:r>
      <w:r w:rsidR="002145E0">
        <w:rPr>
          <w:rFonts w:asciiTheme="minorHAnsi" w:hAnsiTheme="minorHAnsi" w:cstheme="minorHAnsi"/>
          <w:sz w:val="20"/>
          <w:szCs w:val="20"/>
          <w:lang w:val="pt"/>
        </w:rPr>
        <w:t xml:space="preserve"> </w:t>
      </w:r>
      <w:r w:rsidRPr="002145E0">
        <w:rPr>
          <w:rFonts w:asciiTheme="minorHAnsi" w:hAnsiTheme="minorHAnsi" w:cstheme="minorHAnsi"/>
          <w:sz w:val="20"/>
          <w:szCs w:val="20"/>
          <w:lang w:val="pt"/>
        </w:rPr>
        <w:t>decisão sobre a eventual instauração de investigação preliminar ou Processo Administrativo de Responsabilização – PAR.</w:t>
      </w:r>
    </w:p>
    <w:p w14:paraId="2CF38659" w14:textId="77777777" w:rsidR="00B3754C" w:rsidRPr="002145E0" w:rsidRDefault="00B3754C" w:rsidP="00B3754C">
      <w:pPr>
        <w:pStyle w:val="PargrafodaLista"/>
        <w:numPr>
          <w:ilvl w:val="1"/>
          <w:numId w:val="1"/>
        </w:numPr>
        <w:tabs>
          <w:tab w:val="left" w:pos="709"/>
          <w:tab w:val="left" w:pos="851"/>
        </w:tabs>
        <w:spacing w:before="118" w:line="288" w:lineRule="auto"/>
        <w:ind w:left="0" w:right="220" w:firstLine="0"/>
        <w:rPr>
          <w:rFonts w:asciiTheme="minorHAnsi" w:hAnsiTheme="minorHAnsi" w:cstheme="minorHAnsi"/>
          <w:sz w:val="20"/>
          <w:szCs w:val="20"/>
        </w:rPr>
      </w:pPr>
      <w:r w:rsidRPr="002145E0">
        <w:rPr>
          <w:rFonts w:asciiTheme="minorHAnsi" w:hAnsiTheme="minorHAnsi" w:cstheme="minorHAnsi"/>
          <w:sz w:val="20"/>
          <w:szCs w:val="20"/>
          <w:lang w:val="pt"/>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575CB4B" w14:textId="77777777" w:rsidR="00B3754C" w:rsidRPr="002145E0" w:rsidRDefault="00B3754C" w:rsidP="00B3754C">
      <w:pPr>
        <w:pStyle w:val="PargrafodaLista"/>
        <w:numPr>
          <w:ilvl w:val="1"/>
          <w:numId w:val="1"/>
        </w:numPr>
        <w:tabs>
          <w:tab w:val="left" w:pos="709"/>
          <w:tab w:val="left" w:pos="1135"/>
        </w:tabs>
        <w:spacing w:before="116" w:line="288" w:lineRule="auto"/>
        <w:ind w:left="0" w:right="209" w:firstLine="0"/>
        <w:rPr>
          <w:rFonts w:asciiTheme="minorHAnsi" w:hAnsiTheme="minorHAnsi" w:cstheme="minorHAnsi"/>
          <w:sz w:val="20"/>
          <w:szCs w:val="20"/>
        </w:rPr>
      </w:pPr>
      <w:r w:rsidRPr="002145E0">
        <w:rPr>
          <w:rFonts w:asciiTheme="minorHAnsi" w:hAnsiTheme="minorHAnsi" w:cstheme="minorHAnsi"/>
          <w:sz w:val="20"/>
          <w:szCs w:val="20"/>
          <w:lang w:val="pt"/>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6304B03F" w14:textId="77777777" w:rsidR="00B3754C" w:rsidRPr="002145E0" w:rsidRDefault="00B3754C" w:rsidP="00B3754C">
      <w:pPr>
        <w:pStyle w:val="PargrafodaLista"/>
        <w:numPr>
          <w:ilvl w:val="1"/>
          <w:numId w:val="1"/>
        </w:numPr>
        <w:tabs>
          <w:tab w:val="left" w:pos="709"/>
          <w:tab w:val="left" w:pos="1135"/>
        </w:tabs>
        <w:spacing w:before="115"/>
        <w:ind w:left="0" w:firstLine="0"/>
        <w:rPr>
          <w:rFonts w:asciiTheme="minorHAnsi" w:hAnsiTheme="minorHAnsi" w:cstheme="minorHAnsi"/>
          <w:sz w:val="20"/>
          <w:szCs w:val="20"/>
        </w:rPr>
      </w:pPr>
      <w:r w:rsidRPr="002145E0">
        <w:rPr>
          <w:rFonts w:asciiTheme="minorHAnsi" w:hAnsiTheme="minorHAnsi" w:cstheme="minorHAnsi"/>
          <w:sz w:val="20"/>
          <w:szCs w:val="20"/>
          <w:lang w:val="pt"/>
        </w:rPr>
        <w:t>As penalidades serão obrigatoriamente registradas no SICAF.</w:t>
      </w:r>
    </w:p>
    <w:p w14:paraId="4631FF5D" w14:textId="77777777" w:rsidR="00B3754C" w:rsidRPr="002145E0" w:rsidRDefault="00B3754C" w:rsidP="00B3754C">
      <w:pPr>
        <w:pStyle w:val="Corpodetexto"/>
        <w:tabs>
          <w:tab w:val="left" w:pos="709"/>
        </w:tabs>
        <w:rPr>
          <w:rFonts w:asciiTheme="minorHAnsi" w:hAnsiTheme="minorHAnsi" w:cstheme="minorHAnsi"/>
          <w:sz w:val="20"/>
          <w:szCs w:val="20"/>
        </w:rPr>
      </w:pPr>
    </w:p>
    <w:p w14:paraId="071E63A3" w14:textId="77777777" w:rsidR="00B3754C" w:rsidRPr="002145E0" w:rsidRDefault="00B3754C" w:rsidP="00B3754C">
      <w:pPr>
        <w:pStyle w:val="Corpodetexto"/>
        <w:tabs>
          <w:tab w:val="left" w:pos="709"/>
        </w:tabs>
        <w:spacing w:before="3"/>
        <w:rPr>
          <w:rFonts w:asciiTheme="minorHAnsi" w:hAnsiTheme="minorHAnsi" w:cstheme="minorHAnsi"/>
          <w:sz w:val="20"/>
          <w:szCs w:val="20"/>
        </w:rPr>
      </w:pPr>
    </w:p>
    <w:p w14:paraId="33E11751" w14:textId="77777777" w:rsidR="00B3754C" w:rsidRPr="002145E0" w:rsidRDefault="00B3754C" w:rsidP="00B3754C">
      <w:pPr>
        <w:pStyle w:val="Ttulo1"/>
        <w:numPr>
          <w:ilvl w:val="0"/>
          <w:numId w:val="1"/>
        </w:numPr>
        <w:tabs>
          <w:tab w:val="left" w:pos="490"/>
          <w:tab w:val="left" w:pos="709"/>
        </w:tabs>
        <w:ind w:left="0" w:firstLine="0"/>
        <w:jc w:val="both"/>
        <w:rPr>
          <w:rFonts w:asciiTheme="minorHAnsi" w:hAnsiTheme="minorHAnsi" w:cstheme="minorHAnsi"/>
          <w:sz w:val="20"/>
          <w:szCs w:val="20"/>
        </w:rPr>
      </w:pPr>
      <w:r w:rsidRPr="002145E0">
        <w:rPr>
          <w:rFonts w:asciiTheme="minorHAnsi" w:hAnsiTheme="minorHAnsi" w:cstheme="minorHAnsi"/>
          <w:sz w:val="20"/>
          <w:szCs w:val="20"/>
          <w:lang w:val="pt"/>
        </w:rPr>
        <w:t>DESPACHO DO ORDENADOR DE DESPESAS</w:t>
      </w:r>
    </w:p>
    <w:p w14:paraId="5D48539E" w14:textId="77777777" w:rsidR="00B3754C" w:rsidRPr="002145E0" w:rsidRDefault="00B3754C" w:rsidP="00B3754C">
      <w:pPr>
        <w:pStyle w:val="Corpodetexto"/>
        <w:tabs>
          <w:tab w:val="left" w:pos="709"/>
        </w:tabs>
        <w:spacing w:before="174" w:line="288" w:lineRule="auto"/>
        <w:ind w:right="213"/>
        <w:rPr>
          <w:rFonts w:asciiTheme="minorHAnsi" w:hAnsiTheme="minorHAnsi" w:cstheme="minorHAnsi"/>
          <w:sz w:val="20"/>
          <w:szCs w:val="20"/>
        </w:rPr>
      </w:pPr>
      <w:r w:rsidRPr="002145E0">
        <w:rPr>
          <w:rFonts w:asciiTheme="minorHAnsi" w:hAnsiTheme="minorHAnsi" w:cstheme="minorHAnsi"/>
          <w:sz w:val="20"/>
          <w:szCs w:val="20"/>
          <w:lang w:val="pt"/>
        </w:rPr>
        <w:t xml:space="preserve">O documento apresentado descreve de maneira adequada o planejamento da contratação, permitindo a avaliação de custos e demandas, e possui anexo os orçamentos e planilhas de preços de mercado, definindo a sistemática de suprimento, critérios de aceitação do objeto, deveres do Licitante e da Administração, procedimentos de fiscalização e gerenciamento, prazos de entrega e a possibilidade de sanções </w:t>
      </w:r>
      <w:proofErr w:type="gramStart"/>
      <w:r w:rsidRPr="002145E0">
        <w:rPr>
          <w:rFonts w:asciiTheme="minorHAnsi" w:hAnsiTheme="minorHAnsi" w:cstheme="minorHAnsi"/>
          <w:sz w:val="20"/>
          <w:szCs w:val="20"/>
          <w:lang w:val="pt"/>
        </w:rPr>
        <w:t>administrativas,  de</w:t>
      </w:r>
      <w:proofErr w:type="gramEnd"/>
      <w:r w:rsidRPr="002145E0">
        <w:rPr>
          <w:rFonts w:asciiTheme="minorHAnsi" w:hAnsiTheme="minorHAnsi" w:cstheme="minorHAnsi"/>
          <w:sz w:val="20"/>
          <w:szCs w:val="20"/>
          <w:lang w:val="pt"/>
        </w:rPr>
        <w:t xml:space="preserve"> forma clara, concisa e objetiva.</w:t>
      </w:r>
    </w:p>
    <w:p w14:paraId="3ABCC265" w14:textId="77777777" w:rsidR="00B3754C" w:rsidRPr="002145E0" w:rsidRDefault="00B3754C" w:rsidP="00B3754C">
      <w:pPr>
        <w:pStyle w:val="Corpodetexto"/>
        <w:tabs>
          <w:tab w:val="left" w:pos="709"/>
        </w:tabs>
        <w:spacing w:before="1"/>
        <w:rPr>
          <w:rFonts w:asciiTheme="minorHAnsi" w:hAnsiTheme="minorHAnsi" w:cstheme="minorHAnsi"/>
          <w:sz w:val="20"/>
          <w:szCs w:val="20"/>
        </w:rPr>
      </w:pPr>
    </w:p>
    <w:p w14:paraId="767A690A" w14:textId="77777777" w:rsidR="00B3754C" w:rsidRPr="002145E0" w:rsidRDefault="00B3754C" w:rsidP="00B3754C">
      <w:pPr>
        <w:pStyle w:val="Corpodetexto"/>
        <w:tabs>
          <w:tab w:val="left" w:pos="709"/>
        </w:tabs>
        <w:spacing w:line="288" w:lineRule="auto"/>
        <w:ind w:right="215"/>
        <w:rPr>
          <w:rFonts w:asciiTheme="minorHAnsi" w:hAnsiTheme="minorHAnsi" w:cstheme="minorHAnsi"/>
          <w:sz w:val="20"/>
          <w:szCs w:val="20"/>
        </w:rPr>
      </w:pPr>
      <w:r w:rsidRPr="002145E0">
        <w:rPr>
          <w:rFonts w:asciiTheme="minorHAnsi" w:hAnsiTheme="minorHAnsi" w:cstheme="minorHAnsi"/>
          <w:sz w:val="20"/>
          <w:szCs w:val="20"/>
          <w:lang w:val="pt"/>
        </w:rPr>
        <w:t>Dessa forma aprovo o presente Termo de Referência.</w:t>
      </w:r>
    </w:p>
    <w:p w14:paraId="511CA85B" w14:textId="77777777" w:rsidR="00B3754C" w:rsidRPr="002145E0" w:rsidRDefault="00B3754C" w:rsidP="00B3754C">
      <w:pPr>
        <w:pStyle w:val="Corpodetexto"/>
        <w:tabs>
          <w:tab w:val="left" w:pos="709"/>
        </w:tabs>
        <w:rPr>
          <w:rFonts w:asciiTheme="minorHAnsi" w:hAnsiTheme="minorHAnsi" w:cstheme="minorHAnsi"/>
          <w:sz w:val="20"/>
          <w:szCs w:val="20"/>
        </w:rPr>
      </w:pPr>
    </w:p>
    <w:p w14:paraId="5373917C" w14:textId="77777777" w:rsidR="00B3754C" w:rsidRPr="002145E0" w:rsidRDefault="00B3754C" w:rsidP="00B3754C">
      <w:pPr>
        <w:pStyle w:val="Corpodetexto"/>
        <w:tabs>
          <w:tab w:val="left" w:pos="709"/>
        </w:tabs>
        <w:rPr>
          <w:rFonts w:asciiTheme="minorHAnsi" w:hAnsiTheme="minorHAnsi" w:cstheme="minorHAnsi"/>
          <w:sz w:val="20"/>
          <w:szCs w:val="20"/>
        </w:rPr>
      </w:pPr>
    </w:p>
    <w:p w14:paraId="13A12781" w14:textId="77777777" w:rsidR="00B3754C" w:rsidRPr="002145E0" w:rsidRDefault="00B3754C" w:rsidP="00B3754C">
      <w:pPr>
        <w:pStyle w:val="Corpodetexto"/>
        <w:tabs>
          <w:tab w:val="left" w:pos="709"/>
        </w:tabs>
        <w:rPr>
          <w:rFonts w:asciiTheme="minorHAnsi" w:hAnsiTheme="minorHAnsi" w:cstheme="minorHAnsi"/>
          <w:sz w:val="20"/>
          <w:szCs w:val="20"/>
        </w:rPr>
      </w:pPr>
      <w:r w:rsidRPr="002145E0">
        <w:rPr>
          <w:rFonts w:asciiTheme="minorHAnsi" w:hAnsiTheme="minorHAnsi" w:cstheme="minorHAnsi"/>
          <w:sz w:val="20"/>
          <w:szCs w:val="20"/>
        </w:rPr>
        <w:t>FÁBIO AURÉLIO BULCÃO</w:t>
      </w:r>
    </w:p>
    <w:p w14:paraId="28753118" w14:textId="77777777" w:rsidR="00B3754C" w:rsidRPr="002145E0" w:rsidRDefault="00B3754C" w:rsidP="00B3754C">
      <w:pPr>
        <w:pStyle w:val="Corpodetexto"/>
        <w:tabs>
          <w:tab w:val="left" w:pos="709"/>
        </w:tabs>
        <w:rPr>
          <w:rFonts w:asciiTheme="minorHAnsi" w:hAnsiTheme="minorHAnsi" w:cstheme="minorHAnsi"/>
          <w:sz w:val="20"/>
          <w:szCs w:val="20"/>
        </w:rPr>
      </w:pPr>
      <w:r w:rsidRPr="002145E0">
        <w:rPr>
          <w:rFonts w:asciiTheme="minorHAnsi" w:hAnsiTheme="minorHAnsi" w:cstheme="minorHAnsi"/>
          <w:sz w:val="20"/>
          <w:szCs w:val="20"/>
        </w:rPr>
        <w:t>PRESIDENTE DA CÂMARA MUNICIPAL DE EQUADOR RN</w:t>
      </w:r>
    </w:p>
    <w:p w14:paraId="32E92629" w14:textId="77777777" w:rsidR="00B3754C" w:rsidRPr="002145E0" w:rsidRDefault="00B3754C" w:rsidP="00B3754C">
      <w:pPr>
        <w:pStyle w:val="Corpodetexto"/>
        <w:tabs>
          <w:tab w:val="left" w:pos="709"/>
        </w:tabs>
        <w:rPr>
          <w:rFonts w:asciiTheme="minorHAnsi" w:hAnsiTheme="minorHAnsi" w:cstheme="minorHAnsi"/>
          <w:sz w:val="20"/>
          <w:szCs w:val="20"/>
        </w:rPr>
      </w:pPr>
    </w:p>
    <w:p w14:paraId="3569AE77" w14:textId="77777777" w:rsidR="00B3754C" w:rsidRPr="002145E0" w:rsidRDefault="00B3754C" w:rsidP="00B3754C">
      <w:pPr>
        <w:pStyle w:val="Corpodetexto"/>
        <w:tabs>
          <w:tab w:val="left" w:pos="709"/>
        </w:tabs>
        <w:spacing w:before="10"/>
        <w:rPr>
          <w:rFonts w:asciiTheme="minorHAnsi" w:hAnsiTheme="minorHAnsi" w:cstheme="minorHAnsi"/>
          <w:sz w:val="20"/>
          <w:szCs w:val="20"/>
        </w:rPr>
      </w:pPr>
    </w:p>
    <w:p w14:paraId="3256CE38" w14:textId="77777777" w:rsidR="00B3754C" w:rsidRPr="002145E0" w:rsidRDefault="00B3754C" w:rsidP="00B3754C">
      <w:pPr>
        <w:pStyle w:val="Corpodetexto"/>
        <w:tabs>
          <w:tab w:val="left" w:pos="709"/>
        </w:tabs>
        <w:rPr>
          <w:rFonts w:asciiTheme="minorHAnsi" w:hAnsiTheme="minorHAnsi" w:cstheme="minorHAnsi"/>
          <w:sz w:val="20"/>
          <w:szCs w:val="20"/>
        </w:rPr>
      </w:pPr>
    </w:p>
    <w:p w14:paraId="4731FCA8" w14:textId="77777777" w:rsidR="00B3754C" w:rsidRPr="002145E0" w:rsidRDefault="00B3754C" w:rsidP="00B3754C">
      <w:pPr>
        <w:pStyle w:val="Corpodetexto"/>
        <w:tabs>
          <w:tab w:val="left" w:pos="709"/>
        </w:tabs>
        <w:rPr>
          <w:rFonts w:asciiTheme="minorHAnsi" w:hAnsiTheme="minorHAnsi" w:cstheme="minorHAnsi"/>
          <w:sz w:val="20"/>
          <w:szCs w:val="20"/>
        </w:rPr>
      </w:pPr>
    </w:p>
    <w:sectPr w:rsidR="00B3754C" w:rsidRPr="002145E0" w:rsidSect="004D5535">
      <w:headerReference w:type="default" r:id="rId8"/>
      <w:pgSz w:w="11920" w:h="16840"/>
      <w:pgMar w:top="1417" w:right="1701" w:bottom="1417" w:left="1701" w:header="0" w:footer="9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1A27A" w14:textId="77777777" w:rsidR="002145E0" w:rsidRDefault="002145E0" w:rsidP="002145E0">
      <w:r>
        <w:separator/>
      </w:r>
    </w:p>
  </w:endnote>
  <w:endnote w:type="continuationSeparator" w:id="0">
    <w:p w14:paraId="6F723127" w14:textId="77777777" w:rsidR="002145E0" w:rsidRDefault="002145E0" w:rsidP="00214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9A315" w14:textId="77777777" w:rsidR="002145E0" w:rsidRDefault="002145E0" w:rsidP="002145E0">
      <w:r>
        <w:separator/>
      </w:r>
    </w:p>
  </w:footnote>
  <w:footnote w:type="continuationSeparator" w:id="0">
    <w:p w14:paraId="22A8DC5C" w14:textId="77777777" w:rsidR="002145E0" w:rsidRDefault="002145E0" w:rsidP="002145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20195" w14:textId="21B381AE" w:rsidR="002145E0" w:rsidRDefault="002145E0"/>
  <w:p w14:paraId="7E82ADCC" w14:textId="77777777" w:rsidR="002145E0" w:rsidRDefault="002145E0"/>
  <w:tbl>
    <w:tblPr>
      <w:tblW w:w="0" w:type="auto"/>
      <w:tblInd w:w="-318" w:type="dxa"/>
      <w:tblLayout w:type="fixed"/>
      <w:tblLook w:val="0000" w:firstRow="0" w:lastRow="0" w:firstColumn="0" w:lastColumn="0" w:noHBand="0" w:noVBand="0"/>
    </w:tblPr>
    <w:tblGrid>
      <w:gridCol w:w="1702"/>
      <w:gridCol w:w="7655"/>
    </w:tblGrid>
    <w:tr w:rsidR="002145E0" w:rsidRPr="002145E0" w14:paraId="28958E39" w14:textId="77777777" w:rsidTr="00333823">
      <w:trPr>
        <w:trHeight w:val="1418"/>
      </w:trPr>
      <w:tc>
        <w:tcPr>
          <w:tcW w:w="1702" w:type="dxa"/>
        </w:tcPr>
        <w:p w14:paraId="5BFB0F81" w14:textId="77777777" w:rsidR="002145E0" w:rsidRPr="002145E0" w:rsidRDefault="002145E0" w:rsidP="002145E0">
          <w:pPr>
            <w:jc w:val="both"/>
            <w:rPr>
              <w:rFonts w:asciiTheme="minorHAnsi" w:hAnsiTheme="minorHAnsi" w:cstheme="minorHAnsi"/>
              <w:sz w:val="20"/>
              <w:szCs w:val="20"/>
            </w:rPr>
          </w:pPr>
          <w:r w:rsidRPr="002145E0">
            <w:rPr>
              <w:rFonts w:asciiTheme="minorHAnsi" w:hAnsiTheme="minorHAnsi" w:cstheme="minorHAnsi"/>
              <w:noProof/>
              <w:sz w:val="20"/>
              <w:szCs w:val="20"/>
            </w:rPr>
            <w:drawing>
              <wp:inline distT="0" distB="0" distL="0" distR="0" wp14:anchorId="0C7DE040" wp14:editId="5410ABEC">
                <wp:extent cx="1028700" cy="984250"/>
                <wp:effectExtent l="0" t="0" r="0"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984250"/>
                        </a:xfrm>
                        <a:prstGeom prst="rect">
                          <a:avLst/>
                        </a:prstGeom>
                        <a:noFill/>
                        <a:ln>
                          <a:noFill/>
                        </a:ln>
                      </pic:spPr>
                    </pic:pic>
                  </a:graphicData>
                </a:graphic>
              </wp:inline>
            </w:drawing>
          </w:r>
        </w:p>
      </w:tc>
      <w:tc>
        <w:tcPr>
          <w:tcW w:w="7655" w:type="dxa"/>
        </w:tcPr>
        <w:p w14:paraId="498EA05A" w14:textId="77777777" w:rsidR="002145E0" w:rsidRPr="002145E0" w:rsidRDefault="002145E0" w:rsidP="002145E0">
          <w:pPr>
            <w:jc w:val="center"/>
            <w:rPr>
              <w:rFonts w:asciiTheme="minorHAnsi" w:hAnsiTheme="minorHAnsi" w:cstheme="minorHAnsi"/>
              <w:b/>
              <w:sz w:val="20"/>
              <w:szCs w:val="20"/>
            </w:rPr>
          </w:pPr>
        </w:p>
        <w:p w14:paraId="7FAA8A63" w14:textId="77777777" w:rsidR="002145E0" w:rsidRPr="002145E0" w:rsidRDefault="002145E0" w:rsidP="002145E0">
          <w:pPr>
            <w:jc w:val="center"/>
            <w:rPr>
              <w:rFonts w:asciiTheme="minorHAnsi" w:hAnsiTheme="minorHAnsi" w:cstheme="minorHAnsi"/>
              <w:b/>
              <w:sz w:val="20"/>
              <w:szCs w:val="20"/>
            </w:rPr>
          </w:pPr>
          <w:r w:rsidRPr="002145E0">
            <w:rPr>
              <w:rFonts w:asciiTheme="minorHAnsi" w:hAnsiTheme="minorHAnsi" w:cstheme="minorHAnsi"/>
              <w:b/>
              <w:sz w:val="20"/>
              <w:szCs w:val="20"/>
            </w:rPr>
            <w:t>ESTADO DO RIO GRANDE DO NORTE</w:t>
          </w:r>
        </w:p>
        <w:p w14:paraId="4C8BF52B" w14:textId="77777777" w:rsidR="002145E0" w:rsidRPr="002145E0" w:rsidRDefault="002145E0" w:rsidP="002145E0">
          <w:pPr>
            <w:jc w:val="center"/>
            <w:rPr>
              <w:rFonts w:asciiTheme="minorHAnsi" w:hAnsiTheme="minorHAnsi" w:cstheme="minorHAnsi"/>
              <w:b/>
              <w:sz w:val="20"/>
              <w:szCs w:val="20"/>
            </w:rPr>
          </w:pPr>
          <w:r w:rsidRPr="002145E0">
            <w:rPr>
              <w:rFonts w:asciiTheme="minorHAnsi" w:hAnsiTheme="minorHAnsi" w:cstheme="minorHAnsi"/>
              <w:b/>
              <w:i/>
              <w:sz w:val="20"/>
              <w:szCs w:val="20"/>
            </w:rPr>
            <w:t>CÂMARA MUNICIPAL DE EQUADOR</w:t>
          </w:r>
        </w:p>
        <w:p w14:paraId="3049608B" w14:textId="77777777" w:rsidR="002145E0" w:rsidRPr="002145E0" w:rsidRDefault="002145E0" w:rsidP="002145E0">
          <w:pPr>
            <w:jc w:val="center"/>
            <w:rPr>
              <w:rFonts w:asciiTheme="minorHAnsi" w:hAnsiTheme="minorHAnsi" w:cstheme="minorHAnsi"/>
              <w:sz w:val="20"/>
              <w:szCs w:val="20"/>
            </w:rPr>
          </w:pPr>
          <w:proofErr w:type="spellStart"/>
          <w:r w:rsidRPr="002145E0">
            <w:rPr>
              <w:rFonts w:asciiTheme="minorHAnsi" w:hAnsiTheme="minorHAnsi" w:cstheme="minorHAnsi"/>
              <w:sz w:val="20"/>
              <w:szCs w:val="20"/>
            </w:rPr>
            <w:t>Rua</w:t>
          </w:r>
          <w:proofErr w:type="spellEnd"/>
          <w:r w:rsidRPr="002145E0">
            <w:rPr>
              <w:rFonts w:asciiTheme="minorHAnsi" w:hAnsiTheme="minorHAnsi" w:cstheme="minorHAnsi"/>
              <w:sz w:val="20"/>
              <w:szCs w:val="20"/>
            </w:rPr>
            <w:t xml:space="preserve"> São </w:t>
          </w:r>
          <w:proofErr w:type="spellStart"/>
          <w:r w:rsidRPr="002145E0">
            <w:rPr>
              <w:rFonts w:asciiTheme="minorHAnsi" w:hAnsiTheme="minorHAnsi" w:cstheme="minorHAnsi"/>
              <w:sz w:val="20"/>
              <w:szCs w:val="20"/>
            </w:rPr>
            <w:t>Sebastião</w:t>
          </w:r>
          <w:proofErr w:type="spellEnd"/>
          <w:r w:rsidRPr="002145E0">
            <w:rPr>
              <w:rFonts w:asciiTheme="minorHAnsi" w:hAnsiTheme="minorHAnsi" w:cstheme="minorHAnsi"/>
              <w:sz w:val="20"/>
              <w:szCs w:val="20"/>
            </w:rPr>
            <w:t xml:space="preserve">, 62 - Centro - </w:t>
          </w:r>
          <w:proofErr w:type="spellStart"/>
          <w:r w:rsidRPr="002145E0">
            <w:rPr>
              <w:rFonts w:asciiTheme="minorHAnsi" w:hAnsiTheme="minorHAnsi" w:cstheme="minorHAnsi"/>
              <w:sz w:val="20"/>
              <w:szCs w:val="20"/>
            </w:rPr>
            <w:t>Equador</w:t>
          </w:r>
          <w:proofErr w:type="spellEnd"/>
          <w:r w:rsidRPr="002145E0">
            <w:rPr>
              <w:rFonts w:asciiTheme="minorHAnsi" w:hAnsiTheme="minorHAnsi" w:cstheme="minorHAnsi"/>
              <w:sz w:val="20"/>
              <w:szCs w:val="20"/>
            </w:rPr>
            <w:t xml:space="preserve"> – CEP 59.355-000 -</w:t>
          </w:r>
          <w:proofErr w:type="gramStart"/>
          <w:r w:rsidRPr="002145E0">
            <w:rPr>
              <w:rFonts w:asciiTheme="minorHAnsi" w:hAnsiTheme="minorHAnsi" w:cstheme="minorHAnsi"/>
              <w:sz w:val="20"/>
              <w:szCs w:val="20"/>
            </w:rPr>
            <w:t>Tel.(</w:t>
          </w:r>
          <w:proofErr w:type="gramEnd"/>
          <w:r w:rsidRPr="002145E0">
            <w:rPr>
              <w:rFonts w:asciiTheme="minorHAnsi" w:hAnsiTheme="minorHAnsi" w:cstheme="minorHAnsi"/>
              <w:sz w:val="20"/>
              <w:szCs w:val="20"/>
            </w:rPr>
            <w:t xml:space="preserve">084) 3475-0002 </w:t>
          </w:r>
        </w:p>
        <w:p w14:paraId="0A0979E2" w14:textId="77777777" w:rsidR="002145E0" w:rsidRPr="002145E0" w:rsidRDefault="002145E0" w:rsidP="002145E0">
          <w:pPr>
            <w:jc w:val="center"/>
            <w:rPr>
              <w:rFonts w:asciiTheme="minorHAnsi" w:hAnsiTheme="minorHAnsi" w:cstheme="minorHAnsi"/>
              <w:sz w:val="20"/>
              <w:szCs w:val="20"/>
            </w:rPr>
          </w:pPr>
          <w:r w:rsidRPr="002145E0">
            <w:rPr>
              <w:rFonts w:asciiTheme="minorHAnsi" w:hAnsiTheme="minorHAnsi" w:cstheme="minorHAnsi"/>
              <w:b/>
              <w:sz w:val="20"/>
              <w:szCs w:val="20"/>
              <w:u w:val="single"/>
            </w:rPr>
            <w:t>CNPJ. 10.873.396/0001-35</w:t>
          </w:r>
        </w:p>
      </w:tc>
    </w:tr>
  </w:tbl>
  <w:p w14:paraId="0F6C837F" w14:textId="77777777" w:rsidR="004D5535" w:rsidRDefault="00CC47E5" w:rsidP="002145E0">
    <w:pPr>
      <w:pStyle w:val="Cabealho"/>
      <w:ind w:hanging="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72CE3"/>
    <w:multiLevelType w:val="multilevel"/>
    <w:tmpl w:val="596631D4"/>
    <w:lvl w:ilvl="0">
      <w:start w:val="1"/>
      <w:numFmt w:val="decimal"/>
      <w:lvlText w:val="%1."/>
      <w:lvlJc w:val="left"/>
      <w:pPr>
        <w:ind w:left="490" w:hanging="360"/>
      </w:pPr>
      <w:rPr>
        <w:rFonts w:ascii="Times New Roman" w:eastAsia="Times New Roman" w:hAnsi="Times New Roman" w:cs="Times New Roman" w:hint="default"/>
        <w:b/>
        <w:bCs/>
        <w:i w:val="0"/>
        <w:iCs w:val="0"/>
        <w:w w:val="100"/>
        <w:sz w:val="24"/>
        <w:szCs w:val="24"/>
      </w:rPr>
    </w:lvl>
    <w:lvl w:ilvl="1">
      <w:start w:val="1"/>
      <w:numFmt w:val="decimal"/>
      <w:lvlText w:val="%1.%2."/>
      <w:lvlJc w:val="left"/>
      <w:pPr>
        <w:ind w:left="850" w:hanging="435"/>
      </w:pPr>
      <w:rPr>
        <w:rFonts w:ascii="Times New Roman" w:eastAsia="Times New Roman" w:hAnsi="Times New Roman" w:cs="Times New Roman" w:hint="default"/>
        <w:b w:val="0"/>
        <w:bCs w:val="0"/>
        <w:i w:val="0"/>
        <w:iCs w:val="0"/>
        <w:w w:val="100"/>
        <w:sz w:val="24"/>
        <w:szCs w:val="24"/>
      </w:rPr>
    </w:lvl>
    <w:lvl w:ilvl="2">
      <w:start w:val="1"/>
      <w:numFmt w:val="decimal"/>
      <w:lvlText w:val="%1.%2.%3."/>
      <w:lvlJc w:val="left"/>
      <w:pPr>
        <w:ind w:left="1270" w:hanging="720"/>
      </w:pPr>
      <w:rPr>
        <w:rFonts w:ascii="Times New Roman" w:eastAsia="Times New Roman" w:hAnsi="Times New Roman" w:cs="Times New Roman" w:hint="default"/>
        <w:b w:val="0"/>
        <w:bCs w:val="0"/>
        <w:i w:val="0"/>
        <w:iCs w:val="0"/>
        <w:w w:val="100"/>
        <w:sz w:val="24"/>
        <w:szCs w:val="24"/>
      </w:rPr>
    </w:lvl>
    <w:lvl w:ilvl="3">
      <w:numFmt w:val="bullet"/>
      <w:lvlText w:val="•"/>
      <w:lvlJc w:val="left"/>
      <w:pPr>
        <w:ind w:left="840" w:hanging="720"/>
      </w:pPr>
      <w:rPr>
        <w:rFonts w:hint="default"/>
      </w:rPr>
    </w:lvl>
    <w:lvl w:ilvl="4">
      <w:numFmt w:val="bullet"/>
      <w:lvlText w:val="•"/>
      <w:lvlJc w:val="left"/>
      <w:pPr>
        <w:ind w:left="860" w:hanging="720"/>
      </w:pPr>
      <w:rPr>
        <w:rFonts w:hint="default"/>
      </w:rPr>
    </w:lvl>
    <w:lvl w:ilvl="5">
      <w:numFmt w:val="bullet"/>
      <w:lvlText w:val="•"/>
      <w:lvlJc w:val="left"/>
      <w:pPr>
        <w:ind w:left="1120" w:hanging="720"/>
      </w:pPr>
      <w:rPr>
        <w:rFonts w:hint="default"/>
      </w:rPr>
    </w:lvl>
    <w:lvl w:ilvl="6">
      <w:numFmt w:val="bullet"/>
      <w:lvlText w:val="•"/>
      <w:lvlJc w:val="left"/>
      <w:pPr>
        <w:ind w:left="1280" w:hanging="720"/>
      </w:pPr>
      <w:rPr>
        <w:rFonts w:hint="default"/>
      </w:rPr>
    </w:lvl>
    <w:lvl w:ilvl="7">
      <w:numFmt w:val="bullet"/>
      <w:lvlText w:val="•"/>
      <w:lvlJc w:val="left"/>
      <w:pPr>
        <w:ind w:left="3340" w:hanging="720"/>
      </w:pPr>
      <w:rPr>
        <w:rFonts w:hint="default"/>
      </w:rPr>
    </w:lvl>
    <w:lvl w:ilvl="8">
      <w:numFmt w:val="bullet"/>
      <w:lvlText w:val="•"/>
      <w:lvlJc w:val="left"/>
      <w:pPr>
        <w:ind w:left="5400" w:hanging="720"/>
      </w:pPr>
      <w:rPr>
        <w:rFonts w:hint="default"/>
      </w:rPr>
    </w:lvl>
  </w:abstractNum>
  <w:num w:numId="1" w16cid:durableId="1487090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54C"/>
    <w:rsid w:val="002145E0"/>
    <w:rsid w:val="00514D88"/>
    <w:rsid w:val="00705486"/>
    <w:rsid w:val="009E5FA5"/>
    <w:rsid w:val="00B3754C"/>
    <w:rsid w:val="00BB526C"/>
    <w:rsid w:val="00C94001"/>
    <w:rsid w:val="00CC47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F1DE9"/>
  <w15:chartTrackingRefBased/>
  <w15:docId w15:val="{B4512856-E602-4574-A701-DE3B1E170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54C"/>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paragraph" w:styleId="Ttulo1">
    <w:name w:val="heading 1"/>
    <w:basedOn w:val="Normal"/>
    <w:link w:val="Ttulo1Char"/>
    <w:uiPriority w:val="9"/>
    <w:qFormat/>
    <w:rsid w:val="00B3754C"/>
    <w:pPr>
      <w:ind w:left="490" w:hanging="36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3754C"/>
    <w:rPr>
      <w:rFonts w:ascii="Times New Roman" w:eastAsia="Times New Roman" w:hAnsi="Times New Roman" w:cs="Times New Roman"/>
      <w:b/>
      <w:bCs/>
      <w:kern w:val="0"/>
      <w:sz w:val="24"/>
      <w:szCs w:val="24"/>
      <w:lang w:val="en-US"/>
      <w14:ligatures w14:val="none"/>
    </w:rPr>
  </w:style>
  <w:style w:type="paragraph" w:styleId="Corpodetexto">
    <w:name w:val="Body Text"/>
    <w:basedOn w:val="Normal"/>
    <w:link w:val="CorpodetextoChar"/>
    <w:uiPriority w:val="1"/>
    <w:qFormat/>
    <w:rsid w:val="00B3754C"/>
    <w:pPr>
      <w:jc w:val="both"/>
    </w:pPr>
    <w:rPr>
      <w:sz w:val="24"/>
      <w:szCs w:val="24"/>
    </w:rPr>
  </w:style>
  <w:style w:type="character" w:customStyle="1" w:styleId="CorpodetextoChar">
    <w:name w:val="Corpo de texto Char"/>
    <w:basedOn w:val="Fontepargpadro"/>
    <w:link w:val="Corpodetexto"/>
    <w:uiPriority w:val="1"/>
    <w:rsid w:val="00B3754C"/>
    <w:rPr>
      <w:rFonts w:ascii="Times New Roman" w:eastAsia="Times New Roman" w:hAnsi="Times New Roman" w:cs="Times New Roman"/>
      <w:kern w:val="0"/>
      <w:sz w:val="24"/>
      <w:szCs w:val="24"/>
      <w:lang w:val="en-US"/>
      <w14:ligatures w14:val="none"/>
    </w:rPr>
  </w:style>
  <w:style w:type="paragraph" w:styleId="PargrafodaLista">
    <w:name w:val="List Paragraph"/>
    <w:basedOn w:val="Normal"/>
    <w:uiPriority w:val="1"/>
    <w:qFormat/>
    <w:rsid w:val="00B3754C"/>
    <w:pPr>
      <w:spacing w:before="117"/>
      <w:ind w:left="1270"/>
      <w:jc w:val="both"/>
    </w:pPr>
  </w:style>
  <w:style w:type="paragraph" w:styleId="Cabealho">
    <w:name w:val="header"/>
    <w:basedOn w:val="Normal"/>
    <w:link w:val="CabealhoChar"/>
    <w:uiPriority w:val="99"/>
    <w:unhideWhenUsed/>
    <w:rsid w:val="00B3754C"/>
    <w:pPr>
      <w:tabs>
        <w:tab w:val="center" w:pos="4252"/>
        <w:tab w:val="right" w:pos="8504"/>
      </w:tabs>
    </w:pPr>
  </w:style>
  <w:style w:type="character" w:customStyle="1" w:styleId="CabealhoChar">
    <w:name w:val="Cabeçalho Char"/>
    <w:basedOn w:val="Fontepargpadro"/>
    <w:link w:val="Cabealho"/>
    <w:uiPriority w:val="99"/>
    <w:rsid w:val="00B3754C"/>
    <w:rPr>
      <w:rFonts w:ascii="Times New Roman" w:eastAsia="Times New Roman" w:hAnsi="Times New Roman" w:cs="Times New Roman"/>
      <w:kern w:val="0"/>
      <w:lang w:val="en-US"/>
      <w14:ligatures w14:val="none"/>
    </w:rPr>
  </w:style>
  <w:style w:type="table" w:styleId="Tabelacomgrade">
    <w:name w:val="Table Grid"/>
    <w:basedOn w:val="Tabelanormal"/>
    <w:uiPriority w:val="39"/>
    <w:rsid w:val="00B3754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3754C"/>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B3754C"/>
    <w:rPr>
      <w:b/>
      <w:bCs/>
    </w:rPr>
  </w:style>
  <w:style w:type="paragraph" w:styleId="Rodap">
    <w:name w:val="footer"/>
    <w:basedOn w:val="Normal"/>
    <w:link w:val="RodapChar"/>
    <w:uiPriority w:val="99"/>
    <w:unhideWhenUsed/>
    <w:rsid w:val="002145E0"/>
    <w:pPr>
      <w:tabs>
        <w:tab w:val="center" w:pos="4252"/>
        <w:tab w:val="right" w:pos="8504"/>
      </w:tabs>
    </w:pPr>
  </w:style>
  <w:style w:type="character" w:customStyle="1" w:styleId="RodapChar">
    <w:name w:val="Rodapé Char"/>
    <w:basedOn w:val="Fontepargpadro"/>
    <w:link w:val="Rodap"/>
    <w:uiPriority w:val="99"/>
    <w:rsid w:val="002145E0"/>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403867">
      <w:bodyDiv w:val="1"/>
      <w:marLeft w:val="0"/>
      <w:marRight w:val="0"/>
      <w:marTop w:val="0"/>
      <w:marBottom w:val="0"/>
      <w:divBdr>
        <w:top w:val="none" w:sz="0" w:space="0" w:color="auto"/>
        <w:left w:val="none" w:sz="0" w:space="0" w:color="auto"/>
        <w:bottom w:val="none" w:sz="0" w:space="0" w:color="auto"/>
        <w:right w:val="none" w:sz="0" w:space="0" w:color="auto"/>
      </w:divBdr>
    </w:div>
    <w:div w:id="562954952">
      <w:bodyDiv w:val="1"/>
      <w:marLeft w:val="0"/>
      <w:marRight w:val="0"/>
      <w:marTop w:val="0"/>
      <w:marBottom w:val="0"/>
      <w:divBdr>
        <w:top w:val="none" w:sz="0" w:space="0" w:color="auto"/>
        <w:left w:val="none" w:sz="0" w:space="0" w:color="auto"/>
        <w:bottom w:val="none" w:sz="0" w:space="0" w:color="auto"/>
        <w:right w:val="none" w:sz="0" w:space="0" w:color="auto"/>
      </w:divBdr>
    </w:div>
    <w:div w:id="698317464">
      <w:bodyDiv w:val="1"/>
      <w:marLeft w:val="0"/>
      <w:marRight w:val="0"/>
      <w:marTop w:val="0"/>
      <w:marBottom w:val="0"/>
      <w:divBdr>
        <w:top w:val="none" w:sz="0" w:space="0" w:color="auto"/>
        <w:left w:val="none" w:sz="0" w:space="0" w:color="auto"/>
        <w:bottom w:val="none" w:sz="0" w:space="0" w:color="auto"/>
        <w:right w:val="none" w:sz="0" w:space="0" w:color="auto"/>
      </w:divBdr>
    </w:div>
    <w:div w:id="100736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legislacao.planalto.gov.br/legisla/legislacao.nsf/Viw_Identificacao/lei%2010.520-2002?OpenDocu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2448</Words>
  <Characters>13220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Cyntia Grangeiro</dc:creator>
  <cp:keywords/>
  <dc:description/>
  <cp:lastModifiedBy>Cyntia Grangeiro</cp:lastModifiedBy>
  <cp:revision>2</cp:revision>
  <dcterms:created xsi:type="dcterms:W3CDTF">2023-03-31T18:24:00Z</dcterms:created>
  <dcterms:modified xsi:type="dcterms:W3CDTF">2023-04-03T16:56:00Z</dcterms:modified>
</cp:coreProperties>
</file>