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787" w:rsidRPr="00EF0E47" w:rsidRDefault="00CC624C">
      <w:pPr>
        <w:spacing w:after="0"/>
        <w:jc w:val="center"/>
        <w:rPr>
          <w:rFonts w:ascii="Times New Roman" w:hAnsi="Times New Roman"/>
          <w:b/>
          <w:bCs/>
          <w:color w:val="000000" w:themeColor="text1"/>
        </w:rPr>
      </w:pPr>
      <w:bookmarkStart w:id="0" w:name="_GoBack"/>
      <w:bookmarkEnd w:id="0"/>
      <w:r w:rsidRPr="00EF0E47">
        <w:rPr>
          <w:rFonts w:ascii="Times New Roman" w:hAnsi="Times New Roman"/>
          <w:b/>
          <w:bCs/>
          <w:color w:val="000000" w:themeColor="text1"/>
        </w:rPr>
        <w:t>TERMO DE REFERÊNCIA</w:t>
      </w:r>
    </w:p>
    <w:p w:rsidR="00F73787" w:rsidRPr="00EF0E47" w:rsidRDefault="00CC624C">
      <w:pPr>
        <w:pStyle w:val="PargrafodaLista1"/>
        <w:numPr>
          <w:ilvl w:val="0"/>
          <w:numId w:val="5"/>
        </w:numPr>
        <w:tabs>
          <w:tab w:val="left" w:pos="142"/>
          <w:tab w:val="left" w:pos="284"/>
        </w:tabs>
        <w:spacing w:after="0"/>
        <w:ind w:left="0" w:firstLine="0"/>
        <w:jc w:val="both"/>
        <w:outlineLvl w:val="1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bookmarkStart w:id="1" w:name="_Toc68020550"/>
      <w:r w:rsidRPr="00EF0E47">
        <w:rPr>
          <w:rFonts w:ascii="Times New Roman" w:hAnsi="Times New Roman"/>
          <w:b/>
          <w:bCs/>
          <w:color w:val="000000" w:themeColor="text1"/>
          <w:sz w:val="22"/>
          <w:szCs w:val="22"/>
        </w:rPr>
        <w:t>DO OBJETO DA LICITAÇÃO</w:t>
      </w:r>
      <w:bookmarkEnd w:id="1"/>
    </w:p>
    <w:p w:rsidR="00F73787" w:rsidRPr="00EF0E47" w:rsidRDefault="00F73787">
      <w:pPr>
        <w:pStyle w:val="PargrafodaLista1"/>
        <w:spacing w:after="0"/>
        <w:ind w:left="0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F73787" w:rsidRPr="00EF0E47" w:rsidRDefault="0060248B">
      <w:pPr>
        <w:pStyle w:val="PargrafodaLista1"/>
        <w:numPr>
          <w:ilvl w:val="1"/>
          <w:numId w:val="6"/>
        </w:numPr>
        <w:tabs>
          <w:tab w:val="left" w:pos="0"/>
          <w:tab w:val="left" w:pos="426"/>
        </w:tabs>
        <w:spacing w:after="240"/>
        <w:ind w:left="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O</w:t>
      </w:r>
      <w:r w:rsidR="00CC624C" w:rsidRPr="00EF0E47">
        <w:rPr>
          <w:rFonts w:ascii="Times New Roman" w:hAnsi="Times New Roman"/>
          <w:color w:val="000000" w:themeColor="text1"/>
          <w:sz w:val="22"/>
          <w:szCs w:val="22"/>
        </w:rPr>
        <w:t xml:space="preserve"> fornecimento </w:t>
      </w:r>
      <w:r w:rsidR="009F0877" w:rsidRPr="00EF0E47">
        <w:rPr>
          <w:rFonts w:ascii="Times New Roman" w:hAnsi="Times New Roman"/>
          <w:color w:val="000000" w:themeColor="text1"/>
          <w:sz w:val="22"/>
          <w:szCs w:val="22"/>
        </w:rPr>
        <w:t xml:space="preserve">dos </w:t>
      </w:r>
      <w:r w:rsidR="00BA1B43">
        <w:rPr>
          <w:rFonts w:ascii="Times New Roman" w:hAnsi="Times New Roman"/>
          <w:color w:val="000000" w:themeColor="text1"/>
          <w:sz w:val="22"/>
          <w:szCs w:val="22"/>
        </w:rPr>
        <w:t>materiais de consumo/insumos</w:t>
      </w:r>
      <w:r w:rsidR="009F0877" w:rsidRPr="00EF0E47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BA1B43">
        <w:rPr>
          <w:rFonts w:ascii="Times New Roman" w:hAnsi="Times New Roman"/>
          <w:color w:val="000000" w:themeColor="text1"/>
          <w:sz w:val="22"/>
          <w:szCs w:val="22"/>
        </w:rPr>
        <w:t xml:space="preserve">de informática e audiovisual </w:t>
      </w:r>
      <w:r w:rsidR="009F0877" w:rsidRPr="00EF0E47">
        <w:rPr>
          <w:rFonts w:ascii="Times New Roman" w:hAnsi="Times New Roman"/>
          <w:color w:val="000000" w:themeColor="text1"/>
          <w:sz w:val="22"/>
          <w:szCs w:val="22"/>
        </w:rPr>
        <w:t xml:space="preserve">para suprir as necessidades do </w:t>
      </w:r>
      <w:r w:rsidR="00F82E63" w:rsidRPr="00EF0E47">
        <w:rPr>
          <w:rFonts w:ascii="Times New Roman" w:hAnsi="Times New Roman"/>
          <w:color w:val="000000" w:themeColor="text1"/>
          <w:sz w:val="22"/>
          <w:szCs w:val="22"/>
        </w:rPr>
        <w:t xml:space="preserve">da </w:t>
      </w:r>
      <w:r w:rsidR="00F82E63" w:rsidRPr="00037BF4">
        <w:rPr>
          <w:rFonts w:ascii="Times New Roman" w:hAnsi="Times New Roman"/>
          <w:b/>
          <w:color w:val="000000" w:themeColor="text1"/>
          <w:sz w:val="22"/>
          <w:szCs w:val="22"/>
        </w:rPr>
        <w:t>FACULDADE DE ENFERMEGEM NOSSA SENHORA DAS GRAÇAS (FENSG)</w:t>
      </w:r>
      <w:r w:rsidR="00D104F8">
        <w:rPr>
          <w:rFonts w:ascii="Times New Roman" w:hAnsi="Times New Roman"/>
          <w:b/>
          <w:color w:val="000000" w:themeColor="text1"/>
          <w:sz w:val="22"/>
          <w:szCs w:val="22"/>
        </w:rPr>
        <w:t xml:space="preserve"> de CNPJ: 11.022.597/</w:t>
      </w:r>
      <w:proofErr w:type="gramStart"/>
      <w:r w:rsidR="00D104F8">
        <w:rPr>
          <w:rFonts w:ascii="Times New Roman" w:hAnsi="Times New Roman"/>
          <w:b/>
          <w:color w:val="000000" w:themeColor="text1"/>
          <w:sz w:val="22"/>
          <w:szCs w:val="22"/>
        </w:rPr>
        <w:t>0006-04,</w:t>
      </w:r>
      <w:r w:rsidR="00037BF4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proofErr w:type="spellStart"/>
      <w:r w:rsidR="00037BF4">
        <w:rPr>
          <w:rFonts w:ascii="Times New Roman" w:hAnsi="Times New Roman"/>
          <w:color w:val="000000" w:themeColor="text1"/>
          <w:sz w:val="22"/>
          <w:szCs w:val="22"/>
        </w:rPr>
        <w:t>sitauada</w:t>
      </w:r>
      <w:proofErr w:type="spellEnd"/>
      <w:proofErr w:type="gramEnd"/>
      <w:r w:rsidR="00037BF4">
        <w:rPr>
          <w:rFonts w:ascii="Times New Roman" w:hAnsi="Times New Roman"/>
          <w:color w:val="000000" w:themeColor="text1"/>
          <w:sz w:val="22"/>
          <w:szCs w:val="22"/>
        </w:rPr>
        <w:t xml:space="preserve"> no endereço </w:t>
      </w:r>
      <w:r w:rsidR="00037BF4" w:rsidRPr="000D3526">
        <w:rPr>
          <w:rFonts w:ascii="Times New Roman" w:eastAsia="Calibri" w:hAnsi="Times New Roman"/>
          <w:b/>
          <w:color w:val="000000" w:themeColor="text1"/>
          <w:sz w:val="22"/>
          <w:szCs w:val="22"/>
        </w:rPr>
        <w:t xml:space="preserve">Rua </w:t>
      </w:r>
      <w:proofErr w:type="spellStart"/>
      <w:r w:rsidR="00037BF4" w:rsidRPr="000D3526">
        <w:rPr>
          <w:rFonts w:ascii="Times New Roman" w:eastAsia="Calibri" w:hAnsi="Times New Roman"/>
          <w:b/>
          <w:color w:val="000000" w:themeColor="text1"/>
          <w:sz w:val="22"/>
          <w:szCs w:val="22"/>
        </w:rPr>
        <w:t>Arnóbio</w:t>
      </w:r>
      <w:proofErr w:type="spellEnd"/>
      <w:r w:rsidR="00037BF4" w:rsidRPr="000D3526">
        <w:rPr>
          <w:rFonts w:ascii="Times New Roman" w:eastAsia="Calibri" w:hAnsi="Times New Roman"/>
          <w:b/>
          <w:color w:val="000000" w:themeColor="text1"/>
          <w:sz w:val="22"/>
          <w:szCs w:val="22"/>
        </w:rPr>
        <w:t xml:space="preserve"> Marques Nº310 Santo Amaro</w:t>
      </w:r>
      <w:r w:rsidR="00037BF4">
        <w:rPr>
          <w:rFonts w:ascii="Times New Roman" w:eastAsia="Calibri" w:hAnsi="Times New Roman"/>
          <w:b/>
          <w:color w:val="000000" w:themeColor="text1"/>
          <w:sz w:val="22"/>
          <w:szCs w:val="22"/>
        </w:rPr>
        <w:t>- Recife-PE</w:t>
      </w:r>
      <w:r w:rsidR="00CC624C" w:rsidRPr="00EF0E47">
        <w:rPr>
          <w:rFonts w:ascii="Times New Roman" w:hAnsi="Times New Roman"/>
          <w:color w:val="000000" w:themeColor="text1"/>
          <w:sz w:val="22"/>
          <w:szCs w:val="22"/>
        </w:rPr>
        <w:t>, conforme as condições, especificações, quantidades e exigências contidas neste Termo de Referência.</w:t>
      </w:r>
    </w:p>
    <w:p w:rsidR="00F73787" w:rsidRPr="00EF0E47" w:rsidRDefault="00CC624C">
      <w:pPr>
        <w:pStyle w:val="Nivel2"/>
        <w:numPr>
          <w:ilvl w:val="1"/>
          <w:numId w:val="6"/>
        </w:numPr>
        <w:tabs>
          <w:tab w:val="left" w:pos="426"/>
          <w:tab w:val="left" w:pos="1134"/>
        </w:tabs>
        <w:spacing w:before="0" w:after="240"/>
        <w:ind w:left="0" w:firstLine="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F0E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 objeto desta </w:t>
      </w:r>
      <w:r w:rsidR="00F82E63" w:rsidRPr="00EF0E47">
        <w:rPr>
          <w:rFonts w:ascii="Times New Roman" w:hAnsi="Times New Roman" w:cs="Times New Roman"/>
          <w:color w:val="000000" w:themeColor="text1"/>
          <w:sz w:val="22"/>
          <w:szCs w:val="22"/>
        </w:rPr>
        <w:t>aquisição</w:t>
      </w:r>
      <w:r w:rsidRPr="00EF0E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não se enquadra como sendo bem de luxo, conforme definição do art. 8º do </w:t>
      </w:r>
      <w:r w:rsidRPr="00EF0E47">
        <w:rPr>
          <w:rFonts w:ascii="Times New Roman" w:hAnsi="Times New Roman" w:cs="Times New Roman"/>
          <w:bCs/>
          <w:color w:val="000000" w:themeColor="text1"/>
          <w:sz w:val="22"/>
          <w:szCs w:val="22"/>
          <w:shd w:val="clear" w:color="auto" w:fill="FFFFFF"/>
        </w:rPr>
        <w:t>Decreto nº 51.652/ 2021.</w:t>
      </w:r>
    </w:p>
    <w:p w:rsidR="00B72375" w:rsidRPr="00B72375" w:rsidRDefault="00CC624C" w:rsidP="00B72375">
      <w:pPr>
        <w:pStyle w:val="Nivel2"/>
        <w:numPr>
          <w:ilvl w:val="1"/>
          <w:numId w:val="6"/>
        </w:numPr>
        <w:tabs>
          <w:tab w:val="left" w:pos="426"/>
          <w:tab w:val="left" w:pos="1134"/>
        </w:tabs>
        <w:spacing w:before="0" w:after="240"/>
        <w:ind w:left="0" w:firstLine="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F0E4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 escopo de participantes da Ata Corporativa proveniente da presente contratação teve por base o permissivo legal do art. 45, do Decreto Estadual nº 54.700/2023 e se justifica no caso concreto, uma vez que </w:t>
      </w:r>
      <w:r w:rsidR="00EE5874" w:rsidRPr="00EE5874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não incluir determinado órgão ou entidade no rol de participantes ou limitar a participação, nas atas de registro de preços corporativas, </w:t>
      </w:r>
      <w:proofErr w:type="gramStart"/>
      <w:r w:rsidR="00EE5874" w:rsidRPr="00EE5874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a apenas alguns</w:t>
      </w:r>
      <w:proofErr w:type="gramEnd"/>
      <w:r w:rsidR="00EE5874" w:rsidRPr="00EE5874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órgãos ou entidades</w:t>
      </w:r>
      <w:r w:rsidR="00EE5874" w:rsidRPr="00EE5874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>.</w:t>
      </w:r>
    </w:p>
    <w:p w:rsidR="00F73787" w:rsidRDefault="00CC624C">
      <w:pPr>
        <w:pStyle w:val="PargrafodaLista1"/>
        <w:numPr>
          <w:ilvl w:val="1"/>
          <w:numId w:val="6"/>
        </w:numPr>
        <w:tabs>
          <w:tab w:val="left" w:pos="426"/>
          <w:tab w:val="left" w:pos="1134"/>
        </w:tabs>
        <w:spacing w:after="240"/>
        <w:ind w:left="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EF0E47">
        <w:rPr>
          <w:rFonts w:ascii="Times New Roman" w:hAnsi="Times New Roman"/>
          <w:color w:val="000000" w:themeColor="text1"/>
          <w:sz w:val="22"/>
          <w:szCs w:val="22"/>
        </w:rPr>
        <w:t>As especificações e os quantitativos do objeto desta licitação estão divididos por itens OU lotes e descritos conforme quadro(s) abaixo:</w:t>
      </w:r>
    </w:p>
    <w:p w:rsidR="00DB728C" w:rsidRDefault="00DB728C" w:rsidP="00DB728C">
      <w:pPr>
        <w:pStyle w:val="PargrafodaLista1"/>
        <w:tabs>
          <w:tab w:val="left" w:pos="426"/>
          <w:tab w:val="left" w:pos="1134"/>
        </w:tabs>
        <w:spacing w:after="240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tbl>
      <w:tblPr>
        <w:tblW w:w="1050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718"/>
        <w:gridCol w:w="36"/>
        <w:gridCol w:w="674"/>
        <w:gridCol w:w="21"/>
        <w:gridCol w:w="4378"/>
        <w:gridCol w:w="1118"/>
        <w:gridCol w:w="1976"/>
        <w:gridCol w:w="21"/>
      </w:tblGrid>
      <w:tr w:rsidR="00F26585" w:rsidRPr="00C31641" w:rsidTr="00DB728C">
        <w:trPr>
          <w:gridAfter w:val="1"/>
          <w:wAfter w:w="21" w:type="dxa"/>
          <w:trHeight w:val="390"/>
        </w:trPr>
        <w:tc>
          <w:tcPr>
            <w:tcW w:w="104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38ED5"/>
            <w:noWrap/>
            <w:vAlign w:val="center"/>
            <w:hideMark/>
          </w:tcPr>
          <w:p w:rsidR="00F26585" w:rsidRPr="00C31641" w:rsidRDefault="00F26585" w:rsidP="00F26585">
            <w:pPr>
              <w:ind w:right="-215"/>
              <w:jc w:val="center"/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</w:pPr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 xml:space="preserve">LOTE 01 – EXCLUSIVO </w:t>
            </w:r>
            <w:proofErr w:type="gramStart"/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>À</w:t>
            </w:r>
            <w:proofErr w:type="gramEnd"/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 xml:space="preserve"> ME/EPP</w:t>
            </w:r>
          </w:p>
        </w:tc>
      </w:tr>
      <w:tr w:rsidR="00B72375" w:rsidRPr="00C31641" w:rsidTr="00DB728C">
        <w:trPr>
          <w:gridAfter w:val="1"/>
          <w:wAfter w:w="21" w:type="dxa"/>
          <w:trHeight w:val="4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F26585" w:rsidRPr="00C31641" w:rsidRDefault="00F26585" w:rsidP="00F26585">
            <w:pPr>
              <w:ind w:right="-215"/>
              <w:jc w:val="center"/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</w:pPr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>Item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F26585" w:rsidRPr="00C31641" w:rsidRDefault="00F26585" w:rsidP="00F26585">
            <w:pPr>
              <w:ind w:right="-215"/>
              <w:jc w:val="center"/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>e</w:t>
            </w:r>
            <w:proofErr w:type="gramEnd"/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>-Fisco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F26585" w:rsidRPr="00C31641" w:rsidRDefault="00F26585" w:rsidP="00F26585">
            <w:pPr>
              <w:ind w:right="-215"/>
              <w:jc w:val="center"/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</w:pPr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>UND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F26585" w:rsidRPr="00C31641" w:rsidRDefault="00F26585" w:rsidP="00F26585">
            <w:pPr>
              <w:ind w:left="-69" w:right="-215"/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</w:pPr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 xml:space="preserve"> QUANT</w:t>
            </w:r>
          </w:p>
        </w:tc>
        <w:tc>
          <w:tcPr>
            <w:tcW w:w="43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F26585" w:rsidRPr="00C31641" w:rsidRDefault="00F26585" w:rsidP="00F26585">
            <w:pPr>
              <w:ind w:right="-215"/>
              <w:jc w:val="center"/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</w:pPr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>DESCRIÇÃO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DB728C" w:rsidRDefault="00F26585" w:rsidP="00F26585">
            <w:pPr>
              <w:ind w:right="-215"/>
              <w:jc w:val="both"/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</w:pPr>
            <w:proofErr w:type="gramStart"/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>Valor Uni</w:t>
            </w:r>
            <w:proofErr w:type="gramEnd"/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:rsidR="00F26585" w:rsidRPr="00C31641" w:rsidRDefault="00F26585" w:rsidP="00F26585">
            <w:pPr>
              <w:ind w:right="-215"/>
              <w:jc w:val="both"/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</w:pPr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>Est.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F26585" w:rsidRPr="00C31641" w:rsidRDefault="00F26585" w:rsidP="00F26585">
            <w:pPr>
              <w:ind w:right="-215"/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</w:pPr>
            <w:r w:rsidRPr="00C31641">
              <w:rPr>
                <w:rFonts w:ascii="Calibri" w:hAnsi="Calibri"/>
                <w:b/>
                <w:bCs/>
                <w:color w:val="000000" w:themeColor="text1"/>
                <w:sz w:val="16"/>
                <w:szCs w:val="16"/>
              </w:rPr>
              <w:t>Valor Total Estimado</w:t>
            </w:r>
          </w:p>
        </w:tc>
      </w:tr>
      <w:tr w:rsidR="00ED1A22" w:rsidRPr="00C31641" w:rsidTr="00DB728C">
        <w:trPr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A22" w:rsidRPr="00C31641" w:rsidRDefault="00ED1A22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B72375" w:rsidRDefault="00ED1A22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sz w:val="14"/>
                <w:szCs w:val="14"/>
              </w:rPr>
              <w:t>575720 - 7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887F77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UNIDADE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9F4D05" w:rsidRDefault="00ED1A2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A22" w:rsidRPr="00510308" w:rsidRDefault="00ED1A22">
            <w:pPr>
              <w:jc w:val="center"/>
              <w:rPr>
                <w:rFonts w:asciiTheme="minorHAnsi" w:hAnsiTheme="minorHAnsi" w:cstheme="minorHAnsi"/>
                <w:color w:val="222222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222222"/>
                <w:sz w:val="16"/>
                <w:szCs w:val="16"/>
              </w:rPr>
              <w:t xml:space="preserve">EXTENSÕES DE TOMADA COM </w:t>
            </w:r>
            <w:proofErr w:type="gramStart"/>
            <w:r w:rsidRPr="00510308">
              <w:rPr>
                <w:rFonts w:asciiTheme="minorHAnsi" w:hAnsiTheme="minorHAnsi" w:cstheme="minorHAnsi"/>
                <w:color w:val="222222"/>
                <w:sz w:val="16"/>
                <w:szCs w:val="16"/>
              </w:rPr>
              <w:t>4</w:t>
            </w:r>
            <w:proofErr w:type="gramEnd"/>
            <w:r w:rsidRPr="00510308">
              <w:rPr>
                <w:rFonts w:asciiTheme="minorHAnsi" w:hAnsiTheme="minorHAnsi" w:cstheme="minorHAnsi"/>
                <w:color w:val="222222"/>
                <w:sz w:val="16"/>
                <w:szCs w:val="16"/>
              </w:rPr>
              <w:t xml:space="preserve"> TOMADAS TIPO 2P+T</w:t>
            </w:r>
            <w:r w:rsidRPr="00510308">
              <w:rPr>
                <w:rFonts w:asciiTheme="minorHAnsi" w:hAnsiTheme="minorHAnsi" w:cstheme="minorHAnsi"/>
                <w:color w:val="222222"/>
                <w:sz w:val="16"/>
                <w:szCs w:val="16"/>
              </w:rPr>
              <w:br/>
              <w:t>- BIVOLT</w:t>
            </w:r>
            <w:r w:rsidRPr="00510308">
              <w:rPr>
                <w:rFonts w:asciiTheme="minorHAnsi" w:hAnsiTheme="minorHAnsi" w:cstheme="minorHAnsi"/>
                <w:color w:val="222222"/>
                <w:sz w:val="16"/>
                <w:szCs w:val="16"/>
              </w:rPr>
              <w:br/>
              <w:t>- TAMANHO 5 METROS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1A22" w:rsidRPr="00D92A6F" w:rsidRDefault="00ED1A2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1A22" w:rsidRPr="00ED1A22" w:rsidRDefault="00ED1A2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D1A22">
              <w:rPr>
                <w:rFonts w:ascii="Calibri" w:hAnsi="Calibri" w:cs="Calibri"/>
                <w:color w:val="000000"/>
                <w:sz w:val="16"/>
                <w:szCs w:val="16"/>
              </w:rPr>
              <w:t>R$ 300,00</w:t>
            </w:r>
          </w:p>
        </w:tc>
      </w:tr>
      <w:tr w:rsidR="00ED1A22" w:rsidRPr="00C31641" w:rsidTr="00DB728C">
        <w:trPr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A22" w:rsidRPr="00C31641" w:rsidRDefault="00ED1A22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B72375" w:rsidRDefault="00ED1A22">
            <w:pPr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sz w:val="14"/>
                <w:szCs w:val="14"/>
              </w:rPr>
              <w:t>585429-6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887F77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UNIDADE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9F4D05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510308" w:rsidRDefault="00ED1A22">
            <w:pPr>
              <w:jc w:val="center"/>
              <w:rPr>
                <w:rFonts w:asciiTheme="minorHAnsi" w:hAnsiTheme="minorHAnsi" w:cstheme="minorHAnsi"/>
                <w:color w:val="222222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222222"/>
                <w:sz w:val="16"/>
                <w:szCs w:val="16"/>
              </w:rPr>
              <w:t>ADAPTADOR RCA CABO RCA ÁUDIO - P3 ESTÉREO + 2 RCA FÊMEA - TAMANHO: 30 CM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1A22" w:rsidRPr="00D92A6F" w:rsidRDefault="00ED1A2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1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1A22" w:rsidRPr="00ED1A22" w:rsidRDefault="00ED1A2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D1A22">
              <w:rPr>
                <w:rFonts w:ascii="Calibri" w:hAnsi="Calibri" w:cs="Calibri"/>
                <w:color w:val="000000"/>
                <w:sz w:val="16"/>
                <w:szCs w:val="16"/>
              </w:rPr>
              <w:t>R$ 130,00</w:t>
            </w:r>
          </w:p>
        </w:tc>
      </w:tr>
      <w:tr w:rsidR="00ED1A22" w:rsidRPr="00C31641" w:rsidTr="00DB728C">
        <w:trPr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A22" w:rsidRPr="00C31641" w:rsidRDefault="00ED1A22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B72375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467188 - 0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887F77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UNIDADE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9F4D05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510308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TIPO DE CABO: PVC COMPRIMENTO DO CABO (CM): </w:t>
            </w:r>
            <w:proofErr w:type="gramStart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100 MOUSE</w:t>
            </w:r>
            <w:proofErr w:type="gramEnd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OPTICO FULL BLACK, 1200 DPI CONEXÃO USB: 2.0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1A22" w:rsidRPr="00D92A6F" w:rsidRDefault="00ED1A2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1A22" w:rsidRPr="00ED1A22" w:rsidRDefault="00ED1A2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D1A22">
              <w:rPr>
                <w:rFonts w:ascii="Calibri" w:hAnsi="Calibri" w:cs="Calibri"/>
                <w:color w:val="000000"/>
                <w:sz w:val="16"/>
                <w:szCs w:val="16"/>
              </w:rPr>
              <w:t>R$ 450,00</w:t>
            </w:r>
          </w:p>
        </w:tc>
      </w:tr>
      <w:tr w:rsidR="00ED1A22" w:rsidRPr="00C31641" w:rsidTr="00DB728C">
        <w:trPr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A22" w:rsidRPr="00C31641" w:rsidRDefault="00ED1A22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B72375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219459 - 7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887F77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UNIDADE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9F4D05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510308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TECLADO PARA MICROCOMPUTADOR - PADRAO ABNT2, 107 TECLAS, COM FILEIRAS COM TECLAS APROPRIADAS PARA O AMBIENTE WINDOWS, CONFORME FILEIRAS PROPRIAS PARA O IDIOMA PORTUGUES-BR, CONECTOR </w:t>
            </w:r>
            <w:proofErr w:type="gramStart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USB</w:t>
            </w:r>
            <w:proofErr w:type="gramEnd"/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1A22" w:rsidRPr="00D92A6F" w:rsidRDefault="00ED1A2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1A22" w:rsidRPr="00ED1A22" w:rsidRDefault="00ED1A2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D1A22">
              <w:rPr>
                <w:rFonts w:ascii="Calibri" w:hAnsi="Calibri" w:cs="Calibri"/>
                <w:color w:val="000000"/>
                <w:sz w:val="16"/>
                <w:szCs w:val="16"/>
              </w:rPr>
              <w:t>R$ 450,00</w:t>
            </w:r>
          </w:p>
        </w:tc>
      </w:tr>
      <w:tr w:rsidR="00ED1A22" w:rsidRPr="00C31641" w:rsidTr="00DB728C">
        <w:trPr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A22" w:rsidRPr="00C31641" w:rsidRDefault="00ED1A22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B72375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575722 - 3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887F77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UNIDADE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9F4D05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510308" w:rsidRDefault="00ED1A22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ADAPTADOR BENJAMIN TRIPLO NOVO PADRÃO ABNT DE TOMADA. FUNCIONA COMO ADAPTADOR DE </w:t>
            </w:r>
            <w:proofErr w:type="gramStart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</w:t>
            </w:r>
            <w:proofErr w:type="gramEnd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PARA 2 PINOS. COMPATÍVEL TAMBÉM COM AS TOMADAS ANTIGAS TRIPLAS OU DUPLAS REDONDAS OU CHATAS E ATENDE AOS PINOS TIPO FACA TRIPLO COM TERRA. PODE LIGAR ATÉ </w:t>
            </w:r>
            <w:proofErr w:type="gramStart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</w:t>
            </w:r>
            <w:proofErr w:type="gramEnd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APARELHOS SIMULTANEAMENTE CONFORMIDADE COM A NORMA NBR 14136. ENTRADA DO MÉDIO ATENDE A APARELHOS 20A SERVE PARA COMPUTADORES, IMPRESSORAS, FAX, MICRO-ONDAS, ENTRE OUTROS.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A22" w:rsidRPr="00D92A6F" w:rsidRDefault="00ED1A22" w:rsidP="00C4334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1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A22" w:rsidRPr="00ED1A22" w:rsidRDefault="00ED1A22" w:rsidP="00C4334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D1A22">
              <w:rPr>
                <w:rFonts w:ascii="Calibri" w:hAnsi="Calibri" w:cs="Calibri"/>
                <w:color w:val="000000"/>
                <w:sz w:val="16"/>
                <w:szCs w:val="16"/>
              </w:rPr>
              <w:t>R$ 200,00</w:t>
            </w:r>
          </w:p>
        </w:tc>
      </w:tr>
      <w:tr w:rsidR="00ED1A22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A22" w:rsidRPr="00C31641" w:rsidRDefault="00ED1A22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DB728C" w:rsidRDefault="00ED1A22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DB728C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444153 - 2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DB728C" w:rsidRDefault="00ED1A22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DB728C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UNIDADE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1A22" w:rsidRPr="00DB728C" w:rsidRDefault="00ED1A22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proofErr w:type="gramStart"/>
            <w:r w:rsidRPr="00DB728C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1A22" w:rsidRPr="00DB728C" w:rsidRDefault="009E50E7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color w:val="000000" w:themeColor="text1"/>
                <w:sz w:val="16"/>
                <w:szCs w:val="16"/>
                <w:lang w:eastAsia="pt-BR"/>
              </w:rPr>
              <w:drawing>
                <wp:anchor distT="0" distB="0" distL="114300" distR="114300" simplePos="0" relativeHeight="251674624" behindDoc="0" locked="0" layoutInCell="1" allowOverlap="1" wp14:anchorId="0FDA226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419100" cy="419100"/>
                  <wp:effectExtent l="0" t="0" r="0" b="0"/>
                  <wp:wrapNone/>
                  <wp:docPr id="10" name="AutoShape 1" descr="Imagem 3 de 5 de Console Arcano Minia-6 de mistura 100V/240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utoShape 1" descr="Imagem 3 de 5 de Console Arcano Minia-6 de mistura 100V/240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38"/>
            </w:tblGrid>
            <w:tr w:rsidR="00ED1A22" w:rsidRPr="00DB728C" w:rsidTr="00B431BA">
              <w:trPr>
                <w:trHeight w:val="1425"/>
                <w:tblCellSpacing w:w="0" w:type="dxa"/>
              </w:trPr>
              <w:tc>
                <w:tcPr>
                  <w:tcW w:w="6280" w:type="dxa"/>
                  <w:shd w:val="clear" w:color="000000" w:fill="FFFFFF"/>
                  <w:vAlign w:val="center"/>
                  <w:hideMark/>
                </w:tcPr>
                <w:p w:rsidR="00ED1A22" w:rsidRPr="00DB728C" w:rsidRDefault="00ED1A22">
                  <w:pPr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B728C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lastRenderedPageBreak/>
                    <w:t xml:space="preserve">TONER - PARA </w:t>
                  </w:r>
                  <w:proofErr w:type="gramStart"/>
                  <w:r w:rsidRPr="00DB728C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IMPRESSORA,</w:t>
                  </w:r>
                  <w:proofErr w:type="gramEnd"/>
                  <w:r w:rsidRPr="00DB728C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MARCA SAMSUNG,MODELO XPRESS SERIES SL-C1810W / SL-C1860 / CLP-415NW / CLX-4195FN / CLX-4195FW,REF. DO TONER Y504S,AMARELO,RENDIMENTO MEDIO 1.800 PAGINAS,ORIGINAL</w:t>
                  </w:r>
                </w:p>
              </w:tc>
            </w:tr>
          </w:tbl>
          <w:p w:rsidR="00ED1A22" w:rsidRPr="00DB728C" w:rsidRDefault="00ED1A22">
            <w:pPr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1A22" w:rsidRPr="00DB728C" w:rsidRDefault="00ED1A22">
            <w:pPr>
              <w:jc w:val="right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DB728C">
              <w:rPr>
                <w:rFonts w:ascii="Calibri" w:hAnsi="Calibri" w:cs="Calibri"/>
                <w:color w:val="000000" w:themeColor="text1"/>
                <w:sz w:val="16"/>
                <w:szCs w:val="16"/>
              </w:rPr>
              <w:lastRenderedPageBreak/>
              <w:t>500,00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D1A22" w:rsidRPr="00DB728C" w:rsidRDefault="00ED1A22">
            <w:pPr>
              <w:jc w:val="right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DB728C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R$ 1.000,00</w:t>
            </w:r>
          </w:p>
        </w:tc>
      </w:tr>
      <w:tr w:rsidR="005A03F9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03F9" w:rsidRPr="00C31641" w:rsidRDefault="005A03F9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B7237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501011 - 0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887F77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REFIL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9F4D0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510308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REFIL DE TINTA PRETO PARA IMPRESSORA CANON MODELO G3111 REF: GI-190 BK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D92A6F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5A03F9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A03F9">
              <w:rPr>
                <w:rFonts w:ascii="Calibri" w:hAnsi="Calibri" w:cs="Calibri"/>
                <w:color w:val="000000"/>
                <w:sz w:val="16"/>
                <w:szCs w:val="16"/>
              </w:rPr>
              <w:t>R$ 420,00</w:t>
            </w:r>
          </w:p>
        </w:tc>
      </w:tr>
      <w:tr w:rsidR="005A03F9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03F9" w:rsidRPr="00C31641" w:rsidRDefault="005A03F9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B7237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 xml:space="preserve"> 501013 - 6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887F77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REFIL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9F4D0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510308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REFIL DE TINTA AMARELO PARA IMPRESSORA CANOM MODELO G3111 REF: GI-190 Y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D92A6F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5A03F9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A03F9">
              <w:rPr>
                <w:rFonts w:ascii="Calibri" w:hAnsi="Calibri" w:cs="Calibri"/>
                <w:color w:val="000000"/>
                <w:sz w:val="16"/>
                <w:szCs w:val="16"/>
              </w:rPr>
              <w:t>R$ 240,00</w:t>
            </w:r>
          </w:p>
        </w:tc>
      </w:tr>
      <w:tr w:rsidR="005A03F9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03F9" w:rsidRPr="00C31641" w:rsidRDefault="005A03F9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B7237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 xml:space="preserve"> 501015 - 2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887F77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REFIL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9F4D0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510308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REFIL DE TINTA CIANO PARA IMPRESSORA CANOM MODELO G3111 REF: GI-190 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D92A6F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5A03F9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A03F9">
              <w:rPr>
                <w:rFonts w:ascii="Calibri" w:hAnsi="Calibri" w:cs="Calibri"/>
                <w:color w:val="000000"/>
                <w:sz w:val="16"/>
                <w:szCs w:val="16"/>
              </w:rPr>
              <w:t>R$ 240,00</w:t>
            </w:r>
          </w:p>
        </w:tc>
      </w:tr>
      <w:tr w:rsidR="005A03F9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03F9" w:rsidRPr="00C31641" w:rsidRDefault="005A03F9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B7237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 xml:space="preserve"> 501017 - 9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887F77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REFIL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9F4D0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510308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REFIL DE TINTA MAGENTA PARA IMPRESSORA CANOM MODELO G3111 REF: GI-</w:t>
            </w:r>
            <w:proofErr w:type="gramStart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190 M</w:t>
            </w:r>
            <w:proofErr w:type="gramEnd"/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D92A6F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5A03F9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A03F9">
              <w:rPr>
                <w:rFonts w:ascii="Calibri" w:hAnsi="Calibri" w:cs="Calibri"/>
                <w:color w:val="000000"/>
                <w:sz w:val="16"/>
                <w:szCs w:val="16"/>
              </w:rPr>
              <w:t>R$ 240,00</w:t>
            </w:r>
          </w:p>
        </w:tc>
      </w:tr>
      <w:tr w:rsidR="005A03F9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03F9" w:rsidRPr="00C31641" w:rsidRDefault="005A03F9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3F9" w:rsidRPr="00B7237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575716 - 9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887F77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REFIL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9F4D0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510308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TINTA PARA HP INK JET TANK WIRELESS 412, 416 - REF: GT51 PRETO </w:t>
            </w:r>
            <w:proofErr w:type="gramStart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90ML</w:t>
            </w:r>
            <w:proofErr w:type="gramEnd"/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D92A6F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5A03F9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A03F9">
              <w:rPr>
                <w:rFonts w:ascii="Calibri" w:hAnsi="Calibri" w:cs="Calibri"/>
                <w:color w:val="000000"/>
                <w:sz w:val="16"/>
                <w:szCs w:val="16"/>
              </w:rPr>
              <w:t>R$ 105,00</w:t>
            </w:r>
          </w:p>
        </w:tc>
      </w:tr>
      <w:tr w:rsidR="005A03F9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03F9" w:rsidRPr="00C31641" w:rsidRDefault="005A03F9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3F9" w:rsidRPr="00B7237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575717 - 7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887F77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REFIL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9F4D0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510308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TINTA PARA HP INK JET TANK WIRELESS 412, 416 - REF:</w:t>
            </w:r>
            <w:proofErr w:type="gramStart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GT52 CIANO 70ML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D92A6F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5A03F9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A03F9">
              <w:rPr>
                <w:rFonts w:ascii="Calibri" w:hAnsi="Calibri" w:cs="Calibri"/>
                <w:color w:val="000000"/>
                <w:sz w:val="16"/>
                <w:szCs w:val="16"/>
              </w:rPr>
              <w:t>R$ 80,00</w:t>
            </w:r>
          </w:p>
        </w:tc>
      </w:tr>
      <w:tr w:rsidR="005A03F9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03F9" w:rsidRPr="00C31641" w:rsidRDefault="005A03F9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3F9" w:rsidRPr="00B7237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575718 - 5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887F77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REFIL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9F4D0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510308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TINTA PARA HP INK JET TANK WIRELESS 412, 416 - REF:</w:t>
            </w:r>
            <w:proofErr w:type="gramStart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GT52 AMARELO 70ML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D92A6F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5A03F9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A03F9">
              <w:rPr>
                <w:rFonts w:ascii="Calibri" w:hAnsi="Calibri" w:cs="Calibri"/>
                <w:color w:val="000000"/>
                <w:sz w:val="16"/>
                <w:szCs w:val="16"/>
              </w:rPr>
              <w:t>R$ 80,00</w:t>
            </w:r>
          </w:p>
        </w:tc>
      </w:tr>
      <w:tr w:rsidR="005A03F9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03F9" w:rsidRPr="00C31641" w:rsidRDefault="005A03F9" w:rsidP="00BA1B43">
            <w:pPr>
              <w:numPr>
                <w:ilvl w:val="0"/>
                <w:numId w:val="80"/>
              </w:numPr>
              <w:ind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3F9" w:rsidRPr="00B7237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575719 - 3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887F77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REFIL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9F4D0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</w:t>
            </w:r>
            <w:proofErr w:type="gramEnd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510308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TINTA PARA HP INK JET TANK WIRELESS 412, 416 - REF:</w:t>
            </w:r>
            <w:proofErr w:type="gramStart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  </w:t>
            </w:r>
            <w:proofErr w:type="gramEnd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GT52 MAGENTA 70ML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D92A6F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5A03F9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A03F9">
              <w:rPr>
                <w:rFonts w:ascii="Calibri" w:hAnsi="Calibri" w:cs="Calibri"/>
                <w:color w:val="000000"/>
                <w:sz w:val="16"/>
                <w:szCs w:val="16"/>
              </w:rPr>
              <w:t>R$ 80,00</w:t>
            </w:r>
          </w:p>
        </w:tc>
      </w:tr>
      <w:tr w:rsidR="005A03F9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A03F9" w:rsidRPr="00C31641" w:rsidRDefault="005A03F9" w:rsidP="00C06B8E">
            <w:pPr>
              <w:ind w:left="360"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15.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03F9" w:rsidRPr="00B7237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379299 - 4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887F77" w:rsidRDefault="005A03F9" w:rsidP="00C06B8E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UNIDADE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9F4D0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F9" w:rsidRPr="00510308" w:rsidRDefault="005A03F9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 xml:space="preserve">SUPORTE PARA MONITOR RETANGULAR, QUATRO NÍVEIS DE AJUSTE DE ALTURA, MEDIDA 27 X 33 </w:t>
            </w:r>
            <w:proofErr w:type="gramStart"/>
            <w:r w:rsidRPr="00510308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CM</w:t>
            </w:r>
            <w:proofErr w:type="gramEnd"/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D92A6F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5A03F9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A03F9">
              <w:rPr>
                <w:rFonts w:ascii="Calibri" w:hAnsi="Calibri" w:cs="Calibri"/>
                <w:color w:val="000000"/>
                <w:sz w:val="16"/>
                <w:szCs w:val="16"/>
              </w:rPr>
              <w:t>R$ 100,00</w:t>
            </w:r>
          </w:p>
        </w:tc>
      </w:tr>
      <w:tr w:rsidR="005A03F9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A03F9" w:rsidRPr="00C31641" w:rsidRDefault="005A03F9" w:rsidP="00C06B8E">
            <w:pPr>
              <w:ind w:left="360"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16.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A03F9" w:rsidRPr="00B72375" w:rsidRDefault="005A03F9" w:rsidP="00887F77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B72375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146360 - 8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5A03F9" w:rsidRPr="00887F77" w:rsidRDefault="005A03F9" w:rsidP="00887F77">
            <w:pPr>
              <w:jc w:val="center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887F77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UNIDADE</w:t>
            </w: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A03F9" w:rsidRPr="009F4D05" w:rsidRDefault="005A03F9">
            <w:pPr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proofErr w:type="gramStart"/>
            <w:r w:rsidRPr="009F4D05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A03F9" w:rsidRPr="00510308" w:rsidRDefault="00D37B43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D37B43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MOUSEPAD ERGONÔMICO COM ALMOFADA APOIO DE PUNHO HOME OFFICE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D92A6F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D92A6F">
              <w:rPr>
                <w:rFonts w:ascii="Calibri" w:hAnsi="Calibri" w:cs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03F9" w:rsidRPr="005A03F9" w:rsidRDefault="005A03F9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A03F9">
              <w:rPr>
                <w:rFonts w:ascii="Calibri" w:hAnsi="Calibri" w:cs="Calibri"/>
                <w:color w:val="000000"/>
                <w:sz w:val="16"/>
                <w:szCs w:val="16"/>
              </w:rPr>
              <w:t>R$ 90,00</w:t>
            </w:r>
          </w:p>
        </w:tc>
      </w:tr>
      <w:tr w:rsidR="00DB728C" w:rsidRPr="00C31641" w:rsidTr="00DB728C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728C" w:rsidRDefault="00DB728C" w:rsidP="00C06B8E">
            <w:pPr>
              <w:ind w:left="360"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28C" w:rsidRPr="00C31641" w:rsidRDefault="00DB728C" w:rsidP="00C06B8E">
            <w:pPr>
              <w:overflowPunct w:val="0"/>
              <w:autoSpaceDE w:val="0"/>
              <w:autoSpaceDN w:val="0"/>
              <w:adjustRightInd w:val="0"/>
              <w:ind w:right="-215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28C" w:rsidRPr="00C31641" w:rsidRDefault="00DB728C" w:rsidP="00C06B8E">
            <w:pPr>
              <w:overflowPunct w:val="0"/>
              <w:autoSpaceDE w:val="0"/>
              <w:autoSpaceDN w:val="0"/>
              <w:adjustRightInd w:val="0"/>
              <w:ind w:right="-215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28C" w:rsidRPr="00C31641" w:rsidRDefault="00DB728C" w:rsidP="00C06B8E">
            <w:pPr>
              <w:overflowPunct w:val="0"/>
              <w:autoSpaceDE w:val="0"/>
              <w:autoSpaceDN w:val="0"/>
              <w:adjustRightInd w:val="0"/>
              <w:ind w:right="-215"/>
              <w:jc w:val="both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28C" w:rsidRPr="00C31641" w:rsidRDefault="00DB728C" w:rsidP="00C06B8E">
            <w:pPr>
              <w:ind w:right="-215"/>
              <w:jc w:val="both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728C" w:rsidRPr="00C31641" w:rsidRDefault="00DB728C" w:rsidP="00C06B8E">
            <w:pPr>
              <w:ind w:right="-215"/>
              <w:rPr>
                <w:rFonts w:ascii="Calibri" w:eastAsia="Calibri" w:hAnsi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728C" w:rsidRPr="00C31641" w:rsidRDefault="00DB728C" w:rsidP="00C06B8E">
            <w:pPr>
              <w:ind w:right="-215"/>
              <w:rPr>
                <w:rFonts w:ascii="Calibri" w:eastAsia="Calibri" w:hAnsi="Calibri"/>
                <w:color w:val="000000" w:themeColor="text1"/>
                <w:sz w:val="16"/>
                <w:szCs w:val="16"/>
              </w:rPr>
            </w:pPr>
          </w:p>
        </w:tc>
      </w:tr>
      <w:tr w:rsidR="00B72375" w:rsidRPr="00C31641" w:rsidTr="00A930B5">
        <w:trPr>
          <w:gridAfter w:val="1"/>
          <w:wAfter w:w="21" w:type="dxa"/>
          <w:trHeight w:val="3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2375" w:rsidRDefault="00B72375" w:rsidP="00C06B8E">
            <w:pPr>
              <w:ind w:left="360" w:right="-215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375" w:rsidRPr="00C31641" w:rsidRDefault="00B72375" w:rsidP="00C06B8E">
            <w:pPr>
              <w:overflowPunct w:val="0"/>
              <w:autoSpaceDE w:val="0"/>
              <w:autoSpaceDN w:val="0"/>
              <w:adjustRightInd w:val="0"/>
              <w:ind w:right="-215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375" w:rsidRPr="00C31641" w:rsidRDefault="00B72375" w:rsidP="00C06B8E">
            <w:pPr>
              <w:overflowPunct w:val="0"/>
              <w:autoSpaceDE w:val="0"/>
              <w:autoSpaceDN w:val="0"/>
              <w:adjustRightInd w:val="0"/>
              <w:ind w:right="-215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375" w:rsidRPr="00C31641" w:rsidRDefault="00B72375" w:rsidP="00C06B8E">
            <w:pPr>
              <w:overflowPunct w:val="0"/>
              <w:autoSpaceDE w:val="0"/>
              <w:autoSpaceDN w:val="0"/>
              <w:adjustRightInd w:val="0"/>
              <w:ind w:right="-215"/>
              <w:jc w:val="both"/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375" w:rsidRPr="00DB728C" w:rsidRDefault="00DB728C" w:rsidP="00C06B8E">
            <w:pPr>
              <w:ind w:right="-215"/>
              <w:jc w:val="both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DB728C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Valor total estimado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72375" w:rsidRPr="00C31641" w:rsidRDefault="00B72375" w:rsidP="00C06B8E">
            <w:pPr>
              <w:ind w:right="-215"/>
              <w:rPr>
                <w:rFonts w:ascii="Calibri" w:eastAsia="Calibri" w:hAnsi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2375" w:rsidRPr="00C31641" w:rsidRDefault="00581582" w:rsidP="00581582">
            <w:pPr>
              <w:ind w:right="-215"/>
              <w:jc w:val="center"/>
              <w:rPr>
                <w:rFonts w:ascii="Calibri" w:eastAsia="Calibri" w:hAnsi="Calibri"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/>
                <w:color w:val="000000" w:themeColor="text1"/>
                <w:sz w:val="16"/>
                <w:szCs w:val="16"/>
              </w:rPr>
              <w:t xml:space="preserve">                  </w:t>
            </w:r>
            <w:r w:rsidR="00A930B5" w:rsidRPr="00A930B5">
              <w:rPr>
                <w:rFonts w:ascii="Calibri" w:eastAsia="Calibri" w:hAnsi="Calibri"/>
                <w:color w:val="000000" w:themeColor="text1"/>
                <w:sz w:val="16"/>
                <w:szCs w:val="16"/>
              </w:rPr>
              <w:t>R$ 4.205,00</w:t>
            </w:r>
          </w:p>
        </w:tc>
      </w:tr>
    </w:tbl>
    <w:p w:rsidR="00F73787" w:rsidRPr="00C31641" w:rsidRDefault="00CC624C" w:rsidP="007D4357">
      <w:pPr>
        <w:tabs>
          <w:tab w:val="left" w:pos="3790"/>
        </w:tabs>
        <w:spacing w:after="0"/>
        <w:ind w:left="497"/>
        <w:rPr>
          <w:rFonts w:ascii="Calibri" w:eastAsia="Calibri" w:hAnsi="Calibri" w:cs="Calibri"/>
          <w:b/>
          <w:color w:val="000000" w:themeColor="text1"/>
          <w:sz w:val="20"/>
          <w:szCs w:val="20"/>
        </w:rPr>
      </w:pPr>
      <w:r w:rsidRPr="00C31641">
        <w:rPr>
          <w:rFonts w:ascii="Calibri" w:eastAsia="Calibri" w:hAnsi="Calibri" w:cs="Calibri"/>
          <w:b/>
          <w:color w:val="000000" w:themeColor="text1"/>
          <w:sz w:val="20"/>
          <w:szCs w:val="20"/>
        </w:rPr>
        <w:tab/>
      </w:r>
    </w:p>
    <w:p w:rsidR="00F73787" w:rsidRPr="00C31641" w:rsidRDefault="00F73787" w:rsidP="007D4357">
      <w:pPr>
        <w:autoSpaceDE w:val="0"/>
        <w:autoSpaceDN w:val="0"/>
        <w:adjustRightInd w:val="0"/>
        <w:spacing w:after="0" w:line="240" w:lineRule="auto"/>
        <w:ind w:left="497"/>
        <w:rPr>
          <w:rFonts w:ascii="Times New Roman" w:hAnsi="Times New Roman"/>
          <w:color w:val="000000" w:themeColor="text1"/>
        </w:rPr>
      </w:pPr>
    </w:p>
    <w:p w:rsidR="00F73787" w:rsidRPr="00C31641" w:rsidRDefault="00CC624C" w:rsidP="00E17F3E">
      <w:pPr>
        <w:pStyle w:val="PargrafodaLista1"/>
        <w:numPr>
          <w:ilvl w:val="0"/>
          <w:numId w:val="6"/>
        </w:numPr>
        <w:tabs>
          <w:tab w:val="left" w:pos="284"/>
        </w:tabs>
        <w:spacing w:after="0"/>
        <w:ind w:left="-284" w:firstLine="0"/>
        <w:jc w:val="both"/>
        <w:outlineLvl w:val="1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bookmarkStart w:id="2" w:name="_Toc68020561"/>
      <w:r w:rsidRPr="00C31641">
        <w:rPr>
          <w:rFonts w:ascii="Times New Roman" w:hAnsi="Times New Roman"/>
          <w:b/>
          <w:bCs/>
          <w:color w:val="000000" w:themeColor="text1"/>
          <w:sz w:val="22"/>
          <w:szCs w:val="22"/>
        </w:rPr>
        <w:t>DAS JUSTIFICATIVAS</w:t>
      </w:r>
      <w:bookmarkEnd w:id="2"/>
    </w:p>
    <w:p w:rsidR="00F73787" w:rsidRPr="00C31641" w:rsidRDefault="00F73787" w:rsidP="00E17F3E">
      <w:pPr>
        <w:spacing w:after="0"/>
        <w:ind w:left="-284"/>
        <w:rPr>
          <w:rFonts w:ascii="Times New Roman" w:hAnsi="Times New Roman"/>
          <w:color w:val="000000" w:themeColor="text1"/>
          <w:lang w:eastAsia="pt-BR"/>
        </w:rPr>
      </w:pPr>
    </w:p>
    <w:p w:rsidR="00F73787" w:rsidRPr="00C31641" w:rsidRDefault="005A7CEB" w:rsidP="00E17F3E">
      <w:pPr>
        <w:pStyle w:val="PargrafodaLista1"/>
        <w:numPr>
          <w:ilvl w:val="1"/>
          <w:numId w:val="7"/>
        </w:numPr>
        <w:tabs>
          <w:tab w:val="left" w:pos="426"/>
          <w:tab w:val="left" w:pos="1134"/>
        </w:tabs>
        <w:spacing w:after="0"/>
        <w:ind w:left="-284" w:firstLine="0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C31641">
        <w:rPr>
          <w:rFonts w:ascii="Times New Roman" w:hAnsi="Times New Roman"/>
          <w:b/>
          <w:color w:val="000000" w:themeColor="text1"/>
          <w:sz w:val="22"/>
          <w:szCs w:val="22"/>
        </w:rPr>
        <w:t>JUSTIFICATIVA</w:t>
      </w:r>
    </w:p>
    <w:p w:rsidR="00F73787" w:rsidRPr="00C31641" w:rsidRDefault="00F73787" w:rsidP="00E17F3E">
      <w:pPr>
        <w:spacing w:after="0"/>
        <w:ind w:left="-284"/>
        <w:jc w:val="both"/>
        <w:rPr>
          <w:rFonts w:ascii="Times New Roman" w:hAnsi="Times New Roman"/>
          <w:color w:val="000000" w:themeColor="text1"/>
        </w:rPr>
      </w:pPr>
    </w:p>
    <w:p w:rsidR="00F82E63" w:rsidRPr="00C31641" w:rsidRDefault="00F82E63" w:rsidP="00E17F3E">
      <w:pPr>
        <w:pStyle w:val="PargrafodaLista1"/>
        <w:numPr>
          <w:ilvl w:val="2"/>
          <w:numId w:val="8"/>
        </w:numPr>
        <w:tabs>
          <w:tab w:val="left" w:pos="567"/>
        </w:tabs>
        <w:spacing w:after="0"/>
        <w:ind w:left="-284" w:right="-285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31641">
        <w:rPr>
          <w:rFonts w:ascii="Times New Roman" w:hAnsi="Times New Roman"/>
          <w:color w:val="000000" w:themeColor="text1"/>
          <w:sz w:val="22"/>
          <w:szCs w:val="22"/>
        </w:rPr>
        <w:t xml:space="preserve">A Justificativa e objetivo da </w:t>
      </w:r>
      <w:r w:rsidR="00D1070D" w:rsidRPr="00C31641">
        <w:rPr>
          <w:rFonts w:ascii="Times New Roman" w:hAnsi="Times New Roman"/>
          <w:color w:val="000000" w:themeColor="text1"/>
          <w:sz w:val="22"/>
          <w:szCs w:val="22"/>
        </w:rPr>
        <w:t>Aquisição</w:t>
      </w:r>
      <w:r w:rsidRPr="00C31641">
        <w:rPr>
          <w:rFonts w:ascii="Times New Roman" w:hAnsi="Times New Roman"/>
          <w:color w:val="000000" w:themeColor="text1"/>
          <w:sz w:val="22"/>
          <w:szCs w:val="22"/>
        </w:rPr>
        <w:t xml:space="preserve"> encontram-se pormenorizadas em tópico específico em função da necessidade de aquisição dos </w:t>
      </w:r>
      <w:r w:rsidR="007D4357">
        <w:rPr>
          <w:rFonts w:ascii="Times New Roman" w:hAnsi="Times New Roman"/>
          <w:color w:val="000000" w:themeColor="text1"/>
          <w:sz w:val="22"/>
          <w:szCs w:val="22"/>
        </w:rPr>
        <w:t xml:space="preserve">materiais de consumo/insumos </w:t>
      </w:r>
      <w:r w:rsidR="00C9081B">
        <w:rPr>
          <w:rFonts w:ascii="Times New Roman" w:hAnsi="Times New Roman"/>
          <w:color w:val="000000" w:themeColor="text1"/>
          <w:sz w:val="22"/>
          <w:szCs w:val="22"/>
        </w:rPr>
        <w:t xml:space="preserve">de informática/audiovisual </w:t>
      </w:r>
      <w:r w:rsidR="007D4357">
        <w:rPr>
          <w:rFonts w:ascii="Times New Roman" w:hAnsi="Times New Roman"/>
          <w:color w:val="000000" w:themeColor="text1"/>
          <w:sz w:val="22"/>
          <w:szCs w:val="22"/>
        </w:rPr>
        <w:t>em atendimento às necessidades de todos os setores administrativos e acadêmicos</w:t>
      </w:r>
      <w:proofErr w:type="gramStart"/>
      <w:r w:rsidR="007D4357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C3164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proofErr w:type="gramEnd"/>
      <w:r w:rsidRPr="00C31641">
        <w:rPr>
          <w:rFonts w:ascii="Times New Roman" w:hAnsi="Times New Roman"/>
          <w:color w:val="000000" w:themeColor="text1"/>
          <w:sz w:val="22"/>
          <w:szCs w:val="22"/>
        </w:rPr>
        <w:t>da Faculdade de Enfermagem Nossa Senhora Das Graças</w:t>
      </w:r>
      <w:r w:rsidR="007D4357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r w:rsidRPr="00C31641">
        <w:rPr>
          <w:rFonts w:ascii="Times New Roman" w:hAnsi="Times New Roman"/>
          <w:color w:val="000000" w:themeColor="text1"/>
          <w:sz w:val="22"/>
          <w:szCs w:val="22"/>
        </w:rPr>
        <w:t xml:space="preserve">de acordo </w:t>
      </w: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com as especificações e quantidades constantes neste Termo de Referência</w:t>
      </w:r>
      <w:r w:rsidRPr="00C31641">
        <w:rPr>
          <w:rFonts w:ascii="Times New Roman" w:eastAsia="Arial" w:hAnsi="Times New Roman"/>
          <w:color w:val="000000" w:themeColor="text1"/>
          <w:sz w:val="22"/>
          <w:szCs w:val="22"/>
        </w:rPr>
        <w:t>.</w:t>
      </w:r>
    </w:p>
    <w:p w:rsidR="00F73787" w:rsidRPr="00C31641" w:rsidRDefault="00F73787" w:rsidP="007D4357">
      <w:pPr>
        <w:tabs>
          <w:tab w:val="left" w:pos="851"/>
        </w:tabs>
        <w:spacing w:after="0"/>
        <w:ind w:left="497" w:right="-284"/>
        <w:jc w:val="both"/>
        <w:rPr>
          <w:rFonts w:ascii="Times New Roman" w:hAnsi="Times New Roman"/>
          <w:color w:val="000000" w:themeColor="text1"/>
        </w:rPr>
      </w:pPr>
    </w:p>
    <w:p w:rsidR="00F73787" w:rsidRPr="00C31641" w:rsidRDefault="00F73787" w:rsidP="007D4357">
      <w:pPr>
        <w:tabs>
          <w:tab w:val="left" w:pos="709"/>
        </w:tabs>
        <w:spacing w:after="0"/>
        <w:ind w:left="497"/>
        <w:jc w:val="both"/>
        <w:rPr>
          <w:rFonts w:ascii="Times New Roman" w:hAnsi="Times New Roman"/>
          <w:color w:val="000000" w:themeColor="text1"/>
        </w:rPr>
      </w:pPr>
    </w:p>
    <w:p w:rsidR="00F73787" w:rsidRPr="00C31641" w:rsidRDefault="00F73787" w:rsidP="007D4357">
      <w:pPr>
        <w:pStyle w:val="NormalWeb"/>
        <w:spacing w:before="0" w:beforeAutospacing="0" w:after="0" w:afterAutospacing="0" w:line="276" w:lineRule="auto"/>
        <w:ind w:left="497"/>
        <w:jc w:val="both"/>
        <w:rPr>
          <w:rFonts w:eastAsia="Franklin Gothic Book"/>
          <w:color w:val="000000" w:themeColor="text1"/>
          <w:sz w:val="22"/>
          <w:szCs w:val="22"/>
          <w:lang w:eastAsia="en-US"/>
        </w:rPr>
      </w:pPr>
    </w:p>
    <w:p w:rsidR="008E31C8" w:rsidRPr="00DB728C" w:rsidRDefault="00CC624C" w:rsidP="008E31C8">
      <w:pPr>
        <w:pStyle w:val="PargrafodaLista1"/>
        <w:numPr>
          <w:ilvl w:val="1"/>
          <w:numId w:val="8"/>
        </w:numPr>
        <w:tabs>
          <w:tab w:val="left" w:pos="0"/>
          <w:tab w:val="left" w:pos="426"/>
          <w:tab w:val="left" w:pos="2127"/>
        </w:tabs>
        <w:spacing w:after="0"/>
        <w:ind w:left="0" w:right="-285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DB728C">
        <w:rPr>
          <w:rFonts w:ascii="Times New Roman" w:hAnsi="Times New Roman"/>
          <w:b/>
          <w:color w:val="000000" w:themeColor="text1"/>
          <w:sz w:val="22"/>
          <w:szCs w:val="22"/>
        </w:rPr>
        <w:t>JUSTIFICATIVA DA ESCOLHA DA SOLUÇÃO</w:t>
      </w:r>
    </w:p>
    <w:p w:rsidR="005846F2" w:rsidRPr="00DB728C" w:rsidRDefault="005846F2" w:rsidP="005846F2">
      <w:pPr>
        <w:pStyle w:val="PargrafodaLista1"/>
        <w:tabs>
          <w:tab w:val="left" w:pos="0"/>
          <w:tab w:val="left" w:pos="426"/>
          <w:tab w:val="left" w:pos="2127"/>
        </w:tabs>
        <w:spacing w:after="0"/>
        <w:ind w:left="0" w:right="-285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F62C22" w:rsidRPr="00DB728C" w:rsidRDefault="005846F2" w:rsidP="005846F2">
      <w:pPr>
        <w:pStyle w:val="PargrafodaLista1"/>
        <w:tabs>
          <w:tab w:val="left" w:pos="0"/>
          <w:tab w:val="left" w:pos="426"/>
          <w:tab w:val="left" w:pos="2127"/>
        </w:tabs>
        <w:spacing w:after="0"/>
        <w:ind w:left="0" w:right="-28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DB728C">
        <w:rPr>
          <w:rFonts w:ascii="Times New Roman" w:hAnsi="Times New Roman"/>
          <w:color w:val="000000" w:themeColor="text1"/>
          <w:sz w:val="22"/>
          <w:szCs w:val="22"/>
        </w:rPr>
        <w:t xml:space="preserve">2.2.1 </w:t>
      </w:r>
      <w:r w:rsidR="00CC624C" w:rsidRPr="00DB728C">
        <w:rPr>
          <w:rFonts w:ascii="Times New Roman" w:hAnsi="Times New Roman"/>
          <w:color w:val="000000" w:themeColor="text1"/>
          <w:sz w:val="22"/>
          <w:szCs w:val="22"/>
        </w:rPr>
        <w:t>Visando a</w:t>
      </w:r>
      <w:r w:rsidR="001719BC" w:rsidRPr="00DB728C">
        <w:rPr>
          <w:rFonts w:ascii="Times New Roman" w:hAnsi="Times New Roman"/>
          <w:color w:val="000000" w:themeColor="text1"/>
          <w:sz w:val="22"/>
          <w:szCs w:val="22"/>
        </w:rPr>
        <w:t>tender à necessidade pública da (FENSG)</w:t>
      </w:r>
      <w:r w:rsidR="00CC624C" w:rsidRPr="00DB728C">
        <w:rPr>
          <w:rFonts w:ascii="Times New Roman" w:hAnsi="Times New Roman"/>
          <w:color w:val="000000" w:themeColor="text1"/>
          <w:sz w:val="22"/>
          <w:szCs w:val="22"/>
        </w:rPr>
        <w:t xml:space="preserve"> demandante já exposta no item acima, uma vez que se mostra como essencial para o desenvolvimento de suas atividades, a Administração Pública optou por </w:t>
      </w:r>
      <w:r w:rsidR="00CC624C" w:rsidRPr="00DB728C">
        <w:rPr>
          <w:rFonts w:ascii="Times New Roman" w:hAnsi="Times New Roman"/>
          <w:color w:val="000000" w:themeColor="text1"/>
          <w:sz w:val="22"/>
          <w:szCs w:val="22"/>
        </w:rPr>
        <w:lastRenderedPageBreak/>
        <w:t>contratar o fornecimento</w:t>
      </w:r>
      <w:r w:rsidR="001719BC" w:rsidRPr="00DB728C">
        <w:rPr>
          <w:rFonts w:ascii="Times New Roman" w:hAnsi="Times New Roman"/>
          <w:color w:val="000000" w:themeColor="text1"/>
          <w:sz w:val="22"/>
          <w:szCs w:val="22"/>
        </w:rPr>
        <w:t xml:space="preserve"> do objeto em tela, uma vez que são </w:t>
      </w:r>
      <w:r w:rsidR="00DB728C" w:rsidRPr="00DB728C">
        <w:rPr>
          <w:rFonts w:ascii="Times New Roman" w:hAnsi="Times New Roman"/>
          <w:color w:val="000000" w:themeColor="text1"/>
          <w:sz w:val="22"/>
          <w:szCs w:val="22"/>
        </w:rPr>
        <w:t>materiais</w:t>
      </w:r>
      <w:r w:rsidR="00E17F3E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DB728C" w:rsidRPr="00DB728C">
        <w:rPr>
          <w:rFonts w:ascii="Times New Roman" w:hAnsi="Times New Roman"/>
          <w:color w:val="000000" w:themeColor="text1"/>
          <w:sz w:val="22"/>
          <w:szCs w:val="22"/>
        </w:rPr>
        <w:t>de consumo/insumos de uso de informática/audiovisual</w:t>
      </w:r>
      <w:r w:rsidR="001719BC" w:rsidRPr="00DB728C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1B3EED" w:rsidRPr="00DB728C">
        <w:rPr>
          <w:rFonts w:ascii="Times New Roman" w:hAnsi="Times New Roman"/>
          <w:color w:val="000000" w:themeColor="text1"/>
          <w:sz w:val="22"/>
          <w:szCs w:val="22"/>
        </w:rPr>
        <w:t xml:space="preserve">que não pode </w:t>
      </w:r>
      <w:r w:rsidR="001719BC" w:rsidRPr="00DB728C">
        <w:rPr>
          <w:rFonts w:ascii="Times New Roman" w:hAnsi="Times New Roman"/>
          <w:color w:val="000000" w:themeColor="text1"/>
          <w:sz w:val="22"/>
          <w:szCs w:val="22"/>
        </w:rPr>
        <w:t>ser locado</w:t>
      </w:r>
      <w:r w:rsidR="00853FF7" w:rsidRPr="00DB728C">
        <w:rPr>
          <w:rFonts w:ascii="Times New Roman" w:hAnsi="Times New Roman"/>
          <w:color w:val="000000" w:themeColor="text1"/>
          <w:sz w:val="22"/>
          <w:szCs w:val="22"/>
        </w:rPr>
        <w:t>.</w:t>
      </w:r>
      <w:r w:rsidR="001719BC" w:rsidRPr="00DB728C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</w:p>
    <w:p w:rsidR="00F73787" w:rsidRPr="00DB728C" w:rsidRDefault="00F73787">
      <w:pPr>
        <w:pStyle w:val="PargrafodaLista1"/>
        <w:widowControl w:val="0"/>
        <w:numPr>
          <w:ilvl w:val="0"/>
          <w:numId w:val="11"/>
        </w:numPr>
        <w:tabs>
          <w:tab w:val="left" w:pos="0"/>
          <w:tab w:val="left" w:pos="567"/>
          <w:tab w:val="left" w:pos="1276"/>
        </w:tabs>
        <w:autoSpaceDE w:val="0"/>
        <w:autoSpaceDN w:val="0"/>
        <w:spacing w:after="0"/>
        <w:ind w:right="-285"/>
        <w:contextualSpacing w:val="0"/>
        <w:jc w:val="both"/>
        <w:rPr>
          <w:rFonts w:ascii="Times New Roman" w:hAnsi="Times New Roman"/>
          <w:vanish/>
          <w:color w:val="000000" w:themeColor="text1"/>
          <w:sz w:val="22"/>
          <w:szCs w:val="22"/>
        </w:rPr>
      </w:pPr>
    </w:p>
    <w:p w:rsidR="00F73787" w:rsidRPr="00DB728C" w:rsidRDefault="00F73787">
      <w:pPr>
        <w:pStyle w:val="PargrafodaLista1"/>
        <w:widowControl w:val="0"/>
        <w:numPr>
          <w:ilvl w:val="1"/>
          <w:numId w:val="11"/>
        </w:numPr>
        <w:tabs>
          <w:tab w:val="left" w:pos="0"/>
          <w:tab w:val="left" w:pos="567"/>
          <w:tab w:val="left" w:pos="1276"/>
        </w:tabs>
        <w:autoSpaceDE w:val="0"/>
        <w:autoSpaceDN w:val="0"/>
        <w:spacing w:after="0"/>
        <w:ind w:right="-285"/>
        <w:contextualSpacing w:val="0"/>
        <w:jc w:val="both"/>
        <w:rPr>
          <w:rFonts w:ascii="Times New Roman" w:hAnsi="Times New Roman"/>
          <w:vanish/>
          <w:color w:val="000000" w:themeColor="text1"/>
          <w:sz w:val="22"/>
          <w:szCs w:val="22"/>
        </w:rPr>
      </w:pPr>
    </w:p>
    <w:p w:rsidR="00F73787" w:rsidRPr="00DB728C" w:rsidRDefault="00F73787">
      <w:pPr>
        <w:pStyle w:val="PargrafodaLista1"/>
        <w:widowControl w:val="0"/>
        <w:numPr>
          <w:ilvl w:val="1"/>
          <w:numId w:val="11"/>
        </w:numPr>
        <w:tabs>
          <w:tab w:val="left" w:pos="0"/>
          <w:tab w:val="left" w:pos="567"/>
          <w:tab w:val="left" w:pos="1276"/>
        </w:tabs>
        <w:autoSpaceDE w:val="0"/>
        <w:autoSpaceDN w:val="0"/>
        <w:spacing w:after="0"/>
        <w:ind w:right="-285"/>
        <w:contextualSpacing w:val="0"/>
        <w:jc w:val="both"/>
        <w:rPr>
          <w:rFonts w:ascii="Times New Roman" w:hAnsi="Times New Roman"/>
          <w:vanish/>
          <w:color w:val="000000" w:themeColor="text1"/>
          <w:sz w:val="22"/>
          <w:szCs w:val="22"/>
        </w:rPr>
      </w:pPr>
    </w:p>
    <w:p w:rsidR="00F73787" w:rsidRPr="00DB728C" w:rsidRDefault="00F73787">
      <w:pPr>
        <w:pStyle w:val="PargrafodaLista1"/>
        <w:widowControl w:val="0"/>
        <w:numPr>
          <w:ilvl w:val="0"/>
          <w:numId w:val="12"/>
        </w:numPr>
        <w:tabs>
          <w:tab w:val="left" w:pos="0"/>
          <w:tab w:val="left" w:pos="567"/>
          <w:tab w:val="left" w:pos="1276"/>
        </w:tabs>
        <w:autoSpaceDE w:val="0"/>
        <w:autoSpaceDN w:val="0"/>
        <w:spacing w:after="0"/>
        <w:ind w:right="-285"/>
        <w:contextualSpacing w:val="0"/>
        <w:jc w:val="both"/>
        <w:rPr>
          <w:rFonts w:ascii="Times New Roman" w:hAnsi="Times New Roman"/>
          <w:vanish/>
          <w:color w:val="000000" w:themeColor="text1"/>
          <w:sz w:val="22"/>
          <w:szCs w:val="22"/>
        </w:rPr>
      </w:pPr>
    </w:p>
    <w:p w:rsidR="00F73787" w:rsidRPr="00DB728C" w:rsidRDefault="00F73787">
      <w:pPr>
        <w:pStyle w:val="PargrafodaLista1"/>
        <w:widowControl w:val="0"/>
        <w:numPr>
          <w:ilvl w:val="1"/>
          <w:numId w:val="12"/>
        </w:numPr>
        <w:tabs>
          <w:tab w:val="left" w:pos="0"/>
          <w:tab w:val="left" w:pos="567"/>
          <w:tab w:val="left" w:pos="1276"/>
        </w:tabs>
        <w:autoSpaceDE w:val="0"/>
        <w:autoSpaceDN w:val="0"/>
        <w:spacing w:after="0"/>
        <w:ind w:right="-285"/>
        <w:contextualSpacing w:val="0"/>
        <w:jc w:val="both"/>
        <w:rPr>
          <w:rFonts w:ascii="Times New Roman" w:hAnsi="Times New Roman"/>
          <w:vanish/>
          <w:color w:val="000000" w:themeColor="text1"/>
          <w:sz w:val="22"/>
          <w:szCs w:val="22"/>
        </w:rPr>
      </w:pPr>
    </w:p>
    <w:p w:rsidR="00F73787" w:rsidRPr="00DB728C" w:rsidRDefault="00F73787">
      <w:pPr>
        <w:pStyle w:val="PargrafodaLista1"/>
        <w:widowControl w:val="0"/>
        <w:numPr>
          <w:ilvl w:val="1"/>
          <w:numId w:val="12"/>
        </w:numPr>
        <w:tabs>
          <w:tab w:val="left" w:pos="0"/>
          <w:tab w:val="left" w:pos="567"/>
          <w:tab w:val="left" w:pos="1276"/>
        </w:tabs>
        <w:autoSpaceDE w:val="0"/>
        <w:autoSpaceDN w:val="0"/>
        <w:spacing w:after="0"/>
        <w:ind w:right="-285"/>
        <w:contextualSpacing w:val="0"/>
        <w:jc w:val="both"/>
        <w:rPr>
          <w:rFonts w:ascii="Times New Roman" w:hAnsi="Times New Roman"/>
          <w:vanish/>
          <w:color w:val="000000" w:themeColor="text1"/>
          <w:sz w:val="22"/>
          <w:szCs w:val="22"/>
        </w:rPr>
      </w:pPr>
    </w:p>
    <w:p w:rsidR="00F73787" w:rsidRPr="00DB728C" w:rsidRDefault="00CC624C" w:rsidP="008B236E">
      <w:pPr>
        <w:pStyle w:val="PargrafodaLista1"/>
        <w:widowControl w:val="0"/>
        <w:tabs>
          <w:tab w:val="left" w:pos="0"/>
          <w:tab w:val="left" w:pos="567"/>
          <w:tab w:val="left" w:pos="1276"/>
        </w:tabs>
        <w:autoSpaceDE w:val="0"/>
        <w:autoSpaceDN w:val="0"/>
        <w:spacing w:after="0" w:line="240" w:lineRule="auto"/>
        <w:ind w:left="0" w:right="-285"/>
        <w:contextualSpacing w:val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DB728C">
        <w:rPr>
          <w:rFonts w:ascii="Times New Roman" w:hAnsi="Times New Roman"/>
          <w:color w:val="000000" w:themeColor="text1"/>
          <w:sz w:val="22"/>
          <w:szCs w:val="22"/>
        </w:rPr>
        <w:t>A regra a ser observada pela Administração nas licitações é a do parcelamento do objeto, mas é imprescindível que a divisão deste seja tecnicamente viável e economicamente vantajosa e não represente perda de economia de escala (Art. 40, inciso V, alínea b, combinado com §2º do mesmo artigo, da Lei 14.1333/2021).</w:t>
      </w:r>
    </w:p>
    <w:p w:rsidR="00F73787" w:rsidRPr="00DB728C" w:rsidRDefault="00F73787">
      <w:pPr>
        <w:widowControl w:val="0"/>
        <w:tabs>
          <w:tab w:val="left" w:pos="0"/>
          <w:tab w:val="left" w:pos="567"/>
        </w:tabs>
        <w:spacing w:after="0"/>
        <w:jc w:val="both"/>
        <w:rPr>
          <w:rFonts w:ascii="Times New Roman" w:hAnsi="Times New Roman"/>
          <w:color w:val="000000" w:themeColor="text1"/>
        </w:rPr>
      </w:pPr>
    </w:p>
    <w:p w:rsidR="00F73787" w:rsidRPr="00DB728C" w:rsidRDefault="00F73787">
      <w:pPr>
        <w:widowControl w:val="0"/>
        <w:tabs>
          <w:tab w:val="left" w:pos="0"/>
          <w:tab w:val="left" w:pos="567"/>
        </w:tabs>
        <w:autoSpaceDE w:val="0"/>
        <w:spacing w:after="0"/>
        <w:jc w:val="both"/>
        <w:rPr>
          <w:rFonts w:ascii="Times New Roman" w:eastAsia="Calibri" w:hAnsi="Times New Roman"/>
          <w:color w:val="000000" w:themeColor="text1"/>
        </w:rPr>
      </w:pPr>
    </w:p>
    <w:p w:rsidR="00F73787" w:rsidRPr="00DB728C" w:rsidRDefault="005846F2" w:rsidP="005846F2">
      <w:pPr>
        <w:pStyle w:val="PargrafodaLista1"/>
        <w:widowControl w:val="0"/>
        <w:tabs>
          <w:tab w:val="left" w:pos="0"/>
          <w:tab w:val="left" w:pos="567"/>
        </w:tabs>
        <w:autoSpaceDE w:val="0"/>
        <w:autoSpaceDN w:val="0"/>
        <w:spacing w:after="0"/>
        <w:ind w:left="0"/>
        <w:contextualSpacing w:val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>2.2.</w:t>
      </w:r>
      <w:r w:rsidR="00C9081B">
        <w:rPr>
          <w:rFonts w:ascii="Times New Roman" w:eastAsia="Calibri" w:hAnsi="Times New Roman"/>
          <w:color w:val="000000" w:themeColor="text1"/>
          <w:sz w:val="22"/>
          <w:szCs w:val="22"/>
        </w:rPr>
        <w:t>2</w:t>
      </w:r>
      <w:r w:rsidR="00CC624C"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Por fim, o objeto da licitação está disposto em itens/lotes idênticos, diante do vulto da contratação, a fim de ampliar ainda mais a competitividade do certame. </w:t>
      </w:r>
    </w:p>
    <w:p w:rsidR="00F73787" w:rsidRPr="00DB728C" w:rsidRDefault="00F73787">
      <w:pPr>
        <w:pStyle w:val="PargrafodaLista1"/>
        <w:widowControl w:val="0"/>
        <w:tabs>
          <w:tab w:val="left" w:pos="0"/>
          <w:tab w:val="left" w:pos="567"/>
        </w:tabs>
        <w:autoSpaceDE w:val="0"/>
        <w:spacing w:after="0"/>
        <w:ind w:left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F73787" w:rsidRPr="00DB728C" w:rsidRDefault="00F73787">
      <w:pPr>
        <w:widowControl w:val="0"/>
        <w:tabs>
          <w:tab w:val="left" w:pos="0"/>
          <w:tab w:val="left" w:pos="567"/>
        </w:tabs>
        <w:autoSpaceDE w:val="0"/>
        <w:spacing w:after="0"/>
        <w:jc w:val="both"/>
        <w:rPr>
          <w:rFonts w:ascii="Times New Roman" w:eastAsia="Calibri" w:hAnsi="Times New Roman"/>
          <w:color w:val="000000" w:themeColor="text1"/>
        </w:rPr>
      </w:pPr>
    </w:p>
    <w:p w:rsidR="00F73787" w:rsidRPr="00DB728C" w:rsidRDefault="00C9081B" w:rsidP="005846F2">
      <w:pPr>
        <w:pStyle w:val="PargrafodaLista1"/>
        <w:widowControl w:val="0"/>
        <w:tabs>
          <w:tab w:val="left" w:pos="0"/>
          <w:tab w:val="left" w:pos="567"/>
        </w:tabs>
        <w:autoSpaceDE w:val="0"/>
        <w:autoSpaceDN w:val="0"/>
        <w:spacing w:after="0"/>
        <w:ind w:left="0"/>
        <w:contextualSpacing w:val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/>
          <w:color w:val="000000" w:themeColor="text1"/>
          <w:sz w:val="22"/>
          <w:szCs w:val="22"/>
        </w:rPr>
        <w:t>2.2.3</w:t>
      </w:r>
      <w:r w:rsidR="005846F2"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</w:t>
      </w:r>
      <w:r w:rsidR="00CC624C"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>Dessa forma, entende-se que a licitação está disposta com vistas ao melhor aproveitamento dos recursos disponíveis no mercado e à ampliação da competitividade, sem perda da economia de escala.</w:t>
      </w:r>
    </w:p>
    <w:p w:rsidR="00F73787" w:rsidRPr="00DB728C" w:rsidRDefault="00F73787">
      <w:pPr>
        <w:spacing w:after="0"/>
        <w:jc w:val="both"/>
        <w:rPr>
          <w:rFonts w:ascii="Times New Roman" w:hAnsi="Times New Roman"/>
          <w:color w:val="000000" w:themeColor="text1"/>
          <w:u w:val="single"/>
        </w:rPr>
      </w:pPr>
    </w:p>
    <w:p w:rsidR="00F73787" w:rsidRPr="00DB728C" w:rsidRDefault="005846F2" w:rsidP="005846F2">
      <w:pPr>
        <w:pStyle w:val="PargrafodaLista1"/>
        <w:widowControl w:val="0"/>
        <w:tabs>
          <w:tab w:val="left" w:pos="426"/>
          <w:tab w:val="left" w:pos="567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>2.2.</w:t>
      </w:r>
      <w:r w:rsidR="00C9081B">
        <w:rPr>
          <w:rFonts w:ascii="Times New Roman" w:eastAsia="Calibri" w:hAnsi="Times New Roman"/>
          <w:color w:val="000000" w:themeColor="text1"/>
          <w:sz w:val="22"/>
          <w:szCs w:val="22"/>
        </w:rPr>
        <w:t>4</w:t>
      </w:r>
      <w:r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</w:t>
      </w:r>
      <w:r w:rsidR="00CC624C"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>É permitida a participação de profissionais organizados em cooperativas, na forma do disposto no art. 16, da Lei nº 14.133/2021, na presente licitação.</w:t>
      </w:r>
    </w:p>
    <w:p w:rsidR="00F73787" w:rsidRPr="00DB728C" w:rsidRDefault="00F73787">
      <w:pPr>
        <w:pStyle w:val="PargrafodaLista1"/>
        <w:widowControl w:val="0"/>
        <w:tabs>
          <w:tab w:val="left" w:pos="426"/>
          <w:tab w:val="left" w:pos="709"/>
        </w:tabs>
        <w:autoSpaceDE w:val="0"/>
        <w:autoSpaceDN w:val="0"/>
        <w:spacing w:after="0"/>
        <w:ind w:left="0" w:right="-1"/>
        <w:contextualSpacing w:val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F73787" w:rsidRPr="00DB728C" w:rsidRDefault="00CC624C">
      <w:pPr>
        <w:pStyle w:val="Nivel1"/>
        <w:numPr>
          <w:ilvl w:val="1"/>
          <w:numId w:val="27"/>
        </w:numPr>
        <w:tabs>
          <w:tab w:val="left" w:pos="426"/>
        </w:tabs>
        <w:spacing w:before="0" w:after="0" w:line="240" w:lineRule="auto"/>
        <w:ind w:left="851" w:hanging="851"/>
        <w:rPr>
          <w:rFonts w:ascii="Times New Roman" w:eastAsia="Calibri" w:hAnsi="Times New Roman"/>
          <w:b w:val="0"/>
          <w:bCs w:val="0"/>
          <w:color w:val="000000" w:themeColor="text1"/>
          <w:kern w:val="0"/>
          <w:sz w:val="22"/>
          <w:szCs w:val="22"/>
        </w:rPr>
      </w:pPr>
      <w:bookmarkStart w:id="3" w:name="_Hlk38549837"/>
      <w:r w:rsidRPr="00DB728C">
        <w:rPr>
          <w:rFonts w:ascii="Times New Roman" w:eastAsia="Franklin Gothic Book" w:hAnsi="Times New Roman"/>
          <w:color w:val="000000" w:themeColor="text1"/>
          <w:kern w:val="0"/>
          <w:sz w:val="22"/>
          <w:szCs w:val="22"/>
        </w:rPr>
        <w:t>GARANTIA DO OBJETO</w:t>
      </w:r>
      <w:r w:rsidRPr="00DB728C">
        <w:rPr>
          <w:rFonts w:ascii="Times New Roman" w:eastAsia="Calibri" w:hAnsi="Times New Roman"/>
          <w:b w:val="0"/>
          <w:bCs w:val="0"/>
          <w:color w:val="000000" w:themeColor="text1"/>
          <w:sz w:val="22"/>
          <w:szCs w:val="22"/>
        </w:rPr>
        <w:t xml:space="preserve"> </w:t>
      </w:r>
    </w:p>
    <w:p w:rsidR="00F73787" w:rsidRPr="00DB728C" w:rsidRDefault="00F73787">
      <w:pPr>
        <w:tabs>
          <w:tab w:val="left" w:pos="567"/>
        </w:tabs>
        <w:spacing w:after="0"/>
        <w:ind w:hanging="851"/>
        <w:rPr>
          <w:rFonts w:ascii="Times New Roman" w:eastAsia="Calibri" w:hAnsi="Times New Roman"/>
          <w:color w:val="000000" w:themeColor="text1"/>
        </w:rPr>
      </w:pPr>
    </w:p>
    <w:p w:rsidR="00F73787" w:rsidRPr="00DB728C" w:rsidRDefault="00CC624C">
      <w:pPr>
        <w:pStyle w:val="PargrafodaLista1"/>
        <w:numPr>
          <w:ilvl w:val="0"/>
          <w:numId w:val="2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O prazo de garantia do objeto deverá ser de, no mínimo, </w:t>
      </w:r>
      <w:r w:rsidR="005B3F35"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>doze</w:t>
      </w:r>
      <w:r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meses </w:t>
      </w:r>
      <w:r w:rsidRPr="00DB728C">
        <w:rPr>
          <w:rFonts w:ascii="Times New Roman" w:hAnsi="Times New Roman"/>
          <w:color w:val="000000" w:themeColor="text1"/>
          <w:sz w:val="22"/>
          <w:szCs w:val="22"/>
        </w:rPr>
        <w:t>contados a partir do primeiro dia útil subsequente à data do recebimento definitivo do objeto.</w:t>
      </w:r>
      <w:r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A contratada deverá assegurar o mesmo prazo estipulado pelo fabricante, caso este seja superior ao prazo mínimo </w:t>
      </w:r>
      <w:proofErr w:type="spellStart"/>
      <w:r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>retrocitado</w:t>
      </w:r>
      <w:proofErr w:type="spellEnd"/>
      <w:r w:rsidRPr="00DB728C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. </w:t>
      </w:r>
      <w:r w:rsidRPr="00DB728C">
        <w:rPr>
          <w:rFonts w:ascii="Times New Roman" w:hAnsi="Times New Roman"/>
          <w:color w:val="000000" w:themeColor="text1"/>
          <w:sz w:val="22"/>
          <w:szCs w:val="22"/>
        </w:rPr>
        <w:t>A garantia poderá implicar a realização de manutenção, substituição temporária ou troca definitiva, com vistas a manter a disponibilidade do objeto para uso, em perfeito estado de funcionamento.</w:t>
      </w:r>
    </w:p>
    <w:p w:rsidR="00F73787" w:rsidRPr="00DB728C" w:rsidRDefault="00CC624C">
      <w:pPr>
        <w:tabs>
          <w:tab w:val="left" w:pos="567"/>
        </w:tabs>
        <w:spacing w:after="0"/>
        <w:ind w:left="1418" w:hanging="851"/>
        <w:jc w:val="both"/>
        <w:rPr>
          <w:rFonts w:ascii="Times New Roman" w:hAnsi="Times New Roman"/>
          <w:color w:val="000000" w:themeColor="text1"/>
        </w:rPr>
      </w:pPr>
      <w:r w:rsidRPr="00DB728C">
        <w:rPr>
          <w:rFonts w:ascii="Times New Roman" w:hAnsi="Times New Roman"/>
          <w:color w:val="000000" w:themeColor="text1"/>
        </w:rPr>
        <w:t xml:space="preserve"> </w:t>
      </w:r>
    </w:p>
    <w:p w:rsidR="00F73787" w:rsidRPr="00DB728C" w:rsidRDefault="00CC624C">
      <w:pPr>
        <w:pStyle w:val="PargrafodaLista1"/>
        <w:numPr>
          <w:ilvl w:val="0"/>
          <w:numId w:val="28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DB728C">
        <w:rPr>
          <w:rFonts w:ascii="Times New Roman" w:hAnsi="Times New Roman"/>
          <w:color w:val="000000" w:themeColor="text1"/>
          <w:sz w:val="22"/>
          <w:szCs w:val="22"/>
        </w:rPr>
        <w:t xml:space="preserve">Os serviços de assistência técnica decorrentes da garantia compreendem a substituição de peças, ajustes e reparos necessários, dentre outros procedimentos, de modo a manter o objeto em perfeita condição de uso durante a sua vigência; </w:t>
      </w:r>
    </w:p>
    <w:p w:rsidR="00F73787" w:rsidRPr="00DB728C" w:rsidRDefault="00F73787">
      <w:pPr>
        <w:tabs>
          <w:tab w:val="left" w:pos="567"/>
        </w:tabs>
        <w:spacing w:after="0"/>
        <w:ind w:left="1418" w:hanging="851"/>
        <w:jc w:val="both"/>
        <w:rPr>
          <w:rFonts w:ascii="Times New Roman" w:hAnsi="Times New Roman"/>
          <w:color w:val="000000" w:themeColor="text1"/>
        </w:rPr>
      </w:pPr>
    </w:p>
    <w:p w:rsidR="00F73787" w:rsidRPr="00DB728C" w:rsidRDefault="00CC624C">
      <w:pPr>
        <w:pStyle w:val="PargrafodaLista1"/>
        <w:numPr>
          <w:ilvl w:val="0"/>
          <w:numId w:val="28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DB728C">
        <w:rPr>
          <w:rFonts w:ascii="Times New Roman" w:hAnsi="Times New Roman"/>
          <w:color w:val="000000" w:themeColor="text1"/>
          <w:sz w:val="22"/>
          <w:szCs w:val="22"/>
        </w:rPr>
        <w:t>O serviço de manutenção do objeto realizado durante o período de garantia é de responsabilidade do fornecedor, que deverá disponibilizar assistência técnica autorizada para realização das intervenções necessárias;</w:t>
      </w:r>
    </w:p>
    <w:p w:rsidR="00F73787" w:rsidRPr="00DB728C" w:rsidRDefault="00F73787">
      <w:pPr>
        <w:tabs>
          <w:tab w:val="left" w:pos="0"/>
          <w:tab w:val="left" w:pos="567"/>
        </w:tabs>
        <w:spacing w:after="0"/>
        <w:jc w:val="both"/>
        <w:rPr>
          <w:rFonts w:ascii="Times New Roman" w:hAnsi="Times New Roman"/>
          <w:color w:val="000000" w:themeColor="text1"/>
        </w:rPr>
      </w:pPr>
    </w:p>
    <w:p w:rsidR="00F73787" w:rsidRPr="00DB728C" w:rsidRDefault="00CC624C">
      <w:pPr>
        <w:numPr>
          <w:ilvl w:val="3"/>
          <w:numId w:val="29"/>
        </w:numPr>
        <w:tabs>
          <w:tab w:val="left" w:pos="0"/>
          <w:tab w:val="left" w:pos="567"/>
        </w:tabs>
        <w:spacing w:after="0"/>
        <w:ind w:left="0" w:firstLine="0"/>
        <w:jc w:val="both"/>
        <w:rPr>
          <w:rFonts w:ascii="Times New Roman" w:hAnsi="Times New Roman"/>
          <w:color w:val="000000" w:themeColor="text1"/>
        </w:rPr>
      </w:pPr>
      <w:r w:rsidRPr="00DB728C">
        <w:rPr>
          <w:rFonts w:ascii="Times New Roman" w:hAnsi="Times New Roman"/>
          <w:color w:val="000000" w:themeColor="text1"/>
        </w:rPr>
        <w:t xml:space="preserve"> Tanto na substituição temporária quanto na troca definitiva, o equipamento substituto deverá possuir características técnicas e desempenho igual ou superior ao equipamento original, além de estarem em perfeito estado de funcionamento;</w:t>
      </w:r>
    </w:p>
    <w:p w:rsidR="00F73787" w:rsidRPr="00DB728C" w:rsidRDefault="00CC624C">
      <w:pPr>
        <w:tabs>
          <w:tab w:val="left" w:pos="0"/>
          <w:tab w:val="left" w:pos="567"/>
          <w:tab w:val="left" w:pos="2545"/>
        </w:tabs>
        <w:spacing w:after="0"/>
        <w:jc w:val="both"/>
        <w:rPr>
          <w:rFonts w:ascii="Times New Roman" w:hAnsi="Times New Roman"/>
          <w:color w:val="000000" w:themeColor="text1"/>
        </w:rPr>
      </w:pPr>
      <w:r w:rsidRPr="00DB728C">
        <w:rPr>
          <w:rFonts w:ascii="Times New Roman" w:hAnsi="Times New Roman"/>
          <w:color w:val="000000" w:themeColor="text1"/>
        </w:rPr>
        <w:t xml:space="preserve"> </w:t>
      </w:r>
      <w:r w:rsidRPr="00DB728C">
        <w:rPr>
          <w:rFonts w:ascii="Times New Roman" w:hAnsi="Times New Roman"/>
          <w:color w:val="000000" w:themeColor="text1"/>
        </w:rPr>
        <w:tab/>
      </w:r>
    </w:p>
    <w:p w:rsidR="00F73787" w:rsidRPr="00DB728C" w:rsidRDefault="00CC624C">
      <w:pPr>
        <w:numPr>
          <w:ilvl w:val="3"/>
          <w:numId w:val="29"/>
        </w:numPr>
        <w:tabs>
          <w:tab w:val="left" w:pos="0"/>
          <w:tab w:val="left" w:pos="567"/>
        </w:tabs>
        <w:spacing w:after="0"/>
        <w:ind w:left="0" w:firstLine="0"/>
        <w:jc w:val="both"/>
        <w:rPr>
          <w:rFonts w:ascii="Times New Roman" w:hAnsi="Times New Roman"/>
          <w:color w:val="000000" w:themeColor="text1"/>
        </w:rPr>
      </w:pPr>
      <w:r w:rsidRPr="00DB728C">
        <w:rPr>
          <w:rFonts w:ascii="Times New Roman" w:hAnsi="Times New Roman"/>
          <w:color w:val="000000" w:themeColor="text1"/>
        </w:rPr>
        <w:t xml:space="preserve"> Os prazos máximos para substituição temporária e troca definitiva serão definidos conforme abaixo, sendo aplicados caso ao término destes prazos o objeto original não esteja disponível para a CONTRATANTE.</w:t>
      </w:r>
    </w:p>
    <w:p w:rsidR="00F73787" w:rsidRPr="00DB728C" w:rsidRDefault="00F73787">
      <w:pPr>
        <w:tabs>
          <w:tab w:val="left" w:pos="567"/>
        </w:tabs>
        <w:spacing w:after="0"/>
        <w:ind w:hanging="851"/>
        <w:jc w:val="both"/>
        <w:rPr>
          <w:rFonts w:ascii="Times New Roman" w:hAnsi="Times New Roman"/>
          <w:color w:val="000000" w:themeColor="text1"/>
        </w:rPr>
      </w:pPr>
    </w:p>
    <w:p w:rsidR="00F73787" w:rsidRPr="00DB728C" w:rsidRDefault="00CC624C">
      <w:pPr>
        <w:pStyle w:val="PargrafodaLista1"/>
        <w:numPr>
          <w:ilvl w:val="1"/>
          <w:numId w:val="27"/>
        </w:numPr>
        <w:tabs>
          <w:tab w:val="left" w:pos="426"/>
        </w:tabs>
        <w:spacing w:after="0"/>
        <w:ind w:left="0" w:firstLine="0"/>
        <w:jc w:val="both"/>
        <w:outlineLvl w:val="1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bookmarkStart w:id="4" w:name="_Toc347241923"/>
      <w:bookmarkStart w:id="5" w:name="_Toc432770638"/>
      <w:bookmarkStart w:id="6" w:name="_Toc68020564"/>
      <w:r w:rsidRPr="00DB728C">
        <w:rPr>
          <w:rFonts w:ascii="Times New Roman" w:hAnsi="Times New Roman"/>
          <w:b/>
          <w:bCs/>
          <w:color w:val="000000" w:themeColor="text1"/>
          <w:sz w:val="22"/>
          <w:szCs w:val="22"/>
        </w:rPr>
        <w:t>DA EXECUÇÃO DO OBJETO</w:t>
      </w:r>
    </w:p>
    <w:p w:rsidR="00F73787" w:rsidRPr="00C31641" w:rsidRDefault="00F73787">
      <w:pPr>
        <w:pStyle w:val="PargrafodaLista1"/>
        <w:spacing w:after="0"/>
        <w:ind w:left="0"/>
        <w:jc w:val="both"/>
        <w:outlineLvl w:val="1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</w:p>
    <w:p w:rsidR="00515AA1" w:rsidRPr="00C31641" w:rsidRDefault="00CC624C" w:rsidP="00E20236">
      <w:pPr>
        <w:pStyle w:val="PargrafodaLista1"/>
        <w:numPr>
          <w:ilvl w:val="2"/>
          <w:numId w:val="30"/>
        </w:numPr>
        <w:tabs>
          <w:tab w:val="left" w:pos="567"/>
          <w:tab w:val="left" w:pos="993"/>
        </w:tabs>
        <w:ind w:left="0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A entrega do(s) </w:t>
      </w:r>
      <w:proofErr w:type="gramStart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bem(</w:t>
      </w:r>
      <w:proofErr w:type="spellStart"/>
      <w:proofErr w:type="gramEnd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ns</w:t>
      </w:r>
      <w:proofErr w:type="spellEnd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) será realizada de </w:t>
      </w:r>
      <w:r w:rsidRPr="00C31641">
        <w:rPr>
          <w:rFonts w:ascii="Times New Roman" w:eastAsia="Calibri" w:hAnsi="Times New Roman"/>
          <w:b/>
          <w:color w:val="000000" w:themeColor="text1"/>
          <w:sz w:val="22"/>
          <w:szCs w:val="22"/>
        </w:rPr>
        <w:t>forma futura e integral,</w:t>
      </w: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em remessa única, no prazo de até </w:t>
      </w:r>
      <w:r w:rsidR="004F0635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(trinta)</w:t>
      </w: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 dias úteis</w:t>
      </w:r>
      <w:r w:rsidR="00B03080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, contados da notificação da Ordem de Fornecimento</w:t>
      </w:r>
      <w:r w:rsidR="005574B6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,</w:t>
      </w:r>
      <w:r w:rsidR="00B03080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acompanhada da Nota de Empenho</w:t>
      </w:r>
    </w:p>
    <w:p w:rsidR="00F73787" w:rsidRPr="00C31641" w:rsidRDefault="00CC624C">
      <w:pPr>
        <w:pStyle w:val="PargrafodaLista1"/>
        <w:numPr>
          <w:ilvl w:val="2"/>
          <w:numId w:val="32"/>
        </w:numPr>
        <w:tabs>
          <w:tab w:val="left" w:pos="426"/>
          <w:tab w:val="left" w:pos="993"/>
        </w:tabs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Para a entrega do objeto, é imprescindível anexar DANFE a Nota Fiscal Eletrônica e a cópia da nota de empenho;</w:t>
      </w:r>
    </w:p>
    <w:p w:rsidR="00F73787" w:rsidRPr="00C31641" w:rsidRDefault="00F73787">
      <w:pPr>
        <w:pStyle w:val="PargrafodaLista1"/>
        <w:spacing w:after="0"/>
        <w:ind w:left="-142" w:hanging="567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F73787" w:rsidRPr="00C31641" w:rsidRDefault="00F73787">
      <w:pPr>
        <w:tabs>
          <w:tab w:val="left" w:pos="2504"/>
        </w:tabs>
        <w:spacing w:after="0"/>
        <w:ind w:left="-142"/>
        <w:jc w:val="both"/>
        <w:rPr>
          <w:rFonts w:ascii="Times New Roman" w:eastAsia="Calibri" w:hAnsi="Times New Roman"/>
          <w:color w:val="000000" w:themeColor="text1"/>
        </w:rPr>
      </w:pPr>
    </w:p>
    <w:p w:rsidR="00F73787" w:rsidRPr="00C31641" w:rsidRDefault="00CC624C">
      <w:pPr>
        <w:pStyle w:val="PargrafodaLista1"/>
        <w:numPr>
          <w:ilvl w:val="2"/>
          <w:numId w:val="32"/>
        </w:numPr>
        <w:tabs>
          <w:tab w:val="left" w:pos="426"/>
          <w:tab w:val="left" w:pos="993"/>
        </w:tabs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O objeto será recebido: </w:t>
      </w:r>
    </w:p>
    <w:p w:rsidR="00F73787" w:rsidRPr="00C31641" w:rsidRDefault="00F73787">
      <w:pPr>
        <w:tabs>
          <w:tab w:val="left" w:pos="993"/>
        </w:tabs>
        <w:spacing w:after="0"/>
        <w:ind w:left="-142"/>
        <w:jc w:val="both"/>
        <w:rPr>
          <w:rFonts w:ascii="Times New Roman" w:eastAsia="Calibri" w:hAnsi="Times New Roman"/>
          <w:color w:val="000000" w:themeColor="text1"/>
        </w:rPr>
      </w:pPr>
    </w:p>
    <w:p w:rsidR="00F73787" w:rsidRPr="00C31641" w:rsidRDefault="00CC624C">
      <w:pPr>
        <w:pStyle w:val="SemEspaamento1"/>
        <w:numPr>
          <w:ilvl w:val="0"/>
          <w:numId w:val="34"/>
        </w:numPr>
        <w:tabs>
          <w:tab w:val="left" w:pos="142"/>
        </w:tabs>
        <w:spacing w:line="276" w:lineRule="auto"/>
        <w:ind w:left="-142" w:firstLine="0"/>
        <w:jc w:val="both"/>
        <w:rPr>
          <w:color w:val="000000" w:themeColor="text1"/>
        </w:rPr>
      </w:pPr>
      <w:r w:rsidRPr="00C31641">
        <w:rPr>
          <w:color w:val="000000" w:themeColor="text1"/>
          <w:u w:val="single"/>
        </w:rPr>
        <w:t>Provisoriamente</w:t>
      </w:r>
      <w:r w:rsidRPr="00C31641">
        <w:rPr>
          <w:color w:val="000000" w:themeColor="text1"/>
        </w:rPr>
        <w:t>,</w:t>
      </w:r>
      <w:r w:rsidRPr="00C31641">
        <w:rPr>
          <w:color w:val="000000" w:themeColor="text1"/>
          <w:spacing w:val="18"/>
        </w:rPr>
        <w:t xml:space="preserve"> </w:t>
      </w:r>
      <w:r w:rsidRPr="00C31641">
        <w:rPr>
          <w:color w:val="000000" w:themeColor="text1"/>
        </w:rPr>
        <w:t>de forma sumária, mediante recibo, para efeito de posterior verificação da conformidade dos bens recebidos com as especificações exigidas;</w:t>
      </w:r>
    </w:p>
    <w:p w:rsidR="00F73787" w:rsidRPr="00C31641" w:rsidRDefault="00F73787">
      <w:pPr>
        <w:pStyle w:val="SemEspaamento1"/>
        <w:spacing w:line="276" w:lineRule="auto"/>
        <w:ind w:left="-142"/>
        <w:jc w:val="both"/>
        <w:rPr>
          <w:color w:val="000000" w:themeColor="text1"/>
        </w:rPr>
      </w:pPr>
    </w:p>
    <w:p w:rsidR="00F73787" w:rsidRPr="00C31641" w:rsidRDefault="00CC624C">
      <w:pPr>
        <w:pStyle w:val="PargrafodaLista1"/>
        <w:numPr>
          <w:ilvl w:val="0"/>
          <w:numId w:val="34"/>
        </w:numPr>
        <w:tabs>
          <w:tab w:val="left" w:pos="142"/>
        </w:tabs>
        <w:ind w:left="-142" w:firstLine="0"/>
        <w:jc w:val="both"/>
        <w:rPr>
          <w:rFonts w:ascii="Times New Roman" w:eastAsia="Calibri" w:hAnsi="Times New Roman"/>
          <w:strike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  <w:u w:val="single"/>
        </w:rPr>
        <w:t>Definitivamente,</w:t>
      </w: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</w:t>
      </w:r>
      <w:bookmarkStart w:id="7" w:name="_Hlk97146573"/>
      <w:r w:rsidRPr="00C31641">
        <w:rPr>
          <w:rFonts w:ascii="Times New Roman" w:hAnsi="Times New Roman"/>
          <w:color w:val="000000" w:themeColor="text1"/>
          <w:sz w:val="22"/>
          <w:szCs w:val="22"/>
        </w:rPr>
        <w:t>após a verificação da compatibilidade dos bens com as especificações técnicas e exigências de qualidade e quantidade fixadas neste Termo de Referência e seus anexos, com a consequente aceitação, mediante termo circunstanciado, no prazo de</w:t>
      </w:r>
      <w:r w:rsidR="00E13D0F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trinta </w:t>
      </w: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dias úteis</w:t>
      </w:r>
      <w:r w:rsidRPr="00C31641">
        <w:rPr>
          <w:rFonts w:ascii="Times New Roman" w:hAnsi="Times New Roman"/>
          <w:color w:val="000000" w:themeColor="text1"/>
          <w:sz w:val="22"/>
          <w:szCs w:val="22"/>
        </w:rPr>
        <w:t xml:space="preserve">, a contar do recebimento </w:t>
      </w:r>
      <w:bookmarkEnd w:id="7"/>
      <w:r w:rsidRPr="00C31641">
        <w:rPr>
          <w:rFonts w:ascii="Times New Roman" w:hAnsi="Times New Roman"/>
          <w:color w:val="000000" w:themeColor="text1"/>
          <w:sz w:val="22"/>
          <w:szCs w:val="22"/>
        </w:rPr>
        <w:t>da nota fiscal ou do instrumento de cobrança equivalente;</w:t>
      </w:r>
      <w:proofErr w:type="gramStart"/>
      <w:r w:rsidRPr="00C31641">
        <w:rPr>
          <w:rFonts w:ascii="Times New Roman" w:hAnsi="Times New Roman"/>
          <w:color w:val="000000" w:themeColor="text1"/>
          <w:sz w:val="22"/>
          <w:szCs w:val="22"/>
        </w:rPr>
        <w:t xml:space="preserve">  </w:t>
      </w:r>
    </w:p>
    <w:p w:rsidR="00F73787" w:rsidRPr="00C31641" w:rsidRDefault="00F73787">
      <w:pPr>
        <w:pStyle w:val="PargrafodaLista1"/>
        <w:rPr>
          <w:rFonts w:ascii="Times New Roman" w:eastAsia="Calibri" w:hAnsi="Times New Roman"/>
          <w:color w:val="000000" w:themeColor="text1"/>
          <w:sz w:val="22"/>
          <w:szCs w:val="22"/>
        </w:rPr>
      </w:pPr>
      <w:proofErr w:type="gramEnd"/>
    </w:p>
    <w:p w:rsidR="00F73787" w:rsidRPr="00C31641" w:rsidRDefault="00F73787">
      <w:pPr>
        <w:pStyle w:val="PargrafodaLista1"/>
        <w:tabs>
          <w:tab w:val="left" w:pos="426"/>
          <w:tab w:val="left" w:pos="993"/>
        </w:tabs>
        <w:spacing w:after="0"/>
        <w:ind w:left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F73787" w:rsidRPr="00C31641" w:rsidRDefault="00CC624C">
      <w:pPr>
        <w:pStyle w:val="PargrafodaLista1"/>
        <w:numPr>
          <w:ilvl w:val="2"/>
          <w:numId w:val="32"/>
        </w:numPr>
        <w:tabs>
          <w:tab w:val="left" w:pos="426"/>
          <w:tab w:val="left" w:pos="993"/>
        </w:tabs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Na hipótese de a verificação a que se refere o subitem anterior não ser procedida dentro do prazo fixado, reputar-se-á como realizada, consumando-se o recebimento definitivo no dia do esgotamento do prazo;</w:t>
      </w:r>
    </w:p>
    <w:p w:rsidR="00F73787" w:rsidRPr="00C31641" w:rsidRDefault="00F73787">
      <w:pPr>
        <w:tabs>
          <w:tab w:val="left" w:pos="0"/>
          <w:tab w:val="left" w:pos="284"/>
          <w:tab w:val="left" w:pos="426"/>
          <w:tab w:val="left" w:pos="567"/>
        </w:tabs>
        <w:spacing w:after="0"/>
        <w:ind w:left="-142" w:hanging="567"/>
        <w:jc w:val="both"/>
        <w:rPr>
          <w:rFonts w:ascii="Times New Roman" w:eastAsia="Calibri" w:hAnsi="Times New Roman"/>
          <w:color w:val="000000" w:themeColor="text1"/>
        </w:rPr>
      </w:pPr>
    </w:p>
    <w:p w:rsidR="00F73787" w:rsidRPr="00C31641" w:rsidRDefault="00CC624C">
      <w:pPr>
        <w:pStyle w:val="PargrafodaLista1"/>
        <w:numPr>
          <w:ilvl w:val="2"/>
          <w:numId w:val="32"/>
        </w:numPr>
        <w:tabs>
          <w:tab w:val="left" w:pos="426"/>
          <w:tab w:val="left" w:pos="993"/>
        </w:tabs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O recebimento provisório ou definitivo do objeto não exclui a responsabilidade ético-profissional da contratada pela perfeita execução da contratação, nem a responsabilidade pelos prejuízos resultantes da sua incorreta execução;</w:t>
      </w:r>
    </w:p>
    <w:p w:rsidR="00F73787" w:rsidRPr="00C31641" w:rsidRDefault="00F73787">
      <w:pPr>
        <w:pStyle w:val="PargrafodaLista1"/>
        <w:tabs>
          <w:tab w:val="left" w:pos="0"/>
          <w:tab w:val="left" w:pos="426"/>
        </w:tabs>
        <w:ind w:left="-142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F73787" w:rsidRPr="00C31641" w:rsidRDefault="00CC624C">
      <w:pPr>
        <w:pStyle w:val="PargrafodaLista1"/>
        <w:numPr>
          <w:ilvl w:val="2"/>
          <w:numId w:val="32"/>
        </w:numPr>
        <w:tabs>
          <w:tab w:val="left" w:pos="426"/>
          <w:tab w:val="left" w:pos="993"/>
        </w:tabs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A contratada deve comunicar à contratante, no prazo máximo de </w:t>
      </w:r>
      <w:r w:rsidR="00E13D0F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trinta</w:t>
      </w: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dia</w:t>
      </w:r>
      <w:r w:rsidR="00E13D0F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s</w:t>
      </w: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</w:t>
      </w:r>
      <w:r w:rsidR="00E13D0F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út</w:t>
      </w: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eis que antecede a data da entrega, os motivos que impossibilitem o cumprimento do prazo previsto, com a devida comprovação;</w:t>
      </w:r>
    </w:p>
    <w:p w:rsidR="00F73787" w:rsidRPr="00C31641" w:rsidRDefault="00F73787">
      <w:pPr>
        <w:pStyle w:val="PargrafodaLista1"/>
        <w:tabs>
          <w:tab w:val="left" w:pos="0"/>
          <w:tab w:val="left" w:pos="426"/>
        </w:tabs>
        <w:ind w:left="-142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F73787" w:rsidRPr="00C31641" w:rsidRDefault="00CC624C">
      <w:pPr>
        <w:pStyle w:val="PargrafodaLista1"/>
        <w:numPr>
          <w:ilvl w:val="2"/>
          <w:numId w:val="32"/>
        </w:numPr>
        <w:tabs>
          <w:tab w:val="left" w:pos="426"/>
          <w:tab w:val="left" w:pos="993"/>
        </w:tabs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O objeto poderá ser rejeitado, no todo ou em parte, quando estiver em desacordo com os termos e condições desta contratação. A contratada deve </w:t>
      </w:r>
      <w:proofErr w:type="gramStart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substituir,</w:t>
      </w:r>
      <w:proofErr w:type="gramEnd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reparar ou complementar, às suas expensas, no todo ou em parte, conforme o caso, no prazo de até </w:t>
      </w:r>
      <w:r w:rsidR="00E13D0F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trinta</w:t>
      </w: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dias </w:t>
      </w:r>
      <w:r w:rsidR="00E13D0F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út</w:t>
      </w: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eis, contados da notificação feita pelo fiscal, os bens que apresentarem vícios, defeitos ou qualquer irregularidade.</w:t>
      </w:r>
    </w:p>
    <w:p w:rsidR="00F73787" w:rsidRPr="00C31641" w:rsidRDefault="00F73787">
      <w:pPr>
        <w:pStyle w:val="PargrafodaLista1"/>
        <w:tabs>
          <w:tab w:val="left" w:pos="567"/>
          <w:tab w:val="left" w:pos="1418"/>
        </w:tabs>
        <w:spacing w:after="0"/>
        <w:ind w:left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F73787" w:rsidRPr="00C31641" w:rsidRDefault="00CC624C">
      <w:pPr>
        <w:pStyle w:val="PargrafodaLista1"/>
        <w:numPr>
          <w:ilvl w:val="0"/>
          <w:numId w:val="22"/>
        </w:numPr>
        <w:tabs>
          <w:tab w:val="left" w:pos="142"/>
        </w:tabs>
        <w:spacing w:after="0"/>
        <w:ind w:left="-142" w:firstLine="0"/>
        <w:jc w:val="both"/>
        <w:outlineLvl w:val="1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r w:rsidRPr="00C31641">
        <w:rPr>
          <w:rFonts w:ascii="Times New Roman" w:hAnsi="Times New Roman"/>
          <w:b/>
          <w:bCs/>
          <w:color w:val="000000" w:themeColor="text1"/>
          <w:sz w:val="22"/>
          <w:szCs w:val="22"/>
        </w:rPr>
        <w:t>D</w:t>
      </w:r>
      <w:bookmarkEnd w:id="4"/>
      <w:bookmarkEnd w:id="5"/>
      <w:bookmarkEnd w:id="6"/>
      <w:r w:rsidRPr="00C31641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O VALOR ESTIMADO DA CONTRATAÇÃO, CLASSIFICAÇÃO ORÇAMENTÁRIA DA DESPESA E DO BENEFÍCIO PREVISTO NA LEI COMPLEMENTAR Nº </w:t>
      </w:r>
      <w:proofErr w:type="gramStart"/>
      <w:r w:rsidRPr="00C31641">
        <w:rPr>
          <w:rFonts w:ascii="Times New Roman" w:hAnsi="Times New Roman"/>
          <w:b/>
          <w:bCs/>
          <w:color w:val="000000" w:themeColor="text1"/>
          <w:sz w:val="22"/>
          <w:szCs w:val="22"/>
        </w:rPr>
        <w:t>123/2006</w:t>
      </w:r>
      <w:proofErr w:type="gramEnd"/>
    </w:p>
    <w:p w:rsidR="00F73787" w:rsidRPr="00C31641" w:rsidRDefault="00F73787">
      <w:pPr>
        <w:pStyle w:val="PargrafodaLista1"/>
        <w:numPr>
          <w:ilvl w:val="0"/>
          <w:numId w:val="36"/>
        </w:numPr>
        <w:spacing w:after="0"/>
        <w:ind w:left="0"/>
        <w:jc w:val="both"/>
        <w:rPr>
          <w:rFonts w:ascii="Times New Roman" w:hAnsi="Times New Roman"/>
          <w:vanish/>
          <w:color w:val="000000" w:themeColor="text1"/>
          <w:sz w:val="22"/>
          <w:szCs w:val="22"/>
        </w:rPr>
      </w:pPr>
    </w:p>
    <w:p w:rsidR="00F73787" w:rsidRPr="00C31641" w:rsidRDefault="00F73787">
      <w:pPr>
        <w:pStyle w:val="PargrafodaLista1"/>
        <w:numPr>
          <w:ilvl w:val="0"/>
          <w:numId w:val="36"/>
        </w:numPr>
        <w:spacing w:after="0"/>
        <w:ind w:left="0"/>
        <w:jc w:val="both"/>
        <w:rPr>
          <w:rFonts w:ascii="Times New Roman" w:hAnsi="Times New Roman"/>
          <w:vanish/>
          <w:color w:val="000000" w:themeColor="text1"/>
          <w:sz w:val="22"/>
          <w:szCs w:val="22"/>
        </w:rPr>
      </w:pPr>
    </w:p>
    <w:p w:rsidR="00F73787" w:rsidRPr="00C31641" w:rsidRDefault="00F73787">
      <w:pPr>
        <w:pStyle w:val="PargrafodaLista1"/>
        <w:spacing w:after="0"/>
        <w:ind w:left="0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F73787" w:rsidRPr="00C31641" w:rsidRDefault="00CC624C">
      <w:pPr>
        <w:pStyle w:val="PargrafodaLista1"/>
        <w:numPr>
          <w:ilvl w:val="1"/>
          <w:numId w:val="37"/>
        </w:numPr>
        <w:tabs>
          <w:tab w:val="left" w:pos="284"/>
        </w:tabs>
        <w:spacing w:after="0"/>
        <w:ind w:left="851" w:hanging="993"/>
        <w:jc w:val="both"/>
        <w:outlineLvl w:val="1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C31641">
        <w:rPr>
          <w:rFonts w:ascii="Times New Roman" w:hAnsi="Times New Roman"/>
          <w:b/>
          <w:color w:val="000000" w:themeColor="text1"/>
          <w:sz w:val="22"/>
          <w:szCs w:val="22"/>
        </w:rPr>
        <w:t>VALOR ESTIMADO DA CONTRATAÇÃO</w:t>
      </w:r>
    </w:p>
    <w:p w:rsidR="00F73787" w:rsidRPr="00C31641" w:rsidRDefault="00F73787">
      <w:pPr>
        <w:pStyle w:val="PargrafodaLista1"/>
        <w:tabs>
          <w:tab w:val="left" w:pos="284"/>
          <w:tab w:val="left" w:pos="426"/>
        </w:tabs>
        <w:spacing w:after="0"/>
        <w:ind w:left="927" w:hanging="993"/>
        <w:jc w:val="both"/>
        <w:outlineLvl w:val="1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F73787" w:rsidRPr="00C31641" w:rsidRDefault="00F73787">
      <w:pPr>
        <w:pStyle w:val="PargrafodaLista1"/>
        <w:tabs>
          <w:tab w:val="left" w:pos="284"/>
        </w:tabs>
        <w:spacing w:after="0"/>
        <w:ind w:left="0" w:hanging="993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F73787" w:rsidRPr="00C31641" w:rsidRDefault="00CC624C" w:rsidP="009E50E7">
      <w:pPr>
        <w:pStyle w:val="PargrafodaLista1"/>
        <w:numPr>
          <w:ilvl w:val="0"/>
          <w:numId w:val="38"/>
        </w:num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eastAsia="Calibri" w:hAnsi="Times New Roman"/>
          <w:color w:val="000000" w:themeColor="text1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O valor estimado global da contratação é de R$ </w:t>
      </w:r>
      <w:r w:rsidR="00A930B5" w:rsidRPr="00A930B5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R$ 4.205,00 </w:t>
      </w:r>
      <w:r w:rsidR="00C8349C">
        <w:rPr>
          <w:rFonts w:ascii="Times New Roman" w:eastAsia="Calibri" w:hAnsi="Times New Roman"/>
          <w:color w:val="000000" w:themeColor="text1"/>
          <w:sz w:val="22"/>
          <w:szCs w:val="22"/>
        </w:rPr>
        <w:t>(</w:t>
      </w:r>
      <w:r w:rsidR="00D82BB6">
        <w:rPr>
          <w:rFonts w:ascii="Times New Roman" w:eastAsia="Calibri" w:hAnsi="Times New Roman"/>
          <w:color w:val="000000" w:themeColor="text1"/>
          <w:sz w:val="22"/>
          <w:szCs w:val="22"/>
        </w:rPr>
        <w:t>Q</w:t>
      </w:r>
      <w:r w:rsidR="002D526F">
        <w:rPr>
          <w:rFonts w:ascii="Times New Roman" w:eastAsia="Calibri" w:hAnsi="Times New Roman"/>
          <w:color w:val="000000" w:themeColor="text1"/>
          <w:sz w:val="22"/>
          <w:szCs w:val="22"/>
        </w:rPr>
        <w:t>ua</w:t>
      </w:r>
      <w:r w:rsidR="00A930B5">
        <w:rPr>
          <w:rFonts w:ascii="Times New Roman" w:eastAsia="Calibri" w:hAnsi="Times New Roman"/>
          <w:color w:val="000000" w:themeColor="text1"/>
          <w:sz w:val="22"/>
          <w:szCs w:val="22"/>
        </w:rPr>
        <w:t>tro</w:t>
      </w:r>
      <w:proofErr w:type="gramStart"/>
      <w:r w:rsidR="00A930B5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 </w:t>
      </w:r>
      <w:proofErr w:type="gramEnd"/>
      <w:r w:rsidR="00A930B5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mil, duzentos </w:t>
      </w:r>
      <w:r w:rsidR="00373F85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e </w:t>
      </w:r>
      <w:r w:rsidR="00A930B5">
        <w:rPr>
          <w:rFonts w:ascii="Times New Roman" w:eastAsia="Calibri" w:hAnsi="Times New Roman"/>
          <w:color w:val="000000" w:themeColor="text1"/>
          <w:sz w:val="22"/>
          <w:szCs w:val="22"/>
        </w:rPr>
        <w:t>cinco  reais)</w:t>
      </w:r>
      <w:r w:rsidR="00E20236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</w:t>
      </w:r>
    </w:p>
    <w:p w:rsidR="00F73787" w:rsidRPr="00C31641" w:rsidRDefault="00F73787">
      <w:pPr>
        <w:pStyle w:val="Normal3"/>
        <w:tabs>
          <w:tab w:val="left" w:pos="426"/>
        </w:tabs>
        <w:spacing w:after="0"/>
        <w:ind w:left="-142" w:right="-1"/>
        <w:jc w:val="both"/>
        <w:rPr>
          <w:rFonts w:ascii="Times New Roman" w:eastAsia="Calibri" w:hAnsi="Times New Roman" w:cs="Times New Roman"/>
          <w:iCs/>
          <w:color w:val="000000" w:themeColor="text1"/>
          <w:lang w:eastAsia="en-US"/>
        </w:rPr>
      </w:pPr>
    </w:p>
    <w:p w:rsidR="00F73787" w:rsidRPr="00C31641" w:rsidRDefault="00CC624C">
      <w:pPr>
        <w:pStyle w:val="PargrafodaLista1"/>
        <w:numPr>
          <w:ilvl w:val="0"/>
          <w:numId w:val="38"/>
        </w:numP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No preço total do objeto deverão estar inclusos todos os tributos (impostos, taxas e contribuições), sejam federais, estaduais e municipais, bem como frete, comissões, pessoal, embalagem, seguros, encargos sociais e trabalhistas, assim como demais insumos inerentes que incidam ou venham a incidir sobre o objeto, sejam de que naturezas forem.</w:t>
      </w:r>
    </w:p>
    <w:p w:rsidR="00F73787" w:rsidRPr="00C31641" w:rsidRDefault="00F73787">
      <w:pPr>
        <w:tabs>
          <w:tab w:val="left" w:pos="284"/>
        </w:tabs>
        <w:spacing w:after="0"/>
        <w:ind w:left="-142"/>
        <w:jc w:val="both"/>
        <w:rPr>
          <w:rFonts w:ascii="Times New Roman" w:eastAsia="Calibri" w:hAnsi="Times New Roman"/>
          <w:color w:val="000000" w:themeColor="text1"/>
        </w:rPr>
      </w:pPr>
    </w:p>
    <w:p w:rsidR="00F73787" w:rsidRPr="00C31641" w:rsidRDefault="00CC624C">
      <w:pPr>
        <w:pStyle w:val="PargrafodaLista1"/>
        <w:numPr>
          <w:ilvl w:val="0"/>
          <w:numId w:val="38"/>
        </w:numPr>
        <w:tabs>
          <w:tab w:val="left" w:pos="284"/>
          <w:tab w:val="left" w:pos="567"/>
        </w:tabs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Os preços </w:t>
      </w:r>
      <w:proofErr w:type="spellStart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ﬁnais</w:t>
      </w:r>
      <w:proofErr w:type="spellEnd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unitários e totais propostos pelos licitantes não poderão ultrapassar o preço unitário e total estimado pela Administração, </w:t>
      </w:r>
      <w:proofErr w:type="gramStart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sob pena</w:t>
      </w:r>
      <w:proofErr w:type="gramEnd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de </w:t>
      </w:r>
      <w:proofErr w:type="spellStart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desclassiﬁcação</w:t>
      </w:r>
      <w:proofErr w:type="spellEnd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da proposta.</w:t>
      </w:r>
    </w:p>
    <w:p w:rsidR="00F73787" w:rsidRPr="00C31641" w:rsidRDefault="00F73787">
      <w:pPr>
        <w:pStyle w:val="PargrafodaLista1"/>
        <w:spacing w:after="0"/>
        <w:ind w:left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bookmarkStart w:id="8" w:name="_Toc511725093"/>
      <w:bookmarkStart w:id="9" w:name="_Toc347241924"/>
      <w:bookmarkStart w:id="10" w:name="_Toc432770639"/>
      <w:bookmarkStart w:id="11" w:name="_Toc68020552"/>
    </w:p>
    <w:p w:rsidR="00F73787" w:rsidRPr="00C31641" w:rsidRDefault="00CC624C">
      <w:pPr>
        <w:pStyle w:val="PargrafodaLista1"/>
        <w:numPr>
          <w:ilvl w:val="0"/>
          <w:numId w:val="45"/>
        </w:numPr>
        <w:spacing w:after="0"/>
        <w:ind w:left="142" w:hanging="284"/>
        <w:jc w:val="both"/>
        <w:outlineLvl w:val="1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  <w:bookmarkStart w:id="12" w:name="_Toc511725066"/>
      <w:bookmarkEnd w:id="8"/>
      <w:bookmarkEnd w:id="9"/>
      <w:bookmarkEnd w:id="10"/>
      <w:r w:rsidRPr="00C31641">
        <w:rPr>
          <w:rFonts w:ascii="Times New Roman" w:hAnsi="Times New Roman"/>
          <w:b/>
          <w:bCs/>
          <w:color w:val="000000" w:themeColor="text1"/>
          <w:sz w:val="22"/>
          <w:szCs w:val="22"/>
        </w:rPr>
        <w:t>DA LICITAÇÃO</w:t>
      </w:r>
    </w:p>
    <w:p w:rsidR="00F73787" w:rsidRPr="00C31641" w:rsidRDefault="00F73787">
      <w:pPr>
        <w:pStyle w:val="PargrafodaLista1"/>
        <w:spacing w:after="0"/>
        <w:ind w:left="0"/>
        <w:jc w:val="both"/>
        <w:outlineLvl w:val="1"/>
        <w:rPr>
          <w:rFonts w:ascii="Times New Roman" w:hAnsi="Times New Roman"/>
          <w:b/>
          <w:bCs/>
          <w:color w:val="000000" w:themeColor="text1"/>
          <w:sz w:val="22"/>
          <w:szCs w:val="22"/>
        </w:rPr>
      </w:pPr>
    </w:p>
    <w:p w:rsidR="00F73787" w:rsidRPr="00C31641" w:rsidRDefault="00CC624C">
      <w:pPr>
        <w:pStyle w:val="PargrafodaLista1"/>
        <w:numPr>
          <w:ilvl w:val="1"/>
          <w:numId w:val="45"/>
        </w:numPr>
        <w:tabs>
          <w:tab w:val="left" w:pos="284"/>
        </w:tabs>
        <w:spacing w:after="0"/>
        <w:ind w:left="-142" w:firstLine="0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C31641">
        <w:rPr>
          <w:rFonts w:ascii="Times New Roman" w:hAnsi="Times New Roman"/>
          <w:b/>
          <w:color w:val="000000" w:themeColor="text1"/>
          <w:sz w:val="22"/>
          <w:szCs w:val="22"/>
        </w:rPr>
        <w:lastRenderedPageBreak/>
        <w:t xml:space="preserve">MODALIDADE DE LICITAÇÃO, CRITÉRIO DE JULGAMENTO, FORMA DE FORNECIMENTO E MODOS DE </w:t>
      </w:r>
      <w:proofErr w:type="gramStart"/>
      <w:r w:rsidRPr="00C31641">
        <w:rPr>
          <w:rFonts w:ascii="Times New Roman" w:hAnsi="Times New Roman"/>
          <w:b/>
          <w:color w:val="000000" w:themeColor="text1"/>
          <w:sz w:val="22"/>
          <w:szCs w:val="22"/>
        </w:rPr>
        <w:t>DISPUTA</w:t>
      </w:r>
      <w:proofErr w:type="gramEnd"/>
    </w:p>
    <w:p w:rsidR="00F73787" w:rsidRPr="00C31641" w:rsidRDefault="00F73787">
      <w:pPr>
        <w:pStyle w:val="PargrafodaLista1"/>
        <w:tabs>
          <w:tab w:val="left" w:pos="284"/>
        </w:tabs>
        <w:spacing w:after="0"/>
        <w:ind w:left="-142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F73787" w:rsidRPr="00C31641" w:rsidRDefault="00CC624C" w:rsidP="00AB2B21">
      <w:pPr>
        <w:pStyle w:val="PargrafodaLista1"/>
        <w:numPr>
          <w:ilvl w:val="2"/>
          <w:numId w:val="46"/>
        </w:numPr>
        <w:tabs>
          <w:tab w:val="left" w:pos="-142"/>
          <w:tab w:val="right" w:pos="426"/>
        </w:tabs>
        <w:spacing w:after="0"/>
        <w:ind w:left="-142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31641">
        <w:rPr>
          <w:rFonts w:ascii="Times New Roman" w:hAnsi="Times New Roman"/>
          <w:color w:val="000000" w:themeColor="text1"/>
          <w:sz w:val="22"/>
          <w:szCs w:val="22"/>
        </w:rPr>
        <w:t>O objeto será executado por meio da forma de FORNECIMENTO INTEGRAL com entrega</w:t>
      </w:r>
      <w:r w:rsidR="00541645" w:rsidRPr="00C31641">
        <w:rPr>
          <w:rFonts w:ascii="Times New Roman" w:hAnsi="Times New Roman"/>
          <w:color w:val="000000" w:themeColor="text1"/>
          <w:sz w:val="22"/>
          <w:szCs w:val="22"/>
        </w:rPr>
        <w:t xml:space="preserve"> IMEDIATA.</w:t>
      </w:r>
    </w:p>
    <w:p w:rsidR="00F73787" w:rsidRPr="00C31641" w:rsidRDefault="00F73787">
      <w:pPr>
        <w:pStyle w:val="PargrafodaLista1"/>
        <w:tabs>
          <w:tab w:val="left" w:pos="-142"/>
          <w:tab w:val="right" w:pos="426"/>
        </w:tabs>
        <w:spacing w:after="0"/>
        <w:ind w:left="-142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F73787" w:rsidRPr="00C31641" w:rsidRDefault="00CC624C">
      <w:pPr>
        <w:pStyle w:val="PargrafodaLista1"/>
        <w:numPr>
          <w:ilvl w:val="2"/>
          <w:numId w:val="46"/>
        </w:numPr>
        <w:tabs>
          <w:tab w:val="left" w:pos="-142"/>
          <w:tab w:val="right" w:pos="426"/>
        </w:tabs>
        <w:spacing w:after="0"/>
        <w:ind w:left="-142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31641">
        <w:rPr>
          <w:rFonts w:ascii="Times New Roman" w:hAnsi="Times New Roman"/>
          <w:color w:val="000000" w:themeColor="text1"/>
          <w:sz w:val="22"/>
          <w:szCs w:val="22"/>
        </w:rPr>
        <w:t xml:space="preserve">A licitação será processada na modalidade PREGÃO ELETRÔNICO, tendo como critério de julgamento o MENOR PREÇO </w:t>
      </w:r>
      <w:r w:rsidRPr="00C31641">
        <w:rPr>
          <w:rFonts w:ascii="Times New Roman" w:hAnsi="Times New Roman"/>
          <w:bCs/>
          <w:color w:val="000000" w:themeColor="text1"/>
          <w:sz w:val="22"/>
          <w:szCs w:val="22"/>
          <w:shd w:val="clear" w:color="auto" w:fill="FFFFFF"/>
        </w:rPr>
        <w:t>UNITÁRIO</w:t>
      </w:r>
      <w:proofErr w:type="gramStart"/>
      <w:r w:rsidRPr="00C31641">
        <w:rPr>
          <w:rFonts w:ascii="Times New Roman" w:hAnsi="Times New Roman"/>
          <w:bCs/>
          <w:color w:val="000000" w:themeColor="text1"/>
          <w:sz w:val="22"/>
          <w:szCs w:val="22"/>
          <w:shd w:val="clear" w:color="auto" w:fill="FFFFFF"/>
        </w:rPr>
        <w:t xml:space="preserve">  </w:t>
      </w:r>
      <w:proofErr w:type="gramEnd"/>
      <w:r w:rsidRPr="00C31641">
        <w:rPr>
          <w:rFonts w:ascii="Times New Roman" w:hAnsi="Times New Roman"/>
          <w:bCs/>
          <w:color w:val="000000" w:themeColor="text1"/>
          <w:sz w:val="22"/>
          <w:szCs w:val="22"/>
          <w:shd w:val="clear" w:color="auto" w:fill="FFFFFF"/>
        </w:rPr>
        <w:t>POR ITEM OU MAIOR DESCONTO.</w:t>
      </w:r>
    </w:p>
    <w:p w:rsidR="00F73787" w:rsidRPr="00C31641" w:rsidRDefault="00F73787">
      <w:pPr>
        <w:tabs>
          <w:tab w:val="left" w:pos="284"/>
          <w:tab w:val="left" w:pos="567"/>
        </w:tabs>
        <w:spacing w:after="0"/>
        <w:ind w:left="-142"/>
        <w:jc w:val="both"/>
        <w:rPr>
          <w:rFonts w:ascii="Times New Roman" w:hAnsi="Times New Roman"/>
          <w:color w:val="000000" w:themeColor="text1"/>
        </w:rPr>
      </w:pPr>
    </w:p>
    <w:p w:rsidR="00747970" w:rsidRPr="00C31641" w:rsidRDefault="00CC624C" w:rsidP="00F8515C">
      <w:pPr>
        <w:pStyle w:val="PargrafodaLista1"/>
        <w:numPr>
          <w:ilvl w:val="2"/>
          <w:numId w:val="46"/>
        </w:numPr>
        <w:tabs>
          <w:tab w:val="left" w:pos="-142"/>
          <w:tab w:val="right" w:pos="426"/>
        </w:tabs>
        <w:spacing w:after="0"/>
        <w:ind w:left="-142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31641">
        <w:rPr>
          <w:rFonts w:ascii="Times New Roman" w:hAnsi="Times New Roman"/>
          <w:color w:val="000000" w:themeColor="text1"/>
          <w:sz w:val="22"/>
          <w:szCs w:val="22"/>
        </w:rPr>
        <w:t>O modo de disputa a ser utilizado no certame é o aberto.</w:t>
      </w:r>
    </w:p>
    <w:p w:rsidR="00747970" w:rsidRPr="00C31641" w:rsidRDefault="00747970" w:rsidP="00747970">
      <w:pPr>
        <w:pStyle w:val="PargrafodaLista1"/>
        <w:tabs>
          <w:tab w:val="left" w:pos="-142"/>
          <w:tab w:val="right" w:pos="426"/>
        </w:tabs>
        <w:spacing w:after="0"/>
        <w:ind w:left="0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F73787" w:rsidRPr="00C31641" w:rsidRDefault="00CC624C" w:rsidP="00AD23A0">
      <w:pPr>
        <w:pStyle w:val="PargrafodaLista1"/>
        <w:numPr>
          <w:ilvl w:val="2"/>
          <w:numId w:val="46"/>
        </w:numPr>
        <w:tabs>
          <w:tab w:val="left" w:pos="-142"/>
          <w:tab w:val="right" w:pos="426"/>
        </w:tabs>
        <w:spacing w:after="0"/>
        <w:ind w:left="-142" w:firstLine="0"/>
        <w:jc w:val="both"/>
        <w:rPr>
          <w:rFonts w:ascii="Times New Roman" w:eastAsia="Bookman Old Style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Bookman Old Style" w:hAnsi="Times New Roman"/>
          <w:color w:val="000000" w:themeColor="text1"/>
          <w:sz w:val="22"/>
          <w:szCs w:val="22"/>
        </w:rPr>
        <w:t>A combinação dos parâmetros modalidade de licitação, critério de julgamento e modo de disputa descritos neste Termo de Referência se mostram adequadas e eficientes para seleção da proposta apta a gerar o resultado de contratação mais vantajoso para a Administração Pública</w:t>
      </w:r>
      <w:r w:rsidR="00AD23A0" w:rsidRPr="00C31641">
        <w:rPr>
          <w:rFonts w:ascii="Times New Roman" w:eastAsia="Bookman Old Style" w:hAnsi="Times New Roman"/>
          <w:color w:val="000000" w:themeColor="text1"/>
          <w:sz w:val="22"/>
          <w:szCs w:val="22"/>
        </w:rPr>
        <w:t>.</w:t>
      </w:r>
    </w:p>
    <w:p w:rsidR="00F73787" w:rsidRPr="00C31641" w:rsidRDefault="00CC624C">
      <w:pPr>
        <w:pStyle w:val="PargrafodaLista1"/>
        <w:numPr>
          <w:ilvl w:val="2"/>
          <w:numId w:val="46"/>
        </w:numPr>
        <w:tabs>
          <w:tab w:val="left" w:pos="-142"/>
          <w:tab w:val="right" w:pos="426"/>
        </w:tabs>
        <w:spacing w:after="0"/>
        <w:ind w:left="-142" w:firstLine="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31641">
        <w:rPr>
          <w:rFonts w:ascii="Times New Roman" w:hAnsi="Times New Roman"/>
          <w:color w:val="000000" w:themeColor="text1"/>
          <w:sz w:val="22"/>
          <w:szCs w:val="22"/>
        </w:rPr>
        <w:t xml:space="preserve"> A fase de habilitação antecederá, excepcionalmente, a fase de apresentação das propostas e lances</w:t>
      </w:r>
      <w:r w:rsidR="00AD23A0" w:rsidRPr="00C31641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:rsidR="00F73787" w:rsidRPr="00C31641" w:rsidRDefault="00F73787">
      <w:pPr>
        <w:spacing w:after="0"/>
        <w:jc w:val="both"/>
        <w:outlineLvl w:val="1"/>
        <w:rPr>
          <w:rFonts w:ascii="Times New Roman" w:hAnsi="Times New Roman"/>
          <w:b/>
          <w:bCs/>
          <w:color w:val="000000" w:themeColor="text1"/>
          <w:u w:val="single"/>
        </w:rPr>
      </w:pPr>
    </w:p>
    <w:p w:rsidR="00F73787" w:rsidRPr="00C31641" w:rsidRDefault="00CC624C">
      <w:pPr>
        <w:pStyle w:val="PargrafodaLista1"/>
        <w:numPr>
          <w:ilvl w:val="1"/>
          <w:numId w:val="47"/>
        </w:numPr>
        <w:tabs>
          <w:tab w:val="left" w:pos="284"/>
        </w:tabs>
        <w:spacing w:after="0"/>
        <w:ind w:left="-142" w:firstLine="0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C31641">
        <w:rPr>
          <w:rFonts w:ascii="Times New Roman" w:hAnsi="Times New Roman"/>
          <w:b/>
          <w:color w:val="000000" w:themeColor="text1"/>
          <w:sz w:val="22"/>
          <w:szCs w:val="22"/>
        </w:rPr>
        <w:t>PROPOSTA</w:t>
      </w:r>
    </w:p>
    <w:p w:rsidR="00F73787" w:rsidRPr="00C31641" w:rsidRDefault="00F73787">
      <w:pPr>
        <w:pStyle w:val="PargrafodaLista1"/>
        <w:tabs>
          <w:tab w:val="left" w:pos="284"/>
        </w:tabs>
        <w:spacing w:after="0"/>
        <w:ind w:left="-142"/>
        <w:jc w:val="both"/>
        <w:rPr>
          <w:rFonts w:ascii="Times New Roman" w:hAnsi="Times New Roman"/>
          <w:color w:val="000000" w:themeColor="text1"/>
          <w:sz w:val="22"/>
          <w:szCs w:val="22"/>
          <w:u w:val="single"/>
        </w:rPr>
      </w:pPr>
    </w:p>
    <w:p w:rsidR="00F73787" w:rsidRPr="00C31641" w:rsidRDefault="00CC624C">
      <w:pPr>
        <w:pStyle w:val="PargrafodaLista1"/>
        <w:numPr>
          <w:ilvl w:val="2"/>
          <w:numId w:val="47"/>
        </w:numPr>
        <w:tabs>
          <w:tab w:val="left" w:pos="284"/>
          <w:tab w:val="left" w:pos="426"/>
          <w:tab w:val="left" w:pos="1276"/>
        </w:tabs>
        <w:spacing w:after="0"/>
        <w:ind w:left="-142" w:firstLine="0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C31641">
        <w:rPr>
          <w:rFonts w:ascii="Times New Roman" w:hAnsi="Times New Roman"/>
          <w:b/>
          <w:color w:val="000000" w:themeColor="text1"/>
          <w:sz w:val="22"/>
          <w:szCs w:val="22"/>
        </w:rPr>
        <w:t>PRAZO DE VALIDADE DA PROPOSTA</w:t>
      </w:r>
    </w:p>
    <w:p w:rsidR="00F73787" w:rsidRPr="00C31641" w:rsidRDefault="00F73787">
      <w:pPr>
        <w:tabs>
          <w:tab w:val="left" w:pos="284"/>
          <w:tab w:val="left" w:pos="851"/>
          <w:tab w:val="left" w:pos="1276"/>
        </w:tabs>
        <w:spacing w:after="0"/>
        <w:ind w:left="-142"/>
        <w:jc w:val="both"/>
        <w:rPr>
          <w:rFonts w:ascii="Times New Roman" w:hAnsi="Times New Roman"/>
          <w:color w:val="000000" w:themeColor="text1"/>
        </w:rPr>
      </w:pPr>
    </w:p>
    <w:p w:rsidR="00F73787" w:rsidRPr="00C31641" w:rsidRDefault="00CC624C">
      <w:pPr>
        <w:pStyle w:val="NormalWeb"/>
        <w:numPr>
          <w:ilvl w:val="3"/>
          <w:numId w:val="47"/>
        </w:numPr>
        <w:tabs>
          <w:tab w:val="left" w:pos="284"/>
          <w:tab w:val="left" w:pos="567"/>
        </w:tabs>
        <w:spacing w:before="0" w:beforeAutospacing="0" w:after="0" w:afterAutospacing="0" w:line="276" w:lineRule="auto"/>
        <w:ind w:left="-142" w:firstLine="0"/>
        <w:jc w:val="both"/>
        <w:rPr>
          <w:color w:val="000000" w:themeColor="text1"/>
          <w:sz w:val="22"/>
          <w:szCs w:val="22"/>
        </w:rPr>
      </w:pPr>
      <w:r w:rsidRPr="00C31641">
        <w:rPr>
          <w:color w:val="000000" w:themeColor="text1"/>
          <w:sz w:val="22"/>
          <w:szCs w:val="22"/>
        </w:rPr>
        <w:t xml:space="preserve">As propostas deverão ter validade de, no mínimo, </w:t>
      </w:r>
      <w:r w:rsidR="00AD23A0" w:rsidRPr="00C31641">
        <w:rPr>
          <w:color w:val="000000" w:themeColor="text1"/>
          <w:sz w:val="22"/>
          <w:szCs w:val="22"/>
        </w:rPr>
        <w:t>três</w:t>
      </w:r>
      <w:r w:rsidRPr="00C31641">
        <w:rPr>
          <w:color w:val="000000" w:themeColor="text1"/>
          <w:sz w:val="22"/>
          <w:szCs w:val="22"/>
        </w:rPr>
        <w:t xml:space="preserve"> dias, contados da data de abertura da sessão pública a ser estabelecida no preâmbulo do Edital, independente de declaração da licitante.</w:t>
      </w:r>
    </w:p>
    <w:p w:rsidR="00F73787" w:rsidRPr="00C31641" w:rsidRDefault="00F73787">
      <w:pPr>
        <w:pStyle w:val="NormalWeb"/>
        <w:tabs>
          <w:tab w:val="left" w:pos="284"/>
          <w:tab w:val="left" w:pos="1276"/>
        </w:tabs>
        <w:spacing w:before="0" w:beforeAutospacing="0" w:after="0" w:afterAutospacing="0" w:line="276" w:lineRule="auto"/>
        <w:ind w:left="-142"/>
        <w:jc w:val="both"/>
        <w:rPr>
          <w:color w:val="000000" w:themeColor="text1"/>
          <w:sz w:val="22"/>
          <w:szCs w:val="22"/>
        </w:rPr>
      </w:pPr>
    </w:p>
    <w:p w:rsidR="00F73787" w:rsidRPr="00C31641" w:rsidRDefault="00CC624C">
      <w:pPr>
        <w:pStyle w:val="NormalWeb"/>
        <w:numPr>
          <w:ilvl w:val="2"/>
          <w:numId w:val="47"/>
        </w:numPr>
        <w:tabs>
          <w:tab w:val="left" w:pos="284"/>
          <w:tab w:val="left" w:pos="426"/>
          <w:tab w:val="left" w:pos="851"/>
        </w:tabs>
        <w:spacing w:before="0" w:beforeAutospacing="0" w:after="0" w:afterAutospacing="0" w:line="276" w:lineRule="auto"/>
        <w:ind w:left="-142" w:firstLine="0"/>
        <w:jc w:val="both"/>
        <w:rPr>
          <w:rFonts w:eastAsia="Franklin Gothic Book"/>
          <w:b/>
          <w:color w:val="000000" w:themeColor="text1"/>
          <w:sz w:val="22"/>
          <w:szCs w:val="22"/>
        </w:rPr>
      </w:pPr>
      <w:r w:rsidRPr="00C31641">
        <w:rPr>
          <w:rFonts w:eastAsia="Calibri"/>
          <w:b/>
          <w:color w:val="000000" w:themeColor="text1"/>
          <w:sz w:val="22"/>
          <w:szCs w:val="22"/>
        </w:rPr>
        <w:t xml:space="preserve">DA AMOSTRA </w:t>
      </w:r>
    </w:p>
    <w:p w:rsidR="00F73787" w:rsidRPr="00C31641" w:rsidRDefault="00F73787" w:rsidP="00AD23A0">
      <w:pPr>
        <w:pStyle w:val="NormalWeb"/>
        <w:spacing w:before="0" w:beforeAutospacing="0" w:after="0" w:afterAutospacing="0" w:line="276" w:lineRule="auto"/>
        <w:jc w:val="both"/>
        <w:rPr>
          <w:rFonts w:eastAsia="Calibri"/>
          <w:color w:val="000000" w:themeColor="text1"/>
          <w:sz w:val="22"/>
          <w:szCs w:val="22"/>
        </w:rPr>
      </w:pPr>
    </w:p>
    <w:p w:rsidR="00F73787" w:rsidRPr="00C31641" w:rsidRDefault="00CC624C">
      <w:pPr>
        <w:pStyle w:val="PargrafodaLista1"/>
        <w:numPr>
          <w:ilvl w:val="3"/>
          <w:numId w:val="47"/>
        </w:numPr>
        <w:tabs>
          <w:tab w:val="left" w:pos="567"/>
        </w:tabs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Havendo o aceite da proposta da proposta quanto ao valor e à adequação do objeto, bem como, </w:t>
      </w:r>
      <w:proofErr w:type="gramStart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após</w:t>
      </w:r>
      <w:proofErr w:type="gramEnd"/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verificada a regularidade formal da documentação de habilitação, o licitante classificado provisoriamente em primeiro lugar deverá passar por uma avaliação prática, no prazo de </w:t>
      </w:r>
      <w:r w:rsidR="003B7279"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trinta</w:t>
      </w: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dias úteis, contados a partir do primeiro dia útil subsequente à convocação realizada pelo agente de contratação, sem hipótese de prorrogação, sob pena de desclassificação. </w:t>
      </w:r>
    </w:p>
    <w:p w:rsidR="00F73787" w:rsidRPr="00C31641" w:rsidRDefault="00F73787">
      <w:pPr>
        <w:pStyle w:val="Normal1"/>
        <w:tabs>
          <w:tab w:val="left" w:pos="-284"/>
        </w:tabs>
        <w:spacing w:after="0"/>
        <w:ind w:left="-142" w:right="-1"/>
        <w:jc w:val="both"/>
        <w:rPr>
          <w:rFonts w:ascii="Times New Roman" w:eastAsia="Calibri" w:hAnsi="Times New Roman" w:cs="Times New Roman"/>
          <w:color w:val="000000" w:themeColor="text1"/>
        </w:rPr>
      </w:pPr>
    </w:p>
    <w:p w:rsidR="00F73787" w:rsidRPr="00C31641" w:rsidRDefault="00CC624C">
      <w:pPr>
        <w:pStyle w:val="PargrafodaLista1"/>
        <w:numPr>
          <w:ilvl w:val="3"/>
          <w:numId w:val="47"/>
        </w:numPr>
        <w:tabs>
          <w:tab w:val="left" w:pos="567"/>
        </w:tabs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O licitante será desclassificado automaticamente do certame se descumprir os prazos e horários, desde que o descumprimento tenha sido ocasionado por situação de sua responsabilidade.</w:t>
      </w:r>
    </w:p>
    <w:p w:rsidR="00F73787" w:rsidRPr="00C31641" w:rsidRDefault="00F73787">
      <w:pPr>
        <w:pStyle w:val="Normal1"/>
        <w:tabs>
          <w:tab w:val="left" w:pos="-284"/>
        </w:tabs>
        <w:spacing w:after="0"/>
        <w:ind w:left="-142" w:right="-1"/>
        <w:jc w:val="both"/>
        <w:rPr>
          <w:rFonts w:ascii="Times New Roman" w:eastAsia="Calibri" w:hAnsi="Times New Roman" w:cs="Times New Roman"/>
          <w:color w:val="000000" w:themeColor="text1"/>
        </w:rPr>
      </w:pPr>
    </w:p>
    <w:p w:rsidR="00F73787" w:rsidRDefault="00CC624C">
      <w:pPr>
        <w:pStyle w:val="PargrafodaLista1"/>
        <w:numPr>
          <w:ilvl w:val="3"/>
          <w:numId w:val="47"/>
        </w:numPr>
        <w:tabs>
          <w:tab w:val="left" w:pos="567"/>
        </w:tabs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Caso os prazos definidos acima não sejam cumpridos pelo LICITANTE, será feita a convocação do licitante classificado em segundo lugar e assim sucessivamente, até que seja encontrado licitante aprovada ou não haja mais licitantes a serem avaliados.</w:t>
      </w:r>
    </w:p>
    <w:p w:rsidR="00704110" w:rsidRDefault="00704110" w:rsidP="00704110">
      <w:pPr>
        <w:pStyle w:val="PargrafodaLista"/>
        <w:rPr>
          <w:rFonts w:ascii="Times New Roman" w:eastAsia="Calibri" w:hAnsi="Times New Roman"/>
          <w:color w:val="000000" w:themeColor="text1"/>
        </w:rPr>
      </w:pPr>
    </w:p>
    <w:p w:rsidR="00704110" w:rsidRPr="00704110" w:rsidRDefault="00704110" w:rsidP="00ED4218">
      <w:pPr>
        <w:pStyle w:val="PargrafodaLista"/>
        <w:numPr>
          <w:ilvl w:val="3"/>
          <w:numId w:val="47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704110">
        <w:rPr>
          <w:rFonts w:ascii="Times New Roman" w:eastAsia="Calibri" w:hAnsi="Times New Roman"/>
          <w:color w:val="000000" w:themeColor="text1"/>
        </w:rPr>
        <w:t xml:space="preserve">No prazo de quinze dias contados da assinatura do CONTRATO e antes da emissão da primeira ordem de fornecimento OU contados da assinatura da ata de registro de preços, a contratada OU detentora da ata deverá fornecer amostra para fins de verificação das especificações contidas no Termo de Referência. </w:t>
      </w:r>
    </w:p>
    <w:p w:rsidR="00F73787" w:rsidRPr="00C31641" w:rsidRDefault="00F73787" w:rsidP="00ED4218">
      <w:pPr>
        <w:pStyle w:val="PargrafodaLista1"/>
        <w:tabs>
          <w:tab w:val="left" w:pos="426"/>
        </w:tabs>
        <w:spacing w:after="0"/>
        <w:ind w:left="-142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3B7279" w:rsidRPr="00C31641" w:rsidRDefault="003B7279" w:rsidP="00ED4218">
      <w:pPr>
        <w:pStyle w:val="PargrafodaLista1"/>
        <w:tabs>
          <w:tab w:val="left" w:pos="426"/>
          <w:tab w:val="left" w:pos="567"/>
        </w:tabs>
        <w:spacing w:after="0"/>
        <w:ind w:left="-142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F73787" w:rsidRDefault="00CC624C" w:rsidP="00ED4218">
      <w:pPr>
        <w:pStyle w:val="PargrafodaLista1"/>
        <w:numPr>
          <w:ilvl w:val="3"/>
          <w:numId w:val="82"/>
        </w:numPr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C31641">
        <w:rPr>
          <w:rFonts w:ascii="Times New Roman" w:eastAsia="Calibri" w:hAnsi="Times New Roman"/>
          <w:color w:val="000000" w:themeColor="text1"/>
          <w:sz w:val="22"/>
          <w:szCs w:val="22"/>
        </w:rPr>
        <w:t>No caso da APROVAÇÃO ou REPROVAÇÃO, o relatório técnico deverá apresentar as justificativas que fundamentaram a decisão, identificando, em caso de reprovação, as exigências não atendidas.</w:t>
      </w:r>
    </w:p>
    <w:p w:rsidR="00ED4218" w:rsidRDefault="00ED4218" w:rsidP="00ED4218">
      <w:pPr>
        <w:pStyle w:val="PargrafodaLista1"/>
        <w:spacing w:after="0"/>
        <w:ind w:left="-142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1146B6" w:rsidRPr="001146B6" w:rsidRDefault="001146B6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1146B6">
        <w:rPr>
          <w:rFonts w:ascii="Times New Roman" w:eastAsia="Calibri" w:hAnsi="Times New Roman"/>
          <w:color w:val="000000" w:themeColor="text1"/>
        </w:rPr>
        <w:t>Depois de vencido o prazo de apresentação da prova de conceito, nos termos estabelecidos neste Termo de Referência e seus Anexos, não será permitida nova apresentação por parte do licitante da ata de registro de preços.</w:t>
      </w:r>
    </w:p>
    <w:p w:rsidR="001146B6" w:rsidRDefault="001146B6" w:rsidP="00ED4218">
      <w:pPr>
        <w:pStyle w:val="PargrafodaLista1"/>
        <w:numPr>
          <w:ilvl w:val="3"/>
          <w:numId w:val="82"/>
        </w:numPr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 w:rsidRPr="001146B6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Os custos pela realização da Prova de Conceito </w:t>
      </w:r>
      <w:proofErr w:type="gramStart"/>
      <w:r w:rsidRPr="001146B6">
        <w:rPr>
          <w:rFonts w:ascii="Times New Roman" w:eastAsia="Calibri" w:hAnsi="Times New Roman"/>
          <w:color w:val="000000" w:themeColor="text1"/>
          <w:sz w:val="22"/>
          <w:szCs w:val="22"/>
        </w:rPr>
        <w:t>dos teste</w:t>
      </w:r>
      <w:proofErr w:type="gramEnd"/>
      <w:r w:rsidRPr="001146B6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conformidade de interesse da Administração serão de responsabilidade exclusiva do licitante detentor da ata de registro de preços.</w:t>
      </w:r>
    </w:p>
    <w:p w:rsidR="00ED4218" w:rsidRPr="001146B6" w:rsidRDefault="00ED4218" w:rsidP="00ED4218">
      <w:pPr>
        <w:pStyle w:val="PargrafodaLista1"/>
        <w:spacing w:after="0"/>
        <w:ind w:left="-142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1146B6" w:rsidRDefault="001146B6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1146B6">
        <w:rPr>
          <w:rFonts w:ascii="Times New Roman" w:eastAsia="Calibri" w:hAnsi="Times New Roman"/>
          <w:color w:val="000000" w:themeColor="text1"/>
        </w:rPr>
        <w:t xml:space="preserve">Visando realizar análise conclusiva da adequação e conformidade do produto ofertado para o atendimento da necessidade pública, será exigida amostra em virtude da qualidade e durabilidade do produto citado no item um </w:t>
      </w:r>
      <w:proofErr w:type="gramStart"/>
      <w:r w:rsidRPr="001146B6">
        <w:rPr>
          <w:rFonts w:ascii="Times New Roman" w:eastAsia="Calibri" w:hAnsi="Times New Roman"/>
          <w:color w:val="000000" w:themeColor="text1"/>
        </w:rPr>
        <w:t xml:space="preserve">( </w:t>
      </w:r>
      <w:proofErr w:type="gramEnd"/>
      <w:r w:rsidRPr="001146B6">
        <w:rPr>
          <w:rFonts w:ascii="Times New Roman" w:eastAsia="Calibri" w:hAnsi="Times New Roman"/>
          <w:color w:val="000000" w:themeColor="text1"/>
        </w:rPr>
        <w:t xml:space="preserve">01 ). </w:t>
      </w:r>
    </w:p>
    <w:p w:rsidR="00ED4218" w:rsidRPr="00ED4218" w:rsidRDefault="00ED4218" w:rsidP="00ED4218">
      <w:pPr>
        <w:pStyle w:val="PargrafodaLista"/>
        <w:rPr>
          <w:rFonts w:ascii="Times New Roman" w:eastAsia="Calibri" w:hAnsi="Times New Roman"/>
          <w:color w:val="000000" w:themeColor="text1"/>
        </w:rPr>
      </w:pPr>
    </w:p>
    <w:p w:rsidR="00ED4218" w:rsidRPr="001146B6" w:rsidRDefault="00ED4218" w:rsidP="00ED4218">
      <w:pPr>
        <w:pStyle w:val="PargrafodaLista"/>
        <w:ind w:left="-142"/>
        <w:jc w:val="both"/>
        <w:rPr>
          <w:rFonts w:ascii="Times New Roman" w:eastAsia="Calibri" w:hAnsi="Times New Roman"/>
          <w:color w:val="000000" w:themeColor="text1"/>
        </w:rPr>
      </w:pPr>
    </w:p>
    <w:p w:rsidR="001146B6" w:rsidRPr="001146B6" w:rsidRDefault="001146B6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1146B6">
        <w:rPr>
          <w:rFonts w:ascii="Times New Roman" w:eastAsia="Calibri" w:hAnsi="Times New Roman"/>
          <w:color w:val="000000" w:themeColor="text1"/>
        </w:rPr>
        <w:t>O prazo definido para sua apresentação, conforme definido no subitem abaixo, é reputado razoável para a entrega da amostra pelo licitante OU adjudicatária OU contratada OU detentora da ata de registro de preços.</w:t>
      </w:r>
    </w:p>
    <w:p w:rsidR="001146B6" w:rsidRDefault="001146B6" w:rsidP="00ED4218">
      <w:pPr>
        <w:pStyle w:val="PargrafodaLista1"/>
        <w:numPr>
          <w:ilvl w:val="3"/>
          <w:numId w:val="82"/>
        </w:numPr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</w:t>
      </w:r>
      <w:r w:rsidRPr="0073711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Havendo o aceite da proposta (OU Havendo o aceite da proposta quanto ao valor e à adequação do objeto, bem como, </w:t>
      </w:r>
      <w:proofErr w:type="gramStart"/>
      <w:r w:rsidRPr="00737111">
        <w:rPr>
          <w:rFonts w:ascii="Times New Roman" w:eastAsia="Calibri" w:hAnsi="Times New Roman"/>
          <w:color w:val="000000" w:themeColor="text1"/>
          <w:sz w:val="22"/>
          <w:szCs w:val="22"/>
        </w:rPr>
        <w:t>após</w:t>
      </w:r>
      <w:proofErr w:type="gramEnd"/>
      <w:r w:rsidRPr="00737111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verificada a regularidade formal da documentação de habilitação), o licitante classificado provisoriamente em primeiro lugar deverá apresentar amostra, no prazo de 03 (três) dias úteis, contados a partir do primeiro dia útil subsequente à convocação realizada pelo agente</w:t>
      </w:r>
      <w:r w:rsidRPr="001146B6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de contratação, sem hipótese de prorrogação, sob pena de desclassificação.</w:t>
      </w:r>
    </w:p>
    <w:p w:rsidR="00ED4218" w:rsidRPr="001146B6" w:rsidRDefault="00ED4218" w:rsidP="00ED4218">
      <w:pPr>
        <w:pStyle w:val="PargrafodaLista1"/>
        <w:spacing w:after="0"/>
        <w:ind w:left="-142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1146B6" w:rsidRDefault="00737111" w:rsidP="00ED4218">
      <w:pPr>
        <w:pStyle w:val="PargrafodaLista1"/>
        <w:numPr>
          <w:ilvl w:val="3"/>
          <w:numId w:val="82"/>
        </w:numPr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</w:t>
      </w:r>
      <w:r w:rsidR="001146B6" w:rsidRPr="001146B6">
        <w:rPr>
          <w:rFonts w:ascii="Times New Roman" w:eastAsia="Calibri" w:hAnsi="Times New Roman"/>
          <w:color w:val="000000" w:themeColor="text1"/>
          <w:sz w:val="22"/>
          <w:szCs w:val="22"/>
        </w:rPr>
        <w:t>Caso os prazos definidos acima não sejam cumpridos pelo LICITANTE, será feita a convocação do licitante classificado em segundo lugar e assim sucessivamente</w:t>
      </w:r>
      <w:r w:rsidR="00ED4218">
        <w:rPr>
          <w:rFonts w:ascii="Times New Roman" w:eastAsia="Calibri" w:hAnsi="Times New Roman"/>
          <w:color w:val="000000" w:themeColor="text1"/>
          <w:sz w:val="22"/>
          <w:szCs w:val="22"/>
        </w:rPr>
        <w:t>.</w:t>
      </w:r>
    </w:p>
    <w:p w:rsidR="00ED4218" w:rsidRDefault="00ED4218" w:rsidP="00ED4218">
      <w:pPr>
        <w:pStyle w:val="PargrafodaLista1"/>
        <w:spacing w:after="0"/>
        <w:ind w:left="-142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1146B6" w:rsidRDefault="001146B6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1146B6">
        <w:rPr>
          <w:rFonts w:ascii="Times New Roman" w:eastAsia="Calibri" w:hAnsi="Times New Roman"/>
          <w:color w:val="000000" w:themeColor="text1"/>
        </w:rPr>
        <w:t xml:space="preserve"> No prazo de 05 (cinco) dias contados da assinatura do CONTRATO e antes da emissão da primeira ordem de fornecimento OU contados da assinatura da ata de registro de preços, a contratada OU detentora da ata deverá fornecer amostra para fins de verificação das especificações contidas no Termo de Referência. </w:t>
      </w:r>
    </w:p>
    <w:p w:rsidR="00ED4218" w:rsidRPr="001146B6" w:rsidRDefault="00ED4218" w:rsidP="00ED4218">
      <w:pPr>
        <w:pStyle w:val="PargrafodaLista"/>
        <w:ind w:left="-142"/>
        <w:jc w:val="both"/>
        <w:rPr>
          <w:rFonts w:ascii="Times New Roman" w:eastAsia="Calibri" w:hAnsi="Times New Roman"/>
          <w:color w:val="000000" w:themeColor="text1"/>
        </w:rPr>
      </w:pPr>
    </w:p>
    <w:p w:rsidR="001146B6" w:rsidRPr="001146B6" w:rsidRDefault="001146B6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1146B6">
        <w:rPr>
          <w:rFonts w:ascii="Times New Roman" w:eastAsia="Calibri" w:hAnsi="Times New Roman"/>
          <w:color w:val="000000" w:themeColor="text1"/>
        </w:rPr>
        <w:t xml:space="preserve"> A amostra e os laudos caso necessário deverá ser apresentada no endereço Rua </w:t>
      </w:r>
      <w:proofErr w:type="spellStart"/>
      <w:r w:rsidRPr="001146B6">
        <w:rPr>
          <w:rFonts w:ascii="Times New Roman" w:eastAsia="Calibri" w:hAnsi="Times New Roman"/>
          <w:color w:val="000000" w:themeColor="text1"/>
        </w:rPr>
        <w:t>Arnóbio</w:t>
      </w:r>
      <w:proofErr w:type="spellEnd"/>
      <w:r w:rsidRPr="001146B6">
        <w:rPr>
          <w:rFonts w:ascii="Times New Roman" w:eastAsia="Calibri" w:hAnsi="Times New Roman"/>
          <w:color w:val="000000" w:themeColor="text1"/>
        </w:rPr>
        <w:t xml:space="preserve"> Marques Nº310 Santo Amaro- Recife-PE, no horário das </w:t>
      </w:r>
      <w:proofErr w:type="gramStart"/>
      <w:r w:rsidRPr="001146B6">
        <w:rPr>
          <w:rFonts w:ascii="Times New Roman" w:eastAsia="Calibri" w:hAnsi="Times New Roman"/>
          <w:color w:val="000000" w:themeColor="text1"/>
        </w:rPr>
        <w:t>09:00</w:t>
      </w:r>
      <w:proofErr w:type="gramEnd"/>
      <w:r w:rsidRPr="001146B6">
        <w:rPr>
          <w:rFonts w:ascii="Times New Roman" w:eastAsia="Calibri" w:hAnsi="Times New Roman"/>
          <w:color w:val="000000" w:themeColor="text1"/>
        </w:rPr>
        <w:t xml:space="preserve"> h às 14:00h, mediante agendamento através dos números/ e-mail admifinan.fensg@upe.br. </w:t>
      </w:r>
    </w:p>
    <w:p w:rsidR="001146B6" w:rsidRDefault="001146B6" w:rsidP="00ED4218">
      <w:pPr>
        <w:pStyle w:val="PargrafodaLista1"/>
        <w:numPr>
          <w:ilvl w:val="3"/>
          <w:numId w:val="82"/>
        </w:numPr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</w:t>
      </w:r>
      <w:r w:rsidRPr="001146B6">
        <w:rPr>
          <w:rFonts w:ascii="Times New Roman" w:eastAsia="Calibri" w:hAnsi="Times New Roman"/>
          <w:color w:val="000000" w:themeColor="text1"/>
          <w:sz w:val="22"/>
          <w:szCs w:val="22"/>
        </w:rPr>
        <w:t>O produto apresentado como amostras serão abertos e submetidos aos testes necessários e servirão como referência para o momento do recebimento do objeto.</w:t>
      </w:r>
    </w:p>
    <w:p w:rsidR="00ED4218" w:rsidRDefault="00ED4218" w:rsidP="00ED4218">
      <w:pPr>
        <w:pStyle w:val="PargrafodaLista1"/>
        <w:spacing w:after="0"/>
        <w:ind w:left="-142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1146B6" w:rsidRPr="001146B6" w:rsidRDefault="001146B6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1146B6">
        <w:rPr>
          <w:rFonts w:ascii="Times New Roman" w:eastAsia="Calibri" w:hAnsi="Times New Roman"/>
          <w:color w:val="000000" w:themeColor="text1"/>
        </w:rPr>
        <w:t xml:space="preserve"> O produto que servirem de AMOSTRAS não </w:t>
      </w:r>
      <w:proofErr w:type="gramStart"/>
      <w:r w:rsidRPr="001146B6">
        <w:rPr>
          <w:rFonts w:ascii="Times New Roman" w:eastAsia="Calibri" w:hAnsi="Times New Roman"/>
          <w:color w:val="000000" w:themeColor="text1"/>
        </w:rPr>
        <w:t>poderão ser computados</w:t>
      </w:r>
      <w:proofErr w:type="gramEnd"/>
      <w:r w:rsidRPr="001146B6">
        <w:rPr>
          <w:rFonts w:ascii="Times New Roman" w:eastAsia="Calibri" w:hAnsi="Times New Roman"/>
          <w:color w:val="000000" w:themeColor="text1"/>
        </w:rPr>
        <w:t xml:space="preserve"> no quantitativo a ser entregue.</w:t>
      </w:r>
    </w:p>
    <w:p w:rsidR="001146B6" w:rsidRDefault="00ED5517" w:rsidP="00ED4218">
      <w:pPr>
        <w:pStyle w:val="PargrafodaLista1"/>
        <w:numPr>
          <w:ilvl w:val="3"/>
          <w:numId w:val="82"/>
        </w:numPr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</w:t>
      </w:r>
      <w:r w:rsidRPr="00ED5517">
        <w:rPr>
          <w:rFonts w:ascii="Times New Roman" w:eastAsia="Calibri" w:hAnsi="Times New Roman"/>
          <w:color w:val="000000" w:themeColor="text1"/>
          <w:sz w:val="22"/>
          <w:szCs w:val="22"/>
        </w:rPr>
        <w:t>A amostra será examinada e avaliada pelo Setor de TI da FENSG, sendo de sua exclusiva responsabilidade a análise e APROVAÇÃO ou REPROVAÇÃO, garantida a publicidade de todos os atos a quaisquer interessados.</w:t>
      </w:r>
    </w:p>
    <w:p w:rsidR="00D02A86" w:rsidRDefault="00D02A86" w:rsidP="00D02A86">
      <w:pPr>
        <w:pStyle w:val="PargrafodaLista1"/>
        <w:spacing w:after="0"/>
        <w:ind w:left="-142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ED5517" w:rsidRPr="00ED5517" w:rsidRDefault="00ED5517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ED5517">
        <w:rPr>
          <w:rFonts w:ascii="Times New Roman" w:eastAsia="Calibri" w:hAnsi="Times New Roman"/>
          <w:color w:val="000000" w:themeColor="text1"/>
        </w:rPr>
        <w:t xml:space="preserve"> Após a entrega, o</w:t>
      </w:r>
      <w:proofErr w:type="gramStart"/>
      <w:r w:rsidRPr="00ED5517">
        <w:rPr>
          <w:rFonts w:ascii="Times New Roman" w:eastAsia="Calibri" w:hAnsi="Times New Roman"/>
          <w:color w:val="000000" w:themeColor="text1"/>
        </w:rPr>
        <w:t xml:space="preserve">  </w:t>
      </w:r>
      <w:proofErr w:type="gramEnd"/>
      <w:r w:rsidRPr="00ED5517">
        <w:rPr>
          <w:rFonts w:ascii="Times New Roman" w:eastAsia="Calibri" w:hAnsi="Times New Roman"/>
          <w:color w:val="000000" w:themeColor="text1"/>
        </w:rPr>
        <w:t xml:space="preserve">Setor de TI da FENSG Avaliação responsável pela análise, no prazo máximo de até 5 (cinco) dias úteis, emitirá parecer técnico de conformidade com o objeto solicitado, informando expressamente se APROVA ou REPROVA a amostra apresentada. </w:t>
      </w:r>
      <w:r w:rsidRPr="00ED5517">
        <w:rPr>
          <w:rFonts w:ascii="Times New Roman" w:eastAsia="Calibri" w:hAnsi="Times New Roman"/>
          <w:color w:val="000000" w:themeColor="text1"/>
        </w:rPr>
        <w:cr/>
      </w:r>
    </w:p>
    <w:p w:rsidR="00A8171D" w:rsidRDefault="00ED5517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A8171D">
        <w:rPr>
          <w:rFonts w:ascii="Times New Roman" w:eastAsia="Calibri" w:hAnsi="Times New Roman"/>
          <w:color w:val="000000" w:themeColor="text1"/>
        </w:rPr>
        <w:lastRenderedPageBreak/>
        <w:t xml:space="preserve"> </w:t>
      </w:r>
      <w:r w:rsidR="00A8171D" w:rsidRPr="00A8171D">
        <w:rPr>
          <w:rFonts w:ascii="Times New Roman" w:eastAsia="Calibri" w:hAnsi="Times New Roman"/>
          <w:color w:val="000000" w:themeColor="text1"/>
        </w:rPr>
        <w:t xml:space="preserve">No caso da APROVAÇÃO ou REPROVAÇÃO, o parecer técnico deverá apresentar as justificativas que fundamentaram a decisão, em conformidade com as especificações e os critérios objetivos para análise definidos no Termo de Referência, identificando, em caso de reprovação, as exigências não atendidas. </w:t>
      </w:r>
    </w:p>
    <w:p w:rsidR="00ED4218" w:rsidRPr="00A8171D" w:rsidRDefault="00ED4218" w:rsidP="00ED4218">
      <w:pPr>
        <w:pStyle w:val="PargrafodaLista"/>
        <w:ind w:left="-142"/>
        <w:jc w:val="both"/>
        <w:rPr>
          <w:rFonts w:ascii="Times New Roman" w:eastAsia="Calibri" w:hAnsi="Times New Roman"/>
          <w:color w:val="000000" w:themeColor="text1"/>
        </w:rPr>
      </w:pPr>
    </w:p>
    <w:p w:rsidR="00A8171D" w:rsidRDefault="00A8171D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A8171D">
        <w:rPr>
          <w:rFonts w:ascii="Times New Roman" w:eastAsia="Calibri" w:hAnsi="Times New Roman"/>
          <w:color w:val="000000" w:themeColor="text1"/>
        </w:rPr>
        <w:t xml:space="preserve"> Durante a análise técnica, poderão ser solicitados esclarecimentos ou complementos necessários para avaliação, os quais deverão ser apresentados, em até 03 </w:t>
      </w:r>
      <w:proofErr w:type="gramStart"/>
      <w:r w:rsidRPr="00A8171D">
        <w:rPr>
          <w:rFonts w:ascii="Times New Roman" w:eastAsia="Calibri" w:hAnsi="Times New Roman"/>
          <w:color w:val="000000" w:themeColor="text1"/>
        </w:rPr>
        <w:t xml:space="preserve">( </w:t>
      </w:r>
      <w:proofErr w:type="gramEnd"/>
      <w:r w:rsidRPr="00A8171D">
        <w:rPr>
          <w:rFonts w:ascii="Times New Roman" w:eastAsia="Calibri" w:hAnsi="Times New Roman"/>
          <w:color w:val="000000" w:themeColor="text1"/>
        </w:rPr>
        <w:t xml:space="preserve">três ) dias úteis da data da notificação formal (e-mail ou ofício), sob pena de desclassificação do licitante OU penalização da contratada/detentora da ata/adjudicatária pelo não cumprimento. </w:t>
      </w:r>
    </w:p>
    <w:p w:rsidR="00ED4218" w:rsidRPr="00ED4218" w:rsidRDefault="00ED4218" w:rsidP="00ED4218">
      <w:pPr>
        <w:pStyle w:val="PargrafodaLista"/>
        <w:rPr>
          <w:rFonts w:ascii="Times New Roman" w:eastAsia="Calibri" w:hAnsi="Times New Roman"/>
          <w:color w:val="000000" w:themeColor="text1"/>
        </w:rPr>
      </w:pPr>
    </w:p>
    <w:p w:rsidR="00ED4218" w:rsidRPr="00A8171D" w:rsidRDefault="00ED4218" w:rsidP="00ED4218">
      <w:pPr>
        <w:pStyle w:val="PargrafodaLista"/>
        <w:ind w:left="-142"/>
        <w:jc w:val="both"/>
        <w:rPr>
          <w:rFonts w:ascii="Times New Roman" w:eastAsia="Calibri" w:hAnsi="Times New Roman"/>
          <w:color w:val="000000" w:themeColor="text1"/>
        </w:rPr>
      </w:pPr>
    </w:p>
    <w:p w:rsidR="00A8171D" w:rsidRDefault="00A8171D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A8171D">
        <w:rPr>
          <w:rFonts w:ascii="Times New Roman" w:eastAsia="Calibri" w:hAnsi="Times New Roman"/>
          <w:color w:val="000000" w:themeColor="text1"/>
        </w:rPr>
        <w:t xml:space="preserve"> Depois de vencido o prazo de apresentação da amostra, nos termos estabelecidos neste Termo de Referência e seus Anexos, não será permitida nova apresentação por parte do licitante.</w:t>
      </w:r>
    </w:p>
    <w:p w:rsidR="00ED4218" w:rsidRPr="00A8171D" w:rsidRDefault="00ED4218" w:rsidP="00ED4218">
      <w:pPr>
        <w:pStyle w:val="PargrafodaLista"/>
        <w:ind w:left="-142"/>
        <w:jc w:val="both"/>
        <w:rPr>
          <w:rFonts w:ascii="Times New Roman" w:eastAsia="Calibri" w:hAnsi="Times New Roman"/>
          <w:color w:val="000000" w:themeColor="text1"/>
        </w:rPr>
      </w:pPr>
    </w:p>
    <w:p w:rsidR="00A8171D" w:rsidRDefault="00A8171D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A8171D">
        <w:rPr>
          <w:rFonts w:ascii="Times New Roman" w:eastAsia="Calibri" w:hAnsi="Times New Roman"/>
          <w:color w:val="000000" w:themeColor="text1"/>
        </w:rPr>
        <w:t xml:space="preserve"> No caso de eliminação do licitante, será chamado o segundo colocado e, assim sucessivamente, até que seja encontrado licitante aprovado ou não haja ma</w:t>
      </w:r>
      <w:r w:rsidR="00ED4218">
        <w:rPr>
          <w:rFonts w:ascii="Times New Roman" w:eastAsia="Calibri" w:hAnsi="Times New Roman"/>
          <w:color w:val="000000" w:themeColor="text1"/>
        </w:rPr>
        <w:t>is licitantes a serem avaliados.</w:t>
      </w:r>
    </w:p>
    <w:p w:rsidR="00ED4218" w:rsidRPr="00A8171D" w:rsidRDefault="00ED4218" w:rsidP="00ED4218">
      <w:pPr>
        <w:pStyle w:val="PargrafodaLista"/>
        <w:ind w:left="-142"/>
        <w:jc w:val="both"/>
        <w:rPr>
          <w:rFonts w:ascii="Times New Roman" w:eastAsia="Calibri" w:hAnsi="Times New Roman"/>
          <w:color w:val="000000" w:themeColor="text1"/>
        </w:rPr>
      </w:pPr>
    </w:p>
    <w:p w:rsidR="00A8171D" w:rsidRPr="00A8171D" w:rsidRDefault="00A8171D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A8171D">
        <w:rPr>
          <w:rFonts w:ascii="Times New Roman" w:eastAsia="Calibri" w:hAnsi="Times New Roman"/>
          <w:color w:val="000000" w:themeColor="text1"/>
        </w:rPr>
        <w:t xml:space="preserve"> Os custos com a amostra serão de responsabilidade exclusiva do licitante OU adjudicatária OU contratada OU detentora da ata. </w:t>
      </w:r>
    </w:p>
    <w:p w:rsidR="00ED5517" w:rsidRDefault="00A8171D" w:rsidP="00ED4218">
      <w:pPr>
        <w:pStyle w:val="PargrafodaLista1"/>
        <w:numPr>
          <w:ilvl w:val="3"/>
          <w:numId w:val="82"/>
        </w:numPr>
        <w:spacing w:after="0"/>
        <w:ind w:left="-142" w:firstLine="0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  <w:r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</w:t>
      </w:r>
      <w:r w:rsidRPr="00A8171D">
        <w:rPr>
          <w:rFonts w:ascii="Times New Roman" w:eastAsia="Calibri" w:hAnsi="Times New Roman"/>
          <w:color w:val="000000" w:themeColor="text1"/>
          <w:sz w:val="22"/>
          <w:szCs w:val="22"/>
        </w:rPr>
        <w:t>A APROVAÇÃO ou REPROVAÇÃO é de responsabilidade exclusiva da Gerência de TI</w:t>
      </w:r>
      <w:proofErr w:type="gramStart"/>
      <w:r w:rsidRPr="00A8171D"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  </w:t>
      </w:r>
      <w:proofErr w:type="gramEnd"/>
      <w:r w:rsidRPr="00A8171D">
        <w:rPr>
          <w:rFonts w:ascii="Times New Roman" w:eastAsia="Calibri" w:hAnsi="Times New Roman"/>
          <w:color w:val="000000" w:themeColor="text1"/>
          <w:sz w:val="22"/>
          <w:szCs w:val="22"/>
        </w:rPr>
        <w:t>da Comissão de Avaliação</w:t>
      </w:r>
      <w:r w:rsidR="00ED4218">
        <w:rPr>
          <w:rFonts w:ascii="Times New Roman" w:eastAsia="Calibri" w:hAnsi="Times New Roman"/>
          <w:color w:val="000000" w:themeColor="text1"/>
          <w:sz w:val="22"/>
          <w:szCs w:val="22"/>
        </w:rPr>
        <w:t>.</w:t>
      </w:r>
    </w:p>
    <w:p w:rsidR="00ED4218" w:rsidRDefault="00ED4218" w:rsidP="00ED4218">
      <w:pPr>
        <w:pStyle w:val="PargrafodaLista1"/>
        <w:spacing w:after="0"/>
        <w:ind w:left="-142"/>
        <w:jc w:val="both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A8171D" w:rsidRPr="00A8171D" w:rsidRDefault="00A8171D" w:rsidP="00ED4218">
      <w:pPr>
        <w:pStyle w:val="PargrafodaLista"/>
        <w:numPr>
          <w:ilvl w:val="3"/>
          <w:numId w:val="82"/>
        </w:numPr>
        <w:ind w:left="-142" w:firstLine="0"/>
        <w:jc w:val="both"/>
        <w:rPr>
          <w:rFonts w:ascii="Times New Roman" w:eastAsia="Calibri" w:hAnsi="Times New Roman"/>
          <w:color w:val="000000" w:themeColor="text1"/>
        </w:rPr>
      </w:pPr>
      <w:r w:rsidRPr="00A8171D">
        <w:rPr>
          <w:rFonts w:ascii="Times New Roman" w:eastAsia="Calibri" w:hAnsi="Times New Roman"/>
          <w:color w:val="000000" w:themeColor="text1"/>
        </w:rPr>
        <w:t xml:space="preserve"> Após a conclusão do certame, a licitante terá um prazo de dez </w:t>
      </w:r>
      <w:proofErr w:type="gramStart"/>
      <w:r w:rsidRPr="00A8171D">
        <w:rPr>
          <w:rFonts w:ascii="Times New Roman" w:eastAsia="Calibri" w:hAnsi="Times New Roman"/>
          <w:color w:val="000000" w:themeColor="text1"/>
        </w:rPr>
        <w:t xml:space="preserve">( </w:t>
      </w:r>
      <w:proofErr w:type="gramEnd"/>
      <w:r w:rsidRPr="00A8171D">
        <w:rPr>
          <w:rFonts w:ascii="Times New Roman" w:eastAsia="Calibri" w:hAnsi="Times New Roman"/>
          <w:color w:val="000000" w:themeColor="text1"/>
        </w:rPr>
        <w:t xml:space="preserve">10 ) dias úteis para fazer a retirada das amostras, sem ônus para a Administração, que serão devolvidas no estado em que se encontrem. Caso não sejam recolhidas, o órgão/entidade isenta-se da guarda do objeto, ficando este sujeito à destinação a que a Administração Pública entender adequada, conforme art. 20, § 3º, do Decreto nº 53.384/2022. </w:t>
      </w:r>
    </w:p>
    <w:p w:rsidR="00F73787" w:rsidRPr="00C31641" w:rsidRDefault="00F73787" w:rsidP="000F77E2">
      <w:pPr>
        <w:tabs>
          <w:tab w:val="right" w:pos="0"/>
          <w:tab w:val="left" w:pos="851"/>
          <w:tab w:val="right" w:pos="993"/>
        </w:tabs>
        <w:spacing w:after="0"/>
        <w:rPr>
          <w:rFonts w:ascii="Times New Roman" w:hAnsi="Times New Roman"/>
          <w:color w:val="000000" w:themeColor="text1"/>
        </w:rPr>
      </w:pPr>
      <w:bookmarkStart w:id="13" w:name="_Hlk38534173"/>
      <w:bookmarkEnd w:id="11"/>
      <w:bookmarkEnd w:id="12"/>
    </w:p>
    <w:p w:rsidR="007633F5" w:rsidRPr="00C31641" w:rsidRDefault="00A80648" w:rsidP="007633F5">
      <w:pPr>
        <w:rPr>
          <w:rFonts w:ascii="Times New Roman" w:hAnsi="Times New Roman"/>
          <w:b/>
          <w:color w:val="000000" w:themeColor="text1"/>
        </w:rPr>
      </w:pPr>
      <w:bookmarkStart w:id="14" w:name="_Hlk38906429"/>
      <w:r>
        <w:rPr>
          <w:rFonts w:ascii="Times New Roman" w:hAnsi="Times New Roman"/>
          <w:b/>
          <w:color w:val="000000" w:themeColor="text1"/>
        </w:rPr>
        <w:t>6</w:t>
      </w:r>
      <w:r w:rsidR="007633F5" w:rsidRPr="00C31641">
        <w:rPr>
          <w:rFonts w:ascii="Times New Roman" w:hAnsi="Times New Roman"/>
          <w:b/>
          <w:color w:val="000000" w:themeColor="text1"/>
        </w:rPr>
        <w:t>. HORÁRIO DE REFERÊNCIA</w:t>
      </w:r>
    </w:p>
    <w:p w:rsidR="007633F5" w:rsidRPr="00C31641" w:rsidRDefault="00A80648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6</w:t>
      </w:r>
      <w:r w:rsidR="007633F5" w:rsidRPr="00C31641">
        <w:rPr>
          <w:rFonts w:ascii="Times New Roman" w:hAnsi="Times New Roman"/>
          <w:b/>
          <w:color w:val="000000" w:themeColor="text1"/>
        </w:rPr>
        <w:t>.1.</w:t>
      </w:r>
      <w:r w:rsidR="007633F5" w:rsidRPr="00C31641">
        <w:rPr>
          <w:rFonts w:ascii="Times New Roman" w:hAnsi="Times New Roman"/>
          <w:color w:val="000000" w:themeColor="text1"/>
        </w:rPr>
        <w:t xml:space="preserve"> Para todas as referências de tempo será observado o horário de Brasília-DF.</w:t>
      </w:r>
    </w:p>
    <w:p w:rsidR="007633F5" w:rsidRPr="00C31641" w:rsidRDefault="007633F5" w:rsidP="007633F5">
      <w:pPr>
        <w:rPr>
          <w:rFonts w:ascii="Times New Roman" w:hAnsi="Times New Roman"/>
          <w:color w:val="000000" w:themeColor="text1"/>
        </w:rPr>
      </w:pPr>
    </w:p>
    <w:p w:rsidR="007633F5" w:rsidRPr="00C31641" w:rsidRDefault="00A80648" w:rsidP="007633F5">
      <w:pPr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7</w:t>
      </w:r>
      <w:r w:rsidR="007633F5" w:rsidRPr="00C31641">
        <w:rPr>
          <w:rFonts w:ascii="Times New Roman" w:hAnsi="Times New Roman"/>
          <w:b/>
          <w:color w:val="000000" w:themeColor="text1"/>
        </w:rPr>
        <w:t>. DO PAGAMENTO</w:t>
      </w:r>
    </w:p>
    <w:p w:rsidR="007633F5" w:rsidRPr="00C31641" w:rsidRDefault="00A80648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7</w:t>
      </w:r>
      <w:r w:rsidR="007633F5" w:rsidRPr="00C31641">
        <w:rPr>
          <w:rFonts w:ascii="Times New Roman" w:hAnsi="Times New Roman"/>
          <w:b/>
          <w:color w:val="000000" w:themeColor="text1"/>
        </w:rPr>
        <w:t>.1.</w:t>
      </w:r>
      <w:r w:rsidR="007633F5" w:rsidRPr="00C31641">
        <w:rPr>
          <w:rFonts w:ascii="Times New Roman" w:hAnsi="Times New Roman"/>
          <w:color w:val="000000" w:themeColor="text1"/>
        </w:rPr>
        <w:t xml:space="preserve"> O pagamento deverá ser efetuado em até 30 (trinta) dias, contado da data da apresentação da nota fiscal/</w:t>
      </w:r>
      <w:proofErr w:type="gramStart"/>
      <w:r w:rsidR="007633F5" w:rsidRPr="00C31641">
        <w:rPr>
          <w:rFonts w:ascii="Times New Roman" w:hAnsi="Times New Roman"/>
          <w:color w:val="000000" w:themeColor="text1"/>
        </w:rPr>
        <w:t>fatura devidamente atestada</w:t>
      </w:r>
      <w:proofErr w:type="gramEnd"/>
      <w:r w:rsidR="007633F5" w:rsidRPr="00C31641">
        <w:rPr>
          <w:rFonts w:ascii="Times New Roman" w:hAnsi="Times New Roman"/>
          <w:color w:val="000000" w:themeColor="text1"/>
        </w:rPr>
        <w:t xml:space="preserve">. </w:t>
      </w:r>
    </w:p>
    <w:p w:rsidR="007633F5" w:rsidRPr="00C31641" w:rsidRDefault="00A80648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7</w:t>
      </w:r>
      <w:r w:rsidR="007633F5" w:rsidRPr="00C31641">
        <w:rPr>
          <w:rFonts w:ascii="Times New Roman" w:hAnsi="Times New Roman"/>
          <w:b/>
          <w:color w:val="000000" w:themeColor="text1"/>
        </w:rPr>
        <w:t>.2.</w:t>
      </w:r>
      <w:r w:rsidR="007633F5" w:rsidRPr="00C31641">
        <w:rPr>
          <w:rFonts w:ascii="Times New Roman" w:hAnsi="Times New Roman"/>
          <w:color w:val="000000" w:themeColor="text1"/>
        </w:rPr>
        <w:t xml:space="preserve"> Nenhum pagamento será efetuado à CONTRATADA enquanto houver pendência de liquidação da obrigação.</w:t>
      </w:r>
    </w:p>
    <w:p w:rsidR="007633F5" w:rsidRPr="00C31641" w:rsidRDefault="00A80648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7</w:t>
      </w:r>
      <w:r w:rsidR="007633F5" w:rsidRPr="00C31641">
        <w:rPr>
          <w:rFonts w:ascii="Times New Roman" w:hAnsi="Times New Roman"/>
          <w:b/>
          <w:color w:val="000000" w:themeColor="text1"/>
        </w:rPr>
        <w:t>.3.</w:t>
      </w:r>
      <w:r w:rsidR="007633F5" w:rsidRPr="00C31641">
        <w:rPr>
          <w:rFonts w:ascii="Times New Roman" w:hAnsi="Times New Roman"/>
          <w:color w:val="000000" w:themeColor="text1"/>
        </w:rPr>
        <w:t xml:space="preserve"> O pagamento será efetuado através de ordem bancária emitida contra instituição bancária indicada pela CONTRATADA.</w:t>
      </w:r>
    </w:p>
    <w:p w:rsidR="007633F5" w:rsidRPr="00C31641" w:rsidRDefault="00A80648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7</w:t>
      </w:r>
      <w:r w:rsidR="007633F5" w:rsidRPr="00C31641">
        <w:rPr>
          <w:rFonts w:ascii="Times New Roman" w:hAnsi="Times New Roman"/>
          <w:b/>
          <w:color w:val="000000" w:themeColor="text1"/>
        </w:rPr>
        <w:t>.4.</w:t>
      </w:r>
      <w:r w:rsidR="007633F5" w:rsidRPr="00C31641">
        <w:rPr>
          <w:rFonts w:ascii="Times New Roman" w:hAnsi="Times New Roman"/>
          <w:color w:val="000000" w:themeColor="text1"/>
        </w:rPr>
        <w:t xml:space="preserve"> Os fornecedores que não possuem conta bancária na Caixa Econômica Federal ficarão responsáveis por qualquer despesa bancária referente ao recebimento dos valores correspondentes às suas faturas.</w:t>
      </w:r>
    </w:p>
    <w:p w:rsidR="007633F5" w:rsidRPr="00C31641" w:rsidRDefault="00A80648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lastRenderedPageBreak/>
        <w:t>7</w:t>
      </w:r>
      <w:r w:rsidR="007633F5" w:rsidRPr="00C31641">
        <w:rPr>
          <w:rFonts w:ascii="Times New Roman" w:hAnsi="Times New Roman"/>
          <w:b/>
          <w:color w:val="000000" w:themeColor="text1"/>
        </w:rPr>
        <w:t>.5.</w:t>
      </w:r>
      <w:r w:rsidR="007633F5" w:rsidRPr="00C31641">
        <w:rPr>
          <w:rFonts w:ascii="Times New Roman" w:hAnsi="Times New Roman"/>
          <w:color w:val="000000" w:themeColor="text1"/>
        </w:rPr>
        <w:t xml:space="preserve"> O empenhamento somente será efetuado, e consequentemente paga a despesa, na forma prevista neste Termo de Referência, se a empresa vencedora estiver inscrito no CADASTRO DE FORNECEDORES DO ESTADO DE PERNAMBUCO – CADFOR.</w:t>
      </w:r>
    </w:p>
    <w:p w:rsidR="007633F5" w:rsidRPr="00C31641" w:rsidRDefault="007633F5" w:rsidP="007633F5">
      <w:pPr>
        <w:rPr>
          <w:rFonts w:ascii="Times New Roman" w:hAnsi="Times New Roman"/>
          <w:color w:val="000000" w:themeColor="text1"/>
        </w:rPr>
      </w:pPr>
    </w:p>
    <w:p w:rsidR="007633F5" w:rsidRPr="00C31641" w:rsidRDefault="00A80648" w:rsidP="007633F5">
      <w:pPr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 DAS PENALIDADES</w:t>
      </w:r>
    </w:p>
    <w:p w:rsidR="007633F5" w:rsidRPr="00C31641" w:rsidRDefault="00A80648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.1.</w:t>
      </w:r>
      <w:r w:rsidR="007633F5" w:rsidRPr="00C31641">
        <w:rPr>
          <w:rFonts w:ascii="Times New Roman" w:hAnsi="Times New Roman"/>
          <w:color w:val="000000" w:themeColor="text1"/>
        </w:rPr>
        <w:t xml:space="preserve"> Com fundamento no artigo 7º da Lei 10.520/2002, a licitante ficará impedida de licitar e contratar com o Estado de Pernambuco e será descredenciada no CADFOR, pelo prazo de até 05 (cinco) anos, sem prejuízo de multa de até 30% (trinta por cento) do valor estimado para a contratação e demais cominações legais, nos seguintes casos:</w:t>
      </w:r>
    </w:p>
    <w:p w:rsidR="007633F5" w:rsidRPr="00C31641" w:rsidRDefault="007633F5" w:rsidP="007633F5">
      <w:pPr>
        <w:rPr>
          <w:rFonts w:ascii="Times New Roman" w:hAnsi="Times New Roman"/>
          <w:color w:val="000000" w:themeColor="text1"/>
        </w:rPr>
      </w:pPr>
    </w:p>
    <w:p w:rsidR="007633F5" w:rsidRPr="00C31641" w:rsidRDefault="00A80648" w:rsidP="007633F5">
      <w:pPr>
        <w:spacing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 xml:space="preserve">.1.1. </w:t>
      </w:r>
      <w:r w:rsidR="007633F5" w:rsidRPr="00C31641">
        <w:rPr>
          <w:rFonts w:ascii="Times New Roman" w:hAnsi="Times New Roman"/>
          <w:color w:val="000000" w:themeColor="text1"/>
        </w:rPr>
        <w:t>Apresentar documentação falsa;</w:t>
      </w:r>
    </w:p>
    <w:p w:rsidR="007633F5" w:rsidRPr="00C31641" w:rsidRDefault="00A80648" w:rsidP="007633F5">
      <w:pPr>
        <w:spacing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.1.2.</w:t>
      </w:r>
      <w:r w:rsidR="007633F5" w:rsidRPr="00C31641">
        <w:rPr>
          <w:rFonts w:ascii="Times New Roman" w:hAnsi="Times New Roman"/>
          <w:color w:val="000000" w:themeColor="text1"/>
        </w:rPr>
        <w:t xml:space="preserve"> Ensejar o retardamento da execução do objeto;</w:t>
      </w:r>
    </w:p>
    <w:p w:rsidR="007633F5" w:rsidRPr="00C31641" w:rsidRDefault="00A80648" w:rsidP="007633F5">
      <w:pPr>
        <w:spacing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.1.3.</w:t>
      </w:r>
      <w:r w:rsidR="007633F5" w:rsidRPr="00C31641">
        <w:rPr>
          <w:rFonts w:ascii="Times New Roman" w:hAnsi="Times New Roman"/>
          <w:color w:val="000000" w:themeColor="text1"/>
        </w:rPr>
        <w:t xml:space="preserve"> Falhar na execução do contrato;</w:t>
      </w:r>
    </w:p>
    <w:p w:rsidR="007633F5" w:rsidRPr="00C31641" w:rsidRDefault="00A80648" w:rsidP="007633F5">
      <w:pPr>
        <w:spacing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.1.4.</w:t>
      </w:r>
      <w:r w:rsidR="007633F5" w:rsidRPr="00C31641">
        <w:rPr>
          <w:rFonts w:ascii="Times New Roman" w:hAnsi="Times New Roman"/>
          <w:color w:val="000000" w:themeColor="text1"/>
        </w:rPr>
        <w:t xml:space="preserve"> Não assinar o contrato e/ou ata de registro de preços no prazo estabelecido;</w:t>
      </w:r>
    </w:p>
    <w:p w:rsidR="007633F5" w:rsidRPr="00C31641" w:rsidRDefault="00A80648" w:rsidP="007633F5">
      <w:pPr>
        <w:spacing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.1.5.</w:t>
      </w:r>
      <w:r w:rsidR="007633F5" w:rsidRPr="00C31641">
        <w:rPr>
          <w:rFonts w:ascii="Times New Roman" w:hAnsi="Times New Roman"/>
          <w:color w:val="000000" w:themeColor="text1"/>
        </w:rPr>
        <w:t xml:space="preserve"> Comportar-se de modo inidôneo;</w:t>
      </w:r>
    </w:p>
    <w:p w:rsidR="007633F5" w:rsidRPr="00C31641" w:rsidRDefault="00A80648" w:rsidP="007633F5">
      <w:pPr>
        <w:spacing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.1.6.</w:t>
      </w:r>
      <w:r w:rsidR="007633F5" w:rsidRPr="00C31641">
        <w:rPr>
          <w:rFonts w:ascii="Times New Roman" w:hAnsi="Times New Roman"/>
          <w:color w:val="000000" w:themeColor="text1"/>
        </w:rPr>
        <w:t xml:space="preserve"> Não mantiver a proposta;</w:t>
      </w:r>
    </w:p>
    <w:p w:rsidR="007633F5" w:rsidRPr="00C31641" w:rsidRDefault="00A80648" w:rsidP="007633F5">
      <w:pPr>
        <w:spacing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.1.7.</w:t>
      </w:r>
      <w:r w:rsidR="007633F5" w:rsidRPr="00C31641">
        <w:rPr>
          <w:rFonts w:ascii="Times New Roman" w:hAnsi="Times New Roman"/>
          <w:color w:val="000000" w:themeColor="text1"/>
        </w:rPr>
        <w:t xml:space="preserve"> Deixar de entregar documentação exigida no certame;</w:t>
      </w:r>
    </w:p>
    <w:p w:rsidR="007633F5" w:rsidRPr="00C31641" w:rsidRDefault="00A80648" w:rsidP="007633F5">
      <w:pPr>
        <w:spacing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.1.8.</w:t>
      </w:r>
      <w:r w:rsidR="007633F5" w:rsidRPr="00C31641">
        <w:rPr>
          <w:rFonts w:ascii="Times New Roman" w:hAnsi="Times New Roman"/>
          <w:color w:val="000000" w:themeColor="text1"/>
        </w:rPr>
        <w:t xml:space="preserve"> Cometer fraude fiscal;</w:t>
      </w:r>
    </w:p>
    <w:p w:rsidR="007633F5" w:rsidRPr="00C31641" w:rsidRDefault="00A80648" w:rsidP="007633F5">
      <w:pPr>
        <w:spacing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.1.9.</w:t>
      </w:r>
      <w:r w:rsidR="007633F5" w:rsidRPr="00C31641">
        <w:rPr>
          <w:rFonts w:ascii="Times New Roman" w:hAnsi="Times New Roman"/>
          <w:color w:val="000000" w:themeColor="text1"/>
        </w:rPr>
        <w:t xml:space="preserve"> Fizer declaração falsa.</w:t>
      </w:r>
    </w:p>
    <w:p w:rsidR="007633F5" w:rsidRPr="00C31641" w:rsidRDefault="007633F5" w:rsidP="007633F5">
      <w:pPr>
        <w:spacing w:line="240" w:lineRule="auto"/>
        <w:rPr>
          <w:rFonts w:ascii="Times New Roman" w:hAnsi="Times New Roman"/>
          <w:color w:val="000000" w:themeColor="text1"/>
        </w:rPr>
      </w:pPr>
    </w:p>
    <w:p w:rsidR="007633F5" w:rsidRPr="00C31641" w:rsidRDefault="00A80648" w:rsidP="007633F5">
      <w:pPr>
        <w:spacing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.2</w:t>
      </w:r>
      <w:r w:rsidR="007633F5" w:rsidRPr="00C31641">
        <w:rPr>
          <w:rFonts w:ascii="Times New Roman" w:hAnsi="Times New Roman"/>
          <w:color w:val="000000" w:themeColor="text1"/>
        </w:rPr>
        <w:t xml:space="preserve">. Para as condutas descritas nos subitens 9.1.1, 9.1.4, 9.1.5, 9.1.6, 9.1.7, 9.1.8, e 9.1.9 </w:t>
      </w:r>
      <w:proofErr w:type="gramStart"/>
      <w:r w:rsidR="007633F5" w:rsidRPr="00C31641">
        <w:rPr>
          <w:rFonts w:ascii="Times New Roman" w:hAnsi="Times New Roman"/>
          <w:color w:val="000000" w:themeColor="text1"/>
        </w:rPr>
        <w:t>será</w:t>
      </w:r>
      <w:proofErr w:type="gramEnd"/>
      <w:r w:rsidR="007633F5" w:rsidRPr="00C31641">
        <w:rPr>
          <w:rFonts w:ascii="Times New Roman" w:hAnsi="Times New Roman"/>
          <w:color w:val="000000" w:themeColor="text1"/>
        </w:rPr>
        <w:t xml:space="preserve"> aplicada a multa de no máximo 30% (trinta por cento) do valor do contrato.</w:t>
      </w:r>
    </w:p>
    <w:p w:rsidR="007633F5" w:rsidRPr="00C31641" w:rsidRDefault="00A80648" w:rsidP="007633F5">
      <w:pPr>
        <w:spacing w:line="240" w:lineRule="auto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8</w:t>
      </w:r>
      <w:r w:rsidR="007633F5" w:rsidRPr="00C31641">
        <w:rPr>
          <w:rFonts w:ascii="Times New Roman" w:hAnsi="Times New Roman"/>
          <w:b/>
          <w:color w:val="000000" w:themeColor="text1"/>
        </w:rPr>
        <w:t>.3.</w:t>
      </w:r>
      <w:r w:rsidR="007633F5" w:rsidRPr="00C31641">
        <w:rPr>
          <w:rFonts w:ascii="Times New Roman" w:hAnsi="Times New Roman"/>
          <w:color w:val="000000" w:themeColor="text1"/>
        </w:rPr>
        <w:t xml:space="preserve"> As infrações serão consideradas reincidentes se, no prazo de 07 (sete) dias corridos a contar da aplicação da penalidade, a CONTRATADA cometer a mesma infração, cabendo </w:t>
      </w:r>
      <w:proofErr w:type="gramStart"/>
      <w:r w:rsidR="007633F5" w:rsidRPr="00C31641">
        <w:rPr>
          <w:rFonts w:ascii="Times New Roman" w:hAnsi="Times New Roman"/>
          <w:color w:val="000000" w:themeColor="text1"/>
        </w:rPr>
        <w:t>a</w:t>
      </w:r>
      <w:proofErr w:type="gramEnd"/>
      <w:r w:rsidR="007633F5" w:rsidRPr="00C31641">
        <w:rPr>
          <w:rFonts w:ascii="Times New Roman" w:hAnsi="Times New Roman"/>
          <w:color w:val="000000" w:themeColor="text1"/>
        </w:rPr>
        <w:t xml:space="preserve"> aplicação em dobro das multas correspondentes, sem prejuízo da rescisão contratual.</w:t>
      </w:r>
    </w:p>
    <w:p w:rsidR="007633F5" w:rsidRPr="00C31641" w:rsidRDefault="007633F5" w:rsidP="007633F5">
      <w:pPr>
        <w:rPr>
          <w:rFonts w:ascii="Times New Roman" w:hAnsi="Times New Roman"/>
          <w:b/>
          <w:color w:val="000000" w:themeColor="text1"/>
        </w:rPr>
      </w:pPr>
    </w:p>
    <w:p w:rsidR="007633F5" w:rsidRPr="00C31641" w:rsidRDefault="00A80648" w:rsidP="007633F5">
      <w:pPr>
        <w:rPr>
          <w:rFonts w:ascii="Times New Roman" w:hAnsi="Times New Roman"/>
          <w:b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9</w:t>
      </w:r>
      <w:r w:rsidR="007633F5" w:rsidRPr="00C31641">
        <w:rPr>
          <w:rFonts w:ascii="Times New Roman" w:hAnsi="Times New Roman"/>
          <w:b/>
          <w:color w:val="000000" w:themeColor="text1"/>
        </w:rPr>
        <w:t>. DAS OBRIGAÇÕES DA CONTRATADA</w:t>
      </w:r>
    </w:p>
    <w:p w:rsidR="007633F5" w:rsidRPr="00C31641" w:rsidRDefault="00F8345D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9</w:t>
      </w:r>
      <w:r w:rsidR="007633F5" w:rsidRPr="00C31641">
        <w:rPr>
          <w:rFonts w:ascii="Times New Roman" w:hAnsi="Times New Roman"/>
          <w:b/>
          <w:color w:val="000000" w:themeColor="text1"/>
        </w:rPr>
        <w:t>.1</w:t>
      </w:r>
      <w:r w:rsidR="007633F5" w:rsidRPr="00C31641">
        <w:rPr>
          <w:rFonts w:ascii="Times New Roman" w:hAnsi="Times New Roman"/>
          <w:color w:val="000000" w:themeColor="text1"/>
        </w:rPr>
        <w:t xml:space="preserve"> São obrigações da </w:t>
      </w:r>
      <w:r w:rsidR="007633F5" w:rsidRPr="00C31641">
        <w:rPr>
          <w:rFonts w:ascii="Times New Roman" w:hAnsi="Times New Roman"/>
          <w:b/>
          <w:color w:val="000000" w:themeColor="text1"/>
        </w:rPr>
        <w:t>CONTRATADA</w:t>
      </w:r>
      <w:r w:rsidR="007633F5" w:rsidRPr="00C31641">
        <w:rPr>
          <w:rFonts w:ascii="Times New Roman" w:hAnsi="Times New Roman"/>
          <w:color w:val="000000" w:themeColor="text1"/>
        </w:rPr>
        <w:t>:</w:t>
      </w:r>
    </w:p>
    <w:p w:rsidR="007633F5" w:rsidRPr="00C31641" w:rsidRDefault="00F8345D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9</w:t>
      </w:r>
      <w:r w:rsidR="007633F5" w:rsidRPr="00C31641">
        <w:rPr>
          <w:rFonts w:ascii="Times New Roman" w:hAnsi="Times New Roman"/>
          <w:b/>
          <w:color w:val="000000" w:themeColor="text1"/>
        </w:rPr>
        <w:t>.1.1.</w:t>
      </w:r>
      <w:r w:rsidR="007633F5" w:rsidRPr="00C31641">
        <w:rPr>
          <w:rFonts w:ascii="Times New Roman" w:hAnsi="Times New Roman"/>
          <w:color w:val="000000" w:themeColor="text1"/>
        </w:rPr>
        <w:t xml:space="preserve"> Fornecer o objeto contratado de acordo com as especificações neste Termo de Referência e nas quantidades indicadas;</w:t>
      </w:r>
    </w:p>
    <w:p w:rsidR="007633F5" w:rsidRPr="00C31641" w:rsidRDefault="00F8345D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9</w:t>
      </w:r>
      <w:r w:rsidR="007633F5" w:rsidRPr="00C31641">
        <w:rPr>
          <w:rFonts w:ascii="Times New Roman" w:hAnsi="Times New Roman"/>
          <w:b/>
          <w:color w:val="000000" w:themeColor="text1"/>
        </w:rPr>
        <w:t>.1.2.</w:t>
      </w:r>
      <w:r w:rsidR="007633F5" w:rsidRPr="00C31641">
        <w:rPr>
          <w:rFonts w:ascii="Times New Roman" w:hAnsi="Times New Roman"/>
          <w:color w:val="000000" w:themeColor="text1"/>
        </w:rPr>
        <w:t xml:space="preserve"> Cumprir os prazos estabelecidos conforme especificações neste Termo de Referência, sujeitando-se</w:t>
      </w:r>
      <w:proofErr w:type="gramStart"/>
      <w:r w:rsidR="007633F5" w:rsidRPr="00C31641">
        <w:rPr>
          <w:rFonts w:ascii="Times New Roman" w:hAnsi="Times New Roman"/>
          <w:color w:val="000000" w:themeColor="text1"/>
        </w:rPr>
        <w:t xml:space="preserve">  </w:t>
      </w:r>
      <w:proofErr w:type="gramEnd"/>
      <w:r w:rsidR="007633F5" w:rsidRPr="00C31641">
        <w:rPr>
          <w:rFonts w:ascii="Times New Roman" w:hAnsi="Times New Roman"/>
          <w:color w:val="000000" w:themeColor="text1"/>
        </w:rPr>
        <w:t>as sanções estabelecidas nas Leis Federais nº 8.666/93, 10.520/02 e alterações posteriores;</w:t>
      </w:r>
    </w:p>
    <w:p w:rsidR="007633F5" w:rsidRPr="00C31641" w:rsidRDefault="00F8345D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9</w:t>
      </w:r>
      <w:r w:rsidR="007633F5" w:rsidRPr="00C31641">
        <w:rPr>
          <w:rFonts w:ascii="Times New Roman" w:hAnsi="Times New Roman"/>
          <w:b/>
          <w:color w:val="000000" w:themeColor="text1"/>
        </w:rPr>
        <w:t>.1.3.</w:t>
      </w:r>
      <w:r w:rsidR="007633F5" w:rsidRPr="00C31641">
        <w:rPr>
          <w:rFonts w:ascii="Times New Roman" w:hAnsi="Times New Roman"/>
          <w:color w:val="000000" w:themeColor="text1"/>
        </w:rPr>
        <w:t xml:space="preserve"> Responsabilizar-se integralmente pelo objeto contratado, observando as especificações e detalhamentos que integram este Termo de Referência;</w:t>
      </w:r>
    </w:p>
    <w:p w:rsidR="007633F5" w:rsidRPr="00C31641" w:rsidRDefault="00F8345D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lastRenderedPageBreak/>
        <w:t>9</w:t>
      </w:r>
      <w:r w:rsidR="007633F5" w:rsidRPr="00C31641">
        <w:rPr>
          <w:rFonts w:ascii="Times New Roman" w:hAnsi="Times New Roman"/>
          <w:b/>
          <w:color w:val="000000" w:themeColor="text1"/>
        </w:rPr>
        <w:t>.1.4</w:t>
      </w:r>
      <w:r w:rsidR="007633F5" w:rsidRPr="00C31641">
        <w:rPr>
          <w:rFonts w:ascii="Times New Roman" w:hAnsi="Times New Roman"/>
          <w:color w:val="000000" w:themeColor="text1"/>
        </w:rPr>
        <w:t>. Indicar a marca do produto a ser fornecida e cumprir as obrigações de fornecimento da mesma marca, ou de marca de qualidade superior, a critério e análise da FENSG/UPE.</w:t>
      </w:r>
    </w:p>
    <w:p w:rsidR="007633F5" w:rsidRPr="00C31641" w:rsidRDefault="00F8345D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9</w:t>
      </w:r>
      <w:r w:rsidR="007633F5" w:rsidRPr="00C31641">
        <w:rPr>
          <w:rFonts w:ascii="Times New Roman" w:hAnsi="Times New Roman"/>
          <w:b/>
          <w:color w:val="000000" w:themeColor="text1"/>
        </w:rPr>
        <w:t>.1.5.</w:t>
      </w:r>
      <w:r w:rsidR="007633F5" w:rsidRPr="00C31641">
        <w:rPr>
          <w:rFonts w:ascii="Times New Roman" w:hAnsi="Times New Roman"/>
          <w:color w:val="000000" w:themeColor="text1"/>
        </w:rPr>
        <w:t xml:space="preserve"> Assumir inteira responsabilidade do objeto fornecido, devendo o produto entregue receber prévia aprovação da FENSG/UPE, que se reserva no direito de recusá-lo, caso não satisfaça aos padrões especificados;</w:t>
      </w:r>
    </w:p>
    <w:p w:rsidR="007633F5" w:rsidRPr="00C31641" w:rsidRDefault="00F8345D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9</w:t>
      </w:r>
      <w:r w:rsidR="007633F5" w:rsidRPr="00C31641">
        <w:rPr>
          <w:rFonts w:ascii="Times New Roman" w:hAnsi="Times New Roman"/>
          <w:b/>
          <w:color w:val="000000" w:themeColor="text1"/>
        </w:rPr>
        <w:t>.1.6.</w:t>
      </w:r>
      <w:r w:rsidR="007633F5" w:rsidRPr="00C31641">
        <w:rPr>
          <w:rFonts w:ascii="Times New Roman" w:hAnsi="Times New Roman"/>
          <w:color w:val="000000" w:themeColor="text1"/>
        </w:rPr>
        <w:t xml:space="preserve"> O recebimento do objeto estará rigorosamente condicionado a verificação do atendimento ás especificações contidos neste Termo de Referência.</w:t>
      </w:r>
    </w:p>
    <w:p w:rsidR="007633F5" w:rsidRPr="00C31641" w:rsidRDefault="007633F5" w:rsidP="007633F5">
      <w:pPr>
        <w:rPr>
          <w:rFonts w:ascii="Times New Roman" w:hAnsi="Times New Roman"/>
          <w:b/>
          <w:color w:val="000000" w:themeColor="text1"/>
        </w:rPr>
      </w:pPr>
      <w:r w:rsidRPr="00C31641">
        <w:rPr>
          <w:rFonts w:ascii="Times New Roman" w:hAnsi="Times New Roman"/>
          <w:b/>
          <w:color w:val="000000" w:themeColor="text1"/>
        </w:rPr>
        <w:t>1</w:t>
      </w:r>
      <w:r w:rsidR="007F590B">
        <w:rPr>
          <w:rFonts w:ascii="Times New Roman" w:hAnsi="Times New Roman"/>
          <w:b/>
          <w:color w:val="000000" w:themeColor="text1"/>
        </w:rPr>
        <w:t>0</w:t>
      </w:r>
      <w:r w:rsidRPr="00C31641">
        <w:rPr>
          <w:rFonts w:ascii="Times New Roman" w:hAnsi="Times New Roman"/>
          <w:b/>
          <w:color w:val="000000" w:themeColor="text1"/>
        </w:rPr>
        <w:t>. DAS OBRIGAÇÕES DA CONTRATANTE</w:t>
      </w:r>
    </w:p>
    <w:p w:rsidR="007633F5" w:rsidRPr="00C31641" w:rsidRDefault="007F590B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10</w:t>
      </w:r>
      <w:r w:rsidR="007633F5" w:rsidRPr="00C31641">
        <w:rPr>
          <w:rFonts w:ascii="Times New Roman" w:hAnsi="Times New Roman"/>
          <w:b/>
          <w:color w:val="000000" w:themeColor="text1"/>
        </w:rPr>
        <w:t>.1.</w:t>
      </w:r>
      <w:r w:rsidR="007633F5" w:rsidRPr="00C31641">
        <w:rPr>
          <w:rFonts w:ascii="Times New Roman" w:hAnsi="Times New Roman"/>
          <w:color w:val="000000" w:themeColor="text1"/>
        </w:rPr>
        <w:t xml:space="preserve"> São obrigações da CONTRATANTE:</w:t>
      </w:r>
    </w:p>
    <w:p w:rsidR="007633F5" w:rsidRPr="00C31641" w:rsidRDefault="007F590B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10</w:t>
      </w:r>
      <w:r w:rsidR="007633F5" w:rsidRPr="00C31641">
        <w:rPr>
          <w:rFonts w:ascii="Times New Roman" w:hAnsi="Times New Roman"/>
          <w:b/>
          <w:color w:val="000000" w:themeColor="text1"/>
        </w:rPr>
        <w:t>.1.1</w:t>
      </w:r>
      <w:r w:rsidR="007633F5" w:rsidRPr="00C31641">
        <w:rPr>
          <w:rFonts w:ascii="Times New Roman" w:hAnsi="Times New Roman"/>
          <w:color w:val="000000" w:themeColor="text1"/>
        </w:rPr>
        <w:t>. Efetuar o pagamento das Notas Fiscais devidamente conferidas e atestadas, decorrente da obrigação contratual;</w:t>
      </w:r>
    </w:p>
    <w:p w:rsidR="007633F5" w:rsidRPr="00C31641" w:rsidRDefault="007F590B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10</w:t>
      </w:r>
      <w:r w:rsidR="007633F5" w:rsidRPr="00C31641">
        <w:rPr>
          <w:rFonts w:ascii="Times New Roman" w:hAnsi="Times New Roman"/>
          <w:b/>
          <w:color w:val="000000" w:themeColor="text1"/>
        </w:rPr>
        <w:t>.1.2</w:t>
      </w:r>
      <w:r w:rsidR="007633F5" w:rsidRPr="00C31641">
        <w:rPr>
          <w:rFonts w:ascii="Times New Roman" w:hAnsi="Times New Roman"/>
          <w:color w:val="000000" w:themeColor="text1"/>
        </w:rPr>
        <w:t>. Receber o objeto dentro dos trâmites legais e procedimentos pré-estabelecidos atendendo as exigências das especificações de cada item;</w:t>
      </w:r>
    </w:p>
    <w:p w:rsidR="007633F5" w:rsidRPr="00C31641" w:rsidRDefault="007F590B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10</w:t>
      </w:r>
      <w:r w:rsidR="007633F5" w:rsidRPr="00C31641">
        <w:rPr>
          <w:rFonts w:ascii="Times New Roman" w:hAnsi="Times New Roman"/>
          <w:b/>
          <w:color w:val="000000" w:themeColor="text1"/>
        </w:rPr>
        <w:t>.1.3</w:t>
      </w:r>
      <w:r w:rsidR="007633F5" w:rsidRPr="00C31641">
        <w:rPr>
          <w:rFonts w:ascii="Times New Roman" w:hAnsi="Times New Roman"/>
          <w:color w:val="000000" w:themeColor="text1"/>
        </w:rPr>
        <w:t xml:space="preserve">. Notificar por escrito </w:t>
      </w:r>
      <w:proofErr w:type="gramStart"/>
      <w:r w:rsidR="007633F5" w:rsidRPr="00C31641">
        <w:rPr>
          <w:rFonts w:ascii="Times New Roman" w:hAnsi="Times New Roman"/>
          <w:color w:val="000000" w:themeColor="text1"/>
        </w:rPr>
        <w:t>a</w:t>
      </w:r>
      <w:proofErr w:type="gramEnd"/>
      <w:r w:rsidR="007633F5" w:rsidRPr="00C31641">
        <w:rPr>
          <w:rFonts w:ascii="Times New Roman" w:hAnsi="Times New Roman"/>
          <w:color w:val="000000" w:themeColor="text1"/>
        </w:rPr>
        <w:t xml:space="preserve"> contratada, quando houver em desacordo o objeto contratado com as especificações exigidas no processo de compras;</w:t>
      </w:r>
    </w:p>
    <w:p w:rsidR="007633F5" w:rsidRPr="00C31641" w:rsidRDefault="007F590B" w:rsidP="007633F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10</w:t>
      </w:r>
      <w:r w:rsidR="007633F5" w:rsidRPr="00C31641">
        <w:rPr>
          <w:rFonts w:ascii="Times New Roman" w:hAnsi="Times New Roman"/>
          <w:b/>
          <w:color w:val="000000" w:themeColor="text1"/>
        </w:rPr>
        <w:t>.1.4</w:t>
      </w:r>
      <w:r w:rsidR="007633F5" w:rsidRPr="00C31641">
        <w:rPr>
          <w:rFonts w:ascii="Times New Roman" w:hAnsi="Times New Roman"/>
          <w:color w:val="000000" w:themeColor="text1"/>
        </w:rPr>
        <w:t>. Prestar as informações e os esclarecimentos que venham a ser solicitadas pela CONTRATADA.</w:t>
      </w:r>
    </w:p>
    <w:p w:rsidR="00F73787" w:rsidRPr="00C31641" w:rsidRDefault="00F73787">
      <w:pPr>
        <w:pStyle w:val="PargrafodaLista1"/>
        <w:tabs>
          <w:tab w:val="left" w:pos="0"/>
        </w:tabs>
        <w:spacing w:after="0"/>
        <w:ind w:left="450"/>
        <w:jc w:val="both"/>
        <w:outlineLvl w:val="1"/>
        <w:rPr>
          <w:rFonts w:ascii="Calibri" w:hAnsi="Calibri" w:cs="Calibri"/>
          <w:b/>
          <w:bCs/>
          <w:color w:val="000000" w:themeColor="text1"/>
        </w:rPr>
      </w:pPr>
    </w:p>
    <w:p w:rsidR="00F73787" w:rsidRDefault="00F73787">
      <w:pPr>
        <w:pStyle w:val="PargrafodaLista1"/>
        <w:spacing w:after="0"/>
        <w:ind w:left="0" w:right="-425"/>
        <w:jc w:val="both"/>
        <w:rPr>
          <w:rFonts w:asciiTheme="minorHAnsi" w:eastAsia="Arial Unicode MS" w:hAnsiTheme="minorHAnsi" w:cs="Calibri"/>
          <w:color w:val="000000" w:themeColor="text1"/>
          <w:kern w:val="2"/>
          <w:lang w:eastAsia="zh-CN"/>
        </w:rPr>
      </w:pPr>
      <w:bookmarkStart w:id="15" w:name="_Toc68020562"/>
      <w:bookmarkEnd w:id="3"/>
      <w:bookmarkEnd w:id="13"/>
      <w:bookmarkEnd w:id="14"/>
    </w:p>
    <w:p w:rsidR="00C31641" w:rsidRDefault="00C31641">
      <w:pPr>
        <w:pStyle w:val="PargrafodaLista1"/>
        <w:spacing w:after="0"/>
        <w:ind w:left="0" w:right="-425"/>
        <w:jc w:val="both"/>
        <w:rPr>
          <w:rFonts w:asciiTheme="minorHAnsi" w:eastAsia="Arial Unicode MS" w:hAnsiTheme="minorHAnsi" w:cs="Calibri"/>
          <w:color w:val="000000" w:themeColor="text1"/>
          <w:kern w:val="2"/>
          <w:lang w:eastAsia="zh-CN"/>
        </w:rPr>
      </w:pPr>
    </w:p>
    <w:p w:rsidR="00C31641" w:rsidRPr="00C31641" w:rsidRDefault="00C31641">
      <w:pPr>
        <w:pStyle w:val="PargrafodaLista1"/>
        <w:spacing w:after="0"/>
        <w:ind w:left="0" w:right="-425"/>
        <w:jc w:val="both"/>
        <w:rPr>
          <w:rFonts w:asciiTheme="minorHAnsi" w:eastAsia="Arial Unicode MS" w:hAnsiTheme="minorHAnsi" w:cs="Calibri"/>
          <w:color w:val="000000" w:themeColor="text1"/>
          <w:kern w:val="2"/>
          <w:lang w:eastAsia="zh-CN"/>
        </w:rPr>
      </w:pPr>
    </w:p>
    <w:bookmarkEnd w:id="15"/>
    <w:p w:rsidR="00F73787" w:rsidRPr="00C31641" w:rsidRDefault="00F73787">
      <w:pPr>
        <w:pStyle w:val="PargrafodaLista1"/>
        <w:tabs>
          <w:tab w:val="center" w:pos="4536"/>
        </w:tabs>
        <w:ind w:left="0"/>
        <w:rPr>
          <w:rFonts w:asciiTheme="minorHAnsi" w:eastAsia="Times New Roman" w:hAnsiTheme="minorHAnsi" w:cs="Calibri"/>
          <w:bCs/>
          <w:color w:val="000000" w:themeColor="text1"/>
          <w:kern w:val="2"/>
        </w:rPr>
      </w:pPr>
    </w:p>
    <w:p w:rsidR="00F73787" w:rsidRDefault="00CC624C">
      <w:pPr>
        <w:spacing w:after="0"/>
        <w:jc w:val="center"/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</w:pPr>
      <w:r w:rsidRPr="00C31641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 xml:space="preserve">Recife, </w:t>
      </w:r>
      <w:r w:rsidR="00AE4952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>22</w:t>
      </w:r>
      <w:proofErr w:type="gramStart"/>
      <w:r w:rsidR="00A930B5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 xml:space="preserve"> </w:t>
      </w:r>
      <w:r w:rsidRPr="00C31641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 xml:space="preserve"> </w:t>
      </w:r>
      <w:proofErr w:type="gramEnd"/>
      <w:r w:rsidRPr="00C31641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 xml:space="preserve">de </w:t>
      </w:r>
      <w:r w:rsidR="00A930B5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>julho</w:t>
      </w:r>
      <w:r w:rsidRPr="00C31641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 xml:space="preserve"> de 202</w:t>
      </w:r>
      <w:r w:rsidR="00E00CDA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>4</w:t>
      </w:r>
      <w:r w:rsidRPr="00C31641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>.</w:t>
      </w:r>
    </w:p>
    <w:p w:rsidR="00A930B5" w:rsidRPr="00C31641" w:rsidRDefault="00A930B5">
      <w:pPr>
        <w:spacing w:after="0"/>
        <w:jc w:val="center"/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</w:pPr>
    </w:p>
    <w:p w:rsidR="00F73787" w:rsidRPr="00C31641" w:rsidRDefault="00A930B5">
      <w:pPr>
        <w:spacing w:after="0"/>
        <w:jc w:val="center"/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</w:pPr>
      <w:r w:rsidRPr="00A930B5">
        <w:rPr>
          <w:rFonts w:ascii="Times New Roman" w:eastAsia="Times New Roman" w:hAnsi="Times New Roman"/>
          <w:noProof/>
          <w:sz w:val="24"/>
          <w:szCs w:val="24"/>
          <w:lang w:eastAsia="pt-BR"/>
        </w:rPr>
        <w:drawing>
          <wp:inline distT="0" distB="0" distL="0" distR="0" wp14:anchorId="51A0AFD9" wp14:editId="1C86F293">
            <wp:extent cx="1996469" cy="647700"/>
            <wp:effectExtent l="0" t="0" r="3810" b="0"/>
            <wp:docPr id="4" name="Imagem 4" descr="C:\Users\Informática\Downloads\IMG-20231218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formática\Downloads\IMG-20231218-WA00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-58000"/>
                              </a14:imgEffect>
                              <a14:imgEffect>
                                <a14:brightnessContrast bright="29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69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787" w:rsidRPr="00C31641" w:rsidRDefault="00CC624C">
      <w:pPr>
        <w:spacing w:after="0"/>
        <w:jc w:val="center"/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</w:pPr>
      <w:r w:rsidRPr="00C31641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>Assinatura</w:t>
      </w:r>
      <w:r w:rsidR="00D33C79" w:rsidRPr="00C31641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 xml:space="preserve"> do servidor responsável</w:t>
      </w:r>
    </w:p>
    <w:p w:rsidR="00D33C79" w:rsidRPr="00C31641" w:rsidRDefault="00D33C79">
      <w:pPr>
        <w:spacing w:after="0"/>
        <w:jc w:val="center"/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</w:pPr>
      <w:r w:rsidRPr="00C31641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>Matrícula</w:t>
      </w:r>
      <w:r w:rsidR="00A930B5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>: 5741-0</w:t>
      </w:r>
    </w:p>
    <w:p w:rsidR="00F73787" w:rsidRPr="00C31641" w:rsidRDefault="00CC624C">
      <w:pPr>
        <w:spacing w:after="0"/>
        <w:jc w:val="center"/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</w:pPr>
      <w:r w:rsidRPr="00C31641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>Cargo</w:t>
      </w:r>
      <w:r w:rsidR="00A930B5">
        <w:rPr>
          <w:rFonts w:ascii="Calibri" w:eastAsia="Times New Roman" w:hAnsi="Calibri" w:cs="Calibri"/>
          <w:bCs/>
          <w:color w:val="000000" w:themeColor="text1"/>
          <w:kern w:val="32"/>
          <w:sz w:val="20"/>
          <w:szCs w:val="20"/>
        </w:rPr>
        <w:t>: Gerente Divisão Apoio Técnico Pedagógico</w:t>
      </w:r>
    </w:p>
    <w:sectPr w:rsidR="00F73787" w:rsidRPr="00C31641" w:rsidSect="00926117">
      <w:headerReference w:type="default" r:id="rId13"/>
      <w:pgSz w:w="11906" w:h="16838"/>
      <w:pgMar w:top="0" w:right="1133" w:bottom="709" w:left="1418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96F" w:rsidRDefault="00A0396F">
      <w:pPr>
        <w:spacing w:line="240" w:lineRule="auto"/>
      </w:pPr>
      <w:r>
        <w:separator/>
      </w:r>
    </w:p>
  </w:endnote>
  <w:endnote w:type="continuationSeparator" w:id="0">
    <w:p w:rsidR="00A0396F" w:rsidRDefault="00A039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re Franklin">
    <w:altName w:val="Times New Roman"/>
    <w:charset w:val="00"/>
    <w:family w:val="auto"/>
    <w:pitch w:val="default"/>
  </w:font>
  <w:font w:name="Franklin Gothic Book;Corbel">
    <w:altName w:val="Cambria"/>
    <w:charset w:val="00"/>
    <w:family w:val="swiss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96F" w:rsidRDefault="00A0396F">
      <w:pPr>
        <w:spacing w:after="0"/>
      </w:pPr>
      <w:r>
        <w:separator/>
      </w:r>
    </w:p>
  </w:footnote>
  <w:footnote w:type="continuationSeparator" w:id="0">
    <w:p w:rsidR="00A0396F" w:rsidRDefault="00A0396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FF7" w:rsidRDefault="00853FF7" w:rsidP="00853FF7">
    <w:pPr>
      <w:pStyle w:val="Cabealho"/>
    </w:pPr>
    <w:r>
      <w:rPr>
        <w:noProof/>
        <w:lang w:eastAsia="pt-BR"/>
      </w:rPr>
      <w:drawing>
        <wp:inline distT="0" distB="0" distL="0" distR="0" wp14:anchorId="049A4D54" wp14:editId="2E954671">
          <wp:extent cx="619125" cy="645990"/>
          <wp:effectExtent l="0" t="0" r="0" b="190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NSG marca 2023_vertic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043" cy="6469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</w:t>
    </w:r>
    <w:r>
      <w:rPr>
        <w:noProof/>
        <w:lang w:eastAsia="pt-BR"/>
      </w:rPr>
      <w:drawing>
        <wp:inline distT="0" distB="0" distL="0" distR="0" wp14:anchorId="2FBC15FF" wp14:editId="5DA4B346">
          <wp:extent cx="2629678" cy="647432"/>
          <wp:effectExtent l="0" t="0" r="0" b="63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9678" cy="6474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06809" w:rsidRDefault="00F06809">
    <w:pPr>
      <w:pStyle w:val="Cabealho"/>
    </w:pPr>
  </w:p>
  <w:p w:rsidR="00F06809" w:rsidRDefault="00F0680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FFFFF89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Calibri" w:hAnsi="Calibri" w:cs="Arial"/>
        <w:b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858" w:hanging="432"/>
      </w:pPr>
      <w:rPr>
        <w:rFonts w:cs="Arial"/>
        <w:b/>
        <w:i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224" w:hanging="504"/>
      </w:pPr>
      <w:rPr>
        <w:rFonts w:cs="Arial"/>
        <w:b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4050" w:hanging="648"/>
      </w:pPr>
      <w:rPr>
        <w:rFonts w:cs="Arial"/>
        <w:b/>
        <w:color w:val="00000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  <w:rPr>
        <w:rFonts w:cs="Arial"/>
        <w:b/>
        <w:color w:val="00000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  <w:rPr>
        <w:b/>
      </w:rPr>
    </w:lvl>
  </w:abstractNum>
  <w:abstractNum w:abstractNumId="2">
    <w:nsid w:val="00000008"/>
    <w:multiLevelType w:val="multilevel"/>
    <w:tmpl w:val="00000008"/>
    <w:lvl w:ilvl="0">
      <w:start w:val="12"/>
      <w:numFmt w:val="decimal"/>
      <w:lvlText w:val="%1."/>
      <w:lvlJc w:val="left"/>
      <w:pPr>
        <w:tabs>
          <w:tab w:val="left" w:pos="0"/>
        </w:tabs>
        <w:ind w:left="435" w:hanging="435"/>
      </w:pPr>
      <w:rPr>
        <w:rFonts w:ascii="Calibri" w:hAnsi="Calibri" w:cs="Arial" w:hint="default"/>
        <w:b/>
        <w:bCs w:val="0"/>
        <w:sz w:val="22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5" w:hanging="435"/>
      </w:pPr>
      <w:rPr>
        <w:rFonts w:ascii="Calibri" w:hAnsi="Calibri" w:cs="Arial" w:hint="default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720" w:hanging="720"/>
      </w:pPr>
      <w:rPr>
        <w:rFonts w:ascii="Calibri" w:hAnsi="Calibri" w:cs="Arial" w:hint="default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720" w:hanging="720"/>
      </w:pPr>
      <w:rPr>
        <w:rFonts w:ascii="Calibri" w:hAnsi="Calibri" w:cs="Arial" w:hint="default"/>
        <w:b/>
        <w:bCs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364" w:hanging="1080"/>
      </w:pPr>
      <w:rPr>
        <w:rFonts w:ascii="Calibri" w:hAnsi="Calibri" w:cs="Arial" w:hint="default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080" w:hanging="1080"/>
      </w:pPr>
      <w:rPr>
        <w:rFonts w:ascii="Calibri" w:hAnsi="Calibri" w:cs="Arial"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1440" w:hanging="1440"/>
      </w:pPr>
      <w:rPr>
        <w:rFonts w:ascii="Calibri" w:hAnsi="Calibri" w:cs="Arial"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1440" w:hanging="1440"/>
      </w:pPr>
      <w:rPr>
        <w:rFonts w:ascii="Calibri" w:hAnsi="Calibri" w:cs="Arial"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1800" w:hanging="1800"/>
      </w:pPr>
      <w:rPr>
        <w:rFonts w:ascii="Calibri" w:hAnsi="Calibri" w:cs="Arial" w:hint="default"/>
        <w:sz w:val="22"/>
      </w:rPr>
    </w:lvl>
  </w:abstractNum>
  <w:abstractNum w:abstractNumId="3">
    <w:nsid w:val="001C5868"/>
    <w:multiLevelType w:val="multilevel"/>
    <w:tmpl w:val="001C586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57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4">
    <w:nsid w:val="03050756"/>
    <w:multiLevelType w:val="multilevel"/>
    <w:tmpl w:val="03050756"/>
    <w:lvl w:ilvl="0">
      <w:start w:val="4"/>
      <w:numFmt w:val="decimal"/>
      <w:lvlText w:val="%1."/>
      <w:lvlJc w:val="left"/>
      <w:pPr>
        <w:ind w:left="450" w:hanging="450"/>
      </w:pPr>
      <w:rPr>
        <w:rFonts w:eastAsia="Calibri" w:hint="default"/>
        <w:color w:val="000000"/>
      </w:rPr>
    </w:lvl>
    <w:lvl w:ilvl="1">
      <w:start w:val="3"/>
      <w:numFmt w:val="decimal"/>
      <w:lvlText w:val="%1.%2."/>
      <w:lvlJc w:val="left"/>
      <w:pPr>
        <w:ind w:left="1017" w:hanging="450"/>
      </w:pPr>
      <w:rPr>
        <w:rFonts w:eastAsia="Calibri" w:hint="default"/>
        <w:color w:val="000000"/>
      </w:rPr>
    </w:lvl>
    <w:lvl w:ilvl="2">
      <w:start w:val="2"/>
      <w:numFmt w:val="decimal"/>
      <w:lvlText w:val="%1.%2.%3."/>
      <w:lvlJc w:val="left"/>
      <w:pPr>
        <w:ind w:left="1854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eastAsia="Calibri" w:hint="default"/>
        <w:color w:val="000000"/>
      </w:rPr>
    </w:lvl>
  </w:abstractNum>
  <w:abstractNum w:abstractNumId="5">
    <w:nsid w:val="07D65999"/>
    <w:multiLevelType w:val="multilevel"/>
    <w:tmpl w:val="07D65999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0CDD2925"/>
    <w:multiLevelType w:val="multilevel"/>
    <w:tmpl w:val="0CDD292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FC1998"/>
    <w:multiLevelType w:val="multilevel"/>
    <w:tmpl w:val="AD2623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3"/>
      <w:numFmt w:val="decimal"/>
      <w:lvlText w:val="%1.%2."/>
      <w:lvlJc w:val="left"/>
      <w:pPr>
        <w:ind w:left="1364" w:hanging="360"/>
      </w:pPr>
      <w:rPr>
        <w:rFonts w:hint="default"/>
        <w:b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732" w:hanging="720"/>
      </w:pPr>
      <w:rPr>
        <w:rFonts w:hint="default"/>
        <w:b/>
        <w:color w:val="4F81BD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610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7104" w:hanging="108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8468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9472" w:hanging="1440"/>
      </w:pPr>
      <w:rPr>
        <w:rFonts w:hint="default"/>
        <w:b/>
        <w:color w:val="000000"/>
      </w:rPr>
    </w:lvl>
  </w:abstractNum>
  <w:abstractNum w:abstractNumId="8">
    <w:nsid w:val="10D6239D"/>
    <w:multiLevelType w:val="multilevel"/>
    <w:tmpl w:val="E2AEB62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15F1388"/>
    <w:multiLevelType w:val="multilevel"/>
    <w:tmpl w:val="115F1388"/>
    <w:lvl w:ilvl="0">
      <w:numFmt w:val="decimal"/>
      <w:lvlText w:val="%1."/>
      <w:lvlJc w:val="left"/>
      <w:pPr>
        <w:ind w:left="0" w:firstLine="0"/>
      </w:pPr>
    </w:lvl>
    <w:lvl w:ilvl="1">
      <w:start w:val="2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1211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>
    <w:nsid w:val="156F0618"/>
    <w:multiLevelType w:val="multilevel"/>
    <w:tmpl w:val="156F0618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1">
    <w:nsid w:val="17EA2717"/>
    <w:multiLevelType w:val="multilevel"/>
    <w:tmpl w:val="17EA2717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57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4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28" w:hanging="1440"/>
      </w:pPr>
      <w:rPr>
        <w:rFonts w:hint="default"/>
      </w:rPr>
    </w:lvl>
  </w:abstractNum>
  <w:abstractNum w:abstractNumId="12">
    <w:nsid w:val="19592189"/>
    <w:multiLevelType w:val="multilevel"/>
    <w:tmpl w:val="19592189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13">
    <w:nsid w:val="1C8A1F91"/>
    <w:multiLevelType w:val="multilevel"/>
    <w:tmpl w:val="1C8A1F91"/>
    <w:lvl w:ilvl="0">
      <w:start w:val="9"/>
      <w:numFmt w:val="decimal"/>
      <w:lvlText w:val="%1."/>
      <w:lvlJc w:val="left"/>
      <w:pPr>
        <w:ind w:left="450" w:hanging="450"/>
      </w:pPr>
      <w:rPr>
        <w:rFonts w:eastAsia="Franklin Gothic Book" w:hint="default"/>
        <w:color w:val="auto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eastAsia="Franklin Gothic Book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Franklin Gothic Book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Franklin Gothic Book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Franklin Gothic Book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Franklin Gothic Book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Franklin Gothic Book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Franklin Gothic Book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Franklin Gothic Book" w:hint="default"/>
      </w:rPr>
    </w:lvl>
  </w:abstractNum>
  <w:abstractNum w:abstractNumId="14">
    <w:nsid w:val="1C9006D5"/>
    <w:multiLevelType w:val="multilevel"/>
    <w:tmpl w:val="1C9006D5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ascii="Calibri" w:hAnsi="Calibri"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ascii="Calibri" w:hAnsi="Calibri"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ascii="Calibri" w:hAnsi="Calibri"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ascii="Calibri" w:hAnsi="Calibri"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ascii="Arial" w:hAnsi="Arial"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b/>
      </w:rPr>
    </w:lvl>
  </w:abstractNum>
  <w:abstractNum w:abstractNumId="15">
    <w:nsid w:val="1D5C100D"/>
    <w:multiLevelType w:val="multilevel"/>
    <w:tmpl w:val="1D5C100D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lowerLetter"/>
      <w:lvlText w:val="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2E9066D"/>
    <w:multiLevelType w:val="multilevel"/>
    <w:tmpl w:val="22E9066D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>
    <w:nsid w:val="24080B36"/>
    <w:multiLevelType w:val="multilevel"/>
    <w:tmpl w:val="24080B36"/>
    <w:lvl w:ilvl="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247E2AF5"/>
    <w:multiLevelType w:val="multilevel"/>
    <w:tmpl w:val="247E2AF5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876" w:hanging="45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  <w:color w:val="auto"/>
      </w:rPr>
    </w:lvl>
  </w:abstractNum>
  <w:abstractNum w:abstractNumId="19">
    <w:nsid w:val="24C02045"/>
    <w:multiLevelType w:val="multilevel"/>
    <w:tmpl w:val="24C02045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20" w:hanging="6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440"/>
      </w:pPr>
      <w:rPr>
        <w:rFonts w:hint="default"/>
      </w:rPr>
    </w:lvl>
  </w:abstractNum>
  <w:abstractNum w:abstractNumId="20">
    <w:nsid w:val="255D17B3"/>
    <w:multiLevelType w:val="multilevel"/>
    <w:tmpl w:val="255D17B3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1">
    <w:nsid w:val="25804B32"/>
    <w:multiLevelType w:val="multilevel"/>
    <w:tmpl w:val="25804B32"/>
    <w:lvl w:ilvl="0">
      <w:start w:val="9"/>
      <w:numFmt w:val="decimal"/>
      <w:lvlText w:val="%1."/>
      <w:lvlJc w:val="left"/>
      <w:pPr>
        <w:ind w:left="450" w:hanging="450"/>
      </w:pPr>
      <w:rPr>
        <w:rFonts w:ascii="Calibri" w:eastAsia="Times New Roman" w:hAnsi="Calibri"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ascii="Calibri" w:eastAsia="Times New Roman" w:hAnsi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hint="default"/>
        <w:b w:val="0"/>
        <w:color w:val="0070C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Calibri" w:eastAsia="Times New Roman" w:hAnsi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Calibri" w:eastAsia="Times New Roman" w:hAnsi="Calibri" w:hint="default"/>
      </w:rPr>
    </w:lvl>
  </w:abstractNum>
  <w:abstractNum w:abstractNumId="22">
    <w:nsid w:val="2869796B"/>
    <w:multiLevelType w:val="multilevel"/>
    <w:tmpl w:val="F228A3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>
    <w:nsid w:val="2A0D7817"/>
    <w:multiLevelType w:val="multilevel"/>
    <w:tmpl w:val="2A0D7817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24">
    <w:nsid w:val="2A220DA2"/>
    <w:multiLevelType w:val="multilevel"/>
    <w:tmpl w:val="2A220DA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047256"/>
    <w:multiLevelType w:val="multilevel"/>
    <w:tmpl w:val="3DA42AD0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color w:val="auto"/>
        <w:sz w:val="20"/>
        <w:szCs w:val="20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>
    <w:nsid w:val="2BE776BC"/>
    <w:multiLevelType w:val="multilevel"/>
    <w:tmpl w:val="C2CC807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>
    <w:nsid w:val="2C270A6A"/>
    <w:multiLevelType w:val="multilevel"/>
    <w:tmpl w:val="2C270A6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>
    <w:nsid w:val="2CCA6BE8"/>
    <w:multiLevelType w:val="multilevel"/>
    <w:tmpl w:val="2CCA6BE8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b/>
      </w:rPr>
    </w:lvl>
  </w:abstractNum>
  <w:abstractNum w:abstractNumId="29">
    <w:nsid w:val="2DD178EC"/>
    <w:multiLevelType w:val="multilevel"/>
    <w:tmpl w:val="F228A3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>
    <w:nsid w:val="2EF53885"/>
    <w:multiLevelType w:val="multilevel"/>
    <w:tmpl w:val="2EF53885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color w:val="0070C0"/>
      </w:rPr>
    </w:lvl>
    <w:lvl w:ilvl="1">
      <w:start w:val="7"/>
      <w:numFmt w:val="decimal"/>
      <w:lvlText w:val="%1.%2."/>
      <w:lvlJc w:val="left"/>
      <w:pPr>
        <w:ind w:left="450" w:hanging="45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70C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70C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70C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70C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70C0"/>
      </w:rPr>
    </w:lvl>
  </w:abstractNum>
  <w:abstractNum w:abstractNumId="31">
    <w:nsid w:val="301E36FF"/>
    <w:multiLevelType w:val="multilevel"/>
    <w:tmpl w:val="301E36FF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>
    <w:nsid w:val="31EF6629"/>
    <w:multiLevelType w:val="multilevel"/>
    <w:tmpl w:val="31EF6629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543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30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981" w:hanging="720"/>
      </w:pPr>
      <w:rPr>
        <w:rFonts w:hint="default"/>
        <w:b/>
        <w:color w:val="0070C0"/>
      </w:rPr>
    </w:lvl>
    <w:lvl w:ilvl="4">
      <w:start w:val="1"/>
      <w:numFmt w:val="decimal"/>
      <w:lvlText w:val="%1.%2.%3.%4.%5."/>
      <w:lvlJc w:val="left"/>
      <w:pPr>
        <w:ind w:left="58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04" w:hanging="1440"/>
      </w:pPr>
      <w:rPr>
        <w:rFonts w:hint="default"/>
      </w:rPr>
    </w:lvl>
  </w:abstractNum>
  <w:abstractNum w:abstractNumId="33">
    <w:nsid w:val="32B639F4"/>
    <w:multiLevelType w:val="multilevel"/>
    <w:tmpl w:val="32B639F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50" w:hanging="45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>
    <w:nsid w:val="32FE66EC"/>
    <w:multiLevelType w:val="multilevel"/>
    <w:tmpl w:val="32FE66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35">
    <w:nsid w:val="357B6584"/>
    <w:multiLevelType w:val="multilevel"/>
    <w:tmpl w:val="357B658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color w:val="262626"/>
      </w:rPr>
    </w:lvl>
    <w:lvl w:ilvl="1">
      <w:start w:val="2"/>
      <w:numFmt w:val="decimal"/>
      <w:lvlText w:val="%1.%2."/>
      <w:lvlJc w:val="left"/>
      <w:pPr>
        <w:ind w:left="855" w:hanging="495"/>
      </w:pPr>
      <w:rPr>
        <w:rFonts w:hint="default"/>
        <w:b/>
        <w:color w:val="262626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  <w:b/>
        <w:color w:val="262626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ascii="Calibri" w:eastAsia="Calibri" w:hAnsi="Calibri" w:cs="Calibri"/>
        <w:b w:val="0"/>
        <w:color w:val="262626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color w:val="262626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  <w:color w:val="262626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color w:val="262626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  <w:color w:val="262626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color w:val="262626"/>
      </w:rPr>
    </w:lvl>
  </w:abstractNum>
  <w:abstractNum w:abstractNumId="36">
    <w:nsid w:val="358E4DCF"/>
    <w:multiLevelType w:val="multilevel"/>
    <w:tmpl w:val="358E4DCF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455" w:hanging="450"/>
      </w:pPr>
      <w:rPr>
        <w:rFonts w:hint="default"/>
        <w:color w:val="0070C0"/>
      </w:rPr>
    </w:lvl>
    <w:lvl w:ilvl="2">
      <w:start w:val="1"/>
      <w:numFmt w:val="decimal"/>
      <w:lvlText w:val="%1.%2.%3."/>
      <w:lvlJc w:val="left"/>
      <w:pPr>
        <w:ind w:left="730" w:hanging="720"/>
      </w:pPr>
      <w:rPr>
        <w:rFonts w:hint="default"/>
        <w:color w:val="0070C0"/>
      </w:rPr>
    </w:lvl>
    <w:lvl w:ilvl="3">
      <w:start w:val="1"/>
      <w:numFmt w:val="decimal"/>
      <w:lvlText w:val="%1.%2.%3.%4."/>
      <w:lvlJc w:val="left"/>
      <w:pPr>
        <w:ind w:left="735" w:hanging="72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1100" w:hanging="1080"/>
      </w:pPr>
      <w:rPr>
        <w:rFonts w:hint="default"/>
        <w:color w:val="0070C0"/>
      </w:rPr>
    </w:lvl>
    <w:lvl w:ilvl="5">
      <w:start w:val="1"/>
      <w:numFmt w:val="decimal"/>
      <w:lvlText w:val="%1.%2.%3.%4.%5.%6."/>
      <w:lvlJc w:val="left"/>
      <w:pPr>
        <w:ind w:left="1105" w:hanging="1080"/>
      </w:pPr>
      <w:rPr>
        <w:rFonts w:hint="default"/>
        <w:color w:val="0070C0"/>
      </w:rPr>
    </w:lvl>
    <w:lvl w:ilvl="6">
      <w:start w:val="1"/>
      <w:numFmt w:val="decimal"/>
      <w:lvlText w:val="%1.%2.%3.%4.%5.%6.%7."/>
      <w:lvlJc w:val="left"/>
      <w:pPr>
        <w:ind w:left="1110" w:hanging="1080"/>
      </w:pPr>
      <w:rPr>
        <w:rFonts w:hint="default"/>
        <w:color w:val="0070C0"/>
      </w:rPr>
    </w:lvl>
    <w:lvl w:ilvl="7">
      <w:start w:val="1"/>
      <w:numFmt w:val="decimal"/>
      <w:lvlText w:val="%1.%2.%3.%4.%5.%6.%7.%8."/>
      <w:lvlJc w:val="left"/>
      <w:pPr>
        <w:ind w:left="1475" w:hanging="1440"/>
      </w:pPr>
      <w:rPr>
        <w:rFonts w:hint="default"/>
        <w:color w:val="0070C0"/>
      </w:rPr>
    </w:lvl>
    <w:lvl w:ilvl="8">
      <w:start w:val="1"/>
      <w:numFmt w:val="decimal"/>
      <w:lvlText w:val="%1.%2.%3.%4.%5.%6.%7.%8.%9."/>
      <w:lvlJc w:val="left"/>
      <w:pPr>
        <w:ind w:left="1480" w:hanging="1440"/>
      </w:pPr>
      <w:rPr>
        <w:rFonts w:hint="default"/>
        <w:color w:val="0070C0"/>
      </w:rPr>
    </w:lvl>
  </w:abstractNum>
  <w:abstractNum w:abstractNumId="37">
    <w:nsid w:val="39C57697"/>
    <w:multiLevelType w:val="multilevel"/>
    <w:tmpl w:val="82FEC00E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13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26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5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4" w:hanging="1440"/>
      </w:pPr>
      <w:rPr>
        <w:rFonts w:hint="default"/>
      </w:rPr>
    </w:lvl>
  </w:abstractNum>
  <w:abstractNum w:abstractNumId="38">
    <w:nsid w:val="3B1E2DF7"/>
    <w:multiLevelType w:val="multilevel"/>
    <w:tmpl w:val="3B1E2DF7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Theme="minorHAnsi" w:hAnsiTheme="minorHAnsi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  <w:color w:val="0070C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9">
    <w:nsid w:val="3BA263D0"/>
    <w:multiLevelType w:val="multilevel"/>
    <w:tmpl w:val="3BA263D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0">
    <w:nsid w:val="3C24794E"/>
    <w:multiLevelType w:val="multilevel"/>
    <w:tmpl w:val="3C24794E"/>
    <w:lvl w:ilvl="0">
      <w:start w:val="1"/>
      <w:numFmt w:val="decimal"/>
      <w:lvlText w:val="3.2.%1"/>
      <w:lvlJc w:val="left"/>
      <w:pPr>
        <w:ind w:left="1364" w:hanging="360"/>
      </w:pPr>
      <w:rPr>
        <w:rFonts w:hint="default"/>
        <w:b w:val="0"/>
        <w:b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D29105F"/>
    <w:multiLevelType w:val="multilevel"/>
    <w:tmpl w:val="3D29105F"/>
    <w:lvl w:ilvl="0">
      <w:start w:val="1"/>
      <w:numFmt w:val="decimal"/>
      <w:lvlText w:val="3.1.%1"/>
      <w:lvlJc w:val="left"/>
      <w:pPr>
        <w:ind w:left="1364" w:hanging="360"/>
      </w:pPr>
      <w:rPr>
        <w:rFonts w:hint="default"/>
        <w:b w:val="0"/>
        <w:b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EB86588"/>
    <w:multiLevelType w:val="multilevel"/>
    <w:tmpl w:val="3EB86588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53" w:hanging="600"/>
      </w:pPr>
      <w:rPr>
        <w:rFonts w:hint="default"/>
        <w:b/>
        <w:color w:val="000000"/>
      </w:rPr>
    </w:lvl>
    <w:lvl w:ilvl="2">
      <w:start w:val="4"/>
      <w:numFmt w:val="decimal"/>
      <w:lvlText w:val="%1.%2.%3."/>
      <w:lvlJc w:val="left"/>
      <w:pPr>
        <w:ind w:left="62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79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89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8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8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11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64" w:hanging="1440"/>
      </w:pPr>
      <w:rPr>
        <w:rFonts w:hint="default"/>
        <w:color w:val="000000"/>
      </w:rPr>
    </w:lvl>
  </w:abstractNum>
  <w:abstractNum w:abstractNumId="43">
    <w:nsid w:val="3FBB17CC"/>
    <w:multiLevelType w:val="multilevel"/>
    <w:tmpl w:val="3FBB17C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44">
    <w:nsid w:val="401643E1"/>
    <w:multiLevelType w:val="multilevel"/>
    <w:tmpl w:val="401643E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0C16EB5"/>
    <w:multiLevelType w:val="multilevel"/>
    <w:tmpl w:val="40C16EB5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46">
    <w:nsid w:val="41EE0AAD"/>
    <w:multiLevelType w:val="multilevel"/>
    <w:tmpl w:val="41EE0AAD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876" w:hanging="450"/>
      </w:pPr>
      <w:rPr>
        <w:rFonts w:hint="default"/>
        <w:color w:val="auto"/>
      </w:rPr>
    </w:lvl>
    <w:lvl w:ilvl="2">
      <w:start w:val="2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  <w:color w:val="auto"/>
      </w:rPr>
    </w:lvl>
  </w:abstractNum>
  <w:abstractNum w:abstractNumId="47">
    <w:nsid w:val="422E145A"/>
    <w:multiLevelType w:val="multilevel"/>
    <w:tmpl w:val="422E145A"/>
    <w:lvl w:ilvl="0">
      <w:start w:val="1"/>
      <w:numFmt w:val="lowerLetter"/>
      <w:lvlText w:val="%1)"/>
      <w:lvlJc w:val="left"/>
      <w:pPr>
        <w:ind w:left="1080" w:hanging="360"/>
      </w:pPr>
      <w:rPr>
        <w:rFonts w:asciiTheme="minorHAnsi" w:eastAsia="Franklin Gothic Book" w:hAnsiTheme="minorHAnsi" w:cs="Times New Roman" w:hint="default"/>
        <w:strike w:val="0"/>
        <w:color w:val="0070C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428068C"/>
    <w:multiLevelType w:val="multilevel"/>
    <w:tmpl w:val="442806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9">
    <w:nsid w:val="444B2805"/>
    <w:multiLevelType w:val="multilevel"/>
    <w:tmpl w:val="444B2805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Theme="minorHAnsi" w:hAnsiTheme="minorHAnsi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50">
    <w:nsid w:val="4BDE3D04"/>
    <w:multiLevelType w:val="multilevel"/>
    <w:tmpl w:val="4BDE3D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51">
    <w:nsid w:val="4F0C4C29"/>
    <w:multiLevelType w:val="multilevel"/>
    <w:tmpl w:val="4F0C4C29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52">
    <w:nsid w:val="50C26B8B"/>
    <w:multiLevelType w:val="multilevel"/>
    <w:tmpl w:val="50C26B8B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876" w:hanging="45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  <w:color w:val="auto"/>
      </w:rPr>
    </w:lvl>
  </w:abstractNum>
  <w:abstractNum w:abstractNumId="53">
    <w:nsid w:val="51FC097E"/>
    <w:multiLevelType w:val="multilevel"/>
    <w:tmpl w:val="02CA6A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54">
    <w:nsid w:val="53D3126C"/>
    <w:multiLevelType w:val="multilevel"/>
    <w:tmpl w:val="53D3126C"/>
    <w:lvl w:ilvl="0">
      <w:start w:val="5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15" w:hanging="75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680" w:hanging="75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645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60" w:hanging="1440"/>
      </w:pPr>
      <w:rPr>
        <w:rFonts w:hint="default"/>
      </w:rPr>
    </w:lvl>
  </w:abstractNum>
  <w:abstractNum w:abstractNumId="55">
    <w:nsid w:val="54A87BFC"/>
    <w:multiLevelType w:val="multilevel"/>
    <w:tmpl w:val="54A87BF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56">
    <w:nsid w:val="55DD37C3"/>
    <w:multiLevelType w:val="multilevel"/>
    <w:tmpl w:val="55DD37C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Theme="minorHAnsi" w:hAnsiTheme="minorHAnsi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57">
    <w:nsid w:val="56F414FC"/>
    <w:multiLevelType w:val="multilevel"/>
    <w:tmpl w:val="56F414FC"/>
    <w:lvl w:ilvl="0">
      <w:start w:val="1"/>
      <w:numFmt w:val="decimal"/>
      <w:lvlText w:val="4.1.%1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8452961"/>
    <w:multiLevelType w:val="multilevel"/>
    <w:tmpl w:val="1A74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3"/>
      <w:numFmt w:val="decimal"/>
      <w:lvlText w:val="%1.%2."/>
      <w:lvlJc w:val="left"/>
      <w:pPr>
        <w:ind w:left="1364" w:hanging="360"/>
      </w:pPr>
      <w:rPr>
        <w:rFonts w:hint="default"/>
        <w:b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732" w:hanging="720"/>
      </w:pPr>
      <w:rPr>
        <w:rFonts w:hint="default"/>
        <w:b/>
        <w:color w:val="4F81BD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610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7104" w:hanging="108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8468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9472" w:hanging="1440"/>
      </w:pPr>
      <w:rPr>
        <w:rFonts w:hint="default"/>
        <w:b/>
        <w:color w:val="000000"/>
      </w:rPr>
    </w:lvl>
  </w:abstractNum>
  <w:abstractNum w:abstractNumId="59">
    <w:nsid w:val="59DC2473"/>
    <w:multiLevelType w:val="multilevel"/>
    <w:tmpl w:val="59DC2473"/>
    <w:lvl w:ilvl="0">
      <w:start w:val="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9" w:hanging="55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60">
    <w:nsid w:val="5D1120E9"/>
    <w:multiLevelType w:val="multilevel"/>
    <w:tmpl w:val="5D1120E9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1">
    <w:nsid w:val="5E942DB4"/>
    <w:multiLevelType w:val="multilevel"/>
    <w:tmpl w:val="FE14DCF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>
    <w:nsid w:val="5ED9011A"/>
    <w:multiLevelType w:val="multilevel"/>
    <w:tmpl w:val="5ED9011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50" w:hanging="45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3">
    <w:nsid w:val="5FB73840"/>
    <w:multiLevelType w:val="multilevel"/>
    <w:tmpl w:val="73FADF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2"/>
      <w:numFmt w:val="decimal"/>
      <w:lvlText w:val="%1.%2."/>
      <w:lvlJc w:val="left"/>
      <w:pPr>
        <w:ind w:left="1364" w:hanging="360"/>
      </w:pPr>
      <w:rPr>
        <w:rFonts w:hint="default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asciiTheme="minorHAnsi" w:hAnsiTheme="minorHAns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732" w:hanging="720"/>
      </w:pPr>
      <w:rPr>
        <w:rFonts w:hint="default"/>
        <w:b/>
        <w:color w:val="4F81BD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610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7104" w:hanging="108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8468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9472" w:hanging="1440"/>
      </w:pPr>
      <w:rPr>
        <w:rFonts w:hint="default"/>
        <w:b/>
        <w:color w:val="000000"/>
      </w:rPr>
    </w:lvl>
  </w:abstractNum>
  <w:abstractNum w:abstractNumId="64">
    <w:nsid w:val="61C92FCE"/>
    <w:multiLevelType w:val="multilevel"/>
    <w:tmpl w:val="61C92F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65">
    <w:nsid w:val="62216584"/>
    <w:multiLevelType w:val="multilevel"/>
    <w:tmpl w:val="99C245E6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13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26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5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64" w:hanging="1440"/>
      </w:pPr>
      <w:rPr>
        <w:rFonts w:hint="default"/>
      </w:rPr>
    </w:lvl>
  </w:abstractNum>
  <w:abstractNum w:abstractNumId="66">
    <w:nsid w:val="63B56995"/>
    <w:multiLevelType w:val="multilevel"/>
    <w:tmpl w:val="63B56995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67">
    <w:nsid w:val="641C51B5"/>
    <w:multiLevelType w:val="multilevel"/>
    <w:tmpl w:val="641C51B5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68">
    <w:nsid w:val="654CD869"/>
    <w:multiLevelType w:val="multilevel"/>
    <w:tmpl w:val="654CD869"/>
    <w:lvl w:ilvl="0">
      <w:start w:val="1"/>
      <w:numFmt w:val="decimal"/>
      <w:lvlText w:val="%1"/>
      <w:lvlJc w:val="left"/>
      <w:pPr>
        <w:ind w:left="360" w:hanging="360"/>
      </w:pPr>
      <w:rPr>
        <w:rFonts w:ascii="Calibri" w:hAnsi="Calibri" w:cs="Calibri" w:hint="default"/>
        <w:b/>
        <w:color w:val="auto"/>
        <w:sz w:val="22"/>
        <w:szCs w:val="24"/>
      </w:rPr>
    </w:lvl>
    <w:lvl w:ilvl="1">
      <w:start w:val="1"/>
      <w:numFmt w:val="decimal"/>
      <w:pStyle w:val="Nvel2-Red"/>
      <w:lvlText w:val="%1.%2"/>
      <w:lvlJc w:val="left"/>
      <w:pPr>
        <w:ind w:left="454" w:hanging="454"/>
      </w:pPr>
      <w:rPr>
        <w:rFonts w:ascii="Calibri" w:hAnsi="Calibri" w:cs="Times New Roman"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ascii="Calibri" w:hAnsi="Calibri" w:cs="Calibri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ascii="Calibri" w:hAnsi="Calibri" w:hint="default"/>
        <w:strike w:val="0"/>
        <w:color w:val="auto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color w:val="auto"/>
      </w:r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112" w:hanging="1440"/>
      </w:pPr>
    </w:lvl>
  </w:abstractNum>
  <w:abstractNum w:abstractNumId="69">
    <w:nsid w:val="654CD875"/>
    <w:multiLevelType w:val="multilevel"/>
    <w:tmpl w:val="654CD875"/>
    <w:lvl w:ilvl="0">
      <w:start w:val="1"/>
      <w:numFmt w:val="decimal"/>
      <w:lvlText w:val="%1"/>
      <w:lvlJc w:val="left"/>
      <w:pPr>
        <w:ind w:left="720" w:hanging="360"/>
      </w:pPr>
      <w:rPr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4123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70">
    <w:nsid w:val="65751060"/>
    <w:multiLevelType w:val="multilevel"/>
    <w:tmpl w:val="65751060"/>
    <w:lvl w:ilvl="0">
      <w:start w:val="8"/>
      <w:numFmt w:val="decimal"/>
      <w:lvlText w:val="%1."/>
      <w:lvlJc w:val="left"/>
      <w:pPr>
        <w:ind w:left="450" w:hanging="450"/>
      </w:pPr>
      <w:rPr>
        <w:rFonts w:ascii="Calibri" w:eastAsia="Times New Roman" w:hAnsi="Calibri"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ascii="Calibri" w:eastAsia="Times New Roman" w:hAnsi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hint="default"/>
        <w:b w:val="0"/>
        <w:color w:val="0070C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Calibri" w:eastAsia="Times New Roman" w:hAnsi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Calibri" w:eastAsia="Times New Roman" w:hAnsi="Calibri" w:hint="default"/>
      </w:rPr>
    </w:lvl>
  </w:abstractNum>
  <w:abstractNum w:abstractNumId="71">
    <w:nsid w:val="6B044A34"/>
    <w:multiLevelType w:val="multilevel"/>
    <w:tmpl w:val="48C879B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72">
    <w:nsid w:val="6D436F7C"/>
    <w:multiLevelType w:val="multilevel"/>
    <w:tmpl w:val="6D436F7C"/>
    <w:lvl w:ilvl="0">
      <w:start w:val="1"/>
      <w:numFmt w:val="decimal"/>
      <w:lvlText w:val="4.1.%1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FF000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213F80"/>
    <w:multiLevelType w:val="multilevel"/>
    <w:tmpl w:val="6E213F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3"/>
      <w:numFmt w:val="decimal"/>
      <w:lvlText w:val="%1.%2."/>
      <w:lvlJc w:val="left"/>
      <w:pPr>
        <w:ind w:left="1364" w:hanging="360"/>
      </w:pPr>
      <w:rPr>
        <w:rFonts w:hint="default"/>
        <w:b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asciiTheme="minorHAnsi" w:hAnsiTheme="minorHAns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732" w:hanging="720"/>
      </w:pPr>
      <w:rPr>
        <w:rFonts w:hint="default"/>
        <w:b/>
        <w:color w:val="4F81BD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610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7104" w:hanging="108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8468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9472" w:hanging="1440"/>
      </w:pPr>
      <w:rPr>
        <w:rFonts w:hint="default"/>
        <w:b/>
        <w:color w:val="000000"/>
      </w:rPr>
    </w:lvl>
  </w:abstractNum>
  <w:abstractNum w:abstractNumId="74">
    <w:nsid w:val="718E2504"/>
    <w:multiLevelType w:val="multilevel"/>
    <w:tmpl w:val="F1DC4D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70C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70C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70C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70C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70C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70C0"/>
      </w:rPr>
    </w:lvl>
  </w:abstractNum>
  <w:abstractNum w:abstractNumId="75">
    <w:nsid w:val="74EA0CD8"/>
    <w:multiLevelType w:val="multilevel"/>
    <w:tmpl w:val="74EA0CD8"/>
    <w:lvl w:ilvl="0">
      <w:start w:val="1"/>
      <w:numFmt w:val="decimal"/>
      <w:pStyle w:val="Ttulo"/>
      <w:lvlText w:val="%1."/>
      <w:lvlJc w:val="left"/>
      <w:pPr>
        <w:tabs>
          <w:tab w:val="left" w:pos="0"/>
        </w:tabs>
        <w:ind w:left="360" w:hanging="360"/>
      </w:pPr>
      <w:rPr>
        <w:rFonts w:ascii="Calibri" w:hAnsi="Calibri" w:cs="Arial"/>
        <w:b w:val="0"/>
        <w:i w:val="0"/>
        <w:color w:val="00000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2" w:hanging="432"/>
      </w:pPr>
      <w:rPr>
        <w:rFonts w:ascii="Calibri" w:hAnsi="Calibri" w:cs="Arial"/>
        <w:b/>
        <w:i w:val="0"/>
        <w:color w:val="000000"/>
        <w:sz w:val="22"/>
        <w:szCs w:val="20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497" w:hanging="504"/>
      </w:pPr>
      <w:rPr>
        <w:rFonts w:ascii="Calibri" w:hAnsi="Calibri" w:cs="Arial"/>
        <w:b/>
        <w:i w:val="0"/>
        <w:color w:val="000000"/>
        <w:sz w:val="22"/>
        <w:szCs w:val="20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074" w:hanging="648"/>
      </w:pPr>
      <w:rPr>
        <w:rFonts w:ascii="Calibri" w:hAnsi="Calibri" w:cs="Arial"/>
        <w:b/>
        <w:color w:val="0070C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10" w:hanging="792"/>
      </w:pPr>
      <w:rPr>
        <w:rFonts w:ascii="Arial" w:hAnsi="Arial"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  <w:rPr>
        <w:b/>
      </w:rPr>
    </w:lvl>
  </w:abstractNum>
  <w:abstractNum w:abstractNumId="76">
    <w:nsid w:val="75A03BD2"/>
    <w:multiLevelType w:val="multilevel"/>
    <w:tmpl w:val="75A03B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77">
    <w:nsid w:val="75DE141C"/>
    <w:multiLevelType w:val="multilevel"/>
    <w:tmpl w:val="F228A3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8">
    <w:nsid w:val="7B181488"/>
    <w:multiLevelType w:val="multilevel"/>
    <w:tmpl w:val="7B18148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asciiTheme="minorHAnsi" w:hAnsiTheme="minorHAnsi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79">
    <w:nsid w:val="7C9700E1"/>
    <w:multiLevelType w:val="multilevel"/>
    <w:tmpl w:val="7C9700E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2"/>
      <w:numFmt w:val="decimal"/>
      <w:lvlText w:val="%1.%2."/>
      <w:lvlJc w:val="left"/>
      <w:pPr>
        <w:ind w:left="1364" w:hanging="360"/>
      </w:pPr>
      <w:rPr>
        <w:rFonts w:hint="default"/>
        <w:b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asciiTheme="minorHAnsi" w:hAnsiTheme="minorHAnsi" w:hint="default"/>
        <w:b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732" w:hanging="720"/>
      </w:pPr>
      <w:rPr>
        <w:rFonts w:hint="default"/>
        <w:b/>
        <w:color w:val="4F81BD"/>
      </w:rPr>
    </w:lvl>
    <w:lvl w:ilvl="4">
      <w:start w:val="1"/>
      <w:numFmt w:val="decimal"/>
      <w:lvlText w:val="%1.%2.%3.%4.%5."/>
      <w:lvlJc w:val="left"/>
      <w:pPr>
        <w:ind w:left="5096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610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7104" w:hanging="108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8468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9472" w:hanging="1440"/>
      </w:pPr>
      <w:rPr>
        <w:rFonts w:hint="default"/>
        <w:b/>
        <w:color w:val="000000"/>
      </w:rPr>
    </w:lvl>
  </w:abstractNum>
  <w:abstractNum w:abstractNumId="80">
    <w:nsid w:val="7DDC4036"/>
    <w:multiLevelType w:val="multilevel"/>
    <w:tmpl w:val="7DDC403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1">
    <w:nsid w:val="7E501CA1"/>
    <w:multiLevelType w:val="multilevel"/>
    <w:tmpl w:val="7E501CA1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1020" w:hanging="600"/>
      </w:pPr>
      <w:rPr>
        <w:rFonts w:hint="default"/>
        <w:color w:val="auto"/>
      </w:rPr>
    </w:lvl>
    <w:lvl w:ilvl="2">
      <w:start w:val="4"/>
      <w:numFmt w:val="decimal"/>
      <w:lvlText w:val="%1.%2.%3."/>
      <w:lvlJc w:val="left"/>
      <w:pPr>
        <w:ind w:left="15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0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800" w:hanging="1440"/>
      </w:pPr>
      <w:rPr>
        <w:rFonts w:hint="default"/>
        <w:color w:val="auto"/>
      </w:rPr>
    </w:lvl>
  </w:abstractNum>
  <w:num w:numId="1">
    <w:abstractNumId w:val="75"/>
  </w:num>
  <w:num w:numId="2">
    <w:abstractNumId w:val="0"/>
  </w:num>
  <w:num w:numId="3">
    <w:abstractNumId w:val="15"/>
  </w:num>
  <w:num w:numId="4">
    <w:abstractNumId w:val="68"/>
  </w:num>
  <w:num w:numId="5">
    <w:abstractNumId w:val="52"/>
  </w:num>
  <w:num w:numId="6">
    <w:abstractNumId w:val="74"/>
  </w:num>
  <w:num w:numId="7">
    <w:abstractNumId w:val="51"/>
  </w:num>
  <w:num w:numId="8">
    <w:abstractNumId w:val="53"/>
  </w:num>
  <w:num w:numId="9">
    <w:abstractNumId w:val="50"/>
  </w:num>
  <w:num w:numId="10">
    <w:abstractNumId w:val="76"/>
  </w:num>
  <w:num w:numId="11">
    <w:abstractNumId w:val="34"/>
  </w:num>
  <w:num w:numId="12">
    <w:abstractNumId w:val="66"/>
  </w:num>
  <w:num w:numId="13">
    <w:abstractNumId w:val="64"/>
  </w:num>
  <w:num w:numId="14">
    <w:abstractNumId w:val="12"/>
  </w:num>
  <w:num w:numId="15">
    <w:abstractNumId w:val="46"/>
  </w:num>
  <w:num w:numId="16">
    <w:abstractNumId w:val="18"/>
  </w:num>
  <w:num w:numId="17">
    <w:abstractNumId w:val="11"/>
  </w:num>
  <w:num w:numId="18">
    <w:abstractNumId w:val="62"/>
  </w:num>
  <w:num w:numId="19">
    <w:abstractNumId w:val="2"/>
  </w:num>
  <w:num w:numId="20">
    <w:abstractNumId w:val="1"/>
  </w:num>
  <w:num w:numId="21">
    <w:abstractNumId w:val="33"/>
  </w:num>
  <w:num w:numId="22">
    <w:abstractNumId w:val="60"/>
  </w:num>
  <w:num w:numId="23">
    <w:abstractNumId w:val="41"/>
  </w:num>
  <w:num w:numId="24">
    <w:abstractNumId w:val="9"/>
  </w:num>
  <w:num w:numId="25">
    <w:abstractNumId w:val="3"/>
  </w:num>
  <w:num w:numId="26">
    <w:abstractNumId w:val="17"/>
  </w:num>
  <w:num w:numId="27">
    <w:abstractNumId w:val="63"/>
  </w:num>
  <w:num w:numId="28">
    <w:abstractNumId w:val="40"/>
  </w:num>
  <w:num w:numId="29">
    <w:abstractNumId w:val="59"/>
  </w:num>
  <w:num w:numId="30">
    <w:abstractNumId w:val="7"/>
  </w:num>
  <w:num w:numId="31">
    <w:abstractNumId w:val="73"/>
  </w:num>
  <w:num w:numId="32">
    <w:abstractNumId w:val="58"/>
  </w:num>
  <w:num w:numId="33">
    <w:abstractNumId w:val="79"/>
  </w:num>
  <w:num w:numId="34">
    <w:abstractNumId w:val="47"/>
  </w:num>
  <w:num w:numId="35">
    <w:abstractNumId w:val="14"/>
  </w:num>
  <w:num w:numId="36">
    <w:abstractNumId w:val="69"/>
    <w:lvlOverride w:ilvl="0">
      <w:startOverride w:val="1"/>
    </w:lvlOverride>
  </w:num>
  <w:num w:numId="37">
    <w:abstractNumId w:val="56"/>
  </w:num>
  <w:num w:numId="38">
    <w:abstractNumId w:val="57"/>
  </w:num>
  <w:num w:numId="39">
    <w:abstractNumId w:val="44"/>
  </w:num>
  <w:num w:numId="40">
    <w:abstractNumId w:val="67"/>
  </w:num>
  <w:num w:numId="41">
    <w:abstractNumId w:val="72"/>
  </w:num>
  <w:num w:numId="42">
    <w:abstractNumId w:val="55"/>
  </w:num>
  <w:num w:numId="43">
    <w:abstractNumId w:val="49"/>
  </w:num>
  <w:num w:numId="44">
    <w:abstractNumId w:val="4"/>
  </w:num>
  <w:num w:numId="45">
    <w:abstractNumId w:val="78"/>
  </w:num>
  <w:num w:numId="46">
    <w:abstractNumId w:val="71"/>
  </w:num>
  <w:num w:numId="47">
    <w:abstractNumId w:val="25"/>
  </w:num>
  <w:num w:numId="48">
    <w:abstractNumId w:val="20"/>
  </w:num>
  <w:num w:numId="49">
    <w:abstractNumId w:val="81"/>
  </w:num>
  <w:num w:numId="50">
    <w:abstractNumId w:val="19"/>
  </w:num>
  <w:num w:numId="51">
    <w:abstractNumId w:val="42"/>
  </w:num>
  <w:num w:numId="52">
    <w:abstractNumId w:val="35"/>
  </w:num>
  <w:num w:numId="53">
    <w:abstractNumId w:val="23"/>
  </w:num>
  <w:num w:numId="54">
    <w:abstractNumId w:val="43"/>
  </w:num>
  <w:num w:numId="55">
    <w:abstractNumId w:val="45"/>
  </w:num>
  <w:num w:numId="56">
    <w:abstractNumId w:val="10"/>
  </w:num>
  <w:num w:numId="57">
    <w:abstractNumId w:val="54"/>
  </w:num>
  <w:num w:numId="58">
    <w:abstractNumId w:val="31"/>
  </w:num>
  <w:num w:numId="59">
    <w:abstractNumId w:val="16"/>
  </w:num>
  <w:num w:numId="60">
    <w:abstractNumId w:val="6"/>
  </w:num>
  <w:num w:numId="61">
    <w:abstractNumId w:val="39"/>
  </w:num>
  <w:num w:numId="62">
    <w:abstractNumId w:val="24"/>
  </w:num>
  <w:num w:numId="63">
    <w:abstractNumId w:val="80"/>
  </w:num>
  <w:num w:numId="64">
    <w:abstractNumId w:val="27"/>
  </w:num>
  <w:num w:numId="65">
    <w:abstractNumId w:val="48"/>
  </w:num>
  <w:num w:numId="66">
    <w:abstractNumId w:val="28"/>
  </w:num>
  <w:num w:numId="67">
    <w:abstractNumId w:val="5"/>
  </w:num>
  <w:num w:numId="68">
    <w:abstractNumId w:val="38"/>
  </w:num>
  <w:num w:numId="69">
    <w:abstractNumId w:val="30"/>
  </w:num>
  <w:num w:numId="70">
    <w:abstractNumId w:val="32"/>
  </w:num>
  <w:num w:numId="71">
    <w:abstractNumId w:val="70"/>
  </w:num>
  <w:num w:numId="72">
    <w:abstractNumId w:val="21"/>
  </w:num>
  <w:num w:numId="73">
    <w:abstractNumId w:val="13"/>
  </w:num>
  <w:num w:numId="74">
    <w:abstractNumId w:val="36"/>
  </w:num>
  <w:num w:numId="75">
    <w:abstractNumId w:val="8"/>
  </w:num>
  <w:num w:numId="76">
    <w:abstractNumId w:val="29"/>
  </w:num>
  <w:num w:numId="77">
    <w:abstractNumId w:val="26"/>
  </w:num>
  <w:num w:numId="78">
    <w:abstractNumId w:val="61"/>
  </w:num>
  <w:num w:numId="79">
    <w:abstractNumId w:val="77"/>
  </w:num>
  <w:num w:numId="80">
    <w:abstractNumId w:val="22"/>
  </w:num>
  <w:num w:numId="81">
    <w:abstractNumId w:val="65"/>
  </w:num>
  <w:num w:numId="82">
    <w:abstractNumId w:val="37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4C4"/>
    <w:rsid w:val="00001824"/>
    <w:rsid w:val="000018BD"/>
    <w:rsid w:val="00001AEB"/>
    <w:rsid w:val="000020A0"/>
    <w:rsid w:val="0000309E"/>
    <w:rsid w:val="00003365"/>
    <w:rsid w:val="000038F3"/>
    <w:rsid w:val="0000517D"/>
    <w:rsid w:val="000055B9"/>
    <w:rsid w:val="00005893"/>
    <w:rsid w:val="00006350"/>
    <w:rsid w:val="000065AE"/>
    <w:rsid w:val="00006A1A"/>
    <w:rsid w:val="000075EF"/>
    <w:rsid w:val="000078D6"/>
    <w:rsid w:val="00007EF7"/>
    <w:rsid w:val="000100F5"/>
    <w:rsid w:val="00010690"/>
    <w:rsid w:val="00010A57"/>
    <w:rsid w:val="00010D8E"/>
    <w:rsid w:val="000112F7"/>
    <w:rsid w:val="0001152A"/>
    <w:rsid w:val="0001310E"/>
    <w:rsid w:val="000135A6"/>
    <w:rsid w:val="00013693"/>
    <w:rsid w:val="000138DF"/>
    <w:rsid w:val="00013D39"/>
    <w:rsid w:val="00014BE7"/>
    <w:rsid w:val="00014D1A"/>
    <w:rsid w:val="00015A14"/>
    <w:rsid w:val="00015C02"/>
    <w:rsid w:val="00016EBE"/>
    <w:rsid w:val="000171B8"/>
    <w:rsid w:val="0001768E"/>
    <w:rsid w:val="00017958"/>
    <w:rsid w:val="00017FE2"/>
    <w:rsid w:val="00020572"/>
    <w:rsid w:val="000207D3"/>
    <w:rsid w:val="000209F6"/>
    <w:rsid w:val="00020E2C"/>
    <w:rsid w:val="000211A6"/>
    <w:rsid w:val="00021893"/>
    <w:rsid w:val="00022A84"/>
    <w:rsid w:val="00022B3E"/>
    <w:rsid w:val="0002450C"/>
    <w:rsid w:val="00024C6B"/>
    <w:rsid w:val="00024F6F"/>
    <w:rsid w:val="00026210"/>
    <w:rsid w:val="00026C93"/>
    <w:rsid w:val="0002748C"/>
    <w:rsid w:val="00027624"/>
    <w:rsid w:val="00027785"/>
    <w:rsid w:val="000278F3"/>
    <w:rsid w:val="00027E37"/>
    <w:rsid w:val="00031410"/>
    <w:rsid w:val="00031EB3"/>
    <w:rsid w:val="00032DE0"/>
    <w:rsid w:val="00032ED1"/>
    <w:rsid w:val="000336A1"/>
    <w:rsid w:val="00033E3B"/>
    <w:rsid w:val="0003482E"/>
    <w:rsid w:val="00034DD3"/>
    <w:rsid w:val="000351BF"/>
    <w:rsid w:val="00035BDD"/>
    <w:rsid w:val="00036162"/>
    <w:rsid w:val="000367B2"/>
    <w:rsid w:val="00036FFE"/>
    <w:rsid w:val="0003730B"/>
    <w:rsid w:val="00037BF4"/>
    <w:rsid w:val="000400AF"/>
    <w:rsid w:val="00041234"/>
    <w:rsid w:val="0004194F"/>
    <w:rsid w:val="000421D4"/>
    <w:rsid w:val="000427D9"/>
    <w:rsid w:val="00042982"/>
    <w:rsid w:val="000429E5"/>
    <w:rsid w:val="00042ED1"/>
    <w:rsid w:val="00042FF3"/>
    <w:rsid w:val="0004367D"/>
    <w:rsid w:val="00044049"/>
    <w:rsid w:val="00044222"/>
    <w:rsid w:val="00044541"/>
    <w:rsid w:val="00044A05"/>
    <w:rsid w:val="00045E7E"/>
    <w:rsid w:val="00045F92"/>
    <w:rsid w:val="00046E9E"/>
    <w:rsid w:val="0004701C"/>
    <w:rsid w:val="000472BA"/>
    <w:rsid w:val="0004749C"/>
    <w:rsid w:val="0005031F"/>
    <w:rsid w:val="00050725"/>
    <w:rsid w:val="00050E15"/>
    <w:rsid w:val="000515F2"/>
    <w:rsid w:val="00052A85"/>
    <w:rsid w:val="00052A91"/>
    <w:rsid w:val="0005376F"/>
    <w:rsid w:val="00053863"/>
    <w:rsid w:val="00054AD7"/>
    <w:rsid w:val="00054F51"/>
    <w:rsid w:val="0005518E"/>
    <w:rsid w:val="00055245"/>
    <w:rsid w:val="00055967"/>
    <w:rsid w:val="00056E0C"/>
    <w:rsid w:val="00056E99"/>
    <w:rsid w:val="00057D08"/>
    <w:rsid w:val="000610FB"/>
    <w:rsid w:val="00061998"/>
    <w:rsid w:val="00061A55"/>
    <w:rsid w:val="00061E57"/>
    <w:rsid w:val="00062B58"/>
    <w:rsid w:val="00062D00"/>
    <w:rsid w:val="00063042"/>
    <w:rsid w:val="00063FA8"/>
    <w:rsid w:val="00065FE5"/>
    <w:rsid w:val="000670FE"/>
    <w:rsid w:val="00067CAF"/>
    <w:rsid w:val="00067D36"/>
    <w:rsid w:val="00070474"/>
    <w:rsid w:val="00070536"/>
    <w:rsid w:val="00070744"/>
    <w:rsid w:val="000709C4"/>
    <w:rsid w:val="00070E37"/>
    <w:rsid w:val="00071732"/>
    <w:rsid w:val="0007199F"/>
    <w:rsid w:val="00072300"/>
    <w:rsid w:val="00072AF0"/>
    <w:rsid w:val="000734C9"/>
    <w:rsid w:val="000744AE"/>
    <w:rsid w:val="00074BFA"/>
    <w:rsid w:val="00074D59"/>
    <w:rsid w:val="000755DD"/>
    <w:rsid w:val="00077443"/>
    <w:rsid w:val="00077544"/>
    <w:rsid w:val="000778DA"/>
    <w:rsid w:val="00077ADF"/>
    <w:rsid w:val="00080474"/>
    <w:rsid w:val="000806B0"/>
    <w:rsid w:val="000808C8"/>
    <w:rsid w:val="00080BB8"/>
    <w:rsid w:val="00080EFE"/>
    <w:rsid w:val="00081193"/>
    <w:rsid w:val="000812C3"/>
    <w:rsid w:val="00083D41"/>
    <w:rsid w:val="00084254"/>
    <w:rsid w:val="000848B5"/>
    <w:rsid w:val="00085922"/>
    <w:rsid w:val="000860AB"/>
    <w:rsid w:val="00086A9D"/>
    <w:rsid w:val="00087910"/>
    <w:rsid w:val="00092B43"/>
    <w:rsid w:val="00092BBD"/>
    <w:rsid w:val="00093629"/>
    <w:rsid w:val="00093B44"/>
    <w:rsid w:val="00093F14"/>
    <w:rsid w:val="00094B27"/>
    <w:rsid w:val="00094C00"/>
    <w:rsid w:val="00095748"/>
    <w:rsid w:val="00095787"/>
    <w:rsid w:val="00095FAE"/>
    <w:rsid w:val="000963EF"/>
    <w:rsid w:val="000A02A7"/>
    <w:rsid w:val="000A0341"/>
    <w:rsid w:val="000A0C66"/>
    <w:rsid w:val="000A0C96"/>
    <w:rsid w:val="000A166E"/>
    <w:rsid w:val="000A1715"/>
    <w:rsid w:val="000A2A9B"/>
    <w:rsid w:val="000A2DBC"/>
    <w:rsid w:val="000A3A04"/>
    <w:rsid w:val="000A3B0B"/>
    <w:rsid w:val="000A558B"/>
    <w:rsid w:val="000A5D31"/>
    <w:rsid w:val="000A67C1"/>
    <w:rsid w:val="000A6FE7"/>
    <w:rsid w:val="000A7937"/>
    <w:rsid w:val="000B1629"/>
    <w:rsid w:val="000B165A"/>
    <w:rsid w:val="000B2104"/>
    <w:rsid w:val="000B26C6"/>
    <w:rsid w:val="000B357C"/>
    <w:rsid w:val="000B3F5F"/>
    <w:rsid w:val="000B3FC7"/>
    <w:rsid w:val="000B4A6E"/>
    <w:rsid w:val="000B5218"/>
    <w:rsid w:val="000B5351"/>
    <w:rsid w:val="000B57EB"/>
    <w:rsid w:val="000B607B"/>
    <w:rsid w:val="000B6415"/>
    <w:rsid w:val="000B683A"/>
    <w:rsid w:val="000B702B"/>
    <w:rsid w:val="000B7133"/>
    <w:rsid w:val="000B71B7"/>
    <w:rsid w:val="000B776A"/>
    <w:rsid w:val="000C03EB"/>
    <w:rsid w:val="000C0EF1"/>
    <w:rsid w:val="000C2424"/>
    <w:rsid w:val="000C2797"/>
    <w:rsid w:val="000C473E"/>
    <w:rsid w:val="000C5076"/>
    <w:rsid w:val="000C5EE9"/>
    <w:rsid w:val="000C5FB5"/>
    <w:rsid w:val="000C615F"/>
    <w:rsid w:val="000C6950"/>
    <w:rsid w:val="000C6DB4"/>
    <w:rsid w:val="000D0737"/>
    <w:rsid w:val="000D13DF"/>
    <w:rsid w:val="000D19CA"/>
    <w:rsid w:val="000D1F43"/>
    <w:rsid w:val="000D300E"/>
    <w:rsid w:val="000D312A"/>
    <w:rsid w:val="000D3526"/>
    <w:rsid w:val="000D38C7"/>
    <w:rsid w:val="000D3FED"/>
    <w:rsid w:val="000D417B"/>
    <w:rsid w:val="000D4345"/>
    <w:rsid w:val="000D5532"/>
    <w:rsid w:val="000D559A"/>
    <w:rsid w:val="000D59A5"/>
    <w:rsid w:val="000D64DE"/>
    <w:rsid w:val="000D7263"/>
    <w:rsid w:val="000D7F68"/>
    <w:rsid w:val="000E0AEB"/>
    <w:rsid w:val="000E1634"/>
    <w:rsid w:val="000E1804"/>
    <w:rsid w:val="000E234A"/>
    <w:rsid w:val="000E2728"/>
    <w:rsid w:val="000E28C6"/>
    <w:rsid w:val="000E2EC4"/>
    <w:rsid w:val="000E368C"/>
    <w:rsid w:val="000E3E6A"/>
    <w:rsid w:val="000E4638"/>
    <w:rsid w:val="000E4A59"/>
    <w:rsid w:val="000E4E3F"/>
    <w:rsid w:val="000E4F7D"/>
    <w:rsid w:val="000E585C"/>
    <w:rsid w:val="000E5C33"/>
    <w:rsid w:val="000E5CDD"/>
    <w:rsid w:val="000F0521"/>
    <w:rsid w:val="000F096C"/>
    <w:rsid w:val="000F1042"/>
    <w:rsid w:val="000F13E1"/>
    <w:rsid w:val="000F1433"/>
    <w:rsid w:val="000F21AE"/>
    <w:rsid w:val="000F38E8"/>
    <w:rsid w:val="000F3EB1"/>
    <w:rsid w:val="000F4E13"/>
    <w:rsid w:val="000F5206"/>
    <w:rsid w:val="000F534E"/>
    <w:rsid w:val="000F6432"/>
    <w:rsid w:val="000F735A"/>
    <w:rsid w:val="000F77E2"/>
    <w:rsid w:val="00100387"/>
    <w:rsid w:val="001003F7"/>
    <w:rsid w:val="001008D1"/>
    <w:rsid w:val="00100947"/>
    <w:rsid w:val="00100CB3"/>
    <w:rsid w:val="00101F00"/>
    <w:rsid w:val="00103712"/>
    <w:rsid w:val="00104B70"/>
    <w:rsid w:val="00104BF0"/>
    <w:rsid w:val="0010522A"/>
    <w:rsid w:val="00105D9F"/>
    <w:rsid w:val="00106E98"/>
    <w:rsid w:val="001072C1"/>
    <w:rsid w:val="00107833"/>
    <w:rsid w:val="00111F51"/>
    <w:rsid w:val="0011230B"/>
    <w:rsid w:val="001126B9"/>
    <w:rsid w:val="001130D8"/>
    <w:rsid w:val="00114279"/>
    <w:rsid w:val="001145F8"/>
    <w:rsid w:val="001146B6"/>
    <w:rsid w:val="0011487F"/>
    <w:rsid w:val="001155BA"/>
    <w:rsid w:val="001159C8"/>
    <w:rsid w:val="00115E9C"/>
    <w:rsid w:val="00117204"/>
    <w:rsid w:val="00117417"/>
    <w:rsid w:val="0011799F"/>
    <w:rsid w:val="00117C74"/>
    <w:rsid w:val="00120259"/>
    <w:rsid w:val="0012076E"/>
    <w:rsid w:val="001218A9"/>
    <w:rsid w:val="00121BB8"/>
    <w:rsid w:val="00121F45"/>
    <w:rsid w:val="0012206B"/>
    <w:rsid w:val="00122A44"/>
    <w:rsid w:val="00122EA6"/>
    <w:rsid w:val="0012357B"/>
    <w:rsid w:val="001237D3"/>
    <w:rsid w:val="001238A7"/>
    <w:rsid w:val="00124878"/>
    <w:rsid w:val="00124E72"/>
    <w:rsid w:val="00127206"/>
    <w:rsid w:val="00127BB1"/>
    <w:rsid w:val="00130333"/>
    <w:rsid w:val="00130F7F"/>
    <w:rsid w:val="001315E1"/>
    <w:rsid w:val="0013190F"/>
    <w:rsid w:val="00131C7B"/>
    <w:rsid w:val="00132864"/>
    <w:rsid w:val="00132A4E"/>
    <w:rsid w:val="00132DA4"/>
    <w:rsid w:val="001331AE"/>
    <w:rsid w:val="00133D78"/>
    <w:rsid w:val="00134479"/>
    <w:rsid w:val="001345DB"/>
    <w:rsid w:val="00134D0B"/>
    <w:rsid w:val="00135E47"/>
    <w:rsid w:val="00136EFF"/>
    <w:rsid w:val="0013770D"/>
    <w:rsid w:val="00137BDE"/>
    <w:rsid w:val="0014040F"/>
    <w:rsid w:val="00140EF0"/>
    <w:rsid w:val="00141041"/>
    <w:rsid w:val="00141894"/>
    <w:rsid w:val="00141D5B"/>
    <w:rsid w:val="0014334E"/>
    <w:rsid w:val="00143EC9"/>
    <w:rsid w:val="0014506A"/>
    <w:rsid w:val="0014557F"/>
    <w:rsid w:val="00145A1B"/>
    <w:rsid w:val="00145A69"/>
    <w:rsid w:val="00145D8C"/>
    <w:rsid w:val="00146166"/>
    <w:rsid w:val="0014625D"/>
    <w:rsid w:val="001478DC"/>
    <w:rsid w:val="001502AA"/>
    <w:rsid w:val="00150E05"/>
    <w:rsid w:val="001513B8"/>
    <w:rsid w:val="00151BA1"/>
    <w:rsid w:val="001520FB"/>
    <w:rsid w:val="0015216F"/>
    <w:rsid w:val="001537A0"/>
    <w:rsid w:val="00153A35"/>
    <w:rsid w:val="00153D9F"/>
    <w:rsid w:val="00154008"/>
    <w:rsid w:val="00154313"/>
    <w:rsid w:val="00154596"/>
    <w:rsid w:val="00154AAF"/>
    <w:rsid w:val="00154B79"/>
    <w:rsid w:val="00154D94"/>
    <w:rsid w:val="001554F4"/>
    <w:rsid w:val="00155E72"/>
    <w:rsid w:val="00156A47"/>
    <w:rsid w:val="00156C59"/>
    <w:rsid w:val="00156D0E"/>
    <w:rsid w:val="0016032B"/>
    <w:rsid w:val="001605C5"/>
    <w:rsid w:val="001607E7"/>
    <w:rsid w:val="0016115A"/>
    <w:rsid w:val="00161A25"/>
    <w:rsid w:val="001621B8"/>
    <w:rsid w:val="0016277C"/>
    <w:rsid w:val="00163E16"/>
    <w:rsid w:val="001643EF"/>
    <w:rsid w:val="00164550"/>
    <w:rsid w:val="00164DE9"/>
    <w:rsid w:val="00164E02"/>
    <w:rsid w:val="00165FDF"/>
    <w:rsid w:val="001663C0"/>
    <w:rsid w:val="00166544"/>
    <w:rsid w:val="001665ED"/>
    <w:rsid w:val="00167176"/>
    <w:rsid w:val="001671D0"/>
    <w:rsid w:val="0016724E"/>
    <w:rsid w:val="001719BC"/>
    <w:rsid w:val="00172597"/>
    <w:rsid w:val="00172C61"/>
    <w:rsid w:val="001738D1"/>
    <w:rsid w:val="00173A8C"/>
    <w:rsid w:val="00173F0F"/>
    <w:rsid w:val="00173F88"/>
    <w:rsid w:val="00175413"/>
    <w:rsid w:val="00175D1C"/>
    <w:rsid w:val="00175DE0"/>
    <w:rsid w:val="00176AD8"/>
    <w:rsid w:val="00176E88"/>
    <w:rsid w:val="0017760A"/>
    <w:rsid w:val="001776FE"/>
    <w:rsid w:val="00180D43"/>
    <w:rsid w:val="00180E6E"/>
    <w:rsid w:val="00181259"/>
    <w:rsid w:val="001813AF"/>
    <w:rsid w:val="00181781"/>
    <w:rsid w:val="0018248A"/>
    <w:rsid w:val="001836BC"/>
    <w:rsid w:val="001847C3"/>
    <w:rsid w:val="00185814"/>
    <w:rsid w:val="00185AF7"/>
    <w:rsid w:val="00185B64"/>
    <w:rsid w:val="00186EA1"/>
    <w:rsid w:val="00187065"/>
    <w:rsid w:val="001905D5"/>
    <w:rsid w:val="001905F4"/>
    <w:rsid w:val="0019091B"/>
    <w:rsid w:val="00190BF8"/>
    <w:rsid w:val="001924FC"/>
    <w:rsid w:val="00193400"/>
    <w:rsid w:val="001937B4"/>
    <w:rsid w:val="00193F6D"/>
    <w:rsid w:val="00194688"/>
    <w:rsid w:val="001946C0"/>
    <w:rsid w:val="00194E88"/>
    <w:rsid w:val="00196DF6"/>
    <w:rsid w:val="00197001"/>
    <w:rsid w:val="00197318"/>
    <w:rsid w:val="0019792F"/>
    <w:rsid w:val="001979D4"/>
    <w:rsid w:val="001A139E"/>
    <w:rsid w:val="001A2375"/>
    <w:rsid w:val="001A24D5"/>
    <w:rsid w:val="001A32F6"/>
    <w:rsid w:val="001A33D7"/>
    <w:rsid w:val="001A3F13"/>
    <w:rsid w:val="001A5F3D"/>
    <w:rsid w:val="001A6A53"/>
    <w:rsid w:val="001A6D0D"/>
    <w:rsid w:val="001A6E31"/>
    <w:rsid w:val="001A75F4"/>
    <w:rsid w:val="001A78AB"/>
    <w:rsid w:val="001B0F8E"/>
    <w:rsid w:val="001B0FED"/>
    <w:rsid w:val="001B1134"/>
    <w:rsid w:val="001B145F"/>
    <w:rsid w:val="001B172C"/>
    <w:rsid w:val="001B34BA"/>
    <w:rsid w:val="001B3EED"/>
    <w:rsid w:val="001B477A"/>
    <w:rsid w:val="001B5925"/>
    <w:rsid w:val="001B6402"/>
    <w:rsid w:val="001B68AF"/>
    <w:rsid w:val="001B6EEE"/>
    <w:rsid w:val="001B732F"/>
    <w:rsid w:val="001B7EF3"/>
    <w:rsid w:val="001C00DE"/>
    <w:rsid w:val="001C062D"/>
    <w:rsid w:val="001C3128"/>
    <w:rsid w:val="001C3954"/>
    <w:rsid w:val="001C3BEE"/>
    <w:rsid w:val="001C40A9"/>
    <w:rsid w:val="001C5029"/>
    <w:rsid w:val="001C5560"/>
    <w:rsid w:val="001C569D"/>
    <w:rsid w:val="001C58FC"/>
    <w:rsid w:val="001C5B25"/>
    <w:rsid w:val="001C5C79"/>
    <w:rsid w:val="001C61DF"/>
    <w:rsid w:val="001C6327"/>
    <w:rsid w:val="001C65E8"/>
    <w:rsid w:val="001C7A3D"/>
    <w:rsid w:val="001D08ED"/>
    <w:rsid w:val="001D0ECA"/>
    <w:rsid w:val="001D10B6"/>
    <w:rsid w:val="001D1897"/>
    <w:rsid w:val="001D189C"/>
    <w:rsid w:val="001D1CC5"/>
    <w:rsid w:val="001D2A04"/>
    <w:rsid w:val="001D3896"/>
    <w:rsid w:val="001D3B5D"/>
    <w:rsid w:val="001D3CEE"/>
    <w:rsid w:val="001D5687"/>
    <w:rsid w:val="001D57BB"/>
    <w:rsid w:val="001D5C0C"/>
    <w:rsid w:val="001D6069"/>
    <w:rsid w:val="001D7468"/>
    <w:rsid w:val="001D77DF"/>
    <w:rsid w:val="001E009E"/>
    <w:rsid w:val="001E017C"/>
    <w:rsid w:val="001E0252"/>
    <w:rsid w:val="001E1396"/>
    <w:rsid w:val="001E182B"/>
    <w:rsid w:val="001E1ABF"/>
    <w:rsid w:val="001E1B78"/>
    <w:rsid w:val="001E1CF8"/>
    <w:rsid w:val="001E1EAA"/>
    <w:rsid w:val="001E4169"/>
    <w:rsid w:val="001E424A"/>
    <w:rsid w:val="001E46AC"/>
    <w:rsid w:val="001E4BF9"/>
    <w:rsid w:val="001E6565"/>
    <w:rsid w:val="001E7A01"/>
    <w:rsid w:val="001E7D9F"/>
    <w:rsid w:val="001E7F21"/>
    <w:rsid w:val="001F02EB"/>
    <w:rsid w:val="001F0D7C"/>
    <w:rsid w:val="001F1102"/>
    <w:rsid w:val="001F117F"/>
    <w:rsid w:val="001F24E6"/>
    <w:rsid w:val="001F2678"/>
    <w:rsid w:val="001F37AF"/>
    <w:rsid w:val="001F3942"/>
    <w:rsid w:val="001F3A6E"/>
    <w:rsid w:val="001F404C"/>
    <w:rsid w:val="001F40F7"/>
    <w:rsid w:val="001F57DA"/>
    <w:rsid w:val="001F729C"/>
    <w:rsid w:val="001F735A"/>
    <w:rsid w:val="001F7AD2"/>
    <w:rsid w:val="001F7B86"/>
    <w:rsid w:val="001F7C70"/>
    <w:rsid w:val="00200C7B"/>
    <w:rsid w:val="0020114D"/>
    <w:rsid w:val="002032F2"/>
    <w:rsid w:val="0020330B"/>
    <w:rsid w:val="00203BF7"/>
    <w:rsid w:val="00204E76"/>
    <w:rsid w:val="00206BCF"/>
    <w:rsid w:val="00206D37"/>
    <w:rsid w:val="002070D7"/>
    <w:rsid w:val="0020720F"/>
    <w:rsid w:val="00210135"/>
    <w:rsid w:val="002103C2"/>
    <w:rsid w:val="00210E6B"/>
    <w:rsid w:val="002110E5"/>
    <w:rsid w:val="0021129F"/>
    <w:rsid w:val="0021142C"/>
    <w:rsid w:val="00211B07"/>
    <w:rsid w:val="00212577"/>
    <w:rsid w:val="0021299F"/>
    <w:rsid w:val="00213070"/>
    <w:rsid w:val="00213984"/>
    <w:rsid w:val="002139A9"/>
    <w:rsid w:val="00213D72"/>
    <w:rsid w:val="00214672"/>
    <w:rsid w:val="00215BAF"/>
    <w:rsid w:val="002164E7"/>
    <w:rsid w:val="002170DB"/>
    <w:rsid w:val="00217502"/>
    <w:rsid w:val="00217F20"/>
    <w:rsid w:val="0022029F"/>
    <w:rsid w:val="002207AE"/>
    <w:rsid w:val="0022089C"/>
    <w:rsid w:val="00220BC0"/>
    <w:rsid w:val="002212B8"/>
    <w:rsid w:val="002241CD"/>
    <w:rsid w:val="002245B4"/>
    <w:rsid w:val="002246C5"/>
    <w:rsid w:val="00225A78"/>
    <w:rsid w:val="00226713"/>
    <w:rsid w:val="0022761C"/>
    <w:rsid w:val="00227C60"/>
    <w:rsid w:val="00227CEA"/>
    <w:rsid w:val="00230D63"/>
    <w:rsid w:val="00232472"/>
    <w:rsid w:val="0023371E"/>
    <w:rsid w:val="00233C27"/>
    <w:rsid w:val="002345B1"/>
    <w:rsid w:val="0023528C"/>
    <w:rsid w:val="002356AE"/>
    <w:rsid w:val="00235891"/>
    <w:rsid w:val="00237108"/>
    <w:rsid w:val="00237410"/>
    <w:rsid w:val="00237D3A"/>
    <w:rsid w:val="0024007E"/>
    <w:rsid w:val="0024021E"/>
    <w:rsid w:val="00240923"/>
    <w:rsid w:val="0024167C"/>
    <w:rsid w:val="00241A28"/>
    <w:rsid w:val="00242E33"/>
    <w:rsid w:val="00244722"/>
    <w:rsid w:val="00244FCE"/>
    <w:rsid w:val="00245539"/>
    <w:rsid w:val="002465AB"/>
    <w:rsid w:val="002472F4"/>
    <w:rsid w:val="00247304"/>
    <w:rsid w:val="00247F03"/>
    <w:rsid w:val="002516D7"/>
    <w:rsid w:val="00251A5C"/>
    <w:rsid w:val="00252F46"/>
    <w:rsid w:val="00252FC4"/>
    <w:rsid w:val="0025337D"/>
    <w:rsid w:val="00253927"/>
    <w:rsid w:val="00253BD2"/>
    <w:rsid w:val="00254573"/>
    <w:rsid w:val="00254738"/>
    <w:rsid w:val="00255890"/>
    <w:rsid w:val="00255B13"/>
    <w:rsid w:val="00255C9D"/>
    <w:rsid w:val="002567DB"/>
    <w:rsid w:val="00257725"/>
    <w:rsid w:val="00257BF2"/>
    <w:rsid w:val="00260600"/>
    <w:rsid w:val="002608CF"/>
    <w:rsid w:val="00260B7F"/>
    <w:rsid w:val="00261500"/>
    <w:rsid w:val="00261704"/>
    <w:rsid w:val="00261DCD"/>
    <w:rsid w:val="00262724"/>
    <w:rsid w:val="0026276B"/>
    <w:rsid w:val="00263D8E"/>
    <w:rsid w:val="00263D96"/>
    <w:rsid w:val="00264081"/>
    <w:rsid w:val="00264CFA"/>
    <w:rsid w:val="00265FA1"/>
    <w:rsid w:val="002671B2"/>
    <w:rsid w:val="00270018"/>
    <w:rsid w:val="00271428"/>
    <w:rsid w:val="0027148F"/>
    <w:rsid w:val="00271AE4"/>
    <w:rsid w:val="00273920"/>
    <w:rsid w:val="00273A1F"/>
    <w:rsid w:val="00273FE6"/>
    <w:rsid w:val="002747FD"/>
    <w:rsid w:val="002750B1"/>
    <w:rsid w:val="00276062"/>
    <w:rsid w:val="00277059"/>
    <w:rsid w:val="00277600"/>
    <w:rsid w:val="00280713"/>
    <w:rsid w:val="0028128E"/>
    <w:rsid w:val="0028155A"/>
    <w:rsid w:val="00281F31"/>
    <w:rsid w:val="0028315C"/>
    <w:rsid w:val="002833B7"/>
    <w:rsid w:val="002837C6"/>
    <w:rsid w:val="00285C24"/>
    <w:rsid w:val="00285FBB"/>
    <w:rsid w:val="002863BD"/>
    <w:rsid w:val="00286FED"/>
    <w:rsid w:val="002903B7"/>
    <w:rsid w:val="002912A2"/>
    <w:rsid w:val="00291667"/>
    <w:rsid w:val="00291714"/>
    <w:rsid w:val="00291A69"/>
    <w:rsid w:val="00292254"/>
    <w:rsid w:val="00292877"/>
    <w:rsid w:val="0029291E"/>
    <w:rsid w:val="00292A13"/>
    <w:rsid w:val="00292CA8"/>
    <w:rsid w:val="00293D55"/>
    <w:rsid w:val="002940A6"/>
    <w:rsid w:val="00294FA2"/>
    <w:rsid w:val="00295D66"/>
    <w:rsid w:val="00297493"/>
    <w:rsid w:val="002974CD"/>
    <w:rsid w:val="00297807"/>
    <w:rsid w:val="00297994"/>
    <w:rsid w:val="00297D4F"/>
    <w:rsid w:val="002A02A6"/>
    <w:rsid w:val="002A04CC"/>
    <w:rsid w:val="002A0751"/>
    <w:rsid w:val="002A2606"/>
    <w:rsid w:val="002A3EEE"/>
    <w:rsid w:val="002A464F"/>
    <w:rsid w:val="002A4C94"/>
    <w:rsid w:val="002A4CF3"/>
    <w:rsid w:val="002A54F1"/>
    <w:rsid w:val="002A660F"/>
    <w:rsid w:val="002B1409"/>
    <w:rsid w:val="002B1DFE"/>
    <w:rsid w:val="002B2958"/>
    <w:rsid w:val="002B2F6F"/>
    <w:rsid w:val="002B339C"/>
    <w:rsid w:val="002B36E8"/>
    <w:rsid w:val="002B4608"/>
    <w:rsid w:val="002B5744"/>
    <w:rsid w:val="002B6A52"/>
    <w:rsid w:val="002B6CB8"/>
    <w:rsid w:val="002B7B9E"/>
    <w:rsid w:val="002B7BFC"/>
    <w:rsid w:val="002C02F4"/>
    <w:rsid w:val="002C0402"/>
    <w:rsid w:val="002C0EC3"/>
    <w:rsid w:val="002C155C"/>
    <w:rsid w:val="002C16EC"/>
    <w:rsid w:val="002C2553"/>
    <w:rsid w:val="002C28D6"/>
    <w:rsid w:val="002C2D1A"/>
    <w:rsid w:val="002C3AB1"/>
    <w:rsid w:val="002C5A68"/>
    <w:rsid w:val="002C7814"/>
    <w:rsid w:val="002C7A56"/>
    <w:rsid w:val="002C7AE6"/>
    <w:rsid w:val="002D0165"/>
    <w:rsid w:val="002D0DFA"/>
    <w:rsid w:val="002D2E52"/>
    <w:rsid w:val="002D30C7"/>
    <w:rsid w:val="002D5119"/>
    <w:rsid w:val="002D526F"/>
    <w:rsid w:val="002D5330"/>
    <w:rsid w:val="002D6F8F"/>
    <w:rsid w:val="002D79F8"/>
    <w:rsid w:val="002D7D61"/>
    <w:rsid w:val="002E0018"/>
    <w:rsid w:val="002E0035"/>
    <w:rsid w:val="002E0E02"/>
    <w:rsid w:val="002E15EE"/>
    <w:rsid w:val="002E1B15"/>
    <w:rsid w:val="002E1B1B"/>
    <w:rsid w:val="002E1FCF"/>
    <w:rsid w:val="002E2779"/>
    <w:rsid w:val="002E28DA"/>
    <w:rsid w:val="002E30FF"/>
    <w:rsid w:val="002E3703"/>
    <w:rsid w:val="002E3DCA"/>
    <w:rsid w:val="002E41A0"/>
    <w:rsid w:val="002E5A60"/>
    <w:rsid w:val="002E5A7D"/>
    <w:rsid w:val="002E6AA7"/>
    <w:rsid w:val="002E7355"/>
    <w:rsid w:val="002E7357"/>
    <w:rsid w:val="002F02F1"/>
    <w:rsid w:val="002F095A"/>
    <w:rsid w:val="002F0CED"/>
    <w:rsid w:val="002F1169"/>
    <w:rsid w:val="002F3078"/>
    <w:rsid w:val="002F3253"/>
    <w:rsid w:val="002F34B2"/>
    <w:rsid w:val="002F54C2"/>
    <w:rsid w:val="002F65EE"/>
    <w:rsid w:val="002F6641"/>
    <w:rsid w:val="002F7EAF"/>
    <w:rsid w:val="00300094"/>
    <w:rsid w:val="003000C2"/>
    <w:rsid w:val="003011E2"/>
    <w:rsid w:val="00302EAD"/>
    <w:rsid w:val="003032D7"/>
    <w:rsid w:val="0030351F"/>
    <w:rsid w:val="00303E3A"/>
    <w:rsid w:val="00304138"/>
    <w:rsid w:val="00304419"/>
    <w:rsid w:val="00304B6F"/>
    <w:rsid w:val="00304E6C"/>
    <w:rsid w:val="003052E1"/>
    <w:rsid w:val="00306F29"/>
    <w:rsid w:val="00307B51"/>
    <w:rsid w:val="003101A2"/>
    <w:rsid w:val="003103D2"/>
    <w:rsid w:val="00310B82"/>
    <w:rsid w:val="00310EAC"/>
    <w:rsid w:val="00310F97"/>
    <w:rsid w:val="00311861"/>
    <w:rsid w:val="003122F4"/>
    <w:rsid w:val="00312E68"/>
    <w:rsid w:val="00314D86"/>
    <w:rsid w:val="00314DA3"/>
    <w:rsid w:val="00314ECE"/>
    <w:rsid w:val="00315DC1"/>
    <w:rsid w:val="00315EE3"/>
    <w:rsid w:val="00316F43"/>
    <w:rsid w:val="00321C5E"/>
    <w:rsid w:val="00322B63"/>
    <w:rsid w:val="003237B4"/>
    <w:rsid w:val="00323810"/>
    <w:rsid w:val="0032395A"/>
    <w:rsid w:val="00323EB7"/>
    <w:rsid w:val="00324161"/>
    <w:rsid w:val="00326034"/>
    <w:rsid w:val="00327319"/>
    <w:rsid w:val="003300DA"/>
    <w:rsid w:val="003320E9"/>
    <w:rsid w:val="003328B0"/>
    <w:rsid w:val="00332BDC"/>
    <w:rsid w:val="00333945"/>
    <w:rsid w:val="00333E0C"/>
    <w:rsid w:val="00334A60"/>
    <w:rsid w:val="00334BCF"/>
    <w:rsid w:val="00334DE2"/>
    <w:rsid w:val="00335BF4"/>
    <w:rsid w:val="00336642"/>
    <w:rsid w:val="00336DD7"/>
    <w:rsid w:val="00340801"/>
    <w:rsid w:val="00340A5E"/>
    <w:rsid w:val="00340B00"/>
    <w:rsid w:val="003412F7"/>
    <w:rsid w:val="00341354"/>
    <w:rsid w:val="00342332"/>
    <w:rsid w:val="003427D5"/>
    <w:rsid w:val="003433B5"/>
    <w:rsid w:val="00343BA4"/>
    <w:rsid w:val="00343D23"/>
    <w:rsid w:val="00343E96"/>
    <w:rsid w:val="0034431A"/>
    <w:rsid w:val="00346190"/>
    <w:rsid w:val="0034655A"/>
    <w:rsid w:val="00347CC5"/>
    <w:rsid w:val="003507A3"/>
    <w:rsid w:val="003514B4"/>
    <w:rsid w:val="00351A8C"/>
    <w:rsid w:val="00351DFE"/>
    <w:rsid w:val="003525D2"/>
    <w:rsid w:val="0035293D"/>
    <w:rsid w:val="003529CB"/>
    <w:rsid w:val="00353250"/>
    <w:rsid w:val="00353F2A"/>
    <w:rsid w:val="00354833"/>
    <w:rsid w:val="00355FD4"/>
    <w:rsid w:val="003560D0"/>
    <w:rsid w:val="00356814"/>
    <w:rsid w:val="0035710C"/>
    <w:rsid w:val="00357743"/>
    <w:rsid w:val="00361401"/>
    <w:rsid w:val="00361649"/>
    <w:rsid w:val="00362493"/>
    <w:rsid w:val="003628B8"/>
    <w:rsid w:val="00363725"/>
    <w:rsid w:val="00363D1B"/>
    <w:rsid w:val="0036439D"/>
    <w:rsid w:val="00364B93"/>
    <w:rsid w:val="003652E8"/>
    <w:rsid w:val="00365F20"/>
    <w:rsid w:val="00366239"/>
    <w:rsid w:val="00367824"/>
    <w:rsid w:val="00367872"/>
    <w:rsid w:val="00367C8F"/>
    <w:rsid w:val="00370A68"/>
    <w:rsid w:val="00370DB9"/>
    <w:rsid w:val="00370EF8"/>
    <w:rsid w:val="00371084"/>
    <w:rsid w:val="0037396B"/>
    <w:rsid w:val="00373C1C"/>
    <w:rsid w:val="00373F85"/>
    <w:rsid w:val="003744C2"/>
    <w:rsid w:val="003754B1"/>
    <w:rsid w:val="00375689"/>
    <w:rsid w:val="00375BDB"/>
    <w:rsid w:val="00376845"/>
    <w:rsid w:val="00376B3E"/>
    <w:rsid w:val="00377CA2"/>
    <w:rsid w:val="00377DA0"/>
    <w:rsid w:val="0038077F"/>
    <w:rsid w:val="00380FE5"/>
    <w:rsid w:val="00382634"/>
    <w:rsid w:val="00383AF9"/>
    <w:rsid w:val="00384890"/>
    <w:rsid w:val="0038548D"/>
    <w:rsid w:val="003872CA"/>
    <w:rsid w:val="00387C11"/>
    <w:rsid w:val="00387D56"/>
    <w:rsid w:val="00387DAE"/>
    <w:rsid w:val="00387EA3"/>
    <w:rsid w:val="003902CA"/>
    <w:rsid w:val="00390379"/>
    <w:rsid w:val="0039272A"/>
    <w:rsid w:val="00392E53"/>
    <w:rsid w:val="00392F0E"/>
    <w:rsid w:val="00392FCB"/>
    <w:rsid w:val="00393187"/>
    <w:rsid w:val="003932F8"/>
    <w:rsid w:val="003935BF"/>
    <w:rsid w:val="00394DAF"/>
    <w:rsid w:val="00394E83"/>
    <w:rsid w:val="003954C9"/>
    <w:rsid w:val="00395AC8"/>
    <w:rsid w:val="00396031"/>
    <w:rsid w:val="003963E6"/>
    <w:rsid w:val="00396F8C"/>
    <w:rsid w:val="003972F8"/>
    <w:rsid w:val="0039734E"/>
    <w:rsid w:val="00397509"/>
    <w:rsid w:val="00397913"/>
    <w:rsid w:val="00397981"/>
    <w:rsid w:val="00397AA4"/>
    <w:rsid w:val="003A047C"/>
    <w:rsid w:val="003A0AB7"/>
    <w:rsid w:val="003A0ABC"/>
    <w:rsid w:val="003A0E16"/>
    <w:rsid w:val="003A108B"/>
    <w:rsid w:val="003A403F"/>
    <w:rsid w:val="003A46F6"/>
    <w:rsid w:val="003A472B"/>
    <w:rsid w:val="003A4C72"/>
    <w:rsid w:val="003A53C7"/>
    <w:rsid w:val="003A5638"/>
    <w:rsid w:val="003A5744"/>
    <w:rsid w:val="003A6164"/>
    <w:rsid w:val="003A6591"/>
    <w:rsid w:val="003A73DD"/>
    <w:rsid w:val="003A7E3E"/>
    <w:rsid w:val="003B0434"/>
    <w:rsid w:val="003B0919"/>
    <w:rsid w:val="003B0FC0"/>
    <w:rsid w:val="003B10B5"/>
    <w:rsid w:val="003B131F"/>
    <w:rsid w:val="003B1B4A"/>
    <w:rsid w:val="003B21DC"/>
    <w:rsid w:val="003B3211"/>
    <w:rsid w:val="003B3740"/>
    <w:rsid w:val="003B3935"/>
    <w:rsid w:val="003B3CD6"/>
    <w:rsid w:val="003B3EF4"/>
    <w:rsid w:val="003B4C58"/>
    <w:rsid w:val="003B5162"/>
    <w:rsid w:val="003B5573"/>
    <w:rsid w:val="003B6E37"/>
    <w:rsid w:val="003B6E8D"/>
    <w:rsid w:val="003B7279"/>
    <w:rsid w:val="003B7458"/>
    <w:rsid w:val="003B7560"/>
    <w:rsid w:val="003B75E9"/>
    <w:rsid w:val="003B7DA3"/>
    <w:rsid w:val="003C015C"/>
    <w:rsid w:val="003C022B"/>
    <w:rsid w:val="003C09B9"/>
    <w:rsid w:val="003C0AD8"/>
    <w:rsid w:val="003C0FED"/>
    <w:rsid w:val="003C14D6"/>
    <w:rsid w:val="003C1983"/>
    <w:rsid w:val="003C2220"/>
    <w:rsid w:val="003C2E29"/>
    <w:rsid w:val="003C33D2"/>
    <w:rsid w:val="003C3E26"/>
    <w:rsid w:val="003C4182"/>
    <w:rsid w:val="003C4525"/>
    <w:rsid w:val="003C69DB"/>
    <w:rsid w:val="003C7721"/>
    <w:rsid w:val="003C77BD"/>
    <w:rsid w:val="003C79A6"/>
    <w:rsid w:val="003C7D2B"/>
    <w:rsid w:val="003D094F"/>
    <w:rsid w:val="003D0D5D"/>
    <w:rsid w:val="003D223F"/>
    <w:rsid w:val="003D2C60"/>
    <w:rsid w:val="003D2E8A"/>
    <w:rsid w:val="003D3358"/>
    <w:rsid w:val="003D3BE0"/>
    <w:rsid w:val="003D4C0C"/>
    <w:rsid w:val="003D5CEC"/>
    <w:rsid w:val="003D68E6"/>
    <w:rsid w:val="003D7F42"/>
    <w:rsid w:val="003E2714"/>
    <w:rsid w:val="003E4E43"/>
    <w:rsid w:val="003E5EB0"/>
    <w:rsid w:val="003E5F4C"/>
    <w:rsid w:val="003E6441"/>
    <w:rsid w:val="003E673D"/>
    <w:rsid w:val="003E7CE5"/>
    <w:rsid w:val="003F029E"/>
    <w:rsid w:val="003F11D8"/>
    <w:rsid w:val="003F1B58"/>
    <w:rsid w:val="003F24F0"/>
    <w:rsid w:val="003F360C"/>
    <w:rsid w:val="003F37BB"/>
    <w:rsid w:val="003F46EB"/>
    <w:rsid w:val="003F4CB4"/>
    <w:rsid w:val="003F606B"/>
    <w:rsid w:val="003F6799"/>
    <w:rsid w:val="003F725C"/>
    <w:rsid w:val="003F7505"/>
    <w:rsid w:val="003F7E70"/>
    <w:rsid w:val="0040058D"/>
    <w:rsid w:val="00400784"/>
    <w:rsid w:val="00400895"/>
    <w:rsid w:val="00400995"/>
    <w:rsid w:val="00400CA6"/>
    <w:rsid w:val="00400DDB"/>
    <w:rsid w:val="0040239B"/>
    <w:rsid w:val="00404CAA"/>
    <w:rsid w:val="00405EF8"/>
    <w:rsid w:val="00406B5E"/>
    <w:rsid w:val="00407516"/>
    <w:rsid w:val="00407D23"/>
    <w:rsid w:val="00410B45"/>
    <w:rsid w:val="00412020"/>
    <w:rsid w:val="00412474"/>
    <w:rsid w:val="0041363D"/>
    <w:rsid w:val="00413B56"/>
    <w:rsid w:val="00415ED0"/>
    <w:rsid w:val="0041675B"/>
    <w:rsid w:val="00416AEA"/>
    <w:rsid w:val="00416DC8"/>
    <w:rsid w:val="00417065"/>
    <w:rsid w:val="00417669"/>
    <w:rsid w:val="00417A36"/>
    <w:rsid w:val="00417D77"/>
    <w:rsid w:val="004205E3"/>
    <w:rsid w:val="0042079A"/>
    <w:rsid w:val="004211BB"/>
    <w:rsid w:val="00421420"/>
    <w:rsid w:val="004224AB"/>
    <w:rsid w:val="00423BBC"/>
    <w:rsid w:val="00424361"/>
    <w:rsid w:val="00424C63"/>
    <w:rsid w:val="004259F7"/>
    <w:rsid w:val="00425E1C"/>
    <w:rsid w:val="004263D1"/>
    <w:rsid w:val="00426655"/>
    <w:rsid w:val="00427525"/>
    <w:rsid w:val="004276FC"/>
    <w:rsid w:val="004308BF"/>
    <w:rsid w:val="00431576"/>
    <w:rsid w:val="00432017"/>
    <w:rsid w:val="0043233E"/>
    <w:rsid w:val="00432381"/>
    <w:rsid w:val="00433320"/>
    <w:rsid w:val="00434DC0"/>
    <w:rsid w:val="00434F7D"/>
    <w:rsid w:val="00435A55"/>
    <w:rsid w:val="00435B97"/>
    <w:rsid w:val="0043641C"/>
    <w:rsid w:val="00436B7A"/>
    <w:rsid w:val="004400CE"/>
    <w:rsid w:val="00440273"/>
    <w:rsid w:val="0044045C"/>
    <w:rsid w:val="0044046D"/>
    <w:rsid w:val="00440EA7"/>
    <w:rsid w:val="0044185C"/>
    <w:rsid w:val="00441EA8"/>
    <w:rsid w:val="0044207A"/>
    <w:rsid w:val="0044330D"/>
    <w:rsid w:val="00443834"/>
    <w:rsid w:val="00443F3A"/>
    <w:rsid w:val="00443F93"/>
    <w:rsid w:val="00444AAB"/>
    <w:rsid w:val="00444DB8"/>
    <w:rsid w:val="00445D97"/>
    <w:rsid w:val="0045003D"/>
    <w:rsid w:val="0045128E"/>
    <w:rsid w:val="00452290"/>
    <w:rsid w:val="004523E2"/>
    <w:rsid w:val="00452444"/>
    <w:rsid w:val="00452D28"/>
    <w:rsid w:val="00453FCD"/>
    <w:rsid w:val="004554E0"/>
    <w:rsid w:val="00455D45"/>
    <w:rsid w:val="00460D53"/>
    <w:rsid w:val="00461818"/>
    <w:rsid w:val="0046275B"/>
    <w:rsid w:val="004634D6"/>
    <w:rsid w:val="00464E78"/>
    <w:rsid w:val="00465ACC"/>
    <w:rsid w:val="00465BC5"/>
    <w:rsid w:val="0046740A"/>
    <w:rsid w:val="00467429"/>
    <w:rsid w:val="00467FD1"/>
    <w:rsid w:val="004704CE"/>
    <w:rsid w:val="004718F9"/>
    <w:rsid w:val="00471AEB"/>
    <w:rsid w:val="00471F76"/>
    <w:rsid w:val="00472A73"/>
    <w:rsid w:val="00473A15"/>
    <w:rsid w:val="00474121"/>
    <w:rsid w:val="00474A75"/>
    <w:rsid w:val="00474CB9"/>
    <w:rsid w:val="00474D61"/>
    <w:rsid w:val="00474D75"/>
    <w:rsid w:val="004760A8"/>
    <w:rsid w:val="0047735B"/>
    <w:rsid w:val="00477A59"/>
    <w:rsid w:val="00477F46"/>
    <w:rsid w:val="00480E95"/>
    <w:rsid w:val="00481641"/>
    <w:rsid w:val="00481F82"/>
    <w:rsid w:val="00482E9C"/>
    <w:rsid w:val="00482FE0"/>
    <w:rsid w:val="00483F85"/>
    <w:rsid w:val="00484237"/>
    <w:rsid w:val="00484E55"/>
    <w:rsid w:val="00484F88"/>
    <w:rsid w:val="004853C4"/>
    <w:rsid w:val="00485D24"/>
    <w:rsid w:val="00486B1A"/>
    <w:rsid w:val="0048752B"/>
    <w:rsid w:val="0048780C"/>
    <w:rsid w:val="00487A7E"/>
    <w:rsid w:val="0049013B"/>
    <w:rsid w:val="00492534"/>
    <w:rsid w:val="0049289D"/>
    <w:rsid w:val="0049331D"/>
    <w:rsid w:val="004934EE"/>
    <w:rsid w:val="00494380"/>
    <w:rsid w:val="00494658"/>
    <w:rsid w:val="00494AA9"/>
    <w:rsid w:val="00494D68"/>
    <w:rsid w:val="00495160"/>
    <w:rsid w:val="004951CF"/>
    <w:rsid w:val="00495EB5"/>
    <w:rsid w:val="004A0BFC"/>
    <w:rsid w:val="004A11C6"/>
    <w:rsid w:val="004A145E"/>
    <w:rsid w:val="004A152F"/>
    <w:rsid w:val="004A1F30"/>
    <w:rsid w:val="004A20FE"/>
    <w:rsid w:val="004A2148"/>
    <w:rsid w:val="004A238E"/>
    <w:rsid w:val="004A25FD"/>
    <w:rsid w:val="004A2814"/>
    <w:rsid w:val="004A2B9D"/>
    <w:rsid w:val="004A346F"/>
    <w:rsid w:val="004A54F1"/>
    <w:rsid w:val="004A5682"/>
    <w:rsid w:val="004A6511"/>
    <w:rsid w:val="004A7A55"/>
    <w:rsid w:val="004A7B09"/>
    <w:rsid w:val="004A7DDF"/>
    <w:rsid w:val="004B0F77"/>
    <w:rsid w:val="004B12C4"/>
    <w:rsid w:val="004B16A0"/>
    <w:rsid w:val="004B1D7E"/>
    <w:rsid w:val="004B350A"/>
    <w:rsid w:val="004B3D0A"/>
    <w:rsid w:val="004B5C79"/>
    <w:rsid w:val="004B653A"/>
    <w:rsid w:val="004B6818"/>
    <w:rsid w:val="004B7416"/>
    <w:rsid w:val="004B78EF"/>
    <w:rsid w:val="004B7BEC"/>
    <w:rsid w:val="004B7D70"/>
    <w:rsid w:val="004C0491"/>
    <w:rsid w:val="004C0756"/>
    <w:rsid w:val="004C126C"/>
    <w:rsid w:val="004C145A"/>
    <w:rsid w:val="004C1F9D"/>
    <w:rsid w:val="004C229C"/>
    <w:rsid w:val="004C3726"/>
    <w:rsid w:val="004C3BA0"/>
    <w:rsid w:val="004C3E9B"/>
    <w:rsid w:val="004C648A"/>
    <w:rsid w:val="004C6DA8"/>
    <w:rsid w:val="004C6E96"/>
    <w:rsid w:val="004C7563"/>
    <w:rsid w:val="004C7980"/>
    <w:rsid w:val="004C7E3F"/>
    <w:rsid w:val="004C7F4C"/>
    <w:rsid w:val="004D001D"/>
    <w:rsid w:val="004D085B"/>
    <w:rsid w:val="004D0F8A"/>
    <w:rsid w:val="004D160A"/>
    <w:rsid w:val="004D26B9"/>
    <w:rsid w:val="004D2AEB"/>
    <w:rsid w:val="004D385D"/>
    <w:rsid w:val="004D3D1F"/>
    <w:rsid w:val="004D53D7"/>
    <w:rsid w:val="004D6F69"/>
    <w:rsid w:val="004D71C7"/>
    <w:rsid w:val="004D75F7"/>
    <w:rsid w:val="004D7792"/>
    <w:rsid w:val="004D7ADF"/>
    <w:rsid w:val="004E0400"/>
    <w:rsid w:val="004E09A9"/>
    <w:rsid w:val="004E1977"/>
    <w:rsid w:val="004E22C6"/>
    <w:rsid w:val="004E274F"/>
    <w:rsid w:val="004E290D"/>
    <w:rsid w:val="004E2C97"/>
    <w:rsid w:val="004E33DD"/>
    <w:rsid w:val="004E3656"/>
    <w:rsid w:val="004E37CD"/>
    <w:rsid w:val="004E38E7"/>
    <w:rsid w:val="004E39E8"/>
    <w:rsid w:val="004E4ECE"/>
    <w:rsid w:val="004E6233"/>
    <w:rsid w:val="004E6F03"/>
    <w:rsid w:val="004E76AF"/>
    <w:rsid w:val="004E7AF9"/>
    <w:rsid w:val="004E7C57"/>
    <w:rsid w:val="004F015A"/>
    <w:rsid w:val="004F01E9"/>
    <w:rsid w:val="004F0635"/>
    <w:rsid w:val="004F0DC2"/>
    <w:rsid w:val="004F1C21"/>
    <w:rsid w:val="004F27A0"/>
    <w:rsid w:val="004F4AF0"/>
    <w:rsid w:val="004F4C1B"/>
    <w:rsid w:val="004F5659"/>
    <w:rsid w:val="004F593D"/>
    <w:rsid w:val="004F734D"/>
    <w:rsid w:val="004F7806"/>
    <w:rsid w:val="00500019"/>
    <w:rsid w:val="0050167A"/>
    <w:rsid w:val="0050220F"/>
    <w:rsid w:val="005024EC"/>
    <w:rsid w:val="005026DF"/>
    <w:rsid w:val="005030EF"/>
    <w:rsid w:val="0050332E"/>
    <w:rsid w:val="00503839"/>
    <w:rsid w:val="00504520"/>
    <w:rsid w:val="005052F0"/>
    <w:rsid w:val="00505B3D"/>
    <w:rsid w:val="00510308"/>
    <w:rsid w:val="00510AA0"/>
    <w:rsid w:val="005112E4"/>
    <w:rsid w:val="00511507"/>
    <w:rsid w:val="00511684"/>
    <w:rsid w:val="00511EE0"/>
    <w:rsid w:val="00512B14"/>
    <w:rsid w:val="00512C4D"/>
    <w:rsid w:val="0051318E"/>
    <w:rsid w:val="00514203"/>
    <w:rsid w:val="0051422F"/>
    <w:rsid w:val="005143C8"/>
    <w:rsid w:val="00514CD9"/>
    <w:rsid w:val="00515420"/>
    <w:rsid w:val="005155B4"/>
    <w:rsid w:val="00515AA1"/>
    <w:rsid w:val="00516532"/>
    <w:rsid w:val="005179EA"/>
    <w:rsid w:val="00520D93"/>
    <w:rsid w:val="00520F20"/>
    <w:rsid w:val="00521999"/>
    <w:rsid w:val="00521E4D"/>
    <w:rsid w:val="0052230B"/>
    <w:rsid w:val="00522CC5"/>
    <w:rsid w:val="00523273"/>
    <w:rsid w:val="005232CE"/>
    <w:rsid w:val="005239F6"/>
    <w:rsid w:val="00524269"/>
    <w:rsid w:val="005252EF"/>
    <w:rsid w:val="00526C28"/>
    <w:rsid w:val="00527125"/>
    <w:rsid w:val="00527444"/>
    <w:rsid w:val="00530107"/>
    <w:rsid w:val="005301C7"/>
    <w:rsid w:val="00530B20"/>
    <w:rsid w:val="00531C7F"/>
    <w:rsid w:val="0053209B"/>
    <w:rsid w:val="00532492"/>
    <w:rsid w:val="00533092"/>
    <w:rsid w:val="005332F8"/>
    <w:rsid w:val="0053349A"/>
    <w:rsid w:val="005338FF"/>
    <w:rsid w:val="00534052"/>
    <w:rsid w:val="00534FC5"/>
    <w:rsid w:val="00535596"/>
    <w:rsid w:val="0053578D"/>
    <w:rsid w:val="0053691B"/>
    <w:rsid w:val="00537056"/>
    <w:rsid w:val="005400A2"/>
    <w:rsid w:val="00540BDD"/>
    <w:rsid w:val="00541645"/>
    <w:rsid w:val="005417A7"/>
    <w:rsid w:val="00542E17"/>
    <w:rsid w:val="005434B3"/>
    <w:rsid w:val="00543FC9"/>
    <w:rsid w:val="005441A1"/>
    <w:rsid w:val="005448AC"/>
    <w:rsid w:val="005449B6"/>
    <w:rsid w:val="005458F0"/>
    <w:rsid w:val="00546ACE"/>
    <w:rsid w:val="00546B93"/>
    <w:rsid w:val="00547FD0"/>
    <w:rsid w:val="0055036D"/>
    <w:rsid w:val="00550DF6"/>
    <w:rsid w:val="00551535"/>
    <w:rsid w:val="0055198D"/>
    <w:rsid w:val="005525E0"/>
    <w:rsid w:val="005525E8"/>
    <w:rsid w:val="0055299F"/>
    <w:rsid w:val="005541B3"/>
    <w:rsid w:val="0055478D"/>
    <w:rsid w:val="00554CF2"/>
    <w:rsid w:val="00554E22"/>
    <w:rsid w:val="00555161"/>
    <w:rsid w:val="005551BB"/>
    <w:rsid w:val="00556CC6"/>
    <w:rsid w:val="005574B6"/>
    <w:rsid w:val="00557B8A"/>
    <w:rsid w:val="00560262"/>
    <w:rsid w:val="005602EA"/>
    <w:rsid w:val="0056181E"/>
    <w:rsid w:val="00561F3C"/>
    <w:rsid w:val="0056230B"/>
    <w:rsid w:val="00562435"/>
    <w:rsid w:val="005626F1"/>
    <w:rsid w:val="005631B4"/>
    <w:rsid w:val="00563446"/>
    <w:rsid w:val="00564834"/>
    <w:rsid w:val="00564941"/>
    <w:rsid w:val="00564CF7"/>
    <w:rsid w:val="00565117"/>
    <w:rsid w:val="00565379"/>
    <w:rsid w:val="005661E8"/>
    <w:rsid w:val="00566E21"/>
    <w:rsid w:val="00567129"/>
    <w:rsid w:val="00567574"/>
    <w:rsid w:val="00567607"/>
    <w:rsid w:val="0057030F"/>
    <w:rsid w:val="00570D0D"/>
    <w:rsid w:val="005710AE"/>
    <w:rsid w:val="005712A3"/>
    <w:rsid w:val="00571A34"/>
    <w:rsid w:val="00571A3C"/>
    <w:rsid w:val="00571C1B"/>
    <w:rsid w:val="00571CCC"/>
    <w:rsid w:val="005720C8"/>
    <w:rsid w:val="005746EE"/>
    <w:rsid w:val="00574F11"/>
    <w:rsid w:val="00575969"/>
    <w:rsid w:val="005762A7"/>
    <w:rsid w:val="00576C72"/>
    <w:rsid w:val="00577C5D"/>
    <w:rsid w:val="00580160"/>
    <w:rsid w:val="005812F5"/>
    <w:rsid w:val="00581582"/>
    <w:rsid w:val="00582F4D"/>
    <w:rsid w:val="0058304C"/>
    <w:rsid w:val="00583354"/>
    <w:rsid w:val="00583A23"/>
    <w:rsid w:val="00583F10"/>
    <w:rsid w:val="00584033"/>
    <w:rsid w:val="005846F2"/>
    <w:rsid w:val="00584FD1"/>
    <w:rsid w:val="00584FE9"/>
    <w:rsid w:val="005854F2"/>
    <w:rsid w:val="005860B6"/>
    <w:rsid w:val="00586538"/>
    <w:rsid w:val="005879E5"/>
    <w:rsid w:val="00587B92"/>
    <w:rsid w:val="00590331"/>
    <w:rsid w:val="00590550"/>
    <w:rsid w:val="00590D75"/>
    <w:rsid w:val="00591968"/>
    <w:rsid w:val="00591B0A"/>
    <w:rsid w:val="005947E2"/>
    <w:rsid w:val="00594827"/>
    <w:rsid w:val="00594FC0"/>
    <w:rsid w:val="005951AF"/>
    <w:rsid w:val="00597817"/>
    <w:rsid w:val="005A0393"/>
    <w:rsid w:val="005A03F9"/>
    <w:rsid w:val="005A164C"/>
    <w:rsid w:val="005A16E1"/>
    <w:rsid w:val="005A1A88"/>
    <w:rsid w:val="005A2A9A"/>
    <w:rsid w:val="005A2E89"/>
    <w:rsid w:val="005A3725"/>
    <w:rsid w:val="005A3B58"/>
    <w:rsid w:val="005A3B98"/>
    <w:rsid w:val="005A5545"/>
    <w:rsid w:val="005A56C4"/>
    <w:rsid w:val="005A6110"/>
    <w:rsid w:val="005A612E"/>
    <w:rsid w:val="005A68F5"/>
    <w:rsid w:val="005A6911"/>
    <w:rsid w:val="005A6A8D"/>
    <w:rsid w:val="005A6B87"/>
    <w:rsid w:val="005A7865"/>
    <w:rsid w:val="005A7CEB"/>
    <w:rsid w:val="005B1219"/>
    <w:rsid w:val="005B1613"/>
    <w:rsid w:val="005B19FD"/>
    <w:rsid w:val="005B2A88"/>
    <w:rsid w:val="005B304A"/>
    <w:rsid w:val="005B3D01"/>
    <w:rsid w:val="005B3F35"/>
    <w:rsid w:val="005B4602"/>
    <w:rsid w:val="005B4985"/>
    <w:rsid w:val="005B53ED"/>
    <w:rsid w:val="005B598F"/>
    <w:rsid w:val="005B614D"/>
    <w:rsid w:val="005B61B6"/>
    <w:rsid w:val="005B7EA5"/>
    <w:rsid w:val="005C063A"/>
    <w:rsid w:val="005C0A79"/>
    <w:rsid w:val="005C0F2D"/>
    <w:rsid w:val="005C10B6"/>
    <w:rsid w:val="005C175F"/>
    <w:rsid w:val="005C1966"/>
    <w:rsid w:val="005C1B01"/>
    <w:rsid w:val="005C2114"/>
    <w:rsid w:val="005C567C"/>
    <w:rsid w:val="005C66CD"/>
    <w:rsid w:val="005C76B8"/>
    <w:rsid w:val="005C7A56"/>
    <w:rsid w:val="005C7C26"/>
    <w:rsid w:val="005D0D31"/>
    <w:rsid w:val="005D1625"/>
    <w:rsid w:val="005D1671"/>
    <w:rsid w:val="005D2C67"/>
    <w:rsid w:val="005D31AF"/>
    <w:rsid w:val="005D36E3"/>
    <w:rsid w:val="005D3BF8"/>
    <w:rsid w:val="005D45D1"/>
    <w:rsid w:val="005D4B59"/>
    <w:rsid w:val="005D50CF"/>
    <w:rsid w:val="005D5861"/>
    <w:rsid w:val="005D676A"/>
    <w:rsid w:val="005D68A0"/>
    <w:rsid w:val="005D736C"/>
    <w:rsid w:val="005D78AE"/>
    <w:rsid w:val="005E0288"/>
    <w:rsid w:val="005E0F12"/>
    <w:rsid w:val="005E18DF"/>
    <w:rsid w:val="005E1A3E"/>
    <w:rsid w:val="005E1BB6"/>
    <w:rsid w:val="005E27F8"/>
    <w:rsid w:val="005E2F94"/>
    <w:rsid w:val="005E3511"/>
    <w:rsid w:val="005E3C6A"/>
    <w:rsid w:val="005E585C"/>
    <w:rsid w:val="005E7AC7"/>
    <w:rsid w:val="005E7C0F"/>
    <w:rsid w:val="005E7FDA"/>
    <w:rsid w:val="005F1609"/>
    <w:rsid w:val="005F1EF4"/>
    <w:rsid w:val="005F27B0"/>
    <w:rsid w:val="005F330E"/>
    <w:rsid w:val="005F3C66"/>
    <w:rsid w:val="005F40E0"/>
    <w:rsid w:val="005F446E"/>
    <w:rsid w:val="005F5663"/>
    <w:rsid w:val="005F57F8"/>
    <w:rsid w:val="005F5DAF"/>
    <w:rsid w:val="005F6D4B"/>
    <w:rsid w:val="0060073A"/>
    <w:rsid w:val="006010FC"/>
    <w:rsid w:val="006011BE"/>
    <w:rsid w:val="00601F74"/>
    <w:rsid w:val="0060248B"/>
    <w:rsid w:val="00603462"/>
    <w:rsid w:val="00603467"/>
    <w:rsid w:val="00603919"/>
    <w:rsid w:val="00603D15"/>
    <w:rsid w:val="006042A5"/>
    <w:rsid w:val="00604494"/>
    <w:rsid w:val="006056AA"/>
    <w:rsid w:val="00605E4C"/>
    <w:rsid w:val="0060630B"/>
    <w:rsid w:val="006064C6"/>
    <w:rsid w:val="00606632"/>
    <w:rsid w:val="006066B7"/>
    <w:rsid w:val="006068F0"/>
    <w:rsid w:val="00606BE0"/>
    <w:rsid w:val="00607307"/>
    <w:rsid w:val="0061005C"/>
    <w:rsid w:val="00610A1B"/>
    <w:rsid w:val="00610D6B"/>
    <w:rsid w:val="0061278D"/>
    <w:rsid w:val="00612D6D"/>
    <w:rsid w:val="00613C5B"/>
    <w:rsid w:val="00614658"/>
    <w:rsid w:val="00615BE6"/>
    <w:rsid w:val="00617197"/>
    <w:rsid w:val="00617838"/>
    <w:rsid w:val="00617972"/>
    <w:rsid w:val="00620B83"/>
    <w:rsid w:val="00621DF9"/>
    <w:rsid w:val="00622876"/>
    <w:rsid w:val="00622B40"/>
    <w:rsid w:val="00622DA8"/>
    <w:rsid w:val="006239C2"/>
    <w:rsid w:val="00623E2B"/>
    <w:rsid w:val="00624CD2"/>
    <w:rsid w:val="00625324"/>
    <w:rsid w:val="00627E47"/>
    <w:rsid w:val="00627E92"/>
    <w:rsid w:val="006300E2"/>
    <w:rsid w:val="006311BA"/>
    <w:rsid w:val="00632066"/>
    <w:rsid w:val="00632387"/>
    <w:rsid w:val="0063241E"/>
    <w:rsid w:val="006329E1"/>
    <w:rsid w:val="00633F40"/>
    <w:rsid w:val="00634420"/>
    <w:rsid w:val="00635CAD"/>
    <w:rsid w:val="00641192"/>
    <w:rsid w:val="0064122B"/>
    <w:rsid w:val="0064158A"/>
    <w:rsid w:val="00641E18"/>
    <w:rsid w:val="00642975"/>
    <w:rsid w:val="0064372E"/>
    <w:rsid w:val="00644B9D"/>
    <w:rsid w:val="00644D19"/>
    <w:rsid w:val="00645A5E"/>
    <w:rsid w:val="00645F4E"/>
    <w:rsid w:val="00646C05"/>
    <w:rsid w:val="006470F8"/>
    <w:rsid w:val="00651181"/>
    <w:rsid w:val="00651278"/>
    <w:rsid w:val="006512E0"/>
    <w:rsid w:val="00652298"/>
    <w:rsid w:val="006522BD"/>
    <w:rsid w:val="006522E9"/>
    <w:rsid w:val="00652396"/>
    <w:rsid w:val="0065262D"/>
    <w:rsid w:val="0065437A"/>
    <w:rsid w:val="006546E0"/>
    <w:rsid w:val="00654900"/>
    <w:rsid w:val="00654D76"/>
    <w:rsid w:val="0065506E"/>
    <w:rsid w:val="006602B1"/>
    <w:rsid w:val="006602CB"/>
    <w:rsid w:val="00660553"/>
    <w:rsid w:val="0066055E"/>
    <w:rsid w:val="00661171"/>
    <w:rsid w:val="00661B85"/>
    <w:rsid w:val="006620F3"/>
    <w:rsid w:val="00665396"/>
    <w:rsid w:val="00666813"/>
    <w:rsid w:val="00666F61"/>
    <w:rsid w:val="00667FD4"/>
    <w:rsid w:val="0067034A"/>
    <w:rsid w:val="0067128F"/>
    <w:rsid w:val="00671834"/>
    <w:rsid w:val="00671972"/>
    <w:rsid w:val="006726A4"/>
    <w:rsid w:val="00673981"/>
    <w:rsid w:val="00674243"/>
    <w:rsid w:val="00674649"/>
    <w:rsid w:val="00674981"/>
    <w:rsid w:val="0067500E"/>
    <w:rsid w:val="0067642D"/>
    <w:rsid w:val="00676AA8"/>
    <w:rsid w:val="006770FB"/>
    <w:rsid w:val="00677275"/>
    <w:rsid w:val="00677453"/>
    <w:rsid w:val="00681EBA"/>
    <w:rsid w:val="00682175"/>
    <w:rsid w:val="00682432"/>
    <w:rsid w:val="00683C9B"/>
    <w:rsid w:val="006842F2"/>
    <w:rsid w:val="0068630F"/>
    <w:rsid w:val="006868D6"/>
    <w:rsid w:val="006871A0"/>
    <w:rsid w:val="006871A7"/>
    <w:rsid w:val="00687E38"/>
    <w:rsid w:val="0069062B"/>
    <w:rsid w:val="00690706"/>
    <w:rsid w:val="00691584"/>
    <w:rsid w:val="006932B3"/>
    <w:rsid w:val="00694574"/>
    <w:rsid w:val="006945AD"/>
    <w:rsid w:val="006958D3"/>
    <w:rsid w:val="0069700B"/>
    <w:rsid w:val="00697638"/>
    <w:rsid w:val="006A0180"/>
    <w:rsid w:val="006A0808"/>
    <w:rsid w:val="006A0F3F"/>
    <w:rsid w:val="006A1C87"/>
    <w:rsid w:val="006A345E"/>
    <w:rsid w:val="006A3B86"/>
    <w:rsid w:val="006A4785"/>
    <w:rsid w:val="006A5845"/>
    <w:rsid w:val="006A7861"/>
    <w:rsid w:val="006A78F7"/>
    <w:rsid w:val="006A7A8C"/>
    <w:rsid w:val="006B0390"/>
    <w:rsid w:val="006B0BB1"/>
    <w:rsid w:val="006B20CA"/>
    <w:rsid w:val="006B2795"/>
    <w:rsid w:val="006B296E"/>
    <w:rsid w:val="006B39CF"/>
    <w:rsid w:val="006B3A53"/>
    <w:rsid w:val="006B45EE"/>
    <w:rsid w:val="006B493D"/>
    <w:rsid w:val="006B50EF"/>
    <w:rsid w:val="006B58E7"/>
    <w:rsid w:val="006B74B6"/>
    <w:rsid w:val="006B75BD"/>
    <w:rsid w:val="006B7622"/>
    <w:rsid w:val="006B7827"/>
    <w:rsid w:val="006B7A56"/>
    <w:rsid w:val="006C04AB"/>
    <w:rsid w:val="006C1A6E"/>
    <w:rsid w:val="006C235A"/>
    <w:rsid w:val="006C287D"/>
    <w:rsid w:val="006C2B35"/>
    <w:rsid w:val="006C3715"/>
    <w:rsid w:val="006C3C31"/>
    <w:rsid w:val="006C6193"/>
    <w:rsid w:val="006C64F9"/>
    <w:rsid w:val="006C6A13"/>
    <w:rsid w:val="006D085E"/>
    <w:rsid w:val="006D0A06"/>
    <w:rsid w:val="006D0F94"/>
    <w:rsid w:val="006D2034"/>
    <w:rsid w:val="006D20D1"/>
    <w:rsid w:val="006D2320"/>
    <w:rsid w:val="006D3154"/>
    <w:rsid w:val="006D3404"/>
    <w:rsid w:val="006D4637"/>
    <w:rsid w:val="006D5260"/>
    <w:rsid w:val="006D6F4A"/>
    <w:rsid w:val="006D769F"/>
    <w:rsid w:val="006D7771"/>
    <w:rsid w:val="006E085C"/>
    <w:rsid w:val="006E2372"/>
    <w:rsid w:val="006E2525"/>
    <w:rsid w:val="006E2A6A"/>
    <w:rsid w:val="006E3F22"/>
    <w:rsid w:val="006E506C"/>
    <w:rsid w:val="006E642C"/>
    <w:rsid w:val="006E7715"/>
    <w:rsid w:val="006E7A40"/>
    <w:rsid w:val="006F094F"/>
    <w:rsid w:val="006F163E"/>
    <w:rsid w:val="006F22D6"/>
    <w:rsid w:val="006F385F"/>
    <w:rsid w:val="006F3C69"/>
    <w:rsid w:val="006F5193"/>
    <w:rsid w:val="006F526A"/>
    <w:rsid w:val="006F5378"/>
    <w:rsid w:val="006F5683"/>
    <w:rsid w:val="006F56F4"/>
    <w:rsid w:val="006F5C1D"/>
    <w:rsid w:val="006F6114"/>
    <w:rsid w:val="006F74E6"/>
    <w:rsid w:val="007009C9"/>
    <w:rsid w:val="00701A1C"/>
    <w:rsid w:val="00701AC3"/>
    <w:rsid w:val="00701DA5"/>
    <w:rsid w:val="00701DE5"/>
    <w:rsid w:val="00701F53"/>
    <w:rsid w:val="00702107"/>
    <w:rsid w:val="00702F64"/>
    <w:rsid w:val="00704110"/>
    <w:rsid w:val="00704113"/>
    <w:rsid w:val="00704365"/>
    <w:rsid w:val="00705DFA"/>
    <w:rsid w:val="00706384"/>
    <w:rsid w:val="007063C9"/>
    <w:rsid w:val="00706919"/>
    <w:rsid w:val="00707360"/>
    <w:rsid w:val="007073AF"/>
    <w:rsid w:val="00710360"/>
    <w:rsid w:val="00710530"/>
    <w:rsid w:val="0071065C"/>
    <w:rsid w:val="007109D8"/>
    <w:rsid w:val="00710A64"/>
    <w:rsid w:val="00711099"/>
    <w:rsid w:val="00711B44"/>
    <w:rsid w:val="007128C9"/>
    <w:rsid w:val="007131FE"/>
    <w:rsid w:val="00713226"/>
    <w:rsid w:val="0071425A"/>
    <w:rsid w:val="00715142"/>
    <w:rsid w:val="00715287"/>
    <w:rsid w:val="00715378"/>
    <w:rsid w:val="0071663F"/>
    <w:rsid w:val="007172E1"/>
    <w:rsid w:val="0071741D"/>
    <w:rsid w:val="00720A12"/>
    <w:rsid w:val="00720E1A"/>
    <w:rsid w:val="0072174F"/>
    <w:rsid w:val="00721B17"/>
    <w:rsid w:val="00722596"/>
    <w:rsid w:val="00722600"/>
    <w:rsid w:val="00722664"/>
    <w:rsid w:val="007226EC"/>
    <w:rsid w:val="00723424"/>
    <w:rsid w:val="0072388A"/>
    <w:rsid w:val="00725733"/>
    <w:rsid w:val="00725EF1"/>
    <w:rsid w:val="00726769"/>
    <w:rsid w:val="00727F74"/>
    <w:rsid w:val="007301DE"/>
    <w:rsid w:val="0073070A"/>
    <w:rsid w:val="0073083A"/>
    <w:rsid w:val="00730B23"/>
    <w:rsid w:val="0073248C"/>
    <w:rsid w:val="00732D00"/>
    <w:rsid w:val="00733052"/>
    <w:rsid w:val="00733127"/>
    <w:rsid w:val="00733874"/>
    <w:rsid w:val="00733998"/>
    <w:rsid w:val="00733C52"/>
    <w:rsid w:val="00735DBB"/>
    <w:rsid w:val="0073660D"/>
    <w:rsid w:val="00736EED"/>
    <w:rsid w:val="00737111"/>
    <w:rsid w:val="00737332"/>
    <w:rsid w:val="00737BB0"/>
    <w:rsid w:val="00740100"/>
    <w:rsid w:val="007405D6"/>
    <w:rsid w:val="0074157B"/>
    <w:rsid w:val="0074173C"/>
    <w:rsid w:val="007418E1"/>
    <w:rsid w:val="00741DC1"/>
    <w:rsid w:val="007428D6"/>
    <w:rsid w:val="007436BA"/>
    <w:rsid w:val="00743ABE"/>
    <w:rsid w:val="0074453C"/>
    <w:rsid w:val="00744D53"/>
    <w:rsid w:val="007457B4"/>
    <w:rsid w:val="00746140"/>
    <w:rsid w:val="007470D7"/>
    <w:rsid w:val="00747970"/>
    <w:rsid w:val="0075031B"/>
    <w:rsid w:val="00750FF3"/>
    <w:rsid w:val="0075251C"/>
    <w:rsid w:val="00753D79"/>
    <w:rsid w:val="00754536"/>
    <w:rsid w:val="00754A91"/>
    <w:rsid w:val="00754EE4"/>
    <w:rsid w:val="00756CEF"/>
    <w:rsid w:val="00757CB9"/>
    <w:rsid w:val="00760B91"/>
    <w:rsid w:val="007633F5"/>
    <w:rsid w:val="007637B9"/>
    <w:rsid w:val="00763ABF"/>
    <w:rsid w:val="00764047"/>
    <w:rsid w:val="00764D7F"/>
    <w:rsid w:val="00764DE6"/>
    <w:rsid w:val="0076615B"/>
    <w:rsid w:val="0076653A"/>
    <w:rsid w:val="00766BAD"/>
    <w:rsid w:val="0077077F"/>
    <w:rsid w:val="00770EE0"/>
    <w:rsid w:val="007710D1"/>
    <w:rsid w:val="007712E2"/>
    <w:rsid w:val="00771414"/>
    <w:rsid w:val="00772614"/>
    <w:rsid w:val="00773B99"/>
    <w:rsid w:val="00776E3B"/>
    <w:rsid w:val="007774CA"/>
    <w:rsid w:val="00777637"/>
    <w:rsid w:val="007776FD"/>
    <w:rsid w:val="00777BD0"/>
    <w:rsid w:val="007816D7"/>
    <w:rsid w:val="00781E43"/>
    <w:rsid w:val="00781F10"/>
    <w:rsid w:val="0078241F"/>
    <w:rsid w:val="00782518"/>
    <w:rsid w:val="00782A82"/>
    <w:rsid w:val="00782D32"/>
    <w:rsid w:val="00782EF2"/>
    <w:rsid w:val="007836DD"/>
    <w:rsid w:val="0078550C"/>
    <w:rsid w:val="00785C27"/>
    <w:rsid w:val="007862FD"/>
    <w:rsid w:val="00786807"/>
    <w:rsid w:val="00786EFB"/>
    <w:rsid w:val="007873DA"/>
    <w:rsid w:val="0078757A"/>
    <w:rsid w:val="00787ED9"/>
    <w:rsid w:val="00790F63"/>
    <w:rsid w:val="00790FAE"/>
    <w:rsid w:val="00791352"/>
    <w:rsid w:val="00791719"/>
    <w:rsid w:val="00792322"/>
    <w:rsid w:val="00792EFF"/>
    <w:rsid w:val="007949D0"/>
    <w:rsid w:val="0079531D"/>
    <w:rsid w:val="0079636D"/>
    <w:rsid w:val="00796816"/>
    <w:rsid w:val="00797ED5"/>
    <w:rsid w:val="007A0509"/>
    <w:rsid w:val="007A090D"/>
    <w:rsid w:val="007A0BD1"/>
    <w:rsid w:val="007A166C"/>
    <w:rsid w:val="007A18EB"/>
    <w:rsid w:val="007A4115"/>
    <w:rsid w:val="007A4924"/>
    <w:rsid w:val="007A4DFD"/>
    <w:rsid w:val="007A60EC"/>
    <w:rsid w:val="007A624F"/>
    <w:rsid w:val="007A6A1D"/>
    <w:rsid w:val="007A7AF1"/>
    <w:rsid w:val="007A7CE4"/>
    <w:rsid w:val="007B0669"/>
    <w:rsid w:val="007B0E34"/>
    <w:rsid w:val="007B1EBC"/>
    <w:rsid w:val="007B1EC2"/>
    <w:rsid w:val="007B1F48"/>
    <w:rsid w:val="007B3ED5"/>
    <w:rsid w:val="007B4557"/>
    <w:rsid w:val="007B45FA"/>
    <w:rsid w:val="007B4931"/>
    <w:rsid w:val="007B4A82"/>
    <w:rsid w:val="007B6E72"/>
    <w:rsid w:val="007B6F81"/>
    <w:rsid w:val="007B7391"/>
    <w:rsid w:val="007B769C"/>
    <w:rsid w:val="007B7E53"/>
    <w:rsid w:val="007C0D22"/>
    <w:rsid w:val="007C0D4F"/>
    <w:rsid w:val="007C1249"/>
    <w:rsid w:val="007C2CB3"/>
    <w:rsid w:val="007C36D3"/>
    <w:rsid w:val="007C3DA2"/>
    <w:rsid w:val="007C4744"/>
    <w:rsid w:val="007C4A94"/>
    <w:rsid w:val="007C4F6E"/>
    <w:rsid w:val="007C5C61"/>
    <w:rsid w:val="007C6534"/>
    <w:rsid w:val="007C7257"/>
    <w:rsid w:val="007C7F61"/>
    <w:rsid w:val="007D0A3C"/>
    <w:rsid w:val="007D0A6A"/>
    <w:rsid w:val="007D3C1B"/>
    <w:rsid w:val="007D4357"/>
    <w:rsid w:val="007D4639"/>
    <w:rsid w:val="007D56EC"/>
    <w:rsid w:val="007D6254"/>
    <w:rsid w:val="007D6A46"/>
    <w:rsid w:val="007D73AA"/>
    <w:rsid w:val="007D73E6"/>
    <w:rsid w:val="007D7CE9"/>
    <w:rsid w:val="007E06C8"/>
    <w:rsid w:val="007E0C0D"/>
    <w:rsid w:val="007E1EB1"/>
    <w:rsid w:val="007E220A"/>
    <w:rsid w:val="007E308C"/>
    <w:rsid w:val="007E33FC"/>
    <w:rsid w:val="007E3E9F"/>
    <w:rsid w:val="007E3FF4"/>
    <w:rsid w:val="007E40CB"/>
    <w:rsid w:val="007E4961"/>
    <w:rsid w:val="007E4DB3"/>
    <w:rsid w:val="007E592D"/>
    <w:rsid w:val="007E5B50"/>
    <w:rsid w:val="007E6BB4"/>
    <w:rsid w:val="007E6C41"/>
    <w:rsid w:val="007E7200"/>
    <w:rsid w:val="007E72B0"/>
    <w:rsid w:val="007E7427"/>
    <w:rsid w:val="007E7ED7"/>
    <w:rsid w:val="007F00B2"/>
    <w:rsid w:val="007F06BF"/>
    <w:rsid w:val="007F07A5"/>
    <w:rsid w:val="007F0DF2"/>
    <w:rsid w:val="007F0F6A"/>
    <w:rsid w:val="007F166E"/>
    <w:rsid w:val="007F2550"/>
    <w:rsid w:val="007F2844"/>
    <w:rsid w:val="007F2909"/>
    <w:rsid w:val="007F312F"/>
    <w:rsid w:val="007F3A14"/>
    <w:rsid w:val="007F3AC8"/>
    <w:rsid w:val="007F4FB2"/>
    <w:rsid w:val="007F590B"/>
    <w:rsid w:val="007F5AF0"/>
    <w:rsid w:val="007F5C54"/>
    <w:rsid w:val="007F649A"/>
    <w:rsid w:val="00800094"/>
    <w:rsid w:val="00800D40"/>
    <w:rsid w:val="008013FF"/>
    <w:rsid w:val="0080294A"/>
    <w:rsid w:val="00802F70"/>
    <w:rsid w:val="00805235"/>
    <w:rsid w:val="008060D0"/>
    <w:rsid w:val="008068FC"/>
    <w:rsid w:val="00806A5A"/>
    <w:rsid w:val="00806E68"/>
    <w:rsid w:val="00806EEE"/>
    <w:rsid w:val="00807C55"/>
    <w:rsid w:val="00811365"/>
    <w:rsid w:val="00811839"/>
    <w:rsid w:val="00812DAA"/>
    <w:rsid w:val="00813BE1"/>
    <w:rsid w:val="00813C17"/>
    <w:rsid w:val="008166CD"/>
    <w:rsid w:val="0082059A"/>
    <w:rsid w:val="0082157D"/>
    <w:rsid w:val="00822221"/>
    <w:rsid w:val="008222C0"/>
    <w:rsid w:val="0082339C"/>
    <w:rsid w:val="008235C8"/>
    <w:rsid w:val="00824467"/>
    <w:rsid w:val="00824853"/>
    <w:rsid w:val="00824A72"/>
    <w:rsid w:val="00824B0D"/>
    <w:rsid w:val="008257DB"/>
    <w:rsid w:val="008260D1"/>
    <w:rsid w:val="0082642F"/>
    <w:rsid w:val="00826FD9"/>
    <w:rsid w:val="00830154"/>
    <w:rsid w:val="008305EF"/>
    <w:rsid w:val="00830F04"/>
    <w:rsid w:val="00831800"/>
    <w:rsid w:val="00831A1E"/>
    <w:rsid w:val="008327D9"/>
    <w:rsid w:val="00832986"/>
    <w:rsid w:val="00833E1C"/>
    <w:rsid w:val="00834809"/>
    <w:rsid w:val="00834810"/>
    <w:rsid w:val="00834E11"/>
    <w:rsid w:val="00834F0E"/>
    <w:rsid w:val="00835015"/>
    <w:rsid w:val="00835329"/>
    <w:rsid w:val="008356DD"/>
    <w:rsid w:val="00835904"/>
    <w:rsid w:val="00835CA7"/>
    <w:rsid w:val="00835E59"/>
    <w:rsid w:val="00835E8F"/>
    <w:rsid w:val="00835F0A"/>
    <w:rsid w:val="0083629B"/>
    <w:rsid w:val="00837474"/>
    <w:rsid w:val="0083757A"/>
    <w:rsid w:val="00840445"/>
    <w:rsid w:val="008411E8"/>
    <w:rsid w:val="00841D34"/>
    <w:rsid w:val="008422A3"/>
    <w:rsid w:val="00843F0A"/>
    <w:rsid w:val="0084403D"/>
    <w:rsid w:val="00845D58"/>
    <w:rsid w:val="00846397"/>
    <w:rsid w:val="00847C7C"/>
    <w:rsid w:val="00851732"/>
    <w:rsid w:val="00852B91"/>
    <w:rsid w:val="00852DCC"/>
    <w:rsid w:val="00853155"/>
    <w:rsid w:val="0085329B"/>
    <w:rsid w:val="0085370E"/>
    <w:rsid w:val="00853F4A"/>
    <w:rsid w:val="00853FF7"/>
    <w:rsid w:val="008544A1"/>
    <w:rsid w:val="0085481B"/>
    <w:rsid w:val="00854858"/>
    <w:rsid w:val="008552C7"/>
    <w:rsid w:val="008552DF"/>
    <w:rsid w:val="00855740"/>
    <w:rsid w:val="00856074"/>
    <w:rsid w:val="008565FB"/>
    <w:rsid w:val="008568BA"/>
    <w:rsid w:val="00857AEB"/>
    <w:rsid w:val="0086099D"/>
    <w:rsid w:val="00860F20"/>
    <w:rsid w:val="00861052"/>
    <w:rsid w:val="008614ED"/>
    <w:rsid w:val="008615BF"/>
    <w:rsid w:val="00861D7F"/>
    <w:rsid w:val="00862165"/>
    <w:rsid w:val="00862FE0"/>
    <w:rsid w:val="00863ED6"/>
    <w:rsid w:val="00864386"/>
    <w:rsid w:val="00864A3F"/>
    <w:rsid w:val="008650C7"/>
    <w:rsid w:val="008653EE"/>
    <w:rsid w:val="00865872"/>
    <w:rsid w:val="008663CC"/>
    <w:rsid w:val="00866993"/>
    <w:rsid w:val="00866A70"/>
    <w:rsid w:val="00866CA5"/>
    <w:rsid w:val="0086746F"/>
    <w:rsid w:val="008676A4"/>
    <w:rsid w:val="0086793D"/>
    <w:rsid w:val="00870851"/>
    <w:rsid w:val="0087105A"/>
    <w:rsid w:val="008713C1"/>
    <w:rsid w:val="00872192"/>
    <w:rsid w:val="00872677"/>
    <w:rsid w:val="00872A3E"/>
    <w:rsid w:val="00872E71"/>
    <w:rsid w:val="00873426"/>
    <w:rsid w:val="008736DC"/>
    <w:rsid w:val="008738D5"/>
    <w:rsid w:val="008739F3"/>
    <w:rsid w:val="00875022"/>
    <w:rsid w:val="0087593C"/>
    <w:rsid w:val="00875AD4"/>
    <w:rsid w:val="00875AF8"/>
    <w:rsid w:val="00875E64"/>
    <w:rsid w:val="00876302"/>
    <w:rsid w:val="008764C4"/>
    <w:rsid w:val="008768B6"/>
    <w:rsid w:val="00876FC2"/>
    <w:rsid w:val="008771CD"/>
    <w:rsid w:val="00877EB8"/>
    <w:rsid w:val="00877EFD"/>
    <w:rsid w:val="00880529"/>
    <w:rsid w:val="008807E5"/>
    <w:rsid w:val="00881347"/>
    <w:rsid w:val="00881CBB"/>
    <w:rsid w:val="008823DA"/>
    <w:rsid w:val="008826BF"/>
    <w:rsid w:val="00882BAC"/>
    <w:rsid w:val="00883259"/>
    <w:rsid w:val="00883590"/>
    <w:rsid w:val="00883BC6"/>
    <w:rsid w:val="00883C31"/>
    <w:rsid w:val="00883C3B"/>
    <w:rsid w:val="00883DF5"/>
    <w:rsid w:val="00883DF9"/>
    <w:rsid w:val="008859CE"/>
    <w:rsid w:val="00886081"/>
    <w:rsid w:val="008862EA"/>
    <w:rsid w:val="00886374"/>
    <w:rsid w:val="00887F77"/>
    <w:rsid w:val="00890803"/>
    <w:rsid w:val="0089140C"/>
    <w:rsid w:val="008925BF"/>
    <w:rsid w:val="00892D8F"/>
    <w:rsid w:val="00893254"/>
    <w:rsid w:val="00893566"/>
    <w:rsid w:val="0089398A"/>
    <w:rsid w:val="0089401F"/>
    <w:rsid w:val="00894020"/>
    <w:rsid w:val="00894C9A"/>
    <w:rsid w:val="00894EA4"/>
    <w:rsid w:val="00895D7E"/>
    <w:rsid w:val="0089704B"/>
    <w:rsid w:val="00897AD0"/>
    <w:rsid w:val="00897FAD"/>
    <w:rsid w:val="008A086B"/>
    <w:rsid w:val="008A0CF3"/>
    <w:rsid w:val="008A0F01"/>
    <w:rsid w:val="008A1325"/>
    <w:rsid w:val="008A165F"/>
    <w:rsid w:val="008A1753"/>
    <w:rsid w:val="008A1C8B"/>
    <w:rsid w:val="008A258E"/>
    <w:rsid w:val="008A2A8B"/>
    <w:rsid w:val="008A3373"/>
    <w:rsid w:val="008A3C00"/>
    <w:rsid w:val="008A4735"/>
    <w:rsid w:val="008A5147"/>
    <w:rsid w:val="008A5314"/>
    <w:rsid w:val="008A5BC9"/>
    <w:rsid w:val="008A5DF8"/>
    <w:rsid w:val="008A777E"/>
    <w:rsid w:val="008A7C65"/>
    <w:rsid w:val="008B0355"/>
    <w:rsid w:val="008B0D73"/>
    <w:rsid w:val="008B0EA9"/>
    <w:rsid w:val="008B11E6"/>
    <w:rsid w:val="008B236E"/>
    <w:rsid w:val="008B289E"/>
    <w:rsid w:val="008B2D5A"/>
    <w:rsid w:val="008B2DF1"/>
    <w:rsid w:val="008B2F8A"/>
    <w:rsid w:val="008B36AA"/>
    <w:rsid w:val="008B3BA0"/>
    <w:rsid w:val="008B3CF2"/>
    <w:rsid w:val="008B4765"/>
    <w:rsid w:val="008B62BE"/>
    <w:rsid w:val="008B6E92"/>
    <w:rsid w:val="008B6E99"/>
    <w:rsid w:val="008B6EDE"/>
    <w:rsid w:val="008C042B"/>
    <w:rsid w:val="008C0673"/>
    <w:rsid w:val="008C0788"/>
    <w:rsid w:val="008C1AF9"/>
    <w:rsid w:val="008C1F66"/>
    <w:rsid w:val="008C2692"/>
    <w:rsid w:val="008C2DAF"/>
    <w:rsid w:val="008C4B32"/>
    <w:rsid w:val="008C6013"/>
    <w:rsid w:val="008C721C"/>
    <w:rsid w:val="008D0C1D"/>
    <w:rsid w:val="008D1756"/>
    <w:rsid w:val="008D1FA9"/>
    <w:rsid w:val="008D2150"/>
    <w:rsid w:val="008D22F0"/>
    <w:rsid w:val="008D5475"/>
    <w:rsid w:val="008E0AEC"/>
    <w:rsid w:val="008E14A2"/>
    <w:rsid w:val="008E1529"/>
    <w:rsid w:val="008E253E"/>
    <w:rsid w:val="008E2877"/>
    <w:rsid w:val="008E2BCE"/>
    <w:rsid w:val="008E31C8"/>
    <w:rsid w:val="008E3E90"/>
    <w:rsid w:val="008E3F9A"/>
    <w:rsid w:val="008E4923"/>
    <w:rsid w:val="008E4AC2"/>
    <w:rsid w:val="008E6D82"/>
    <w:rsid w:val="008E7274"/>
    <w:rsid w:val="008F1FF7"/>
    <w:rsid w:val="008F229C"/>
    <w:rsid w:val="008F2325"/>
    <w:rsid w:val="008F256F"/>
    <w:rsid w:val="008F34CB"/>
    <w:rsid w:val="008F4691"/>
    <w:rsid w:val="008F5FDB"/>
    <w:rsid w:val="008F68A3"/>
    <w:rsid w:val="008F7378"/>
    <w:rsid w:val="008F790E"/>
    <w:rsid w:val="00900898"/>
    <w:rsid w:val="00900AD2"/>
    <w:rsid w:val="009019AD"/>
    <w:rsid w:val="00901A80"/>
    <w:rsid w:val="00901D8E"/>
    <w:rsid w:val="0090298A"/>
    <w:rsid w:val="009029AB"/>
    <w:rsid w:val="00903560"/>
    <w:rsid w:val="00904340"/>
    <w:rsid w:val="00904A71"/>
    <w:rsid w:val="009055C4"/>
    <w:rsid w:val="009059F2"/>
    <w:rsid w:val="00906608"/>
    <w:rsid w:val="00906EDC"/>
    <w:rsid w:val="00907B37"/>
    <w:rsid w:val="00907E8F"/>
    <w:rsid w:val="00910111"/>
    <w:rsid w:val="0091093F"/>
    <w:rsid w:val="00910EA7"/>
    <w:rsid w:val="009116AA"/>
    <w:rsid w:val="00912C3B"/>
    <w:rsid w:val="0091373E"/>
    <w:rsid w:val="00913CB0"/>
    <w:rsid w:val="00913D65"/>
    <w:rsid w:val="00913FBB"/>
    <w:rsid w:val="0091421D"/>
    <w:rsid w:val="009146D8"/>
    <w:rsid w:val="0091489B"/>
    <w:rsid w:val="0091494E"/>
    <w:rsid w:val="00914C25"/>
    <w:rsid w:val="00915030"/>
    <w:rsid w:val="009155D6"/>
    <w:rsid w:val="0091564D"/>
    <w:rsid w:val="009161D9"/>
    <w:rsid w:val="00916C7B"/>
    <w:rsid w:val="00916FE7"/>
    <w:rsid w:val="00920A6B"/>
    <w:rsid w:val="00921510"/>
    <w:rsid w:val="0092155A"/>
    <w:rsid w:val="009219A5"/>
    <w:rsid w:val="0092227A"/>
    <w:rsid w:val="009227F9"/>
    <w:rsid w:val="009238B6"/>
    <w:rsid w:val="009241BB"/>
    <w:rsid w:val="0092421D"/>
    <w:rsid w:val="009242CD"/>
    <w:rsid w:val="00925250"/>
    <w:rsid w:val="00925D41"/>
    <w:rsid w:val="00926117"/>
    <w:rsid w:val="00926A3C"/>
    <w:rsid w:val="00926F43"/>
    <w:rsid w:val="00931362"/>
    <w:rsid w:val="00932C4A"/>
    <w:rsid w:val="00933E44"/>
    <w:rsid w:val="0093426D"/>
    <w:rsid w:val="009343C7"/>
    <w:rsid w:val="00935544"/>
    <w:rsid w:val="00935AB1"/>
    <w:rsid w:val="009371D2"/>
    <w:rsid w:val="00937599"/>
    <w:rsid w:val="00937672"/>
    <w:rsid w:val="00940726"/>
    <w:rsid w:val="00940C14"/>
    <w:rsid w:val="00940CB5"/>
    <w:rsid w:val="00941B43"/>
    <w:rsid w:val="00941DB9"/>
    <w:rsid w:val="00941FD3"/>
    <w:rsid w:val="0094349A"/>
    <w:rsid w:val="0094442A"/>
    <w:rsid w:val="00944DFE"/>
    <w:rsid w:val="009470E6"/>
    <w:rsid w:val="009503E5"/>
    <w:rsid w:val="009507C4"/>
    <w:rsid w:val="0095174A"/>
    <w:rsid w:val="009520DE"/>
    <w:rsid w:val="009523C8"/>
    <w:rsid w:val="0095355E"/>
    <w:rsid w:val="0095420C"/>
    <w:rsid w:val="009542A9"/>
    <w:rsid w:val="0095474C"/>
    <w:rsid w:val="00954DD5"/>
    <w:rsid w:val="00956063"/>
    <w:rsid w:val="00956178"/>
    <w:rsid w:val="009563E0"/>
    <w:rsid w:val="009566B8"/>
    <w:rsid w:val="009568C8"/>
    <w:rsid w:val="009579CD"/>
    <w:rsid w:val="00960561"/>
    <w:rsid w:val="00960884"/>
    <w:rsid w:val="0096117D"/>
    <w:rsid w:val="009618DB"/>
    <w:rsid w:val="00961FA8"/>
    <w:rsid w:val="009626A4"/>
    <w:rsid w:val="009626E0"/>
    <w:rsid w:val="00962925"/>
    <w:rsid w:val="00963188"/>
    <w:rsid w:val="00963ABF"/>
    <w:rsid w:val="009644BB"/>
    <w:rsid w:val="00964770"/>
    <w:rsid w:val="00964A2F"/>
    <w:rsid w:val="009656B7"/>
    <w:rsid w:val="009659A3"/>
    <w:rsid w:val="009668C3"/>
    <w:rsid w:val="009701BD"/>
    <w:rsid w:val="00971C09"/>
    <w:rsid w:val="00972815"/>
    <w:rsid w:val="00973D7C"/>
    <w:rsid w:val="00974E60"/>
    <w:rsid w:val="00974EA1"/>
    <w:rsid w:val="0097604C"/>
    <w:rsid w:val="009763B3"/>
    <w:rsid w:val="0097691E"/>
    <w:rsid w:val="00976E3D"/>
    <w:rsid w:val="00977210"/>
    <w:rsid w:val="00977290"/>
    <w:rsid w:val="00977812"/>
    <w:rsid w:val="009803AC"/>
    <w:rsid w:val="00980C03"/>
    <w:rsid w:val="00980C57"/>
    <w:rsid w:val="00980CF7"/>
    <w:rsid w:val="009810A8"/>
    <w:rsid w:val="00981379"/>
    <w:rsid w:val="00981500"/>
    <w:rsid w:val="009819C1"/>
    <w:rsid w:val="00981DC5"/>
    <w:rsid w:val="00982BD5"/>
    <w:rsid w:val="00983044"/>
    <w:rsid w:val="0098406A"/>
    <w:rsid w:val="0098407F"/>
    <w:rsid w:val="00984514"/>
    <w:rsid w:val="0098520A"/>
    <w:rsid w:val="009860E8"/>
    <w:rsid w:val="00986185"/>
    <w:rsid w:val="009861D9"/>
    <w:rsid w:val="009862E4"/>
    <w:rsid w:val="009865FC"/>
    <w:rsid w:val="00986895"/>
    <w:rsid w:val="0099005E"/>
    <w:rsid w:val="00990ACB"/>
    <w:rsid w:val="009912B4"/>
    <w:rsid w:val="009926C8"/>
    <w:rsid w:val="00993067"/>
    <w:rsid w:val="009932FF"/>
    <w:rsid w:val="00993ECB"/>
    <w:rsid w:val="00993FF4"/>
    <w:rsid w:val="009946C9"/>
    <w:rsid w:val="0099486A"/>
    <w:rsid w:val="00994A01"/>
    <w:rsid w:val="00994A06"/>
    <w:rsid w:val="00994DF1"/>
    <w:rsid w:val="009959A1"/>
    <w:rsid w:val="00996464"/>
    <w:rsid w:val="00996507"/>
    <w:rsid w:val="00997355"/>
    <w:rsid w:val="00997D69"/>
    <w:rsid w:val="009A140E"/>
    <w:rsid w:val="009A16A6"/>
    <w:rsid w:val="009A174E"/>
    <w:rsid w:val="009A1FEB"/>
    <w:rsid w:val="009A209B"/>
    <w:rsid w:val="009A2AF7"/>
    <w:rsid w:val="009A2CB8"/>
    <w:rsid w:val="009A329D"/>
    <w:rsid w:val="009A3B27"/>
    <w:rsid w:val="009A4475"/>
    <w:rsid w:val="009A488F"/>
    <w:rsid w:val="009A5C87"/>
    <w:rsid w:val="009A6171"/>
    <w:rsid w:val="009A7E1D"/>
    <w:rsid w:val="009A7FD4"/>
    <w:rsid w:val="009B026A"/>
    <w:rsid w:val="009B0EF8"/>
    <w:rsid w:val="009B0FC9"/>
    <w:rsid w:val="009B1F55"/>
    <w:rsid w:val="009B31DF"/>
    <w:rsid w:val="009B3727"/>
    <w:rsid w:val="009B3AB4"/>
    <w:rsid w:val="009B3C12"/>
    <w:rsid w:val="009B4465"/>
    <w:rsid w:val="009B5023"/>
    <w:rsid w:val="009B5263"/>
    <w:rsid w:val="009B5ED5"/>
    <w:rsid w:val="009B6E13"/>
    <w:rsid w:val="009C0690"/>
    <w:rsid w:val="009C137E"/>
    <w:rsid w:val="009C1577"/>
    <w:rsid w:val="009C44EA"/>
    <w:rsid w:val="009C4649"/>
    <w:rsid w:val="009C4C93"/>
    <w:rsid w:val="009C5464"/>
    <w:rsid w:val="009C69F6"/>
    <w:rsid w:val="009C6D5A"/>
    <w:rsid w:val="009C70F9"/>
    <w:rsid w:val="009C7EBF"/>
    <w:rsid w:val="009D0B57"/>
    <w:rsid w:val="009D0C12"/>
    <w:rsid w:val="009D1BF4"/>
    <w:rsid w:val="009D1F62"/>
    <w:rsid w:val="009D21C2"/>
    <w:rsid w:val="009D28AD"/>
    <w:rsid w:val="009D2A69"/>
    <w:rsid w:val="009D2F94"/>
    <w:rsid w:val="009D48C4"/>
    <w:rsid w:val="009D4D05"/>
    <w:rsid w:val="009D56CB"/>
    <w:rsid w:val="009D5F22"/>
    <w:rsid w:val="009D654C"/>
    <w:rsid w:val="009D6865"/>
    <w:rsid w:val="009D6E70"/>
    <w:rsid w:val="009D7266"/>
    <w:rsid w:val="009D78EC"/>
    <w:rsid w:val="009D7C4F"/>
    <w:rsid w:val="009E058E"/>
    <w:rsid w:val="009E0FBF"/>
    <w:rsid w:val="009E14F3"/>
    <w:rsid w:val="009E15A9"/>
    <w:rsid w:val="009E1B7C"/>
    <w:rsid w:val="009E3A36"/>
    <w:rsid w:val="009E4177"/>
    <w:rsid w:val="009E4B72"/>
    <w:rsid w:val="009E4E16"/>
    <w:rsid w:val="009E4EDE"/>
    <w:rsid w:val="009E50E7"/>
    <w:rsid w:val="009E5370"/>
    <w:rsid w:val="009E5F1E"/>
    <w:rsid w:val="009E6266"/>
    <w:rsid w:val="009E7069"/>
    <w:rsid w:val="009E7245"/>
    <w:rsid w:val="009F0877"/>
    <w:rsid w:val="009F0A85"/>
    <w:rsid w:val="009F0B03"/>
    <w:rsid w:val="009F1605"/>
    <w:rsid w:val="009F246F"/>
    <w:rsid w:val="009F3802"/>
    <w:rsid w:val="009F41CD"/>
    <w:rsid w:val="009F4D05"/>
    <w:rsid w:val="009F527A"/>
    <w:rsid w:val="009F5282"/>
    <w:rsid w:val="009F55C9"/>
    <w:rsid w:val="009F5ACB"/>
    <w:rsid w:val="009F6434"/>
    <w:rsid w:val="009F68AB"/>
    <w:rsid w:val="009F6F3B"/>
    <w:rsid w:val="009F72DB"/>
    <w:rsid w:val="00A00D05"/>
    <w:rsid w:val="00A00E4A"/>
    <w:rsid w:val="00A02560"/>
    <w:rsid w:val="00A02EA3"/>
    <w:rsid w:val="00A02F05"/>
    <w:rsid w:val="00A0396F"/>
    <w:rsid w:val="00A041BE"/>
    <w:rsid w:val="00A04758"/>
    <w:rsid w:val="00A049C1"/>
    <w:rsid w:val="00A053A8"/>
    <w:rsid w:val="00A05F25"/>
    <w:rsid w:val="00A07943"/>
    <w:rsid w:val="00A07BA7"/>
    <w:rsid w:val="00A1116C"/>
    <w:rsid w:val="00A11225"/>
    <w:rsid w:val="00A11277"/>
    <w:rsid w:val="00A1169D"/>
    <w:rsid w:val="00A1177A"/>
    <w:rsid w:val="00A1201E"/>
    <w:rsid w:val="00A12CB2"/>
    <w:rsid w:val="00A12FBC"/>
    <w:rsid w:val="00A1301C"/>
    <w:rsid w:val="00A1369C"/>
    <w:rsid w:val="00A13D3E"/>
    <w:rsid w:val="00A14088"/>
    <w:rsid w:val="00A14536"/>
    <w:rsid w:val="00A14913"/>
    <w:rsid w:val="00A14984"/>
    <w:rsid w:val="00A14E99"/>
    <w:rsid w:val="00A168D1"/>
    <w:rsid w:val="00A16F51"/>
    <w:rsid w:val="00A17046"/>
    <w:rsid w:val="00A1767B"/>
    <w:rsid w:val="00A20A3D"/>
    <w:rsid w:val="00A20BC1"/>
    <w:rsid w:val="00A21A9D"/>
    <w:rsid w:val="00A21AD6"/>
    <w:rsid w:val="00A21B6A"/>
    <w:rsid w:val="00A21E9F"/>
    <w:rsid w:val="00A221C3"/>
    <w:rsid w:val="00A2307B"/>
    <w:rsid w:val="00A23DC9"/>
    <w:rsid w:val="00A248B9"/>
    <w:rsid w:val="00A24991"/>
    <w:rsid w:val="00A24A39"/>
    <w:rsid w:val="00A25943"/>
    <w:rsid w:val="00A25DA4"/>
    <w:rsid w:val="00A260BC"/>
    <w:rsid w:val="00A27C1B"/>
    <w:rsid w:val="00A27C20"/>
    <w:rsid w:val="00A30FBB"/>
    <w:rsid w:val="00A31455"/>
    <w:rsid w:val="00A321C5"/>
    <w:rsid w:val="00A33332"/>
    <w:rsid w:val="00A3405D"/>
    <w:rsid w:val="00A34217"/>
    <w:rsid w:val="00A34EE5"/>
    <w:rsid w:val="00A35312"/>
    <w:rsid w:val="00A3713F"/>
    <w:rsid w:val="00A37CBF"/>
    <w:rsid w:val="00A37CCF"/>
    <w:rsid w:val="00A40181"/>
    <w:rsid w:val="00A402FA"/>
    <w:rsid w:val="00A4342F"/>
    <w:rsid w:val="00A435A6"/>
    <w:rsid w:val="00A43DCD"/>
    <w:rsid w:val="00A44457"/>
    <w:rsid w:val="00A44484"/>
    <w:rsid w:val="00A458E0"/>
    <w:rsid w:val="00A45C70"/>
    <w:rsid w:val="00A45CA9"/>
    <w:rsid w:val="00A47A50"/>
    <w:rsid w:val="00A5009E"/>
    <w:rsid w:val="00A505BD"/>
    <w:rsid w:val="00A506D1"/>
    <w:rsid w:val="00A51689"/>
    <w:rsid w:val="00A51EA2"/>
    <w:rsid w:val="00A52281"/>
    <w:rsid w:val="00A52340"/>
    <w:rsid w:val="00A52601"/>
    <w:rsid w:val="00A539FF"/>
    <w:rsid w:val="00A53D3D"/>
    <w:rsid w:val="00A54061"/>
    <w:rsid w:val="00A541AE"/>
    <w:rsid w:val="00A54E40"/>
    <w:rsid w:val="00A54E44"/>
    <w:rsid w:val="00A558CA"/>
    <w:rsid w:val="00A56B67"/>
    <w:rsid w:val="00A5715C"/>
    <w:rsid w:val="00A60621"/>
    <w:rsid w:val="00A608AE"/>
    <w:rsid w:val="00A60BC7"/>
    <w:rsid w:val="00A60CC6"/>
    <w:rsid w:val="00A6134F"/>
    <w:rsid w:val="00A61EA5"/>
    <w:rsid w:val="00A62318"/>
    <w:rsid w:val="00A62567"/>
    <w:rsid w:val="00A63865"/>
    <w:rsid w:val="00A641CB"/>
    <w:rsid w:val="00A64340"/>
    <w:rsid w:val="00A646A4"/>
    <w:rsid w:val="00A64C90"/>
    <w:rsid w:val="00A650A2"/>
    <w:rsid w:val="00A70F0B"/>
    <w:rsid w:val="00A716F5"/>
    <w:rsid w:val="00A7186D"/>
    <w:rsid w:val="00A7236F"/>
    <w:rsid w:val="00A72C23"/>
    <w:rsid w:val="00A740BF"/>
    <w:rsid w:val="00A7474A"/>
    <w:rsid w:val="00A75147"/>
    <w:rsid w:val="00A757B0"/>
    <w:rsid w:val="00A75916"/>
    <w:rsid w:val="00A75EAE"/>
    <w:rsid w:val="00A77192"/>
    <w:rsid w:val="00A776FB"/>
    <w:rsid w:val="00A77E26"/>
    <w:rsid w:val="00A8044A"/>
    <w:rsid w:val="00A80648"/>
    <w:rsid w:val="00A80A2D"/>
    <w:rsid w:val="00A80E81"/>
    <w:rsid w:val="00A810E0"/>
    <w:rsid w:val="00A8171D"/>
    <w:rsid w:val="00A81CD2"/>
    <w:rsid w:val="00A82156"/>
    <w:rsid w:val="00A827D9"/>
    <w:rsid w:val="00A8333C"/>
    <w:rsid w:val="00A841AF"/>
    <w:rsid w:val="00A84779"/>
    <w:rsid w:val="00A84C66"/>
    <w:rsid w:val="00A856FC"/>
    <w:rsid w:val="00A8757E"/>
    <w:rsid w:val="00A87DA6"/>
    <w:rsid w:val="00A90D2B"/>
    <w:rsid w:val="00A91B34"/>
    <w:rsid w:val="00A91F86"/>
    <w:rsid w:val="00A927F7"/>
    <w:rsid w:val="00A930B5"/>
    <w:rsid w:val="00A9368C"/>
    <w:rsid w:val="00A94114"/>
    <w:rsid w:val="00A96224"/>
    <w:rsid w:val="00A96AE5"/>
    <w:rsid w:val="00AA2482"/>
    <w:rsid w:val="00AA34A6"/>
    <w:rsid w:val="00AA3A9C"/>
    <w:rsid w:val="00AA3E57"/>
    <w:rsid w:val="00AA5B37"/>
    <w:rsid w:val="00AA6E5B"/>
    <w:rsid w:val="00AA6EEE"/>
    <w:rsid w:val="00AA754A"/>
    <w:rsid w:val="00AB162F"/>
    <w:rsid w:val="00AB18FC"/>
    <w:rsid w:val="00AB1B1F"/>
    <w:rsid w:val="00AB2377"/>
    <w:rsid w:val="00AB2D88"/>
    <w:rsid w:val="00AB36AC"/>
    <w:rsid w:val="00AB4112"/>
    <w:rsid w:val="00AB5EAB"/>
    <w:rsid w:val="00AB6A8A"/>
    <w:rsid w:val="00AB71D6"/>
    <w:rsid w:val="00AB73B2"/>
    <w:rsid w:val="00AB7D0C"/>
    <w:rsid w:val="00AC07D5"/>
    <w:rsid w:val="00AC07ED"/>
    <w:rsid w:val="00AC0B50"/>
    <w:rsid w:val="00AC1421"/>
    <w:rsid w:val="00AC1589"/>
    <w:rsid w:val="00AC32A9"/>
    <w:rsid w:val="00AC3768"/>
    <w:rsid w:val="00AC37BF"/>
    <w:rsid w:val="00AC37FD"/>
    <w:rsid w:val="00AC3A66"/>
    <w:rsid w:val="00AC3D97"/>
    <w:rsid w:val="00AC3E49"/>
    <w:rsid w:val="00AC4E04"/>
    <w:rsid w:val="00AC5F10"/>
    <w:rsid w:val="00AC619A"/>
    <w:rsid w:val="00AC632D"/>
    <w:rsid w:val="00AC648B"/>
    <w:rsid w:val="00AC7372"/>
    <w:rsid w:val="00AC78D4"/>
    <w:rsid w:val="00AC7928"/>
    <w:rsid w:val="00AC7C09"/>
    <w:rsid w:val="00AD0484"/>
    <w:rsid w:val="00AD0B8E"/>
    <w:rsid w:val="00AD134B"/>
    <w:rsid w:val="00AD16B7"/>
    <w:rsid w:val="00AD1BC2"/>
    <w:rsid w:val="00AD23A0"/>
    <w:rsid w:val="00AD2442"/>
    <w:rsid w:val="00AD254D"/>
    <w:rsid w:val="00AD2C8A"/>
    <w:rsid w:val="00AD2E0B"/>
    <w:rsid w:val="00AD3184"/>
    <w:rsid w:val="00AD3B67"/>
    <w:rsid w:val="00AD4520"/>
    <w:rsid w:val="00AD45ED"/>
    <w:rsid w:val="00AD4762"/>
    <w:rsid w:val="00AD611E"/>
    <w:rsid w:val="00AD6CE8"/>
    <w:rsid w:val="00AD752D"/>
    <w:rsid w:val="00AE0699"/>
    <w:rsid w:val="00AE1117"/>
    <w:rsid w:val="00AE205C"/>
    <w:rsid w:val="00AE2DEB"/>
    <w:rsid w:val="00AE2EE2"/>
    <w:rsid w:val="00AE30C0"/>
    <w:rsid w:val="00AE3B01"/>
    <w:rsid w:val="00AE3DAE"/>
    <w:rsid w:val="00AE4952"/>
    <w:rsid w:val="00AE49E8"/>
    <w:rsid w:val="00AE5B31"/>
    <w:rsid w:val="00AE6A5C"/>
    <w:rsid w:val="00AE6E0C"/>
    <w:rsid w:val="00AF0929"/>
    <w:rsid w:val="00AF0F04"/>
    <w:rsid w:val="00AF11CE"/>
    <w:rsid w:val="00AF1E89"/>
    <w:rsid w:val="00AF26D3"/>
    <w:rsid w:val="00AF33D7"/>
    <w:rsid w:val="00AF353D"/>
    <w:rsid w:val="00AF3EF6"/>
    <w:rsid w:val="00AF4F25"/>
    <w:rsid w:val="00AF532D"/>
    <w:rsid w:val="00AF558A"/>
    <w:rsid w:val="00B005AE"/>
    <w:rsid w:val="00B00808"/>
    <w:rsid w:val="00B01BA0"/>
    <w:rsid w:val="00B03080"/>
    <w:rsid w:val="00B04C4A"/>
    <w:rsid w:val="00B050B1"/>
    <w:rsid w:val="00B0556B"/>
    <w:rsid w:val="00B05A08"/>
    <w:rsid w:val="00B079F5"/>
    <w:rsid w:val="00B07F9F"/>
    <w:rsid w:val="00B10DAE"/>
    <w:rsid w:val="00B11C48"/>
    <w:rsid w:val="00B128CC"/>
    <w:rsid w:val="00B139B1"/>
    <w:rsid w:val="00B13B63"/>
    <w:rsid w:val="00B15A59"/>
    <w:rsid w:val="00B16110"/>
    <w:rsid w:val="00B16ADD"/>
    <w:rsid w:val="00B20BCA"/>
    <w:rsid w:val="00B21277"/>
    <w:rsid w:val="00B22057"/>
    <w:rsid w:val="00B22274"/>
    <w:rsid w:val="00B22F58"/>
    <w:rsid w:val="00B234AB"/>
    <w:rsid w:val="00B23634"/>
    <w:rsid w:val="00B24CB8"/>
    <w:rsid w:val="00B24E2C"/>
    <w:rsid w:val="00B25769"/>
    <w:rsid w:val="00B25AED"/>
    <w:rsid w:val="00B26D45"/>
    <w:rsid w:val="00B31DAC"/>
    <w:rsid w:val="00B32529"/>
    <w:rsid w:val="00B32E83"/>
    <w:rsid w:val="00B3368E"/>
    <w:rsid w:val="00B33A93"/>
    <w:rsid w:val="00B34FBC"/>
    <w:rsid w:val="00B3507F"/>
    <w:rsid w:val="00B353CF"/>
    <w:rsid w:val="00B35A4D"/>
    <w:rsid w:val="00B36805"/>
    <w:rsid w:val="00B36941"/>
    <w:rsid w:val="00B36BD1"/>
    <w:rsid w:val="00B36FD9"/>
    <w:rsid w:val="00B40888"/>
    <w:rsid w:val="00B40EDD"/>
    <w:rsid w:val="00B4157F"/>
    <w:rsid w:val="00B41AD9"/>
    <w:rsid w:val="00B423DB"/>
    <w:rsid w:val="00B4284E"/>
    <w:rsid w:val="00B42F58"/>
    <w:rsid w:val="00B431BA"/>
    <w:rsid w:val="00B433D4"/>
    <w:rsid w:val="00B4341B"/>
    <w:rsid w:val="00B4565C"/>
    <w:rsid w:val="00B46474"/>
    <w:rsid w:val="00B46488"/>
    <w:rsid w:val="00B46D2F"/>
    <w:rsid w:val="00B475EE"/>
    <w:rsid w:val="00B47F76"/>
    <w:rsid w:val="00B501A7"/>
    <w:rsid w:val="00B5041C"/>
    <w:rsid w:val="00B51549"/>
    <w:rsid w:val="00B522F7"/>
    <w:rsid w:val="00B5270F"/>
    <w:rsid w:val="00B56304"/>
    <w:rsid w:val="00B60029"/>
    <w:rsid w:val="00B604CE"/>
    <w:rsid w:val="00B6086D"/>
    <w:rsid w:val="00B608C6"/>
    <w:rsid w:val="00B60F7A"/>
    <w:rsid w:val="00B61A28"/>
    <w:rsid w:val="00B64247"/>
    <w:rsid w:val="00B64CA5"/>
    <w:rsid w:val="00B6508C"/>
    <w:rsid w:val="00B6539B"/>
    <w:rsid w:val="00B65473"/>
    <w:rsid w:val="00B659E1"/>
    <w:rsid w:val="00B65D77"/>
    <w:rsid w:val="00B65DF2"/>
    <w:rsid w:val="00B65F5E"/>
    <w:rsid w:val="00B65FD7"/>
    <w:rsid w:val="00B667A6"/>
    <w:rsid w:val="00B67114"/>
    <w:rsid w:val="00B678E6"/>
    <w:rsid w:val="00B70733"/>
    <w:rsid w:val="00B71143"/>
    <w:rsid w:val="00B72375"/>
    <w:rsid w:val="00B7346B"/>
    <w:rsid w:val="00B735EE"/>
    <w:rsid w:val="00B74030"/>
    <w:rsid w:val="00B74201"/>
    <w:rsid w:val="00B748BF"/>
    <w:rsid w:val="00B7522A"/>
    <w:rsid w:val="00B75652"/>
    <w:rsid w:val="00B756D3"/>
    <w:rsid w:val="00B7590E"/>
    <w:rsid w:val="00B75B2D"/>
    <w:rsid w:val="00B75C65"/>
    <w:rsid w:val="00B75FD0"/>
    <w:rsid w:val="00B76838"/>
    <w:rsid w:val="00B77AE1"/>
    <w:rsid w:val="00B77FA1"/>
    <w:rsid w:val="00B80166"/>
    <w:rsid w:val="00B80731"/>
    <w:rsid w:val="00B809F0"/>
    <w:rsid w:val="00B81EFE"/>
    <w:rsid w:val="00B82266"/>
    <w:rsid w:val="00B832EA"/>
    <w:rsid w:val="00B83C75"/>
    <w:rsid w:val="00B8413A"/>
    <w:rsid w:val="00B84B6E"/>
    <w:rsid w:val="00B84CA9"/>
    <w:rsid w:val="00B8623B"/>
    <w:rsid w:val="00B87244"/>
    <w:rsid w:val="00B872AE"/>
    <w:rsid w:val="00B90D40"/>
    <w:rsid w:val="00B91401"/>
    <w:rsid w:val="00B916E1"/>
    <w:rsid w:val="00B91AC2"/>
    <w:rsid w:val="00B91D36"/>
    <w:rsid w:val="00B91D7B"/>
    <w:rsid w:val="00B92F9B"/>
    <w:rsid w:val="00B934B6"/>
    <w:rsid w:val="00B93675"/>
    <w:rsid w:val="00B93887"/>
    <w:rsid w:val="00B93E9D"/>
    <w:rsid w:val="00B94195"/>
    <w:rsid w:val="00B94471"/>
    <w:rsid w:val="00B9501E"/>
    <w:rsid w:val="00B9649F"/>
    <w:rsid w:val="00B96505"/>
    <w:rsid w:val="00B96BBD"/>
    <w:rsid w:val="00B9714D"/>
    <w:rsid w:val="00B9748B"/>
    <w:rsid w:val="00B976B0"/>
    <w:rsid w:val="00B97CB7"/>
    <w:rsid w:val="00BA02FE"/>
    <w:rsid w:val="00BA0D5A"/>
    <w:rsid w:val="00BA10E0"/>
    <w:rsid w:val="00BA1B43"/>
    <w:rsid w:val="00BA22B4"/>
    <w:rsid w:val="00BA265A"/>
    <w:rsid w:val="00BA29E6"/>
    <w:rsid w:val="00BA327F"/>
    <w:rsid w:val="00BA389E"/>
    <w:rsid w:val="00BA3C66"/>
    <w:rsid w:val="00BA45B4"/>
    <w:rsid w:val="00BA4625"/>
    <w:rsid w:val="00BA521B"/>
    <w:rsid w:val="00BA54E7"/>
    <w:rsid w:val="00BA55D8"/>
    <w:rsid w:val="00BA6D22"/>
    <w:rsid w:val="00BA71D2"/>
    <w:rsid w:val="00BA78AB"/>
    <w:rsid w:val="00BB08C5"/>
    <w:rsid w:val="00BB183E"/>
    <w:rsid w:val="00BB1A9F"/>
    <w:rsid w:val="00BB213C"/>
    <w:rsid w:val="00BB22AB"/>
    <w:rsid w:val="00BB29FF"/>
    <w:rsid w:val="00BB2AD0"/>
    <w:rsid w:val="00BB2D14"/>
    <w:rsid w:val="00BB2E4C"/>
    <w:rsid w:val="00BB311A"/>
    <w:rsid w:val="00BB38ED"/>
    <w:rsid w:val="00BB397F"/>
    <w:rsid w:val="00BB4137"/>
    <w:rsid w:val="00BB4202"/>
    <w:rsid w:val="00BB4D47"/>
    <w:rsid w:val="00BB5913"/>
    <w:rsid w:val="00BB6C04"/>
    <w:rsid w:val="00BB70B5"/>
    <w:rsid w:val="00BB7749"/>
    <w:rsid w:val="00BC14F2"/>
    <w:rsid w:val="00BC2156"/>
    <w:rsid w:val="00BC28DA"/>
    <w:rsid w:val="00BC2D36"/>
    <w:rsid w:val="00BC3443"/>
    <w:rsid w:val="00BC3F4C"/>
    <w:rsid w:val="00BC424C"/>
    <w:rsid w:val="00BC482D"/>
    <w:rsid w:val="00BC4870"/>
    <w:rsid w:val="00BC4B8A"/>
    <w:rsid w:val="00BC6826"/>
    <w:rsid w:val="00BC6D40"/>
    <w:rsid w:val="00BD12A3"/>
    <w:rsid w:val="00BD22E6"/>
    <w:rsid w:val="00BD3491"/>
    <w:rsid w:val="00BD532D"/>
    <w:rsid w:val="00BD5719"/>
    <w:rsid w:val="00BD5740"/>
    <w:rsid w:val="00BD676D"/>
    <w:rsid w:val="00BD74BC"/>
    <w:rsid w:val="00BD7A54"/>
    <w:rsid w:val="00BE0744"/>
    <w:rsid w:val="00BE1F39"/>
    <w:rsid w:val="00BE227B"/>
    <w:rsid w:val="00BE4E1D"/>
    <w:rsid w:val="00BE56F0"/>
    <w:rsid w:val="00BE56F7"/>
    <w:rsid w:val="00BE5D21"/>
    <w:rsid w:val="00BE621B"/>
    <w:rsid w:val="00BE6621"/>
    <w:rsid w:val="00BE66A9"/>
    <w:rsid w:val="00BE76E7"/>
    <w:rsid w:val="00BE7BF2"/>
    <w:rsid w:val="00BE7DD3"/>
    <w:rsid w:val="00BF0BA1"/>
    <w:rsid w:val="00BF1720"/>
    <w:rsid w:val="00BF1805"/>
    <w:rsid w:val="00BF1831"/>
    <w:rsid w:val="00BF18F5"/>
    <w:rsid w:val="00BF1DDE"/>
    <w:rsid w:val="00BF2D13"/>
    <w:rsid w:val="00BF3889"/>
    <w:rsid w:val="00BF3A69"/>
    <w:rsid w:val="00BF3C96"/>
    <w:rsid w:val="00BF4832"/>
    <w:rsid w:val="00BF4AEB"/>
    <w:rsid w:val="00BF4D15"/>
    <w:rsid w:val="00BF56D2"/>
    <w:rsid w:val="00BF5781"/>
    <w:rsid w:val="00BF6B5F"/>
    <w:rsid w:val="00BF6EAF"/>
    <w:rsid w:val="00BF722C"/>
    <w:rsid w:val="00BF7261"/>
    <w:rsid w:val="00BF77D3"/>
    <w:rsid w:val="00C008B8"/>
    <w:rsid w:val="00C01758"/>
    <w:rsid w:val="00C01D49"/>
    <w:rsid w:val="00C01E02"/>
    <w:rsid w:val="00C031A6"/>
    <w:rsid w:val="00C031A9"/>
    <w:rsid w:val="00C055B5"/>
    <w:rsid w:val="00C05926"/>
    <w:rsid w:val="00C06129"/>
    <w:rsid w:val="00C06307"/>
    <w:rsid w:val="00C06466"/>
    <w:rsid w:val="00C06A3F"/>
    <w:rsid w:val="00C06F6C"/>
    <w:rsid w:val="00C07511"/>
    <w:rsid w:val="00C07968"/>
    <w:rsid w:val="00C07B61"/>
    <w:rsid w:val="00C110A1"/>
    <w:rsid w:val="00C116AF"/>
    <w:rsid w:val="00C11F78"/>
    <w:rsid w:val="00C15B35"/>
    <w:rsid w:val="00C15C3C"/>
    <w:rsid w:val="00C172A1"/>
    <w:rsid w:val="00C17EDE"/>
    <w:rsid w:val="00C201B2"/>
    <w:rsid w:val="00C20B05"/>
    <w:rsid w:val="00C20E69"/>
    <w:rsid w:val="00C21692"/>
    <w:rsid w:val="00C225BE"/>
    <w:rsid w:val="00C23874"/>
    <w:rsid w:val="00C2416A"/>
    <w:rsid w:val="00C242C9"/>
    <w:rsid w:val="00C248F0"/>
    <w:rsid w:val="00C24FFA"/>
    <w:rsid w:val="00C2555C"/>
    <w:rsid w:val="00C2610D"/>
    <w:rsid w:val="00C262AE"/>
    <w:rsid w:val="00C26E07"/>
    <w:rsid w:val="00C26EF9"/>
    <w:rsid w:val="00C30AC3"/>
    <w:rsid w:val="00C3130E"/>
    <w:rsid w:val="00C31641"/>
    <w:rsid w:val="00C316E9"/>
    <w:rsid w:val="00C31FDE"/>
    <w:rsid w:val="00C3235F"/>
    <w:rsid w:val="00C323C5"/>
    <w:rsid w:val="00C3286E"/>
    <w:rsid w:val="00C32AE9"/>
    <w:rsid w:val="00C32C74"/>
    <w:rsid w:val="00C32CC6"/>
    <w:rsid w:val="00C32D47"/>
    <w:rsid w:val="00C346CA"/>
    <w:rsid w:val="00C34A8B"/>
    <w:rsid w:val="00C34CF7"/>
    <w:rsid w:val="00C36307"/>
    <w:rsid w:val="00C3666C"/>
    <w:rsid w:val="00C3670C"/>
    <w:rsid w:val="00C3688E"/>
    <w:rsid w:val="00C36ABF"/>
    <w:rsid w:val="00C374FE"/>
    <w:rsid w:val="00C375F7"/>
    <w:rsid w:val="00C37CAF"/>
    <w:rsid w:val="00C4105F"/>
    <w:rsid w:val="00C410AC"/>
    <w:rsid w:val="00C41423"/>
    <w:rsid w:val="00C41832"/>
    <w:rsid w:val="00C41BFC"/>
    <w:rsid w:val="00C42891"/>
    <w:rsid w:val="00C42C73"/>
    <w:rsid w:val="00C43349"/>
    <w:rsid w:val="00C444A8"/>
    <w:rsid w:val="00C44E11"/>
    <w:rsid w:val="00C45309"/>
    <w:rsid w:val="00C45B0B"/>
    <w:rsid w:val="00C47E5F"/>
    <w:rsid w:val="00C50B53"/>
    <w:rsid w:val="00C511B8"/>
    <w:rsid w:val="00C512F0"/>
    <w:rsid w:val="00C515A1"/>
    <w:rsid w:val="00C51E60"/>
    <w:rsid w:val="00C52935"/>
    <w:rsid w:val="00C52FE4"/>
    <w:rsid w:val="00C54721"/>
    <w:rsid w:val="00C54F96"/>
    <w:rsid w:val="00C55782"/>
    <w:rsid w:val="00C55CDF"/>
    <w:rsid w:val="00C565EF"/>
    <w:rsid w:val="00C565F2"/>
    <w:rsid w:val="00C569C6"/>
    <w:rsid w:val="00C5731E"/>
    <w:rsid w:val="00C619ED"/>
    <w:rsid w:val="00C61FF5"/>
    <w:rsid w:val="00C62652"/>
    <w:rsid w:val="00C629FA"/>
    <w:rsid w:val="00C64A15"/>
    <w:rsid w:val="00C64C41"/>
    <w:rsid w:val="00C6503E"/>
    <w:rsid w:val="00C66505"/>
    <w:rsid w:val="00C6652C"/>
    <w:rsid w:val="00C66E68"/>
    <w:rsid w:val="00C6722D"/>
    <w:rsid w:val="00C67602"/>
    <w:rsid w:val="00C67DB9"/>
    <w:rsid w:val="00C67F72"/>
    <w:rsid w:val="00C70E89"/>
    <w:rsid w:val="00C71489"/>
    <w:rsid w:val="00C71921"/>
    <w:rsid w:val="00C71CD0"/>
    <w:rsid w:val="00C71ED2"/>
    <w:rsid w:val="00C723AB"/>
    <w:rsid w:val="00C7368A"/>
    <w:rsid w:val="00C74ED7"/>
    <w:rsid w:val="00C75032"/>
    <w:rsid w:val="00C757CC"/>
    <w:rsid w:val="00C759C9"/>
    <w:rsid w:val="00C76D21"/>
    <w:rsid w:val="00C770E2"/>
    <w:rsid w:val="00C7763A"/>
    <w:rsid w:val="00C77ABD"/>
    <w:rsid w:val="00C77AFA"/>
    <w:rsid w:val="00C800FE"/>
    <w:rsid w:val="00C80358"/>
    <w:rsid w:val="00C803FB"/>
    <w:rsid w:val="00C8045E"/>
    <w:rsid w:val="00C811E1"/>
    <w:rsid w:val="00C826D0"/>
    <w:rsid w:val="00C82C99"/>
    <w:rsid w:val="00C8341F"/>
    <w:rsid w:val="00C8349C"/>
    <w:rsid w:val="00C834C5"/>
    <w:rsid w:val="00C8540C"/>
    <w:rsid w:val="00C85888"/>
    <w:rsid w:val="00C86EB6"/>
    <w:rsid w:val="00C870BD"/>
    <w:rsid w:val="00C87397"/>
    <w:rsid w:val="00C8762A"/>
    <w:rsid w:val="00C87936"/>
    <w:rsid w:val="00C87E18"/>
    <w:rsid w:val="00C87F46"/>
    <w:rsid w:val="00C90687"/>
    <w:rsid w:val="00C9081B"/>
    <w:rsid w:val="00C910C3"/>
    <w:rsid w:val="00C928D4"/>
    <w:rsid w:val="00C92E6F"/>
    <w:rsid w:val="00C93591"/>
    <w:rsid w:val="00C93C90"/>
    <w:rsid w:val="00C93C9F"/>
    <w:rsid w:val="00C949D8"/>
    <w:rsid w:val="00C95841"/>
    <w:rsid w:val="00C95A1F"/>
    <w:rsid w:val="00C973BB"/>
    <w:rsid w:val="00C9749A"/>
    <w:rsid w:val="00CA04E2"/>
    <w:rsid w:val="00CA1057"/>
    <w:rsid w:val="00CA10BC"/>
    <w:rsid w:val="00CA141B"/>
    <w:rsid w:val="00CA2917"/>
    <w:rsid w:val="00CA3B06"/>
    <w:rsid w:val="00CA4012"/>
    <w:rsid w:val="00CA4368"/>
    <w:rsid w:val="00CA492B"/>
    <w:rsid w:val="00CA5435"/>
    <w:rsid w:val="00CA5720"/>
    <w:rsid w:val="00CA57A3"/>
    <w:rsid w:val="00CA5B41"/>
    <w:rsid w:val="00CA5C7C"/>
    <w:rsid w:val="00CA7043"/>
    <w:rsid w:val="00CA7204"/>
    <w:rsid w:val="00CA7988"/>
    <w:rsid w:val="00CB05D2"/>
    <w:rsid w:val="00CB186D"/>
    <w:rsid w:val="00CB2066"/>
    <w:rsid w:val="00CB2912"/>
    <w:rsid w:val="00CB2A36"/>
    <w:rsid w:val="00CB3E23"/>
    <w:rsid w:val="00CB4B58"/>
    <w:rsid w:val="00CB53FE"/>
    <w:rsid w:val="00CB554B"/>
    <w:rsid w:val="00CB5CF3"/>
    <w:rsid w:val="00CB6559"/>
    <w:rsid w:val="00CB6EBE"/>
    <w:rsid w:val="00CC09B6"/>
    <w:rsid w:val="00CC0AAF"/>
    <w:rsid w:val="00CC0BE5"/>
    <w:rsid w:val="00CC0FF3"/>
    <w:rsid w:val="00CC11DD"/>
    <w:rsid w:val="00CC12E3"/>
    <w:rsid w:val="00CC1382"/>
    <w:rsid w:val="00CC1571"/>
    <w:rsid w:val="00CC3831"/>
    <w:rsid w:val="00CC3F26"/>
    <w:rsid w:val="00CC40B7"/>
    <w:rsid w:val="00CC40D3"/>
    <w:rsid w:val="00CC48B0"/>
    <w:rsid w:val="00CC49BB"/>
    <w:rsid w:val="00CC4D61"/>
    <w:rsid w:val="00CC4EFE"/>
    <w:rsid w:val="00CC506F"/>
    <w:rsid w:val="00CC5CB6"/>
    <w:rsid w:val="00CC624C"/>
    <w:rsid w:val="00CC7527"/>
    <w:rsid w:val="00CD052C"/>
    <w:rsid w:val="00CD1290"/>
    <w:rsid w:val="00CD1642"/>
    <w:rsid w:val="00CD1F0C"/>
    <w:rsid w:val="00CD23B9"/>
    <w:rsid w:val="00CD279B"/>
    <w:rsid w:val="00CD2B3A"/>
    <w:rsid w:val="00CD2DD2"/>
    <w:rsid w:val="00CD321A"/>
    <w:rsid w:val="00CD35CF"/>
    <w:rsid w:val="00CD4045"/>
    <w:rsid w:val="00CD6FAA"/>
    <w:rsid w:val="00CD77A7"/>
    <w:rsid w:val="00CD79CD"/>
    <w:rsid w:val="00CE0359"/>
    <w:rsid w:val="00CE03E6"/>
    <w:rsid w:val="00CE0473"/>
    <w:rsid w:val="00CE0602"/>
    <w:rsid w:val="00CE077A"/>
    <w:rsid w:val="00CE0DA7"/>
    <w:rsid w:val="00CE14FD"/>
    <w:rsid w:val="00CE387B"/>
    <w:rsid w:val="00CE38A3"/>
    <w:rsid w:val="00CE4189"/>
    <w:rsid w:val="00CE4F4C"/>
    <w:rsid w:val="00CE5F7F"/>
    <w:rsid w:val="00CE663E"/>
    <w:rsid w:val="00CE6D6A"/>
    <w:rsid w:val="00CE716E"/>
    <w:rsid w:val="00CE71F2"/>
    <w:rsid w:val="00CE7E6D"/>
    <w:rsid w:val="00CE7F69"/>
    <w:rsid w:val="00CE7FD0"/>
    <w:rsid w:val="00CF06A4"/>
    <w:rsid w:val="00CF15BE"/>
    <w:rsid w:val="00CF1B68"/>
    <w:rsid w:val="00CF1DC8"/>
    <w:rsid w:val="00CF2054"/>
    <w:rsid w:val="00CF29DE"/>
    <w:rsid w:val="00CF3062"/>
    <w:rsid w:val="00CF42A9"/>
    <w:rsid w:val="00CF452C"/>
    <w:rsid w:val="00CF4E71"/>
    <w:rsid w:val="00CF50F5"/>
    <w:rsid w:val="00CF5657"/>
    <w:rsid w:val="00CF586E"/>
    <w:rsid w:val="00CF6994"/>
    <w:rsid w:val="00CF69EB"/>
    <w:rsid w:val="00CF6C69"/>
    <w:rsid w:val="00CF6D33"/>
    <w:rsid w:val="00CF741E"/>
    <w:rsid w:val="00CF78B3"/>
    <w:rsid w:val="00D000E6"/>
    <w:rsid w:val="00D01389"/>
    <w:rsid w:val="00D01D92"/>
    <w:rsid w:val="00D02A86"/>
    <w:rsid w:val="00D03DD6"/>
    <w:rsid w:val="00D03DFF"/>
    <w:rsid w:val="00D03F34"/>
    <w:rsid w:val="00D03FBA"/>
    <w:rsid w:val="00D040E0"/>
    <w:rsid w:val="00D0432F"/>
    <w:rsid w:val="00D04397"/>
    <w:rsid w:val="00D04A52"/>
    <w:rsid w:val="00D0551E"/>
    <w:rsid w:val="00D05FDA"/>
    <w:rsid w:val="00D0602E"/>
    <w:rsid w:val="00D06386"/>
    <w:rsid w:val="00D064C1"/>
    <w:rsid w:val="00D0706A"/>
    <w:rsid w:val="00D073A2"/>
    <w:rsid w:val="00D07DA7"/>
    <w:rsid w:val="00D07ED5"/>
    <w:rsid w:val="00D104F8"/>
    <w:rsid w:val="00D10683"/>
    <w:rsid w:val="00D1070D"/>
    <w:rsid w:val="00D10CC2"/>
    <w:rsid w:val="00D10D9F"/>
    <w:rsid w:val="00D115BA"/>
    <w:rsid w:val="00D11AAE"/>
    <w:rsid w:val="00D12346"/>
    <w:rsid w:val="00D12396"/>
    <w:rsid w:val="00D12FD6"/>
    <w:rsid w:val="00D135E1"/>
    <w:rsid w:val="00D13A4B"/>
    <w:rsid w:val="00D149BB"/>
    <w:rsid w:val="00D150F6"/>
    <w:rsid w:val="00D157B1"/>
    <w:rsid w:val="00D170E1"/>
    <w:rsid w:val="00D171E5"/>
    <w:rsid w:val="00D173D0"/>
    <w:rsid w:val="00D1760D"/>
    <w:rsid w:val="00D17650"/>
    <w:rsid w:val="00D20741"/>
    <w:rsid w:val="00D207E3"/>
    <w:rsid w:val="00D218A3"/>
    <w:rsid w:val="00D21AFA"/>
    <w:rsid w:val="00D21B9F"/>
    <w:rsid w:val="00D22785"/>
    <w:rsid w:val="00D23118"/>
    <w:rsid w:val="00D232E8"/>
    <w:rsid w:val="00D233A7"/>
    <w:rsid w:val="00D23A57"/>
    <w:rsid w:val="00D25036"/>
    <w:rsid w:val="00D25F1D"/>
    <w:rsid w:val="00D263C3"/>
    <w:rsid w:val="00D26691"/>
    <w:rsid w:val="00D26F1E"/>
    <w:rsid w:val="00D271AE"/>
    <w:rsid w:val="00D278C8"/>
    <w:rsid w:val="00D27B36"/>
    <w:rsid w:val="00D303FF"/>
    <w:rsid w:val="00D30FFF"/>
    <w:rsid w:val="00D3230C"/>
    <w:rsid w:val="00D3364D"/>
    <w:rsid w:val="00D33C79"/>
    <w:rsid w:val="00D3615D"/>
    <w:rsid w:val="00D36A75"/>
    <w:rsid w:val="00D36E74"/>
    <w:rsid w:val="00D376BE"/>
    <w:rsid w:val="00D3784E"/>
    <w:rsid w:val="00D37853"/>
    <w:rsid w:val="00D37A23"/>
    <w:rsid w:val="00D37AD4"/>
    <w:rsid w:val="00D37B43"/>
    <w:rsid w:val="00D37EF2"/>
    <w:rsid w:val="00D4066C"/>
    <w:rsid w:val="00D410D7"/>
    <w:rsid w:val="00D418C0"/>
    <w:rsid w:val="00D41C77"/>
    <w:rsid w:val="00D43465"/>
    <w:rsid w:val="00D43AED"/>
    <w:rsid w:val="00D44E8D"/>
    <w:rsid w:val="00D45343"/>
    <w:rsid w:val="00D45D46"/>
    <w:rsid w:val="00D466E4"/>
    <w:rsid w:val="00D473C1"/>
    <w:rsid w:val="00D475E6"/>
    <w:rsid w:val="00D47618"/>
    <w:rsid w:val="00D47BB4"/>
    <w:rsid w:val="00D500CA"/>
    <w:rsid w:val="00D504BA"/>
    <w:rsid w:val="00D50609"/>
    <w:rsid w:val="00D50983"/>
    <w:rsid w:val="00D51F41"/>
    <w:rsid w:val="00D523B5"/>
    <w:rsid w:val="00D5329E"/>
    <w:rsid w:val="00D53DE2"/>
    <w:rsid w:val="00D54318"/>
    <w:rsid w:val="00D5585E"/>
    <w:rsid w:val="00D569E9"/>
    <w:rsid w:val="00D574D2"/>
    <w:rsid w:val="00D60793"/>
    <w:rsid w:val="00D60804"/>
    <w:rsid w:val="00D60E1F"/>
    <w:rsid w:val="00D61A09"/>
    <w:rsid w:val="00D61D3C"/>
    <w:rsid w:val="00D61F3F"/>
    <w:rsid w:val="00D6354B"/>
    <w:rsid w:val="00D637B7"/>
    <w:rsid w:val="00D63B15"/>
    <w:rsid w:val="00D645D6"/>
    <w:rsid w:val="00D64840"/>
    <w:rsid w:val="00D6513C"/>
    <w:rsid w:val="00D673A6"/>
    <w:rsid w:val="00D70BA2"/>
    <w:rsid w:val="00D716CD"/>
    <w:rsid w:val="00D72345"/>
    <w:rsid w:val="00D72A03"/>
    <w:rsid w:val="00D731AF"/>
    <w:rsid w:val="00D736C5"/>
    <w:rsid w:val="00D73CB7"/>
    <w:rsid w:val="00D74517"/>
    <w:rsid w:val="00D7540C"/>
    <w:rsid w:val="00D7549D"/>
    <w:rsid w:val="00D76AF4"/>
    <w:rsid w:val="00D77245"/>
    <w:rsid w:val="00D77FD2"/>
    <w:rsid w:val="00D80079"/>
    <w:rsid w:val="00D803B9"/>
    <w:rsid w:val="00D80738"/>
    <w:rsid w:val="00D80815"/>
    <w:rsid w:val="00D80F18"/>
    <w:rsid w:val="00D810BC"/>
    <w:rsid w:val="00D816DD"/>
    <w:rsid w:val="00D81993"/>
    <w:rsid w:val="00D81C30"/>
    <w:rsid w:val="00D82949"/>
    <w:rsid w:val="00D82BB6"/>
    <w:rsid w:val="00D82BDB"/>
    <w:rsid w:val="00D838B7"/>
    <w:rsid w:val="00D84C2B"/>
    <w:rsid w:val="00D851AB"/>
    <w:rsid w:val="00D853DB"/>
    <w:rsid w:val="00D85682"/>
    <w:rsid w:val="00D85951"/>
    <w:rsid w:val="00D85CE2"/>
    <w:rsid w:val="00D86950"/>
    <w:rsid w:val="00D86CBD"/>
    <w:rsid w:val="00D87282"/>
    <w:rsid w:val="00D874C0"/>
    <w:rsid w:val="00D87DB5"/>
    <w:rsid w:val="00D87E5D"/>
    <w:rsid w:val="00D9054D"/>
    <w:rsid w:val="00D90909"/>
    <w:rsid w:val="00D90ED0"/>
    <w:rsid w:val="00D9150C"/>
    <w:rsid w:val="00D916FC"/>
    <w:rsid w:val="00D9179B"/>
    <w:rsid w:val="00D91D64"/>
    <w:rsid w:val="00D92241"/>
    <w:rsid w:val="00D923AB"/>
    <w:rsid w:val="00D92413"/>
    <w:rsid w:val="00D92A6F"/>
    <w:rsid w:val="00D92D4C"/>
    <w:rsid w:val="00D9349A"/>
    <w:rsid w:val="00D93B37"/>
    <w:rsid w:val="00D93D8A"/>
    <w:rsid w:val="00D94188"/>
    <w:rsid w:val="00D951F8"/>
    <w:rsid w:val="00D9656F"/>
    <w:rsid w:val="00D96AFF"/>
    <w:rsid w:val="00DA042B"/>
    <w:rsid w:val="00DA07CB"/>
    <w:rsid w:val="00DA1172"/>
    <w:rsid w:val="00DA12E4"/>
    <w:rsid w:val="00DA14B3"/>
    <w:rsid w:val="00DA1626"/>
    <w:rsid w:val="00DA1953"/>
    <w:rsid w:val="00DA1E80"/>
    <w:rsid w:val="00DA2507"/>
    <w:rsid w:val="00DA339F"/>
    <w:rsid w:val="00DA4DDC"/>
    <w:rsid w:val="00DA5107"/>
    <w:rsid w:val="00DA5E0B"/>
    <w:rsid w:val="00DA5E2B"/>
    <w:rsid w:val="00DA6A81"/>
    <w:rsid w:val="00DA6CA4"/>
    <w:rsid w:val="00DA72A2"/>
    <w:rsid w:val="00DA7A66"/>
    <w:rsid w:val="00DA7C4D"/>
    <w:rsid w:val="00DB2036"/>
    <w:rsid w:val="00DB296E"/>
    <w:rsid w:val="00DB3105"/>
    <w:rsid w:val="00DB3A5B"/>
    <w:rsid w:val="00DB3F7B"/>
    <w:rsid w:val="00DB41C1"/>
    <w:rsid w:val="00DB4EE1"/>
    <w:rsid w:val="00DB5ADF"/>
    <w:rsid w:val="00DB6A07"/>
    <w:rsid w:val="00DB6FB5"/>
    <w:rsid w:val="00DB728C"/>
    <w:rsid w:val="00DB7599"/>
    <w:rsid w:val="00DB75DB"/>
    <w:rsid w:val="00DB7EB0"/>
    <w:rsid w:val="00DC0002"/>
    <w:rsid w:val="00DC1303"/>
    <w:rsid w:val="00DC1940"/>
    <w:rsid w:val="00DC1A17"/>
    <w:rsid w:val="00DC4309"/>
    <w:rsid w:val="00DC4D9D"/>
    <w:rsid w:val="00DC4F61"/>
    <w:rsid w:val="00DC5919"/>
    <w:rsid w:val="00DC59F7"/>
    <w:rsid w:val="00DC661C"/>
    <w:rsid w:val="00DC6E66"/>
    <w:rsid w:val="00DC7990"/>
    <w:rsid w:val="00DC7A7B"/>
    <w:rsid w:val="00DD0C7E"/>
    <w:rsid w:val="00DD0E05"/>
    <w:rsid w:val="00DD27FA"/>
    <w:rsid w:val="00DD328D"/>
    <w:rsid w:val="00DD3D0D"/>
    <w:rsid w:val="00DD3D7F"/>
    <w:rsid w:val="00DD415E"/>
    <w:rsid w:val="00DD4FFE"/>
    <w:rsid w:val="00DD5223"/>
    <w:rsid w:val="00DD5348"/>
    <w:rsid w:val="00DD77C2"/>
    <w:rsid w:val="00DE02AD"/>
    <w:rsid w:val="00DE0695"/>
    <w:rsid w:val="00DE0AD8"/>
    <w:rsid w:val="00DE2386"/>
    <w:rsid w:val="00DE24ED"/>
    <w:rsid w:val="00DE27D5"/>
    <w:rsid w:val="00DE352C"/>
    <w:rsid w:val="00DE5BA7"/>
    <w:rsid w:val="00DE6071"/>
    <w:rsid w:val="00DE6169"/>
    <w:rsid w:val="00DE66A0"/>
    <w:rsid w:val="00DE7321"/>
    <w:rsid w:val="00DE75ED"/>
    <w:rsid w:val="00DE7B28"/>
    <w:rsid w:val="00DF0D40"/>
    <w:rsid w:val="00DF0DD2"/>
    <w:rsid w:val="00DF18DD"/>
    <w:rsid w:val="00DF2135"/>
    <w:rsid w:val="00DF30D5"/>
    <w:rsid w:val="00DF3954"/>
    <w:rsid w:val="00DF3E9C"/>
    <w:rsid w:val="00DF4611"/>
    <w:rsid w:val="00DF4C9B"/>
    <w:rsid w:val="00DF53D0"/>
    <w:rsid w:val="00DF57F3"/>
    <w:rsid w:val="00DF5865"/>
    <w:rsid w:val="00DF5E8B"/>
    <w:rsid w:val="00DF70B2"/>
    <w:rsid w:val="00E00181"/>
    <w:rsid w:val="00E0043B"/>
    <w:rsid w:val="00E008CF"/>
    <w:rsid w:val="00E00CDA"/>
    <w:rsid w:val="00E0173E"/>
    <w:rsid w:val="00E01A96"/>
    <w:rsid w:val="00E02223"/>
    <w:rsid w:val="00E023B2"/>
    <w:rsid w:val="00E0262C"/>
    <w:rsid w:val="00E027CC"/>
    <w:rsid w:val="00E03E38"/>
    <w:rsid w:val="00E05463"/>
    <w:rsid w:val="00E058CE"/>
    <w:rsid w:val="00E05A53"/>
    <w:rsid w:val="00E05F4B"/>
    <w:rsid w:val="00E07105"/>
    <w:rsid w:val="00E072A3"/>
    <w:rsid w:val="00E07732"/>
    <w:rsid w:val="00E104C4"/>
    <w:rsid w:val="00E10C6E"/>
    <w:rsid w:val="00E10D14"/>
    <w:rsid w:val="00E120C7"/>
    <w:rsid w:val="00E121A2"/>
    <w:rsid w:val="00E12474"/>
    <w:rsid w:val="00E1248B"/>
    <w:rsid w:val="00E13612"/>
    <w:rsid w:val="00E13945"/>
    <w:rsid w:val="00E13AEB"/>
    <w:rsid w:val="00E13D0F"/>
    <w:rsid w:val="00E14881"/>
    <w:rsid w:val="00E14D3C"/>
    <w:rsid w:val="00E15667"/>
    <w:rsid w:val="00E156F8"/>
    <w:rsid w:val="00E15C0E"/>
    <w:rsid w:val="00E1610A"/>
    <w:rsid w:val="00E1713D"/>
    <w:rsid w:val="00E174AE"/>
    <w:rsid w:val="00E17F3E"/>
    <w:rsid w:val="00E20236"/>
    <w:rsid w:val="00E203FA"/>
    <w:rsid w:val="00E20C5B"/>
    <w:rsid w:val="00E2133F"/>
    <w:rsid w:val="00E21F59"/>
    <w:rsid w:val="00E22F77"/>
    <w:rsid w:val="00E23755"/>
    <w:rsid w:val="00E2481A"/>
    <w:rsid w:val="00E24F6D"/>
    <w:rsid w:val="00E250FE"/>
    <w:rsid w:val="00E25ABB"/>
    <w:rsid w:val="00E25F23"/>
    <w:rsid w:val="00E262E1"/>
    <w:rsid w:val="00E26503"/>
    <w:rsid w:val="00E2651D"/>
    <w:rsid w:val="00E305EA"/>
    <w:rsid w:val="00E30F4C"/>
    <w:rsid w:val="00E31308"/>
    <w:rsid w:val="00E31C5C"/>
    <w:rsid w:val="00E329F7"/>
    <w:rsid w:val="00E32F98"/>
    <w:rsid w:val="00E33255"/>
    <w:rsid w:val="00E33C76"/>
    <w:rsid w:val="00E34208"/>
    <w:rsid w:val="00E34701"/>
    <w:rsid w:val="00E34B18"/>
    <w:rsid w:val="00E36669"/>
    <w:rsid w:val="00E375C0"/>
    <w:rsid w:val="00E3798B"/>
    <w:rsid w:val="00E37A36"/>
    <w:rsid w:val="00E417EE"/>
    <w:rsid w:val="00E41D45"/>
    <w:rsid w:val="00E41F30"/>
    <w:rsid w:val="00E42A9C"/>
    <w:rsid w:val="00E4303C"/>
    <w:rsid w:val="00E431FE"/>
    <w:rsid w:val="00E434BF"/>
    <w:rsid w:val="00E438D5"/>
    <w:rsid w:val="00E44010"/>
    <w:rsid w:val="00E440A6"/>
    <w:rsid w:val="00E442F7"/>
    <w:rsid w:val="00E45105"/>
    <w:rsid w:val="00E46BA3"/>
    <w:rsid w:val="00E475B7"/>
    <w:rsid w:val="00E509EC"/>
    <w:rsid w:val="00E5281F"/>
    <w:rsid w:val="00E53FB2"/>
    <w:rsid w:val="00E5520B"/>
    <w:rsid w:val="00E553D5"/>
    <w:rsid w:val="00E55459"/>
    <w:rsid w:val="00E55623"/>
    <w:rsid w:val="00E55752"/>
    <w:rsid w:val="00E55991"/>
    <w:rsid w:val="00E55BE9"/>
    <w:rsid w:val="00E5652A"/>
    <w:rsid w:val="00E57460"/>
    <w:rsid w:val="00E57A95"/>
    <w:rsid w:val="00E600B8"/>
    <w:rsid w:val="00E6149F"/>
    <w:rsid w:val="00E619D8"/>
    <w:rsid w:val="00E61BA7"/>
    <w:rsid w:val="00E61CA2"/>
    <w:rsid w:val="00E63021"/>
    <w:rsid w:val="00E6316B"/>
    <w:rsid w:val="00E63396"/>
    <w:rsid w:val="00E63D31"/>
    <w:rsid w:val="00E66688"/>
    <w:rsid w:val="00E66EB7"/>
    <w:rsid w:val="00E67336"/>
    <w:rsid w:val="00E678D1"/>
    <w:rsid w:val="00E6796E"/>
    <w:rsid w:val="00E71E62"/>
    <w:rsid w:val="00E72F27"/>
    <w:rsid w:val="00E738E1"/>
    <w:rsid w:val="00E740E5"/>
    <w:rsid w:val="00E7441F"/>
    <w:rsid w:val="00E747BA"/>
    <w:rsid w:val="00E74815"/>
    <w:rsid w:val="00E74E3B"/>
    <w:rsid w:val="00E7600D"/>
    <w:rsid w:val="00E768A8"/>
    <w:rsid w:val="00E76B38"/>
    <w:rsid w:val="00E76ECB"/>
    <w:rsid w:val="00E80A5C"/>
    <w:rsid w:val="00E80B98"/>
    <w:rsid w:val="00E81815"/>
    <w:rsid w:val="00E8184F"/>
    <w:rsid w:val="00E81850"/>
    <w:rsid w:val="00E833A0"/>
    <w:rsid w:val="00E837E2"/>
    <w:rsid w:val="00E83ACE"/>
    <w:rsid w:val="00E841C8"/>
    <w:rsid w:val="00E845F9"/>
    <w:rsid w:val="00E856B4"/>
    <w:rsid w:val="00E85C8F"/>
    <w:rsid w:val="00E86112"/>
    <w:rsid w:val="00E86147"/>
    <w:rsid w:val="00E870B2"/>
    <w:rsid w:val="00E900D3"/>
    <w:rsid w:val="00E906FA"/>
    <w:rsid w:val="00E90FD9"/>
    <w:rsid w:val="00E91546"/>
    <w:rsid w:val="00E91D44"/>
    <w:rsid w:val="00E92309"/>
    <w:rsid w:val="00E92964"/>
    <w:rsid w:val="00E935AE"/>
    <w:rsid w:val="00E93A6C"/>
    <w:rsid w:val="00E94898"/>
    <w:rsid w:val="00E94EE4"/>
    <w:rsid w:val="00E961AE"/>
    <w:rsid w:val="00E97029"/>
    <w:rsid w:val="00E97B25"/>
    <w:rsid w:val="00EA00BA"/>
    <w:rsid w:val="00EA0F17"/>
    <w:rsid w:val="00EA2AD8"/>
    <w:rsid w:val="00EA35E3"/>
    <w:rsid w:val="00EA3655"/>
    <w:rsid w:val="00EA3C94"/>
    <w:rsid w:val="00EA3F24"/>
    <w:rsid w:val="00EA489C"/>
    <w:rsid w:val="00EA760D"/>
    <w:rsid w:val="00EA76EC"/>
    <w:rsid w:val="00EA7E35"/>
    <w:rsid w:val="00EB01E4"/>
    <w:rsid w:val="00EB0C2A"/>
    <w:rsid w:val="00EB0ED2"/>
    <w:rsid w:val="00EB0F17"/>
    <w:rsid w:val="00EB1D98"/>
    <w:rsid w:val="00EB2DC8"/>
    <w:rsid w:val="00EB3088"/>
    <w:rsid w:val="00EB31D4"/>
    <w:rsid w:val="00EB34D1"/>
    <w:rsid w:val="00EB40A6"/>
    <w:rsid w:val="00EB5270"/>
    <w:rsid w:val="00EB5277"/>
    <w:rsid w:val="00EB555A"/>
    <w:rsid w:val="00EB5C80"/>
    <w:rsid w:val="00EB5DE9"/>
    <w:rsid w:val="00EB5F31"/>
    <w:rsid w:val="00EB60A1"/>
    <w:rsid w:val="00EB72DF"/>
    <w:rsid w:val="00EC0399"/>
    <w:rsid w:val="00EC0826"/>
    <w:rsid w:val="00EC0A25"/>
    <w:rsid w:val="00EC0EAF"/>
    <w:rsid w:val="00EC1F18"/>
    <w:rsid w:val="00EC22A5"/>
    <w:rsid w:val="00EC23F5"/>
    <w:rsid w:val="00EC2992"/>
    <w:rsid w:val="00EC39B6"/>
    <w:rsid w:val="00EC47B4"/>
    <w:rsid w:val="00EC5842"/>
    <w:rsid w:val="00EC5B94"/>
    <w:rsid w:val="00EC5DC9"/>
    <w:rsid w:val="00EC60B4"/>
    <w:rsid w:val="00EC7619"/>
    <w:rsid w:val="00ED0901"/>
    <w:rsid w:val="00ED0A65"/>
    <w:rsid w:val="00ED1031"/>
    <w:rsid w:val="00ED135D"/>
    <w:rsid w:val="00ED191E"/>
    <w:rsid w:val="00ED19DA"/>
    <w:rsid w:val="00ED1A22"/>
    <w:rsid w:val="00ED2005"/>
    <w:rsid w:val="00ED2086"/>
    <w:rsid w:val="00ED23CC"/>
    <w:rsid w:val="00ED2458"/>
    <w:rsid w:val="00ED249B"/>
    <w:rsid w:val="00ED259B"/>
    <w:rsid w:val="00ED2E24"/>
    <w:rsid w:val="00ED364F"/>
    <w:rsid w:val="00ED3A97"/>
    <w:rsid w:val="00ED4218"/>
    <w:rsid w:val="00ED4880"/>
    <w:rsid w:val="00ED4889"/>
    <w:rsid w:val="00ED5517"/>
    <w:rsid w:val="00ED5F85"/>
    <w:rsid w:val="00ED6041"/>
    <w:rsid w:val="00ED6357"/>
    <w:rsid w:val="00ED6363"/>
    <w:rsid w:val="00ED6995"/>
    <w:rsid w:val="00EE0120"/>
    <w:rsid w:val="00EE0BA3"/>
    <w:rsid w:val="00EE22C6"/>
    <w:rsid w:val="00EE25F4"/>
    <w:rsid w:val="00EE38A6"/>
    <w:rsid w:val="00EE3905"/>
    <w:rsid w:val="00EE3F60"/>
    <w:rsid w:val="00EE48F4"/>
    <w:rsid w:val="00EE4A28"/>
    <w:rsid w:val="00EE4E26"/>
    <w:rsid w:val="00EE5874"/>
    <w:rsid w:val="00EE5C69"/>
    <w:rsid w:val="00EE5DA0"/>
    <w:rsid w:val="00EE5DCD"/>
    <w:rsid w:val="00EE7814"/>
    <w:rsid w:val="00EE7BC8"/>
    <w:rsid w:val="00EE7E7B"/>
    <w:rsid w:val="00EF0C94"/>
    <w:rsid w:val="00EF0E47"/>
    <w:rsid w:val="00EF25D9"/>
    <w:rsid w:val="00EF2B4C"/>
    <w:rsid w:val="00EF3514"/>
    <w:rsid w:val="00EF37A9"/>
    <w:rsid w:val="00EF37CD"/>
    <w:rsid w:val="00EF48AA"/>
    <w:rsid w:val="00EF4BA2"/>
    <w:rsid w:val="00EF5A85"/>
    <w:rsid w:val="00EF6BBE"/>
    <w:rsid w:val="00EF6EC8"/>
    <w:rsid w:val="00EF73E6"/>
    <w:rsid w:val="00EF7DC7"/>
    <w:rsid w:val="00F00989"/>
    <w:rsid w:val="00F01031"/>
    <w:rsid w:val="00F01763"/>
    <w:rsid w:val="00F01B7D"/>
    <w:rsid w:val="00F02734"/>
    <w:rsid w:val="00F0324D"/>
    <w:rsid w:val="00F03998"/>
    <w:rsid w:val="00F03DE9"/>
    <w:rsid w:val="00F03DF4"/>
    <w:rsid w:val="00F046A9"/>
    <w:rsid w:val="00F04D49"/>
    <w:rsid w:val="00F053CB"/>
    <w:rsid w:val="00F0568A"/>
    <w:rsid w:val="00F059A9"/>
    <w:rsid w:val="00F059B8"/>
    <w:rsid w:val="00F06090"/>
    <w:rsid w:val="00F063A9"/>
    <w:rsid w:val="00F06809"/>
    <w:rsid w:val="00F0763F"/>
    <w:rsid w:val="00F07CA6"/>
    <w:rsid w:val="00F10322"/>
    <w:rsid w:val="00F10830"/>
    <w:rsid w:val="00F10931"/>
    <w:rsid w:val="00F10A53"/>
    <w:rsid w:val="00F12AD6"/>
    <w:rsid w:val="00F12BBB"/>
    <w:rsid w:val="00F1418D"/>
    <w:rsid w:val="00F14872"/>
    <w:rsid w:val="00F14BD2"/>
    <w:rsid w:val="00F14BF9"/>
    <w:rsid w:val="00F150F7"/>
    <w:rsid w:val="00F15325"/>
    <w:rsid w:val="00F1542D"/>
    <w:rsid w:val="00F15780"/>
    <w:rsid w:val="00F15A10"/>
    <w:rsid w:val="00F1665E"/>
    <w:rsid w:val="00F16933"/>
    <w:rsid w:val="00F169E5"/>
    <w:rsid w:val="00F1798F"/>
    <w:rsid w:val="00F204BF"/>
    <w:rsid w:val="00F207BA"/>
    <w:rsid w:val="00F21C44"/>
    <w:rsid w:val="00F21E18"/>
    <w:rsid w:val="00F233FC"/>
    <w:rsid w:val="00F24212"/>
    <w:rsid w:val="00F24513"/>
    <w:rsid w:val="00F25173"/>
    <w:rsid w:val="00F25698"/>
    <w:rsid w:val="00F257B3"/>
    <w:rsid w:val="00F25C39"/>
    <w:rsid w:val="00F26585"/>
    <w:rsid w:val="00F268C5"/>
    <w:rsid w:val="00F26A7B"/>
    <w:rsid w:val="00F26D88"/>
    <w:rsid w:val="00F26E1D"/>
    <w:rsid w:val="00F27C20"/>
    <w:rsid w:val="00F27F3F"/>
    <w:rsid w:val="00F30616"/>
    <w:rsid w:val="00F314C3"/>
    <w:rsid w:val="00F31943"/>
    <w:rsid w:val="00F31AD3"/>
    <w:rsid w:val="00F31BD4"/>
    <w:rsid w:val="00F31E4F"/>
    <w:rsid w:val="00F32037"/>
    <w:rsid w:val="00F32270"/>
    <w:rsid w:val="00F32CDB"/>
    <w:rsid w:val="00F32EEC"/>
    <w:rsid w:val="00F33562"/>
    <w:rsid w:val="00F33CF3"/>
    <w:rsid w:val="00F343CD"/>
    <w:rsid w:val="00F3549D"/>
    <w:rsid w:val="00F356C2"/>
    <w:rsid w:val="00F366FD"/>
    <w:rsid w:val="00F37032"/>
    <w:rsid w:val="00F37FFC"/>
    <w:rsid w:val="00F4015C"/>
    <w:rsid w:val="00F401E4"/>
    <w:rsid w:val="00F40B9A"/>
    <w:rsid w:val="00F414AF"/>
    <w:rsid w:val="00F4213A"/>
    <w:rsid w:val="00F42735"/>
    <w:rsid w:val="00F42929"/>
    <w:rsid w:val="00F43794"/>
    <w:rsid w:val="00F4427B"/>
    <w:rsid w:val="00F50094"/>
    <w:rsid w:val="00F51398"/>
    <w:rsid w:val="00F51C65"/>
    <w:rsid w:val="00F51CFD"/>
    <w:rsid w:val="00F51E0C"/>
    <w:rsid w:val="00F52758"/>
    <w:rsid w:val="00F53B83"/>
    <w:rsid w:val="00F53BA0"/>
    <w:rsid w:val="00F54B31"/>
    <w:rsid w:val="00F54E77"/>
    <w:rsid w:val="00F55E5B"/>
    <w:rsid w:val="00F5635B"/>
    <w:rsid w:val="00F568EE"/>
    <w:rsid w:val="00F57416"/>
    <w:rsid w:val="00F57E96"/>
    <w:rsid w:val="00F605D6"/>
    <w:rsid w:val="00F60BA8"/>
    <w:rsid w:val="00F612F3"/>
    <w:rsid w:val="00F615E9"/>
    <w:rsid w:val="00F622DE"/>
    <w:rsid w:val="00F62349"/>
    <w:rsid w:val="00F624A2"/>
    <w:rsid w:val="00F62B02"/>
    <w:rsid w:val="00F62C22"/>
    <w:rsid w:val="00F62D92"/>
    <w:rsid w:val="00F62FBD"/>
    <w:rsid w:val="00F6465A"/>
    <w:rsid w:val="00F64A4D"/>
    <w:rsid w:val="00F65575"/>
    <w:rsid w:val="00F66B40"/>
    <w:rsid w:val="00F66F40"/>
    <w:rsid w:val="00F67299"/>
    <w:rsid w:val="00F67F7C"/>
    <w:rsid w:val="00F700D6"/>
    <w:rsid w:val="00F7372D"/>
    <w:rsid w:val="00F73787"/>
    <w:rsid w:val="00F737ED"/>
    <w:rsid w:val="00F7385B"/>
    <w:rsid w:val="00F73D43"/>
    <w:rsid w:val="00F74762"/>
    <w:rsid w:val="00F7527D"/>
    <w:rsid w:val="00F75BEA"/>
    <w:rsid w:val="00F76072"/>
    <w:rsid w:val="00F76A2F"/>
    <w:rsid w:val="00F76FCF"/>
    <w:rsid w:val="00F7738F"/>
    <w:rsid w:val="00F80775"/>
    <w:rsid w:val="00F8079D"/>
    <w:rsid w:val="00F82743"/>
    <w:rsid w:val="00F82E63"/>
    <w:rsid w:val="00F8345D"/>
    <w:rsid w:val="00F837FC"/>
    <w:rsid w:val="00F83B18"/>
    <w:rsid w:val="00F83F99"/>
    <w:rsid w:val="00F846A1"/>
    <w:rsid w:val="00F851C6"/>
    <w:rsid w:val="00F8588E"/>
    <w:rsid w:val="00F86ECD"/>
    <w:rsid w:val="00F87282"/>
    <w:rsid w:val="00F87D35"/>
    <w:rsid w:val="00F91375"/>
    <w:rsid w:val="00F92E79"/>
    <w:rsid w:val="00F935C9"/>
    <w:rsid w:val="00F9375A"/>
    <w:rsid w:val="00F94CC8"/>
    <w:rsid w:val="00F95506"/>
    <w:rsid w:val="00F9574F"/>
    <w:rsid w:val="00F966B3"/>
    <w:rsid w:val="00F9673A"/>
    <w:rsid w:val="00F97745"/>
    <w:rsid w:val="00F97A05"/>
    <w:rsid w:val="00FA0098"/>
    <w:rsid w:val="00FA0150"/>
    <w:rsid w:val="00FA03CD"/>
    <w:rsid w:val="00FA0941"/>
    <w:rsid w:val="00FA0D5B"/>
    <w:rsid w:val="00FA1700"/>
    <w:rsid w:val="00FA1861"/>
    <w:rsid w:val="00FA3858"/>
    <w:rsid w:val="00FA39D2"/>
    <w:rsid w:val="00FA3EA2"/>
    <w:rsid w:val="00FA40B1"/>
    <w:rsid w:val="00FA4399"/>
    <w:rsid w:val="00FA4F8D"/>
    <w:rsid w:val="00FA4FC6"/>
    <w:rsid w:val="00FA6664"/>
    <w:rsid w:val="00FA6A4B"/>
    <w:rsid w:val="00FA6AAC"/>
    <w:rsid w:val="00FA6FBA"/>
    <w:rsid w:val="00FA7A61"/>
    <w:rsid w:val="00FA7BC4"/>
    <w:rsid w:val="00FA7DBC"/>
    <w:rsid w:val="00FB0C1C"/>
    <w:rsid w:val="00FB0C52"/>
    <w:rsid w:val="00FB0D9A"/>
    <w:rsid w:val="00FB145E"/>
    <w:rsid w:val="00FB28E5"/>
    <w:rsid w:val="00FB3F87"/>
    <w:rsid w:val="00FB49F3"/>
    <w:rsid w:val="00FB4E6A"/>
    <w:rsid w:val="00FB4F26"/>
    <w:rsid w:val="00FB5090"/>
    <w:rsid w:val="00FB697B"/>
    <w:rsid w:val="00FB704C"/>
    <w:rsid w:val="00FC2244"/>
    <w:rsid w:val="00FC2337"/>
    <w:rsid w:val="00FC25C3"/>
    <w:rsid w:val="00FC2A07"/>
    <w:rsid w:val="00FC3577"/>
    <w:rsid w:val="00FC3734"/>
    <w:rsid w:val="00FC3858"/>
    <w:rsid w:val="00FC398F"/>
    <w:rsid w:val="00FC3F27"/>
    <w:rsid w:val="00FC4B83"/>
    <w:rsid w:val="00FC4D00"/>
    <w:rsid w:val="00FC4F4E"/>
    <w:rsid w:val="00FC5BD8"/>
    <w:rsid w:val="00FC5F76"/>
    <w:rsid w:val="00FC6030"/>
    <w:rsid w:val="00FC6F59"/>
    <w:rsid w:val="00FC7C56"/>
    <w:rsid w:val="00FC7F0D"/>
    <w:rsid w:val="00FD00AF"/>
    <w:rsid w:val="00FD0A47"/>
    <w:rsid w:val="00FD0C7E"/>
    <w:rsid w:val="00FD1251"/>
    <w:rsid w:val="00FD1612"/>
    <w:rsid w:val="00FD1A2B"/>
    <w:rsid w:val="00FD1E93"/>
    <w:rsid w:val="00FD2277"/>
    <w:rsid w:val="00FD5A9C"/>
    <w:rsid w:val="00FD5CB9"/>
    <w:rsid w:val="00FD608D"/>
    <w:rsid w:val="00FD68CD"/>
    <w:rsid w:val="00FD6E8E"/>
    <w:rsid w:val="00FD6E92"/>
    <w:rsid w:val="00FD7FE7"/>
    <w:rsid w:val="00FE0619"/>
    <w:rsid w:val="00FE06A6"/>
    <w:rsid w:val="00FE0B26"/>
    <w:rsid w:val="00FE12F2"/>
    <w:rsid w:val="00FE1843"/>
    <w:rsid w:val="00FE2D97"/>
    <w:rsid w:val="00FE3DF8"/>
    <w:rsid w:val="00FE42A9"/>
    <w:rsid w:val="00FE465F"/>
    <w:rsid w:val="00FE52F1"/>
    <w:rsid w:val="00FE5CE1"/>
    <w:rsid w:val="00FE6460"/>
    <w:rsid w:val="00FE75E1"/>
    <w:rsid w:val="00FF24E8"/>
    <w:rsid w:val="00FF2CE7"/>
    <w:rsid w:val="00FF2EFE"/>
    <w:rsid w:val="00FF2F9D"/>
    <w:rsid w:val="00FF4497"/>
    <w:rsid w:val="00FF59F6"/>
    <w:rsid w:val="00FF6377"/>
    <w:rsid w:val="00FF74D5"/>
    <w:rsid w:val="00FF7E93"/>
    <w:rsid w:val="23806C3F"/>
    <w:rsid w:val="310B3BE8"/>
    <w:rsid w:val="57037725"/>
    <w:rsid w:val="61D91B96"/>
    <w:rsid w:val="72A830D6"/>
    <w:rsid w:val="77C2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semiHidden="0" w:uiPriority="9" w:qFormat="1"/>
    <w:lsdException w:name="heading 7" w:uiPriority="9" w:qFormat="1"/>
    <w:lsdException w:name="heading 8" w:uiPriority="9" w:qFormat="1"/>
    <w:lsdException w:name="heading 9" w:semiHidden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qFormat="1"/>
    <w:lsdException w:name="annotation text" w:semiHidden="0" w:qFormat="1"/>
    <w:lsdException w:name="header" w:semiHidden="0" w:uiPriority="0" w:qFormat="1"/>
    <w:lsdException w:name="footer" w:semiHidden="0" w:qFormat="1"/>
    <w:lsdException w:name="caption" w:uiPriority="35" w:qFormat="1"/>
    <w:lsdException w:name="footnote reference" w:semiHidden="0" w:qFormat="1"/>
    <w:lsdException w:name="annotation reference" w:semiHidden="0" w:qFormat="1"/>
    <w:lsdException w:name="List Bullet" w:semiHidden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semiHidden="0" w:qFormat="1"/>
    <w:lsdException w:name="Balloon Text" w:semiHidden="0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117"/>
    <w:pPr>
      <w:spacing w:after="200" w:line="276" w:lineRule="auto"/>
    </w:pPr>
    <w:rPr>
      <w:rFonts w:ascii="Franklin Gothic Book" w:eastAsia="Franklin Gothic Book" w:hAnsi="Franklin Gothic Book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926117"/>
    <w:pPr>
      <w:keepNext/>
      <w:spacing w:before="240" w:after="60"/>
      <w:outlineLvl w:val="0"/>
    </w:pPr>
    <w:rPr>
      <w:rFonts w:ascii="Calibri" w:eastAsia="Times New Roman" w:hAnsi="Calibri"/>
      <w:b/>
      <w:bCs/>
      <w:color w:val="004060"/>
      <w:kern w:val="32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26117"/>
    <w:pPr>
      <w:autoSpaceDE w:val="0"/>
      <w:autoSpaceDN w:val="0"/>
      <w:adjustRightInd w:val="0"/>
      <w:spacing w:after="0" w:line="240" w:lineRule="auto"/>
      <w:outlineLvl w:val="1"/>
    </w:pPr>
    <w:rPr>
      <w:rFonts w:ascii="Arial" w:eastAsia="Times New Roman" w:hAnsi="Arial"/>
      <w:sz w:val="20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26117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926117"/>
    <w:pPr>
      <w:spacing w:before="240" w:after="60"/>
      <w:outlineLvl w:val="5"/>
    </w:pPr>
    <w:rPr>
      <w:rFonts w:ascii="Calibri" w:eastAsia="Times New Roman" w:hAnsi="Calibri"/>
      <w:b/>
      <w:bCs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926117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926117"/>
    <w:rPr>
      <w:b/>
      <w:bCs/>
    </w:rPr>
  </w:style>
  <w:style w:type="character" w:styleId="Refdecomentrio">
    <w:name w:val="annotation reference"/>
    <w:uiPriority w:val="99"/>
    <w:unhideWhenUsed/>
    <w:qFormat/>
    <w:rsid w:val="00926117"/>
    <w:rPr>
      <w:sz w:val="16"/>
      <w:szCs w:val="16"/>
    </w:rPr>
  </w:style>
  <w:style w:type="character" w:styleId="nfase">
    <w:name w:val="Emphasis"/>
    <w:uiPriority w:val="20"/>
    <w:qFormat/>
    <w:rsid w:val="00926117"/>
    <w:rPr>
      <w:i/>
      <w:iCs/>
    </w:rPr>
  </w:style>
  <w:style w:type="character" w:styleId="Refdenotaderodap">
    <w:name w:val="footnote reference"/>
    <w:uiPriority w:val="99"/>
    <w:unhideWhenUsed/>
    <w:qFormat/>
    <w:rsid w:val="00926117"/>
    <w:rPr>
      <w:vertAlign w:val="superscript"/>
    </w:rPr>
  </w:style>
  <w:style w:type="character" w:styleId="Hyperlink">
    <w:name w:val="Hyperlink"/>
    <w:uiPriority w:val="99"/>
    <w:unhideWhenUsed/>
    <w:qFormat/>
    <w:rsid w:val="00926117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926117"/>
    <w:pPr>
      <w:suppressAutoHyphens/>
      <w:spacing w:after="140" w:line="288" w:lineRule="auto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26117"/>
    <w:pPr>
      <w:spacing w:line="240" w:lineRule="auto"/>
    </w:pPr>
    <w:rPr>
      <w:sz w:val="20"/>
      <w:szCs w:val="20"/>
    </w:rPr>
  </w:style>
  <w:style w:type="paragraph" w:styleId="Ttulo">
    <w:name w:val="Title"/>
    <w:basedOn w:val="Normal"/>
    <w:next w:val="Corpodetexto"/>
    <w:link w:val="TtuloChar"/>
    <w:uiPriority w:val="10"/>
    <w:qFormat/>
    <w:rsid w:val="00926117"/>
    <w:pPr>
      <w:numPr>
        <w:numId w:val="1"/>
      </w:numPr>
      <w:suppressAutoHyphens/>
      <w:overflowPunct w:val="0"/>
      <w:spacing w:after="0" w:line="240" w:lineRule="auto"/>
      <w:jc w:val="both"/>
    </w:pPr>
    <w:rPr>
      <w:rFonts w:ascii="Calibri" w:eastAsia="Times New Roman" w:hAnsi="Calibri" w:cs="Calibri"/>
      <w:b/>
      <w:lang w:eastAsia="zh-CN"/>
    </w:rPr>
  </w:style>
  <w:style w:type="paragraph" w:styleId="NormalWeb">
    <w:name w:val="Normal (Web)"/>
    <w:basedOn w:val="Normal"/>
    <w:uiPriority w:val="99"/>
    <w:unhideWhenUsed/>
    <w:qFormat/>
    <w:rsid w:val="009261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rsid w:val="00926117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926117"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rsid w:val="00926117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926117"/>
    <w:pPr>
      <w:spacing w:after="0" w:line="240" w:lineRule="auto"/>
    </w:pPr>
    <w:rPr>
      <w:rFonts w:ascii="Tahoma" w:hAnsi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926117"/>
    <w:pPr>
      <w:spacing w:after="0" w:line="240" w:lineRule="auto"/>
    </w:pPr>
    <w:rPr>
      <w:sz w:val="20"/>
      <w:szCs w:val="20"/>
    </w:rPr>
  </w:style>
  <w:style w:type="paragraph" w:styleId="Commarcadores">
    <w:name w:val="List Bullet"/>
    <w:basedOn w:val="Normal"/>
    <w:uiPriority w:val="99"/>
    <w:unhideWhenUsed/>
    <w:qFormat/>
    <w:rsid w:val="00926117"/>
    <w:pPr>
      <w:numPr>
        <w:numId w:val="2"/>
      </w:numPr>
      <w:contextualSpacing/>
    </w:pPr>
  </w:style>
  <w:style w:type="table" w:styleId="Tabelacomgrade">
    <w:name w:val="Table Grid"/>
    <w:basedOn w:val="Tabelanormal"/>
    <w:uiPriority w:val="39"/>
    <w:qFormat/>
    <w:rsid w:val="009261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link w:val="Ttulo1"/>
    <w:uiPriority w:val="9"/>
    <w:qFormat/>
    <w:rsid w:val="00926117"/>
    <w:rPr>
      <w:rFonts w:ascii="Calibri" w:eastAsia="Times New Roman" w:hAnsi="Calibri" w:cs="Times New Roman"/>
      <w:b/>
      <w:bCs/>
      <w:color w:val="004060"/>
      <w:kern w:val="32"/>
      <w:sz w:val="24"/>
      <w:szCs w:val="32"/>
    </w:rPr>
  </w:style>
  <w:style w:type="character" w:customStyle="1" w:styleId="Ttulo2Char">
    <w:name w:val="Título 2 Char"/>
    <w:link w:val="Ttulo2"/>
    <w:uiPriority w:val="9"/>
    <w:qFormat/>
    <w:rsid w:val="00926117"/>
    <w:rPr>
      <w:rFonts w:ascii="Arial" w:eastAsia="Times New Roman" w:hAnsi="Arial" w:cs="Times New Roman"/>
      <w:sz w:val="20"/>
      <w:szCs w:val="24"/>
      <w:lang w:eastAsia="pt-BR"/>
    </w:rPr>
  </w:style>
  <w:style w:type="character" w:customStyle="1" w:styleId="SemEspaamentoChar">
    <w:name w:val="Sem Espaçamento Char"/>
    <w:link w:val="SemEspaamento1"/>
    <w:qFormat/>
    <w:locked/>
    <w:rsid w:val="00926117"/>
    <w:rPr>
      <w:rFonts w:ascii="Times New Roman" w:eastAsia="Times New Roman" w:hAnsi="Times New Roman"/>
      <w:sz w:val="22"/>
      <w:szCs w:val="22"/>
      <w:lang w:val="pt-PT" w:eastAsia="en-US" w:bidi="ar-SA"/>
    </w:rPr>
  </w:style>
  <w:style w:type="paragraph" w:customStyle="1" w:styleId="SemEspaamento1">
    <w:name w:val="Sem Espaçamento1"/>
    <w:link w:val="SemEspaamentoChar"/>
    <w:qFormat/>
    <w:rsid w:val="00926117"/>
    <w:pPr>
      <w:spacing w:after="160" w:line="259" w:lineRule="auto"/>
    </w:pPr>
    <w:rPr>
      <w:rFonts w:ascii="Times New Roman" w:eastAsia="Times New Roman" w:hAnsi="Times New Roman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Segundo Char,Lista Itens Char,List Paragraph Char,Normal - Marcadores Char,Parágrafo da Lista11 Char,Parágrafo da Lista1 Char,lp1 Char"/>
    <w:link w:val="PargrafodaLista1"/>
    <w:uiPriority w:val="99"/>
    <w:qFormat/>
    <w:locked/>
    <w:rsid w:val="00926117"/>
    <w:rPr>
      <w:rFonts w:ascii="Franklin Gothic Book" w:eastAsia="Franklin Gothic Book" w:hAnsi="Franklin Gothic Book"/>
    </w:rPr>
  </w:style>
  <w:style w:type="paragraph" w:customStyle="1" w:styleId="PargrafodaLista1">
    <w:name w:val="Parágrafo da Lista1"/>
    <w:basedOn w:val="Normal"/>
    <w:link w:val="PargrafodaListaChar"/>
    <w:uiPriority w:val="99"/>
    <w:qFormat/>
    <w:rsid w:val="00926117"/>
    <w:pPr>
      <w:ind w:left="720"/>
      <w:contextualSpacing/>
    </w:pPr>
    <w:rPr>
      <w:sz w:val="20"/>
      <w:szCs w:val="20"/>
    </w:rPr>
  </w:style>
  <w:style w:type="character" w:customStyle="1" w:styleId="TextodebaloChar">
    <w:name w:val="Texto de balão Char"/>
    <w:link w:val="Textodebalo"/>
    <w:uiPriority w:val="99"/>
    <w:semiHidden/>
    <w:qFormat/>
    <w:rsid w:val="00926117"/>
    <w:rPr>
      <w:rFonts w:ascii="Tahoma" w:eastAsia="Franklin Gothic Book" w:hAnsi="Tahoma" w:cs="Tahoma"/>
      <w:sz w:val="16"/>
      <w:szCs w:val="16"/>
    </w:rPr>
  </w:style>
  <w:style w:type="character" w:customStyle="1" w:styleId="Ttulo9Char">
    <w:name w:val="Título 9 Char"/>
    <w:link w:val="Ttulo9"/>
    <w:uiPriority w:val="99"/>
    <w:qFormat/>
    <w:rsid w:val="00926117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customStyle="1" w:styleId="CabealhoChar">
    <w:name w:val="Cabeçalho Char"/>
    <w:link w:val="Cabealho"/>
    <w:qFormat/>
    <w:rsid w:val="00926117"/>
    <w:rPr>
      <w:rFonts w:ascii="Franklin Gothic Book" w:eastAsia="Franklin Gothic Book" w:hAnsi="Franklin Gothic Book" w:cs="Times New Roman"/>
    </w:rPr>
  </w:style>
  <w:style w:type="character" w:customStyle="1" w:styleId="RodapChar">
    <w:name w:val="Rodapé Char"/>
    <w:link w:val="Rodap"/>
    <w:uiPriority w:val="99"/>
    <w:qFormat/>
    <w:rsid w:val="00926117"/>
    <w:rPr>
      <w:rFonts w:ascii="Franklin Gothic Book" w:eastAsia="Franklin Gothic Book" w:hAnsi="Franklin Gothic Book" w:cs="Times New Roman"/>
    </w:rPr>
  </w:style>
  <w:style w:type="paragraph" w:customStyle="1" w:styleId="Standard">
    <w:name w:val="Standard"/>
    <w:qFormat/>
    <w:rsid w:val="00926117"/>
    <w:pPr>
      <w:suppressAutoHyphens/>
      <w:spacing w:after="160" w:line="259" w:lineRule="auto"/>
      <w:textAlignment w:val="baseline"/>
    </w:pPr>
    <w:rPr>
      <w:rFonts w:ascii="Times New Roman" w:eastAsia="Times New Roman" w:hAnsi="Times New Roman"/>
      <w:kern w:val="2"/>
      <w:lang w:eastAsia="zh-CN"/>
    </w:rPr>
  </w:style>
  <w:style w:type="character" w:customStyle="1" w:styleId="WW8Num1z5">
    <w:name w:val="WW8Num1z5"/>
    <w:qFormat/>
    <w:rsid w:val="00926117"/>
  </w:style>
  <w:style w:type="character" w:customStyle="1" w:styleId="Fontepargpadro1">
    <w:name w:val="Fonte parág. padrão1"/>
    <w:qFormat/>
    <w:rsid w:val="00926117"/>
  </w:style>
  <w:style w:type="character" w:customStyle="1" w:styleId="CorpodetextoChar">
    <w:name w:val="Corpo de texto Char"/>
    <w:link w:val="Corpodetexto"/>
    <w:rsid w:val="00926117"/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926117"/>
    <w:pPr>
      <w:spacing w:after="140" w:line="288" w:lineRule="auto"/>
    </w:pPr>
  </w:style>
  <w:style w:type="paragraph" w:customStyle="1" w:styleId="Style4">
    <w:name w:val="_Style 4"/>
    <w:basedOn w:val="Standard"/>
    <w:qFormat/>
    <w:rsid w:val="00926117"/>
    <w:pPr>
      <w:spacing w:after="200" w:line="276" w:lineRule="auto"/>
      <w:ind w:left="720"/>
    </w:pPr>
    <w:rPr>
      <w:rFonts w:ascii="Franklin Gothic Book" w:eastAsia="Franklin Gothic Book" w:hAnsi="Franklin Gothic Book" w:cs="Franklin Gothic Book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92611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 w:eastAsia="pt-PT" w:bidi="pt-PT"/>
    </w:rPr>
  </w:style>
  <w:style w:type="character" w:customStyle="1" w:styleId="TextodecomentrioChar">
    <w:name w:val="Texto de comentário Char"/>
    <w:link w:val="Textodecomentrio"/>
    <w:uiPriority w:val="99"/>
    <w:qFormat/>
    <w:rsid w:val="00926117"/>
    <w:rPr>
      <w:rFonts w:ascii="Franklin Gothic Book" w:eastAsia="Franklin Gothic Book" w:hAnsi="Franklin Gothic Book" w:cs="Times New Roman"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926117"/>
    <w:rPr>
      <w:rFonts w:ascii="Franklin Gothic Book" w:eastAsia="Franklin Gothic Book" w:hAnsi="Franklin Gothic Book" w:cs="Times New Roman"/>
      <w:b/>
      <w:bCs/>
      <w:sz w:val="20"/>
      <w:szCs w:val="20"/>
    </w:rPr>
  </w:style>
  <w:style w:type="character" w:customStyle="1" w:styleId="apple-tab-span">
    <w:name w:val="apple-tab-span"/>
    <w:basedOn w:val="Fontepargpadro"/>
    <w:qFormat/>
    <w:rsid w:val="00926117"/>
  </w:style>
  <w:style w:type="paragraph" w:customStyle="1" w:styleId="Cabealho1">
    <w:name w:val="Cabeçalho1"/>
    <w:basedOn w:val="Standard"/>
    <w:qFormat/>
    <w:rsid w:val="00926117"/>
    <w:pPr>
      <w:jc w:val="both"/>
      <w:textAlignment w:val="auto"/>
    </w:pPr>
    <w:rPr>
      <w:color w:val="00000A"/>
      <w:kern w:val="0"/>
      <w:sz w:val="24"/>
    </w:rPr>
  </w:style>
  <w:style w:type="character" w:customStyle="1" w:styleId="TextodenotaderodapChar">
    <w:name w:val="Texto de nota de rodapé Char"/>
    <w:link w:val="Textodenotaderodap"/>
    <w:uiPriority w:val="99"/>
    <w:semiHidden/>
    <w:qFormat/>
    <w:rsid w:val="00926117"/>
    <w:rPr>
      <w:rFonts w:ascii="Franklin Gothic Book" w:eastAsia="Franklin Gothic Book" w:hAnsi="Franklin Gothic Book" w:cs="Times New Roman"/>
      <w:sz w:val="20"/>
      <w:szCs w:val="20"/>
    </w:rPr>
  </w:style>
  <w:style w:type="character" w:customStyle="1" w:styleId="tl8wme">
    <w:name w:val="tl8wme"/>
    <w:basedOn w:val="Fontepargpadro"/>
    <w:qFormat/>
    <w:rsid w:val="00926117"/>
  </w:style>
  <w:style w:type="character" w:customStyle="1" w:styleId="ur">
    <w:name w:val="ur"/>
    <w:basedOn w:val="Fontepargpadro"/>
    <w:qFormat/>
    <w:rsid w:val="00926117"/>
  </w:style>
  <w:style w:type="character" w:customStyle="1" w:styleId="vpqmgb">
    <w:name w:val="vpqmgb"/>
    <w:basedOn w:val="Fontepargpadro"/>
    <w:qFormat/>
    <w:rsid w:val="00926117"/>
  </w:style>
  <w:style w:type="character" w:customStyle="1" w:styleId="sv">
    <w:name w:val="sv"/>
    <w:basedOn w:val="Fontepargpadro"/>
    <w:qFormat/>
    <w:rsid w:val="00926117"/>
  </w:style>
  <w:style w:type="paragraph" w:customStyle="1" w:styleId="Default">
    <w:name w:val="Default"/>
    <w:qFormat/>
    <w:rsid w:val="00926117"/>
    <w:pPr>
      <w:autoSpaceDE w:val="0"/>
      <w:autoSpaceDN w:val="0"/>
      <w:adjustRightInd w:val="0"/>
      <w:spacing w:after="160" w:line="259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ListLabel8">
    <w:name w:val="ListLabel 8"/>
    <w:qFormat/>
    <w:rsid w:val="00926117"/>
    <w:rPr>
      <w:b/>
    </w:rPr>
  </w:style>
  <w:style w:type="paragraph" w:customStyle="1" w:styleId="LO-normal">
    <w:name w:val="LO-normal"/>
    <w:qFormat/>
    <w:rsid w:val="00926117"/>
    <w:pPr>
      <w:widowControl w:val="0"/>
      <w:suppressAutoHyphens/>
      <w:autoSpaceDN w:val="0"/>
      <w:spacing w:after="160" w:line="259" w:lineRule="auto"/>
      <w:textAlignment w:val="baseline"/>
    </w:pPr>
    <w:rPr>
      <w:rFonts w:ascii="Times New Roman" w:eastAsia="Times New Roman" w:hAnsi="Times New Roman"/>
      <w:color w:val="000000"/>
      <w:kern w:val="3"/>
      <w:sz w:val="24"/>
    </w:rPr>
  </w:style>
  <w:style w:type="character" w:customStyle="1" w:styleId="TextodecomentrioChar1">
    <w:name w:val="Texto de comentário Char1"/>
    <w:uiPriority w:val="99"/>
    <w:qFormat/>
    <w:rsid w:val="00926117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Citao1">
    <w:name w:val="Citação1"/>
    <w:basedOn w:val="Normal"/>
    <w:next w:val="Normal"/>
    <w:link w:val="CitaoChar"/>
    <w:qFormat/>
    <w:rsid w:val="00926117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</w:rPr>
  </w:style>
  <w:style w:type="character" w:customStyle="1" w:styleId="CitaoChar">
    <w:name w:val="Citação Char"/>
    <w:link w:val="Citao1"/>
    <w:qFormat/>
    <w:rsid w:val="00926117"/>
    <w:rPr>
      <w:rFonts w:ascii="Arial" w:hAnsi="Arial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Ttulo6Char">
    <w:name w:val="Título 6 Char"/>
    <w:link w:val="Ttulo6"/>
    <w:uiPriority w:val="9"/>
    <w:qFormat/>
    <w:rsid w:val="009261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WW8Num2z4">
    <w:name w:val="WW8Num2z4"/>
    <w:qFormat/>
    <w:rsid w:val="00926117"/>
  </w:style>
  <w:style w:type="paragraph" w:customStyle="1" w:styleId="Normal1">
    <w:name w:val="Normal1"/>
    <w:qFormat/>
    <w:rsid w:val="00926117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Nivel1">
    <w:name w:val="Nivel1"/>
    <w:basedOn w:val="Ttulo1"/>
    <w:next w:val="Normal"/>
    <w:link w:val="Nivel1Char"/>
    <w:qFormat/>
    <w:rsid w:val="00926117"/>
    <w:pPr>
      <w:keepLines/>
      <w:numPr>
        <w:numId w:val="3"/>
      </w:numPr>
      <w:spacing w:before="480" w:after="120"/>
      <w:jc w:val="both"/>
    </w:pPr>
    <w:rPr>
      <w:rFonts w:ascii="Arial" w:hAnsi="Arial"/>
      <w:color w:val="000000"/>
    </w:rPr>
  </w:style>
  <w:style w:type="character" w:customStyle="1" w:styleId="Nivel1Char">
    <w:name w:val="Nivel1 Char"/>
    <w:link w:val="Nivel1"/>
    <w:qFormat/>
    <w:rsid w:val="00926117"/>
    <w:rPr>
      <w:rFonts w:ascii="Arial" w:eastAsia="Times New Roman" w:hAnsi="Arial"/>
      <w:b/>
      <w:bCs/>
      <w:color w:val="000000"/>
      <w:kern w:val="32"/>
      <w:sz w:val="24"/>
      <w:szCs w:val="32"/>
      <w:lang w:eastAsia="en-US"/>
    </w:rPr>
  </w:style>
  <w:style w:type="paragraph" w:customStyle="1" w:styleId="Normal11">
    <w:name w:val="Normal11"/>
    <w:qFormat/>
    <w:rsid w:val="00926117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Ttulo11">
    <w:name w:val="Título 11"/>
    <w:basedOn w:val="Normal"/>
    <w:uiPriority w:val="1"/>
    <w:qFormat/>
    <w:rsid w:val="00926117"/>
    <w:pPr>
      <w:keepNext/>
      <w:suppressAutoHyphens/>
      <w:spacing w:before="360" w:after="240" w:line="240" w:lineRule="auto"/>
      <w:ind w:left="1134"/>
    </w:pPr>
    <w:rPr>
      <w:rFonts w:ascii="Arial" w:eastAsia="Arial" w:hAnsi="Arial" w:cs="Arial"/>
      <w:b/>
      <w:color w:val="00000A"/>
      <w:kern w:val="1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qFormat/>
    <w:rsid w:val="009261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selectable-text">
    <w:name w:val="selectable-text"/>
    <w:basedOn w:val="Fontepargpadro"/>
    <w:qFormat/>
    <w:rsid w:val="00926117"/>
  </w:style>
  <w:style w:type="paragraph" w:customStyle="1" w:styleId="Nivel01">
    <w:name w:val="Nivel 01"/>
    <w:basedOn w:val="Ttulo1"/>
    <w:next w:val="Normal"/>
    <w:qFormat/>
    <w:rsid w:val="00926117"/>
    <w:pPr>
      <w:keepLines/>
      <w:tabs>
        <w:tab w:val="left" w:pos="567"/>
      </w:tabs>
      <w:spacing w:after="0" w:line="240" w:lineRule="auto"/>
      <w:ind w:left="360" w:hanging="360"/>
      <w:jc w:val="both"/>
    </w:pPr>
    <w:rPr>
      <w:rFonts w:ascii="Arial" w:hAnsi="Arial" w:cs="Arial"/>
      <w:color w:val="auto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926117"/>
    <w:pPr>
      <w:spacing w:before="120" w:after="120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926117"/>
    <w:pPr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926117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926117"/>
    <w:pPr>
      <w:ind w:left="1276"/>
    </w:pPr>
  </w:style>
  <w:style w:type="character" w:customStyle="1" w:styleId="Nivel2Char">
    <w:name w:val="Nivel 2 Char"/>
    <w:basedOn w:val="Fontepargpadro"/>
    <w:link w:val="Nivel2"/>
    <w:qFormat/>
    <w:locked/>
    <w:rsid w:val="00926117"/>
    <w:rPr>
      <w:rFonts w:ascii="Arial" w:eastAsia="Times New Roman" w:hAnsi="Arial" w:cs="Arial"/>
      <w:color w:val="000000"/>
    </w:rPr>
  </w:style>
  <w:style w:type="paragraph" w:customStyle="1" w:styleId="ou">
    <w:name w:val="ou"/>
    <w:basedOn w:val="PargrafodaLista1"/>
    <w:link w:val="ouChar"/>
    <w:qFormat/>
    <w:rsid w:val="00926117"/>
    <w:pPr>
      <w:spacing w:before="60" w:after="60" w:line="259" w:lineRule="auto"/>
      <w:ind w:left="0"/>
      <w:contextualSpacing w:val="0"/>
      <w:jc w:val="center"/>
    </w:pPr>
    <w:rPr>
      <w:rFonts w:ascii="Arial" w:eastAsia="Calibr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qFormat/>
    <w:rsid w:val="00926117"/>
    <w:rPr>
      <w:rFonts w:ascii="Arial" w:eastAsia="Calibri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Nvel2-Red">
    <w:name w:val="Nível 2 -Red"/>
    <w:basedOn w:val="Nivel2"/>
    <w:link w:val="Nvel2-RedChar"/>
    <w:qFormat/>
    <w:rsid w:val="00926117"/>
    <w:pPr>
      <w:numPr>
        <w:ilvl w:val="1"/>
        <w:numId w:val="4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qFormat/>
    <w:rsid w:val="00926117"/>
    <w:rPr>
      <w:rFonts w:ascii="Arial" w:eastAsia="Times New Roman" w:hAnsi="Arial" w:cs="Arial"/>
      <w:i/>
      <w:iCs/>
      <w:color w:val="FF0000"/>
    </w:rPr>
  </w:style>
  <w:style w:type="character" w:customStyle="1" w:styleId="Nivel3Char">
    <w:name w:val="Nivel 3 Char"/>
    <w:basedOn w:val="Fontepargpadro"/>
    <w:link w:val="Nivel3"/>
    <w:qFormat/>
    <w:rsid w:val="00926117"/>
    <w:rPr>
      <w:rFonts w:ascii="Arial" w:eastAsia="Times New Roman" w:hAnsi="Arial" w:cs="Arial"/>
      <w:color w:val="000000"/>
    </w:rPr>
  </w:style>
  <w:style w:type="paragraph" w:customStyle="1" w:styleId="Reviso1">
    <w:name w:val="Revisão1"/>
    <w:hidden/>
    <w:uiPriority w:val="99"/>
    <w:semiHidden/>
    <w:qFormat/>
    <w:rsid w:val="00926117"/>
    <w:pPr>
      <w:spacing w:after="160" w:line="259" w:lineRule="auto"/>
    </w:pPr>
    <w:rPr>
      <w:rFonts w:ascii="Franklin Gothic Book" w:eastAsia="Franklin Gothic Book" w:hAnsi="Franklin Gothic Book"/>
      <w:sz w:val="22"/>
      <w:szCs w:val="22"/>
      <w:lang w:eastAsia="en-US"/>
    </w:rPr>
  </w:style>
  <w:style w:type="character" w:customStyle="1" w:styleId="WW8Num5z0">
    <w:name w:val="WW8Num5z0"/>
    <w:qFormat/>
    <w:rsid w:val="00926117"/>
    <w:rPr>
      <w:rFonts w:ascii="Calibri" w:hAnsi="Calibri" w:cs="Arial"/>
      <w:b/>
      <w:color w:val="000000"/>
      <w:sz w:val="22"/>
      <w:szCs w:val="20"/>
    </w:rPr>
  </w:style>
  <w:style w:type="character" w:customStyle="1" w:styleId="TtuloChar">
    <w:name w:val="Título Char"/>
    <w:basedOn w:val="Fontepargpadro"/>
    <w:link w:val="Ttulo"/>
    <w:uiPriority w:val="10"/>
    <w:qFormat/>
    <w:rsid w:val="00926117"/>
    <w:rPr>
      <w:rFonts w:eastAsia="Times New Roman" w:cs="Calibri"/>
      <w:b/>
      <w:sz w:val="22"/>
      <w:szCs w:val="22"/>
      <w:lang w:eastAsia="zh-CN"/>
    </w:rPr>
  </w:style>
  <w:style w:type="paragraph" w:customStyle="1" w:styleId="Nvel3-R">
    <w:name w:val="Nível 3-R"/>
    <w:basedOn w:val="Nivel3"/>
    <w:qFormat/>
    <w:rsid w:val="00926117"/>
    <w:pPr>
      <w:tabs>
        <w:tab w:val="left" w:pos="0"/>
      </w:tabs>
      <w:suppressAutoHyphens/>
      <w:overflowPunct w:val="0"/>
    </w:pPr>
    <w:rPr>
      <w:rFonts w:eastAsia="Franklin Gothic Book;Corbel"/>
      <w:i/>
      <w:iCs/>
      <w:color w:val="FF0000"/>
      <w:lang w:eastAsia="zh-CN"/>
    </w:rPr>
  </w:style>
  <w:style w:type="paragraph" w:customStyle="1" w:styleId="Nvel1-SemNum">
    <w:name w:val="Nível 1-Sem Num"/>
    <w:basedOn w:val="Normal"/>
    <w:qFormat/>
    <w:rsid w:val="00926117"/>
    <w:pPr>
      <w:keepNext/>
      <w:tabs>
        <w:tab w:val="left" w:pos="567"/>
      </w:tabs>
      <w:suppressAutoHyphens/>
      <w:overflowPunct w:val="0"/>
      <w:spacing w:before="240" w:after="0"/>
      <w:ind w:left="357"/>
      <w:jc w:val="both"/>
      <w:outlineLvl w:val="1"/>
    </w:pPr>
    <w:rPr>
      <w:rFonts w:ascii="Arial" w:eastAsia="Times New Roman" w:hAnsi="Arial" w:cs="Arial"/>
      <w:b/>
      <w:bCs/>
      <w:color w:val="FF0000"/>
      <w:kern w:val="2"/>
      <w:sz w:val="20"/>
      <w:szCs w:val="20"/>
      <w:lang w:eastAsia="zh-CN"/>
    </w:rPr>
  </w:style>
  <w:style w:type="character" w:customStyle="1" w:styleId="TextodecomentrioChar2">
    <w:name w:val="Texto de comentário Char2"/>
    <w:uiPriority w:val="99"/>
    <w:semiHidden/>
    <w:qFormat/>
    <w:rsid w:val="00926117"/>
    <w:rPr>
      <w:lang w:eastAsia="zh-CN"/>
    </w:rPr>
  </w:style>
  <w:style w:type="paragraph" w:customStyle="1" w:styleId="Normal2">
    <w:name w:val="Normal2"/>
    <w:qFormat/>
    <w:rsid w:val="00926117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Normal3">
    <w:name w:val="Normal3"/>
    <w:qFormat/>
    <w:rsid w:val="00926117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styleId="PargrafodaLista">
    <w:name w:val="List Paragraph"/>
    <w:aliases w:val="Segundo,Lista Itens,List Paragraph,Normal - Marcadores,Parágrafo da Lista11,lp1,Paragrafo,Lista Colorida - Ênfase 11"/>
    <w:basedOn w:val="Normal"/>
    <w:uiPriority w:val="99"/>
    <w:qFormat/>
    <w:rsid w:val="009261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semiHidden="0" w:uiPriority="9" w:qFormat="1"/>
    <w:lsdException w:name="heading 7" w:uiPriority="9" w:qFormat="1"/>
    <w:lsdException w:name="heading 8" w:uiPriority="9" w:qFormat="1"/>
    <w:lsdException w:name="heading 9" w:semiHidden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qFormat="1"/>
    <w:lsdException w:name="annotation text" w:semiHidden="0" w:qFormat="1"/>
    <w:lsdException w:name="header" w:semiHidden="0" w:uiPriority="0" w:qFormat="1"/>
    <w:lsdException w:name="footer" w:semiHidden="0" w:qFormat="1"/>
    <w:lsdException w:name="caption" w:uiPriority="35" w:qFormat="1"/>
    <w:lsdException w:name="footnote reference" w:semiHidden="0" w:qFormat="1"/>
    <w:lsdException w:name="annotation reference" w:semiHidden="0" w:qFormat="1"/>
    <w:lsdException w:name="List Bullet" w:semiHidden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semiHidden="0" w:qFormat="1"/>
    <w:lsdException w:name="Balloon Text" w:semiHidden="0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117"/>
    <w:pPr>
      <w:spacing w:after="200" w:line="276" w:lineRule="auto"/>
    </w:pPr>
    <w:rPr>
      <w:rFonts w:ascii="Franklin Gothic Book" w:eastAsia="Franklin Gothic Book" w:hAnsi="Franklin Gothic Book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926117"/>
    <w:pPr>
      <w:keepNext/>
      <w:spacing w:before="240" w:after="60"/>
      <w:outlineLvl w:val="0"/>
    </w:pPr>
    <w:rPr>
      <w:rFonts w:ascii="Calibri" w:eastAsia="Times New Roman" w:hAnsi="Calibri"/>
      <w:b/>
      <w:bCs/>
      <w:color w:val="004060"/>
      <w:kern w:val="32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26117"/>
    <w:pPr>
      <w:autoSpaceDE w:val="0"/>
      <w:autoSpaceDN w:val="0"/>
      <w:adjustRightInd w:val="0"/>
      <w:spacing w:after="0" w:line="240" w:lineRule="auto"/>
      <w:outlineLvl w:val="1"/>
    </w:pPr>
    <w:rPr>
      <w:rFonts w:ascii="Arial" w:eastAsia="Times New Roman" w:hAnsi="Arial"/>
      <w:sz w:val="20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26117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926117"/>
    <w:pPr>
      <w:spacing w:before="240" w:after="60"/>
      <w:outlineLvl w:val="5"/>
    </w:pPr>
    <w:rPr>
      <w:rFonts w:ascii="Calibri" w:eastAsia="Times New Roman" w:hAnsi="Calibri"/>
      <w:b/>
      <w:bCs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926117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926117"/>
    <w:rPr>
      <w:b/>
      <w:bCs/>
    </w:rPr>
  </w:style>
  <w:style w:type="character" w:styleId="Refdecomentrio">
    <w:name w:val="annotation reference"/>
    <w:uiPriority w:val="99"/>
    <w:unhideWhenUsed/>
    <w:qFormat/>
    <w:rsid w:val="00926117"/>
    <w:rPr>
      <w:sz w:val="16"/>
      <w:szCs w:val="16"/>
    </w:rPr>
  </w:style>
  <w:style w:type="character" w:styleId="nfase">
    <w:name w:val="Emphasis"/>
    <w:uiPriority w:val="20"/>
    <w:qFormat/>
    <w:rsid w:val="00926117"/>
    <w:rPr>
      <w:i/>
      <w:iCs/>
    </w:rPr>
  </w:style>
  <w:style w:type="character" w:styleId="Refdenotaderodap">
    <w:name w:val="footnote reference"/>
    <w:uiPriority w:val="99"/>
    <w:unhideWhenUsed/>
    <w:qFormat/>
    <w:rsid w:val="00926117"/>
    <w:rPr>
      <w:vertAlign w:val="superscript"/>
    </w:rPr>
  </w:style>
  <w:style w:type="character" w:styleId="Hyperlink">
    <w:name w:val="Hyperlink"/>
    <w:uiPriority w:val="99"/>
    <w:unhideWhenUsed/>
    <w:qFormat/>
    <w:rsid w:val="00926117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926117"/>
    <w:pPr>
      <w:suppressAutoHyphens/>
      <w:spacing w:after="140" w:line="288" w:lineRule="auto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26117"/>
    <w:pPr>
      <w:spacing w:line="240" w:lineRule="auto"/>
    </w:pPr>
    <w:rPr>
      <w:sz w:val="20"/>
      <w:szCs w:val="20"/>
    </w:rPr>
  </w:style>
  <w:style w:type="paragraph" w:styleId="Ttulo">
    <w:name w:val="Title"/>
    <w:basedOn w:val="Normal"/>
    <w:next w:val="Corpodetexto"/>
    <w:link w:val="TtuloChar"/>
    <w:uiPriority w:val="10"/>
    <w:qFormat/>
    <w:rsid w:val="00926117"/>
    <w:pPr>
      <w:numPr>
        <w:numId w:val="1"/>
      </w:numPr>
      <w:suppressAutoHyphens/>
      <w:overflowPunct w:val="0"/>
      <w:spacing w:after="0" w:line="240" w:lineRule="auto"/>
      <w:jc w:val="both"/>
    </w:pPr>
    <w:rPr>
      <w:rFonts w:ascii="Calibri" w:eastAsia="Times New Roman" w:hAnsi="Calibri" w:cs="Calibri"/>
      <w:b/>
      <w:lang w:eastAsia="zh-CN"/>
    </w:rPr>
  </w:style>
  <w:style w:type="paragraph" w:styleId="NormalWeb">
    <w:name w:val="Normal (Web)"/>
    <w:basedOn w:val="Normal"/>
    <w:uiPriority w:val="99"/>
    <w:unhideWhenUsed/>
    <w:qFormat/>
    <w:rsid w:val="009261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rsid w:val="00926117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926117"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rsid w:val="00926117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926117"/>
    <w:pPr>
      <w:spacing w:after="0" w:line="240" w:lineRule="auto"/>
    </w:pPr>
    <w:rPr>
      <w:rFonts w:ascii="Tahoma" w:hAnsi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926117"/>
    <w:pPr>
      <w:spacing w:after="0" w:line="240" w:lineRule="auto"/>
    </w:pPr>
    <w:rPr>
      <w:sz w:val="20"/>
      <w:szCs w:val="20"/>
    </w:rPr>
  </w:style>
  <w:style w:type="paragraph" w:styleId="Commarcadores">
    <w:name w:val="List Bullet"/>
    <w:basedOn w:val="Normal"/>
    <w:uiPriority w:val="99"/>
    <w:unhideWhenUsed/>
    <w:qFormat/>
    <w:rsid w:val="00926117"/>
    <w:pPr>
      <w:numPr>
        <w:numId w:val="2"/>
      </w:numPr>
      <w:contextualSpacing/>
    </w:pPr>
  </w:style>
  <w:style w:type="table" w:styleId="Tabelacomgrade">
    <w:name w:val="Table Grid"/>
    <w:basedOn w:val="Tabelanormal"/>
    <w:uiPriority w:val="39"/>
    <w:qFormat/>
    <w:rsid w:val="009261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link w:val="Ttulo1"/>
    <w:uiPriority w:val="9"/>
    <w:qFormat/>
    <w:rsid w:val="00926117"/>
    <w:rPr>
      <w:rFonts w:ascii="Calibri" w:eastAsia="Times New Roman" w:hAnsi="Calibri" w:cs="Times New Roman"/>
      <w:b/>
      <w:bCs/>
      <w:color w:val="004060"/>
      <w:kern w:val="32"/>
      <w:sz w:val="24"/>
      <w:szCs w:val="32"/>
    </w:rPr>
  </w:style>
  <w:style w:type="character" w:customStyle="1" w:styleId="Ttulo2Char">
    <w:name w:val="Título 2 Char"/>
    <w:link w:val="Ttulo2"/>
    <w:uiPriority w:val="9"/>
    <w:qFormat/>
    <w:rsid w:val="00926117"/>
    <w:rPr>
      <w:rFonts w:ascii="Arial" w:eastAsia="Times New Roman" w:hAnsi="Arial" w:cs="Times New Roman"/>
      <w:sz w:val="20"/>
      <w:szCs w:val="24"/>
      <w:lang w:eastAsia="pt-BR"/>
    </w:rPr>
  </w:style>
  <w:style w:type="character" w:customStyle="1" w:styleId="SemEspaamentoChar">
    <w:name w:val="Sem Espaçamento Char"/>
    <w:link w:val="SemEspaamento1"/>
    <w:qFormat/>
    <w:locked/>
    <w:rsid w:val="00926117"/>
    <w:rPr>
      <w:rFonts w:ascii="Times New Roman" w:eastAsia="Times New Roman" w:hAnsi="Times New Roman"/>
      <w:sz w:val="22"/>
      <w:szCs w:val="22"/>
      <w:lang w:val="pt-PT" w:eastAsia="en-US" w:bidi="ar-SA"/>
    </w:rPr>
  </w:style>
  <w:style w:type="paragraph" w:customStyle="1" w:styleId="SemEspaamento1">
    <w:name w:val="Sem Espaçamento1"/>
    <w:link w:val="SemEspaamentoChar"/>
    <w:qFormat/>
    <w:rsid w:val="00926117"/>
    <w:pPr>
      <w:spacing w:after="160" w:line="259" w:lineRule="auto"/>
    </w:pPr>
    <w:rPr>
      <w:rFonts w:ascii="Times New Roman" w:eastAsia="Times New Roman" w:hAnsi="Times New Roman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Segundo Char,Lista Itens Char,List Paragraph Char,Normal - Marcadores Char,Parágrafo da Lista11 Char,Parágrafo da Lista1 Char,lp1 Char"/>
    <w:link w:val="PargrafodaLista1"/>
    <w:uiPriority w:val="99"/>
    <w:qFormat/>
    <w:locked/>
    <w:rsid w:val="00926117"/>
    <w:rPr>
      <w:rFonts w:ascii="Franklin Gothic Book" w:eastAsia="Franklin Gothic Book" w:hAnsi="Franklin Gothic Book"/>
    </w:rPr>
  </w:style>
  <w:style w:type="paragraph" w:customStyle="1" w:styleId="PargrafodaLista1">
    <w:name w:val="Parágrafo da Lista1"/>
    <w:basedOn w:val="Normal"/>
    <w:link w:val="PargrafodaListaChar"/>
    <w:uiPriority w:val="99"/>
    <w:qFormat/>
    <w:rsid w:val="00926117"/>
    <w:pPr>
      <w:ind w:left="720"/>
      <w:contextualSpacing/>
    </w:pPr>
    <w:rPr>
      <w:sz w:val="20"/>
      <w:szCs w:val="20"/>
    </w:rPr>
  </w:style>
  <w:style w:type="character" w:customStyle="1" w:styleId="TextodebaloChar">
    <w:name w:val="Texto de balão Char"/>
    <w:link w:val="Textodebalo"/>
    <w:uiPriority w:val="99"/>
    <w:semiHidden/>
    <w:qFormat/>
    <w:rsid w:val="00926117"/>
    <w:rPr>
      <w:rFonts w:ascii="Tahoma" w:eastAsia="Franklin Gothic Book" w:hAnsi="Tahoma" w:cs="Tahoma"/>
      <w:sz w:val="16"/>
      <w:szCs w:val="16"/>
    </w:rPr>
  </w:style>
  <w:style w:type="character" w:customStyle="1" w:styleId="Ttulo9Char">
    <w:name w:val="Título 9 Char"/>
    <w:link w:val="Ttulo9"/>
    <w:uiPriority w:val="99"/>
    <w:qFormat/>
    <w:rsid w:val="00926117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customStyle="1" w:styleId="CabealhoChar">
    <w:name w:val="Cabeçalho Char"/>
    <w:link w:val="Cabealho"/>
    <w:qFormat/>
    <w:rsid w:val="00926117"/>
    <w:rPr>
      <w:rFonts w:ascii="Franklin Gothic Book" w:eastAsia="Franklin Gothic Book" w:hAnsi="Franklin Gothic Book" w:cs="Times New Roman"/>
    </w:rPr>
  </w:style>
  <w:style w:type="character" w:customStyle="1" w:styleId="RodapChar">
    <w:name w:val="Rodapé Char"/>
    <w:link w:val="Rodap"/>
    <w:uiPriority w:val="99"/>
    <w:qFormat/>
    <w:rsid w:val="00926117"/>
    <w:rPr>
      <w:rFonts w:ascii="Franklin Gothic Book" w:eastAsia="Franklin Gothic Book" w:hAnsi="Franklin Gothic Book" w:cs="Times New Roman"/>
    </w:rPr>
  </w:style>
  <w:style w:type="paragraph" w:customStyle="1" w:styleId="Standard">
    <w:name w:val="Standard"/>
    <w:qFormat/>
    <w:rsid w:val="00926117"/>
    <w:pPr>
      <w:suppressAutoHyphens/>
      <w:spacing w:after="160" w:line="259" w:lineRule="auto"/>
      <w:textAlignment w:val="baseline"/>
    </w:pPr>
    <w:rPr>
      <w:rFonts w:ascii="Times New Roman" w:eastAsia="Times New Roman" w:hAnsi="Times New Roman"/>
      <w:kern w:val="2"/>
      <w:lang w:eastAsia="zh-CN"/>
    </w:rPr>
  </w:style>
  <w:style w:type="character" w:customStyle="1" w:styleId="WW8Num1z5">
    <w:name w:val="WW8Num1z5"/>
    <w:qFormat/>
    <w:rsid w:val="00926117"/>
  </w:style>
  <w:style w:type="character" w:customStyle="1" w:styleId="Fontepargpadro1">
    <w:name w:val="Fonte parág. padrão1"/>
    <w:qFormat/>
    <w:rsid w:val="00926117"/>
  </w:style>
  <w:style w:type="character" w:customStyle="1" w:styleId="CorpodetextoChar">
    <w:name w:val="Corpo de texto Char"/>
    <w:link w:val="Corpodetexto"/>
    <w:rsid w:val="00926117"/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926117"/>
    <w:pPr>
      <w:spacing w:after="140" w:line="288" w:lineRule="auto"/>
    </w:pPr>
  </w:style>
  <w:style w:type="paragraph" w:customStyle="1" w:styleId="Style4">
    <w:name w:val="_Style 4"/>
    <w:basedOn w:val="Standard"/>
    <w:qFormat/>
    <w:rsid w:val="00926117"/>
    <w:pPr>
      <w:spacing w:after="200" w:line="276" w:lineRule="auto"/>
      <w:ind w:left="720"/>
    </w:pPr>
    <w:rPr>
      <w:rFonts w:ascii="Franklin Gothic Book" w:eastAsia="Franklin Gothic Book" w:hAnsi="Franklin Gothic Book" w:cs="Franklin Gothic Book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92611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 w:eastAsia="pt-PT" w:bidi="pt-PT"/>
    </w:rPr>
  </w:style>
  <w:style w:type="character" w:customStyle="1" w:styleId="TextodecomentrioChar">
    <w:name w:val="Texto de comentário Char"/>
    <w:link w:val="Textodecomentrio"/>
    <w:uiPriority w:val="99"/>
    <w:qFormat/>
    <w:rsid w:val="00926117"/>
    <w:rPr>
      <w:rFonts w:ascii="Franklin Gothic Book" w:eastAsia="Franklin Gothic Book" w:hAnsi="Franklin Gothic Book" w:cs="Times New Roman"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926117"/>
    <w:rPr>
      <w:rFonts w:ascii="Franklin Gothic Book" w:eastAsia="Franklin Gothic Book" w:hAnsi="Franklin Gothic Book" w:cs="Times New Roman"/>
      <w:b/>
      <w:bCs/>
      <w:sz w:val="20"/>
      <w:szCs w:val="20"/>
    </w:rPr>
  </w:style>
  <w:style w:type="character" w:customStyle="1" w:styleId="apple-tab-span">
    <w:name w:val="apple-tab-span"/>
    <w:basedOn w:val="Fontepargpadro"/>
    <w:qFormat/>
    <w:rsid w:val="00926117"/>
  </w:style>
  <w:style w:type="paragraph" w:customStyle="1" w:styleId="Cabealho1">
    <w:name w:val="Cabeçalho1"/>
    <w:basedOn w:val="Standard"/>
    <w:qFormat/>
    <w:rsid w:val="00926117"/>
    <w:pPr>
      <w:jc w:val="both"/>
      <w:textAlignment w:val="auto"/>
    </w:pPr>
    <w:rPr>
      <w:color w:val="00000A"/>
      <w:kern w:val="0"/>
      <w:sz w:val="24"/>
    </w:rPr>
  </w:style>
  <w:style w:type="character" w:customStyle="1" w:styleId="TextodenotaderodapChar">
    <w:name w:val="Texto de nota de rodapé Char"/>
    <w:link w:val="Textodenotaderodap"/>
    <w:uiPriority w:val="99"/>
    <w:semiHidden/>
    <w:qFormat/>
    <w:rsid w:val="00926117"/>
    <w:rPr>
      <w:rFonts w:ascii="Franklin Gothic Book" w:eastAsia="Franklin Gothic Book" w:hAnsi="Franklin Gothic Book" w:cs="Times New Roman"/>
      <w:sz w:val="20"/>
      <w:szCs w:val="20"/>
    </w:rPr>
  </w:style>
  <w:style w:type="character" w:customStyle="1" w:styleId="tl8wme">
    <w:name w:val="tl8wme"/>
    <w:basedOn w:val="Fontepargpadro"/>
    <w:qFormat/>
    <w:rsid w:val="00926117"/>
  </w:style>
  <w:style w:type="character" w:customStyle="1" w:styleId="ur">
    <w:name w:val="ur"/>
    <w:basedOn w:val="Fontepargpadro"/>
    <w:qFormat/>
    <w:rsid w:val="00926117"/>
  </w:style>
  <w:style w:type="character" w:customStyle="1" w:styleId="vpqmgb">
    <w:name w:val="vpqmgb"/>
    <w:basedOn w:val="Fontepargpadro"/>
    <w:qFormat/>
    <w:rsid w:val="00926117"/>
  </w:style>
  <w:style w:type="character" w:customStyle="1" w:styleId="sv">
    <w:name w:val="sv"/>
    <w:basedOn w:val="Fontepargpadro"/>
    <w:qFormat/>
    <w:rsid w:val="00926117"/>
  </w:style>
  <w:style w:type="paragraph" w:customStyle="1" w:styleId="Default">
    <w:name w:val="Default"/>
    <w:qFormat/>
    <w:rsid w:val="00926117"/>
    <w:pPr>
      <w:autoSpaceDE w:val="0"/>
      <w:autoSpaceDN w:val="0"/>
      <w:adjustRightInd w:val="0"/>
      <w:spacing w:after="160" w:line="259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ListLabel8">
    <w:name w:val="ListLabel 8"/>
    <w:qFormat/>
    <w:rsid w:val="00926117"/>
    <w:rPr>
      <w:b/>
    </w:rPr>
  </w:style>
  <w:style w:type="paragraph" w:customStyle="1" w:styleId="LO-normal">
    <w:name w:val="LO-normal"/>
    <w:qFormat/>
    <w:rsid w:val="00926117"/>
    <w:pPr>
      <w:widowControl w:val="0"/>
      <w:suppressAutoHyphens/>
      <w:autoSpaceDN w:val="0"/>
      <w:spacing w:after="160" w:line="259" w:lineRule="auto"/>
      <w:textAlignment w:val="baseline"/>
    </w:pPr>
    <w:rPr>
      <w:rFonts w:ascii="Times New Roman" w:eastAsia="Times New Roman" w:hAnsi="Times New Roman"/>
      <w:color w:val="000000"/>
      <w:kern w:val="3"/>
      <w:sz w:val="24"/>
    </w:rPr>
  </w:style>
  <w:style w:type="character" w:customStyle="1" w:styleId="TextodecomentrioChar1">
    <w:name w:val="Texto de comentário Char1"/>
    <w:uiPriority w:val="99"/>
    <w:qFormat/>
    <w:rsid w:val="00926117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Citao1">
    <w:name w:val="Citação1"/>
    <w:basedOn w:val="Normal"/>
    <w:next w:val="Normal"/>
    <w:link w:val="CitaoChar"/>
    <w:qFormat/>
    <w:rsid w:val="00926117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</w:rPr>
  </w:style>
  <w:style w:type="character" w:customStyle="1" w:styleId="CitaoChar">
    <w:name w:val="Citação Char"/>
    <w:link w:val="Citao1"/>
    <w:qFormat/>
    <w:rsid w:val="00926117"/>
    <w:rPr>
      <w:rFonts w:ascii="Arial" w:hAnsi="Arial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Ttulo6Char">
    <w:name w:val="Título 6 Char"/>
    <w:link w:val="Ttulo6"/>
    <w:uiPriority w:val="9"/>
    <w:qFormat/>
    <w:rsid w:val="009261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WW8Num2z4">
    <w:name w:val="WW8Num2z4"/>
    <w:qFormat/>
    <w:rsid w:val="00926117"/>
  </w:style>
  <w:style w:type="paragraph" w:customStyle="1" w:styleId="Normal1">
    <w:name w:val="Normal1"/>
    <w:qFormat/>
    <w:rsid w:val="00926117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Nivel1">
    <w:name w:val="Nivel1"/>
    <w:basedOn w:val="Ttulo1"/>
    <w:next w:val="Normal"/>
    <w:link w:val="Nivel1Char"/>
    <w:qFormat/>
    <w:rsid w:val="00926117"/>
    <w:pPr>
      <w:keepLines/>
      <w:numPr>
        <w:numId w:val="3"/>
      </w:numPr>
      <w:spacing w:before="480" w:after="120"/>
      <w:jc w:val="both"/>
    </w:pPr>
    <w:rPr>
      <w:rFonts w:ascii="Arial" w:hAnsi="Arial"/>
      <w:color w:val="000000"/>
    </w:rPr>
  </w:style>
  <w:style w:type="character" w:customStyle="1" w:styleId="Nivel1Char">
    <w:name w:val="Nivel1 Char"/>
    <w:link w:val="Nivel1"/>
    <w:qFormat/>
    <w:rsid w:val="00926117"/>
    <w:rPr>
      <w:rFonts w:ascii="Arial" w:eastAsia="Times New Roman" w:hAnsi="Arial"/>
      <w:b/>
      <w:bCs/>
      <w:color w:val="000000"/>
      <w:kern w:val="32"/>
      <w:sz w:val="24"/>
      <w:szCs w:val="32"/>
      <w:lang w:eastAsia="en-US"/>
    </w:rPr>
  </w:style>
  <w:style w:type="paragraph" w:customStyle="1" w:styleId="Normal11">
    <w:name w:val="Normal11"/>
    <w:qFormat/>
    <w:rsid w:val="00926117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Ttulo11">
    <w:name w:val="Título 11"/>
    <w:basedOn w:val="Normal"/>
    <w:uiPriority w:val="1"/>
    <w:qFormat/>
    <w:rsid w:val="00926117"/>
    <w:pPr>
      <w:keepNext/>
      <w:suppressAutoHyphens/>
      <w:spacing w:before="360" w:after="240" w:line="240" w:lineRule="auto"/>
      <w:ind w:left="1134"/>
    </w:pPr>
    <w:rPr>
      <w:rFonts w:ascii="Arial" w:eastAsia="Arial" w:hAnsi="Arial" w:cs="Arial"/>
      <w:b/>
      <w:color w:val="00000A"/>
      <w:kern w:val="1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qFormat/>
    <w:rsid w:val="009261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selectable-text">
    <w:name w:val="selectable-text"/>
    <w:basedOn w:val="Fontepargpadro"/>
    <w:qFormat/>
    <w:rsid w:val="00926117"/>
  </w:style>
  <w:style w:type="paragraph" w:customStyle="1" w:styleId="Nivel01">
    <w:name w:val="Nivel 01"/>
    <w:basedOn w:val="Ttulo1"/>
    <w:next w:val="Normal"/>
    <w:qFormat/>
    <w:rsid w:val="00926117"/>
    <w:pPr>
      <w:keepLines/>
      <w:tabs>
        <w:tab w:val="left" w:pos="567"/>
      </w:tabs>
      <w:spacing w:after="0" w:line="240" w:lineRule="auto"/>
      <w:ind w:left="360" w:hanging="360"/>
      <w:jc w:val="both"/>
    </w:pPr>
    <w:rPr>
      <w:rFonts w:ascii="Arial" w:hAnsi="Arial" w:cs="Arial"/>
      <w:color w:val="auto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926117"/>
    <w:pPr>
      <w:spacing w:before="120" w:after="120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926117"/>
    <w:pPr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926117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926117"/>
    <w:pPr>
      <w:ind w:left="1276"/>
    </w:pPr>
  </w:style>
  <w:style w:type="character" w:customStyle="1" w:styleId="Nivel2Char">
    <w:name w:val="Nivel 2 Char"/>
    <w:basedOn w:val="Fontepargpadro"/>
    <w:link w:val="Nivel2"/>
    <w:qFormat/>
    <w:locked/>
    <w:rsid w:val="00926117"/>
    <w:rPr>
      <w:rFonts w:ascii="Arial" w:eastAsia="Times New Roman" w:hAnsi="Arial" w:cs="Arial"/>
      <w:color w:val="000000"/>
    </w:rPr>
  </w:style>
  <w:style w:type="paragraph" w:customStyle="1" w:styleId="ou">
    <w:name w:val="ou"/>
    <w:basedOn w:val="PargrafodaLista1"/>
    <w:link w:val="ouChar"/>
    <w:qFormat/>
    <w:rsid w:val="00926117"/>
    <w:pPr>
      <w:spacing w:before="60" w:after="60" w:line="259" w:lineRule="auto"/>
      <w:ind w:left="0"/>
      <w:contextualSpacing w:val="0"/>
      <w:jc w:val="center"/>
    </w:pPr>
    <w:rPr>
      <w:rFonts w:ascii="Arial" w:eastAsia="Calibr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qFormat/>
    <w:rsid w:val="00926117"/>
    <w:rPr>
      <w:rFonts w:ascii="Arial" w:eastAsia="Calibri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Nvel2-Red">
    <w:name w:val="Nível 2 -Red"/>
    <w:basedOn w:val="Nivel2"/>
    <w:link w:val="Nvel2-RedChar"/>
    <w:qFormat/>
    <w:rsid w:val="00926117"/>
    <w:pPr>
      <w:numPr>
        <w:ilvl w:val="1"/>
        <w:numId w:val="4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qFormat/>
    <w:rsid w:val="00926117"/>
    <w:rPr>
      <w:rFonts w:ascii="Arial" w:eastAsia="Times New Roman" w:hAnsi="Arial" w:cs="Arial"/>
      <w:i/>
      <w:iCs/>
      <w:color w:val="FF0000"/>
    </w:rPr>
  </w:style>
  <w:style w:type="character" w:customStyle="1" w:styleId="Nivel3Char">
    <w:name w:val="Nivel 3 Char"/>
    <w:basedOn w:val="Fontepargpadro"/>
    <w:link w:val="Nivel3"/>
    <w:qFormat/>
    <w:rsid w:val="00926117"/>
    <w:rPr>
      <w:rFonts w:ascii="Arial" w:eastAsia="Times New Roman" w:hAnsi="Arial" w:cs="Arial"/>
      <w:color w:val="000000"/>
    </w:rPr>
  </w:style>
  <w:style w:type="paragraph" w:customStyle="1" w:styleId="Reviso1">
    <w:name w:val="Revisão1"/>
    <w:hidden/>
    <w:uiPriority w:val="99"/>
    <w:semiHidden/>
    <w:qFormat/>
    <w:rsid w:val="00926117"/>
    <w:pPr>
      <w:spacing w:after="160" w:line="259" w:lineRule="auto"/>
    </w:pPr>
    <w:rPr>
      <w:rFonts w:ascii="Franklin Gothic Book" w:eastAsia="Franklin Gothic Book" w:hAnsi="Franklin Gothic Book"/>
      <w:sz w:val="22"/>
      <w:szCs w:val="22"/>
      <w:lang w:eastAsia="en-US"/>
    </w:rPr>
  </w:style>
  <w:style w:type="character" w:customStyle="1" w:styleId="WW8Num5z0">
    <w:name w:val="WW8Num5z0"/>
    <w:qFormat/>
    <w:rsid w:val="00926117"/>
    <w:rPr>
      <w:rFonts w:ascii="Calibri" w:hAnsi="Calibri" w:cs="Arial"/>
      <w:b/>
      <w:color w:val="000000"/>
      <w:sz w:val="22"/>
      <w:szCs w:val="20"/>
    </w:rPr>
  </w:style>
  <w:style w:type="character" w:customStyle="1" w:styleId="TtuloChar">
    <w:name w:val="Título Char"/>
    <w:basedOn w:val="Fontepargpadro"/>
    <w:link w:val="Ttulo"/>
    <w:uiPriority w:val="10"/>
    <w:qFormat/>
    <w:rsid w:val="00926117"/>
    <w:rPr>
      <w:rFonts w:eastAsia="Times New Roman" w:cs="Calibri"/>
      <w:b/>
      <w:sz w:val="22"/>
      <w:szCs w:val="22"/>
      <w:lang w:eastAsia="zh-CN"/>
    </w:rPr>
  </w:style>
  <w:style w:type="paragraph" w:customStyle="1" w:styleId="Nvel3-R">
    <w:name w:val="Nível 3-R"/>
    <w:basedOn w:val="Nivel3"/>
    <w:qFormat/>
    <w:rsid w:val="00926117"/>
    <w:pPr>
      <w:tabs>
        <w:tab w:val="left" w:pos="0"/>
      </w:tabs>
      <w:suppressAutoHyphens/>
      <w:overflowPunct w:val="0"/>
    </w:pPr>
    <w:rPr>
      <w:rFonts w:eastAsia="Franklin Gothic Book;Corbel"/>
      <w:i/>
      <w:iCs/>
      <w:color w:val="FF0000"/>
      <w:lang w:eastAsia="zh-CN"/>
    </w:rPr>
  </w:style>
  <w:style w:type="paragraph" w:customStyle="1" w:styleId="Nvel1-SemNum">
    <w:name w:val="Nível 1-Sem Num"/>
    <w:basedOn w:val="Normal"/>
    <w:qFormat/>
    <w:rsid w:val="00926117"/>
    <w:pPr>
      <w:keepNext/>
      <w:tabs>
        <w:tab w:val="left" w:pos="567"/>
      </w:tabs>
      <w:suppressAutoHyphens/>
      <w:overflowPunct w:val="0"/>
      <w:spacing w:before="240" w:after="0"/>
      <w:ind w:left="357"/>
      <w:jc w:val="both"/>
      <w:outlineLvl w:val="1"/>
    </w:pPr>
    <w:rPr>
      <w:rFonts w:ascii="Arial" w:eastAsia="Times New Roman" w:hAnsi="Arial" w:cs="Arial"/>
      <w:b/>
      <w:bCs/>
      <w:color w:val="FF0000"/>
      <w:kern w:val="2"/>
      <w:sz w:val="20"/>
      <w:szCs w:val="20"/>
      <w:lang w:eastAsia="zh-CN"/>
    </w:rPr>
  </w:style>
  <w:style w:type="character" w:customStyle="1" w:styleId="TextodecomentrioChar2">
    <w:name w:val="Texto de comentário Char2"/>
    <w:uiPriority w:val="99"/>
    <w:semiHidden/>
    <w:qFormat/>
    <w:rsid w:val="00926117"/>
    <w:rPr>
      <w:lang w:eastAsia="zh-CN"/>
    </w:rPr>
  </w:style>
  <w:style w:type="paragraph" w:customStyle="1" w:styleId="Normal2">
    <w:name w:val="Normal2"/>
    <w:qFormat/>
    <w:rsid w:val="00926117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Normal3">
    <w:name w:val="Normal3"/>
    <w:qFormat/>
    <w:rsid w:val="00926117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styleId="PargrafodaLista">
    <w:name w:val="List Paragraph"/>
    <w:aliases w:val="Segundo,Lista Itens,List Paragraph,Normal - Marcadores,Parágrafo da Lista11,lp1,Paragrafo,Lista Colorida - Ênfase 11"/>
    <w:basedOn w:val="Normal"/>
    <w:uiPriority w:val="99"/>
    <w:qFormat/>
    <w:rsid w:val="009261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6158363-33E1-41E4-8257-D745BF117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3136</Words>
  <Characters>16936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talitha.martins</dc:creator>
  <cp:lastModifiedBy>Informática</cp:lastModifiedBy>
  <cp:revision>2</cp:revision>
  <cp:lastPrinted>2023-11-09T14:54:00Z</cp:lastPrinted>
  <dcterms:created xsi:type="dcterms:W3CDTF">2024-07-22T12:48:00Z</dcterms:created>
  <dcterms:modified xsi:type="dcterms:W3CDTF">2024-07-22T12:48:00Z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74E6F61BD738418EB0B4F9C023F4EB7F</vt:lpwstr>
  </property>
</Properties>
</file>