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D7E" w:rsidRPr="008D29B4" w:rsidRDefault="000D7D7E">
      <w:pPr>
        <w:pStyle w:val="Normal1"/>
        <w:ind w:right="283"/>
        <w:rPr>
          <w:rFonts w:ascii="Arial" w:eastAsia="Calibri" w:hAnsi="Arial" w:cs="Arial"/>
          <w:sz w:val="20"/>
          <w:szCs w:val="20"/>
        </w:rPr>
      </w:pPr>
    </w:p>
    <w:p w:rsidR="008A1118" w:rsidRPr="008D29B4" w:rsidRDefault="00205361" w:rsidP="00205361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spacing w:after="0"/>
        <w:ind w:right="142"/>
        <w:jc w:val="center"/>
        <w:rPr>
          <w:rFonts w:ascii="Arial" w:eastAsia="Calibri" w:hAnsi="Arial" w:cs="Arial"/>
          <w:color w:val="000000"/>
          <w:sz w:val="28"/>
          <w:szCs w:val="28"/>
        </w:rPr>
      </w:pPr>
      <w:r w:rsidRPr="008D29B4">
        <w:rPr>
          <w:rFonts w:ascii="Arial" w:eastAsia="Calibri" w:hAnsi="Arial" w:cs="Arial"/>
          <w:sz w:val="28"/>
          <w:szCs w:val="28"/>
        </w:rPr>
        <w:t>TERMO DE REFERÊNCIA</w:t>
      </w:r>
    </w:p>
    <w:p w:rsidR="008A1118" w:rsidRPr="008D29B4" w:rsidRDefault="008A1118" w:rsidP="008A1118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spacing w:after="0"/>
        <w:ind w:right="142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7757CB" w:rsidRPr="008D29B4" w:rsidRDefault="0053167C" w:rsidP="006B4BB2">
      <w:pPr>
        <w:pStyle w:val="Normal1"/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 w:right="142" w:hanging="426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8D29B4">
        <w:rPr>
          <w:rFonts w:ascii="Arial" w:eastAsia="Calibri" w:hAnsi="Arial" w:cs="Arial"/>
          <w:b/>
          <w:color w:val="000000"/>
          <w:sz w:val="20"/>
          <w:szCs w:val="20"/>
        </w:rPr>
        <w:t>DO OBJETO</w:t>
      </w:r>
    </w:p>
    <w:p w:rsidR="007757CB" w:rsidRPr="008D29B4" w:rsidRDefault="007751BC" w:rsidP="00D4459E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40" w:after="240"/>
        <w:ind w:left="852" w:right="142" w:hanging="426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8D29B4">
        <w:rPr>
          <w:rFonts w:ascii="Arial" w:eastAsia="Calibri" w:hAnsi="Arial" w:cs="Arial"/>
          <w:sz w:val="20"/>
          <w:szCs w:val="20"/>
        </w:rPr>
        <w:t>Dispensa de licitação com fundamento no</w:t>
      </w:r>
      <w:r w:rsidRPr="008D29B4">
        <w:rPr>
          <w:rFonts w:ascii="Arial" w:eastAsia="Calibri" w:hAnsi="Arial" w:cs="Arial"/>
          <w:color w:val="000000"/>
          <w:sz w:val="20"/>
          <w:szCs w:val="20"/>
        </w:rPr>
        <w:t xml:space="preserve">art. </w:t>
      </w:r>
      <w:proofErr w:type="gramStart"/>
      <w:r w:rsidRPr="008D29B4">
        <w:rPr>
          <w:rFonts w:ascii="Arial" w:eastAsia="Calibri" w:hAnsi="Arial" w:cs="Arial"/>
          <w:color w:val="000000"/>
          <w:sz w:val="20"/>
          <w:szCs w:val="20"/>
        </w:rPr>
        <w:t>75, inc.</w:t>
      </w:r>
      <w:proofErr w:type="gramEnd"/>
      <w:r w:rsidRPr="008D29B4">
        <w:rPr>
          <w:rFonts w:ascii="Arial" w:eastAsia="Calibri" w:hAnsi="Arial" w:cs="Arial"/>
          <w:color w:val="000000"/>
          <w:sz w:val="20"/>
          <w:szCs w:val="20"/>
        </w:rPr>
        <w:t xml:space="preserve"> II da Lei nº 14.133/2</w:t>
      </w:r>
      <w:r w:rsidR="00E77A44" w:rsidRPr="008D29B4">
        <w:rPr>
          <w:rFonts w:ascii="Arial" w:eastAsia="Calibri" w:hAnsi="Arial" w:cs="Arial"/>
          <w:color w:val="000000"/>
          <w:sz w:val="20"/>
          <w:szCs w:val="20"/>
        </w:rPr>
        <w:t>1</w:t>
      </w:r>
      <w:r w:rsidRPr="008D29B4">
        <w:rPr>
          <w:rFonts w:ascii="Arial" w:eastAsia="Calibri" w:hAnsi="Arial" w:cs="Arial"/>
          <w:color w:val="000000"/>
          <w:sz w:val="20"/>
          <w:szCs w:val="20"/>
        </w:rPr>
        <w:t>, visando à</w:t>
      </w:r>
      <w:r w:rsidR="00205361" w:rsidRPr="008D29B4"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r w:rsidR="00205361" w:rsidRPr="00D4459E">
        <w:rPr>
          <w:rFonts w:ascii="Arial" w:eastAsia="Calibri" w:hAnsi="Arial" w:cs="Arial"/>
          <w:b/>
          <w:color w:val="000000"/>
          <w:sz w:val="20"/>
          <w:szCs w:val="20"/>
        </w:rPr>
        <w:t xml:space="preserve">COMPRA POR DISPENSA DE VALOR de </w:t>
      </w:r>
      <w:proofErr w:type="spellStart"/>
      <w:r w:rsidR="00205361" w:rsidRPr="00D4459E">
        <w:rPr>
          <w:rFonts w:ascii="Arial" w:eastAsia="Calibri" w:hAnsi="Arial" w:cs="Arial"/>
          <w:b/>
          <w:color w:val="000000"/>
          <w:sz w:val="20"/>
          <w:szCs w:val="20"/>
        </w:rPr>
        <w:t>switchs</w:t>
      </w:r>
      <w:proofErr w:type="spellEnd"/>
      <w:r w:rsidR="00205361" w:rsidRPr="00D4459E">
        <w:rPr>
          <w:rFonts w:ascii="Arial" w:eastAsia="Calibri" w:hAnsi="Arial" w:cs="Arial"/>
          <w:b/>
          <w:color w:val="000000"/>
          <w:sz w:val="20"/>
          <w:szCs w:val="20"/>
        </w:rPr>
        <w:t xml:space="preserve"> de pequeno porte</w:t>
      </w:r>
      <w:r w:rsidR="0053167C" w:rsidRPr="008D29B4">
        <w:rPr>
          <w:rFonts w:ascii="Arial" w:eastAsia="Calibri" w:hAnsi="Arial" w:cs="Arial"/>
          <w:color w:val="000000"/>
          <w:sz w:val="20"/>
          <w:szCs w:val="20"/>
        </w:rPr>
        <w:t xml:space="preserve">, </w:t>
      </w:r>
      <w:r w:rsidRPr="008D29B4">
        <w:rPr>
          <w:rFonts w:ascii="Arial" w:eastAsia="Calibri" w:hAnsi="Arial" w:cs="Arial"/>
          <w:color w:val="000000"/>
          <w:sz w:val="20"/>
          <w:szCs w:val="20"/>
        </w:rPr>
        <w:t>para</w:t>
      </w:r>
      <w:r w:rsidR="0053167C" w:rsidRPr="008D29B4">
        <w:rPr>
          <w:rFonts w:ascii="Arial" w:eastAsia="Calibri" w:hAnsi="Arial" w:cs="Arial"/>
          <w:color w:val="000000"/>
          <w:sz w:val="20"/>
          <w:szCs w:val="20"/>
        </w:rPr>
        <w:t xml:space="preserve"> atender as necessidades da </w:t>
      </w:r>
      <w:r w:rsidR="00205361" w:rsidRPr="008D29B4">
        <w:rPr>
          <w:rFonts w:ascii="Arial" w:eastAsia="Calibri" w:hAnsi="Arial" w:cs="Arial"/>
          <w:color w:val="000000"/>
          <w:sz w:val="20"/>
          <w:szCs w:val="20"/>
        </w:rPr>
        <w:t xml:space="preserve">adequação das enfermarias e unidades de farmácia para a expansão de </w:t>
      </w:r>
      <w:proofErr w:type="spellStart"/>
      <w:r w:rsidR="00205361" w:rsidRPr="008D29B4">
        <w:rPr>
          <w:rFonts w:ascii="Arial" w:eastAsia="Calibri" w:hAnsi="Arial" w:cs="Arial"/>
          <w:color w:val="000000"/>
          <w:sz w:val="20"/>
          <w:szCs w:val="20"/>
        </w:rPr>
        <w:t>computadoresdo</w:t>
      </w:r>
      <w:proofErr w:type="spellEnd"/>
      <w:r w:rsidR="00205361" w:rsidRPr="008D29B4"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proofErr w:type="spellStart"/>
      <w:r w:rsidR="00205361" w:rsidRPr="008D29B4">
        <w:rPr>
          <w:rFonts w:ascii="Arial" w:eastAsia="Calibri" w:hAnsi="Arial" w:cs="Arial"/>
          <w:color w:val="000000"/>
          <w:sz w:val="20"/>
          <w:szCs w:val="20"/>
        </w:rPr>
        <w:t>Procape</w:t>
      </w:r>
      <w:proofErr w:type="spellEnd"/>
      <w:r w:rsidR="0053167C" w:rsidRPr="008D29B4">
        <w:rPr>
          <w:rFonts w:ascii="Arial" w:eastAsia="Calibri" w:hAnsi="Arial" w:cs="Arial"/>
          <w:color w:val="000000"/>
          <w:sz w:val="20"/>
          <w:szCs w:val="20"/>
        </w:rPr>
        <w:t>, conforme as condições, especificações, quantidades e exigências contidas neste Termo de Referência. </w:t>
      </w:r>
      <w:r w:rsidR="00A8636B">
        <w:rPr>
          <w:rFonts w:ascii="Arial" w:eastAsia="Calibri" w:hAnsi="Arial" w:cs="Arial"/>
          <w:color w:val="000000"/>
          <w:sz w:val="20"/>
          <w:szCs w:val="20"/>
        </w:rPr>
        <w:t xml:space="preserve">Sei </w:t>
      </w:r>
      <w:r w:rsidR="00A8636B" w:rsidRPr="00A8636B">
        <w:rPr>
          <w:rFonts w:ascii="Arial" w:eastAsia="Calibri" w:hAnsi="Arial" w:cs="Arial"/>
          <w:color w:val="000000"/>
          <w:sz w:val="20"/>
          <w:szCs w:val="20"/>
        </w:rPr>
        <w:t>0040650670-260.000011/2024-17</w:t>
      </w:r>
      <w:r w:rsidR="00A8636B">
        <w:rPr>
          <w:rFonts w:ascii="Arial" w:eastAsia="Calibri" w:hAnsi="Arial" w:cs="Arial"/>
          <w:color w:val="000000"/>
          <w:sz w:val="20"/>
          <w:szCs w:val="20"/>
        </w:rPr>
        <w:t>.</w:t>
      </w:r>
    </w:p>
    <w:p w:rsidR="007757CB" w:rsidRPr="008D29B4" w:rsidRDefault="0053167C" w:rsidP="006B4BB2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240" w:after="240"/>
        <w:ind w:left="426" w:right="142" w:hanging="426"/>
        <w:jc w:val="both"/>
        <w:rPr>
          <w:rFonts w:ascii="Arial" w:eastAsia="Calibri" w:hAnsi="Arial" w:cs="Arial"/>
          <w:b/>
          <w:color w:val="FF0000"/>
          <w:sz w:val="20"/>
          <w:szCs w:val="20"/>
        </w:rPr>
      </w:pPr>
      <w:r w:rsidRPr="008D29B4">
        <w:rPr>
          <w:rFonts w:ascii="Arial" w:eastAsia="Calibri" w:hAnsi="Arial" w:cs="Arial"/>
          <w:color w:val="000000"/>
          <w:sz w:val="20"/>
          <w:szCs w:val="20"/>
        </w:rPr>
        <w:t xml:space="preserve">As especificações e os quantitativos do objeto desta </w:t>
      </w:r>
      <w:r w:rsidR="00BE37AD" w:rsidRPr="008D29B4">
        <w:rPr>
          <w:rFonts w:ascii="Arial" w:eastAsia="Calibri" w:hAnsi="Arial" w:cs="Arial"/>
          <w:color w:val="000000"/>
          <w:sz w:val="20"/>
          <w:szCs w:val="20"/>
        </w:rPr>
        <w:t>dispensa</w:t>
      </w:r>
      <w:r w:rsidRPr="008D29B4">
        <w:rPr>
          <w:rFonts w:ascii="Arial" w:eastAsia="Calibri" w:hAnsi="Arial" w:cs="Arial"/>
          <w:color w:val="000000"/>
          <w:sz w:val="20"/>
          <w:szCs w:val="20"/>
        </w:rPr>
        <w:t xml:space="preserve"> estão descritos conforme quadro abaixo:</w:t>
      </w:r>
    </w:p>
    <w:tbl>
      <w:tblPr>
        <w:tblStyle w:val="Tabelacomgrade"/>
        <w:tblW w:w="0" w:type="auto"/>
        <w:tblInd w:w="426" w:type="dxa"/>
        <w:tblLook w:val="04A0"/>
      </w:tblPr>
      <w:tblGrid>
        <w:gridCol w:w="768"/>
        <w:gridCol w:w="1308"/>
        <w:gridCol w:w="4227"/>
        <w:gridCol w:w="1568"/>
        <w:gridCol w:w="1275"/>
      </w:tblGrid>
      <w:tr w:rsidR="005127CA" w:rsidRPr="008D29B4" w:rsidTr="00131E72">
        <w:trPr>
          <w:trHeight w:val="334"/>
        </w:trPr>
        <w:tc>
          <w:tcPr>
            <w:tcW w:w="562" w:type="dxa"/>
          </w:tcPr>
          <w:p w:rsidR="005127CA" w:rsidRPr="008D29B4" w:rsidRDefault="005127CA" w:rsidP="00205361">
            <w:pPr>
              <w:pStyle w:val="Normal1"/>
              <w:spacing w:before="240" w:after="240"/>
              <w:ind w:left="0" w:right="142" w:hanging="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D29B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327" w:type="dxa"/>
          </w:tcPr>
          <w:p w:rsidR="005127CA" w:rsidRPr="008D29B4" w:rsidRDefault="005127CA" w:rsidP="00205361">
            <w:pPr>
              <w:pStyle w:val="Normal1"/>
              <w:spacing w:before="240" w:after="240"/>
              <w:ind w:left="0" w:right="142" w:hanging="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D29B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E-fisco</w:t>
            </w:r>
          </w:p>
        </w:tc>
        <w:tc>
          <w:tcPr>
            <w:tcW w:w="4326" w:type="dxa"/>
          </w:tcPr>
          <w:p w:rsidR="005127CA" w:rsidRPr="008D29B4" w:rsidRDefault="005127CA" w:rsidP="00205361">
            <w:pPr>
              <w:pStyle w:val="Normal1"/>
              <w:spacing w:before="240" w:after="240"/>
              <w:ind w:left="0" w:right="142" w:hanging="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D29B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Descritivo</w:t>
            </w:r>
          </w:p>
        </w:tc>
        <w:tc>
          <w:tcPr>
            <w:tcW w:w="1419" w:type="dxa"/>
          </w:tcPr>
          <w:p w:rsidR="005127CA" w:rsidRPr="008D29B4" w:rsidRDefault="005127CA" w:rsidP="00205361">
            <w:pPr>
              <w:pStyle w:val="Normal1"/>
              <w:spacing w:before="240" w:after="240"/>
              <w:ind w:left="0" w:right="142" w:hanging="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D29B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Quantidades</w:t>
            </w:r>
          </w:p>
        </w:tc>
        <w:tc>
          <w:tcPr>
            <w:tcW w:w="1286" w:type="dxa"/>
          </w:tcPr>
          <w:p w:rsidR="005127CA" w:rsidRPr="008D29B4" w:rsidRDefault="005127CA" w:rsidP="00205361">
            <w:pPr>
              <w:pStyle w:val="Normal1"/>
              <w:spacing w:before="240" w:after="240"/>
              <w:ind w:left="0" w:right="142" w:hanging="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D29B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Unidade de medida</w:t>
            </w:r>
          </w:p>
        </w:tc>
      </w:tr>
      <w:tr w:rsidR="005127CA" w:rsidRPr="008D29B4" w:rsidTr="00131E72">
        <w:tc>
          <w:tcPr>
            <w:tcW w:w="562" w:type="dxa"/>
          </w:tcPr>
          <w:p w:rsidR="005127CA" w:rsidRPr="008D29B4" w:rsidRDefault="005127CA" w:rsidP="005127CA">
            <w:pPr>
              <w:pStyle w:val="Normal1"/>
              <w:spacing w:before="240" w:after="240"/>
              <w:ind w:left="0" w:right="142" w:hanging="2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8D29B4">
              <w:rPr>
                <w:rFonts w:ascii="Arial" w:eastAsia="Calibri" w:hAnsi="Arial" w:cs="Arial"/>
                <w:sz w:val="20"/>
                <w:szCs w:val="20"/>
              </w:rPr>
              <w:t>1</w:t>
            </w:r>
          </w:p>
        </w:tc>
        <w:tc>
          <w:tcPr>
            <w:tcW w:w="1327" w:type="dxa"/>
          </w:tcPr>
          <w:p w:rsidR="005127CA" w:rsidRPr="008D29B4" w:rsidRDefault="005127CA" w:rsidP="005127CA">
            <w:pPr>
              <w:pStyle w:val="Normal1"/>
              <w:spacing w:before="240" w:after="240"/>
              <w:ind w:left="0" w:right="142" w:hanging="2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8D29B4">
              <w:rPr>
                <w:rFonts w:ascii="Arial" w:eastAsia="Calibri" w:hAnsi="Arial" w:cs="Arial"/>
                <w:sz w:val="20"/>
                <w:szCs w:val="20"/>
              </w:rPr>
              <w:t>191619-0</w:t>
            </w:r>
          </w:p>
        </w:tc>
        <w:tc>
          <w:tcPr>
            <w:tcW w:w="4326" w:type="dxa"/>
          </w:tcPr>
          <w:p w:rsidR="005127CA" w:rsidRPr="008D29B4" w:rsidRDefault="005127CA" w:rsidP="00131E72">
            <w:pPr>
              <w:pStyle w:val="Normal1"/>
              <w:spacing w:before="240" w:after="240"/>
              <w:ind w:left="0" w:right="142" w:hanging="2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8D29B4">
              <w:rPr>
                <w:rFonts w:ascii="Arial" w:eastAsia="Calibri" w:hAnsi="Arial" w:cs="Arial"/>
                <w:sz w:val="20"/>
                <w:szCs w:val="20"/>
              </w:rPr>
              <w:t>SWITCH - COMUTADOR PARA REDE LOCAL ETHERNET 10/100/1000 COM 16 PORTAS GIGA P/ INSTALACAO EM RACK, TIPO SWITCH LAYER DE TECNOLOGIA SIST. DE CHASSIS MODULA R (EMPILHAVEL)</w:t>
            </w:r>
          </w:p>
        </w:tc>
        <w:tc>
          <w:tcPr>
            <w:tcW w:w="1419" w:type="dxa"/>
          </w:tcPr>
          <w:p w:rsidR="005127CA" w:rsidRPr="008D29B4" w:rsidRDefault="005127CA" w:rsidP="005127CA">
            <w:pPr>
              <w:pStyle w:val="Normal1"/>
              <w:spacing w:before="240" w:after="240"/>
              <w:ind w:left="0" w:right="142" w:hanging="2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8D29B4">
              <w:rPr>
                <w:rFonts w:ascii="Arial" w:eastAsia="Calibri" w:hAnsi="Arial" w:cs="Arial"/>
                <w:sz w:val="20"/>
                <w:szCs w:val="20"/>
              </w:rPr>
              <w:t>04</w:t>
            </w:r>
          </w:p>
        </w:tc>
        <w:tc>
          <w:tcPr>
            <w:tcW w:w="1286" w:type="dxa"/>
          </w:tcPr>
          <w:p w:rsidR="005127CA" w:rsidRPr="008D29B4" w:rsidRDefault="005127CA" w:rsidP="005127CA">
            <w:pPr>
              <w:pStyle w:val="Normal1"/>
              <w:spacing w:before="240" w:after="240"/>
              <w:ind w:left="0" w:right="142" w:hanging="2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8D29B4">
              <w:rPr>
                <w:rFonts w:ascii="Arial" w:eastAsia="Calibri" w:hAnsi="Arial" w:cs="Arial"/>
                <w:sz w:val="20"/>
                <w:szCs w:val="20"/>
              </w:rPr>
              <w:t>UN</w:t>
            </w:r>
          </w:p>
        </w:tc>
      </w:tr>
      <w:tr w:rsidR="005127CA" w:rsidRPr="008D29B4" w:rsidTr="00131E72">
        <w:tc>
          <w:tcPr>
            <w:tcW w:w="562" w:type="dxa"/>
          </w:tcPr>
          <w:p w:rsidR="005127CA" w:rsidRPr="008D29B4" w:rsidRDefault="005127CA" w:rsidP="005127CA">
            <w:pPr>
              <w:pStyle w:val="Normal1"/>
              <w:spacing w:before="240" w:after="240"/>
              <w:ind w:left="0" w:right="142" w:hanging="2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8D29B4"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  <w:tc>
          <w:tcPr>
            <w:tcW w:w="1327" w:type="dxa"/>
          </w:tcPr>
          <w:p w:rsidR="005127CA" w:rsidRPr="008D29B4" w:rsidRDefault="005127CA" w:rsidP="005127CA">
            <w:pPr>
              <w:pStyle w:val="Normal1"/>
              <w:spacing w:before="240" w:after="240"/>
              <w:ind w:left="0" w:right="142" w:hanging="2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8D29B4">
              <w:rPr>
                <w:rFonts w:ascii="Arial" w:eastAsia="Calibri" w:hAnsi="Arial" w:cs="Arial"/>
                <w:sz w:val="20"/>
                <w:szCs w:val="20"/>
              </w:rPr>
              <w:t>579262-2</w:t>
            </w:r>
          </w:p>
        </w:tc>
        <w:tc>
          <w:tcPr>
            <w:tcW w:w="4326" w:type="dxa"/>
          </w:tcPr>
          <w:p w:rsidR="005127CA" w:rsidRPr="008D29B4" w:rsidRDefault="005127CA" w:rsidP="00131E72">
            <w:pPr>
              <w:pStyle w:val="Normal1"/>
              <w:spacing w:before="240" w:after="240"/>
              <w:ind w:left="0" w:right="142" w:hanging="2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8D29B4">
              <w:rPr>
                <w:rFonts w:ascii="Arial" w:eastAsia="Calibri" w:hAnsi="Arial" w:cs="Arial"/>
                <w:sz w:val="20"/>
                <w:szCs w:val="20"/>
              </w:rPr>
              <w:t>SWITCH - COMUTADOR ETHERNET,GIGABIT POE+,110 - 240V,COM 16 PORTAS POE+10/100/1000 RJ45 COM NEGOCIACAO AUTOMATICA,SUPORTA UM MAXIMO DE 16 PORTAS 10/100/1000 COM DETECCAO AUTOMATICA,ACOMPANHA CABO ELETRICO, SUPORTE E MANUAIS, ADAPATADORES NECESSARIOS PARA INSTALACAO, KIT DE FIXACAO EM GABINETE PADRAO 19 POLEGADAS,COMPATIVEL COM IEEE 802.3AF/AT/BT,CAPACIDADE DE ROUTING/SWITCHING DE 32 GPBS, CAPACIDADE DE PRODUCAO ATE 23,8 MBPS</w:t>
            </w:r>
          </w:p>
        </w:tc>
        <w:tc>
          <w:tcPr>
            <w:tcW w:w="1419" w:type="dxa"/>
          </w:tcPr>
          <w:p w:rsidR="005127CA" w:rsidRPr="008D29B4" w:rsidRDefault="005127CA" w:rsidP="005127CA">
            <w:pPr>
              <w:pStyle w:val="Normal1"/>
              <w:spacing w:before="240" w:after="240"/>
              <w:ind w:left="0" w:right="142" w:hanging="2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8D29B4">
              <w:rPr>
                <w:rFonts w:ascii="Arial" w:eastAsia="Calibri" w:hAnsi="Arial" w:cs="Arial"/>
                <w:sz w:val="20"/>
                <w:szCs w:val="20"/>
              </w:rPr>
              <w:t>02</w:t>
            </w:r>
          </w:p>
        </w:tc>
        <w:tc>
          <w:tcPr>
            <w:tcW w:w="1286" w:type="dxa"/>
          </w:tcPr>
          <w:p w:rsidR="005127CA" w:rsidRPr="008D29B4" w:rsidRDefault="005127CA" w:rsidP="005127CA">
            <w:pPr>
              <w:pStyle w:val="Normal1"/>
              <w:spacing w:before="240" w:after="240"/>
              <w:ind w:left="0" w:right="142" w:hanging="2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8D29B4">
              <w:rPr>
                <w:rFonts w:ascii="Arial" w:eastAsia="Calibri" w:hAnsi="Arial" w:cs="Arial"/>
                <w:sz w:val="20"/>
                <w:szCs w:val="20"/>
              </w:rPr>
              <w:t>UN</w:t>
            </w:r>
          </w:p>
          <w:p w:rsidR="005127CA" w:rsidRPr="008D29B4" w:rsidRDefault="005127CA" w:rsidP="005127CA">
            <w:pPr>
              <w:pStyle w:val="Normal1"/>
              <w:spacing w:before="240" w:after="240"/>
              <w:ind w:left="0" w:right="142" w:hanging="2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7757CB" w:rsidRPr="008D29B4" w:rsidRDefault="007757CB" w:rsidP="000F50E2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after="240"/>
        <w:ind w:left="426" w:right="142"/>
        <w:jc w:val="both"/>
        <w:rPr>
          <w:rFonts w:ascii="Arial" w:eastAsia="Calibri" w:hAnsi="Arial" w:cs="Arial"/>
          <w:color w:val="FF0000"/>
          <w:sz w:val="20"/>
          <w:szCs w:val="20"/>
        </w:rPr>
      </w:pPr>
    </w:p>
    <w:p w:rsidR="007757CB" w:rsidRPr="008D29B4" w:rsidRDefault="0053167C" w:rsidP="006B4BB2">
      <w:pPr>
        <w:pStyle w:val="Normal1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 w:right="142" w:hanging="426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8D29B4">
        <w:rPr>
          <w:rFonts w:ascii="Arial" w:eastAsia="Calibri" w:hAnsi="Arial" w:cs="Arial"/>
          <w:b/>
          <w:sz w:val="20"/>
          <w:szCs w:val="20"/>
        </w:rPr>
        <w:t>DAS JUSTIFICATIVAS</w:t>
      </w:r>
    </w:p>
    <w:p w:rsidR="00A34092" w:rsidRPr="008D29B4" w:rsidRDefault="00A34092" w:rsidP="00BE50EB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ind w:left="360" w:right="142"/>
        <w:rPr>
          <w:rFonts w:ascii="Arial" w:eastAsia="Calibri" w:hAnsi="Arial" w:cs="Arial"/>
          <w:b/>
          <w:color w:val="000000"/>
          <w:sz w:val="20"/>
          <w:szCs w:val="20"/>
          <w:highlight w:val="green"/>
        </w:rPr>
      </w:pPr>
    </w:p>
    <w:p w:rsidR="00E77A44" w:rsidRPr="008D29B4" w:rsidRDefault="00E77A44" w:rsidP="006B4BB2">
      <w:pPr>
        <w:pStyle w:val="Normal1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 w:right="142" w:hanging="426"/>
        <w:rPr>
          <w:rFonts w:ascii="Arial" w:eastAsia="Calibri" w:hAnsi="Arial" w:cs="Arial"/>
          <w:b/>
          <w:color w:val="000000"/>
          <w:sz w:val="20"/>
          <w:szCs w:val="20"/>
        </w:rPr>
      </w:pPr>
      <w:r w:rsidRPr="008D29B4">
        <w:rPr>
          <w:rFonts w:ascii="Arial" w:eastAsia="Calibri" w:hAnsi="Arial" w:cs="Arial"/>
          <w:b/>
          <w:color w:val="000000"/>
          <w:sz w:val="20"/>
          <w:szCs w:val="20"/>
        </w:rPr>
        <w:t>DA CONTRATAÇÃO POR DISPENSA DE LICITAÇÃO</w:t>
      </w:r>
    </w:p>
    <w:p w:rsidR="00E77A44" w:rsidRPr="008D29B4" w:rsidRDefault="00E77A44" w:rsidP="00E77A44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ind w:right="142"/>
        <w:rPr>
          <w:rFonts w:ascii="Arial" w:eastAsia="Calibri" w:hAnsi="Arial" w:cs="Arial"/>
          <w:color w:val="000000"/>
          <w:sz w:val="20"/>
          <w:szCs w:val="20"/>
        </w:rPr>
      </w:pPr>
    </w:p>
    <w:p w:rsidR="00E77A44" w:rsidRPr="008D29B4" w:rsidRDefault="00E77A44" w:rsidP="000F50E2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ind w:left="426" w:right="142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8D29B4">
        <w:rPr>
          <w:rFonts w:ascii="Arial" w:eastAsia="Calibri" w:hAnsi="Arial" w:cs="Arial"/>
          <w:color w:val="000000"/>
          <w:sz w:val="20"/>
          <w:szCs w:val="20"/>
        </w:rPr>
        <w:t xml:space="preserve">A contratação será formalizada por meio de dispensa de licitação, conforme permissivo legal contido no art. 75, II da Lei Federal nº 14.133/21, que permite contratação direta que envolva valores inferiores a R$ 50.000,00 (cinquenta mil reais), no caso de serviços em geral e compras. </w:t>
      </w:r>
    </w:p>
    <w:p w:rsidR="00E77A44" w:rsidRPr="008D29B4" w:rsidRDefault="00E77A44" w:rsidP="000F50E2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ind w:left="426" w:right="142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E77A44" w:rsidRPr="008D29B4" w:rsidRDefault="00E77A44" w:rsidP="000F50E2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ind w:left="426" w:right="142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8D29B4">
        <w:rPr>
          <w:rFonts w:ascii="Arial" w:eastAsia="Calibri" w:hAnsi="Arial" w:cs="Arial"/>
          <w:color w:val="000000"/>
          <w:sz w:val="20"/>
          <w:szCs w:val="20"/>
        </w:rPr>
        <w:lastRenderedPageBreak/>
        <w:t>Nesse sentido, uma vez que a contratação pretendida corresponde a valor inferior ao referido na lei e a despesa não constitui fracionamento indevido, bem como o somatório das despesas realizadas com objetos idênticos ou de mesma natureza (do mesmo ramo de atividade), no mesmo exercício financeiro, por esta unidade gestora, não ultrapassa o limite estabelecido pelo art. 75, II da Lei Federal nº 14.133/21, destaca-se o pleno atendimento dos requisitos legais.</w:t>
      </w:r>
    </w:p>
    <w:p w:rsidR="00E77A44" w:rsidRPr="008D29B4" w:rsidRDefault="00E77A44" w:rsidP="00E77A44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ind w:right="142"/>
        <w:rPr>
          <w:rFonts w:ascii="Arial" w:eastAsia="Calibri" w:hAnsi="Arial" w:cs="Arial"/>
          <w:color w:val="000000"/>
          <w:sz w:val="20"/>
          <w:szCs w:val="20"/>
        </w:rPr>
      </w:pPr>
    </w:p>
    <w:p w:rsidR="007757CB" w:rsidRPr="008D29B4" w:rsidRDefault="0053167C" w:rsidP="006B4BB2">
      <w:pPr>
        <w:pStyle w:val="Normal1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 w:right="142" w:hanging="426"/>
        <w:rPr>
          <w:rFonts w:ascii="Arial" w:eastAsia="Calibri" w:hAnsi="Arial" w:cs="Arial"/>
          <w:color w:val="000000"/>
          <w:sz w:val="20"/>
          <w:szCs w:val="20"/>
        </w:rPr>
      </w:pPr>
      <w:r w:rsidRPr="008D29B4">
        <w:rPr>
          <w:rFonts w:ascii="Arial" w:eastAsia="Calibri" w:hAnsi="Arial" w:cs="Arial"/>
          <w:b/>
          <w:color w:val="000000"/>
          <w:sz w:val="20"/>
          <w:szCs w:val="20"/>
        </w:rPr>
        <w:t xml:space="preserve">DA NECESSIDADE DA CONTRATAÇÃO </w:t>
      </w:r>
    </w:p>
    <w:p w:rsidR="007757CB" w:rsidRPr="008D29B4" w:rsidRDefault="007757CB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0F50E2" w:rsidRPr="008D29B4" w:rsidRDefault="0053167C" w:rsidP="002242B0">
      <w:pPr>
        <w:pStyle w:val="Normal1"/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" w:eastAsia="Calibri" w:hAnsi="Arial" w:cs="Arial"/>
          <w:color w:val="FF0000"/>
          <w:sz w:val="20"/>
          <w:szCs w:val="20"/>
        </w:rPr>
      </w:pPr>
      <w:r w:rsidRPr="008D29B4">
        <w:rPr>
          <w:rFonts w:ascii="Arial" w:eastAsia="Calibri" w:hAnsi="Arial" w:cs="Arial"/>
          <w:color w:val="000000"/>
          <w:sz w:val="20"/>
          <w:szCs w:val="20"/>
        </w:rPr>
        <w:t>A presente contratação se dará em função da</w:t>
      </w:r>
      <w:r w:rsidR="00874C93" w:rsidRPr="008D29B4">
        <w:rPr>
          <w:rFonts w:ascii="Arial" w:eastAsia="Calibri" w:hAnsi="Arial" w:cs="Arial"/>
          <w:color w:val="000000"/>
          <w:sz w:val="20"/>
          <w:szCs w:val="20"/>
        </w:rPr>
        <w:t xml:space="preserve"> necessi</w:t>
      </w:r>
      <w:r w:rsidRPr="008D29B4">
        <w:rPr>
          <w:rFonts w:ascii="Arial" w:eastAsia="Calibri" w:hAnsi="Arial" w:cs="Arial"/>
          <w:color w:val="000000"/>
          <w:sz w:val="20"/>
          <w:szCs w:val="20"/>
        </w:rPr>
        <w:t xml:space="preserve">dade </w:t>
      </w:r>
      <w:r w:rsidR="00643516" w:rsidRPr="008D29B4">
        <w:rPr>
          <w:rFonts w:ascii="Arial" w:eastAsia="Calibri" w:hAnsi="Arial" w:cs="Arial"/>
          <w:color w:val="000000"/>
          <w:sz w:val="20"/>
          <w:szCs w:val="20"/>
        </w:rPr>
        <w:t xml:space="preserve">da </w:t>
      </w:r>
      <w:r w:rsidR="002242B0" w:rsidRPr="008D29B4">
        <w:rPr>
          <w:rFonts w:ascii="Arial" w:eastAsia="Calibri" w:hAnsi="Arial" w:cs="Arial"/>
          <w:color w:val="000000"/>
          <w:sz w:val="20"/>
          <w:szCs w:val="20"/>
        </w:rPr>
        <w:t xml:space="preserve">COMPRA POR DISPENSA DE VALOR de </w:t>
      </w:r>
      <w:proofErr w:type="spellStart"/>
      <w:r w:rsidR="002242B0" w:rsidRPr="008D29B4">
        <w:rPr>
          <w:rFonts w:ascii="Arial" w:eastAsia="Calibri" w:hAnsi="Arial" w:cs="Arial"/>
          <w:color w:val="000000"/>
          <w:sz w:val="20"/>
          <w:szCs w:val="20"/>
        </w:rPr>
        <w:t>switchs</w:t>
      </w:r>
      <w:proofErr w:type="spellEnd"/>
      <w:r w:rsidR="002242B0" w:rsidRPr="008D29B4">
        <w:rPr>
          <w:rFonts w:ascii="Arial" w:eastAsia="Calibri" w:hAnsi="Arial" w:cs="Arial"/>
          <w:color w:val="000000"/>
          <w:sz w:val="20"/>
          <w:szCs w:val="20"/>
        </w:rPr>
        <w:t xml:space="preserve"> de pequeno porte, para atender as necessidades da adequação das enfermarias </w:t>
      </w:r>
      <w:r w:rsidR="00643516" w:rsidRPr="008D29B4">
        <w:rPr>
          <w:rFonts w:ascii="Arial" w:eastAsia="Calibri" w:hAnsi="Arial" w:cs="Arial"/>
          <w:color w:val="000000"/>
          <w:sz w:val="20"/>
          <w:szCs w:val="20"/>
        </w:rPr>
        <w:t xml:space="preserve">com a expansão de computadores para acesso ao Prontuário do Paciente (PEP) das equipes multiprofissionais que atendem nas 04 (quatro) enfermarias do </w:t>
      </w:r>
      <w:proofErr w:type="spellStart"/>
      <w:r w:rsidR="00643516" w:rsidRPr="008D29B4">
        <w:rPr>
          <w:rFonts w:ascii="Arial" w:eastAsia="Calibri" w:hAnsi="Arial" w:cs="Arial"/>
          <w:color w:val="000000"/>
          <w:sz w:val="20"/>
          <w:szCs w:val="20"/>
        </w:rPr>
        <w:t>Procape</w:t>
      </w:r>
      <w:proofErr w:type="spellEnd"/>
      <w:r w:rsidR="00643516" w:rsidRPr="008D29B4">
        <w:rPr>
          <w:rFonts w:ascii="Arial" w:eastAsia="Calibri" w:hAnsi="Arial" w:cs="Arial"/>
          <w:color w:val="000000"/>
          <w:sz w:val="20"/>
          <w:szCs w:val="20"/>
        </w:rPr>
        <w:t xml:space="preserve">. Assim como a expansão da rede </w:t>
      </w:r>
      <w:r w:rsidR="002242B0" w:rsidRPr="008D29B4">
        <w:rPr>
          <w:rFonts w:ascii="Arial" w:eastAsia="Calibri" w:hAnsi="Arial" w:cs="Arial"/>
          <w:color w:val="000000"/>
          <w:sz w:val="20"/>
          <w:szCs w:val="20"/>
        </w:rPr>
        <w:t>de A</w:t>
      </w:r>
      <w:r w:rsidR="00643516" w:rsidRPr="008D29B4">
        <w:rPr>
          <w:rFonts w:ascii="Arial" w:eastAsia="Calibri" w:hAnsi="Arial" w:cs="Arial"/>
          <w:color w:val="000000"/>
          <w:sz w:val="20"/>
          <w:szCs w:val="20"/>
        </w:rPr>
        <w:t>c</w:t>
      </w:r>
      <w:r w:rsidR="002242B0" w:rsidRPr="008D29B4">
        <w:rPr>
          <w:rFonts w:ascii="Arial" w:eastAsia="Calibri" w:hAnsi="Arial" w:cs="Arial"/>
          <w:color w:val="000000"/>
          <w:sz w:val="20"/>
          <w:szCs w:val="20"/>
        </w:rPr>
        <w:t xml:space="preserve">cess Points </w:t>
      </w:r>
      <w:r w:rsidR="00643516" w:rsidRPr="008D29B4">
        <w:rPr>
          <w:rFonts w:ascii="Arial" w:eastAsia="Calibri" w:hAnsi="Arial" w:cs="Arial"/>
          <w:color w:val="000000"/>
          <w:sz w:val="20"/>
          <w:szCs w:val="20"/>
        </w:rPr>
        <w:t xml:space="preserve">que interligam as </w:t>
      </w:r>
      <w:r w:rsidR="00131E72" w:rsidRPr="008D29B4">
        <w:rPr>
          <w:rFonts w:ascii="Arial" w:eastAsia="Calibri" w:hAnsi="Arial" w:cs="Arial"/>
          <w:color w:val="000000"/>
          <w:sz w:val="20"/>
          <w:szCs w:val="20"/>
        </w:rPr>
        <w:t xml:space="preserve">farmácias e unidades </w:t>
      </w:r>
      <w:r w:rsidR="002242B0" w:rsidRPr="008D29B4">
        <w:rPr>
          <w:rFonts w:ascii="Arial" w:eastAsia="Calibri" w:hAnsi="Arial" w:cs="Arial"/>
          <w:color w:val="000000"/>
          <w:sz w:val="20"/>
          <w:szCs w:val="20"/>
        </w:rPr>
        <w:t>próximas</w:t>
      </w:r>
      <w:r w:rsidR="00131E72" w:rsidRPr="008D29B4">
        <w:rPr>
          <w:rFonts w:ascii="Arial" w:eastAsia="Calibri" w:hAnsi="Arial" w:cs="Arial"/>
          <w:color w:val="000000"/>
          <w:sz w:val="20"/>
          <w:szCs w:val="20"/>
        </w:rPr>
        <w:t>,</w:t>
      </w:r>
      <w:r w:rsidR="002242B0" w:rsidRPr="008D29B4">
        <w:rPr>
          <w:rFonts w:ascii="Arial" w:eastAsia="Calibri" w:hAnsi="Arial" w:cs="Arial"/>
          <w:color w:val="000000"/>
          <w:sz w:val="20"/>
          <w:szCs w:val="20"/>
        </w:rPr>
        <w:t xml:space="preserve"> como almoxarifado, unidades de atendimentos </w:t>
      </w:r>
      <w:r w:rsidR="00131E72" w:rsidRPr="008D29B4">
        <w:rPr>
          <w:rFonts w:ascii="Arial" w:eastAsia="Calibri" w:hAnsi="Arial" w:cs="Arial"/>
          <w:color w:val="000000"/>
          <w:sz w:val="20"/>
          <w:szCs w:val="20"/>
        </w:rPr>
        <w:t xml:space="preserve">emergencial </w:t>
      </w:r>
      <w:r w:rsidR="002242B0" w:rsidRPr="008D29B4">
        <w:rPr>
          <w:rFonts w:ascii="Arial" w:eastAsia="Calibri" w:hAnsi="Arial" w:cs="Arial"/>
          <w:color w:val="000000"/>
          <w:sz w:val="20"/>
          <w:szCs w:val="20"/>
        </w:rPr>
        <w:t xml:space="preserve">aos pacientes e serviços de apoio, que dependam dos equipamentos de </w:t>
      </w:r>
      <w:proofErr w:type="spellStart"/>
      <w:r w:rsidR="002242B0" w:rsidRPr="008D29B4">
        <w:rPr>
          <w:rFonts w:ascii="Arial" w:eastAsia="Calibri" w:hAnsi="Arial" w:cs="Arial"/>
          <w:color w:val="000000"/>
          <w:sz w:val="20"/>
          <w:szCs w:val="20"/>
        </w:rPr>
        <w:t>wi-fi</w:t>
      </w:r>
      <w:proofErr w:type="spellEnd"/>
      <w:r w:rsidR="002242B0" w:rsidRPr="008D29B4">
        <w:rPr>
          <w:rFonts w:ascii="Arial" w:eastAsia="Calibri" w:hAnsi="Arial" w:cs="Arial"/>
          <w:color w:val="000000"/>
          <w:sz w:val="20"/>
          <w:szCs w:val="20"/>
        </w:rPr>
        <w:t xml:space="preserve"> que o </w:t>
      </w:r>
      <w:proofErr w:type="spellStart"/>
      <w:r w:rsidR="002242B0" w:rsidRPr="008D29B4">
        <w:rPr>
          <w:rFonts w:ascii="Arial" w:eastAsia="Calibri" w:hAnsi="Arial" w:cs="Arial"/>
          <w:color w:val="000000"/>
          <w:sz w:val="20"/>
          <w:szCs w:val="20"/>
        </w:rPr>
        <w:t>Procape</w:t>
      </w:r>
      <w:proofErr w:type="spellEnd"/>
      <w:r w:rsidR="002242B0" w:rsidRPr="008D29B4">
        <w:rPr>
          <w:rFonts w:ascii="Arial" w:eastAsia="Calibri" w:hAnsi="Arial" w:cs="Arial"/>
          <w:color w:val="000000"/>
          <w:sz w:val="20"/>
          <w:szCs w:val="20"/>
        </w:rPr>
        <w:t xml:space="preserve"> utiliza, os </w:t>
      </w:r>
      <w:r w:rsidR="00131E72" w:rsidRPr="008D29B4">
        <w:rPr>
          <w:rFonts w:ascii="Arial" w:eastAsia="Calibri" w:hAnsi="Arial" w:cs="Arial"/>
          <w:color w:val="000000"/>
          <w:sz w:val="20"/>
          <w:szCs w:val="20"/>
        </w:rPr>
        <w:t>quais f</w:t>
      </w:r>
      <w:r w:rsidR="002242B0" w:rsidRPr="008D29B4">
        <w:rPr>
          <w:rFonts w:ascii="Arial" w:eastAsia="Calibri" w:hAnsi="Arial" w:cs="Arial"/>
          <w:color w:val="000000"/>
          <w:sz w:val="20"/>
          <w:szCs w:val="20"/>
        </w:rPr>
        <w:t xml:space="preserve">ornecem </w:t>
      </w:r>
      <w:r w:rsidR="00131E72" w:rsidRPr="008D29B4">
        <w:rPr>
          <w:rFonts w:ascii="Arial" w:eastAsia="Calibri" w:hAnsi="Arial" w:cs="Arial"/>
          <w:color w:val="000000"/>
          <w:sz w:val="20"/>
          <w:szCs w:val="20"/>
        </w:rPr>
        <w:t>a esta</w:t>
      </w:r>
      <w:r w:rsidR="00643516" w:rsidRPr="008D29B4">
        <w:rPr>
          <w:rFonts w:ascii="Arial" w:eastAsia="Calibri" w:hAnsi="Arial" w:cs="Arial"/>
          <w:color w:val="000000"/>
          <w:sz w:val="20"/>
          <w:szCs w:val="20"/>
        </w:rPr>
        <w:t xml:space="preserve">s unidades </w:t>
      </w:r>
      <w:r w:rsidR="00131E72" w:rsidRPr="008D29B4">
        <w:rPr>
          <w:rFonts w:ascii="Arial" w:eastAsia="Calibri" w:hAnsi="Arial" w:cs="Arial"/>
          <w:color w:val="000000"/>
          <w:sz w:val="20"/>
          <w:szCs w:val="20"/>
        </w:rPr>
        <w:t xml:space="preserve">o </w:t>
      </w:r>
      <w:r w:rsidR="002242B0" w:rsidRPr="008D29B4">
        <w:rPr>
          <w:rFonts w:ascii="Arial" w:eastAsia="Calibri" w:hAnsi="Arial" w:cs="Arial"/>
          <w:color w:val="000000"/>
          <w:sz w:val="20"/>
          <w:szCs w:val="20"/>
        </w:rPr>
        <w:t xml:space="preserve">acesso á internet pela conexão da Rede nacional de Pesquisa (RNP), nos dispositivos móveis dos funcionários que utilizam aplicativos </w:t>
      </w:r>
      <w:r w:rsidR="00131E72" w:rsidRPr="008D29B4">
        <w:rPr>
          <w:rFonts w:ascii="Arial" w:eastAsia="Calibri" w:hAnsi="Arial" w:cs="Arial"/>
          <w:color w:val="000000"/>
          <w:sz w:val="20"/>
          <w:szCs w:val="20"/>
        </w:rPr>
        <w:t xml:space="preserve">para a comunicação mais objetiva entre os setores do hospital, fornecedores, órgãos do Estado e serviços que se integram ao </w:t>
      </w:r>
      <w:proofErr w:type="spellStart"/>
      <w:r w:rsidR="00131E72" w:rsidRPr="008D29B4">
        <w:rPr>
          <w:rFonts w:ascii="Arial" w:eastAsia="Calibri" w:hAnsi="Arial" w:cs="Arial"/>
          <w:color w:val="000000"/>
          <w:sz w:val="20"/>
          <w:szCs w:val="20"/>
        </w:rPr>
        <w:t>Procape</w:t>
      </w:r>
      <w:proofErr w:type="spellEnd"/>
      <w:r w:rsidR="00131E72" w:rsidRPr="008D29B4">
        <w:rPr>
          <w:rFonts w:ascii="Arial" w:eastAsia="Calibri" w:hAnsi="Arial" w:cs="Arial"/>
          <w:color w:val="000000"/>
          <w:sz w:val="20"/>
          <w:szCs w:val="20"/>
        </w:rPr>
        <w:t xml:space="preserve">. </w:t>
      </w:r>
    </w:p>
    <w:p w:rsidR="000F50E2" w:rsidRPr="008D29B4" w:rsidRDefault="000F50E2" w:rsidP="000F50E2">
      <w:pPr>
        <w:pStyle w:val="Normal1"/>
        <w:spacing w:after="0"/>
        <w:ind w:left="426"/>
        <w:jc w:val="both"/>
        <w:rPr>
          <w:rFonts w:ascii="Arial" w:eastAsia="Calibri" w:hAnsi="Arial" w:cs="Arial"/>
          <w:color w:val="FF0000"/>
          <w:sz w:val="20"/>
          <w:szCs w:val="20"/>
        </w:rPr>
      </w:pPr>
    </w:p>
    <w:p w:rsidR="007757CB" w:rsidRPr="008D29B4" w:rsidRDefault="0053167C" w:rsidP="006B4BB2">
      <w:pPr>
        <w:pStyle w:val="Normal1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right="142" w:hanging="426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8D29B4">
        <w:rPr>
          <w:rFonts w:ascii="Arial" w:eastAsia="Calibri" w:hAnsi="Arial" w:cs="Arial"/>
          <w:b/>
          <w:color w:val="000000"/>
          <w:sz w:val="20"/>
          <w:szCs w:val="20"/>
        </w:rPr>
        <w:t>DO QUANTITATIVO ESTIMADO</w:t>
      </w:r>
    </w:p>
    <w:p w:rsidR="007757CB" w:rsidRPr="008D29B4" w:rsidRDefault="007757CB">
      <w:pPr>
        <w:pStyle w:val="Normal1"/>
        <w:ind w:right="142"/>
        <w:rPr>
          <w:rFonts w:ascii="Arial" w:eastAsia="Calibri" w:hAnsi="Arial" w:cs="Arial"/>
          <w:sz w:val="20"/>
          <w:szCs w:val="20"/>
        </w:rPr>
      </w:pPr>
    </w:p>
    <w:p w:rsidR="007757CB" w:rsidRPr="008D29B4" w:rsidRDefault="0053167C" w:rsidP="000F50E2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both"/>
        <w:rPr>
          <w:rFonts w:ascii="Arial" w:eastAsia="Calibri" w:hAnsi="Arial" w:cs="Arial"/>
          <w:color w:val="FF0000"/>
          <w:sz w:val="20"/>
          <w:szCs w:val="20"/>
        </w:rPr>
      </w:pPr>
      <w:r w:rsidRPr="008D29B4">
        <w:rPr>
          <w:rFonts w:ascii="Arial" w:eastAsia="Calibri" w:hAnsi="Arial" w:cs="Arial"/>
          <w:color w:val="000000"/>
          <w:sz w:val="20"/>
          <w:szCs w:val="20"/>
        </w:rPr>
        <w:t xml:space="preserve">Os quantitativos previstos no presente Termo de Referência foram definidos </w:t>
      </w:r>
      <w:r w:rsidR="003065D2" w:rsidRPr="008D29B4">
        <w:rPr>
          <w:rFonts w:ascii="Arial" w:eastAsia="Calibri" w:hAnsi="Arial" w:cs="Arial"/>
          <w:color w:val="000000"/>
          <w:sz w:val="20"/>
          <w:szCs w:val="20"/>
        </w:rPr>
        <w:t>na tabela acima, diferenciados pelas aplicações e áreas de destino.</w:t>
      </w:r>
    </w:p>
    <w:p w:rsidR="007757CB" w:rsidRPr="008D29B4" w:rsidRDefault="007757CB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7757CB" w:rsidRPr="008D29B4" w:rsidRDefault="0053167C" w:rsidP="006B4BB2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0"/>
        <w:ind w:right="142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8D29B4">
        <w:rPr>
          <w:rFonts w:ascii="Arial" w:eastAsia="Calibri" w:hAnsi="Arial" w:cs="Arial"/>
          <w:b/>
          <w:color w:val="000000"/>
          <w:sz w:val="20"/>
          <w:szCs w:val="20"/>
        </w:rPr>
        <w:t>DAS ESPECIFICAÇÕES DO OBJETO</w:t>
      </w:r>
    </w:p>
    <w:p w:rsidR="004104C3" w:rsidRPr="008D29B4" w:rsidRDefault="00912D24" w:rsidP="000F50E2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after="240"/>
        <w:ind w:left="426" w:right="142"/>
        <w:jc w:val="both"/>
        <w:rPr>
          <w:rFonts w:ascii="Arial" w:eastAsia="Calibri" w:hAnsi="Arial" w:cs="Arial"/>
          <w:sz w:val="20"/>
          <w:szCs w:val="20"/>
        </w:rPr>
      </w:pPr>
      <w:r w:rsidRPr="008D29B4">
        <w:rPr>
          <w:rFonts w:ascii="Arial" w:eastAsia="Calibri" w:hAnsi="Arial" w:cs="Arial"/>
          <w:sz w:val="20"/>
          <w:szCs w:val="20"/>
        </w:rPr>
        <w:t>As especificações de cada equipamento devem</w:t>
      </w:r>
      <w:r w:rsidR="003065D2" w:rsidRPr="008D29B4">
        <w:rPr>
          <w:rFonts w:ascii="Arial" w:eastAsia="Calibri" w:hAnsi="Arial" w:cs="Arial"/>
          <w:sz w:val="20"/>
          <w:szCs w:val="20"/>
        </w:rPr>
        <w:t xml:space="preserve"> ser cumpri</w:t>
      </w:r>
      <w:r w:rsidRPr="008D29B4">
        <w:rPr>
          <w:rFonts w:ascii="Arial" w:eastAsia="Calibri" w:hAnsi="Arial" w:cs="Arial"/>
          <w:sz w:val="20"/>
          <w:szCs w:val="20"/>
        </w:rPr>
        <w:t>n</w:t>
      </w:r>
      <w:r w:rsidR="003065D2" w:rsidRPr="008D29B4">
        <w:rPr>
          <w:rFonts w:ascii="Arial" w:eastAsia="Calibri" w:hAnsi="Arial" w:cs="Arial"/>
          <w:sz w:val="20"/>
          <w:szCs w:val="20"/>
        </w:rPr>
        <w:t xml:space="preserve">do de acordo com o especificado nos respectivos e-fiscos citados nos itens </w:t>
      </w:r>
      <w:proofErr w:type="gramStart"/>
      <w:r w:rsidR="003065D2" w:rsidRPr="008D29B4">
        <w:rPr>
          <w:rFonts w:ascii="Arial" w:eastAsia="Calibri" w:hAnsi="Arial" w:cs="Arial"/>
          <w:sz w:val="20"/>
          <w:szCs w:val="20"/>
        </w:rPr>
        <w:t>1</w:t>
      </w:r>
      <w:proofErr w:type="gramEnd"/>
      <w:r w:rsidR="003065D2" w:rsidRPr="008D29B4">
        <w:rPr>
          <w:rFonts w:ascii="Arial" w:eastAsia="Calibri" w:hAnsi="Arial" w:cs="Arial"/>
          <w:sz w:val="20"/>
          <w:szCs w:val="20"/>
        </w:rPr>
        <w:t xml:space="preserve"> e 2 </w:t>
      </w:r>
      <w:r w:rsidRPr="008D29B4">
        <w:rPr>
          <w:rFonts w:ascii="Arial" w:eastAsia="Calibri" w:hAnsi="Arial" w:cs="Arial"/>
          <w:sz w:val="20"/>
          <w:szCs w:val="20"/>
        </w:rPr>
        <w:t xml:space="preserve">e no anexo </w:t>
      </w:r>
      <w:r w:rsidR="003A741A">
        <w:rPr>
          <w:rFonts w:ascii="Arial" w:eastAsia="Calibri" w:hAnsi="Arial" w:cs="Arial"/>
          <w:sz w:val="20"/>
          <w:szCs w:val="20"/>
        </w:rPr>
        <w:t xml:space="preserve">A </w:t>
      </w:r>
      <w:r w:rsidR="003065D2" w:rsidRPr="008D29B4">
        <w:rPr>
          <w:rFonts w:ascii="Arial" w:eastAsia="Calibri" w:hAnsi="Arial" w:cs="Arial"/>
          <w:sz w:val="20"/>
          <w:szCs w:val="20"/>
        </w:rPr>
        <w:t>deste Termo de Referênci</w:t>
      </w:r>
      <w:r w:rsidRPr="008D29B4">
        <w:rPr>
          <w:rFonts w:ascii="Arial" w:eastAsia="Calibri" w:hAnsi="Arial" w:cs="Arial"/>
          <w:sz w:val="20"/>
          <w:szCs w:val="20"/>
        </w:rPr>
        <w:t>a</w:t>
      </w: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816E2F" w:rsidRPr="00816E2F" w:rsidRDefault="00816E2F" w:rsidP="00816E2F">
      <w:pPr>
        <w:pStyle w:val="Normal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0"/>
        <w:ind w:right="142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8D29B4">
        <w:rPr>
          <w:rFonts w:ascii="Arial" w:eastAsia="Calibri" w:hAnsi="Arial" w:cs="Arial"/>
          <w:b/>
          <w:color w:val="000000"/>
          <w:sz w:val="20"/>
          <w:szCs w:val="20"/>
        </w:rPr>
        <w:t xml:space="preserve">DAS </w:t>
      </w:r>
      <w:r>
        <w:rPr>
          <w:rFonts w:ascii="Arial" w:eastAsia="Calibri" w:hAnsi="Arial" w:cs="Arial"/>
          <w:b/>
          <w:color w:val="000000"/>
          <w:sz w:val="20"/>
          <w:szCs w:val="20"/>
        </w:rPr>
        <w:t>GARANTIAS</w:t>
      </w:r>
    </w:p>
    <w:p w:rsidR="00816E2F" w:rsidRPr="00816E2F" w:rsidRDefault="00816E2F" w:rsidP="00816E2F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 w:after="0"/>
        <w:ind w:left="360" w:right="142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816E2F">
        <w:rPr>
          <w:rFonts w:ascii="Arial" w:eastAsia="Calibri" w:hAnsi="Arial" w:cs="Arial"/>
          <w:color w:val="000000"/>
          <w:sz w:val="20"/>
          <w:szCs w:val="20"/>
        </w:rPr>
        <w:t xml:space="preserve">Os equipamentos devem ser </w:t>
      </w:r>
      <w:proofErr w:type="gramStart"/>
      <w:r w:rsidRPr="00816E2F">
        <w:rPr>
          <w:rFonts w:ascii="Arial" w:eastAsia="Calibri" w:hAnsi="Arial" w:cs="Arial"/>
          <w:color w:val="000000"/>
          <w:sz w:val="20"/>
          <w:szCs w:val="20"/>
        </w:rPr>
        <w:t>entregues em perfeitos estado</w:t>
      </w:r>
      <w:proofErr w:type="gramEnd"/>
      <w:r w:rsidRPr="00816E2F">
        <w:rPr>
          <w:rFonts w:ascii="Arial" w:eastAsia="Calibri" w:hAnsi="Arial" w:cs="Arial"/>
          <w:color w:val="000000"/>
          <w:sz w:val="20"/>
          <w:szCs w:val="20"/>
        </w:rPr>
        <w:t xml:space="preserve"> e com garantia individual de 12 meses,</w:t>
      </w:r>
    </w:p>
    <w:p w:rsidR="00786934" w:rsidRPr="008D29B4" w:rsidRDefault="00786934" w:rsidP="00816E2F">
      <w:pPr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E302B6">
      <w:pPr>
        <w:jc w:val="center"/>
        <w:rPr>
          <w:rFonts w:ascii="Arial" w:eastAsia="Calibri" w:hAnsi="Arial" w:cs="Arial"/>
          <w:b/>
        </w:rPr>
      </w:pPr>
    </w:p>
    <w:p w:rsidR="00786934" w:rsidRPr="008D29B4" w:rsidRDefault="00786934" w:rsidP="00786934">
      <w:pPr>
        <w:jc w:val="center"/>
        <w:rPr>
          <w:rFonts w:ascii="Arial" w:hAnsi="Arial" w:cs="Arial"/>
          <w:b/>
          <w:u w:val="single"/>
        </w:rPr>
      </w:pPr>
      <w:r w:rsidRPr="008D29B4">
        <w:rPr>
          <w:rFonts w:ascii="Arial" w:hAnsi="Arial" w:cs="Arial"/>
          <w:b/>
          <w:u w:val="single"/>
        </w:rPr>
        <w:t xml:space="preserve">ANEXO </w:t>
      </w:r>
      <w:r w:rsidR="003A741A">
        <w:rPr>
          <w:rFonts w:ascii="Arial" w:hAnsi="Arial" w:cs="Arial"/>
          <w:b/>
          <w:u w:val="single"/>
        </w:rPr>
        <w:t>A</w:t>
      </w:r>
      <w:r w:rsidRPr="008D29B4">
        <w:rPr>
          <w:rFonts w:ascii="Arial" w:hAnsi="Arial" w:cs="Arial"/>
          <w:b/>
          <w:u w:val="single"/>
        </w:rPr>
        <w:t xml:space="preserve"> – Descritivo dos equipamentos</w:t>
      </w:r>
    </w:p>
    <w:p w:rsidR="00786934" w:rsidRPr="008D29B4" w:rsidRDefault="00786934" w:rsidP="00786934">
      <w:pPr>
        <w:jc w:val="center"/>
        <w:rPr>
          <w:rFonts w:ascii="Arial" w:hAnsi="Arial" w:cs="Arial"/>
          <w:b/>
          <w:u w:val="single"/>
        </w:rPr>
      </w:pPr>
    </w:p>
    <w:p w:rsidR="00786934" w:rsidRPr="008D29B4" w:rsidRDefault="00786934" w:rsidP="00786934">
      <w:pPr>
        <w:jc w:val="center"/>
        <w:rPr>
          <w:rFonts w:ascii="Arial" w:hAnsi="Arial" w:cs="Arial"/>
          <w:b/>
          <w:u w:val="single"/>
        </w:rPr>
      </w:pPr>
    </w:p>
    <w:p w:rsidR="00786934" w:rsidRPr="008D29B4" w:rsidRDefault="00786934" w:rsidP="00786934">
      <w:pPr>
        <w:rPr>
          <w:rFonts w:ascii="Arial" w:hAnsi="Arial" w:cs="Arial"/>
          <w:b/>
        </w:rPr>
      </w:pPr>
      <w:r w:rsidRPr="008D29B4">
        <w:rPr>
          <w:rFonts w:ascii="Arial" w:hAnsi="Arial" w:cs="Arial"/>
          <w:b/>
        </w:rPr>
        <w:t>Item 1:</w:t>
      </w:r>
    </w:p>
    <w:p w:rsidR="00786934" w:rsidRPr="008D29B4" w:rsidRDefault="00786934" w:rsidP="00786934">
      <w:pPr>
        <w:rPr>
          <w:rFonts w:ascii="Arial" w:hAnsi="Arial" w:cs="Arial"/>
          <w:bCs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660"/>
        <w:gridCol w:w="5407"/>
      </w:tblGrid>
      <w:tr w:rsidR="00786934" w:rsidRPr="008D29B4" w:rsidTr="00786934">
        <w:trPr>
          <w:trHeight w:val="340"/>
        </w:trPr>
        <w:tc>
          <w:tcPr>
            <w:tcW w:w="3660" w:type="dxa"/>
            <w:shd w:val="clear" w:color="auto" w:fill="auto"/>
            <w:vAlign w:val="center"/>
            <w:hideMark/>
          </w:tcPr>
          <w:p w:rsidR="00786934" w:rsidRPr="008D29B4" w:rsidRDefault="00786934" w:rsidP="00786934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Portas incluídas</w:t>
            </w:r>
          </w:p>
        </w:tc>
        <w:tc>
          <w:tcPr>
            <w:tcW w:w="5407" w:type="dxa"/>
            <w:shd w:val="clear" w:color="auto" w:fill="auto"/>
            <w:vAlign w:val="center"/>
            <w:hideMark/>
          </w:tcPr>
          <w:p w:rsidR="00786934" w:rsidRPr="008D29B4" w:rsidRDefault="00786934">
            <w:pPr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color w:val="000000"/>
                <w:sz w:val="22"/>
                <w:szCs w:val="22"/>
              </w:rPr>
              <w:t>16 Portas Ethernet 10/100/1000 Mbps</w:t>
            </w:r>
          </w:p>
        </w:tc>
      </w:tr>
      <w:tr w:rsidR="00786934" w:rsidRPr="008D29B4" w:rsidTr="00786934">
        <w:trPr>
          <w:trHeight w:val="315"/>
        </w:trPr>
        <w:tc>
          <w:tcPr>
            <w:tcW w:w="3660" w:type="dxa"/>
            <w:shd w:val="clear" w:color="auto" w:fill="auto"/>
            <w:vAlign w:val="center"/>
            <w:hideMark/>
          </w:tcPr>
          <w:p w:rsidR="00786934" w:rsidRPr="008D29B4" w:rsidRDefault="00786934" w:rsidP="00786934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Tipo de telecomunicação</w:t>
            </w:r>
          </w:p>
        </w:tc>
        <w:tc>
          <w:tcPr>
            <w:tcW w:w="5407" w:type="dxa"/>
            <w:shd w:val="clear" w:color="auto" w:fill="auto"/>
            <w:vAlign w:val="center"/>
            <w:hideMark/>
          </w:tcPr>
          <w:p w:rsidR="00786934" w:rsidRPr="008D29B4" w:rsidRDefault="00786934">
            <w:pPr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D29B4">
              <w:rPr>
                <w:rFonts w:ascii="Arial" w:hAnsi="Arial" w:cs="Arial"/>
                <w:color w:val="000000"/>
                <w:sz w:val="22"/>
                <w:szCs w:val="22"/>
              </w:rPr>
              <w:t>Store</w:t>
            </w:r>
            <w:proofErr w:type="spellEnd"/>
            <w:r w:rsidRPr="008D29B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29B4">
              <w:rPr>
                <w:rFonts w:ascii="Arial" w:hAnsi="Arial" w:cs="Arial"/>
                <w:color w:val="000000"/>
                <w:sz w:val="22"/>
                <w:szCs w:val="22"/>
              </w:rPr>
              <w:t>andforward</w:t>
            </w:r>
            <w:proofErr w:type="spellEnd"/>
          </w:p>
        </w:tc>
      </w:tr>
      <w:tr w:rsidR="00786934" w:rsidRPr="008D29B4" w:rsidTr="00786934">
        <w:trPr>
          <w:trHeight w:val="315"/>
        </w:trPr>
        <w:tc>
          <w:tcPr>
            <w:tcW w:w="3660" w:type="dxa"/>
            <w:shd w:val="clear" w:color="auto" w:fill="auto"/>
            <w:vAlign w:val="center"/>
            <w:hideMark/>
          </w:tcPr>
          <w:p w:rsidR="00786934" w:rsidRPr="008D29B4" w:rsidRDefault="00786934" w:rsidP="00786934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Capacidade de comutação</w:t>
            </w:r>
          </w:p>
        </w:tc>
        <w:tc>
          <w:tcPr>
            <w:tcW w:w="5407" w:type="dxa"/>
            <w:shd w:val="clear" w:color="auto" w:fill="auto"/>
            <w:vAlign w:val="center"/>
            <w:hideMark/>
          </w:tcPr>
          <w:p w:rsidR="00786934" w:rsidRPr="008D29B4" w:rsidRDefault="002D4161">
            <w:pPr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color w:val="000000"/>
                <w:sz w:val="22"/>
                <w:szCs w:val="22"/>
              </w:rPr>
              <w:t xml:space="preserve">Mínimo de </w:t>
            </w:r>
            <w:r w:rsidR="00570192" w:rsidRPr="008D29B4">
              <w:rPr>
                <w:rFonts w:ascii="Arial" w:hAnsi="Arial" w:cs="Arial"/>
                <w:color w:val="000000"/>
                <w:sz w:val="22"/>
                <w:szCs w:val="22"/>
              </w:rPr>
              <w:t>32</w:t>
            </w:r>
            <w:r w:rsidR="00786934" w:rsidRPr="008D29B4">
              <w:rPr>
                <w:rFonts w:ascii="Arial" w:hAnsi="Arial" w:cs="Arial"/>
                <w:color w:val="000000"/>
                <w:sz w:val="22"/>
                <w:szCs w:val="22"/>
              </w:rPr>
              <w:t xml:space="preserve"> Gbps</w:t>
            </w:r>
          </w:p>
        </w:tc>
      </w:tr>
      <w:tr w:rsidR="00786934" w:rsidRPr="008D29B4" w:rsidTr="00786934">
        <w:trPr>
          <w:trHeight w:val="315"/>
        </w:trPr>
        <w:tc>
          <w:tcPr>
            <w:tcW w:w="3660" w:type="dxa"/>
            <w:shd w:val="clear" w:color="auto" w:fill="auto"/>
            <w:vAlign w:val="center"/>
            <w:hideMark/>
          </w:tcPr>
          <w:p w:rsidR="00786934" w:rsidRPr="008D29B4" w:rsidRDefault="00786934" w:rsidP="00786934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É administrável</w:t>
            </w:r>
          </w:p>
        </w:tc>
        <w:tc>
          <w:tcPr>
            <w:tcW w:w="5407" w:type="dxa"/>
            <w:shd w:val="clear" w:color="auto" w:fill="auto"/>
            <w:vAlign w:val="center"/>
            <w:hideMark/>
          </w:tcPr>
          <w:p w:rsidR="00786934" w:rsidRPr="008D29B4" w:rsidRDefault="00786934">
            <w:pPr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color w:val="000000"/>
                <w:sz w:val="22"/>
                <w:szCs w:val="22"/>
              </w:rPr>
              <w:t>Sim</w:t>
            </w:r>
          </w:p>
        </w:tc>
      </w:tr>
      <w:tr w:rsidR="00786934" w:rsidRPr="008D29B4" w:rsidTr="00786934">
        <w:trPr>
          <w:trHeight w:val="320"/>
        </w:trPr>
        <w:tc>
          <w:tcPr>
            <w:tcW w:w="3660" w:type="dxa"/>
            <w:shd w:val="clear" w:color="auto" w:fill="auto"/>
            <w:vAlign w:val="center"/>
            <w:hideMark/>
          </w:tcPr>
          <w:p w:rsidR="00786934" w:rsidRPr="008D29B4" w:rsidRDefault="00786934" w:rsidP="00786934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Dimensões</w:t>
            </w:r>
          </w:p>
        </w:tc>
        <w:tc>
          <w:tcPr>
            <w:tcW w:w="5407" w:type="dxa"/>
            <w:shd w:val="clear" w:color="auto" w:fill="auto"/>
            <w:vAlign w:val="center"/>
            <w:hideMark/>
          </w:tcPr>
          <w:p w:rsidR="00786934" w:rsidRPr="008D29B4" w:rsidRDefault="00786934">
            <w:pPr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color w:val="000000"/>
                <w:sz w:val="22"/>
                <w:szCs w:val="22"/>
              </w:rPr>
              <w:t>Padrão para racks de parede de 3 a 5 Us</w:t>
            </w:r>
          </w:p>
        </w:tc>
      </w:tr>
      <w:tr w:rsidR="00786934" w:rsidRPr="008D29B4" w:rsidTr="00786934">
        <w:trPr>
          <w:trHeight w:val="320"/>
        </w:trPr>
        <w:tc>
          <w:tcPr>
            <w:tcW w:w="3660" w:type="dxa"/>
            <w:shd w:val="clear" w:color="auto" w:fill="auto"/>
            <w:vAlign w:val="center"/>
          </w:tcPr>
          <w:p w:rsidR="00786934" w:rsidRPr="008D29B4" w:rsidRDefault="00786934" w:rsidP="00786934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Voltagem</w:t>
            </w:r>
          </w:p>
        </w:tc>
        <w:tc>
          <w:tcPr>
            <w:tcW w:w="5407" w:type="dxa"/>
            <w:shd w:val="clear" w:color="auto" w:fill="auto"/>
            <w:vAlign w:val="center"/>
          </w:tcPr>
          <w:p w:rsidR="00786934" w:rsidRPr="008D29B4" w:rsidRDefault="00786934">
            <w:pPr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color w:val="000000"/>
                <w:sz w:val="22"/>
                <w:szCs w:val="22"/>
              </w:rPr>
              <w:t>110/220 V</w:t>
            </w:r>
          </w:p>
        </w:tc>
      </w:tr>
      <w:tr w:rsidR="00E1697C" w:rsidRPr="008D29B4" w:rsidTr="00786934">
        <w:trPr>
          <w:trHeight w:val="320"/>
        </w:trPr>
        <w:tc>
          <w:tcPr>
            <w:tcW w:w="3660" w:type="dxa"/>
            <w:shd w:val="clear" w:color="auto" w:fill="auto"/>
            <w:vAlign w:val="center"/>
          </w:tcPr>
          <w:p w:rsidR="00E1697C" w:rsidRPr="008D29B4" w:rsidRDefault="00E1697C" w:rsidP="00E1697C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Garantia</w:t>
            </w:r>
          </w:p>
        </w:tc>
        <w:tc>
          <w:tcPr>
            <w:tcW w:w="5407" w:type="dxa"/>
            <w:shd w:val="clear" w:color="auto" w:fill="auto"/>
            <w:vAlign w:val="center"/>
          </w:tcPr>
          <w:p w:rsidR="00E1697C" w:rsidRPr="008D29B4" w:rsidRDefault="00E1697C" w:rsidP="00E1697C">
            <w:pPr>
              <w:ind w:firstLineChars="100" w:firstLine="21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12 meses</w:t>
            </w:r>
          </w:p>
        </w:tc>
      </w:tr>
    </w:tbl>
    <w:p w:rsidR="00786934" w:rsidRPr="008D29B4" w:rsidRDefault="00786934" w:rsidP="00786934">
      <w:pPr>
        <w:rPr>
          <w:rFonts w:ascii="Arial" w:hAnsi="Arial" w:cs="Arial"/>
          <w:bCs/>
          <w:color w:val="0070C0"/>
          <w:sz w:val="20"/>
          <w:szCs w:val="20"/>
        </w:rPr>
      </w:pPr>
    </w:p>
    <w:p w:rsidR="00D231DA" w:rsidRPr="008D29B4" w:rsidRDefault="00D231DA" w:rsidP="00D231DA">
      <w:pPr>
        <w:rPr>
          <w:rFonts w:ascii="Arial" w:hAnsi="Arial" w:cs="Arial"/>
          <w:b/>
        </w:rPr>
      </w:pPr>
      <w:r w:rsidRPr="008D29B4">
        <w:rPr>
          <w:rFonts w:ascii="Arial" w:hAnsi="Arial" w:cs="Arial"/>
          <w:b/>
        </w:rPr>
        <w:t>Item 2:</w:t>
      </w:r>
    </w:p>
    <w:p w:rsidR="00D231DA" w:rsidRPr="008D29B4" w:rsidRDefault="00D231DA" w:rsidP="00786934">
      <w:pPr>
        <w:rPr>
          <w:rFonts w:ascii="Arial" w:hAnsi="Arial" w:cs="Arial"/>
          <w:bCs/>
          <w:color w:val="0070C0"/>
          <w:sz w:val="20"/>
          <w:szCs w:val="20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660"/>
        <w:gridCol w:w="5407"/>
      </w:tblGrid>
      <w:tr w:rsidR="00D231DA" w:rsidRPr="008D29B4" w:rsidTr="00B208CE">
        <w:trPr>
          <w:trHeight w:val="340"/>
        </w:trPr>
        <w:tc>
          <w:tcPr>
            <w:tcW w:w="3660" w:type="dxa"/>
            <w:shd w:val="clear" w:color="auto" w:fill="auto"/>
            <w:vAlign w:val="center"/>
            <w:hideMark/>
          </w:tcPr>
          <w:p w:rsidR="00D231DA" w:rsidRPr="008D29B4" w:rsidRDefault="00D231DA" w:rsidP="00B208CE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Portas incluídas</w:t>
            </w:r>
          </w:p>
        </w:tc>
        <w:tc>
          <w:tcPr>
            <w:tcW w:w="5407" w:type="dxa"/>
            <w:shd w:val="clear" w:color="auto" w:fill="auto"/>
            <w:vAlign w:val="center"/>
            <w:hideMark/>
          </w:tcPr>
          <w:p w:rsidR="00D231DA" w:rsidRPr="008D29B4" w:rsidRDefault="00D231DA" w:rsidP="00B208CE">
            <w:pPr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color w:val="000000"/>
                <w:sz w:val="22"/>
                <w:szCs w:val="22"/>
              </w:rPr>
              <w:t xml:space="preserve">16 Portas Ethernet 10/100/1000 </w:t>
            </w:r>
            <w:proofErr w:type="spellStart"/>
            <w:r w:rsidRPr="008D29B4">
              <w:rPr>
                <w:rFonts w:ascii="Arial" w:hAnsi="Arial" w:cs="Arial"/>
                <w:color w:val="000000"/>
                <w:sz w:val="22"/>
                <w:szCs w:val="22"/>
              </w:rPr>
              <w:t>Mbps</w:t>
            </w:r>
            <w:r w:rsidR="002D4161" w:rsidRPr="008D29B4">
              <w:rPr>
                <w:rFonts w:ascii="Arial" w:hAnsi="Arial" w:cs="Arial"/>
                <w:color w:val="000000"/>
                <w:sz w:val="22"/>
                <w:szCs w:val="22"/>
              </w:rPr>
              <w:t>PoE</w:t>
            </w:r>
            <w:proofErr w:type="spellEnd"/>
          </w:p>
        </w:tc>
      </w:tr>
      <w:tr w:rsidR="002D4161" w:rsidRPr="008D29B4" w:rsidTr="00B208CE">
        <w:trPr>
          <w:trHeight w:val="340"/>
        </w:trPr>
        <w:tc>
          <w:tcPr>
            <w:tcW w:w="3660" w:type="dxa"/>
            <w:shd w:val="clear" w:color="auto" w:fill="auto"/>
            <w:vAlign w:val="center"/>
          </w:tcPr>
          <w:p w:rsidR="002D4161" w:rsidRPr="008D29B4" w:rsidRDefault="002D4161" w:rsidP="00B208CE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07" w:type="dxa"/>
            <w:shd w:val="clear" w:color="auto" w:fill="auto"/>
            <w:vAlign w:val="center"/>
          </w:tcPr>
          <w:p w:rsidR="002D4161" w:rsidRPr="008D29B4" w:rsidRDefault="002D4161" w:rsidP="002D4161">
            <w:pPr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 w:rsidRPr="008D29B4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   Energia </w:t>
            </w:r>
            <w:proofErr w:type="spellStart"/>
            <w:r w:rsidRPr="008D29B4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PoE</w:t>
            </w:r>
            <w:proofErr w:type="spellEnd"/>
            <w:r w:rsidRPr="008D29B4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com até 30 W para cada porta </w:t>
            </w:r>
            <w:proofErr w:type="spellStart"/>
            <w:r w:rsidRPr="008D29B4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PoE</w:t>
            </w:r>
            <w:proofErr w:type="spellEnd"/>
          </w:p>
          <w:p w:rsidR="002D4161" w:rsidRPr="008D29B4" w:rsidRDefault="002D4161" w:rsidP="002D416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e 150 W para todas as portas </w:t>
            </w:r>
            <w:proofErr w:type="spellStart"/>
            <w:r w:rsidRPr="008D29B4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PoE</w:t>
            </w:r>
            <w:proofErr w:type="spellEnd"/>
            <w:r w:rsidRPr="008D29B4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.</w:t>
            </w:r>
          </w:p>
        </w:tc>
      </w:tr>
      <w:tr w:rsidR="00E1697C" w:rsidRPr="008D29B4" w:rsidTr="00B208CE">
        <w:trPr>
          <w:trHeight w:val="340"/>
        </w:trPr>
        <w:tc>
          <w:tcPr>
            <w:tcW w:w="3660" w:type="dxa"/>
            <w:shd w:val="clear" w:color="auto" w:fill="auto"/>
            <w:vAlign w:val="center"/>
          </w:tcPr>
          <w:p w:rsidR="00E1697C" w:rsidRPr="008D29B4" w:rsidRDefault="00E1697C" w:rsidP="00B208CE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407" w:type="dxa"/>
            <w:shd w:val="clear" w:color="auto" w:fill="auto"/>
            <w:vAlign w:val="center"/>
          </w:tcPr>
          <w:p w:rsidR="00E1697C" w:rsidRPr="008D29B4" w:rsidRDefault="00E1697C" w:rsidP="002D4161">
            <w:pPr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 w:rsidRPr="008D29B4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   Compatíveis com IEEE 802.3</w:t>
            </w:r>
            <w:proofErr w:type="spellStart"/>
            <w:r w:rsidRPr="008D29B4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at</w:t>
            </w:r>
            <w:proofErr w:type="spellEnd"/>
            <w:r w:rsidRPr="008D29B4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/ </w:t>
            </w:r>
            <w:proofErr w:type="spellStart"/>
            <w:r w:rsidRPr="008D29B4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af</w:t>
            </w:r>
            <w:proofErr w:type="spellEnd"/>
          </w:p>
        </w:tc>
      </w:tr>
      <w:tr w:rsidR="00D231DA" w:rsidRPr="008D29B4" w:rsidTr="00B208CE">
        <w:trPr>
          <w:trHeight w:val="315"/>
        </w:trPr>
        <w:tc>
          <w:tcPr>
            <w:tcW w:w="3660" w:type="dxa"/>
            <w:shd w:val="clear" w:color="auto" w:fill="auto"/>
            <w:vAlign w:val="center"/>
            <w:hideMark/>
          </w:tcPr>
          <w:p w:rsidR="00D231DA" w:rsidRPr="008D29B4" w:rsidRDefault="00D231DA" w:rsidP="00B208CE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Tipo de telecomunicação</w:t>
            </w:r>
          </w:p>
        </w:tc>
        <w:tc>
          <w:tcPr>
            <w:tcW w:w="5407" w:type="dxa"/>
            <w:shd w:val="clear" w:color="auto" w:fill="auto"/>
            <w:vAlign w:val="center"/>
            <w:hideMark/>
          </w:tcPr>
          <w:p w:rsidR="00D231DA" w:rsidRPr="008D29B4" w:rsidRDefault="00D231DA" w:rsidP="00B208CE">
            <w:pPr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8D29B4">
              <w:rPr>
                <w:rFonts w:ascii="Arial" w:hAnsi="Arial" w:cs="Arial"/>
                <w:color w:val="000000"/>
                <w:sz w:val="22"/>
                <w:szCs w:val="22"/>
              </w:rPr>
              <w:t>Store</w:t>
            </w:r>
            <w:proofErr w:type="spellEnd"/>
            <w:r w:rsidRPr="008D29B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29B4">
              <w:rPr>
                <w:rFonts w:ascii="Arial" w:hAnsi="Arial" w:cs="Arial"/>
                <w:color w:val="000000"/>
                <w:sz w:val="22"/>
                <w:szCs w:val="22"/>
              </w:rPr>
              <w:t>andforward</w:t>
            </w:r>
            <w:proofErr w:type="spellEnd"/>
          </w:p>
        </w:tc>
      </w:tr>
      <w:tr w:rsidR="00D231DA" w:rsidRPr="008D29B4" w:rsidTr="00B208CE">
        <w:trPr>
          <w:trHeight w:val="315"/>
        </w:trPr>
        <w:tc>
          <w:tcPr>
            <w:tcW w:w="3660" w:type="dxa"/>
            <w:shd w:val="clear" w:color="auto" w:fill="auto"/>
            <w:vAlign w:val="center"/>
            <w:hideMark/>
          </w:tcPr>
          <w:p w:rsidR="00D231DA" w:rsidRPr="008D29B4" w:rsidRDefault="00D231DA" w:rsidP="00B208CE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Capacidade de comutação</w:t>
            </w:r>
          </w:p>
        </w:tc>
        <w:tc>
          <w:tcPr>
            <w:tcW w:w="5407" w:type="dxa"/>
            <w:shd w:val="clear" w:color="auto" w:fill="auto"/>
            <w:vAlign w:val="center"/>
            <w:hideMark/>
          </w:tcPr>
          <w:p w:rsidR="00D231DA" w:rsidRPr="008D29B4" w:rsidRDefault="002D4161" w:rsidP="00B208CE">
            <w:pPr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color w:val="000000"/>
                <w:sz w:val="22"/>
                <w:szCs w:val="22"/>
              </w:rPr>
              <w:t xml:space="preserve">Mínimo de </w:t>
            </w:r>
            <w:r w:rsidR="00570192" w:rsidRPr="008D29B4">
              <w:rPr>
                <w:rFonts w:ascii="Arial" w:hAnsi="Arial" w:cs="Arial"/>
                <w:color w:val="000000"/>
                <w:sz w:val="22"/>
                <w:szCs w:val="22"/>
              </w:rPr>
              <w:t>32</w:t>
            </w:r>
            <w:r w:rsidR="00D231DA" w:rsidRPr="008D29B4">
              <w:rPr>
                <w:rFonts w:ascii="Arial" w:hAnsi="Arial" w:cs="Arial"/>
                <w:color w:val="000000"/>
                <w:sz w:val="22"/>
                <w:szCs w:val="22"/>
              </w:rPr>
              <w:t xml:space="preserve"> Gbps</w:t>
            </w:r>
          </w:p>
        </w:tc>
      </w:tr>
      <w:tr w:rsidR="00D231DA" w:rsidRPr="008D29B4" w:rsidTr="00B208CE">
        <w:trPr>
          <w:trHeight w:val="315"/>
        </w:trPr>
        <w:tc>
          <w:tcPr>
            <w:tcW w:w="3660" w:type="dxa"/>
            <w:shd w:val="clear" w:color="auto" w:fill="auto"/>
            <w:vAlign w:val="center"/>
            <w:hideMark/>
          </w:tcPr>
          <w:p w:rsidR="00D231DA" w:rsidRPr="008D29B4" w:rsidRDefault="00D231DA" w:rsidP="00B208CE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É administrável</w:t>
            </w:r>
          </w:p>
        </w:tc>
        <w:tc>
          <w:tcPr>
            <w:tcW w:w="5407" w:type="dxa"/>
            <w:shd w:val="clear" w:color="auto" w:fill="auto"/>
            <w:vAlign w:val="center"/>
            <w:hideMark/>
          </w:tcPr>
          <w:p w:rsidR="00D231DA" w:rsidRPr="008D29B4" w:rsidRDefault="00D231DA" w:rsidP="00B208CE">
            <w:pPr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color w:val="000000"/>
                <w:sz w:val="22"/>
                <w:szCs w:val="22"/>
              </w:rPr>
              <w:t>Sim</w:t>
            </w:r>
          </w:p>
        </w:tc>
      </w:tr>
      <w:tr w:rsidR="00D231DA" w:rsidRPr="008D29B4" w:rsidTr="00B208CE">
        <w:trPr>
          <w:trHeight w:val="320"/>
        </w:trPr>
        <w:tc>
          <w:tcPr>
            <w:tcW w:w="3660" w:type="dxa"/>
            <w:shd w:val="clear" w:color="auto" w:fill="auto"/>
            <w:vAlign w:val="center"/>
            <w:hideMark/>
          </w:tcPr>
          <w:p w:rsidR="00D231DA" w:rsidRPr="008D29B4" w:rsidRDefault="00D231DA" w:rsidP="00B208CE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Dimensões</w:t>
            </w:r>
          </w:p>
        </w:tc>
        <w:tc>
          <w:tcPr>
            <w:tcW w:w="5407" w:type="dxa"/>
            <w:shd w:val="clear" w:color="auto" w:fill="auto"/>
            <w:vAlign w:val="center"/>
            <w:hideMark/>
          </w:tcPr>
          <w:p w:rsidR="00D231DA" w:rsidRPr="008D29B4" w:rsidRDefault="00D231DA" w:rsidP="00B208CE">
            <w:pPr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color w:val="000000"/>
                <w:sz w:val="22"/>
                <w:szCs w:val="22"/>
              </w:rPr>
              <w:t>Padrão para racks de parede de 3 a 5 Us</w:t>
            </w:r>
          </w:p>
        </w:tc>
      </w:tr>
      <w:tr w:rsidR="00D231DA" w:rsidRPr="008D29B4" w:rsidTr="00B208CE">
        <w:trPr>
          <w:trHeight w:val="320"/>
        </w:trPr>
        <w:tc>
          <w:tcPr>
            <w:tcW w:w="3660" w:type="dxa"/>
            <w:shd w:val="clear" w:color="auto" w:fill="auto"/>
            <w:vAlign w:val="center"/>
          </w:tcPr>
          <w:p w:rsidR="00D231DA" w:rsidRPr="008D29B4" w:rsidRDefault="00D231DA" w:rsidP="00B208CE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Voltagem</w:t>
            </w:r>
          </w:p>
        </w:tc>
        <w:tc>
          <w:tcPr>
            <w:tcW w:w="5407" w:type="dxa"/>
            <w:shd w:val="clear" w:color="auto" w:fill="auto"/>
            <w:vAlign w:val="center"/>
          </w:tcPr>
          <w:p w:rsidR="00D231DA" w:rsidRPr="008D29B4" w:rsidRDefault="00D231DA" w:rsidP="00B208CE">
            <w:pPr>
              <w:ind w:firstLineChars="100" w:firstLine="2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color w:val="000000"/>
                <w:sz w:val="22"/>
                <w:szCs w:val="22"/>
              </w:rPr>
              <w:t>110/220 V</w:t>
            </w:r>
          </w:p>
        </w:tc>
      </w:tr>
      <w:tr w:rsidR="00E1697C" w:rsidRPr="008D29B4" w:rsidTr="00B208CE">
        <w:trPr>
          <w:trHeight w:val="320"/>
        </w:trPr>
        <w:tc>
          <w:tcPr>
            <w:tcW w:w="3660" w:type="dxa"/>
            <w:shd w:val="clear" w:color="auto" w:fill="auto"/>
            <w:vAlign w:val="center"/>
          </w:tcPr>
          <w:p w:rsidR="00E1697C" w:rsidRPr="008D29B4" w:rsidRDefault="00E1697C" w:rsidP="00B208CE">
            <w:pPr>
              <w:ind w:firstLineChars="100" w:firstLine="221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bookmarkStart w:id="0" w:name="_Hlk166955424"/>
            <w:r w:rsidRPr="008D29B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Garantia</w:t>
            </w:r>
          </w:p>
        </w:tc>
        <w:tc>
          <w:tcPr>
            <w:tcW w:w="5407" w:type="dxa"/>
            <w:shd w:val="clear" w:color="auto" w:fill="auto"/>
            <w:vAlign w:val="center"/>
          </w:tcPr>
          <w:p w:rsidR="00E1697C" w:rsidRPr="008D29B4" w:rsidRDefault="00E1697C" w:rsidP="00B208CE">
            <w:pPr>
              <w:ind w:firstLineChars="100" w:firstLine="21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9B4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12 meses</w:t>
            </w:r>
          </w:p>
        </w:tc>
      </w:tr>
      <w:bookmarkEnd w:id="0"/>
    </w:tbl>
    <w:p w:rsidR="00D231DA" w:rsidRPr="008D29B4" w:rsidRDefault="00D231DA" w:rsidP="00786934">
      <w:pPr>
        <w:rPr>
          <w:rFonts w:ascii="Arial" w:hAnsi="Arial" w:cs="Arial"/>
          <w:bCs/>
          <w:color w:val="0070C0"/>
          <w:sz w:val="20"/>
          <w:szCs w:val="20"/>
        </w:rPr>
      </w:pPr>
    </w:p>
    <w:sectPr w:rsidR="00D231DA" w:rsidRPr="008D29B4" w:rsidSect="00B83E4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991" w:bottom="993" w:left="1559" w:header="147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577A" w:rsidRDefault="0035577A" w:rsidP="008A32C7">
      <w:pPr>
        <w:ind w:hanging="2"/>
      </w:pPr>
      <w:r>
        <w:separator/>
      </w:r>
    </w:p>
  </w:endnote>
  <w:endnote w:type="continuationSeparator" w:id="1">
    <w:p w:rsidR="0035577A" w:rsidRDefault="0035577A" w:rsidP="008A32C7">
      <w:pPr>
        <w:ind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re Franklin">
    <w:altName w:val="Times New Roman"/>
    <w:charset w:val="00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77A" w:rsidRDefault="0035577A" w:rsidP="0053167C">
    <w:pPr>
      <w:pStyle w:val="Rodap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77A" w:rsidRDefault="0035577A" w:rsidP="0053167C">
    <w:pPr>
      <w:pStyle w:val="Rodap"/>
      <w:ind w:left="0" w:hanging="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77A" w:rsidRDefault="0035577A" w:rsidP="0053167C">
    <w:pPr>
      <w:pStyle w:val="Rodap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577A" w:rsidRDefault="0035577A" w:rsidP="008A32C7">
      <w:pPr>
        <w:ind w:hanging="2"/>
      </w:pPr>
      <w:r>
        <w:separator/>
      </w:r>
    </w:p>
  </w:footnote>
  <w:footnote w:type="continuationSeparator" w:id="1">
    <w:p w:rsidR="0035577A" w:rsidRDefault="0035577A" w:rsidP="008A32C7">
      <w:pPr>
        <w:ind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77A" w:rsidRDefault="0035577A" w:rsidP="0053167C">
    <w:pPr>
      <w:pStyle w:val="Cabealho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77A" w:rsidRDefault="0035577A">
    <w:pPr>
      <w:pStyle w:val="Normal1"/>
      <w:pBdr>
        <w:top w:val="nil"/>
        <w:left w:val="nil"/>
        <w:bottom w:val="nil"/>
        <w:right w:val="nil"/>
        <w:between w:val="nil"/>
      </w:pBdr>
      <w:spacing w:after="0" w:line="240" w:lineRule="auto"/>
      <w:rPr>
        <w:color w:val="000000"/>
        <w:sz w:val="20"/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77A" w:rsidRDefault="0035577A" w:rsidP="0053167C">
    <w:pPr>
      <w:pStyle w:val="Cabealho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4"/>
    <w:lvl w:ilvl="0">
      <w:start w:val="13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cs="Arial"/>
        <w:sz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hAnsi="Calibri" w:cs="Arial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hAnsi="Calibri" w:cs="Arial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hAnsi="Calibri" w:cs="Arial"/>
        <w:b/>
        <w:sz w:val="14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Arial"/>
        <w:sz w:val="22"/>
      </w:rPr>
    </w:lvl>
  </w:abstractNum>
  <w:abstractNum w:abstractNumId="1">
    <w:nsid w:val="01DE4EBD"/>
    <w:multiLevelType w:val="multilevel"/>
    <w:tmpl w:val="6D1ADA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2">
    <w:nsid w:val="1D5C100D"/>
    <w:multiLevelType w:val="multilevel"/>
    <w:tmpl w:val="75C464FA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754061C"/>
    <w:multiLevelType w:val="multilevel"/>
    <w:tmpl w:val="623AA5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38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476" w:hanging="720"/>
      </w:pPr>
      <w:rPr>
        <w:rFonts w:hint="default"/>
        <w:b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1854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2592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297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3348" w:hanging="108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4086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4464" w:hanging="1440"/>
      </w:pPr>
      <w:rPr>
        <w:rFonts w:hint="default"/>
        <w:b/>
        <w:color w:val="auto"/>
      </w:rPr>
    </w:lvl>
  </w:abstractNum>
  <w:abstractNum w:abstractNumId="4">
    <w:nsid w:val="31EF6629"/>
    <w:multiLevelType w:val="multilevel"/>
    <w:tmpl w:val="2D6A7FE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543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30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981" w:hanging="720"/>
      </w:pPr>
      <w:rPr>
        <w:rFonts w:hint="default"/>
        <w:b/>
        <w:color w:val="0070C0"/>
      </w:rPr>
    </w:lvl>
    <w:lvl w:ilvl="4">
      <w:start w:val="1"/>
      <w:numFmt w:val="decimal"/>
      <w:lvlText w:val="%1.%2.%3.%4.%5."/>
      <w:lvlJc w:val="left"/>
      <w:pPr>
        <w:ind w:left="58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9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04" w:hanging="1440"/>
      </w:pPr>
      <w:rPr>
        <w:rFonts w:hint="default"/>
      </w:rPr>
    </w:lvl>
  </w:abstractNum>
  <w:abstractNum w:abstractNumId="5">
    <w:nsid w:val="37AB4FAD"/>
    <w:multiLevelType w:val="multilevel"/>
    <w:tmpl w:val="9D80A5CE"/>
    <w:lvl w:ilvl="0">
      <w:start w:val="2"/>
      <w:numFmt w:val="decimal"/>
      <w:lvlText w:val="%1."/>
      <w:lvlJc w:val="left"/>
      <w:pPr>
        <w:ind w:left="360" w:hanging="360"/>
      </w:pPr>
      <w:rPr>
        <w:b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eastAsia="Calibri" w:hAnsi="Calibri" w:cs="Calibri"/>
        <w:b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Calibri" w:hAnsi="Calibri" w:cs="Calibri"/>
        <w:b w:val="0"/>
        <w:i w:val="0"/>
        <w:color w:val="000000"/>
        <w:vertAlign w:val="baseline"/>
      </w:rPr>
    </w:lvl>
    <w:lvl w:ilvl="3">
      <w:start w:val="1"/>
      <w:numFmt w:val="lowerLetter"/>
      <w:lvlText w:val="%4)"/>
      <w:lvlJc w:val="left"/>
      <w:pPr>
        <w:ind w:left="720" w:hanging="720"/>
      </w:pPr>
      <w:rPr>
        <w:rFonts w:ascii="Calibri" w:eastAsia="Calibri" w:hAnsi="Calibri" w:cs="Calibri"/>
        <w:b w:val="0"/>
        <w:color w:val="000000"/>
        <w:vertAlign w:val="baseli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  <w:color w:val="000000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  <w:color w:val="000000"/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  <w:color w:val="000000"/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  <w:color w:val="000000"/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  <w:color w:val="000000"/>
        <w:vertAlign w:val="baseline"/>
      </w:rPr>
    </w:lvl>
  </w:abstractNum>
  <w:abstractNum w:abstractNumId="6">
    <w:nsid w:val="3B1E2DF7"/>
    <w:multiLevelType w:val="multilevel"/>
    <w:tmpl w:val="C608C5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asciiTheme="minorHAnsi" w:hAnsiTheme="minorHAnsi" w:hint="default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  <w:color w:val="0070C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7">
    <w:nsid w:val="3C4318A8"/>
    <w:multiLevelType w:val="multilevel"/>
    <w:tmpl w:val="1A745278"/>
    <w:lvl w:ilvl="0">
      <w:start w:val="1"/>
      <w:numFmt w:val="upperRoman"/>
      <w:pStyle w:val="Ttulo"/>
      <w:lvlText w:val="%1."/>
      <w:lvlJc w:val="left"/>
      <w:pPr>
        <w:ind w:left="1080" w:hanging="720"/>
      </w:pPr>
      <w:rPr>
        <w:rFonts w:ascii="Calibri" w:eastAsia="Calibri" w:hAnsi="Calibri" w:cs="Calibri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>
    <w:nsid w:val="3F8337FD"/>
    <w:multiLevelType w:val="multilevel"/>
    <w:tmpl w:val="F3AA8ACE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9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1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</w:rPr>
    </w:lvl>
  </w:abstractNum>
  <w:abstractNum w:abstractNumId="9">
    <w:nsid w:val="43BB2443"/>
    <w:multiLevelType w:val="multilevel"/>
    <w:tmpl w:val="060A21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upperRoman"/>
      <w:lvlText w:val="%3."/>
      <w:lvlJc w:val="left"/>
      <w:pPr>
        <w:ind w:left="1224" w:hanging="504"/>
      </w:pPr>
      <w:rPr>
        <w:rFonts w:ascii="Times New Roman" w:eastAsia="Times New Roman" w:hAnsi="Times New Roman" w:cs="Arial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470C525C"/>
    <w:multiLevelType w:val="multilevel"/>
    <w:tmpl w:val="647A032C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  <w:color w:val="000000"/>
        <w:vertAlign w:val="baseli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vertAlign w:val="baseli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vertAlign w:val="baseli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vertAlign w:val="baseli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vertAlign w:val="baseli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vertAlign w:val="baseli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vertAlign w:val="baseli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vertAlign w:val="baseline"/>
      </w:rPr>
    </w:lvl>
  </w:abstractNum>
  <w:abstractNum w:abstractNumId="11">
    <w:nsid w:val="486165F5"/>
    <w:multiLevelType w:val="multilevel"/>
    <w:tmpl w:val="103402A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4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</w:rPr>
    </w:lvl>
  </w:abstractNum>
  <w:abstractNum w:abstractNumId="12">
    <w:nsid w:val="4A1B34D4"/>
    <w:multiLevelType w:val="multilevel"/>
    <w:tmpl w:val="C3C4F2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3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50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22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936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501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5724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6798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7512" w:hanging="1440"/>
      </w:pPr>
      <w:rPr>
        <w:rFonts w:hint="default"/>
        <w:b w:val="0"/>
      </w:rPr>
    </w:lvl>
  </w:abstractNum>
  <w:abstractNum w:abstractNumId="13">
    <w:nsid w:val="585879EA"/>
    <w:multiLevelType w:val="multilevel"/>
    <w:tmpl w:val="5B3EF5D4"/>
    <w:lvl w:ilvl="0">
      <w:start w:val="6"/>
      <w:numFmt w:val="decimal"/>
      <w:lvlText w:val="%1."/>
      <w:lvlJc w:val="left"/>
      <w:pPr>
        <w:ind w:left="360" w:hanging="360"/>
      </w:pPr>
      <w:rPr>
        <w:rFonts w:eastAsia="Libre Franklin" w:cs="Arial" w:hint="default"/>
        <w:color w:val="auto"/>
        <w:sz w:val="20"/>
        <w:szCs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Libre Franklin" w:cs="Arial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Libre Franklin" w:cs="Arial" w:hint="default"/>
        <w:b/>
        <w:color w:val="auto"/>
        <w:sz w:val="20"/>
        <w:szCs w:val="20"/>
      </w:rPr>
    </w:lvl>
    <w:lvl w:ilvl="3">
      <w:start w:val="1"/>
      <w:numFmt w:val="upperRoman"/>
      <w:lvlText w:val="%4."/>
      <w:lvlJc w:val="left"/>
      <w:pPr>
        <w:ind w:left="720" w:hanging="720"/>
      </w:pPr>
      <w:rPr>
        <w:rFonts w:ascii="Calibri" w:eastAsia="Times New Roman" w:hAnsi="Calibri" w:cs="Arial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Libre Franklin" w:cs="Arial" w:hint="default"/>
        <w:b/>
        <w:color w:val="auto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Libre Franklin" w:cs="Arial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Libre Franklin" w:cs="Arial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Libre Franklin" w:cs="Arial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Libre Franklin" w:cs="Arial" w:hint="default"/>
        <w:color w:val="auto"/>
        <w:sz w:val="22"/>
      </w:rPr>
    </w:lvl>
  </w:abstractNum>
  <w:abstractNum w:abstractNumId="14">
    <w:nsid w:val="61C62DD4"/>
    <w:multiLevelType w:val="multilevel"/>
    <w:tmpl w:val="A26A2F30"/>
    <w:lvl w:ilvl="0">
      <w:start w:val="9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36" w:hanging="705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13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8" w:hanging="1440"/>
      </w:pPr>
      <w:rPr>
        <w:rFonts w:hint="default"/>
      </w:rPr>
    </w:lvl>
  </w:abstractNum>
  <w:abstractNum w:abstractNumId="15">
    <w:nsid w:val="6E051179"/>
    <w:multiLevelType w:val="multilevel"/>
    <w:tmpl w:val="135AC6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</w:rPr>
    </w:lvl>
  </w:abstractNum>
  <w:abstractNum w:abstractNumId="16">
    <w:nsid w:val="6E4218AD"/>
    <w:multiLevelType w:val="multilevel"/>
    <w:tmpl w:val="60343A5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4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7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6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52" w:hanging="1440"/>
      </w:pPr>
      <w:rPr>
        <w:rFonts w:hint="default"/>
      </w:rPr>
    </w:lvl>
  </w:abstractNum>
  <w:abstractNum w:abstractNumId="17">
    <w:nsid w:val="7D7427A6"/>
    <w:multiLevelType w:val="multilevel"/>
    <w:tmpl w:val="8DBAC36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  <w:color w:val="auto"/>
      </w:r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13"/>
  </w:num>
  <w:num w:numId="8">
    <w:abstractNumId w:val="9"/>
  </w:num>
  <w:num w:numId="9">
    <w:abstractNumId w:val="14"/>
  </w:num>
  <w:num w:numId="10">
    <w:abstractNumId w:val="15"/>
  </w:num>
  <w:num w:numId="11">
    <w:abstractNumId w:val="17"/>
  </w:num>
  <w:num w:numId="12">
    <w:abstractNumId w:val="8"/>
  </w:num>
  <w:num w:numId="13">
    <w:abstractNumId w:val="11"/>
  </w:num>
  <w:num w:numId="14">
    <w:abstractNumId w:val="16"/>
  </w:num>
  <w:num w:numId="15">
    <w:abstractNumId w:val="12"/>
  </w:num>
  <w:num w:numId="16">
    <w:abstractNumId w:val="6"/>
  </w:num>
  <w:num w:numId="17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17409"/>
  </w:hdrShapeDefaults>
  <w:footnotePr>
    <w:footnote w:id="0"/>
    <w:footnote w:id="1"/>
  </w:footnotePr>
  <w:endnotePr>
    <w:endnote w:id="0"/>
    <w:endnote w:id="1"/>
  </w:endnotePr>
  <w:compat/>
  <w:rsids>
    <w:rsidRoot w:val="007757CB"/>
    <w:rsid w:val="000000FB"/>
    <w:rsid w:val="00001F73"/>
    <w:rsid w:val="00002B6E"/>
    <w:rsid w:val="00007134"/>
    <w:rsid w:val="00011F93"/>
    <w:rsid w:val="000151E0"/>
    <w:rsid w:val="000168A7"/>
    <w:rsid w:val="00016FCA"/>
    <w:rsid w:val="00037CD0"/>
    <w:rsid w:val="000402BC"/>
    <w:rsid w:val="00047CDA"/>
    <w:rsid w:val="00054CDC"/>
    <w:rsid w:val="0005636C"/>
    <w:rsid w:val="000563E2"/>
    <w:rsid w:val="000628A2"/>
    <w:rsid w:val="00064105"/>
    <w:rsid w:val="00065B2E"/>
    <w:rsid w:val="00070012"/>
    <w:rsid w:val="00070937"/>
    <w:rsid w:val="00072256"/>
    <w:rsid w:val="000767D4"/>
    <w:rsid w:val="00081876"/>
    <w:rsid w:val="0009131E"/>
    <w:rsid w:val="00092410"/>
    <w:rsid w:val="000939A8"/>
    <w:rsid w:val="00094AEF"/>
    <w:rsid w:val="000A3F7C"/>
    <w:rsid w:val="000A5BCC"/>
    <w:rsid w:val="000A73C1"/>
    <w:rsid w:val="000B3EEF"/>
    <w:rsid w:val="000C180C"/>
    <w:rsid w:val="000C4ABA"/>
    <w:rsid w:val="000D04AB"/>
    <w:rsid w:val="000D18BD"/>
    <w:rsid w:val="000D4A93"/>
    <w:rsid w:val="000D7D7E"/>
    <w:rsid w:val="000E0CAF"/>
    <w:rsid w:val="000E0E2A"/>
    <w:rsid w:val="000E18F3"/>
    <w:rsid w:val="000E79CF"/>
    <w:rsid w:val="000F01E1"/>
    <w:rsid w:val="000F2890"/>
    <w:rsid w:val="000F42A3"/>
    <w:rsid w:val="000F46F1"/>
    <w:rsid w:val="000F4A75"/>
    <w:rsid w:val="000F50E2"/>
    <w:rsid w:val="00105AA1"/>
    <w:rsid w:val="00106731"/>
    <w:rsid w:val="00106F62"/>
    <w:rsid w:val="00106F9E"/>
    <w:rsid w:val="00111D8E"/>
    <w:rsid w:val="00115C5C"/>
    <w:rsid w:val="0011764A"/>
    <w:rsid w:val="0012453B"/>
    <w:rsid w:val="00125628"/>
    <w:rsid w:val="00131E72"/>
    <w:rsid w:val="0013684F"/>
    <w:rsid w:val="00141812"/>
    <w:rsid w:val="001605E6"/>
    <w:rsid w:val="00167255"/>
    <w:rsid w:val="00172401"/>
    <w:rsid w:val="00173B43"/>
    <w:rsid w:val="00174B5A"/>
    <w:rsid w:val="00177C9A"/>
    <w:rsid w:val="001814D3"/>
    <w:rsid w:val="00182D57"/>
    <w:rsid w:val="00184EED"/>
    <w:rsid w:val="00185051"/>
    <w:rsid w:val="00185B5B"/>
    <w:rsid w:val="00187C67"/>
    <w:rsid w:val="00194E2B"/>
    <w:rsid w:val="00197BED"/>
    <w:rsid w:val="001A1A6F"/>
    <w:rsid w:val="001A5919"/>
    <w:rsid w:val="001A7BB9"/>
    <w:rsid w:val="001B05A3"/>
    <w:rsid w:val="001B099D"/>
    <w:rsid w:val="001B1D14"/>
    <w:rsid w:val="001B5FDA"/>
    <w:rsid w:val="001B6B5C"/>
    <w:rsid w:val="001D2E24"/>
    <w:rsid w:val="001E2EEB"/>
    <w:rsid w:val="001E6F8C"/>
    <w:rsid w:val="001F0ABB"/>
    <w:rsid w:val="001F17D2"/>
    <w:rsid w:val="001F4485"/>
    <w:rsid w:val="001F7D36"/>
    <w:rsid w:val="00200228"/>
    <w:rsid w:val="002029F3"/>
    <w:rsid w:val="00204983"/>
    <w:rsid w:val="00205361"/>
    <w:rsid w:val="00213384"/>
    <w:rsid w:val="00215D30"/>
    <w:rsid w:val="002242B0"/>
    <w:rsid w:val="00225EC5"/>
    <w:rsid w:val="002326AD"/>
    <w:rsid w:val="00232C95"/>
    <w:rsid w:val="002336C2"/>
    <w:rsid w:val="00233CF0"/>
    <w:rsid w:val="00237471"/>
    <w:rsid w:val="00243BA1"/>
    <w:rsid w:val="00253211"/>
    <w:rsid w:val="00273D81"/>
    <w:rsid w:val="00276E04"/>
    <w:rsid w:val="0028035D"/>
    <w:rsid w:val="0028354B"/>
    <w:rsid w:val="00292AE6"/>
    <w:rsid w:val="00292FA7"/>
    <w:rsid w:val="00294BE3"/>
    <w:rsid w:val="0029519D"/>
    <w:rsid w:val="002955F2"/>
    <w:rsid w:val="002A3B14"/>
    <w:rsid w:val="002B074B"/>
    <w:rsid w:val="002C21D5"/>
    <w:rsid w:val="002C59E9"/>
    <w:rsid w:val="002C7C09"/>
    <w:rsid w:val="002D0ABF"/>
    <w:rsid w:val="002D4161"/>
    <w:rsid w:val="002E4176"/>
    <w:rsid w:val="002F11ED"/>
    <w:rsid w:val="002F45C3"/>
    <w:rsid w:val="00300916"/>
    <w:rsid w:val="00303AC6"/>
    <w:rsid w:val="003065D2"/>
    <w:rsid w:val="00306838"/>
    <w:rsid w:val="003102B2"/>
    <w:rsid w:val="00325F5B"/>
    <w:rsid w:val="00332FAA"/>
    <w:rsid w:val="003339E5"/>
    <w:rsid w:val="00341CA3"/>
    <w:rsid w:val="0035577A"/>
    <w:rsid w:val="003644D0"/>
    <w:rsid w:val="00366446"/>
    <w:rsid w:val="00380637"/>
    <w:rsid w:val="00380EFB"/>
    <w:rsid w:val="00381833"/>
    <w:rsid w:val="00382D48"/>
    <w:rsid w:val="0039154E"/>
    <w:rsid w:val="0039372F"/>
    <w:rsid w:val="00393DAA"/>
    <w:rsid w:val="00394A2E"/>
    <w:rsid w:val="003A741A"/>
    <w:rsid w:val="003A7786"/>
    <w:rsid w:val="003B1E5F"/>
    <w:rsid w:val="003C4B2B"/>
    <w:rsid w:val="003C794C"/>
    <w:rsid w:val="003D134E"/>
    <w:rsid w:val="003D4BFA"/>
    <w:rsid w:val="003D553C"/>
    <w:rsid w:val="003D79F2"/>
    <w:rsid w:val="003E1589"/>
    <w:rsid w:val="003E353C"/>
    <w:rsid w:val="003E6C9A"/>
    <w:rsid w:val="003F2F29"/>
    <w:rsid w:val="003F4302"/>
    <w:rsid w:val="003F7405"/>
    <w:rsid w:val="004063AD"/>
    <w:rsid w:val="004104C3"/>
    <w:rsid w:val="004114DE"/>
    <w:rsid w:val="00416EC2"/>
    <w:rsid w:val="004411D0"/>
    <w:rsid w:val="00443D16"/>
    <w:rsid w:val="00443E70"/>
    <w:rsid w:val="004468F8"/>
    <w:rsid w:val="0045498A"/>
    <w:rsid w:val="0045701A"/>
    <w:rsid w:val="00461481"/>
    <w:rsid w:val="00464DF3"/>
    <w:rsid w:val="0047544A"/>
    <w:rsid w:val="00480007"/>
    <w:rsid w:val="00486604"/>
    <w:rsid w:val="00490D3A"/>
    <w:rsid w:val="0049511A"/>
    <w:rsid w:val="00495B79"/>
    <w:rsid w:val="004A06FA"/>
    <w:rsid w:val="004A12BB"/>
    <w:rsid w:val="004A1502"/>
    <w:rsid w:val="004A5052"/>
    <w:rsid w:val="004B3383"/>
    <w:rsid w:val="004C17F1"/>
    <w:rsid w:val="004C3992"/>
    <w:rsid w:val="004C5156"/>
    <w:rsid w:val="004D1BE5"/>
    <w:rsid w:val="004D7258"/>
    <w:rsid w:val="004D7C11"/>
    <w:rsid w:val="004D7FE9"/>
    <w:rsid w:val="004E0D49"/>
    <w:rsid w:val="004E689C"/>
    <w:rsid w:val="004F0A6C"/>
    <w:rsid w:val="004F58CA"/>
    <w:rsid w:val="004F7240"/>
    <w:rsid w:val="00503B66"/>
    <w:rsid w:val="00506623"/>
    <w:rsid w:val="005127CA"/>
    <w:rsid w:val="00521C00"/>
    <w:rsid w:val="00524D73"/>
    <w:rsid w:val="0052533E"/>
    <w:rsid w:val="00527200"/>
    <w:rsid w:val="0053167C"/>
    <w:rsid w:val="00535F5B"/>
    <w:rsid w:val="005379A9"/>
    <w:rsid w:val="005437E9"/>
    <w:rsid w:val="0054392B"/>
    <w:rsid w:val="00557187"/>
    <w:rsid w:val="00561697"/>
    <w:rsid w:val="00564F26"/>
    <w:rsid w:val="00565F3D"/>
    <w:rsid w:val="00566C15"/>
    <w:rsid w:val="005700A8"/>
    <w:rsid w:val="00570192"/>
    <w:rsid w:val="005703CF"/>
    <w:rsid w:val="005719E2"/>
    <w:rsid w:val="0057275C"/>
    <w:rsid w:val="005744C6"/>
    <w:rsid w:val="00581142"/>
    <w:rsid w:val="00585748"/>
    <w:rsid w:val="0058578B"/>
    <w:rsid w:val="00597B26"/>
    <w:rsid w:val="005A43CE"/>
    <w:rsid w:val="005B0FD7"/>
    <w:rsid w:val="005B12ED"/>
    <w:rsid w:val="005B56C3"/>
    <w:rsid w:val="005D0926"/>
    <w:rsid w:val="005D0E79"/>
    <w:rsid w:val="005E07E7"/>
    <w:rsid w:val="005E2F36"/>
    <w:rsid w:val="005E5E11"/>
    <w:rsid w:val="005F2813"/>
    <w:rsid w:val="005F47FD"/>
    <w:rsid w:val="005F5F07"/>
    <w:rsid w:val="005F6033"/>
    <w:rsid w:val="005F6369"/>
    <w:rsid w:val="005F765C"/>
    <w:rsid w:val="00604D07"/>
    <w:rsid w:val="0061155D"/>
    <w:rsid w:val="00612751"/>
    <w:rsid w:val="00616D02"/>
    <w:rsid w:val="00620520"/>
    <w:rsid w:val="00620FAA"/>
    <w:rsid w:val="00625968"/>
    <w:rsid w:val="006270AF"/>
    <w:rsid w:val="00632D2C"/>
    <w:rsid w:val="00636E9A"/>
    <w:rsid w:val="00637AC5"/>
    <w:rsid w:val="00642C81"/>
    <w:rsid w:val="00643378"/>
    <w:rsid w:val="00643516"/>
    <w:rsid w:val="00645131"/>
    <w:rsid w:val="0065036F"/>
    <w:rsid w:val="006559A8"/>
    <w:rsid w:val="00663CFE"/>
    <w:rsid w:val="00663D9B"/>
    <w:rsid w:val="0066725B"/>
    <w:rsid w:val="00671300"/>
    <w:rsid w:val="00676442"/>
    <w:rsid w:val="00680EC4"/>
    <w:rsid w:val="00681D8B"/>
    <w:rsid w:val="00684738"/>
    <w:rsid w:val="006936E3"/>
    <w:rsid w:val="00693C8A"/>
    <w:rsid w:val="00695D71"/>
    <w:rsid w:val="006A1D76"/>
    <w:rsid w:val="006A5B40"/>
    <w:rsid w:val="006A71FB"/>
    <w:rsid w:val="006B0E25"/>
    <w:rsid w:val="006B4BB2"/>
    <w:rsid w:val="006C2B03"/>
    <w:rsid w:val="006C3543"/>
    <w:rsid w:val="006C40D5"/>
    <w:rsid w:val="006D42E5"/>
    <w:rsid w:val="006E3017"/>
    <w:rsid w:val="006E375A"/>
    <w:rsid w:val="006E5C64"/>
    <w:rsid w:val="006F4BD6"/>
    <w:rsid w:val="006F4E1E"/>
    <w:rsid w:val="007024B9"/>
    <w:rsid w:val="00705EE6"/>
    <w:rsid w:val="0071269C"/>
    <w:rsid w:val="00725849"/>
    <w:rsid w:val="00727B5A"/>
    <w:rsid w:val="00730996"/>
    <w:rsid w:val="00743396"/>
    <w:rsid w:val="00752537"/>
    <w:rsid w:val="00767B92"/>
    <w:rsid w:val="0077503A"/>
    <w:rsid w:val="007751BC"/>
    <w:rsid w:val="007757CB"/>
    <w:rsid w:val="00775998"/>
    <w:rsid w:val="0078619E"/>
    <w:rsid w:val="00786924"/>
    <w:rsid w:val="00786934"/>
    <w:rsid w:val="0078738F"/>
    <w:rsid w:val="0079585D"/>
    <w:rsid w:val="00797028"/>
    <w:rsid w:val="00797EF5"/>
    <w:rsid w:val="007A2CC1"/>
    <w:rsid w:val="007A7CF9"/>
    <w:rsid w:val="007B6938"/>
    <w:rsid w:val="007B7F08"/>
    <w:rsid w:val="007C00EF"/>
    <w:rsid w:val="007C5638"/>
    <w:rsid w:val="007D3BDA"/>
    <w:rsid w:val="007D638E"/>
    <w:rsid w:val="007D7256"/>
    <w:rsid w:val="007E3846"/>
    <w:rsid w:val="007F36F4"/>
    <w:rsid w:val="007F61C9"/>
    <w:rsid w:val="0080676D"/>
    <w:rsid w:val="00807728"/>
    <w:rsid w:val="00813552"/>
    <w:rsid w:val="00816E2F"/>
    <w:rsid w:val="00825F44"/>
    <w:rsid w:val="008268C7"/>
    <w:rsid w:val="008321A6"/>
    <w:rsid w:val="00834935"/>
    <w:rsid w:val="00835F57"/>
    <w:rsid w:val="00846B63"/>
    <w:rsid w:val="0086038B"/>
    <w:rsid w:val="00860A7E"/>
    <w:rsid w:val="008617F4"/>
    <w:rsid w:val="008722F3"/>
    <w:rsid w:val="00873F08"/>
    <w:rsid w:val="00874C93"/>
    <w:rsid w:val="00877114"/>
    <w:rsid w:val="008811E3"/>
    <w:rsid w:val="0088298E"/>
    <w:rsid w:val="008872DF"/>
    <w:rsid w:val="00892FB1"/>
    <w:rsid w:val="00895695"/>
    <w:rsid w:val="008A1118"/>
    <w:rsid w:val="008A32C7"/>
    <w:rsid w:val="008B09DB"/>
    <w:rsid w:val="008B1AD3"/>
    <w:rsid w:val="008B469F"/>
    <w:rsid w:val="008B7D42"/>
    <w:rsid w:val="008C2651"/>
    <w:rsid w:val="008C5831"/>
    <w:rsid w:val="008D08A8"/>
    <w:rsid w:val="008D29B4"/>
    <w:rsid w:val="008D45E8"/>
    <w:rsid w:val="008D546F"/>
    <w:rsid w:val="008D55B6"/>
    <w:rsid w:val="008E0945"/>
    <w:rsid w:val="008E130A"/>
    <w:rsid w:val="008E3886"/>
    <w:rsid w:val="008F1139"/>
    <w:rsid w:val="008F28A5"/>
    <w:rsid w:val="008F66E2"/>
    <w:rsid w:val="008F79FF"/>
    <w:rsid w:val="00902A13"/>
    <w:rsid w:val="0090381D"/>
    <w:rsid w:val="00905D6B"/>
    <w:rsid w:val="009070A3"/>
    <w:rsid w:val="00911847"/>
    <w:rsid w:val="00911A9B"/>
    <w:rsid w:val="00912D24"/>
    <w:rsid w:val="0091550A"/>
    <w:rsid w:val="009161F7"/>
    <w:rsid w:val="00916A5B"/>
    <w:rsid w:val="00917CCD"/>
    <w:rsid w:val="00922E50"/>
    <w:rsid w:val="00923688"/>
    <w:rsid w:val="00931B25"/>
    <w:rsid w:val="00934E22"/>
    <w:rsid w:val="009379F7"/>
    <w:rsid w:val="00955124"/>
    <w:rsid w:val="00955892"/>
    <w:rsid w:val="0098481B"/>
    <w:rsid w:val="009933AC"/>
    <w:rsid w:val="009A5A4E"/>
    <w:rsid w:val="009B28A1"/>
    <w:rsid w:val="009B322F"/>
    <w:rsid w:val="009B782F"/>
    <w:rsid w:val="009C0AB0"/>
    <w:rsid w:val="009C5339"/>
    <w:rsid w:val="009D2310"/>
    <w:rsid w:val="009D73E7"/>
    <w:rsid w:val="009E32F4"/>
    <w:rsid w:val="009E403D"/>
    <w:rsid w:val="009E537F"/>
    <w:rsid w:val="009F3C1C"/>
    <w:rsid w:val="00A000D1"/>
    <w:rsid w:val="00A00A6D"/>
    <w:rsid w:val="00A01E96"/>
    <w:rsid w:val="00A113DF"/>
    <w:rsid w:val="00A24D10"/>
    <w:rsid w:val="00A27453"/>
    <w:rsid w:val="00A3075F"/>
    <w:rsid w:val="00A30DC1"/>
    <w:rsid w:val="00A34092"/>
    <w:rsid w:val="00A35718"/>
    <w:rsid w:val="00A406D2"/>
    <w:rsid w:val="00A44405"/>
    <w:rsid w:val="00A47B49"/>
    <w:rsid w:val="00A53D58"/>
    <w:rsid w:val="00A56CBD"/>
    <w:rsid w:val="00A61818"/>
    <w:rsid w:val="00A63065"/>
    <w:rsid w:val="00A67865"/>
    <w:rsid w:val="00A73EE7"/>
    <w:rsid w:val="00A74AE0"/>
    <w:rsid w:val="00A763F3"/>
    <w:rsid w:val="00A80263"/>
    <w:rsid w:val="00A82B96"/>
    <w:rsid w:val="00A854E0"/>
    <w:rsid w:val="00A86294"/>
    <w:rsid w:val="00A8636B"/>
    <w:rsid w:val="00A86BC6"/>
    <w:rsid w:val="00A973B7"/>
    <w:rsid w:val="00AA16F5"/>
    <w:rsid w:val="00AA1A0E"/>
    <w:rsid w:val="00AA7EE8"/>
    <w:rsid w:val="00AB515C"/>
    <w:rsid w:val="00AC00FE"/>
    <w:rsid w:val="00AC0E08"/>
    <w:rsid w:val="00AD7537"/>
    <w:rsid w:val="00AE3D9E"/>
    <w:rsid w:val="00AE5E04"/>
    <w:rsid w:val="00AF3711"/>
    <w:rsid w:val="00AF3EFE"/>
    <w:rsid w:val="00B00910"/>
    <w:rsid w:val="00B04EB3"/>
    <w:rsid w:val="00B07A51"/>
    <w:rsid w:val="00B228E1"/>
    <w:rsid w:val="00B25402"/>
    <w:rsid w:val="00B358F6"/>
    <w:rsid w:val="00B43EEB"/>
    <w:rsid w:val="00B464AC"/>
    <w:rsid w:val="00B5204F"/>
    <w:rsid w:val="00B71534"/>
    <w:rsid w:val="00B729B1"/>
    <w:rsid w:val="00B73364"/>
    <w:rsid w:val="00B73658"/>
    <w:rsid w:val="00B73E6B"/>
    <w:rsid w:val="00B74973"/>
    <w:rsid w:val="00B77AB5"/>
    <w:rsid w:val="00B77B92"/>
    <w:rsid w:val="00B83E4C"/>
    <w:rsid w:val="00B900C0"/>
    <w:rsid w:val="00B90A9D"/>
    <w:rsid w:val="00B961A6"/>
    <w:rsid w:val="00BA0FFE"/>
    <w:rsid w:val="00BA3C17"/>
    <w:rsid w:val="00BA4516"/>
    <w:rsid w:val="00BA5DEF"/>
    <w:rsid w:val="00BA77C0"/>
    <w:rsid w:val="00BB1CCD"/>
    <w:rsid w:val="00BB535E"/>
    <w:rsid w:val="00BC1F24"/>
    <w:rsid w:val="00BC6EB2"/>
    <w:rsid w:val="00BD494C"/>
    <w:rsid w:val="00BD6A03"/>
    <w:rsid w:val="00BE1C11"/>
    <w:rsid w:val="00BE37AD"/>
    <w:rsid w:val="00BE37D4"/>
    <w:rsid w:val="00BE4A1E"/>
    <w:rsid w:val="00BE50EB"/>
    <w:rsid w:val="00BF3A9B"/>
    <w:rsid w:val="00C00FA8"/>
    <w:rsid w:val="00C02F33"/>
    <w:rsid w:val="00C03059"/>
    <w:rsid w:val="00C04EEF"/>
    <w:rsid w:val="00C153F5"/>
    <w:rsid w:val="00C179B0"/>
    <w:rsid w:val="00C243DE"/>
    <w:rsid w:val="00C25ABC"/>
    <w:rsid w:val="00C267C5"/>
    <w:rsid w:val="00C303A3"/>
    <w:rsid w:val="00C330F5"/>
    <w:rsid w:val="00C40DCE"/>
    <w:rsid w:val="00C41414"/>
    <w:rsid w:val="00C42C72"/>
    <w:rsid w:val="00C4525A"/>
    <w:rsid w:val="00C573F1"/>
    <w:rsid w:val="00C60BB3"/>
    <w:rsid w:val="00C637C9"/>
    <w:rsid w:val="00C70E96"/>
    <w:rsid w:val="00C70EEA"/>
    <w:rsid w:val="00C73214"/>
    <w:rsid w:val="00C7461B"/>
    <w:rsid w:val="00C823A3"/>
    <w:rsid w:val="00C95A55"/>
    <w:rsid w:val="00C9650A"/>
    <w:rsid w:val="00CA13BC"/>
    <w:rsid w:val="00CA4E66"/>
    <w:rsid w:val="00CC5387"/>
    <w:rsid w:val="00CC5B51"/>
    <w:rsid w:val="00CC66D4"/>
    <w:rsid w:val="00CD3CFE"/>
    <w:rsid w:val="00CE302E"/>
    <w:rsid w:val="00CE4564"/>
    <w:rsid w:val="00CF3911"/>
    <w:rsid w:val="00CF44D0"/>
    <w:rsid w:val="00D0759B"/>
    <w:rsid w:val="00D109C2"/>
    <w:rsid w:val="00D13793"/>
    <w:rsid w:val="00D14CF2"/>
    <w:rsid w:val="00D178B3"/>
    <w:rsid w:val="00D231DA"/>
    <w:rsid w:val="00D2505D"/>
    <w:rsid w:val="00D31710"/>
    <w:rsid w:val="00D34279"/>
    <w:rsid w:val="00D3443E"/>
    <w:rsid w:val="00D37184"/>
    <w:rsid w:val="00D4459E"/>
    <w:rsid w:val="00D51BB0"/>
    <w:rsid w:val="00D540C6"/>
    <w:rsid w:val="00D5441B"/>
    <w:rsid w:val="00D611DE"/>
    <w:rsid w:val="00D654E9"/>
    <w:rsid w:val="00D80A96"/>
    <w:rsid w:val="00D82BF6"/>
    <w:rsid w:val="00DA02BE"/>
    <w:rsid w:val="00DA31B6"/>
    <w:rsid w:val="00DA6DFE"/>
    <w:rsid w:val="00DB18D0"/>
    <w:rsid w:val="00DB2F13"/>
    <w:rsid w:val="00DB45E9"/>
    <w:rsid w:val="00DB75AF"/>
    <w:rsid w:val="00DB7674"/>
    <w:rsid w:val="00DC2116"/>
    <w:rsid w:val="00DC3285"/>
    <w:rsid w:val="00DC3EDB"/>
    <w:rsid w:val="00DD5F66"/>
    <w:rsid w:val="00DE7544"/>
    <w:rsid w:val="00DE7FAA"/>
    <w:rsid w:val="00DF2C84"/>
    <w:rsid w:val="00DF7E5C"/>
    <w:rsid w:val="00E02F47"/>
    <w:rsid w:val="00E1697C"/>
    <w:rsid w:val="00E21225"/>
    <w:rsid w:val="00E302B6"/>
    <w:rsid w:val="00E327A8"/>
    <w:rsid w:val="00E33C71"/>
    <w:rsid w:val="00E34DD5"/>
    <w:rsid w:val="00E44FA7"/>
    <w:rsid w:val="00E506EF"/>
    <w:rsid w:val="00E62B50"/>
    <w:rsid w:val="00E735C1"/>
    <w:rsid w:val="00E7522E"/>
    <w:rsid w:val="00E77A44"/>
    <w:rsid w:val="00E81B47"/>
    <w:rsid w:val="00E82953"/>
    <w:rsid w:val="00E83863"/>
    <w:rsid w:val="00E91EEC"/>
    <w:rsid w:val="00E936F7"/>
    <w:rsid w:val="00E95056"/>
    <w:rsid w:val="00E95E18"/>
    <w:rsid w:val="00E96FC4"/>
    <w:rsid w:val="00EA1A4F"/>
    <w:rsid w:val="00EA26B3"/>
    <w:rsid w:val="00EA502E"/>
    <w:rsid w:val="00EA61FA"/>
    <w:rsid w:val="00EB6313"/>
    <w:rsid w:val="00EC122B"/>
    <w:rsid w:val="00EC2F91"/>
    <w:rsid w:val="00EC6175"/>
    <w:rsid w:val="00EC6678"/>
    <w:rsid w:val="00ED2B84"/>
    <w:rsid w:val="00EE0111"/>
    <w:rsid w:val="00EE14E0"/>
    <w:rsid w:val="00EE4C6B"/>
    <w:rsid w:val="00EE4D9F"/>
    <w:rsid w:val="00EE5BF2"/>
    <w:rsid w:val="00EE72F4"/>
    <w:rsid w:val="00EF6603"/>
    <w:rsid w:val="00F03432"/>
    <w:rsid w:val="00F044FA"/>
    <w:rsid w:val="00F04540"/>
    <w:rsid w:val="00F059AB"/>
    <w:rsid w:val="00F066D5"/>
    <w:rsid w:val="00F076D7"/>
    <w:rsid w:val="00F17DFE"/>
    <w:rsid w:val="00F2151F"/>
    <w:rsid w:val="00F223B8"/>
    <w:rsid w:val="00F25450"/>
    <w:rsid w:val="00F26B3B"/>
    <w:rsid w:val="00F341B1"/>
    <w:rsid w:val="00F44737"/>
    <w:rsid w:val="00F56DB3"/>
    <w:rsid w:val="00F578AE"/>
    <w:rsid w:val="00F63F3C"/>
    <w:rsid w:val="00F647D8"/>
    <w:rsid w:val="00F66516"/>
    <w:rsid w:val="00F71731"/>
    <w:rsid w:val="00F752C2"/>
    <w:rsid w:val="00F77B99"/>
    <w:rsid w:val="00F82C94"/>
    <w:rsid w:val="00FA14E5"/>
    <w:rsid w:val="00FA465A"/>
    <w:rsid w:val="00FB0C46"/>
    <w:rsid w:val="00FB1AE5"/>
    <w:rsid w:val="00FB6A46"/>
    <w:rsid w:val="00FB7716"/>
    <w:rsid w:val="00FC67F0"/>
    <w:rsid w:val="00FD0D0A"/>
    <w:rsid w:val="00FD4C8B"/>
    <w:rsid w:val="00FD7C12"/>
    <w:rsid w:val="00FE1EB4"/>
    <w:rsid w:val="00FE3303"/>
    <w:rsid w:val="00FE3F32"/>
    <w:rsid w:val="00FE4645"/>
    <w:rsid w:val="00FE5838"/>
    <w:rsid w:val="00FF46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re Franklin" w:eastAsia="Libre Franklin" w:hAnsi="Libre Franklin" w:cs="Libre Frankli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8B3"/>
    <w:rPr>
      <w:rFonts w:ascii="Times New Roman" w:eastAsia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rsid w:val="007757CB"/>
    <w:pPr>
      <w:keepNext/>
      <w:suppressAutoHyphens/>
      <w:spacing w:before="240" w:after="6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hAnsi="Calibri"/>
      <w:b/>
      <w:bCs/>
      <w:color w:val="004060"/>
      <w:kern w:val="32"/>
      <w:position w:val="-1"/>
      <w:szCs w:val="32"/>
    </w:rPr>
  </w:style>
  <w:style w:type="paragraph" w:styleId="Ttulo2">
    <w:name w:val="heading 2"/>
    <w:basedOn w:val="Normal"/>
    <w:next w:val="Normal"/>
    <w:qFormat/>
    <w:rsid w:val="007757CB"/>
    <w:pPr>
      <w:suppressAutoHyphens/>
      <w:autoSpaceDE w:val="0"/>
      <w:autoSpaceDN w:val="0"/>
      <w:adjustRightInd w:val="0"/>
      <w:ind w:leftChars="-1" w:left="-1" w:hangingChars="1" w:hanging="1"/>
      <w:textDirection w:val="btLr"/>
      <w:textAlignment w:val="top"/>
      <w:outlineLvl w:val="1"/>
    </w:pPr>
    <w:rPr>
      <w:rFonts w:ascii="Arial" w:hAnsi="Arial"/>
      <w:position w:val="-1"/>
      <w:sz w:val="20"/>
    </w:rPr>
  </w:style>
  <w:style w:type="paragraph" w:styleId="Ttulo3">
    <w:name w:val="heading 3"/>
    <w:basedOn w:val="Normal1"/>
    <w:next w:val="Normal1"/>
    <w:rsid w:val="007757C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rsid w:val="007757CB"/>
    <w:pPr>
      <w:keepNext/>
      <w:keepLines/>
      <w:suppressAutoHyphens/>
      <w:spacing w:before="40" w:line="276" w:lineRule="auto"/>
      <w:ind w:leftChars="-1" w:left="-1" w:hangingChars="1" w:hanging="1"/>
      <w:textDirection w:val="btLr"/>
      <w:textAlignment w:val="top"/>
      <w:outlineLvl w:val="3"/>
    </w:pPr>
    <w:rPr>
      <w:rFonts w:ascii="Cambria" w:hAnsi="Cambria"/>
      <w:i/>
      <w:iCs/>
      <w:color w:val="365F91"/>
      <w:position w:val="-1"/>
      <w:sz w:val="20"/>
      <w:szCs w:val="20"/>
    </w:rPr>
  </w:style>
  <w:style w:type="paragraph" w:styleId="Ttulo5">
    <w:name w:val="heading 5"/>
    <w:basedOn w:val="Normal1"/>
    <w:next w:val="Normal1"/>
    <w:rsid w:val="007757C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qFormat/>
    <w:rsid w:val="007757CB"/>
    <w:pPr>
      <w:keepNext/>
      <w:keepLines/>
      <w:suppressAutoHyphens/>
      <w:spacing w:before="40" w:line="276" w:lineRule="auto"/>
      <w:ind w:leftChars="-1" w:left="-1" w:hangingChars="1" w:hanging="1"/>
      <w:textDirection w:val="btLr"/>
      <w:textAlignment w:val="top"/>
      <w:outlineLvl w:val="5"/>
    </w:pPr>
    <w:rPr>
      <w:rFonts w:ascii="Cambria" w:hAnsi="Cambria"/>
      <w:color w:val="243F60"/>
      <w:position w:val="-1"/>
      <w:sz w:val="20"/>
      <w:szCs w:val="20"/>
    </w:rPr>
  </w:style>
  <w:style w:type="paragraph" w:styleId="Ttulo9">
    <w:name w:val="heading 9"/>
    <w:basedOn w:val="Normal"/>
    <w:next w:val="Normal"/>
    <w:qFormat/>
    <w:rsid w:val="007757CB"/>
    <w:pPr>
      <w:keepNext/>
      <w:keepLines/>
      <w:suppressAutoHyphens/>
      <w:spacing w:before="200" w:line="276" w:lineRule="auto"/>
      <w:ind w:leftChars="-1" w:left="-1" w:hangingChars="1" w:hanging="1"/>
      <w:textDirection w:val="btLr"/>
      <w:textAlignment w:val="top"/>
      <w:outlineLvl w:val="8"/>
    </w:pPr>
    <w:rPr>
      <w:rFonts w:ascii="Cambria" w:hAnsi="Cambria"/>
      <w:i/>
      <w:iCs/>
      <w:color w:val="404040"/>
      <w:position w:val="-1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7757CB"/>
    <w:pPr>
      <w:spacing w:after="200" w:line="276" w:lineRule="auto"/>
    </w:pPr>
    <w:rPr>
      <w:sz w:val="22"/>
      <w:szCs w:val="22"/>
    </w:rPr>
  </w:style>
  <w:style w:type="table" w:customStyle="1" w:styleId="TableNormal">
    <w:name w:val="Table Normal"/>
    <w:rsid w:val="007757CB"/>
    <w:pPr>
      <w:spacing w:after="200"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qFormat/>
    <w:rsid w:val="007757CB"/>
    <w:pPr>
      <w:numPr>
        <w:numId w:val="3"/>
      </w:numPr>
      <w:ind w:left="-1" w:hanging="1"/>
      <w:jc w:val="both"/>
    </w:pPr>
    <w:rPr>
      <w:rFonts w:ascii="Calibri" w:hAnsi="Calibri"/>
      <w:b/>
      <w:position w:val="-1"/>
      <w:sz w:val="22"/>
      <w:szCs w:val="22"/>
    </w:rPr>
  </w:style>
  <w:style w:type="character" w:customStyle="1" w:styleId="Ttulo1Char">
    <w:name w:val="Título 1 Char"/>
    <w:uiPriority w:val="9"/>
    <w:rsid w:val="007757CB"/>
    <w:rPr>
      <w:rFonts w:ascii="Calibri" w:eastAsia="Times New Roman" w:hAnsi="Calibri" w:cs="Times New Roman"/>
      <w:b/>
      <w:bCs/>
      <w:color w:val="004060"/>
      <w:w w:val="100"/>
      <w:kern w:val="32"/>
      <w:position w:val="-1"/>
      <w:sz w:val="24"/>
      <w:szCs w:val="32"/>
      <w:effect w:val="none"/>
      <w:vertAlign w:val="baseline"/>
      <w:cs w:val="0"/>
      <w:em w:val="none"/>
    </w:rPr>
  </w:style>
  <w:style w:type="character" w:customStyle="1" w:styleId="Ttulo2Char">
    <w:name w:val="Título 2 Char"/>
    <w:rsid w:val="007757CB"/>
    <w:rPr>
      <w:rFonts w:ascii="Arial" w:eastAsia="Times New Roman" w:hAnsi="Arial" w:cs="Times New Roman"/>
      <w:w w:val="100"/>
      <w:position w:val="-1"/>
      <w:sz w:val="20"/>
      <w:szCs w:val="24"/>
      <w:effect w:val="none"/>
      <w:vertAlign w:val="baseline"/>
      <w:cs w:val="0"/>
      <w:em w:val="none"/>
      <w:lang w:eastAsia="pt-BR"/>
    </w:rPr>
  </w:style>
  <w:style w:type="character" w:customStyle="1" w:styleId="Ttulo4Char">
    <w:name w:val="Título 4 Char"/>
    <w:rsid w:val="007757CB"/>
    <w:rPr>
      <w:rFonts w:ascii="Cambria" w:eastAsia="Times New Roman" w:hAnsi="Cambria" w:cs="Times New Roman"/>
      <w:i/>
      <w:iCs/>
      <w:color w:val="365F91"/>
      <w:w w:val="100"/>
      <w:position w:val="-1"/>
      <w:effect w:val="none"/>
      <w:vertAlign w:val="baseline"/>
      <w:cs w:val="0"/>
      <w:em w:val="none"/>
    </w:rPr>
  </w:style>
  <w:style w:type="character" w:customStyle="1" w:styleId="Ttulo6Char">
    <w:name w:val="Título 6 Char"/>
    <w:rsid w:val="007757CB"/>
    <w:rPr>
      <w:rFonts w:ascii="Cambria" w:eastAsia="Times New Roman" w:hAnsi="Cambria" w:cs="Times New Roman"/>
      <w:color w:val="243F60"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sid w:val="007757CB"/>
    <w:rPr>
      <w:rFonts w:ascii="Cambria" w:eastAsia="Times New Roman" w:hAnsi="Cambria" w:cs="Times New Roman"/>
      <w:i/>
      <w:iCs/>
      <w:color w:val="404040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SemEspaamentoChar">
    <w:name w:val="Sem Espaçamento Char"/>
    <w:rsid w:val="007757CB"/>
    <w:rPr>
      <w:rFonts w:ascii="Times New Roman" w:eastAsia="Times New Roman" w:hAnsi="Times New Roman"/>
      <w:w w:val="100"/>
      <w:position w:val="-1"/>
      <w:sz w:val="22"/>
      <w:szCs w:val="22"/>
      <w:effect w:val="none"/>
      <w:vertAlign w:val="baseline"/>
      <w:cs w:val="0"/>
      <w:em w:val="none"/>
      <w:lang w:val="pt-PT" w:eastAsia="en-US" w:bidi="ar-SA"/>
    </w:rPr>
  </w:style>
  <w:style w:type="paragraph" w:styleId="SemEspaamento">
    <w:name w:val="No Spacing"/>
    <w:rsid w:val="007757CB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position w:val="-1"/>
      <w:sz w:val="22"/>
      <w:szCs w:val="22"/>
      <w:lang w:val="pt-PT" w:eastAsia="en-US"/>
    </w:rPr>
  </w:style>
  <w:style w:type="character" w:customStyle="1" w:styleId="PargrafodaListaCharSegundoCharListaItensCharListParagraphCharNormal-MarcadoresCharPargrafodaLista11CharPargrafodaLista1Charlp1Char">
    <w:name w:val="Parágrafo da Lista Char;Segundo Char;Lista Itens Char;List Paragraph Char;Normal - Marcadores Char;Parágrafo da Lista11 Char;Parágrafo da Lista1 Char;lp1 Char"/>
    <w:rsid w:val="007757CB"/>
    <w:rPr>
      <w:rFonts w:ascii="Franklin Gothic Book" w:eastAsia="Franklin Gothic Book" w:hAnsi="Franklin Gothic Book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SegundoListaItensListParagraphNormal-MarcadoresPargrafodaLista11PargrafodaLista1lp1">
    <w:name w:val="Parágrafo da Lista;Segundo;Lista Itens;List Paragraph;Normal - Marcadores;Parágrafo da Lista11;Parágrafo da Lista1;lp1"/>
    <w:basedOn w:val="Normal"/>
    <w:rsid w:val="007757CB"/>
    <w:pPr>
      <w:suppressAutoHyphens/>
      <w:spacing w:after="200" w:line="276" w:lineRule="auto"/>
      <w:ind w:leftChars="-1" w:left="720" w:hangingChars="1" w:hanging="1"/>
      <w:contextualSpacing/>
      <w:textDirection w:val="btLr"/>
      <w:textAlignment w:val="top"/>
      <w:outlineLvl w:val="0"/>
    </w:pPr>
    <w:rPr>
      <w:rFonts w:ascii="Franklin Gothic Book" w:eastAsia="Franklin Gothic Book" w:hAnsi="Franklin Gothic Book"/>
      <w:position w:val="-1"/>
      <w:sz w:val="20"/>
      <w:szCs w:val="20"/>
    </w:rPr>
  </w:style>
  <w:style w:type="paragraph" w:styleId="Textodebalo">
    <w:name w:val="Balloon Text"/>
    <w:basedOn w:val="Normal"/>
    <w:qFormat/>
    <w:rsid w:val="007757CB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Tahoma" w:eastAsia="Franklin Gothic Book" w:hAnsi="Tahoma"/>
      <w:position w:val="-1"/>
      <w:sz w:val="16"/>
      <w:szCs w:val="16"/>
    </w:rPr>
  </w:style>
  <w:style w:type="character" w:customStyle="1" w:styleId="TextodebaloChar">
    <w:name w:val="Texto de balão Char"/>
    <w:rsid w:val="007757CB"/>
    <w:rPr>
      <w:rFonts w:ascii="Tahoma" w:eastAsia="Franklin Gothic Book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abealho">
    <w:name w:val="header"/>
    <w:aliases w:val="Cabeçalho superior,Heading 1a,Char,h,he,HeaderNN,hd, Char,Cabeçalho superior Char Char Char Char,Cabeçalho superior Char Char Char Char Char Char Char Char Char Char Char Char Char Char,Cabeçalho superior Char Char Char, Char6,Char6"/>
    <w:basedOn w:val="Normal"/>
    <w:qFormat/>
    <w:rsid w:val="007757CB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Franklin Gothic Book" w:eastAsia="Franklin Gothic Book" w:hAnsi="Franklin Gothic Book"/>
      <w:position w:val="-1"/>
      <w:sz w:val="20"/>
      <w:szCs w:val="20"/>
    </w:rPr>
  </w:style>
  <w:style w:type="character" w:customStyle="1" w:styleId="CabealhoChar">
    <w:name w:val="Cabeçalho Char"/>
    <w:aliases w:val="Cabeçalho superior Char,Heading 1a Char,Char Char,Cabeçalho superior Char1,Cabeçalho Char1,h Char,he Char,HeaderNN Char,hd Char,Cabeçalho superior Char2, Char Char1,Cabeçalho superior Char Char Char Char Char1, Char6 Char,Char6 Char"/>
    <w:rsid w:val="007757CB"/>
    <w:rPr>
      <w:rFonts w:ascii="Franklin Gothic Book" w:eastAsia="Franklin Gothic Book" w:hAnsi="Franklin Gothic Book" w:cs="Times New Roman"/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"/>
    <w:qFormat/>
    <w:rsid w:val="007757CB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Franklin Gothic Book" w:eastAsia="Franklin Gothic Book" w:hAnsi="Franklin Gothic Book"/>
      <w:position w:val="-1"/>
      <w:sz w:val="20"/>
      <w:szCs w:val="20"/>
    </w:rPr>
  </w:style>
  <w:style w:type="character" w:customStyle="1" w:styleId="RodapChar">
    <w:name w:val="Rodapé Char"/>
    <w:rsid w:val="007757CB"/>
    <w:rPr>
      <w:rFonts w:ascii="Franklin Gothic Book" w:eastAsia="Franklin Gothic Book" w:hAnsi="Franklin Gothic Book" w:cs="Times New Roman"/>
      <w:w w:val="100"/>
      <w:position w:val="-1"/>
      <w:effect w:val="none"/>
      <w:vertAlign w:val="baseline"/>
      <w:cs w:val="0"/>
      <w:em w:val="none"/>
    </w:rPr>
  </w:style>
  <w:style w:type="paragraph" w:customStyle="1" w:styleId="Standard">
    <w:name w:val="Standard"/>
    <w:rsid w:val="007757CB"/>
    <w:pPr>
      <w:spacing w:after="200" w:line="1" w:lineRule="atLeast"/>
      <w:ind w:leftChars="-1" w:left="-1" w:hangingChars="1" w:hanging="1"/>
      <w:textDirection w:val="btLr"/>
      <w:textAlignment w:val="baseline"/>
      <w:outlineLvl w:val="0"/>
    </w:pPr>
    <w:rPr>
      <w:rFonts w:ascii="Times New Roman" w:eastAsia="Times New Roman" w:hAnsi="Times New Roman"/>
      <w:kern w:val="2"/>
      <w:position w:val="-1"/>
      <w:sz w:val="22"/>
      <w:szCs w:val="22"/>
      <w:lang w:eastAsia="zh-CN"/>
    </w:rPr>
  </w:style>
  <w:style w:type="character" w:customStyle="1" w:styleId="WW8Num1z5">
    <w:name w:val="WW8Num1z5"/>
    <w:rsid w:val="007757CB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sid w:val="007757CB"/>
    <w:rPr>
      <w:w w:val="100"/>
      <w:position w:val="-1"/>
      <w:effect w:val="none"/>
      <w:vertAlign w:val="baseline"/>
      <w:cs w:val="0"/>
      <w:em w:val="none"/>
    </w:rPr>
  </w:style>
  <w:style w:type="paragraph" w:styleId="Corpodetexto">
    <w:name w:val="Body Text"/>
    <w:basedOn w:val="Normal"/>
    <w:rsid w:val="007757CB"/>
    <w:pPr>
      <w:spacing w:after="140" w:line="288" w:lineRule="auto"/>
      <w:ind w:leftChars="-1" w:left="-1" w:hangingChars="1" w:hanging="1"/>
      <w:textDirection w:val="btLr"/>
      <w:textAlignment w:val="baseline"/>
      <w:outlineLvl w:val="0"/>
    </w:pPr>
    <w:rPr>
      <w:rFonts w:ascii="Liberation Serif" w:eastAsia="SimSun" w:hAnsi="Liberation Serif" w:cs="Lucida Sans"/>
      <w:color w:val="00000A"/>
      <w:position w:val="-1"/>
      <w:lang w:eastAsia="zh-CN" w:bidi="hi-IN"/>
    </w:rPr>
  </w:style>
  <w:style w:type="character" w:customStyle="1" w:styleId="CorpodetextoChar">
    <w:name w:val="Corpo de texto Char"/>
    <w:rsid w:val="007757CB"/>
    <w:rPr>
      <w:rFonts w:ascii="Liberation Serif" w:eastAsia="SimSun" w:hAnsi="Liberation Serif" w:cs="Lucida Sans"/>
      <w:color w:val="00000A"/>
      <w:w w:val="100"/>
      <w:position w:val="-1"/>
      <w:sz w:val="24"/>
      <w:szCs w:val="24"/>
      <w:effect w:val="none"/>
      <w:vertAlign w:val="baseline"/>
      <w:cs w:val="0"/>
      <w:em w:val="none"/>
      <w:lang w:eastAsia="zh-CN" w:bidi="hi-IN"/>
    </w:rPr>
  </w:style>
  <w:style w:type="paragraph" w:customStyle="1" w:styleId="Textbody">
    <w:name w:val="Text body"/>
    <w:basedOn w:val="Standard"/>
    <w:rsid w:val="007757CB"/>
    <w:pPr>
      <w:spacing w:after="140" w:line="288" w:lineRule="auto"/>
    </w:pPr>
  </w:style>
  <w:style w:type="paragraph" w:customStyle="1" w:styleId="Style4">
    <w:name w:val="_Style 4"/>
    <w:basedOn w:val="Standard"/>
    <w:rsid w:val="007757CB"/>
    <w:pPr>
      <w:spacing w:line="276" w:lineRule="auto"/>
      <w:ind w:left="720"/>
    </w:pPr>
    <w:rPr>
      <w:rFonts w:ascii="Franklin Gothic Book" w:eastAsia="Franklin Gothic Book" w:hAnsi="Franklin Gothic Book" w:cs="Franklin Gothic Book"/>
    </w:rPr>
  </w:style>
  <w:style w:type="paragraph" w:customStyle="1" w:styleId="TableParagraph">
    <w:name w:val="Table Paragraph"/>
    <w:basedOn w:val="Normal"/>
    <w:rsid w:val="007757CB"/>
    <w:pPr>
      <w:widowControl w:val="0"/>
      <w:suppressAutoHyphens/>
      <w:autoSpaceDE w:val="0"/>
      <w:autoSpaceDN w:val="0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2"/>
      <w:szCs w:val="22"/>
      <w:lang w:val="pt-PT" w:eastAsia="pt-PT" w:bidi="pt-PT"/>
    </w:rPr>
  </w:style>
  <w:style w:type="paragraph" w:styleId="NormalWeb">
    <w:name w:val="Normal (Web)"/>
    <w:basedOn w:val="Normal"/>
    <w:uiPriority w:val="99"/>
    <w:qFormat/>
    <w:rsid w:val="007757CB"/>
    <w:pPr>
      <w:suppressAutoHyphens/>
      <w:spacing w:before="100" w:beforeAutospacing="1" w:after="100" w:afterAutospacing="1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Refdecomentrio">
    <w:name w:val="annotation reference"/>
    <w:uiPriority w:val="99"/>
    <w:qFormat/>
    <w:rsid w:val="007757CB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uiPriority w:val="99"/>
    <w:qFormat/>
    <w:rsid w:val="007757CB"/>
    <w:pPr>
      <w:suppressAutoHyphens/>
      <w:spacing w:after="200"/>
      <w:ind w:leftChars="-1" w:left="-1" w:hangingChars="1" w:hanging="1"/>
      <w:textDirection w:val="btLr"/>
      <w:textAlignment w:val="top"/>
      <w:outlineLvl w:val="0"/>
    </w:pPr>
    <w:rPr>
      <w:rFonts w:ascii="Franklin Gothic Book" w:eastAsia="Franklin Gothic Book" w:hAnsi="Franklin Gothic Book"/>
      <w:position w:val="-1"/>
      <w:sz w:val="20"/>
      <w:szCs w:val="20"/>
    </w:rPr>
  </w:style>
  <w:style w:type="character" w:customStyle="1" w:styleId="TextodecomentrioChar">
    <w:name w:val="Texto de comentário Char"/>
    <w:uiPriority w:val="99"/>
    <w:rsid w:val="007757CB"/>
    <w:rPr>
      <w:rFonts w:ascii="Franklin Gothic Book" w:eastAsia="Franklin Gothic Book" w:hAnsi="Franklin Gothic Book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sid w:val="007757CB"/>
    <w:rPr>
      <w:b/>
      <w:bCs/>
    </w:rPr>
  </w:style>
  <w:style w:type="character" w:customStyle="1" w:styleId="AssuntodocomentrioChar">
    <w:name w:val="Assunto do comentário Char"/>
    <w:rsid w:val="007757CB"/>
    <w:rPr>
      <w:rFonts w:ascii="Franklin Gothic Book" w:eastAsia="Franklin Gothic Book" w:hAnsi="Franklin Gothic Book" w:cs="Times New Roman"/>
      <w:b/>
      <w:bCs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apple-tab-span">
    <w:name w:val="apple-tab-span"/>
    <w:rsid w:val="007757CB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757CB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sid w:val="007757CB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rsid w:val="007757CB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msonormal0">
    <w:name w:val="msonormal"/>
    <w:basedOn w:val="Normal"/>
    <w:rsid w:val="007757CB"/>
    <w:pPr>
      <w:suppressAutoHyphens/>
      <w:spacing w:before="100" w:beforeAutospacing="1" w:after="100" w:afterAutospacing="1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customStyle="1" w:styleId="Cabealho1">
    <w:name w:val="Cabeçalho1"/>
    <w:basedOn w:val="Normal"/>
    <w:rsid w:val="007757CB"/>
    <w:pPr>
      <w:ind w:leftChars="-1" w:left="-1" w:hangingChars="1" w:hanging="1"/>
      <w:jc w:val="both"/>
      <w:textDirection w:val="btLr"/>
      <w:textAlignment w:val="top"/>
      <w:outlineLvl w:val="0"/>
    </w:pPr>
    <w:rPr>
      <w:color w:val="00000A"/>
      <w:position w:val="-1"/>
      <w:szCs w:val="20"/>
      <w:lang w:eastAsia="zh-CN"/>
    </w:rPr>
  </w:style>
  <w:style w:type="paragraph" w:styleId="Textodenotaderodap">
    <w:name w:val="footnote text"/>
    <w:basedOn w:val="Normal"/>
    <w:qFormat/>
    <w:rsid w:val="007757CB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Franklin Gothic Book" w:eastAsia="Franklin Gothic Book" w:hAnsi="Franklin Gothic Book"/>
      <w:position w:val="-1"/>
      <w:sz w:val="20"/>
      <w:szCs w:val="20"/>
    </w:rPr>
  </w:style>
  <w:style w:type="character" w:customStyle="1" w:styleId="TextodenotaderodapChar">
    <w:name w:val="Texto de nota de rodapé Char"/>
    <w:rsid w:val="007757CB"/>
    <w:rPr>
      <w:rFonts w:ascii="Franklin Gothic Book" w:eastAsia="Franklin Gothic Book" w:hAnsi="Franklin Gothic Book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Refdenotaderodap">
    <w:name w:val="footnote reference"/>
    <w:qFormat/>
    <w:rsid w:val="007757CB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Ttulo21">
    <w:name w:val="Título 21"/>
    <w:basedOn w:val="Normal"/>
    <w:next w:val="Normal"/>
    <w:rsid w:val="007757CB"/>
    <w:pPr>
      <w:keepNext/>
      <w:ind w:leftChars="-1" w:left="-1" w:right="-1" w:hangingChars="1" w:hanging="1"/>
      <w:jc w:val="center"/>
      <w:textDirection w:val="btLr"/>
      <w:textAlignment w:val="top"/>
      <w:outlineLvl w:val="1"/>
    </w:pPr>
    <w:rPr>
      <w:rFonts w:ascii="Calibri" w:eastAsia="Calibri" w:hAnsi="Calibri"/>
      <w:b/>
      <w:color w:val="000000"/>
      <w:position w:val="-1"/>
      <w:szCs w:val="22"/>
      <w:lang w:eastAsia="en-US"/>
    </w:rPr>
  </w:style>
  <w:style w:type="paragraph" w:customStyle="1" w:styleId="font5">
    <w:name w:val="font5"/>
    <w:basedOn w:val="Normal"/>
    <w:rsid w:val="007757CB"/>
    <w:pPr>
      <w:widowControl w:val="0"/>
      <w:suppressAutoHyphens/>
      <w:adjustRightInd w:val="0"/>
      <w:spacing w:before="100" w:beforeAutospacing="1" w:after="100" w:afterAutospacing="1" w:line="36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Arial Unicode MS" w:hAnsi="Arial" w:cs="Arial"/>
      <w:b/>
      <w:bCs/>
      <w:position w:val="-1"/>
      <w:sz w:val="20"/>
      <w:szCs w:val="20"/>
    </w:rPr>
  </w:style>
  <w:style w:type="table" w:styleId="Tabelacomgrade">
    <w:name w:val="Table Grid"/>
    <w:basedOn w:val="Tabelanormal"/>
    <w:rsid w:val="007757CB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Label8">
    <w:name w:val="ListLabel 8"/>
    <w:rsid w:val="007757CB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sid w:val="007757CB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Char">
    <w:name w:val="Título Char"/>
    <w:rsid w:val="007757CB"/>
    <w:rPr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Citao">
    <w:name w:val="Quote"/>
    <w:basedOn w:val="Normal"/>
    <w:next w:val="Normal"/>
    <w:qFormat/>
    <w:rsid w:val="007757C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/>
      <w:spacing w:before="120"/>
      <w:ind w:leftChars="-1" w:left="-1" w:hangingChars="1" w:hanging="1"/>
      <w:jc w:val="both"/>
      <w:textDirection w:val="btLr"/>
      <w:textAlignment w:val="top"/>
      <w:outlineLvl w:val="0"/>
    </w:pPr>
    <w:rPr>
      <w:rFonts w:ascii="Arial" w:eastAsia="Calibri" w:hAnsi="Arial"/>
      <w:i/>
      <w:iCs/>
      <w:color w:val="000000"/>
      <w:position w:val="-1"/>
      <w:sz w:val="20"/>
      <w:lang w:eastAsia="en-US"/>
    </w:rPr>
  </w:style>
  <w:style w:type="character" w:customStyle="1" w:styleId="CitaoChar">
    <w:name w:val="Citação Char"/>
    <w:rsid w:val="007757CB"/>
    <w:rPr>
      <w:rFonts w:ascii="Arial" w:hAnsi="Arial" w:cs="Tahoma"/>
      <w:i/>
      <w:iCs/>
      <w:color w:val="000000"/>
      <w:w w:val="100"/>
      <w:position w:val="-1"/>
      <w:szCs w:val="24"/>
      <w:effect w:val="none"/>
      <w:shd w:val="clear" w:color="auto" w:fill="FFFFCC"/>
      <w:vertAlign w:val="baseline"/>
      <w:cs w:val="0"/>
      <w:em w:val="none"/>
      <w:lang w:eastAsia="en-US"/>
    </w:rPr>
  </w:style>
  <w:style w:type="paragraph" w:styleId="Subttulo">
    <w:name w:val="Subtitle"/>
    <w:basedOn w:val="Normal"/>
    <w:next w:val="Normal"/>
    <w:rsid w:val="007757C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7757CB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rsid w:val="007757C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rsid w:val="007757CB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7757CB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PargrafodaLista">
    <w:name w:val="List Paragraph"/>
    <w:aliases w:val="Segundo,Lista Itens,List Paragraph,Normal - Marcadores,Parágrafo da Lista11,Parágrafo da Lista1,lp1"/>
    <w:basedOn w:val="Normal"/>
    <w:link w:val="PargrafodaListaChar"/>
    <w:uiPriority w:val="99"/>
    <w:qFormat/>
    <w:rsid w:val="00DE7FAA"/>
    <w:pPr>
      <w:ind w:left="708"/>
    </w:pPr>
    <w:rPr>
      <w:rFonts w:ascii="Franklin Gothic Book" w:eastAsia="Franklin Gothic Book" w:hAnsi="Franklin Gothic Book"/>
      <w:position w:val="-1"/>
      <w:sz w:val="22"/>
      <w:szCs w:val="22"/>
      <w:lang w:eastAsia="en-US"/>
    </w:rPr>
  </w:style>
  <w:style w:type="paragraph" w:customStyle="1" w:styleId="Normal10">
    <w:name w:val="Normal1"/>
    <w:rsid w:val="005700A8"/>
    <w:pPr>
      <w:spacing w:after="200" w:line="276" w:lineRule="auto"/>
    </w:pPr>
    <w:rPr>
      <w:sz w:val="22"/>
      <w:szCs w:val="22"/>
    </w:rPr>
  </w:style>
  <w:style w:type="character" w:customStyle="1" w:styleId="PargrafodaListaChar">
    <w:name w:val="Parágrafo da Lista Char"/>
    <w:aliases w:val="Segundo Char,Lista Itens Char,List Paragraph Char,Normal - Marcadores Char,Parágrafo da Lista11 Char,Parágrafo da Lista1 Char,lp1 Char"/>
    <w:link w:val="PargrafodaLista"/>
    <w:uiPriority w:val="99"/>
    <w:qFormat/>
    <w:locked/>
    <w:rsid w:val="00DC2116"/>
    <w:rPr>
      <w:rFonts w:ascii="Franklin Gothic Book" w:eastAsia="Franklin Gothic Book" w:hAnsi="Franklin Gothic Book"/>
      <w:position w:val="-1"/>
      <w:sz w:val="22"/>
      <w:szCs w:val="22"/>
      <w:lang w:eastAsia="en-US"/>
    </w:rPr>
  </w:style>
  <w:style w:type="paragraph" w:customStyle="1" w:styleId="Default">
    <w:name w:val="Default"/>
    <w:rsid w:val="00EC2F9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MenoPendente1">
    <w:name w:val="Menção Pendente1"/>
    <w:uiPriority w:val="99"/>
    <w:semiHidden/>
    <w:unhideWhenUsed/>
    <w:rsid w:val="00F578AE"/>
    <w:rPr>
      <w:color w:val="605E5C"/>
      <w:shd w:val="clear" w:color="auto" w:fill="E1DFDD"/>
    </w:rPr>
  </w:style>
  <w:style w:type="paragraph" w:customStyle="1" w:styleId="Nivel1">
    <w:name w:val="Nivel1"/>
    <w:basedOn w:val="Ttulo1"/>
    <w:qFormat/>
    <w:rsid w:val="00EE4D9F"/>
    <w:pPr>
      <w:keepLines/>
      <w:numPr>
        <w:numId w:val="6"/>
      </w:numPr>
      <w:suppressAutoHyphens w:val="0"/>
      <w:spacing w:before="480" w:after="120"/>
      <w:ind w:leftChars="0" w:left="720" w:firstLineChars="0" w:firstLine="0"/>
      <w:jc w:val="both"/>
      <w:textDirection w:val="lrTb"/>
      <w:textAlignment w:val="auto"/>
    </w:pPr>
    <w:rPr>
      <w:rFonts w:ascii="Arial" w:eastAsia="MS Gothic" w:hAnsi="Arial"/>
      <w:bCs w:val="0"/>
      <w:color w:val="000000"/>
      <w:kern w:val="0"/>
      <w:position w:val="0"/>
      <w:sz w:val="20"/>
      <w:szCs w:val="20"/>
    </w:rPr>
  </w:style>
  <w:style w:type="character" w:customStyle="1" w:styleId="WW8Num1z0">
    <w:name w:val="WW8Num1z0"/>
    <w:rsid w:val="00D5441B"/>
  </w:style>
  <w:style w:type="paragraph" w:styleId="Reviso">
    <w:name w:val="Revision"/>
    <w:hidden/>
    <w:uiPriority w:val="99"/>
    <w:semiHidden/>
    <w:rsid w:val="000C4ABA"/>
    <w:rPr>
      <w:rFonts w:ascii="Times New Roman" w:eastAsia="Times New Roman" w:hAnsi="Times New Roman" w:cs="Times New Roman"/>
      <w:sz w:val="24"/>
      <w:szCs w:val="24"/>
    </w:rPr>
  </w:style>
  <w:style w:type="paragraph" w:customStyle="1" w:styleId="PADRO">
    <w:name w:val="PADRÃO"/>
    <w:rsid w:val="0065036F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2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2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499">
          <w:marLeft w:val="652"/>
          <w:marRight w:val="0"/>
          <w:marTop w:val="1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489">
          <w:marLeft w:val="652"/>
          <w:marRight w:val="0"/>
          <w:marTop w:val="1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1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ZgFWBDVNHABZQPATo152SNfkmA==">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FAF9600-829D-4CA9-BD5B-CB6872818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648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Thomaz</dc:creator>
  <cp:lastModifiedBy>02447203470</cp:lastModifiedBy>
  <cp:revision>22</cp:revision>
  <cp:lastPrinted>2022-08-12T12:46:00Z</cp:lastPrinted>
  <dcterms:created xsi:type="dcterms:W3CDTF">2024-05-18T22:24:00Z</dcterms:created>
  <dcterms:modified xsi:type="dcterms:W3CDTF">2024-05-21T12:09:00Z</dcterms:modified>
</cp:coreProperties>
</file>