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 w:lineRule="auto"/>
        <w:ind w:right="142"/>
        <w:jc w:val="center"/>
        <w:rPr>
          <w:b w:val="1"/>
          <w:bCs w:val="1"/>
        </w:rPr>
      </w:pPr>
      <w:r w:rsidDel="00000000" w:rsidR="00000000" w:rsidRPr="00000000">
        <w:rPr>
          <w:b w:val="1"/>
          <w:bCs w:val="1"/>
          <w:rtl w:val="0"/>
        </w:rPr>
        <w:t xml:space="preserve">TERMO DE REFERÊNCIA</w:t>
      </w:r>
    </w:p>
    <w:p w:rsidR="00000000" w:rsidDel="00000000" w:rsidP="00000000" w:rsidRDefault="00000000" w:rsidRPr="00000000" w14:paraId="00000002">
      <w:pPr>
        <w:keepNext w:val="1"/>
        <w:keepLines w:val="1"/>
        <w:spacing w:after="0" w:line="276" w:lineRule="auto"/>
        <w:ind w:right="142"/>
        <w:jc w:val="both"/>
        <w:rPr/>
      </w:pPr>
      <w:r w:rsidDel="00000000" w:rsidR="00000000" w:rsidRPr="00000000">
        <w:rPr>
          <w:rtl w:val="0"/>
        </w:rPr>
      </w:r>
    </w:p>
    <w:p w:rsidR="00000000" w:rsidDel="00000000" w:rsidP="00000000" w:rsidRDefault="00000000" w:rsidRPr="00000000" w14:paraId="00000003">
      <w:pPr>
        <w:keepNext w:val="1"/>
        <w:keepLines w:val="1"/>
        <w:numPr>
          <w:ilvl w:val="0"/>
          <w:numId w:val="1"/>
        </w:numPr>
        <w:spacing w:after="0" w:line="276" w:lineRule="auto"/>
        <w:ind w:left="420" w:right="142" w:hanging="360"/>
        <w:jc w:val="both"/>
        <w:rPr>
          <w:rFonts w:ascii="Calibri" w:cs="Calibri" w:eastAsia="Calibri" w:hAnsi="Calibri"/>
        </w:rPr>
      </w:pPr>
      <w:r w:rsidDel="00000000" w:rsidR="00000000" w:rsidRPr="00000000">
        <w:rPr>
          <w:b w:val="1"/>
          <w:bCs w:val="1"/>
          <w:rtl w:val="0"/>
        </w:rPr>
        <w:t xml:space="preserve">DO OBJETO</w:t>
      </w:r>
      <w:r w:rsidDel="00000000" w:rsidR="00000000" w:rsidRPr="00000000">
        <w:rPr>
          <w:rtl w:val="0"/>
        </w:rPr>
      </w:r>
    </w:p>
    <w:p w:rsidR="00000000" w:rsidDel="00000000" w:rsidP="00000000" w:rsidRDefault="00000000" w:rsidRPr="00000000" w14:paraId="00000004">
      <w:pPr>
        <w:keepNext w:val="1"/>
        <w:keepLines w:val="1"/>
        <w:spacing w:after="0" w:line="276" w:lineRule="auto"/>
        <w:ind w:left="720" w:right="142" w:firstLine="0"/>
        <w:jc w:val="both"/>
        <w:rPr>
          <w:b w:val="1"/>
          <w:bCs w:val="1"/>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7" w:hanging="1"/>
        <w:jc w:val="both"/>
        <w:rPr/>
      </w:pPr>
      <w:r w:rsidDel="00000000" w:rsidR="00000000" w:rsidRPr="00000000">
        <w:rPr>
          <w:b w:val="1"/>
          <w:bCs w:val="1"/>
          <w:rtl w:val="0"/>
        </w:rPr>
        <w:t xml:space="preserve">1.1.</w:t>
      </w:r>
      <w:r w:rsidDel="00000000" w:rsidR="00000000" w:rsidRPr="00000000">
        <w:rPr>
          <w:rtl w:val="0"/>
        </w:rPr>
        <w:t xml:space="preserve"> Contratação da empresa </w:t>
      </w:r>
      <w:r w:rsidDel="00000000" w:rsidR="00000000" w:rsidRPr="00000000">
        <w:rPr>
          <w:b w:val="1"/>
          <w:bCs w:val="1"/>
          <w:rtl w:val="0"/>
        </w:rPr>
        <w:t xml:space="preserve">ADVANCED STERILIZATION PRODUCTS DISTRIBUIÇÃO DE PRODUTOS PARA SAÚDE LTDA</w:t>
      </w:r>
      <w:r w:rsidDel="00000000" w:rsidR="00000000" w:rsidRPr="00000000">
        <w:rPr>
          <w:rtl w:val="0"/>
        </w:rPr>
        <w:t xml:space="preserve">, através de Inexigibilidade de licitação com fundamento no art. 74, inc. I da Lei nº 14.133/21, visando à contratação direta para a prestação de </w:t>
      </w:r>
      <w:r w:rsidDel="00000000" w:rsidR="00000000" w:rsidRPr="00000000">
        <w:rPr>
          <w:b w:val="1"/>
          <w:bCs w:val="1"/>
          <w:rtl w:val="0"/>
        </w:rPr>
        <w:t xml:space="preserve">SERVIÇO CONTINUADO DE MANUTENÇÃO PREVENTIVA E CORRETIVA DE SISTEMA DE ESTERILIZAÇÃO POR PLASMA DE PERÓXIDO DE HIDROGÊNIO COM REPOSIÇÃO DE PEÇAS</w:t>
      </w:r>
      <w:r w:rsidDel="00000000" w:rsidR="00000000" w:rsidRPr="00000000">
        <w:rPr>
          <w:rtl w:val="0"/>
        </w:rPr>
        <w:t xml:space="preserve">, para atender as necessidades do </w:t>
      </w:r>
      <w:r w:rsidDel="00000000" w:rsidR="00000000" w:rsidRPr="00000000">
        <w:rPr>
          <w:b w:val="1"/>
          <w:bCs w:val="1"/>
          <w:rtl w:val="0"/>
        </w:rPr>
        <w:t xml:space="preserve">PROCAPE/CHU/UPE</w:t>
      </w:r>
      <w:r w:rsidDel="00000000" w:rsidR="00000000" w:rsidRPr="00000000">
        <w:rPr>
          <w:rtl w:val="0"/>
        </w:rPr>
        <w:t xml:space="preserve">, conforme as condições, especificações, quantidades e exigências contidas neste Termo de Referência.</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7" w:hanging="1"/>
        <w:jc w:val="both"/>
        <w:rPr/>
      </w:pPr>
      <w:r w:rsidDel="00000000" w:rsidR="00000000" w:rsidRPr="00000000">
        <w:rPr>
          <w:rtl w:val="0"/>
        </w:rPr>
        <w:br w:type="textWrapping"/>
      </w:r>
      <w:r w:rsidDel="00000000" w:rsidR="00000000" w:rsidRPr="00000000">
        <w:rPr>
          <w:b w:val="1"/>
          <w:bCs w:val="1"/>
          <w:rtl w:val="0"/>
        </w:rPr>
        <w:t xml:space="preserve">1.2.</w:t>
      </w:r>
      <w:r w:rsidDel="00000000" w:rsidR="00000000" w:rsidRPr="00000000">
        <w:rPr>
          <w:rtl w:val="0"/>
        </w:rPr>
        <w:t xml:space="preserve">  O objeto desta contratação não se enquadra como sendo bem de luxo, conforme definição do art. 8º do Decreto nº 51.652/ 2021.</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7" w:hanging="1"/>
        <w:jc w:val="both"/>
        <w:rPr/>
      </w:pPr>
      <w:r w:rsidDel="00000000" w:rsidR="00000000" w:rsidRPr="00000000">
        <w:rPr>
          <w:rtl w:val="0"/>
        </w:rPr>
        <w:br w:type="textWrapping"/>
      </w:r>
      <w:r w:rsidDel="00000000" w:rsidR="00000000" w:rsidRPr="00000000">
        <w:rPr>
          <w:b w:val="1"/>
          <w:bCs w:val="1"/>
          <w:rtl w:val="0"/>
        </w:rPr>
        <w:t xml:space="preserve">1.3.</w:t>
      </w:r>
      <w:r w:rsidDel="00000000" w:rsidR="00000000" w:rsidRPr="00000000">
        <w:rPr>
          <w:rtl w:val="0"/>
        </w:rPr>
        <w:t xml:space="preserve">  As especificações e os quantitativos do objeto desta dispensa estão descritos conforme quadro abaixo:</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7" w:hanging="1"/>
        <w:jc w:val="both"/>
        <w:rPr/>
      </w:pPr>
      <w:r w:rsidDel="00000000" w:rsidR="00000000" w:rsidRPr="00000000">
        <w:rPr>
          <w:rtl w:val="0"/>
        </w:rPr>
      </w:r>
    </w:p>
    <w:tbl>
      <w:tblPr>
        <w:tblStyle w:val="Table1"/>
        <w:tblW w:w="9630.0" w:type="dxa"/>
        <w:jc w:val="left"/>
        <w:tblInd w:w="-100.0" w:type="dxa"/>
        <w:tblLayout w:type="fixed"/>
        <w:tblLook w:val="0400"/>
      </w:tblPr>
      <w:tblGrid>
        <w:gridCol w:w="615"/>
        <w:gridCol w:w="930"/>
        <w:gridCol w:w="705"/>
        <w:gridCol w:w="465"/>
        <w:gridCol w:w="555"/>
        <w:gridCol w:w="2580"/>
        <w:gridCol w:w="795"/>
        <w:gridCol w:w="735"/>
        <w:gridCol w:w="1095"/>
        <w:gridCol w:w="1155"/>
        <w:tblGridChange w:id="0">
          <w:tblGrid>
            <w:gridCol w:w="615"/>
            <w:gridCol w:w="930"/>
            <w:gridCol w:w="705"/>
            <w:gridCol w:w="465"/>
            <w:gridCol w:w="555"/>
            <w:gridCol w:w="2580"/>
            <w:gridCol w:w="795"/>
            <w:gridCol w:w="735"/>
            <w:gridCol w:w="1095"/>
            <w:gridCol w:w="1155"/>
          </w:tblGrid>
        </w:tblGridChange>
      </w:tblGrid>
      <w:tr>
        <w:trPr>
          <w:cantSplit w:val="0"/>
          <w:trHeight w:val="275" w:hRule="atLeast"/>
          <w:tblHeader w:val="0"/>
        </w:trPr>
        <w:tc>
          <w:tcPr>
            <w:gridSpan w:val="10"/>
            <w:tcBorders>
              <w:top w:color="000000" w:space="0" w:sz="8" w:val="single"/>
              <w:left w:color="000000" w:space="0" w:sz="8" w:val="single"/>
              <w:bottom w:color="000000" w:space="0" w:sz="8" w:val="single"/>
              <w:right w:color="000000" w:space="0" w:sz="8" w:val="single"/>
            </w:tcBorders>
            <w:shd w:fill="ffffff" w:val="clear"/>
            <w:tcMar>
              <w:top w:w="100.0" w:type="dxa"/>
              <w:left w:w="70.0" w:type="dxa"/>
              <w:bottom w:w="100.0" w:type="dxa"/>
              <w:right w:w="70.0" w:type="dxa"/>
            </w:tcMar>
          </w:tcPr>
          <w:p w:rsidR="00000000" w:rsidDel="00000000" w:rsidP="00000000" w:rsidRDefault="00000000" w:rsidRPr="00000000" w14:paraId="00000009">
            <w:pPr>
              <w:spacing w:after="0" w:line="240" w:lineRule="auto"/>
              <w:ind w:right="17" w:hanging="1"/>
              <w:jc w:val="center"/>
              <w:rPr>
                <w:b w:val="1"/>
                <w:bCs w:val="1"/>
                <w:sz w:val="18"/>
                <w:szCs w:val="18"/>
              </w:rPr>
            </w:pPr>
            <w:r w:rsidDel="00000000" w:rsidR="00000000" w:rsidRPr="00000000">
              <w:rPr>
                <w:b w:val="1"/>
                <w:bCs w:val="1"/>
                <w:sz w:val="18"/>
                <w:szCs w:val="18"/>
                <w:rtl w:val="0"/>
              </w:rPr>
              <w:t xml:space="preserve">LOTE ÚNICO</w:t>
            </w:r>
          </w:p>
        </w:tc>
      </w:tr>
      <w:tr>
        <w:trPr>
          <w:cantSplit w:val="0"/>
          <w:trHeight w:val="779.1796875"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13">
            <w:pPr>
              <w:spacing w:after="0" w:line="240" w:lineRule="auto"/>
              <w:ind w:right="17" w:hanging="1"/>
              <w:jc w:val="center"/>
              <w:rPr>
                <w:b w:val="1"/>
                <w:bCs w:val="1"/>
                <w:sz w:val="18"/>
                <w:szCs w:val="18"/>
              </w:rPr>
            </w:pPr>
            <w:r w:rsidDel="00000000" w:rsidR="00000000" w:rsidRPr="00000000">
              <w:rPr>
                <w:b w:val="1"/>
                <w:bCs w:val="1"/>
                <w:sz w:val="18"/>
                <w:szCs w:val="18"/>
                <w:rtl w:val="0"/>
              </w:rPr>
              <w:t xml:space="preserve">ITEM</w:t>
            </w:r>
          </w:p>
          <w:p w:rsidR="00000000" w:rsidDel="00000000" w:rsidP="00000000" w:rsidRDefault="00000000" w:rsidRPr="00000000" w14:paraId="00000014">
            <w:pPr>
              <w:spacing w:after="0" w:line="240" w:lineRule="auto"/>
              <w:ind w:right="17" w:hanging="1"/>
              <w:jc w:val="center"/>
              <w:rPr>
                <w:b w:val="1"/>
                <w:bCs w:val="1"/>
                <w:sz w:val="18"/>
                <w:szCs w:val="18"/>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15">
            <w:pPr>
              <w:spacing w:after="0" w:line="240" w:lineRule="auto"/>
              <w:ind w:right="17" w:hanging="1"/>
              <w:jc w:val="center"/>
              <w:rPr>
                <w:b w:val="1"/>
                <w:bCs w:val="1"/>
                <w:sz w:val="18"/>
                <w:szCs w:val="18"/>
              </w:rPr>
            </w:pPr>
            <w:r w:rsidDel="00000000" w:rsidR="00000000" w:rsidRPr="00000000">
              <w:rPr>
                <w:b w:val="1"/>
                <w:bCs w:val="1"/>
                <w:sz w:val="18"/>
                <w:szCs w:val="18"/>
                <w:rtl w:val="0"/>
              </w:rPr>
              <w:t xml:space="preserve">E-FISCO</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16">
            <w:pPr>
              <w:spacing w:after="0" w:line="240" w:lineRule="auto"/>
              <w:ind w:right="17" w:hanging="1"/>
              <w:jc w:val="both"/>
              <w:rPr>
                <w:b w:val="1"/>
                <w:bCs w:val="1"/>
                <w:sz w:val="18"/>
                <w:szCs w:val="18"/>
              </w:rPr>
            </w:pPr>
            <w:r w:rsidDel="00000000" w:rsidR="00000000" w:rsidRPr="00000000">
              <w:rPr>
                <w:b w:val="1"/>
                <w:bCs w:val="1"/>
                <w:sz w:val="18"/>
                <w:szCs w:val="18"/>
                <w:rtl w:val="0"/>
              </w:rPr>
              <w:t xml:space="preserve">CATSER</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17">
            <w:pPr>
              <w:spacing w:after="0" w:line="240" w:lineRule="auto"/>
              <w:ind w:right="17" w:hanging="1"/>
              <w:jc w:val="both"/>
              <w:rPr>
                <w:b w:val="1"/>
                <w:bCs w:val="1"/>
                <w:sz w:val="18"/>
                <w:szCs w:val="18"/>
              </w:rPr>
            </w:pPr>
            <w:r w:rsidDel="00000000" w:rsidR="00000000" w:rsidRPr="00000000">
              <w:rPr>
                <w:b w:val="1"/>
                <w:bCs w:val="1"/>
                <w:sz w:val="18"/>
                <w:szCs w:val="18"/>
                <w:rtl w:val="0"/>
              </w:rPr>
              <w:t xml:space="preserve">QTD</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18">
            <w:pPr>
              <w:spacing w:after="0" w:line="240" w:lineRule="auto"/>
              <w:ind w:right="17" w:hanging="1"/>
              <w:jc w:val="both"/>
              <w:rPr>
                <w:b w:val="1"/>
                <w:bCs w:val="1"/>
                <w:sz w:val="18"/>
                <w:szCs w:val="18"/>
              </w:rPr>
            </w:pPr>
            <w:r w:rsidDel="00000000" w:rsidR="00000000" w:rsidRPr="00000000">
              <w:rPr>
                <w:b w:val="1"/>
                <w:bCs w:val="1"/>
                <w:sz w:val="18"/>
                <w:szCs w:val="18"/>
                <w:rtl w:val="0"/>
              </w:rPr>
              <w:t xml:space="preserve">UND</w:t>
            </w:r>
          </w:p>
        </w:tc>
        <w:tc>
          <w:tcPr>
            <w:tcBorders>
              <w:top w:color="000000" w:space="0" w:sz="8" w:val="single"/>
              <w:left w:color="000000" w:space="0" w:sz="8" w:val="single"/>
              <w:bottom w:color="000000" w:space="0" w:sz="8" w:val="single"/>
              <w:right w:color="000000" w:space="0" w:sz="4" w:val="single"/>
            </w:tcBorders>
            <w:shd w:fill="ffffff" w:val="clear"/>
            <w:tcMar>
              <w:top w:w="100.0" w:type="dxa"/>
              <w:left w:w="60.0" w:type="dxa"/>
              <w:bottom w:w="100.0" w:type="dxa"/>
              <w:right w:w="60.0" w:type="dxa"/>
            </w:tcMar>
          </w:tcPr>
          <w:p w:rsidR="00000000" w:rsidDel="00000000" w:rsidP="00000000" w:rsidRDefault="00000000" w:rsidRPr="00000000" w14:paraId="00000019">
            <w:pPr>
              <w:spacing w:after="0" w:line="240" w:lineRule="auto"/>
              <w:ind w:right="17" w:hanging="1"/>
              <w:jc w:val="center"/>
              <w:rPr>
                <w:b w:val="1"/>
                <w:bCs w:val="1"/>
                <w:sz w:val="18"/>
                <w:szCs w:val="18"/>
              </w:rPr>
            </w:pPr>
            <w:r w:rsidDel="00000000" w:rsidR="00000000" w:rsidRPr="00000000">
              <w:rPr>
                <w:b w:val="1"/>
                <w:bCs w:val="1"/>
                <w:sz w:val="18"/>
                <w:szCs w:val="18"/>
                <w:rtl w:val="0"/>
              </w:rPr>
              <w:t xml:space="preserve">ESPECIFICAÇÃO</w:t>
            </w:r>
          </w:p>
        </w:tc>
        <w:tc>
          <w:tcPr>
            <w:tcBorders>
              <w:top w:color="000000" w:space="0" w:sz="8" w:val="single"/>
              <w:left w:color="000000" w:space="0" w:sz="4" w:val="single"/>
              <w:bottom w:color="000000" w:space="0" w:sz="8" w:val="single"/>
              <w:right w:color="000000" w:space="0" w:sz="4" w:val="single"/>
            </w:tcBorders>
            <w:shd w:fill="ffffff" w:val="clear"/>
            <w:tcMar>
              <w:top w:w="100.0" w:type="dxa"/>
              <w:left w:w="70.0" w:type="dxa"/>
              <w:bottom w:w="100.0" w:type="dxa"/>
              <w:right w:w="70.0" w:type="dxa"/>
            </w:tcMar>
          </w:tcPr>
          <w:p w:rsidR="00000000" w:rsidDel="00000000" w:rsidP="00000000" w:rsidRDefault="00000000" w:rsidRPr="00000000" w14:paraId="0000001A">
            <w:pPr>
              <w:spacing w:after="0" w:line="240" w:lineRule="auto"/>
              <w:ind w:right="17" w:hanging="1"/>
              <w:jc w:val="center"/>
              <w:rPr>
                <w:b w:val="1"/>
                <w:bCs w:val="1"/>
                <w:sz w:val="18"/>
                <w:szCs w:val="18"/>
              </w:rPr>
            </w:pPr>
            <w:r w:rsidDel="00000000" w:rsidR="00000000" w:rsidRPr="00000000">
              <w:rPr>
                <w:b w:val="1"/>
                <w:bCs w:val="1"/>
                <w:sz w:val="18"/>
                <w:szCs w:val="18"/>
                <w:rtl w:val="0"/>
              </w:rPr>
              <w:t xml:space="preserve">UND. TEMPO</w:t>
            </w:r>
          </w:p>
        </w:tc>
        <w:tc>
          <w:tcPr>
            <w:tcBorders>
              <w:top w:color="000000" w:space="0" w:sz="8" w:val="single"/>
              <w:left w:color="000000" w:space="0" w:sz="4" w:val="single"/>
              <w:bottom w:color="000000" w:space="0" w:sz="8" w:val="single"/>
              <w:right w:color="000000" w:space="0" w:sz="4" w:val="single"/>
            </w:tcBorders>
            <w:shd w:fill="ffffff" w:val="clear"/>
            <w:tcMar>
              <w:top w:w="100.0" w:type="dxa"/>
              <w:left w:w="70.0" w:type="dxa"/>
              <w:bottom w:w="100.0" w:type="dxa"/>
              <w:right w:w="70.0" w:type="dxa"/>
            </w:tcMar>
          </w:tcPr>
          <w:p w:rsidR="00000000" w:rsidDel="00000000" w:rsidP="00000000" w:rsidRDefault="00000000" w:rsidRPr="00000000" w14:paraId="0000001B">
            <w:pPr>
              <w:spacing w:after="0" w:line="240" w:lineRule="auto"/>
              <w:ind w:right="17" w:hanging="1"/>
              <w:jc w:val="center"/>
              <w:rPr>
                <w:b w:val="1"/>
                <w:bCs w:val="1"/>
                <w:sz w:val="18"/>
                <w:szCs w:val="18"/>
              </w:rPr>
            </w:pPr>
            <w:r w:rsidDel="00000000" w:rsidR="00000000" w:rsidRPr="00000000">
              <w:rPr>
                <w:b w:val="1"/>
                <w:bCs w:val="1"/>
                <w:sz w:val="18"/>
                <w:szCs w:val="18"/>
                <w:rtl w:val="0"/>
              </w:rPr>
              <w:t xml:space="preserve">QNT. TEMPO</w:t>
            </w:r>
          </w:p>
        </w:tc>
        <w:tc>
          <w:tcPr>
            <w:tcBorders>
              <w:top w:color="000000" w:space="0" w:sz="8" w:val="single"/>
              <w:left w:color="000000" w:space="0" w:sz="4" w:val="single"/>
              <w:bottom w:color="000000" w:space="0" w:sz="8" w:val="single"/>
              <w:right w:color="000000" w:space="0" w:sz="4" w:val="single"/>
            </w:tcBorders>
            <w:shd w:fill="ffffff" w:val="clear"/>
            <w:tcMar>
              <w:top w:w="100.0" w:type="dxa"/>
              <w:left w:w="70.0" w:type="dxa"/>
              <w:bottom w:w="100.0" w:type="dxa"/>
              <w:right w:w="70.0" w:type="dxa"/>
            </w:tcMar>
          </w:tcPr>
          <w:p w:rsidR="00000000" w:rsidDel="00000000" w:rsidP="00000000" w:rsidRDefault="00000000" w:rsidRPr="00000000" w14:paraId="0000001C">
            <w:pPr>
              <w:spacing w:after="0" w:line="240" w:lineRule="auto"/>
              <w:ind w:right="17" w:hanging="1"/>
              <w:jc w:val="center"/>
              <w:rPr>
                <w:b w:val="1"/>
                <w:bCs w:val="1"/>
                <w:sz w:val="18"/>
                <w:szCs w:val="18"/>
              </w:rPr>
            </w:pPr>
            <w:r w:rsidDel="00000000" w:rsidR="00000000" w:rsidRPr="00000000">
              <w:rPr>
                <w:b w:val="1"/>
                <w:bCs w:val="1"/>
                <w:sz w:val="18"/>
                <w:szCs w:val="18"/>
                <w:rtl w:val="0"/>
              </w:rPr>
              <w:t xml:space="preserve">VALOR MENSAL</w:t>
            </w:r>
          </w:p>
          <w:p w:rsidR="00000000" w:rsidDel="00000000" w:rsidP="00000000" w:rsidRDefault="00000000" w:rsidRPr="00000000" w14:paraId="0000001D">
            <w:pPr>
              <w:spacing w:after="0" w:line="240" w:lineRule="auto"/>
              <w:ind w:right="17" w:hanging="1"/>
              <w:jc w:val="center"/>
              <w:rPr>
                <w:b w:val="1"/>
                <w:bCs w:val="1"/>
                <w:sz w:val="18"/>
                <w:szCs w:val="18"/>
              </w:rPr>
            </w:pPr>
            <w:r w:rsidDel="00000000" w:rsidR="00000000" w:rsidRPr="00000000">
              <w:rPr>
                <w:b w:val="1"/>
                <w:bCs w:val="1"/>
                <w:sz w:val="18"/>
                <w:szCs w:val="18"/>
                <w:rtl w:val="0"/>
              </w:rPr>
              <w:t xml:space="preserve">UNITÁRIO</w:t>
            </w:r>
          </w:p>
        </w:tc>
        <w:tc>
          <w:tcPr>
            <w:tcBorders>
              <w:top w:color="000000" w:space="0" w:sz="8" w:val="single"/>
              <w:left w:color="000000" w:space="0" w:sz="4"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1E">
            <w:pPr>
              <w:spacing w:after="0" w:line="240" w:lineRule="auto"/>
              <w:ind w:right="17" w:hanging="1"/>
              <w:jc w:val="center"/>
              <w:rPr>
                <w:b w:val="1"/>
                <w:bCs w:val="1"/>
                <w:sz w:val="18"/>
                <w:szCs w:val="18"/>
              </w:rPr>
            </w:pPr>
            <w:r w:rsidDel="00000000" w:rsidR="00000000" w:rsidRPr="00000000">
              <w:rPr>
                <w:b w:val="1"/>
                <w:bCs w:val="1"/>
                <w:sz w:val="18"/>
                <w:szCs w:val="18"/>
                <w:rtl w:val="0"/>
              </w:rPr>
              <w:t xml:space="preserve">VALOR ANUAL</w:t>
            </w:r>
          </w:p>
        </w:tc>
      </w:tr>
      <w:tr>
        <w:trPr>
          <w:cantSplit w:val="0"/>
          <w:trHeight w:val="1341"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vAlign w:val="center"/>
          </w:tcPr>
          <w:p w:rsidR="00000000" w:rsidDel="00000000" w:rsidP="00000000" w:rsidRDefault="00000000" w:rsidRPr="00000000" w14:paraId="0000001F">
            <w:pPr>
              <w:spacing w:after="0" w:line="240" w:lineRule="auto"/>
              <w:ind w:right="17" w:hanging="1"/>
              <w:jc w:val="center"/>
              <w:rPr>
                <w:sz w:val="18"/>
                <w:szCs w:val="18"/>
              </w:rPr>
            </w:pPr>
            <w:r w:rsidDel="00000000" w:rsidR="00000000" w:rsidRPr="00000000">
              <w:rPr>
                <w:sz w:val="18"/>
                <w:szCs w:val="18"/>
                <w:rtl w:val="0"/>
              </w:rPr>
              <w:t xml:space="preserve">01</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vAlign w:val="center"/>
          </w:tcPr>
          <w:p w:rsidR="00000000" w:rsidDel="00000000" w:rsidP="00000000" w:rsidRDefault="00000000" w:rsidRPr="00000000" w14:paraId="00000020">
            <w:pPr>
              <w:spacing w:after="0" w:line="240" w:lineRule="auto"/>
              <w:ind w:hanging="1"/>
              <w:jc w:val="center"/>
              <w:rPr>
                <w:sz w:val="18"/>
                <w:szCs w:val="18"/>
              </w:rPr>
            </w:pPr>
            <w:r w:rsidDel="00000000" w:rsidR="00000000" w:rsidRPr="00000000">
              <w:rPr>
                <w:sz w:val="18"/>
                <w:szCs w:val="18"/>
                <w:rtl w:val="0"/>
              </w:rPr>
              <w:t xml:space="preserve">407464-5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vAlign w:val="center"/>
          </w:tcPr>
          <w:p w:rsidR="00000000" w:rsidDel="00000000" w:rsidP="00000000" w:rsidRDefault="00000000" w:rsidRPr="00000000" w14:paraId="00000021">
            <w:pPr>
              <w:spacing w:after="0" w:line="240" w:lineRule="auto"/>
              <w:ind w:hanging="1"/>
              <w:jc w:val="center"/>
              <w:rPr>
                <w:sz w:val="18"/>
                <w:szCs w:val="18"/>
              </w:rPr>
            </w:pPr>
            <w:r w:rsidDel="00000000" w:rsidR="00000000" w:rsidRPr="00000000">
              <w:rPr>
                <w:sz w:val="18"/>
                <w:szCs w:val="18"/>
                <w:rtl w:val="0"/>
              </w:rPr>
              <w:t xml:space="preserve">30287</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vAlign w:val="center"/>
          </w:tcPr>
          <w:p w:rsidR="00000000" w:rsidDel="00000000" w:rsidP="00000000" w:rsidRDefault="00000000" w:rsidRPr="00000000" w14:paraId="00000022">
            <w:pPr>
              <w:spacing w:after="0" w:line="240" w:lineRule="auto"/>
              <w:ind w:right="17" w:hanging="1"/>
              <w:jc w:val="center"/>
              <w:rPr>
                <w:sz w:val="18"/>
                <w:szCs w:val="18"/>
              </w:rPr>
            </w:pPr>
            <w:r w:rsidDel="00000000" w:rsidR="00000000" w:rsidRPr="00000000">
              <w:rPr>
                <w:sz w:val="18"/>
                <w:szCs w:val="18"/>
                <w:rtl w:val="0"/>
              </w:rPr>
              <w:t xml:space="preserve">1</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vAlign w:val="center"/>
          </w:tcPr>
          <w:p w:rsidR="00000000" w:rsidDel="00000000" w:rsidP="00000000" w:rsidRDefault="00000000" w:rsidRPr="00000000" w14:paraId="00000023">
            <w:pPr>
              <w:spacing w:after="0" w:line="240" w:lineRule="auto"/>
              <w:ind w:right="17" w:hanging="1"/>
              <w:jc w:val="both"/>
              <w:rPr>
                <w:sz w:val="18"/>
                <w:szCs w:val="18"/>
              </w:rPr>
            </w:pPr>
            <w:r w:rsidDel="00000000" w:rsidR="00000000" w:rsidRPr="00000000">
              <w:rPr>
                <w:sz w:val="18"/>
                <w:szCs w:val="18"/>
                <w:rtl w:val="0"/>
              </w:rPr>
              <w:t xml:space="preserve">UND</w:t>
            </w:r>
          </w:p>
        </w:tc>
        <w:tc>
          <w:tcPr>
            <w:tcBorders>
              <w:top w:color="000000" w:space="0" w:sz="8" w:val="single"/>
              <w:left w:color="000000" w:space="0" w:sz="8" w:val="single"/>
              <w:bottom w:color="000000" w:space="0" w:sz="8" w:val="single"/>
              <w:right w:color="000000" w:space="0" w:sz="4" w:val="single"/>
            </w:tcBorders>
            <w:shd w:fill="ffffff" w:val="clear"/>
            <w:tcMar>
              <w:top w:w="100.0" w:type="dxa"/>
              <w:left w:w="60.0" w:type="dxa"/>
              <w:bottom w:w="100.0" w:type="dxa"/>
              <w:right w:w="60.0" w:type="dxa"/>
            </w:tcMar>
            <w:vAlign w:val="center"/>
          </w:tcPr>
          <w:p w:rsidR="00000000" w:rsidDel="00000000" w:rsidP="00000000" w:rsidRDefault="00000000" w:rsidRPr="00000000" w14:paraId="00000024">
            <w:pPr>
              <w:spacing w:after="0" w:line="240" w:lineRule="auto"/>
              <w:ind w:hanging="1"/>
              <w:rPr>
                <w:sz w:val="18"/>
                <w:szCs w:val="18"/>
              </w:rPr>
            </w:pPr>
            <w:r w:rsidDel="00000000" w:rsidR="00000000" w:rsidRPr="00000000">
              <w:rPr>
                <w:sz w:val="18"/>
                <w:szCs w:val="18"/>
                <w:rtl w:val="0"/>
              </w:rPr>
              <w:t xml:space="preserve">SERVIÇO DE MANUTENÇÃO DE APARELHO/EQUIPAMENTOS DA ÁREA DE SAÚDE – SISTEMA DE ESTERILIZAÇÃO POR PERÓXIDO DE HIDROGÊNIO, MANUTENÇÃO PREVENTIVA E CORRETIVA COM REPOSIÇÃO DE PEÇAS, </w:t>
            </w:r>
            <w:r w:rsidDel="00000000" w:rsidR="00000000" w:rsidRPr="00000000">
              <w:rPr>
                <w:sz w:val="18"/>
                <w:szCs w:val="18"/>
                <w:rtl w:val="0"/>
              </w:rPr>
              <w:t xml:space="preserve">VALIDAÇÃO</w:t>
            </w:r>
            <w:r w:rsidDel="00000000" w:rsidR="00000000" w:rsidRPr="00000000">
              <w:rPr>
                <w:sz w:val="18"/>
                <w:szCs w:val="18"/>
                <w:rtl w:val="0"/>
              </w:rPr>
              <w:t xml:space="preserve"> E REQUALIFICAÇÃO. NS: 101110328</w:t>
            </w:r>
            <w:r w:rsidDel="00000000" w:rsidR="00000000" w:rsidRPr="00000000">
              <w:rPr>
                <w:rtl w:val="0"/>
              </w:rPr>
            </w:r>
          </w:p>
        </w:tc>
        <w:tc>
          <w:tcPr>
            <w:tcBorders>
              <w:top w:color="000000" w:space="0" w:sz="8" w:val="single"/>
              <w:left w:color="000000" w:space="0" w:sz="4" w:val="single"/>
              <w:bottom w:color="000000" w:space="0" w:sz="8" w:val="single"/>
              <w:right w:color="000000" w:space="0" w:sz="4" w:val="single"/>
            </w:tcBorders>
            <w:shd w:fill="ffffff" w:val="clear"/>
            <w:tcMar>
              <w:top w:w="100.0" w:type="dxa"/>
              <w:left w:w="70.0" w:type="dxa"/>
              <w:bottom w:w="100.0" w:type="dxa"/>
              <w:right w:w="70.0" w:type="dxa"/>
            </w:tcMar>
            <w:vAlign w:val="center"/>
          </w:tcPr>
          <w:p w:rsidR="00000000" w:rsidDel="00000000" w:rsidP="00000000" w:rsidRDefault="00000000" w:rsidRPr="00000000" w14:paraId="00000025">
            <w:pPr>
              <w:spacing w:after="0" w:line="240" w:lineRule="auto"/>
              <w:ind w:right="17" w:hanging="1"/>
              <w:jc w:val="both"/>
              <w:rPr>
                <w:sz w:val="18"/>
                <w:szCs w:val="18"/>
              </w:rPr>
            </w:pPr>
            <w:r w:rsidDel="00000000" w:rsidR="00000000" w:rsidRPr="00000000">
              <w:rPr>
                <w:sz w:val="18"/>
                <w:szCs w:val="18"/>
                <w:rtl w:val="0"/>
              </w:rPr>
              <w:t xml:space="preserve">MÊS</w:t>
            </w:r>
          </w:p>
        </w:tc>
        <w:tc>
          <w:tcPr>
            <w:tcBorders>
              <w:top w:color="000000" w:space="0" w:sz="8" w:val="single"/>
              <w:left w:color="000000" w:space="0" w:sz="4" w:val="single"/>
              <w:bottom w:color="000000" w:space="0" w:sz="8" w:val="single"/>
              <w:right w:color="000000" w:space="0" w:sz="4" w:val="single"/>
            </w:tcBorders>
            <w:shd w:fill="ffffff" w:val="clear"/>
            <w:tcMar>
              <w:top w:w="100.0" w:type="dxa"/>
              <w:left w:w="70.0" w:type="dxa"/>
              <w:bottom w:w="100.0" w:type="dxa"/>
              <w:right w:w="70.0" w:type="dxa"/>
            </w:tcMar>
            <w:vAlign w:val="center"/>
          </w:tcPr>
          <w:p w:rsidR="00000000" w:rsidDel="00000000" w:rsidP="00000000" w:rsidRDefault="00000000" w:rsidRPr="00000000" w14:paraId="00000026">
            <w:pPr>
              <w:spacing w:after="0" w:line="240" w:lineRule="auto"/>
              <w:ind w:right="17" w:hanging="1"/>
              <w:jc w:val="center"/>
              <w:rPr>
                <w:sz w:val="18"/>
                <w:szCs w:val="18"/>
              </w:rPr>
            </w:pPr>
            <w:r w:rsidDel="00000000" w:rsidR="00000000" w:rsidRPr="00000000">
              <w:rPr>
                <w:sz w:val="18"/>
                <w:szCs w:val="18"/>
                <w:rtl w:val="0"/>
              </w:rPr>
              <w:t xml:space="preserve">12</w:t>
            </w:r>
          </w:p>
        </w:tc>
        <w:tc>
          <w:tcPr>
            <w:tcBorders>
              <w:top w:color="000000" w:space="0" w:sz="8" w:val="single"/>
              <w:left w:color="000000" w:space="0" w:sz="4" w:val="single"/>
              <w:bottom w:color="000000" w:space="0" w:sz="8" w:val="single"/>
              <w:right w:color="000000" w:space="0" w:sz="4" w:val="single"/>
            </w:tcBorders>
            <w:shd w:fill="ffffff" w:val="clear"/>
            <w:tcMar>
              <w:top w:w="100.0" w:type="dxa"/>
              <w:left w:w="70.0" w:type="dxa"/>
              <w:bottom w:w="100.0" w:type="dxa"/>
              <w:right w:w="70.0" w:type="dxa"/>
            </w:tcMar>
            <w:vAlign w:val="center"/>
          </w:tcPr>
          <w:p w:rsidR="00000000" w:rsidDel="00000000" w:rsidP="00000000" w:rsidRDefault="00000000" w:rsidRPr="00000000" w14:paraId="00000027">
            <w:pPr>
              <w:spacing w:after="0" w:line="240" w:lineRule="auto"/>
              <w:ind w:right="17" w:hanging="1"/>
              <w:jc w:val="both"/>
              <w:rPr>
                <w:sz w:val="18"/>
                <w:szCs w:val="18"/>
              </w:rPr>
            </w:pPr>
            <w:r w:rsidDel="00000000" w:rsidR="00000000" w:rsidRPr="00000000">
              <w:rPr>
                <w:sz w:val="18"/>
                <w:szCs w:val="18"/>
                <w:rtl w:val="0"/>
              </w:rPr>
              <w:t xml:space="preserve">R$ </w:t>
            </w:r>
            <w:r w:rsidDel="00000000" w:rsidR="00000000" w:rsidRPr="00000000">
              <w:rPr>
                <w:sz w:val="18"/>
                <w:szCs w:val="18"/>
                <w:highlight w:val="white"/>
                <w:rtl w:val="0"/>
              </w:rPr>
              <w:t xml:space="preserve">6.822,00</w:t>
            </w:r>
            <w:r w:rsidDel="00000000" w:rsidR="00000000" w:rsidRPr="00000000">
              <w:rPr>
                <w:rtl w:val="0"/>
              </w:rPr>
            </w:r>
          </w:p>
        </w:tc>
        <w:tc>
          <w:tcPr>
            <w:tcBorders>
              <w:top w:color="000000" w:space="0" w:sz="8" w:val="single"/>
              <w:left w:color="000000" w:space="0" w:sz="4" w:val="single"/>
              <w:bottom w:color="000000" w:space="0" w:sz="8" w:val="single"/>
              <w:right w:color="000000" w:space="0" w:sz="8" w:val="single"/>
            </w:tcBorders>
            <w:shd w:fill="ffffff" w:val="clear"/>
            <w:tcMar>
              <w:top w:w="100.0" w:type="dxa"/>
              <w:left w:w="60.0" w:type="dxa"/>
              <w:bottom w:w="100.0" w:type="dxa"/>
              <w:right w:w="60.0" w:type="dxa"/>
            </w:tcMar>
            <w:vAlign w:val="center"/>
          </w:tcPr>
          <w:p w:rsidR="00000000" w:rsidDel="00000000" w:rsidP="00000000" w:rsidRDefault="00000000" w:rsidRPr="00000000" w14:paraId="00000028">
            <w:pPr>
              <w:spacing w:after="0" w:line="240" w:lineRule="auto"/>
              <w:ind w:right="17" w:hanging="1"/>
              <w:jc w:val="both"/>
              <w:rPr>
                <w:sz w:val="18"/>
                <w:szCs w:val="18"/>
              </w:rPr>
            </w:pPr>
            <w:r w:rsidDel="00000000" w:rsidR="00000000" w:rsidRPr="00000000">
              <w:rPr>
                <w:sz w:val="18"/>
                <w:szCs w:val="18"/>
                <w:rtl w:val="0"/>
              </w:rPr>
              <w:t xml:space="preserve">R$ 81.864,00</w:t>
            </w:r>
          </w:p>
        </w:tc>
      </w:tr>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ffffff" w:val="clear"/>
            <w:tcMar>
              <w:top w:w="100.0" w:type="dxa"/>
              <w:left w:w="60.0" w:type="dxa"/>
              <w:bottom w:w="100.0" w:type="dxa"/>
              <w:right w:w="60.0" w:type="dxa"/>
            </w:tcMar>
            <w:vAlign w:val="center"/>
          </w:tcPr>
          <w:p w:rsidR="00000000" w:rsidDel="00000000" w:rsidP="00000000" w:rsidRDefault="00000000" w:rsidRPr="00000000" w14:paraId="00000029">
            <w:pPr>
              <w:spacing w:after="0" w:line="240" w:lineRule="auto"/>
              <w:ind w:right="17" w:hanging="1"/>
              <w:jc w:val="both"/>
              <w:rPr>
                <w:b w:val="1"/>
                <w:bCs w:val="1"/>
                <w:sz w:val="18"/>
                <w:szCs w:val="18"/>
              </w:rPr>
            </w:pPr>
            <w:r w:rsidDel="00000000" w:rsidR="00000000" w:rsidRPr="00000000">
              <w:rPr>
                <w:b w:val="1"/>
                <w:bCs w:val="1"/>
                <w:sz w:val="18"/>
                <w:szCs w:val="18"/>
                <w:rtl w:val="0"/>
              </w:rPr>
              <w:t xml:space="preserve">Valor Global: R$ 81.864,00</w:t>
            </w:r>
          </w:p>
        </w:tc>
      </w:tr>
    </w:tbl>
    <w:p w:rsidR="00000000" w:rsidDel="00000000" w:rsidP="00000000" w:rsidRDefault="00000000" w:rsidRPr="00000000" w14:paraId="00000033">
      <w:pPr>
        <w:spacing w:after="0" w:line="240" w:lineRule="auto"/>
        <w:jc w:val="both"/>
        <w:rPr/>
      </w:pPr>
      <w:r w:rsidDel="00000000" w:rsidR="00000000" w:rsidRPr="00000000">
        <w:rPr>
          <w:rtl w:val="0"/>
        </w:rPr>
      </w:r>
    </w:p>
    <w:p w:rsidR="00000000" w:rsidDel="00000000" w:rsidP="00000000" w:rsidRDefault="00000000" w:rsidRPr="00000000" w14:paraId="00000034">
      <w:pPr>
        <w:spacing w:after="120" w:line="240" w:lineRule="auto"/>
        <w:ind w:right="15" w:hanging="1"/>
        <w:jc w:val="both"/>
        <w:rPr/>
      </w:pPr>
      <w:r w:rsidDel="00000000" w:rsidR="00000000" w:rsidRPr="00000000">
        <w:rPr>
          <w:b w:val="1"/>
          <w:bCs w:val="1"/>
          <w:rtl w:val="0"/>
        </w:rPr>
        <w:t xml:space="preserve">1.4.  </w:t>
      </w:r>
      <w:r w:rsidDel="00000000" w:rsidR="00000000" w:rsidRPr="00000000">
        <w:rPr>
          <w:rtl w:val="0"/>
        </w:rPr>
        <w:t xml:space="preserve">Informações complementares:</w:t>
        <w:br w:type="textWrapping"/>
      </w:r>
      <w:r w:rsidDel="00000000" w:rsidR="00000000" w:rsidRPr="00000000">
        <w:rPr>
          <w:b w:val="1"/>
          <w:bCs w:val="1"/>
          <w:rtl w:val="0"/>
        </w:rPr>
        <w:t xml:space="preserve">1.4.1.</w:t>
      </w:r>
      <w:r w:rsidDel="00000000" w:rsidR="00000000" w:rsidRPr="00000000">
        <w:rPr>
          <w:rtl w:val="0"/>
        </w:rPr>
        <w:t xml:space="preserve">  Os serviços serão prestados nos seguintes equipamentos:</w:t>
      </w:r>
    </w:p>
    <w:p w:rsidR="00000000" w:rsidDel="00000000" w:rsidP="00000000" w:rsidRDefault="00000000" w:rsidRPr="00000000" w14:paraId="00000035">
      <w:pPr>
        <w:spacing w:after="0" w:line="240" w:lineRule="auto"/>
        <w:jc w:val="both"/>
        <w:rPr/>
      </w:pPr>
      <w:r w:rsidDel="00000000" w:rsidR="00000000" w:rsidRPr="00000000">
        <w:rPr>
          <w:rtl w:val="0"/>
        </w:rPr>
      </w:r>
    </w:p>
    <w:tbl>
      <w:tblPr>
        <w:tblStyle w:val="Table2"/>
        <w:tblW w:w="9660.0" w:type="dxa"/>
        <w:jc w:val="left"/>
        <w:tblInd w:w="-60.0" w:type="dxa"/>
        <w:tblLayout w:type="fixed"/>
        <w:tblLook w:val="0400"/>
      </w:tblPr>
      <w:tblGrid>
        <w:gridCol w:w="3870"/>
        <w:gridCol w:w="2130"/>
        <w:gridCol w:w="1290"/>
        <w:gridCol w:w="2370"/>
        <w:tblGridChange w:id="0">
          <w:tblGrid>
            <w:gridCol w:w="3870"/>
            <w:gridCol w:w="2130"/>
            <w:gridCol w:w="1290"/>
            <w:gridCol w:w="2370"/>
          </w:tblGrid>
        </w:tblGridChange>
      </w:tblGrid>
      <w:tr>
        <w:trPr>
          <w:cantSplit w:val="0"/>
          <w:trHeight w:val="285"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36">
            <w:pPr>
              <w:spacing w:after="0" w:line="240" w:lineRule="auto"/>
              <w:ind w:right="15" w:hanging="1"/>
              <w:jc w:val="center"/>
              <w:rPr>
                <w:b w:val="1"/>
                <w:bCs w:val="1"/>
              </w:rPr>
            </w:pPr>
            <w:r w:rsidDel="00000000" w:rsidR="00000000" w:rsidRPr="00000000">
              <w:rPr>
                <w:b w:val="1"/>
                <w:bCs w:val="1"/>
                <w:rtl w:val="0"/>
              </w:rPr>
              <w:t xml:space="preserve">EQUIPAMENTO</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37">
            <w:pPr>
              <w:spacing w:after="0" w:line="240" w:lineRule="auto"/>
              <w:ind w:right="15" w:hanging="1"/>
              <w:jc w:val="center"/>
              <w:rPr>
                <w:b w:val="1"/>
                <w:bCs w:val="1"/>
              </w:rPr>
            </w:pPr>
            <w:r w:rsidDel="00000000" w:rsidR="00000000" w:rsidRPr="00000000">
              <w:rPr>
                <w:b w:val="1"/>
                <w:bCs w:val="1"/>
                <w:rtl w:val="0"/>
              </w:rPr>
              <w:t xml:space="preserve">MARCA</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38">
            <w:pPr>
              <w:spacing w:after="0" w:line="240" w:lineRule="auto"/>
              <w:ind w:right="15" w:hanging="1"/>
              <w:jc w:val="center"/>
              <w:rPr>
                <w:b w:val="1"/>
                <w:bCs w:val="1"/>
              </w:rPr>
            </w:pPr>
            <w:r w:rsidDel="00000000" w:rsidR="00000000" w:rsidRPr="00000000">
              <w:rPr>
                <w:b w:val="1"/>
                <w:bCs w:val="1"/>
                <w:rtl w:val="0"/>
              </w:rPr>
              <w:t xml:space="preserve">MODELO</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39">
            <w:pPr>
              <w:spacing w:after="0" w:line="240" w:lineRule="auto"/>
              <w:ind w:right="15" w:hanging="1"/>
              <w:jc w:val="center"/>
              <w:rPr>
                <w:b w:val="1"/>
                <w:bCs w:val="1"/>
              </w:rPr>
            </w:pPr>
            <w:r w:rsidDel="00000000" w:rsidR="00000000" w:rsidRPr="00000000">
              <w:rPr>
                <w:b w:val="1"/>
                <w:bCs w:val="1"/>
                <w:rtl w:val="0"/>
              </w:rPr>
              <w:t xml:space="preserve">NÚMERO DE SÉRIE</w:t>
            </w:r>
          </w:p>
        </w:tc>
      </w:tr>
      <w:tr>
        <w:trPr>
          <w:cantSplit w:val="0"/>
          <w:trHeight w:val="105"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3A">
            <w:pPr>
              <w:spacing w:after="0" w:line="240" w:lineRule="auto"/>
              <w:ind w:right="17" w:hanging="1"/>
              <w:jc w:val="center"/>
              <w:rPr/>
            </w:pPr>
            <w:r w:rsidDel="00000000" w:rsidR="00000000" w:rsidRPr="00000000">
              <w:rPr>
                <w:sz w:val="20"/>
                <w:szCs w:val="20"/>
                <w:rtl w:val="0"/>
              </w:rPr>
              <w:t xml:space="preserve">SISTEMA DE ESTERILIZAÇÃO POR PLASMA DE PERÓXIDO DE HIDROGÊNIO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3B">
            <w:pPr>
              <w:spacing w:after="0" w:line="240" w:lineRule="auto"/>
              <w:ind w:right="17" w:hanging="1"/>
              <w:jc w:val="center"/>
              <w:rPr/>
            </w:pPr>
            <w:r w:rsidDel="00000000" w:rsidR="00000000" w:rsidRPr="00000000">
              <w:rPr>
                <w:sz w:val="20"/>
                <w:szCs w:val="20"/>
                <w:rtl w:val="0"/>
              </w:rPr>
              <w:t xml:space="preserve">ADVANCED STERILIZATION PRODUCTS - ASP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3C">
            <w:pPr>
              <w:spacing w:after="0" w:line="240" w:lineRule="auto"/>
              <w:ind w:right="17" w:hanging="1"/>
              <w:jc w:val="center"/>
              <w:rPr/>
            </w:pPr>
            <w:r w:rsidDel="00000000" w:rsidR="00000000" w:rsidRPr="00000000">
              <w:rPr>
                <w:sz w:val="20"/>
                <w:szCs w:val="20"/>
                <w:rtl w:val="0"/>
              </w:rPr>
              <w:t xml:space="preserve">STERRAD 100S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60.0" w:type="dxa"/>
              <w:bottom w:w="100.0" w:type="dxa"/>
              <w:right w:w="60.0" w:type="dxa"/>
            </w:tcMar>
          </w:tcPr>
          <w:p w:rsidR="00000000" w:rsidDel="00000000" w:rsidP="00000000" w:rsidRDefault="00000000" w:rsidRPr="00000000" w14:paraId="0000003D">
            <w:pPr>
              <w:spacing w:after="120" w:line="240" w:lineRule="auto"/>
              <w:ind w:right="15" w:hanging="1"/>
              <w:jc w:val="center"/>
              <w:rPr/>
            </w:pPr>
            <w:r w:rsidDel="00000000" w:rsidR="00000000" w:rsidRPr="00000000">
              <w:rPr>
                <w:sz w:val="20"/>
                <w:szCs w:val="20"/>
                <w:rtl w:val="0"/>
              </w:rPr>
              <w:t xml:space="preserve">101110328</w:t>
            </w:r>
            <w:r w:rsidDel="00000000" w:rsidR="00000000" w:rsidRPr="00000000">
              <w:rPr>
                <w:rtl w:val="0"/>
              </w:rPr>
            </w:r>
          </w:p>
        </w:tc>
      </w:tr>
    </w:tbl>
    <w:p w:rsidR="00000000" w:rsidDel="00000000" w:rsidP="00000000" w:rsidRDefault="00000000" w:rsidRPr="00000000" w14:paraId="0000003E">
      <w:pPr>
        <w:keepNext w:val="1"/>
        <w:keepLines w:val="1"/>
        <w:spacing w:after="0" w:line="276" w:lineRule="auto"/>
        <w:ind w:left="0" w:right="142" w:firstLine="0"/>
        <w:jc w:val="both"/>
        <w:rPr>
          <w:b w:val="1"/>
          <w:bCs w:val="1"/>
        </w:rPr>
      </w:pPr>
      <w:r w:rsidDel="00000000" w:rsidR="00000000" w:rsidRPr="00000000">
        <w:rPr>
          <w:rtl w:val="0"/>
        </w:rPr>
      </w:r>
    </w:p>
    <w:p w:rsidR="00000000" w:rsidDel="00000000" w:rsidP="00000000" w:rsidRDefault="00000000" w:rsidRPr="00000000" w14:paraId="0000003F">
      <w:pPr>
        <w:keepNext w:val="1"/>
        <w:keepLines w:val="1"/>
        <w:spacing w:after="0" w:line="276" w:lineRule="auto"/>
        <w:ind w:left="0" w:right="142" w:firstLine="0"/>
        <w:jc w:val="both"/>
        <w:rPr>
          <w:b w:val="1"/>
          <w:bCs w:val="1"/>
        </w:rPr>
      </w:pPr>
      <w:r w:rsidDel="00000000" w:rsidR="00000000" w:rsidRPr="00000000">
        <w:rPr>
          <w:b w:val="1"/>
          <w:bCs w:val="1"/>
          <w:rtl w:val="0"/>
        </w:rPr>
        <w:t xml:space="preserve">2. </w:t>
      </w:r>
      <w:r w:rsidDel="00000000" w:rsidR="00000000" w:rsidRPr="00000000">
        <w:rPr>
          <w:rtl w:val="0"/>
        </w:rPr>
        <w:t xml:space="preserve"> </w:t>
      </w:r>
      <w:r w:rsidDel="00000000" w:rsidR="00000000" w:rsidRPr="00000000">
        <w:rPr>
          <w:b w:val="1"/>
          <w:bCs w:val="1"/>
          <w:rtl w:val="0"/>
        </w:rPr>
        <w:t xml:space="preserve"> DAS JUSTIFICATIVAS</w:t>
      </w:r>
    </w:p>
    <w:p w:rsidR="00000000" w:rsidDel="00000000" w:rsidP="00000000" w:rsidRDefault="00000000" w:rsidRPr="00000000" w14:paraId="00000040">
      <w:pPr>
        <w:keepNext w:val="1"/>
        <w:keepLines w:val="1"/>
        <w:spacing w:after="0" w:line="276" w:lineRule="auto"/>
        <w:ind w:left="0" w:right="142" w:firstLine="0"/>
        <w:jc w:val="both"/>
        <w:rPr>
          <w:b w:val="1"/>
          <w:bCs w:val="1"/>
        </w:rPr>
      </w:pPr>
      <w:r w:rsidDel="00000000" w:rsidR="00000000" w:rsidRPr="00000000">
        <w:rPr>
          <w:rtl w:val="0"/>
        </w:rPr>
      </w:r>
    </w:p>
    <w:p w:rsidR="00000000" w:rsidDel="00000000" w:rsidP="00000000" w:rsidRDefault="00000000" w:rsidRPr="00000000" w14:paraId="00000041">
      <w:pPr>
        <w:spacing w:after="0" w:line="276" w:lineRule="auto"/>
        <w:ind w:left="0" w:right="142" w:firstLine="0"/>
        <w:jc w:val="both"/>
        <w:rPr>
          <w:b w:val="1"/>
          <w:bCs w:val="1"/>
        </w:rPr>
      </w:pPr>
      <w:r w:rsidDel="00000000" w:rsidR="00000000" w:rsidRPr="00000000">
        <w:rPr>
          <w:b w:val="1"/>
          <w:bCs w:val="1"/>
          <w:rtl w:val="0"/>
        </w:rPr>
        <w:t xml:space="preserve">2.1  JUSTIFICATIVA  DA NECESSIDADE DA CONTRATAÇÃO </w:t>
      </w:r>
    </w:p>
    <w:p w:rsidR="00000000" w:rsidDel="00000000" w:rsidP="00000000" w:rsidRDefault="00000000" w:rsidRPr="00000000" w14:paraId="00000042">
      <w:pPr>
        <w:spacing w:after="200" w:line="276" w:lineRule="auto"/>
        <w:jc w:val="both"/>
        <w:rPr>
          <w:b w:val="1"/>
          <w:bCs w:val="1"/>
        </w:rPr>
      </w:pPr>
      <w:r w:rsidDel="00000000" w:rsidR="00000000" w:rsidRPr="00000000">
        <w:rPr>
          <w:b w:val="1"/>
          <w:bCs w:val="1"/>
          <w:rtl w:val="0"/>
        </w:rPr>
        <w:t xml:space="preserve">2.1.1.</w:t>
      </w:r>
      <w:r w:rsidDel="00000000" w:rsidR="00000000" w:rsidRPr="00000000">
        <w:rPr>
          <w:rtl w:val="0"/>
        </w:rPr>
        <w:t xml:space="preserve"> A contratação será formalizada por meio de Inexigibilidade de licitação, conforme permissivo legal contido no art. 74, I da Lei Federal nº 14.133/21, que permite contratação direta de materiais, equipamentos ou de gêneros ou contratação de serviços que só possam ser fornecidos por produtor, empresa ou representante comercial exclusivo.</w:t>
        <w:br w:type="textWrapping"/>
      </w:r>
      <w:r w:rsidDel="00000000" w:rsidR="00000000" w:rsidRPr="00000000">
        <w:rPr>
          <w:b w:val="1"/>
          <w:bCs w:val="1"/>
          <w:rtl w:val="0"/>
        </w:rPr>
        <w:t xml:space="preserve">2.1.2. </w:t>
      </w:r>
      <w:r w:rsidDel="00000000" w:rsidR="00000000" w:rsidRPr="00000000">
        <w:rPr>
          <w:rtl w:val="0"/>
        </w:rPr>
        <w:t xml:space="preserve">Nesse sentido, uma vez que a contratação pretendida é necessária devido a necessidade do SERVIÇO CONTINUADO DE MANUTENÇÃO PREVENTIVA E CORRETIVA DE SISTEMA DE ESTERILIZAÇÃO POR PLASMA DE PERÓXIDO DE HIDROGÊNIO COM REPOSIÇÃO DE PEÇA, a fim de atender as necessidades do setor de CENTRAL DE ESTERILIZAÇÃO E MATERIAL (CME) do </w:t>
      </w:r>
      <w:r w:rsidDel="00000000" w:rsidR="00000000" w:rsidRPr="00000000">
        <w:rPr>
          <w:rtl w:val="0"/>
        </w:rPr>
        <w:t xml:space="preserve">PROCAPE/CHU</w:t>
      </w:r>
      <w:r w:rsidDel="00000000" w:rsidR="00000000" w:rsidRPr="00000000">
        <w:rPr>
          <w:rtl w:val="0"/>
        </w:rPr>
        <w:t xml:space="preserve">/</w:t>
      </w:r>
      <w:r w:rsidDel="00000000" w:rsidR="00000000" w:rsidRPr="00000000">
        <w:rPr>
          <w:rtl w:val="0"/>
        </w:rPr>
        <w:t xml:space="preserve">UPE</w:t>
      </w:r>
      <w:r w:rsidDel="00000000" w:rsidR="00000000" w:rsidRPr="00000000">
        <w:rPr>
          <w:rtl w:val="0"/>
        </w:rPr>
        <w:t xml:space="preserve">, uma vez que é necessário garantir o pleno funcionamento do sistema de esterilização por plasma de peróxido de hidrogênio (Sterrad), visando garantir a realização plena de procedimentos de conformidade com as normas de esterilização hospitalar para os pacientes atendidos pelo SUS. Dessa forma, apenas a ADVANCED STERILIZATION PRODUCTS DISTRIBUIÇÃO DE PRODUTOS PARA SAÚDE LTDA possui autorização comercial de peças bem como prestação de serviços, reparos e manutenção de equipamentos de Sistema de esterilização Sterrad no território Brasileiro.</w:t>
        <w:br w:type="textWrapping"/>
      </w:r>
      <w:r w:rsidDel="00000000" w:rsidR="00000000" w:rsidRPr="00000000">
        <w:rPr>
          <w:b w:val="1"/>
          <w:bCs w:val="1"/>
          <w:rtl w:val="0"/>
        </w:rPr>
        <w:t xml:space="preserve">2.1.3. </w:t>
      </w:r>
      <w:r w:rsidDel="00000000" w:rsidR="00000000" w:rsidRPr="00000000">
        <w:rPr>
          <w:rtl w:val="0"/>
        </w:rPr>
        <w:t xml:space="preserve">O serviço de manutenção do sistema de esterilização por plasma de peróxido de hidrogênio STERRAD, utilizado no Centro de Material e Esterilização (CME), é essencial para garantir o pleno funcionamento dos equipamentos e a continuidade dos serviços assistenciais da unidade de saúde. O sistema STERRAD é amplamente empregado na esterilização de materiais médico-hospitalares termossensíveis, indispensáveis à realização de procedimentos cirúrgicos e assistenciais, especialmente aqueles de média e alta complexidade. Sua utilização assegura que instrumentais críticos, dispositivos médicos e materiais reutilizáveis estejam devidamente esterilizados, em conformidade com as normas sanitárias vigentes, garantindo a segurança do paciente e da equipe de saúde. Trata-se de um equipamento absolutamente crítico para o CME do PROCAPE/CHU/UPE, uma vez que sua indisponibilidade pode ocasionar a interrupção ou o cancelamento de procedimentos cirúrgicos, inclusive de caráter urgente, impactando diretamente o fluxo assistencial da unidade. A paralisação do sistema compromete a rotina de esterilização, podendo gerar atrasos, acúmulo de materiais contaminados, risco de infecção hospitalar e aumento da fila de espera por procedimentos, com potencial agravamento do quadro clínico dos pacientes. Diante disso, faz-se necessária a manutenção regular, preventiva e corretiva do sistema de esterilização por plasma de peróxido de hidrogênio STERRAD, a fim de assegurar seu desempenho adequado, confiabilidade dos ciclos de esterilização e conformidade com os parâmetros técnicos estabelecidos pelo fabricante e pelos órgãos reguladores. A manutenção periódica reduz a ocorrência de falhas técnicas, evita interrupções inesperadas e mitiga riscos assistenciais, contribuindo para a qualidade e segurança do atendimento em saúde. A descontinuidade do serviço de manutenção pode comprometer gravemente a capacidade operacional do CME e, consequentemente, de toda a unidade hospitalar, sobretudo em situações de demanda cirúrgica emergencial e eletiva. Assim, a manutenção continuada do sistema STERRAD garante a estabilidade dos serviços, a continuidade do atendimento e a segurança dos processos assistenciais. Assim, a manutenção continuada garante a estabilidade e a continuidade do atendimento. Eficiência e economia de recursos públicos: Contratar a manutenção de forma contínua permite uma melhor previsibilidade de custos, evitando despesas excessivas com reparos emergenciais e danos decorrentes de falta de manutenção, o que é um princípio fundamental da administração pública.</w:t>
      </w:r>
      <w:r w:rsidDel="00000000" w:rsidR="00000000" w:rsidRPr="00000000">
        <w:rPr>
          <w:rtl w:val="0"/>
        </w:rPr>
      </w:r>
    </w:p>
    <w:p w:rsidR="00000000" w:rsidDel="00000000" w:rsidP="00000000" w:rsidRDefault="00000000" w:rsidRPr="00000000" w14:paraId="00000043">
      <w:pPr>
        <w:spacing w:after="200" w:line="276" w:lineRule="auto"/>
        <w:jc w:val="both"/>
        <w:rPr>
          <w:b w:val="1"/>
          <w:bCs w:val="1"/>
        </w:rPr>
      </w:pPr>
      <w:r w:rsidDel="00000000" w:rsidR="00000000" w:rsidRPr="00000000">
        <w:rPr>
          <w:b w:val="1"/>
          <w:bCs w:val="1"/>
          <w:rtl w:val="0"/>
        </w:rPr>
        <w:t xml:space="preserve">2.2.  JUSTIFICATIVA  DO QUANTITATIVO ESTIMADO</w:t>
        <w:br w:type="textWrapping"/>
        <w:t xml:space="preserve">2.2.1. </w:t>
      </w:r>
      <w:r w:rsidDel="00000000" w:rsidR="00000000" w:rsidRPr="00000000">
        <w:rPr>
          <w:rtl w:val="0"/>
        </w:rPr>
        <w:t xml:space="preserve">As quantidades a serem adquiridas foram definidas com base no número de do sistema de esterilização por plasma de peróxido de hidrogênio STERRAD da marca instalado no Centro de Material e Esterilização (CME) do PROCAPE.</w:t>
      </w:r>
      <w:r w:rsidDel="00000000" w:rsidR="00000000" w:rsidRPr="00000000">
        <w:rPr>
          <w:rtl w:val="0"/>
        </w:rPr>
      </w:r>
    </w:p>
    <w:p w:rsidR="00000000" w:rsidDel="00000000" w:rsidP="00000000" w:rsidRDefault="00000000" w:rsidRPr="00000000" w14:paraId="00000044">
      <w:pPr>
        <w:spacing w:after="200" w:line="276" w:lineRule="auto"/>
        <w:jc w:val="both"/>
        <w:rPr>
          <w:b w:val="1"/>
          <w:bCs w:val="1"/>
        </w:rPr>
      </w:pPr>
      <w:r w:rsidDel="00000000" w:rsidR="00000000" w:rsidRPr="00000000">
        <w:rPr>
          <w:b w:val="1"/>
          <w:bCs w:val="1"/>
          <w:rtl w:val="0"/>
        </w:rPr>
        <w:t xml:space="preserve">2.3.  JUSTIFICATIVA DA ESCOLHA DA SOLUÇÃO</w:t>
        <w:br w:type="textWrapping"/>
        <w:t xml:space="preserve">2.3.1</w:t>
      </w:r>
      <w:r w:rsidDel="00000000" w:rsidR="00000000" w:rsidRPr="00000000">
        <w:rPr>
          <w:rtl w:val="0"/>
        </w:rPr>
        <w:t xml:space="preserve">. Visando atender à necessidade pública do órgão demandante já exposta acima, uma vez que se mostra como essencial para o desenvolvimento de suas atividades, a Administração Pública optou por contratar o fornecimento do objeto, uma vez que contratação pretendida neste Termo de Referência enquadra-se na exigência prevista especificamente na lei de licitações, a qual poderá ser realizada mediante Inexigibilidade de Licitação, consoante o Inciso I, do art. 74 da Lei federal nº 14.133/21, uma vez que a Empresa ADVANCED STERILIZATION PRODUCTS DISTRIBUIÇÃO DE PRODUTOS PARA SAÚDE LTDA </w:t>
      </w:r>
      <w:r w:rsidDel="00000000" w:rsidR="00000000" w:rsidRPr="00000000">
        <w:rPr>
          <w:b w:val="1"/>
          <w:bCs w:val="1"/>
          <w:rtl w:val="0"/>
        </w:rPr>
        <w:t xml:space="preserve"> </w:t>
      </w:r>
      <w:r w:rsidDel="00000000" w:rsidR="00000000" w:rsidRPr="00000000">
        <w:rPr>
          <w:rtl w:val="0"/>
        </w:rPr>
        <w:t xml:space="preserve">é importadora, distribuidora e fornecedora exclusiva de todas as partes e serviços, para todos os equipamentos, produtos e software da marca ADVANCED STERILIZATION PRODUCTS - ASP no território brasileiro, incluindo o sistema de esterilização por plasma de peróxido de hidrogênio STERRAD, conforme Declaração 029/2025 emitida pelo </w:t>
      </w:r>
      <w:r w:rsidDel="00000000" w:rsidR="00000000" w:rsidRPr="00000000">
        <w:rPr>
          <w:rtl w:val="0"/>
        </w:rPr>
        <w:t xml:space="preserve">SINDICATO DO COMÉRCIO ATACADISTA DE DROGAS, MEDICAMENTOS, CORRELATOS, PERFUMARIAS, COSMÉTICOS E ARTIGOS DE TOUCADOR NO ESTADO DE SÃO PAULO - SINCAMESP, emitido em 27 de março de 2025,</w:t>
      </w:r>
      <w:r w:rsidDel="00000000" w:rsidR="00000000" w:rsidRPr="00000000">
        <w:rPr>
          <w:rtl w:val="0"/>
        </w:rPr>
        <w:t xml:space="preserve"> órgão competente para emissão deste documento, o que se adéqua ao dispositivo mencionado.</w:t>
      </w:r>
      <w:r w:rsidDel="00000000" w:rsidR="00000000" w:rsidRPr="00000000">
        <w:rPr>
          <w:rtl w:val="0"/>
        </w:rPr>
      </w:r>
    </w:p>
    <w:p w:rsidR="00000000" w:rsidDel="00000000" w:rsidP="00000000" w:rsidRDefault="00000000" w:rsidRPr="00000000" w14:paraId="00000045">
      <w:pPr>
        <w:spacing w:after="240" w:before="240" w:line="276" w:lineRule="auto"/>
        <w:ind w:right="140"/>
        <w:jc w:val="both"/>
        <w:rPr/>
      </w:pPr>
      <w:r w:rsidDel="00000000" w:rsidR="00000000" w:rsidRPr="00000000">
        <w:rPr>
          <w:b w:val="1"/>
          <w:bCs w:val="1"/>
          <w:rtl w:val="0"/>
        </w:rPr>
        <w:t xml:space="preserve">2.4.  JUSTIFICATIVA  DA CONTRATAÇÃO POR INEXIGIBILIDADE E DA FUNDAMENTAÇÃO LEGAL</w:t>
        <w:br w:type="textWrapping"/>
        <w:t xml:space="preserve">2.4.1. </w:t>
      </w:r>
      <w:r w:rsidDel="00000000" w:rsidR="00000000" w:rsidRPr="00000000">
        <w:rPr>
          <w:rtl w:val="0"/>
        </w:rPr>
        <w:t xml:space="preserve"> A contratação será formalizada por meio de inexigibilidade, conforme permissivo legal contido no art. 74, I da Lei Federal nº 14.133/21, que permite contratação de serviços que só possam ser fornecidos por produtor, empresa ou representante comercial exclusivos;</w:t>
      </w:r>
    </w:p>
    <w:p w:rsidR="00000000" w:rsidDel="00000000" w:rsidP="00000000" w:rsidRDefault="00000000" w:rsidRPr="00000000" w14:paraId="00000046">
      <w:pPr>
        <w:spacing w:after="0" w:line="276" w:lineRule="auto"/>
        <w:ind w:left="426" w:right="142" w:firstLine="0"/>
        <w:jc w:val="both"/>
        <w:rPr/>
      </w:pPr>
      <w:r w:rsidDel="00000000" w:rsidR="00000000" w:rsidRPr="00000000">
        <w:rPr>
          <w:rtl w:val="0"/>
        </w:rPr>
      </w:r>
    </w:p>
    <w:p w:rsidR="00000000" w:rsidDel="00000000" w:rsidP="00000000" w:rsidRDefault="00000000" w:rsidRPr="00000000" w14:paraId="00000047">
      <w:pPr>
        <w:spacing w:after="0" w:line="276" w:lineRule="auto"/>
        <w:ind w:left="4320" w:right="142" w:firstLine="0"/>
        <w:jc w:val="both"/>
        <w:rPr>
          <w:i w:val="1"/>
          <w:iCs w:val="1"/>
        </w:rPr>
      </w:pPr>
      <w:r w:rsidDel="00000000" w:rsidR="00000000" w:rsidRPr="00000000">
        <w:rPr>
          <w:b w:val="1"/>
          <w:bCs w:val="1"/>
          <w:i w:val="1"/>
          <w:iCs w:val="1"/>
          <w:rtl w:val="0"/>
        </w:rPr>
        <w:t xml:space="preserve">Art. 74.</w:t>
      </w:r>
      <w:r w:rsidDel="00000000" w:rsidR="00000000" w:rsidRPr="00000000">
        <w:rPr>
          <w:i w:val="1"/>
          <w:iCs w:val="1"/>
          <w:rtl w:val="0"/>
        </w:rPr>
        <w:t xml:space="preserve"> É inexigível a licitação quando inviável a competição, em especial nos casos de:</w:t>
      </w:r>
    </w:p>
    <w:p w:rsidR="00000000" w:rsidDel="00000000" w:rsidP="00000000" w:rsidRDefault="00000000" w:rsidRPr="00000000" w14:paraId="00000048">
      <w:pPr>
        <w:spacing w:after="0" w:line="276" w:lineRule="auto"/>
        <w:ind w:left="4746" w:right="142" w:firstLine="0"/>
        <w:jc w:val="both"/>
        <w:rPr>
          <w:i w:val="1"/>
          <w:iCs w:val="1"/>
        </w:rPr>
      </w:pPr>
      <w:r w:rsidDel="00000000" w:rsidR="00000000" w:rsidRPr="00000000">
        <w:rPr>
          <w:b w:val="1"/>
          <w:bCs w:val="1"/>
          <w:i w:val="1"/>
          <w:iCs w:val="1"/>
          <w:rtl w:val="0"/>
        </w:rPr>
        <w:t xml:space="preserve">I</w:t>
      </w:r>
      <w:r w:rsidDel="00000000" w:rsidR="00000000" w:rsidRPr="00000000">
        <w:rPr>
          <w:i w:val="1"/>
          <w:iCs w:val="1"/>
          <w:rtl w:val="0"/>
        </w:rPr>
        <w:t xml:space="preserve"> - aquisição de materiais, de equipamentos ou de gêneros ou contratação de serviços que só possam ser fornecidos por produtor, empresa ou representante comercial exclusivos;</w:t>
      </w:r>
    </w:p>
    <w:p w:rsidR="00000000" w:rsidDel="00000000" w:rsidP="00000000" w:rsidRDefault="00000000" w:rsidRPr="00000000" w14:paraId="00000049">
      <w:pPr>
        <w:spacing w:after="0" w:line="276" w:lineRule="auto"/>
        <w:ind w:left="426" w:right="142" w:firstLine="0"/>
        <w:jc w:val="both"/>
        <w:rPr/>
      </w:pPr>
      <w:r w:rsidDel="00000000" w:rsidR="00000000" w:rsidRPr="00000000">
        <w:rPr>
          <w:rtl w:val="0"/>
        </w:rPr>
      </w:r>
    </w:p>
    <w:p w:rsidR="00000000" w:rsidDel="00000000" w:rsidP="00000000" w:rsidRDefault="00000000" w:rsidRPr="00000000" w14:paraId="0000004A">
      <w:pPr>
        <w:spacing w:after="0" w:line="276" w:lineRule="auto"/>
        <w:ind w:right="142"/>
        <w:jc w:val="both"/>
        <w:rPr/>
      </w:pPr>
      <w:r w:rsidDel="00000000" w:rsidR="00000000" w:rsidRPr="00000000">
        <w:rPr>
          <w:b w:val="1"/>
          <w:bCs w:val="1"/>
          <w:rtl w:val="0"/>
        </w:rPr>
        <w:t xml:space="preserve">2.4.2 </w:t>
      </w:r>
      <w:r w:rsidDel="00000000" w:rsidR="00000000" w:rsidRPr="00000000">
        <w:rPr>
          <w:rtl w:val="0"/>
        </w:rPr>
        <w:t xml:space="preserve">Tal dispositivo se coaduna perfeitamente ao caso concreto, uma vez que a ADVANCED STERILIZATION PRODUCTS DISTRIBUIÇÃO DE PRODUTOS PARA SAÚDE LTDA , CNPJ:  32.494.340/0001-02, é importadora, distribuidora e fornecedora exclusiva de todas as partes e serviços, para todos os equipamentos, produtos e software da marca ADVANCED STERILIZATION PRODUCTS - ASP, incluindo o sistema de esterilização por plasma de peróxido de hidrogênio STERRAD, conforme Declaração 029/2025 emitida pelo SINDICATO DO COMÉRCIO ATACADISTA DE DROGAS, MEDICAMENTOS, CORRELATOS, PERFUMARIAS, COSMÉTICOS E ARTIGOS DE TOUCADOR NO ESTADO DE SÃO PAULO - SINCAMESP, emitido em 27 de março de 2025, órgão competente para emissão deste documento, o que se adéqua ao dispositivo mencionado.</w:t>
      </w:r>
    </w:p>
    <w:p w:rsidR="00000000" w:rsidDel="00000000" w:rsidP="00000000" w:rsidRDefault="00000000" w:rsidRPr="00000000" w14:paraId="0000004B">
      <w:pPr>
        <w:spacing w:after="0" w:line="276" w:lineRule="auto"/>
        <w:ind w:right="142"/>
        <w:jc w:val="both"/>
        <w:rPr/>
      </w:pPr>
      <w:r w:rsidDel="00000000" w:rsidR="00000000" w:rsidRPr="00000000">
        <w:rPr>
          <w:b w:val="1"/>
          <w:bCs w:val="1"/>
          <w:rtl w:val="0"/>
        </w:rPr>
        <w:t xml:space="preserve">2.4.3.</w:t>
      </w:r>
      <w:r w:rsidDel="00000000" w:rsidR="00000000" w:rsidRPr="00000000">
        <w:rPr>
          <w:rtl w:val="0"/>
        </w:rPr>
        <w:t xml:space="preserve"> Considerando que o sistema de esterilização por plasma de peróxido de hidrogênio STERRAD do PROCAPE é da marca ADVANCED STERILIZATION PRODUCTS - APS, considerando que a empresa ADVANCED STERILIZATION PRODUCTS DISTRIBUIÇÃO DE PRODUTOS PARA SAÚDE LTDA possui exclusividade na importação, distribuição e fornecimento de peças que são essenciais para manutenção dos equipamentos citados, além de ser habilitada pelo fabricante para prestação de serviços, reparos e manutenção dos equipamentos, incluindo sistema de esterilização por plasma de peróxido de hidrogênio STERRAD da marca ADVANCED STERILIZATION PRODUCTS DISTRIBUIÇÃO DE PRODUTOS PARA SAÚDE LTDA.</w:t>
      </w:r>
    </w:p>
    <w:p w:rsidR="00000000" w:rsidDel="00000000" w:rsidP="00000000" w:rsidRDefault="00000000" w:rsidRPr="00000000" w14:paraId="0000004C">
      <w:pPr>
        <w:spacing w:after="0" w:line="276" w:lineRule="auto"/>
        <w:ind w:right="142"/>
        <w:jc w:val="both"/>
        <w:rPr>
          <w:b w:val="1"/>
          <w:bCs w:val="1"/>
        </w:rPr>
      </w:pPr>
      <w:r w:rsidDel="00000000" w:rsidR="00000000" w:rsidRPr="00000000">
        <w:rPr>
          <w:b w:val="1"/>
          <w:bCs w:val="1"/>
          <w:rtl w:val="0"/>
        </w:rPr>
        <w:t xml:space="preserve">2.4.4. </w:t>
      </w:r>
      <w:r w:rsidDel="00000000" w:rsidR="00000000" w:rsidRPr="00000000">
        <w:rPr>
          <w:rtl w:val="0"/>
        </w:rPr>
        <w:t xml:space="preserve">Assim, considerando o exposto acima, verifica-se que a contratação pretendida neste Termo de Referência, enquadra-se na exigência prevista especificamente na lei de licitações, a qual poderá ser realizada mediante inexigibilidade de Licitação, consoante o já citado inciso I, do art. 74 da Lei federal nº 14.133/2021.</w:t>
      </w:r>
      <w:r w:rsidDel="00000000" w:rsidR="00000000" w:rsidRPr="00000000">
        <w:rPr>
          <w:rtl w:val="0"/>
        </w:rPr>
      </w:r>
    </w:p>
    <w:p w:rsidR="00000000" w:rsidDel="00000000" w:rsidP="00000000" w:rsidRDefault="00000000" w:rsidRPr="00000000" w14:paraId="0000004D">
      <w:pPr>
        <w:spacing w:after="0" w:line="276" w:lineRule="auto"/>
        <w:ind w:left="0" w:right="142" w:firstLine="0"/>
        <w:jc w:val="both"/>
        <w:rPr>
          <w:b w:val="1"/>
          <w:bCs w:val="1"/>
        </w:rPr>
      </w:pPr>
      <w:r w:rsidDel="00000000" w:rsidR="00000000" w:rsidRPr="00000000">
        <w:rPr>
          <w:rtl w:val="0"/>
        </w:rPr>
      </w:r>
    </w:p>
    <w:p w:rsidR="00000000" w:rsidDel="00000000" w:rsidP="00000000" w:rsidRDefault="00000000" w:rsidRPr="00000000" w14:paraId="0000004E">
      <w:pPr>
        <w:spacing w:after="0" w:line="276" w:lineRule="auto"/>
        <w:ind w:left="0" w:right="142" w:firstLine="0"/>
        <w:jc w:val="both"/>
        <w:rPr>
          <w:b w:val="1"/>
          <w:bCs w:val="1"/>
        </w:rPr>
      </w:pPr>
      <w:r w:rsidDel="00000000" w:rsidR="00000000" w:rsidRPr="00000000">
        <w:rPr>
          <w:b w:val="1"/>
          <w:bCs w:val="1"/>
          <w:rtl w:val="0"/>
        </w:rPr>
        <w:t xml:space="preserve">2.5.  DA JUSTIFICATIVA DA ESCOLHA DA EMPRESA CONTRATADA</w:t>
        <w:br w:type="textWrapping"/>
        <w:t xml:space="preserve">2.5.1.  </w:t>
      </w:r>
      <w:r w:rsidDel="00000000" w:rsidR="00000000" w:rsidRPr="00000000">
        <w:rPr>
          <w:rtl w:val="0"/>
        </w:rPr>
        <w:t xml:space="preserve">A Declaração 029/2025, datada de 27 de março de 2025, emitido pelo SINDICATO DO COMÉRCIO ATACADISTA DE DROGAS, MEDICAMENTOS, CORRELATOS, PERFUMARIAS, COSMÉTICOS E ARTIGOS DE TOUCADOR NO ESTADO DE SÃO PAULO - SINCAMESP, informa que a ADVANCED STERILIZATION PRODUCTS DISTRIBUIÇÃO DE PRODUTOS PARA SAÚDE LTDA, CNPJ: 32.494.340/0001-02, é importadora, distribuidora e fornecedora </w:t>
      </w:r>
      <w:r w:rsidDel="00000000" w:rsidR="00000000" w:rsidRPr="00000000">
        <w:rPr>
          <w:b w:val="1"/>
          <w:bCs w:val="1"/>
          <w:rtl w:val="0"/>
        </w:rPr>
        <w:t xml:space="preserve">exclusiva</w:t>
      </w:r>
      <w:r w:rsidDel="00000000" w:rsidR="00000000" w:rsidRPr="00000000">
        <w:rPr>
          <w:rtl w:val="0"/>
        </w:rPr>
        <w:t xml:space="preserve"> da ADVANCED STERILIZATION PRODUCTS - ASP e está autorizada a comercializar seus produtos, peças, bem como prestar serviços, realizar reparos e manutenção dos equipamentos da marca ADVANCED STERILIZATION PRODUCTS - ASP no território brasileiro, restando comprovada a inviabilidade de competição.</w:t>
      </w:r>
      <w:r w:rsidDel="00000000" w:rsidR="00000000" w:rsidRPr="00000000">
        <w:rPr>
          <w:rtl w:val="0"/>
        </w:rPr>
      </w:r>
    </w:p>
    <w:p w:rsidR="00000000" w:rsidDel="00000000" w:rsidP="00000000" w:rsidRDefault="00000000" w:rsidRPr="00000000" w14:paraId="0000004F">
      <w:pPr>
        <w:widowControl w:val="0"/>
        <w:pBdr>
          <w:top w:color="000000" w:space="0" w:sz="0" w:val="none"/>
          <w:left w:color="000000" w:space="0" w:sz="0" w:val="none"/>
          <w:bottom w:color="000000" w:space="0" w:sz="0" w:val="none"/>
          <w:right w:color="000000" w:space="0" w:sz="0" w:val="none"/>
          <w:between w:color="000000" w:space="0" w:sz="0" w:val="none"/>
        </w:pBdr>
        <w:spacing w:after="120" w:line="240" w:lineRule="auto"/>
        <w:ind w:left="0" w:firstLine="0"/>
        <w:jc w:val="both"/>
        <w:rPr>
          <w:b w:val="1"/>
          <w:bCs w:val="1"/>
        </w:rPr>
      </w:pPr>
      <w:r w:rsidDel="00000000" w:rsidR="00000000" w:rsidRPr="00000000">
        <w:rPr>
          <w:rtl w:val="0"/>
        </w:rPr>
      </w:r>
    </w:p>
    <w:p w:rsidR="00000000" w:rsidDel="00000000" w:rsidP="00000000" w:rsidRDefault="00000000" w:rsidRPr="00000000" w14:paraId="00000050">
      <w:pPr>
        <w:widowControl w:val="0"/>
        <w:pBdr>
          <w:top w:color="000000" w:space="0" w:sz="0" w:val="none"/>
          <w:left w:color="000000" w:space="0" w:sz="0" w:val="none"/>
          <w:bottom w:color="000000" w:space="0" w:sz="0" w:val="none"/>
          <w:right w:color="000000" w:space="0" w:sz="0" w:val="none"/>
          <w:between w:color="000000" w:space="0" w:sz="0" w:val="none"/>
        </w:pBdr>
        <w:spacing w:after="120" w:line="240" w:lineRule="auto"/>
        <w:ind w:left="0" w:firstLine="0"/>
        <w:jc w:val="both"/>
        <w:rPr>
          <w:b w:val="1"/>
          <w:bCs w:val="1"/>
          <w:highlight w:val="yellow"/>
        </w:rPr>
      </w:pPr>
      <w:r w:rsidDel="00000000" w:rsidR="00000000" w:rsidRPr="00000000">
        <w:rPr>
          <w:b w:val="1"/>
          <w:bCs w:val="1"/>
          <w:rtl w:val="0"/>
        </w:rPr>
        <w:t xml:space="preserve">2.6.  JUSTIFICATIVA DE PREÇO</w:t>
        <w:br w:type="textWrapping"/>
        <w:t xml:space="preserve">2.6.1.  </w:t>
      </w:r>
      <w:r w:rsidDel="00000000" w:rsidR="00000000" w:rsidRPr="00000000">
        <w:rPr>
          <w:rtl w:val="0"/>
        </w:rPr>
        <w:t xml:space="preserve">O valor da proposta em anexo da empresa está compatível com os valores de mercado praticados pela empresa demonstrado através de documentos enviados por ela de contratos firmados com outras entidades conforme demonstrado em documento comparativo em anexo.</w:t>
      </w:r>
      <w:r w:rsidDel="00000000" w:rsidR="00000000" w:rsidRPr="00000000">
        <w:rPr>
          <w:rtl w:val="0"/>
        </w:rPr>
      </w:r>
    </w:p>
    <w:p w:rsidR="00000000" w:rsidDel="00000000" w:rsidP="00000000" w:rsidRDefault="00000000" w:rsidRPr="00000000" w14:paraId="00000051">
      <w:pPr>
        <w:widowControl w:val="0"/>
        <w:pBdr>
          <w:top w:color="000000" w:space="0" w:sz="0" w:val="none"/>
          <w:left w:color="000000" w:space="0" w:sz="0" w:val="none"/>
          <w:bottom w:color="000000" w:space="0" w:sz="0" w:val="none"/>
          <w:right w:color="000000" w:space="0" w:sz="0" w:val="none"/>
          <w:between w:color="000000" w:space="0" w:sz="0" w:val="none"/>
        </w:pBdr>
        <w:spacing w:after="120" w:line="240" w:lineRule="auto"/>
        <w:ind w:left="0" w:firstLine="0"/>
        <w:jc w:val="both"/>
        <w:rPr>
          <w:b w:val="1"/>
          <w:bCs w:val="1"/>
          <w:highlight w:val="yellow"/>
        </w:rPr>
      </w:pPr>
      <w:r w:rsidDel="00000000" w:rsidR="00000000" w:rsidRPr="00000000">
        <w:rPr>
          <w:rtl w:val="0"/>
        </w:rPr>
      </w:r>
    </w:p>
    <w:p w:rsidR="00000000" w:rsidDel="00000000" w:rsidP="00000000" w:rsidRDefault="00000000" w:rsidRPr="00000000" w14:paraId="00000052">
      <w:pPr>
        <w:widowControl w:val="0"/>
        <w:pBdr>
          <w:top w:color="000000" w:space="0" w:sz="0" w:val="none"/>
          <w:left w:color="000000" w:space="0" w:sz="0" w:val="none"/>
          <w:bottom w:color="000000" w:space="0" w:sz="0" w:val="none"/>
          <w:right w:color="000000" w:space="0" w:sz="0" w:val="none"/>
          <w:between w:color="000000" w:space="0" w:sz="0" w:val="none"/>
        </w:pBdr>
        <w:spacing w:after="120" w:line="240" w:lineRule="auto"/>
        <w:ind w:left="0" w:firstLine="0"/>
        <w:jc w:val="both"/>
        <w:rPr/>
      </w:pPr>
      <w:r w:rsidDel="00000000" w:rsidR="00000000" w:rsidRPr="00000000">
        <w:rPr>
          <w:b w:val="1"/>
          <w:bCs w:val="1"/>
          <w:rtl w:val="0"/>
        </w:rPr>
        <w:t xml:space="preserve">2.7.  JUSTIFICATIVA PARA O PARCELAMENTO OU NÃO DA CONTRATAÇÃO</w:t>
        <w:br w:type="textWrapping"/>
        <w:t xml:space="preserve">2.7.1.  </w:t>
      </w:r>
      <w:r w:rsidDel="00000000" w:rsidR="00000000" w:rsidRPr="00000000">
        <w:rPr>
          <w:rtl w:val="0"/>
        </w:rPr>
        <w:t xml:space="preserve">Tendo em vista que se tratam de serviços de manutenção com reposição de peças, faz-se necessário a aquisição agrupada por lote para garantir um melhor controle dos atendimentos aos equipamentos presentes no objeto licitado.</w:t>
      </w:r>
    </w:p>
    <w:p w:rsidR="00000000" w:rsidDel="00000000" w:rsidP="00000000" w:rsidRDefault="00000000" w:rsidRPr="00000000" w14:paraId="00000053">
      <w:pPr>
        <w:spacing w:after="0" w:before="240" w:line="276" w:lineRule="auto"/>
        <w:ind w:left="0" w:right="142" w:firstLine="0"/>
        <w:jc w:val="both"/>
        <w:rPr/>
      </w:pPr>
      <w:r w:rsidDel="00000000" w:rsidR="00000000" w:rsidRPr="00000000">
        <w:rPr>
          <w:b w:val="1"/>
          <w:bCs w:val="1"/>
          <w:rtl w:val="0"/>
        </w:rPr>
        <w:t xml:space="preserve">3. </w:t>
      </w:r>
      <w:r w:rsidDel="00000000" w:rsidR="00000000" w:rsidRPr="00000000">
        <w:rPr>
          <w:rtl w:val="0"/>
        </w:rPr>
        <w:t xml:space="preserve"> </w:t>
      </w:r>
      <w:r w:rsidDel="00000000" w:rsidR="00000000" w:rsidRPr="00000000">
        <w:rPr>
          <w:b w:val="1"/>
          <w:bCs w:val="1"/>
          <w:rtl w:val="0"/>
        </w:rPr>
        <w:t xml:space="preserve">DAS ESPECIFICAÇÕES DO SERVIÇO (METODOLOGIA)</w:t>
        <w:br w:type="textWrapping"/>
        <w:t xml:space="preserve">3.1.</w:t>
      </w:r>
      <w:r w:rsidDel="00000000" w:rsidR="00000000" w:rsidRPr="00000000">
        <w:rPr>
          <w:rtl w:val="0"/>
        </w:rPr>
        <w:t xml:space="preserve">  Para atender esse Termo de Referência, devem ser prestados serviços de manutenção preventiva, corretiva e qualificação em sistema de esterilização por plasma de peróxido de hidrogênio STERRAD com reposição de peças, conforme especificado abaixo:</w:t>
        <w:br w:type="textWrapping"/>
      </w:r>
      <w:r w:rsidDel="00000000" w:rsidR="00000000" w:rsidRPr="00000000">
        <w:rPr>
          <w:b w:val="1"/>
          <w:bCs w:val="1"/>
          <w:rtl w:val="0"/>
        </w:rPr>
        <w:t xml:space="preserve">3.1.1 </w:t>
      </w:r>
      <w:r w:rsidDel="00000000" w:rsidR="00000000" w:rsidRPr="00000000">
        <w:rPr>
          <w:rtl w:val="0"/>
        </w:rPr>
        <w:t xml:space="preserve"> Entende-se por “suporte técnico” os serviços de apoio prestados para reparar o Equipamento de forma remota, por meio telefônico ou via internet, conforme aplicável.</w:t>
        <w:br w:type="textWrapping"/>
      </w:r>
      <w:r w:rsidDel="00000000" w:rsidR="00000000" w:rsidRPr="00000000">
        <w:rPr>
          <w:b w:val="1"/>
          <w:bCs w:val="1"/>
          <w:rtl w:val="0"/>
        </w:rPr>
        <w:t xml:space="preserve">3.1.2. </w:t>
      </w:r>
      <w:r w:rsidDel="00000000" w:rsidR="00000000" w:rsidRPr="00000000">
        <w:rPr>
          <w:rtl w:val="0"/>
        </w:rPr>
        <w:t xml:space="preserve">Entende-se por "manutenção corretiva" a assistência técnica necessária para reparar o Equipamento de forma presencial, caso o suporte técnico não solucione o problema apresentado.</w:t>
        <w:br w:type="textWrapping"/>
      </w:r>
      <w:r w:rsidDel="00000000" w:rsidR="00000000" w:rsidRPr="00000000">
        <w:rPr>
          <w:b w:val="1"/>
          <w:bCs w:val="1"/>
          <w:rtl w:val="0"/>
        </w:rPr>
        <w:t xml:space="preserve">3.1.3. </w:t>
      </w:r>
      <w:r w:rsidDel="00000000" w:rsidR="00000000" w:rsidRPr="00000000">
        <w:rPr>
          <w:rtl w:val="0"/>
        </w:rPr>
        <w:t xml:space="preserve"> Entende-se por "manutenção preventiva" a revisão periódica do Equipamento, que poderá ser realizada de acordo com a recomendação constante no manual e/ou nos documentos técnicos vigentes do Equipamento. A ADVANCED STERILIZATION PRODUCTS - ASP poderá ainda, ao seu exclusivo critério, executar mais revisões periódicas do que a recomendada no manual e/ou nos documentos técnicos vigentes.</w:t>
        <w:br w:type="textWrapping"/>
      </w:r>
      <w:r w:rsidDel="00000000" w:rsidR="00000000" w:rsidRPr="00000000">
        <w:rPr>
          <w:b w:val="1"/>
          <w:bCs w:val="1"/>
          <w:rtl w:val="0"/>
        </w:rPr>
        <w:t xml:space="preserve">3.1.4. </w:t>
      </w:r>
      <w:r w:rsidDel="00000000" w:rsidR="00000000" w:rsidRPr="00000000">
        <w:rPr>
          <w:rtl w:val="0"/>
        </w:rPr>
        <w:t xml:space="preserve">Entende-se por "Qualificação" o conjunto de testes e procedimentos documentados realizados para assegurar que o Equipamento está instalado corretamente e opera de acordo com as especificações de desempenho estabelecidas pelo fabricante.</w:t>
        <w:br w:type="textWrapping"/>
      </w:r>
      <w:r w:rsidDel="00000000" w:rsidR="00000000" w:rsidRPr="00000000">
        <w:rPr>
          <w:b w:val="1"/>
          <w:bCs w:val="1"/>
          <w:rtl w:val="0"/>
        </w:rPr>
        <w:t xml:space="preserve">3.1.5. </w:t>
      </w:r>
      <w:r w:rsidDel="00000000" w:rsidR="00000000" w:rsidRPr="00000000">
        <w:rPr>
          <w:rtl w:val="0"/>
        </w:rPr>
        <w:t xml:space="preserve"> A CONTRATADA deve fornecer ordem de serviço contendo a identificação do equipamento, serviço realizado, peças substituídas, responsável técnico, data, hora e demais informações que julgar necessárias;</w:t>
        <w:br w:type="textWrapping"/>
      </w:r>
      <w:r w:rsidDel="00000000" w:rsidR="00000000" w:rsidRPr="00000000">
        <w:rPr>
          <w:b w:val="1"/>
          <w:bCs w:val="1"/>
          <w:rtl w:val="0"/>
        </w:rPr>
        <w:t xml:space="preserve">3.1.6.  </w:t>
      </w:r>
      <w:r w:rsidDel="00000000" w:rsidR="00000000" w:rsidRPr="00000000">
        <w:rPr>
          <w:rtl w:val="0"/>
        </w:rPr>
        <w:t xml:space="preserve"> A prestação de serviços de manutenção corretiva ocorrerá sem limitação de chamados técnicos ou de horas, no Horário de Cobertura. As manutenções preventivas e qualificações do Equipamento, objeto deste Contrato, serão realizadas de acordo com a determinação da fabricante do Equipamento, da CONTRATADA ou conforme negociação entre as Partes, conforme for aplicável, sendo que a quantidade de revisões periódicas não poderá ser inferior à recomendação constante no manual e/ou nos documentos técnicos.</w:t>
        <w:br w:type="textWrapping"/>
      </w:r>
      <w:r w:rsidDel="00000000" w:rsidR="00000000" w:rsidRPr="00000000">
        <w:rPr>
          <w:b w:val="1"/>
          <w:bCs w:val="1"/>
          <w:rtl w:val="0"/>
        </w:rPr>
        <w:t xml:space="preserve">3.1.7.</w:t>
      </w:r>
      <w:r w:rsidDel="00000000" w:rsidR="00000000" w:rsidRPr="00000000">
        <w:rPr>
          <w:rtl w:val="0"/>
        </w:rPr>
        <w:t xml:space="preserve">  A CONTRATADA fornecerá à CONTRATANTE, à base de troca e sem qualquer custo adicional, por si ou empresas do seu grupo econômico, kits para manutenções preventivas de nível 1 (PM1) e de nível 2 (PM2) e todas as peças de reposição, segundo critérios da CONTRATADA, necessárias para reparo do Equipamento. As peças substituídas nestas condições passarão a ser de propriedade da CONTRATADA e serão por ela removidas do local.</w:t>
        <w:br w:type="textWrapping"/>
      </w:r>
      <w:r w:rsidDel="00000000" w:rsidR="00000000" w:rsidRPr="00000000">
        <w:rPr>
          <w:b w:val="1"/>
          <w:bCs w:val="1"/>
          <w:rtl w:val="0"/>
        </w:rPr>
        <w:t xml:space="preserve">3.1.7.1.</w:t>
      </w:r>
      <w:r w:rsidDel="00000000" w:rsidR="00000000" w:rsidRPr="00000000">
        <w:rPr>
          <w:rtl w:val="0"/>
        </w:rPr>
        <w:t xml:space="preserve"> Não estão inclusos itens consumíveis como: kit para impressão (rolos de papel duplo e fitas para impressora), caixas coletoras e vaporizer plates, devendo a CONTRATANTE adquirir esses itens a parte.</w:t>
        <w:br w:type="textWrapping"/>
      </w:r>
      <w:r w:rsidDel="00000000" w:rsidR="00000000" w:rsidRPr="00000000">
        <w:rPr>
          <w:b w:val="1"/>
          <w:bCs w:val="1"/>
          <w:rtl w:val="0"/>
        </w:rPr>
        <w:t xml:space="preserve">3.18.</w:t>
      </w:r>
      <w:r w:rsidDel="00000000" w:rsidR="00000000" w:rsidRPr="00000000">
        <w:rPr>
          <w:rtl w:val="0"/>
        </w:rPr>
        <w:t xml:space="preserve">  Executar perfeitamente os serviços, sendo que todo o material mal utilizado ou qualquer serviço mal executado, desde que comprovada culpa ou dolo da CONTRATADA, serão substituídos e refeitos sem qualquer ônus para a CONTRATANTE;</w:t>
        <w:br w:type="textWrapping"/>
      </w:r>
    </w:p>
    <w:p w:rsidR="00000000" w:rsidDel="00000000" w:rsidP="00000000" w:rsidRDefault="00000000" w:rsidRPr="00000000" w14:paraId="00000054">
      <w:pPr>
        <w:spacing w:after="0" w:before="240" w:line="276" w:lineRule="auto"/>
        <w:ind w:left="0" w:right="142" w:firstLine="0"/>
        <w:jc w:val="both"/>
        <w:rPr/>
      </w:pPr>
      <w:r w:rsidDel="00000000" w:rsidR="00000000" w:rsidRPr="00000000">
        <w:rPr>
          <w:b w:val="1"/>
          <w:bCs w:val="1"/>
          <w:rtl w:val="0"/>
        </w:rPr>
        <w:t xml:space="preserve">3.2. </w:t>
      </w:r>
      <w:r w:rsidDel="00000000" w:rsidR="00000000" w:rsidRPr="00000000">
        <w:rPr>
          <w:rtl w:val="0"/>
        </w:rPr>
        <w:t xml:space="preserve"> </w:t>
      </w:r>
      <w:r w:rsidDel="00000000" w:rsidR="00000000" w:rsidRPr="00000000">
        <w:rPr>
          <w:b w:val="1"/>
          <w:bCs w:val="1"/>
          <w:rtl w:val="0"/>
        </w:rPr>
        <w:t xml:space="preserve">PRESTAÇÃO DOS SERVIÇOS:</w:t>
      </w:r>
      <w:r w:rsidDel="00000000" w:rsidR="00000000" w:rsidRPr="00000000">
        <w:rPr>
          <w:rtl w:val="0"/>
        </w:rPr>
      </w:r>
    </w:p>
    <w:p w:rsidR="00000000" w:rsidDel="00000000" w:rsidP="00000000" w:rsidRDefault="00000000" w:rsidRPr="00000000" w14:paraId="00000055">
      <w:pPr>
        <w:spacing w:after="0" w:line="240" w:lineRule="auto"/>
        <w:ind w:left="0" w:firstLine="0"/>
        <w:jc w:val="both"/>
        <w:rPr/>
      </w:pPr>
      <w:r w:rsidDel="00000000" w:rsidR="00000000" w:rsidRPr="00000000">
        <w:rPr>
          <w:b w:val="1"/>
          <w:bCs w:val="1"/>
          <w:rtl w:val="0"/>
        </w:rPr>
        <w:t xml:space="preserve">3.2.1.   </w:t>
      </w:r>
      <w:r w:rsidDel="00000000" w:rsidR="00000000" w:rsidRPr="00000000">
        <w:rPr>
          <w:rtl w:val="0"/>
        </w:rPr>
        <w:t xml:space="preserve">Os Serviços serão prestados de segunda à sexta-feira, das 8h00min às 17h00min, excluindo-se finais de semana e feriados.</w:t>
      </w:r>
    </w:p>
    <w:p w:rsidR="00000000" w:rsidDel="00000000" w:rsidP="00000000" w:rsidRDefault="00000000" w:rsidRPr="00000000" w14:paraId="00000056">
      <w:pPr>
        <w:spacing w:after="0" w:line="240" w:lineRule="auto"/>
        <w:ind w:left="0" w:firstLine="0"/>
        <w:jc w:val="both"/>
        <w:rPr/>
      </w:pPr>
      <w:r w:rsidDel="00000000" w:rsidR="00000000" w:rsidRPr="00000000">
        <w:rPr>
          <w:b w:val="1"/>
          <w:bCs w:val="1"/>
          <w:rtl w:val="0"/>
        </w:rPr>
        <w:t xml:space="preserve">3.2.2.  </w:t>
      </w:r>
      <w:r w:rsidDel="00000000" w:rsidR="00000000" w:rsidRPr="00000000">
        <w:rPr>
          <w:rtl w:val="0"/>
        </w:rPr>
        <w:t xml:space="preserve"> Qualquer Serviço que, por solicitação do CLIENTE, venha a ser executado pela ADVANCED STERILIZATION PRODUCTS - ASP fora do Horário Comercial será </w:t>
      </w:r>
      <w:r w:rsidDel="00000000" w:rsidR="00000000" w:rsidRPr="00000000">
        <w:rPr>
          <w:rtl w:val="0"/>
        </w:rPr>
        <w:t xml:space="preserve">faturado</w:t>
      </w:r>
      <w:r w:rsidDel="00000000" w:rsidR="00000000" w:rsidRPr="00000000">
        <w:rPr>
          <w:rtl w:val="0"/>
        </w:rPr>
        <w:t xml:space="preserve"> à parte.</w:t>
      </w:r>
    </w:p>
    <w:p w:rsidR="00000000" w:rsidDel="00000000" w:rsidP="00000000" w:rsidRDefault="00000000" w:rsidRPr="00000000" w14:paraId="00000057">
      <w:pPr>
        <w:spacing w:after="0" w:line="240" w:lineRule="auto"/>
        <w:ind w:left="0" w:firstLine="0"/>
        <w:jc w:val="both"/>
        <w:rPr/>
      </w:pPr>
      <w:r w:rsidDel="00000000" w:rsidR="00000000" w:rsidRPr="00000000">
        <w:rPr>
          <w:b w:val="1"/>
          <w:bCs w:val="1"/>
          <w:rtl w:val="0"/>
        </w:rPr>
        <w:t xml:space="preserve">3.2.3.  </w:t>
      </w:r>
      <w:r w:rsidDel="00000000" w:rsidR="00000000" w:rsidRPr="00000000">
        <w:rPr>
          <w:rtl w:val="0"/>
        </w:rPr>
        <w:t xml:space="preserve">Celebrado a Proposta entre as Partes, o suporte técnico será realizado pela ADVANCED STERILIZATION PRODUCTS - ASP, mediante abertura de chamado técnico pela CLIENTE por meio dos seguintes canais: (i) ligação para a Central de Atendimento aos Cliente</w:t>
      </w:r>
      <w:r w:rsidDel="00000000" w:rsidR="00000000" w:rsidRPr="00000000">
        <w:rPr>
          <w:highlight w:val="white"/>
          <w:rtl w:val="0"/>
        </w:rPr>
        <w:t xml:space="preserve">s (</w:t>
      </w:r>
      <w:r w:rsidDel="00000000" w:rsidR="00000000" w:rsidRPr="00000000">
        <w:rPr>
          <w:highlight w:val="white"/>
          <w:rtl w:val="0"/>
        </w:rPr>
        <w:t xml:space="preserve">0800 891 292</w:t>
      </w:r>
      <w:r w:rsidDel="00000000" w:rsidR="00000000" w:rsidRPr="00000000">
        <w:rPr>
          <w:rtl w:val="0"/>
        </w:rPr>
        <w:t xml:space="preserve">) ou (ii) realização de contato via email ASP-servicotecnico_brasil@asp.com. Solicitações de atendimento feitas através de qualquer outro canal não serão consideradas válidas, isentando-se a ADVANCED STERILIZATION PRODUCTS - ASP de responsabilidade pelo não atendimento.</w:t>
      </w:r>
    </w:p>
    <w:p w:rsidR="00000000" w:rsidDel="00000000" w:rsidP="00000000" w:rsidRDefault="00000000" w:rsidRPr="00000000" w14:paraId="00000058">
      <w:pPr>
        <w:spacing w:after="0" w:line="240" w:lineRule="auto"/>
        <w:ind w:left="0" w:firstLine="0"/>
        <w:jc w:val="both"/>
        <w:rPr/>
      </w:pPr>
      <w:r w:rsidDel="00000000" w:rsidR="00000000" w:rsidRPr="00000000">
        <w:rPr>
          <w:b w:val="1"/>
          <w:bCs w:val="1"/>
          <w:rtl w:val="0"/>
        </w:rPr>
        <w:t xml:space="preserve">3.2.4. </w:t>
      </w:r>
      <w:r w:rsidDel="00000000" w:rsidR="00000000" w:rsidRPr="00000000">
        <w:rPr>
          <w:rtl w:val="0"/>
        </w:rPr>
        <w:t xml:space="preserve">  </w:t>
      </w:r>
      <w:r w:rsidDel="00000000" w:rsidR="00000000" w:rsidRPr="00000000">
        <w:rPr>
          <w:rtl w:val="0"/>
        </w:rPr>
        <w:t xml:space="preserve">Após a devida abertura do chamado, o prazo médio de resposta de forma remota, por meio telefônico ou via e-mail, é de até 90 (noventa) minutos, contabilizados sempre dentro do Horário de Cobertura.</w:t>
      </w:r>
    </w:p>
    <w:p w:rsidR="00000000" w:rsidDel="00000000" w:rsidP="00000000" w:rsidRDefault="00000000" w:rsidRPr="00000000" w14:paraId="00000059">
      <w:pPr>
        <w:spacing w:after="0" w:line="240" w:lineRule="auto"/>
        <w:ind w:left="0" w:firstLine="0"/>
        <w:jc w:val="both"/>
        <w:rPr/>
      </w:pPr>
      <w:r w:rsidDel="00000000" w:rsidR="00000000" w:rsidRPr="00000000">
        <w:rPr>
          <w:b w:val="1"/>
          <w:bCs w:val="1"/>
          <w:rtl w:val="0"/>
        </w:rPr>
        <w:t xml:space="preserve">3.2.5.</w:t>
      </w:r>
      <w:r w:rsidDel="00000000" w:rsidR="00000000" w:rsidRPr="00000000">
        <w:rPr>
          <w:rtl w:val="0"/>
        </w:rPr>
        <w:t xml:space="preserve"> SLA</w:t>
      </w:r>
    </w:p>
    <w:p w:rsidR="00000000" w:rsidDel="00000000" w:rsidP="00000000" w:rsidRDefault="00000000" w:rsidRPr="00000000" w14:paraId="0000005A">
      <w:pPr>
        <w:spacing w:after="0" w:line="240" w:lineRule="auto"/>
        <w:jc w:val="both"/>
        <w:rPr/>
      </w:pPr>
      <w:r w:rsidDel="00000000" w:rsidR="00000000" w:rsidRPr="00000000">
        <w:rPr>
          <w:b w:val="1"/>
          <w:bCs w:val="1"/>
          <w:rtl w:val="0"/>
        </w:rPr>
        <w:t xml:space="preserve">3.2.5</w:t>
      </w:r>
      <w:r w:rsidDel="00000000" w:rsidR="00000000" w:rsidRPr="00000000">
        <w:rPr>
          <w:rtl w:val="0"/>
        </w:rPr>
        <w:t xml:space="preserve">.1 A CONTRATADA se compromete a manter, durante toda a vigência contratual, a disponibilidade do Equipamento em no mínimo 97% (noventa e sete por cento). Essa medida será realizada periodicamente e calculada a cada 3 (três) meses.</w:t>
      </w:r>
    </w:p>
    <w:p w:rsidR="00000000" w:rsidDel="00000000" w:rsidP="00000000" w:rsidRDefault="00000000" w:rsidRPr="00000000" w14:paraId="0000005B">
      <w:pPr>
        <w:spacing w:after="0" w:line="240" w:lineRule="auto"/>
        <w:jc w:val="both"/>
        <w:rPr/>
      </w:pPr>
      <w:r w:rsidDel="00000000" w:rsidR="00000000" w:rsidRPr="00000000">
        <w:rPr>
          <w:b w:val="1"/>
          <w:bCs w:val="1"/>
          <w:rtl w:val="0"/>
        </w:rPr>
        <w:t xml:space="preserve">3.2.5.1</w:t>
      </w:r>
      <w:r w:rsidDel="00000000" w:rsidR="00000000" w:rsidRPr="00000000">
        <w:rPr>
          <w:rtl w:val="0"/>
        </w:rPr>
        <w:t xml:space="preserve">.1 A disponibilidade do Equipamento será calculada através da seguinte fórmula:</w:t>
        <w:br w:type="textWrapping"/>
        <w:t xml:space="preserve">DE = ((A - B) x 100) / 2160</w:t>
      </w:r>
    </w:p>
    <w:p w:rsidR="00000000" w:rsidDel="00000000" w:rsidP="00000000" w:rsidRDefault="00000000" w:rsidRPr="00000000" w14:paraId="0000005C">
      <w:pPr>
        <w:spacing w:after="0" w:line="240" w:lineRule="auto"/>
        <w:ind w:left="0" w:firstLine="0"/>
        <w:jc w:val="both"/>
        <w:rPr/>
      </w:pPr>
      <w:r w:rsidDel="00000000" w:rsidR="00000000" w:rsidRPr="00000000">
        <w:rPr>
          <w:rtl w:val="0"/>
        </w:rPr>
        <w:t xml:space="preserve">Para fins de entendimento, leia-se:</w:t>
      </w:r>
    </w:p>
    <w:p w:rsidR="00000000" w:rsidDel="00000000" w:rsidP="00000000" w:rsidRDefault="00000000" w:rsidRPr="00000000" w14:paraId="0000005D">
      <w:pPr>
        <w:spacing w:after="0" w:line="240" w:lineRule="auto"/>
        <w:ind w:left="0" w:firstLine="0"/>
        <w:jc w:val="both"/>
        <w:rPr/>
      </w:pPr>
      <w:r w:rsidDel="00000000" w:rsidR="00000000" w:rsidRPr="00000000">
        <w:rPr>
          <w:rtl w:val="0"/>
        </w:rPr>
        <w:t xml:space="preserve">DE (Disponibilidade do Equipamento) = Total de horas de disponibilidade do equipamento para a</w:t>
      </w:r>
    </w:p>
    <w:p w:rsidR="00000000" w:rsidDel="00000000" w:rsidP="00000000" w:rsidRDefault="00000000" w:rsidRPr="00000000" w14:paraId="0000005E">
      <w:pPr>
        <w:spacing w:after="0" w:line="240" w:lineRule="auto"/>
        <w:ind w:left="0" w:firstLine="0"/>
        <w:jc w:val="both"/>
        <w:rPr/>
      </w:pPr>
      <w:r w:rsidDel="00000000" w:rsidR="00000000" w:rsidRPr="00000000">
        <w:rPr>
          <w:rtl w:val="0"/>
        </w:rPr>
        <w:t xml:space="preserve">realização de exames.</w:t>
      </w:r>
    </w:p>
    <w:p w:rsidR="00000000" w:rsidDel="00000000" w:rsidP="00000000" w:rsidRDefault="00000000" w:rsidRPr="00000000" w14:paraId="0000005F">
      <w:pPr>
        <w:spacing w:after="0" w:line="240" w:lineRule="auto"/>
        <w:ind w:left="0" w:firstLine="0"/>
        <w:jc w:val="both"/>
        <w:rPr/>
      </w:pPr>
      <w:r w:rsidDel="00000000" w:rsidR="00000000" w:rsidRPr="00000000">
        <w:rPr>
          <w:rtl w:val="0"/>
        </w:rPr>
        <w:t xml:space="preserve">A = Total de horas de disponibilidade do equipamento para realização de exames durante 3 (três)</w:t>
      </w:r>
    </w:p>
    <w:p w:rsidR="00000000" w:rsidDel="00000000" w:rsidP="00000000" w:rsidRDefault="00000000" w:rsidRPr="00000000" w14:paraId="00000060">
      <w:pPr>
        <w:spacing w:after="0" w:line="240" w:lineRule="auto"/>
        <w:ind w:left="0" w:firstLine="0"/>
        <w:jc w:val="both"/>
        <w:rPr/>
      </w:pPr>
      <w:r w:rsidDel="00000000" w:rsidR="00000000" w:rsidRPr="00000000">
        <w:rPr>
          <w:rtl w:val="0"/>
        </w:rPr>
        <w:t xml:space="preserve">meses, ou seja, 2160 (dois mil, cento e sessenta) horas; não serão consideradas as manutenções</w:t>
      </w:r>
    </w:p>
    <w:p w:rsidR="00000000" w:rsidDel="00000000" w:rsidP="00000000" w:rsidRDefault="00000000" w:rsidRPr="00000000" w14:paraId="00000061">
      <w:pPr>
        <w:spacing w:after="0" w:line="240" w:lineRule="auto"/>
        <w:ind w:left="0" w:firstLine="0"/>
        <w:jc w:val="both"/>
        <w:rPr/>
      </w:pPr>
      <w:r w:rsidDel="00000000" w:rsidR="00000000" w:rsidRPr="00000000">
        <w:rPr>
          <w:rtl w:val="0"/>
        </w:rPr>
        <w:t xml:space="preserve">preventivas, requalificações e intervenções para atualização, pois essas são intervenções</w:t>
      </w:r>
    </w:p>
    <w:p w:rsidR="00000000" w:rsidDel="00000000" w:rsidP="00000000" w:rsidRDefault="00000000" w:rsidRPr="00000000" w14:paraId="00000062">
      <w:pPr>
        <w:spacing w:after="0" w:line="240" w:lineRule="auto"/>
        <w:ind w:left="0" w:firstLine="0"/>
        <w:jc w:val="both"/>
        <w:rPr/>
      </w:pPr>
      <w:r w:rsidDel="00000000" w:rsidR="00000000" w:rsidRPr="00000000">
        <w:rPr>
          <w:rtl w:val="0"/>
        </w:rPr>
        <w:t xml:space="preserve">planejadas entre a CONTRATADA e CONTRATANTE para que sejam realizadas em momentos de</w:t>
      </w:r>
    </w:p>
    <w:p w:rsidR="00000000" w:rsidDel="00000000" w:rsidP="00000000" w:rsidRDefault="00000000" w:rsidRPr="00000000" w14:paraId="00000063">
      <w:pPr>
        <w:spacing w:after="0" w:line="240" w:lineRule="auto"/>
        <w:ind w:left="0" w:firstLine="0"/>
        <w:jc w:val="both"/>
        <w:rPr/>
      </w:pPr>
      <w:r w:rsidDel="00000000" w:rsidR="00000000" w:rsidRPr="00000000">
        <w:rPr>
          <w:rtl w:val="0"/>
        </w:rPr>
        <w:t xml:space="preserve">menor impacto à CONTRATANTE.</w:t>
      </w:r>
    </w:p>
    <w:p w:rsidR="00000000" w:rsidDel="00000000" w:rsidP="00000000" w:rsidRDefault="00000000" w:rsidRPr="00000000" w14:paraId="00000064">
      <w:pPr>
        <w:spacing w:after="0" w:line="240" w:lineRule="auto"/>
        <w:ind w:left="0" w:firstLine="0"/>
        <w:jc w:val="both"/>
        <w:rPr/>
      </w:pPr>
      <w:r w:rsidDel="00000000" w:rsidR="00000000" w:rsidRPr="00000000">
        <w:rPr>
          <w:rtl w:val="0"/>
        </w:rPr>
        <w:t xml:space="preserve">B = Tempo de equipamento parado, ou seja, o tempo total contado do início da abertura do</w:t>
      </w:r>
    </w:p>
    <w:p w:rsidR="00000000" w:rsidDel="00000000" w:rsidP="00000000" w:rsidRDefault="00000000" w:rsidRPr="00000000" w14:paraId="00000065">
      <w:pPr>
        <w:spacing w:after="0" w:line="240" w:lineRule="auto"/>
        <w:ind w:left="0" w:firstLine="0"/>
        <w:jc w:val="both"/>
        <w:rPr/>
      </w:pPr>
      <w:r w:rsidDel="00000000" w:rsidR="00000000" w:rsidRPr="00000000">
        <w:rPr>
          <w:rtl w:val="0"/>
        </w:rPr>
        <w:t xml:space="preserve">chamado na CONTRATADA até a liberação do equipamento para uso; considerando apenas às manutenções corretivas.</w:t>
      </w:r>
    </w:p>
    <w:p w:rsidR="00000000" w:rsidDel="00000000" w:rsidP="00000000" w:rsidRDefault="00000000" w:rsidRPr="00000000" w14:paraId="00000066">
      <w:pPr>
        <w:spacing w:after="0" w:line="240" w:lineRule="auto"/>
        <w:ind w:left="0" w:firstLine="0"/>
        <w:jc w:val="both"/>
        <w:rPr/>
      </w:pPr>
      <w:r w:rsidDel="00000000" w:rsidR="00000000" w:rsidRPr="00000000">
        <w:rPr>
          <w:rtl w:val="0"/>
        </w:rPr>
        <w:t xml:space="preserve">2160 = 24 (vinte e quatro) horas multiplicado por 90 (noventa) dias.</w:t>
      </w:r>
    </w:p>
    <w:p w:rsidR="00000000" w:rsidDel="00000000" w:rsidP="00000000" w:rsidRDefault="00000000" w:rsidRPr="00000000" w14:paraId="00000067">
      <w:pPr>
        <w:spacing w:after="0" w:line="240" w:lineRule="auto"/>
        <w:ind w:left="0" w:firstLine="0"/>
        <w:jc w:val="both"/>
        <w:rPr/>
      </w:pPr>
      <w:r w:rsidDel="00000000" w:rsidR="00000000" w:rsidRPr="00000000">
        <w:rPr>
          <w:rtl w:val="0"/>
        </w:rPr>
      </w:r>
    </w:p>
    <w:p w:rsidR="00000000" w:rsidDel="00000000" w:rsidP="00000000" w:rsidRDefault="00000000" w:rsidRPr="00000000" w14:paraId="00000068">
      <w:pPr>
        <w:spacing w:after="0" w:line="240" w:lineRule="auto"/>
        <w:ind w:left="0" w:firstLine="0"/>
        <w:jc w:val="both"/>
        <w:rPr>
          <w:b w:val="1"/>
          <w:bCs w:val="1"/>
        </w:rPr>
      </w:pPr>
      <w:r w:rsidDel="00000000" w:rsidR="00000000" w:rsidRPr="00000000">
        <w:rPr>
          <w:b w:val="1"/>
          <w:bCs w:val="1"/>
          <w:rtl w:val="0"/>
        </w:rPr>
        <w:t xml:space="preserve">3.3.  </w:t>
      </w:r>
      <w:r w:rsidDel="00000000" w:rsidR="00000000" w:rsidRPr="00000000">
        <w:rPr>
          <w:rtl w:val="0"/>
        </w:rPr>
        <w:t xml:space="preserve"> </w:t>
      </w:r>
      <w:r w:rsidDel="00000000" w:rsidR="00000000" w:rsidRPr="00000000">
        <w:rPr>
          <w:b w:val="1"/>
          <w:bCs w:val="1"/>
          <w:rtl w:val="0"/>
        </w:rPr>
        <w:t xml:space="preserve">SERVIÇOS NÃO </w:t>
      </w:r>
      <w:r w:rsidDel="00000000" w:rsidR="00000000" w:rsidRPr="00000000">
        <w:rPr>
          <w:b w:val="1"/>
          <w:bCs w:val="1"/>
          <w:rtl w:val="0"/>
        </w:rPr>
        <w:t xml:space="preserve">INCLUSOS</w:t>
      </w:r>
      <w:r w:rsidDel="00000000" w:rsidR="00000000" w:rsidRPr="00000000">
        <w:rPr>
          <w:b w:val="1"/>
          <w:bCs w:val="1"/>
          <w:rtl w:val="0"/>
        </w:rPr>
        <w:t xml:space="preserve"> NA PRESENTE PROPOSTA</w:t>
      </w:r>
    </w:p>
    <w:p w:rsidR="00000000" w:rsidDel="00000000" w:rsidP="00000000" w:rsidRDefault="00000000" w:rsidRPr="00000000" w14:paraId="00000069">
      <w:pPr>
        <w:spacing w:after="0" w:line="240" w:lineRule="auto"/>
        <w:ind w:left="0" w:firstLine="0"/>
        <w:jc w:val="both"/>
        <w:rPr/>
      </w:pPr>
      <w:r w:rsidDel="00000000" w:rsidR="00000000" w:rsidRPr="00000000">
        <w:rPr>
          <w:b w:val="1"/>
          <w:bCs w:val="1"/>
          <w:rtl w:val="0"/>
        </w:rPr>
        <w:t xml:space="preserve">3.3.1. </w:t>
      </w:r>
      <w:r w:rsidDel="00000000" w:rsidR="00000000" w:rsidRPr="00000000">
        <w:rPr>
          <w:rtl w:val="0"/>
        </w:rPr>
        <w:t xml:space="preserve">Salvo se disposto de forma específica e expressa na minuta da ADVANCED STERILIZATION PRODUCTS - ASP, não estão inclusos no escopo da presente Proposta:</w:t>
      </w:r>
    </w:p>
    <w:p w:rsidR="00000000" w:rsidDel="00000000" w:rsidP="00000000" w:rsidRDefault="00000000" w:rsidRPr="00000000" w14:paraId="0000006A">
      <w:pPr>
        <w:spacing w:after="0" w:line="240" w:lineRule="auto"/>
        <w:ind w:left="0" w:firstLine="0"/>
        <w:jc w:val="both"/>
        <w:rPr/>
      </w:pPr>
      <w:r w:rsidDel="00000000" w:rsidR="00000000" w:rsidRPr="00000000">
        <w:rPr>
          <w:b w:val="1"/>
          <w:bCs w:val="1"/>
          <w:rtl w:val="0"/>
        </w:rPr>
        <w:t xml:space="preserve">3.3.1.1.</w:t>
      </w:r>
      <w:r w:rsidDel="00000000" w:rsidR="00000000" w:rsidRPr="00000000">
        <w:rPr>
          <w:rtl w:val="0"/>
        </w:rPr>
        <w:t xml:space="preserve"> Serviços de desmontagem completa, transferência de salas, montagem completa do Equipamento ou quaisquer reparos na infraestrutura física e/ou eletrônica da ADVANCED STERILIZATION PRODUCTS - ASP ;</w:t>
      </w:r>
    </w:p>
    <w:p w:rsidR="00000000" w:rsidDel="00000000" w:rsidP="00000000" w:rsidRDefault="00000000" w:rsidRPr="00000000" w14:paraId="0000006B">
      <w:pPr>
        <w:spacing w:after="0" w:line="240" w:lineRule="auto"/>
        <w:ind w:left="0" w:firstLine="0"/>
        <w:jc w:val="both"/>
        <w:rPr/>
      </w:pPr>
      <w:r w:rsidDel="00000000" w:rsidR="00000000" w:rsidRPr="00000000">
        <w:rPr>
          <w:b w:val="1"/>
          <w:bCs w:val="1"/>
          <w:rtl w:val="0"/>
        </w:rPr>
        <w:t xml:space="preserve">3.3.1.2.  </w:t>
      </w:r>
      <w:r w:rsidDel="00000000" w:rsidR="00000000" w:rsidRPr="00000000">
        <w:rPr>
          <w:rtl w:val="0"/>
        </w:rPr>
        <w:t xml:space="preserve">Serviços de reparo ou a substituição de novos itens ou peças que venham a ser adquiridos após a assinatura da presente Proposta;</w:t>
      </w:r>
    </w:p>
    <w:p w:rsidR="00000000" w:rsidDel="00000000" w:rsidP="00000000" w:rsidRDefault="00000000" w:rsidRPr="00000000" w14:paraId="0000006C">
      <w:pPr>
        <w:spacing w:after="0" w:line="240" w:lineRule="auto"/>
        <w:ind w:left="0" w:firstLine="0"/>
        <w:jc w:val="both"/>
        <w:rPr/>
      </w:pPr>
      <w:r w:rsidDel="00000000" w:rsidR="00000000" w:rsidRPr="00000000">
        <w:rPr>
          <w:b w:val="1"/>
          <w:bCs w:val="1"/>
          <w:rtl w:val="0"/>
        </w:rPr>
        <w:t xml:space="preserve">3.3.1.3.</w:t>
      </w:r>
      <w:r w:rsidDel="00000000" w:rsidR="00000000" w:rsidRPr="00000000">
        <w:rPr>
          <w:rtl w:val="0"/>
        </w:rPr>
        <w:t xml:space="preserve">  Reparo de problemas decorrentes de situações decorrentes de fatores externos e/ou infraestrutura inadequadas e/ou em desacordo com as recomendações estabelecidas pela fabricante do Equipamento, tais como: enchentes, tempestades, terremotos, deslizamentos, raios, incêndios florestais, rede elétrica, energia, aterramento e/ou infraestrutura física do local de instalação, etc., além do reparo dos danos provocados por caso fortuito ou força maior;</w:t>
      </w:r>
    </w:p>
    <w:p w:rsidR="00000000" w:rsidDel="00000000" w:rsidP="00000000" w:rsidRDefault="00000000" w:rsidRPr="00000000" w14:paraId="0000006D">
      <w:pPr>
        <w:spacing w:after="0" w:line="240" w:lineRule="auto"/>
        <w:ind w:left="0" w:firstLine="0"/>
        <w:jc w:val="both"/>
        <w:rPr/>
      </w:pPr>
      <w:r w:rsidDel="00000000" w:rsidR="00000000" w:rsidRPr="00000000">
        <w:rPr>
          <w:b w:val="1"/>
          <w:bCs w:val="1"/>
          <w:rtl w:val="0"/>
        </w:rPr>
        <w:t xml:space="preserve">3.3.1.4.   </w:t>
      </w:r>
      <w:r w:rsidDel="00000000" w:rsidR="00000000" w:rsidRPr="00000000">
        <w:rPr>
          <w:rtl w:val="0"/>
        </w:rPr>
        <w:t xml:space="preserve">Reparo decorrente de operação/utilização realizada no Equipamento em desconformidade com as especificações do manual, documentos ou orientações técnicas do fabricante ou da ADVANCED STERILIZATION PRODUCTS - ASP, como por exemplo dano nos equipamentos causado por batida, queda, derramamento de qualquer tipo de líquido, falta de conhecimento ou por imperícia em uma tentativa de reparo por pessoal não qualificado ou outro ato em desacordo com o manual do produto;</w:t>
      </w:r>
    </w:p>
    <w:p w:rsidR="00000000" w:rsidDel="00000000" w:rsidP="00000000" w:rsidRDefault="00000000" w:rsidRPr="00000000" w14:paraId="0000006E">
      <w:pPr>
        <w:spacing w:after="0" w:line="240" w:lineRule="auto"/>
        <w:ind w:left="0" w:firstLine="0"/>
        <w:jc w:val="both"/>
        <w:rPr/>
      </w:pPr>
      <w:r w:rsidDel="00000000" w:rsidR="00000000" w:rsidRPr="00000000">
        <w:rPr>
          <w:b w:val="1"/>
          <w:bCs w:val="1"/>
          <w:rtl w:val="0"/>
        </w:rPr>
        <w:t xml:space="preserve">3.3.1.5. </w:t>
      </w:r>
      <w:r w:rsidDel="00000000" w:rsidR="00000000" w:rsidRPr="00000000">
        <w:rPr>
          <w:rtl w:val="0"/>
        </w:rPr>
        <w:t xml:space="preserve"> Reparo de problema/vício apresentado no Equipamento que tenha sido causado por empresas terceiras ou que tenha decorrido de Peças ou componentes de terceiros não reconhecidos e nem autorizados pela ADVANCED STERILIZATION PRODUCTS - APS . </w:t>
      </w:r>
    </w:p>
    <w:p w:rsidR="00000000" w:rsidDel="00000000" w:rsidP="00000000" w:rsidRDefault="00000000" w:rsidRPr="00000000" w14:paraId="0000006F">
      <w:pPr>
        <w:spacing w:after="0" w:line="240" w:lineRule="auto"/>
        <w:ind w:left="0" w:right="142" w:firstLine="0"/>
        <w:jc w:val="both"/>
        <w:rPr/>
      </w:pPr>
      <w:r w:rsidDel="00000000" w:rsidR="00000000" w:rsidRPr="00000000">
        <w:rPr>
          <w:rtl w:val="0"/>
        </w:rPr>
      </w:r>
    </w:p>
    <w:p w:rsidR="00000000" w:rsidDel="00000000" w:rsidP="00000000" w:rsidRDefault="00000000" w:rsidRPr="00000000" w14:paraId="00000070">
      <w:pPr>
        <w:spacing w:after="0" w:line="240" w:lineRule="auto"/>
        <w:ind w:left="0" w:right="142" w:firstLine="0"/>
        <w:jc w:val="both"/>
        <w:rPr>
          <w:b w:val="1"/>
          <w:bCs w:val="1"/>
        </w:rPr>
      </w:pPr>
      <w:r w:rsidDel="00000000" w:rsidR="00000000" w:rsidRPr="00000000">
        <w:rPr>
          <w:b w:val="1"/>
          <w:bCs w:val="1"/>
          <w:rtl w:val="0"/>
        </w:rPr>
        <w:t xml:space="preserve">4. </w:t>
      </w:r>
      <w:r w:rsidDel="00000000" w:rsidR="00000000" w:rsidRPr="00000000">
        <w:rPr>
          <w:rtl w:val="0"/>
        </w:rPr>
        <w:t xml:space="preserve"> </w:t>
      </w:r>
      <w:r w:rsidDel="00000000" w:rsidR="00000000" w:rsidRPr="00000000">
        <w:rPr>
          <w:b w:val="1"/>
          <w:bCs w:val="1"/>
          <w:rtl w:val="0"/>
        </w:rPr>
        <w:t xml:space="preserve">DO VALOR A SER CONTRATADO E CLASSIFICAÇÃO ORÇAMENTÁRIA DA DESPESA</w:t>
      </w:r>
    </w:p>
    <w:p w:rsidR="00000000" w:rsidDel="00000000" w:rsidP="00000000" w:rsidRDefault="00000000" w:rsidRPr="00000000" w14:paraId="00000071">
      <w:pPr>
        <w:spacing w:after="0" w:line="240" w:lineRule="auto"/>
        <w:ind w:left="0" w:right="142" w:firstLine="0"/>
        <w:jc w:val="both"/>
        <w:rPr>
          <w:b w:val="1"/>
          <w:bCs w:val="1"/>
        </w:rPr>
      </w:pPr>
      <w:r w:rsidDel="00000000" w:rsidR="00000000" w:rsidRPr="00000000">
        <w:rPr>
          <w:rtl w:val="0"/>
        </w:rPr>
      </w:r>
    </w:p>
    <w:p w:rsidR="00000000" w:rsidDel="00000000" w:rsidP="00000000" w:rsidRDefault="00000000" w:rsidRPr="00000000" w14:paraId="00000072">
      <w:pPr>
        <w:spacing w:after="0" w:line="240" w:lineRule="auto"/>
        <w:ind w:left="0" w:right="142" w:firstLine="0"/>
        <w:jc w:val="both"/>
        <w:rPr/>
      </w:pPr>
      <w:r w:rsidDel="00000000" w:rsidR="00000000" w:rsidRPr="00000000">
        <w:rPr>
          <w:b w:val="1"/>
          <w:bCs w:val="1"/>
          <w:rtl w:val="0"/>
        </w:rPr>
        <w:t xml:space="preserve">4.1.  DO VALOR A SER CONTRATADO</w:t>
      </w:r>
      <w:r w:rsidDel="00000000" w:rsidR="00000000" w:rsidRPr="00000000">
        <w:rPr>
          <w:rtl w:val="0"/>
        </w:rPr>
      </w:r>
    </w:p>
    <w:p w:rsidR="00000000" w:rsidDel="00000000" w:rsidP="00000000" w:rsidRDefault="00000000" w:rsidRPr="00000000" w14:paraId="00000073">
      <w:pPr>
        <w:spacing w:after="0" w:line="240" w:lineRule="auto"/>
        <w:ind w:left="0" w:right="142" w:firstLine="0"/>
        <w:jc w:val="both"/>
        <w:rPr>
          <w:highlight w:val="white"/>
        </w:rPr>
      </w:pPr>
      <w:r w:rsidDel="00000000" w:rsidR="00000000" w:rsidRPr="00000000">
        <w:rPr>
          <w:b w:val="1"/>
          <w:bCs w:val="1"/>
          <w:rtl w:val="0"/>
        </w:rPr>
        <w:t xml:space="preserve">4.1.1.</w:t>
      </w:r>
      <w:r w:rsidDel="00000000" w:rsidR="00000000" w:rsidRPr="00000000">
        <w:rPr>
          <w:rtl w:val="0"/>
        </w:rPr>
        <w:t xml:space="preserve">  O valor estimado global da contratação é de </w:t>
      </w:r>
      <w:r w:rsidDel="00000000" w:rsidR="00000000" w:rsidRPr="00000000">
        <w:rPr>
          <w:b w:val="1"/>
          <w:bCs w:val="1"/>
          <w:highlight w:val="white"/>
          <w:rtl w:val="0"/>
        </w:rPr>
        <w:t xml:space="preserve">R$81.864,00 (oitenta e um mil, oitocentos e sessenta e quatro reais)</w:t>
      </w:r>
      <w:r w:rsidDel="00000000" w:rsidR="00000000" w:rsidRPr="00000000">
        <w:rPr>
          <w:highlight w:val="white"/>
          <w:rtl w:val="0"/>
        </w:rPr>
        <w:t xml:space="preserve"> em lote único.</w:t>
      </w:r>
    </w:p>
    <w:p w:rsidR="00000000" w:rsidDel="00000000" w:rsidP="00000000" w:rsidRDefault="00000000" w:rsidRPr="00000000" w14:paraId="00000074">
      <w:pPr>
        <w:spacing w:after="0" w:line="240" w:lineRule="auto"/>
        <w:ind w:left="0" w:right="142" w:firstLine="0"/>
        <w:jc w:val="both"/>
        <w:rPr>
          <w:color w:val="ff0000"/>
        </w:rPr>
      </w:pPr>
      <w:r w:rsidDel="00000000" w:rsidR="00000000" w:rsidRPr="00000000">
        <w:rPr>
          <w:b w:val="1"/>
          <w:bCs w:val="1"/>
          <w:color w:val="ff0000"/>
          <w:highlight w:val="white"/>
          <w:rtl w:val="0"/>
        </w:rPr>
        <w:t xml:space="preserve"> </w:t>
      </w:r>
      <w:r w:rsidDel="00000000" w:rsidR="00000000" w:rsidRPr="00000000">
        <w:rPr>
          <w:rtl w:val="0"/>
        </w:rPr>
      </w:r>
    </w:p>
    <w:p w:rsidR="00000000" w:rsidDel="00000000" w:rsidP="00000000" w:rsidRDefault="00000000" w:rsidRPr="00000000" w14:paraId="00000075">
      <w:pPr>
        <w:spacing w:after="0" w:line="240" w:lineRule="auto"/>
        <w:ind w:left="0" w:right="142" w:firstLine="0"/>
        <w:jc w:val="both"/>
        <w:rPr/>
      </w:pPr>
      <w:r w:rsidDel="00000000" w:rsidR="00000000" w:rsidRPr="00000000">
        <w:rPr>
          <w:b w:val="1"/>
          <w:bCs w:val="1"/>
          <w:rtl w:val="0"/>
        </w:rPr>
        <w:t xml:space="preserve">4.1.2.</w:t>
      </w:r>
      <w:r w:rsidDel="00000000" w:rsidR="00000000" w:rsidRPr="00000000">
        <w:rPr>
          <w:rtl w:val="0"/>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000000" w:rsidDel="00000000" w:rsidP="00000000" w:rsidRDefault="00000000" w:rsidRPr="00000000" w14:paraId="00000076">
      <w:pPr>
        <w:spacing w:after="0" w:line="240" w:lineRule="auto"/>
        <w:ind w:left="0" w:right="142" w:firstLine="0"/>
        <w:jc w:val="both"/>
        <w:rPr/>
      </w:pPr>
      <w:r w:rsidDel="00000000" w:rsidR="00000000" w:rsidRPr="00000000">
        <w:rPr>
          <w:b w:val="1"/>
          <w:bCs w:val="1"/>
          <w:rtl w:val="0"/>
        </w:rPr>
        <w:t xml:space="preserve">4.1.3.</w:t>
      </w:r>
      <w:r w:rsidDel="00000000" w:rsidR="00000000" w:rsidRPr="00000000">
        <w:rPr>
          <w:rtl w:val="0"/>
        </w:rPr>
        <w:t xml:space="preserve"> Os preços finais unitários e totais propostos pelos fornecedores não poderão ultrapassar o preço unitário e total estimado pela Administração.</w:t>
      </w:r>
    </w:p>
    <w:p w:rsidR="00000000" w:rsidDel="00000000" w:rsidP="00000000" w:rsidRDefault="00000000" w:rsidRPr="00000000" w14:paraId="00000077">
      <w:pPr>
        <w:spacing w:after="0" w:line="240" w:lineRule="auto"/>
        <w:ind w:left="425.19685039370086" w:right="142" w:firstLine="0"/>
        <w:jc w:val="both"/>
        <w:rPr/>
      </w:pPr>
      <w:r w:rsidDel="00000000" w:rsidR="00000000" w:rsidRPr="00000000">
        <w:rPr>
          <w:rtl w:val="0"/>
        </w:rPr>
      </w:r>
    </w:p>
    <w:p w:rsidR="00000000" w:rsidDel="00000000" w:rsidP="00000000" w:rsidRDefault="00000000" w:rsidRPr="00000000" w14:paraId="00000078">
      <w:pPr>
        <w:spacing w:after="0" w:line="240" w:lineRule="auto"/>
        <w:ind w:left="0" w:right="142" w:firstLine="0"/>
        <w:jc w:val="both"/>
        <w:rPr>
          <w:b w:val="1"/>
          <w:bCs w:val="1"/>
        </w:rPr>
      </w:pPr>
      <w:r w:rsidDel="00000000" w:rsidR="00000000" w:rsidRPr="00000000">
        <w:rPr>
          <w:b w:val="1"/>
          <w:bCs w:val="1"/>
          <w:rtl w:val="0"/>
        </w:rPr>
        <w:t xml:space="preserve">5.   DA CLASSIFICAÇÃO ORÇAMENTÁRIA DA DESPESA</w:t>
      </w:r>
    </w:p>
    <w:p w:rsidR="00000000" w:rsidDel="00000000" w:rsidP="00000000" w:rsidRDefault="00000000" w:rsidRPr="00000000" w14:paraId="00000079">
      <w:pPr>
        <w:spacing w:after="0" w:line="240" w:lineRule="auto"/>
        <w:ind w:left="0" w:right="142" w:firstLine="0"/>
        <w:jc w:val="both"/>
        <w:rPr>
          <w:b w:val="1"/>
          <w:bCs w:val="1"/>
        </w:rPr>
      </w:pPr>
      <w:r w:rsidDel="00000000" w:rsidR="00000000" w:rsidRPr="00000000">
        <w:rPr>
          <w:rtl w:val="0"/>
        </w:rPr>
      </w:r>
    </w:p>
    <w:p w:rsidR="00000000" w:rsidDel="00000000" w:rsidP="00000000" w:rsidRDefault="00000000" w:rsidRPr="00000000" w14:paraId="0000007A">
      <w:pPr>
        <w:spacing w:after="0" w:line="240" w:lineRule="auto"/>
        <w:ind w:left="0" w:right="142" w:firstLine="0"/>
        <w:jc w:val="both"/>
        <w:rPr/>
      </w:pPr>
      <w:r w:rsidDel="00000000" w:rsidR="00000000" w:rsidRPr="00000000">
        <w:rPr>
          <w:b w:val="1"/>
          <w:bCs w:val="1"/>
          <w:rtl w:val="0"/>
        </w:rPr>
        <w:t xml:space="preserve">5.1. </w:t>
      </w:r>
      <w:r w:rsidDel="00000000" w:rsidR="00000000" w:rsidRPr="00000000">
        <w:rPr>
          <w:rtl w:val="0"/>
        </w:rPr>
        <w:t xml:space="preserve">As despesas decorrentes desta contratação estão programadas em dotação orçamentária própria, prevista no orçamento do Estado de Pernambuco, para o presente exercício, na classificação abaixo:</w:t>
      </w:r>
    </w:p>
    <w:p w:rsidR="00000000" w:rsidDel="00000000" w:rsidP="00000000" w:rsidRDefault="00000000" w:rsidRPr="00000000" w14:paraId="0000007B">
      <w:pPr>
        <w:spacing w:after="0" w:line="240" w:lineRule="auto"/>
        <w:ind w:left="720" w:right="142" w:firstLine="0"/>
        <w:jc w:val="both"/>
        <w:rPr/>
      </w:pPr>
      <w:r w:rsidDel="00000000" w:rsidR="00000000" w:rsidRPr="00000000">
        <w:rPr>
          <w:rtl w:val="0"/>
        </w:rPr>
      </w:r>
    </w:p>
    <w:p w:rsidR="00000000" w:rsidDel="00000000" w:rsidP="00000000" w:rsidRDefault="00000000" w:rsidRPr="00000000" w14:paraId="0000007C">
      <w:pPr>
        <w:spacing w:after="0" w:line="240" w:lineRule="auto"/>
        <w:ind w:left="720" w:right="142" w:firstLine="0"/>
        <w:jc w:val="both"/>
        <w:rPr/>
      </w:pPr>
      <w:r w:rsidDel="00000000" w:rsidR="00000000" w:rsidRPr="00000000">
        <w:rPr>
          <w:rtl w:val="0"/>
        </w:rPr>
        <w:t xml:space="preserve">Fonte: 0600.000000;</w:t>
      </w:r>
    </w:p>
    <w:p w:rsidR="00000000" w:rsidDel="00000000" w:rsidP="00000000" w:rsidRDefault="00000000" w:rsidRPr="00000000" w14:paraId="0000007D">
      <w:pPr>
        <w:spacing w:after="0" w:line="240" w:lineRule="auto"/>
        <w:ind w:left="720" w:right="142" w:firstLine="0"/>
        <w:jc w:val="both"/>
        <w:rPr/>
      </w:pPr>
      <w:r w:rsidDel="00000000" w:rsidR="00000000" w:rsidRPr="00000000">
        <w:rPr>
          <w:rtl w:val="0"/>
        </w:rPr>
        <w:t xml:space="preserve">Unidade Orçamentária: 440715;</w:t>
      </w:r>
    </w:p>
    <w:p w:rsidR="00000000" w:rsidDel="00000000" w:rsidP="00000000" w:rsidRDefault="00000000" w:rsidRPr="00000000" w14:paraId="0000007E">
      <w:pPr>
        <w:spacing w:after="0" w:line="240" w:lineRule="auto"/>
        <w:ind w:left="720" w:right="142" w:firstLine="0"/>
        <w:jc w:val="both"/>
        <w:rPr/>
      </w:pPr>
      <w:r w:rsidDel="00000000" w:rsidR="00000000" w:rsidRPr="00000000">
        <w:rPr>
          <w:rtl w:val="0"/>
        </w:rPr>
        <w:t xml:space="preserve">Natureza de Despesa: 33.90.36.18 e 33.90.36.17.</w:t>
      </w:r>
    </w:p>
    <w:p w:rsidR="00000000" w:rsidDel="00000000" w:rsidP="00000000" w:rsidRDefault="00000000" w:rsidRPr="00000000" w14:paraId="0000007F">
      <w:pPr>
        <w:spacing w:after="0" w:line="240" w:lineRule="auto"/>
        <w:ind w:left="720" w:right="142" w:firstLine="0"/>
        <w:jc w:val="both"/>
        <w:rPr/>
      </w:pPr>
      <w:r w:rsidDel="00000000" w:rsidR="00000000" w:rsidRPr="00000000">
        <w:rPr>
          <w:rtl w:val="0"/>
        </w:rPr>
      </w:r>
    </w:p>
    <w:p w:rsidR="00000000" w:rsidDel="00000000" w:rsidP="00000000" w:rsidRDefault="00000000" w:rsidRPr="00000000" w14:paraId="00000080">
      <w:pPr>
        <w:spacing w:after="0" w:line="240" w:lineRule="auto"/>
        <w:ind w:left="0" w:right="142" w:firstLine="0"/>
        <w:jc w:val="both"/>
        <w:rPr/>
      </w:pPr>
      <w:r w:rsidDel="00000000" w:rsidR="00000000" w:rsidRPr="00000000">
        <w:rPr>
          <w:b w:val="1"/>
          <w:bCs w:val="1"/>
          <w:rtl w:val="0"/>
        </w:rPr>
        <w:t xml:space="preserve">5.1.1. </w:t>
      </w:r>
      <w:r w:rsidDel="00000000" w:rsidR="00000000" w:rsidRPr="00000000">
        <w:rPr>
          <w:rtl w:val="0"/>
        </w:rPr>
        <w:t xml:space="preserve">No(s) exercício(s) seguinte(s), as despesas correrão à conta dos recursos próprios para atender às despesas da mesma natureza, cuja alocação será feita mediante apostilamento no início de cada exercício financeiro, sob pena de rescisão antecipada do contrato.</w:t>
      </w:r>
    </w:p>
    <w:p w:rsidR="00000000" w:rsidDel="00000000" w:rsidP="00000000" w:rsidRDefault="00000000" w:rsidRPr="00000000" w14:paraId="00000081">
      <w:pPr>
        <w:spacing w:after="0" w:line="240" w:lineRule="auto"/>
        <w:ind w:left="0" w:right="142" w:firstLine="0"/>
        <w:jc w:val="both"/>
        <w:rPr/>
      </w:pPr>
      <w:r w:rsidDel="00000000" w:rsidR="00000000" w:rsidRPr="00000000">
        <w:rPr>
          <w:b w:val="1"/>
          <w:bCs w:val="1"/>
          <w:rtl w:val="0"/>
        </w:rPr>
        <w:t xml:space="preserve">5.1.2</w:t>
      </w:r>
      <w:r w:rsidDel="00000000" w:rsidR="00000000" w:rsidRPr="00000000">
        <w:rPr>
          <w:rtl w:val="0"/>
        </w:rPr>
        <w:t xml:space="preserve">. Caso ultrapasse o exercício financeiro, as despesas do exercício seguinte correrão à conta dos recursos próprios para atender às despesas da mesma natureza, cuja alocação será feita mediante apostilamento no início de cada exercício financeiro, nos termos do art. 105, caput da Lei nº 14.133/21.</w:t>
      </w:r>
    </w:p>
    <w:p w:rsidR="00000000" w:rsidDel="00000000" w:rsidP="00000000" w:rsidRDefault="00000000" w:rsidRPr="00000000" w14:paraId="00000082">
      <w:pPr>
        <w:spacing w:after="0" w:line="240" w:lineRule="auto"/>
        <w:ind w:right="142"/>
        <w:jc w:val="both"/>
        <w:rPr/>
      </w:pPr>
      <w:r w:rsidDel="00000000" w:rsidR="00000000" w:rsidRPr="00000000">
        <w:rPr>
          <w:rtl w:val="0"/>
        </w:rPr>
      </w:r>
    </w:p>
    <w:p w:rsidR="00000000" w:rsidDel="00000000" w:rsidP="00000000" w:rsidRDefault="00000000" w:rsidRPr="00000000" w14:paraId="00000083">
      <w:pPr>
        <w:spacing w:after="0" w:line="240" w:lineRule="auto"/>
        <w:ind w:left="0" w:right="142" w:firstLine="0"/>
        <w:jc w:val="both"/>
        <w:rPr>
          <w:b w:val="1"/>
          <w:bCs w:val="1"/>
        </w:rPr>
      </w:pPr>
      <w:r w:rsidDel="00000000" w:rsidR="00000000" w:rsidRPr="00000000">
        <w:rPr>
          <w:b w:val="1"/>
          <w:bCs w:val="1"/>
          <w:rtl w:val="0"/>
        </w:rPr>
        <w:t xml:space="preserve">5.2.  DA JUSTIFICATIVA PARA APLICAÇÃO OU NÃO DO BENEFÍCIO PREVISTO NA LEI COMPLEMENTAR Nº 123/2006</w:t>
      </w:r>
    </w:p>
    <w:p w:rsidR="00000000" w:rsidDel="00000000" w:rsidP="00000000" w:rsidRDefault="00000000" w:rsidRPr="00000000" w14:paraId="00000084">
      <w:pPr>
        <w:spacing w:after="0" w:line="240" w:lineRule="auto"/>
        <w:ind w:right="142"/>
        <w:jc w:val="both"/>
        <w:rPr/>
      </w:pPr>
      <w:r w:rsidDel="00000000" w:rsidR="00000000" w:rsidRPr="00000000">
        <w:rPr>
          <w:rtl w:val="0"/>
        </w:rPr>
      </w:r>
    </w:p>
    <w:p w:rsidR="00000000" w:rsidDel="00000000" w:rsidP="00000000" w:rsidRDefault="00000000" w:rsidRPr="00000000" w14:paraId="00000085">
      <w:pPr>
        <w:spacing w:after="0" w:line="240" w:lineRule="auto"/>
        <w:ind w:right="142"/>
        <w:jc w:val="center"/>
        <w:rPr>
          <w:b w:val="1"/>
          <w:bCs w:val="1"/>
          <w:u w:val="single"/>
        </w:rPr>
      </w:pPr>
      <w:r w:rsidDel="00000000" w:rsidR="00000000" w:rsidRPr="00000000">
        <w:rPr>
          <w:b w:val="1"/>
          <w:bCs w:val="1"/>
          <w:u w:val="single"/>
          <w:rtl w:val="0"/>
        </w:rPr>
        <w:t xml:space="preserve">PARECER 030/2024</w:t>
      </w:r>
    </w:p>
    <w:p w:rsidR="00000000" w:rsidDel="00000000" w:rsidP="00000000" w:rsidRDefault="00000000" w:rsidRPr="00000000" w14:paraId="00000086">
      <w:pPr>
        <w:spacing w:after="0" w:line="240" w:lineRule="auto"/>
        <w:ind w:right="142" w:firstLine="720"/>
        <w:jc w:val="both"/>
        <w:rPr/>
      </w:pPr>
      <w:r w:rsidDel="00000000" w:rsidR="00000000" w:rsidRPr="00000000">
        <w:rPr>
          <w:rtl w:val="0"/>
        </w:rPr>
        <w:t xml:space="preserve">Primeiramente, é de se ressaltar a relevância do pleno funcionamento de todos os Hospitais do Complexo Hospitalar – Prof. Enio Lustosa Cantarelli – UPE, composto pelos Hospitais Universitários PROCAPE, HUOC e CISAM, que são referência no Nordeste nas mais diversas áreas de atuação, além de serem hospitais escola, os quais necessitam ser modelos para os que nele atuam, estudam e, principalmente, buscam atendimento médico.</w:t>
      </w:r>
    </w:p>
    <w:p w:rsidR="00000000" w:rsidDel="00000000" w:rsidP="00000000" w:rsidRDefault="00000000" w:rsidRPr="00000000" w14:paraId="00000087">
      <w:pPr>
        <w:spacing w:after="0" w:line="240" w:lineRule="auto"/>
        <w:ind w:right="142" w:firstLine="720"/>
        <w:jc w:val="both"/>
        <w:rPr/>
      </w:pPr>
      <w:r w:rsidDel="00000000" w:rsidR="00000000" w:rsidRPr="00000000">
        <w:rPr>
          <w:rtl w:val="0"/>
        </w:rPr>
        <w:t xml:space="preserve">Além do fato de serem hospitais de referência nas suas diversas especialidades, com a responsabilidade de ser um hospital escola, acentua-se ainda mais a obrigação de eficiência e qualidade em tudo que é feito. Óbvio, dentro dos limites da realidade do Sistema Único de Saúde do país.</w:t>
      </w:r>
    </w:p>
    <w:p w:rsidR="00000000" w:rsidDel="00000000" w:rsidP="00000000" w:rsidRDefault="00000000" w:rsidRPr="00000000" w14:paraId="00000088">
      <w:pPr>
        <w:spacing w:after="0" w:line="240" w:lineRule="auto"/>
        <w:ind w:right="142" w:firstLine="720"/>
        <w:jc w:val="both"/>
        <w:rPr/>
      </w:pPr>
      <w:r w:rsidDel="00000000" w:rsidR="00000000" w:rsidRPr="00000000">
        <w:rPr>
          <w:rtl w:val="0"/>
        </w:rPr>
        <w:t xml:space="preserve">Este fato, por si só, já exige de suas administrações um zelo e cautela ainda maiores na condução do que é adquirido ou contratado nesses hospitais, com rigorosos critérios de qualidade de materiais e medicamentos, como também, na busca dos preços mais justos frente a essas necessidades e o orçamento que os mesmos dispõem anualmente para cumprimento da sua função institucional e social.</w:t>
      </w:r>
    </w:p>
    <w:p w:rsidR="00000000" w:rsidDel="00000000" w:rsidP="00000000" w:rsidRDefault="00000000" w:rsidRPr="00000000" w14:paraId="00000089">
      <w:pPr>
        <w:spacing w:after="0" w:line="240" w:lineRule="auto"/>
        <w:ind w:right="142" w:firstLine="720"/>
        <w:jc w:val="both"/>
        <w:rPr/>
      </w:pPr>
      <w:r w:rsidDel="00000000" w:rsidR="00000000" w:rsidRPr="00000000">
        <w:rPr>
          <w:rtl w:val="0"/>
        </w:rPr>
        <w:t xml:space="preserve">Assim, não há como simplesmente aplicar certas legislações, sem que seja observada a viabilidade administrativa, financeira, jurídica e humanitária, das consequências resultantes de tais decisões gerenciais.</w:t>
      </w:r>
    </w:p>
    <w:p w:rsidR="00000000" w:rsidDel="00000000" w:rsidP="00000000" w:rsidRDefault="00000000" w:rsidRPr="00000000" w14:paraId="0000008A">
      <w:pPr>
        <w:spacing w:after="0" w:line="240" w:lineRule="auto"/>
        <w:ind w:right="142" w:firstLine="720"/>
        <w:jc w:val="both"/>
        <w:rPr/>
      </w:pPr>
      <w:r w:rsidDel="00000000" w:rsidR="00000000" w:rsidRPr="00000000">
        <w:rPr>
          <w:rtl w:val="0"/>
        </w:rPr>
        <w:t xml:space="preserve">Há por parte das administrações dos hospitais, extremo zelo na realização dos processos licitatórios, pois, são essenciais para que todo o sistema funcione da forma mais eficiente possível na direção dos objetivos das instituições: Os tratamentos dos seus pacientes.</w:t>
      </w:r>
    </w:p>
    <w:p w:rsidR="00000000" w:rsidDel="00000000" w:rsidP="00000000" w:rsidRDefault="00000000" w:rsidRPr="00000000" w14:paraId="0000008B">
      <w:pPr>
        <w:spacing w:after="0" w:line="240" w:lineRule="auto"/>
        <w:ind w:right="142" w:firstLine="720"/>
        <w:jc w:val="both"/>
        <w:rPr/>
      </w:pPr>
      <w:r w:rsidDel="00000000" w:rsidR="00000000" w:rsidRPr="00000000">
        <w:rPr>
          <w:rtl w:val="0"/>
        </w:rPr>
        <w:t xml:space="preserve">Com tantos anos de funcionamento e grande expertise em gestão hospitalar, o Complexo Hospitalar da UPE possui uma visão de cautela sobre a possível aplicação de uma legislação que possa resultar em considerável aumento de custos, e ao mesmo tempo, risco de segurança das contratações em hospitais de média e alta complexidade.</w:t>
      </w:r>
    </w:p>
    <w:p w:rsidR="00000000" w:rsidDel="00000000" w:rsidP="00000000" w:rsidRDefault="00000000" w:rsidRPr="00000000" w14:paraId="0000008C">
      <w:pPr>
        <w:spacing w:after="0" w:line="240" w:lineRule="auto"/>
        <w:ind w:right="142" w:firstLine="720"/>
        <w:jc w:val="both"/>
        <w:rPr/>
      </w:pPr>
      <w:r w:rsidDel="00000000" w:rsidR="00000000" w:rsidRPr="00000000">
        <w:rPr>
          <w:rtl w:val="0"/>
        </w:rPr>
        <w:t xml:space="preserve">Assim, entendem que não devem inserir nas suas gestões dos hospitais aquilo que possa dificultar ainda mais o pleno atendimento aos seus pacientes dos SUS, que são o objetivo principal, senão o único, para o qual tudo isso existe e deve servir.</w:t>
      </w:r>
    </w:p>
    <w:p w:rsidR="00000000" w:rsidDel="00000000" w:rsidP="00000000" w:rsidRDefault="00000000" w:rsidRPr="00000000" w14:paraId="0000008D">
      <w:pPr>
        <w:spacing w:after="0" w:line="240" w:lineRule="auto"/>
        <w:ind w:right="142" w:firstLine="720"/>
        <w:jc w:val="both"/>
        <w:rPr/>
      </w:pPr>
      <w:r w:rsidDel="00000000" w:rsidR="00000000" w:rsidRPr="00000000">
        <w:rPr>
          <w:rtl w:val="0"/>
        </w:rPr>
        <w:t xml:space="preserve">O pedido é de nova análise, frente à entrada definitiva em vigor da Nova Lei de Licitações nº 14.133/2021, quanto ao teor do Decreto nº 45.140/2017, que já não era aplicado ao PROCAPE na vigência da Lei Federal nº 8.666/1993, se deve ou não ser aplicado aos Hospitais do Complexo Hospitalar da UPE, em razão da necessidade de otimização do orçamento e alcance dos menores preços possíveis nas aquisições e serviços, para melhor atender a população que busca o Sistema Único de Saúde diuturnamente, serviço este, de primeira necessidade, sem margem de eventuais vantagens compreensíveis a empresas de menor porte que o Estado busca auxiliar. </w:t>
      </w:r>
    </w:p>
    <w:p w:rsidR="00000000" w:rsidDel="00000000" w:rsidP="00000000" w:rsidRDefault="00000000" w:rsidRPr="00000000" w14:paraId="0000008E">
      <w:pPr>
        <w:spacing w:after="0" w:line="240" w:lineRule="auto"/>
        <w:ind w:right="142" w:firstLine="720"/>
        <w:jc w:val="center"/>
        <w:rPr>
          <w:b w:val="1"/>
          <w:bCs w:val="1"/>
          <w:u w:val="single"/>
        </w:rPr>
      </w:pPr>
      <w:r w:rsidDel="00000000" w:rsidR="00000000" w:rsidRPr="00000000">
        <w:rPr>
          <w:b w:val="1"/>
          <w:bCs w:val="1"/>
          <w:u w:val="single"/>
          <w:rtl w:val="0"/>
        </w:rPr>
        <w:t xml:space="preserve">DA FUNDAMENTAÇÃO JURÍDICA</w:t>
      </w:r>
    </w:p>
    <w:p w:rsidR="00000000" w:rsidDel="00000000" w:rsidP="00000000" w:rsidRDefault="00000000" w:rsidRPr="00000000" w14:paraId="0000008F">
      <w:pPr>
        <w:spacing w:after="0" w:line="240" w:lineRule="auto"/>
        <w:ind w:right="142" w:firstLine="720"/>
        <w:jc w:val="both"/>
        <w:rPr/>
      </w:pPr>
      <w:r w:rsidDel="00000000" w:rsidR="00000000" w:rsidRPr="00000000">
        <w:rPr>
          <w:rtl w:val="0"/>
        </w:rPr>
        <w:t xml:space="preserve">Em análise ao pedido, observamos que o mesmo faz referência à Lei Federal nº 123/2006 (microempresas, empresas de pequeno porte e microempreendedores individuais, em Processos Licitatórios), regulamentada em Pernambuco pelo Decreto Estadual nº 45.140/2017, que dispõe sobre tratamento às empresas contempladas pela Lei inicialmente mencionada, que ampliou o espectro de abrangência dos efeitos e consequências do referido diploma legal nos processos licitatórios em geral.</w:t>
      </w:r>
    </w:p>
    <w:p w:rsidR="00000000" w:rsidDel="00000000" w:rsidP="00000000" w:rsidRDefault="00000000" w:rsidRPr="00000000" w14:paraId="00000090">
      <w:pPr>
        <w:spacing w:after="0" w:line="240" w:lineRule="auto"/>
        <w:ind w:right="142" w:firstLine="720"/>
        <w:jc w:val="both"/>
        <w:rPr/>
      </w:pPr>
      <w:r w:rsidDel="00000000" w:rsidR="00000000" w:rsidRPr="00000000">
        <w:rPr>
          <w:rtl w:val="0"/>
        </w:rPr>
        <w:t xml:space="preserve">No entendimento desta Procuradoria, o teor do referido Decreto nº 45.140/2017 não deve se aplicar aos Hospitais que compõem o Complexo Hospitalar da UPE, nem a nenhum outro hospital de alta e média complexidade do SUS, e mais ainda, entendemos que não deve ser aplicado para nada que se refira a serviço público de saúde ou educação e as razões são simples e objetivas:</w:t>
      </w:r>
    </w:p>
    <w:p w:rsidR="00000000" w:rsidDel="00000000" w:rsidP="00000000" w:rsidRDefault="00000000" w:rsidRPr="00000000" w14:paraId="00000091">
      <w:pPr>
        <w:spacing w:after="0" w:line="240" w:lineRule="auto"/>
        <w:ind w:left="720" w:right="142" w:firstLine="720"/>
        <w:jc w:val="both"/>
        <w:rPr/>
      </w:pPr>
      <w:r w:rsidDel="00000000" w:rsidR="00000000" w:rsidRPr="00000000">
        <w:rPr>
          <w:b w:val="1"/>
          <w:bCs w:val="1"/>
          <w:rtl w:val="0"/>
        </w:rPr>
        <w:t xml:space="preserve">1)</w:t>
      </w:r>
      <w:r w:rsidDel="00000000" w:rsidR="00000000" w:rsidRPr="00000000">
        <w:rPr>
          <w:rtl w:val="0"/>
        </w:rPr>
        <w:t xml:space="preserve"> Não há como se utilizar de um Sistema Público de Saúde ou de Educação, já extremamente combalidos e deficitários, para aplicar normas que só visam onerar estes setores com obrigação de compras mais caras com objetivo de fomento de empresas privadas e ainda submeter setores críticos a aventuras com empresas sem expertise nos seus ramos de atividade;</w:t>
      </w:r>
    </w:p>
    <w:p w:rsidR="00000000" w:rsidDel="00000000" w:rsidP="00000000" w:rsidRDefault="00000000" w:rsidRPr="00000000" w14:paraId="00000092">
      <w:pPr>
        <w:spacing w:after="0" w:line="240" w:lineRule="auto"/>
        <w:ind w:left="720" w:right="142" w:firstLine="720"/>
        <w:jc w:val="both"/>
        <w:rPr/>
      </w:pPr>
      <w:r w:rsidDel="00000000" w:rsidR="00000000" w:rsidRPr="00000000">
        <w:rPr>
          <w:b w:val="1"/>
          <w:bCs w:val="1"/>
          <w:rtl w:val="0"/>
        </w:rPr>
        <w:t xml:space="preserve">2)</w:t>
      </w:r>
      <w:r w:rsidDel="00000000" w:rsidR="00000000" w:rsidRPr="00000000">
        <w:rPr>
          <w:rtl w:val="0"/>
        </w:rPr>
        <w:t xml:space="preserve"> A utilização regra de vantagem percentual a micro e pequenas empresas, que mesmo com preços mais altos serão declaradas vencedoras em certames públicos gerarão um problema nefasto aos gestores de unidades de saúde do SUS, posto que, como é de conhecimento público, o sistema está extremamente sobrecarregado, deficitário em atendimento e o pior, sem recursos para custeá-lo. Assim, como sustentar a aplicação de uma norma que tem como principal resultado o beneficiamento de empresas menores para que possam vender a preços mais altos, por óbvio, impactará direto na parte mais frágil do SUS, que é a capacidade orçamentária e financeira para custear as suas necessidades diárias de atendimento aos pacientes, sendo obrigado a comprar com preços mais altos, automaticamente, diminuir-se-á a capacidade do sistema de ampliar seus atendimentos, compras e serviços, e o maior prejudicado será o paciente. </w:t>
      </w:r>
    </w:p>
    <w:p w:rsidR="00000000" w:rsidDel="00000000" w:rsidP="00000000" w:rsidRDefault="00000000" w:rsidRPr="00000000" w14:paraId="00000093">
      <w:pPr>
        <w:spacing w:after="0" w:line="240" w:lineRule="auto"/>
        <w:ind w:left="720" w:right="142" w:firstLine="0"/>
        <w:jc w:val="both"/>
        <w:rPr/>
      </w:pPr>
      <w:r w:rsidDel="00000000" w:rsidR="00000000" w:rsidRPr="00000000">
        <w:rPr>
          <w:rtl w:val="0"/>
        </w:rPr>
      </w:r>
    </w:p>
    <w:p w:rsidR="00000000" w:rsidDel="00000000" w:rsidP="00000000" w:rsidRDefault="00000000" w:rsidRPr="00000000" w14:paraId="00000094">
      <w:pPr>
        <w:spacing w:after="0" w:line="240" w:lineRule="auto"/>
        <w:ind w:left="720" w:right="142" w:firstLine="0"/>
        <w:jc w:val="both"/>
        <w:rPr/>
      </w:pPr>
      <w:r w:rsidDel="00000000" w:rsidR="00000000" w:rsidRPr="00000000">
        <w:rPr>
          <w:rtl w:val="0"/>
        </w:rPr>
        <w:t xml:space="preserve">Com base neste entendimento que a orientação é contrária a qualquer beneficiamento que se solicite, do qual resulte aumento de custos para aquisição dos materiais, medicamentos e serviços para os hospitais públicos do Complexo Hospitalar da UPE. </w:t>
      </w:r>
    </w:p>
    <w:p w:rsidR="00000000" w:rsidDel="00000000" w:rsidP="00000000" w:rsidRDefault="00000000" w:rsidRPr="00000000" w14:paraId="00000095">
      <w:pPr>
        <w:spacing w:after="0" w:line="240" w:lineRule="auto"/>
        <w:ind w:right="142"/>
        <w:jc w:val="both"/>
        <w:rPr/>
      </w:pPr>
      <w:r w:rsidDel="00000000" w:rsidR="00000000" w:rsidRPr="00000000">
        <w:rPr>
          <w:rtl w:val="0"/>
        </w:rPr>
      </w:r>
    </w:p>
    <w:p w:rsidR="00000000" w:rsidDel="00000000" w:rsidP="00000000" w:rsidRDefault="00000000" w:rsidRPr="00000000" w14:paraId="00000096">
      <w:pPr>
        <w:spacing w:after="0" w:line="240" w:lineRule="auto"/>
        <w:ind w:right="142" w:firstLine="720"/>
        <w:jc w:val="both"/>
        <w:rPr/>
      </w:pPr>
      <w:r w:rsidDel="00000000" w:rsidR="00000000" w:rsidRPr="00000000">
        <w:rPr>
          <w:rtl w:val="0"/>
        </w:rPr>
        <w:t xml:space="preserve">Ainda, pelo risco de queda de qualidade das aquisições e serviços contratados, caso empresas de pequeno porte, sem a necessária experiência e comprometimento acabam impactando negativamente nos resultados buscados por nossos Hospitais Universitários, que além do correto atendimento aos seus pacientes, possuem a obrigação de formação de recursos humanos para todas as áreas de saúde. </w:t>
      </w:r>
    </w:p>
    <w:p w:rsidR="00000000" w:rsidDel="00000000" w:rsidP="00000000" w:rsidRDefault="00000000" w:rsidRPr="00000000" w14:paraId="00000097">
      <w:pPr>
        <w:spacing w:after="0" w:line="240" w:lineRule="auto"/>
        <w:ind w:right="142" w:firstLine="720"/>
        <w:jc w:val="both"/>
        <w:rPr/>
      </w:pPr>
      <w:r w:rsidDel="00000000" w:rsidR="00000000" w:rsidRPr="00000000">
        <w:rPr>
          <w:rtl w:val="0"/>
        </w:rPr>
        <w:t xml:space="preserve">A este respeito, o próprio Decreto nº 45.140/2017 já se antecipou e deixou disposto através do texto do seu Artigo 9º, onde estabelece que, havendo prejuízo ou risco de prejuízo ao erário, não há obrigação de cumprimento das vantagens previstas no referido decreto, senão vejamos: </w:t>
      </w:r>
    </w:p>
    <w:p w:rsidR="00000000" w:rsidDel="00000000" w:rsidP="00000000" w:rsidRDefault="00000000" w:rsidRPr="00000000" w14:paraId="00000098">
      <w:pPr>
        <w:spacing w:after="0" w:line="240" w:lineRule="auto"/>
        <w:ind w:right="142" w:firstLine="720"/>
        <w:jc w:val="both"/>
        <w:rPr/>
      </w:pPr>
      <w:r w:rsidDel="00000000" w:rsidR="00000000" w:rsidRPr="00000000">
        <w:rPr>
          <w:rtl w:val="0"/>
        </w:rPr>
      </w:r>
    </w:p>
    <w:p w:rsidR="00000000" w:rsidDel="00000000" w:rsidP="00000000" w:rsidRDefault="00000000" w:rsidRPr="00000000" w14:paraId="00000099">
      <w:pPr>
        <w:spacing w:after="0" w:line="240" w:lineRule="auto"/>
        <w:ind w:left="2880" w:right="142" w:firstLine="0"/>
        <w:jc w:val="both"/>
        <w:rPr>
          <w:i w:val="1"/>
          <w:iCs w:val="1"/>
        </w:rPr>
      </w:pPr>
      <w:r w:rsidDel="00000000" w:rsidR="00000000" w:rsidRPr="00000000">
        <w:rPr>
          <w:i w:val="1"/>
          <w:iCs w:val="1"/>
          <w:rtl w:val="0"/>
        </w:rPr>
        <w:t xml:space="preserve">“Art. 9º. Não se aplica o disposto nos art. 5º ao art 7º quando:</w:t>
      </w:r>
    </w:p>
    <w:p w:rsidR="00000000" w:rsidDel="00000000" w:rsidP="00000000" w:rsidRDefault="00000000" w:rsidRPr="00000000" w14:paraId="0000009A">
      <w:pPr>
        <w:spacing w:after="0" w:line="240" w:lineRule="auto"/>
        <w:ind w:left="2880" w:right="142" w:firstLine="720"/>
        <w:jc w:val="both"/>
        <w:rPr>
          <w:i w:val="1"/>
          <w:iCs w:val="1"/>
        </w:rPr>
      </w:pPr>
      <w:r w:rsidDel="00000000" w:rsidR="00000000" w:rsidRPr="00000000">
        <w:rPr>
          <w:i w:val="1"/>
          <w:iCs w:val="1"/>
          <w:rtl w:val="0"/>
        </w:rPr>
        <w:t xml:space="preserve"> (...) </w:t>
      </w:r>
    </w:p>
    <w:p w:rsidR="00000000" w:rsidDel="00000000" w:rsidP="00000000" w:rsidRDefault="00000000" w:rsidRPr="00000000" w14:paraId="0000009B">
      <w:pPr>
        <w:spacing w:after="0" w:line="240" w:lineRule="auto"/>
        <w:ind w:left="2880" w:right="142" w:firstLine="0"/>
        <w:jc w:val="both"/>
        <w:rPr>
          <w:i w:val="1"/>
          <w:iCs w:val="1"/>
        </w:rPr>
      </w:pPr>
      <w:r w:rsidDel="00000000" w:rsidR="00000000" w:rsidRPr="00000000">
        <w:rPr>
          <w:i w:val="1"/>
          <w:iCs w:val="1"/>
          <w:rtl w:val="0"/>
        </w:rPr>
        <w:t xml:space="preserve">II – o tratamento diferenciado e simplificado para as microempresas, empresas de pequeno porte e microempreendedores individuais não for vantajoso para a administração ou representar prejuízo ao conjunto  ou complexo do objeto a ser contratado, justificadamente;” </w:t>
      </w:r>
    </w:p>
    <w:p w:rsidR="00000000" w:rsidDel="00000000" w:rsidP="00000000" w:rsidRDefault="00000000" w:rsidRPr="00000000" w14:paraId="0000009C">
      <w:pPr>
        <w:spacing w:after="0" w:line="240" w:lineRule="auto"/>
        <w:ind w:right="142" w:firstLine="720"/>
        <w:jc w:val="both"/>
        <w:rPr/>
      </w:pPr>
      <w:r w:rsidDel="00000000" w:rsidR="00000000" w:rsidRPr="00000000">
        <w:rPr>
          <w:rtl w:val="0"/>
        </w:rPr>
      </w:r>
    </w:p>
    <w:p w:rsidR="00000000" w:rsidDel="00000000" w:rsidP="00000000" w:rsidRDefault="00000000" w:rsidRPr="00000000" w14:paraId="0000009D">
      <w:pPr>
        <w:spacing w:after="0" w:line="240" w:lineRule="auto"/>
        <w:ind w:right="142" w:firstLine="720"/>
        <w:jc w:val="both"/>
        <w:rPr/>
      </w:pPr>
      <w:r w:rsidDel="00000000" w:rsidR="00000000" w:rsidRPr="00000000">
        <w:rPr>
          <w:rtl w:val="0"/>
        </w:rPr>
        <w:t xml:space="preserve">Em análise à legislação que rege os processos licitatórios observamos que as orientações ora apresentadas são bastante pertinentes, pois, o bem maior a ser observado e preservado é a vida do paciente, não cabendo no Sistema Único de Saúde a realização de experimentos ou de beneficiamentos que oneram e dificultem a atividade primordial que é a da assistência à saúde e à vida da população. </w:t>
      </w:r>
    </w:p>
    <w:p w:rsidR="00000000" w:rsidDel="00000000" w:rsidP="00000000" w:rsidRDefault="00000000" w:rsidRPr="00000000" w14:paraId="0000009E">
      <w:pPr>
        <w:spacing w:after="0" w:line="240" w:lineRule="auto"/>
        <w:ind w:right="142" w:firstLine="720"/>
        <w:jc w:val="both"/>
        <w:rPr/>
      </w:pPr>
      <w:r w:rsidDel="00000000" w:rsidR="00000000" w:rsidRPr="00000000">
        <w:rPr>
          <w:rtl w:val="0"/>
        </w:rPr>
        <w:t xml:space="preserve">Observando-se os princípios que regem a Constituição Federal e os atos administrativos, dentre os quais o da Legalidade, da Dignidade da Pessoa Humana, da Eficiência, da Economicidade, da Razoabilidade, da Função Social, dentre outros, é imperioso que se proteja a população, e para isto, a necessária preservação do SUS e da prevalência do público em relação ao privado e da população em relação a empresas privadas, sejam elas de que porte forem. </w:t>
      </w:r>
    </w:p>
    <w:p w:rsidR="00000000" w:rsidDel="00000000" w:rsidP="00000000" w:rsidRDefault="00000000" w:rsidRPr="00000000" w14:paraId="0000009F">
      <w:pPr>
        <w:spacing w:after="0" w:line="240" w:lineRule="auto"/>
        <w:ind w:right="142" w:firstLine="720"/>
        <w:jc w:val="both"/>
        <w:rPr/>
      </w:pPr>
      <w:r w:rsidDel="00000000" w:rsidR="00000000" w:rsidRPr="00000000">
        <w:rPr>
          <w:rtl w:val="0"/>
        </w:rPr>
        <w:t xml:space="preserve">Portanto, entendemos que não há espaço no Sistema Único de Saúde, menos ainda, nos hospitais de referência (alta e média complexidade) do SUS, para experimentos, ou privilégios legais com vistas a dar suporte ao fomento e crescimento de microempresas, empresas de pequeno porte e microempreendedores individuais no país, pelo critério de beneficiamento por diferenciais que não são o da qualidade ou o do preço somado à qualidade. </w:t>
      </w:r>
    </w:p>
    <w:p w:rsidR="00000000" w:rsidDel="00000000" w:rsidP="00000000" w:rsidRDefault="00000000" w:rsidRPr="00000000" w14:paraId="000000A0">
      <w:pPr>
        <w:spacing w:after="0" w:line="240" w:lineRule="auto"/>
        <w:ind w:right="142" w:firstLine="720"/>
        <w:jc w:val="both"/>
        <w:rPr/>
      </w:pPr>
      <w:r w:rsidDel="00000000" w:rsidR="00000000" w:rsidRPr="00000000">
        <w:rPr>
          <w:rtl w:val="0"/>
        </w:rPr>
        <w:t xml:space="preserve">Isto ocorre porque lidamos diretamente com a vida dos nossos pacientes, e esse bem, conforme determina a própria Constituição Brasileira, não é um bem disponível, seja direta ou indiretamente, como ocorreria caso se permitisse que pequenas e médias empresas fossem favorecidas por critérios que não levem em conta a qualidade técnica dos seus produtos frente ao mercado, como também, o critério do preço, por se tratarem de hospitais SUS, que costumeiramente não dispõem de folga financeira e orçamentária suficientes a atender como gostariam, no que, qualquer aumento de custos para beneficiar empresas de médio e pequeno porte, atingirá diretamente os cofres dos hospitais, resultando em provável diminuição da capacidade financeira e orçamentária do mesmo para realização das compras e serviços à população. </w:t>
      </w:r>
    </w:p>
    <w:p w:rsidR="00000000" w:rsidDel="00000000" w:rsidP="00000000" w:rsidRDefault="00000000" w:rsidRPr="00000000" w14:paraId="000000A1">
      <w:pPr>
        <w:spacing w:after="0" w:line="240" w:lineRule="auto"/>
        <w:ind w:right="142" w:firstLine="720"/>
        <w:jc w:val="both"/>
        <w:rPr>
          <w:b w:val="1"/>
          <w:bCs w:val="1"/>
          <w:u w:val="single"/>
        </w:rPr>
      </w:pPr>
      <w:r w:rsidDel="00000000" w:rsidR="00000000" w:rsidRPr="00000000">
        <w:rPr>
          <w:b w:val="1"/>
          <w:bCs w:val="1"/>
          <w:u w:val="single"/>
          <w:rtl w:val="0"/>
        </w:rPr>
        <w:t xml:space="preserve">CONCLUSÃO</w:t>
      </w:r>
    </w:p>
    <w:p w:rsidR="00000000" w:rsidDel="00000000" w:rsidP="00000000" w:rsidRDefault="00000000" w:rsidRPr="00000000" w14:paraId="000000A2">
      <w:pPr>
        <w:spacing w:after="0" w:line="240" w:lineRule="auto"/>
        <w:ind w:right="142" w:firstLine="720"/>
        <w:jc w:val="both"/>
        <w:rPr/>
      </w:pPr>
      <w:r w:rsidDel="00000000" w:rsidR="00000000" w:rsidRPr="00000000">
        <w:rPr>
          <w:rtl w:val="0"/>
        </w:rPr>
        <w:t xml:space="preserve">Diante do exposto, esta Procuradoria Jurídica da UPE, com fulcro nas normas legais anteriormente destacadas e em observância aos princípios constitucionais, posiciona-se pela não aplicação do Decreto nº 45.140/2017 em nenhum dos processos licitatórios a serem realizados pelas Comissões de Licitação dos Hospitais do Complexo Hospitalar da UPE, ou qualquer outra que realiza certame com orçamento oriundo de fundos pertencentes a estes hospitais, para preservação da capacidade de atendimento e funcionamento destas unidades diante do que recebem de repasse SUS para atendimento aos seus pacientes. </w:t>
      </w:r>
    </w:p>
    <w:p w:rsidR="00000000" w:rsidDel="00000000" w:rsidP="00000000" w:rsidRDefault="00000000" w:rsidRPr="00000000" w14:paraId="000000A3">
      <w:pPr>
        <w:spacing w:after="0" w:line="240" w:lineRule="auto"/>
        <w:ind w:left="0" w:right="142" w:firstLine="0"/>
        <w:jc w:val="both"/>
        <w:rPr/>
      </w:pPr>
      <w:r w:rsidDel="00000000" w:rsidR="00000000" w:rsidRPr="00000000">
        <w:rPr>
          <w:rtl w:val="0"/>
        </w:rPr>
      </w:r>
    </w:p>
    <w:p w:rsidR="00000000" w:rsidDel="00000000" w:rsidP="00000000" w:rsidRDefault="00000000" w:rsidRPr="00000000" w14:paraId="000000A4">
      <w:pPr>
        <w:spacing w:after="0" w:line="240" w:lineRule="auto"/>
        <w:ind w:left="0" w:right="142" w:firstLine="0"/>
        <w:jc w:val="both"/>
        <w:rPr>
          <w:b w:val="1"/>
          <w:bCs w:val="1"/>
        </w:rPr>
      </w:pPr>
      <w:r w:rsidDel="00000000" w:rsidR="00000000" w:rsidRPr="00000000">
        <w:rPr>
          <w:b w:val="1"/>
          <w:bCs w:val="1"/>
          <w:rtl w:val="0"/>
        </w:rPr>
        <w:t xml:space="preserve">6.   PROPOSTA</w:t>
      </w:r>
    </w:p>
    <w:p w:rsidR="00000000" w:rsidDel="00000000" w:rsidP="00000000" w:rsidRDefault="00000000" w:rsidRPr="00000000" w14:paraId="000000A5">
      <w:pPr>
        <w:spacing w:after="0" w:line="240" w:lineRule="auto"/>
        <w:ind w:left="0" w:right="142" w:firstLine="0"/>
        <w:jc w:val="both"/>
        <w:rPr>
          <w:b w:val="1"/>
          <w:bCs w:val="1"/>
        </w:rPr>
      </w:pPr>
      <w:r w:rsidDel="00000000" w:rsidR="00000000" w:rsidRPr="00000000">
        <w:rPr>
          <w:rtl w:val="0"/>
        </w:rPr>
      </w:r>
    </w:p>
    <w:p w:rsidR="00000000" w:rsidDel="00000000" w:rsidP="00000000" w:rsidRDefault="00000000" w:rsidRPr="00000000" w14:paraId="000000A6">
      <w:pPr>
        <w:spacing w:after="0" w:line="240" w:lineRule="auto"/>
        <w:ind w:left="0" w:right="142" w:firstLine="0"/>
        <w:jc w:val="both"/>
        <w:rPr>
          <w:b w:val="1"/>
          <w:bCs w:val="1"/>
        </w:rPr>
      </w:pPr>
      <w:r w:rsidDel="00000000" w:rsidR="00000000" w:rsidRPr="00000000">
        <w:rPr>
          <w:b w:val="1"/>
          <w:bCs w:val="1"/>
          <w:rtl w:val="0"/>
        </w:rPr>
        <w:t xml:space="preserve">6.1. PRAZO DE VALIDADE DA PROPOSTA</w:t>
      </w:r>
    </w:p>
    <w:p w:rsidR="00000000" w:rsidDel="00000000" w:rsidP="00000000" w:rsidRDefault="00000000" w:rsidRPr="00000000" w14:paraId="000000A7">
      <w:pPr>
        <w:spacing w:after="0" w:line="240" w:lineRule="auto"/>
        <w:ind w:right="142"/>
        <w:jc w:val="both"/>
        <w:rPr/>
      </w:pPr>
      <w:r w:rsidDel="00000000" w:rsidR="00000000" w:rsidRPr="00000000">
        <w:rPr>
          <w:b w:val="1"/>
          <w:bCs w:val="1"/>
          <w:rtl w:val="0"/>
        </w:rPr>
        <w:t xml:space="preserve">6.1.1</w:t>
      </w:r>
      <w:r w:rsidDel="00000000" w:rsidR="00000000" w:rsidRPr="00000000">
        <w:rPr>
          <w:rtl w:val="0"/>
        </w:rPr>
        <w:t xml:space="preserve">. As propostas deverão ter validade de, no mínimo, 120 (cento e vinte) dias, contados da data de abertura da sessão pública a ser estabelecida no preâmbulo do Edital, independente de declaração da licitante.</w:t>
      </w:r>
    </w:p>
    <w:p w:rsidR="00000000" w:rsidDel="00000000" w:rsidP="00000000" w:rsidRDefault="00000000" w:rsidRPr="00000000" w14:paraId="000000A8">
      <w:pPr>
        <w:spacing w:after="0" w:line="276" w:lineRule="auto"/>
        <w:ind w:left="0" w:right="142" w:firstLine="0"/>
        <w:jc w:val="both"/>
        <w:rPr>
          <w:u w:val="single"/>
        </w:rPr>
      </w:pPr>
      <w:r w:rsidDel="00000000" w:rsidR="00000000" w:rsidRPr="00000000">
        <w:rPr>
          <w:rtl w:val="0"/>
        </w:rPr>
      </w:r>
    </w:p>
    <w:p w:rsidR="00000000" w:rsidDel="00000000" w:rsidP="00000000" w:rsidRDefault="00000000" w:rsidRPr="00000000" w14:paraId="000000A9">
      <w:pPr>
        <w:spacing w:after="0" w:line="276" w:lineRule="auto"/>
        <w:ind w:left="0" w:right="142" w:firstLine="0"/>
        <w:jc w:val="both"/>
        <w:rPr>
          <w:b w:val="1"/>
          <w:bCs w:val="1"/>
          <w:highlight w:val="red"/>
        </w:rPr>
      </w:pPr>
      <w:r w:rsidDel="00000000" w:rsidR="00000000" w:rsidRPr="00000000">
        <w:rPr>
          <w:b w:val="1"/>
          <w:bCs w:val="1"/>
          <w:rtl w:val="0"/>
        </w:rPr>
        <w:t xml:space="preserve">7.  DOS DOCUMENTOS DE HABILITAÇÃO</w:t>
      </w:r>
      <w:r w:rsidDel="00000000" w:rsidR="00000000" w:rsidRPr="00000000">
        <w:rPr>
          <w:rtl w:val="0"/>
        </w:rPr>
      </w:r>
    </w:p>
    <w:p w:rsidR="00000000" w:rsidDel="00000000" w:rsidP="00000000" w:rsidRDefault="00000000" w:rsidRPr="00000000" w14:paraId="000000AA">
      <w:pPr>
        <w:spacing w:after="0" w:line="276" w:lineRule="auto"/>
        <w:ind w:left="0" w:right="142" w:firstLine="0"/>
        <w:jc w:val="both"/>
        <w:rPr>
          <w:b w:val="1"/>
          <w:bCs w:val="1"/>
        </w:rPr>
      </w:pPr>
      <w:r w:rsidDel="00000000" w:rsidR="00000000" w:rsidRPr="00000000">
        <w:rPr>
          <w:rtl w:val="0"/>
        </w:rPr>
      </w:r>
    </w:p>
    <w:p w:rsidR="00000000" w:rsidDel="00000000" w:rsidP="00000000" w:rsidRDefault="00000000" w:rsidRPr="00000000" w14:paraId="000000AB">
      <w:pPr>
        <w:spacing w:after="0" w:line="276" w:lineRule="auto"/>
        <w:ind w:left="0" w:right="142" w:firstLine="0"/>
        <w:jc w:val="both"/>
        <w:rPr>
          <w:b w:val="1"/>
          <w:bCs w:val="1"/>
        </w:rPr>
      </w:pPr>
      <w:r w:rsidDel="00000000" w:rsidR="00000000" w:rsidRPr="00000000">
        <w:rPr>
          <w:b w:val="1"/>
          <w:bCs w:val="1"/>
          <w:rtl w:val="0"/>
        </w:rPr>
        <w:t xml:space="preserve">7.1. </w:t>
      </w:r>
      <w:r w:rsidDel="00000000" w:rsidR="00000000" w:rsidRPr="00000000">
        <w:rPr>
          <w:rtl w:val="0"/>
        </w:rPr>
        <w:t xml:space="preserve">A licitante classificada provisoriamente em primeiro lugar deverá apresentar os seguintes documentos, nos termos e prazos previstos neste Termo de Referência:</w:t>
      </w:r>
      <w:r w:rsidDel="00000000" w:rsidR="00000000" w:rsidRPr="00000000">
        <w:rPr>
          <w:rtl w:val="0"/>
        </w:rPr>
      </w:r>
    </w:p>
    <w:p w:rsidR="00000000" w:rsidDel="00000000" w:rsidP="00000000" w:rsidRDefault="00000000" w:rsidRPr="00000000" w14:paraId="000000AC">
      <w:pPr>
        <w:spacing w:after="0" w:line="276" w:lineRule="auto"/>
        <w:ind w:left="0" w:right="142" w:firstLine="0"/>
        <w:jc w:val="both"/>
        <w:rPr>
          <w:b w:val="1"/>
          <w:bCs w:val="1"/>
        </w:rPr>
      </w:pPr>
      <w:r w:rsidDel="00000000" w:rsidR="00000000" w:rsidRPr="00000000">
        <w:rPr>
          <w:b w:val="1"/>
          <w:bCs w:val="1"/>
          <w:rtl w:val="0"/>
        </w:rPr>
        <w:t xml:space="preserve">7.1.1.  HABILITAÇÃO JURÍDICA:</w:t>
      </w:r>
    </w:p>
    <w:p w:rsidR="00000000" w:rsidDel="00000000" w:rsidP="00000000" w:rsidRDefault="00000000" w:rsidRPr="00000000" w14:paraId="000000AD">
      <w:pPr>
        <w:spacing w:after="0" w:line="276" w:lineRule="auto"/>
        <w:ind w:left="0" w:right="142" w:firstLine="0"/>
        <w:jc w:val="both"/>
        <w:rPr/>
      </w:pPr>
      <w:r w:rsidDel="00000000" w:rsidR="00000000" w:rsidRPr="00000000">
        <w:rPr>
          <w:b w:val="1"/>
          <w:bCs w:val="1"/>
          <w:rtl w:val="0"/>
        </w:rPr>
        <w:t xml:space="preserve">7.1.1.1 </w:t>
      </w:r>
      <w:r w:rsidDel="00000000" w:rsidR="00000000" w:rsidRPr="00000000">
        <w:rPr>
          <w:rtl w:val="0"/>
        </w:rPr>
        <w:t xml:space="preserve"> Microempreendedor Individual - MEI: Certificado da Condição de Microempreendedor Individual - CCMEI, cuja aceitação ficará condicionada à verificação da autenticidade no sítio https://www.gov.br/empresas-e-negocios/pt-br/empreendedor;</w:t>
      </w:r>
    </w:p>
    <w:p w:rsidR="00000000" w:rsidDel="00000000" w:rsidP="00000000" w:rsidRDefault="00000000" w:rsidRPr="00000000" w14:paraId="000000AE">
      <w:pPr>
        <w:spacing w:after="0" w:line="276" w:lineRule="auto"/>
        <w:ind w:left="0" w:right="142" w:firstLine="0"/>
        <w:jc w:val="both"/>
        <w:rPr/>
      </w:pPr>
      <w:r w:rsidDel="00000000" w:rsidR="00000000" w:rsidRPr="00000000">
        <w:rPr>
          <w:b w:val="1"/>
          <w:bCs w:val="1"/>
          <w:rtl w:val="0"/>
        </w:rPr>
        <w:t xml:space="preserve">7.1.1.2. </w:t>
      </w:r>
      <w:r w:rsidDel="00000000" w:rsidR="00000000" w:rsidRPr="00000000">
        <w:rPr>
          <w:rtl w:val="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AF">
      <w:pPr>
        <w:spacing w:after="0" w:line="276" w:lineRule="auto"/>
        <w:ind w:left="0" w:right="142" w:firstLine="0"/>
        <w:jc w:val="both"/>
        <w:rPr/>
      </w:pPr>
      <w:r w:rsidDel="00000000" w:rsidR="00000000" w:rsidRPr="00000000">
        <w:rPr>
          <w:b w:val="1"/>
          <w:bCs w:val="1"/>
          <w:rtl w:val="0"/>
        </w:rPr>
        <w:t xml:space="preserve">7.1.1.3. </w:t>
      </w:r>
      <w:r w:rsidDel="00000000" w:rsidR="00000000" w:rsidRPr="00000000">
        <w:rPr>
          <w:rtl w:val="0"/>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000000" w:rsidDel="00000000" w:rsidP="00000000" w:rsidRDefault="00000000" w:rsidRPr="00000000" w14:paraId="000000B0">
      <w:pPr>
        <w:spacing w:after="0" w:line="276" w:lineRule="auto"/>
        <w:ind w:left="0" w:right="142" w:firstLine="0"/>
        <w:jc w:val="both"/>
        <w:rPr/>
      </w:pPr>
      <w:r w:rsidDel="00000000" w:rsidR="00000000" w:rsidRPr="00000000">
        <w:rPr>
          <w:b w:val="1"/>
          <w:bCs w:val="1"/>
          <w:rtl w:val="0"/>
        </w:rPr>
        <w:t xml:space="preserve">7.1.1.3.1 </w:t>
      </w:r>
      <w:r w:rsidDel="00000000" w:rsidR="00000000" w:rsidRPr="00000000">
        <w:rPr>
          <w:rtl w:val="0"/>
        </w:rPr>
        <w:t xml:space="preserve"> Sociedades estrangeiras que não funcionem no País devem apresentar documentos de habilitação equivalentes, na forma de regulamento emitido pelo Poder Executivo Federal, inicialmente em tradução livre.</w:t>
      </w:r>
    </w:p>
    <w:p w:rsidR="00000000" w:rsidDel="00000000" w:rsidP="00000000" w:rsidRDefault="00000000" w:rsidRPr="00000000" w14:paraId="000000B1">
      <w:pPr>
        <w:spacing w:after="0" w:line="276" w:lineRule="auto"/>
        <w:ind w:left="0" w:right="142" w:firstLine="0"/>
        <w:jc w:val="both"/>
        <w:rPr/>
      </w:pPr>
      <w:r w:rsidDel="00000000" w:rsidR="00000000" w:rsidRPr="00000000">
        <w:rPr>
          <w:b w:val="1"/>
          <w:bCs w:val="1"/>
          <w:rtl w:val="0"/>
        </w:rPr>
        <w:t xml:space="preserve">7.1.1.4. </w:t>
      </w:r>
      <w:r w:rsidDel="00000000" w:rsidR="00000000" w:rsidRPr="00000000">
        <w:rPr>
          <w:rtl w:val="0"/>
        </w:rPr>
        <w:t xml:space="preserve">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B2">
      <w:pPr>
        <w:spacing w:after="0" w:line="276" w:lineRule="auto"/>
        <w:ind w:left="0" w:right="142" w:firstLine="0"/>
        <w:jc w:val="both"/>
        <w:rPr/>
      </w:pPr>
      <w:r w:rsidDel="00000000" w:rsidR="00000000" w:rsidRPr="00000000">
        <w:rPr>
          <w:b w:val="1"/>
          <w:bCs w:val="1"/>
          <w:rtl w:val="0"/>
        </w:rPr>
        <w:t xml:space="preserve">7.1.1.5. </w:t>
      </w:r>
      <w:r w:rsidDel="00000000" w:rsidR="00000000" w:rsidRPr="00000000">
        <w:rPr>
          <w:rtl w:val="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0B3">
      <w:pPr>
        <w:spacing w:after="0" w:line="276" w:lineRule="auto"/>
        <w:ind w:left="0" w:right="142" w:firstLine="0"/>
        <w:jc w:val="both"/>
        <w:rPr/>
      </w:pPr>
      <w:r w:rsidDel="00000000" w:rsidR="00000000" w:rsidRPr="00000000">
        <w:rPr>
          <w:b w:val="1"/>
          <w:bCs w:val="1"/>
          <w:rtl w:val="0"/>
        </w:rPr>
        <w:t xml:space="preserve">7.1.1.6. </w:t>
      </w:r>
      <w:r w:rsidDel="00000000" w:rsidR="00000000" w:rsidRPr="00000000">
        <w:rPr>
          <w:rtl w:val="0"/>
        </w:rPr>
        <w:t xml:space="preserve">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rsidR="00000000" w:rsidDel="00000000" w:rsidP="00000000" w:rsidRDefault="00000000" w:rsidRPr="00000000" w14:paraId="000000B4">
      <w:pPr>
        <w:spacing w:after="0" w:line="276" w:lineRule="auto"/>
        <w:ind w:left="0" w:right="142" w:firstLine="0"/>
        <w:jc w:val="both"/>
        <w:rPr/>
      </w:pPr>
      <w:r w:rsidDel="00000000" w:rsidR="00000000" w:rsidRPr="00000000">
        <w:rPr>
          <w:b w:val="1"/>
          <w:bCs w:val="1"/>
          <w:rtl w:val="0"/>
        </w:rPr>
        <w:t xml:space="preserve">7.1.1.7. </w:t>
      </w:r>
      <w:r w:rsidDel="00000000" w:rsidR="00000000" w:rsidRPr="00000000">
        <w:rPr>
          <w:rtl w:val="0"/>
        </w:rPr>
        <w:t xml:space="preserve"> Cópia da Autorização de Funcionamento de Empresas (AFE) VÁLIDA e LEGÍVEL, emitida pela Agência Nacional de Vigilância Sanitária, na forma do art. 5º da Portaria MS 2.814/1998, versão republicada em 18/11/1998 e Portaria MS 3.765/1998, exceto para empresas que se enquadrem no art. 5º da RDC 16/2014:</w:t>
      </w:r>
    </w:p>
    <w:p w:rsidR="00000000" w:rsidDel="00000000" w:rsidP="00000000" w:rsidRDefault="00000000" w:rsidRPr="00000000" w14:paraId="000000B5">
      <w:pPr>
        <w:spacing w:after="0" w:line="276" w:lineRule="auto"/>
        <w:ind w:left="0" w:right="142" w:firstLine="0"/>
        <w:jc w:val="both"/>
        <w:rPr/>
      </w:pPr>
      <w:r w:rsidDel="00000000" w:rsidR="00000000" w:rsidRPr="00000000">
        <w:rPr>
          <w:b w:val="1"/>
          <w:bCs w:val="1"/>
          <w:rtl w:val="0"/>
        </w:rPr>
        <w:t xml:space="preserve">7.1.1.7.1.</w:t>
      </w:r>
      <w:r w:rsidDel="00000000" w:rsidR="00000000" w:rsidRPr="00000000">
        <w:rPr>
          <w:rtl w:val="0"/>
        </w:rPr>
        <w:t xml:space="preserve">  Art. 5° Não é exigida AFE dos seguintes estabelecimentos ou empresas:</w:t>
      </w:r>
    </w:p>
    <w:p w:rsidR="00000000" w:rsidDel="00000000" w:rsidP="00000000" w:rsidRDefault="00000000" w:rsidRPr="00000000" w14:paraId="000000B6">
      <w:pPr>
        <w:spacing w:after="0" w:line="276" w:lineRule="auto"/>
        <w:ind w:left="0" w:right="142" w:firstLine="0"/>
        <w:jc w:val="both"/>
        <w:rPr/>
      </w:pPr>
      <w:r w:rsidDel="00000000" w:rsidR="00000000" w:rsidRPr="00000000">
        <w:rPr>
          <w:b w:val="1"/>
          <w:bCs w:val="1"/>
          <w:rtl w:val="0"/>
        </w:rPr>
        <w:t xml:space="preserve">7.1.1.7.1.1.  </w:t>
      </w:r>
      <w:r w:rsidDel="00000000" w:rsidR="00000000" w:rsidRPr="00000000">
        <w:rPr>
          <w:rtl w:val="0"/>
        </w:rPr>
        <w:t xml:space="preserve">I - que exercem o comércio varejista de produtos para saúde de uso leigo;</w:t>
      </w:r>
    </w:p>
    <w:p w:rsidR="00000000" w:rsidDel="00000000" w:rsidP="00000000" w:rsidRDefault="00000000" w:rsidRPr="00000000" w14:paraId="000000B7">
      <w:pPr>
        <w:spacing w:after="0" w:line="276" w:lineRule="auto"/>
        <w:ind w:left="0" w:right="142" w:firstLine="0"/>
        <w:jc w:val="both"/>
        <w:rPr/>
      </w:pPr>
      <w:r w:rsidDel="00000000" w:rsidR="00000000" w:rsidRPr="00000000">
        <w:rPr>
          <w:b w:val="1"/>
          <w:bCs w:val="1"/>
          <w:rtl w:val="0"/>
        </w:rPr>
        <w:t xml:space="preserve">7.1.1.7.1.2. </w:t>
      </w:r>
      <w:r w:rsidDel="00000000" w:rsidR="00000000" w:rsidRPr="00000000">
        <w:rPr>
          <w:rtl w:val="0"/>
        </w:rPr>
        <w:t xml:space="preserve"> II - filiais que exercem exclusivamente atividades administrativas, sem armazenamento, desde que a matriz possua AFE;</w:t>
      </w:r>
    </w:p>
    <w:p w:rsidR="00000000" w:rsidDel="00000000" w:rsidP="00000000" w:rsidRDefault="00000000" w:rsidRPr="00000000" w14:paraId="000000B8">
      <w:pPr>
        <w:spacing w:after="0" w:line="276" w:lineRule="auto"/>
        <w:ind w:left="0" w:right="142" w:firstLine="0"/>
        <w:jc w:val="both"/>
        <w:rPr/>
      </w:pPr>
      <w:r w:rsidDel="00000000" w:rsidR="00000000" w:rsidRPr="00000000">
        <w:rPr>
          <w:b w:val="1"/>
          <w:bCs w:val="1"/>
          <w:rtl w:val="0"/>
        </w:rPr>
        <w:t xml:space="preserve">7.1.1.7.1.3. </w:t>
      </w:r>
      <w:r w:rsidDel="00000000" w:rsidR="00000000" w:rsidRPr="00000000">
        <w:rPr>
          <w:rtl w:val="0"/>
        </w:rPr>
        <w:t xml:space="preserve"> III - que realizam o comércio varejista de cosméticos, produtos de higiene pessoal, perfumes e saneantes;</w:t>
      </w:r>
    </w:p>
    <w:p w:rsidR="00000000" w:rsidDel="00000000" w:rsidP="00000000" w:rsidRDefault="00000000" w:rsidRPr="00000000" w14:paraId="000000B9">
      <w:pPr>
        <w:spacing w:after="0" w:line="276" w:lineRule="auto"/>
        <w:ind w:left="0" w:right="142" w:firstLine="0"/>
        <w:jc w:val="both"/>
        <w:rPr/>
      </w:pPr>
      <w:r w:rsidDel="00000000" w:rsidR="00000000" w:rsidRPr="00000000">
        <w:rPr>
          <w:b w:val="1"/>
          <w:bCs w:val="1"/>
          <w:rtl w:val="0"/>
        </w:rPr>
        <w:t xml:space="preserve">7.1.1.7.1.4.</w:t>
      </w:r>
      <w:r w:rsidDel="00000000" w:rsidR="00000000" w:rsidRPr="00000000">
        <w:rPr>
          <w:rtl w:val="0"/>
        </w:rPr>
        <w:t xml:space="preserve"> IV - que exercem exclusivamente atividades de fabricação, distribuição, armazenamento, embalagem, exportação, fracionamento, transporte ou importação, de matérias-primas, componentes e insumos não  sujeitos a controle especial, que são destinados à fabricação de produtos para saúde, cosméticos, produtos de higiene pessoal, perfumes e saneantes; e</w:t>
      </w:r>
    </w:p>
    <w:p w:rsidR="00000000" w:rsidDel="00000000" w:rsidP="00000000" w:rsidRDefault="00000000" w:rsidRPr="00000000" w14:paraId="000000BA">
      <w:pPr>
        <w:spacing w:after="0" w:line="276" w:lineRule="auto"/>
        <w:ind w:left="0" w:right="142" w:firstLine="0"/>
        <w:jc w:val="both"/>
        <w:rPr/>
      </w:pPr>
      <w:r w:rsidDel="00000000" w:rsidR="00000000" w:rsidRPr="00000000">
        <w:rPr>
          <w:b w:val="1"/>
          <w:bCs w:val="1"/>
          <w:rtl w:val="0"/>
        </w:rPr>
        <w:t xml:space="preserve">7.1.1.7.1.5. </w:t>
      </w:r>
      <w:r w:rsidDel="00000000" w:rsidR="00000000" w:rsidRPr="00000000">
        <w:rPr>
          <w:rtl w:val="0"/>
        </w:rPr>
        <w:t xml:space="preserve"> V - que realizam exclusivamente a instalação, manutenção e assistência técnica de equipamentos para saúde.</w:t>
      </w:r>
    </w:p>
    <w:p w:rsidR="00000000" w:rsidDel="00000000" w:rsidP="00000000" w:rsidRDefault="00000000" w:rsidRPr="00000000" w14:paraId="000000BB">
      <w:pPr>
        <w:spacing w:after="0" w:line="276" w:lineRule="auto"/>
        <w:ind w:left="0" w:right="142" w:firstLine="0"/>
        <w:jc w:val="both"/>
        <w:rPr/>
      </w:pPr>
      <w:r w:rsidDel="00000000" w:rsidR="00000000" w:rsidRPr="00000000">
        <w:rPr>
          <w:b w:val="1"/>
          <w:bCs w:val="1"/>
          <w:rtl w:val="0"/>
        </w:rPr>
        <w:t xml:space="preserve">7.1.1.8. </w:t>
      </w:r>
      <w:r w:rsidDel="00000000" w:rsidR="00000000" w:rsidRPr="00000000">
        <w:rPr>
          <w:rtl w:val="0"/>
        </w:rPr>
        <w:t xml:space="preserve"> Licença de funcionamento do estabelecimento emitida pelo órgão sanitário competente da unidade federativa em que se localize.</w:t>
      </w:r>
    </w:p>
    <w:p w:rsidR="00000000" w:rsidDel="00000000" w:rsidP="00000000" w:rsidRDefault="00000000" w:rsidRPr="00000000" w14:paraId="000000BC">
      <w:pPr>
        <w:spacing w:after="0" w:line="276" w:lineRule="auto"/>
        <w:ind w:left="0" w:right="142" w:firstLine="0"/>
        <w:jc w:val="both"/>
        <w:rPr/>
      </w:pPr>
      <w:r w:rsidDel="00000000" w:rsidR="00000000" w:rsidRPr="00000000">
        <w:rPr>
          <w:b w:val="1"/>
          <w:bCs w:val="1"/>
          <w:rtl w:val="0"/>
        </w:rPr>
        <w:t xml:space="preserve">7.1.1.9.</w:t>
      </w:r>
      <w:r w:rsidDel="00000000" w:rsidR="00000000" w:rsidRPr="00000000">
        <w:rPr>
          <w:rtl w:val="0"/>
        </w:rPr>
        <w:t xml:space="preserve"> Os documentos apresentados deverão estar acompanhados de todas as alterações ou da consolidação respectiva.</w:t>
      </w:r>
    </w:p>
    <w:p w:rsidR="00000000" w:rsidDel="00000000" w:rsidP="00000000" w:rsidRDefault="00000000" w:rsidRPr="00000000" w14:paraId="000000BD">
      <w:pPr>
        <w:spacing w:after="0" w:line="276" w:lineRule="auto"/>
        <w:ind w:left="0" w:right="142" w:firstLine="0"/>
        <w:jc w:val="both"/>
        <w:rPr>
          <w:b w:val="1"/>
          <w:bCs w:val="1"/>
        </w:rPr>
      </w:pPr>
      <w:r w:rsidDel="00000000" w:rsidR="00000000" w:rsidRPr="00000000">
        <w:rPr>
          <w:b w:val="1"/>
          <w:bCs w:val="1"/>
          <w:rtl w:val="0"/>
        </w:rPr>
        <w:t xml:space="preserve">7.1.2.  REGULARIDADE FISCAL, SOCIAL E TRABALHISTA:</w:t>
      </w:r>
    </w:p>
    <w:p w:rsidR="00000000" w:rsidDel="00000000" w:rsidP="00000000" w:rsidRDefault="00000000" w:rsidRPr="00000000" w14:paraId="000000BE">
      <w:pPr>
        <w:spacing w:after="0" w:line="276" w:lineRule="auto"/>
        <w:ind w:left="0" w:right="142" w:firstLine="0"/>
        <w:jc w:val="both"/>
        <w:rPr/>
      </w:pPr>
      <w:r w:rsidDel="00000000" w:rsidR="00000000" w:rsidRPr="00000000">
        <w:rPr>
          <w:b w:val="1"/>
          <w:bCs w:val="1"/>
          <w:rtl w:val="0"/>
        </w:rPr>
        <w:t xml:space="preserve">7.1.2.1. </w:t>
      </w:r>
      <w:r w:rsidDel="00000000" w:rsidR="00000000" w:rsidRPr="00000000">
        <w:rPr>
          <w:rtl w:val="0"/>
        </w:rPr>
        <w:t xml:space="preserve">Prova de inscrição no Cadastro Nacional de Pessoas Jurídicas ou no Cadastro de Pessoas Físicas, conforme o caso;</w:t>
      </w:r>
    </w:p>
    <w:p w:rsidR="00000000" w:rsidDel="00000000" w:rsidP="00000000" w:rsidRDefault="00000000" w:rsidRPr="00000000" w14:paraId="000000BF">
      <w:pPr>
        <w:spacing w:after="0" w:line="276" w:lineRule="auto"/>
        <w:ind w:left="0" w:right="142" w:firstLine="0"/>
        <w:jc w:val="both"/>
        <w:rPr/>
      </w:pPr>
      <w:r w:rsidDel="00000000" w:rsidR="00000000" w:rsidRPr="00000000">
        <w:rPr>
          <w:b w:val="1"/>
          <w:bCs w:val="1"/>
          <w:rtl w:val="0"/>
        </w:rPr>
        <w:t xml:space="preserve">7.1.2.2. </w:t>
      </w:r>
      <w:r w:rsidDel="00000000" w:rsidR="00000000" w:rsidRPr="00000000">
        <w:rPr>
          <w:rtl w:val="0"/>
        </w:rPr>
        <w:t xml:space="preserve">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000000" w:rsidDel="00000000" w:rsidP="00000000" w:rsidRDefault="00000000" w:rsidRPr="00000000" w14:paraId="000000C0">
      <w:pPr>
        <w:spacing w:after="0" w:line="276" w:lineRule="auto"/>
        <w:ind w:left="0" w:right="142" w:firstLine="0"/>
        <w:jc w:val="both"/>
        <w:rPr/>
      </w:pPr>
      <w:r w:rsidDel="00000000" w:rsidR="00000000" w:rsidRPr="00000000">
        <w:rPr>
          <w:b w:val="1"/>
          <w:bCs w:val="1"/>
          <w:rtl w:val="0"/>
        </w:rPr>
        <w:t xml:space="preserve">7.1.2.3. </w:t>
      </w:r>
      <w:r w:rsidDel="00000000" w:rsidR="00000000" w:rsidRPr="00000000">
        <w:rPr>
          <w:rtl w:val="0"/>
        </w:rPr>
        <w:t xml:space="preserve">Prova de regularidade relativa ao Fundo de Garantia por Tempo de Serviço – FGTS, comprovada através de apresentação de certidão fornecida pela Caixa Econômica Federal;</w:t>
      </w:r>
    </w:p>
    <w:p w:rsidR="00000000" w:rsidDel="00000000" w:rsidP="00000000" w:rsidRDefault="00000000" w:rsidRPr="00000000" w14:paraId="000000C1">
      <w:pPr>
        <w:spacing w:after="0" w:line="276" w:lineRule="auto"/>
        <w:ind w:left="0" w:right="142" w:firstLine="0"/>
        <w:jc w:val="both"/>
        <w:rPr/>
      </w:pPr>
      <w:r w:rsidDel="00000000" w:rsidR="00000000" w:rsidRPr="00000000">
        <w:rPr>
          <w:b w:val="1"/>
          <w:bCs w:val="1"/>
          <w:rtl w:val="0"/>
        </w:rPr>
        <w:t xml:space="preserve">7.1.2.4</w:t>
      </w:r>
      <w:r w:rsidDel="00000000" w:rsidR="00000000" w:rsidRPr="00000000">
        <w:rPr>
          <w:rtl w:val="0"/>
        </w:rPr>
        <w:t xml:space="preserve">. Prova de inscrição no cadastro de contribuintes Estadual/Distrital ou Municipal/Distrital relativo ao domicílio ou sede do fornecedor, pertinente ao seu ramo de atividade e compatível com o objeto contratual;</w:t>
      </w:r>
    </w:p>
    <w:p w:rsidR="00000000" w:rsidDel="00000000" w:rsidP="00000000" w:rsidRDefault="00000000" w:rsidRPr="00000000" w14:paraId="000000C2">
      <w:pPr>
        <w:spacing w:after="0" w:line="276" w:lineRule="auto"/>
        <w:ind w:left="0" w:right="142" w:firstLine="0"/>
        <w:jc w:val="both"/>
        <w:rPr/>
      </w:pPr>
      <w:r w:rsidDel="00000000" w:rsidR="00000000" w:rsidRPr="00000000">
        <w:rPr>
          <w:b w:val="1"/>
          <w:bCs w:val="1"/>
          <w:rtl w:val="0"/>
        </w:rPr>
        <w:t xml:space="preserve">7.1.2.5. </w:t>
      </w:r>
      <w:r w:rsidDel="00000000" w:rsidR="00000000" w:rsidRPr="00000000">
        <w:rPr>
          <w:rtl w:val="0"/>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w:t>
      </w:r>
    </w:p>
    <w:p w:rsidR="00000000" w:rsidDel="00000000" w:rsidP="00000000" w:rsidRDefault="00000000" w:rsidRPr="00000000" w14:paraId="000000C3">
      <w:pPr>
        <w:spacing w:after="0" w:line="276" w:lineRule="auto"/>
        <w:ind w:left="0" w:right="142" w:firstLine="0"/>
        <w:jc w:val="both"/>
        <w:rPr/>
      </w:pPr>
      <w:r w:rsidDel="00000000" w:rsidR="00000000" w:rsidRPr="00000000">
        <w:rPr>
          <w:b w:val="1"/>
          <w:bCs w:val="1"/>
          <w:rtl w:val="0"/>
        </w:rPr>
        <w:t xml:space="preserve">7.1.2.6.  </w:t>
      </w:r>
      <w:r w:rsidDel="00000000" w:rsidR="00000000" w:rsidRPr="00000000">
        <w:rPr>
          <w:rtl w:val="0"/>
        </w:rPr>
        <w:t xml:space="preserve">Prova de regularidade para com a Fazenda Estadual, comprovada através de Certidão de Regularidade Fiscal – CRF, emitida pela Secretaria da Fazenda do domicílio ou sede da licitante:</w:t>
      </w:r>
    </w:p>
    <w:p w:rsidR="00000000" w:rsidDel="00000000" w:rsidP="00000000" w:rsidRDefault="00000000" w:rsidRPr="00000000" w14:paraId="000000C4">
      <w:pPr>
        <w:spacing w:after="0" w:line="276" w:lineRule="auto"/>
        <w:ind w:left="0" w:right="142" w:firstLine="0"/>
        <w:jc w:val="both"/>
        <w:rPr/>
      </w:pPr>
      <w:r w:rsidDel="00000000" w:rsidR="00000000" w:rsidRPr="00000000">
        <w:rPr>
          <w:b w:val="1"/>
          <w:bCs w:val="1"/>
          <w:rtl w:val="0"/>
        </w:rPr>
        <w:t xml:space="preserve">7.1.2.7. </w:t>
      </w:r>
      <w:r w:rsidDel="00000000" w:rsidR="00000000" w:rsidRPr="00000000">
        <w:rPr>
          <w:rtl w:val="0"/>
        </w:rPr>
        <w:t xml:space="preserve">Caso a licitante tenha filial no Estado de Pernambuco, deverá apresentar também a CRF de Pernambuco.</w:t>
      </w:r>
    </w:p>
    <w:p w:rsidR="00000000" w:rsidDel="00000000" w:rsidP="00000000" w:rsidRDefault="00000000" w:rsidRPr="00000000" w14:paraId="000000C5">
      <w:pPr>
        <w:spacing w:after="0" w:line="276" w:lineRule="auto"/>
        <w:ind w:left="0" w:right="142" w:firstLine="0"/>
        <w:jc w:val="both"/>
        <w:rPr/>
      </w:pPr>
      <w:r w:rsidDel="00000000" w:rsidR="00000000" w:rsidRPr="00000000">
        <w:rPr>
          <w:b w:val="1"/>
          <w:bCs w:val="1"/>
          <w:rtl w:val="0"/>
        </w:rPr>
        <w:t xml:space="preserve">7.1.2.8.</w:t>
      </w:r>
      <w:r w:rsidDel="00000000" w:rsidR="00000000" w:rsidRPr="00000000">
        <w:rPr>
          <w:rtl w:val="0"/>
        </w:rPr>
        <w:t xml:space="preserve"> Prova de regularidade para com a Fazenda Municipal, comprovada através de Certidão de Regularidade Fiscal Municipal, emitida pela Prefeitura Municipal do domicílio ou sede da licitante;</w:t>
      </w:r>
    </w:p>
    <w:p w:rsidR="00000000" w:rsidDel="00000000" w:rsidP="00000000" w:rsidRDefault="00000000" w:rsidRPr="00000000" w14:paraId="000000C6">
      <w:pPr>
        <w:spacing w:after="0" w:line="276" w:lineRule="auto"/>
        <w:ind w:left="0" w:right="142" w:firstLine="0"/>
        <w:jc w:val="both"/>
        <w:rPr/>
      </w:pPr>
      <w:r w:rsidDel="00000000" w:rsidR="00000000" w:rsidRPr="00000000">
        <w:rPr>
          <w:b w:val="1"/>
          <w:bCs w:val="1"/>
          <w:rtl w:val="0"/>
        </w:rPr>
        <w:t xml:space="preserve">7.1.2.9. </w:t>
      </w:r>
      <w:r w:rsidDel="00000000" w:rsidR="00000000" w:rsidRPr="00000000">
        <w:rPr>
          <w:rtl w:val="0"/>
        </w:rPr>
        <w:t xml:space="preserve">Prova de regularidade perante a Justiça do Trabalho, através de Certidão Negativa de Débitos Trabalhistas – CNDT ou Certidão Positiva com efeitos de Negativa, de acordo com a Lei nº 12.440/2011 e Resolução Administrativa nº 1.470/2011 do TST;</w:t>
      </w:r>
    </w:p>
    <w:p w:rsidR="00000000" w:rsidDel="00000000" w:rsidP="00000000" w:rsidRDefault="00000000" w:rsidRPr="00000000" w14:paraId="000000C7">
      <w:pPr>
        <w:spacing w:after="0" w:line="276" w:lineRule="auto"/>
        <w:ind w:left="0" w:right="142" w:firstLine="0"/>
        <w:jc w:val="both"/>
        <w:rPr/>
      </w:pPr>
      <w:r w:rsidDel="00000000" w:rsidR="00000000" w:rsidRPr="00000000">
        <w:rPr>
          <w:b w:val="1"/>
          <w:bCs w:val="1"/>
          <w:rtl w:val="0"/>
        </w:rPr>
        <w:t xml:space="preserve">7.1.2.10. </w:t>
      </w:r>
      <w:r w:rsidDel="00000000" w:rsidR="00000000" w:rsidRPr="00000000">
        <w:rPr>
          <w:rtl w:val="0"/>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arts. 42 e 43 da LC 123, de 2006 e art. 4º do Decreto Federal 8.538, de 2015;</w:t>
      </w:r>
    </w:p>
    <w:p w:rsidR="00000000" w:rsidDel="00000000" w:rsidP="00000000" w:rsidRDefault="00000000" w:rsidRPr="00000000" w14:paraId="000000C8">
      <w:pPr>
        <w:spacing w:after="0" w:line="276" w:lineRule="auto"/>
        <w:ind w:left="0" w:right="142" w:firstLine="0"/>
        <w:jc w:val="both"/>
        <w:rPr/>
      </w:pPr>
      <w:r w:rsidDel="00000000" w:rsidR="00000000" w:rsidRPr="00000000">
        <w:rPr>
          <w:b w:val="1"/>
          <w:bCs w:val="1"/>
          <w:rtl w:val="0"/>
        </w:rPr>
        <w:t xml:space="preserve">7.1.2.11.</w:t>
      </w:r>
      <w:r w:rsidDel="00000000" w:rsidR="00000000" w:rsidRPr="00000000">
        <w:rPr>
          <w:rtl w:val="0"/>
        </w:rPr>
        <w:t xml:space="preserve">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rsidR="00000000" w:rsidDel="00000000" w:rsidP="00000000" w:rsidRDefault="00000000" w:rsidRPr="00000000" w14:paraId="000000C9">
      <w:pPr>
        <w:spacing w:after="0" w:line="276" w:lineRule="auto"/>
        <w:ind w:left="0" w:right="142" w:firstLine="0"/>
        <w:jc w:val="both"/>
        <w:rPr/>
      </w:pPr>
      <w:r w:rsidDel="00000000" w:rsidR="00000000" w:rsidRPr="00000000">
        <w:rPr>
          <w:b w:val="1"/>
          <w:bCs w:val="1"/>
          <w:rtl w:val="0"/>
        </w:rPr>
        <w:t xml:space="preserve">7.1.2.12.</w:t>
      </w:r>
      <w:r w:rsidDel="00000000" w:rsidR="00000000" w:rsidRPr="00000000">
        <w:rPr>
          <w:rtl w:val="0"/>
        </w:rPr>
        <w:t xml:space="preserve"> A não regularização da documentação, no prazo previsto no subitem anterior, implicará decadência do direito à contratação, sem prejuízo das sanções previstas neste Edital;</w:t>
      </w:r>
    </w:p>
    <w:p w:rsidR="00000000" w:rsidDel="00000000" w:rsidP="00000000" w:rsidRDefault="00000000" w:rsidRPr="00000000" w14:paraId="000000CA">
      <w:pPr>
        <w:spacing w:after="0" w:line="276" w:lineRule="auto"/>
        <w:ind w:left="0" w:right="142" w:firstLine="0"/>
        <w:jc w:val="both"/>
        <w:rPr/>
      </w:pPr>
      <w:r w:rsidDel="00000000" w:rsidR="00000000" w:rsidRPr="00000000">
        <w:rPr>
          <w:b w:val="1"/>
          <w:bCs w:val="1"/>
          <w:rtl w:val="0"/>
        </w:rPr>
        <w:t xml:space="preserve">7.1.2.13.</w:t>
      </w:r>
      <w:r w:rsidDel="00000000" w:rsidR="00000000" w:rsidRPr="00000000">
        <w:rPr>
          <w:rtl w:val="0"/>
        </w:rPr>
        <w:t xml:space="preserve"> 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rsidR="00000000" w:rsidDel="00000000" w:rsidP="00000000" w:rsidRDefault="00000000" w:rsidRPr="00000000" w14:paraId="000000CB">
      <w:pPr>
        <w:tabs>
          <w:tab w:val="left" w:leader="none" w:pos="270.99999999999994"/>
        </w:tabs>
        <w:spacing w:after="0" w:line="276" w:lineRule="auto"/>
        <w:ind w:left="0" w:firstLine="0"/>
        <w:jc w:val="both"/>
        <w:rPr>
          <w:b w:val="1"/>
          <w:bCs w:val="1"/>
        </w:rPr>
      </w:pPr>
      <w:r w:rsidDel="00000000" w:rsidR="00000000" w:rsidRPr="00000000">
        <w:rPr>
          <w:b w:val="1"/>
          <w:bCs w:val="1"/>
          <w:rtl w:val="0"/>
        </w:rPr>
        <w:t xml:space="preserve">7.1.3.  REQUISITOS DE QUALIFICAÇÃO TÉCNICA:</w:t>
      </w:r>
    </w:p>
    <w:p w:rsidR="00000000" w:rsidDel="00000000" w:rsidP="00000000" w:rsidRDefault="00000000" w:rsidRPr="00000000" w14:paraId="000000CC">
      <w:pPr>
        <w:tabs>
          <w:tab w:val="left" w:leader="none" w:pos="270.99999999999994"/>
        </w:tabs>
        <w:spacing w:after="0" w:line="276" w:lineRule="auto"/>
        <w:ind w:left="0" w:firstLine="0"/>
        <w:jc w:val="both"/>
        <w:rPr/>
      </w:pPr>
      <w:r w:rsidDel="00000000" w:rsidR="00000000" w:rsidRPr="00000000">
        <w:rPr>
          <w:b w:val="1"/>
          <w:bCs w:val="1"/>
          <w:rtl w:val="0"/>
        </w:rPr>
        <w:t xml:space="preserve">7.1.3.1  </w:t>
      </w:r>
      <w:r w:rsidDel="00000000" w:rsidR="00000000" w:rsidRPr="00000000">
        <w:rPr>
          <w:rtl w:val="0"/>
        </w:rPr>
        <w:t xml:space="preserve">Apresentação de um ou mais atestado(s) de capacidade técnica, expedido(s) por pessoa(s) jurídica(s) de direito público ou privado, em nome da proponente, que comprove(m):</w:t>
      </w:r>
    </w:p>
    <w:p w:rsidR="00000000" w:rsidDel="00000000" w:rsidP="00000000" w:rsidRDefault="00000000" w:rsidRPr="00000000" w14:paraId="000000CD">
      <w:pPr>
        <w:tabs>
          <w:tab w:val="left" w:leader="none" w:pos="270.99999999999994"/>
        </w:tabs>
        <w:spacing w:after="0" w:line="276" w:lineRule="auto"/>
        <w:ind w:left="0" w:firstLine="0"/>
        <w:jc w:val="both"/>
        <w:rPr>
          <w:b w:val="1"/>
          <w:bCs w:val="1"/>
        </w:rPr>
      </w:pPr>
      <w:r w:rsidDel="00000000" w:rsidR="00000000" w:rsidRPr="00000000">
        <w:rPr>
          <w:b w:val="1"/>
          <w:bCs w:val="1"/>
          <w:rtl w:val="0"/>
        </w:rPr>
        <w:t xml:space="preserve">7.1.3.1.1 </w:t>
      </w:r>
      <w:r w:rsidDel="00000000" w:rsidR="00000000" w:rsidRPr="00000000">
        <w:rPr>
          <w:rtl w:val="0"/>
        </w:rPr>
        <w:t xml:space="preserve"> Aptidão para desempenho de atividade pertinente e compatível em características, quantidade e prazo com o objeto da inexigibilidade, demonstrando que a proponente presta ou prestou, realizou o fornecimento do objeto.</w:t>
      </w:r>
      <w:r w:rsidDel="00000000" w:rsidR="00000000" w:rsidRPr="00000000">
        <w:rPr>
          <w:rtl w:val="0"/>
        </w:rPr>
      </w:r>
    </w:p>
    <w:p w:rsidR="00000000" w:rsidDel="00000000" w:rsidP="00000000" w:rsidRDefault="00000000" w:rsidRPr="00000000" w14:paraId="000000CE">
      <w:pPr>
        <w:tabs>
          <w:tab w:val="left" w:leader="none" w:pos="420"/>
        </w:tabs>
        <w:spacing w:after="0" w:line="276" w:lineRule="auto"/>
        <w:ind w:left="0" w:firstLine="0"/>
        <w:jc w:val="both"/>
        <w:rPr>
          <w:b w:val="1"/>
          <w:bCs w:val="1"/>
        </w:rPr>
      </w:pPr>
      <w:r w:rsidDel="00000000" w:rsidR="00000000" w:rsidRPr="00000000">
        <w:rPr>
          <w:b w:val="1"/>
          <w:bCs w:val="1"/>
          <w:rtl w:val="0"/>
        </w:rPr>
        <w:t xml:space="preserve">7.1.4.   QUALIFICAÇÃO ECONÔMICO FINANCEIRA:</w:t>
      </w:r>
    </w:p>
    <w:p w:rsidR="00000000" w:rsidDel="00000000" w:rsidP="00000000" w:rsidRDefault="00000000" w:rsidRPr="00000000" w14:paraId="000000CF">
      <w:pPr>
        <w:tabs>
          <w:tab w:val="left" w:leader="none" w:pos="420"/>
        </w:tabs>
        <w:spacing w:after="0" w:line="276" w:lineRule="auto"/>
        <w:ind w:left="0" w:firstLine="0"/>
        <w:jc w:val="both"/>
        <w:rPr/>
      </w:pPr>
      <w:r w:rsidDel="00000000" w:rsidR="00000000" w:rsidRPr="00000000">
        <w:rPr>
          <w:b w:val="1"/>
          <w:bCs w:val="1"/>
          <w:rtl w:val="0"/>
        </w:rPr>
        <w:t xml:space="preserve">7.1.4.1.  </w:t>
      </w:r>
      <w:r w:rsidDel="00000000" w:rsidR="00000000" w:rsidRPr="00000000">
        <w:rPr>
          <w:rtl w:val="0"/>
        </w:rPr>
        <w:t xml:space="preserve">Serão exigidas como qualificação econômica financeira a certidão negativa de falência e recuperação judicial, conforme disposto no Edital.</w:t>
      </w:r>
    </w:p>
    <w:p w:rsidR="00000000" w:rsidDel="00000000" w:rsidP="00000000" w:rsidRDefault="00000000" w:rsidRPr="00000000" w14:paraId="000000D0">
      <w:pPr>
        <w:tabs>
          <w:tab w:val="left" w:leader="none" w:pos="420"/>
        </w:tabs>
        <w:spacing w:after="0" w:line="276" w:lineRule="auto"/>
        <w:ind w:left="0" w:firstLine="0"/>
        <w:jc w:val="both"/>
        <w:rPr/>
      </w:pPr>
      <w:r w:rsidDel="00000000" w:rsidR="00000000" w:rsidRPr="00000000">
        <w:rPr>
          <w:b w:val="1"/>
          <w:bCs w:val="1"/>
          <w:rtl w:val="0"/>
        </w:rPr>
        <w:t xml:space="preserve">7.1.4.1.1.</w:t>
      </w:r>
      <w:r w:rsidDel="00000000" w:rsidR="00000000" w:rsidRPr="00000000">
        <w:rPr>
          <w:rtl w:val="0"/>
        </w:rPr>
        <w:t xml:space="preserve"> Certidão Negativa de Falência, expedida pelo distribuidor ou distribuidores (caso exista mais de um) da sede ou domicílio da licitante;</w:t>
      </w:r>
    </w:p>
    <w:p w:rsidR="00000000" w:rsidDel="00000000" w:rsidP="00000000" w:rsidRDefault="00000000" w:rsidRPr="00000000" w14:paraId="000000D1">
      <w:pPr>
        <w:spacing w:after="0" w:line="276" w:lineRule="auto"/>
        <w:ind w:left="0" w:firstLine="0"/>
        <w:jc w:val="both"/>
        <w:rPr/>
      </w:pPr>
      <w:r w:rsidDel="00000000" w:rsidR="00000000" w:rsidRPr="00000000">
        <w:rPr>
          <w:b w:val="1"/>
          <w:bCs w:val="1"/>
          <w:rtl w:val="0"/>
        </w:rPr>
        <w:t xml:space="preserve">7.1.4.1.2 </w:t>
      </w:r>
      <w:r w:rsidDel="00000000" w:rsidR="00000000" w:rsidRPr="00000000">
        <w:rPr>
          <w:rtl w:val="0"/>
        </w:rPr>
        <w:t xml:space="preserve">Certidão Negativa de Falência referente aos processos distribuídos pelo PJe (processos judiciais eletrônicos) da sede ou domicílio da licitante;</w:t>
      </w:r>
    </w:p>
    <w:p w:rsidR="00000000" w:rsidDel="00000000" w:rsidP="00000000" w:rsidRDefault="00000000" w:rsidRPr="00000000" w14:paraId="000000D2">
      <w:pPr>
        <w:spacing w:after="0" w:line="276" w:lineRule="auto"/>
        <w:ind w:left="0" w:firstLine="0"/>
        <w:jc w:val="both"/>
        <w:rPr/>
      </w:pPr>
      <w:r w:rsidDel="00000000" w:rsidR="00000000" w:rsidRPr="00000000">
        <w:rPr>
          <w:b w:val="1"/>
          <w:bCs w:val="1"/>
          <w:rtl w:val="0"/>
        </w:rPr>
        <w:t xml:space="preserve">7.1.4.1.2.1</w:t>
      </w:r>
      <w:r w:rsidDel="00000000" w:rsidR="00000000" w:rsidRPr="00000000">
        <w:rPr>
          <w:rtl w:val="0"/>
        </w:rPr>
        <w:t xml:space="preserve"> A certidão descrita no item </w:t>
      </w:r>
      <w:r w:rsidDel="00000000" w:rsidR="00000000" w:rsidRPr="00000000">
        <w:rPr>
          <w:b w:val="1"/>
          <w:bCs w:val="1"/>
          <w:rtl w:val="0"/>
        </w:rPr>
        <w:t xml:space="preserve">7.1.4.1.2</w:t>
      </w:r>
      <w:r w:rsidDel="00000000" w:rsidR="00000000" w:rsidRPr="00000000">
        <w:rPr>
          <w:rtl w:val="0"/>
        </w:rPr>
        <w:t xml:space="preserve"> somente é exigível quando a certidão negativa de Falência da sede ou do domicílio da licitante contiver a ressalva expressa de que não abrange os processos judiciais eletrônicos.</w:t>
      </w:r>
    </w:p>
    <w:p w:rsidR="00000000" w:rsidDel="00000000" w:rsidP="00000000" w:rsidRDefault="00000000" w:rsidRPr="00000000" w14:paraId="000000D3">
      <w:pPr>
        <w:spacing w:after="0" w:line="276" w:lineRule="auto"/>
        <w:ind w:left="0" w:firstLine="0"/>
        <w:jc w:val="both"/>
        <w:rPr/>
      </w:pPr>
      <w:r w:rsidDel="00000000" w:rsidR="00000000" w:rsidRPr="00000000">
        <w:rPr>
          <w:b w:val="1"/>
          <w:bCs w:val="1"/>
          <w:rtl w:val="0"/>
        </w:rPr>
        <w:t xml:space="preserve">7.1.4.1.2.2 </w:t>
      </w:r>
      <w:r w:rsidDel="00000000" w:rsidR="00000000" w:rsidRPr="00000000">
        <w:rPr>
          <w:rtl w:val="0"/>
        </w:rPr>
        <w:t xml:space="preserve">No caso de Certidão Positiva de Falência, a licitante será inabilitada, salvo se restar comprovado que não houve decisão judicial válida e eficaz decretando a falência da empresa.</w:t>
      </w:r>
    </w:p>
    <w:p w:rsidR="00000000" w:rsidDel="00000000" w:rsidP="00000000" w:rsidRDefault="00000000" w:rsidRPr="00000000" w14:paraId="000000D4">
      <w:pPr>
        <w:spacing w:after="0" w:line="276" w:lineRule="auto"/>
        <w:ind w:left="0" w:firstLine="0"/>
        <w:jc w:val="both"/>
        <w:rPr/>
      </w:pPr>
      <w:r w:rsidDel="00000000" w:rsidR="00000000" w:rsidRPr="00000000">
        <w:rPr>
          <w:b w:val="1"/>
          <w:bCs w:val="1"/>
          <w:rtl w:val="0"/>
        </w:rPr>
        <w:t xml:space="preserve">7.1.4.1.3 </w:t>
      </w:r>
      <w:r w:rsidDel="00000000" w:rsidR="00000000" w:rsidRPr="00000000">
        <w:rPr>
          <w:rtl w:val="0"/>
        </w:rPr>
        <w:t xml:space="preserve">Comprovação da boa situação financeira da licitante através do cumprimento dos índices de Liquidez Geral (LG), Solvência Geral (SG) e Liquidez Corrente, resultantes da aplicação das fórmulas abaixo, nos valores indicados:</w:t>
      </w:r>
    </w:p>
    <w:p w:rsidR="00000000" w:rsidDel="00000000" w:rsidP="00000000" w:rsidRDefault="00000000" w:rsidRPr="00000000" w14:paraId="000000D5">
      <w:pPr>
        <w:keepNext w:val="1"/>
        <w:tabs>
          <w:tab w:val="left" w:leader="none" w:pos="426"/>
        </w:tabs>
        <w:spacing w:after="0" w:line="360" w:lineRule="auto"/>
        <w:ind w:left="3240" w:firstLine="0"/>
        <w:jc w:val="both"/>
        <w:rPr/>
      </w:pPr>
      <w:r w:rsidDel="00000000" w:rsidR="00000000" w:rsidRPr="00000000">
        <w:rPr>
          <w:rtl w:val="0"/>
        </w:rPr>
      </w:r>
    </w:p>
    <w:p w:rsidR="00000000" w:rsidDel="00000000" w:rsidP="00000000" w:rsidRDefault="00000000" w:rsidRPr="00000000" w14:paraId="000000D6">
      <w:pPr>
        <w:tabs>
          <w:tab w:val="left" w:leader="none" w:pos="0"/>
        </w:tabs>
        <w:spacing w:after="0" w:line="240" w:lineRule="auto"/>
        <w:ind w:left="1276" w:firstLine="0"/>
        <w:jc w:val="both"/>
        <w:rPr/>
      </w:pPr>
      <w:r w:rsidDel="00000000" w:rsidR="00000000" w:rsidRPr="00000000">
        <w:rPr>
          <w:rtl w:val="0"/>
        </w:rPr>
        <w:t xml:space="preserve">              Ativo Circulante + Realizável a longo prazo</w:t>
      </w:r>
    </w:p>
    <w:p w:rsidR="00000000" w:rsidDel="00000000" w:rsidP="00000000" w:rsidRDefault="00000000" w:rsidRPr="00000000" w14:paraId="000000D7">
      <w:pPr>
        <w:tabs>
          <w:tab w:val="left" w:leader="none" w:pos="0"/>
        </w:tabs>
        <w:spacing w:after="0" w:line="240" w:lineRule="auto"/>
        <w:ind w:left="1276" w:firstLine="0"/>
        <w:jc w:val="both"/>
        <w:rPr/>
      </w:pPr>
      <w:r w:rsidDel="00000000" w:rsidR="00000000" w:rsidRPr="00000000">
        <w:rPr>
          <w:rtl w:val="0"/>
        </w:rPr>
        <w:t xml:space="preserve">LG = </w:t>
      </w:r>
      <w:r w:rsidDel="00000000" w:rsidR="00000000" w:rsidRPr="00000000">
        <w:rPr>
          <w:strike w:val="1"/>
          <w:rtl w:val="0"/>
        </w:rPr>
        <w:t xml:space="preserve">                                                                                    </w:t>
      </w:r>
      <w:r w:rsidDel="00000000" w:rsidR="00000000" w:rsidRPr="00000000">
        <w:rPr>
          <w:rtl w:val="0"/>
        </w:rPr>
        <w:t xml:space="preserve"> igual ou superior a 1</w:t>
      </w:r>
    </w:p>
    <w:p w:rsidR="00000000" w:rsidDel="00000000" w:rsidP="00000000" w:rsidRDefault="00000000" w:rsidRPr="00000000" w14:paraId="000000D8">
      <w:pPr>
        <w:tabs>
          <w:tab w:val="left" w:leader="none" w:pos="0"/>
        </w:tabs>
        <w:spacing w:after="0" w:line="240" w:lineRule="auto"/>
        <w:ind w:left="1276" w:firstLine="0"/>
        <w:jc w:val="both"/>
        <w:rPr/>
      </w:pPr>
      <w:r w:rsidDel="00000000" w:rsidR="00000000" w:rsidRPr="00000000">
        <w:rPr>
          <w:rtl w:val="0"/>
        </w:rPr>
        <w:tab/>
        <w:t xml:space="preserve">          Passivo Circulante + Passivo Não Circulante</w:t>
      </w:r>
    </w:p>
    <w:p w:rsidR="00000000" w:rsidDel="00000000" w:rsidP="00000000" w:rsidRDefault="00000000" w:rsidRPr="00000000" w14:paraId="000000D9">
      <w:pPr>
        <w:tabs>
          <w:tab w:val="left" w:leader="none" w:pos="0"/>
        </w:tabs>
        <w:spacing w:after="0" w:line="360" w:lineRule="auto"/>
        <w:ind w:left="1276" w:firstLine="0"/>
        <w:jc w:val="both"/>
        <w:rPr/>
      </w:pPr>
      <w:r w:rsidDel="00000000" w:rsidR="00000000" w:rsidRPr="00000000">
        <w:rPr>
          <w:rtl w:val="0"/>
        </w:rPr>
      </w:r>
    </w:p>
    <w:p w:rsidR="00000000" w:rsidDel="00000000" w:rsidP="00000000" w:rsidRDefault="00000000" w:rsidRPr="00000000" w14:paraId="000000DA">
      <w:pPr>
        <w:tabs>
          <w:tab w:val="left" w:leader="none" w:pos="0"/>
        </w:tabs>
        <w:spacing w:after="0" w:line="240" w:lineRule="auto"/>
        <w:ind w:left="1276" w:firstLine="0"/>
        <w:jc w:val="both"/>
        <w:rPr/>
      </w:pPr>
      <w:r w:rsidDel="00000000" w:rsidR="00000000" w:rsidRPr="00000000">
        <w:rPr>
          <w:rtl w:val="0"/>
        </w:rPr>
        <w:tab/>
        <w:tab/>
        <w:tab/>
        <w:tab/>
        <w:t xml:space="preserve">Ativo Total</w:t>
      </w:r>
    </w:p>
    <w:p w:rsidR="00000000" w:rsidDel="00000000" w:rsidP="00000000" w:rsidRDefault="00000000" w:rsidRPr="00000000" w14:paraId="000000DB">
      <w:pPr>
        <w:tabs>
          <w:tab w:val="left" w:leader="none" w:pos="0"/>
        </w:tabs>
        <w:spacing w:after="0" w:line="240" w:lineRule="auto"/>
        <w:ind w:left="1276" w:firstLine="0"/>
        <w:jc w:val="both"/>
        <w:rPr/>
      </w:pPr>
      <w:r w:rsidDel="00000000" w:rsidR="00000000" w:rsidRPr="00000000">
        <w:rPr>
          <w:rtl w:val="0"/>
        </w:rPr>
        <w:t xml:space="preserve">SG = </w:t>
      </w:r>
      <w:r w:rsidDel="00000000" w:rsidR="00000000" w:rsidRPr="00000000">
        <w:rPr>
          <w:strike w:val="1"/>
          <w:rtl w:val="0"/>
        </w:rPr>
        <w:t xml:space="preserve">                                                                                    </w:t>
      </w:r>
      <w:r w:rsidDel="00000000" w:rsidR="00000000" w:rsidRPr="00000000">
        <w:rPr>
          <w:rtl w:val="0"/>
        </w:rPr>
        <w:t xml:space="preserve"> igual ou superior a 1</w:t>
      </w:r>
    </w:p>
    <w:p w:rsidR="00000000" w:rsidDel="00000000" w:rsidP="00000000" w:rsidRDefault="00000000" w:rsidRPr="00000000" w14:paraId="000000DC">
      <w:pPr>
        <w:tabs>
          <w:tab w:val="left" w:leader="none" w:pos="0"/>
        </w:tabs>
        <w:spacing w:after="0" w:line="240" w:lineRule="auto"/>
        <w:ind w:left="1276" w:firstLine="0"/>
        <w:jc w:val="both"/>
        <w:rPr/>
      </w:pPr>
      <w:r w:rsidDel="00000000" w:rsidR="00000000" w:rsidRPr="00000000">
        <w:rPr>
          <w:rtl w:val="0"/>
        </w:rPr>
        <w:tab/>
        <w:t xml:space="preserve">          Passivo Circulante + Passivo Não Circulante </w:t>
      </w:r>
    </w:p>
    <w:p w:rsidR="00000000" w:rsidDel="00000000" w:rsidP="00000000" w:rsidRDefault="00000000" w:rsidRPr="00000000" w14:paraId="000000DD">
      <w:pPr>
        <w:tabs>
          <w:tab w:val="left" w:leader="none" w:pos="0"/>
        </w:tabs>
        <w:spacing w:after="0" w:line="360" w:lineRule="auto"/>
        <w:ind w:left="1276" w:firstLine="0"/>
        <w:jc w:val="both"/>
        <w:rPr/>
      </w:pPr>
      <w:r w:rsidDel="00000000" w:rsidR="00000000" w:rsidRPr="00000000">
        <w:rPr>
          <w:rtl w:val="0"/>
        </w:rPr>
      </w:r>
    </w:p>
    <w:p w:rsidR="00000000" w:rsidDel="00000000" w:rsidP="00000000" w:rsidRDefault="00000000" w:rsidRPr="00000000" w14:paraId="000000DE">
      <w:pPr>
        <w:tabs>
          <w:tab w:val="left" w:leader="none" w:pos="0"/>
        </w:tabs>
        <w:spacing w:after="0" w:line="240" w:lineRule="auto"/>
        <w:ind w:left="1276" w:firstLine="0"/>
        <w:jc w:val="both"/>
        <w:rPr/>
      </w:pPr>
      <w:r w:rsidDel="00000000" w:rsidR="00000000" w:rsidRPr="00000000">
        <w:rPr>
          <w:rtl w:val="0"/>
        </w:rPr>
        <w:tab/>
        <w:tab/>
        <w:tab/>
        <w:t xml:space="preserve">           Ativo Circulante</w:t>
      </w:r>
    </w:p>
    <w:p w:rsidR="00000000" w:rsidDel="00000000" w:rsidP="00000000" w:rsidRDefault="00000000" w:rsidRPr="00000000" w14:paraId="000000DF">
      <w:pPr>
        <w:tabs>
          <w:tab w:val="left" w:leader="none" w:pos="0"/>
        </w:tabs>
        <w:spacing w:after="0" w:line="240" w:lineRule="auto"/>
        <w:ind w:left="1276" w:firstLine="0"/>
        <w:jc w:val="both"/>
        <w:rPr/>
      </w:pPr>
      <w:r w:rsidDel="00000000" w:rsidR="00000000" w:rsidRPr="00000000">
        <w:rPr>
          <w:rtl w:val="0"/>
        </w:rPr>
        <w:t xml:space="preserve">LC = </w:t>
      </w:r>
      <w:r w:rsidDel="00000000" w:rsidR="00000000" w:rsidRPr="00000000">
        <w:rPr>
          <w:strike w:val="1"/>
          <w:rtl w:val="0"/>
        </w:rPr>
        <w:t xml:space="preserve">                                                                                     </w:t>
      </w:r>
      <w:r w:rsidDel="00000000" w:rsidR="00000000" w:rsidRPr="00000000">
        <w:rPr>
          <w:rtl w:val="0"/>
        </w:rPr>
        <w:t xml:space="preserve"> igual ou superior a 1 </w:t>
      </w:r>
    </w:p>
    <w:p w:rsidR="00000000" w:rsidDel="00000000" w:rsidP="00000000" w:rsidRDefault="00000000" w:rsidRPr="00000000" w14:paraId="000000E0">
      <w:pPr>
        <w:tabs>
          <w:tab w:val="left" w:leader="none" w:pos="0"/>
        </w:tabs>
        <w:spacing w:after="0" w:line="240" w:lineRule="auto"/>
        <w:ind w:left="1276" w:firstLine="0"/>
        <w:jc w:val="both"/>
        <w:rPr/>
      </w:pPr>
      <w:r w:rsidDel="00000000" w:rsidR="00000000" w:rsidRPr="00000000">
        <w:rPr>
          <w:rtl w:val="0"/>
        </w:rPr>
        <w:tab/>
        <w:tab/>
        <w:tab/>
        <w:t xml:space="preserve">         Passivo Circulante</w:t>
      </w:r>
    </w:p>
    <w:p w:rsidR="00000000" w:rsidDel="00000000" w:rsidP="00000000" w:rsidRDefault="00000000" w:rsidRPr="00000000" w14:paraId="000000E1">
      <w:pPr>
        <w:spacing w:after="0" w:line="276" w:lineRule="auto"/>
        <w:ind w:left="425.19685039370086" w:firstLine="0"/>
        <w:jc w:val="both"/>
        <w:rPr/>
      </w:pPr>
      <w:r w:rsidDel="00000000" w:rsidR="00000000" w:rsidRPr="00000000">
        <w:rPr>
          <w:rtl w:val="0"/>
        </w:rPr>
      </w:r>
    </w:p>
    <w:p w:rsidR="00000000" w:rsidDel="00000000" w:rsidP="00000000" w:rsidRDefault="00000000" w:rsidRPr="00000000" w14:paraId="000000E2">
      <w:pPr>
        <w:spacing w:after="0" w:line="276" w:lineRule="auto"/>
        <w:ind w:left="0" w:firstLine="0"/>
        <w:jc w:val="both"/>
        <w:rPr/>
      </w:pPr>
      <w:r w:rsidDel="00000000" w:rsidR="00000000" w:rsidRPr="00000000">
        <w:rPr>
          <w:b w:val="1"/>
          <w:bCs w:val="1"/>
          <w:rtl w:val="0"/>
        </w:rPr>
        <w:t xml:space="preserve">7.1.4.1.3.1 </w:t>
      </w:r>
      <w:r w:rsidDel="00000000" w:rsidR="00000000" w:rsidRPr="00000000">
        <w:rPr>
          <w:rtl w:val="0"/>
        </w:rPr>
        <w:t xml:space="preserve">A adoção dos índices acima se mostra como suficientes ao cumprimento das obrigações decorrentes da presente licitação, uma vez que são os usualmente adotados para licitação, de forma a avaliar a situação  financeira da empresa licitante, suficiente ao cumprimento das obrigações decorrentes da contratação.</w:t>
      </w:r>
    </w:p>
    <w:p w:rsidR="00000000" w:rsidDel="00000000" w:rsidP="00000000" w:rsidRDefault="00000000" w:rsidRPr="00000000" w14:paraId="000000E3">
      <w:pPr>
        <w:spacing w:after="0" w:line="276" w:lineRule="auto"/>
        <w:ind w:left="0" w:firstLine="0"/>
        <w:jc w:val="both"/>
        <w:rPr/>
      </w:pPr>
      <w:r w:rsidDel="00000000" w:rsidR="00000000" w:rsidRPr="00000000">
        <w:rPr>
          <w:b w:val="1"/>
          <w:bCs w:val="1"/>
          <w:rtl w:val="0"/>
        </w:rPr>
        <w:t xml:space="preserve">7.1.4.1.3.2 </w:t>
      </w:r>
      <w:r w:rsidDel="00000000" w:rsidR="00000000" w:rsidRPr="00000000">
        <w:rPr>
          <w:rtl w:val="0"/>
        </w:rPr>
        <w:t xml:space="preserve">Para fins de comprovação de Patrimônio Líquido e dos índices contábeis, o licitante deverá apresentar Balanço Patrimonial e demonstrações contábeis dos últimos 2 (dois) exercícios sociais, exigíveis e apresentados na forma da lei (incluindo o termo de abertura e termo de encerramento), salvo quando a licitante tiver sido constituída há menos de 02 (dois) anos, hipótese na qual tais documentos limitar-se-ão ao último exercício financeiro.</w:t>
      </w:r>
    </w:p>
    <w:p w:rsidR="00000000" w:rsidDel="00000000" w:rsidP="00000000" w:rsidRDefault="00000000" w:rsidRPr="00000000" w14:paraId="000000E4">
      <w:pPr>
        <w:spacing w:after="0" w:line="276" w:lineRule="auto"/>
        <w:ind w:left="0" w:firstLine="0"/>
        <w:jc w:val="both"/>
        <w:rPr/>
      </w:pPr>
      <w:r w:rsidDel="00000000" w:rsidR="00000000" w:rsidRPr="00000000">
        <w:rPr>
          <w:b w:val="1"/>
          <w:bCs w:val="1"/>
          <w:rtl w:val="0"/>
        </w:rPr>
        <w:t xml:space="preserve">7.1.4.1.3.3 </w:t>
      </w:r>
      <w:r w:rsidDel="00000000" w:rsidR="00000000" w:rsidRPr="00000000">
        <w:rPr>
          <w:rtl w:val="0"/>
        </w:rPr>
        <w:t xml:space="preserve">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w:t>
      </w:r>
    </w:p>
    <w:p w:rsidR="00000000" w:rsidDel="00000000" w:rsidP="00000000" w:rsidRDefault="00000000" w:rsidRPr="00000000" w14:paraId="000000E5">
      <w:pPr>
        <w:spacing w:after="0" w:line="276" w:lineRule="auto"/>
        <w:ind w:left="0" w:firstLine="0"/>
        <w:jc w:val="both"/>
        <w:rPr/>
      </w:pPr>
      <w:r w:rsidDel="00000000" w:rsidR="00000000" w:rsidRPr="00000000">
        <w:rPr>
          <w:b w:val="1"/>
          <w:bCs w:val="1"/>
          <w:rtl w:val="0"/>
        </w:rPr>
        <w:t xml:space="preserve">7.1.4.1.3.4 </w:t>
      </w:r>
      <w:r w:rsidDel="00000000" w:rsidR="00000000" w:rsidRPr="00000000">
        <w:rPr>
          <w:rtl w:val="0"/>
        </w:rPr>
        <w:t xml:space="preserve">As empresas criadas no exercício financeiro da licitação deverão atender a todas as exigências da habilitação e poderão substituir os demonstrativos contábeis pelo balanço de abertura, conforme art. 65, §1º, da Lei nº 14.133, de 2021.</w:t>
      </w:r>
    </w:p>
    <w:p w:rsidR="00000000" w:rsidDel="00000000" w:rsidP="00000000" w:rsidRDefault="00000000" w:rsidRPr="00000000" w14:paraId="000000E6">
      <w:pPr>
        <w:spacing w:after="0" w:line="276" w:lineRule="auto"/>
        <w:ind w:left="0" w:firstLine="0"/>
        <w:jc w:val="both"/>
        <w:rPr/>
      </w:pPr>
      <w:r w:rsidDel="00000000" w:rsidR="00000000" w:rsidRPr="00000000">
        <w:rPr>
          <w:b w:val="1"/>
          <w:bCs w:val="1"/>
          <w:rtl w:val="0"/>
        </w:rPr>
        <w:t xml:space="preserve">7.1.4.1.3.5 </w:t>
      </w:r>
      <w:r w:rsidDel="00000000" w:rsidR="00000000" w:rsidRPr="00000000">
        <w:rPr>
          <w:rtl w:val="0"/>
        </w:rPr>
        <w:t xml:space="preserve">Caso o exercício financeiro anterior ao da licitação esteja encerrado há mais de 3 (três) meses da data da sessão pública de abertura desta Inexigibilidade, o Balanço Patrimonial poderá ser atualizado pelo Índice Nacional de Preços ao Consumidor Amplo (IPCA).</w:t>
      </w:r>
    </w:p>
    <w:p w:rsidR="00000000" w:rsidDel="00000000" w:rsidP="00000000" w:rsidRDefault="00000000" w:rsidRPr="00000000" w14:paraId="000000E7">
      <w:pPr>
        <w:spacing w:after="0" w:line="276" w:lineRule="auto"/>
        <w:ind w:left="0" w:firstLine="0"/>
        <w:jc w:val="both"/>
        <w:rPr/>
      </w:pPr>
      <w:r w:rsidDel="00000000" w:rsidR="00000000" w:rsidRPr="00000000">
        <w:rPr>
          <w:b w:val="1"/>
          <w:bCs w:val="1"/>
          <w:rtl w:val="0"/>
        </w:rPr>
        <w:t xml:space="preserve">7.1.4.1.3.6 </w:t>
      </w:r>
      <w:r w:rsidDel="00000000" w:rsidR="00000000" w:rsidRPr="00000000">
        <w:rPr>
          <w:rtl w:val="0"/>
        </w:rPr>
        <w:t xml:space="preserve">O atendimento dos índices econômicos previstos neste item deverá ser atestado mediante declaração assinada por profissional habilitado da área contábil da licitante.</w:t>
      </w:r>
    </w:p>
    <w:p w:rsidR="00000000" w:rsidDel="00000000" w:rsidP="00000000" w:rsidRDefault="00000000" w:rsidRPr="00000000" w14:paraId="000000E8">
      <w:pPr>
        <w:spacing w:after="0" w:line="276" w:lineRule="auto"/>
        <w:ind w:left="0" w:firstLine="0"/>
        <w:jc w:val="both"/>
        <w:rPr>
          <w:b w:val="1"/>
          <w:bCs w:val="1"/>
        </w:rPr>
      </w:pPr>
      <w:r w:rsidDel="00000000" w:rsidR="00000000" w:rsidRPr="00000000">
        <w:rPr>
          <w:b w:val="1"/>
          <w:bCs w:val="1"/>
          <w:rtl w:val="0"/>
        </w:rPr>
        <w:t xml:space="preserve">7.1.5.  DOCUMENTOS COMPLEMENTARES:</w:t>
      </w:r>
    </w:p>
    <w:p w:rsidR="00000000" w:rsidDel="00000000" w:rsidP="00000000" w:rsidRDefault="00000000" w:rsidRPr="00000000" w14:paraId="000000E9">
      <w:pPr>
        <w:spacing w:after="0" w:line="276" w:lineRule="auto"/>
        <w:ind w:left="0" w:firstLine="0"/>
        <w:jc w:val="both"/>
        <w:rPr/>
      </w:pPr>
      <w:r w:rsidDel="00000000" w:rsidR="00000000" w:rsidRPr="00000000">
        <w:rPr>
          <w:b w:val="1"/>
          <w:bCs w:val="1"/>
          <w:rtl w:val="0"/>
        </w:rPr>
        <w:t xml:space="preserve">7.1.5.1. </w:t>
      </w:r>
      <w:r w:rsidDel="00000000" w:rsidR="00000000" w:rsidRPr="00000000">
        <w:rPr>
          <w:rtl w:val="0"/>
        </w:rPr>
        <w:t xml:space="preserve">Declaração de cumprimento do disposto no inciso XXXIII do art. 7º da Constituição Federal;</w:t>
      </w:r>
    </w:p>
    <w:p w:rsidR="00000000" w:rsidDel="00000000" w:rsidP="00000000" w:rsidRDefault="00000000" w:rsidRPr="00000000" w14:paraId="000000EA">
      <w:pPr>
        <w:spacing w:after="0" w:line="276" w:lineRule="auto"/>
        <w:ind w:left="0" w:firstLine="0"/>
        <w:jc w:val="both"/>
        <w:rPr/>
      </w:pPr>
      <w:r w:rsidDel="00000000" w:rsidR="00000000" w:rsidRPr="00000000">
        <w:rPr>
          <w:b w:val="1"/>
          <w:bCs w:val="1"/>
          <w:rtl w:val="0"/>
        </w:rPr>
        <w:t xml:space="preserve">7.1.5.2. </w:t>
      </w:r>
      <w:r w:rsidDel="00000000" w:rsidR="00000000" w:rsidRPr="00000000">
        <w:rPr>
          <w:rtl w:val="0"/>
        </w:rPr>
        <w:t xml:space="preserve">Declaração de cumprimento das exigências de reserva de cargos para pessoa com deficiência e para reabilitado da Previdência Social, previstas em lei e em outras normas específicas;</w:t>
      </w:r>
    </w:p>
    <w:p w:rsidR="00000000" w:rsidDel="00000000" w:rsidP="00000000" w:rsidRDefault="00000000" w:rsidRPr="00000000" w14:paraId="000000EB">
      <w:pPr>
        <w:spacing w:after="0" w:line="276" w:lineRule="auto"/>
        <w:ind w:left="0" w:firstLine="0"/>
        <w:jc w:val="both"/>
        <w:rPr/>
      </w:pPr>
      <w:r w:rsidDel="00000000" w:rsidR="00000000" w:rsidRPr="00000000">
        <w:rPr>
          <w:b w:val="1"/>
          <w:bCs w:val="1"/>
          <w:rtl w:val="0"/>
        </w:rPr>
        <w:t xml:space="preserve">7.1.5.3. </w:t>
      </w:r>
      <w:r w:rsidDel="00000000" w:rsidR="00000000" w:rsidRPr="00000000">
        <w:rPr>
          <w:rtl w:val="0"/>
        </w:rPr>
        <w:t xml:space="preserve">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rsidR="00000000" w:rsidDel="00000000" w:rsidP="00000000" w:rsidRDefault="00000000" w:rsidRPr="00000000" w14:paraId="000000EC">
      <w:pPr>
        <w:spacing w:after="0" w:line="276" w:lineRule="auto"/>
        <w:ind w:left="0" w:firstLine="0"/>
        <w:jc w:val="both"/>
        <w:rPr/>
      </w:pPr>
      <w:r w:rsidDel="00000000" w:rsidR="00000000" w:rsidRPr="00000000">
        <w:rPr>
          <w:b w:val="1"/>
          <w:bCs w:val="1"/>
          <w:rtl w:val="0"/>
        </w:rPr>
        <w:t xml:space="preserve">7.1.5.4. </w:t>
      </w:r>
      <w:r w:rsidDel="00000000" w:rsidR="00000000" w:rsidRPr="00000000">
        <w:rPr>
          <w:rtl w:val="0"/>
        </w:rPr>
        <w:t xml:space="preserve">Declaração de que não incorre em qualquer uma das vedações impostas no art. 14 da Lei</w:t>
      </w:r>
    </w:p>
    <w:p w:rsidR="00000000" w:rsidDel="00000000" w:rsidP="00000000" w:rsidRDefault="00000000" w:rsidRPr="00000000" w14:paraId="000000ED">
      <w:pPr>
        <w:spacing w:after="0" w:line="276" w:lineRule="auto"/>
        <w:ind w:left="0" w:firstLine="0"/>
        <w:jc w:val="both"/>
        <w:rPr/>
      </w:pPr>
      <w:r w:rsidDel="00000000" w:rsidR="00000000" w:rsidRPr="00000000">
        <w:rPr>
          <w:rtl w:val="0"/>
        </w:rPr>
        <w:t xml:space="preserve">14.133/2021 aplicáveis ao objeto da presente licitação;</w:t>
      </w:r>
    </w:p>
    <w:p w:rsidR="00000000" w:rsidDel="00000000" w:rsidP="00000000" w:rsidRDefault="00000000" w:rsidRPr="00000000" w14:paraId="000000EE">
      <w:pPr>
        <w:spacing w:after="0" w:line="276" w:lineRule="auto"/>
        <w:ind w:left="0" w:firstLine="0"/>
        <w:jc w:val="both"/>
        <w:rPr/>
      </w:pPr>
      <w:r w:rsidDel="00000000" w:rsidR="00000000" w:rsidRPr="00000000">
        <w:rPr>
          <w:b w:val="1"/>
          <w:bCs w:val="1"/>
          <w:rtl w:val="0"/>
        </w:rPr>
        <w:t xml:space="preserve">7.1.5.5. </w:t>
      </w:r>
      <w:r w:rsidDel="00000000" w:rsidR="00000000" w:rsidRPr="00000000">
        <w:rPr>
          <w:rtl w:val="0"/>
        </w:rPr>
        <w:t xml:space="preserve">Declaração de que atende às disposições da Lei Geral de Proteção de Dados (LGPD), conforme determinação da Lei Estadual nº 18.671/2024.</w:t>
      </w:r>
    </w:p>
    <w:p w:rsidR="00000000" w:rsidDel="00000000" w:rsidP="00000000" w:rsidRDefault="00000000" w:rsidRPr="00000000" w14:paraId="000000EF">
      <w:pPr>
        <w:spacing w:after="0" w:line="276" w:lineRule="auto"/>
        <w:ind w:left="0" w:right="142" w:firstLine="0"/>
        <w:jc w:val="both"/>
        <w:rPr/>
      </w:pPr>
      <w:r w:rsidDel="00000000" w:rsidR="00000000" w:rsidRPr="00000000">
        <w:rPr>
          <w:rtl w:val="0"/>
        </w:rPr>
      </w:r>
    </w:p>
    <w:p w:rsidR="00000000" w:rsidDel="00000000" w:rsidP="00000000" w:rsidRDefault="00000000" w:rsidRPr="00000000" w14:paraId="000000F0">
      <w:pPr>
        <w:spacing w:after="0" w:line="276" w:lineRule="auto"/>
        <w:ind w:left="0" w:right="142" w:firstLine="0"/>
        <w:jc w:val="both"/>
        <w:rPr>
          <w:b w:val="1"/>
          <w:bCs w:val="1"/>
        </w:rPr>
      </w:pPr>
      <w:r w:rsidDel="00000000" w:rsidR="00000000" w:rsidRPr="00000000">
        <w:rPr>
          <w:b w:val="1"/>
          <w:bCs w:val="1"/>
          <w:rtl w:val="0"/>
        </w:rPr>
        <w:t xml:space="preserve">8.  DO CONTRATO</w:t>
      </w:r>
    </w:p>
    <w:p w:rsidR="00000000" w:rsidDel="00000000" w:rsidP="00000000" w:rsidRDefault="00000000" w:rsidRPr="00000000" w14:paraId="000000F1">
      <w:pPr>
        <w:spacing w:after="0" w:line="240" w:lineRule="auto"/>
        <w:ind w:left="0" w:right="142" w:firstLine="0"/>
        <w:jc w:val="both"/>
        <w:rPr>
          <w:b w:val="1"/>
          <w:bCs w:val="1"/>
        </w:rPr>
      </w:pPr>
      <w:r w:rsidDel="00000000" w:rsidR="00000000" w:rsidRPr="00000000">
        <w:rPr>
          <w:rtl w:val="0"/>
        </w:rPr>
      </w:r>
    </w:p>
    <w:p w:rsidR="00000000" w:rsidDel="00000000" w:rsidP="00000000" w:rsidRDefault="00000000" w:rsidRPr="00000000" w14:paraId="000000F2">
      <w:pPr>
        <w:spacing w:after="0" w:line="240" w:lineRule="auto"/>
        <w:ind w:left="0" w:right="142" w:firstLine="0"/>
        <w:jc w:val="both"/>
        <w:rPr/>
      </w:pPr>
      <w:r w:rsidDel="00000000" w:rsidR="00000000" w:rsidRPr="00000000">
        <w:rPr>
          <w:b w:val="1"/>
          <w:bCs w:val="1"/>
          <w:rtl w:val="0"/>
        </w:rPr>
        <w:t xml:space="preserve">8.1. </w:t>
      </w:r>
      <w:r w:rsidDel="00000000" w:rsidR="00000000" w:rsidRPr="00000000">
        <w:rPr>
          <w:rtl w:val="0"/>
        </w:rPr>
        <w:t xml:space="preserve">O prazo de vigência do contrato será de </w:t>
      </w:r>
      <w:r w:rsidDel="00000000" w:rsidR="00000000" w:rsidRPr="00000000">
        <w:rPr>
          <w:b w:val="1"/>
          <w:bCs w:val="1"/>
          <w:rtl w:val="0"/>
        </w:rPr>
        <w:t xml:space="preserve">12 (doze) meses</w:t>
      </w:r>
      <w:r w:rsidDel="00000000" w:rsidR="00000000" w:rsidRPr="00000000">
        <w:rPr>
          <w:rtl w:val="0"/>
        </w:rPr>
        <w:t xml:space="preserve">, contados a partir da data de sua assinatura, prorrogável até (dez) anos, na forma dos arts. 106 e 107 da Lei nº 14.133, de 2021.</w:t>
      </w:r>
    </w:p>
    <w:p w:rsidR="00000000" w:rsidDel="00000000" w:rsidP="00000000" w:rsidRDefault="00000000" w:rsidRPr="00000000" w14:paraId="000000F3">
      <w:pPr>
        <w:spacing w:after="0" w:line="240" w:lineRule="auto"/>
        <w:ind w:left="0" w:right="142" w:firstLine="0"/>
        <w:jc w:val="both"/>
        <w:rPr>
          <w:b w:val="1"/>
          <w:bCs w:val="1"/>
        </w:rPr>
      </w:pPr>
      <w:r w:rsidDel="00000000" w:rsidR="00000000" w:rsidRPr="00000000">
        <w:rPr>
          <w:rtl w:val="0"/>
        </w:rPr>
      </w:r>
    </w:p>
    <w:p w:rsidR="00000000" w:rsidDel="00000000" w:rsidP="00000000" w:rsidRDefault="00000000" w:rsidRPr="00000000" w14:paraId="000000F4">
      <w:pPr>
        <w:spacing w:after="0" w:line="240" w:lineRule="auto"/>
        <w:ind w:left="0" w:right="142" w:firstLine="0"/>
        <w:jc w:val="both"/>
        <w:rPr/>
      </w:pPr>
      <w:r w:rsidDel="00000000" w:rsidR="00000000" w:rsidRPr="00000000">
        <w:rPr>
          <w:b w:val="1"/>
          <w:bCs w:val="1"/>
          <w:rtl w:val="0"/>
        </w:rPr>
        <w:t xml:space="preserve">8.2. </w:t>
      </w:r>
      <w:r w:rsidDel="00000000" w:rsidR="00000000" w:rsidRPr="00000000">
        <w:rPr>
          <w:rtl w:val="0"/>
        </w:rPr>
        <w:t xml:space="preserve">O serviço de manutenção de sistema de esterilização por plasma de peróxido de hidrogênio STERRAD é considerado como serviço continuado por sua natureza essencial e pela necessidade de prestação constante para garantir o bom funcionamento do equipamento e a continuidade dos serviços de saúde. De acordo com o inciso II do artigo 6º da lei, serviços continuados são aqueles necessários para manter a continuidade de determinada atividade, sem os quais o serviço seria prejudicado. </w:t>
      </w:r>
    </w:p>
    <w:p w:rsidR="00000000" w:rsidDel="00000000" w:rsidP="00000000" w:rsidRDefault="00000000" w:rsidRPr="00000000" w14:paraId="000000F5">
      <w:pPr>
        <w:spacing w:after="0" w:line="240" w:lineRule="auto"/>
        <w:ind w:right="142"/>
        <w:jc w:val="both"/>
        <w:rPr/>
      </w:pPr>
      <w:r w:rsidDel="00000000" w:rsidR="00000000" w:rsidRPr="00000000">
        <w:rPr>
          <w:b w:val="1"/>
          <w:bCs w:val="1"/>
          <w:rtl w:val="0"/>
        </w:rPr>
        <w:t xml:space="preserve">8.2.1 </w:t>
      </w:r>
      <w:r w:rsidDel="00000000" w:rsidR="00000000" w:rsidRPr="00000000">
        <w:rPr>
          <w:rtl w:val="0"/>
        </w:rPr>
        <w:t xml:space="preserve">Essencialidade do equipamento: o sistema de esterilização por plasma de peróxido de hidrogênio STERRAD é extremamente essencial para assumir, de maneira temporária, as funções do coração e pulmão, garantindo o suporte circulatório em cirurgias cardíacas. Por tais motivos, faz-se necessário mantê-las em pleno funcionamento para garantir que os pacientes recebam os cuidados adequados durante os procedimentos. Qualquer interrupção no uso do equipamento impacta diretamente a qualidade do atendimento de saúde.</w:t>
      </w:r>
    </w:p>
    <w:p w:rsidR="00000000" w:rsidDel="00000000" w:rsidP="00000000" w:rsidRDefault="00000000" w:rsidRPr="00000000" w14:paraId="000000F6">
      <w:pPr>
        <w:spacing w:after="0" w:line="240" w:lineRule="auto"/>
        <w:ind w:right="142"/>
        <w:jc w:val="both"/>
        <w:rPr/>
      </w:pPr>
      <w:r w:rsidDel="00000000" w:rsidR="00000000" w:rsidRPr="00000000">
        <w:rPr>
          <w:b w:val="1"/>
          <w:bCs w:val="1"/>
          <w:rtl w:val="0"/>
        </w:rPr>
        <w:t xml:space="preserve">8.2.2 </w:t>
      </w:r>
      <w:r w:rsidDel="00000000" w:rsidR="00000000" w:rsidRPr="00000000">
        <w:rPr>
          <w:rtl w:val="0"/>
        </w:rPr>
        <w:t xml:space="preserve">Necessidade de manutenção regular e preventiva: o sistema de esterilização por plasma de peróxido de hidrogênio STERRAD precisa de manutenções preventivas e corretivas constantes para evitar falhas e assegurar a esterilização de materiais médico-hospitalares termossensíveis, indispensáveis à realização de procedimentos cirúrgicos e assistenciais, especialmente aqueles de média e alta complexidade. </w:t>
      </w:r>
    </w:p>
    <w:p w:rsidR="00000000" w:rsidDel="00000000" w:rsidP="00000000" w:rsidRDefault="00000000" w:rsidRPr="00000000" w14:paraId="000000F7">
      <w:pPr>
        <w:spacing w:after="0" w:line="240" w:lineRule="auto"/>
        <w:ind w:right="142"/>
        <w:jc w:val="both"/>
        <w:rPr/>
      </w:pPr>
      <w:r w:rsidDel="00000000" w:rsidR="00000000" w:rsidRPr="00000000">
        <w:rPr>
          <w:b w:val="1"/>
          <w:bCs w:val="1"/>
          <w:rtl w:val="0"/>
        </w:rPr>
        <w:t xml:space="preserve">8.2.3 </w:t>
      </w:r>
      <w:r w:rsidDel="00000000" w:rsidR="00000000" w:rsidRPr="00000000">
        <w:rPr>
          <w:rtl w:val="0"/>
        </w:rPr>
        <w:t xml:space="preserve">Evitar a descontinuidade no serviço de saúde: Em hospitais e unidades de saúde, a indisponibilidade desses equipamentos de assistência aos procedimentos de suporte à vida  devido à falta de manutenção pode comprometer gravemente o atendimento, especialmente em procedimentos cirúrgicos. </w:t>
      </w:r>
    </w:p>
    <w:p w:rsidR="00000000" w:rsidDel="00000000" w:rsidP="00000000" w:rsidRDefault="00000000" w:rsidRPr="00000000" w14:paraId="000000F8">
      <w:pPr>
        <w:spacing w:after="0" w:line="240" w:lineRule="auto"/>
        <w:ind w:right="142"/>
        <w:jc w:val="both"/>
        <w:rPr/>
      </w:pPr>
      <w:r w:rsidDel="00000000" w:rsidR="00000000" w:rsidRPr="00000000">
        <w:rPr>
          <w:rtl w:val="0"/>
        </w:rPr>
      </w:r>
    </w:p>
    <w:p w:rsidR="00000000" w:rsidDel="00000000" w:rsidP="00000000" w:rsidRDefault="00000000" w:rsidRPr="00000000" w14:paraId="000000F9">
      <w:pPr>
        <w:spacing w:after="0" w:line="240" w:lineRule="auto"/>
        <w:ind w:right="142"/>
        <w:jc w:val="both"/>
        <w:rPr/>
      </w:pPr>
      <w:r w:rsidDel="00000000" w:rsidR="00000000" w:rsidRPr="00000000">
        <w:rPr>
          <w:b w:val="1"/>
          <w:bCs w:val="1"/>
          <w:rtl w:val="0"/>
        </w:rPr>
        <w:t xml:space="preserve">8.3 </w:t>
      </w:r>
      <w:r w:rsidDel="00000000" w:rsidR="00000000" w:rsidRPr="00000000">
        <w:rPr>
          <w:rtl w:val="0"/>
        </w:rPr>
        <w:t xml:space="preserve">Assim, a manutenção continuada garante a estabilidade e a continuidade do atendimento. Eficiência e economia de recursos públicos: Contratar a manutenção de forma contínua permite uma melhor previsibilidade de custos, evitando despesas excessivas com reparos emergenciais e danos decorrentes de falta de manutenção, o que é um princípio fundamental da administração pública.</w:t>
      </w:r>
    </w:p>
    <w:p w:rsidR="00000000" w:rsidDel="00000000" w:rsidP="00000000" w:rsidRDefault="00000000" w:rsidRPr="00000000" w14:paraId="000000FA">
      <w:pPr>
        <w:spacing w:after="0" w:line="240" w:lineRule="auto"/>
        <w:ind w:left="0" w:right="142" w:firstLine="0"/>
        <w:jc w:val="both"/>
        <w:rPr>
          <w:b w:val="1"/>
          <w:bCs w:val="1"/>
        </w:rPr>
      </w:pPr>
      <w:r w:rsidDel="00000000" w:rsidR="00000000" w:rsidRPr="00000000">
        <w:rPr>
          <w:rtl w:val="0"/>
        </w:rPr>
      </w:r>
    </w:p>
    <w:p w:rsidR="00000000" w:rsidDel="00000000" w:rsidP="00000000" w:rsidRDefault="00000000" w:rsidRPr="00000000" w14:paraId="000000FB">
      <w:pPr>
        <w:spacing w:after="0" w:line="240" w:lineRule="auto"/>
        <w:ind w:left="0" w:right="142" w:firstLine="0"/>
        <w:jc w:val="both"/>
        <w:rPr/>
      </w:pPr>
      <w:r w:rsidDel="00000000" w:rsidR="00000000" w:rsidRPr="00000000">
        <w:rPr>
          <w:b w:val="1"/>
          <w:bCs w:val="1"/>
          <w:rtl w:val="0"/>
        </w:rPr>
        <w:t xml:space="preserve">8.4 </w:t>
      </w:r>
      <w:r w:rsidDel="00000000" w:rsidR="00000000" w:rsidRPr="00000000">
        <w:rPr>
          <w:rtl w:val="0"/>
        </w:rPr>
        <w:t xml:space="preserve">O contrato poderá ser prorrogado conforme legislação vigente.</w:t>
      </w:r>
    </w:p>
    <w:p w:rsidR="00000000" w:rsidDel="00000000" w:rsidP="00000000" w:rsidRDefault="00000000" w:rsidRPr="00000000" w14:paraId="000000FC">
      <w:pPr>
        <w:spacing w:after="0" w:line="240" w:lineRule="auto"/>
        <w:ind w:left="0" w:right="142" w:firstLine="0"/>
        <w:jc w:val="both"/>
        <w:rPr/>
      </w:pPr>
      <w:r w:rsidDel="00000000" w:rsidR="00000000" w:rsidRPr="00000000">
        <w:rPr>
          <w:rtl w:val="0"/>
        </w:rPr>
      </w:r>
    </w:p>
    <w:p w:rsidR="00000000" w:rsidDel="00000000" w:rsidP="00000000" w:rsidRDefault="00000000" w:rsidRPr="00000000" w14:paraId="000000FD">
      <w:pPr>
        <w:spacing w:after="0" w:line="240" w:lineRule="auto"/>
        <w:ind w:left="0" w:right="142" w:firstLine="0"/>
        <w:jc w:val="both"/>
        <w:rPr>
          <w:b w:val="1"/>
          <w:bCs w:val="1"/>
        </w:rPr>
      </w:pPr>
      <w:r w:rsidDel="00000000" w:rsidR="00000000" w:rsidRPr="00000000">
        <w:rPr>
          <w:b w:val="1"/>
          <w:bCs w:val="1"/>
          <w:rtl w:val="0"/>
        </w:rPr>
        <w:t xml:space="preserve">8.5.  PRAZO PARA ASSINATURA DO CONTRATO</w:t>
      </w:r>
    </w:p>
    <w:p w:rsidR="00000000" w:rsidDel="00000000" w:rsidP="00000000" w:rsidRDefault="00000000" w:rsidRPr="00000000" w14:paraId="000000FE">
      <w:pPr>
        <w:spacing w:after="0" w:line="240" w:lineRule="auto"/>
        <w:ind w:left="0" w:right="142" w:firstLine="0"/>
        <w:jc w:val="both"/>
        <w:rPr/>
      </w:pPr>
      <w:r w:rsidDel="00000000" w:rsidR="00000000" w:rsidRPr="00000000">
        <w:rPr>
          <w:b w:val="1"/>
          <w:bCs w:val="1"/>
          <w:rtl w:val="0"/>
        </w:rPr>
        <w:t xml:space="preserve">8.5.1.</w:t>
      </w:r>
      <w:r w:rsidDel="00000000" w:rsidR="00000000" w:rsidRPr="00000000">
        <w:rPr>
          <w:rtl w:val="0"/>
        </w:rPr>
        <w:t xml:space="preserve"> O licitante terá o prazo de 05 dias para assinatura do contrato contados a partir da convocação pela CONTRATANTE.</w:t>
      </w:r>
    </w:p>
    <w:p w:rsidR="00000000" w:rsidDel="00000000" w:rsidP="00000000" w:rsidRDefault="00000000" w:rsidRPr="00000000" w14:paraId="000000FF">
      <w:pPr>
        <w:spacing w:after="0" w:line="240" w:lineRule="auto"/>
        <w:ind w:left="0" w:right="142" w:firstLine="0"/>
        <w:jc w:val="both"/>
        <w:rPr/>
      </w:pPr>
      <w:r w:rsidDel="00000000" w:rsidR="00000000" w:rsidRPr="00000000">
        <w:rPr>
          <w:b w:val="1"/>
          <w:bCs w:val="1"/>
          <w:rtl w:val="0"/>
        </w:rPr>
        <w:t xml:space="preserve">8.5.2. </w:t>
      </w:r>
      <w:r w:rsidDel="00000000" w:rsidR="00000000" w:rsidRPr="00000000">
        <w:rPr>
          <w:rtl w:val="0"/>
        </w:rPr>
        <w:t xml:space="preserve">Qualquer solicitação de prorrogação do prazo previsto para assinatura do contrato, somente será analisada, se apresentada antes do decurso do prazo para tal e devidamente fundamentada.</w:t>
      </w:r>
    </w:p>
    <w:p w:rsidR="00000000" w:rsidDel="00000000" w:rsidP="00000000" w:rsidRDefault="00000000" w:rsidRPr="00000000" w14:paraId="00000100">
      <w:pPr>
        <w:spacing w:after="0" w:line="240" w:lineRule="auto"/>
        <w:ind w:left="425.19685039370086" w:right="142" w:firstLine="0"/>
        <w:jc w:val="both"/>
        <w:rPr/>
      </w:pPr>
      <w:r w:rsidDel="00000000" w:rsidR="00000000" w:rsidRPr="00000000">
        <w:rPr>
          <w:rtl w:val="0"/>
        </w:rPr>
      </w:r>
    </w:p>
    <w:p w:rsidR="00000000" w:rsidDel="00000000" w:rsidP="00000000" w:rsidRDefault="00000000" w:rsidRPr="00000000" w14:paraId="00000101">
      <w:pPr>
        <w:spacing w:after="0" w:line="240" w:lineRule="auto"/>
        <w:ind w:left="0" w:right="142" w:firstLine="0"/>
        <w:jc w:val="both"/>
        <w:rPr>
          <w:b w:val="1"/>
          <w:bCs w:val="1"/>
        </w:rPr>
      </w:pPr>
      <w:r w:rsidDel="00000000" w:rsidR="00000000" w:rsidRPr="00000000">
        <w:rPr>
          <w:b w:val="1"/>
          <w:bCs w:val="1"/>
          <w:rtl w:val="0"/>
        </w:rPr>
        <w:t xml:space="preserve">8.6. OBRIGAÇÕES  E RESPONSABILIDADES DA CONTRATANTE</w:t>
      </w:r>
    </w:p>
    <w:p w:rsidR="00000000" w:rsidDel="00000000" w:rsidP="00000000" w:rsidRDefault="00000000" w:rsidRPr="00000000" w14:paraId="00000102">
      <w:pPr>
        <w:spacing w:after="0" w:line="240" w:lineRule="auto"/>
        <w:ind w:left="0" w:right="142" w:firstLine="0"/>
        <w:jc w:val="both"/>
        <w:rPr/>
      </w:pPr>
      <w:r w:rsidDel="00000000" w:rsidR="00000000" w:rsidRPr="00000000">
        <w:rPr>
          <w:b w:val="1"/>
          <w:bCs w:val="1"/>
          <w:rtl w:val="0"/>
        </w:rPr>
        <w:t xml:space="preserve">8.6.1</w:t>
      </w:r>
      <w:r w:rsidDel="00000000" w:rsidR="00000000" w:rsidRPr="00000000">
        <w:rPr>
          <w:rtl w:val="0"/>
        </w:rPr>
        <w:t xml:space="preserve"> Exercer o acompanhamento e a fiscalização dos serviços, por servidor especialmente designado, anotando em registro próprio as falhas detectadas, indicando dia, mês e ano, e encaminhando os apontamentos à autoridade competente para as providências cabíveis;</w:t>
      </w:r>
    </w:p>
    <w:p w:rsidR="00000000" w:rsidDel="00000000" w:rsidP="00000000" w:rsidRDefault="00000000" w:rsidRPr="00000000" w14:paraId="00000103">
      <w:pPr>
        <w:spacing w:after="0" w:line="240" w:lineRule="auto"/>
        <w:ind w:left="0" w:right="142" w:firstLine="0"/>
        <w:jc w:val="both"/>
        <w:rPr/>
      </w:pPr>
      <w:r w:rsidDel="00000000" w:rsidR="00000000" w:rsidRPr="00000000">
        <w:rPr>
          <w:b w:val="1"/>
          <w:bCs w:val="1"/>
          <w:rtl w:val="0"/>
        </w:rPr>
        <w:t xml:space="preserve">8.6.2</w:t>
      </w:r>
      <w:r w:rsidDel="00000000" w:rsidR="00000000" w:rsidRPr="00000000">
        <w:rPr>
          <w:rtl w:val="0"/>
        </w:rPr>
        <w:t xml:space="preserve"> Notificar a CONTRATADA por escrito de ocorrência de eventuais imperfeições no curso da</w:t>
      </w:r>
    </w:p>
    <w:p w:rsidR="00000000" w:rsidDel="00000000" w:rsidP="00000000" w:rsidRDefault="00000000" w:rsidRPr="00000000" w14:paraId="00000104">
      <w:pPr>
        <w:spacing w:after="0" w:line="240" w:lineRule="auto"/>
        <w:ind w:left="0" w:right="142" w:firstLine="0"/>
        <w:jc w:val="both"/>
        <w:rPr/>
      </w:pPr>
      <w:r w:rsidDel="00000000" w:rsidR="00000000" w:rsidRPr="00000000">
        <w:rPr>
          <w:rtl w:val="0"/>
        </w:rPr>
        <w:t xml:space="preserve">execução dos serviços, fixando prazo para sua execução;</w:t>
      </w:r>
    </w:p>
    <w:p w:rsidR="00000000" w:rsidDel="00000000" w:rsidP="00000000" w:rsidRDefault="00000000" w:rsidRPr="00000000" w14:paraId="00000105">
      <w:pPr>
        <w:spacing w:after="0" w:line="240" w:lineRule="auto"/>
        <w:ind w:left="0" w:right="142" w:firstLine="0"/>
        <w:jc w:val="both"/>
        <w:rPr/>
      </w:pPr>
      <w:r w:rsidDel="00000000" w:rsidR="00000000" w:rsidRPr="00000000">
        <w:rPr>
          <w:b w:val="1"/>
          <w:bCs w:val="1"/>
          <w:rtl w:val="0"/>
        </w:rPr>
        <w:t xml:space="preserve">8.6.3</w:t>
      </w:r>
      <w:r w:rsidDel="00000000" w:rsidR="00000000" w:rsidRPr="00000000">
        <w:rPr>
          <w:rtl w:val="0"/>
        </w:rPr>
        <w:t xml:space="preserve"> Efetuar o pagamento à CONTRATADA, desde que a execução do objeto esteja de conformidade com o pactuado;</w:t>
      </w:r>
    </w:p>
    <w:p w:rsidR="00000000" w:rsidDel="00000000" w:rsidP="00000000" w:rsidRDefault="00000000" w:rsidRPr="00000000" w14:paraId="00000106">
      <w:pPr>
        <w:spacing w:after="0" w:line="240" w:lineRule="auto"/>
        <w:ind w:left="0" w:right="142" w:firstLine="0"/>
        <w:jc w:val="both"/>
        <w:rPr/>
      </w:pPr>
      <w:r w:rsidDel="00000000" w:rsidR="00000000" w:rsidRPr="00000000">
        <w:rPr>
          <w:b w:val="1"/>
          <w:bCs w:val="1"/>
          <w:rtl w:val="0"/>
        </w:rPr>
        <w:t xml:space="preserve">8.6.4</w:t>
      </w:r>
      <w:r w:rsidDel="00000000" w:rsidR="00000000" w:rsidRPr="00000000">
        <w:rPr>
          <w:rtl w:val="0"/>
        </w:rPr>
        <w:t xml:space="preserve"> Permitir o acesso dos empregados da CONTRATADA às suas dependências para execução dos</w:t>
      </w:r>
    </w:p>
    <w:p w:rsidR="00000000" w:rsidDel="00000000" w:rsidP="00000000" w:rsidRDefault="00000000" w:rsidRPr="00000000" w14:paraId="00000107">
      <w:pPr>
        <w:spacing w:after="0" w:line="240" w:lineRule="auto"/>
        <w:ind w:left="0" w:right="142" w:firstLine="0"/>
        <w:jc w:val="both"/>
        <w:rPr/>
      </w:pPr>
      <w:r w:rsidDel="00000000" w:rsidR="00000000" w:rsidRPr="00000000">
        <w:rPr>
          <w:rtl w:val="0"/>
        </w:rPr>
        <w:t xml:space="preserve">serviços, quando necessário, desde que devidamente identificados;</w:t>
      </w:r>
    </w:p>
    <w:p w:rsidR="00000000" w:rsidDel="00000000" w:rsidP="00000000" w:rsidRDefault="00000000" w:rsidRPr="00000000" w14:paraId="00000108">
      <w:pPr>
        <w:spacing w:after="0" w:line="240" w:lineRule="auto"/>
        <w:ind w:left="0" w:right="142" w:firstLine="0"/>
        <w:jc w:val="both"/>
        <w:rPr/>
      </w:pPr>
      <w:r w:rsidDel="00000000" w:rsidR="00000000" w:rsidRPr="00000000">
        <w:rPr>
          <w:b w:val="1"/>
          <w:bCs w:val="1"/>
          <w:rtl w:val="0"/>
        </w:rPr>
        <w:t xml:space="preserve">8.6.5</w:t>
      </w:r>
      <w:r w:rsidDel="00000000" w:rsidR="00000000" w:rsidRPr="00000000">
        <w:rPr>
          <w:rtl w:val="0"/>
        </w:rPr>
        <w:t xml:space="preserve"> Assegurar-se da boa prestação dos serviços e verificar sempre seu bom desempenho da</w:t>
      </w:r>
    </w:p>
    <w:p w:rsidR="00000000" w:rsidDel="00000000" w:rsidP="00000000" w:rsidRDefault="00000000" w:rsidRPr="00000000" w14:paraId="00000109">
      <w:pPr>
        <w:spacing w:after="0" w:line="240" w:lineRule="auto"/>
        <w:ind w:left="0" w:right="142" w:firstLine="0"/>
        <w:jc w:val="both"/>
        <w:rPr/>
      </w:pPr>
      <w:r w:rsidDel="00000000" w:rsidR="00000000" w:rsidRPr="00000000">
        <w:rPr>
          <w:rtl w:val="0"/>
        </w:rPr>
        <w:t xml:space="preserve">contratação;</w:t>
      </w:r>
    </w:p>
    <w:p w:rsidR="00000000" w:rsidDel="00000000" w:rsidP="00000000" w:rsidRDefault="00000000" w:rsidRPr="00000000" w14:paraId="0000010A">
      <w:pPr>
        <w:spacing w:after="0" w:line="240" w:lineRule="auto"/>
        <w:ind w:left="0" w:right="142" w:firstLine="0"/>
        <w:jc w:val="both"/>
        <w:rPr>
          <w:color w:val="ff0000"/>
          <w:u w:val="none"/>
        </w:rPr>
      </w:pPr>
      <w:r w:rsidDel="00000000" w:rsidR="00000000" w:rsidRPr="00000000">
        <w:rPr>
          <w:b w:val="1"/>
          <w:bCs w:val="1"/>
          <w:rtl w:val="0"/>
        </w:rPr>
        <w:t xml:space="preserve">8.6.6</w:t>
      </w:r>
      <w:r w:rsidDel="00000000" w:rsidR="00000000" w:rsidRPr="00000000">
        <w:rPr>
          <w:rtl w:val="0"/>
        </w:rPr>
        <w:t xml:space="preserve"> Prestar à CONTRATADA todos os esclarecimentos necessários à execução dos serviços desde que disponíveis e de conhecimento do PROCAPE.</w:t>
      </w:r>
      <w:r w:rsidDel="00000000" w:rsidR="00000000" w:rsidRPr="00000000">
        <w:rPr>
          <w:rtl w:val="0"/>
        </w:rPr>
      </w:r>
    </w:p>
    <w:p w:rsidR="00000000" w:rsidDel="00000000" w:rsidP="00000000" w:rsidRDefault="00000000" w:rsidRPr="00000000" w14:paraId="0000010B">
      <w:pPr>
        <w:spacing w:after="0" w:line="240" w:lineRule="auto"/>
        <w:ind w:left="425.19685039370086" w:right="142" w:firstLine="0"/>
        <w:jc w:val="both"/>
        <w:rPr>
          <w:color w:val="ff0000"/>
        </w:rPr>
      </w:pPr>
      <w:r w:rsidDel="00000000" w:rsidR="00000000" w:rsidRPr="00000000">
        <w:rPr>
          <w:rtl w:val="0"/>
        </w:rPr>
      </w:r>
    </w:p>
    <w:p w:rsidR="00000000" w:rsidDel="00000000" w:rsidP="00000000" w:rsidRDefault="00000000" w:rsidRPr="00000000" w14:paraId="0000010C">
      <w:pPr>
        <w:tabs>
          <w:tab w:val="left" w:leader="none" w:pos="426"/>
        </w:tabs>
        <w:spacing w:after="0" w:line="240" w:lineRule="auto"/>
        <w:ind w:left="0" w:right="142" w:firstLine="0"/>
        <w:jc w:val="both"/>
        <w:rPr>
          <w:b w:val="1"/>
          <w:bCs w:val="1"/>
        </w:rPr>
      </w:pPr>
      <w:r w:rsidDel="00000000" w:rsidR="00000000" w:rsidRPr="00000000">
        <w:rPr>
          <w:b w:val="1"/>
          <w:bCs w:val="1"/>
          <w:rtl w:val="0"/>
        </w:rPr>
        <w:t xml:space="preserve">8.7. OBRIGAÇÕES E RESPONSABILIDADES  DA CONTRATADA</w:t>
      </w:r>
    </w:p>
    <w:p w:rsidR="00000000" w:rsidDel="00000000" w:rsidP="00000000" w:rsidRDefault="00000000" w:rsidRPr="00000000" w14:paraId="0000010D">
      <w:pPr>
        <w:tabs>
          <w:tab w:val="left" w:leader="none" w:pos="426"/>
        </w:tabs>
        <w:spacing w:after="0" w:line="240" w:lineRule="auto"/>
        <w:ind w:left="0" w:right="142" w:firstLine="0"/>
        <w:jc w:val="both"/>
        <w:rPr/>
      </w:pPr>
      <w:r w:rsidDel="00000000" w:rsidR="00000000" w:rsidRPr="00000000">
        <w:rPr>
          <w:b w:val="1"/>
          <w:bCs w:val="1"/>
          <w:rtl w:val="0"/>
        </w:rPr>
        <w:t xml:space="preserve">8.7.1 </w:t>
      </w:r>
      <w:r w:rsidDel="00000000" w:rsidR="00000000" w:rsidRPr="00000000">
        <w:rPr>
          <w:rtl w:val="0"/>
        </w:rPr>
        <w:t xml:space="preserve">Constituem obrigações do FORNECEDOR, além das constantes nos artigos 119 e 120 da Lei Federal nº 14.133/2021, as seguintes:</w:t>
      </w:r>
    </w:p>
    <w:p w:rsidR="00000000" w:rsidDel="00000000" w:rsidP="00000000" w:rsidRDefault="00000000" w:rsidRPr="00000000" w14:paraId="0000010E">
      <w:pPr>
        <w:tabs>
          <w:tab w:val="left" w:leader="none" w:pos="426"/>
        </w:tabs>
        <w:spacing w:after="0" w:line="240" w:lineRule="auto"/>
        <w:ind w:left="0" w:right="142" w:firstLine="0"/>
        <w:jc w:val="both"/>
        <w:rPr/>
      </w:pPr>
      <w:r w:rsidDel="00000000" w:rsidR="00000000" w:rsidRPr="00000000">
        <w:rPr>
          <w:b w:val="1"/>
          <w:bCs w:val="1"/>
          <w:rtl w:val="0"/>
        </w:rPr>
        <w:t xml:space="preserve">8.7.1.1 </w:t>
      </w:r>
      <w:r w:rsidDel="00000000" w:rsidR="00000000" w:rsidRPr="00000000">
        <w:rPr>
          <w:rtl w:val="0"/>
        </w:rPr>
        <w:t xml:space="preserve">Obedecer às especificações do objeto;</w:t>
      </w:r>
    </w:p>
    <w:p w:rsidR="00000000" w:rsidDel="00000000" w:rsidP="00000000" w:rsidRDefault="00000000" w:rsidRPr="00000000" w14:paraId="0000010F">
      <w:pPr>
        <w:tabs>
          <w:tab w:val="left" w:leader="none" w:pos="426"/>
        </w:tabs>
        <w:spacing w:after="0" w:line="240" w:lineRule="auto"/>
        <w:ind w:left="0" w:right="142" w:firstLine="0"/>
        <w:jc w:val="both"/>
        <w:rPr/>
      </w:pPr>
      <w:r w:rsidDel="00000000" w:rsidR="00000000" w:rsidRPr="00000000">
        <w:rPr>
          <w:b w:val="1"/>
          <w:bCs w:val="1"/>
          <w:rtl w:val="0"/>
        </w:rPr>
        <w:t xml:space="preserve">8.7.1.2 </w:t>
      </w:r>
      <w:r w:rsidDel="00000000" w:rsidR="00000000" w:rsidRPr="00000000">
        <w:rPr>
          <w:rtl w:val="0"/>
        </w:rPr>
        <w:t xml:space="preserve">Responsabilizar-se integralmente pelo objeto licitado, observadas as especificações, normas e outros detalhamentos que integram o Contrato;</w:t>
      </w:r>
    </w:p>
    <w:p w:rsidR="00000000" w:rsidDel="00000000" w:rsidP="00000000" w:rsidRDefault="00000000" w:rsidRPr="00000000" w14:paraId="00000110">
      <w:pPr>
        <w:tabs>
          <w:tab w:val="left" w:leader="none" w:pos="426"/>
        </w:tabs>
        <w:spacing w:after="0" w:line="240" w:lineRule="auto"/>
        <w:ind w:left="0" w:right="142" w:firstLine="0"/>
        <w:jc w:val="both"/>
        <w:rPr/>
      </w:pPr>
      <w:r w:rsidDel="00000000" w:rsidR="00000000" w:rsidRPr="00000000">
        <w:rPr>
          <w:b w:val="1"/>
          <w:bCs w:val="1"/>
          <w:rtl w:val="0"/>
        </w:rPr>
        <w:t xml:space="preserve">8.7.1.3</w:t>
      </w:r>
      <w:r w:rsidDel="00000000" w:rsidR="00000000" w:rsidRPr="00000000">
        <w:rPr>
          <w:b w:val="1"/>
          <w:bCs w:val="1"/>
          <w:color w:val="ff0000"/>
          <w:rtl w:val="0"/>
        </w:rPr>
        <w:t xml:space="preserve"> </w:t>
      </w:r>
      <w:r w:rsidDel="00000000" w:rsidR="00000000" w:rsidRPr="00000000">
        <w:rPr>
          <w:rtl w:val="0"/>
        </w:rPr>
        <w:t xml:space="preserve">Responsabilizar-se pela qualidade e quantidade do objeto fornecido ou do serviço prestado;</w:t>
      </w:r>
    </w:p>
    <w:p w:rsidR="00000000" w:rsidDel="00000000" w:rsidP="00000000" w:rsidRDefault="00000000" w:rsidRPr="00000000" w14:paraId="00000111">
      <w:pPr>
        <w:tabs>
          <w:tab w:val="left" w:leader="none" w:pos="426"/>
        </w:tabs>
        <w:spacing w:after="0" w:line="240" w:lineRule="auto"/>
        <w:ind w:left="0" w:right="142" w:firstLine="0"/>
        <w:jc w:val="both"/>
        <w:rPr/>
      </w:pPr>
      <w:r w:rsidDel="00000000" w:rsidR="00000000" w:rsidRPr="00000000">
        <w:rPr>
          <w:b w:val="1"/>
          <w:bCs w:val="1"/>
          <w:rtl w:val="0"/>
        </w:rPr>
        <w:t xml:space="preserve">8.7.1.4  </w:t>
      </w:r>
      <w:r w:rsidDel="00000000" w:rsidR="00000000" w:rsidRPr="00000000">
        <w:rPr>
          <w:rtl w:val="0"/>
        </w:rPr>
        <w:t xml:space="preserve">Atender prontamente todas as solicitações da contratante descritas neste contrato; </w:t>
      </w:r>
    </w:p>
    <w:p w:rsidR="00000000" w:rsidDel="00000000" w:rsidP="00000000" w:rsidRDefault="00000000" w:rsidRPr="00000000" w14:paraId="00000112">
      <w:pPr>
        <w:tabs>
          <w:tab w:val="left" w:leader="none" w:pos="426"/>
        </w:tabs>
        <w:spacing w:after="0" w:line="240" w:lineRule="auto"/>
        <w:ind w:left="0" w:right="142" w:firstLine="0"/>
        <w:jc w:val="both"/>
        <w:rPr/>
      </w:pPr>
      <w:r w:rsidDel="00000000" w:rsidR="00000000" w:rsidRPr="00000000">
        <w:rPr>
          <w:b w:val="1"/>
          <w:bCs w:val="1"/>
          <w:rtl w:val="0"/>
        </w:rPr>
        <w:t xml:space="preserve">8.7.1.5 </w:t>
      </w:r>
      <w:r w:rsidDel="00000000" w:rsidR="00000000" w:rsidRPr="00000000">
        <w:rPr>
          <w:rtl w:val="0"/>
        </w:rPr>
        <w:t xml:space="preserve">Comunicar ao contratante, por escrito, qualquer anormalidade de caráter urgente e prestar os esclarecimentos necessários; Fornecer todos os materiais, mão de obra, equipamentos, transporte e proteção individual; </w:t>
      </w:r>
    </w:p>
    <w:p w:rsidR="00000000" w:rsidDel="00000000" w:rsidP="00000000" w:rsidRDefault="00000000" w:rsidRPr="00000000" w14:paraId="00000113">
      <w:pPr>
        <w:tabs>
          <w:tab w:val="left" w:leader="none" w:pos="426"/>
        </w:tabs>
        <w:spacing w:after="0" w:line="240" w:lineRule="auto"/>
        <w:ind w:left="0" w:right="142" w:firstLine="0"/>
        <w:jc w:val="both"/>
        <w:rPr/>
      </w:pPr>
      <w:r w:rsidDel="00000000" w:rsidR="00000000" w:rsidRPr="00000000">
        <w:rPr>
          <w:b w:val="1"/>
          <w:bCs w:val="1"/>
          <w:rtl w:val="0"/>
        </w:rPr>
        <w:t xml:space="preserve">8.7.1.6 </w:t>
      </w:r>
      <w:r w:rsidDel="00000000" w:rsidR="00000000" w:rsidRPr="00000000">
        <w:rPr>
          <w:rtl w:val="0"/>
        </w:rPr>
        <w:t xml:space="preserve">Os trabalhadores da contratada deverão ser identificados através de crachá e fardamento da empresa; </w:t>
      </w:r>
    </w:p>
    <w:p w:rsidR="00000000" w:rsidDel="00000000" w:rsidP="00000000" w:rsidRDefault="00000000" w:rsidRPr="00000000" w14:paraId="00000114">
      <w:pPr>
        <w:tabs>
          <w:tab w:val="left" w:leader="none" w:pos="426"/>
        </w:tabs>
        <w:spacing w:after="0" w:line="240" w:lineRule="auto"/>
        <w:ind w:left="0" w:right="142" w:firstLine="0"/>
        <w:jc w:val="both"/>
        <w:rPr/>
      </w:pPr>
      <w:r w:rsidDel="00000000" w:rsidR="00000000" w:rsidRPr="00000000">
        <w:rPr>
          <w:b w:val="1"/>
          <w:bCs w:val="1"/>
          <w:rtl w:val="0"/>
        </w:rPr>
        <w:t xml:space="preserve">8.7.1.7 </w:t>
      </w:r>
      <w:r w:rsidDel="00000000" w:rsidR="00000000" w:rsidRPr="00000000">
        <w:rPr>
          <w:rtl w:val="0"/>
        </w:rPr>
        <w:t xml:space="preserve">A contratada deverá cumprir todas as prescrições das Normas Regulamentadoras do Ministério do Trabalho e Emprego (NR´s);</w:t>
      </w:r>
    </w:p>
    <w:p w:rsidR="00000000" w:rsidDel="00000000" w:rsidP="00000000" w:rsidRDefault="00000000" w:rsidRPr="00000000" w14:paraId="00000115">
      <w:pPr>
        <w:tabs>
          <w:tab w:val="left" w:leader="none" w:pos="426"/>
        </w:tabs>
        <w:spacing w:after="0" w:line="240" w:lineRule="auto"/>
        <w:ind w:left="0" w:right="142" w:firstLine="0"/>
        <w:jc w:val="both"/>
        <w:rPr/>
      </w:pPr>
      <w:r w:rsidDel="00000000" w:rsidR="00000000" w:rsidRPr="00000000">
        <w:rPr>
          <w:b w:val="1"/>
          <w:bCs w:val="1"/>
          <w:rtl w:val="0"/>
        </w:rPr>
        <w:t xml:space="preserve">8.7.1.8 </w:t>
      </w:r>
      <w:r w:rsidDel="00000000" w:rsidR="00000000" w:rsidRPr="00000000">
        <w:rPr>
          <w:rtl w:val="0"/>
        </w:rPr>
        <w:t xml:space="preserve">Responsabilizar-se pela segurança do trabalho de seus empregados, provendo-os com Equipamentos de Proteção Individual (EPIs) que garantam a proteção da pele, mucosas, vias respiratória e digestiva do trabalhador.</w:t>
      </w:r>
    </w:p>
    <w:p w:rsidR="00000000" w:rsidDel="00000000" w:rsidP="00000000" w:rsidRDefault="00000000" w:rsidRPr="00000000" w14:paraId="00000116">
      <w:pPr>
        <w:tabs>
          <w:tab w:val="left" w:leader="none" w:pos="426"/>
        </w:tabs>
        <w:spacing w:after="0" w:line="240" w:lineRule="auto"/>
        <w:ind w:left="0" w:right="142" w:firstLine="0"/>
        <w:jc w:val="both"/>
        <w:rPr/>
      </w:pPr>
      <w:r w:rsidDel="00000000" w:rsidR="00000000" w:rsidRPr="00000000">
        <w:rPr>
          <w:b w:val="1"/>
          <w:bCs w:val="1"/>
          <w:rtl w:val="0"/>
        </w:rPr>
        <w:t xml:space="preserve">8.7.1.9 </w:t>
      </w:r>
      <w:r w:rsidDel="00000000" w:rsidR="00000000" w:rsidRPr="00000000">
        <w:rPr>
          <w:rtl w:val="0"/>
        </w:rPr>
        <w:t xml:space="preserve">Identificar os equipamentos, ferramentas e utensílios de sua propriedade.</w:t>
      </w:r>
    </w:p>
    <w:p w:rsidR="00000000" w:rsidDel="00000000" w:rsidP="00000000" w:rsidRDefault="00000000" w:rsidRPr="00000000" w14:paraId="00000117">
      <w:pPr>
        <w:tabs>
          <w:tab w:val="left" w:leader="none" w:pos="426"/>
        </w:tabs>
        <w:spacing w:after="0" w:line="240" w:lineRule="auto"/>
        <w:ind w:left="0" w:right="142" w:firstLine="0"/>
        <w:jc w:val="both"/>
        <w:rPr/>
      </w:pPr>
      <w:r w:rsidDel="00000000" w:rsidR="00000000" w:rsidRPr="00000000">
        <w:rPr>
          <w:b w:val="1"/>
          <w:bCs w:val="1"/>
          <w:rtl w:val="0"/>
        </w:rPr>
        <w:t xml:space="preserve">8.7.1.10 </w:t>
      </w:r>
      <w:r w:rsidDel="00000000" w:rsidR="00000000" w:rsidRPr="00000000">
        <w:rPr>
          <w:rtl w:val="0"/>
        </w:rPr>
        <w:t xml:space="preserve">Responsabilizar-se pelos danos causados diretamente à Administração ou a terceiros, decorrentes de sua culpa ou dolo na execução do Contrato, não excluindo ou reduzindo essa responsabilidade à fiscalização ou o acompanhamento pelo órgão interessado;</w:t>
      </w:r>
    </w:p>
    <w:p w:rsidR="00000000" w:rsidDel="00000000" w:rsidP="00000000" w:rsidRDefault="00000000" w:rsidRPr="00000000" w14:paraId="00000118">
      <w:pPr>
        <w:tabs>
          <w:tab w:val="left" w:leader="none" w:pos="426"/>
        </w:tabs>
        <w:spacing w:after="0" w:line="240" w:lineRule="auto"/>
        <w:ind w:left="0" w:right="142" w:firstLine="0"/>
        <w:jc w:val="both"/>
        <w:rPr/>
      </w:pPr>
      <w:r w:rsidDel="00000000" w:rsidR="00000000" w:rsidRPr="00000000">
        <w:rPr>
          <w:b w:val="1"/>
          <w:bCs w:val="1"/>
          <w:rtl w:val="0"/>
        </w:rPr>
        <w:t xml:space="preserve">8.7.1.11 </w:t>
      </w:r>
      <w:r w:rsidDel="00000000" w:rsidR="00000000" w:rsidRPr="00000000">
        <w:rPr>
          <w:rtl w:val="0"/>
        </w:rPr>
        <w:t xml:space="preserve">Responsabilizar-se pelos encargos trabalhistas, previdenciários, fiscais e comerciais ou civis resultantes da execução do contrato.</w:t>
      </w:r>
    </w:p>
    <w:p w:rsidR="00000000" w:rsidDel="00000000" w:rsidP="00000000" w:rsidRDefault="00000000" w:rsidRPr="00000000" w14:paraId="00000119">
      <w:pPr>
        <w:tabs>
          <w:tab w:val="left" w:leader="none" w:pos="426"/>
        </w:tabs>
        <w:spacing w:after="0" w:line="240" w:lineRule="auto"/>
        <w:ind w:left="0" w:right="142" w:firstLine="0"/>
        <w:jc w:val="both"/>
        <w:rPr/>
      </w:pPr>
      <w:r w:rsidDel="00000000" w:rsidR="00000000" w:rsidRPr="00000000">
        <w:rPr>
          <w:b w:val="1"/>
          <w:bCs w:val="1"/>
          <w:rtl w:val="0"/>
        </w:rPr>
        <w:t xml:space="preserve">8.7.1.12 </w:t>
      </w:r>
      <w:r w:rsidDel="00000000" w:rsidR="00000000" w:rsidRPr="00000000">
        <w:rPr>
          <w:rtl w:val="0"/>
        </w:rPr>
        <w:t xml:space="preserve">A CONTRATADA compromete-se a manter, durante a execução do contrato, todas as condições exigidas para sua habilitação.</w:t>
      </w:r>
    </w:p>
    <w:p w:rsidR="00000000" w:rsidDel="00000000" w:rsidP="00000000" w:rsidRDefault="00000000" w:rsidRPr="00000000" w14:paraId="0000011A">
      <w:pPr>
        <w:tabs>
          <w:tab w:val="left" w:leader="none" w:pos="426"/>
        </w:tabs>
        <w:spacing w:after="0" w:line="240" w:lineRule="auto"/>
        <w:ind w:left="0" w:right="142" w:firstLine="0"/>
        <w:jc w:val="both"/>
        <w:rPr/>
      </w:pPr>
      <w:r w:rsidDel="00000000" w:rsidR="00000000" w:rsidRPr="00000000">
        <w:rPr>
          <w:b w:val="1"/>
          <w:bCs w:val="1"/>
          <w:rtl w:val="0"/>
        </w:rPr>
        <w:t xml:space="preserve">8.7.1.13 </w:t>
      </w:r>
      <w:r w:rsidDel="00000000" w:rsidR="00000000" w:rsidRPr="00000000">
        <w:rPr>
          <w:rtl w:val="0"/>
        </w:rPr>
        <w:t xml:space="preserve">Responder por todas as despesas diretas e indiretas que incidam ou venha a incidir sobre a execução contratual, inclusive as obrigações relativas a salários, previdência social, impostos, encargos sociais e outras providências, respondendo obrigatoriamente pelo fiel cumprimento das leis trabalhistas e específica de acidentes do trabalho e legislação correlata, aplicáveis ao pessoal empregado na execução do contrato;</w:t>
      </w:r>
    </w:p>
    <w:p w:rsidR="00000000" w:rsidDel="00000000" w:rsidP="00000000" w:rsidRDefault="00000000" w:rsidRPr="00000000" w14:paraId="0000011B">
      <w:pPr>
        <w:tabs>
          <w:tab w:val="left" w:leader="none" w:pos="426"/>
        </w:tabs>
        <w:spacing w:after="0" w:line="240" w:lineRule="auto"/>
        <w:ind w:left="0" w:right="142" w:firstLine="0"/>
        <w:jc w:val="both"/>
        <w:rPr/>
      </w:pPr>
      <w:r w:rsidDel="00000000" w:rsidR="00000000" w:rsidRPr="00000000">
        <w:rPr>
          <w:b w:val="1"/>
          <w:bCs w:val="1"/>
          <w:rtl w:val="0"/>
        </w:rPr>
        <w:t xml:space="preserve">8.7.1.14 </w:t>
      </w:r>
      <w:r w:rsidDel="00000000" w:rsidR="00000000" w:rsidRPr="00000000">
        <w:rPr>
          <w:rtl w:val="0"/>
        </w:rPr>
        <w:t xml:space="preserve">Manter, durante o prazo de vigência do contrato, todas as condições de habilitação e qualificação exigidas no Edital relativas à licitação, nos termos do art. 92, inc. XVI, da Lei nº 14.133/2021, inclusive as condições de cadastramento no CADASTRO DE FORNECEDORES DO ESTADO DE PERNAMBUCO, o qual será observado mensalmente, quando dos pagamentos à Contratada;</w:t>
      </w:r>
    </w:p>
    <w:p w:rsidR="00000000" w:rsidDel="00000000" w:rsidP="00000000" w:rsidRDefault="00000000" w:rsidRPr="00000000" w14:paraId="0000011C">
      <w:pPr>
        <w:tabs>
          <w:tab w:val="left" w:leader="none" w:pos="426"/>
        </w:tabs>
        <w:spacing w:after="0" w:line="240" w:lineRule="auto"/>
        <w:ind w:left="0" w:right="142" w:firstLine="0"/>
        <w:jc w:val="both"/>
        <w:rPr/>
      </w:pPr>
      <w:r w:rsidDel="00000000" w:rsidR="00000000" w:rsidRPr="00000000">
        <w:rPr>
          <w:b w:val="1"/>
          <w:bCs w:val="1"/>
          <w:rtl w:val="0"/>
        </w:rPr>
        <w:t xml:space="preserve">8.7.1.15 </w:t>
      </w:r>
      <w:r w:rsidDel="00000000" w:rsidR="00000000" w:rsidRPr="00000000">
        <w:rPr>
          <w:rtl w:val="0"/>
        </w:rPr>
        <w:t xml:space="preserve">Cumprir as demais exigências operacionais e demais disposições do Termo de Referência.</w:t>
      </w:r>
    </w:p>
    <w:p w:rsidR="00000000" w:rsidDel="00000000" w:rsidP="00000000" w:rsidRDefault="00000000" w:rsidRPr="00000000" w14:paraId="0000011D">
      <w:pPr>
        <w:tabs>
          <w:tab w:val="left" w:leader="none" w:pos="426"/>
        </w:tabs>
        <w:spacing w:after="0" w:line="240" w:lineRule="auto"/>
        <w:ind w:left="425.19685039370086" w:right="142" w:firstLine="0"/>
        <w:jc w:val="both"/>
        <w:rPr>
          <w:color w:val="ff0000"/>
        </w:rPr>
      </w:pPr>
      <w:r w:rsidDel="00000000" w:rsidR="00000000" w:rsidRPr="00000000">
        <w:rPr>
          <w:rtl w:val="0"/>
        </w:rPr>
      </w:r>
    </w:p>
    <w:p w:rsidR="00000000" w:rsidDel="00000000" w:rsidP="00000000" w:rsidRDefault="00000000" w:rsidRPr="00000000" w14:paraId="0000011E">
      <w:pPr>
        <w:tabs>
          <w:tab w:val="left" w:leader="none" w:pos="426"/>
        </w:tabs>
        <w:spacing w:after="0" w:line="240" w:lineRule="auto"/>
        <w:ind w:left="0" w:right="142" w:firstLine="0"/>
        <w:jc w:val="both"/>
        <w:rPr>
          <w:b w:val="1"/>
          <w:bCs w:val="1"/>
        </w:rPr>
      </w:pPr>
      <w:r w:rsidDel="00000000" w:rsidR="00000000" w:rsidRPr="00000000">
        <w:rPr>
          <w:b w:val="1"/>
          <w:bCs w:val="1"/>
          <w:rtl w:val="0"/>
        </w:rPr>
        <w:t xml:space="preserve">8.8. PREVISÃO E CONDIÇÕES DE PRESTAÇÃO DA GARANTIA CONTRATUAL</w:t>
      </w:r>
    </w:p>
    <w:p w:rsidR="00000000" w:rsidDel="00000000" w:rsidP="00000000" w:rsidRDefault="00000000" w:rsidRPr="00000000" w14:paraId="0000011F">
      <w:pPr>
        <w:tabs>
          <w:tab w:val="left" w:leader="none" w:pos="426"/>
        </w:tabs>
        <w:spacing w:after="0" w:line="240" w:lineRule="auto"/>
        <w:ind w:left="0" w:right="142" w:firstLine="0"/>
        <w:jc w:val="both"/>
        <w:rPr/>
      </w:pPr>
      <w:r w:rsidDel="00000000" w:rsidR="00000000" w:rsidRPr="00000000">
        <w:rPr>
          <w:b w:val="1"/>
          <w:bCs w:val="1"/>
          <w:rtl w:val="0"/>
        </w:rPr>
        <w:t xml:space="preserve">8.8.1. </w:t>
      </w:r>
      <w:r w:rsidDel="00000000" w:rsidR="00000000" w:rsidRPr="00000000">
        <w:rPr>
          <w:rtl w:val="0"/>
        </w:rPr>
        <w:t xml:space="preserve">A CONTRATADA prestará garantia de execução contratual, no percentual de 5% (cinco por cento) do valor total do CONTRATO, nos termos dos artigos 96 a 98 da Lei nº 14.133, de 2021.</w:t>
      </w:r>
    </w:p>
    <w:p w:rsidR="00000000" w:rsidDel="00000000" w:rsidP="00000000" w:rsidRDefault="00000000" w:rsidRPr="00000000" w14:paraId="00000120">
      <w:pPr>
        <w:tabs>
          <w:tab w:val="left" w:leader="none" w:pos="426"/>
        </w:tabs>
        <w:spacing w:after="0" w:line="240" w:lineRule="auto"/>
        <w:ind w:left="0" w:right="142" w:firstLine="0"/>
        <w:jc w:val="both"/>
        <w:rPr/>
      </w:pPr>
      <w:r w:rsidDel="00000000" w:rsidR="00000000" w:rsidRPr="00000000">
        <w:rPr>
          <w:b w:val="1"/>
          <w:bCs w:val="1"/>
          <w:rtl w:val="0"/>
        </w:rPr>
        <w:t xml:space="preserve">8.8.2. </w:t>
      </w:r>
      <w:r w:rsidDel="00000000" w:rsidR="00000000" w:rsidRPr="00000000">
        <w:rPr>
          <w:rtl w:val="0"/>
        </w:rPr>
        <w:t xml:space="preserve">As demais disposições sobre o tema serão detalhadas na minuta do contrato, anexa ao Edital do presente certame.</w:t>
      </w:r>
    </w:p>
    <w:p w:rsidR="00000000" w:rsidDel="00000000" w:rsidP="00000000" w:rsidRDefault="00000000" w:rsidRPr="00000000" w14:paraId="00000121">
      <w:pPr>
        <w:tabs>
          <w:tab w:val="left" w:leader="none" w:pos="426"/>
        </w:tabs>
        <w:spacing w:after="0" w:line="240" w:lineRule="auto"/>
        <w:ind w:left="0" w:right="142" w:firstLine="0"/>
        <w:jc w:val="both"/>
        <w:rPr>
          <w:color w:val="ff0000"/>
        </w:rPr>
      </w:pPr>
      <w:r w:rsidDel="00000000" w:rsidR="00000000" w:rsidRPr="00000000">
        <w:rPr>
          <w:rtl w:val="0"/>
        </w:rPr>
      </w:r>
    </w:p>
    <w:p w:rsidR="00000000" w:rsidDel="00000000" w:rsidP="00000000" w:rsidRDefault="00000000" w:rsidRPr="00000000" w14:paraId="00000122">
      <w:pPr>
        <w:tabs>
          <w:tab w:val="left" w:leader="none" w:pos="426"/>
        </w:tabs>
        <w:spacing w:after="0" w:line="240" w:lineRule="auto"/>
        <w:ind w:left="0" w:right="142" w:firstLine="0"/>
        <w:jc w:val="both"/>
        <w:rPr/>
      </w:pPr>
      <w:r w:rsidDel="00000000" w:rsidR="00000000" w:rsidRPr="00000000">
        <w:rPr>
          <w:b w:val="1"/>
          <w:bCs w:val="1"/>
          <w:rtl w:val="0"/>
        </w:rPr>
        <w:t xml:space="preserve">8.9.  JUSTIFICATIVA PARA VEDAÇÃO DA SUBCONTRATAÇÃO DO OBJETO</w:t>
        <w:br w:type="textWrapping"/>
        <w:t xml:space="preserve">8.9.1. </w:t>
      </w:r>
      <w:r w:rsidDel="00000000" w:rsidR="00000000" w:rsidRPr="00000000">
        <w:rPr>
          <w:rtl w:val="0"/>
        </w:rPr>
        <w:t xml:space="preserve">Não será permitida a subcontratação de qualquer parcela do objeto da presente inexigibilidade, uma vez que, em pesquisa ao mercado, foi constatado que o serviço pretendido pode ser prestado na sua integralidade por qualquer empresa do ramo, sem que se demande especialização, concentração de mercado ou racionalização de atividades que inviabilizam tal execução. Ademais, neste caso, a subcontratação não se mostra vantajosa técnica e economicamente para a Administração Pública. </w:t>
      </w:r>
    </w:p>
    <w:p w:rsidR="00000000" w:rsidDel="00000000" w:rsidP="00000000" w:rsidRDefault="00000000" w:rsidRPr="00000000" w14:paraId="00000123">
      <w:pPr>
        <w:spacing w:after="0" w:line="240" w:lineRule="auto"/>
        <w:ind w:left="0" w:right="142" w:firstLine="0"/>
        <w:jc w:val="both"/>
        <w:rPr>
          <w:b w:val="1"/>
          <w:bCs w:val="1"/>
          <w:color w:val="ff0000"/>
        </w:rPr>
      </w:pPr>
      <w:r w:rsidDel="00000000" w:rsidR="00000000" w:rsidRPr="00000000">
        <w:rPr>
          <w:rtl w:val="0"/>
        </w:rPr>
      </w:r>
    </w:p>
    <w:p w:rsidR="00000000" w:rsidDel="00000000" w:rsidP="00000000" w:rsidRDefault="00000000" w:rsidRPr="00000000" w14:paraId="00000124">
      <w:pPr>
        <w:spacing w:after="0" w:line="240" w:lineRule="auto"/>
        <w:ind w:left="0" w:right="142" w:firstLine="0"/>
        <w:jc w:val="both"/>
        <w:rPr>
          <w:b w:val="1"/>
          <w:bCs w:val="1"/>
          <w:color w:val="ff0000"/>
        </w:rPr>
      </w:pPr>
      <w:r w:rsidDel="00000000" w:rsidR="00000000" w:rsidRPr="00000000">
        <w:rPr>
          <w:b w:val="1"/>
          <w:bCs w:val="1"/>
          <w:rtl w:val="0"/>
        </w:rPr>
        <w:t xml:space="preserve">8.10  MODELO DE GESTÃO DO CONTRATO </w:t>
      </w:r>
      <w:r w:rsidDel="00000000" w:rsidR="00000000" w:rsidRPr="00000000">
        <w:rPr>
          <w:rtl w:val="0"/>
        </w:rPr>
      </w:r>
    </w:p>
    <w:p w:rsidR="00000000" w:rsidDel="00000000" w:rsidP="00000000" w:rsidRDefault="00000000" w:rsidRPr="00000000" w14:paraId="00000125">
      <w:pPr>
        <w:spacing w:after="0" w:line="240" w:lineRule="auto"/>
        <w:ind w:left="0" w:right="142" w:firstLine="0"/>
        <w:jc w:val="both"/>
        <w:rPr/>
      </w:pPr>
      <w:r w:rsidDel="00000000" w:rsidR="00000000" w:rsidRPr="00000000">
        <w:rPr>
          <w:b w:val="1"/>
          <w:bCs w:val="1"/>
          <w:rtl w:val="0"/>
        </w:rPr>
        <w:t xml:space="preserve">8.10.1. </w:t>
      </w:r>
      <w:r w:rsidDel="00000000" w:rsidR="00000000" w:rsidRPr="00000000">
        <w:rPr>
          <w:rtl w:val="0"/>
        </w:rPr>
        <w:t xml:space="preserve">As obrigações dos agentes responsáveis pela gestão e fiscalização da presente contratação estão detalhadas no Decreto Estadual nº 51.651/2021.</w:t>
      </w:r>
    </w:p>
    <w:p w:rsidR="00000000" w:rsidDel="00000000" w:rsidP="00000000" w:rsidRDefault="00000000" w:rsidRPr="00000000" w14:paraId="00000126">
      <w:pPr>
        <w:spacing w:after="0" w:line="240" w:lineRule="auto"/>
        <w:ind w:left="0" w:right="142" w:firstLine="0"/>
        <w:jc w:val="both"/>
        <w:rPr/>
      </w:pPr>
      <w:r w:rsidDel="00000000" w:rsidR="00000000" w:rsidRPr="00000000">
        <w:rPr>
          <w:b w:val="1"/>
          <w:bCs w:val="1"/>
          <w:rtl w:val="0"/>
        </w:rPr>
        <w:t xml:space="preserve">8.10.2. </w:t>
      </w:r>
      <w:r w:rsidDel="00000000" w:rsidR="00000000" w:rsidRPr="00000000">
        <w:rPr>
          <w:rtl w:val="0"/>
        </w:rPr>
        <w:t xml:space="preserve">A execução contratual será acompanhada e fiscalizada pelo órgão Contratante, devendo a CONTRATADA fornecer todas as informações solicitadas no prazo máximo de 05 (cinco) dias úteis após o recebimento da solicitação.</w:t>
      </w:r>
    </w:p>
    <w:p w:rsidR="00000000" w:rsidDel="00000000" w:rsidP="00000000" w:rsidRDefault="00000000" w:rsidRPr="00000000" w14:paraId="00000127">
      <w:pPr>
        <w:spacing w:after="0" w:line="240" w:lineRule="auto"/>
        <w:ind w:left="0" w:right="142" w:firstLine="0"/>
        <w:jc w:val="both"/>
        <w:rPr/>
      </w:pPr>
      <w:r w:rsidDel="00000000" w:rsidR="00000000" w:rsidRPr="00000000">
        <w:rPr>
          <w:b w:val="1"/>
          <w:bCs w:val="1"/>
          <w:rtl w:val="0"/>
        </w:rPr>
        <w:t xml:space="preserve">8.10.3. </w:t>
      </w:r>
      <w:r w:rsidDel="00000000" w:rsidR="00000000" w:rsidRPr="00000000">
        <w:rPr>
          <w:rtl w:val="0"/>
        </w:rPr>
        <w:t xml:space="preserve">A comunicação entre a Contratante e a Contratada se dará por meio do email central.procape@upe.br, sem prejuízo de outros meios disponíveis.</w:t>
      </w:r>
    </w:p>
    <w:p w:rsidR="00000000" w:rsidDel="00000000" w:rsidP="00000000" w:rsidRDefault="00000000" w:rsidRPr="00000000" w14:paraId="00000128">
      <w:pPr>
        <w:spacing w:after="0" w:line="240" w:lineRule="auto"/>
        <w:ind w:left="0" w:right="142" w:firstLine="0"/>
        <w:jc w:val="both"/>
        <w:rPr/>
      </w:pPr>
      <w:r w:rsidDel="00000000" w:rsidR="00000000" w:rsidRPr="00000000">
        <w:rPr>
          <w:b w:val="1"/>
          <w:bCs w:val="1"/>
          <w:rtl w:val="0"/>
        </w:rPr>
        <w:t xml:space="preserve">8.10.4</w:t>
      </w:r>
      <w:r w:rsidDel="00000000" w:rsidR="00000000" w:rsidRPr="00000000">
        <w:rPr>
          <w:rtl w:val="0"/>
        </w:rPr>
        <w:t xml:space="preserve"> A gestão do contrato ficará a cargo da Chefia de Unidade de Apoio Operacional do PROCAPE/CHU/UPE;</w:t>
      </w:r>
    </w:p>
    <w:p w:rsidR="00000000" w:rsidDel="00000000" w:rsidP="00000000" w:rsidRDefault="00000000" w:rsidRPr="00000000" w14:paraId="00000129">
      <w:pPr>
        <w:spacing w:after="0" w:line="240" w:lineRule="auto"/>
        <w:ind w:left="0" w:right="142" w:firstLine="0"/>
        <w:jc w:val="both"/>
        <w:rPr/>
      </w:pPr>
      <w:r w:rsidDel="00000000" w:rsidR="00000000" w:rsidRPr="00000000">
        <w:rPr>
          <w:b w:val="1"/>
          <w:bCs w:val="1"/>
          <w:rtl w:val="0"/>
        </w:rPr>
        <w:t xml:space="preserve">8.10.5</w:t>
      </w:r>
      <w:r w:rsidDel="00000000" w:rsidR="00000000" w:rsidRPr="00000000">
        <w:rPr>
          <w:rtl w:val="0"/>
        </w:rPr>
        <w:t xml:space="preserve"> A Fiscalização do contrato ficará a cargo da Gerência de Central de Equipamentos do PROCAPE/CHU/UPE;</w:t>
      </w:r>
    </w:p>
    <w:p w:rsidR="00000000" w:rsidDel="00000000" w:rsidP="00000000" w:rsidRDefault="00000000" w:rsidRPr="00000000" w14:paraId="0000012A">
      <w:pPr>
        <w:spacing w:after="0" w:line="240" w:lineRule="auto"/>
        <w:ind w:left="0" w:right="142" w:firstLine="0"/>
        <w:jc w:val="both"/>
        <w:rPr/>
      </w:pPr>
      <w:r w:rsidDel="00000000" w:rsidR="00000000" w:rsidRPr="00000000">
        <w:rPr>
          <w:b w:val="1"/>
          <w:bCs w:val="1"/>
          <w:rtl w:val="0"/>
        </w:rPr>
        <w:t xml:space="preserve">8.10.6. </w:t>
      </w:r>
      <w:r w:rsidDel="00000000" w:rsidR="00000000" w:rsidRPr="00000000">
        <w:rPr>
          <w:rtl w:val="0"/>
        </w:rPr>
        <w:t xml:space="preserve">A contratada deverá apresentar a Nota Fiscal ou fatura para atesto da Administração no seguinte endereço: Rua dos Palmares, S/No. – Santo Amaro – Recife – PE.</w:t>
      </w:r>
    </w:p>
    <w:p w:rsidR="00000000" w:rsidDel="00000000" w:rsidP="00000000" w:rsidRDefault="00000000" w:rsidRPr="00000000" w14:paraId="0000012B">
      <w:pPr>
        <w:spacing w:after="0" w:line="240" w:lineRule="auto"/>
        <w:ind w:left="0" w:right="142" w:firstLine="0"/>
        <w:jc w:val="both"/>
        <w:rPr>
          <w:b w:val="1"/>
          <w:bCs w:val="1"/>
        </w:rPr>
      </w:pPr>
      <w:r w:rsidDel="00000000" w:rsidR="00000000" w:rsidRPr="00000000">
        <w:rPr>
          <w:rtl w:val="0"/>
        </w:rPr>
      </w:r>
    </w:p>
    <w:p w:rsidR="00000000" w:rsidDel="00000000" w:rsidP="00000000" w:rsidRDefault="00000000" w:rsidRPr="00000000" w14:paraId="0000012C">
      <w:pPr>
        <w:spacing w:after="0" w:line="240" w:lineRule="auto"/>
        <w:ind w:left="0" w:right="142" w:firstLine="0"/>
        <w:jc w:val="both"/>
        <w:rPr>
          <w:b w:val="1"/>
          <w:bCs w:val="1"/>
        </w:rPr>
      </w:pPr>
      <w:r w:rsidDel="00000000" w:rsidR="00000000" w:rsidRPr="00000000">
        <w:rPr>
          <w:b w:val="1"/>
          <w:bCs w:val="1"/>
          <w:rtl w:val="0"/>
        </w:rPr>
        <w:t xml:space="preserve">9.  DOS CRITÉRIOS E PRAZOS PARA PAGAMENTO</w:t>
      </w:r>
    </w:p>
    <w:p w:rsidR="00000000" w:rsidDel="00000000" w:rsidP="00000000" w:rsidRDefault="00000000" w:rsidRPr="00000000" w14:paraId="0000012D">
      <w:pPr>
        <w:spacing w:after="0" w:line="240" w:lineRule="auto"/>
        <w:ind w:left="360" w:right="142" w:firstLine="0"/>
        <w:jc w:val="both"/>
        <w:rPr>
          <w:b w:val="1"/>
          <w:bCs w:val="1"/>
        </w:rPr>
      </w:pPr>
      <w:r w:rsidDel="00000000" w:rsidR="00000000" w:rsidRPr="00000000">
        <w:rPr>
          <w:rtl w:val="0"/>
        </w:rPr>
      </w:r>
    </w:p>
    <w:p w:rsidR="00000000" w:rsidDel="00000000" w:rsidP="00000000" w:rsidRDefault="00000000" w:rsidRPr="00000000" w14:paraId="0000012E">
      <w:pPr>
        <w:spacing w:after="0" w:line="240" w:lineRule="auto"/>
        <w:ind w:left="0" w:right="142" w:firstLine="0"/>
        <w:jc w:val="both"/>
        <w:rPr/>
      </w:pPr>
      <w:r w:rsidDel="00000000" w:rsidR="00000000" w:rsidRPr="00000000">
        <w:rPr>
          <w:b w:val="1"/>
          <w:bCs w:val="1"/>
          <w:rtl w:val="0"/>
        </w:rPr>
        <w:t xml:space="preserve">9.1. </w:t>
      </w:r>
      <w:r w:rsidDel="00000000" w:rsidR="00000000" w:rsidRPr="00000000">
        <w:rPr>
          <w:rtl w:val="0"/>
        </w:rPr>
        <w:t xml:space="preserve">O empenhamento somente será efetuado, e consequentemente paga a despesa, na forma prevista neste instrumento convocatório, se a licitante vencedora estiver inscrita no CADASTRO DE FORNECEDORES DO ESTADO DE PERNAMBUCO – CADFOR.</w:t>
      </w:r>
    </w:p>
    <w:p w:rsidR="00000000" w:rsidDel="00000000" w:rsidP="00000000" w:rsidRDefault="00000000" w:rsidRPr="00000000" w14:paraId="0000012F">
      <w:pPr>
        <w:spacing w:after="0" w:line="240" w:lineRule="auto"/>
        <w:ind w:left="0" w:right="142" w:firstLine="0"/>
        <w:jc w:val="both"/>
        <w:rPr/>
      </w:pPr>
      <w:r w:rsidDel="00000000" w:rsidR="00000000" w:rsidRPr="00000000">
        <w:rPr>
          <w:rtl w:val="0"/>
        </w:rPr>
      </w:r>
    </w:p>
    <w:p w:rsidR="00000000" w:rsidDel="00000000" w:rsidP="00000000" w:rsidRDefault="00000000" w:rsidRPr="00000000" w14:paraId="00000130">
      <w:pPr>
        <w:spacing w:after="0" w:line="240" w:lineRule="auto"/>
        <w:ind w:left="0" w:right="142" w:firstLine="0"/>
        <w:jc w:val="both"/>
        <w:rPr/>
      </w:pPr>
      <w:r w:rsidDel="00000000" w:rsidR="00000000" w:rsidRPr="00000000">
        <w:rPr>
          <w:b w:val="1"/>
          <w:bCs w:val="1"/>
          <w:rtl w:val="0"/>
        </w:rPr>
        <w:t xml:space="preserve">9.2. </w:t>
      </w:r>
      <w:r w:rsidDel="00000000" w:rsidR="00000000" w:rsidRPr="00000000">
        <w:rPr>
          <w:rtl w:val="0"/>
        </w:rPr>
        <w:t xml:space="preserve">O pagamento será efetuado em até 30 (trinta) dias da apresentação da Fatura e/ou Nota Fiscal, devidamente atestada pela Gerência responsável, bem como da Coordenação Administrativo-Financeira do PROCAPE, através de transferência bancária, sujeito a cobrança de tarifa, sob responsabilidade da contratada.</w:t>
      </w:r>
    </w:p>
    <w:p w:rsidR="00000000" w:rsidDel="00000000" w:rsidP="00000000" w:rsidRDefault="00000000" w:rsidRPr="00000000" w14:paraId="00000131">
      <w:pPr>
        <w:spacing w:after="0" w:line="240" w:lineRule="auto"/>
        <w:ind w:left="0" w:right="142" w:firstLine="0"/>
        <w:jc w:val="both"/>
        <w:rPr/>
      </w:pPr>
      <w:r w:rsidDel="00000000" w:rsidR="00000000" w:rsidRPr="00000000">
        <w:rPr>
          <w:rtl w:val="0"/>
        </w:rPr>
      </w:r>
    </w:p>
    <w:p w:rsidR="00000000" w:rsidDel="00000000" w:rsidP="00000000" w:rsidRDefault="00000000" w:rsidRPr="00000000" w14:paraId="00000132">
      <w:pPr>
        <w:spacing w:after="0" w:line="240" w:lineRule="auto"/>
        <w:ind w:left="0" w:right="142" w:firstLine="0"/>
        <w:jc w:val="both"/>
        <w:rPr/>
      </w:pPr>
      <w:r w:rsidDel="00000000" w:rsidR="00000000" w:rsidRPr="00000000">
        <w:rPr>
          <w:b w:val="1"/>
          <w:bCs w:val="1"/>
          <w:rtl w:val="0"/>
        </w:rPr>
        <w:t xml:space="preserve">9.3. </w:t>
      </w:r>
      <w:r w:rsidDel="00000000" w:rsidR="00000000" w:rsidRPr="00000000">
        <w:rPr>
          <w:rtl w:val="0"/>
        </w:rPr>
        <w:t xml:space="preserve">A contratante reserva-se o direito de suspender o pagamento se serviço estiver em desacordo com as condições e especificações constantes neste Termo de Referência e respectivos anexos; </w:t>
      </w:r>
    </w:p>
    <w:p w:rsidR="00000000" w:rsidDel="00000000" w:rsidP="00000000" w:rsidRDefault="00000000" w:rsidRPr="00000000" w14:paraId="00000133">
      <w:pPr>
        <w:spacing w:after="0" w:line="240" w:lineRule="auto"/>
        <w:ind w:left="0" w:right="142" w:firstLine="0"/>
        <w:jc w:val="both"/>
        <w:rPr/>
      </w:pPr>
      <w:r w:rsidDel="00000000" w:rsidR="00000000" w:rsidRPr="00000000">
        <w:rPr>
          <w:rtl w:val="0"/>
        </w:rPr>
      </w:r>
    </w:p>
    <w:p w:rsidR="00000000" w:rsidDel="00000000" w:rsidP="00000000" w:rsidRDefault="00000000" w:rsidRPr="00000000" w14:paraId="00000134">
      <w:pPr>
        <w:spacing w:after="0" w:line="240" w:lineRule="auto"/>
        <w:ind w:left="0" w:right="142" w:firstLine="0"/>
        <w:jc w:val="both"/>
        <w:rPr/>
      </w:pPr>
      <w:r w:rsidDel="00000000" w:rsidR="00000000" w:rsidRPr="00000000">
        <w:rPr>
          <w:b w:val="1"/>
          <w:bCs w:val="1"/>
          <w:rtl w:val="0"/>
        </w:rPr>
        <w:t xml:space="preserve">9.4. </w:t>
      </w:r>
      <w:r w:rsidDel="00000000" w:rsidR="00000000" w:rsidRPr="00000000">
        <w:rPr>
          <w:rtl w:val="0"/>
        </w:rPr>
        <w:t xml:space="preserve">Nenhum pagamento será efetuado à CONTRATADA, enquanto pendente de liquidação qualquer obrigação financeira, que lhe for imposta, em virtude de penalidade ou inadimplência contratual.</w:t>
      </w:r>
    </w:p>
    <w:p w:rsidR="00000000" w:rsidDel="00000000" w:rsidP="00000000" w:rsidRDefault="00000000" w:rsidRPr="00000000" w14:paraId="00000135">
      <w:pPr>
        <w:spacing w:after="0" w:line="240" w:lineRule="auto"/>
        <w:ind w:left="0" w:right="142" w:firstLine="0"/>
        <w:jc w:val="both"/>
        <w:rPr/>
      </w:pPr>
      <w:r w:rsidDel="00000000" w:rsidR="00000000" w:rsidRPr="00000000">
        <w:rPr>
          <w:rtl w:val="0"/>
        </w:rPr>
      </w:r>
    </w:p>
    <w:p w:rsidR="00000000" w:rsidDel="00000000" w:rsidP="00000000" w:rsidRDefault="00000000" w:rsidRPr="00000000" w14:paraId="00000136">
      <w:pPr>
        <w:spacing w:after="0" w:line="240" w:lineRule="auto"/>
        <w:ind w:left="0" w:right="142" w:firstLine="0"/>
        <w:jc w:val="both"/>
        <w:rPr/>
      </w:pPr>
      <w:r w:rsidDel="00000000" w:rsidR="00000000" w:rsidRPr="00000000">
        <w:rPr>
          <w:b w:val="1"/>
          <w:bCs w:val="1"/>
          <w:rtl w:val="0"/>
        </w:rPr>
        <w:t xml:space="preserve">9.5. </w:t>
      </w:r>
      <w:r w:rsidDel="00000000" w:rsidR="00000000" w:rsidRPr="00000000">
        <w:rPr>
          <w:rtl w:val="0"/>
        </w:rPr>
        <w:t xml:space="preserve">As demais disposições sobre o tema serão detalhadas em cláusulas da minuta do contrato de serviços continuados, anexo a este Termo de Referência.</w:t>
      </w:r>
    </w:p>
    <w:p w:rsidR="00000000" w:rsidDel="00000000" w:rsidP="00000000" w:rsidRDefault="00000000" w:rsidRPr="00000000" w14:paraId="00000137">
      <w:pPr>
        <w:spacing w:after="0" w:line="240" w:lineRule="auto"/>
        <w:ind w:left="0" w:right="142" w:firstLine="0"/>
        <w:jc w:val="both"/>
        <w:rPr/>
      </w:pPr>
      <w:r w:rsidDel="00000000" w:rsidR="00000000" w:rsidRPr="00000000">
        <w:rPr>
          <w:rtl w:val="0"/>
        </w:rPr>
      </w:r>
    </w:p>
    <w:p w:rsidR="00000000" w:rsidDel="00000000" w:rsidP="00000000" w:rsidRDefault="00000000" w:rsidRPr="00000000" w14:paraId="00000138">
      <w:pPr>
        <w:spacing w:after="0" w:line="240" w:lineRule="auto"/>
        <w:ind w:left="0" w:right="142" w:firstLine="0"/>
        <w:jc w:val="both"/>
        <w:rPr/>
      </w:pPr>
      <w:r w:rsidDel="00000000" w:rsidR="00000000" w:rsidRPr="00000000">
        <w:rPr>
          <w:b w:val="1"/>
          <w:bCs w:val="1"/>
          <w:rtl w:val="0"/>
        </w:rPr>
        <w:t xml:space="preserve">9.6.</w:t>
      </w:r>
      <w:r w:rsidDel="00000000" w:rsidR="00000000" w:rsidRPr="00000000">
        <w:rPr>
          <w:rtl w:val="0"/>
        </w:rPr>
        <w:t xml:space="preserve"> A nota fiscal ou fatura deverá discriminar em seu campo o número do empenho, mês e ano de competência e a descrição sucinta do objeto com a descrição: ‘’ serviço de ............................”;</w:t>
      </w:r>
    </w:p>
    <w:p w:rsidR="00000000" w:rsidDel="00000000" w:rsidP="00000000" w:rsidRDefault="00000000" w:rsidRPr="00000000" w14:paraId="00000139">
      <w:pPr>
        <w:spacing w:after="0" w:line="240" w:lineRule="auto"/>
        <w:ind w:left="0" w:right="142" w:firstLine="0"/>
        <w:jc w:val="both"/>
        <w:rPr/>
      </w:pPr>
      <w:r w:rsidDel="00000000" w:rsidR="00000000" w:rsidRPr="00000000">
        <w:rPr>
          <w:rtl w:val="0"/>
        </w:rPr>
      </w:r>
    </w:p>
    <w:p w:rsidR="00000000" w:rsidDel="00000000" w:rsidP="00000000" w:rsidRDefault="00000000" w:rsidRPr="00000000" w14:paraId="0000013A">
      <w:pPr>
        <w:spacing w:after="0" w:line="240" w:lineRule="auto"/>
        <w:ind w:left="0" w:right="142" w:firstLine="0"/>
        <w:jc w:val="both"/>
        <w:rPr>
          <w:b w:val="1"/>
          <w:bCs w:val="1"/>
        </w:rPr>
      </w:pPr>
      <w:r w:rsidDel="00000000" w:rsidR="00000000" w:rsidRPr="00000000">
        <w:rPr>
          <w:b w:val="1"/>
          <w:bCs w:val="1"/>
          <w:rtl w:val="0"/>
        </w:rPr>
        <w:t xml:space="preserve">10. DAS SANÇÕES</w:t>
      </w:r>
    </w:p>
    <w:p w:rsidR="00000000" w:rsidDel="00000000" w:rsidP="00000000" w:rsidRDefault="00000000" w:rsidRPr="00000000" w14:paraId="0000013B">
      <w:pPr>
        <w:spacing w:after="0" w:line="240" w:lineRule="auto"/>
        <w:ind w:left="0" w:right="142" w:firstLine="0"/>
        <w:jc w:val="both"/>
        <w:rPr>
          <w:b w:val="1"/>
          <w:bCs w:val="1"/>
        </w:rPr>
      </w:pPr>
      <w:r w:rsidDel="00000000" w:rsidR="00000000" w:rsidRPr="00000000">
        <w:rPr>
          <w:rtl w:val="0"/>
        </w:rPr>
      </w:r>
    </w:p>
    <w:p w:rsidR="00000000" w:rsidDel="00000000" w:rsidP="00000000" w:rsidRDefault="00000000" w:rsidRPr="00000000" w14:paraId="0000013C">
      <w:pPr>
        <w:spacing w:after="0" w:line="240" w:lineRule="auto"/>
        <w:ind w:right="142"/>
        <w:jc w:val="both"/>
        <w:rPr/>
      </w:pPr>
      <w:r w:rsidDel="00000000" w:rsidR="00000000" w:rsidRPr="00000000">
        <w:rPr>
          <w:b w:val="1"/>
          <w:bCs w:val="1"/>
          <w:rtl w:val="0"/>
        </w:rPr>
        <w:t xml:space="preserve">10.1 </w:t>
      </w:r>
      <w:r w:rsidDel="00000000" w:rsidR="00000000" w:rsidRPr="00000000">
        <w:rPr>
          <w:rtl w:val="0"/>
        </w:rPr>
        <w:t xml:space="preserve">As penalidades relativas a infrações cometidas no curso da contratação serão devidamente consignadas na minuta do contrato, anexa ao Edital do presente certame.</w:t>
      </w:r>
    </w:p>
    <w:sectPr>
      <w:headerReference r:id="rId7" w:type="default"/>
      <w:footerReference r:id="rId8" w:type="default"/>
      <w:pgSz w:h="16838" w:w="11906" w:orient="portrait"/>
      <w:pgMar w:bottom="1418" w:top="1486" w:left="1842.51968503937" w:right="1134" w:header="425" w:footer="19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56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-828671</wp:posOffset>
          </wp:positionH>
          <wp:positionV relativeFrom="paragraph">
            <wp:posOffset>0</wp:posOffset>
          </wp:positionV>
          <wp:extent cx="7387774" cy="1332000"/>
          <wp:effectExtent b="0" l="0" r="0" t="0"/>
          <wp:wrapNone/>
          <wp:docPr id="5" name="image1.png"/>
          <a:graphic>
            <a:graphicData uri="http://schemas.openxmlformats.org/drawingml/2006/picture">
              <pic:pic>
                <pic:nvPicPr>
                  <pic:cNvPr id="0" name="image1.png"/>
                  <pic:cNvPicPr preferRelativeResize="0"/>
                </pic:nvPicPr>
                <pic:blipFill>
                  <a:blip r:embed="rId1"/>
                  <a:srcRect b="3895" l="773" r="531" t="0"/>
                  <a:stretch>
                    <a:fillRect/>
                  </a:stretch>
                </pic:blipFill>
                <pic:spPr>
                  <a:xfrm>
                    <a:off x="0" y="0"/>
                    <a:ext cx="7387774" cy="1332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427"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481599" cy="576000"/>
          <wp:effectExtent b="0" l="0" r="0" t="0"/>
          <wp:docPr id="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481599" cy="5760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b w:val="1"/>
        <w:bCs w:val="1"/>
        <w:color w:val="000000"/>
        <w:u w:val="none"/>
      </w:rPr>
    </w:lvl>
    <w:lvl w:ilvl="1">
      <w:start w:val="1"/>
      <w:numFmt w:val="decimal"/>
      <w:lvlText w:val="%2."/>
      <w:lvlJc w:val="lef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uN2NIjU1qJ8j9+vtxyVmIJui3A==">CgMxLjA4AHIhMWRsWENGdnRYbXBwTUh2OTMxd01vZ3FtUUZDVmlublNV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