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172A2E9D" wp14:editId="484B051E">
                <wp:simplePos x="0" y="0"/>
                <wp:positionH relativeFrom="column">
                  <wp:posOffset>-10160</wp:posOffset>
                </wp:positionH>
                <wp:positionV relativeFrom="paragraph">
                  <wp:posOffset>64770</wp:posOffset>
                </wp:positionV>
                <wp:extent cx="600075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7E3AA62C" w14:textId="77777777" w:rsidR="00B50723" w:rsidRDefault="00B50723" w:rsidP="0081711E">
                            <w:pPr>
                              <w:pStyle w:val="texto1"/>
                              <w:widowControl w:val="0"/>
                              <w:spacing w:line="240" w:lineRule="auto"/>
                              <w:jc w:val="center"/>
                              <w:rPr>
                                <w:rStyle w:val="Forte"/>
                                <w:color w:val="000000"/>
                                <w:sz w:val="36"/>
                              </w:rPr>
                            </w:pPr>
                          </w:p>
                          <w:p w14:paraId="2B05D3E8" w14:textId="5771ED94"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3B32EF8" w:rsidR="0059312E" w:rsidRPr="0059312E" w:rsidRDefault="00B50723" w:rsidP="0059312E">
                            <w:pPr>
                              <w:spacing w:line="360" w:lineRule="auto"/>
                              <w:jc w:val="center"/>
                              <w:rPr>
                                <w:b/>
                              </w:rPr>
                            </w:pPr>
                            <w:r>
                              <w:rPr>
                                <w:b/>
                                <w:color w:val="000000"/>
                                <w:sz w:val="36"/>
                              </w:rPr>
                              <w:t xml:space="preserve">EDITAL DE PREGÃO (ELETRÔNICO SRP) n°: </w:t>
                            </w:r>
                            <w:r w:rsidR="0068604D">
                              <w:rPr>
                                <w:b/>
                                <w:color w:val="000000"/>
                                <w:sz w:val="36"/>
                              </w:rPr>
                              <w:t>59/2026</w:t>
                            </w:r>
                            <w:r>
                              <w:rPr>
                                <w:b/>
                                <w:color w:val="000000"/>
                                <w:sz w:val="28"/>
                              </w:rPr>
                              <w:br/>
                            </w:r>
                            <w:r w:rsidR="0059312E" w:rsidRPr="0059312E">
                              <w:rPr>
                                <w:b/>
                              </w:rPr>
                              <w:t xml:space="preserve">PROCESSO Nº </w:t>
                            </w:r>
                            <w:r w:rsidR="0059312E">
                              <w:rPr>
                                <w:b/>
                              </w:rPr>
                              <w:t>3696</w:t>
                            </w:r>
                            <w:r w:rsidR="0059312E" w:rsidRPr="0059312E">
                              <w:rPr>
                                <w:b/>
                              </w:rPr>
                              <w:t>/2026</w:t>
                            </w:r>
                          </w:p>
                          <w:p w14:paraId="6B98CE42" w14:textId="29FD5242" w:rsidR="00B50723" w:rsidRDefault="00B50723" w:rsidP="0059312E">
                            <w:pPr>
                              <w:spacing w:line="360" w:lineRule="auto"/>
                              <w:jc w:val="center"/>
                              <w:rPr>
                                <w:b/>
                                <w:color w:val="000000"/>
                                <w:sz w:val="36"/>
                                <w:u w:val="single"/>
                              </w:rPr>
                            </w:pPr>
                            <w:r>
                              <w:rPr>
                                <w:b/>
                                <w:color w:val="000000"/>
                                <w:sz w:val="36"/>
                              </w:rPr>
                              <w:t xml:space="preserve">DATA: </w:t>
                            </w:r>
                            <w:r w:rsidR="0068604D">
                              <w:rPr>
                                <w:b/>
                                <w:color w:val="000000"/>
                                <w:sz w:val="36"/>
                                <w:u w:val="single"/>
                              </w:rPr>
                              <w:t>27/05/2026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9884129"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8604D">
                              <w:rPr>
                                <w:b/>
                                <w:color w:val="FF0000"/>
                                <w:sz w:val="28"/>
                                <w:szCs w:val="28"/>
                                <w:u w:val="single"/>
                              </w:rPr>
                              <w:t>27/05/2026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7777777" w:rsidR="00B50723" w:rsidRDefault="00B50723" w:rsidP="0081711E">
                            <w:pPr>
                              <w:widowControl w:val="0"/>
                              <w:spacing w:line="360" w:lineRule="auto"/>
                              <w:jc w:val="center"/>
                              <w:outlineLvl w:val="0"/>
                              <w:rPr>
                                <w:rStyle w:val="Forte"/>
                                <w:color w:val="000000"/>
                              </w:rPr>
                            </w:pPr>
                            <w:r>
                              <w:rPr>
                                <w:rStyle w:val="Forte"/>
                                <w:color w:val="000000"/>
                              </w:rPr>
                              <w:t>TIPO: MENOR PREÇO 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005C778B"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 xml:space="preserve">de </w:t>
                            </w:r>
                            <w:r w:rsidR="00F06564" w:rsidRPr="00975A0E">
                              <w:rPr>
                                <w:rFonts w:eastAsia="Calibri"/>
                                <w:b/>
                                <w:bCs/>
                                <w:sz w:val="22"/>
                                <w:szCs w:val="22"/>
                                <w:lang w:eastAsia="en-US"/>
                              </w:rPr>
                              <w:t>medicamentos injetáveis e spray nasal, destinados ao abastecimento contínuo das unidades da rede municipal de saúde, para atendimento das demandas assistenciais, garantindo a continuidade, eficiência e qualidade dos serviços prestados à população, pelo período de 12 (doze) meses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8pt;margin-top:5.1pt;width:472.5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" strokeweight="6pt">
                <v:stroke linestyle="thickBetweenThin"/>
                <v:shadow on="t" offset="-6pt,6pt"/>
                <v:textbox>
                  <w:txbxContent>
                    <w:p w14:paraId="7E3AA62C" w14:textId="77777777" w:rsidR="00B50723" w:rsidRDefault="00B50723" w:rsidP="0081711E">
                      <w:pPr>
                        <w:pStyle w:val="texto1"/>
                        <w:widowControl w:val="0"/>
                        <w:spacing w:line="240" w:lineRule="auto"/>
                        <w:jc w:val="center"/>
                        <w:rPr>
                          <w:rStyle w:val="Forte"/>
                          <w:color w:val="000000"/>
                          <w:sz w:val="36"/>
                        </w:rPr>
                      </w:pPr>
                    </w:p>
                    <w:p w14:paraId="2B05D3E8" w14:textId="5771ED94"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03B32EF8" w:rsidR="0059312E" w:rsidRPr="0059312E" w:rsidRDefault="00B50723" w:rsidP="0059312E">
                      <w:pPr>
                        <w:spacing w:line="360" w:lineRule="auto"/>
                        <w:jc w:val="center"/>
                        <w:rPr>
                          <w:b/>
                        </w:rPr>
                      </w:pPr>
                      <w:r>
                        <w:rPr>
                          <w:b/>
                          <w:color w:val="000000"/>
                          <w:sz w:val="36"/>
                        </w:rPr>
                        <w:t xml:space="preserve">EDITAL DE PREGÃO (ELETRÔNICO SRP) n°: </w:t>
                      </w:r>
                      <w:r w:rsidR="0068604D">
                        <w:rPr>
                          <w:b/>
                          <w:color w:val="000000"/>
                          <w:sz w:val="36"/>
                        </w:rPr>
                        <w:t>59/2026</w:t>
                      </w:r>
                      <w:r>
                        <w:rPr>
                          <w:b/>
                          <w:color w:val="000000"/>
                          <w:sz w:val="28"/>
                        </w:rPr>
                        <w:br/>
                      </w:r>
                      <w:r w:rsidR="0059312E" w:rsidRPr="0059312E">
                        <w:rPr>
                          <w:b/>
                        </w:rPr>
                        <w:t xml:space="preserve">PROCESSO Nº </w:t>
                      </w:r>
                      <w:r w:rsidR="0059312E">
                        <w:rPr>
                          <w:b/>
                        </w:rPr>
                        <w:t>3696</w:t>
                      </w:r>
                      <w:r w:rsidR="0059312E" w:rsidRPr="0059312E">
                        <w:rPr>
                          <w:b/>
                        </w:rPr>
                        <w:t>/2026</w:t>
                      </w:r>
                    </w:p>
                    <w:p w14:paraId="6B98CE42" w14:textId="29FD5242" w:rsidR="00B50723" w:rsidRDefault="00B50723" w:rsidP="0059312E">
                      <w:pPr>
                        <w:spacing w:line="360" w:lineRule="auto"/>
                        <w:jc w:val="center"/>
                        <w:rPr>
                          <w:b/>
                          <w:color w:val="000000"/>
                          <w:sz w:val="36"/>
                          <w:u w:val="single"/>
                        </w:rPr>
                      </w:pPr>
                      <w:r>
                        <w:rPr>
                          <w:b/>
                          <w:color w:val="000000"/>
                          <w:sz w:val="36"/>
                        </w:rPr>
                        <w:t xml:space="preserve">DATA: </w:t>
                      </w:r>
                      <w:r w:rsidR="0068604D">
                        <w:rPr>
                          <w:b/>
                          <w:color w:val="000000"/>
                          <w:sz w:val="36"/>
                          <w:u w:val="single"/>
                        </w:rPr>
                        <w:t>27/05/2026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79884129"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8604D">
                        <w:rPr>
                          <w:b/>
                          <w:color w:val="FF0000"/>
                          <w:sz w:val="28"/>
                          <w:szCs w:val="28"/>
                          <w:u w:val="single"/>
                        </w:rPr>
                        <w:t>27/05/2026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7777777" w:rsidR="00B50723" w:rsidRDefault="00B50723" w:rsidP="0081711E">
                      <w:pPr>
                        <w:widowControl w:val="0"/>
                        <w:spacing w:line="360" w:lineRule="auto"/>
                        <w:jc w:val="center"/>
                        <w:outlineLvl w:val="0"/>
                        <w:rPr>
                          <w:rStyle w:val="Forte"/>
                          <w:color w:val="000000"/>
                        </w:rPr>
                      </w:pPr>
                      <w:r>
                        <w:rPr>
                          <w:rStyle w:val="Forte"/>
                          <w:color w:val="000000"/>
                        </w:rPr>
                        <w:t>TIPO: MENOR PREÇO 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4F0A12DE" w14:textId="005C778B" w:rsidR="00B50723" w:rsidRPr="00C641B6" w:rsidRDefault="00B50723"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 xml:space="preserve">de </w:t>
                      </w:r>
                      <w:r w:rsidR="00F06564" w:rsidRPr="00975A0E">
                        <w:rPr>
                          <w:rFonts w:eastAsia="Calibri"/>
                          <w:b/>
                          <w:bCs/>
                          <w:sz w:val="22"/>
                          <w:szCs w:val="22"/>
                          <w:lang w:eastAsia="en-US"/>
                        </w:rPr>
                        <w:t>medicamentos injetáveis e spray nasal, destinados ao abastecimento contínuo das unidades da rede municipal de saúde, para atendimento das demandas assistenciais, garantindo a continuidade, eficiência e qualidade dos serviços prestados à população, pelo período de 12 (doze) meses</w:t>
                      </w:r>
                      <w:r w:rsidRPr="00C641B6">
                        <w:rPr>
                          <w:b/>
                          <w:sz w:val="22"/>
                          <w:szCs w:val="22"/>
                        </w:rPr>
                        <w:t>.</w:t>
                      </w:r>
                    </w:p>
                    <w:p w14:paraId="5082B29A" w14:textId="77777777" w:rsidR="00B50723" w:rsidRPr="001338FD" w:rsidRDefault="00B50723" w:rsidP="0081711E">
                      <w:pPr>
                        <w:tabs>
                          <w:tab w:val="left" w:pos="3000"/>
                        </w:tabs>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765D5E" w:rsidRDefault="0081711E" w:rsidP="00881C66">
      <w:pPr>
        <w:spacing w:line="360" w:lineRule="auto"/>
        <w:jc w:val="right"/>
        <w:rPr>
          <w:sz w:val="22"/>
          <w:szCs w:val="22"/>
        </w:rPr>
      </w:pPr>
    </w:p>
    <w:p w14:paraId="0399AFDF" w14:textId="77777777" w:rsidR="0081711E" w:rsidRPr="00765D5E" w:rsidRDefault="0081711E" w:rsidP="00881C66">
      <w:pPr>
        <w:spacing w:line="360" w:lineRule="auto"/>
        <w:jc w:val="right"/>
        <w:rPr>
          <w:sz w:val="22"/>
          <w:szCs w:val="22"/>
        </w:rPr>
      </w:pPr>
    </w:p>
    <w:p w14:paraId="39FCBAEE" w14:textId="77777777" w:rsidR="0081711E" w:rsidRPr="00765D5E" w:rsidRDefault="0081711E" w:rsidP="00881C66">
      <w:pPr>
        <w:spacing w:line="360" w:lineRule="auto"/>
        <w:rPr>
          <w:sz w:val="22"/>
          <w:szCs w:val="22"/>
        </w:rPr>
      </w:pPr>
    </w:p>
    <w:p w14:paraId="2F9C09CA" w14:textId="77777777" w:rsidR="0081711E" w:rsidRPr="00765D5E" w:rsidRDefault="0081711E" w:rsidP="00881C66">
      <w:pPr>
        <w:spacing w:line="360" w:lineRule="auto"/>
        <w:rPr>
          <w:sz w:val="22"/>
          <w:szCs w:val="22"/>
        </w:rPr>
      </w:pPr>
    </w:p>
    <w:p w14:paraId="10304F3F" w14:textId="77777777" w:rsidR="0081711E" w:rsidRPr="00765D5E" w:rsidRDefault="0081711E" w:rsidP="00881C66">
      <w:pPr>
        <w:spacing w:line="360" w:lineRule="auto"/>
        <w:rPr>
          <w:sz w:val="22"/>
          <w:szCs w:val="22"/>
        </w:rPr>
      </w:pPr>
    </w:p>
    <w:p w14:paraId="285CD498" w14:textId="77777777" w:rsidR="0081711E" w:rsidRPr="00765D5E" w:rsidRDefault="0081711E" w:rsidP="00881C66">
      <w:pPr>
        <w:spacing w:line="360" w:lineRule="auto"/>
        <w:rPr>
          <w:sz w:val="22"/>
          <w:szCs w:val="22"/>
        </w:rPr>
      </w:pPr>
    </w:p>
    <w:p w14:paraId="0C54813F" w14:textId="77777777" w:rsidR="0081711E" w:rsidRPr="00765D5E" w:rsidRDefault="0081711E" w:rsidP="00881C66">
      <w:pPr>
        <w:spacing w:line="360" w:lineRule="auto"/>
        <w:rPr>
          <w:sz w:val="22"/>
          <w:szCs w:val="22"/>
        </w:rPr>
      </w:pPr>
    </w:p>
    <w:p w14:paraId="20EEFFF1" w14:textId="77777777" w:rsidR="0081711E" w:rsidRPr="00765D5E" w:rsidRDefault="0081711E" w:rsidP="00881C66">
      <w:pPr>
        <w:spacing w:line="360" w:lineRule="auto"/>
        <w:rPr>
          <w:sz w:val="22"/>
          <w:szCs w:val="22"/>
        </w:rPr>
      </w:pPr>
    </w:p>
    <w:p w14:paraId="0BDD80EB" w14:textId="77777777" w:rsidR="0081711E" w:rsidRPr="00765D5E" w:rsidRDefault="0081711E" w:rsidP="00881C66">
      <w:pPr>
        <w:spacing w:line="360" w:lineRule="auto"/>
        <w:rPr>
          <w:sz w:val="22"/>
          <w:szCs w:val="22"/>
        </w:rPr>
      </w:pPr>
    </w:p>
    <w:p w14:paraId="4BA76BF8" w14:textId="77777777" w:rsidR="0081711E" w:rsidRPr="00765D5E" w:rsidRDefault="0081711E" w:rsidP="00881C66">
      <w:pPr>
        <w:spacing w:line="360" w:lineRule="auto"/>
        <w:rPr>
          <w:sz w:val="22"/>
          <w:szCs w:val="22"/>
        </w:rPr>
      </w:pPr>
    </w:p>
    <w:p w14:paraId="70E5F690" w14:textId="77777777" w:rsidR="0081711E" w:rsidRPr="00765D5E" w:rsidRDefault="0081711E" w:rsidP="00881C66">
      <w:pPr>
        <w:spacing w:line="360" w:lineRule="auto"/>
        <w:rPr>
          <w:sz w:val="22"/>
          <w:szCs w:val="22"/>
        </w:rPr>
      </w:pPr>
    </w:p>
    <w:p w14:paraId="4130DA9D" w14:textId="77777777" w:rsidR="0081711E" w:rsidRPr="00765D5E" w:rsidRDefault="0081711E" w:rsidP="00881C66">
      <w:pPr>
        <w:spacing w:line="360" w:lineRule="auto"/>
        <w:rPr>
          <w:sz w:val="22"/>
          <w:szCs w:val="22"/>
        </w:rPr>
      </w:pPr>
    </w:p>
    <w:p w14:paraId="0A3F8CE2" w14:textId="77777777" w:rsidR="0081711E" w:rsidRPr="00765D5E" w:rsidRDefault="0081711E" w:rsidP="00881C66">
      <w:pPr>
        <w:spacing w:line="360" w:lineRule="auto"/>
        <w:rPr>
          <w:sz w:val="22"/>
          <w:szCs w:val="22"/>
        </w:rPr>
      </w:pPr>
    </w:p>
    <w:p w14:paraId="430C7765" w14:textId="77777777" w:rsidR="0081711E" w:rsidRPr="00765D5E" w:rsidRDefault="0081711E" w:rsidP="00881C66">
      <w:pPr>
        <w:spacing w:line="360" w:lineRule="auto"/>
        <w:rPr>
          <w:sz w:val="22"/>
          <w:szCs w:val="22"/>
        </w:rPr>
      </w:pPr>
    </w:p>
    <w:p w14:paraId="504D277F" w14:textId="77777777" w:rsidR="0081711E" w:rsidRPr="00765D5E" w:rsidRDefault="0081711E" w:rsidP="00881C66">
      <w:pPr>
        <w:spacing w:line="360" w:lineRule="auto"/>
        <w:rPr>
          <w:sz w:val="22"/>
          <w:szCs w:val="22"/>
        </w:rPr>
      </w:pPr>
    </w:p>
    <w:p w14:paraId="3AF109C1" w14:textId="77777777" w:rsidR="0081711E" w:rsidRPr="00765D5E" w:rsidRDefault="0081711E" w:rsidP="00881C66">
      <w:pPr>
        <w:spacing w:line="360" w:lineRule="auto"/>
        <w:rPr>
          <w:sz w:val="22"/>
          <w:szCs w:val="22"/>
        </w:rPr>
      </w:pPr>
    </w:p>
    <w:p w14:paraId="4C100A0E" w14:textId="77777777" w:rsidR="0081711E" w:rsidRPr="00765D5E" w:rsidRDefault="0081711E" w:rsidP="00881C66">
      <w:pPr>
        <w:spacing w:line="360" w:lineRule="auto"/>
        <w:rPr>
          <w:sz w:val="22"/>
          <w:szCs w:val="22"/>
        </w:rPr>
      </w:pPr>
    </w:p>
    <w:p w14:paraId="1E5E85DE" w14:textId="77777777" w:rsidR="0081711E" w:rsidRPr="00765D5E" w:rsidRDefault="0081711E" w:rsidP="00881C66">
      <w:pPr>
        <w:spacing w:line="360" w:lineRule="auto"/>
        <w:jc w:val="right"/>
        <w:rPr>
          <w:sz w:val="22"/>
          <w:szCs w:val="22"/>
        </w:rPr>
      </w:pPr>
    </w:p>
    <w:p w14:paraId="2B4253C4" w14:textId="77777777" w:rsidR="0081711E" w:rsidRPr="00765D5E" w:rsidRDefault="0081711E" w:rsidP="00881C66">
      <w:pPr>
        <w:spacing w:line="360" w:lineRule="auto"/>
        <w:rPr>
          <w:sz w:val="22"/>
          <w:szCs w:val="22"/>
        </w:rPr>
      </w:pPr>
    </w:p>
    <w:p w14:paraId="2A944FEF" w14:textId="77777777" w:rsidR="0081711E" w:rsidRPr="00765D5E" w:rsidRDefault="0081711E" w:rsidP="00881C66">
      <w:pPr>
        <w:spacing w:line="360" w:lineRule="auto"/>
        <w:rPr>
          <w:sz w:val="22"/>
          <w:szCs w:val="22"/>
        </w:rPr>
      </w:pPr>
    </w:p>
    <w:p w14:paraId="16CB537A" w14:textId="77777777" w:rsidR="0081711E" w:rsidRPr="00765D5E" w:rsidRDefault="0081711E" w:rsidP="00881C66">
      <w:pPr>
        <w:spacing w:line="360" w:lineRule="auto"/>
        <w:rPr>
          <w:sz w:val="22"/>
          <w:szCs w:val="22"/>
        </w:rPr>
      </w:pPr>
    </w:p>
    <w:p w14:paraId="114E2605" w14:textId="77777777" w:rsidR="0081711E" w:rsidRPr="00765D5E" w:rsidRDefault="0081711E" w:rsidP="00881C66">
      <w:pPr>
        <w:spacing w:line="360" w:lineRule="auto"/>
        <w:rPr>
          <w:sz w:val="22"/>
          <w:szCs w:val="22"/>
        </w:rPr>
      </w:pPr>
    </w:p>
    <w:p w14:paraId="7E155837" w14:textId="77777777" w:rsidR="0081711E" w:rsidRPr="00765D5E" w:rsidRDefault="0081711E" w:rsidP="00881C66">
      <w:pPr>
        <w:spacing w:line="360" w:lineRule="auto"/>
        <w:rPr>
          <w:sz w:val="22"/>
          <w:szCs w:val="22"/>
        </w:rPr>
      </w:pPr>
    </w:p>
    <w:p w14:paraId="13E64459" w14:textId="77777777" w:rsidR="0081711E" w:rsidRPr="00765D5E" w:rsidRDefault="0081711E" w:rsidP="00881C66">
      <w:pPr>
        <w:spacing w:line="360" w:lineRule="auto"/>
        <w:rPr>
          <w:sz w:val="22"/>
          <w:szCs w:val="22"/>
        </w:rPr>
      </w:pPr>
    </w:p>
    <w:p w14:paraId="03D8C24F" w14:textId="77777777" w:rsidR="0081711E" w:rsidRPr="00765D5E" w:rsidRDefault="0081711E" w:rsidP="00881C66">
      <w:pPr>
        <w:spacing w:line="360" w:lineRule="auto"/>
        <w:rPr>
          <w:sz w:val="22"/>
          <w:szCs w:val="22"/>
        </w:rPr>
      </w:pPr>
    </w:p>
    <w:p w14:paraId="2DA2F81D" w14:textId="77777777" w:rsidR="0081711E" w:rsidRPr="00765D5E" w:rsidRDefault="0081711E" w:rsidP="00881C66">
      <w:pPr>
        <w:spacing w:line="360" w:lineRule="auto"/>
        <w:rPr>
          <w:sz w:val="22"/>
          <w:szCs w:val="22"/>
        </w:rPr>
      </w:pPr>
    </w:p>
    <w:p w14:paraId="601538D7" w14:textId="77777777" w:rsidR="0081711E" w:rsidRPr="00765D5E" w:rsidRDefault="0081711E" w:rsidP="00881C66">
      <w:pPr>
        <w:spacing w:line="360" w:lineRule="auto"/>
        <w:rPr>
          <w:sz w:val="22"/>
          <w:szCs w:val="22"/>
        </w:rPr>
      </w:pPr>
    </w:p>
    <w:p w14:paraId="293274D0" w14:textId="77777777" w:rsidR="0081711E" w:rsidRPr="00765D5E" w:rsidRDefault="0081711E" w:rsidP="00881C66">
      <w:pPr>
        <w:spacing w:line="360" w:lineRule="auto"/>
        <w:rPr>
          <w:sz w:val="22"/>
          <w:szCs w:val="22"/>
        </w:rPr>
      </w:pPr>
    </w:p>
    <w:p w14:paraId="0FB807D6" w14:textId="77777777" w:rsidR="0081711E" w:rsidRPr="00765D5E" w:rsidRDefault="0081711E" w:rsidP="00881C66">
      <w:pPr>
        <w:spacing w:line="360" w:lineRule="auto"/>
        <w:rPr>
          <w:sz w:val="22"/>
          <w:szCs w:val="22"/>
        </w:rPr>
      </w:pPr>
    </w:p>
    <w:p w14:paraId="22116008" w14:textId="77777777" w:rsidR="0081711E" w:rsidRPr="00765D5E" w:rsidRDefault="0081711E" w:rsidP="00881C66">
      <w:pPr>
        <w:spacing w:line="360" w:lineRule="auto"/>
        <w:rPr>
          <w:sz w:val="22"/>
          <w:szCs w:val="22"/>
        </w:rPr>
      </w:pPr>
    </w:p>
    <w:p w14:paraId="0F9DCABB" w14:textId="77777777" w:rsidR="0081711E" w:rsidRPr="00765D5E" w:rsidRDefault="0081711E" w:rsidP="00881C66">
      <w:pPr>
        <w:spacing w:line="360" w:lineRule="auto"/>
        <w:rPr>
          <w:sz w:val="22"/>
          <w:szCs w:val="22"/>
        </w:rPr>
      </w:pPr>
    </w:p>
    <w:p w14:paraId="337727C6" w14:textId="77777777" w:rsidR="0081711E" w:rsidRPr="00765D5E" w:rsidRDefault="0081711E" w:rsidP="00881C66">
      <w:pPr>
        <w:spacing w:line="360" w:lineRule="auto"/>
        <w:rPr>
          <w:sz w:val="22"/>
          <w:szCs w:val="22"/>
        </w:rPr>
      </w:pPr>
    </w:p>
    <w:p w14:paraId="7D3DA779" w14:textId="77777777" w:rsidR="0081711E" w:rsidRPr="00765D5E" w:rsidRDefault="0081711E" w:rsidP="00881C66">
      <w:pPr>
        <w:spacing w:line="360" w:lineRule="auto"/>
        <w:rPr>
          <w:sz w:val="22"/>
          <w:szCs w:val="22"/>
        </w:rPr>
      </w:pPr>
    </w:p>
    <w:p w14:paraId="414ED746" w14:textId="4B6F8B59"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68604D">
        <w:rPr>
          <w:b/>
          <w:bCs/>
          <w:sz w:val="22"/>
          <w:szCs w:val="22"/>
        </w:rPr>
        <w:t>59/2026</w:t>
      </w:r>
    </w:p>
    <w:p w14:paraId="08A57E43" w14:textId="77777777" w:rsidR="0081711E" w:rsidRPr="00765D5E" w:rsidRDefault="0081711E" w:rsidP="00881C66">
      <w:pPr>
        <w:spacing w:line="360" w:lineRule="auto"/>
        <w:jc w:val="both"/>
        <w:rPr>
          <w:sz w:val="22"/>
          <w:szCs w:val="22"/>
        </w:rPr>
      </w:pPr>
    </w:p>
    <w:p w14:paraId="4FE97E0C" w14:textId="77777777"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MENOR PREÇO POR ITEM</w:t>
      </w:r>
      <w:r w:rsidRPr="00765D5E">
        <w:rPr>
          <w:sz w:val="22"/>
          <w:szCs w:val="22"/>
        </w:rPr>
        <w:t>, NOS TERMOS DA LEI Nº 14.133, DE 01 DE ABRIL DE 2021, LEI COMPLEMENTAR Nº 123/06 E ALTERAÇÕES E AS CONDIÇÕES E EXIGÊNCIAS ESTABELECIDAS NESTE EDITAL.</w:t>
      </w:r>
    </w:p>
    <w:p w14:paraId="4B95648E" w14:textId="77777777" w:rsidR="0081711E" w:rsidRPr="00765D5E" w:rsidRDefault="0081711E" w:rsidP="00881C66">
      <w:pPr>
        <w:spacing w:line="360" w:lineRule="auto"/>
        <w:jc w:val="both"/>
        <w:rPr>
          <w:sz w:val="22"/>
          <w:szCs w:val="22"/>
        </w:rPr>
      </w:pPr>
    </w:p>
    <w:p w14:paraId="3D3F7F64" w14:textId="77777777"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765D5E" w:rsidRDefault="0081711E" w:rsidP="00881C66">
      <w:pPr>
        <w:spacing w:line="360" w:lineRule="auto"/>
        <w:jc w:val="both"/>
        <w:rPr>
          <w:sz w:val="22"/>
          <w:szCs w:val="22"/>
        </w:rPr>
      </w:pPr>
    </w:p>
    <w:p w14:paraId="4E413BEA" w14:textId="77777777"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14:paraId="37A459B3" w14:textId="783F4962"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68604D">
        <w:rPr>
          <w:b/>
          <w:bCs/>
          <w:sz w:val="22"/>
          <w:szCs w:val="22"/>
        </w:rPr>
        <w:t>27/05/2026</w:t>
      </w:r>
      <w:r w:rsidRPr="00765D5E">
        <w:rPr>
          <w:b/>
          <w:bCs/>
          <w:sz w:val="22"/>
          <w:szCs w:val="22"/>
        </w:rPr>
        <w:t xml:space="preserve"> ÀS </w:t>
      </w:r>
      <w:r>
        <w:rPr>
          <w:b/>
          <w:bCs/>
          <w:sz w:val="22"/>
          <w:szCs w:val="22"/>
        </w:rPr>
        <w:t>08:00</w:t>
      </w:r>
      <w:r w:rsidRPr="00765D5E">
        <w:rPr>
          <w:b/>
          <w:bCs/>
          <w:sz w:val="22"/>
          <w:szCs w:val="22"/>
        </w:rPr>
        <w:t>H</w:t>
      </w:r>
    </w:p>
    <w:p w14:paraId="3711EBC3" w14:textId="77777777"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14:paraId="458E7979" w14:textId="77777777"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14:paraId="05D6E470" w14:textId="77777777" w:rsidR="0081711E" w:rsidRPr="00765D5E" w:rsidRDefault="0081711E" w:rsidP="00881C66">
      <w:pPr>
        <w:spacing w:line="360" w:lineRule="auto"/>
        <w:jc w:val="both"/>
        <w:rPr>
          <w:sz w:val="22"/>
          <w:szCs w:val="22"/>
        </w:rPr>
      </w:pPr>
      <w:r w:rsidRPr="00765D5E">
        <w:rPr>
          <w:sz w:val="22"/>
          <w:szCs w:val="22"/>
        </w:rPr>
        <w:t xml:space="preserve"> </w:t>
      </w:r>
    </w:p>
    <w:p w14:paraId="2006491F" w14:textId="77777777"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14:paraId="2C2FF916" w14:textId="28DEC328"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 xml:space="preserve">de </w:t>
      </w:r>
      <w:r w:rsidR="00F06564" w:rsidRPr="00975A0E">
        <w:rPr>
          <w:rFonts w:eastAsia="Calibri"/>
          <w:b/>
          <w:bCs/>
          <w:sz w:val="22"/>
          <w:szCs w:val="22"/>
          <w:lang w:eastAsia="en-US"/>
        </w:rPr>
        <w:t>medicamentos injetáveis e spray nasal, destinados ao abastecimento contínuo das unidades da rede municipal de saúde, para atendimento das demandas assistenciais, garantindo a continuidade, eficiência e qualidade dos serviços prestados à população, pelo período de 12 (doze) meses</w:t>
      </w:r>
      <w:r w:rsidRPr="00765D5E">
        <w:rPr>
          <w:b/>
          <w:bCs/>
          <w:sz w:val="22"/>
          <w:szCs w:val="22"/>
        </w:rPr>
        <w:t>,</w:t>
      </w:r>
      <w:r w:rsidRPr="00765D5E">
        <w:rPr>
          <w:sz w:val="22"/>
          <w:szCs w:val="22"/>
        </w:rPr>
        <w:t xml:space="preserve"> conforme condições, quantidades e exigências estabelecidas neste Edital e seus anexos.</w:t>
      </w:r>
    </w:p>
    <w:p w14:paraId="47739E21" w14:textId="77777777"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por </w:t>
      </w:r>
      <w:r w:rsidRPr="00765D5E">
        <w:rPr>
          <w:b/>
          <w:sz w:val="22"/>
          <w:szCs w:val="22"/>
        </w:rPr>
        <w:t>ITEM</w:t>
      </w:r>
      <w:r w:rsidRPr="00765D5E">
        <w:rPr>
          <w:sz w:val="22"/>
          <w:szCs w:val="22"/>
        </w:rPr>
        <w:t xml:space="preserve">, conforme tabela constante do Termo de Referência, facultando-se ao licitante a participação em quantos itens forem de seu interesse. </w:t>
      </w:r>
    </w:p>
    <w:p w14:paraId="3986295C" w14:textId="77777777"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MENOR PREÇO POR ITEM</w:t>
      </w:r>
      <w:r w:rsidRPr="00765D5E">
        <w:rPr>
          <w:sz w:val="22"/>
          <w:szCs w:val="22"/>
        </w:rPr>
        <w:t>, observadas as exigências contidas neste Edital e seus Anexos quanto às especificações do objeto.</w:t>
      </w:r>
    </w:p>
    <w:p w14:paraId="6AED924D" w14:textId="77777777" w:rsidR="0081711E" w:rsidRDefault="0081711E" w:rsidP="00881C66">
      <w:pPr>
        <w:tabs>
          <w:tab w:val="left" w:pos="426"/>
        </w:tabs>
        <w:spacing w:line="360" w:lineRule="auto"/>
        <w:jc w:val="both"/>
        <w:rPr>
          <w:sz w:val="22"/>
          <w:szCs w:val="22"/>
        </w:rPr>
      </w:pPr>
    </w:p>
    <w:p w14:paraId="371272AF" w14:textId="77777777"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14:paraId="59C66DD4" w14:textId="08B5AAF3"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sidR="00F06564">
        <w:rPr>
          <w:b/>
          <w:sz w:val="22"/>
          <w:szCs w:val="22"/>
        </w:rPr>
        <w:t>55.29.10.304.2023.2058.3.3.90.30; 55.29.10.301.2023.2204.3.3.90.30; 55.29.10.302.2023.2109.3.3.90.30; 55.29.10.302.2023.2310.3.3.90.30</w:t>
      </w:r>
      <w:r w:rsidRPr="00765D5E">
        <w:rPr>
          <w:sz w:val="22"/>
          <w:szCs w:val="22"/>
        </w:rPr>
        <w:t>.</w:t>
      </w:r>
    </w:p>
    <w:p w14:paraId="2C703815" w14:textId="77777777" w:rsidR="0081711E" w:rsidRPr="00765D5E" w:rsidRDefault="0081711E" w:rsidP="00881C66">
      <w:pPr>
        <w:tabs>
          <w:tab w:val="left" w:pos="426"/>
        </w:tabs>
        <w:spacing w:line="360" w:lineRule="auto"/>
        <w:jc w:val="both"/>
        <w:rPr>
          <w:sz w:val="22"/>
          <w:szCs w:val="22"/>
        </w:rPr>
      </w:pPr>
    </w:p>
    <w:p w14:paraId="68243DD7" w14:textId="77777777"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14:paraId="5165547F" w14:textId="77777777"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14:paraId="37675B7D" w14:textId="77777777"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14:paraId="132D8B9A" w14:textId="77777777"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14:paraId="48F85E8C" w14:textId="77777777" w:rsidR="0081711E" w:rsidRPr="00765D5E" w:rsidRDefault="0081711E" w:rsidP="00881C66">
      <w:pPr>
        <w:tabs>
          <w:tab w:val="left" w:pos="426"/>
        </w:tabs>
        <w:spacing w:line="360" w:lineRule="auto"/>
        <w:jc w:val="both"/>
        <w:rPr>
          <w:sz w:val="22"/>
          <w:szCs w:val="22"/>
        </w:rPr>
      </w:pPr>
    </w:p>
    <w:p w14:paraId="7B500809" w14:textId="77777777"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14:paraId="485136AF" w14:textId="77777777"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14:paraId="70FE57CE" w14:textId="77777777"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14:paraId="687B5C4A" w14:textId="77777777"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14:paraId="5F9076CC" w14:textId="77777777"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14:paraId="442A49E0" w14:textId="77777777"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14:paraId="2560E115" w14:textId="77777777"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14:paraId="10A799C8" w14:textId="77777777"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14:paraId="08C33526" w14:textId="77777777"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 xml:space="preserve">Que cumpre os requisitos estabelecidos no artigo 3° da Lei Complementar nº 123, de 2006, estando apta a usufruir do tratamento favorecido estabelecido em seus </w:t>
      </w:r>
      <w:proofErr w:type="spellStart"/>
      <w:r w:rsidRPr="00765D5E">
        <w:rPr>
          <w:sz w:val="22"/>
          <w:szCs w:val="22"/>
        </w:rPr>
        <w:t>arts</w:t>
      </w:r>
      <w:proofErr w:type="spellEnd"/>
      <w:r w:rsidRPr="00765D5E">
        <w:rPr>
          <w:sz w:val="22"/>
          <w:szCs w:val="22"/>
        </w:rPr>
        <w:t>. 42 a 49;</w:t>
      </w:r>
    </w:p>
    <w:p w14:paraId="43DA9BB7" w14:textId="77777777"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14:paraId="34949C10" w14:textId="77777777"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765D5E" w:rsidRDefault="0081711E" w:rsidP="00881C66">
      <w:pPr>
        <w:tabs>
          <w:tab w:val="left" w:pos="426"/>
        </w:tabs>
        <w:spacing w:line="360" w:lineRule="auto"/>
        <w:jc w:val="both"/>
        <w:rPr>
          <w:sz w:val="22"/>
          <w:szCs w:val="22"/>
        </w:rPr>
      </w:pPr>
      <w:r w:rsidRPr="00765D5E">
        <w:rPr>
          <w:sz w:val="22"/>
          <w:szCs w:val="22"/>
        </w:rPr>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14:paraId="388DCB28" w14:textId="77777777"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14:paraId="32B7864A"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14:paraId="023E4C21" w14:textId="77777777" w:rsidR="0081711E" w:rsidRPr="00765D5E" w:rsidRDefault="0081711E" w:rsidP="00881C66">
      <w:pPr>
        <w:tabs>
          <w:tab w:val="left" w:pos="426"/>
        </w:tabs>
        <w:spacing w:line="360" w:lineRule="auto"/>
        <w:jc w:val="both"/>
        <w:rPr>
          <w:sz w:val="22"/>
          <w:szCs w:val="22"/>
        </w:rPr>
      </w:pPr>
    </w:p>
    <w:p w14:paraId="2AFB4549" w14:textId="77777777"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14:paraId="049DDD50" w14:textId="77777777"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14:paraId="373FFDBC" w14:textId="77777777"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765D5E" w:rsidRDefault="0081711E" w:rsidP="00881C66">
      <w:pPr>
        <w:tabs>
          <w:tab w:val="left" w:pos="426"/>
        </w:tabs>
        <w:spacing w:line="360" w:lineRule="auto"/>
        <w:jc w:val="both"/>
        <w:rPr>
          <w:sz w:val="22"/>
          <w:szCs w:val="22"/>
        </w:rPr>
      </w:pPr>
      <w:r w:rsidRPr="00765D5E">
        <w:rPr>
          <w:sz w:val="22"/>
          <w:szCs w:val="22"/>
        </w:rPr>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14:paraId="7B01F485" w14:textId="77777777"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14:paraId="732248C2"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6.</w:t>
      </w:r>
      <w:r w:rsidRPr="00765D5E">
        <w:rPr>
          <w:sz w:val="22"/>
          <w:szCs w:val="22"/>
        </w:rPr>
        <w:tab/>
      </w:r>
      <w:r w:rsidRPr="00765D5E">
        <w:rPr>
          <w:b/>
          <w:bCs/>
          <w:sz w:val="22"/>
          <w:szCs w:val="22"/>
        </w:rPr>
        <w:t>DO PREENCHIMENTO DA PROPOSTA</w:t>
      </w:r>
      <w:r w:rsidRPr="00765D5E">
        <w:rPr>
          <w:sz w:val="22"/>
          <w:szCs w:val="22"/>
        </w:rPr>
        <w:t>.</w:t>
      </w:r>
    </w:p>
    <w:p w14:paraId="054E4194" w14:textId="77777777"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14:paraId="26366B10" w14:textId="77777777"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14:paraId="10B6034E" w14:textId="77777777"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14:paraId="31A98D8C" w14:textId="77777777"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14:paraId="5584F2DA" w14:textId="77777777"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14:paraId="4AB0BE2D" w14:textId="77777777" w:rsidR="0081711E" w:rsidRPr="00765D5E" w:rsidRDefault="0081711E" w:rsidP="00881C66">
      <w:pPr>
        <w:spacing w:line="360" w:lineRule="auto"/>
        <w:jc w:val="both"/>
        <w:rPr>
          <w:sz w:val="22"/>
          <w:szCs w:val="22"/>
        </w:rPr>
      </w:pPr>
    </w:p>
    <w:p w14:paraId="797CAD2B" w14:textId="77777777"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14:paraId="3F0C4F3F" w14:textId="77777777"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14:paraId="5648EAD8" w14:textId="77777777" w:rsidR="0081711E" w:rsidRPr="00765D5E" w:rsidRDefault="0081711E" w:rsidP="00881C66">
      <w:pPr>
        <w:tabs>
          <w:tab w:val="left" w:pos="426"/>
        </w:tabs>
        <w:spacing w:line="360" w:lineRule="auto"/>
        <w:jc w:val="both"/>
        <w:rPr>
          <w:sz w:val="22"/>
          <w:szCs w:val="22"/>
        </w:rPr>
      </w:pPr>
      <w:r w:rsidRPr="00765D5E">
        <w:rPr>
          <w:sz w:val="22"/>
          <w:szCs w:val="22"/>
        </w:rPr>
        <w:t>7.2.</w:t>
      </w:r>
      <w:r w:rsidRPr="00765D5E">
        <w:rPr>
          <w:sz w:val="22"/>
          <w:szCs w:val="22"/>
        </w:rPr>
        <w:tab/>
        <w:t>O Pregoeiro verificará as propostas cadastradas diretamente no sistema (digitadas), desclassificando desde logo aquelas que:</w:t>
      </w:r>
    </w:p>
    <w:p w14:paraId="46663AD5" w14:textId="77777777"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14:paraId="5AEBD977" w14:textId="77777777"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14:paraId="25028D23" w14:textId="77777777"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14:paraId="6DED488F" w14:textId="77777777"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14:paraId="430595C7" w14:textId="77777777"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14:paraId="484FC8A3" w14:textId="77777777"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14:paraId="37D0EAC9" w14:textId="77777777"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14:paraId="64CBE521" w14:textId="77777777"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14:paraId="7D220118" w14:textId="77777777" w:rsidR="0081711E" w:rsidRPr="00765D5E" w:rsidRDefault="0081711E" w:rsidP="0068604D">
      <w:pPr>
        <w:tabs>
          <w:tab w:val="left" w:pos="567"/>
        </w:tabs>
        <w:spacing w:line="360" w:lineRule="auto"/>
        <w:jc w:val="both"/>
        <w:rPr>
          <w:sz w:val="22"/>
          <w:szCs w:val="22"/>
        </w:rPr>
      </w:pPr>
      <w:r w:rsidRPr="00765D5E">
        <w:rPr>
          <w:sz w:val="22"/>
          <w:szCs w:val="22"/>
        </w:rPr>
        <w:lastRenderedPageBreak/>
        <w:t>7.2.4.</w:t>
      </w:r>
      <w:r w:rsidRPr="00765D5E">
        <w:rPr>
          <w:sz w:val="22"/>
          <w:szCs w:val="22"/>
        </w:rPr>
        <w:tab/>
        <w:t>A não desclassificação da proposta não impede o seu julgamento definitivo em sentido contrário, levado a efeito na fase de aceitação.</w:t>
      </w:r>
    </w:p>
    <w:p w14:paraId="1C90FB52" w14:textId="77777777" w:rsidR="0081711E" w:rsidRPr="00765D5E" w:rsidRDefault="0081711E" w:rsidP="0068604D">
      <w:pPr>
        <w:tabs>
          <w:tab w:val="left" w:pos="567"/>
        </w:tabs>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14:paraId="0106272D" w14:textId="77777777" w:rsidR="0081711E" w:rsidRPr="00765D5E" w:rsidRDefault="0081711E" w:rsidP="0068604D">
      <w:pPr>
        <w:tabs>
          <w:tab w:val="left" w:pos="567"/>
        </w:tabs>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14:paraId="6419872B" w14:textId="77777777" w:rsidR="0081711E" w:rsidRPr="00765D5E" w:rsidRDefault="0081711E" w:rsidP="0068604D">
      <w:pPr>
        <w:tabs>
          <w:tab w:val="left" w:pos="567"/>
        </w:tabs>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765D5E" w:rsidRDefault="0081711E" w:rsidP="0068604D">
      <w:pPr>
        <w:tabs>
          <w:tab w:val="left" w:pos="567"/>
        </w:tabs>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14:paraId="79A7F69A" w14:textId="77777777" w:rsidR="0081711E" w:rsidRPr="00765D5E" w:rsidRDefault="0081711E" w:rsidP="0068604D">
      <w:pPr>
        <w:tabs>
          <w:tab w:val="left" w:pos="567"/>
        </w:tabs>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14:paraId="3BAC6556" w14:textId="77777777" w:rsidR="0081711E" w:rsidRPr="00765D5E" w:rsidRDefault="0081711E" w:rsidP="0068604D">
      <w:pPr>
        <w:tabs>
          <w:tab w:val="left" w:pos="567"/>
        </w:tabs>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14:paraId="5FB86397" w14:textId="1540D22C"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 xml:space="preserve">Item 1 ao Item </w:t>
      </w:r>
      <w:r w:rsidR="00F24784">
        <w:rPr>
          <w:b/>
          <w:sz w:val="22"/>
          <w:szCs w:val="22"/>
          <w:u w:val="single"/>
        </w:rPr>
        <w:t>114</w:t>
      </w:r>
      <w:r>
        <w:rPr>
          <w:b/>
          <w:sz w:val="22"/>
          <w:szCs w:val="22"/>
          <w:u w:val="single"/>
        </w:rPr>
        <w:t>: R$ 0,0001,</w:t>
      </w:r>
      <w:r w:rsidRPr="00765D5E">
        <w:rPr>
          <w:b/>
          <w:color w:val="FF0000"/>
          <w:sz w:val="22"/>
          <w:szCs w:val="22"/>
          <w:u w:val="single"/>
        </w:rPr>
        <w:t xml:space="preserve"> </w:t>
      </w:r>
      <w:r w:rsidRPr="00765D5E">
        <w:rPr>
          <w:sz w:val="22"/>
          <w:szCs w:val="22"/>
          <w:u w:val="single"/>
        </w:rPr>
        <w:t>salvo aceitação de valor inferir ao crivo do Pregoeiro.</w:t>
      </w:r>
    </w:p>
    <w:p w14:paraId="3FD17F68" w14:textId="77777777"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14:paraId="631193AB" w14:textId="77777777"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14:paraId="345AEDA0" w14:textId="77777777"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14:paraId="1F5AD92F" w14:textId="77777777" w:rsidR="0081711E" w:rsidRPr="00765D5E" w:rsidRDefault="0081711E" w:rsidP="00881C66">
      <w:pPr>
        <w:spacing w:line="360" w:lineRule="auto"/>
        <w:jc w:val="both"/>
        <w:rPr>
          <w:sz w:val="22"/>
          <w:szCs w:val="22"/>
          <w:lang w:bidi="pt-PT"/>
        </w:rPr>
      </w:pPr>
      <w:r w:rsidRPr="00765D5E">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14:paraId="78F71EF7" w14:textId="77777777" w:rsidR="006C5BBB" w:rsidRDefault="006C5BBB" w:rsidP="006C5BBB">
      <w:pPr>
        <w:tabs>
          <w:tab w:val="left" w:pos="426"/>
          <w:tab w:val="left" w:pos="567"/>
        </w:tabs>
        <w:spacing w:line="360" w:lineRule="auto"/>
        <w:jc w:val="both"/>
        <w:rPr>
          <w:sz w:val="22"/>
          <w:szCs w:val="22"/>
        </w:rPr>
      </w:pPr>
      <w:r>
        <w:rPr>
          <w:sz w:val="22"/>
          <w:szCs w:val="22"/>
        </w:rPr>
        <w:t>MODOS DE DISPUTA:</w:t>
      </w:r>
    </w:p>
    <w:p w14:paraId="3B6BEBE2" w14:textId="77777777"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14:paraId="36450436" w14:textId="77777777"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14:paraId="10BF4D8F" w14:textId="77777777"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Default="006C5BBB" w:rsidP="006C5BBB">
      <w:pPr>
        <w:tabs>
          <w:tab w:val="left" w:pos="567"/>
        </w:tabs>
        <w:spacing w:line="360" w:lineRule="auto"/>
        <w:jc w:val="both"/>
        <w:rPr>
          <w:sz w:val="22"/>
          <w:szCs w:val="22"/>
        </w:rPr>
      </w:pPr>
      <w:r>
        <w:rPr>
          <w:sz w:val="22"/>
          <w:szCs w:val="22"/>
        </w:rPr>
        <w:t xml:space="preserve">III. Após a etapa, o sistema abrirá a oportunidade para que o autor da oferta de valor mais baixo ou de maior percentual de desconto e os autores das ofertas subsequentes com valores ou percentuais até dez por cento </w:t>
      </w:r>
      <w:r>
        <w:rPr>
          <w:sz w:val="22"/>
          <w:szCs w:val="22"/>
        </w:rPr>
        <w:lastRenderedPageBreak/>
        <w:t>superiores ou inferiores àquela, conforme o critério adotado, possam ofertar um lance final e fechado em até cinco minutos, que será sigiloso até o encerramento deste prazo.</w:t>
      </w:r>
    </w:p>
    <w:p w14:paraId="5B8FA39D" w14:textId="77777777"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14:paraId="3084AE34" w14:textId="77777777"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14:paraId="60276F2A" w14:textId="77777777"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14:paraId="63E08F79" w14:textId="77777777"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14:paraId="38ED0068" w14:textId="77777777"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14:paraId="77355B63" w14:textId="77777777"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Pr>
            <w:rStyle w:val="Hyperlink"/>
            <w:rFonts w:eastAsiaTheme="majorEastAsia"/>
            <w:sz w:val="22"/>
            <w:szCs w:val="22"/>
          </w:rPr>
          <w:t>https://bnccompras.com/Home/Login</w:t>
        </w:r>
      </w:hyperlink>
      <w:r>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14:paraId="62FD0AF5" w14:textId="77777777"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Default="006C5BBB" w:rsidP="006C5BBB">
      <w:pPr>
        <w:tabs>
          <w:tab w:val="left" w:pos="426"/>
          <w:tab w:val="left" w:pos="567"/>
        </w:tabs>
        <w:spacing w:line="360" w:lineRule="auto"/>
        <w:jc w:val="both"/>
        <w:rPr>
          <w:sz w:val="22"/>
          <w:szCs w:val="22"/>
        </w:rPr>
      </w:pPr>
      <w:r>
        <w:rPr>
          <w:sz w:val="22"/>
          <w:szCs w:val="22"/>
        </w:rPr>
        <w:lastRenderedPageBreak/>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14:paraId="676270BE"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14:paraId="468C1AC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14:paraId="7580E883"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14:paraId="6D64E299" w14:textId="77777777"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14:paraId="5255EEE8" w14:textId="77777777"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14:paraId="37C89ADD" w14:textId="77777777"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14:paraId="25E9D11A" w14:textId="77777777"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empresas que comprovem a prática de mitigação, nos termos da Lei nº 12.187, de 29 de dezembro de 2009.</w:t>
      </w:r>
    </w:p>
    <w:p w14:paraId="16078A7F" w14:textId="77777777"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14:paraId="3A58D885" w14:textId="77777777"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14:paraId="7D772A7F" w14:textId="77777777"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14:paraId="5FA65594" w14:textId="77777777"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14:paraId="7B7511A6" w14:textId="77777777" w:rsidR="0081711E" w:rsidRDefault="0081711E" w:rsidP="00881C66">
      <w:pPr>
        <w:spacing w:line="360" w:lineRule="auto"/>
        <w:jc w:val="both"/>
        <w:rPr>
          <w:sz w:val="22"/>
          <w:szCs w:val="22"/>
        </w:rPr>
      </w:pPr>
    </w:p>
    <w:p w14:paraId="4D3277FE" w14:textId="77777777" w:rsidR="0068604D" w:rsidRDefault="0068604D" w:rsidP="00881C66">
      <w:pPr>
        <w:spacing w:line="360" w:lineRule="auto"/>
        <w:jc w:val="both"/>
        <w:rPr>
          <w:sz w:val="22"/>
          <w:szCs w:val="22"/>
        </w:rPr>
      </w:pPr>
    </w:p>
    <w:p w14:paraId="55330F9B" w14:textId="77777777" w:rsidR="0081711E" w:rsidRPr="00765D5E" w:rsidRDefault="0081711E" w:rsidP="00881C66">
      <w:pPr>
        <w:spacing w:line="360" w:lineRule="auto"/>
        <w:jc w:val="both"/>
        <w:rPr>
          <w:sz w:val="22"/>
          <w:szCs w:val="22"/>
        </w:rPr>
      </w:pPr>
      <w:r w:rsidRPr="00765D5E">
        <w:rPr>
          <w:sz w:val="22"/>
          <w:szCs w:val="22"/>
        </w:rPr>
        <w:lastRenderedPageBreak/>
        <w:t>8.</w:t>
      </w:r>
      <w:r w:rsidRPr="00765D5E">
        <w:rPr>
          <w:sz w:val="22"/>
          <w:szCs w:val="22"/>
        </w:rPr>
        <w:tab/>
      </w:r>
      <w:r w:rsidRPr="00765D5E">
        <w:rPr>
          <w:b/>
          <w:bCs/>
          <w:sz w:val="22"/>
          <w:szCs w:val="22"/>
        </w:rPr>
        <w:t>DA ACEITABILIDADE DA PROPOSTA VENCEDORA.</w:t>
      </w:r>
    </w:p>
    <w:p w14:paraId="22EA825B" w14:textId="77777777"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777777"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765D5E" w:rsidRDefault="0081711E" w:rsidP="00881C66">
      <w:pPr>
        <w:spacing w:line="360" w:lineRule="auto"/>
        <w:jc w:val="both"/>
        <w:rPr>
          <w:sz w:val="22"/>
          <w:szCs w:val="22"/>
        </w:rPr>
      </w:pPr>
      <w:r w:rsidRPr="00765D5E">
        <w:rPr>
          <w:sz w:val="22"/>
          <w:szCs w:val="22"/>
        </w:rPr>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14:paraId="1E43E36E" w14:textId="77777777" w:rsidR="0081711E" w:rsidRPr="00765D5E" w:rsidRDefault="0081711E" w:rsidP="00881C66">
      <w:pPr>
        <w:spacing w:line="360" w:lineRule="auto"/>
        <w:jc w:val="both"/>
        <w:rPr>
          <w:sz w:val="22"/>
          <w:szCs w:val="22"/>
        </w:rPr>
      </w:pPr>
      <w:r w:rsidRPr="00765D5E">
        <w:rPr>
          <w:sz w:val="22"/>
          <w:szCs w:val="22"/>
        </w:rPr>
        <w:lastRenderedPageBreak/>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765D5E">
        <w:rPr>
          <w:sz w:val="22"/>
          <w:szCs w:val="22"/>
        </w:rPr>
        <w:t>se-á</w:t>
      </w:r>
      <w:proofErr w:type="spellEnd"/>
      <w:r w:rsidRPr="00765D5E">
        <w:rPr>
          <w:sz w:val="22"/>
          <w:szCs w:val="22"/>
        </w:rPr>
        <w:t xml:space="preserve"> com a verificação da(s) amostra(s) e, assim, sucessivamente, até a verificação de uma que atenda às especificações constantes no Termo de Referência.</w:t>
      </w:r>
    </w:p>
    <w:p w14:paraId="0C5E9CC8" w14:textId="77777777"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765D5E" w:rsidRDefault="0081711E" w:rsidP="00881C66">
      <w:pPr>
        <w:spacing w:line="360" w:lineRule="auto"/>
        <w:jc w:val="both"/>
        <w:rPr>
          <w:sz w:val="22"/>
          <w:szCs w:val="22"/>
        </w:rPr>
      </w:pPr>
      <w:r w:rsidRPr="00765D5E">
        <w:rPr>
          <w:sz w:val="22"/>
          <w:szCs w:val="22"/>
        </w:rPr>
        <w:t>8.6.</w:t>
      </w:r>
      <w:r w:rsidRPr="00765D5E">
        <w:rPr>
          <w:sz w:val="22"/>
          <w:szCs w:val="22"/>
        </w:rPr>
        <w:tab/>
        <w:t>Se a proposta ou lance vencedor for desclassificado, o Pregoeiro examinará a proposta ou lance subsequente, e, assim sucessivamente, na ordem de classificação.</w:t>
      </w:r>
    </w:p>
    <w:p w14:paraId="6F065E29" w14:textId="77777777"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14:paraId="62573D3C" w14:textId="77777777"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14:paraId="529A3278" w14:textId="77777777"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14:paraId="008F195D" w14:textId="77777777"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14:paraId="22AC2C33" w14:textId="77777777" w:rsidR="0081711E" w:rsidRDefault="0081711E" w:rsidP="00881C66">
      <w:pPr>
        <w:spacing w:line="360" w:lineRule="auto"/>
        <w:jc w:val="both"/>
        <w:rPr>
          <w:sz w:val="22"/>
          <w:szCs w:val="22"/>
        </w:rPr>
      </w:pPr>
    </w:p>
    <w:p w14:paraId="34D1C3AC" w14:textId="77777777" w:rsidR="0068604D" w:rsidRDefault="0068604D" w:rsidP="00881C66">
      <w:pPr>
        <w:spacing w:line="360" w:lineRule="auto"/>
        <w:jc w:val="both"/>
        <w:rPr>
          <w:sz w:val="22"/>
          <w:szCs w:val="22"/>
        </w:rPr>
      </w:pPr>
    </w:p>
    <w:p w14:paraId="034EA213" w14:textId="77777777" w:rsidR="0068604D" w:rsidRPr="00765D5E" w:rsidRDefault="0068604D" w:rsidP="00881C66">
      <w:pPr>
        <w:spacing w:line="360" w:lineRule="auto"/>
        <w:jc w:val="both"/>
        <w:rPr>
          <w:sz w:val="22"/>
          <w:szCs w:val="22"/>
        </w:rPr>
      </w:pPr>
    </w:p>
    <w:p w14:paraId="4228626D" w14:textId="77777777" w:rsidR="0081711E" w:rsidRPr="00765D5E" w:rsidRDefault="0081711E" w:rsidP="00881C66">
      <w:pPr>
        <w:spacing w:line="360" w:lineRule="auto"/>
        <w:jc w:val="both"/>
        <w:rPr>
          <w:sz w:val="22"/>
          <w:szCs w:val="22"/>
        </w:rPr>
      </w:pPr>
      <w:r w:rsidRPr="00765D5E">
        <w:rPr>
          <w:sz w:val="22"/>
          <w:szCs w:val="22"/>
        </w:rPr>
        <w:lastRenderedPageBreak/>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14:paraId="2254D324" w14:textId="77777777"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14:paraId="2B34DEA7" w14:textId="77777777"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264E6697" w14:textId="77777777"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8C271FE" w14:textId="77777777"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14:paraId="469BED86" w14:textId="77777777"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14:paraId="66F3F5C2" w14:textId="77777777" w:rsidR="0081711E" w:rsidRPr="00765D5E" w:rsidRDefault="0081711E" w:rsidP="00881C66">
      <w:pPr>
        <w:spacing w:line="360" w:lineRule="auto"/>
        <w:jc w:val="both"/>
        <w:rPr>
          <w:sz w:val="22"/>
          <w:szCs w:val="22"/>
        </w:rPr>
      </w:pPr>
      <w:r w:rsidRPr="00765D5E">
        <w:rPr>
          <w:sz w:val="22"/>
          <w:szCs w:val="22"/>
        </w:rPr>
        <w:t>9.3.3.</w:t>
      </w:r>
      <w:r w:rsidRPr="00765D5E">
        <w:rPr>
          <w:sz w:val="22"/>
          <w:szCs w:val="22"/>
        </w:rPr>
        <w:tab/>
        <w:t>Cadastro Nacional de Condenações Cíveis por Atos de Improbidade Administrativa, mantido pelo Conselho Nacional de Justiça (www.cnj.jus.br/</w:t>
      </w:r>
      <w:proofErr w:type="spellStart"/>
      <w:r w:rsidRPr="00765D5E">
        <w:rPr>
          <w:sz w:val="22"/>
          <w:szCs w:val="22"/>
        </w:rPr>
        <w:t>improbidade_adm</w:t>
      </w:r>
      <w:proofErr w:type="spellEnd"/>
      <w:r w:rsidRPr="00765D5E">
        <w:rPr>
          <w:sz w:val="22"/>
          <w:szCs w:val="22"/>
        </w:rPr>
        <w:t>/</w:t>
      </w:r>
      <w:proofErr w:type="spellStart"/>
      <w:r w:rsidRPr="00765D5E">
        <w:rPr>
          <w:sz w:val="22"/>
          <w:szCs w:val="22"/>
        </w:rPr>
        <w:t>consultar_requerido.php</w:t>
      </w:r>
      <w:proofErr w:type="spellEnd"/>
      <w:r w:rsidRPr="00765D5E">
        <w:rPr>
          <w:sz w:val="22"/>
          <w:szCs w:val="22"/>
        </w:rPr>
        <w:t>).</w:t>
      </w:r>
    </w:p>
    <w:p w14:paraId="382809A4" w14:textId="77777777"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14:paraId="73069D36" w14:textId="77777777"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CA0924" w14:textId="77777777"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64CD92E7" w14:textId="77777777"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14:paraId="3D89862E" w14:textId="77777777"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14:paraId="5FED5984" w14:textId="77777777"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14:paraId="2F900FBF" w14:textId="77777777" w:rsidR="0081711E" w:rsidRPr="00765D5E" w:rsidRDefault="0081711E" w:rsidP="00881C66">
      <w:pPr>
        <w:spacing w:line="360" w:lineRule="auto"/>
        <w:jc w:val="both"/>
        <w:rPr>
          <w:sz w:val="22"/>
          <w:szCs w:val="22"/>
        </w:rPr>
      </w:pPr>
      <w:r w:rsidRPr="00765D5E">
        <w:rPr>
          <w:sz w:val="22"/>
          <w:szCs w:val="22"/>
        </w:rPr>
        <w:lastRenderedPageBreak/>
        <w:t>9.3.7.</w:t>
      </w:r>
      <w:r w:rsidRPr="00765D5E">
        <w:rPr>
          <w:sz w:val="22"/>
          <w:szCs w:val="22"/>
        </w:rPr>
        <w:tab/>
        <w:t xml:space="preserve">No caso de inabilitação, haverá nova verificação, pelo sistema, da eventual ocorrência do empate ficto, previsto nos </w:t>
      </w:r>
      <w:proofErr w:type="spellStart"/>
      <w:r w:rsidRPr="00765D5E">
        <w:rPr>
          <w:sz w:val="22"/>
          <w:szCs w:val="22"/>
        </w:rPr>
        <w:t>arts</w:t>
      </w:r>
      <w:proofErr w:type="spellEnd"/>
      <w:r w:rsidRPr="00765D5E">
        <w:rPr>
          <w:sz w:val="22"/>
          <w:szCs w:val="22"/>
        </w:rPr>
        <w:t>. 44 e 45 da Lei Complementar nº 123, de 2006, seguindo-se a disciplina antes estabelecida para aceitação da proposta subsequente.</w:t>
      </w:r>
    </w:p>
    <w:p w14:paraId="44B8D05A" w14:textId="77777777"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11DEEDB" w14:textId="77777777"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0F915"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7409D4E"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 xml:space="preserve">Somente haverá a necessidade de comprovação do preenchimento de requisitos mediante apresentação dos documentos originais </w:t>
      </w:r>
      <w:proofErr w:type="spellStart"/>
      <w:r w:rsidRPr="00765D5E">
        <w:rPr>
          <w:sz w:val="22"/>
          <w:szCs w:val="22"/>
        </w:rPr>
        <w:t>não-digitais</w:t>
      </w:r>
      <w:proofErr w:type="spellEnd"/>
      <w:r w:rsidRPr="00765D5E">
        <w:rPr>
          <w:sz w:val="22"/>
          <w:szCs w:val="22"/>
        </w:rPr>
        <w:t xml:space="preserve"> quando houver dúvida em relação à integridade do documento digital.</w:t>
      </w:r>
    </w:p>
    <w:p w14:paraId="14DF9653" w14:textId="77777777"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14:paraId="6096B196" w14:textId="77777777"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27B39E" w14:textId="77777777"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14:paraId="5E226BFE" w14:textId="77777777"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14:paraId="6995E6EF" w14:textId="77777777" w:rsidR="0081711E" w:rsidRPr="00765D5E" w:rsidRDefault="0081711E" w:rsidP="00881C66">
      <w:pPr>
        <w:spacing w:line="360" w:lineRule="auto"/>
        <w:jc w:val="both"/>
        <w:rPr>
          <w:sz w:val="22"/>
          <w:szCs w:val="22"/>
        </w:rPr>
      </w:pPr>
    </w:p>
    <w:p w14:paraId="36C93BBC" w14:textId="77777777"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14:paraId="61057E20" w14:textId="77777777"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14:paraId="2AC481DF" w14:textId="77777777"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4FB6FF3C" w14:textId="77777777"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14:paraId="3A6A759E" w14:textId="77777777" w:rsidR="0081711E" w:rsidRDefault="0081711E" w:rsidP="00881C66">
      <w:pPr>
        <w:spacing w:line="360" w:lineRule="auto"/>
        <w:jc w:val="both"/>
        <w:rPr>
          <w:sz w:val="22"/>
          <w:szCs w:val="22"/>
        </w:rPr>
      </w:pPr>
      <w:r>
        <w:rPr>
          <w:sz w:val="22"/>
          <w:szCs w:val="22"/>
        </w:rPr>
        <w:lastRenderedPageBreak/>
        <w:t>9.8.4.</w:t>
      </w:r>
      <w:r>
        <w:rPr>
          <w:sz w:val="22"/>
          <w:szCs w:val="22"/>
        </w:rPr>
        <w:tab/>
        <w:t>Inscrição no Registro Público de Empresas Mercantis onde opera, com averbação no Registro onde tem sede a matriz, no caso de ser o participante sucursal, filial ou agência;</w:t>
      </w:r>
    </w:p>
    <w:p w14:paraId="212EF98E" w14:textId="77777777"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14:paraId="2228772F" w14:textId="77777777"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70FB34" w14:textId="77777777"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14:paraId="5A61A50C" w14:textId="77777777"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14:paraId="6F05AF2C" w14:textId="77777777" w:rsidR="0081711E" w:rsidRDefault="0081711E" w:rsidP="00881C66">
      <w:pPr>
        <w:spacing w:line="360" w:lineRule="auto"/>
        <w:jc w:val="both"/>
        <w:rPr>
          <w:sz w:val="22"/>
          <w:szCs w:val="22"/>
        </w:rPr>
      </w:pPr>
    </w:p>
    <w:p w14:paraId="481E27D1" w14:textId="77777777"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14:paraId="47EA4814" w14:textId="77777777"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14:paraId="01DC083A" w14:textId="77777777"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14:paraId="71344E31" w14:textId="77777777" w:rsidR="0081711E" w:rsidRDefault="0081711E" w:rsidP="00881C66">
      <w:pPr>
        <w:spacing w:line="360" w:lineRule="auto"/>
        <w:jc w:val="both"/>
        <w:rPr>
          <w:sz w:val="22"/>
          <w:szCs w:val="22"/>
        </w:rPr>
      </w:pPr>
      <w:r>
        <w:rPr>
          <w:sz w:val="22"/>
          <w:szCs w:val="22"/>
        </w:rPr>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A8A5AF" w14:textId="77777777"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14:paraId="26E93378" w14:textId="77777777"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14:paraId="5B685709" w14:textId="77777777"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14:paraId="4CDFE94F" w14:textId="77777777"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14:paraId="436A53ED" w14:textId="77777777" w:rsidR="0068604D" w:rsidRDefault="0068604D" w:rsidP="00881C66">
      <w:pPr>
        <w:spacing w:line="360" w:lineRule="auto"/>
        <w:jc w:val="both"/>
        <w:rPr>
          <w:sz w:val="22"/>
          <w:szCs w:val="22"/>
        </w:rPr>
      </w:pPr>
    </w:p>
    <w:p w14:paraId="1D74332C" w14:textId="77777777"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14:paraId="0DDBDBC1" w14:textId="77777777"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w:t>
      </w:r>
      <w:r>
        <w:rPr>
          <w:b/>
          <w:sz w:val="22"/>
          <w:szCs w:val="22"/>
        </w:rPr>
        <w:lastRenderedPageBreak/>
        <w:t xml:space="preserve">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14:paraId="468A3A81" w14:textId="77777777" w:rsidR="0081711E" w:rsidRDefault="0081711E" w:rsidP="00881C66">
      <w:pPr>
        <w:spacing w:line="360" w:lineRule="auto"/>
        <w:jc w:val="both"/>
        <w:rPr>
          <w:sz w:val="22"/>
          <w:szCs w:val="22"/>
        </w:rPr>
      </w:pPr>
    </w:p>
    <w:p w14:paraId="3FF333F7" w14:textId="77777777"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14:paraId="701D610C"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14:paraId="3220ECCA"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14:paraId="3428DCB9"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14:paraId="1EA868CB" w14:textId="77777777"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14:paraId="3DC90771" w14:textId="77777777" w:rsidR="0081711E" w:rsidRDefault="0081711E" w:rsidP="00881C66">
      <w:pPr>
        <w:shd w:val="clear" w:color="auto" w:fill="FFFFFF"/>
        <w:spacing w:line="360" w:lineRule="auto"/>
        <w:jc w:val="both"/>
        <w:rPr>
          <w:sz w:val="22"/>
          <w:szCs w:val="22"/>
        </w:rPr>
      </w:pPr>
    </w:p>
    <w:p w14:paraId="642F4FC4" w14:textId="77777777"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140A9E" w14:textId="77777777" w:rsidR="0081711E" w:rsidRDefault="0081711E" w:rsidP="00881C66">
      <w:pPr>
        <w:spacing w:line="360" w:lineRule="auto"/>
        <w:jc w:val="both"/>
        <w:rPr>
          <w:sz w:val="22"/>
          <w:szCs w:val="22"/>
        </w:rPr>
      </w:pPr>
    </w:p>
    <w:p w14:paraId="49E7FEE7" w14:textId="77777777"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14:paraId="642AC3E6" w14:textId="77777777"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14:paraId="57AA428B" w14:textId="77777777"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14:paraId="39C7AF3B" w14:textId="77777777"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14:paraId="3C9A3104" w14:textId="77777777"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02574458" w14:textId="77777777" w:rsidR="0081711E" w:rsidRDefault="0081711E" w:rsidP="00881C66">
      <w:pPr>
        <w:spacing w:line="360" w:lineRule="auto"/>
        <w:jc w:val="both"/>
        <w:rPr>
          <w:sz w:val="22"/>
          <w:szCs w:val="22"/>
        </w:rPr>
      </w:pPr>
      <w:r>
        <w:rPr>
          <w:sz w:val="22"/>
          <w:szCs w:val="22"/>
        </w:rPr>
        <w:lastRenderedPageBreak/>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14:paraId="68E587EF" w14:textId="77777777" w:rsidR="0081711E" w:rsidRDefault="0081711E" w:rsidP="00881C66">
      <w:pPr>
        <w:spacing w:line="360" w:lineRule="auto"/>
        <w:jc w:val="both"/>
        <w:rPr>
          <w:sz w:val="22"/>
          <w:szCs w:val="22"/>
        </w:rPr>
      </w:pPr>
    </w:p>
    <w:p w14:paraId="489CBCDC" w14:textId="77777777"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14:paraId="40061705" w14:textId="77777777" w:rsidR="0081711E" w:rsidRDefault="0081711E" w:rsidP="00881C66">
      <w:pPr>
        <w:spacing w:line="360" w:lineRule="auto"/>
        <w:jc w:val="both"/>
        <w:rPr>
          <w:sz w:val="22"/>
          <w:szCs w:val="22"/>
        </w:rPr>
      </w:pPr>
      <w:r>
        <w:rPr>
          <w:sz w:val="22"/>
          <w:szCs w:val="22"/>
        </w:rPr>
        <w:t>9.14.</w:t>
      </w:r>
      <w:r>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4ADDF27" w14:textId="77777777" w:rsidR="0081711E" w:rsidRDefault="0081711E" w:rsidP="00881C66">
      <w:pPr>
        <w:spacing w:line="360" w:lineRule="auto"/>
        <w:jc w:val="both"/>
        <w:rPr>
          <w:sz w:val="22"/>
          <w:szCs w:val="22"/>
        </w:rPr>
      </w:pPr>
      <w:r>
        <w:rPr>
          <w:sz w:val="22"/>
          <w:szCs w:val="22"/>
        </w:rPr>
        <w:t>9.15.</w:t>
      </w:r>
      <w:r>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5D56A7D1" w14:textId="77777777"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14:paraId="6070F628" w14:textId="77777777"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14:paraId="68A058AF" w14:textId="77777777"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6A7730F3" w14:textId="77777777"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799DD262" w14:textId="77777777"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14:paraId="369D0053" w14:textId="77777777" w:rsidR="0081711E" w:rsidRDefault="0081711E" w:rsidP="00881C66">
      <w:pPr>
        <w:tabs>
          <w:tab w:val="left" w:pos="284"/>
          <w:tab w:val="left" w:pos="567"/>
        </w:tabs>
        <w:spacing w:line="360" w:lineRule="auto"/>
        <w:jc w:val="both"/>
        <w:rPr>
          <w:sz w:val="22"/>
          <w:szCs w:val="22"/>
        </w:rPr>
      </w:pPr>
      <w:r>
        <w:rPr>
          <w:sz w:val="22"/>
          <w:szCs w:val="22"/>
        </w:rPr>
        <w:t>a)</w:t>
      </w:r>
      <w:r>
        <w:rPr>
          <w:sz w:val="22"/>
          <w:szCs w:val="22"/>
        </w:rPr>
        <w:tab/>
        <w:t>complementação de informações acerca dos documentos já apresentados pelos licitantes e desde que necessária para apurar fatos existentes à época da abertura do certame;</w:t>
      </w:r>
    </w:p>
    <w:p w14:paraId="40223A68" w14:textId="77777777" w:rsidR="0081711E" w:rsidRDefault="0081711E" w:rsidP="00881C66">
      <w:pPr>
        <w:tabs>
          <w:tab w:val="left" w:pos="284"/>
          <w:tab w:val="left" w:pos="567"/>
        </w:tabs>
        <w:spacing w:line="360" w:lineRule="auto"/>
        <w:jc w:val="both"/>
        <w:rPr>
          <w:sz w:val="22"/>
          <w:szCs w:val="22"/>
        </w:rPr>
      </w:pPr>
      <w:r>
        <w:rPr>
          <w:sz w:val="22"/>
          <w:szCs w:val="22"/>
        </w:rPr>
        <w:t>b)</w:t>
      </w:r>
      <w:r>
        <w:rPr>
          <w:sz w:val="22"/>
          <w:szCs w:val="22"/>
        </w:rPr>
        <w:tab/>
        <w:t>atualização de documentos cuja validade tenha expirado após a data de recebimento das propostas.</w:t>
      </w:r>
    </w:p>
    <w:p w14:paraId="7C2781D7" w14:textId="77777777"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14:paraId="4278ED92" w14:textId="77777777" w:rsidR="0068604D" w:rsidRDefault="0068604D" w:rsidP="00881C66">
      <w:pPr>
        <w:tabs>
          <w:tab w:val="left" w:pos="284"/>
          <w:tab w:val="left" w:pos="567"/>
        </w:tabs>
        <w:spacing w:line="360" w:lineRule="auto"/>
        <w:jc w:val="both"/>
        <w:rPr>
          <w:sz w:val="22"/>
          <w:szCs w:val="22"/>
        </w:rPr>
      </w:pPr>
    </w:p>
    <w:p w14:paraId="6634145C" w14:textId="77777777" w:rsidR="0068604D" w:rsidRDefault="0068604D" w:rsidP="00881C66">
      <w:pPr>
        <w:tabs>
          <w:tab w:val="left" w:pos="284"/>
          <w:tab w:val="left" w:pos="567"/>
        </w:tabs>
        <w:spacing w:line="360" w:lineRule="auto"/>
        <w:jc w:val="both"/>
        <w:rPr>
          <w:sz w:val="22"/>
          <w:szCs w:val="22"/>
        </w:rPr>
      </w:pPr>
    </w:p>
    <w:p w14:paraId="0A830EA1" w14:textId="77777777" w:rsidR="0068604D" w:rsidRDefault="0068604D" w:rsidP="00881C66">
      <w:pPr>
        <w:tabs>
          <w:tab w:val="left" w:pos="284"/>
          <w:tab w:val="left" w:pos="567"/>
        </w:tabs>
        <w:spacing w:line="360" w:lineRule="auto"/>
        <w:jc w:val="both"/>
        <w:rPr>
          <w:sz w:val="22"/>
          <w:szCs w:val="22"/>
        </w:rPr>
      </w:pPr>
    </w:p>
    <w:p w14:paraId="16FFF377" w14:textId="77777777" w:rsidR="0081711E" w:rsidRPr="00765D5E" w:rsidRDefault="0081711E" w:rsidP="00881C66">
      <w:pPr>
        <w:spacing w:line="360" w:lineRule="auto"/>
        <w:jc w:val="both"/>
        <w:rPr>
          <w:sz w:val="22"/>
          <w:szCs w:val="22"/>
        </w:rPr>
      </w:pPr>
      <w:r w:rsidRPr="00765D5E">
        <w:rPr>
          <w:sz w:val="22"/>
          <w:szCs w:val="22"/>
        </w:rPr>
        <w:lastRenderedPageBreak/>
        <w:t>10.</w:t>
      </w:r>
      <w:r w:rsidRPr="00765D5E">
        <w:rPr>
          <w:sz w:val="22"/>
          <w:szCs w:val="22"/>
        </w:rPr>
        <w:tab/>
      </w:r>
      <w:r w:rsidRPr="00765D5E">
        <w:rPr>
          <w:b/>
          <w:bCs/>
          <w:sz w:val="22"/>
          <w:szCs w:val="22"/>
        </w:rPr>
        <w:t>DO ENCAMINHAMENTO DA PROPOSTA VENCEDORA</w:t>
      </w:r>
    </w:p>
    <w:p w14:paraId="742BCC2F" w14:textId="77777777"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14:paraId="687CD879" w14:textId="77777777"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w:t>
      </w:r>
      <w:proofErr w:type="spellStart"/>
      <w:r w:rsidRPr="00765D5E">
        <w:rPr>
          <w:sz w:val="22"/>
          <w:szCs w:val="22"/>
        </w:rPr>
        <w:t>doc</w:t>
      </w:r>
      <w:proofErr w:type="spellEnd"/>
      <w:r w:rsidRPr="00765D5E">
        <w:rPr>
          <w:sz w:val="22"/>
          <w:szCs w:val="22"/>
        </w:rPr>
        <w:t xml:space="preserve">, </w:t>
      </w:r>
      <w:proofErr w:type="spellStart"/>
      <w:r w:rsidRPr="00765D5E">
        <w:rPr>
          <w:sz w:val="22"/>
          <w:szCs w:val="22"/>
        </w:rPr>
        <w:t>docx</w:t>
      </w:r>
      <w:proofErr w:type="spellEnd"/>
      <w:r w:rsidRPr="00765D5E">
        <w:rPr>
          <w:sz w:val="22"/>
          <w:szCs w:val="22"/>
        </w:rPr>
        <w:t xml:space="preserve">, </w:t>
      </w:r>
      <w:proofErr w:type="spellStart"/>
      <w:r w:rsidRPr="00765D5E">
        <w:rPr>
          <w:sz w:val="22"/>
          <w:szCs w:val="22"/>
        </w:rPr>
        <w:t>xls</w:t>
      </w:r>
      <w:proofErr w:type="spellEnd"/>
      <w:r w:rsidRPr="00765D5E">
        <w:rPr>
          <w:sz w:val="22"/>
          <w:szCs w:val="22"/>
        </w:rPr>
        <w:t xml:space="preserve"> ou </w:t>
      </w:r>
      <w:proofErr w:type="spellStart"/>
      <w:r w:rsidRPr="00765D5E">
        <w:rPr>
          <w:sz w:val="22"/>
          <w:szCs w:val="22"/>
        </w:rPr>
        <w:t>xlsx</w:t>
      </w:r>
      <w:proofErr w:type="spellEnd"/>
      <w:r w:rsidRPr="00765D5E">
        <w:rPr>
          <w:sz w:val="22"/>
          <w:szCs w:val="22"/>
        </w:rPr>
        <w:t xml:space="preserve">),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14:paraId="18899405" w14:textId="77777777"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765D5E" w:rsidRDefault="0081711E" w:rsidP="00881C66">
      <w:pPr>
        <w:spacing w:line="360" w:lineRule="auto"/>
        <w:jc w:val="both"/>
        <w:rPr>
          <w:sz w:val="22"/>
          <w:szCs w:val="22"/>
        </w:rPr>
      </w:pPr>
      <w:r w:rsidRPr="00765D5E">
        <w:rPr>
          <w:sz w:val="22"/>
          <w:szCs w:val="22"/>
        </w:rPr>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14:paraId="17CF8CC9" w14:textId="77777777"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14:paraId="1058C487" w14:textId="77777777"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14:paraId="387829CA" w14:textId="77777777"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881C66">
      <w:pPr>
        <w:spacing w:line="360" w:lineRule="auto"/>
        <w:jc w:val="both"/>
        <w:rPr>
          <w:sz w:val="22"/>
          <w:szCs w:val="22"/>
        </w:rPr>
      </w:pPr>
    </w:p>
    <w:p w14:paraId="1E635AD1" w14:textId="77777777"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14:paraId="649FCF4D" w14:textId="77777777"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765D5E" w:rsidRDefault="0081711E" w:rsidP="00881C66">
      <w:pPr>
        <w:spacing w:line="360" w:lineRule="auto"/>
        <w:jc w:val="both"/>
        <w:rPr>
          <w:sz w:val="22"/>
          <w:szCs w:val="22"/>
        </w:rPr>
      </w:pPr>
      <w:r w:rsidRPr="00765D5E">
        <w:rPr>
          <w:sz w:val="22"/>
          <w:szCs w:val="22"/>
        </w:rPr>
        <w:lastRenderedPageBreak/>
        <w:t>11.1.1.</w:t>
      </w:r>
      <w:r w:rsidRPr="00765D5E">
        <w:rPr>
          <w:sz w:val="22"/>
          <w:szCs w:val="22"/>
        </w:rPr>
        <w:tab/>
        <w:t>A falta de manifestação motivada do licitante quanto à intenção de recorrer importará a preclusão desse direito.</w:t>
      </w:r>
    </w:p>
    <w:p w14:paraId="04398ADF" w14:textId="77777777"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14:paraId="144FD980" w14:textId="77777777"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14:paraId="5657C283" w14:textId="77777777" w:rsidR="0081711E" w:rsidRDefault="0081711E" w:rsidP="00881C66">
      <w:pPr>
        <w:spacing w:line="360" w:lineRule="auto"/>
        <w:jc w:val="both"/>
        <w:rPr>
          <w:sz w:val="22"/>
          <w:szCs w:val="22"/>
        </w:rPr>
      </w:pPr>
    </w:p>
    <w:p w14:paraId="7FCE1293" w14:textId="77777777" w:rsidR="0081711E" w:rsidRPr="00765D5E" w:rsidRDefault="0081711E" w:rsidP="00881C66">
      <w:pPr>
        <w:spacing w:line="360" w:lineRule="auto"/>
        <w:jc w:val="both"/>
        <w:rPr>
          <w:b/>
          <w:bCs/>
          <w:sz w:val="22"/>
          <w:szCs w:val="22"/>
        </w:rPr>
      </w:pPr>
      <w:r w:rsidRPr="00765D5E">
        <w:rPr>
          <w:sz w:val="22"/>
          <w:szCs w:val="22"/>
        </w:rPr>
        <w:t>12.</w:t>
      </w:r>
      <w:r w:rsidRPr="00765D5E">
        <w:rPr>
          <w:sz w:val="22"/>
          <w:szCs w:val="22"/>
        </w:rPr>
        <w:tab/>
      </w:r>
      <w:r w:rsidRPr="00765D5E">
        <w:rPr>
          <w:b/>
          <w:bCs/>
          <w:sz w:val="22"/>
          <w:szCs w:val="22"/>
        </w:rPr>
        <w:t>DA REABERTURA DA SESSÃO PÚBLICA</w:t>
      </w:r>
      <w:r w:rsidRPr="00765D5E">
        <w:rPr>
          <w:b/>
          <w:bCs/>
          <w:sz w:val="22"/>
          <w:szCs w:val="22"/>
        </w:rPr>
        <w:tab/>
      </w:r>
    </w:p>
    <w:p w14:paraId="1FAB7C54" w14:textId="77777777"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14:paraId="10CD5DCA" w14:textId="77777777"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14:paraId="34B8EEA6" w14:textId="77777777"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14:paraId="35A83371" w14:textId="77777777"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881C66">
      <w:pPr>
        <w:spacing w:line="360" w:lineRule="auto"/>
        <w:jc w:val="both"/>
        <w:rPr>
          <w:sz w:val="22"/>
          <w:szCs w:val="22"/>
        </w:rPr>
      </w:pPr>
    </w:p>
    <w:p w14:paraId="3B22DE1D" w14:textId="77777777"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14:paraId="43AFDD3F" w14:textId="77777777"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14:paraId="1D253325" w14:textId="77777777" w:rsidR="0081711E" w:rsidRPr="00765D5E" w:rsidRDefault="0081711E" w:rsidP="00881C66">
      <w:pPr>
        <w:spacing w:line="360" w:lineRule="auto"/>
        <w:jc w:val="both"/>
        <w:rPr>
          <w:sz w:val="22"/>
          <w:szCs w:val="22"/>
        </w:rPr>
      </w:pPr>
    </w:p>
    <w:p w14:paraId="3727D2A8" w14:textId="77777777"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14:paraId="0DC94410" w14:textId="77777777"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14:paraId="51F1F3A9" w14:textId="77777777" w:rsidR="0081711E" w:rsidRPr="00765D5E" w:rsidRDefault="0081711E" w:rsidP="00881C66">
      <w:pPr>
        <w:spacing w:line="360" w:lineRule="auto"/>
        <w:jc w:val="both"/>
        <w:rPr>
          <w:sz w:val="22"/>
          <w:szCs w:val="22"/>
        </w:rPr>
      </w:pPr>
      <w:r w:rsidRPr="00765D5E">
        <w:rPr>
          <w:sz w:val="22"/>
          <w:szCs w:val="22"/>
        </w:rPr>
        <w:lastRenderedPageBreak/>
        <w:t>15.</w:t>
      </w:r>
      <w:r w:rsidRPr="00765D5E">
        <w:rPr>
          <w:sz w:val="22"/>
          <w:szCs w:val="22"/>
        </w:rPr>
        <w:tab/>
      </w:r>
      <w:r w:rsidRPr="00765D5E">
        <w:rPr>
          <w:b/>
          <w:bCs/>
          <w:sz w:val="22"/>
          <w:szCs w:val="22"/>
        </w:rPr>
        <w:t>DO TERMO DE CONTRATO OU INSTRUMENTO EQUIVALENTE</w:t>
      </w:r>
    </w:p>
    <w:p w14:paraId="4A1D756F" w14:textId="77777777"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14:paraId="672EF166" w14:textId="77777777"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14:paraId="5F28CF0E" w14:textId="77777777"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14:paraId="3B9C2494" w14:textId="77777777"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14:paraId="70340918" w14:textId="77777777"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14:paraId="174DDAED" w14:textId="77777777"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 xml:space="preserve">A contratada reconhece que as hipóteses de rescisão são aquelas previstas no </w:t>
      </w:r>
      <w:proofErr w:type="spellStart"/>
      <w:r w:rsidRPr="00765D5E">
        <w:rPr>
          <w:sz w:val="22"/>
          <w:szCs w:val="22"/>
        </w:rPr>
        <w:t>art</w:t>
      </w:r>
      <w:proofErr w:type="spellEnd"/>
      <w:r w:rsidRPr="00765D5E">
        <w:rPr>
          <w:sz w:val="22"/>
          <w:szCs w:val="22"/>
        </w:rPr>
        <w:t>, 137, nas formas prevista em seu art. 138, tendo os seus efeitos, quando unilateral, estipulados no art. 139, todos da Lei 14.133, de 2021.</w:t>
      </w:r>
    </w:p>
    <w:p w14:paraId="20D47DA8" w14:textId="77777777"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765D5E" w:rsidRDefault="0081711E" w:rsidP="00881C66">
      <w:pPr>
        <w:spacing w:line="360" w:lineRule="auto"/>
        <w:jc w:val="both"/>
        <w:rPr>
          <w:sz w:val="22"/>
          <w:szCs w:val="22"/>
        </w:rPr>
      </w:pPr>
      <w:r w:rsidRPr="00765D5E">
        <w:rPr>
          <w:sz w:val="22"/>
          <w:szCs w:val="22"/>
        </w:rPr>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 xml:space="preserve">Na hipótese de o vencedor da licitação não comprovar as condições de habilitação consignadas no edital ou se recusar a assinar o contrato, a Administração, sem prejuízo da aplicação das sanções das demais </w:t>
      </w:r>
      <w:r w:rsidRPr="00765D5E">
        <w:rPr>
          <w:sz w:val="22"/>
          <w:szCs w:val="22"/>
        </w:rPr>
        <w:lastRenderedPageBreak/>
        <w:t>cominações legais cabíveis a esse licitante, poderá convocar os licitantes remanescentes, na ordem de classificação, para a celebração do contrato nas condições propostas pelo licitante vencedor.</w:t>
      </w:r>
    </w:p>
    <w:p w14:paraId="1F81B106" w14:textId="77777777" w:rsidR="0081711E" w:rsidRPr="00765D5E" w:rsidRDefault="0081711E" w:rsidP="00881C66">
      <w:pPr>
        <w:spacing w:line="360" w:lineRule="auto"/>
        <w:jc w:val="both"/>
        <w:rPr>
          <w:sz w:val="22"/>
          <w:szCs w:val="22"/>
        </w:rPr>
      </w:pPr>
      <w:r w:rsidRPr="00765D5E">
        <w:rPr>
          <w:sz w:val="22"/>
          <w:szCs w:val="22"/>
        </w:rPr>
        <w:t>15.8.</w:t>
      </w:r>
      <w:r w:rsidRPr="00765D5E">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765D5E" w:rsidRDefault="0081711E" w:rsidP="0068604D">
      <w:pPr>
        <w:tabs>
          <w:tab w:val="left" w:pos="284"/>
        </w:tabs>
        <w:spacing w:line="360" w:lineRule="auto"/>
        <w:jc w:val="both"/>
        <w:rPr>
          <w:sz w:val="22"/>
          <w:szCs w:val="22"/>
        </w:rPr>
      </w:pPr>
      <w:r w:rsidRPr="00765D5E">
        <w:rPr>
          <w:sz w:val="22"/>
          <w:szCs w:val="22"/>
        </w:rPr>
        <w:t>a)</w:t>
      </w:r>
      <w:r w:rsidRPr="00765D5E">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765D5E" w:rsidRDefault="0081711E" w:rsidP="0068604D">
      <w:pPr>
        <w:tabs>
          <w:tab w:val="left" w:pos="284"/>
        </w:tabs>
        <w:spacing w:line="360" w:lineRule="auto"/>
        <w:jc w:val="both"/>
        <w:rPr>
          <w:sz w:val="22"/>
          <w:szCs w:val="22"/>
        </w:rPr>
      </w:pPr>
      <w:r w:rsidRPr="00765D5E">
        <w:rPr>
          <w:sz w:val="22"/>
          <w:szCs w:val="22"/>
        </w:rPr>
        <w:t>b)</w:t>
      </w:r>
      <w:r w:rsidRPr="00765D5E">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765D5E" w:rsidRDefault="0081711E" w:rsidP="00881C66">
      <w:pPr>
        <w:spacing w:line="360" w:lineRule="auto"/>
        <w:jc w:val="both"/>
        <w:rPr>
          <w:sz w:val="22"/>
          <w:szCs w:val="22"/>
        </w:rPr>
      </w:pPr>
      <w:r w:rsidRPr="00765D5E">
        <w:rPr>
          <w:sz w:val="22"/>
          <w:szCs w:val="22"/>
        </w:rPr>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14:paraId="42025A3D" w14:textId="77777777"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14:paraId="6F4CBBD6" w14:textId="77777777" w:rsidR="006C5BBB" w:rsidRDefault="006C5BBB" w:rsidP="00881C66">
      <w:pPr>
        <w:spacing w:line="360" w:lineRule="auto"/>
        <w:jc w:val="both"/>
        <w:rPr>
          <w:sz w:val="22"/>
          <w:szCs w:val="22"/>
        </w:rPr>
      </w:pPr>
    </w:p>
    <w:p w14:paraId="6DCEED3C" w14:textId="77777777"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14:paraId="36701799" w14:textId="77777777"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14:paraId="05462BB7" w14:textId="77777777" w:rsidR="0081711E" w:rsidRDefault="0081711E" w:rsidP="00881C66">
      <w:pPr>
        <w:spacing w:line="360" w:lineRule="auto"/>
        <w:jc w:val="both"/>
        <w:rPr>
          <w:sz w:val="22"/>
          <w:szCs w:val="22"/>
        </w:rPr>
      </w:pPr>
    </w:p>
    <w:p w14:paraId="7007CADE" w14:textId="77777777"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14:paraId="75FE9A1C" w14:textId="77777777"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14:paraId="2D5FF20A" w14:textId="77777777" w:rsidR="0081711E" w:rsidRPr="00765D5E" w:rsidRDefault="0081711E" w:rsidP="00881C66">
      <w:pPr>
        <w:spacing w:line="360" w:lineRule="auto"/>
        <w:jc w:val="both"/>
        <w:rPr>
          <w:sz w:val="22"/>
          <w:szCs w:val="22"/>
        </w:rPr>
      </w:pPr>
      <w:r w:rsidRPr="00765D5E">
        <w:rPr>
          <w:sz w:val="22"/>
          <w:szCs w:val="22"/>
        </w:rPr>
        <w:lastRenderedPageBreak/>
        <w:t>17.4.1. O prazo de entrega dos bens é aquele previsto no Termo de Referência, contados do recebimento da ORDEM DE FORNECIMENTO, emitida pelo Gestor do processo.</w:t>
      </w:r>
    </w:p>
    <w:p w14:paraId="54D53E4D" w14:textId="77777777"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14:paraId="045E3C59" w14:textId="77777777" w:rsidR="0068604D" w:rsidRPr="00765D5E" w:rsidRDefault="0068604D" w:rsidP="00881C66">
      <w:pPr>
        <w:spacing w:line="360" w:lineRule="auto"/>
        <w:jc w:val="both"/>
        <w:rPr>
          <w:sz w:val="22"/>
          <w:szCs w:val="22"/>
        </w:rPr>
      </w:pPr>
    </w:p>
    <w:p w14:paraId="5F63516C" w14:textId="77777777" w:rsidR="0081711E" w:rsidRPr="00765D5E" w:rsidRDefault="0081711E" w:rsidP="00881C66">
      <w:pPr>
        <w:spacing w:line="360" w:lineRule="auto"/>
        <w:jc w:val="both"/>
        <w:rPr>
          <w:sz w:val="22"/>
          <w:szCs w:val="22"/>
        </w:rPr>
      </w:pPr>
      <w:r w:rsidRPr="00765D5E">
        <w:rPr>
          <w:sz w:val="22"/>
          <w:szCs w:val="22"/>
        </w:rPr>
        <w:t>18.</w:t>
      </w:r>
      <w:r w:rsidRPr="00765D5E">
        <w:rPr>
          <w:sz w:val="22"/>
          <w:szCs w:val="22"/>
        </w:rPr>
        <w:tab/>
      </w:r>
      <w:r w:rsidRPr="00765D5E">
        <w:rPr>
          <w:b/>
          <w:bCs/>
          <w:sz w:val="22"/>
          <w:szCs w:val="22"/>
        </w:rPr>
        <w:t>DAS OBRIGAÇÕES DA CONTRATANTE E DA CONTRATADA</w:t>
      </w:r>
      <w:r w:rsidRPr="00765D5E">
        <w:rPr>
          <w:b/>
          <w:bCs/>
          <w:sz w:val="22"/>
          <w:szCs w:val="22"/>
        </w:rPr>
        <w:tab/>
      </w:r>
    </w:p>
    <w:p w14:paraId="003776FA" w14:textId="77777777"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14:paraId="6ADC0705" w14:textId="77777777"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14:paraId="16063F7C" w14:textId="77777777"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14:paraId="08BE32DF" w14:textId="77777777"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14:paraId="03B238AE" w14:textId="77777777"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14:paraId="6735305E" w14:textId="77777777"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14:paraId="7E8D7916" w14:textId="77777777"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14:paraId="146B3343" w14:textId="77777777"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9A44F6" w14:textId="77777777" w:rsidR="0081711E" w:rsidRPr="002148C7" w:rsidRDefault="0081711E" w:rsidP="00881C66">
      <w:pPr>
        <w:spacing w:line="360" w:lineRule="auto"/>
        <w:jc w:val="both"/>
        <w:rPr>
          <w:b/>
          <w:bCs/>
          <w:sz w:val="22"/>
          <w:szCs w:val="22"/>
        </w:rPr>
      </w:pPr>
      <w:r w:rsidRPr="002148C7">
        <w:rPr>
          <w:b/>
          <w:bCs/>
          <w:sz w:val="22"/>
          <w:szCs w:val="22"/>
        </w:rPr>
        <w:t>18.2 São obrigações da contratada:</w:t>
      </w:r>
    </w:p>
    <w:p w14:paraId="0C549758" w14:textId="77777777"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14:paraId="243EB5C1"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14CF7C17"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14:paraId="76D84310"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lastRenderedPageBreak/>
        <w:t>18.2.1.3.</w:t>
      </w:r>
      <w:r w:rsidRPr="00765D5E">
        <w:rPr>
          <w:sz w:val="22"/>
          <w:szCs w:val="22"/>
        </w:rPr>
        <w:tab/>
        <w:t>Substituir, reparar ou corrigir, às suas expensas, no prazo fixado neste Termo de Referência, o objeto com avarias ou defeitos;</w:t>
      </w:r>
    </w:p>
    <w:p w14:paraId="6191AC4E" w14:textId="77777777"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14:paraId="2C8C10F7" w14:textId="77777777"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14:paraId="1473AB66" w14:textId="77777777"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14:paraId="34832F76"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 xml:space="preserve">CERTIFICADO DE REGISTRO, no Ministério da Saúde publicado no D.O.U., ou “prints” de páginas do sitio da Agência Nacional de 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14:paraId="27C09FAE"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1) FP2 (Formulário de Petição 2) que comprovem seu pedido de revalidação, apresentados junto à ANVISA/MS, nos prazos fixados pela legislação sanitária; </w:t>
      </w:r>
    </w:p>
    <w:p w14:paraId="23BA9993" w14:textId="77777777" w:rsidR="0081711E" w:rsidRPr="00243399" w:rsidRDefault="0081711E" w:rsidP="00881C66">
      <w:pPr>
        <w:shd w:val="clear" w:color="auto" w:fill="FFFFFF"/>
        <w:spacing w:line="360" w:lineRule="auto"/>
        <w:jc w:val="both"/>
        <w:rPr>
          <w:b/>
          <w:color w:val="000000"/>
          <w:sz w:val="22"/>
          <w:szCs w:val="22"/>
          <w:bdr w:val="none" w:sz="0" w:space="0" w:color="auto" w:frame="1"/>
        </w:rPr>
      </w:pPr>
      <w:proofErr w:type="gramStart"/>
      <w:r>
        <w:rPr>
          <w:b/>
          <w:color w:val="000000"/>
          <w:sz w:val="22"/>
          <w:szCs w:val="22"/>
          <w:bdr w:val="none" w:sz="0" w:space="0" w:color="auto" w:frame="1"/>
        </w:rPr>
        <w:t>18.2.3  -</w:t>
      </w:r>
      <w:proofErr w:type="gramEnd"/>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14:paraId="48A25B31" w14:textId="77777777"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A dispensa de REGISTRO ANVISA com base na relação de “PRODUTOS NÃO REGULARIZADOS COMO DISPOSITIVOS MÉDICO”, será considerado a natureza, categoria, similaridade do produto ofertado com os produtos listados na relação.</w:t>
      </w:r>
    </w:p>
    <w:bookmarkEnd w:id="1"/>
    <w:p w14:paraId="179148E2" w14:textId="77777777" w:rsidR="0081711E" w:rsidRDefault="0081711E" w:rsidP="00881C66">
      <w:pPr>
        <w:spacing w:line="360" w:lineRule="auto"/>
        <w:jc w:val="both"/>
        <w:rPr>
          <w:sz w:val="22"/>
          <w:szCs w:val="22"/>
        </w:rPr>
      </w:pPr>
    </w:p>
    <w:p w14:paraId="3BA5D706" w14:textId="77777777"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14:paraId="6436E19C" w14:textId="77777777"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14:paraId="287A151C" w14:textId="77777777"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14:paraId="6E889B2D" w14:textId="77777777"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9B5FC8B" w14:textId="77777777" w:rsidR="0081711E" w:rsidRPr="00765D5E" w:rsidRDefault="0081711E" w:rsidP="00881C66">
      <w:pPr>
        <w:spacing w:line="360" w:lineRule="auto"/>
        <w:jc w:val="both"/>
        <w:rPr>
          <w:sz w:val="22"/>
          <w:szCs w:val="22"/>
        </w:rPr>
      </w:pPr>
      <w:r w:rsidRPr="00765D5E">
        <w:rPr>
          <w:sz w:val="22"/>
          <w:szCs w:val="22"/>
        </w:rPr>
        <w:lastRenderedPageBreak/>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62941" w14:textId="77777777"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14:paraId="72896466" w14:textId="77777777" w:rsidR="0081711E" w:rsidRPr="00765D5E" w:rsidRDefault="0081711E" w:rsidP="00881C66">
      <w:pPr>
        <w:spacing w:line="360" w:lineRule="auto"/>
        <w:jc w:val="both"/>
        <w:rPr>
          <w:sz w:val="22"/>
          <w:szCs w:val="22"/>
        </w:rPr>
      </w:pPr>
      <w:r w:rsidRPr="00765D5E">
        <w:rPr>
          <w:sz w:val="22"/>
          <w:szCs w:val="22"/>
        </w:rPr>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1BDD8954" w14:textId="77777777"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1CEA2120" w14:textId="77777777"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D0598A6" w14:textId="77777777"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14:paraId="3ABDF1D8" w14:textId="77777777"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14:paraId="23F3C7A2" w14:textId="77777777"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A3E555C" w14:textId="77777777"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14:paraId="245D9D84" w14:textId="77777777"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670846E" w14:textId="77777777" w:rsidR="0081711E" w:rsidRDefault="0081711E" w:rsidP="00881C66">
      <w:pPr>
        <w:spacing w:line="360" w:lineRule="auto"/>
        <w:jc w:val="both"/>
        <w:rPr>
          <w:sz w:val="22"/>
          <w:szCs w:val="22"/>
        </w:rPr>
      </w:pPr>
    </w:p>
    <w:p w14:paraId="159541A3" w14:textId="77777777"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14:paraId="1A03BD3E" w14:textId="77777777"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14:paraId="1C7FC1C0"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14:paraId="6C38AE80"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14:paraId="558B56D7" w14:textId="77777777" w:rsidR="0081711E" w:rsidRPr="00765D5E" w:rsidRDefault="0081711E" w:rsidP="00881C66">
      <w:pPr>
        <w:tabs>
          <w:tab w:val="left" w:pos="426"/>
        </w:tabs>
        <w:spacing w:line="360" w:lineRule="auto"/>
        <w:jc w:val="both"/>
        <w:rPr>
          <w:sz w:val="22"/>
          <w:szCs w:val="22"/>
        </w:rPr>
      </w:pPr>
      <w:r w:rsidRPr="00765D5E">
        <w:rPr>
          <w:sz w:val="22"/>
          <w:szCs w:val="22"/>
        </w:rPr>
        <w:lastRenderedPageBreak/>
        <w:t>III.</w:t>
      </w:r>
      <w:r w:rsidRPr="00765D5E">
        <w:rPr>
          <w:sz w:val="22"/>
          <w:szCs w:val="22"/>
        </w:rPr>
        <w:tab/>
        <w:t>dar causa à inexecução total do contrato;</w:t>
      </w:r>
    </w:p>
    <w:p w14:paraId="5D8F572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14:paraId="5F0EBC2B" w14:textId="77777777"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14:paraId="5355B162" w14:textId="77777777"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14:paraId="1982EECC" w14:textId="77777777"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14:paraId="4F0FB4B1" w14:textId="77777777" w:rsidR="0081711E" w:rsidRPr="00765D5E" w:rsidRDefault="0081711E" w:rsidP="00881C66">
      <w:pPr>
        <w:tabs>
          <w:tab w:val="left" w:pos="426"/>
        </w:tabs>
        <w:spacing w:line="360" w:lineRule="auto"/>
        <w:jc w:val="both"/>
        <w:rPr>
          <w:sz w:val="22"/>
          <w:szCs w:val="22"/>
        </w:rPr>
      </w:pPr>
      <w:r w:rsidRPr="00765D5E">
        <w:rPr>
          <w:sz w:val="22"/>
          <w:szCs w:val="22"/>
        </w:rPr>
        <w:t>VIII.</w:t>
      </w:r>
      <w:r w:rsidRPr="00765D5E">
        <w:rPr>
          <w:sz w:val="22"/>
          <w:szCs w:val="22"/>
        </w:rPr>
        <w:tab/>
        <w:t>apresentar declaração ou documentação falsa exigida para o certame ou prestar declaração falsa durante a licitação ou a execução do contrato;</w:t>
      </w:r>
    </w:p>
    <w:p w14:paraId="2893C710" w14:textId="77777777"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14:paraId="484885B5" w14:textId="77777777"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14:paraId="213E42E1" w14:textId="77777777"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14:paraId="6C986835" w14:textId="77777777"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14:paraId="2DE2BB7B" w14:textId="77777777"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14:paraId="6E3F2BD5" w14:textId="77777777"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14:paraId="08817588" w14:textId="77777777"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14:paraId="69868C4A" w14:textId="77777777"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14:paraId="69C0E153" w14:textId="77777777"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14:paraId="27912351" w14:textId="77777777"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14:paraId="06049F10" w14:textId="77777777"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A56EAF9" w14:textId="77777777"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14:paraId="73813B34" w14:textId="77777777"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14:paraId="3FC937B2" w14:textId="77777777"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14:paraId="256A809B" w14:textId="77777777"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14:paraId="01D48517" w14:textId="77777777"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14:paraId="51028178" w14:textId="77777777"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14:paraId="682DC8B0" w14:textId="77777777" w:rsidR="0081711E" w:rsidRPr="00765D5E" w:rsidRDefault="0081711E" w:rsidP="00881C66">
      <w:pPr>
        <w:spacing w:line="360" w:lineRule="auto"/>
        <w:jc w:val="both"/>
        <w:rPr>
          <w:sz w:val="22"/>
          <w:szCs w:val="22"/>
        </w:rPr>
      </w:pPr>
      <w:r w:rsidRPr="00765D5E">
        <w:rPr>
          <w:sz w:val="22"/>
          <w:szCs w:val="22"/>
        </w:rPr>
        <w:lastRenderedPageBreak/>
        <w:t>20.2.9.</w:t>
      </w:r>
      <w:r w:rsidRPr="00765D5E">
        <w:rPr>
          <w:sz w:val="22"/>
          <w:szCs w:val="22"/>
        </w:rPr>
        <w:tab/>
        <w:t>Em caso de reincidência, a multa poderá ser aplicada em dobro, respeitando o limite máximo de 30% (trinta por cento).</w:t>
      </w:r>
    </w:p>
    <w:p w14:paraId="3F78EE97" w14:textId="77777777"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14:paraId="1D65EADA" w14:textId="77777777" w:rsidR="0081711E" w:rsidRPr="00765D5E" w:rsidRDefault="0081711E" w:rsidP="00881C66">
      <w:pPr>
        <w:tabs>
          <w:tab w:val="left" w:pos="851"/>
        </w:tabs>
        <w:spacing w:line="360" w:lineRule="auto"/>
        <w:jc w:val="both"/>
        <w:rPr>
          <w:sz w:val="22"/>
          <w:szCs w:val="22"/>
        </w:rPr>
      </w:pPr>
      <w:r w:rsidRPr="00765D5E">
        <w:rPr>
          <w:sz w:val="22"/>
          <w:szCs w:val="22"/>
        </w:rPr>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69EF786C" w14:textId="77777777"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14:paraId="22EBAF29" w14:textId="77777777"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14:paraId="46AB8F43" w14:textId="77777777" w:rsidR="0081711E" w:rsidRPr="00765D5E" w:rsidRDefault="0081711E" w:rsidP="00881C66">
      <w:pPr>
        <w:spacing w:line="360" w:lineRule="auto"/>
        <w:jc w:val="both"/>
        <w:rPr>
          <w:sz w:val="22"/>
          <w:szCs w:val="22"/>
        </w:rPr>
      </w:pPr>
    </w:p>
    <w:p w14:paraId="3EA3CF3D" w14:textId="77777777"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DA IMPUGNAÇÃO AO EDITAL E DO PEDIDO DE ESCLARECIMENTO</w:t>
      </w:r>
    </w:p>
    <w:p w14:paraId="2D521F18" w14:textId="77777777"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27F9D95" w14:textId="77777777"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14:paraId="34CD2A02" w14:textId="77777777"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3DD15024" w14:textId="77777777"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14:paraId="21FC3E83" w14:textId="77777777"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14:paraId="64F6DB5D" w14:textId="77777777"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6D4A6C54" w14:textId="77777777"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2B6951A" w14:textId="77777777" w:rsidR="0068604D" w:rsidRDefault="0068604D" w:rsidP="00881C66">
      <w:pPr>
        <w:spacing w:line="360" w:lineRule="auto"/>
        <w:jc w:val="both"/>
        <w:rPr>
          <w:sz w:val="22"/>
          <w:szCs w:val="22"/>
        </w:rPr>
      </w:pPr>
    </w:p>
    <w:p w14:paraId="12590BD2" w14:textId="77777777"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14:paraId="7D273BEC" w14:textId="77777777"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14:paraId="6532B542" w14:textId="77777777" w:rsidR="0081711E" w:rsidRPr="00765D5E" w:rsidRDefault="0081711E" w:rsidP="00881C66">
      <w:pPr>
        <w:spacing w:line="360" w:lineRule="auto"/>
        <w:jc w:val="both"/>
        <w:rPr>
          <w:sz w:val="22"/>
          <w:szCs w:val="22"/>
        </w:rPr>
      </w:pPr>
      <w:r w:rsidRPr="00765D5E">
        <w:rPr>
          <w:sz w:val="22"/>
          <w:szCs w:val="22"/>
        </w:rPr>
        <w:lastRenderedPageBreak/>
        <w:t>22.2.</w:t>
      </w:r>
      <w:r w:rsidRPr="00765D5E">
        <w:rPr>
          <w:sz w:val="22"/>
          <w:szCs w:val="22"/>
        </w:rPr>
        <w:tab/>
        <w:t>Como condição de validade e eficácia, todos os atos devem ser realizados de forma eletrônica diretamente no (BNC - BOLSA NACIONAL DE COMPRAS), conforme art. 17, § 4º da Lei 14.133, de 2021.</w:t>
      </w:r>
    </w:p>
    <w:p w14:paraId="65608DCD" w14:textId="77777777"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14:paraId="442CCFBC" w14:textId="77777777" w:rsidR="0081711E" w:rsidRPr="00765D5E" w:rsidRDefault="0081711E" w:rsidP="00881C66">
      <w:pPr>
        <w:spacing w:line="360" w:lineRule="auto"/>
        <w:jc w:val="both"/>
        <w:rPr>
          <w:sz w:val="22"/>
          <w:szCs w:val="22"/>
        </w:rPr>
      </w:pPr>
      <w:r w:rsidRPr="00765D5E">
        <w:rPr>
          <w:sz w:val="22"/>
          <w:szCs w:val="22"/>
        </w:rPr>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2A261C" w14:textId="77777777"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14:paraId="1A04A63D" w14:textId="77777777"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F6A3020" w14:textId="77777777"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14:paraId="67C51DC7" w14:textId="77777777"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14:paraId="1014598D" w14:textId="77777777"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77BC2C2B" w14:textId="77777777"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08F7656F" w14:textId="77777777"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14:paraId="15FB17E3" w14:textId="77777777"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14:paraId="5CD01AA8" w14:textId="77777777"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14:paraId="369B8BE7" w14:textId="77777777"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852F3D7" w14:textId="77777777"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14:paraId="71612730" w14:textId="77777777"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Pr="00765D5E">
        <w:rPr>
          <w:sz w:val="22"/>
          <w:szCs w:val="22"/>
        </w:rPr>
        <w:lastRenderedPageBreak/>
        <w:t>ofício ou por provocação de terceiros, salvo quando for viável a convalidação do ato ou do procedimento viciado, desde que observados os princípios da ampla defesa e contraditório.</w:t>
      </w:r>
    </w:p>
    <w:p w14:paraId="37296376" w14:textId="77777777" w:rsidR="0081711E" w:rsidRPr="00765D5E" w:rsidRDefault="0081711E" w:rsidP="00881C66">
      <w:pPr>
        <w:tabs>
          <w:tab w:val="left" w:pos="851"/>
        </w:tabs>
        <w:spacing w:line="360" w:lineRule="auto"/>
        <w:jc w:val="both"/>
        <w:rPr>
          <w:sz w:val="22"/>
          <w:szCs w:val="22"/>
        </w:rPr>
      </w:pPr>
      <w:r w:rsidRPr="00765D5E">
        <w:rPr>
          <w:sz w:val="22"/>
          <w:szCs w:val="22"/>
        </w:rPr>
        <w:t>22.15.1.</w:t>
      </w:r>
      <w:r w:rsidRPr="00765D5E">
        <w:rPr>
          <w:sz w:val="22"/>
          <w:szCs w:val="22"/>
        </w:rPr>
        <w:tab/>
        <w:t>A anulação do pregão induz à do contrato.</w:t>
      </w:r>
    </w:p>
    <w:p w14:paraId="49D965A2" w14:textId="77777777"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14:paraId="341CC16F" w14:textId="77777777"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E358109" w14:textId="77777777"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75A41B92" w14:textId="77777777"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2"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14:paraId="33C2A00F" w14:textId="77777777"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14:paraId="4C832834" w14:textId="77777777" w:rsidR="0081711E" w:rsidRPr="00765D5E" w:rsidRDefault="0081711E" w:rsidP="00881C66">
      <w:pPr>
        <w:spacing w:line="360" w:lineRule="auto"/>
        <w:jc w:val="both"/>
        <w:rPr>
          <w:b/>
          <w:sz w:val="22"/>
          <w:szCs w:val="22"/>
        </w:rPr>
      </w:pPr>
      <w:r w:rsidRPr="00765D5E">
        <w:rPr>
          <w:b/>
          <w:sz w:val="22"/>
          <w:szCs w:val="22"/>
        </w:rPr>
        <w:t>ANEXO I – Termo de Referência;</w:t>
      </w:r>
    </w:p>
    <w:p w14:paraId="5EAA3B0A" w14:textId="77777777" w:rsidR="0081711E" w:rsidRPr="00765D5E" w:rsidRDefault="0081711E" w:rsidP="00881C66">
      <w:pPr>
        <w:spacing w:line="360" w:lineRule="auto"/>
        <w:rPr>
          <w:b/>
          <w:sz w:val="22"/>
          <w:szCs w:val="22"/>
        </w:rPr>
      </w:pPr>
      <w:r w:rsidRPr="00765D5E">
        <w:rPr>
          <w:b/>
          <w:sz w:val="22"/>
          <w:szCs w:val="22"/>
        </w:rPr>
        <w:t>ANEXO II - Modelo Declaração Micro Empresa;</w:t>
      </w:r>
    </w:p>
    <w:p w14:paraId="43A7DAE7" w14:textId="77777777" w:rsidR="0081711E" w:rsidRPr="00765D5E" w:rsidRDefault="0081711E" w:rsidP="00881C66">
      <w:pPr>
        <w:spacing w:line="360" w:lineRule="auto"/>
        <w:jc w:val="both"/>
        <w:rPr>
          <w:b/>
          <w:sz w:val="22"/>
          <w:szCs w:val="22"/>
        </w:rPr>
      </w:pPr>
      <w:r w:rsidRPr="00765D5E">
        <w:rPr>
          <w:b/>
          <w:sz w:val="22"/>
          <w:szCs w:val="22"/>
        </w:rPr>
        <w:t>ANEXO III – Declaração de Pleno Atendimento;</w:t>
      </w:r>
    </w:p>
    <w:p w14:paraId="1985BBD1" w14:textId="77777777"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14:paraId="3A8309FB" w14:textId="77777777" w:rsidR="0081711E" w:rsidRDefault="0081711E" w:rsidP="00881C66">
      <w:pPr>
        <w:spacing w:line="360" w:lineRule="auto"/>
        <w:jc w:val="both"/>
        <w:rPr>
          <w:b/>
          <w:sz w:val="22"/>
          <w:szCs w:val="22"/>
        </w:rPr>
      </w:pPr>
      <w:r>
        <w:rPr>
          <w:b/>
          <w:sz w:val="22"/>
          <w:szCs w:val="22"/>
        </w:rPr>
        <w:t>ANEXO V – Minuta Contratual e da ARP;</w:t>
      </w:r>
    </w:p>
    <w:p w14:paraId="5022BFD8" w14:textId="77777777"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14:paraId="60269D41" w14:textId="77777777"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14:paraId="446BB402" w14:textId="77777777"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14:paraId="72E5920E" w14:textId="77777777" w:rsidR="0081711E" w:rsidRPr="00765D5E" w:rsidRDefault="0081711E" w:rsidP="00881C66">
      <w:pPr>
        <w:widowControl w:val="0"/>
        <w:spacing w:line="360" w:lineRule="auto"/>
        <w:jc w:val="both"/>
        <w:outlineLvl w:val="0"/>
        <w:rPr>
          <w:b/>
          <w:sz w:val="22"/>
          <w:szCs w:val="22"/>
        </w:rPr>
      </w:pPr>
      <w:r w:rsidRPr="00765D5E">
        <w:rPr>
          <w:b/>
          <w:sz w:val="22"/>
          <w:szCs w:val="22"/>
        </w:rPr>
        <w:t>ANEXO IX - MAPA DE APURAÇÃO FINAL.</w:t>
      </w:r>
    </w:p>
    <w:p w14:paraId="6C21216A" w14:textId="2E746A8D" w:rsidR="0081711E" w:rsidRPr="00765D5E" w:rsidRDefault="0081711E" w:rsidP="00881C66">
      <w:pPr>
        <w:spacing w:line="360" w:lineRule="auto"/>
        <w:jc w:val="right"/>
        <w:rPr>
          <w:sz w:val="22"/>
          <w:szCs w:val="22"/>
        </w:rPr>
      </w:pPr>
      <w:r w:rsidRPr="00765D5E">
        <w:rPr>
          <w:sz w:val="22"/>
          <w:szCs w:val="22"/>
        </w:rPr>
        <w:t xml:space="preserve">Palmeiras de Goiás, </w:t>
      </w:r>
      <w:r w:rsidR="0068604D">
        <w:rPr>
          <w:sz w:val="22"/>
          <w:szCs w:val="22"/>
        </w:rPr>
        <w:t>11</w:t>
      </w:r>
      <w:r w:rsidRPr="00765D5E">
        <w:rPr>
          <w:sz w:val="22"/>
          <w:szCs w:val="22"/>
        </w:rPr>
        <w:t xml:space="preserve"> de </w:t>
      </w:r>
      <w:r w:rsidR="0068604D">
        <w:rPr>
          <w:sz w:val="22"/>
          <w:szCs w:val="22"/>
        </w:rPr>
        <w:t>maio</w:t>
      </w:r>
      <w:r w:rsidRPr="00765D5E">
        <w:rPr>
          <w:sz w:val="22"/>
          <w:szCs w:val="22"/>
        </w:rPr>
        <w:t xml:space="preserve"> de </w:t>
      </w:r>
      <w:r>
        <w:rPr>
          <w:sz w:val="22"/>
          <w:szCs w:val="22"/>
        </w:rPr>
        <w:t>202</w:t>
      </w:r>
      <w:r w:rsidR="00242036">
        <w:rPr>
          <w:sz w:val="22"/>
          <w:szCs w:val="22"/>
        </w:rPr>
        <w:t>6</w:t>
      </w:r>
      <w:r w:rsidRPr="00765D5E">
        <w:rPr>
          <w:sz w:val="22"/>
          <w:szCs w:val="22"/>
        </w:rPr>
        <w:t>.</w:t>
      </w:r>
    </w:p>
    <w:p w14:paraId="4E0BC2F0" w14:textId="77777777" w:rsidR="0081711E" w:rsidRPr="00765D5E" w:rsidRDefault="0081711E" w:rsidP="00881C66">
      <w:pPr>
        <w:spacing w:line="360" w:lineRule="auto"/>
        <w:jc w:val="right"/>
        <w:rPr>
          <w:sz w:val="22"/>
          <w:szCs w:val="22"/>
        </w:rPr>
      </w:pPr>
    </w:p>
    <w:p w14:paraId="016436BC" w14:textId="77777777" w:rsidR="0068604D" w:rsidRDefault="0068604D" w:rsidP="00881C66">
      <w:pPr>
        <w:spacing w:line="360" w:lineRule="auto"/>
        <w:jc w:val="center"/>
        <w:rPr>
          <w:b/>
          <w:sz w:val="22"/>
          <w:szCs w:val="22"/>
        </w:rPr>
      </w:pPr>
    </w:p>
    <w:p w14:paraId="64964A09" w14:textId="77777777" w:rsidR="0068604D" w:rsidRDefault="0068604D" w:rsidP="00881C66">
      <w:pPr>
        <w:spacing w:line="360" w:lineRule="auto"/>
        <w:jc w:val="center"/>
        <w:rPr>
          <w:b/>
          <w:sz w:val="22"/>
          <w:szCs w:val="22"/>
        </w:rPr>
      </w:pPr>
    </w:p>
    <w:p w14:paraId="12D16EDF" w14:textId="7C94693D" w:rsidR="0081711E" w:rsidRPr="00765D5E" w:rsidRDefault="0081711E" w:rsidP="00881C66">
      <w:pPr>
        <w:spacing w:line="360" w:lineRule="auto"/>
        <w:jc w:val="center"/>
        <w:rPr>
          <w:b/>
          <w:sz w:val="22"/>
          <w:szCs w:val="22"/>
        </w:rPr>
      </w:pPr>
      <w:r w:rsidRPr="00765D5E">
        <w:rPr>
          <w:b/>
          <w:sz w:val="22"/>
          <w:szCs w:val="22"/>
        </w:rPr>
        <w:t>LUCIANO DIOCLESIO DA SILVA</w:t>
      </w:r>
    </w:p>
    <w:p w14:paraId="079713AB" w14:textId="77777777" w:rsidR="0081711E" w:rsidRPr="00765D5E" w:rsidRDefault="0081711E" w:rsidP="00881C66">
      <w:pPr>
        <w:spacing w:line="360" w:lineRule="auto"/>
        <w:jc w:val="center"/>
        <w:rPr>
          <w:b/>
          <w:sz w:val="22"/>
          <w:szCs w:val="22"/>
        </w:rPr>
      </w:pPr>
      <w:r w:rsidRPr="00765D5E">
        <w:rPr>
          <w:b/>
          <w:sz w:val="22"/>
          <w:szCs w:val="22"/>
        </w:rPr>
        <w:t>PREGOEIRO</w:t>
      </w:r>
    </w:p>
    <w:p w14:paraId="49DA3281" w14:textId="6605B20F" w:rsidR="0081711E" w:rsidRDefault="0081711E" w:rsidP="00881C66">
      <w:pPr>
        <w:spacing w:line="360" w:lineRule="auto"/>
        <w:jc w:val="center"/>
        <w:rPr>
          <w:b/>
          <w:sz w:val="22"/>
          <w:szCs w:val="22"/>
        </w:rPr>
      </w:pPr>
      <w:r w:rsidRPr="00765D5E">
        <w:rPr>
          <w:b/>
          <w:sz w:val="22"/>
          <w:szCs w:val="22"/>
        </w:rPr>
        <w:t xml:space="preserve">DECRETO Nº </w:t>
      </w:r>
      <w:r w:rsidR="0068604D">
        <w:rPr>
          <w:b/>
          <w:sz w:val="22"/>
          <w:szCs w:val="22"/>
        </w:rPr>
        <w:t>17</w:t>
      </w:r>
      <w:r>
        <w:rPr>
          <w:b/>
          <w:sz w:val="22"/>
          <w:szCs w:val="22"/>
        </w:rPr>
        <w:t>/2025</w:t>
      </w:r>
    </w:p>
    <w:tbl>
      <w:tblPr>
        <w:tblW w:w="0" w:type="auto"/>
        <w:tblLook w:val="04A0" w:firstRow="1" w:lastRow="0" w:firstColumn="1" w:lastColumn="0" w:noHBand="0" w:noVBand="1"/>
      </w:tblPr>
      <w:tblGrid>
        <w:gridCol w:w="9180"/>
      </w:tblGrid>
      <w:tr w:rsidR="0081711E" w:rsidRPr="00765D5E" w14:paraId="1EE1D7D0" w14:textId="77777777" w:rsidTr="0081711E">
        <w:tc>
          <w:tcPr>
            <w:tcW w:w="9180" w:type="dxa"/>
            <w:shd w:val="clear" w:color="auto" w:fill="BFBFBF" w:themeFill="background1" w:themeFillShade="BF"/>
          </w:tcPr>
          <w:p w14:paraId="52D05F38"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14:paraId="592112B0" w14:textId="1D9F970B"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64D6D8C1" w14:textId="232EB095" w:rsidR="0081711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214656C1" w14:textId="77777777" w:rsidR="00881C66" w:rsidRPr="00881C66" w:rsidRDefault="00881C66" w:rsidP="00881C66">
      <w:pPr>
        <w:spacing w:line="360" w:lineRule="auto"/>
      </w:pPr>
    </w:p>
    <w:p w14:paraId="227B0082" w14:textId="77777777"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14:paraId="63CF3F42" w14:textId="77777777" w:rsidR="0081711E" w:rsidRPr="00E1377D" w:rsidRDefault="0081711E" w:rsidP="00881C66">
      <w:pPr>
        <w:spacing w:line="360" w:lineRule="auto"/>
        <w:jc w:val="both"/>
        <w:rPr>
          <w:rFonts w:eastAsiaTheme="minorHAnsi"/>
          <w:b/>
          <w:bCs/>
          <w:sz w:val="22"/>
          <w:szCs w:val="22"/>
          <w:lang w:eastAsia="en-US"/>
        </w:rPr>
      </w:pPr>
    </w:p>
    <w:p w14:paraId="3D28664E" w14:textId="77777777" w:rsidR="00F24784" w:rsidRPr="00975A0E" w:rsidRDefault="00F24784" w:rsidP="00F24784">
      <w:pPr>
        <w:widowControl w:val="0"/>
        <w:suppressAutoHyphens/>
        <w:autoSpaceDN w:val="0"/>
        <w:spacing w:line="360" w:lineRule="auto"/>
        <w:jc w:val="both"/>
        <w:textAlignment w:val="baseline"/>
        <w:rPr>
          <w:rFonts w:eastAsia="Calibri"/>
          <w:bCs/>
          <w:sz w:val="22"/>
          <w:szCs w:val="22"/>
          <w:lang w:eastAsia="en-US"/>
        </w:rPr>
      </w:pPr>
      <w:r w:rsidRPr="00975A0E">
        <w:rPr>
          <w:rFonts w:eastAsia="Calibri"/>
          <w:b/>
          <w:bCs/>
          <w:sz w:val="22"/>
          <w:szCs w:val="22"/>
          <w:lang w:eastAsia="en-US"/>
        </w:rPr>
        <w:t>1.</w:t>
      </w:r>
      <w:r w:rsidRPr="00975A0E">
        <w:rPr>
          <w:rFonts w:eastAsia="Calibri"/>
          <w:bCs/>
          <w:sz w:val="22"/>
          <w:szCs w:val="22"/>
          <w:lang w:eastAsia="en-US"/>
        </w:rPr>
        <w:t xml:space="preserve"> </w:t>
      </w:r>
      <w:r w:rsidRPr="00975A0E">
        <w:rPr>
          <w:rFonts w:eastAsia="Calibri"/>
          <w:b/>
          <w:bCs/>
          <w:sz w:val="22"/>
          <w:szCs w:val="22"/>
          <w:lang w:eastAsia="en-US"/>
        </w:rPr>
        <w:t>DA NATUREZA DO OBJETO, PRAZOS E QUANTITATIVOS</w:t>
      </w:r>
      <w:r w:rsidRPr="00975A0E">
        <w:rPr>
          <w:rFonts w:eastAsia="Calibri"/>
          <w:bCs/>
          <w:sz w:val="22"/>
          <w:szCs w:val="22"/>
          <w:lang w:eastAsia="en-US"/>
        </w:rPr>
        <w:t>:</w:t>
      </w:r>
    </w:p>
    <w:p w14:paraId="51E99986" w14:textId="77777777" w:rsidR="00F24784" w:rsidRPr="00975A0E" w:rsidRDefault="00F24784" w:rsidP="00F24784">
      <w:pPr>
        <w:suppressAutoHyphens/>
        <w:autoSpaceDN w:val="0"/>
        <w:spacing w:line="360" w:lineRule="auto"/>
        <w:jc w:val="both"/>
        <w:textAlignment w:val="baseline"/>
        <w:rPr>
          <w:rFonts w:eastAsia="Calibri"/>
          <w:sz w:val="22"/>
          <w:szCs w:val="22"/>
          <w:lang w:eastAsia="en-US"/>
        </w:rPr>
      </w:pPr>
      <w:r w:rsidRPr="00975A0E">
        <w:rPr>
          <w:b/>
          <w:sz w:val="22"/>
          <w:szCs w:val="22"/>
        </w:rPr>
        <w:t>1.1.</w:t>
      </w:r>
      <w:r w:rsidRPr="00975A0E">
        <w:rPr>
          <w:sz w:val="22"/>
          <w:szCs w:val="22"/>
        </w:rPr>
        <w:t xml:space="preserve"> </w:t>
      </w:r>
      <w:r w:rsidRPr="00975A0E">
        <w:rPr>
          <w:rFonts w:eastAsia="Calibri"/>
          <w:sz w:val="22"/>
          <w:szCs w:val="22"/>
          <w:lang w:eastAsia="en-US"/>
        </w:rPr>
        <w:t>Pretende-se estabelecer neste Termo de Referência as condições para Aquisição de medicamentos injetáveis e spray nasal, destinados ao abastecimento contínuo das unidades da rede municipal de saúde, para atendimento das demandas assistenciais, garantindo a continuidade, eficiência e qualidade dos serviços prestados à população, pelo período de 12 (doze) meses.</w:t>
      </w:r>
    </w:p>
    <w:p w14:paraId="09B385B2" w14:textId="77777777" w:rsidR="00F24784" w:rsidRPr="00975A0E" w:rsidRDefault="00F24784" w:rsidP="00F24784">
      <w:pPr>
        <w:suppressAutoHyphens/>
        <w:autoSpaceDN w:val="0"/>
        <w:spacing w:line="360" w:lineRule="auto"/>
        <w:jc w:val="both"/>
        <w:textAlignment w:val="baseline"/>
        <w:rPr>
          <w:rFonts w:eastAsia="Calibri"/>
          <w:sz w:val="22"/>
          <w:szCs w:val="22"/>
          <w:lang w:eastAsia="en-US"/>
        </w:rPr>
      </w:pPr>
      <w:r w:rsidRPr="00975A0E">
        <w:rPr>
          <w:rFonts w:eastAsia="Calibri"/>
          <w:b/>
          <w:sz w:val="22"/>
          <w:szCs w:val="22"/>
          <w:lang w:eastAsia="en-US"/>
        </w:rPr>
        <w:t>1.2.</w:t>
      </w:r>
      <w:r w:rsidRPr="00975A0E">
        <w:rPr>
          <w:rFonts w:eastAsia="Calibri"/>
          <w:sz w:val="22"/>
          <w:szCs w:val="22"/>
          <w:lang w:eastAsia="en-US"/>
        </w:rPr>
        <w:t xml:space="preserve"> São estimados para a presente contratação a quantidade abaixo descrita:</w:t>
      </w:r>
    </w:p>
    <w:p w14:paraId="419DC833" w14:textId="77777777" w:rsidR="0081711E" w:rsidRPr="00E1377D" w:rsidRDefault="0081711E" w:rsidP="00881C66">
      <w:pPr>
        <w:spacing w:line="360" w:lineRule="auto"/>
        <w:jc w:val="both"/>
        <w:rPr>
          <w:rFonts w:eastAsia="Calibri"/>
          <w:sz w:val="22"/>
          <w:szCs w:val="22"/>
          <w:lang w:eastAsia="en-US"/>
        </w:rPr>
      </w:pPr>
    </w:p>
    <w:p w14:paraId="5D1623F8" w14:textId="77777777" w:rsidR="0081711E" w:rsidRPr="00E1377D" w:rsidRDefault="0081711E" w:rsidP="00881C66">
      <w:pPr>
        <w:spacing w:line="360" w:lineRule="auto"/>
        <w:jc w:val="both"/>
        <w:rPr>
          <w:b/>
          <w:sz w:val="22"/>
          <w:szCs w:val="22"/>
        </w:rPr>
      </w:pPr>
      <w:r w:rsidRPr="00E1377D">
        <w:rPr>
          <w:b/>
          <w:sz w:val="22"/>
          <w:szCs w:val="22"/>
        </w:rPr>
        <w:t>ESPECIFICAÇÕES</w:t>
      </w:r>
    </w:p>
    <w:tbl>
      <w:tblPr>
        <w:tblStyle w:val="Tabelacomgrade"/>
        <w:tblW w:w="9824" w:type="dxa"/>
        <w:jc w:val="center"/>
        <w:tblLayout w:type="fixed"/>
        <w:tblLook w:val="04A0" w:firstRow="1" w:lastRow="0" w:firstColumn="1" w:lastColumn="0" w:noHBand="0" w:noVBand="1"/>
      </w:tblPr>
      <w:tblGrid>
        <w:gridCol w:w="846"/>
        <w:gridCol w:w="4519"/>
        <w:gridCol w:w="748"/>
        <w:gridCol w:w="993"/>
        <w:gridCol w:w="1159"/>
        <w:gridCol w:w="1559"/>
      </w:tblGrid>
      <w:tr w:rsidR="0081711E" w:rsidRPr="00E1377D" w14:paraId="2DA87752" w14:textId="77777777" w:rsidTr="005E6959">
        <w:trPr>
          <w:jc w:val="center"/>
        </w:trPr>
        <w:tc>
          <w:tcPr>
            <w:tcW w:w="846" w:type="dxa"/>
            <w:vAlign w:val="center"/>
          </w:tcPr>
          <w:p w14:paraId="356EB9F6" w14:textId="77777777"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519" w:type="dxa"/>
            <w:vAlign w:val="center"/>
          </w:tcPr>
          <w:p w14:paraId="73E0D62D" w14:textId="7184F7B4" w:rsidR="0081711E" w:rsidRPr="0081711E" w:rsidRDefault="0081711E" w:rsidP="00881C66">
            <w:pPr>
              <w:pStyle w:val="Recuodecorpodetexto"/>
              <w:widowControl w:val="0"/>
              <w:spacing w:after="0" w:line="360" w:lineRule="auto"/>
              <w:ind w:left="0"/>
              <w:jc w:val="center"/>
              <w:rPr>
                <w:b/>
              </w:rPr>
            </w:pPr>
            <w:r w:rsidRPr="0081711E">
              <w:rPr>
                <w:b/>
              </w:rPr>
              <w:t>DESCRIÇÃO</w:t>
            </w:r>
          </w:p>
        </w:tc>
        <w:tc>
          <w:tcPr>
            <w:tcW w:w="748" w:type="dxa"/>
            <w:vAlign w:val="center"/>
          </w:tcPr>
          <w:p w14:paraId="138564F3" w14:textId="77777777"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14:paraId="7F7E87A1" w14:textId="77777777"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14:paraId="34262506" w14:textId="77777777"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559" w:type="dxa"/>
            <w:vAlign w:val="center"/>
          </w:tcPr>
          <w:p w14:paraId="366722A2" w14:textId="77777777"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F24784" w:rsidRPr="00E1377D" w14:paraId="165D7763" w14:textId="77777777" w:rsidTr="005E6959">
        <w:trPr>
          <w:jc w:val="center"/>
        </w:trPr>
        <w:tc>
          <w:tcPr>
            <w:tcW w:w="846" w:type="dxa"/>
            <w:vAlign w:val="center"/>
          </w:tcPr>
          <w:p w14:paraId="32F64FCB"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2E5FF1C5" w14:textId="7BA5136E" w:rsidR="00F24784" w:rsidRPr="002145BF" w:rsidRDefault="00F24784" w:rsidP="00F24784">
            <w:pPr>
              <w:spacing w:line="360" w:lineRule="auto"/>
              <w:jc w:val="both"/>
              <w:rPr>
                <w:rFonts w:eastAsia="Calibri"/>
                <w:sz w:val="22"/>
                <w:szCs w:val="22"/>
              </w:rPr>
            </w:pPr>
            <w:r w:rsidRPr="00975A0E">
              <w:rPr>
                <w:rFonts w:eastAsia="Calibri"/>
                <w:sz w:val="22"/>
                <w:szCs w:val="22"/>
              </w:rPr>
              <w:t>Benzatina Benzilpenicilina (penicilina g benzatina) 1.200.000 ui suspensão injetável frasco-ampola via intramuscular</w:t>
            </w:r>
          </w:p>
        </w:tc>
        <w:tc>
          <w:tcPr>
            <w:tcW w:w="748" w:type="dxa"/>
            <w:vAlign w:val="center"/>
          </w:tcPr>
          <w:p w14:paraId="31CACFEF" w14:textId="06E76EC8"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4C97D499" w14:textId="7791A008" w:rsidR="00F24784" w:rsidRPr="002145BF" w:rsidRDefault="00F24784" w:rsidP="00F24784">
            <w:pPr>
              <w:spacing w:line="360" w:lineRule="auto"/>
              <w:jc w:val="center"/>
              <w:rPr>
                <w:sz w:val="22"/>
                <w:szCs w:val="22"/>
              </w:rPr>
            </w:pPr>
            <w:r w:rsidRPr="00975A0E">
              <w:rPr>
                <w:rFonts w:eastAsia="Calibri"/>
                <w:sz w:val="22"/>
                <w:szCs w:val="22"/>
              </w:rPr>
              <w:t>8.000</w:t>
            </w:r>
          </w:p>
        </w:tc>
        <w:tc>
          <w:tcPr>
            <w:tcW w:w="1159" w:type="dxa"/>
            <w:vAlign w:val="center"/>
          </w:tcPr>
          <w:p w14:paraId="77C3C413" w14:textId="713E0E29"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23,65</w:t>
            </w:r>
          </w:p>
        </w:tc>
        <w:tc>
          <w:tcPr>
            <w:tcW w:w="1559" w:type="dxa"/>
            <w:vAlign w:val="center"/>
          </w:tcPr>
          <w:p w14:paraId="2C460C95" w14:textId="2BC662CA"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189.200,00</w:t>
            </w:r>
          </w:p>
        </w:tc>
      </w:tr>
      <w:tr w:rsidR="00F24784" w:rsidRPr="00E1377D" w14:paraId="7846EBB5" w14:textId="77777777" w:rsidTr="005E6959">
        <w:trPr>
          <w:jc w:val="center"/>
        </w:trPr>
        <w:tc>
          <w:tcPr>
            <w:tcW w:w="846" w:type="dxa"/>
            <w:vAlign w:val="center"/>
          </w:tcPr>
          <w:p w14:paraId="1AB9E0D7"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67F363B5" w14:textId="28B547A5" w:rsidR="00F24784" w:rsidRPr="002145BF" w:rsidRDefault="00F24784" w:rsidP="00F24784">
            <w:pPr>
              <w:spacing w:line="360" w:lineRule="auto"/>
              <w:jc w:val="both"/>
              <w:rPr>
                <w:sz w:val="22"/>
                <w:szCs w:val="22"/>
              </w:rPr>
            </w:pPr>
            <w:r w:rsidRPr="00975A0E">
              <w:rPr>
                <w:rFonts w:eastAsia="Calibri"/>
                <w:sz w:val="22"/>
                <w:szCs w:val="22"/>
              </w:rPr>
              <w:t>Benzatina Benzilpenicilina (penicilina g benzatina) 600.000 ui suspensão injetável frasco-ampola via intramuscular</w:t>
            </w:r>
          </w:p>
        </w:tc>
        <w:tc>
          <w:tcPr>
            <w:tcW w:w="748" w:type="dxa"/>
            <w:vAlign w:val="center"/>
          </w:tcPr>
          <w:p w14:paraId="7F44FB27" w14:textId="4D8A5EC8" w:rsidR="00F24784" w:rsidRPr="002145BF" w:rsidRDefault="00F24784" w:rsidP="00F24784">
            <w:pPr>
              <w:spacing w:line="360" w:lineRule="auto"/>
              <w:jc w:val="center"/>
              <w:rPr>
                <w:sz w:val="22"/>
                <w:szCs w:val="22"/>
              </w:rPr>
            </w:pPr>
            <w:r w:rsidRPr="00975A0E">
              <w:rPr>
                <w:rFonts w:eastAsia="Calibri"/>
                <w:sz w:val="22"/>
                <w:szCs w:val="22"/>
              </w:rPr>
              <w:t>FA</w:t>
            </w:r>
          </w:p>
        </w:tc>
        <w:tc>
          <w:tcPr>
            <w:tcW w:w="993" w:type="dxa"/>
            <w:vAlign w:val="center"/>
          </w:tcPr>
          <w:p w14:paraId="146416A9" w14:textId="5062F054" w:rsidR="00F24784" w:rsidRPr="002145BF" w:rsidRDefault="00F24784" w:rsidP="00F24784">
            <w:pPr>
              <w:spacing w:line="360" w:lineRule="auto"/>
              <w:jc w:val="center"/>
              <w:rPr>
                <w:sz w:val="22"/>
                <w:szCs w:val="22"/>
              </w:rPr>
            </w:pPr>
            <w:r w:rsidRPr="00975A0E">
              <w:rPr>
                <w:rFonts w:eastAsia="Calibri"/>
                <w:sz w:val="22"/>
                <w:szCs w:val="22"/>
              </w:rPr>
              <w:t>4.000</w:t>
            </w:r>
          </w:p>
        </w:tc>
        <w:tc>
          <w:tcPr>
            <w:tcW w:w="1159" w:type="dxa"/>
            <w:vAlign w:val="center"/>
          </w:tcPr>
          <w:p w14:paraId="5EC5FEE0" w14:textId="7EF50F3C"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15,77</w:t>
            </w:r>
          </w:p>
        </w:tc>
        <w:tc>
          <w:tcPr>
            <w:tcW w:w="1559" w:type="dxa"/>
            <w:vAlign w:val="center"/>
          </w:tcPr>
          <w:p w14:paraId="6CCFBB07" w14:textId="69C63A9E"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63.080,00</w:t>
            </w:r>
          </w:p>
        </w:tc>
      </w:tr>
      <w:tr w:rsidR="00F24784" w:rsidRPr="00E1377D" w14:paraId="1A533AAB" w14:textId="77777777" w:rsidTr="005E6959">
        <w:trPr>
          <w:jc w:val="center"/>
        </w:trPr>
        <w:tc>
          <w:tcPr>
            <w:tcW w:w="846" w:type="dxa"/>
            <w:vAlign w:val="center"/>
          </w:tcPr>
          <w:p w14:paraId="53CD7BCF"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0D139430" w14:textId="7EAA9FE7" w:rsidR="00F24784" w:rsidRPr="002145BF" w:rsidRDefault="00F24784" w:rsidP="00F24784">
            <w:pPr>
              <w:spacing w:line="360" w:lineRule="auto"/>
              <w:jc w:val="both"/>
              <w:rPr>
                <w:sz w:val="22"/>
                <w:szCs w:val="22"/>
              </w:rPr>
            </w:pPr>
            <w:r w:rsidRPr="00975A0E">
              <w:rPr>
                <w:rFonts w:eastAsia="Calibri"/>
                <w:sz w:val="22"/>
                <w:szCs w:val="22"/>
              </w:rPr>
              <w:t>Bromoprida 5mg/ml solução injetável - ampola 2</w:t>
            </w:r>
            <w:proofErr w:type="gramStart"/>
            <w:r w:rsidRPr="00975A0E">
              <w:rPr>
                <w:rFonts w:eastAsia="Calibri"/>
                <w:sz w:val="22"/>
                <w:szCs w:val="22"/>
              </w:rPr>
              <w:t>ml  via</w:t>
            </w:r>
            <w:proofErr w:type="gramEnd"/>
            <w:r w:rsidRPr="00975A0E">
              <w:rPr>
                <w:rFonts w:eastAsia="Calibri"/>
                <w:sz w:val="22"/>
                <w:szCs w:val="22"/>
              </w:rPr>
              <w:t xml:space="preserve"> intravenosa</w:t>
            </w:r>
          </w:p>
        </w:tc>
        <w:tc>
          <w:tcPr>
            <w:tcW w:w="748" w:type="dxa"/>
            <w:vAlign w:val="center"/>
          </w:tcPr>
          <w:p w14:paraId="43289CB3" w14:textId="72C55581"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08105FC3" w14:textId="176E27FB" w:rsidR="00F24784" w:rsidRPr="002145BF" w:rsidRDefault="00F24784" w:rsidP="00F24784">
            <w:pPr>
              <w:spacing w:line="360" w:lineRule="auto"/>
              <w:jc w:val="center"/>
              <w:rPr>
                <w:sz w:val="22"/>
                <w:szCs w:val="22"/>
              </w:rPr>
            </w:pPr>
            <w:r w:rsidRPr="00975A0E">
              <w:rPr>
                <w:rFonts w:eastAsia="Calibri"/>
                <w:sz w:val="22"/>
                <w:szCs w:val="22"/>
              </w:rPr>
              <w:t>10.000</w:t>
            </w:r>
          </w:p>
        </w:tc>
        <w:tc>
          <w:tcPr>
            <w:tcW w:w="1159" w:type="dxa"/>
            <w:vAlign w:val="center"/>
          </w:tcPr>
          <w:p w14:paraId="7736826B" w14:textId="079867CE"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4,38</w:t>
            </w:r>
          </w:p>
        </w:tc>
        <w:tc>
          <w:tcPr>
            <w:tcW w:w="1559" w:type="dxa"/>
            <w:vAlign w:val="center"/>
          </w:tcPr>
          <w:p w14:paraId="01364720" w14:textId="6E58426D"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43.800,00</w:t>
            </w:r>
          </w:p>
        </w:tc>
      </w:tr>
      <w:tr w:rsidR="00F24784" w:rsidRPr="00E1377D" w14:paraId="1F9E902D" w14:textId="77777777" w:rsidTr="005E6959">
        <w:trPr>
          <w:jc w:val="center"/>
        </w:trPr>
        <w:tc>
          <w:tcPr>
            <w:tcW w:w="846" w:type="dxa"/>
            <w:vAlign w:val="center"/>
          </w:tcPr>
          <w:p w14:paraId="05FE73C3"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5686E779" w14:textId="7800943C" w:rsidR="00F24784" w:rsidRPr="002145BF" w:rsidRDefault="00F24784" w:rsidP="00F24784">
            <w:pPr>
              <w:spacing w:line="360" w:lineRule="auto"/>
              <w:jc w:val="both"/>
              <w:rPr>
                <w:sz w:val="22"/>
                <w:szCs w:val="22"/>
              </w:rPr>
            </w:pPr>
            <w:proofErr w:type="spellStart"/>
            <w:r w:rsidRPr="00975A0E">
              <w:rPr>
                <w:rFonts w:eastAsia="Calibri"/>
                <w:sz w:val="22"/>
                <w:szCs w:val="22"/>
              </w:rPr>
              <w:t>Butilbrometo</w:t>
            </w:r>
            <w:proofErr w:type="spellEnd"/>
            <w:r w:rsidRPr="00975A0E">
              <w:rPr>
                <w:rFonts w:eastAsia="Calibri"/>
                <w:sz w:val="22"/>
                <w:szCs w:val="22"/>
              </w:rPr>
              <w:t xml:space="preserve"> de escopolamina 20 mg/ml</w:t>
            </w:r>
            <w:r w:rsidRPr="00975A0E">
              <w:rPr>
                <w:sz w:val="22"/>
                <w:szCs w:val="22"/>
              </w:rPr>
              <w:t xml:space="preserve"> </w:t>
            </w:r>
            <w:r w:rsidRPr="00975A0E">
              <w:rPr>
                <w:rFonts w:eastAsia="Calibri"/>
                <w:sz w:val="22"/>
                <w:szCs w:val="22"/>
              </w:rPr>
              <w:t>solução injetável ampola 1ml via intravenosa</w:t>
            </w:r>
          </w:p>
        </w:tc>
        <w:tc>
          <w:tcPr>
            <w:tcW w:w="748" w:type="dxa"/>
            <w:vAlign w:val="center"/>
          </w:tcPr>
          <w:p w14:paraId="106AE81C" w14:textId="4943A9A6"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70573F8E" w14:textId="43D015DA"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5E2E0C11" w14:textId="1AA35903"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12,07</w:t>
            </w:r>
          </w:p>
        </w:tc>
        <w:tc>
          <w:tcPr>
            <w:tcW w:w="1559" w:type="dxa"/>
            <w:vAlign w:val="center"/>
          </w:tcPr>
          <w:p w14:paraId="2791CE28" w14:textId="27513207"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60.350,00</w:t>
            </w:r>
          </w:p>
        </w:tc>
      </w:tr>
      <w:tr w:rsidR="00F24784" w:rsidRPr="00E1377D" w14:paraId="26969431" w14:textId="77777777" w:rsidTr="005E6959">
        <w:trPr>
          <w:jc w:val="center"/>
        </w:trPr>
        <w:tc>
          <w:tcPr>
            <w:tcW w:w="846" w:type="dxa"/>
            <w:vAlign w:val="center"/>
          </w:tcPr>
          <w:p w14:paraId="210DD84E"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2B2FE687" w14:textId="20E33027" w:rsidR="00F24784" w:rsidRPr="002145BF" w:rsidRDefault="00F24784" w:rsidP="00F24784">
            <w:pPr>
              <w:spacing w:line="360" w:lineRule="auto"/>
              <w:jc w:val="both"/>
              <w:rPr>
                <w:sz w:val="22"/>
                <w:szCs w:val="22"/>
              </w:rPr>
            </w:pPr>
            <w:proofErr w:type="spellStart"/>
            <w:r w:rsidRPr="00975A0E">
              <w:rPr>
                <w:rFonts w:eastAsia="Calibri"/>
                <w:sz w:val="22"/>
                <w:szCs w:val="22"/>
              </w:rPr>
              <w:t>Butilbrometo</w:t>
            </w:r>
            <w:proofErr w:type="spellEnd"/>
            <w:r w:rsidRPr="00975A0E">
              <w:rPr>
                <w:rFonts w:eastAsia="Calibri"/>
                <w:sz w:val="22"/>
                <w:szCs w:val="22"/>
              </w:rPr>
              <w:t xml:space="preserve"> de escopolamina 4 mg/ml + dipirona 500 mg/ml solução injetável ampola de 5 ml via intravenosa</w:t>
            </w:r>
          </w:p>
        </w:tc>
        <w:tc>
          <w:tcPr>
            <w:tcW w:w="748" w:type="dxa"/>
            <w:vAlign w:val="center"/>
          </w:tcPr>
          <w:p w14:paraId="67AB99BD" w14:textId="46BB077B"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3D35D98D" w14:textId="101AE62F" w:rsidR="00F24784" w:rsidRPr="002145BF" w:rsidRDefault="00F24784" w:rsidP="00F24784">
            <w:pPr>
              <w:spacing w:line="360" w:lineRule="auto"/>
              <w:jc w:val="center"/>
              <w:rPr>
                <w:sz w:val="22"/>
                <w:szCs w:val="22"/>
              </w:rPr>
            </w:pPr>
            <w:r w:rsidRPr="00975A0E">
              <w:rPr>
                <w:rFonts w:eastAsia="Calibri"/>
                <w:sz w:val="22"/>
                <w:szCs w:val="22"/>
              </w:rPr>
              <w:t>7.500</w:t>
            </w:r>
          </w:p>
        </w:tc>
        <w:tc>
          <w:tcPr>
            <w:tcW w:w="1159" w:type="dxa"/>
            <w:vAlign w:val="center"/>
          </w:tcPr>
          <w:p w14:paraId="55E7D3A8" w14:textId="75556CEF"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13,34</w:t>
            </w:r>
          </w:p>
        </w:tc>
        <w:tc>
          <w:tcPr>
            <w:tcW w:w="1559" w:type="dxa"/>
            <w:vAlign w:val="center"/>
          </w:tcPr>
          <w:p w14:paraId="39AFC147" w14:textId="774B00DC"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107.550,00</w:t>
            </w:r>
          </w:p>
        </w:tc>
      </w:tr>
      <w:tr w:rsidR="00F24784" w:rsidRPr="00E1377D" w14:paraId="105F9AAE" w14:textId="77777777" w:rsidTr="005E6959">
        <w:trPr>
          <w:jc w:val="center"/>
        </w:trPr>
        <w:tc>
          <w:tcPr>
            <w:tcW w:w="846" w:type="dxa"/>
            <w:vAlign w:val="center"/>
          </w:tcPr>
          <w:p w14:paraId="79BFD5A4"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4F73FD79" w14:textId="72FD4D26" w:rsidR="00F24784" w:rsidRPr="002145BF" w:rsidRDefault="00F24784" w:rsidP="00F24784">
            <w:pPr>
              <w:spacing w:line="360" w:lineRule="auto"/>
              <w:jc w:val="both"/>
              <w:rPr>
                <w:sz w:val="22"/>
                <w:szCs w:val="22"/>
              </w:rPr>
            </w:pPr>
            <w:r w:rsidRPr="00975A0E">
              <w:rPr>
                <w:rFonts w:eastAsia="Calibri"/>
                <w:sz w:val="22"/>
                <w:szCs w:val="22"/>
              </w:rPr>
              <w:t xml:space="preserve">Ceftriaxona dissódico 1g pó para solução injetável -frasco </w:t>
            </w:r>
            <w:proofErr w:type="gramStart"/>
            <w:r w:rsidRPr="00975A0E">
              <w:rPr>
                <w:rFonts w:eastAsia="Calibri"/>
                <w:sz w:val="22"/>
                <w:szCs w:val="22"/>
              </w:rPr>
              <w:t>ampola  via</w:t>
            </w:r>
            <w:proofErr w:type="gramEnd"/>
            <w:r w:rsidRPr="00975A0E">
              <w:rPr>
                <w:rFonts w:eastAsia="Calibri"/>
                <w:sz w:val="22"/>
                <w:szCs w:val="22"/>
              </w:rPr>
              <w:t xml:space="preserve"> intravenosa</w:t>
            </w:r>
          </w:p>
        </w:tc>
        <w:tc>
          <w:tcPr>
            <w:tcW w:w="748" w:type="dxa"/>
            <w:vAlign w:val="center"/>
          </w:tcPr>
          <w:p w14:paraId="2FCFDF67" w14:textId="7A858DDB"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54BA4117" w14:textId="70A00FDA" w:rsidR="00F24784" w:rsidRPr="002145BF" w:rsidRDefault="00F24784" w:rsidP="00F24784">
            <w:pPr>
              <w:spacing w:line="360" w:lineRule="auto"/>
              <w:jc w:val="center"/>
              <w:rPr>
                <w:sz w:val="22"/>
                <w:szCs w:val="22"/>
              </w:rPr>
            </w:pPr>
            <w:r w:rsidRPr="00975A0E">
              <w:rPr>
                <w:rFonts w:eastAsia="Calibri"/>
                <w:sz w:val="22"/>
                <w:szCs w:val="22"/>
              </w:rPr>
              <w:t>15.000</w:t>
            </w:r>
          </w:p>
        </w:tc>
        <w:tc>
          <w:tcPr>
            <w:tcW w:w="1159" w:type="dxa"/>
            <w:vAlign w:val="center"/>
          </w:tcPr>
          <w:p w14:paraId="086004EC" w14:textId="4EB4BA8A"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23,71</w:t>
            </w:r>
          </w:p>
        </w:tc>
        <w:tc>
          <w:tcPr>
            <w:tcW w:w="1559" w:type="dxa"/>
            <w:vAlign w:val="center"/>
          </w:tcPr>
          <w:p w14:paraId="66A984FC" w14:textId="41EDFA8F"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355.650,00</w:t>
            </w:r>
          </w:p>
        </w:tc>
      </w:tr>
      <w:tr w:rsidR="00F24784" w:rsidRPr="00E1377D" w14:paraId="17BC69FF" w14:textId="77777777" w:rsidTr="005E6959">
        <w:trPr>
          <w:jc w:val="center"/>
        </w:trPr>
        <w:tc>
          <w:tcPr>
            <w:tcW w:w="846" w:type="dxa"/>
            <w:vAlign w:val="center"/>
          </w:tcPr>
          <w:p w14:paraId="3EBDC49A"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112C150D" w14:textId="478D23CB" w:rsidR="00F24784" w:rsidRPr="002145BF" w:rsidRDefault="00F24784" w:rsidP="00F24784">
            <w:pPr>
              <w:spacing w:line="360" w:lineRule="auto"/>
              <w:jc w:val="both"/>
              <w:rPr>
                <w:sz w:val="22"/>
                <w:szCs w:val="22"/>
              </w:rPr>
            </w:pPr>
            <w:r w:rsidRPr="00975A0E">
              <w:rPr>
                <w:rFonts w:eastAsia="Calibri"/>
                <w:sz w:val="22"/>
                <w:szCs w:val="22"/>
              </w:rPr>
              <w:t>Cimetidina 150mg/ml solução injetável ampola 2ml via injetável</w:t>
            </w:r>
          </w:p>
        </w:tc>
        <w:tc>
          <w:tcPr>
            <w:tcW w:w="748" w:type="dxa"/>
            <w:vAlign w:val="center"/>
          </w:tcPr>
          <w:p w14:paraId="633043AD" w14:textId="0CA2F77E"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4DA12747" w14:textId="62FD60F5"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3A6CAA0E" w14:textId="0EA54C7E"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4,88</w:t>
            </w:r>
          </w:p>
        </w:tc>
        <w:tc>
          <w:tcPr>
            <w:tcW w:w="1559" w:type="dxa"/>
            <w:vAlign w:val="center"/>
          </w:tcPr>
          <w:p w14:paraId="75C4BE10" w14:textId="1DC3F388"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24.400,00</w:t>
            </w:r>
          </w:p>
        </w:tc>
      </w:tr>
      <w:tr w:rsidR="00F24784" w:rsidRPr="00E1377D" w14:paraId="2D131730" w14:textId="77777777" w:rsidTr="005E6959">
        <w:trPr>
          <w:jc w:val="center"/>
        </w:trPr>
        <w:tc>
          <w:tcPr>
            <w:tcW w:w="846" w:type="dxa"/>
            <w:vAlign w:val="center"/>
          </w:tcPr>
          <w:p w14:paraId="323B0A9E"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1E1324F8" w14:textId="2D7D7C15" w:rsidR="00F24784" w:rsidRPr="002145BF" w:rsidRDefault="00F24784" w:rsidP="00F24784">
            <w:pPr>
              <w:spacing w:line="360" w:lineRule="auto"/>
              <w:jc w:val="both"/>
              <w:rPr>
                <w:sz w:val="22"/>
                <w:szCs w:val="22"/>
              </w:rPr>
            </w:pPr>
            <w:r w:rsidRPr="00975A0E">
              <w:rPr>
                <w:rFonts w:eastAsia="Calibri"/>
                <w:sz w:val="22"/>
                <w:szCs w:val="22"/>
              </w:rPr>
              <w:t xml:space="preserve">Cloreto de sódio 0,9% solução injetável ampola </w:t>
            </w:r>
            <w:proofErr w:type="gramStart"/>
            <w:r w:rsidRPr="00975A0E">
              <w:rPr>
                <w:rFonts w:eastAsia="Calibri"/>
                <w:sz w:val="22"/>
                <w:szCs w:val="22"/>
              </w:rPr>
              <w:t>10ml Via</w:t>
            </w:r>
            <w:proofErr w:type="gramEnd"/>
            <w:r w:rsidRPr="00975A0E">
              <w:rPr>
                <w:rFonts w:eastAsia="Calibri"/>
                <w:sz w:val="22"/>
                <w:szCs w:val="22"/>
              </w:rPr>
              <w:t xml:space="preserve"> intravenosa</w:t>
            </w:r>
          </w:p>
        </w:tc>
        <w:tc>
          <w:tcPr>
            <w:tcW w:w="748" w:type="dxa"/>
            <w:vAlign w:val="center"/>
          </w:tcPr>
          <w:p w14:paraId="5F7E0234" w14:textId="420E0CBE"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00276301" w14:textId="300BAA11"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020DD63D" w14:textId="5B3BAF74"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1,84</w:t>
            </w:r>
          </w:p>
        </w:tc>
        <w:tc>
          <w:tcPr>
            <w:tcW w:w="1559" w:type="dxa"/>
            <w:vAlign w:val="center"/>
          </w:tcPr>
          <w:p w14:paraId="67E09077" w14:textId="0FD64C56"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9.200,00</w:t>
            </w:r>
          </w:p>
        </w:tc>
      </w:tr>
      <w:tr w:rsidR="00F24784" w:rsidRPr="00E1377D" w14:paraId="3C80FC08" w14:textId="77777777" w:rsidTr="005E6959">
        <w:trPr>
          <w:jc w:val="center"/>
        </w:trPr>
        <w:tc>
          <w:tcPr>
            <w:tcW w:w="846" w:type="dxa"/>
            <w:vAlign w:val="center"/>
          </w:tcPr>
          <w:p w14:paraId="506D4A8D"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0BD1F352" w14:textId="4A882E3C" w:rsidR="00F24784" w:rsidRPr="002145BF" w:rsidRDefault="00F24784" w:rsidP="00F24784">
            <w:pPr>
              <w:spacing w:line="360" w:lineRule="auto"/>
              <w:jc w:val="both"/>
              <w:rPr>
                <w:sz w:val="22"/>
                <w:szCs w:val="22"/>
              </w:rPr>
            </w:pPr>
            <w:r w:rsidRPr="00975A0E">
              <w:rPr>
                <w:rFonts w:eastAsia="Calibri"/>
                <w:sz w:val="22"/>
                <w:szCs w:val="22"/>
              </w:rPr>
              <w:t>Cloridrato de amiodarona 50mg/ml solução injetável - ampola de 3 ml via intravenosa</w:t>
            </w:r>
          </w:p>
        </w:tc>
        <w:tc>
          <w:tcPr>
            <w:tcW w:w="748" w:type="dxa"/>
            <w:vAlign w:val="center"/>
          </w:tcPr>
          <w:p w14:paraId="10703A14" w14:textId="65628864"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3C70C7F7" w14:textId="101740F1" w:rsidR="00F24784" w:rsidRPr="002145BF" w:rsidRDefault="00F24784" w:rsidP="00F24784">
            <w:pPr>
              <w:spacing w:line="360" w:lineRule="auto"/>
              <w:jc w:val="center"/>
              <w:rPr>
                <w:sz w:val="22"/>
                <w:szCs w:val="22"/>
              </w:rPr>
            </w:pPr>
            <w:r w:rsidRPr="00975A0E">
              <w:rPr>
                <w:rFonts w:eastAsia="Calibri"/>
                <w:sz w:val="22"/>
                <w:szCs w:val="22"/>
              </w:rPr>
              <w:t>2400</w:t>
            </w:r>
          </w:p>
        </w:tc>
        <w:tc>
          <w:tcPr>
            <w:tcW w:w="1159" w:type="dxa"/>
            <w:vAlign w:val="center"/>
          </w:tcPr>
          <w:p w14:paraId="4DB41922" w14:textId="02FD3D8B"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12,00</w:t>
            </w:r>
          </w:p>
        </w:tc>
        <w:tc>
          <w:tcPr>
            <w:tcW w:w="1559" w:type="dxa"/>
            <w:vAlign w:val="center"/>
          </w:tcPr>
          <w:p w14:paraId="1135155B" w14:textId="3E9D66F2"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28.800,00</w:t>
            </w:r>
          </w:p>
        </w:tc>
      </w:tr>
      <w:tr w:rsidR="00F24784" w:rsidRPr="00E1377D" w14:paraId="585AB3EB" w14:textId="77777777" w:rsidTr="005E6959">
        <w:trPr>
          <w:jc w:val="center"/>
        </w:trPr>
        <w:tc>
          <w:tcPr>
            <w:tcW w:w="846" w:type="dxa"/>
            <w:vAlign w:val="center"/>
          </w:tcPr>
          <w:p w14:paraId="3B518CAF"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67232481" w14:textId="77777777" w:rsidR="00F24784" w:rsidRPr="00975A0E" w:rsidRDefault="00F24784" w:rsidP="00F24784">
            <w:pPr>
              <w:spacing w:line="360" w:lineRule="auto"/>
              <w:jc w:val="both"/>
              <w:rPr>
                <w:sz w:val="22"/>
                <w:szCs w:val="22"/>
              </w:rPr>
            </w:pPr>
            <w:r w:rsidRPr="00975A0E">
              <w:rPr>
                <w:rFonts w:eastAsia="Calibri"/>
                <w:sz w:val="22"/>
                <w:szCs w:val="22"/>
              </w:rPr>
              <w:t>Cloridrato de lidocaína 20mg/ml (2%) solução injetável frasco-ampola com</w:t>
            </w:r>
          </w:p>
          <w:p w14:paraId="428EDDE1" w14:textId="4A3C6997" w:rsidR="00F24784" w:rsidRPr="002145BF" w:rsidRDefault="00F24784" w:rsidP="00F24784">
            <w:pPr>
              <w:spacing w:line="360" w:lineRule="auto"/>
              <w:jc w:val="both"/>
              <w:rPr>
                <w:sz w:val="22"/>
                <w:szCs w:val="22"/>
              </w:rPr>
            </w:pPr>
            <w:r w:rsidRPr="00975A0E">
              <w:rPr>
                <w:rFonts w:eastAsia="Calibri"/>
                <w:sz w:val="22"/>
                <w:szCs w:val="22"/>
              </w:rPr>
              <w:t>20ml via injetável, sem vasoconstritor</w:t>
            </w:r>
          </w:p>
        </w:tc>
        <w:tc>
          <w:tcPr>
            <w:tcW w:w="748" w:type="dxa"/>
            <w:vAlign w:val="center"/>
          </w:tcPr>
          <w:p w14:paraId="7DE2E570" w14:textId="0AABA1F2" w:rsidR="00F24784" w:rsidRPr="002145BF" w:rsidRDefault="00F24784" w:rsidP="00F24784">
            <w:pPr>
              <w:spacing w:line="360" w:lineRule="auto"/>
              <w:jc w:val="center"/>
              <w:rPr>
                <w:sz w:val="22"/>
                <w:szCs w:val="22"/>
              </w:rPr>
            </w:pPr>
            <w:r w:rsidRPr="00975A0E">
              <w:rPr>
                <w:rFonts w:eastAsia="Calibri"/>
                <w:sz w:val="22"/>
                <w:szCs w:val="22"/>
              </w:rPr>
              <w:t>FA</w:t>
            </w:r>
          </w:p>
        </w:tc>
        <w:tc>
          <w:tcPr>
            <w:tcW w:w="993" w:type="dxa"/>
            <w:vAlign w:val="center"/>
          </w:tcPr>
          <w:p w14:paraId="0488FEB0" w14:textId="75707D74" w:rsidR="00F24784" w:rsidRPr="002145BF" w:rsidRDefault="00F24784" w:rsidP="00F24784">
            <w:pPr>
              <w:spacing w:line="360" w:lineRule="auto"/>
              <w:jc w:val="center"/>
              <w:rPr>
                <w:sz w:val="22"/>
                <w:szCs w:val="22"/>
              </w:rPr>
            </w:pPr>
            <w:r w:rsidRPr="00975A0E">
              <w:rPr>
                <w:rFonts w:eastAsia="Calibri"/>
                <w:sz w:val="22"/>
                <w:szCs w:val="22"/>
              </w:rPr>
              <w:t>2.000</w:t>
            </w:r>
          </w:p>
        </w:tc>
        <w:tc>
          <w:tcPr>
            <w:tcW w:w="1159" w:type="dxa"/>
            <w:vAlign w:val="center"/>
          </w:tcPr>
          <w:p w14:paraId="169F694D" w14:textId="67AA1AF4"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12,42</w:t>
            </w:r>
          </w:p>
        </w:tc>
        <w:tc>
          <w:tcPr>
            <w:tcW w:w="1559" w:type="dxa"/>
            <w:vAlign w:val="center"/>
          </w:tcPr>
          <w:p w14:paraId="7C976DC2" w14:textId="085B0478"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24.840,00</w:t>
            </w:r>
          </w:p>
        </w:tc>
      </w:tr>
      <w:tr w:rsidR="00F24784" w:rsidRPr="00E1377D" w14:paraId="61DA622E" w14:textId="77777777" w:rsidTr="005E6959">
        <w:trPr>
          <w:jc w:val="center"/>
        </w:trPr>
        <w:tc>
          <w:tcPr>
            <w:tcW w:w="846" w:type="dxa"/>
            <w:vAlign w:val="center"/>
          </w:tcPr>
          <w:p w14:paraId="5FBDF5D5"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7789C259" w14:textId="1BE00F01" w:rsidR="00F24784" w:rsidRPr="00975A0E" w:rsidRDefault="00F24784" w:rsidP="00F24784">
            <w:pPr>
              <w:spacing w:line="360" w:lineRule="auto"/>
              <w:jc w:val="both"/>
              <w:rPr>
                <w:sz w:val="22"/>
                <w:szCs w:val="22"/>
              </w:rPr>
            </w:pPr>
            <w:r w:rsidRPr="00975A0E">
              <w:rPr>
                <w:rFonts w:eastAsia="Calibri"/>
                <w:sz w:val="22"/>
                <w:szCs w:val="22"/>
              </w:rPr>
              <w:t xml:space="preserve">Cloridrato de ondansetrona </w:t>
            </w:r>
            <w:proofErr w:type="spellStart"/>
            <w:r w:rsidRPr="00975A0E">
              <w:rPr>
                <w:rFonts w:eastAsia="Calibri"/>
                <w:sz w:val="22"/>
                <w:szCs w:val="22"/>
              </w:rPr>
              <w:t>di-hidratado</w:t>
            </w:r>
            <w:proofErr w:type="spellEnd"/>
            <w:r w:rsidRPr="00975A0E">
              <w:rPr>
                <w:rFonts w:eastAsia="Calibri"/>
                <w:sz w:val="22"/>
                <w:szCs w:val="22"/>
              </w:rPr>
              <w:t xml:space="preserve"> 2mg/ml (4mg/2ml) solução injetável</w:t>
            </w:r>
          </w:p>
          <w:p w14:paraId="158CCEC3" w14:textId="7AF1D03B" w:rsidR="00F24784" w:rsidRPr="002145BF" w:rsidRDefault="00F24784" w:rsidP="00F24784">
            <w:pPr>
              <w:spacing w:line="360" w:lineRule="auto"/>
              <w:jc w:val="both"/>
              <w:rPr>
                <w:sz w:val="22"/>
                <w:szCs w:val="22"/>
              </w:rPr>
            </w:pPr>
            <w:r w:rsidRPr="00975A0E">
              <w:rPr>
                <w:rFonts w:eastAsia="Calibri"/>
                <w:sz w:val="22"/>
                <w:szCs w:val="22"/>
              </w:rPr>
              <w:t>ampola 2ml via intravenosa</w:t>
            </w:r>
          </w:p>
        </w:tc>
        <w:tc>
          <w:tcPr>
            <w:tcW w:w="748" w:type="dxa"/>
            <w:vAlign w:val="center"/>
          </w:tcPr>
          <w:p w14:paraId="55E4D545" w14:textId="26C7155C" w:rsidR="00F24784" w:rsidRPr="002145BF" w:rsidRDefault="00F24784" w:rsidP="00A30124">
            <w:pPr>
              <w:spacing w:line="360" w:lineRule="auto"/>
              <w:jc w:val="center"/>
              <w:rPr>
                <w:sz w:val="22"/>
                <w:szCs w:val="22"/>
              </w:rPr>
            </w:pPr>
            <w:r w:rsidRPr="00975A0E">
              <w:rPr>
                <w:rFonts w:eastAsia="Calibri"/>
                <w:sz w:val="22"/>
                <w:szCs w:val="22"/>
              </w:rPr>
              <w:t>AMP</w:t>
            </w:r>
          </w:p>
        </w:tc>
        <w:tc>
          <w:tcPr>
            <w:tcW w:w="993" w:type="dxa"/>
            <w:vAlign w:val="center"/>
          </w:tcPr>
          <w:p w14:paraId="46D6AE61" w14:textId="6EC6A5D2" w:rsidR="00F24784" w:rsidRPr="002145BF" w:rsidRDefault="00F24784" w:rsidP="00F24784">
            <w:pPr>
              <w:spacing w:line="360" w:lineRule="auto"/>
              <w:jc w:val="center"/>
              <w:rPr>
                <w:sz w:val="22"/>
                <w:szCs w:val="22"/>
              </w:rPr>
            </w:pPr>
            <w:r w:rsidRPr="00975A0E">
              <w:rPr>
                <w:rFonts w:eastAsia="Calibri"/>
                <w:sz w:val="22"/>
                <w:szCs w:val="22"/>
              </w:rPr>
              <w:t>20.000</w:t>
            </w:r>
          </w:p>
        </w:tc>
        <w:tc>
          <w:tcPr>
            <w:tcW w:w="1159" w:type="dxa"/>
            <w:vAlign w:val="center"/>
          </w:tcPr>
          <w:p w14:paraId="34EC91CF" w14:textId="448F22A1"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7,63</w:t>
            </w:r>
          </w:p>
        </w:tc>
        <w:tc>
          <w:tcPr>
            <w:tcW w:w="1559" w:type="dxa"/>
            <w:vAlign w:val="center"/>
          </w:tcPr>
          <w:p w14:paraId="72A2927B" w14:textId="276BD393"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152.600,00</w:t>
            </w:r>
          </w:p>
        </w:tc>
      </w:tr>
      <w:tr w:rsidR="00F24784" w:rsidRPr="00E1377D" w14:paraId="7403584B" w14:textId="77777777" w:rsidTr="005E6959">
        <w:trPr>
          <w:jc w:val="center"/>
        </w:trPr>
        <w:tc>
          <w:tcPr>
            <w:tcW w:w="846" w:type="dxa"/>
            <w:vAlign w:val="center"/>
          </w:tcPr>
          <w:p w14:paraId="411C7954"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7C6761E8" w14:textId="55D45F3A" w:rsidR="00F24784" w:rsidRPr="002145BF" w:rsidRDefault="00F24784" w:rsidP="00F24784">
            <w:pPr>
              <w:spacing w:line="360" w:lineRule="auto"/>
              <w:jc w:val="both"/>
              <w:rPr>
                <w:sz w:val="22"/>
                <w:szCs w:val="22"/>
              </w:rPr>
            </w:pPr>
            <w:r w:rsidRPr="00975A0E">
              <w:rPr>
                <w:rFonts w:eastAsia="Calibri"/>
                <w:sz w:val="22"/>
                <w:szCs w:val="22"/>
              </w:rPr>
              <w:t xml:space="preserve">Cloridrato de </w:t>
            </w:r>
            <w:proofErr w:type="spellStart"/>
            <w:r w:rsidRPr="00975A0E">
              <w:rPr>
                <w:rFonts w:eastAsia="Calibri"/>
                <w:sz w:val="22"/>
                <w:szCs w:val="22"/>
              </w:rPr>
              <w:t>prometazina</w:t>
            </w:r>
            <w:proofErr w:type="spellEnd"/>
            <w:r w:rsidRPr="00975A0E">
              <w:rPr>
                <w:rFonts w:eastAsia="Calibri"/>
                <w:sz w:val="22"/>
                <w:szCs w:val="22"/>
              </w:rPr>
              <w:t xml:space="preserve"> 25mg/ml solução injetável ampola 2ml via intramuscular</w:t>
            </w:r>
          </w:p>
        </w:tc>
        <w:tc>
          <w:tcPr>
            <w:tcW w:w="748" w:type="dxa"/>
            <w:vAlign w:val="center"/>
          </w:tcPr>
          <w:p w14:paraId="2523EBAE" w14:textId="4F560A50"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6E15495A" w14:textId="32D67B86"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41ABE50D" w14:textId="6B452C50"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8,92</w:t>
            </w:r>
          </w:p>
        </w:tc>
        <w:tc>
          <w:tcPr>
            <w:tcW w:w="1559" w:type="dxa"/>
            <w:vAlign w:val="center"/>
          </w:tcPr>
          <w:p w14:paraId="7A7EF82A" w14:textId="141286A2"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44.600,00</w:t>
            </w:r>
          </w:p>
        </w:tc>
      </w:tr>
      <w:tr w:rsidR="00F24784" w:rsidRPr="00E1377D" w14:paraId="6C95C533" w14:textId="77777777" w:rsidTr="005E6959">
        <w:trPr>
          <w:jc w:val="center"/>
        </w:trPr>
        <w:tc>
          <w:tcPr>
            <w:tcW w:w="846" w:type="dxa"/>
            <w:vAlign w:val="center"/>
          </w:tcPr>
          <w:p w14:paraId="1958DDC3"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01403BC3" w14:textId="694DA310" w:rsidR="00F24784" w:rsidRPr="002145BF" w:rsidRDefault="00F24784" w:rsidP="00F24784">
            <w:pPr>
              <w:spacing w:line="360" w:lineRule="auto"/>
              <w:jc w:val="both"/>
              <w:rPr>
                <w:sz w:val="22"/>
                <w:szCs w:val="22"/>
              </w:rPr>
            </w:pPr>
            <w:r w:rsidRPr="00975A0E">
              <w:rPr>
                <w:rFonts w:eastAsia="Calibri"/>
                <w:sz w:val="22"/>
                <w:szCs w:val="22"/>
              </w:rPr>
              <w:t>Complexo b injetável ampola de 2 ml. (vitaminas do complexo b)</w:t>
            </w:r>
          </w:p>
        </w:tc>
        <w:tc>
          <w:tcPr>
            <w:tcW w:w="748" w:type="dxa"/>
            <w:vAlign w:val="center"/>
          </w:tcPr>
          <w:p w14:paraId="18416AFA" w14:textId="62757F6B"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20B1C912" w14:textId="50A60735" w:rsidR="00F24784" w:rsidRPr="002145BF" w:rsidRDefault="00F24784" w:rsidP="00F24784">
            <w:pPr>
              <w:spacing w:line="360" w:lineRule="auto"/>
              <w:jc w:val="center"/>
              <w:rPr>
                <w:sz w:val="22"/>
                <w:szCs w:val="22"/>
              </w:rPr>
            </w:pPr>
            <w:r w:rsidRPr="00975A0E">
              <w:rPr>
                <w:rFonts w:eastAsia="Calibri"/>
                <w:sz w:val="22"/>
                <w:szCs w:val="22"/>
              </w:rPr>
              <w:t>20.000</w:t>
            </w:r>
          </w:p>
        </w:tc>
        <w:tc>
          <w:tcPr>
            <w:tcW w:w="1159" w:type="dxa"/>
            <w:vAlign w:val="center"/>
          </w:tcPr>
          <w:p w14:paraId="5F7B8B1F" w14:textId="7D42E2D7"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2,96</w:t>
            </w:r>
          </w:p>
        </w:tc>
        <w:tc>
          <w:tcPr>
            <w:tcW w:w="1559" w:type="dxa"/>
            <w:vAlign w:val="center"/>
          </w:tcPr>
          <w:p w14:paraId="219502B6" w14:textId="1361DD84"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59.200,00</w:t>
            </w:r>
          </w:p>
        </w:tc>
      </w:tr>
      <w:tr w:rsidR="00F24784" w:rsidRPr="00E1377D" w14:paraId="584C669D" w14:textId="77777777" w:rsidTr="005E6959">
        <w:trPr>
          <w:jc w:val="center"/>
        </w:trPr>
        <w:tc>
          <w:tcPr>
            <w:tcW w:w="846" w:type="dxa"/>
            <w:vAlign w:val="center"/>
          </w:tcPr>
          <w:p w14:paraId="486DD0C9"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37EF8989" w14:textId="0C6F6635" w:rsidR="00F24784" w:rsidRPr="002145BF" w:rsidRDefault="00F24784" w:rsidP="00F24784">
            <w:pPr>
              <w:spacing w:line="360" w:lineRule="auto"/>
              <w:jc w:val="both"/>
              <w:rPr>
                <w:sz w:val="22"/>
                <w:szCs w:val="22"/>
              </w:rPr>
            </w:pPr>
            <w:r w:rsidRPr="00975A0E">
              <w:rPr>
                <w:rFonts w:eastAsia="Calibri"/>
                <w:sz w:val="22"/>
                <w:szCs w:val="22"/>
              </w:rPr>
              <w:t xml:space="preserve">Diazepam 5mg/ml solução injetável ampola </w:t>
            </w:r>
            <w:proofErr w:type="gramStart"/>
            <w:r w:rsidRPr="00975A0E">
              <w:rPr>
                <w:rFonts w:eastAsia="Calibri"/>
                <w:sz w:val="22"/>
                <w:szCs w:val="22"/>
              </w:rPr>
              <w:t>2ml Via</w:t>
            </w:r>
            <w:proofErr w:type="gramEnd"/>
            <w:r w:rsidRPr="00975A0E">
              <w:rPr>
                <w:rFonts w:eastAsia="Calibri"/>
                <w:sz w:val="22"/>
                <w:szCs w:val="22"/>
              </w:rPr>
              <w:t xml:space="preserve"> intravenosa</w:t>
            </w:r>
          </w:p>
        </w:tc>
        <w:tc>
          <w:tcPr>
            <w:tcW w:w="748" w:type="dxa"/>
            <w:vAlign w:val="center"/>
          </w:tcPr>
          <w:p w14:paraId="7B7C106D" w14:textId="28B0AC96"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618F269F" w14:textId="1CD9CC36"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4BC999DF" w14:textId="2DDE8C59"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8,01</w:t>
            </w:r>
          </w:p>
        </w:tc>
        <w:tc>
          <w:tcPr>
            <w:tcW w:w="1559" w:type="dxa"/>
            <w:vAlign w:val="center"/>
          </w:tcPr>
          <w:p w14:paraId="1020E05F" w14:textId="2BC08946"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40.050,00</w:t>
            </w:r>
          </w:p>
        </w:tc>
      </w:tr>
      <w:tr w:rsidR="00F24784" w:rsidRPr="00E1377D" w14:paraId="567C6368" w14:textId="77777777" w:rsidTr="005E6959">
        <w:trPr>
          <w:jc w:val="center"/>
        </w:trPr>
        <w:tc>
          <w:tcPr>
            <w:tcW w:w="846" w:type="dxa"/>
            <w:vAlign w:val="center"/>
          </w:tcPr>
          <w:p w14:paraId="34DFCEF0"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0912A17C" w14:textId="6A7C05A9" w:rsidR="00F24784" w:rsidRPr="002145BF" w:rsidRDefault="00F24784" w:rsidP="00F24784">
            <w:pPr>
              <w:spacing w:line="360" w:lineRule="auto"/>
              <w:jc w:val="both"/>
              <w:rPr>
                <w:sz w:val="22"/>
                <w:szCs w:val="22"/>
              </w:rPr>
            </w:pPr>
            <w:r w:rsidRPr="00975A0E">
              <w:rPr>
                <w:rFonts w:eastAsia="Calibri"/>
                <w:sz w:val="22"/>
                <w:szCs w:val="22"/>
              </w:rPr>
              <w:t>Diclofenaco sódico 75mg/ml solução injetável -ampola 3ml via intramuscular</w:t>
            </w:r>
          </w:p>
        </w:tc>
        <w:tc>
          <w:tcPr>
            <w:tcW w:w="748" w:type="dxa"/>
            <w:vAlign w:val="center"/>
          </w:tcPr>
          <w:p w14:paraId="2AC9D2C9" w14:textId="32F220A0"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1BA84077" w14:textId="0DDA7A1D" w:rsidR="00F24784" w:rsidRPr="002145BF" w:rsidRDefault="00F24784" w:rsidP="00F24784">
            <w:pPr>
              <w:spacing w:line="360" w:lineRule="auto"/>
              <w:jc w:val="center"/>
              <w:rPr>
                <w:sz w:val="22"/>
                <w:szCs w:val="22"/>
              </w:rPr>
            </w:pPr>
            <w:r w:rsidRPr="00975A0E">
              <w:rPr>
                <w:rFonts w:eastAsia="Calibri"/>
                <w:sz w:val="22"/>
                <w:szCs w:val="22"/>
              </w:rPr>
              <w:t>10.000</w:t>
            </w:r>
          </w:p>
        </w:tc>
        <w:tc>
          <w:tcPr>
            <w:tcW w:w="1159" w:type="dxa"/>
            <w:vAlign w:val="center"/>
          </w:tcPr>
          <w:p w14:paraId="20BDC7BC" w14:textId="3383D3BB"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6,97</w:t>
            </w:r>
          </w:p>
        </w:tc>
        <w:tc>
          <w:tcPr>
            <w:tcW w:w="1559" w:type="dxa"/>
            <w:vAlign w:val="center"/>
          </w:tcPr>
          <w:p w14:paraId="2BA43B1C" w14:textId="26A5EFFA"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69.700,00</w:t>
            </w:r>
          </w:p>
        </w:tc>
      </w:tr>
      <w:tr w:rsidR="00F24784" w:rsidRPr="00E1377D" w14:paraId="75DEF5B3" w14:textId="77777777" w:rsidTr="005E6959">
        <w:trPr>
          <w:jc w:val="center"/>
        </w:trPr>
        <w:tc>
          <w:tcPr>
            <w:tcW w:w="846" w:type="dxa"/>
            <w:vAlign w:val="center"/>
          </w:tcPr>
          <w:p w14:paraId="0994199E"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11A76CD0" w14:textId="118B51CD" w:rsidR="00F24784" w:rsidRPr="002145BF" w:rsidRDefault="00F24784" w:rsidP="00F24784">
            <w:pPr>
              <w:spacing w:line="360" w:lineRule="auto"/>
              <w:jc w:val="both"/>
              <w:rPr>
                <w:sz w:val="22"/>
                <w:szCs w:val="22"/>
              </w:rPr>
            </w:pPr>
            <w:r w:rsidRPr="00975A0E">
              <w:rPr>
                <w:rFonts w:eastAsia="Calibri"/>
                <w:sz w:val="22"/>
                <w:szCs w:val="22"/>
              </w:rPr>
              <w:t>Dimenidrinato 3 mg/ml + cloridrato de piridoxina 5 mg/ml + glicose 100 mg/ml + frutose 100 mg/ml solução injetável- ampola de 10 ml. via intravenosa</w:t>
            </w:r>
          </w:p>
        </w:tc>
        <w:tc>
          <w:tcPr>
            <w:tcW w:w="748" w:type="dxa"/>
            <w:vAlign w:val="center"/>
          </w:tcPr>
          <w:p w14:paraId="5F0613B2" w14:textId="28CDDFD8"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072E6CFB" w14:textId="7D11280C" w:rsidR="00F24784" w:rsidRPr="002145BF" w:rsidRDefault="00F24784" w:rsidP="00F24784">
            <w:pPr>
              <w:spacing w:line="360" w:lineRule="auto"/>
              <w:jc w:val="center"/>
              <w:rPr>
                <w:sz w:val="22"/>
                <w:szCs w:val="22"/>
              </w:rPr>
            </w:pPr>
            <w:r w:rsidRPr="00975A0E">
              <w:rPr>
                <w:rFonts w:eastAsia="Calibri"/>
                <w:sz w:val="22"/>
                <w:szCs w:val="22"/>
              </w:rPr>
              <w:t>10.000</w:t>
            </w:r>
          </w:p>
        </w:tc>
        <w:tc>
          <w:tcPr>
            <w:tcW w:w="1159" w:type="dxa"/>
            <w:vAlign w:val="center"/>
          </w:tcPr>
          <w:p w14:paraId="1B17A071" w14:textId="6EB898B8"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8,50</w:t>
            </w:r>
          </w:p>
        </w:tc>
        <w:tc>
          <w:tcPr>
            <w:tcW w:w="1559" w:type="dxa"/>
            <w:vAlign w:val="center"/>
          </w:tcPr>
          <w:p w14:paraId="7472DEEC" w14:textId="17EAEC44"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85.000,00</w:t>
            </w:r>
          </w:p>
        </w:tc>
      </w:tr>
      <w:tr w:rsidR="00F24784" w:rsidRPr="00E1377D" w14:paraId="610F59AC" w14:textId="77777777" w:rsidTr="005E6959">
        <w:trPr>
          <w:jc w:val="center"/>
        </w:trPr>
        <w:tc>
          <w:tcPr>
            <w:tcW w:w="846" w:type="dxa"/>
            <w:vAlign w:val="center"/>
          </w:tcPr>
          <w:p w14:paraId="4D4B3BC4"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5A409DDA" w14:textId="163A589C" w:rsidR="00F24784" w:rsidRPr="002145BF" w:rsidRDefault="00F24784" w:rsidP="00F24784">
            <w:pPr>
              <w:spacing w:line="360" w:lineRule="auto"/>
              <w:jc w:val="both"/>
              <w:rPr>
                <w:sz w:val="22"/>
                <w:szCs w:val="22"/>
              </w:rPr>
            </w:pPr>
            <w:r w:rsidRPr="00975A0E">
              <w:rPr>
                <w:rFonts w:eastAsia="Calibri"/>
                <w:sz w:val="22"/>
                <w:szCs w:val="22"/>
              </w:rPr>
              <w:t>Dipirona 500mg/ml solução injetável ampola 2ml via intravenosa</w:t>
            </w:r>
          </w:p>
        </w:tc>
        <w:tc>
          <w:tcPr>
            <w:tcW w:w="748" w:type="dxa"/>
            <w:vAlign w:val="center"/>
          </w:tcPr>
          <w:p w14:paraId="7BF49141" w14:textId="57662313"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70755B61" w14:textId="045C77E8" w:rsidR="00F24784" w:rsidRPr="002145BF" w:rsidRDefault="00F24784" w:rsidP="00F24784">
            <w:pPr>
              <w:spacing w:line="360" w:lineRule="auto"/>
              <w:jc w:val="center"/>
              <w:rPr>
                <w:sz w:val="22"/>
                <w:szCs w:val="22"/>
              </w:rPr>
            </w:pPr>
            <w:r w:rsidRPr="00975A0E">
              <w:rPr>
                <w:rFonts w:eastAsia="Calibri"/>
                <w:sz w:val="22"/>
                <w:szCs w:val="22"/>
              </w:rPr>
              <w:t>50.000</w:t>
            </w:r>
          </w:p>
        </w:tc>
        <w:tc>
          <w:tcPr>
            <w:tcW w:w="1159" w:type="dxa"/>
            <w:vAlign w:val="center"/>
          </w:tcPr>
          <w:p w14:paraId="613F8050" w14:textId="4F5BA0C6"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3,18</w:t>
            </w:r>
          </w:p>
        </w:tc>
        <w:tc>
          <w:tcPr>
            <w:tcW w:w="1559" w:type="dxa"/>
            <w:vAlign w:val="center"/>
          </w:tcPr>
          <w:p w14:paraId="5C2A6270" w14:textId="0C3AD445"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A30124">
              <w:rPr>
                <w:rFonts w:eastAsia="Calibri"/>
                <w:sz w:val="22"/>
                <w:szCs w:val="22"/>
                <w:lang w:eastAsia="en-US"/>
              </w:rPr>
              <w:t>159.000,00</w:t>
            </w:r>
          </w:p>
        </w:tc>
      </w:tr>
      <w:tr w:rsidR="00F24784" w:rsidRPr="00E1377D" w14:paraId="1157F003" w14:textId="77777777" w:rsidTr="005E6959">
        <w:trPr>
          <w:jc w:val="center"/>
        </w:trPr>
        <w:tc>
          <w:tcPr>
            <w:tcW w:w="846" w:type="dxa"/>
            <w:vAlign w:val="center"/>
          </w:tcPr>
          <w:p w14:paraId="752F9090"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3CC9ECAF" w14:textId="6A70B740" w:rsidR="00F24784" w:rsidRPr="002145BF" w:rsidRDefault="00F24784" w:rsidP="00F24784">
            <w:pPr>
              <w:spacing w:line="360" w:lineRule="auto"/>
              <w:jc w:val="both"/>
              <w:rPr>
                <w:sz w:val="22"/>
                <w:szCs w:val="22"/>
              </w:rPr>
            </w:pPr>
            <w:r w:rsidRPr="00975A0E">
              <w:rPr>
                <w:rFonts w:eastAsia="Calibri"/>
                <w:sz w:val="22"/>
                <w:szCs w:val="22"/>
              </w:rPr>
              <w:t>Epinefrina (adrenalina)1mg/ml solução injetável ampola 1ml via intravenosa</w:t>
            </w:r>
          </w:p>
        </w:tc>
        <w:tc>
          <w:tcPr>
            <w:tcW w:w="748" w:type="dxa"/>
            <w:vAlign w:val="center"/>
          </w:tcPr>
          <w:p w14:paraId="2989BF88" w14:textId="01330665"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24858299" w14:textId="1D88F2A3" w:rsidR="00F24784" w:rsidRPr="002145BF" w:rsidRDefault="00F24784" w:rsidP="00F24784">
            <w:pPr>
              <w:spacing w:line="360" w:lineRule="auto"/>
              <w:jc w:val="center"/>
              <w:rPr>
                <w:sz w:val="22"/>
                <w:szCs w:val="22"/>
              </w:rPr>
            </w:pPr>
            <w:r w:rsidRPr="00975A0E">
              <w:rPr>
                <w:rFonts w:eastAsia="Calibri"/>
                <w:sz w:val="22"/>
                <w:szCs w:val="22"/>
              </w:rPr>
              <w:t>8.000</w:t>
            </w:r>
          </w:p>
        </w:tc>
        <w:tc>
          <w:tcPr>
            <w:tcW w:w="1159" w:type="dxa"/>
            <w:vAlign w:val="center"/>
          </w:tcPr>
          <w:p w14:paraId="30EFF848" w14:textId="020308B7"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3,53</w:t>
            </w:r>
          </w:p>
        </w:tc>
        <w:tc>
          <w:tcPr>
            <w:tcW w:w="1559" w:type="dxa"/>
            <w:vAlign w:val="center"/>
          </w:tcPr>
          <w:p w14:paraId="0114ADB0" w14:textId="56077357"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28.240,00</w:t>
            </w:r>
          </w:p>
        </w:tc>
      </w:tr>
      <w:tr w:rsidR="00F24784" w:rsidRPr="00E1377D" w14:paraId="0DF5D03D" w14:textId="77777777" w:rsidTr="005E6959">
        <w:trPr>
          <w:jc w:val="center"/>
        </w:trPr>
        <w:tc>
          <w:tcPr>
            <w:tcW w:w="846" w:type="dxa"/>
            <w:vAlign w:val="center"/>
          </w:tcPr>
          <w:p w14:paraId="209A65CF"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5E406CD2" w14:textId="29D1158F" w:rsidR="00F24784" w:rsidRPr="002145BF" w:rsidRDefault="00F24784" w:rsidP="00F24784">
            <w:pPr>
              <w:spacing w:line="360" w:lineRule="auto"/>
              <w:jc w:val="both"/>
              <w:rPr>
                <w:sz w:val="22"/>
                <w:szCs w:val="22"/>
              </w:rPr>
            </w:pPr>
            <w:r w:rsidRPr="00975A0E">
              <w:rPr>
                <w:rFonts w:eastAsia="Calibri"/>
                <w:sz w:val="22"/>
                <w:szCs w:val="22"/>
              </w:rPr>
              <w:t>Fosfato dissódico de dexametasona 4mg/ml -solução injetável frasco-ampola 2,5ml via intravenosa</w:t>
            </w:r>
          </w:p>
        </w:tc>
        <w:tc>
          <w:tcPr>
            <w:tcW w:w="748" w:type="dxa"/>
            <w:vAlign w:val="center"/>
          </w:tcPr>
          <w:p w14:paraId="689B9E16" w14:textId="5534D2B9"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350C9E1D" w14:textId="6684D524" w:rsidR="00F24784" w:rsidRPr="002145BF" w:rsidRDefault="00F24784" w:rsidP="00F24784">
            <w:pPr>
              <w:spacing w:line="360" w:lineRule="auto"/>
              <w:jc w:val="center"/>
              <w:rPr>
                <w:sz w:val="22"/>
                <w:szCs w:val="22"/>
              </w:rPr>
            </w:pPr>
            <w:r w:rsidRPr="00975A0E">
              <w:rPr>
                <w:rFonts w:eastAsia="Calibri"/>
                <w:sz w:val="22"/>
                <w:szCs w:val="22"/>
              </w:rPr>
              <w:t>20.000</w:t>
            </w:r>
          </w:p>
        </w:tc>
        <w:tc>
          <w:tcPr>
            <w:tcW w:w="1159" w:type="dxa"/>
            <w:vAlign w:val="center"/>
          </w:tcPr>
          <w:p w14:paraId="401A9C7F" w14:textId="5884FC40"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7,44</w:t>
            </w:r>
          </w:p>
        </w:tc>
        <w:tc>
          <w:tcPr>
            <w:tcW w:w="1559" w:type="dxa"/>
            <w:vAlign w:val="center"/>
          </w:tcPr>
          <w:p w14:paraId="57F2856F" w14:textId="63179743"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148.800,00</w:t>
            </w:r>
          </w:p>
        </w:tc>
      </w:tr>
      <w:tr w:rsidR="00F24784" w:rsidRPr="00E1377D" w14:paraId="77828ECA" w14:textId="77777777" w:rsidTr="005E6959">
        <w:trPr>
          <w:jc w:val="center"/>
        </w:trPr>
        <w:tc>
          <w:tcPr>
            <w:tcW w:w="846" w:type="dxa"/>
            <w:vAlign w:val="center"/>
          </w:tcPr>
          <w:p w14:paraId="2DECA9B3"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6B37150B" w14:textId="10F1A4A4" w:rsidR="00F24784" w:rsidRPr="002145BF" w:rsidRDefault="00F24784" w:rsidP="00F24784">
            <w:pPr>
              <w:spacing w:line="360" w:lineRule="auto"/>
              <w:jc w:val="both"/>
              <w:rPr>
                <w:sz w:val="22"/>
                <w:szCs w:val="22"/>
              </w:rPr>
            </w:pPr>
            <w:r w:rsidRPr="00975A0E">
              <w:rPr>
                <w:rFonts w:eastAsia="Calibri"/>
                <w:sz w:val="22"/>
                <w:szCs w:val="22"/>
              </w:rPr>
              <w:t>Furosemida 10mg/ml solução injetável ampolas 2ml via intravenosa</w:t>
            </w:r>
          </w:p>
        </w:tc>
        <w:tc>
          <w:tcPr>
            <w:tcW w:w="748" w:type="dxa"/>
            <w:vAlign w:val="center"/>
          </w:tcPr>
          <w:p w14:paraId="3B2F3FD2" w14:textId="2145E3E6"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1EB01E0D" w14:textId="1144AA80"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657DAC7E" w14:textId="7295EABD"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2,89</w:t>
            </w:r>
          </w:p>
        </w:tc>
        <w:tc>
          <w:tcPr>
            <w:tcW w:w="1559" w:type="dxa"/>
            <w:vAlign w:val="center"/>
          </w:tcPr>
          <w:p w14:paraId="214F3A76" w14:textId="3ED6BFB6"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14.450,00</w:t>
            </w:r>
          </w:p>
        </w:tc>
      </w:tr>
      <w:tr w:rsidR="00F24784" w:rsidRPr="00E1377D" w14:paraId="77BE8BE3" w14:textId="77777777" w:rsidTr="005E6959">
        <w:trPr>
          <w:jc w:val="center"/>
        </w:trPr>
        <w:tc>
          <w:tcPr>
            <w:tcW w:w="846" w:type="dxa"/>
            <w:vAlign w:val="center"/>
          </w:tcPr>
          <w:p w14:paraId="768E9562"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5705CE8E" w14:textId="124DAFF8" w:rsidR="00F24784" w:rsidRPr="002145BF" w:rsidRDefault="00F24784" w:rsidP="00F24784">
            <w:pPr>
              <w:spacing w:line="360" w:lineRule="auto"/>
              <w:jc w:val="both"/>
              <w:rPr>
                <w:sz w:val="22"/>
                <w:szCs w:val="22"/>
              </w:rPr>
            </w:pPr>
            <w:r w:rsidRPr="00975A0E">
              <w:rPr>
                <w:rFonts w:eastAsia="Calibri"/>
                <w:sz w:val="22"/>
                <w:szCs w:val="22"/>
              </w:rPr>
              <w:t>Gentamicina 80mg (40mg/ml) solução injetável ampola 2ml via injetável</w:t>
            </w:r>
          </w:p>
        </w:tc>
        <w:tc>
          <w:tcPr>
            <w:tcW w:w="748" w:type="dxa"/>
            <w:vAlign w:val="center"/>
          </w:tcPr>
          <w:p w14:paraId="14D20477" w14:textId="49646ACD"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58020BC4" w14:textId="2C620CAC" w:rsidR="00F24784" w:rsidRPr="002145BF" w:rsidRDefault="00F24784" w:rsidP="00F24784">
            <w:pPr>
              <w:spacing w:line="360" w:lineRule="auto"/>
              <w:jc w:val="center"/>
              <w:rPr>
                <w:sz w:val="22"/>
                <w:szCs w:val="22"/>
              </w:rPr>
            </w:pPr>
            <w:r w:rsidRPr="00975A0E">
              <w:rPr>
                <w:rFonts w:eastAsia="Calibri"/>
                <w:sz w:val="22"/>
                <w:szCs w:val="22"/>
              </w:rPr>
              <w:t>4.000</w:t>
            </w:r>
          </w:p>
        </w:tc>
        <w:tc>
          <w:tcPr>
            <w:tcW w:w="1159" w:type="dxa"/>
            <w:vAlign w:val="center"/>
          </w:tcPr>
          <w:p w14:paraId="618A436E" w14:textId="5EBD06A0"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6,62</w:t>
            </w:r>
          </w:p>
        </w:tc>
        <w:tc>
          <w:tcPr>
            <w:tcW w:w="1559" w:type="dxa"/>
            <w:vAlign w:val="center"/>
          </w:tcPr>
          <w:p w14:paraId="1049BC03" w14:textId="54CBA936"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26.480,00</w:t>
            </w:r>
          </w:p>
        </w:tc>
      </w:tr>
      <w:tr w:rsidR="00F24784" w:rsidRPr="00E1377D" w14:paraId="5F081457" w14:textId="77777777" w:rsidTr="005E6959">
        <w:trPr>
          <w:jc w:val="center"/>
        </w:trPr>
        <w:tc>
          <w:tcPr>
            <w:tcW w:w="846" w:type="dxa"/>
            <w:vAlign w:val="center"/>
          </w:tcPr>
          <w:p w14:paraId="0E1CA250"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7B8B9147" w14:textId="488CDFED" w:rsidR="00F24784" w:rsidRPr="002145BF" w:rsidRDefault="00F24784" w:rsidP="00F24784">
            <w:pPr>
              <w:spacing w:line="360" w:lineRule="auto"/>
              <w:jc w:val="both"/>
              <w:rPr>
                <w:sz w:val="22"/>
                <w:szCs w:val="22"/>
              </w:rPr>
            </w:pPr>
            <w:r w:rsidRPr="00975A0E">
              <w:rPr>
                <w:rFonts w:eastAsia="Calibri"/>
                <w:sz w:val="22"/>
                <w:szCs w:val="22"/>
              </w:rPr>
              <w:t>Glicose 25mg/ml (25%) solução injetável ampola 10ml via intravenosa</w:t>
            </w:r>
          </w:p>
        </w:tc>
        <w:tc>
          <w:tcPr>
            <w:tcW w:w="748" w:type="dxa"/>
            <w:vAlign w:val="center"/>
          </w:tcPr>
          <w:p w14:paraId="3451562B" w14:textId="5F775ED6"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2F636F63" w14:textId="017E2C7C" w:rsidR="00F24784" w:rsidRPr="002145BF" w:rsidRDefault="00F24784" w:rsidP="00F24784">
            <w:pPr>
              <w:spacing w:line="360" w:lineRule="auto"/>
              <w:jc w:val="center"/>
              <w:rPr>
                <w:sz w:val="22"/>
                <w:szCs w:val="22"/>
              </w:rPr>
            </w:pPr>
            <w:r w:rsidRPr="00975A0E">
              <w:rPr>
                <w:rFonts w:eastAsia="Calibri"/>
                <w:sz w:val="22"/>
                <w:szCs w:val="22"/>
              </w:rPr>
              <w:t>4.000</w:t>
            </w:r>
          </w:p>
        </w:tc>
        <w:tc>
          <w:tcPr>
            <w:tcW w:w="1159" w:type="dxa"/>
            <w:vAlign w:val="center"/>
          </w:tcPr>
          <w:p w14:paraId="14B4F28C" w14:textId="212F7D3C"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1,78</w:t>
            </w:r>
          </w:p>
        </w:tc>
        <w:tc>
          <w:tcPr>
            <w:tcW w:w="1559" w:type="dxa"/>
            <w:vAlign w:val="center"/>
          </w:tcPr>
          <w:p w14:paraId="7CC9A691" w14:textId="42BA85CA"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7.120,00</w:t>
            </w:r>
          </w:p>
        </w:tc>
      </w:tr>
      <w:tr w:rsidR="00F24784" w:rsidRPr="00E1377D" w14:paraId="5A04448A" w14:textId="77777777" w:rsidTr="005E6959">
        <w:trPr>
          <w:jc w:val="center"/>
        </w:trPr>
        <w:tc>
          <w:tcPr>
            <w:tcW w:w="846" w:type="dxa"/>
            <w:vAlign w:val="center"/>
          </w:tcPr>
          <w:p w14:paraId="7634B018"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5E548912" w14:textId="607D445F" w:rsidR="00F24784" w:rsidRPr="002145BF" w:rsidRDefault="00F24784" w:rsidP="00F24784">
            <w:pPr>
              <w:spacing w:line="360" w:lineRule="auto"/>
              <w:jc w:val="both"/>
              <w:rPr>
                <w:sz w:val="22"/>
                <w:szCs w:val="22"/>
              </w:rPr>
            </w:pPr>
            <w:r w:rsidRPr="00975A0E">
              <w:rPr>
                <w:rFonts w:eastAsia="Calibri"/>
                <w:sz w:val="22"/>
                <w:szCs w:val="22"/>
              </w:rPr>
              <w:t>Haloperidol 5 mg/ml solução injetável ampola de 1 ml. via intramuscular</w:t>
            </w:r>
          </w:p>
        </w:tc>
        <w:tc>
          <w:tcPr>
            <w:tcW w:w="748" w:type="dxa"/>
            <w:vAlign w:val="center"/>
          </w:tcPr>
          <w:p w14:paraId="6C1B5738" w14:textId="40B4DA9D"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6FEDFDD2" w14:textId="75337FC4" w:rsidR="00F24784" w:rsidRPr="002145BF" w:rsidRDefault="00F24784" w:rsidP="00F24784">
            <w:pPr>
              <w:spacing w:line="360" w:lineRule="auto"/>
              <w:jc w:val="center"/>
              <w:rPr>
                <w:sz w:val="22"/>
                <w:szCs w:val="22"/>
              </w:rPr>
            </w:pPr>
            <w:r w:rsidRPr="00975A0E">
              <w:rPr>
                <w:rFonts w:eastAsia="Calibri"/>
                <w:sz w:val="22"/>
                <w:szCs w:val="22"/>
              </w:rPr>
              <w:t>1.200</w:t>
            </w:r>
          </w:p>
        </w:tc>
        <w:tc>
          <w:tcPr>
            <w:tcW w:w="1159" w:type="dxa"/>
            <w:vAlign w:val="center"/>
          </w:tcPr>
          <w:p w14:paraId="182F5282" w14:textId="48EEAF13"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5,64</w:t>
            </w:r>
          </w:p>
        </w:tc>
        <w:tc>
          <w:tcPr>
            <w:tcW w:w="1559" w:type="dxa"/>
            <w:vAlign w:val="center"/>
          </w:tcPr>
          <w:p w14:paraId="6A7D0A62" w14:textId="28B881D6"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6.768,00</w:t>
            </w:r>
          </w:p>
        </w:tc>
      </w:tr>
      <w:tr w:rsidR="00F24784" w:rsidRPr="00E1377D" w14:paraId="0DBF32C5" w14:textId="77777777" w:rsidTr="005E6959">
        <w:trPr>
          <w:jc w:val="center"/>
        </w:trPr>
        <w:tc>
          <w:tcPr>
            <w:tcW w:w="846" w:type="dxa"/>
            <w:vAlign w:val="center"/>
          </w:tcPr>
          <w:p w14:paraId="10B2E5EB"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3A2B24C4" w14:textId="53B96E06" w:rsidR="00F24784" w:rsidRPr="002145BF" w:rsidRDefault="00F24784" w:rsidP="00F24784">
            <w:pPr>
              <w:spacing w:line="360" w:lineRule="auto"/>
              <w:jc w:val="both"/>
              <w:rPr>
                <w:sz w:val="22"/>
                <w:szCs w:val="22"/>
              </w:rPr>
            </w:pPr>
            <w:proofErr w:type="spellStart"/>
            <w:r w:rsidRPr="00975A0E">
              <w:rPr>
                <w:rFonts w:eastAsia="Calibri"/>
                <w:sz w:val="22"/>
                <w:szCs w:val="22"/>
              </w:rPr>
              <w:t>Midazolam</w:t>
            </w:r>
            <w:proofErr w:type="spellEnd"/>
            <w:r w:rsidRPr="00975A0E">
              <w:rPr>
                <w:rFonts w:eastAsia="Calibri"/>
                <w:sz w:val="22"/>
                <w:szCs w:val="22"/>
              </w:rPr>
              <w:t xml:space="preserve"> 15mg/3ml (5mg/ml) solução injetável ampola 3ml via intravenosa</w:t>
            </w:r>
          </w:p>
        </w:tc>
        <w:tc>
          <w:tcPr>
            <w:tcW w:w="748" w:type="dxa"/>
            <w:vAlign w:val="center"/>
          </w:tcPr>
          <w:p w14:paraId="242E361E" w14:textId="0BBEC4B5"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1BDED83F" w14:textId="308D1624" w:rsidR="00F24784" w:rsidRPr="002145BF" w:rsidRDefault="00F24784" w:rsidP="00F24784">
            <w:pPr>
              <w:spacing w:line="360" w:lineRule="auto"/>
              <w:jc w:val="center"/>
              <w:rPr>
                <w:sz w:val="22"/>
                <w:szCs w:val="22"/>
              </w:rPr>
            </w:pPr>
            <w:r w:rsidRPr="00975A0E">
              <w:rPr>
                <w:rFonts w:eastAsia="Calibri"/>
                <w:sz w:val="22"/>
                <w:szCs w:val="22"/>
              </w:rPr>
              <w:t>2.500</w:t>
            </w:r>
          </w:p>
        </w:tc>
        <w:tc>
          <w:tcPr>
            <w:tcW w:w="1159" w:type="dxa"/>
            <w:vAlign w:val="center"/>
          </w:tcPr>
          <w:p w14:paraId="4F1A96F8" w14:textId="375C575C"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5,94</w:t>
            </w:r>
          </w:p>
        </w:tc>
        <w:tc>
          <w:tcPr>
            <w:tcW w:w="1559" w:type="dxa"/>
            <w:vAlign w:val="center"/>
          </w:tcPr>
          <w:p w14:paraId="4A1E76C5" w14:textId="0A0B4098"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14.850,00</w:t>
            </w:r>
          </w:p>
        </w:tc>
      </w:tr>
      <w:tr w:rsidR="00F24784" w:rsidRPr="00E1377D" w14:paraId="4128FDA8" w14:textId="77777777" w:rsidTr="005E6959">
        <w:trPr>
          <w:jc w:val="center"/>
        </w:trPr>
        <w:tc>
          <w:tcPr>
            <w:tcW w:w="846" w:type="dxa"/>
            <w:vAlign w:val="center"/>
          </w:tcPr>
          <w:p w14:paraId="41CE8B81"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2BCAA5B0" w14:textId="2F973A5F" w:rsidR="00F24784" w:rsidRPr="002145BF" w:rsidRDefault="00F24784" w:rsidP="00F24784">
            <w:pPr>
              <w:spacing w:line="360" w:lineRule="auto"/>
              <w:jc w:val="both"/>
              <w:rPr>
                <w:sz w:val="22"/>
                <w:szCs w:val="22"/>
              </w:rPr>
            </w:pPr>
            <w:r w:rsidRPr="00975A0E">
              <w:rPr>
                <w:rFonts w:eastAsia="Calibri"/>
                <w:sz w:val="22"/>
                <w:szCs w:val="22"/>
              </w:rPr>
              <w:t xml:space="preserve">Omeprazol sódico 40mg pó </w:t>
            </w:r>
            <w:proofErr w:type="spellStart"/>
            <w:r w:rsidRPr="00975A0E">
              <w:rPr>
                <w:rFonts w:eastAsia="Calibri"/>
                <w:sz w:val="22"/>
                <w:szCs w:val="22"/>
              </w:rPr>
              <w:t>liófilo</w:t>
            </w:r>
            <w:proofErr w:type="spellEnd"/>
            <w:r w:rsidRPr="00975A0E">
              <w:rPr>
                <w:rFonts w:eastAsia="Calibri"/>
                <w:sz w:val="22"/>
                <w:szCs w:val="22"/>
              </w:rPr>
              <w:t xml:space="preserve"> para solução injetável frasco-ampola 10ml via intravenosa</w:t>
            </w:r>
          </w:p>
        </w:tc>
        <w:tc>
          <w:tcPr>
            <w:tcW w:w="748" w:type="dxa"/>
            <w:vAlign w:val="center"/>
          </w:tcPr>
          <w:p w14:paraId="184311E7" w14:textId="57A71970" w:rsidR="00F24784" w:rsidRPr="002145BF" w:rsidRDefault="00F24784" w:rsidP="00F24784">
            <w:pPr>
              <w:spacing w:line="360" w:lineRule="auto"/>
              <w:jc w:val="center"/>
              <w:rPr>
                <w:sz w:val="22"/>
                <w:szCs w:val="22"/>
              </w:rPr>
            </w:pPr>
            <w:r w:rsidRPr="00975A0E">
              <w:rPr>
                <w:rFonts w:eastAsia="Calibri"/>
                <w:sz w:val="22"/>
                <w:szCs w:val="22"/>
              </w:rPr>
              <w:t>FA</w:t>
            </w:r>
          </w:p>
        </w:tc>
        <w:tc>
          <w:tcPr>
            <w:tcW w:w="993" w:type="dxa"/>
            <w:vAlign w:val="center"/>
          </w:tcPr>
          <w:p w14:paraId="601290E6" w14:textId="4087D01A" w:rsidR="00F24784" w:rsidRPr="002145BF" w:rsidRDefault="00F24784" w:rsidP="00F24784">
            <w:pPr>
              <w:spacing w:line="360" w:lineRule="auto"/>
              <w:jc w:val="center"/>
              <w:rPr>
                <w:sz w:val="22"/>
                <w:szCs w:val="22"/>
              </w:rPr>
            </w:pPr>
            <w:r w:rsidRPr="00975A0E">
              <w:rPr>
                <w:rFonts w:eastAsia="Calibri"/>
                <w:sz w:val="22"/>
                <w:szCs w:val="22"/>
              </w:rPr>
              <w:t>5.000</w:t>
            </w:r>
          </w:p>
        </w:tc>
        <w:tc>
          <w:tcPr>
            <w:tcW w:w="1159" w:type="dxa"/>
            <w:vAlign w:val="center"/>
          </w:tcPr>
          <w:p w14:paraId="434DBA6B" w14:textId="5816D142"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7,69</w:t>
            </w:r>
          </w:p>
        </w:tc>
        <w:tc>
          <w:tcPr>
            <w:tcW w:w="1559" w:type="dxa"/>
            <w:vAlign w:val="center"/>
          </w:tcPr>
          <w:p w14:paraId="17F5862C" w14:textId="54FE61CD"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38.450,00</w:t>
            </w:r>
          </w:p>
        </w:tc>
      </w:tr>
      <w:tr w:rsidR="00F24784" w:rsidRPr="00E1377D" w14:paraId="62950F53" w14:textId="77777777" w:rsidTr="005E6959">
        <w:trPr>
          <w:jc w:val="center"/>
        </w:trPr>
        <w:tc>
          <w:tcPr>
            <w:tcW w:w="846" w:type="dxa"/>
            <w:vAlign w:val="center"/>
          </w:tcPr>
          <w:p w14:paraId="51FC4BAB"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56EFCC84" w14:textId="35475D4C" w:rsidR="00F24784" w:rsidRPr="002145BF" w:rsidRDefault="00F24784" w:rsidP="00F24784">
            <w:pPr>
              <w:spacing w:line="360" w:lineRule="auto"/>
              <w:jc w:val="both"/>
              <w:rPr>
                <w:sz w:val="22"/>
                <w:szCs w:val="22"/>
              </w:rPr>
            </w:pPr>
            <w:r w:rsidRPr="00975A0E">
              <w:rPr>
                <w:rFonts w:eastAsia="Calibri"/>
                <w:sz w:val="22"/>
                <w:szCs w:val="22"/>
              </w:rPr>
              <w:t xml:space="preserve">Succinato sódico de hidrocortisona 100mg pó para solução injetável frasco </w:t>
            </w:r>
            <w:proofErr w:type="gramStart"/>
            <w:r w:rsidRPr="00975A0E">
              <w:rPr>
                <w:rFonts w:eastAsia="Calibri"/>
                <w:sz w:val="22"/>
                <w:szCs w:val="22"/>
              </w:rPr>
              <w:t>ampola  via</w:t>
            </w:r>
            <w:proofErr w:type="gramEnd"/>
            <w:r w:rsidRPr="00975A0E">
              <w:rPr>
                <w:rFonts w:eastAsia="Calibri"/>
                <w:sz w:val="22"/>
                <w:szCs w:val="22"/>
              </w:rPr>
              <w:t xml:space="preserve"> injetável</w:t>
            </w:r>
          </w:p>
        </w:tc>
        <w:tc>
          <w:tcPr>
            <w:tcW w:w="748" w:type="dxa"/>
            <w:vAlign w:val="center"/>
          </w:tcPr>
          <w:p w14:paraId="4885C549" w14:textId="0DD2FD03" w:rsidR="00F24784" w:rsidRPr="002145BF" w:rsidRDefault="00F24784" w:rsidP="00F24784">
            <w:pPr>
              <w:spacing w:line="360" w:lineRule="auto"/>
              <w:jc w:val="center"/>
              <w:rPr>
                <w:sz w:val="22"/>
                <w:szCs w:val="22"/>
              </w:rPr>
            </w:pPr>
            <w:r w:rsidRPr="00975A0E">
              <w:rPr>
                <w:rFonts w:eastAsia="Calibri"/>
                <w:sz w:val="22"/>
                <w:szCs w:val="22"/>
              </w:rPr>
              <w:t>FA</w:t>
            </w:r>
          </w:p>
        </w:tc>
        <w:tc>
          <w:tcPr>
            <w:tcW w:w="993" w:type="dxa"/>
            <w:vAlign w:val="center"/>
          </w:tcPr>
          <w:p w14:paraId="4EEE597C" w14:textId="72410BBE" w:rsidR="00F24784" w:rsidRPr="002145BF" w:rsidRDefault="00F24784" w:rsidP="00F24784">
            <w:pPr>
              <w:spacing w:line="360" w:lineRule="auto"/>
              <w:jc w:val="center"/>
              <w:rPr>
                <w:sz w:val="22"/>
                <w:szCs w:val="22"/>
              </w:rPr>
            </w:pPr>
            <w:r w:rsidRPr="00975A0E">
              <w:rPr>
                <w:rFonts w:eastAsia="Calibri"/>
                <w:sz w:val="22"/>
                <w:szCs w:val="22"/>
              </w:rPr>
              <w:t>8.000</w:t>
            </w:r>
          </w:p>
        </w:tc>
        <w:tc>
          <w:tcPr>
            <w:tcW w:w="1159" w:type="dxa"/>
            <w:vAlign w:val="center"/>
          </w:tcPr>
          <w:p w14:paraId="28EBCD54" w14:textId="2046185E"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7,13</w:t>
            </w:r>
          </w:p>
        </w:tc>
        <w:tc>
          <w:tcPr>
            <w:tcW w:w="1559" w:type="dxa"/>
            <w:vAlign w:val="center"/>
          </w:tcPr>
          <w:p w14:paraId="7930DCD7" w14:textId="690E4D3A"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57.040,00</w:t>
            </w:r>
          </w:p>
        </w:tc>
      </w:tr>
      <w:tr w:rsidR="00F24784" w:rsidRPr="00E1377D" w14:paraId="5D6F989C" w14:textId="77777777" w:rsidTr="005E6959">
        <w:trPr>
          <w:jc w:val="center"/>
        </w:trPr>
        <w:tc>
          <w:tcPr>
            <w:tcW w:w="846" w:type="dxa"/>
            <w:vAlign w:val="center"/>
          </w:tcPr>
          <w:p w14:paraId="26D30672"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08AB01AF" w14:textId="446C65F1" w:rsidR="00F24784" w:rsidRPr="002145BF" w:rsidRDefault="00F24784" w:rsidP="00F24784">
            <w:pPr>
              <w:spacing w:line="360" w:lineRule="auto"/>
              <w:jc w:val="both"/>
              <w:rPr>
                <w:sz w:val="22"/>
                <w:szCs w:val="22"/>
              </w:rPr>
            </w:pPr>
            <w:proofErr w:type="spellStart"/>
            <w:r w:rsidRPr="00975A0E">
              <w:rPr>
                <w:rFonts w:eastAsia="Calibri"/>
                <w:sz w:val="22"/>
                <w:szCs w:val="22"/>
              </w:rPr>
              <w:t>Sulfametoxazol</w:t>
            </w:r>
            <w:proofErr w:type="spellEnd"/>
            <w:r w:rsidRPr="00975A0E">
              <w:rPr>
                <w:rFonts w:eastAsia="Calibri"/>
                <w:sz w:val="22"/>
                <w:szCs w:val="22"/>
              </w:rPr>
              <w:t xml:space="preserve"> + </w:t>
            </w:r>
            <w:proofErr w:type="spellStart"/>
            <w:r w:rsidRPr="00975A0E">
              <w:rPr>
                <w:rFonts w:eastAsia="Calibri"/>
                <w:sz w:val="22"/>
                <w:szCs w:val="22"/>
              </w:rPr>
              <w:t>Trimetoprima</w:t>
            </w:r>
            <w:proofErr w:type="spellEnd"/>
            <w:r w:rsidRPr="00975A0E">
              <w:rPr>
                <w:rFonts w:eastAsia="Calibri"/>
                <w:sz w:val="22"/>
                <w:szCs w:val="22"/>
              </w:rPr>
              <w:t xml:space="preserve"> 400mg/5ml + 80mg/5ml solução injetável ampola 5ml via intravenosa</w:t>
            </w:r>
          </w:p>
        </w:tc>
        <w:tc>
          <w:tcPr>
            <w:tcW w:w="748" w:type="dxa"/>
            <w:vAlign w:val="center"/>
          </w:tcPr>
          <w:p w14:paraId="236C47E1" w14:textId="0D8FBA60"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0C0E4A26" w14:textId="5DEDB6F6" w:rsidR="00F24784" w:rsidRPr="002145BF" w:rsidRDefault="00F24784" w:rsidP="00F24784">
            <w:pPr>
              <w:spacing w:line="360" w:lineRule="auto"/>
              <w:jc w:val="center"/>
              <w:rPr>
                <w:sz w:val="22"/>
                <w:szCs w:val="22"/>
              </w:rPr>
            </w:pPr>
            <w:r w:rsidRPr="00975A0E">
              <w:rPr>
                <w:rFonts w:eastAsia="Calibri"/>
                <w:sz w:val="22"/>
                <w:szCs w:val="22"/>
              </w:rPr>
              <w:t>1.500</w:t>
            </w:r>
          </w:p>
        </w:tc>
        <w:tc>
          <w:tcPr>
            <w:tcW w:w="1159" w:type="dxa"/>
            <w:vAlign w:val="center"/>
          </w:tcPr>
          <w:p w14:paraId="1B3F4B41" w14:textId="0D569A7E"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6,79</w:t>
            </w:r>
          </w:p>
        </w:tc>
        <w:tc>
          <w:tcPr>
            <w:tcW w:w="1559" w:type="dxa"/>
            <w:vAlign w:val="center"/>
          </w:tcPr>
          <w:p w14:paraId="6636BFF9" w14:textId="09CA004A"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10.185,00</w:t>
            </w:r>
          </w:p>
        </w:tc>
      </w:tr>
      <w:tr w:rsidR="00F24784" w:rsidRPr="00E1377D" w14:paraId="45FB866A" w14:textId="77777777" w:rsidTr="005E6959">
        <w:trPr>
          <w:jc w:val="center"/>
        </w:trPr>
        <w:tc>
          <w:tcPr>
            <w:tcW w:w="846" w:type="dxa"/>
            <w:vAlign w:val="center"/>
          </w:tcPr>
          <w:p w14:paraId="7105814C"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7B3E3BB7" w14:textId="0390DD27" w:rsidR="00F24784" w:rsidRPr="002145BF" w:rsidRDefault="00F24784" w:rsidP="00F24784">
            <w:pPr>
              <w:spacing w:line="360" w:lineRule="auto"/>
              <w:jc w:val="both"/>
              <w:rPr>
                <w:sz w:val="22"/>
                <w:szCs w:val="22"/>
              </w:rPr>
            </w:pPr>
            <w:r w:rsidRPr="00975A0E">
              <w:rPr>
                <w:rFonts w:eastAsia="Calibri"/>
                <w:sz w:val="22"/>
                <w:szCs w:val="22"/>
              </w:rPr>
              <w:t xml:space="preserve">Sulfato de atropina 0,25mg/ml solução injetável-ampola </w:t>
            </w:r>
            <w:proofErr w:type="gramStart"/>
            <w:r w:rsidRPr="00975A0E">
              <w:rPr>
                <w:rFonts w:eastAsia="Calibri"/>
                <w:sz w:val="22"/>
                <w:szCs w:val="22"/>
              </w:rPr>
              <w:t>1ml Via</w:t>
            </w:r>
            <w:proofErr w:type="gramEnd"/>
            <w:r w:rsidRPr="00975A0E">
              <w:rPr>
                <w:rFonts w:eastAsia="Calibri"/>
                <w:sz w:val="22"/>
                <w:szCs w:val="22"/>
              </w:rPr>
              <w:t xml:space="preserve"> injetável</w:t>
            </w:r>
          </w:p>
        </w:tc>
        <w:tc>
          <w:tcPr>
            <w:tcW w:w="748" w:type="dxa"/>
            <w:vAlign w:val="center"/>
          </w:tcPr>
          <w:p w14:paraId="1D85DD09" w14:textId="6780D637"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337D57FF" w14:textId="54A6ECE5" w:rsidR="00F24784" w:rsidRPr="002145BF" w:rsidRDefault="00F24784" w:rsidP="00F24784">
            <w:pPr>
              <w:spacing w:line="360" w:lineRule="auto"/>
              <w:jc w:val="center"/>
              <w:rPr>
                <w:sz w:val="22"/>
                <w:szCs w:val="22"/>
              </w:rPr>
            </w:pPr>
            <w:r w:rsidRPr="00975A0E">
              <w:rPr>
                <w:rFonts w:eastAsia="Calibri"/>
                <w:sz w:val="22"/>
                <w:szCs w:val="22"/>
              </w:rPr>
              <w:t>2.000</w:t>
            </w:r>
          </w:p>
        </w:tc>
        <w:tc>
          <w:tcPr>
            <w:tcW w:w="1159" w:type="dxa"/>
            <w:vAlign w:val="center"/>
          </w:tcPr>
          <w:p w14:paraId="6AA58E2D" w14:textId="752149B7"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6,65</w:t>
            </w:r>
          </w:p>
        </w:tc>
        <w:tc>
          <w:tcPr>
            <w:tcW w:w="1559" w:type="dxa"/>
            <w:vAlign w:val="center"/>
          </w:tcPr>
          <w:p w14:paraId="6C4C4B8E" w14:textId="3133F932"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13.300,00</w:t>
            </w:r>
          </w:p>
        </w:tc>
      </w:tr>
      <w:tr w:rsidR="00F24784" w:rsidRPr="00E1377D" w14:paraId="00016292" w14:textId="77777777" w:rsidTr="005E6959">
        <w:trPr>
          <w:jc w:val="center"/>
        </w:trPr>
        <w:tc>
          <w:tcPr>
            <w:tcW w:w="846" w:type="dxa"/>
            <w:vAlign w:val="center"/>
          </w:tcPr>
          <w:p w14:paraId="7405B1AB"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197DD653" w14:textId="22DB0321" w:rsidR="00F24784" w:rsidRPr="002145BF" w:rsidRDefault="00F24784" w:rsidP="00F24784">
            <w:pPr>
              <w:spacing w:line="360" w:lineRule="auto"/>
              <w:jc w:val="both"/>
              <w:rPr>
                <w:sz w:val="22"/>
                <w:szCs w:val="22"/>
              </w:rPr>
            </w:pPr>
            <w:proofErr w:type="spellStart"/>
            <w:r w:rsidRPr="00975A0E">
              <w:rPr>
                <w:rFonts w:eastAsia="Calibri"/>
                <w:sz w:val="22"/>
                <w:szCs w:val="22"/>
              </w:rPr>
              <w:t>Tenoxicam</w:t>
            </w:r>
            <w:proofErr w:type="spellEnd"/>
            <w:r w:rsidRPr="00975A0E">
              <w:rPr>
                <w:rFonts w:eastAsia="Calibri"/>
                <w:sz w:val="22"/>
                <w:szCs w:val="22"/>
              </w:rPr>
              <w:t xml:space="preserve"> 20mg pó liofilizado para solução injetável frasco-ampola contendo diluente 2ml de água para injetáveis via intravenosa</w:t>
            </w:r>
          </w:p>
        </w:tc>
        <w:tc>
          <w:tcPr>
            <w:tcW w:w="748" w:type="dxa"/>
            <w:vAlign w:val="center"/>
          </w:tcPr>
          <w:p w14:paraId="0B93E288" w14:textId="4713DF15"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43662D9C" w14:textId="6061F727" w:rsidR="00F24784" w:rsidRPr="002145BF" w:rsidRDefault="00F24784" w:rsidP="00F24784">
            <w:pPr>
              <w:spacing w:line="360" w:lineRule="auto"/>
              <w:jc w:val="center"/>
              <w:rPr>
                <w:sz w:val="22"/>
                <w:szCs w:val="22"/>
              </w:rPr>
            </w:pPr>
            <w:r w:rsidRPr="00975A0E">
              <w:rPr>
                <w:rFonts w:eastAsia="Calibri"/>
                <w:sz w:val="22"/>
                <w:szCs w:val="22"/>
              </w:rPr>
              <w:t>10.000</w:t>
            </w:r>
          </w:p>
        </w:tc>
        <w:tc>
          <w:tcPr>
            <w:tcW w:w="1159" w:type="dxa"/>
            <w:vAlign w:val="center"/>
          </w:tcPr>
          <w:p w14:paraId="41F087F9" w14:textId="42B75F8E"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11,71</w:t>
            </w:r>
          </w:p>
        </w:tc>
        <w:tc>
          <w:tcPr>
            <w:tcW w:w="1559" w:type="dxa"/>
            <w:vAlign w:val="center"/>
          </w:tcPr>
          <w:p w14:paraId="439D2E2E" w14:textId="4D0B3502"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117.100,00</w:t>
            </w:r>
          </w:p>
        </w:tc>
      </w:tr>
      <w:tr w:rsidR="00F24784" w:rsidRPr="00E1377D" w14:paraId="3A12379F" w14:textId="77777777" w:rsidTr="005E6959">
        <w:trPr>
          <w:jc w:val="center"/>
        </w:trPr>
        <w:tc>
          <w:tcPr>
            <w:tcW w:w="846" w:type="dxa"/>
            <w:vAlign w:val="center"/>
          </w:tcPr>
          <w:p w14:paraId="140FC5B2"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3C1FF350" w14:textId="29537ACC" w:rsidR="00F24784" w:rsidRPr="002145BF" w:rsidRDefault="00F24784" w:rsidP="00F24784">
            <w:pPr>
              <w:spacing w:line="360" w:lineRule="auto"/>
              <w:jc w:val="both"/>
              <w:rPr>
                <w:sz w:val="22"/>
                <w:szCs w:val="22"/>
              </w:rPr>
            </w:pPr>
            <w:proofErr w:type="spellStart"/>
            <w:r w:rsidRPr="00975A0E">
              <w:rPr>
                <w:rFonts w:eastAsia="Calibri"/>
                <w:sz w:val="22"/>
                <w:szCs w:val="22"/>
              </w:rPr>
              <w:t>Tenoxicam</w:t>
            </w:r>
            <w:proofErr w:type="spellEnd"/>
            <w:r w:rsidRPr="00975A0E">
              <w:rPr>
                <w:rFonts w:eastAsia="Calibri"/>
                <w:sz w:val="22"/>
                <w:szCs w:val="22"/>
              </w:rPr>
              <w:t xml:space="preserve"> 40mg pó liofilizado para solução injetável frasco-ampola contendo diluente 2ml de água para injetáveis via intravenosa</w:t>
            </w:r>
          </w:p>
        </w:tc>
        <w:tc>
          <w:tcPr>
            <w:tcW w:w="748" w:type="dxa"/>
            <w:vAlign w:val="center"/>
          </w:tcPr>
          <w:p w14:paraId="30C62000" w14:textId="029A9F9B"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3BC674F8" w14:textId="00E9B955" w:rsidR="00F24784" w:rsidRPr="002145BF" w:rsidRDefault="00F24784" w:rsidP="00F24784">
            <w:pPr>
              <w:spacing w:line="360" w:lineRule="auto"/>
              <w:jc w:val="center"/>
              <w:rPr>
                <w:sz w:val="22"/>
                <w:szCs w:val="22"/>
              </w:rPr>
            </w:pPr>
            <w:r w:rsidRPr="00975A0E">
              <w:rPr>
                <w:rFonts w:eastAsia="Calibri"/>
                <w:sz w:val="22"/>
                <w:szCs w:val="22"/>
              </w:rPr>
              <w:t>12.000</w:t>
            </w:r>
          </w:p>
        </w:tc>
        <w:tc>
          <w:tcPr>
            <w:tcW w:w="1159" w:type="dxa"/>
            <w:vAlign w:val="center"/>
          </w:tcPr>
          <w:p w14:paraId="4782272F" w14:textId="4D4073A4"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15,24</w:t>
            </w:r>
          </w:p>
        </w:tc>
        <w:tc>
          <w:tcPr>
            <w:tcW w:w="1559" w:type="dxa"/>
            <w:vAlign w:val="center"/>
          </w:tcPr>
          <w:p w14:paraId="67260ECA" w14:textId="74AA01B2"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182.880,00</w:t>
            </w:r>
          </w:p>
        </w:tc>
      </w:tr>
      <w:tr w:rsidR="00F24784" w:rsidRPr="00E1377D" w14:paraId="7DF625E4" w14:textId="77777777" w:rsidTr="005E6959">
        <w:trPr>
          <w:jc w:val="center"/>
        </w:trPr>
        <w:tc>
          <w:tcPr>
            <w:tcW w:w="846" w:type="dxa"/>
            <w:vAlign w:val="center"/>
          </w:tcPr>
          <w:p w14:paraId="5B50BF9F" w14:textId="77777777" w:rsidR="00F24784" w:rsidRPr="00E1377D" w:rsidRDefault="00F24784" w:rsidP="00F24784">
            <w:pPr>
              <w:pStyle w:val="PargrafodaLista"/>
              <w:numPr>
                <w:ilvl w:val="0"/>
                <w:numId w:val="26"/>
              </w:numPr>
              <w:tabs>
                <w:tab w:val="left" w:pos="796"/>
              </w:tabs>
              <w:spacing w:line="360" w:lineRule="auto"/>
              <w:ind w:left="0" w:firstLine="0"/>
              <w:jc w:val="center"/>
              <w:rPr>
                <w:sz w:val="22"/>
                <w:szCs w:val="22"/>
              </w:rPr>
            </w:pPr>
          </w:p>
        </w:tc>
        <w:tc>
          <w:tcPr>
            <w:tcW w:w="4519" w:type="dxa"/>
          </w:tcPr>
          <w:p w14:paraId="43D40ECD" w14:textId="217791F4" w:rsidR="00F24784" w:rsidRPr="002145BF" w:rsidRDefault="00F24784" w:rsidP="00F24784">
            <w:pPr>
              <w:spacing w:line="360" w:lineRule="auto"/>
              <w:jc w:val="both"/>
              <w:rPr>
                <w:sz w:val="22"/>
                <w:szCs w:val="22"/>
              </w:rPr>
            </w:pPr>
            <w:r w:rsidRPr="00975A0E">
              <w:rPr>
                <w:rFonts w:eastAsia="Calibri"/>
                <w:sz w:val="22"/>
                <w:szCs w:val="22"/>
              </w:rPr>
              <w:t>Vitamina C (ácido ascórbico) 100mg/ml solução injetável ampola 5ml via intravenosa</w:t>
            </w:r>
          </w:p>
        </w:tc>
        <w:tc>
          <w:tcPr>
            <w:tcW w:w="748" w:type="dxa"/>
            <w:vAlign w:val="center"/>
          </w:tcPr>
          <w:p w14:paraId="3948B8B9" w14:textId="0326FE3A" w:rsidR="00F24784" w:rsidRPr="002145BF" w:rsidRDefault="00F24784" w:rsidP="00F24784">
            <w:pPr>
              <w:spacing w:line="360" w:lineRule="auto"/>
              <w:jc w:val="center"/>
              <w:rPr>
                <w:sz w:val="22"/>
                <w:szCs w:val="22"/>
              </w:rPr>
            </w:pPr>
            <w:r w:rsidRPr="00975A0E">
              <w:rPr>
                <w:rFonts w:eastAsia="Calibri"/>
                <w:sz w:val="22"/>
                <w:szCs w:val="22"/>
              </w:rPr>
              <w:t>AMP</w:t>
            </w:r>
          </w:p>
        </w:tc>
        <w:tc>
          <w:tcPr>
            <w:tcW w:w="993" w:type="dxa"/>
            <w:vAlign w:val="center"/>
          </w:tcPr>
          <w:p w14:paraId="35E35A6A" w14:textId="09F3AD6F" w:rsidR="00F24784" w:rsidRPr="002145BF" w:rsidRDefault="00F24784" w:rsidP="00F24784">
            <w:pPr>
              <w:spacing w:line="360" w:lineRule="auto"/>
              <w:jc w:val="center"/>
              <w:rPr>
                <w:sz w:val="22"/>
                <w:szCs w:val="22"/>
              </w:rPr>
            </w:pPr>
            <w:r w:rsidRPr="00975A0E">
              <w:rPr>
                <w:rFonts w:eastAsia="Calibri"/>
                <w:sz w:val="22"/>
                <w:szCs w:val="22"/>
              </w:rPr>
              <w:t>15.000</w:t>
            </w:r>
          </w:p>
        </w:tc>
        <w:tc>
          <w:tcPr>
            <w:tcW w:w="1159" w:type="dxa"/>
            <w:vAlign w:val="center"/>
          </w:tcPr>
          <w:p w14:paraId="6E1059BD" w14:textId="4B8F21FC"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11,37</w:t>
            </w:r>
          </w:p>
        </w:tc>
        <w:tc>
          <w:tcPr>
            <w:tcW w:w="1559" w:type="dxa"/>
            <w:vAlign w:val="center"/>
          </w:tcPr>
          <w:p w14:paraId="044FA193" w14:textId="7BAF900D" w:rsidR="00F24784" w:rsidRPr="00E1377D" w:rsidRDefault="00F24784" w:rsidP="00F24784">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5E6959">
              <w:rPr>
                <w:rFonts w:eastAsia="Calibri"/>
                <w:sz w:val="22"/>
                <w:szCs w:val="22"/>
                <w:lang w:eastAsia="en-US"/>
              </w:rPr>
              <w:t>170.550,00</w:t>
            </w:r>
          </w:p>
        </w:tc>
      </w:tr>
    </w:tbl>
    <w:p w14:paraId="5D686768" w14:textId="77777777"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593CE843" w14:textId="77777777" w:rsidR="00F24784" w:rsidRPr="00975A0E" w:rsidRDefault="00F24784" w:rsidP="00F24784">
      <w:pPr>
        <w:pStyle w:val="Ttulo1"/>
        <w:spacing w:line="360" w:lineRule="auto"/>
        <w:rPr>
          <w:rFonts w:ascii="Times New Roman" w:hAnsi="Times New Roman"/>
          <w:sz w:val="22"/>
          <w:szCs w:val="22"/>
        </w:rPr>
      </w:pPr>
      <w:r w:rsidRPr="00975A0E">
        <w:rPr>
          <w:rFonts w:ascii="Times New Roman" w:hAnsi="Times New Roman"/>
          <w:sz w:val="22"/>
          <w:szCs w:val="22"/>
        </w:rPr>
        <w:t>USO APENAS HOSPITALAR</w:t>
      </w:r>
    </w:p>
    <w:tbl>
      <w:tblPr>
        <w:tblStyle w:val="Tabelacomgrade"/>
        <w:tblW w:w="9918" w:type="dxa"/>
        <w:jc w:val="center"/>
        <w:tblLayout w:type="fixed"/>
        <w:tblLook w:val="04A0" w:firstRow="1" w:lastRow="0" w:firstColumn="1" w:lastColumn="0" w:noHBand="0" w:noVBand="1"/>
      </w:tblPr>
      <w:tblGrid>
        <w:gridCol w:w="846"/>
        <w:gridCol w:w="4394"/>
        <w:gridCol w:w="709"/>
        <w:gridCol w:w="992"/>
        <w:gridCol w:w="1418"/>
        <w:gridCol w:w="1559"/>
      </w:tblGrid>
      <w:tr w:rsidR="00F24784" w:rsidRPr="00E1377D" w14:paraId="66569045" w14:textId="77777777" w:rsidTr="005E6959">
        <w:trPr>
          <w:jc w:val="center"/>
        </w:trPr>
        <w:tc>
          <w:tcPr>
            <w:tcW w:w="846" w:type="dxa"/>
            <w:vAlign w:val="center"/>
          </w:tcPr>
          <w:p w14:paraId="149AC0D5" w14:textId="77777777" w:rsidR="00F24784" w:rsidRPr="00E1377D" w:rsidRDefault="00F24784" w:rsidP="00D728C3">
            <w:pPr>
              <w:pStyle w:val="Recuodecorpodetexto"/>
              <w:widowControl w:val="0"/>
              <w:spacing w:after="0" w:line="360" w:lineRule="auto"/>
              <w:ind w:left="0"/>
              <w:jc w:val="center"/>
              <w:rPr>
                <w:b/>
              </w:rPr>
            </w:pPr>
            <w:r w:rsidRPr="00E1377D">
              <w:rPr>
                <w:b/>
              </w:rPr>
              <w:t>ITEM</w:t>
            </w:r>
          </w:p>
        </w:tc>
        <w:tc>
          <w:tcPr>
            <w:tcW w:w="4394" w:type="dxa"/>
            <w:vAlign w:val="center"/>
          </w:tcPr>
          <w:p w14:paraId="0FE47410" w14:textId="77777777" w:rsidR="00F24784" w:rsidRPr="0081711E" w:rsidRDefault="00F24784" w:rsidP="00F24784">
            <w:pPr>
              <w:pStyle w:val="Recuodecorpodetexto"/>
              <w:widowControl w:val="0"/>
              <w:spacing w:after="0" w:line="360" w:lineRule="auto"/>
              <w:ind w:left="0"/>
              <w:jc w:val="center"/>
              <w:rPr>
                <w:b/>
              </w:rPr>
            </w:pPr>
            <w:r w:rsidRPr="0081711E">
              <w:rPr>
                <w:b/>
              </w:rPr>
              <w:t>DESCRIÇÃO</w:t>
            </w:r>
          </w:p>
        </w:tc>
        <w:tc>
          <w:tcPr>
            <w:tcW w:w="709" w:type="dxa"/>
            <w:vAlign w:val="center"/>
          </w:tcPr>
          <w:p w14:paraId="4A4544A2" w14:textId="77777777" w:rsidR="00F24784" w:rsidRPr="00E1377D" w:rsidRDefault="00F24784" w:rsidP="00D728C3">
            <w:pPr>
              <w:pStyle w:val="Recuodecorpodetexto"/>
              <w:widowControl w:val="0"/>
              <w:spacing w:after="0" w:line="360" w:lineRule="auto"/>
              <w:ind w:left="0"/>
              <w:jc w:val="center"/>
              <w:rPr>
                <w:b/>
              </w:rPr>
            </w:pPr>
            <w:r w:rsidRPr="00E1377D">
              <w:rPr>
                <w:b/>
              </w:rPr>
              <w:t>UND</w:t>
            </w:r>
          </w:p>
        </w:tc>
        <w:tc>
          <w:tcPr>
            <w:tcW w:w="992" w:type="dxa"/>
            <w:vAlign w:val="center"/>
          </w:tcPr>
          <w:p w14:paraId="5E66C4E1" w14:textId="77777777" w:rsidR="00F24784" w:rsidRPr="00E1377D" w:rsidRDefault="00F24784" w:rsidP="00D728C3">
            <w:pPr>
              <w:pStyle w:val="Recuodecorpodetexto"/>
              <w:widowControl w:val="0"/>
              <w:spacing w:after="0" w:line="360" w:lineRule="auto"/>
              <w:ind w:left="0"/>
              <w:jc w:val="center"/>
              <w:rPr>
                <w:b/>
              </w:rPr>
            </w:pPr>
            <w:r w:rsidRPr="00E1377D">
              <w:rPr>
                <w:b/>
              </w:rPr>
              <w:t>QUANT</w:t>
            </w:r>
          </w:p>
        </w:tc>
        <w:tc>
          <w:tcPr>
            <w:tcW w:w="1418" w:type="dxa"/>
            <w:vAlign w:val="center"/>
          </w:tcPr>
          <w:p w14:paraId="279BD743" w14:textId="77777777" w:rsidR="00F24784" w:rsidRPr="00E1377D" w:rsidRDefault="00F24784" w:rsidP="00D728C3">
            <w:pPr>
              <w:pStyle w:val="Recuodecorpodetexto"/>
              <w:widowControl w:val="0"/>
              <w:spacing w:after="0" w:line="360" w:lineRule="auto"/>
              <w:ind w:left="0"/>
              <w:jc w:val="center"/>
              <w:rPr>
                <w:b/>
              </w:rPr>
            </w:pPr>
            <w:r w:rsidRPr="00E1377D">
              <w:rPr>
                <w:b/>
              </w:rPr>
              <w:t>VALOR UNIT</w:t>
            </w:r>
          </w:p>
        </w:tc>
        <w:tc>
          <w:tcPr>
            <w:tcW w:w="1559" w:type="dxa"/>
            <w:vAlign w:val="center"/>
          </w:tcPr>
          <w:p w14:paraId="209DF1EB" w14:textId="77777777" w:rsidR="00F24784" w:rsidRPr="00E1377D" w:rsidRDefault="00F24784" w:rsidP="00D728C3">
            <w:pPr>
              <w:pStyle w:val="Recuodecorpodetexto"/>
              <w:widowControl w:val="0"/>
              <w:spacing w:after="0" w:line="360" w:lineRule="auto"/>
              <w:ind w:left="0"/>
              <w:jc w:val="center"/>
              <w:rPr>
                <w:b/>
              </w:rPr>
            </w:pPr>
            <w:r w:rsidRPr="00E1377D">
              <w:rPr>
                <w:b/>
              </w:rPr>
              <w:t>VALOR TOTAL</w:t>
            </w:r>
          </w:p>
        </w:tc>
      </w:tr>
      <w:tr w:rsidR="00F24784" w:rsidRPr="00E1377D" w14:paraId="39FA8961" w14:textId="77777777" w:rsidTr="005E6959">
        <w:trPr>
          <w:jc w:val="center"/>
        </w:trPr>
        <w:tc>
          <w:tcPr>
            <w:tcW w:w="846" w:type="dxa"/>
            <w:vAlign w:val="center"/>
          </w:tcPr>
          <w:p w14:paraId="317A2E24"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748DDFD" w14:textId="33693EEB"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Acetato de </w:t>
            </w:r>
            <w:proofErr w:type="spellStart"/>
            <w:r w:rsidRPr="00975A0E">
              <w:rPr>
                <w:rFonts w:eastAsia="Calibri"/>
                <w:sz w:val="22"/>
                <w:szCs w:val="22"/>
              </w:rPr>
              <w:t>octreotida</w:t>
            </w:r>
            <w:proofErr w:type="spellEnd"/>
            <w:r w:rsidRPr="00975A0E">
              <w:rPr>
                <w:rFonts w:eastAsia="Calibri"/>
                <w:sz w:val="22"/>
                <w:szCs w:val="22"/>
              </w:rPr>
              <w:t xml:space="preserve"> 0,1mg/ml - ampola com 1 ml solução injetável via intravenosa</w:t>
            </w:r>
          </w:p>
        </w:tc>
        <w:tc>
          <w:tcPr>
            <w:tcW w:w="709" w:type="dxa"/>
            <w:vAlign w:val="center"/>
          </w:tcPr>
          <w:p w14:paraId="0179149F" w14:textId="679F9B0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D18C5D8" w14:textId="710B5DB1" w:rsidR="00F24784" w:rsidRPr="00E1377D" w:rsidRDefault="00F24784" w:rsidP="00F24784">
            <w:pPr>
              <w:pStyle w:val="Recuodecorpodetexto"/>
              <w:widowControl w:val="0"/>
              <w:spacing w:after="0" w:line="360" w:lineRule="auto"/>
              <w:ind w:left="0"/>
              <w:jc w:val="center"/>
              <w:rPr>
                <w:b/>
              </w:rPr>
            </w:pPr>
            <w:r w:rsidRPr="00975A0E">
              <w:rPr>
                <w:sz w:val="22"/>
                <w:szCs w:val="22"/>
              </w:rPr>
              <w:t>100</w:t>
            </w:r>
          </w:p>
        </w:tc>
        <w:tc>
          <w:tcPr>
            <w:tcW w:w="1418" w:type="dxa"/>
            <w:vAlign w:val="center"/>
          </w:tcPr>
          <w:p w14:paraId="5A6ABE25" w14:textId="34BD3F9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342,16</w:t>
            </w:r>
          </w:p>
        </w:tc>
        <w:tc>
          <w:tcPr>
            <w:tcW w:w="1559" w:type="dxa"/>
            <w:vAlign w:val="center"/>
          </w:tcPr>
          <w:p w14:paraId="4C0D6C24" w14:textId="755F5A8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34.216,00</w:t>
            </w:r>
          </w:p>
        </w:tc>
      </w:tr>
      <w:tr w:rsidR="00F24784" w:rsidRPr="00E1377D" w14:paraId="21B2A1FA" w14:textId="77777777" w:rsidTr="005E6959">
        <w:trPr>
          <w:jc w:val="center"/>
        </w:trPr>
        <w:tc>
          <w:tcPr>
            <w:tcW w:w="846" w:type="dxa"/>
            <w:vAlign w:val="center"/>
          </w:tcPr>
          <w:p w14:paraId="1E3EFCD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17627DB" w14:textId="5C163CB2"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Acetato de </w:t>
            </w:r>
            <w:proofErr w:type="spellStart"/>
            <w:r w:rsidRPr="00975A0E">
              <w:rPr>
                <w:rFonts w:eastAsia="Calibri"/>
                <w:sz w:val="22"/>
                <w:szCs w:val="22"/>
              </w:rPr>
              <w:t>terlipressina</w:t>
            </w:r>
            <w:proofErr w:type="spellEnd"/>
            <w:r w:rsidRPr="00975A0E">
              <w:rPr>
                <w:rFonts w:eastAsia="Calibri"/>
                <w:sz w:val="22"/>
                <w:szCs w:val="22"/>
              </w:rPr>
              <w:t xml:space="preserve"> 1mg pó liofilizado frasco ampola 1ml via intravenosa</w:t>
            </w:r>
          </w:p>
        </w:tc>
        <w:tc>
          <w:tcPr>
            <w:tcW w:w="709" w:type="dxa"/>
            <w:vAlign w:val="center"/>
          </w:tcPr>
          <w:p w14:paraId="5CE3EA67" w14:textId="5C2359FF"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2EA45659" w14:textId="5340639A" w:rsidR="00F24784" w:rsidRPr="00E1377D" w:rsidRDefault="00F24784" w:rsidP="00F24784">
            <w:pPr>
              <w:pStyle w:val="Recuodecorpodetexto"/>
              <w:widowControl w:val="0"/>
              <w:spacing w:after="0" w:line="360" w:lineRule="auto"/>
              <w:ind w:left="0"/>
              <w:jc w:val="center"/>
              <w:rPr>
                <w:b/>
              </w:rPr>
            </w:pPr>
            <w:r w:rsidRPr="00975A0E">
              <w:rPr>
                <w:sz w:val="22"/>
                <w:szCs w:val="22"/>
              </w:rPr>
              <w:t>150</w:t>
            </w:r>
          </w:p>
        </w:tc>
        <w:tc>
          <w:tcPr>
            <w:tcW w:w="1418" w:type="dxa"/>
            <w:vAlign w:val="center"/>
          </w:tcPr>
          <w:p w14:paraId="71916181" w14:textId="031077E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392,90</w:t>
            </w:r>
          </w:p>
        </w:tc>
        <w:tc>
          <w:tcPr>
            <w:tcW w:w="1559" w:type="dxa"/>
            <w:vAlign w:val="center"/>
          </w:tcPr>
          <w:p w14:paraId="71569582" w14:textId="037C4BC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58.935,00</w:t>
            </w:r>
          </w:p>
        </w:tc>
      </w:tr>
      <w:tr w:rsidR="00F24784" w:rsidRPr="00E1377D" w14:paraId="61F11F6F" w14:textId="77777777" w:rsidTr="005E6959">
        <w:trPr>
          <w:jc w:val="center"/>
        </w:trPr>
        <w:tc>
          <w:tcPr>
            <w:tcW w:w="846" w:type="dxa"/>
            <w:vAlign w:val="center"/>
          </w:tcPr>
          <w:p w14:paraId="41EBFB42"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512FB48" w14:textId="6839EE3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Ácido tranexâmico 50 mg/ml solução injetável - ampola 5 ml via intravenosa</w:t>
            </w:r>
          </w:p>
        </w:tc>
        <w:tc>
          <w:tcPr>
            <w:tcW w:w="709" w:type="dxa"/>
            <w:vAlign w:val="center"/>
          </w:tcPr>
          <w:p w14:paraId="143EA6A4" w14:textId="1174F466"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28B9EDF" w14:textId="4ED0B1EA" w:rsidR="00F24784" w:rsidRPr="00E1377D" w:rsidRDefault="00F24784" w:rsidP="00F24784">
            <w:pPr>
              <w:pStyle w:val="Recuodecorpodetexto"/>
              <w:widowControl w:val="0"/>
              <w:spacing w:after="0" w:line="360" w:lineRule="auto"/>
              <w:ind w:left="0"/>
              <w:jc w:val="center"/>
              <w:rPr>
                <w:b/>
              </w:rPr>
            </w:pPr>
            <w:r w:rsidRPr="00975A0E">
              <w:rPr>
                <w:sz w:val="22"/>
                <w:szCs w:val="22"/>
              </w:rPr>
              <w:t>5000</w:t>
            </w:r>
          </w:p>
        </w:tc>
        <w:tc>
          <w:tcPr>
            <w:tcW w:w="1418" w:type="dxa"/>
            <w:vAlign w:val="center"/>
          </w:tcPr>
          <w:p w14:paraId="015A9AD2" w14:textId="596F063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8,11</w:t>
            </w:r>
          </w:p>
        </w:tc>
        <w:tc>
          <w:tcPr>
            <w:tcW w:w="1559" w:type="dxa"/>
            <w:vAlign w:val="center"/>
          </w:tcPr>
          <w:p w14:paraId="0BF21A8C" w14:textId="145429E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40.550,00</w:t>
            </w:r>
          </w:p>
        </w:tc>
      </w:tr>
      <w:tr w:rsidR="00F24784" w:rsidRPr="00E1377D" w14:paraId="16D77292" w14:textId="77777777" w:rsidTr="005E6959">
        <w:trPr>
          <w:jc w:val="center"/>
        </w:trPr>
        <w:tc>
          <w:tcPr>
            <w:tcW w:w="846" w:type="dxa"/>
            <w:vAlign w:val="center"/>
          </w:tcPr>
          <w:p w14:paraId="60B459A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1DFB48F" w14:textId="37463513"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Adenosina 3 mg/ml solução injetável – ampola de 2 ml via intravenosa</w:t>
            </w:r>
          </w:p>
        </w:tc>
        <w:tc>
          <w:tcPr>
            <w:tcW w:w="709" w:type="dxa"/>
            <w:vAlign w:val="center"/>
          </w:tcPr>
          <w:p w14:paraId="7E1E8C77" w14:textId="1B6EF64B"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4FFAC1D" w14:textId="0AEB4D4D" w:rsidR="00F24784" w:rsidRPr="00E1377D" w:rsidRDefault="00F24784" w:rsidP="00F24784">
            <w:pPr>
              <w:pStyle w:val="Recuodecorpodetexto"/>
              <w:widowControl w:val="0"/>
              <w:spacing w:after="0" w:line="360" w:lineRule="auto"/>
              <w:ind w:left="0"/>
              <w:jc w:val="center"/>
              <w:rPr>
                <w:b/>
              </w:rPr>
            </w:pPr>
            <w:r w:rsidRPr="00975A0E">
              <w:rPr>
                <w:sz w:val="22"/>
                <w:szCs w:val="22"/>
              </w:rPr>
              <w:t>400</w:t>
            </w:r>
          </w:p>
        </w:tc>
        <w:tc>
          <w:tcPr>
            <w:tcW w:w="1418" w:type="dxa"/>
            <w:vAlign w:val="center"/>
          </w:tcPr>
          <w:p w14:paraId="0F7AC142" w14:textId="0C4AE69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14,03</w:t>
            </w:r>
          </w:p>
        </w:tc>
        <w:tc>
          <w:tcPr>
            <w:tcW w:w="1559" w:type="dxa"/>
            <w:vAlign w:val="center"/>
          </w:tcPr>
          <w:p w14:paraId="7354CA07" w14:textId="75B99DA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5.612,00</w:t>
            </w:r>
          </w:p>
        </w:tc>
      </w:tr>
      <w:tr w:rsidR="00F24784" w:rsidRPr="00E1377D" w14:paraId="1324FB2F" w14:textId="77777777" w:rsidTr="005E6959">
        <w:trPr>
          <w:jc w:val="center"/>
        </w:trPr>
        <w:tc>
          <w:tcPr>
            <w:tcW w:w="846" w:type="dxa"/>
            <w:vAlign w:val="center"/>
          </w:tcPr>
          <w:p w14:paraId="15950769"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149FDD8" w14:textId="00014357"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Albumina humana 20% (0,2g/ml) frasco ampola com 50 ml solução injetável via intravenosa</w:t>
            </w:r>
          </w:p>
        </w:tc>
        <w:tc>
          <w:tcPr>
            <w:tcW w:w="709" w:type="dxa"/>
            <w:vAlign w:val="center"/>
          </w:tcPr>
          <w:p w14:paraId="5E9C11DF" w14:textId="4B811534"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24668004" w14:textId="3217595D" w:rsidR="00F24784" w:rsidRPr="00E1377D" w:rsidRDefault="00F24784" w:rsidP="00F24784">
            <w:pPr>
              <w:pStyle w:val="Recuodecorpodetexto"/>
              <w:widowControl w:val="0"/>
              <w:spacing w:after="0" w:line="360" w:lineRule="auto"/>
              <w:ind w:left="0"/>
              <w:jc w:val="center"/>
              <w:rPr>
                <w:b/>
              </w:rPr>
            </w:pPr>
            <w:r w:rsidRPr="00975A0E">
              <w:rPr>
                <w:sz w:val="22"/>
                <w:szCs w:val="22"/>
              </w:rPr>
              <w:t>50</w:t>
            </w:r>
          </w:p>
        </w:tc>
        <w:tc>
          <w:tcPr>
            <w:tcW w:w="1418" w:type="dxa"/>
            <w:vAlign w:val="center"/>
          </w:tcPr>
          <w:p w14:paraId="0B49D16E" w14:textId="7C3FCC7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401,54</w:t>
            </w:r>
          </w:p>
        </w:tc>
        <w:tc>
          <w:tcPr>
            <w:tcW w:w="1559" w:type="dxa"/>
            <w:vAlign w:val="center"/>
          </w:tcPr>
          <w:p w14:paraId="29F41060" w14:textId="3879911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20.077,00</w:t>
            </w:r>
          </w:p>
        </w:tc>
      </w:tr>
      <w:tr w:rsidR="00F24784" w:rsidRPr="00E1377D" w14:paraId="6A5753D6" w14:textId="77777777" w:rsidTr="005E6959">
        <w:trPr>
          <w:jc w:val="center"/>
        </w:trPr>
        <w:tc>
          <w:tcPr>
            <w:tcW w:w="846" w:type="dxa"/>
            <w:vAlign w:val="center"/>
          </w:tcPr>
          <w:p w14:paraId="6FAB41D0"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808CD90" w14:textId="44CC1495"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Alteplase</w:t>
            </w:r>
            <w:proofErr w:type="spellEnd"/>
            <w:r w:rsidRPr="00975A0E">
              <w:rPr>
                <w:rFonts w:eastAsia="Calibri"/>
                <w:sz w:val="22"/>
                <w:szCs w:val="22"/>
              </w:rPr>
              <w:t xml:space="preserve"> 50 mg/50ml pó liofilizado injetável frasco ampola com 50mg </w:t>
            </w:r>
            <w:proofErr w:type="spellStart"/>
            <w:r w:rsidRPr="00975A0E">
              <w:rPr>
                <w:rFonts w:eastAsia="Calibri"/>
                <w:sz w:val="22"/>
                <w:szCs w:val="22"/>
              </w:rPr>
              <w:t>alteplase</w:t>
            </w:r>
            <w:proofErr w:type="spellEnd"/>
            <w:r w:rsidRPr="00975A0E">
              <w:rPr>
                <w:rFonts w:eastAsia="Calibri"/>
                <w:sz w:val="22"/>
                <w:szCs w:val="22"/>
              </w:rPr>
              <w:t xml:space="preserve"> + 50ml de água para injetável via intravenosa</w:t>
            </w:r>
          </w:p>
        </w:tc>
        <w:tc>
          <w:tcPr>
            <w:tcW w:w="709" w:type="dxa"/>
            <w:vAlign w:val="center"/>
          </w:tcPr>
          <w:p w14:paraId="24C2D0AD" w14:textId="643E832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60CC3BA3" w14:textId="4D394B26" w:rsidR="00F24784" w:rsidRPr="00E1377D" w:rsidRDefault="00F24784" w:rsidP="00F24784">
            <w:pPr>
              <w:pStyle w:val="Recuodecorpodetexto"/>
              <w:widowControl w:val="0"/>
              <w:spacing w:after="0" w:line="360" w:lineRule="auto"/>
              <w:ind w:left="0"/>
              <w:jc w:val="center"/>
              <w:rPr>
                <w:b/>
              </w:rPr>
            </w:pPr>
            <w:r w:rsidRPr="00975A0E">
              <w:rPr>
                <w:sz w:val="22"/>
                <w:szCs w:val="22"/>
              </w:rPr>
              <w:t>60</w:t>
            </w:r>
          </w:p>
        </w:tc>
        <w:tc>
          <w:tcPr>
            <w:tcW w:w="1418" w:type="dxa"/>
            <w:vAlign w:val="center"/>
          </w:tcPr>
          <w:p w14:paraId="1618BE4D" w14:textId="0E59A92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3.031,36</w:t>
            </w:r>
          </w:p>
        </w:tc>
        <w:tc>
          <w:tcPr>
            <w:tcW w:w="1559" w:type="dxa"/>
            <w:vAlign w:val="center"/>
          </w:tcPr>
          <w:p w14:paraId="4E493A88" w14:textId="1F13C99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181.881,60</w:t>
            </w:r>
          </w:p>
        </w:tc>
      </w:tr>
      <w:tr w:rsidR="00F24784" w:rsidRPr="00E1377D" w14:paraId="04CB1B39" w14:textId="77777777" w:rsidTr="005E6959">
        <w:trPr>
          <w:jc w:val="center"/>
        </w:trPr>
        <w:tc>
          <w:tcPr>
            <w:tcW w:w="846" w:type="dxa"/>
            <w:vAlign w:val="center"/>
          </w:tcPr>
          <w:p w14:paraId="07D365D0"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3F57F41" w14:textId="2A04D98E"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Aminofilina</w:t>
            </w:r>
            <w:proofErr w:type="spellEnd"/>
            <w:r w:rsidRPr="00975A0E">
              <w:rPr>
                <w:rFonts w:eastAsia="Calibri"/>
                <w:sz w:val="22"/>
                <w:szCs w:val="22"/>
              </w:rPr>
              <w:t xml:space="preserve"> 24 mg/ml solução injetável ampola 10ml via intravenosa</w:t>
            </w:r>
          </w:p>
        </w:tc>
        <w:tc>
          <w:tcPr>
            <w:tcW w:w="709" w:type="dxa"/>
            <w:vAlign w:val="center"/>
          </w:tcPr>
          <w:p w14:paraId="0C1FBE47" w14:textId="171AF3E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8D35F38" w14:textId="000AC9AC" w:rsidR="00F24784" w:rsidRPr="00E1377D" w:rsidRDefault="00F24784" w:rsidP="00F24784">
            <w:pPr>
              <w:pStyle w:val="Recuodecorpodetexto"/>
              <w:widowControl w:val="0"/>
              <w:spacing w:after="0" w:line="360" w:lineRule="auto"/>
              <w:ind w:left="0"/>
              <w:jc w:val="center"/>
              <w:rPr>
                <w:b/>
              </w:rPr>
            </w:pPr>
            <w:r w:rsidRPr="00975A0E">
              <w:rPr>
                <w:sz w:val="22"/>
                <w:szCs w:val="22"/>
              </w:rPr>
              <w:t>600</w:t>
            </w:r>
          </w:p>
        </w:tc>
        <w:tc>
          <w:tcPr>
            <w:tcW w:w="1418" w:type="dxa"/>
            <w:vAlign w:val="center"/>
          </w:tcPr>
          <w:p w14:paraId="1FF8AE61" w14:textId="2901C2C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6,87</w:t>
            </w:r>
          </w:p>
        </w:tc>
        <w:tc>
          <w:tcPr>
            <w:tcW w:w="1559" w:type="dxa"/>
            <w:vAlign w:val="center"/>
          </w:tcPr>
          <w:p w14:paraId="22467A36" w14:textId="2A6ABCC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4.122,00</w:t>
            </w:r>
          </w:p>
        </w:tc>
      </w:tr>
      <w:tr w:rsidR="00F24784" w:rsidRPr="00E1377D" w14:paraId="7A1C391C" w14:textId="77777777" w:rsidTr="005E6959">
        <w:trPr>
          <w:jc w:val="center"/>
        </w:trPr>
        <w:tc>
          <w:tcPr>
            <w:tcW w:w="846" w:type="dxa"/>
            <w:vAlign w:val="center"/>
          </w:tcPr>
          <w:p w14:paraId="7F58657F"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D3AB6F0" w14:textId="38E7712D"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Amoxicilina + clavulanato 1.000/200 mg (pó para solução injetável) frasco ampola DE 1,</w:t>
            </w:r>
            <w:proofErr w:type="gramStart"/>
            <w:r w:rsidRPr="00975A0E">
              <w:rPr>
                <w:rFonts w:eastAsia="Calibri"/>
                <w:sz w:val="22"/>
                <w:szCs w:val="22"/>
              </w:rPr>
              <w:t>2g Via</w:t>
            </w:r>
            <w:proofErr w:type="gramEnd"/>
            <w:r w:rsidRPr="00975A0E">
              <w:rPr>
                <w:rFonts w:eastAsia="Calibri"/>
                <w:sz w:val="22"/>
                <w:szCs w:val="22"/>
              </w:rPr>
              <w:t xml:space="preserve"> intravenosa</w:t>
            </w:r>
          </w:p>
        </w:tc>
        <w:tc>
          <w:tcPr>
            <w:tcW w:w="709" w:type="dxa"/>
            <w:vAlign w:val="center"/>
          </w:tcPr>
          <w:p w14:paraId="5089147D" w14:textId="21ED8CD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35E3F0A1" w14:textId="3140CBC7"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04931593" w14:textId="2BCE4F3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27,44</w:t>
            </w:r>
          </w:p>
        </w:tc>
        <w:tc>
          <w:tcPr>
            <w:tcW w:w="1559" w:type="dxa"/>
            <w:vAlign w:val="center"/>
          </w:tcPr>
          <w:p w14:paraId="19AF6E03" w14:textId="748F241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27.440,00</w:t>
            </w:r>
          </w:p>
        </w:tc>
      </w:tr>
      <w:tr w:rsidR="00F24784" w:rsidRPr="00E1377D" w14:paraId="12B27860" w14:textId="77777777" w:rsidTr="005E6959">
        <w:trPr>
          <w:jc w:val="center"/>
        </w:trPr>
        <w:tc>
          <w:tcPr>
            <w:tcW w:w="846" w:type="dxa"/>
            <w:vAlign w:val="center"/>
          </w:tcPr>
          <w:p w14:paraId="79904CCC"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FDF24F2" w14:textId="1DD66990"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Ampicilina sódica 1g- pó para solução injetável -frasco ampola. Via intravenosa</w:t>
            </w:r>
          </w:p>
        </w:tc>
        <w:tc>
          <w:tcPr>
            <w:tcW w:w="709" w:type="dxa"/>
            <w:vAlign w:val="center"/>
          </w:tcPr>
          <w:p w14:paraId="1E99350D" w14:textId="459C6BBD"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76950517" w14:textId="1CDE14DE" w:rsidR="00F24784" w:rsidRPr="00E1377D" w:rsidRDefault="00F24784" w:rsidP="00F24784">
            <w:pPr>
              <w:pStyle w:val="Recuodecorpodetexto"/>
              <w:widowControl w:val="0"/>
              <w:spacing w:after="0" w:line="360" w:lineRule="auto"/>
              <w:ind w:left="0"/>
              <w:jc w:val="center"/>
              <w:rPr>
                <w:b/>
              </w:rPr>
            </w:pPr>
            <w:r w:rsidRPr="00975A0E">
              <w:rPr>
                <w:sz w:val="22"/>
                <w:szCs w:val="22"/>
              </w:rPr>
              <w:t>600</w:t>
            </w:r>
          </w:p>
        </w:tc>
        <w:tc>
          <w:tcPr>
            <w:tcW w:w="1418" w:type="dxa"/>
            <w:vAlign w:val="center"/>
          </w:tcPr>
          <w:p w14:paraId="4DF14D99" w14:textId="6791EA0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14,26</w:t>
            </w:r>
          </w:p>
        </w:tc>
        <w:tc>
          <w:tcPr>
            <w:tcW w:w="1559" w:type="dxa"/>
            <w:vAlign w:val="center"/>
          </w:tcPr>
          <w:p w14:paraId="3D3AC55E" w14:textId="46C2590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8.556,00</w:t>
            </w:r>
          </w:p>
        </w:tc>
      </w:tr>
      <w:tr w:rsidR="00F24784" w:rsidRPr="00E1377D" w14:paraId="23049CA1" w14:textId="77777777" w:rsidTr="005E6959">
        <w:trPr>
          <w:jc w:val="center"/>
        </w:trPr>
        <w:tc>
          <w:tcPr>
            <w:tcW w:w="846" w:type="dxa"/>
            <w:vAlign w:val="center"/>
          </w:tcPr>
          <w:p w14:paraId="4724773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CFDF828" w14:textId="0ED34F02"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Benzilpenicilina potássica (penicilina g cristalina) + Benzilpenicilina procaína (penicilina g procaína) 100.000 ui/2ml + 300.000 ui/2ml suspensão injetável frasco ampola via intramuscular</w:t>
            </w:r>
          </w:p>
        </w:tc>
        <w:tc>
          <w:tcPr>
            <w:tcW w:w="709" w:type="dxa"/>
            <w:vAlign w:val="center"/>
          </w:tcPr>
          <w:p w14:paraId="1625F073" w14:textId="5B8AC8B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48861E0E" w14:textId="76429E7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300</w:t>
            </w:r>
          </w:p>
        </w:tc>
        <w:tc>
          <w:tcPr>
            <w:tcW w:w="1418" w:type="dxa"/>
            <w:vAlign w:val="center"/>
          </w:tcPr>
          <w:p w14:paraId="5C3BD45A" w14:textId="7C0E521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7,74</w:t>
            </w:r>
          </w:p>
        </w:tc>
        <w:tc>
          <w:tcPr>
            <w:tcW w:w="1559" w:type="dxa"/>
            <w:vAlign w:val="center"/>
          </w:tcPr>
          <w:p w14:paraId="7E4E75A8" w14:textId="130F74F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2.322,00</w:t>
            </w:r>
          </w:p>
        </w:tc>
      </w:tr>
      <w:tr w:rsidR="00F24784" w:rsidRPr="00E1377D" w14:paraId="12DEDDAC" w14:textId="77777777" w:rsidTr="005E6959">
        <w:trPr>
          <w:jc w:val="center"/>
        </w:trPr>
        <w:tc>
          <w:tcPr>
            <w:tcW w:w="846" w:type="dxa"/>
            <w:vAlign w:val="center"/>
          </w:tcPr>
          <w:p w14:paraId="72376DB8"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3792BE5" w14:textId="74C55B52"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Besilato de </w:t>
            </w:r>
            <w:proofErr w:type="spellStart"/>
            <w:r w:rsidRPr="00975A0E">
              <w:rPr>
                <w:rFonts w:eastAsia="Calibri"/>
                <w:sz w:val="22"/>
                <w:szCs w:val="22"/>
              </w:rPr>
              <w:t>cisatracúrio</w:t>
            </w:r>
            <w:proofErr w:type="spellEnd"/>
            <w:r w:rsidRPr="00975A0E">
              <w:rPr>
                <w:rFonts w:eastAsia="Calibri"/>
                <w:sz w:val="22"/>
                <w:szCs w:val="22"/>
              </w:rPr>
              <w:t xml:space="preserve"> 2mg/ml solução injetável-frasco ampola 5ml via intravenosa</w:t>
            </w:r>
          </w:p>
        </w:tc>
        <w:tc>
          <w:tcPr>
            <w:tcW w:w="709" w:type="dxa"/>
            <w:vAlign w:val="center"/>
          </w:tcPr>
          <w:p w14:paraId="6A95DA5D" w14:textId="524D45CF"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1E70A63" w14:textId="797BFB2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67864151" w14:textId="7015877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16,87</w:t>
            </w:r>
          </w:p>
        </w:tc>
        <w:tc>
          <w:tcPr>
            <w:tcW w:w="1559" w:type="dxa"/>
            <w:vAlign w:val="center"/>
          </w:tcPr>
          <w:p w14:paraId="2484B9F6" w14:textId="4E62C18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8.435,00</w:t>
            </w:r>
          </w:p>
        </w:tc>
      </w:tr>
      <w:tr w:rsidR="00F24784" w:rsidRPr="00E1377D" w14:paraId="1D743298" w14:textId="77777777" w:rsidTr="005E6959">
        <w:trPr>
          <w:jc w:val="center"/>
        </w:trPr>
        <w:tc>
          <w:tcPr>
            <w:tcW w:w="846" w:type="dxa"/>
            <w:vAlign w:val="center"/>
          </w:tcPr>
          <w:p w14:paraId="6D557E1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3D293B8" w14:textId="245DEE2B"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Bicarbonato de sódio 8,4% (84mg/ml) solução injetável- ampola plástica de 10 ml via intravenosa</w:t>
            </w:r>
          </w:p>
        </w:tc>
        <w:tc>
          <w:tcPr>
            <w:tcW w:w="709" w:type="dxa"/>
            <w:vAlign w:val="center"/>
          </w:tcPr>
          <w:p w14:paraId="4079B437" w14:textId="42869EB2"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8036891" w14:textId="4182D98C" w:rsidR="00F24784" w:rsidRPr="00E1377D" w:rsidRDefault="00F24784" w:rsidP="00F24784">
            <w:pPr>
              <w:pStyle w:val="Recuodecorpodetexto"/>
              <w:widowControl w:val="0"/>
              <w:spacing w:after="0" w:line="360" w:lineRule="auto"/>
              <w:ind w:left="0"/>
              <w:jc w:val="center"/>
              <w:rPr>
                <w:b/>
              </w:rPr>
            </w:pPr>
            <w:r w:rsidRPr="00975A0E">
              <w:rPr>
                <w:sz w:val="22"/>
                <w:szCs w:val="22"/>
              </w:rPr>
              <w:t>600</w:t>
            </w:r>
          </w:p>
        </w:tc>
        <w:tc>
          <w:tcPr>
            <w:tcW w:w="1418" w:type="dxa"/>
            <w:vAlign w:val="center"/>
          </w:tcPr>
          <w:p w14:paraId="55CF3A32" w14:textId="49171F3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1,95</w:t>
            </w:r>
          </w:p>
        </w:tc>
        <w:tc>
          <w:tcPr>
            <w:tcW w:w="1559" w:type="dxa"/>
            <w:vAlign w:val="center"/>
          </w:tcPr>
          <w:p w14:paraId="09F880DC" w14:textId="65C7E07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1.170,00</w:t>
            </w:r>
          </w:p>
        </w:tc>
      </w:tr>
      <w:tr w:rsidR="00F24784" w:rsidRPr="00E1377D" w14:paraId="5E76CCF9" w14:textId="77777777" w:rsidTr="005E6959">
        <w:trPr>
          <w:jc w:val="center"/>
        </w:trPr>
        <w:tc>
          <w:tcPr>
            <w:tcW w:w="846" w:type="dxa"/>
            <w:vAlign w:val="center"/>
          </w:tcPr>
          <w:p w14:paraId="3B03796F"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F565C30" w14:textId="53E0A341"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Bicarbonato de sódio 8,4% (84mg/ml) solução injetável frasco plástico de 250ml via intravenosa</w:t>
            </w:r>
          </w:p>
        </w:tc>
        <w:tc>
          <w:tcPr>
            <w:tcW w:w="709" w:type="dxa"/>
            <w:vAlign w:val="center"/>
          </w:tcPr>
          <w:p w14:paraId="7F1B4E23" w14:textId="6BE3D4D2"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FR</w:t>
            </w:r>
          </w:p>
        </w:tc>
        <w:tc>
          <w:tcPr>
            <w:tcW w:w="992" w:type="dxa"/>
            <w:vAlign w:val="center"/>
          </w:tcPr>
          <w:p w14:paraId="55919777" w14:textId="1E685ED2" w:rsidR="00F24784" w:rsidRPr="00E1377D" w:rsidRDefault="00F24784" w:rsidP="00F24784">
            <w:pPr>
              <w:pStyle w:val="Recuodecorpodetexto"/>
              <w:widowControl w:val="0"/>
              <w:spacing w:after="0" w:line="360" w:lineRule="auto"/>
              <w:ind w:left="0"/>
              <w:jc w:val="center"/>
              <w:rPr>
                <w:b/>
              </w:rPr>
            </w:pPr>
            <w:r w:rsidRPr="00975A0E">
              <w:rPr>
                <w:sz w:val="22"/>
                <w:szCs w:val="22"/>
              </w:rPr>
              <w:t>50</w:t>
            </w:r>
          </w:p>
        </w:tc>
        <w:tc>
          <w:tcPr>
            <w:tcW w:w="1418" w:type="dxa"/>
            <w:vAlign w:val="center"/>
          </w:tcPr>
          <w:p w14:paraId="4D6C88B8" w14:textId="6BBFDF8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33,33</w:t>
            </w:r>
          </w:p>
        </w:tc>
        <w:tc>
          <w:tcPr>
            <w:tcW w:w="1559" w:type="dxa"/>
            <w:vAlign w:val="center"/>
          </w:tcPr>
          <w:p w14:paraId="57C5E88A" w14:textId="1F8696E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1.666,50</w:t>
            </w:r>
          </w:p>
        </w:tc>
      </w:tr>
      <w:tr w:rsidR="00F24784" w:rsidRPr="00E1377D" w14:paraId="16C74ABD" w14:textId="77777777" w:rsidTr="005E6959">
        <w:trPr>
          <w:jc w:val="center"/>
        </w:trPr>
        <w:tc>
          <w:tcPr>
            <w:tcW w:w="846" w:type="dxa"/>
            <w:vAlign w:val="center"/>
          </w:tcPr>
          <w:p w14:paraId="66EA0EE8"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C4AC01C" w14:textId="250A72BC"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Cefalotina</w:t>
            </w:r>
            <w:proofErr w:type="spellEnd"/>
            <w:r w:rsidRPr="00975A0E">
              <w:rPr>
                <w:rFonts w:eastAsia="Calibri"/>
                <w:sz w:val="22"/>
                <w:szCs w:val="22"/>
              </w:rPr>
              <w:t xml:space="preserve"> 1 g (pó para solução injetável) frasco-ampola com 1g e ampola com 10ml de solução diluente via intravenosa</w:t>
            </w:r>
          </w:p>
        </w:tc>
        <w:tc>
          <w:tcPr>
            <w:tcW w:w="709" w:type="dxa"/>
            <w:vAlign w:val="center"/>
          </w:tcPr>
          <w:p w14:paraId="1AB8C63E" w14:textId="1CE064F9"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3D9A0AB8" w14:textId="678E73A7"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599A18A6" w14:textId="656B435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21,07</w:t>
            </w:r>
          </w:p>
        </w:tc>
        <w:tc>
          <w:tcPr>
            <w:tcW w:w="1559" w:type="dxa"/>
            <w:vAlign w:val="center"/>
          </w:tcPr>
          <w:p w14:paraId="07B0700D" w14:textId="6BAB31E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21.070,00</w:t>
            </w:r>
          </w:p>
        </w:tc>
      </w:tr>
      <w:tr w:rsidR="00F24784" w:rsidRPr="00E1377D" w14:paraId="27E6F82D" w14:textId="77777777" w:rsidTr="005E6959">
        <w:trPr>
          <w:jc w:val="center"/>
        </w:trPr>
        <w:tc>
          <w:tcPr>
            <w:tcW w:w="846" w:type="dxa"/>
            <w:vAlign w:val="center"/>
          </w:tcPr>
          <w:p w14:paraId="00927724"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DF14BD7" w14:textId="5EF7CDA5"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Ciprofloxacino</w:t>
            </w:r>
            <w:proofErr w:type="spellEnd"/>
            <w:r w:rsidRPr="00975A0E">
              <w:rPr>
                <w:rFonts w:eastAsia="Calibri"/>
                <w:sz w:val="22"/>
                <w:szCs w:val="22"/>
              </w:rPr>
              <w:t xml:space="preserve"> 2mg/ml (200mg) solução injetável bolsa plástica 100ml via intravenosa</w:t>
            </w:r>
          </w:p>
        </w:tc>
        <w:tc>
          <w:tcPr>
            <w:tcW w:w="709" w:type="dxa"/>
            <w:vAlign w:val="center"/>
          </w:tcPr>
          <w:p w14:paraId="7CF72D93" w14:textId="63991612"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UND</w:t>
            </w:r>
          </w:p>
        </w:tc>
        <w:tc>
          <w:tcPr>
            <w:tcW w:w="992" w:type="dxa"/>
            <w:vAlign w:val="center"/>
          </w:tcPr>
          <w:p w14:paraId="319C6E21" w14:textId="02F0964C"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5939C4AC" w14:textId="63F4082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35,67</w:t>
            </w:r>
          </w:p>
        </w:tc>
        <w:tc>
          <w:tcPr>
            <w:tcW w:w="1559" w:type="dxa"/>
            <w:vAlign w:val="center"/>
          </w:tcPr>
          <w:p w14:paraId="183AEEC7" w14:textId="436138C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35.670,00</w:t>
            </w:r>
          </w:p>
        </w:tc>
      </w:tr>
      <w:tr w:rsidR="00F24784" w:rsidRPr="00E1377D" w14:paraId="6DCF37D0" w14:textId="77777777" w:rsidTr="005E6959">
        <w:trPr>
          <w:jc w:val="center"/>
        </w:trPr>
        <w:tc>
          <w:tcPr>
            <w:tcW w:w="846" w:type="dxa"/>
            <w:vAlign w:val="center"/>
          </w:tcPr>
          <w:p w14:paraId="44243342"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BCF4890" w14:textId="62C28858"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Citrato de </w:t>
            </w:r>
            <w:proofErr w:type="spellStart"/>
            <w:r w:rsidRPr="00975A0E">
              <w:rPr>
                <w:rFonts w:eastAsia="Calibri"/>
                <w:sz w:val="22"/>
                <w:szCs w:val="22"/>
              </w:rPr>
              <w:t>fentanila</w:t>
            </w:r>
            <w:proofErr w:type="spellEnd"/>
            <w:r w:rsidRPr="00975A0E">
              <w:rPr>
                <w:rFonts w:eastAsia="Calibri"/>
                <w:sz w:val="22"/>
                <w:szCs w:val="22"/>
              </w:rPr>
              <w:t xml:space="preserve"> 50 mcg/ml solução </w:t>
            </w:r>
            <w:r w:rsidRPr="00975A0E">
              <w:rPr>
                <w:rFonts w:eastAsia="Calibri"/>
                <w:sz w:val="22"/>
                <w:szCs w:val="22"/>
              </w:rPr>
              <w:lastRenderedPageBreak/>
              <w:t>injetável- ampola 10ml via intravenosa</w:t>
            </w:r>
          </w:p>
        </w:tc>
        <w:tc>
          <w:tcPr>
            <w:tcW w:w="709" w:type="dxa"/>
            <w:vAlign w:val="center"/>
          </w:tcPr>
          <w:p w14:paraId="1A1F9122" w14:textId="5BF594A6"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lastRenderedPageBreak/>
              <w:t>AMP</w:t>
            </w:r>
          </w:p>
        </w:tc>
        <w:tc>
          <w:tcPr>
            <w:tcW w:w="992" w:type="dxa"/>
            <w:vAlign w:val="center"/>
          </w:tcPr>
          <w:p w14:paraId="480F9081" w14:textId="77549EBC" w:rsidR="00F24784" w:rsidRPr="00E1377D" w:rsidRDefault="00F24784" w:rsidP="00F24784">
            <w:pPr>
              <w:pStyle w:val="Recuodecorpodetexto"/>
              <w:widowControl w:val="0"/>
              <w:spacing w:after="0" w:line="360" w:lineRule="auto"/>
              <w:ind w:left="0"/>
              <w:jc w:val="center"/>
              <w:rPr>
                <w:b/>
              </w:rPr>
            </w:pPr>
            <w:r w:rsidRPr="00975A0E">
              <w:rPr>
                <w:sz w:val="22"/>
                <w:szCs w:val="22"/>
              </w:rPr>
              <w:t>800</w:t>
            </w:r>
          </w:p>
        </w:tc>
        <w:tc>
          <w:tcPr>
            <w:tcW w:w="1418" w:type="dxa"/>
            <w:vAlign w:val="center"/>
          </w:tcPr>
          <w:p w14:paraId="182785D3" w14:textId="2901A54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10,36</w:t>
            </w:r>
          </w:p>
        </w:tc>
        <w:tc>
          <w:tcPr>
            <w:tcW w:w="1559" w:type="dxa"/>
            <w:vAlign w:val="center"/>
          </w:tcPr>
          <w:p w14:paraId="3F45A4C7" w14:textId="5F991CF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8.288,00</w:t>
            </w:r>
          </w:p>
        </w:tc>
      </w:tr>
      <w:tr w:rsidR="00F24784" w:rsidRPr="00E1377D" w14:paraId="1C04493F" w14:textId="77777777" w:rsidTr="005E6959">
        <w:trPr>
          <w:jc w:val="center"/>
        </w:trPr>
        <w:tc>
          <w:tcPr>
            <w:tcW w:w="846" w:type="dxa"/>
            <w:vAlign w:val="center"/>
          </w:tcPr>
          <w:p w14:paraId="7E9E806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1B0A080" w14:textId="045A8AD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Citrato de </w:t>
            </w:r>
            <w:proofErr w:type="spellStart"/>
            <w:r w:rsidRPr="00975A0E">
              <w:rPr>
                <w:rFonts w:eastAsia="Calibri"/>
                <w:sz w:val="22"/>
                <w:szCs w:val="22"/>
              </w:rPr>
              <w:t>fentanila</w:t>
            </w:r>
            <w:proofErr w:type="spellEnd"/>
            <w:r w:rsidRPr="00975A0E">
              <w:rPr>
                <w:rFonts w:eastAsia="Calibri"/>
                <w:sz w:val="22"/>
                <w:szCs w:val="22"/>
              </w:rPr>
              <w:t xml:space="preserve"> 50 mcg/ml solução injetável- ampola de 2ml via intravenosa</w:t>
            </w:r>
          </w:p>
        </w:tc>
        <w:tc>
          <w:tcPr>
            <w:tcW w:w="709" w:type="dxa"/>
            <w:vAlign w:val="center"/>
          </w:tcPr>
          <w:p w14:paraId="100A0114" w14:textId="208DD77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AD8270B" w14:textId="7C8EC265" w:rsidR="00F24784" w:rsidRPr="00E1377D" w:rsidRDefault="00F24784" w:rsidP="00F24784">
            <w:pPr>
              <w:pStyle w:val="Recuodecorpodetexto"/>
              <w:widowControl w:val="0"/>
              <w:spacing w:after="0" w:line="360" w:lineRule="auto"/>
              <w:ind w:left="0"/>
              <w:jc w:val="center"/>
              <w:rPr>
                <w:b/>
              </w:rPr>
            </w:pPr>
            <w:r w:rsidRPr="00975A0E">
              <w:rPr>
                <w:sz w:val="22"/>
                <w:szCs w:val="22"/>
              </w:rPr>
              <w:t>800</w:t>
            </w:r>
          </w:p>
        </w:tc>
        <w:tc>
          <w:tcPr>
            <w:tcW w:w="1418" w:type="dxa"/>
            <w:vAlign w:val="center"/>
          </w:tcPr>
          <w:p w14:paraId="015EB57B" w14:textId="3C9311C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13,52</w:t>
            </w:r>
          </w:p>
        </w:tc>
        <w:tc>
          <w:tcPr>
            <w:tcW w:w="1559" w:type="dxa"/>
            <w:vAlign w:val="center"/>
          </w:tcPr>
          <w:p w14:paraId="2964D320" w14:textId="44908EF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10.816,00</w:t>
            </w:r>
          </w:p>
        </w:tc>
      </w:tr>
      <w:tr w:rsidR="00F24784" w:rsidRPr="00E1377D" w14:paraId="42660A30" w14:textId="77777777" w:rsidTr="005E6959">
        <w:trPr>
          <w:jc w:val="center"/>
        </w:trPr>
        <w:tc>
          <w:tcPr>
            <w:tcW w:w="846" w:type="dxa"/>
            <w:vAlign w:val="center"/>
          </w:tcPr>
          <w:p w14:paraId="7902C3D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A20FB2E" w14:textId="0BC48D50"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Claritromicina</w:t>
            </w:r>
            <w:proofErr w:type="spellEnd"/>
            <w:r w:rsidRPr="00975A0E">
              <w:rPr>
                <w:rFonts w:eastAsia="Calibri"/>
                <w:sz w:val="22"/>
                <w:szCs w:val="22"/>
              </w:rPr>
              <w:t xml:space="preserve"> 500 mg pó liofilizado para solução injetável frasco ampola + diluente de 10ml via intravenosa</w:t>
            </w:r>
          </w:p>
        </w:tc>
        <w:tc>
          <w:tcPr>
            <w:tcW w:w="709" w:type="dxa"/>
            <w:vAlign w:val="center"/>
          </w:tcPr>
          <w:p w14:paraId="5E510454" w14:textId="0E6DE9D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651FE4A7" w14:textId="29B0A44A"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1393C837" w14:textId="23AB58B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120,44</w:t>
            </w:r>
          </w:p>
        </w:tc>
        <w:tc>
          <w:tcPr>
            <w:tcW w:w="1559" w:type="dxa"/>
            <w:vAlign w:val="center"/>
          </w:tcPr>
          <w:p w14:paraId="2774AEE3" w14:textId="0EE3449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180.660,00</w:t>
            </w:r>
          </w:p>
        </w:tc>
      </w:tr>
      <w:tr w:rsidR="00F24784" w:rsidRPr="00E1377D" w14:paraId="1834E8CB" w14:textId="77777777" w:rsidTr="005E6959">
        <w:trPr>
          <w:jc w:val="center"/>
        </w:trPr>
        <w:tc>
          <w:tcPr>
            <w:tcW w:w="846" w:type="dxa"/>
            <w:vAlign w:val="center"/>
          </w:tcPr>
          <w:p w14:paraId="5C4FB92F"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9802AC5" w14:textId="789B73C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Cloranfenicol 1000Mg (1G) pó injetável- frasco ampola via intravenosa</w:t>
            </w:r>
          </w:p>
        </w:tc>
        <w:tc>
          <w:tcPr>
            <w:tcW w:w="709" w:type="dxa"/>
            <w:vAlign w:val="center"/>
          </w:tcPr>
          <w:p w14:paraId="44F5BA95" w14:textId="7EB5DC1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2203B914" w14:textId="21C9DBD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1.000</w:t>
            </w:r>
          </w:p>
        </w:tc>
        <w:tc>
          <w:tcPr>
            <w:tcW w:w="1418" w:type="dxa"/>
            <w:vAlign w:val="center"/>
          </w:tcPr>
          <w:p w14:paraId="03DFEAAB" w14:textId="64302B4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10,16</w:t>
            </w:r>
          </w:p>
        </w:tc>
        <w:tc>
          <w:tcPr>
            <w:tcW w:w="1559" w:type="dxa"/>
            <w:vAlign w:val="center"/>
          </w:tcPr>
          <w:p w14:paraId="403A50A7" w14:textId="3308319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10.160,00</w:t>
            </w:r>
          </w:p>
        </w:tc>
      </w:tr>
      <w:tr w:rsidR="00F24784" w:rsidRPr="00E1377D" w14:paraId="01252C13" w14:textId="77777777" w:rsidTr="005E6959">
        <w:trPr>
          <w:jc w:val="center"/>
        </w:trPr>
        <w:tc>
          <w:tcPr>
            <w:tcW w:w="846" w:type="dxa"/>
            <w:vAlign w:val="center"/>
          </w:tcPr>
          <w:p w14:paraId="0C3172FF"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0154F5F" w14:textId="58038D76"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Cloreto de sódio 20% (NACL) (200mg/ml) solução injetável ampola 10ml via intravenosa</w:t>
            </w:r>
          </w:p>
        </w:tc>
        <w:tc>
          <w:tcPr>
            <w:tcW w:w="709" w:type="dxa"/>
            <w:vAlign w:val="center"/>
          </w:tcPr>
          <w:p w14:paraId="2C92DE63" w14:textId="1B56D73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96A5715" w14:textId="6D8B094F"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1F9B6F50" w14:textId="1452E2D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10,44</w:t>
            </w:r>
          </w:p>
        </w:tc>
        <w:tc>
          <w:tcPr>
            <w:tcW w:w="1559" w:type="dxa"/>
            <w:vAlign w:val="center"/>
          </w:tcPr>
          <w:p w14:paraId="290A09C2" w14:textId="58A36C4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15.660,00</w:t>
            </w:r>
          </w:p>
        </w:tc>
      </w:tr>
      <w:tr w:rsidR="00F24784" w:rsidRPr="00E1377D" w14:paraId="6AB4DAE4" w14:textId="77777777" w:rsidTr="005E6959">
        <w:trPr>
          <w:jc w:val="center"/>
        </w:trPr>
        <w:tc>
          <w:tcPr>
            <w:tcW w:w="846" w:type="dxa"/>
            <w:vAlign w:val="center"/>
          </w:tcPr>
          <w:p w14:paraId="3F36EA79"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8CDFCF9" w14:textId="09F0FB9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Cloreto de </w:t>
            </w:r>
            <w:proofErr w:type="spellStart"/>
            <w:r w:rsidRPr="00975A0E">
              <w:rPr>
                <w:rFonts w:eastAsia="Calibri"/>
                <w:sz w:val="22"/>
                <w:szCs w:val="22"/>
              </w:rPr>
              <w:t>suxametonio</w:t>
            </w:r>
            <w:proofErr w:type="spellEnd"/>
            <w:r w:rsidRPr="00975A0E">
              <w:rPr>
                <w:rFonts w:eastAsia="Calibri"/>
                <w:sz w:val="22"/>
                <w:szCs w:val="22"/>
              </w:rPr>
              <w:t xml:space="preserve"> 100mg pó injetável frasco-ampola via intravenosa</w:t>
            </w:r>
          </w:p>
        </w:tc>
        <w:tc>
          <w:tcPr>
            <w:tcW w:w="709" w:type="dxa"/>
            <w:vAlign w:val="center"/>
          </w:tcPr>
          <w:p w14:paraId="516EAE34" w14:textId="7CF15653"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1E1DE140" w14:textId="5189B95E"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7B571E5A" w14:textId="0AC6C58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34,13</w:t>
            </w:r>
          </w:p>
        </w:tc>
        <w:tc>
          <w:tcPr>
            <w:tcW w:w="1559" w:type="dxa"/>
            <w:vAlign w:val="center"/>
          </w:tcPr>
          <w:p w14:paraId="5834552F" w14:textId="3D6C67C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17.065,00</w:t>
            </w:r>
          </w:p>
        </w:tc>
      </w:tr>
      <w:tr w:rsidR="00F24784" w:rsidRPr="00E1377D" w14:paraId="0DED932C" w14:textId="77777777" w:rsidTr="005E6959">
        <w:trPr>
          <w:jc w:val="center"/>
        </w:trPr>
        <w:tc>
          <w:tcPr>
            <w:tcW w:w="846" w:type="dxa"/>
            <w:vAlign w:val="center"/>
          </w:tcPr>
          <w:p w14:paraId="6BFCC211"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B9937DF" w14:textId="77777777" w:rsidR="00F24784" w:rsidRPr="00975A0E" w:rsidRDefault="00F24784" w:rsidP="00F24784">
            <w:pPr>
              <w:spacing w:line="360" w:lineRule="auto"/>
              <w:jc w:val="both"/>
              <w:rPr>
                <w:sz w:val="22"/>
                <w:szCs w:val="22"/>
              </w:rPr>
            </w:pPr>
            <w:r w:rsidRPr="00975A0E">
              <w:rPr>
                <w:rFonts w:eastAsia="Calibri"/>
                <w:sz w:val="22"/>
                <w:szCs w:val="22"/>
              </w:rPr>
              <w:t xml:space="preserve">Cloridrato de </w:t>
            </w:r>
            <w:proofErr w:type="spellStart"/>
            <w:r w:rsidRPr="00975A0E">
              <w:rPr>
                <w:rFonts w:eastAsia="Calibri"/>
                <w:sz w:val="22"/>
                <w:szCs w:val="22"/>
              </w:rPr>
              <w:t>cefepime</w:t>
            </w:r>
            <w:proofErr w:type="spellEnd"/>
            <w:r w:rsidRPr="00975A0E">
              <w:rPr>
                <w:rFonts w:eastAsia="Calibri"/>
                <w:sz w:val="22"/>
                <w:szCs w:val="22"/>
              </w:rPr>
              <w:t xml:space="preserve"> 2 g, pó para solução injetável frasco ampola</w:t>
            </w:r>
          </w:p>
          <w:p w14:paraId="5AAE03FB" w14:textId="30012EFE"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intravenosa</w:t>
            </w:r>
          </w:p>
        </w:tc>
        <w:tc>
          <w:tcPr>
            <w:tcW w:w="709" w:type="dxa"/>
            <w:vAlign w:val="center"/>
          </w:tcPr>
          <w:p w14:paraId="60DB8D1F" w14:textId="38749CF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61C1CF67" w14:textId="6CB68FA3"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633E86E5" w14:textId="574ACCA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58,62</w:t>
            </w:r>
          </w:p>
        </w:tc>
        <w:tc>
          <w:tcPr>
            <w:tcW w:w="1559" w:type="dxa"/>
            <w:vAlign w:val="center"/>
          </w:tcPr>
          <w:p w14:paraId="70C9EF48" w14:textId="12EC698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87.930,00</w:t>
            </w:r>
          </w:p>
        </w:tc>
      </w:tr>
      <w:tr w:rsidR="00F24784" w:rsidRPr="00E1377D" w14:paraId="62C6FC53" w14:textId="77777777" w:rsidTr="005E6959">
        <w:trPr>
          <w:jc w:val="center"/>
        </w:trPr>
        <w:tc>
          <w:tcPr>
            <w:tcW w:w="846" w:type="dxa"/>
            <w:vAlign w:val="center"/>
          </w:tcPr>
          <w:p w14:paraId="408CDF3C"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2B14D3D" w14:textId="77777777" w:rsidR="00F24784" w:rsidRPr="00975A0E" w:rsidRDefault="00F24784" w:rsidP="00F24784">
            <w:pPr>
              <w:spacing w:line="360" w:lineRule="auto"/>
              <w:jc w:val="both"/>
              <w:rPr>
                <w:sz w:val="22"/>
                <w:szCs w:val="22"/>
              </w:rPr>
            </w:pPr>
            <w:r w:rsidRPr="00975A0E">
              <w:rPr>
                <w:rFonts w:eastAsia="Calibri"/>
                <w:sz w:val="22"/>
                <w:szCs w:val="22"/>
              </w:rPr>
              <w:t>Cloridrato de cetamina 50 mg/ml solução injetável– ampola de 10 ml</w:t>
            </w:r>
          </w:p>
          <w:p w14:paraId="775CD9A9" w14:textId="56ECDBB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injetável</w:t>
            </w:r>
          </w:p>
        </w:tc>
        <w:tc>
          <w:tcPr>
            <w:tcW w:w="709" w:type="dxa"/>
            <w:vAlign w:val="center"/>
          </w:tcPr>
          <w:p w14:paraId="40171291" w14:textId="57B63BBF"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50302D5A" w14:textId="051EEBAD" w:rsidR="00F24784" w:rsidRPr="00E1377D" w:rsidRDefault="00F24784" w:rsidP="00F24784">
            <w:pPr>
              <w:pStyle w:val="Recuodecorpodetexto"/>
              <w:widowControl w:val="0"/>
              <w:spacing w:after="0" w:line="360" w:lineRule="auto"/>
              <w:ind w:left="0"/>
              <w:jc w:val="center"/>
              <w:rPr>
                <w:b/>
              </w:rPr>
            </w:pPr>
            <w:r w:rsidRPr="00975A0E">
              <w:rPr>
                <w:sz w:val="22"/>
                <w:szCs w:val="22"/>
              </w:rPr>
              <w:t>100</w:t>
            </w:r>
          </w:p>
        </w:tc>
        <w:tc>
          <w:tcPr>
            <w:tcW w:w="1418" w:type="dxa"/>
            <w:vAlign w:val="center"/>
          </w:tcPr>
          <w:p w14:paraId="6348A604" w14:textId="52DAD84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117,32</w:t>
            </w:r>
          </w:p>
        </w:tc>
        <w:tc>
          <w:tcPr>
            <w:tcW w:w="1559" w:type="dxa"/>
            <w:vAlign w:val="center"/>
          </w:tcPr>
          <w:p w14:paraId="7515DCDD" w14:textId="078A5E2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11.732,00</w:t>
            </w:r>
          </w:p>
        </w:tc>
      </w:tr>
      <w:tr w:rsidR="00F24784" w:rsidRPr="00E1377D" w14:paraId="7B7F98F0" w14:textId="77777777" w:rsidTr="005E6959">
        <w:trPr>
          <w:jc w:val="center"/>
        </w:trPr>
        <w:tc>
          <w:tcPr>
            <w:tcW w:w="846" w:type="dxa"/>
            <w:vAlign w:val="center"/>
          </w:tcPr>
          <w:p w14:paraId="2F9772A7"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E4404CC" w14:textId="77777777" w:rsidR="00F24784" w:rsidRPr="00975A0E" w:rsidRDefault="00F24784" w:rsidP="00F24784">
            <w:pPr>
              <w:spacing w:line="360" w:lineRule="auto"/>
              <w:jc w:val="both"/>
              <w:rPr>
                <w:sz w:val="22"/>
                <w:szCs w:val="22"/>
              </w:rPr>
            </w:pPr>
            <w:r w:rsidRPr="00975A0E">
              <w:rPr>
                <w:rFonts w:eastAsia="Calibri"/>
                <w:sz w:val="22"/>
                <w:szCs w:val="22"/>
              </w:rPr>
              <w:t>Cloridrato de clonidina 150mcg/ml solução injetável - ampola com 1ml</w:t>
            </w:r>
          </w:p>
          <w:p w14:paraId="601646D5" w14:textId="6278BB62"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injetável</w:t>
            </w:r>
          </w:p>
        </w:tc>
        <w:tc>
          <w:tcPr>
            <w:tcW w:w="709" w:type="dxa"/>
            <w:vAlign w:val="center"/>
          </w:tcPr>
          <w:p w14:paraId="51A8553C" w14:textId="4CB97E0F"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1DAC24D" w14:textId="0325EF07" w:rsidR="00F24784" w:rsidRPr="00E1377D" w:rsidRDefault="00F24784" w:rsidP="00F24784">
            <w:pPr>
              <w:pStyle w:val="Recuodecorpodetexto"/>
              <w:widowControl w:val="0"/>
              <w:spacing w:after="0" w:line="360" w:lineRule="auto"/>
              <w:ind w:left="0"/>
              <w:jc w:val="center"/>
              <w:rPr>
                <w:b/>
              </w:rPr>
            </w:pPr>
            <w:r w:rsidRPr="00975A0E">
              <w:rPr>
                <w:sz w:val="22"/>
                <w:szCs w:val="22"/>
              </w:rPr>
              <w:t>2.000</w:t>
            </w:r>
          </w:p>
        </w:tc>
        <w:tc>
          <w:tcPr>
            <w:tcW w:w="1418" w:type="dxa"/>
            <w:vAlign w:val="center"/>
          </w:tcPr>
          <w:p w14:paraId="005CE635" w14:textId="706AC7C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19,16</w:t>
            </w:r>
          </w:p>
        </w:tc>
        <w:tc>
          <w:tcPr>
            <w:tcW w:w="1559" w:type="dxa"/>
            <w:vAlign w:val="center"/>
          </w:tcPr>
          <w:p w14:paraId="06F837C1" w14:textId="55A5F2D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38.320,00</w:t>
            </w:r>
          </w:p>
        </w:tc>
      </w:tr>
      <w:tr w:rsidR="00F24784" w:rsidRPr="00E1377D" w14:paraId="051A1443" w14:textId="77777777" w:rsidTr="005E6959">
        <w:trPr>
          <w:jc w:val="center"/>
        </w:trPr>
        <w:tc>
          <w:tcPr>
            <w:tcW w:w="846" w:type="dxa"/>
            <w:vAlign w:val="center"/>
          </w:tcPr>
          <w:p w14:paraId="79174AD7"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14F9065" w14:textId="77777777" w:rsidR="00F24784" w:rsidRPr="00975A0E" w:rsidRDefault="00F24784" w:rsidP="00F24784">
            <w:pPr>
              <w:spacing w:line="360" w:lineRule="auto"/>
              <w:jc w:val="both"/>
              <w:rPr>
                <w:sz w:val="22"/>
                <w:szCs w:val="22"/>
              </w:rPr>
            </w:pPr>
            <w:r w:rsidRPr="00975A0E">
              <w:rPr>
                <w:rFonts w:eastAsia="Calibri"/>
                <w:sz w:val="22"/>
                <w:szCs w:val="22"/>
              </w:rPr>
              <w:t>Cloridrato de clorpromazina 5mg/ml solução injetável ampola 5ml</w:t>
            </w:r>
          </w:p>
          <w:p w14:paraId="0D9F19B6" w14:textId="44635D04"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intramuscular</w:t>
            </w:r>
          </w:p>
        </w:tc>
        <w:tc>
          <w:tcPr>
            <w:tcW w:w="709" w:type="dxa"/>
            <w:vAlign w:val="center"/>
          </w:tcPr>
          <w:p w14:paraId="2BAA1B7B" w14:textId="32F449A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7ED18A6" w14:textId="60B983E5" w:rsidR="00F24784" w:rsidRPr="00E1377D" w:rsidRDefault="00F24784" w:rsidP="00F24784">
            <w:pPr>
              <w:pStyle w:val="Recuodecorpodetexto"/>
              <w:widowControl w:val="0"/>
              <w:spacing w:after="0" w:line="360" w:lineRule="auto"/>
              <w:ind w:left="0"/>
              <w:jc w:val="center"/>
              <w:rPr>
                <w:b/>
              </w:rPr>
            </w:pPr>
            <w:r w:rsidRPr="00975A0E">
              <w:rPr>
                <w:sz w:val="22"/>
                <w:szCs w:val="22"/>
              </w:rPr>
              <w:t>500</w:t>
            </w:r>
          </w:p>
        </w:tc>
        <w:tc>
          <w:tcPr>
            <w:tcW w:w="1418" w:type="dxa"/>
            <w:vAlign w:val="center"/>
          </w:tcPr>
          <w:p w14:paraId="1DD75F6A" w14:textId="6F0B899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14,85</w:t>
            </w:r>
          </w:p>
        </w:tc>
        <w:tc>
          <w:tcPr>
            <w:tcW w:w="1559" w:type="dxa"/>
            <w:vAlign w:val="center"/>
          </w:tcPr>
          <w:p w14:paraId="6A742771" w14:textId="797799A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7.425,00</w:t>
            </w:r>
          </w:p>
        </w:tc>
      </w:tr>
      <w:tr w:rsidR="00F24784" w:rsidRPr="00E1377D" w14:paraId="2EB98320" w14:textId="77777777" w:rsidTr="005E6959">
        <w:trPr>
          <w:jc w:val="center"/>
        </w:trPr>
        <w:tc>
          <w:tcPr>
            <w:tcW w:w="846" w:type="dxa"/>
            <w:vAlign w:val="center"/>
          </w:tcPr>
          <w:p w14:paraId="2639565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0B17DBB" w14:textId="4805E34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Cloridrato de dobutamina 250mg/20ml (12,5mg/ml) solução injetável- ampola 20ml via intravenosa</w:t>
            </w:r>
          </w:p>
        </w:tc>
        <w:tc>
          <w:tcPr>
            <w:tcW w:w="709" w:type="dxa"/>
            <w:vAlign w:val="center"/>
          </w:tcPr>
          <w:p w14:paraId="34311EAA" w14:textId="24EDC529"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5B722E48" w14:textId="50B1749C"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46667349" w14:textId="2BCC328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17,24</w:t>
            </w:r>
          </w:p>
        </w:tc>
        <w:tc>
          <w:tcPr>
            <w:tcW w:w="1559" w:type="dxa"/>
            <w:vAlign w:val="center"/>
          </w:tcPr>
          <w:p w14:paraId="636181B2" w14:textId="5A68345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17.240,00</w:t>
            </w:r>
          </w:p>
        </w:tc>
      </w:tr>
      <w:tr w:rsidR="00F24784" w:rsidRPr="00E1377D" w14:paraId="15A72448" w14:textId="77777777" w:rsidTr="005E6959">
        <w:trPr>
          <w:jc w:val="center"/>
        </w:trPr>
        <w:tc>
          <w:tcPr>
            <w:tcW w:w="846" w:type="dxa"/>
            <w:vAlign w:val="center"/>
          </w:tcPr>
          <w:p w14:paraId="10C9D40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9D78DD9" w14:textId="42D35FC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Cloridrato de dopamina 5mg/ml solução injetável ampola 10ml via intravenosa</w:t>
            </w:r>
          </w:p>
        </w:tc>
        <w:tc>
          <w:tcPr>
            <w:tcW w:w="709" w:type="dxa"/>
            <w:vAlign w:val="center"/>
          </w:tcPr>
          <w:p w14:paraId="4D6982FE" w14:textId="420E771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3D316D9" w14:textId="3FFA80DF"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34207519" w14:textId="498307F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24,04</w:t>
            </w:r>
          </w:p>
        </w:tc>
        <w:tc>
          <w:tcPr>
            <w:tcW w:w="1559" w:type="dxa"/>
            <w:vAlign w:val="center"/>
          </w:tcPr>
          <w:p w14:paraId="5C3919FF" w14:textId="231600E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24.040,00</w:t>
            </w:r>
          </w:p>
        </w:tc>
      </w:tr>
      <w:tr w:rsidR="00F24784" w:rsidRPr="00E1377D" w14:paraId="7145A934" w14:textId="77777777" w:rsidTr="005E6959">
        <w:trPr>
          <w:jc w:val="center"/>
        </w:trPr>
        <w:tc>
          <w:tcPr>
            <w:tcW w:w="846" w:type="dxa"/>
            <w:vAlign w:val="center"/>
          </w:tcPr>
          <w:p w14:paraId="4B3C254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D6FC9D1" w14:textId="082EBF9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Cloridrato de escetamina 50mg/ml solução injetável -ampola de 10ml via intravenosa</w:t>
            </w:r>
          </w:p>
        </w:tc>
        <w:tc>
          <w:tcPr>
            <w:tcW w:w="709" w:type="dxa"/>
            <w:vAlign w:val="center"/>
          </w:tcPr>
          <w:p w14:paraId="249E2C32" w14:textId="047979ED"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31248C3" w14:textId="434719B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w:t>
            </w:r>
          </w:p>
        </w:tc>
        <w:tc>
          <w:tcPr>
            <w:tcW w:w="1418" w:type="dxa"/>
            <w:vAlign w:val="center"/>
          </w:tcPr>
          <w:p w14:paraId="4F7E4F6F" w14:textId="082F5CC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198,24</w:t>
            </w:r>
          </w:p>
        </w:tc>
        <w:tc>
          <w:tcPr>
            <w:tcW w:w="1559" w:type="dxa"/>
            <w:vAlign w:val="center"/>
          </w:tcPr>
          <w:p w14:paraId="3BBA330F" w14:textId="2CC936D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9.912,00</w:t>
            </w:r>
          </w:p>
        </w:tc>
      </w:tr>
      <w:tr w:rsidR="00F24784" w:rsidRPr="00E1377D" w14:paraId="1914AFAC" w14:textId="77777777" w:rsidTr="005E6959">
        <w:trPr>
          <w:jc w:val="center"/>
        </w:trPr>
        <w:tc>
          <w:tcPr>
            <w:tcW w:w="846" w:type="dxa"/>
            <w:vAlign w:val="center"/>
          </w:tcPr>
          <w:p w14:paraId="4CCCCE3B"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810950F" w14:textId="19B175AB"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Cloridrato de </w:t>
            </w:r>
            <w:proofErr w:type="spellStart"/>
            <w:r w:rsidRPr="00975A0E">
              <w:rPr>
                <w:rFonts w:eastAsia="Calibri"/>
                <w:sz w:val="22"/>
                <w:szCs w:val="22"/>
              </w:rPr>
              <w:t>hidralazina</w:t>
            </w:r>
            <w:proofErr w:type="spellEnd"/>
            <w:r w:rsidRPr="00975A0E">
              <w:rPr>
                <w:rFonts w:eastAsia="Calibri"/>
                <w:sz w:val="22"/>
                <w:szCs w:val="22"/>
              </w:rPr>
              <w:t xml:space="preserve"> 20mg/ml solução injetável- ampola 1ml</w:t>
            </w:r>
            <w:r w:rsidRPr="00975A0E">
              <w:rPr>
                <w:sz w:val="22"/>
                <w:szCs w:val="22"/>
              </w:rPr>
              <w:t xml:space="preserve"> </w:t>
            </w:r>
            <w:r w:rsidRPr="00975A0E">
              <w:rPr>
                <w:rFonts w:eastAsia="Calibri"/>
                <w:sz w:val="22"/>
                <w:szCs w:val="22"/>
              </w:rPr>
              <w:t>via intravenosa</w:t>
            </w:r>
          </w:p>
        </w:tc>
        <w:tc>
          <w:tcPr>
            <w:tcW w:w="709" w:type="dxa"/>
            <w:vAlign w:val="center"/>
          </w:tcPr>
          <w:p w14:paraId="5F33424E" w14:textId="47FBD6D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C838CB7" w14:textId="236DFF60"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6DBA3546" w14:textId="7EF9AB9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17,10</w:t>
            </w:r>
          </w:p>
        </w:tc>
        <w:tc>
          <w:tcPr>
            <w:tcW w:w="1559" w:type="dxa"/>
            <w:vAlign w:val="center"/>
          </w:tcPr>
          <w:p w14:paraId="1B9AB4BE" w14:textId="5173727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5E6959">
              <w:rPr>
                <w:rFonts w:eastAsia="Calibri"/>
                <w:sz w:val="22"/>
                <w:szCs w:val="22"/>
                <w:lang w:eastAsia="en-US"/>
              </w:rPr>
              <w:t>25.650,00</w:t>
            </w:r>
          </w:p>
        </w:tc>
      </w:tr>
      <w:tr w:rsidR="00F24784" w:rsidRPr="00E1377D" w14:paraId="6A29326E" w14:textId="77777777" w:rsidTr="005E6959">
        <w:trPr>
          <w:jc w:val="center"/>
        </w:trPr>
        <w:tc>
          <w:tcPr>
            <w:tcW w:w="846" w:type="dxa"/>
            <w:vAlign w:val="center"/>
          </w:tcPr>
          <w:p w14:paraId="7AB647A8"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DE7E49A" w14:textId="4DEAD6B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Cloridrato de </w:t>
            </w:r>
            <w:proofErr w:type="spellStart"/>
            <w:r w:rsidRPr="00975A0E">
              <w:rPr>
                <w:rFonts w:eastAsia="Calibri"/>
                <w:sz w:val="22"/>
                <w:szCs w:val="22"/>
              </w:rPr>
              <w:t>metoclopramida</w:t>
            </w:r>
            <w:proofErr w:type="spellEnd"/>
            <w:r w:rsidRPr="00975A0E">
              <w:rPr>
                <w:rFonts w:eastAsia="Calibri"/>
                <w:sz w:val="22"/>
                <w:szCs w:val="22"/>
              </w:rPr>
              <w:t xml:space="preserve"> 10mg/2ml </w:t>
            </w:r>
            <w:r w:rsidRPr="00975A0E">
              <w:rPr>
                <w:rFonts w:eastAsia="Calibri"/>
                <w:sz w:val="22"/>
                <w:szCs w:val="22"/>
              </w:rPr>
              <w:lastRenderedPageBreak/>
              <w:t>(5mg/ml) solução injetável- ampola 2ml via intravenosa</w:t>
            </w:r>
          </w:p>
        </w:tc>
        <w:tc>
          <w:tcPr>
            <w:tcW w:w="709" w:type="dxa"/>
            <w:vAlign w:val="center"/>
          </w:tcPr>
          <w:p w14:paraId="0439C96E" w14:textId="453C50AC"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lastRenderedPageBreak/>
              <w:t>AMP</w:t>
            </w:r>
          </w:p>
        </w:tc>
        <w:tc>
          <w:tcPr>
            <w:tcW w:w="992" w:type="dxa"/>
            <w:vAlign w:val="center"/>
          </w:tcPr>
          <w:p w14:paraId="37F14080" w14:textId="35EFABAE" w:rsidR="00F24784" w:rsidRPr="00E1377D" w:rsidRDefault="00F24784" w:rsidP="00F24784">
            <w:pPr>
              <w:pStyle w:val="Recuodecorpodetexto"/>
              <w:widowControl w:val="0"/>
              <w:spacing w:after="0" w:line="360" w:lineRule="auto"/>
              <w:ind w:left="0"/>
              <w:jc w:val="center"/>
              <w:rPr>
                <w:b/>
              </w:rPr>
            </w:pPr>
            <w:r w:rsidRPr="00975A0E">
              <w:rPr>
                <w:sz w:val="22"/>
                <w:szCs w:val="22"/>
              </w:rPr>
              <w:t>800</w:t>
            </w:r>
          </w:p>
        </w:tc>
        <w:tc>
          <w:tcPr>
            <w:tcW w:w="1418" w:type="dxa"/>
            <w:vAlign w:val="center"/>
          </w:tcPr>
          <w:p w14:paraId="3D44498A" w14:textId="3A7306E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7,66</w:t>
            </w:r>
          </w:p>
        </w:tc>
        <w:tc>
          <w:tcPr>
            <w:tcW w:w="1559" w:type="dxa"/>
            <w:vAlign w:val="center"/>
          </w:tcPr>
          <w:p w14:paraId="7FC60134" w14:textId="2D5D293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6.128,00</w:t>
            </w:r>
          </w:p>
        </w:tc>
      </w:tr>
      <w:tr w:rsidR="00F24784" w:rsidRPr="00E1377D" w14:paraId="2CB3FAEC" w14:textId="77777777" w:rsidTr="005E6959">
        <w:trPr>
          <w:jc w:val="center"/>
        </w:trPr>
        <w:tc>
          <w:tcPr>
            <w:tcW w:w="846" w:type="dxa"/>
            <w:vAlign w:val="center"/>
          </w:tcPr>
          <w:p w14:paraId="74C4AAB2"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7D568F3" w14:textId="4699F9D8"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Cloridrato de naloxona 0,4mg/ml solução injetável ampola 1ml via injetável</w:t>
            </w:r>
          </w:p>
        </w:tc>
        <w:tc>
          <w:tcPr>
            <w:tcW w:w="709" w:type="dxa"/>
            <w:vAlign w:val="center"/>
          </w:tcPr>
          <w:p w14:paraId="1127F68A" w14:textId="1C129FD3"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529D1D1" w14:textId="118A18A7" w:rsidR="00F24784" w:rsidRPr="00E1377D" w:rsidRDefault="00F24784" w:rsidP="00F24784">
            <w:pPr>
              <w:pStyle w:val="Recuodecorpodetexto"/>
              <w:widowControl w:val="0"/>
              <w:spacing w:after="0" w:line="360" w:lineRule="auto"/>
              <w:ind w:left="0"/>
              <w:jc w:val="center"/>
              <w:rPr>
                <w:b/>
              </w:rPr>
            </w:pPr>
            <w:r w:rsidRPr="00975A0E">
              <w:rPr>
                <w:sz w:val="22"/>
                <w:szCs w:val="22"/>
              </w:rPr>
              <w:t>500</w:t>
            </w:r>
          </w:p>
        </w:tc>
        <w:tc>
          <w:tcPr>
            <w:tcW w:w="1418" w:type="dxa"/>
            <w:vAlign w:val="center"/>
          </w:tcPr>
          <w:p w14:paraId="706315EA" w14:textId="6C6406F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21,43</w:t>
            </w:r>
          </w:p>
        </w:tc>
        <w:tc>
          <w:tcPr>
            <w:tcW w:w="1559" w:type="dxa"/>
            <w:vAlign w:val="center"/>
          </w:tcPr>
          <w:p w14:paraId="244CADCB" w14:textId="212976D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10.715,00</w:t>
            </w:r>
          </w:p>
        </w:tc>
      </w:tr>
      <w:tr w:rsidR="00F24784" w:rsidRPr="00E1377D" w14:paraId="3A49324E" w14:textId="77777777" w:rsidTr="005E6959">
        <w:trPr>
          <w:jc w:val="center"/>
        </w:trPr>
        <w:tc>
          <w:tcPr>
            <w:tcW w:w="846" w:type="dxa"/>
            <w:vAlign w:val="center"/>
          </w:tcPr>
          <w:p w14:paraId="5A07320E"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1181CEC" w14:textId="79E07E94"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Cloridrato de tramadol 50mg/ml (100mg/2ml)</w:t>
            </w:r>
            <w:r w:rsidRPr="00975A0E">
              <w:rPr>
                <w:sz w:val="22"/>
                <w:szCs w:val="22"/>
              </w:rPr>
              <w:t xml:space="preserve"> </w:t>
            </w:r>
            <w:r w:rsidRPr="00975A0E">
              <w:rPr>
                <w:rFonts w:eastAsia="Calibri"/>
                <w:sz w:val="22"/>
                <w:szCs w:val="22"/>
              </w:rPr>
              <w:t>solução injetável- ampola 2ml via intravenosa</w:t>
            </w:r>
          </w:p>
        </w:tc>
        <w:tc>
          <w:tcPr>
            <w:tcW w:w="709" w:type="dxa"/>
            <w:vAlign w:val="center"/>
          </w:tcPr>
          <w:p w14:paraId="751A81C4" w14:textId="3464F1A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4F13BF5" w14:textId="1F9726C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15.000</w:t>
            </w:r>
          </w:p>
        </w:tc>
        <w:tc>
          <w:tcPr>
            <w:tcW w:w="1418" w:type="dxa"/>
            <w:vAlign w:val="center"/>
          </w:tcPr>
          <w:p w14:paraId="0595F44F" w14:textId="550A232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4,02</w:t>
            </w:r>
          </w:p>
        </w:tc>
        <w:tc>
          <w:tcPr>
            <w:tcW w:w="1559" w:type="dxa"/>
            <w:vAlign w:val="center"/>
          </w:tcPr>
          <w:p w14:paraId="64CA270E" w14:textId="6D19E66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60.300,00</w:t>
            </w:r>
          </w:p>
        </w:tc>
      </w:tr>
      <w:tr w:rsidR="00F24784" w:rsidRPr="00E1377D" w14:paraId="05E599E3" w14:textId="77777777" w:rsidTr="005E6959">
        <w:trPr>
          <w:jc w:val="center"/>
        </w:trPr>
        <w:tc>
          <w:tcPr>
            <w:tcW w:w="846" w:type="dxa"/>
            <w:vAlign w:val="center"/>
          </w:tcPr>
          <w:p w14:paraId="5E538001"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462976E" w14:textId="04B75FF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Cloridrato de vancomicina 500mg pó para solução injetável, frasco ampola via intravenosa</w:t>
            </w:r>
          </w:p>
        </w:tc>
        <w:tc>
          <w:tcPr>
            <w:tcW w:w="709" w:type="dxa"/>
            <w:vAlign w:val="center"/>
          </w:tcPr>
          <w:p w14:paraId="15583479" w14:textId="09EA0929"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73E1D3CE" w14:textId="726E2FB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1.000</w:t>
            </w:r>
          </w:p>
        </w:tc>
        <w:tc>
          <w:tcPr>
            <w:tcW w:w="1418" w:type="dxa"/>
            <w:vAlign w:val="center"/>
          </w:tcPr>
          <w:p w14:paraId="39877B79" w14:textId="79E2386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20,58</w:t>
            </w:r>
          </w:p>
        </w:tc>
        <w:tc>
          <w:tcPr>
            <w:tcW w:w="1559" w:type="dxa"/>
            <w:vAlign w:val="center"/>
          </w:tcPr>
          <w:p w14:paraId="1D98B1B1" w14:textId="1C666CB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20.580,00</w:t>
            </w:r>
          </w:p>
        </w:tc>
      </w:tr>
      <w:tr w:rsidR="00F24784" w:rsidRPr="00E1377D" w14:paraId="4659FBAB" w14:textId="77777777" w:rsidTr="005E6959">
        <w:trPr>
          <w:jc w:val="center"/>
        </w:trPr>
        <w:tc>
          <w:tcPr>
            <w:tcW w:w="846" w:type="dxa"/>
            <w:vAlign w:val="center"/>
          </w:tcPr>
          <w:p w14:paraId="0E05B7E8"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C6CF682" w14:textId="0829D781"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Cloridrato de </w:t>
            </w:r>
            <w:proofErr w:type="spellStart"/>
            <w:r w:rsidRPr="00975A0E">
              <w:rPr>
                <w:rFonts w:eastAsia="Calibri"/>
                <w:sz w:val="22"/>
                <w:szCs w:val="22"/>
              </w:rPr>
              <w:t>verapamil</w:t>
            </w:r>
            <w:proofErr w:type="spellEnd"/>
            <w:r w:rsidRPr="00975A0E">
              <w:rPr>
                <w:rFonts w:eastAsia="Calibri"/>
                <w:sz w:val="22"/>
                <w:szCs w:val="22"/>
              </w:rPr>
              <w:t xml:space="preserve"> 2,5mg/ml solução injetável- ampola 2ml via intravenosa</w:t>
            </w:r>
          </w:p>
        </w:tc>
        <w:tc>
          <w:tcPr>
            <w:tcW w:w="709" w:type="dxa"/>
            <w:vAlign w:val="center"/>
          </w:tcPr>
          <w:p w14:paraId="4B3987AF" w14:textId="483D16C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9170FB9" w14:textId="6A9EA80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400</w:t>
            </w:r>
          </w:p>
        </w:tc>
        <w:tc>
          <w:tcPr>
            <w:tcW w:w="1418" w:type="dxa"/>
            <w:vAlign w:val="center"/>
          </w:tcPr>
          <w:p w14:paraId="04C33388" w14:textId="409B574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18,21</w:t>
            </w:r>
          </w:p>
        </w:tc>
        <w:tc>
          <w:tcPr>
            <w:tcW w:w="1559" w:type="dxa"/>
            <w:vAlign w:val="center"/>
          </w:tcPr>
          <w:p w14:paraId="4F9C9DAE" w14:textId="340927F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7.284,00</w:t>
            </w:r>
          </w:p>
        </w:tc>
      </w:tr>
      <w:tr w:rsidR="00F24784" w:rsidRPr="00E1377D" w14:paraId="5A568348" w14:textId="77777777" w:rsidTr="005E6959">
        <w:trPr>
          <w:jc w:val="center"/>
        </w:trPr>
        <w:tc>
          <w:tcPr>
            <w:tcW w:w="846" w:type="dxa"/>
            <w:vAlign w:val="center"/>
          </w:tcPr>
          <w:p w14:paraId="7B5708B4"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4F5CD70" w14:textId="63A0098D"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Decanoato de haloperidol 50mg/ml solução injetável -ampola de 1ml</w:t>
            </w:r>
            <w:r w:rsidRPr="00975A0E">
              <w:rPr>
                <w:sz w:val="22"/>
                <w:szCs w:val="22"/>
              </w:rPr>
              <w:t xml:space="preserve"> </w:t>
            </w:r>
            <w:r w:rsidRPr="00975A0E">
              <w:rPr>
                <w:rFonts w:eastAsia="Calibri"/>
                <w:sz w:val="22"/>
                <w:szCs w:val="22"/>
              </w:rPr>
              <w:t>via intramuscular</w:t>
            </w:r>
          </w:p>
        </w:tc>
        <w:tc>
          <w:tcPr>
            <w:tcW w:w="709" w:type="dxa"/>
            <w:vAlign w:val="center"/>
          </w:tcPr>
          <w:p w14:paraId="74D718D4" w14:textId="0D9B423D"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AE0605E" w14:textId="1848D3BD"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0CDDF0F6" w14:textId="58B78C0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28,64</w:t>
            </w:r>
          </w:p>
        </w:tc>
        <w:tc>
          <w:tcPr>
            <w:tcW w:w="1559" w:type="dxa"/>
            <w:vAlign w:val="center"/>
          </w:tcPr>
          <w:p w14:paraId="3971B5C1" w14:textId="080BB11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14.320,00</w:t>
            </w:r>
          </w:p>
        </w:tc>
      </w:tr>
      <w:tr w:rsidR="00F24784" w:rsidRPr="00E1377D" w14:paraId="02EA6FFF" w14:textId="77777777" w:rsidTr="005E6959">
        <w:trPr>
          <w:jc w:val="center"/>
        </w:trPr>
        <w:tc>
          <w:tcPr>
            <w:tcW w:w="846" w:type="dxa"/>
            <w:vAlign w:val="center"/>
          </w:tcPr>
          <w:p w14:paraId="29FAC26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CEFA844" w14:textId="77777777" w:rsidR="00F24784" w:rsidRPr="00975A0E" w:rsidRDefault="00F24784" w:rsidP="00F24784">
            <w:pPr>
              <w:spacing w:line="360" w:lineRule="auto"/>
              <w:jc w:val="both"/>
              <w:rPr>
                <w:sz w:val="22"/>
                <w:szCs w:val="22"/>
              </w:rPr>
            </w:pPr>
            <w:proofErr w:type="spellStart"/>
            <w:r w:rsidRPr="00975A0E">
              <w:rPr>
                <w:rFonts w:eastAsia="Calibri"/>
                <w:sz w:val="22"/>
                <w:szCs w:val="22"/>
              </w:rPr>
              <w:t>Deslanosídeo</w:t>
            </w:r>
            <w:proofErr w:type="spellEnd"/>
            <w:r w:rsidRPr="00975A0E">
              <w:rPr>
                <w:rFonts w:eastAsia="Calibri"/>
                <w:sz w:val="22"/>
                <w:szCs w:val="22"/>
              </w:rPr>
              <w:t xml:space="preserve"> (</w:t>
            </w:r>
            <w:proofErr w:type="spellStart"/>
            <w:r w:rsidRPr="00975A0E">
              <w:rPr>
                <w:rFonts w:eastAsia="Calibri"/>
                <w:sz w:val="22"/>
                <w:szCs w:val="22"/>
              </w:rPr>
              <w:t>cedilanide</w:t>
            </w:r>
            <w:proofErr w:type="spellEnd"/>
            <w:r w:rsidRPr="00975A0E">
              <w:rPr>
                <w:rFonts w:eastAsia="Calibri"/>
                <w:sz w:val="22"/>
                <w:szCs w:val="22"/>
              </w:rPr>
              <w:t>) 0,2 mg/ml solução injetável– ampola de 2 ml</w:t>
            </w:r>
          </w:p>
          <w:p w14:paraId="14005F28" w14:textId="511711CB"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injetável</w:t>
            </w:r>
          </w:p>
        </w:tc>
        <w:tc>
          <w:tcPr>
            <w:tcW w:w="709" w:type="dxa"/>
            <w:vAlign w:val="center"/>
          </w:tcPr>
          <w:p w14:paraId="6D4F396D" w14:textId="7D12717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35AF7C5" w14:textId="4797981B"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23E00D12" w14:textId="25F846C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4,58</w:t>
            </w:r>
          </w:p>
        </w:tc>
        <w:tc>
          <w:tcPr>
            <w:tcW w:w="1559" w:type="dxa"/>
            <w:vAlign w:val="center"/>
          </w:tcPr>
          <w:p w14:paraId="65623079" w14:textId="1C2C946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6.870,00</w:t>
            </w:r>
          </w:p>
        </w:tc>
      </w:tr>
      <w:tr w:rsidR="00F24784" w:rsidRPr="00E1377D" w14:paraId="7DDD1ABA" w14:textId="77777777" w:rsidTr="005E6959">
        <w:trPr>
          <w:jc w:val="center"/>
        </w:trPr>
        <w:tc>
          <w:tcPr>
            <w:tcW w:w="846" w:type="dxa"/>
            <w:vAlign w:val="center"/>
          </w:tcPr>
          <w:p w14:paraId="5EBF131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34D30AD" w14:textId="1DB30E5D"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Enoxaparina sódica 20mg/0,2ml solução injetável- seringa preenchidas com sistema de segurança via subcutânea</w:t>
            </w:r>
          </w:p>
        </w:tc>
        <w:tc>
          <w:tcPr>
            <w:tcW w:w="709" w:type="dxa"/>
            <w:vAlign w:val="center"/>
          </w:tcPr>
          <w:p w14:paraId="23514154" w14:textId="793AD55B"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F43FD3E" w14:textId="61180083" w:rsidR="00F24784" w:rsidRPr="00E1377D" w:rsidRDefault="00F24784" w:rsidP="00F24784">
            <w:pPr>
              <w:pStyle w:val="Recuodecorpodetexto"/>
              <w:widowControl w:val="0"/>
              <w:spacing w:after="0" w:line="360" w:lineRule="auto"/>
              <w:ind w:left="0"/>
              <w:jc w:val="center"/>
              <w:rPr>
                <w:b/>
              </w:rPr>
            </w:pPr>
            <w:r w:rsidRPr="00975A0E">
              <w:rPr>
                <w:sz w:val="22"/>
                <w:szCs w:val="22"/>
              </w:rPr>
              <w:t>2.000</w:t>
            </w:r>
          </w:p>
        </w:tc>
        <w:tc>
          <w:tcPr>
            <w:tcW w:w="1418" w:type="dxa"/>
            <w:vAlign w:val="center"/>
          </w:tcPr>
          <w:p w14:paraId="6E572988" w14:textId="4122274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38,55</w:t>
            </w:r>
          </w:p>
        </w:tc>
        <w:tc>
          <w:tcPr>
            <w:tcW w:w="1559" w:type="dxa"/>
            <w:vAlign w:val="center"/>
          </w:tcPr>
          <w:p w14:paraId="20E149E8" w14:textId="75DB7F4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77.100,00</w:t>
            </w:r>
          </w:p>
        </w:tc>
      </w:tr>
      <w:tr w:rsidR="00F24784" w:rsidRPr="00E1377D" w14:paraId="29083ED2" w14:textId="77777777" w:rsidTr="005E6959">
        <w:trPr>
          <w:jc w:val="center"/>
        </w:trPr>
        <w:tc>
          <w:tcPr>
            <w:tcW w:w="846" w:type="dxa"/>
            <w:vAlign w:val="center"/>
          </w:tcPr>
          <w:p w14:paraId="31F41EC8"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D4DA89B" w14:textId="70D8968D"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Enoxaparina sódica 40mg/0,4ml solução injetável- seringa preenchidas com sistema de segurança via subcutânea</w:t>
            </w:r>
          </w:p>
        </w:tc>
        <w:tc>
          <w:tcPr>
            <w:tcW w:w="709" w:type="dxa"/>
            <w:vAlign w:val="center"/>
          </w:tcPr>
          <w:p w14:paraId="274A4D3A" w14:textId="40148DD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8817AEA" w14:textId="6F9168A9" w:rsidR="00F24784" w:rsidRPr="00E1377D" w:rsidRDefault="00F24784" w:rsidP="00F24784">
            <w:pPr>
              <w:pStyle w:val="Recuodecorpodetexto"/>
              <w:widowControl w:val="0"/>
              <w:spacing w:after="0" w:line="360" w:lineRule="auto"/>
              <w:ind w:left="0"/>
              <w:jc w:val="center"/>
              <w:rPr>
                <w:b/>
              </w:rPr>
            </w:pPr>
            <w:r w:rsidRPr="00975A0E">
              <w:rPr>
                <w:sz w:val="22"/>
                <w:szCs w:val="22"/>
              </w:rPr>
              <w:t>5.000</w:t>
            </w:r>
          </w:p>
        </w:tc>
        <w:tc>
          <w:tcPr>
            <w:tcW w:w="1418" w:type="dxa"/>
            <w:vAlign w:val="center"/>
          </w:tcPr>
          <w:p w14:paraId="4A5562D6" w14:textId="202F388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71,32</w:t>
            </w:r>
          </w:p>
        </w:tc>
        <w:tc>
          <w:tcPr>
            <w:tcW w:w="1559" w:type="dxa"/>
            <w:vAlign w:val="center"/>
          </w:tcPr>
          <w:p w14:paraId="48BD80EF" w14:textId="3C9665F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356.600,00</w:t>
            </w:r>
          </w:p>
        </w:tc>
      </w:tr>
      <w:tr w:rsidR="00F24784" w:rsidRPr="00E1377D" w14:paraId="4E40D38A" w14:textId="77777777" w:rsidTr="005E6959">
        <w:trPr>
          <w:jc w:val="center"/>
        </w:trPr>
        <w:tc>
          <w:tcPr>
            <w:tcW w:w="846" w:type="dxa"/>
            <w:vAlign w:val="center"/>
          </w:tcPr>
          <w:p w14:paraId="2B41B78A"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32AEAD9" w14:textId="3868FE27"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Enoxaparina sódica 60mg/0,6ml solução injetável- seringa preenchidas com sistema de segurança via subcutânea</w:t>
            </w:r>
          </w:p>
        </w:tc>
        <w:tc>
          <w:tcPr>
            <w:tcW w:w="709" w:type="dxa"/>
            <w:vAlign w:val="center"/>
          </w:tcPr>
          <w:p w14:paraId="708045C5" w14:textId="2EEAE13B"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04018697" w14:textId="03CF5DB8" w:rsidR="00F24784" w:rsidRPr="00E1377D" w:rsidRDefault="00F24784" w:rsidP="00F24784">
            <w:pPr>
              <w:pStyle w:val="Recuodecorpodetexto"/>
              <w:widowControl w:val="0"/>
              <w:spacing w:after="0" w:line="360" w:lineRule="auto"/>
              <w:ind w:left="0"/>
              <w:jc w:val="center"/>
              <w:rPr>
                <w:b/>
              </w:rPr>
            </w:pPr>
            <w:r w:rsidRPr="00975A0E">
              <w:rPr>
                <w:sz w:val="22"/>
                <w:szCs w:val="22"/>
              </w:rPr>
              <w:t>2.000</w:t>
            </w:r>
          </w:p>
        </w:tc>
        <w:tc>
          <w:tcPr>
            <w:tcW w:w="1418" w:type="dxa"/>
            <w:vAlign w:val="center"/>
          </w:tcPr>
          <w:p w14:paraId="4994F13F" w14:textId="2166AD1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105,65</w:t>
            </w:r>
          </w:p>
        </w:tc>
        <w:tc>
          <w:tcPr>
            <w:tcW w:w="1559" w:type="dxa"/>
            <w:vAlign w:val="center"/>
          </w:tcPr>
          <w:p w14:paraId="71F7E609" w14:textId="7A64D0A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211.300,00</w:t>
            </w:r>
          </w:p>
        </w:tc>
      </w:tr>
      <w:tr w:rsidR="00F24784" w:rsidRPr="00E1377D" w14:paraId="19574738" w14:textId="77777777" w:rsidTr="005E6959">
        <w:trPr>
          <w:jc w:val="center"/>
        </w:trPr>
        <w:tc>
          <w:tcPr>
            <w:tcW w:w="846" w:type="dxa"/>
            <w:vAlign w:val="center"/>
          </w:tcPr>
          <w:p w14:paraId="66FC93F0"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2C4563A" w14:textId="454B01AF"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Etilefrina</w:t>
            </w:r>
            <w:proofErr w:type="spellEnd"/>
            <w:r w:rsidRPr="00975A0E">
              <w:rPr>
                <w:rFonts w:eastAsia="Calibri"/>
                <w:sz w:val="22"/>
                <w:szCs w:val="22"/>
              </w:rPr>
              <w:t xml:space="preserve"> 10mg/ml solução injetável -ampola 1ml via injetável</w:t>
            </w:r>
          </w:p>
        </w:tc>
        <w:tc>
          <w:tcPr>
            <w:tcW w:w="709" w:type="dxa"/>
            <w:vAlign w:val="center"/>
          </w:tcPr>
          <w:p w14:paraId="412CA219" w14:textId="698C65FF"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853674F" w14:textId="4A31D62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1.500</w:t>
            </w:r>
          </w:p>
        </w:tc>
        <w:tc>
          <w:tcPr>
            <w:tcW w:w="1418" w:type="dxa"/>
            <w:vAlign w:val="center"/>
          </w:tcPr>
          <w:p w14:paraId="62AF2474" w14:textId="68556F5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19,83</w:t>
            </w:r>
          </w:p>
        </w:tc>
        <w:tc>
          <w:tcPr>
            <w:tcW w:w="1559" w:type="dxa"/>
            <w:vAlign w:val="center"/>
          </w:tcPr>
          <w:p w14:paraId="74165F69" w14:textId="5991116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29.745,00</w:t>
            </w:r>
          </w:p>
        </w:tc>
      </w:tr>
      <w:tr w:rsidR="00F24784" w:rsidRPr="00E1377D" w14:paraId="6609F743" w14:textId="77777777" w:rsidTr="005E6959">
        <w:trPr>
          <w:jc w:val="center"/>
        </w:trPr>
        <w:tc>
          <w:tcPr>
            <w:tcW w:w="846" w:type="dxa"/>
            <w:vAlign w:val="center"/>
          </w:tcPr>
          <w:p w14:paraId="1192C3A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667F42B" w14:textId="74F1934C"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Etomidato</w:t>
            </w:r>
            <w:proofErr w:type="spellEnd"/>
            <w:r w:rsidRPr="00975A0E">
              <w:rPr>
                <w:rFonts w:eastAsia="Calibri"/>
                <w:sz w:val="22"/>
                <w:szCs w:val="22"/>
              </w:rPr>
              <w:t xml:space="preserve"> 2mg/ml solução injetável ampola de 10ml via intravenosa</w:t>
            </w:r>
          </w:p>
        </w:tc>
        <w:tc>
          <w:tcPr>
            <w:tcW w:w="709" w:type="dxa"/>
            <w:vAlign w:val="center"/>
          </w:tcPr>
          <w:p w14:paraId="1D0EF90E" w14:textId="72ACB17C"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27542FC" w14:textId="6621CB05" w:rsidR="00F24784" w:rsidRPr="00E1377D" w:rsidRDefault="00F24784" w:rsidP="00F24784">
            <w:pPr>
              <w:pStyle w:val="Recuodecorpodetexto"/>
              <w:widowControl w:val="0"/>
              <w:spacing w:after="0" w:line="360" w:lineRule="auto"/>
              <w:ind w:left="0"/>
              <w:jc w:val="center"/>
              <w:rPr>
                <w:b/>
              </w:rPr>
            </w:pPr>
            <w:r w:rsidRPr="00975A0E">
              <w:rPr>
                <w:sz w:val="22"/>
                <w:szCs w:val="22"/>
              </w:rPr>
              <w:t>800</w:t>
            </w:r>
          </w:p>
        </w:tc>
        <w:tc>
          <w:tcPr>
            <w:tcW w:w="1418" w:type="dxa"/>
            <w:vAlign w:val="center"/>
          </w:tcPr>
          <w:p w14:paraId="4797A087" w14:textId="7F4F500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35,87</w:t>
            </w:r>
          </w:p>
        </w:tc>
        <w:tc>
          <w:tcPr>
            <w:tcW w:w="1559" w:type="dxa"/>
            <w:vAlign w:val="center"/>
          </w:tcPr>
          <w:p w14:paraId="1EF632DC" w14:textId="565EC64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28.696,00</w:t>
            </w:r>
          </w:p>
        </w:tc>
      </w:tr>
      <w:tr w:rsidR="00F24784" w:rsidRPr="00E1377D" w14:paraId="43B26217" w14:textId="77777777" w:rsidTr="005E6959">
        <w:trPr>
          <w:jc w:val="center"/>
        </w:trPr>
        <w:tc>
          <w:tcPr>
            <w:tcW w:w="846" w:type="dxa"/>
            <w:vAlign w:val="center"/>
          </w:tcPr>
          <w:p w14:paraId="53FFB63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3FDB459" w14:textId="39766B17"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Fenitoina</w:t>
            </w:r>
            <w:proofErr w:type="spellEnd"/>
            <w:r w:rsidRPr="00975A0E">
              <w:rPr>
                <w:rFonts w:eastAsia="Calibri"/>
                <w:sz w:val="22"/>
                <w:szCs w:val="22"/>
              </w:rPr>
              <w:t xml:space="preserve"> 50mg/ml solução injetável- ampola 5ml via intravenosa</w:t>
            </w:r>
          </w:p>
        </w:tc>
        <w:tc>
          <w:tcPr>
            <w:tcW w:w="709" w:type="dxa"/>
            <w:vAlign w:val="center"/>
          </w:tcPr>
          <w:p w14:paraId="06FC6A71" w14:textId="0EF716E4"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C8C15B1" w14:textId="3835F1E2"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4528FA52" w14:textId="70F0F12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9,42</w:t>
            </w:r>
          </w:p>
        </w:tc>
        <w:tc>
          <w:tcPr>
            <w:tcW w:w="1559" w:type="dxa"/>
            <w:vAlign w:val="center"/>
          </w:tcPr>
          <w:p w14:paraId="5017FF85" w14:textId="245EB69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14.130,00</w:t>
            </w:r>
          </w:p>
        </w:tc>
      </w:tr>
      <w:tr w:rsidR="00F24784" w:rsidRPr="00E1377D" w14:paraId="1549DC2C" w14:textId="77777777" w:rsidTr="005E6959">
        <w:trPr>
          <w:jc w:val="center"/>
        </w:trPr>
        <w:tc>
          <w:tcPr>
            <w:tcW w:w="846" w:type="dxa"/>
            <w:vAlign w:val="center"/>
          </w:tcPr>
          <w:p w14:paraId="783B93F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0A94B0C" w14:textId="088D48C4"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Fenobarbital 100mg/ml solução injetável- ampola 2ml via intravenosa</w:t>
            </w:r>
          </w:p>
        </w:tc>
        <w:tc>
          <w:tcPr>
            <w:tcW w:w="709" w:type="dxa"/>
            <w:vAlign w:val="center"/>
          </w:tcPr>
          <w:p w14:paraId="19B0C1D6" w14:textId="2F2D3CA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2D08E43E" w14:textId="757BB384"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4928EC86" w14:textId="51B90DA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9,31</w:t>
            </w:r>
          </w:p>
        </w:tc>
        <w:tc>
          <w:tcPr>
            <w:tcW w:w="1559" w:type="dxa"/>
            <w:vAlign w:val="center"/>
          </w:tcPr>
          <w:p w14:paraId="4206ADE4" w14:textId="4FBD2B8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13.965,00</w:t>
            </w:r>
          </w:p>
        </w:tc>
      </w:tr>
      <w:tr w:rsidR="00F24784" w:rsidRPr="00E1377D" w14:paraId="362B689F" w14:textId="77777777" w:rsidTr="005E6959">
        <w:trPr>
          <w:jc w:val="center"/>
        </w:trPr>
        <w:tc>
          <w:tcPr>
            <w:tcW w:w="846" w:type="dxa"/>
            <w:vAlign w:val="center"/>
          </w:tcPr>
          <w:p w14:paraId="2DF408D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604D138" w14:textId="25A2D6A6"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Fluconazol 2mg/ml solução para infusão bolsa plástica 100ml via intravenosa</w:t>
            </w:r>
          </w:p>
        </w:tc>
        <w:tc>
          <w:tcPr>
            <w:tcW w:w="709" w:type="dxa"/>
            <w:vAlign w:val="center"/>
          </w:tcPr>
          <w:p w14:paraId="01DAF709" w14:textId="7311765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UND</w:t>
            </w:r>
          </w:p>
        </w:tc>
        <w:tc>
          <w:tcPr>
            <w:tcW w:w="992" w:type="dxa"/>
            <w:vAlign w:val="center"/>
          </w:tcPr>
          <w:p w14:paraId="4843D5C2" w14:textId="7FF5F837"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6D6C43E0" w14:textId="5C0EE29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29,09</w:t>
            </w:r>
          </w:p>
        </w:tc>
        <w:tc>
          <w:tcPr>
            <w:tcW w:w="1559" w:type="dxa"/>
            <w:vAlign w:val="center"/>
          </w:tcPr>
          <w:p w14:paraId="6D74D565" w14:textId="5D79A33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29.090,00</w:t>
            </w:r>
          </w:p>
        </w:tc>
      </w:tr>
      <w:tr w:rsidR="00F24784" w:rsidRPr="00E1377D" w14:paraId="194D4C0E" w14:textId="77777777" w:rsidTr="005E6959">
        <w:trPr>
          <w:jc w:val="center"/>
        </w:trPr>
        <w:tc>
          <w:tcPr>
            <w:tcW w:w="846" w:type="dxa"/>
            <w:vAlign w:val="center"/>
          </w:tcPr>
          <w:p w14:paraId="19808A57"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347DDF4" w14:textId="1A4045B4"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Flumazenil</w:t>
            </w:r>
            <w:proofErr w:type="spellEnd"/>
            <w:r w:rsidRPr="00975A0E">
              <w:rPr>
                <w:rFonts w:eastAsia="Calibri"/>
                <w:sz w:val="22"/>
                <w:szCs w:val="22"/>
              </w:rPr>
              <w:t xml:space="preserve"> 0,1mg/ml solução injetável- ampola 5ml via intravenosa</w:t>
            </w:r>
          </w:p>
        </w:tc>
        <w:tc>
          <w:tcPr>
            <w:tcW w:w="709" w:type="dxa"/>
            <w:vAlign w:val="center"/>
          </w:tcPr>
          <w:p w14:paraId="271ADC3E" w14:textId="2EBEB746"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C800114" w14:textId="6589CAB3" w:rsidR="00F24784" w:rsidRPr="00E1377D" w:rsidRDefault="00F24784" w:rsidP="00F24784">
            <w:pPr>
              <w:pStyle w:val="Recuodecorpodetexto"/>
              <w:widowControl w:val="0"/>
              <w:spacing w:after="0" w:line="360" w:lineRule="auto"/>
              <w:ind w:left="0"/>
              <w:jc w:val="center"/>
              <w:rPr>
                <w:b/>
              </w:rPr>
            </w:pPr>
            <w:r w:rsidRPr="00975A0E">
              <w:rPr>
                <w:sz w:val="22"/>
                <w:szCs w:val="22"/>
              </w:rPr>
              <w:t>300</w:t>
            </w:r>
          </w:p>
        </w:tc>
        <w:tc>
          <w:tcPr>
            <w:tcW w:w="1418" w:type="dxa"/>
            <w:vAlign w:val="center"/>
          </w:tcPr>
          <w:p w14:paraId="65B62BD6" w14:textId="23AE3D0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84,15</w:t>
            </w:r>
          </w:p>
        </w:tc>
        <w:tc>
          <w:tcPr>
            <w:tcW w:w="1559" w:type="dxa"/>
            <w:vAlign w:val="center"/>
          </w:tcPr>
          <w:p w14:paraId="18BCAD33" w14:textId="2740DD3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25.245,00</w:t>
            </w:r>
          </w:p>
        </w:tc>
      </w:tr>
      <w:tr w:rsidR="00F24784" w:rsidRPr="00E1377D" w14:paraId="646F70EF" w14:textId="77777777" w:rsidTr="005E6959">
        <w:trPr>
          <w:jc w:val="center"/>
        </w:trPr>
        <w:tc>
          <w:tcPr>
            <w:tcW w:w="846" w:type="dxa"/>
            <w:vAlign w:val="center"/>
          </w:tcPr>
          <w:p w14:paraId="41FF5ABA"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2321FCC" w14:textId="77777777" w:rsidR="00F24784" w:rsidRPr="00975A0E" w:rsidRDefault="00F24784" w:rsidP="00F24784">
            <w:pPr>
              <w:spacing w:line="360" w:lineRule="auto"/>
              <w:jc w:val="both"/>
              <w:rPr>
                <w:sz w:val="22"/>
                <w:szCs w:val="22"/>
              </w:rPr>
            </w:pPr>
            <w:r w:rsidRPr="00975A0E">
              <w:rPr>
                <w:rFonts w:eastAsia="Calibri"/>
                <w:sz w:val="22"/>
                <w:szCs w:val="22"/>
              </w:rPr>
              <w:t>Fosfato de clindamicina 150 mg/ml solução injetável ampola com 4ml</w:t>
            </w:r>
          </w:p>
          <w:p w14:paraId="7C487B11" w14:textId="07FACF1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injetável</w:t>
            </w:r>
          </w:p>
        </w:tc>
        <w:tc>
          <w:tcPr>
            <w:tcW w:w="709" w:type="dxa"/>
            <w:vAlign w:val="center"/>
          </w:tcPr>
          <w:p w14:paraId="03A631CB" w14:textId="3BE79A7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9D0DA8B" w14:textId="3F1DC3C3"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7C5CB6E5" w14:textId="7C67543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10,12</w:t>
            </w:r>
          </w:p>
        </w:tc>
        <w:tc>
          <w:tcPr>
            <w:tcW w:w="1559" w:type="dxa"/>
            <w:vAlign w:val="center"/>
          </w:tcPr>
          <w:p w14:paraId="0BE17C6F" w14:textId="77B05F4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10.120,00</w:t>
            </w:r>
          </w:p>
        </w:tc>
      </w:tr>
      <w:tr w:rsidR="00F24784" w:rsidRPr="00E1377D" w14:paraId="1CBF9002" w14:textId="77777777" w:rsidTr="005E6959">
        <w:trPr>
          <w:jc w:val="center"/>
        </w:trPr>
        <w:tc>
          <w:tcPr>
            <w:tcW w:w="846" w:type="dxa"/>
            <w:vAlign w:val="center"/>
          </w:tcPr>
          <w:p w14:paraId="6C1FFFB1"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2A109CF" w14:textId="73EBE555"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Gliconato</w:t>
            </w:r>
            <w:proofErr w:type="spellEnd"/>
            <w:r w:rsidRPr="00975A0E">
              <w:rPr>
                <w:rFonts w:eastAsia="Calibri"/>
                <w:sz w:val="22"/>
                <w:szCs w:val="22"/>
              </w:rPr>
              <w:t xml:space="preserve"> de cálcio 10% (100mg/ml) solução injetável- ampolas de 10ml</w:t>
            </w:r>
          </w:p>
        </w:tc>
        <w:tc>
          <w:tcPr>
            <w:tcW w:w="709" w:type="dxa"/>
            <w:vAlign w:val="center"/>
          </w:tcPr>
          <w:p w14:paraId="1702223E" w14:textId="3BC9D162"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7E86869" w14:textId="48727ED5" w:rsidR="00F24784" w:rsidRPr="00E1377D" w:rsidRDefault="00F24784" w:rsidP="00F24784">
            <w:pPr>
              <w:pStyle w:val="Recuodecorpodetexto"/>
              <w:widowControl w:val="0"/>
              <w:spacing w:after="0" w:line="360" w:lineRule="auto"/>
              <w:ind w:left="0"/>
              <w:jc w:val="center"/>
              <w:rPr>
                <w:b/>
              </w:rPr>
            </w:pPr>
            <w:r w:rsidRPr="00975A0E">
              <w:rPr>
                <w:sz w:val="22"/>
                <w:szCs w:val="22"/>
              </w:rPr>
              <w:t>700</w:t>
            </w:r>
          </w:p>
        </w:tc>
        <w:tc>
          <w:tcPr>
            <w:tcW w:w="1418" w:type="dxa"/>
            <w:vAlign w:val="center"/>
          </w:tcPr>
          <w:p w14:paraId="39FA4D5A" w14:textId="3966E12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8,86</w:t>
            </w:r>
          </w:p>
        </w:tc>
        <w:tc>
          <w:tcPr>
            <w:tcW w:w="1559" w:type="dxa"/>
            <w:vAlign w:val="center"/>
          </w:tcPr>
          <w:p w14:paraId="52763AEE" w14:textId="66721C3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6.202,00</w:t>
            </w:r>
          </w:p>
        </w:tc>
      </w:tr>
      <w:tr w:rsidR="00F24784" w:rsidRPr="00E1377D" w14:paraId="599536B7" w14:textId="77777777" w:rsidTr="005E6959">
        <w:trPr>
          <w:jc w:val="center"/>
        </w:trPr>
        <w:tc>
          <w:tcPr>
            <w:tcW w:w="846" w:type="dxa"/>
            <w:vAlign w:val="center"/>
          </w:tcPr>
          <w:p w14:paraId="36055E8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7091EBE" w14:textId="6B78903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Glicose 50mg/ml solução injetável ampola 10ml via intravenosa</w:t>
            </w:r>
          </w:p>
        </w:tc>
        <w:tc>
          <w:tcPr>
            <w:tcW w:w="709" w:type="dxa"/>
            <w:vAlign w:val="center"/>
          </w:tcPr>
          <w:p w14:paraId="03ED187F" w14:textId="0B424C5B"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9D17FD4" w14:textId="0977EA98" w:rsidR="00F24784" w:rsidRPr="00E1377D" w:rsidRDefault="00F24784" w:rsidP="00F24784">
            <w:pPr>
              <w:pStyle w:val="Recuodecorpodetexto"/>
              <w:widowControl w:val="0"/>
              <w:spacing w:after="0" w:line="360" w:lineRule="auto"/>
              <w:ind w:left="0"/>
              <w:jc w:val="center"/>
              <w:rPr>
                <w:b/>
              </w:rPr>
            </w:pPr>
            <w:r w:rsidRPr="00975A0E">
              <w:rPr>
                <w:sz w:val="22"/>
                <w:szCs w:val="22"/>
              </w:rPr>
              <w:t>5.000</w:t>
            </w:r>
          </w:p>
        </w:tc>
        <w:tc>
          <w:tcPr>
            <w:tcW w:w="1418" w:type="dxa"/>
            <w:vAlign w:val="center"/>
          </w:tcPr>
          <w:p w14:paraId="3521AAA1" w14:textId="414B5B0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4,54</w:t>
            </w:r>
          </w:p>
        </w:tc>
        <w:tc>
          <w:tcPr>
            <w:tcW w:w="1559" w:type="dxa"/>
            <w:vAlign w:val="center"/>
          </w:tcPr>
          <w:p w14:paraId="679BA852" w14:textId="60C736C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22.700,00</w:t>
            </w:r>
          </w:p>
        </w:tc>
      </w:tr>
      <w:tr w:rsidR="00F24784" w:rsidRPr="00E1377D" w14:paraId="718A9525" w14:textId="77777777" w:rsidTr="005E6959">
        <w:trPr>
          <w:jc w:val="center"/>
        </w:trPr>
        <w:tc>
          <w:tcPr>
            <w:tcW w:w="846" w:type="dxa"/>
            <w:vAlign w:val="center"/>
          </w:tcPr>
          <w:p w14:paraId="3A3928F9"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DE5BA8A" w14:textId="586F9126"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Hemitartarato de </w:t>
            </w:r>
            <w:proofErr w:type="spellStart"/>
            <w:r w:rsidRPr="00975A0E">
              <w:rPr>
                <w:rFonts w:eastAsia="Calibri"/>
                <w:sz w:val="22"/>
                <w:szCs w:val="22"/>
              </w:rPr>
              <w:t>metaraminol</w:t>
            </w:r>
            <w:proofErr w:type="spellEnd"/>
            <w:r w:rsidRPr="00975A0E">
              <w:rPr>
                <w:rFonts w:eastAsia="Calibri"/>
                <w:sz w:val="22"/>
                <w:szCs w:val="22"/>
              </w:rPr>
              <w:t xml:space="preserve"> 10mg/ml solução injetável ampola 1ml via intravenosa</w:t>
            </w:r>
          </w:p>
        </w:tc>
        <w:tc>
          <w:tcPr>
            <w:tcW w:w="709" w:type="dxa"/>
            <w:vAlign w:val="center"/>
          </w:tcPr>
          <w:p w14:paraId="3132110E" w14:textId="4B20470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8C52684" w14:textId="3051CAC9"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800</w:t>
            </w:r>
          </w:p>
        </w:tc>
        <w:tc>
          <w:tcPr>
            <w:tcW w:w="1418" w:type="dxa"/>
            <w:vAlign w:val="center"/>
          </w:tcPr>
          <w:p w14:paraId="6E638D63" w14:textId="45EF9FD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24,05</w:t>
            </w:r>
          </w:p>
        </w:tc>
        <w:tc>
          <w:tcPr>
            <w:tcW w:w="1559" w:type="dxa"/>
            <w:vAlign w:val="center"/>
          </w:tcPr>
          <w:p w14:paraId="7C33FD55" w14:textId="57FBA34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19.240,00</w:t>
            </w:r>
          </w:p>
        </w:tc>
      </w:tr>
      <w:tr w:rsidR="00F24784" w:rsidRPr="00E1377D" w14:paraId="075EA34E" w14:textId="77777777" w:rsidTr="005E6959">
        <w:trPr>
          <w:jc w:val="center"/>
        </w:trPr>
        <w:tc>
          <w:tcPr>
            <w:tcW w:w="846" w:type="dxa"/>
            <w:vAlign w:val="center"/>
          </w:tcPr>
          <w:p w14:paraId="615859CE"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57A2B33" w14:textId="4CDD426E"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Hemitartarato de norepinefrina (noradrenalina) 2mg/ml (8mg/4ml) solução injetável- ampola 4ml via intravenosa</w:t>
            </w:r>
          </w:p>
        </w:tc>
        <w:tc>
          <w:tcPr>
            <w:tcW w:w="709" w:type="dxa"/>
            <w:vAlign w:val="center"/>
          </w:tcPr>
          <w:p w14:paraId="0AD80492" w14:textId="5F4A65C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1C33FBA1" w14:textId="442E7741" w:rsidR="00F24784" w:rsidRPr="00E1377D" w:rsidRDefault="00F24784" w:rsidP="00F24784">
            <w:pPr>
              <w:pStyle w:val="Recuodecorpodetexto"/>
              <w:widowControl w:val="0"/>
              <w:spacing w:after="0" w:line="360" w:lineRule="auto"/>
              <w:ind w:left="0"/>
              <w:jc w:val="center"/>
              <w:rPr>
                <w:b/>
              </w:rPr>
            </w:pPr>
            <w:r w:rsidRPr="00975A0E">
              <w:rPr>
                <w:sz w:val="22"/>
                <w:szCs w:val="22"/>
              </w:rPr>
              <w:t>4.000</w:t>
            </w:r>
          </w:p>
        </w:tc>
        <w:tc>
          <w:tcPr>
            <w:tcW w:w="1418" w:type="dxa"/>
            <w:vAlign w:val="center"/>
          </w:tcPr>
          <w:p w14:paraId="114917DF" w14:textId="6605B58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5,04</w:t>
            </w:r>
          </w:p>
        </w:tc>
        <w:tc>
          <w:tcPr>
            <w:tcW w:w="1559" w:type="dxa"/>
            <w:vAlign w:val="center"/>
          </w:tcPr>
          <w:p w14:paraId="3C258B52" w14:textId="44037B0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20.160,00</w:t>
            </w:r>
          </w:p>
        </w:tc>
      </w:tr>
      <w:tr w:rsidR="00F24784" w:rsidRPr="00E1377D" w14:paraId="2AC0EB7A" w14:textId="77777777" w:rsidTr="005E6959">
        <w:trPr>
          <w:jc w:val="center"/>
        </w:trPr>
        <w:tc>
          <w:tcPr>
            <w:tcW w:w="846" w:type="dxa"/>
            <w:vAlign w:val="center"/>
          </w:tcPr>
          <w:p w14:paraId="65F047EB"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E03F7DC" w14:textId="45A1BFC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Heparina 5.000ui/0,25ml solução injetável frasco -ampola 0,25ml via subcutânea</w:t>
            </w:r>
          </w:p>
        </w:tc>
        <w:tc>
          <w:tcPr>
            <w:tcW w:w="709" w:type="dxa"/>
            <w:vAlign w:val="center"/>
          </w:tcPr>
          <w:p w14:paraId="09488592" w14:textId="6947BE03"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3E38F2ED" w14:textId="00516F2E" w:rsidR="00F24784" w:rsidRPr="00E1377D" w:rsidRDefault="00F24784" w:rsidP="00F24784">
            <w:pPr>
              <w:pStyle w:val="Recuodecorpodetexto"/>
              <w:widowControl w:val="0"/>
              <w:spacing w:after="0" w:line="360" w:lineRule="auto"/>
              <w:ind w:left="0"/>
              <w:jc w:val="center"/>
              <w:rPr>
                <w:b/>
              </w:rPr>
            </w:pPr>
            <w:r w:rsidRPr="00975A0E">
              <w:rPr>
                <w:sz w:val="22"/>
                <w:szCs w:val="22"/>
              </w:rPr>
              <w:t>500</w:t>
            </w:r>
          </w:p>
        </w:tc>
        <w:tc>
          <w:tcPr>
            <w:tcW w:w="1418" w:type="dxa"/>
            <w:vAlign w:val="center"/>
          </w:tcPr>
          <w:p w14:paraId="29CC537A" w14:textId="53D2E43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11,19</w:t>
            </w:r>
          </w:p>
        </w:tc>
        <w:tc>
          <w:tcPr>
            <w:tcW w:w="1559" w:type="dxa"/>
            <w:vAlign w:val="center"/>
          </w:tcPr>
          <w:p w14:paraId="1EAB3FF2" w14:textId="5ECA739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5.595,00</w:t>
            </w:r>
          </w:p>
        </w:tc>
      </w:tr>
      <w:tr w:rsidR="00F24784" w:rsidRPr="00E1377D" w14:paraId="29C01E6B" w14:textId="77777777" w:rsidTr="005E6959">
        <w:trPr>
          <w:jc w:val="center"/>
        </w:trPr>
        <w:tc>
          <w:tcPr>
            <w:tcW w:w="846" w:type="dxa"/>
            <w:vAlign w:val="center"/>
          </w:tcPr>
          <w:p w14:paraId="5D635FF7"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865776C" w14:textId="4F22F560"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Heparina 5.000ui/ml solução injetável frasco ampola 5ml via intravenosa</w:t>
            </w:r>
          </w:p>
        </w:tc>
        <w:tc>
          <w:tcPr>
            <w:tcW w:w="709" w:type="dxa"/>
            <w:vAlign w:val="center"/>
          </w:tcPr>
          <w:p w14:paraId="77A34B43" w14:textId="0B2C508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4E8B5229" w14:textId="3E19F514" w:rsidR="00F24784" w:rsidRPr="00E1377D" w:rsidRDefault="00F24784" w:rsidP="00F24784">
            <w:pPr>
              <w:pStyle w:val="Recuodecorpodetexto"/>
              <w:widowControl w:val="0"/>
              <w:spacing w:after="0" w:line="360" w:lineRule="auto"/>
              <w:ind w:left="0"/>
              <w:jc w:val="center"/>
              <w:rPr>
                <w:b/>
              </w:rPr>
            </w:pPr>
            <w:r w:rsidRPr="00975A0E">
              <w:rPr>
                <w:sz w:val="22"/>
                <w:szCs w:val="22"/>
              </w:rPr>
              <w:t>1.500</w:t>
            </w:r>
          </w:p>
        </w:tc>
        <w:tc>
          <w:tcPr>
            <w:tcW w:w="1418" w:type="dxa"/>
            <w:vAlign w:val="center"/>
          </w:tcPr>
          <w:p w14:paraId="51DBBC72" w14:textId="340484C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31,30</w:t>
            </w:r>
          </w:p>
        </w:tc>
        <w:tc>
          <w:tcPr>
            <w:tcW w:w="1559" w:type="dxa"/>
            <w:vAlign w:val="center"/>
          </w:tcPr>
          <w:p w14:paraId="75D93B2D" w14:textId="5B238F2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46.950,00</w:t>
            </w:r>
          </w:p>
        </w:tc>
      </w:tr>
      <w:tr w:rsidR="00F24784" w:rsidRPr="00E1377D" w14:paraId="5A8B2478" w14:textId="77777777" w:rsidTr="005E6959">
        <w:trPr>
          <w:jc w:val="center"/>
        </w:trPr>
        <w:tc>
          <w:tcPr>
            <w:tcW w:w="846" w:type="dxa"/>
            <w:vAlign w:val="center"/>
          </w:tcPr>
          <w:p w14:paraId="30F8C620"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2D58813" w14:textId="04DBD64A"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Imunoglobulina ANTI-RH (d) 300mcg/2ml solução injetável seringa com 2ml e 1 agulha para injeção via intramuscular ou intravenosa</w:t>
            </w:r>
          </w:p>
        </w:tc>
        <w:tc>
          <w:tcPr>
            <w:tcW w:w="709" w:type="dxa"/>
            <w:vAlign w:val="center"/>
          </w:tcPr>
          <w:p w14:paraId="64D2218F" w14:textId="00B8761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CX</w:t>
            </w:r>
          </w:p>
        </w:tc>
        <w:tc>
          <w:tcPr>
            <w:tcW w:w="992" w:type="dxa"/>
            <w:vAlign w:val="center"/>
          </w:tcPr>
          <w:p w14:paraId="6C5E50ED" w14:textId="3F96A2A6"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24</w:t>
            </w:r>
          </w:p>
        </w:tc>
        <w:tc>
          <w:tcPr>
            <w:tcW w:w="1418" w:type="dxa"/>
            <w:vAlign w:val="center"/>
          </w:tcPr>
          <w:p w14:paraId="7953761A" w14:textId="7E38EA8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329,08</w:t>
            </w:r>
          </w:p>
        </w:tc>
        <w:tc>
          <w:tcPr>
            <w:tcW w:w="1559" w:type="dxa"/>
            <w:vAlign w:val="center"/>
          </w:tcPr>
          <w:p w14:paraId="11E6B3C4" w14:textId="6677A9B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7.897,92</w:t>
            </w:r>
          </w:p>
        </w:tc>
      </w:tr>
      <w:tr w:rsidR="00F24784" w:rsidRPr="00E1377D" w14:paraId="45ADA0B1" w14:textId="77777777" w:rsidTr="005E6959">
        <w:trPr>
          <w:jc w:val="center"/>
        </w:trPr>
        <w:tc>
          <w:tcPr>
            <w:tcW w:w="846" w:type="dxa"/>
            <w:vAlign w:val="center"/>
          </w:tcPr>
          <w:p w14:paraId="105DA980"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43C4DF1" w14:textId="10EA9BCA"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Levobupivacaina</w:t>
            </w:r>
            <w:proofErr w:type="spellEnd"/>
            <w:r w:rsidRPr="00975A0E">
              <w:rPr>
                <w:rFonts w:eastAsia="Calibri"/>
                <w:sz w:val="22"/>
                <w:szCs w:val="22"/>
              </w:rPr>
              <w:t xml:space="preserve"> 0,25% solução injetável, frasco -ampola com 20ml sem vasoconstritor via injetável</w:t>
            </w:r>
          </w:p>
        </w:tc>
        <w:tc>
          <w:tcPr>
            <w:tcW w:w="709" w:type="dxa"/>
            <w:vAlign w:val="center"/>
          </w:tcPr>
          <w:p w14:paraId="48870A77" w14:textId="13675F64"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FA95111" w14:textId="7FC32BFB"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1D97F137" w14:textId="39F93AE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27,82</w:t>
            </w:r>
          </w:p>
        </w:tc>
        <w:tc>
          <w:tcPr>
            <w:tcW w:w="1559" w:type="dxa"/>
            <w:vAlign w:val="center"/>
          </w:tcPr>
          <w:p w14:paraId="690D7E28" w14:textId="3B73B5E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13.910,00</w:t>
            </w:r>
          </w:p>
        </w:tc>
      </w:tr>
      <w:tr w:rsidR="00F24784" w:rsidRPr="00E1377D" w14:paraId="3021DEAD" w14:textId="77777777" w:rsidTr="005E6959">
        <w:trPr>
          <w:jc w:val="center"/>
        </w:trPr>
        <w:tc>
          <w:tcPr>
            <w:tcW w:w="846" w:type="dxa"/>
            <w:vAlign w:val="center"/>
          </w:tcPr>
          <w:p w14:paraId="22736CD1"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12259FA" w14:textId="7D7B4646"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Levobupivacaina</w:t>
            </w:r>
            <w:proofErr w:type="spellEnd"/>
            <w:r w:rsidRPr="00975A0E">
              <w:rPr>
                <w:rFonts w:eastAsia="Calibri"/>
                <w:sz w:val="22"/>
                <w:szCs w:val="22"/>
              </w:rPr>
              <w:t xml:space="preserve"> 5mg/ml solução injetável, frasco -ampola com 4ml via </w:t>
            </w:r>
            <w:proofErr w:type="spellStart"/>
            <w:r w:rsidRPr="00975A0E">
              <w:rPr>
                <w:rFonts w:eastAsia="Calibri"/>
                <w:sz w:val="22"/>
                <w:szCs w:val="22"/>
              </w:rPr>
              <w:t>intratecal</w:t>
            </w:r>
            <w:proofErr w:type="spellEnd"/>
          </w:p>
        </w:tc>
        <w:tc>
          <w:tcPr>
            <w:tcW w:w="709" w:type="dxa"/>
            <w:vAlign w:val="center"/>
          </w:tcPr>
          <w:p w14:paraId="5DE2B3AB" w14:textId="7D43E2A3"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5D139DE2" w14:textId="305A871E"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2.000</w:t>
            </w:r>
          </w:p>
        </w:tc>
        <w:tc>
          <w:tcPr>
            <w:tcW w:w="1418" w:type="dxa"/>
            <w:vAlign w:val="center"/>
          </w:tcPr>
          <w:p w14:paraId="549CBD1E" w14:textId="1DEB674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23,73</w:t>
            </w:r>
          </w:p>
        </w:tc>
        <w:tc>
          <w:tcPr>
            <w:tcW w:w="1559" w:type="dxa"/>
            <w:vAlign w:val="center"/>
          </w:tcPr>
          <w:p w14:paraId="1C1015D2" w14:textId="21C5A3AD"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47.460,00</w:t>
            </w:r>
          </w:p>
        </w:tc>
      </w:tr>
      <w:tr w:rsidR="00F24784" w:rsidRPr="00E1377D" w14:paraId="4CEBD067" w14:textId="77777777" w:rsidTr="005E6959">
        <w:trPr>
          <w:jc w:val="center"/>
        </w:trPr>
        <w:tc>
          <w:tcPr>
            <w:tcW w:w="846" w:type="dxa"/>
            <w:vAlign w:val="center"/>
          </w:tcPr>
          <w:p w14:paraId="1488E61C"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2F0755F" w14:textId="1BFE6623"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Levofloxacino</w:t>
            </w:r>
            <w:proofErr w:type="spellEnd"/>
            <w:r w:rsidRPr="00975A0E">
              <w:rPr>
                <w:rFonts w:eastAsia="Calibri"/>
                <w:sz w:val="22"/>
                <w:szCs w:val="22"/>
              </w:rPr>
              <w:t xml:space="preserve"> 5mg/ml solução injetável bolsa plástica com 100ml via intravenosa</w:t>
            </w:r>
          </w:p>
        </w:tc>
        <w:tc>
          <w:tcPr>
            <w:tcW w:w="709" w:type="dxa"/>
            <w:vAlign w:val="center"/>
          </w:tcPr>
          <w:p w14:paraId="3DD39601" w14:textId="09A11732"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UND</w:t>
            </w:r>
          </w:p>
        </w:tc>
        <w:tc>
          <w:tcPr>
            <w:tcW w:w="992" w:type="dxa"/>
            <w:vAlign w:val="center"/>
          </w:tcPr>
          <w:p w14:paraId="792E6BB1" w14:textId="0403A1C6"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04E66283" w14:textId="016F3AE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29,53</w:t>
            </w:r>
          </w:p>
        </w:tc>
        <w:tc>
          <w:tcPr>
            <w:tcW w:w="1559" w:type="dxa"/>
            <w:vAlign w:val="center"/>
          </w:tcPr>
          <w:p w14:paraId="155DDCC9" w14:textId="06502C9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29.530,00</w:t>
            </w:r>
          </w:p>
        </w:tc>
      </w:tr>
      <w:tr w:rsidR="00F24784" w:rsidRPr="00E1377D" w14:paraId="6AE9575B" w14:textId="77777777" w:rsidTr="005E6959">
        <w:trPr>
          <w:jc w:val="center"/>
        </w:trPr>
        <w:tc>
          <w:tcPr>
            <w:tcW w:w="846" w:type="dxa"/>
            <w:vAlign w:val="center"/>
          </w:tcPr>
          <w:p w14:paraId="13354F52"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A61DCC8" w14:textId="77777777" w:rsidR="00F24784" w:rsidRPr="00975A0E" w:rsidRDefault="00F24784" w:rsidP="00F24784">
            <w:pPr>
              <w:spacing w:line="360" w:lineRule="auto"/>
              <w:jc w:val="both"/>
              <w:rPr>
                <w:sz w:val="22"/>
                <w:szCs w:val="22"/>
              </w:rPr>
            </w:pPr>
            <w:r w:rsidRPr="00975A0E">
              <w:rPr>
                <w:rFonts w:eastAsia="Calibri"/>
                <w:sz w:val="22"/>
                <w:szCs w:val="22"/>
              </w:rPr>
              <w:t xml:space="preserve">Maleato de </w:t>
            </w:r>
            <w:proofErr w:type="spellStart"/>
            <w:r w:rsidRPr="00975A0E">
              <w:rPr>
                <w:rFonts w:eastAsia="Calibri"/>
                <w:sz w:val="22"/>
                <w:szCs w:val="22"/>
              </w:rPr>
              <w:t>metilergometrina</w:t>
            </w:r>
            <w:proofErr w:type="spellEnd"/>
            <w:r w:rsidRPr="00975A0E">
              <w:rPr>
                <w:rFonts w:eastAsia="Calibri"/>
                <w:sz w:val="22"/>
                <w:szCs w:val="22"/>
              </w:rPr>
              <w:t xml:space="preserve"> 0,2mg/ml solução injetável- ampola 1ml</w:t>
            </w:r>
          </w:p>
          <w:p w14:paraId="7F30ADDD" w14:textId="375FB2CF"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endovenosa</w:t>
            </w:r>
          </w:p>
        </w:tc>
        <w:tc>
          <w:tcPr>
            <w:tcW w:w="709" w:type="dxa"/>
            <w:vAlign w:val="center"/>
          </w:tcPr>
          <w:p w14:paraId="098AF684" w14:textId="6D5B73FB"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31FE9EA" w14:textId="687D5AA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2.000</w:t>
            </w:r>
          </w:p>
        </w:tc>
        <w:tc>
          <w:tcPr>
            <w:tcW w:w="1418" w:type="dxa"/>
            <w:vAlign w:val="center"/>
          </w:tcPr>
          <w:p w14:paraId="6A5D862E" w14:textId="1EF7FC0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5,68</w:t>
            </w:r>
          </w:p>
        </w:tc>
        <w:tc>
          <w:tcPr>
            <w:tcW w:w="1559" w:type="dxa"/>
            <w:vAlign w:val="center"/>
          </w:tcPr>
          <w:p w14:paraId="20F17A30" w14:textId="290E84C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11.360,00</w:t>
            </w:r>
          </w:p>
        </w:tc>
      </w:tr>
      <w:tr w:rsidR="00F24784" w:rsidRPr="00E1377D" w14:paraId="45924C71" w14:textId="77777777" w:rsidTr="005E6959">
        <w:trPr>
          <w:jc w:val="center"/>
        </w:trPr>
        <w:tc>
          <w:tcPr>
            <w:tcW w:w="846" w:type="dxa"/>
            <w:vAlign w:val="center"/>
          </w:tcPr>
          <w:p w14:paraId="32340D1A"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11E77C69" w14:textId="2C0B4C87"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Meropenen</w:t>
            </w:r>
            <w:proofErr w:type="spellEnd"/>
            <w:r w:rsidRPr="00975A0E">
              <w:rPr>
                <w:rFonts w:eastAsia="Calibri"/>
                <w:sz w:val="22"/>
                <w:szCs w:val="22"/>
              </w:rPr>
              <w:t xml:space="preserve"> 1g pó para solução injetável, fraco-ampola via intravenosa</w:t>
            </w:r>
          </w:p>
        </w:tc>
        <w:tc>
          <w:tcPr>
            <w:tcW w:w="709" w:type="dxa"/>
            <w:vAlign w:val="center"/>
          </w:tcPr>
          <w:p w14:paraId="789C7313" w14:textId="48838FB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24F7A32E" w14:textId="7A2C3910" w:rsidR="00F24784" w:rsidRPr="00E1377D" w:rsidRDefault="00F24784" w:rsidP="00F24784">
            <w:pPr>
              <w:pStyle w:val="Recuodecorpodetexto"/>
              <w:widowControl w:val="0"/>
              <w:spacing w:after="0" w:line="360" w:lineRule="auto"/>
              <w:ind w:left="0"/>
              <w:jc w:val="center"/>
              <w:rPr>
                <w:b/>
              </w:rPr>
            </w:pPr>
            <w:r w:rsidRPr="00975A0E">
              <w:rPr>
                <w:sz w:val="22"/>
                <w:szCs w:val="22"/>
              </w:rPr>
              <w:t>3.000</w:t>
            </w:r>
          </w:p>
        </w:tc>
        <w:tc>
          <w:tcPr>
            <w:tcW w:w="1418" w:type="dxa"/>
            <w:vAlign w:val="center"/>
          </w:tcPr>
          <w:p w14:paraId="4B3BD82D" w14:textId="242D003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22,07</w:t>
            </w:r>
          </w:p>
        </w:tc>
        <w:tc>
          <w:tcPr>
            <w:tcW w:w="1559" w:type="dxa"/>
            <w:vAlign w:val="center"/>
          </w:tcPr>
          <w:p w14:paraId="51E12697" w14:textId="001EDB6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66.210,00</w:t>
            </w:r>
          </w:p>
        </w:tc>
      </w:tr>
      <w:tr w:rsidR="00F24784" w:rsidRPr="00E1377D" w14:paraId="030804BD" w14:textId="77777777" w:rsidTr="005E6959">
        <w:trPr>
          <w:jc w:val="center"/>
        </w:trPr>
        <w:tc>
          <w:tcPr>
            <w:tcW w:w="846" w:type="dxa"/>
            <w:vAlign w:val="center"/>
          </w:tcPr>
          <w:p w14:paraId="376ED83D"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D960AC2" w14:textId="77777777" w:rsidR="00F24784" w:rsidRPr="00975A0E" w:rsidRDefault="00F24784" w:rsidP="00F24784">
            <w:pPr>
              <w:spacing w:line="360" w:lineRule="auto"/>
              <w:jc w:val="both"/>
              <w:rPr>
                <w:sz w:val="22"/>
                <w:szCs w:val="22"/>
              </w:rPr>
            </w:pPr>
            <w:proofErr w:type="spellStart"/>
            <w:r w:rsidRPr="00975A0E">
              <w:rPr>
                <w:rFonts w:eastAsia="Calibri"/>
                <w:sz w:val="22"/>
                <w:szCs w:val="22"/>
              </w:rPr>
              <w:t>Metilsulfato</w:t>
            </w:r>
            <w:proofErr w:type="spellEnd"/>
            <w:r w:rsidRPr="00975A0E">
              <w:rPr>
                <w:rFonts w:eastAsia="Calibri"/>
                <w:sz w:val="22"/>
                <w:szCs w:val="22"/>
              </w:rPr>
              <w:t xml:space="preserve"> de </w:t>
            </w:r>
            <w:proofErr w:type="spellStart"/>
            <w:r w:rsidRPr="00975A0E">
              <w:rPr>
                <w:rFonts w:eastAsia="Calibri"/>
                <w:sz w:val="22"/>
                <w:szCs w:val="22"/>
              </w:rPr>
              <w:t>neostigmina</w:t>
            </w:r>
            <w:proofErr w:type="spellEnd"/>
            <w:r w:rsidRPr="00975A0E">
              <w:rPr>
                <w:rFonts w:eastAsia="Calibri"/>
                <w:sz w:val="22"/>
                <w:szCs w:val="22"/>
              </w:rPr>
              <w:t xml:space="preserve"> 0,5mg/ml solução injetável -ampola 1 ml</w:t>
            </w:r>
          </w:p>
          <w:p w14:paraId="326A6E35" w14:textId="50277656"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intravenosa</w:t>
            </w:r>
          </w:p>
        </w:tc>
        <w:tc>
          <w:tcPr>
            <w:tcW w:w="709" w:type="dxa"/>
            <w:vAlign w:val="center"/>
          </w:tcPr>
          <w:p w14:paraId="3812BD1F" w14:textId="14F3B47C"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1EE2E3F" w14:textId="645FBA7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200</w:t>
            </w:r>
          </w:p>
        </w:tc>
        <w:tc>
          <w:tcPr>
            <w:tcW w:w="1418" w:type="dxa"/>
            <w:vAlign w:val="center"/>
          </w:tcPr>
          <w:p w14:paraId="6970F483" w14:textId="1DAEB57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3,64</w:t>
            </w:r>
          </w:p>
        </w:tc>
        <w:tc>
          <w:tcPr>
            <w:tcW w:w="1559" w:type="dxa"/>
            <w:vAlign w:val="center"/>
          </w:tcPr>
          <w:p w14:paraId="2D612653" w14:textId="23863F5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728,00</w:t>
            </w:r>
          </w:p>
        </w:tc>
      </w:tr>
      <w:tr w:rsidR="00F24784" w:rsidRPr="00E1377D" w14:paraId="723B41AF" w14:textId="77777777" w:rsidTr="005E6959">
        <w:trPr>
          <w:jc w:val="center"/>
        </w:trPr>
        <w:tc>
          <w:tcPr>
            <w:tcW w:w="846" w:type="dxa"/>
            <w:vAlign w:val="center"/>
          </w:tcPr>
          <w:p w14:paraId="5E27345C"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1109546" w14:textId="47810A4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Metronidazol 50mg/ml (5%) solução injetável bolsa plástica 100ml</w:t>
            </w:r>
            <w:r w:rsidRPr="00975A0E">
              <w:rPr>
                <w:sz w:val="22"/>
                <w:szCs w:val="22"/>
              </w:rPr>
              <w:t xml:space="preserve"> </w:t>
            </w:r>
            <w:r w:rsidRPr="00975A0E">
              <w:rPr>
                <w:rFonts w:eastAsia="Calibri"/>
                <w:sz w:val="22"/>
                <w:szCs w:val="22"/>
              </w:rPr>
              <w:t>via intravenosa</w:t>
            </w:r>
          </w:p>
        </w:tc>
        <w:tc>
          <w:tcPr>
            <w:tcW w:w="709" w:type="dxa"/>
            <w:vAlign w:val="center"/>
          </w:tcPr>
          <w:p w14:paraId="143B6ED5" w14:textId="3C74DFC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UND</w:t>
            </w:r>
          </w:p>
        </w:tc>
        <w:tc>
          <w:tcPr>
            <w:tcW w:w="992" w:type="dxa"/>
            <w:vAlign w:val="center"/>
          </w:tcPr>
          <w:p w14:paraId="47179108" w14:textId="6AB88FEE" w:rsidR="00F24784" w:rsidRPr="00E1377D" w:rsidRDefault="00F24784" w:rsidP="00F24784">
            <w:pPr>
              <w:pStyle w:val="Recuodecorpodetexto"/>
              <w:widowControl w:val="0"/>
              <w:spacing w:after="0" w:line="360" w:lineRule="auto"/>
              <w:ind w:left="0"/>
              <w:jc w:val="center"/>
              <w:rPr>
                <w:b/>
              </w:rPr>
            </w:pPr>
            <w:r w:rsidRPr="00975A0E">
              <w:rPr>
                <w:sz w:val="22"/>
                <w:szCs w:val="22"/>
              </w:rPr>
              <w:t>800</w:t>
            </w:r>
          </w:p>
        </w:tc>
        <w:tc>
          <w:tcPr>
            <w:tcW w:w="1418" w:type="dxa"/>
            <w:vAlign w:val="center"/>
          </w:tcPr>
          <w:p w14:paraId="6E23CDD3" w14:textId="35CBBC3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16,83</w:t>
            </w:r>
          </w:p>
        </w:tc>
        <w:tc>
          <w:tcPr>
            <w:tcW w:w="1559" w:type="dxa"/>
            <w:vAlign w:val="center"/>
          </w:tcPr>
          <w:p w14:paraId="6E9C0366" w14:textId="316B835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13.464,00</w:t>
            </w:r>
          </w:p>
        </w:tc>
      </w:tr>
      <w:tr w:rsidR="00F24784" w:rsidRPr="00E1377D" w14:paraId="3DD965DB" w14:textId="77777777" w:rsidTr="005E6959">
        <w:trPr>
          <w:jc w:val="center"/>
        </w:trPr>
        <w:tc>
          <w:tcPr>
            <w:tcW w:w="846" w:type="dxa"/>
            <w:vAlign w:val="center"/>
          </w:tcPr>
          <w:p w14:paraId="6102E6C1"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75B699B" w14:textId="45768CBB"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Midazolam</w:t>
            </w:r>
            <w:proofErr w:type="spellEnd"/>
            <w:r w:rsidRPr="00975A0E">
              <w:rPr>
                <w:rFonts w:eastAsia="Calibri"/>
                <w:sz w:val="22"/>
                <w:szCs w:val="22"/>
              </w:rPr>
              <w:t xml:space="preserve"> 50mg/10ml (5mg/ml) solução injetável- ampola 10ml via intravenosa</w:t>
            </w:r>
          </w:p>
        </w:tc>
        <w:tc>
          <w:tcPr>
            <w:tcW w:w="709" w:type="dxa"/>
            <w:vAlign w:val="center"/>
          </w:tcPr>
          <w:p w14:paraId="18EF43F1" w14:textId="7001B1A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2E0E25DB" w14:textId="0C095E10" w:rsidR="00F24784" w:rsidRPr="00E1377D" w:rsidRDefault="00F24784" w:rsidP="00F24784">
            <w:pPr>
              <w:pStyle w:val="Recuodecorpodetexto"/>
              <w:widowControl w:val="0"/>
              <w:spacing w:after="0" w:line="360" w:lineRule="auto"/>
              <w:ind w:left="0"/>
              <w:jc w:val="center"/>
              <w:rPr>
                <w:b/>
              </w:rPr>
            </w:pPr>
            <w:r w:rsidRPr="00975A0E">
              <w:rPr>
                <w:sz w:val="22"/>
                <w:szCs w:val="22"/>
              </w:rPr>
              <w:t>500</w:t>
            </w:r>
          </w:p>
        </w:tc>
        <w:tc>
          <w:tcPr>
            <w:tcW w:w="1418" w:type="dxa"/>
            <w:vAlign w:val="center"/>
          </w:tcPr>
          <w:p w14:paraId="6FCF09F6" w14:textId="7219697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25,11</w:t>
            </w:r>
          </w:p>
        </w:tc>
        <w:tc>
          <w:tcPr>
            <w:tcW w:w="1559" w:type="dxa"/>
            <w:vAlign w:val="center"/>
          </w:tcPr>
          <w:p w14:paraId="74BE268A" w14:textId="2D14247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12.555,00</w:t>
            </w:r>
          </w:p>
        </w:tc>
      </w:tr>
      <w:tr w:rsidR="00F24784" w:rsidRPr="00E1377D" w14:paraId="03F6118F" w14:textId="77777777" w:rsidTr="005E6959">
        <w:trPr>
          <w:jc w:val="center"/>
        </w:trPr>
        <w:tc>
          <w:tcPr>
            <w:tcW w:w="846" w:type="dxa"/>
            <w:vAlign w:val="center"/>
          </w:tcPr>
          <w:p w14:paraId="7FDC05AE"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6D2E816" w14:textId="5E6A522B"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Nitroglicerina 5mg/ml solução injetável- ampola 5ml via intravenosa</w:t>
            </w:r>
          </w:p>
        </w:tc>
        <w:tc>
          <w:tcPr>
            <w:tcW w:w="709" w:type="dxa"/>
            <w:vAlign w:val="center"/>
          </w:tcPr>
          <w:p w14:paraId="541E61D7" w14:textId="2FDF2AF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2C9C6ABF" w14:textId="1F801C6D"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07B7DB9C" w14:textId="4A0E40F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44,65</w:t>
            </w:r>
          </w:p>
        </w:tc>
        <w:tc>
          <w:tcPr>
            <w:tcW w:w="1559" w:type="dxa"/>
            <w:vAlign w:val="center"/>
          </w:tcPr>
          <w:p w14:paraId="3370A852" w14:textId="0D074BAE"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44.650,00</w:t>
            </w:r>
          </w:p>
        </w:tc>
      </w:tr>
      <w:tr w:rsidR="00F24784" w:rsidRPr="00E1377D" w14:paraId="3E3A7366" w14:textId="77777777" w:rsidTr="005E6959">
        <w:trPr>
          <w:jc w:val="center"/>
        </w:trPr>
        <w:tc>
          <w:tcPr>
            <w:tcW w:w="846" w:type="dxa"/>
            <w:vAlign w:val="center"/>
          </w:tcPr>
          <w:p w14:paraId="34C95F7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C5F8AE8" w14:textId="10CF3B25"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Nitroprusseto</w:t>
            </w:r>
            <w:proofErr w:type="spellEnd"/>
            <w:r w:rsidRPr="00975A0E">
              <w:rPr>
                <w:rFonts w:eastAsia="Calibri"/>
                <w:sz w:val="22"/>
                <w:szCs w:val="22"/>
              </w:rPr>
              <w:t xml:space="preserve"> de sódio 50mg (25mg/ml) solução injetável ampola 2ml via intravenosa</w:t>
            </w:r>
          </w:p>
        </w:tc>
        <w:tc>
          <w:tcPr>
            <w:tcW w:w="709" w:type="dxa"/>
            <w:vAlign w:val="center"/>
          </w:tcPr>
          <w:p w14:paraId="6860AEBC" w14:textId="791CC118"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01C54EF" w14:textId="5F28C0EF" w:rsidR="00F24784" w:rsidRPr="00E1377D" w:rsidRDefault="00F24784" w:rsidP="00F24784">
            <w:pPr>
              <w:pStyle w:val="Recuodecorpodetexto"/>
              <w:widowControl w:val="0"/>
              <w:spacing w:after="0" w:line="360" w:lineRule="auto"/>
              <w:ind w:left="0"/>
              <w:jc w:val="center"/>
              <w:rPr>
                <w:b/>
              </w:rPr>
            </w:pPr>
            <w:r w:rsidRPr="00975A0E">
              <w:rPr>
                <w:sz w:val="22"/>
                <w:szCs w:val="22"/>
              </w:rPr>
              <w:t>300</w:t>
            </w:r>
          </w:p>
        </w:tc>
        <w:tc>
          <w:tcPr>
            <w:tcW w:w="1418" w:type="dxa"/>
            <w:vAlign w:val="center"/>
          </w:tcPr>
          <w:p w14:paraId="39F35195" w14:textId="5C99B02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42,00</w:t>
            </w:r>
          </w:p>
        </w:tc>
        <w:tc>
          <w:tcPr>
            <w:tcW w:w="1559" w:type="dxa"/>
            <w:vAlign w:val="center"/>
          </w:tcPr>
          <w:p w14:paraId="468D852A" w14:textId="4567AE4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12.600,00</w:t>
            </w:r>
          </w:p>
        </w:tc>
      </w:tr>
      <w:tr w:rsidR="00F24784" w:rsidRPr="00E1377D" w14:paraId="30426172" w14:textId="77777777" w:rsidTr="005E6959">
        <w:trPr>
          <w:jc w:val="center"/>
        </w:trPr>
        <w:tc>
          <w:tcPr>
            <w:tcW w:w="846" w:type="dxa"/>
            <w:vAlign w:val="center"/>
          </w:tcPr>
          <w:p w14:paraId="7E794339"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D14D16E" w14:textId="397E7D8C"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Ocitocina 5u.i./ml solução injetável ampola 1ml via intravenosa</w:t>
            </w:r>
          </w:p>
        </w:tc>
        <w:tc>
          <w:tcPr>
            <w:tcW w:w="709" w:type="dxa"/>
            <w:vAlign w:val="center"/>
          </w:tcPr>
          <w:p w14:paraId="72B315D7" w14:textId="44A32CD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5B59D1BD" w14:textId="42FC0ACC"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1FD02A96" w14:textId="6969886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5,84</w:t>
            </w:r>
          </w:p>
        </w:tc>
        <w:tc>
          <w:tcPr>
            <w:tcW w:w="1559" w:type="dxa"/>
            <w:vAlign w:val="center"/>
          </w:tcPr>
          <w:p w14:paraId="0FFE77B0" w14:textId="4F9E4BE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5.840,00</w:t>
            </w:r>
          </w:p>
        </w:tc>
      </w:tr>
      <w:tr w:rsidR="00F24784" w:rsidRPr="00E1377D" w14:paraId="6B0EF578" w14:textId="77777777" w:rsidTr="005E6959">
        <w:trPr>
          <w:jc w:val="center"/>
        </w:trPr>
        <w:tc>
          <w:tcPr>
            <w:tcW w:w="846" w:type="dxa"/>
            <w:vAlign w:val="center"/>
          </w:tcPr>
          <w:p w14:paraId="514E8FB8"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DEC690C" w14:textId="5A371404"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Oxacilina</w:t>
            </w:r>
            <w:proofErr w:type="spellEnd"/>
            <w:r w:rsidRPr="00975A0E">
              <w:rPr>
                <w:rFonts w:eastAsia="Calibri"/>
                <w:sz w:val="22"/>
                <w:szCs w:val="22"/>
              </w:rPr>
              <w:t xml:space="preserve"> </w:t>
            </w:r>
            <w:proofErr w:type="spellStart"/>
            <w:r w:rsidRPr="00975A0E">
              <w:rPr>
                <w:rFonts w:eastAsia="Calibri"/>
                <w:sz w:val="22"/>
                <w:szCs w:val="22"/>
              </w:rPr>
              <w:t>sodica</w:t>
            </w:r>
            <w:proofErr w:type="spellEnd"/>
            <w:r w:rsidRPr="00975A0E">
              <w:rPr>
                <w:rFonts w:eastAsia="Calibri"/>
                <w:sz w:val="22"/>
                <w:szCs w:val="22"/>
              </w:rPr>
              <w:t xml:space="preserve"> 500mg pó para solução injetável, frasco-ampola via injetável</w:t>
            </w:r>
          </w:p>
        </w:tc>
        <w:tc>
          <w:tcPr>
            <w:tcW w:w="709" w:type="dxa"/>
            <w:vAlign w:val="center"/>
          </w:tcPr>
          <w:p w14:paraId="0186DE16" w14:textId="0E07CA7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2E02949C" w14:textId="5BEF68CF" w:rsidR="00F24784" w:rsidRPr="00E1377D" w:rsidRDefault="00F24784" w:rsidP="00F24784">
            <w:pPr>
              <w:pStyle w:val="Recuodecorpodetexto"/>
              <w:widowControl w:val="0"/>
              <w:spacing w:after="0" w:line="360" w:lineRule="auto"/>
              <w:ind w:left="0"/>
              <w:jc w:val="center"/>
              <w:rPr>
                <w:b/>
              </w:rPr>
            </w:pPr>
            <w:r w:rsidRPr="00975A0E">
              <w:rPr>
                <w:sz w:val="22"/>
                <w:szCs w:val="22"/>
              </w:rPr>
              <w:t>1.000</w:t>
            </w:r>
          </w:p>
        </w:tc>
        <w:tc>
          <w:tcPr>
            <w:tcW w:w="1418" w:type="dxa"/>
            <w:vAlign w:val="center"/>
          </w:tcPr>
          <w:p w14:paraId="340BFB5E" w14:textId="1F72FF9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7,58</w:t>
            </w:r>
          </w:p>
        </w:tc>
        <w:tc>
          <w:tcPr>
            <w:tcW w:w="1559" w:type="dxa"/>
            <w:vAlign w:val="center"/>
          </w:tcPr>
          <w:p w14:paraId="4AB70A32" w14:textId="214010A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7.580,00</w:t>
            </w:r>
          </w:p>
        </w:tc>
      </w:tr>
      <w:tr w:rsidR="00F24784" w:rsidRPr="00E1377D" w14:paraId="2C24D90A" w14:textId="77777777" w:rsidTr="005E6959">
        <w:trPr>
          <w:jc w:val="center"/>
        </w:trPr>
        <w:tc>
          <w:tcPr>
            <w:tcW w:w="846" w:type="dxa"/>
            <w:vAlign w:val="center"/>
          </w:tcPr>
          <w:p w14:paraId="20060B04"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2E15DB0" w14:textId="0A94B9C6"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Petidina</w:t>
            </w:r>
            <w:proofErr w:type="spellEnd"/>
            <w:r w:rsidRPr="00975A0E">
              <w:rPr>
                <w:rFonts w:eastAsia="Calibri"/>
                <w:sz w:val="22"/>
                <w:szCs w:val="22"/>
              </w:rPr>
              <w:t xml:space="preserve"> (</w:t>
            </w:r>
            <w:proofErr w:type="spellStart"/>
            <w:r w:rsidRPr="00975A0E">
              <w:rPr>
                <w:rFonts w:eastAsia="Calibri"/>
                <w:sz w:val="22"/>
                <w:szCs w:val="22"/>
              </w:rPr>
              <w:t>meperidina</w:t>
            </w:r>
            <w:proofErr w:type="spellEnd"/>
            <w:r w:rsidRPr="00975A0E">
              <w:rPr>
                <w:rFonts w:eastAsia="Calibri"/>
                <w:sz w:val="22"/>
                <w:szCs w:val="22"/>
              </w:rPr>
              <w:t>) 50mg/ml solução injetável ampola 2ml via injetável</w:t>
            </w:r>
          </w:p>
        </w:tc>
        <w:tc>
          <w:tcPr>
            <w:tcW w:w="709" w:type="dxa"/>
            <w:vAlign w:val="center"/>
          </w:tcPr>
          <w:p w14:paraId="3AD3FC7C" w14:textId="06A79BF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189E8D3" w14:textId="67177E64"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52B5E74E" w14:textId="11789C0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7,63</w:t>
            </w:r>
          </w:p>
        </w:tc>
        <w:tc>
          <w:tcPr>
            <w:tcW w:w="1559" w:type="dxa"/>
            <w:vAlign w:val="center"/>
          </w:tcPr>
          <w:p w14:paraId="27777088" w14:textId="7EE6C60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3.815,00</w:t>
            </w:r>
          </w:p>
        </w:tc>
      </w:tr>
      <w:tr w:rsidR="00F24784" w:rsidRPr="00E1377D" w14:paraId="6DCEC5D9" w14:textId="77777777" w:rsidTr="005E6959">
        <w:trPr>
          <w:jc w:val="center"/>
        </w:trPr>
        <w:tc>
          <w:tcPr>
            <w:tcW w:w="846" w:type="dxa"/>
            <w:vAlign w:val="center"/>
          </w:tcPr>
          <w:p w14:paraId="542EC64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178D52E" w14:textId="0B58A17E"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Piperacilina</w:t>
            </w:r>
            <w:proofErr w:type="spellEnd"/>
            <w:r w:rsidRPr="00975A0E">
              <w:rPr>
                <w:rFonts w:eastAsia="Calibri"/>
                <w:sz w:val="22"/>
                <w:szCs w:val="22"/>
              </w:rPr>
              <w:t xml:space="preserve"> sódica + </w:t>
            </w:r>
            <w:proofErr w:type="spellStart"/>
            <w:r w:rsidRPr="00975A0E">
              <w:rPr>
                <w:rFonts w:eastAsia="Calibri"/>
                <w:sz w:val="22"/>
                <w:szCs w:val="22"/>
              </w:rPr>
              <w:t>tazobactam</w:t>
            </w:r>
            <w:proofErr w:type="spellEnd"/>
            <w:r w:rsidRPr="00975A0E">
              <w:rPr>
                <w:rFonts w:eastAsia="Calibri"/>
                <w:sz w:val="22"/>
                <w:szCs w:val="22"/>
              </w:rPr>
              <w:t xml:space="preserve"> sódico 4g + 500g frasco-ampola via intravenosa</w:t>
            </w:r>
          </w:p>
        </w:tc>
        <w:tc>
          <w:tcPr>
            <w:tcW w:w="709" w:type="dxa"/>
            <w:vAlign w:val="center"/>
          </w:tcPr>
          <w:p w14:paraId="3396FB36" w14:textId="6238061C"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4230149E" w14:textId="1A4F47E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3.000</w:t>
            </w:r>
          </w:p>
        </w:tc>
        <w:tc>
          <w:tcPr>
            <w:tcW w:w="1418" w:type="dxa"/>
            <w:vAlign w:val="center"/>
          </w:tcPr>
          <w:p w14:paraId="4993CE9C" w14:textId="07399EF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15,72</w:t>
            </w:r>
          </w:p>
        </w:tc>
        <w:tc>
          <w:tcPr>
            <w:tcW w:w="1559" w:type="dxa"/>
            <w:vAlign w:val="center"/>
          </w:tcPr>
          <w:p w14:paraId="466A0F03" w14:textId="4718154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47.160,00</w:t>
            </w:r>
          </w:p>
        </w:tc>
      </w:tr>
      <w:tr w:rsidR="00F24784" w:rsidRPr="00E1377D" w14:paraId="5AD0D7B7" w14:textId="77777777" w:rsidTr="005E6959">
        <w:trPr>
          <w:jc w:val="center"/>
        </w:trPr>
        <w:tc>
          <w:tcPr>
            <w:tcW w:w="846" w:type="dxa"/>
            <w:vAlign w:val="center"/>
          </w:tcPr>
          <w:p w14:paraId="305CFDC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E851ED5" w14:textId="77777777" w:rsidR="00F24784" w:rsidRPr="00975A0E" w:rsidRDefault="00F24784" w:rsidP="00F24784">
            <w:pPr>
              <w:spacing w:line="360" w:lineRule="auto"/>
              <w:jc w:val="both"/>
              <w:rPr>
                <w:sz w:val="22"/>
                <w:szCs w:val="22"/>
              </w:rPr>
            </w:pPr>
            <w:proofErr w:type="spellStart"/>
            <w:r w:rsidRPr="00975A0E">
              <w:rPr>
                <w:rFonts w:eastAsia="Calibri"/>
                <w:sz w:val="22"/>
                <w:szCs w:val="22"/>
              </w:rPr>
              <w:t>Propofol</w:t>
            </w:r>
            <w:proofErr w:type="spellEnd"/>
            <w:r w:rsidRPr="00975A0E">
              <w:rPr>
                <w:rFonts w:eastAsia="Calibri"/>
                <w:sz w:val="22"/>
                <w:szCs w:val="22"/>
              </w:rPr>
              <w:t xml:space="preserve"> 1% (10mg/ml) emulsão para injeção intravenosa-ampola 20ml</w:t>
            </w:r>
          </w:p>
          <w:p w14:paraId="7A7FF349" w14:textId="03FCD602"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intravenosa</w:t>
            </w:r>
          </w:p>
        </w:tc>
        <w:tc>
          <w:tcPr>
            <w:tcW w:w="709" w:type="dxa"/>
            <w:vAlign w:val="center"/>
          </w:tcPr>
          <w:p w14:paraId="19A5225F" w14:textId="15AAAB53"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6F244AE2" w14:textId="4F7B432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1.500</w:t>
            </w:r>
          </w:p>
        </w:tc>
        <w:tc>
          <w:tcPr>
            <w:tcW w:w="1418" w:type="dxa"/>
            <w:vAlign w:val="center"/>
          </w:tcPr>
          <w:p w14:paraId="5E59BF07" w14:textId="3C61B7F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31,67</w:t>
            </w:r>
          </w:p>
        </w:tc>
        <w:tc>
          <w:tcPr>
            <w:tcW w:w="1559" w:type="dxa"/>
            <w:vAlign w:val="center"/>
          </w:tcPr>
          <w:p w14:paraId="3402645B" w14:textId="17E81B0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47.505,00</w:t>
            </w:r>
          </w:p>
        </w:tc>
      </w:tr>
      <w:tr w:rsidR="00F24784" w:rsidRPr="00E1377D" w14:paraId="62A70ECD" w14:textId="77777777" w:rsidTr="005E6959">
        <w:trPr>
          <w:jc w:val="center"/>
        </w:trPr>
        <w:tc>
          <w:tcPr>
            <w:tcW w:w="846" w:type="dxa"/>
            <w:vAlign w:val="center"/>
          </w:tcPr>
          <w:p w14:paraId="351AC247"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5E9BE4AC" w14:textId="46CC0B41"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Sacarato</w:t>
            </w:r>
            <w:proofErr w:type="spellEnd"/>
            <w:r w:rsidRPr="00975A0E">
              <w:rPr>
                <w:rFonts w:eastAsia="Calibri"/>
                <w:sz w:val="22"/>
                <w:szCs w:val="22"/>
              </w:rPr>
              <w:t xml:space="preserve"> de hidróxido férrico 20 mg/ml solução injetável-ampola 5 ml via endovenosa</w:t>
            </w:r>
          </w:p>
        </w:tc>
        <w:tc>
          <w:tcPr>
            <w:tcW w:w="709" w:type="dxa"/>
            <w:vAlign w:val="center"/>
          </w:tcPr>
          <w:p w14:paraId="1DA0943F" w14:textId="1CD89F8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463EEBB" w14:textId="3D6C822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1.000</w:t>
            </w:r>
          </w:p>
        </w:tc>
        <w:tc>
          <w:tcPr>
            <w:tcW w:w="1418" w:type="dxa"/>
            <w:vAlign w:val="center"/>
          </w:tcPr>
          <w:p w14:paraId="78CA5E76" w14:textId="7679221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26,08</w:t>
            </w:r>
          </w:p>
        </w:tc>
        <w:tc>
          <w:tcPr>
            <w:tcW w:w="1559" w:type="dxa"/>
            <w:vAlign w:val="center"/>
          </w:tcPr>
          <w:p w14:paraId="0696CF9B" w14:textId="575864C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26.080,00</w:t>
            </w:r>
          </w:p>
        </w:tc>
      </w:tr>
      <w:tr w:rsidR="00F24784" w:rsidRPr="00E1377D" w14:paraId="5617C087" w14:textId="77777777" w:rsidTr="005E6959">
        <w:trPr>
          <w:jc w:val="center"/>
        </w:trPr>
        <w:tc>
          <w:tcPr>
            <w:tcW w:w="846" w:type="dxa"/>
            <w:vAlign w:val="center"/>
          </w:tcPr>
          <w:p w14:paraId="3B91C75A"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2998B5B" w14:textId="06CA5EBA"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Solução de cloreto de potássio 10% (KCL) (solução injetável) ampola 10ml via intravenosa</w:t>
            </w:r>
          </w:p>
        </w:tc>
        <w:tc>
          <w:tcPr>
            <w:tcW w:w="709" w:type="dxa"/>
            <w:vAlign w:val="center"/>
          </w:tcPr>
          <w:p w14:paraId="3783FCB9" w14:textId="1CA0B46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5D8316CD" w14:textId="5C359B0C" w:rsidR="00F24784" w:rsidRPr="00E1377D" w:rsidRDefault="00F24784" w:rsidP="00F24784">
            <w:pPr>
              <w:pStyle w:val="Recuodecorpodetexto"/>
              <w:widowControl w:val="0"/>
              <w:spacing w:after="0" w:line="360" w:lineRule="auto"/>
              <w:ind w:left="0"/>
              <w:jc w:val="center"/>
              <w:rPr>
                <w:b/>
              </w:rPr>
            </w:pPr>
            <w:r w:rsidRPr="00975A0E">
              <w:rPr>
                <w:sz w:val="22"/>
                <w:szCs w:val="22"/>
              </w:rPr>
              <w:t>800</w:t>
            </w:r>
          </w:p>
        </w:tc>
        <w:tc>
          <w:tcPr>
            <w:tcW w:w="1418" w:type="dxa"/>
            <w:vAlign w:val="center"/>
          </w:tcPr>
          <w:p w14:paraId="090EAF43" w14:textId="4DEE9AEF"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2,70</w:t>
            </w:r>
          </w:p>
        </w:tc>
        <w:tc>
          <w:tcPr>
            <w:tcW w:w="1559" w:type="dxa"/>
            <w:vAlign w:val="center"/>
          </w:tcPr>
          <w:p w14:paraId="13664953" w14:textId="4A23F4BA"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2.160,00</w:t>
            </w:r>
          </w:p>
        </w:tc>
      </w:tr>
      <w:tr w:rsidR="00F24784" w:rsidRPr="00E1377D" w14:paraId="06FBCE77" w14:textId="77777777" w:rsidTr="005E6959">
        <w:trPr>
          <w:jc w:val="center"/>
        </w:trPr>
        <w:tc>
          <w:tcPr>
            <w:tcW w:w="846" w:type="dxa"/>
            <w:vAlign w:val="center"/>
          </w:tcPr>
          <w:p w14:paraId="58F32C1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3EF0331" w14:textId="0F8A0E14"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Succinato sódico de hidrocortisona 500mg pó para solução injetável, frasco -ampola via injetável</w:t>
            </w:r>
          </w:p>
        </w:tc>
        <w:tc>
          <w:tcPr>
            <w:tcW w:w="709" w:type="dxa"/>
            <w:vAlign w:val="center"/>
          </w:tcPr>
          <w:p w14:paraId="035A0EF3" w14:textId="3E4ACC43"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30FC30D5" w14:textId="568B0C9E" w:rsidR="00F24784" w:rsidRPr="00E1377D" w:rsidRDefault="00F24784" w:rsidP="00F24784">
            <w:pPr>
              <w:pStyle w:val="Recuodecorpodetexto"/>
              <w:widowControl w:val="0"/>
              <w:spacing w:after="0" w:line="360" w:lineRule="auto"/>
              <w:ind w:left="0"/>
              <w:jc w:val="center"/>
              <w:rPr>
                <w:b/>
              </w:rPr>
            </w:pPr>
            <w:r w:rsidRPr="00975A0E">
              <w:rPr>
                <w:sz w:val="22"/>
                <w:szCs w:val="22"/>
              </w:rPr>
              <w:t>8.000</w:t>
            </w:r>
          </w:p>
        </w:tc>
        <w:tc>
          <w:tcPr>
            <w:tcW w:w="1418" w:type="dxa"/>
            <w:vAlign w:val="center"/>
          </w:tcPr>
          <w:p w14:paraId="55EA29D4" w14:textId="26E1F23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7,92</w:t>
            </w:r>
          </w:p>
        </w:tc>
        <w:tc>
          <w:tcPr>
            <w:tcW w:w="1559" w:type="dxa"/>
            <w:vAlign w:val="center"/>
          </w:tcPr>
          <w:p w14:paraId="13538AAD" w14:textId="2A5F167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63.360,00</w:t>
            </w:r>
          </w:p>
        </w:tc>
      </w:tr>
      <w:tr w:rsidR="00F24784" w:rsidRPr="00E1377D" w14:paraId="7458A609" w14:textId="77777777" w:rsidTr="005E6959">
        <w:trPr>
          <w:jc w:val="center"/>
        </w:trPr>
        <w:tc>
          <w:tcPr>
            <w:tcW w:w="846" w:type="dxa"/>
            <w:vAlign w:val="center"/>
          </w:tcPr>
          <w:p w14:paraId="11FA28C3"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44FA6DDF" w14:textId="2F6FE0EB"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Succinato sódico de </w:t>
            </w:r>
            <w:proofErr w:type="spellStart"/>
            <w:r w:rsidRPr="00975A0E">
              <w:rPr>
                <w:rFonts w:eastAsia="Calibri"/>
                <w:sz w:val="22"/>
                <w:szCs w:val="22"/>
              </w:rPr>
              <w:t>metilprednisolona</w:t>
            </w:r>
            <w:proofErr w:type="spellEnd"/>
            <w:r w:rsidRPr="00975A0E">
              <w:rPr>
                <w:rFonts w:eastAsia="Calibri"/>
                <w:sz w:val="22"/>
                <w:szCs w:val="22"/>
              </w:rPr>
              <w:t xml:space="preserve"> 500mg pó </w:t>
            </w:r>
            <w:proofErr w:type="spellStart"/>
            <w:r w:rsidRPr="00975A0E">
              <w:rPr>
                <w:rFonts w:eastAsia="Calibri"/>
                <w:sz w:val="22"/>
                <w:szCs w:val="22"/>
              </w:rPr>
              <w:t>liófilo</w:t>
            </w:r>
            <w:proofErr w:type="spellEnd"/>
            <w:r w:rsidRPr="00975A0E">
              <w:rPr>
                <w:rFonts w:eastAsia="Calibri"/>
                <w:sz w:val="22"/>
                <w:szCs w:val="22"/>
              </w:rPr>
              <w:t xml:space="preserve"> para solução injetável frasco-ampola + ampola diluente com 8ml via intravenosa</w:t>
            </w:r>
          </w:p>
        </w:tc>
        <w:tc>
          <w:tcPr>
            <w:tcW w:w="709" w:type="dxa"/>
            <w:vAlign w:val="center"/>
          </w:tcPr>
          <w:p w14:paraId="5655E438" w14:textId="721450D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38211AE0" w14:textId="106E2E29"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100</w:t>
            </w:r>
          </w:p>
        </w:tc>
        <w:tc>
          <w:tcPr>
            <w:tcW w:w="1418" w:type="dxa"/>
            <w:vAlign w:val="center"/>
          </w:tcPr>
          <w:p w14:paraId="6910D7BE" w14:textId="3014B97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30,84</w:t>
            </w:r>
          </w:p>
        </w:tc>
        <w:tc>
          <w:tcPr>
            <w:tcW w:w="1559" w:type="dxa"/>
            <w:vAlign w:val="center"/>
          </w:tcPr>
          <w:p w14:paraId="46318218" w14:textId="7F72C08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3.084,00</w:t>
            </w:r>
          </w:p>
        </w:tc>
      </w:tr>
      <w:tr w:rsidR="00F24784" w:rsidRPr="00E1377D" w14:paraId="048CA753" w14:textId="77777777" w:rsidTr="005E6959">
        <w:trPr>
          <w:jc w:val="center"/>
        </w:trPr>
        <w:tc>
          <w:tcPr>
            <w:tcW w:w="846" w:type="dxa"/>
            <w:vAlign w:val="center"/>
          </w:tcPr>
          <w:p w14:paraId="3708F4BC"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6DA19A19" w14:textId="6DED9DA7"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Sugamadex</w:t>
            </w:r>
            <w:proofErr w:type="spellEnd"/>
            <w:r w:rsidRPr="00975A0E">
              <w:rPr>
                <w:rFonts w:eastAsia="Calibri"/>
                <w:sz w:val="22"/>
                <w:szCs w:val="22"/>
              </w:rPr>
              <w:t xml:space="preserve"> sódico 100mg/ml solução injetável frasco-ampola 2ml</w:t>
            </w:r>
            <w:r w:rsidRPr="00975A0E">
              <w:rPr>
                <w:sz w:val="22"/>
                <w:szCs w:val="22"/>
              </w:rPr>
              <w:t xml:space="preserve"> </w:t>
            </w:r>
            <w:r w:rsidRPr="00975A0E">
              <w:rPr>
                <w:rFonts w:eastAsia="Calibri"/>
                <w:sz w:val="22"/>
                <w:szCs w:val="22"/>
              </w:rPr>
              <w:t>via intravenosa</w:t>
            </w:r>
          </w:p>
        </w:tc>
        <w:tc>
          <w:tcPr>
            <w:tcW w:w="709" w:type="dxa"/>
            <w:vAlign w:val="center"/>
          </w:tcPr>
          <w:p w14:paraId="6BA1AE0F" w14:textId="4FC609CD"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FA</w:t>
            </w:r>
          </w:p>
        </w:tc>
        <w:tc>
          <w:tcPr>
            <w:tcW w:w="992" w:type="dxa"/>
            <w:vAlign w:val="center"/>
          </w:tcPr>
          <w:p w14:paraId="349F74C1" w14:textId="7B72DA4E"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1.000</w:t>
            </w:r>
          </w:p>
        </w:tc>
        <w:tc>
          <w:tcPr>
            <w:tcW w:w="1418" w:type="dxa"/>
            <w:vAlign w:val="center"/>
          </w:tcPr>
          <w:p w14:paraId="644EDAF7" w14:textId="5F2F987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78,84</w:t>
            </w:r>
          </w:p>
        </w:tc>
        <w:tc>
          <w:tcPr>
            <w:tcW w:w="1559" w:type="dxa"/>
            <w:vAlign w:val="center"/>
          </w:tcPr>
          <w:p w14:paraId="4033212E" w14:textId="6599C3A6"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78.840,00</w:t>
            </w:r>
          </w:p>
        </w:tc>
      </w:tr>
      <w:tr w:rsidR="00F24784" w:rsidRPr="00E1377D" w14:paraId="250594DC" w14:textId="77777777" w:rsidTr="005E6959">
        <w:trPr>
          <w:jc w:val="center"/>
        </w:trPr>
        <w:tc>
          <w:tcPr>
            <w:tcW w:w="846" w:type="dxa"/>
            <w:vAlign w:val="center"/>
          </w:tcPr>
          <w:p w14:paraId="5853B1BC"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002DE491" w14:textId="77777777" w:rsidR="00F24784" w:rsidRPr="00975A0E" w:rsidRDefault="00F24784" w:rsidP="00F24784">
            <w:pPr>
              <w:spacing w:line="360" w:lineRule="auto"/>
              <w:jc w:val="both"/>
              <w:rPr>
                <w:sz w:val="22"/>
                <w:szCs w:val="22"/>
              </w:rPr>
            </w:pPr>
            <w:r w:rsidRPr="00975A0E">
              <w:rPr>
                <w:rFonts w:eastAsia="Calibri"/>
                <w:sz w:val="22"/>
                <w:szCs w:val="22"/>
              </w:rPr>
              <w:t xml:space="preserve">Sulfato de </w:t>
            </w:r>
            <w:proofErr w:type="spellStart"/>
            <w:r w:rsidRPr="00975A0E">
              <w:rPr>
                <w:rFonts w:eastAsia="Calibri"/>
                <w:sz w:val="22"/>
                <w:szCs w:val="22"/>
              </w:rPr>
              <w:t>amicacina</w:t>
            </w:r>
            <w:proofErr w:type="spellEnd"/>
            <w:r w:rsidRPr="00975A0E">
              <w:rPr>
                <w:rFonts w:eastAsia="Calibri"/>
                <w:sz w:val="22"/>
                <w:szCs w:val="22"/>
              </w:rPr>
              <w:t xml:space="preserve"> 250mg/ml solução injetável- ampola com 2ml</w:t>
            </w:r>
          </w:p>
          <w:p w14:paraId="1DD652D7" w14:textId="7BA63676"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injetável</w:t>
            </w:r>
          </w:p>
        </w:tc>
        <w:tc>
          <w:tcPr>
            <w:tcW w:w="709" w:type="dxa"/>
            <w:vAlign w:val="center"/>
          </w:tcPr>
          <w:p w14:paraId="4234B7E7" w14:textId="32843804"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7B8002CA" w14:textId="1565CFF1" w:rsidR="00F24784" w:rsidRPr="00E1377D" w:rsidRDefault="00F24784" w:rsidP="00F24784">
            <w:pPr>
              <w:pStyle w:val="Recuodecorpodetexto"/>
              <w:widowControl w:val="0"/>
              <w:spacing w:after="0" w:line="360" w:lineRule="auto"/>
              <w:ind w:left="0"/>
              <w:jc w:val="center"/>
              <w:rPr>
                <w:b/>
              </w:rPr>
            </w:pPr>
            <w:r w:rsidRPr="00975A0E">
              <w:rPr>
                <w:sz w:val="22"/>
                <w:szCs w:val="22"/>
              </w:rPr>
              <w:t>1.600</w:t>
            </w:r>
          </w:p>
        </w:tc>
        <w:tc>
          <w:tcPr>
            <w:tcW w:w="1418" w:type="dxa"/>
            <w:vAlign w:val="center"/>
          </w:tcPr>
          <w:p w14:paraId="78F7F278" w14:textId="272E788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7,27</w:t>
            </w:r>
          </w:p>
        </w:tc>
        <w:tc>
          <w:tcPr>
            <w:tcW w:w="1559" w:type="dxa"/>
            <w:vAlign w:val="center"/>
          </w:tcPr>
          <w:p w14:paraId="5B1DE5CB" w14:textId="507A2960"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11.632,00</w:t>
            </w:r>
          </w:p>
        </w:tc>
      </w:tr>
      <w:tr w:rsidR="00F24784" w:rsidRPr="00E1377D" w14:paraId="4D156287" w14:textId="77777777" w:rsidTr="005E6959">
        <w:trPr>
          <w:jc w:val="center"/>
        </w:trPr>
        <w:tc>
          <w:tcPr>
            <w:tcW w:w="846" w:type="dxa"/>
            <w:vAlign w:val="center"/>
          </w:tcPr>
          <w:p w14:paraId="58B816A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9498F16" w14:textId="7DE705E5"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Sulfato de magnésio 10% (100mg/ml) solução injetável- ampola 10ml via intravenosa</w:t>
            </w:r>
          </w:p>
        </w:tc>
        <w:tc>
          <w:tcPr>
            <w:tcW w:w="709" w:type="dxa"/>
            <w:vAlign w:val="center"/>
          </w:tcPr>
          <w:p w14:paraId="0602FBFD" w14:textId="22DA2EFC"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B89C6D8" w14:textId="274938B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1.000</w:t>
            </w:r>
          </w:p>
        </w:tc>
        <w:tc>
          <w:tcPr>
            <w:tcW w:w="1418" w:type="dxa"/>
            <w:vAlign w:val="center"/>
          </w:tcPr>
          <w:p w14:paraId="2F9E0D35" w14:textId="57F905D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2,54</w:t>
            </w:r>
          </w:p>
        </w:tc>
        <w:tc>
          <w:tcPr>
            <w:tcW w:w="1559" w:type="dxa"/>
            <w:vAlign w:val="center"/>
          </w:tcPr>
          <w:p w14:paraId="5D6D81B2" w14:textId="20A0F13D"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2.540,00</w:t>
            </w:r>
          </w:p>
        </w:tc>
      </w:tr>
      <w:tr w:rsidR="00F24784" w:rsidRPr="00E1377D" w14:paraId="626CF900" w14:textId="77777777" w:rsidTr="005E6959">
        <w:trPr>
          <w:jc w:val="center"/>
        </w:trPr>
        <w:tc>
          <w:tcPr>
            <w:tcW w:w="846" w:type="dxa"/>
            <w:vAlign w:val="center"/>
          </w:tcPr>
          <w:p w14:paraId="3CA731C5"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3F117CAD" w14:textId="77777777" w:rsidR="00F24784" w:rsidRPr="00975A0E" w:rsidRDefault="00F24784" w:rsidP="00F24784">
            <w:pPr>
              <w:spacing w:line="360" w:lineRule="auto"/>
              <w:jc w:val="both"/>
              <w:rPr>
                <w:sz w:val="22"/>
                <w:szCs w:val="22"/>
              </w:rPr>
            </w:pPr>
            <w:r w:rsidRPr="00975A0E">
              <w:rPr>
                <w:rFonts w:eastAsia="Calibri"/>
                <w:sz w:val="22"/>
                <w:szCs w:val="22"/>
              </w:rPr>
              <w:t xml:space="preserve">Sulfato de morfina </w:t>
            </w:r>
            <w:proofErr w:type="spellStart"/>
            <w:r w:rsidRPr="00975A0E">
              <w:rPr>
                <w:rFonts w:eastAsia="Calibri"/>
                <w:sz w:val="22"/>
                <w:szCs w:val="22"/>
              </w:rPr>
              <w:t>pentaidratado</w:t>
            </w:r>
            <w:proofErr w:type="spellEnd"/>
            <w:r w:rsidRPr="00975A0E">
              <w:rPr>
                <w:rFonts w:eastAsia="Calibri"/>
                <w:sz w:val="22"/>
                <w:szCs w:val="22"/>
              </w:rPr>
              <w:t xml:space="preserve"> 10mg/ml solução injetável- ampola 1ml</w:t>
            </w:r>
          </w:p>
          <w:p w14:paraId="752D2596" w14:textId="1CE8DB88"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via injetável</w:t>
            </w:r>
          </w:p>
        </w:tc>
        <w:tc>
          <w:tcPr>
            <w:tcW w:w="709" w:type="dxa"/>
            <w:vAlign w:val="center"/>
          </w:tcPr>
          <w:p w14:paraId="6007CF38" w14:textId="2C3AAC5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26A58E8E" w14:textId="61F2B828" w:rsidR="00F24784" w:rsidRPr="00E1377D" w:rsidRDefault="00F24784" w:rsidP="00F24784">
            <w:pPr>
              <w:pStyle w:val="Recuodecorpodetexto"/>
              <w:widowControl w:val="0"/>
              <w:spacing w:after="0" w:line="360" w:lineRule="auto"/>
              <w:ind w:left="0"/>
              <w:jc w:val="center"/>
              <w:rPr>
                <w:b/>
              </w:rPr>
            </w:pPr>
            <w:r w:rsidRPr="00975A0E">
              <w:rPr>
                <w:sz w:val="22"/>
                <w:szCs w:val="22"/>
              </w:rPr>
              <w:t>2.000</w:t>
            </w:r>
          </w:p>
        </w:tc>
        <w:tc>
          <w:tcPr>
            <w:tcW w:w="1418" w:type="dxa"/>
            <w:vAlign w:val="center"/>
          </w:tcPr>
          <w:p w14:paraId="385AB70D" w14:textId="2137D63C"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4,71</w:t>
            </w:r>
          </w:p>
        </w:tc>
        <w:tc>
          <w:tcPr>
            <w:tcW w:w="1559" w:type="dxa"/>
            <w:vAlign w:val="center"/>
          </w:tcPr>
          <w:p w14:paraId="0B2D42EB" w14:textId="30C98CE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9.420,00</w:t>
            </w:r>
          </w:p>
        </w:tc>
      </w:tr>
      <w:tr w:rsidR="00F24784" w:rsidRPr="00E1377D" w14:paraId="00B6181E" w14:textId="77777777" w:rsidTr="005E6959">
        <w:trPr>
          <w:jc w:val="center"/>
        </w:trPr>
        <w:tc>
          <w:tcPr>
            <w:tcW w:w="846" w:type="dxa"/>
            <w:vAlign w:val="center"/>
          </w:tcPr>
          <w:p w14:paraId="14769E86"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5AC4084" w14:textId="378FD0F7"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Tartarato de metoprolol 1mg/ml solução injetável- ampola 5ml via intravenosa</w:t>
            </w:r>
          </w:p>
        </w:tc>
        <w:tc>
          <w:tcPr>
            <w:tcW w:w="709" w:type="dxa"/>
            <w:vAlign w:val="center"/>
          </w:tcPr>
          <w:p w14:paraId="5C33C684" w14:textId="235065EE"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4953A97E" w14:textId="5E6318E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299A2410" w14:textId="0D8589F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55,27</w:t>
            </w:r>
          </w:p>
        </w:tc>
        <w:tc>
          <w:tcPr>
            <w:tcW w:w="1559" w:type="dxa"/>
            <w:vAlign w:val="center"/>
          </w:tcPr>
          <w:p w14:paraId="196632C3" w14:textId="49D7E96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27.635,00</w:t>
            </w:r>
          </w:p>
        </w:tc>
      </w:tr>
      <w:tr w:rsidR="00F24784" w:rsidRPr="00E1377D" w14:paraId="37AEE61C" w14:textId="77777777" w:rsidTr="005E6959">
        <w:trPr>
          <w:jc w:val="center"/>
        </w:trPr>
        <w:tc>
          <w:tcPr>
            <w:tcW w:w="846" w:type="dxa"/>
            <w:vAlign w:val="center"/>
          </w:tcPr>
          <w:p w14:paraId="3ADBEEA9"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225FAD33" w14:textId="1ABF2DA9"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Terbutalina 0,5mg/ml solução injetável- ampola 1ml via injetável</w:t>
            </w:r>
          </w:p>
        </w:tc>
        <w:tc>
          <w:tcPr>
            <w:tcW w:w="709" w:type="dxa"/>
            <w:vAlign w:val="center"/>
          </w:tcPr>
          <w:p w14:paraId="4B845545" w14:textId="33477AC5"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2EC80671" w14:textId="583DB141"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500</w:t>
            </w:r>
          </w:p>
        </w:tc>
        <w:tc>
          <w:tcPr>
            <w:tcW w:w="1418" w:type="dxa"/>
            <w:vAlign w:val="center"/>
          </w:tcPr>
          <w:p w14:paraId="4AABF6BD" w14:textId="591EF36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17,11</w:t>
            </w:r>
          </w:p>
        </w:tc>
        <w:tc>
          <w:tcPr>
            <w:tcW w:w="1559" w:type="dxa"/>
            <w:vAlign w:val="center"/>
          </w:tcPr>
          <w:p w14:paraId="42259AC2" w14:textId="109861A5"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8.555,00</w:t>
            </w:r>
          </w:p>
        </w:tc>
      </w:tr>
      <w:tr w:rsidR="00F24784" w:rsidRPr="00E1377D" w14:paraId="1D6AF948" w14:textId="77777777" w:rsidTr="005E6959">
        <w:trPr>
          <w:jc w:val="center"/>
        </w:trPr>
        <w:tc>
          <w:tcPr>
            <w:tcW w:w="846" w:type="dxa"/>
            <w:vAlign w:val="center"/>
          </w:tcPr>
          <w:p w14:paraId="01C1A922"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D822835" w14:textId="51C5F4B6"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Vitamina B1 (tiamina)100mg/ml solução injetável- ampola 1ml via intravenosa</w:t>
            </w:r>
          </w:p>
        </w:tc>
        <w:tc>
          <w:tcPr>
            <w:tcW w:w="709" w:type="dxa"/>
            <w:vAlign w:val="center"/>
          </w:tcPr>
          <w:p w14:paraId="054D7591" w14:textId="3249CBC0"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07A3ECE8" w14:textId="541A523A"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2.000</w:t>
            </w:r>
          </w:p>
        </w:tc>
        <w:tc>
          <w:tcPr>
            <w:tcW w:w="1418" w:type="dxa"/>
            <w:vAlign w:val="center"/>
          </w:tcPr>
          <w:p w14:paraId="36C440B8" w14:textId="24500D2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8,32</w:t>
            </w:r>
          </w:p>
        </w:tc>
        <w:tc>
          <w:tcPr>
            <w:tcW w:w="1559" w:type="dxa"/>
            <w:vAlign w:val="center"/>
          </w:tcPr>
          <w:p w14:paraId="21F3B4C7" w14:textId="2CBD61BB"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16.640,00</w:t>
            </w:r>
          </w:p>
        </w:tc>
      </w:tr>
      <w:tr w:rsidR="00F24784" w:rsidRPr="00E1377D" w14:paraId="72EBA34D" w14:textId="77777777" w:rsidTr="005E6959">
        <w:trPr>
          <w:jc w:val="center"/>
        </w:trPr>
        <w:tc>
          <w:tcPr>
            <w:tcW w:w="846" w:type="dxa"/>
            <w:vAlign w:val="center"/>
          </w:tcPr>
          <w:p w14:paraId="6305F8A6"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394" w:type="dxa"/>
          </w:tcPr>
          <w:p w14:paraId="7720D177" w14:textId="10D14DDF"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Vitamina k (</w:t>
            </w:r>
            <w:proofErr w:type="spellStart"/>
            <w:r w:rsidRPr="00975A0E">
              <w:rPr>
                <w:rFonts w:eastAsia="Calibri"/>
                <w:sz w:val="22"/>
                <w:szCs w:val="22"/>
              </w:rPr>
              <w:t>fitomenadiona</w:t>
            </w:r>
            <w:proofErr w:type="spellEnd"/>
            <w:r w:rsidRPr="00975A0E">
              <w:rPr>
                <w:rFonts w:eastAsia="Calibri"/>
                <w:sz w:val="22"/>
                <w:szCs w:val="22"/>
              </w:rPr>
              <w:t>) 10mg/ml solução injetável- ampola 1ml via intramuscular</w:t>
            </w:r>
          </w:p>
        </w:tc>
        <w:tc>
          <w:tcPr>
            <w:tcW w:w="709" w:type="dxa"/>
            <w:vAlign w:val="center"/>
          </w:tcPr>
          <w:p w14:paraId="4110C847" w14:textId="48A50C79"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AMP</w:t>
            </w:r>
          </w:p>
        </w:tc>
        <w:tc>
          <w:tcPr>
            <w:tcW w:w="992" w:type="dxa"/>
            <w:vAlign w:val="center"/>
          </w:tcPr>
          <w:p w14:paraId="3BE023FC" w14:textId="7EDC5B17" w:rsidR="00F24784" w:rsidRPr="00E1377D" w:rsidRDefault="00F24784" w:rsidP="00F24784">
            <w:pPr>
              <w:pStyle w:val="Recuodecorpodetexto"/>
              <w:widowControl w:val="0"/>
              <w:spacing w:after="0" w:line="360" w:lineRule="auto"/>
              <w:ind w:left="0"/>
              <w:jc w:val="center"/>
              <w:rPr>
                <w:b/>
              </w:rPr>
            </w:pPr>
            <w:r w:rsidRPr="00975A0E">
              <w:rPr>
                <w:rFonts w:eastAsia="Calibri"/>
                <w:sz w:val="22"/>
                <w:szCs w:val="22"/>
              </w:rPr>
              <w:t>800</w:t>
            </w:r>
          </w:p>
        </w:tc>
        <w:tc>
          <w:tcPr>
            <w:tcW w:w="1418" w:type="dxa"/>
            <w:vAlign w:val="center"/>
          </w:tcPr>
          <w:p w14:paraId="20D14C5F" w14:textId="4407C297"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10,83</w:t>
            </w:r>
          </w:p>
        </w:tc>
        <w:tc>
          <w:tcPr>
            <w:tcW w:w="1559" w:type="dxa"/>
            <w:vAlign w:val="center"/>
          </w:tcPr>
          <w:p w14:paraId="186B997A" w14:textId="3573D538"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8.664,00</w:t>
            </w:r>
          </w:p>
        </w:tc>
      </w:tr>
    </w:tbl>
    <w:p w14:paraId="17DCA13A" w14:textId="77777777" w:rsidR="00F24784" w:rsidRDefault="00F24784"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0D2BA467" w14:textId="5E4EC414" w:rsidR="00F24784" w:rsidRPr="00F24784" w:rsidRDefault="00F24784" w:rsidP="00F24784">
      <w:pPr>
        <w:widowControl w:val="0"/>
        <w:tabs>
          <w:tab w:val="left" w:pos="200"/>
          <w:tab w:val="left" w:pos="796"/>
        </w:tabs>
        <w:suppressAutoHyphens/>
        <w:autoSpaceDE w:val="0"/>
        <w:autoSpaceDN w:val="0"/>
        <w:spacing w:line="360" w:lineRule="auto"/>
        <w:jc w:val="center"/>
        <w:textAlignment w:val="baseline"/>
        <w:rPr>
          <w:rFonts w:eastAsia="Ecofont_Spranq_eco_Sans"/>
          <w:b/>
          <w:bCs/>
          <w:sz w:val="22"/>
          <w:szCs w:val="22"/>
        </w:rPr>
      </w:pPr>
      <w:r w:rsidRPr="00F24784">
        <w:rPr>
          <w:b/>
          <w:bCs/>
          <w:sz w:val="22"/>
          <w:szCs w:val="22"/>
        </w:rPr>
        <w:t>SPRAY NASAL DE USO APENAS HOSPITALAR</w:t>
      </w:r>
    </w:p>
    <w:tbl>
      <w:tblPr>
        <w:tblStyle w:val="Tabelacomgrade"/>
        <w:tblW w:w="9824" w:type="dxa"/>
        <w:jc w:val="center"/>
        <w:tblLayout w:type="fixed"/>
        <w:tblLook w:val="04A0" w:firstRow="1" w:lastRow="0" w:firstColumn="1" w:lastColumn="0" w:noHBand="0" w:noVBand="1"/>
      </w:tblPr>
      <w:tblGrid>
        <w:gridCol w:w="1086"/>
        <w:gridCol w:w="4279"/>
        <w:gridCol w:w="748"/>
        <w:gridCol w:w="993"/>
        <w:gridCol w:w="1159"/>
        <w:gridCol w:w="1559"/>
      </w:tblGrid>
      <w:tr w:rsidR="00F24784" w:rsidRPr="00E1377D" w14:paraId="6EA3A5CF" w14:textId="77777777" w:rsidTr="00D728C3">
        <w:trPr>
          <w:jc w:val="center"/>
        </w:trPr>
        <w:tc>
          <w:tcPr>
            <w:tcW w:w="1086" w:type="dxa"/>
            <w:vAlign w:val="center"/>
          </w:tcPr>
          <w:p w14:paraId="365713D5" w14:textId="77777777" w:rsidR="00F24784" w:rsidRPr="00E1377D" w:rsidRDefault="00F24784" w:rsidP="00D728C3">
            <w:pPr>
              <w:pStyle w:val="Recuodecorpodetexto"/>
              <w:widowControl w:val="0"/>
              <w:spacing w:after="0" w:line="360" w:lineRule="auto"/>
              <w:ind w:left="0"/>
              <w:jc w:val="center"/>
              <w:rPr>
                <w:b/>
              </w:rPr>
            </w:pPr>
            <w:r w:rsidRPr="00E1377D">
              <w:rPr>
                <w:b/>
              </w:rPr>
              <w:t>ITEM</w:t>
            </w:r>
          </w:p>
        </w:tc>
        <w:tc>
          <w:tcPr>
            <w:tcW w:w="4279" w:type="dxa"/>
            <w:vAlign w:val="center"/>
          </w:tcPr>
          <w:p w14:paraId="45A09105" w14:textId="77777777" w:rsidR="00F24784" w:rsidRPr="0081711E" w:rsidRDefault="00F24784" w:rsidP="00D728C3">
            <w:pPr>
              <w:pStyle w:val="Recuodecorpodetexto"/>
              <w:widowControl w:val="0"/>
              <w:spacing w:after="0" w:line="360" w:lineRule="auto"/>
              <w:ind w:left="0"/>
              <w:jc w:val="center"/>
              <w:rPr>
                <w:b/>
              </w:rPr>
            </w:pPr>
            <w:r w:rsidRPr="0081711E">
              <w:rPr>
                <w:b/>
              </w:rPr>
              <w:t>DESCRIÇÃO</w:t>
            </w:r>
          </w:p>
        </w:tc>
        <w:tc>
          <w:tcPr>
            <w:tcW w:w="748" w:type="dxa"/>
            <w:vAlign w:val="center"/>
          </w:tcPr>
          <w:p w14:paraId="3BE840F6" w14:textId="77777777" w:rsidR="00F24784" w:rsidRPr="00E1377D" w:rsidRDefault="00F24784" w:rsidP="00D728C3">
            <w:pPr>
              <w:pStyle w:val="Recuodecorpodetexto"/>
              <w:widowControl w:val="0"/>
              <w:spacing w:after="0" w:line="360" w:lineRule="auto"/>
              <w:ind w:left="0"/>
              <w:jc w:val="center"/>
              <w:rPr>
                <w:b/>
              </w:rPr>
            </w:pPr>
            <w:r w:rsidRPr="00E1377D">
              <w:rPr>
                <w:b/>
              </w:rPr>
              <w:t>UND</w:t>
            </w:r>
          </w:p>
        </w:tc>
        <w:tc>
          <w:tcPr>
            <w:tcW w:w="993" w:type="dxa"/>
            <w:vAlign w:val="center"/>
          </w:tcPr>
          <w:p w14:paraId="5810F688" w14:textId="77777777" w:rsidR="00F24784" w:rsidRPr="00E1377D" w:rsidRDefault="00F24784" w:rsidP="00D728C3">
            <w:pPr>
              <w:pStyle w:val="Recuodecorpodetexto"/>
              <w:widowControl w:val="0"/>
              <w:spacing w:after="0" w:line="360" w:lineRule="auto"/>
              <w:ind w:left="0"/>
              <w:jc w:val="center"/>
              <w:rPr>
                <w:b/>
              </w:rPr>
            </w:pPr>
            <w:r w:rsidRPr="00E1377D">
              <w:rPr>
                <w:b/>
              </w:rPr>
              <w:t>QUANT</w:t>
            </w:r>
          </w:p>
        </w:tc>
        <w:tc>
          <w:tcPr>
            <w:tcW w:w="1159" w:type="dxa"/>
            <w:vAlign w:val="center"/>
          </w:tcPr>
          <w:p w14:paraId="1DCE9F18" w14:textId="77777777" w:rsidR="00F24784" w:rsidRPr="00E1377D" w:rsidRDefault="00F24784" w:rsidP="00D728C3">
            <w:pPr>
              <w:pStyle w:val="Recuodecorpodetexto"/>
              <w:widowControl w:val="0"/>
              <w:spacing w:after="0" w:line="360" w:lineRule="auto"/>
              <w:ind w:left="0"/>
              <w:jc w:val="center"/>
              <w:rPr>
                <w:b/>
              </w:rPr>
            </w:pPr>
            <w:r w:rsidRPr="00E1377D">
              <w:rPr>
                <w:b/>
              </w:rPr>
              <w:t>VALOR UNIT</w:t>
            </w:r>
          </w:p>
        </w:tc>
        <w:tc>
          <w:tcPr>
            <w:tcW w:w="1559" w:type="dxa"/>
            <w:vAlign w:val="center"/>
          </w:tcPr>
          <w:p w14:paraId="1ABA0D79" w14:textId="77777777" w:rsidR="00F24784" w:rsidRPr="00E1377D" w:rsidRDefault="00F24784" w:rsidP="00D728C3">
            <w:pPr>
              <w:pStyle w:val="Recuodecorpodetexto"/>
              <w:widowControl w:val="0"/>
              <w:spacing w:after="0" w:line="360" w:lineRule="auto"/>
              <w:ind w:left="0"/>
              <w:jc w:val="center"/>
              <w:rPr>
                <w:b/>
              </w:rPr>
            </w:pPr>
            <w:r w:rsidRPr="00E1377D">
              <w:rPr>
                <w:b/>
              </w:rPr>
              <w:t>VALOR TOTAL</w:t>
            </w:r>
          </w:p>
        </w:tc>
      </w:tr>
      <w:tr w:rsidR="00F24784" w:rsidRPr="00E1377D" w14:paraId="33A5310A" w14:textId="77777777" w:rsidTr="006C025B">
        <w:trPr>
          <w:jc w:val="center"/>
        </w:trPr>
        <w:tc>
          <w:tcPr>
            <w:tcW w:w="1086" w:type="dxa"/>
            <w:vAlign w:val="center"/>
          </w:tcPr>
          <w:p w14:paraId="70B66354"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279" w:type="dxa"/>
          </w:tcPr>
          <w:p w14:paraId="200D9177" w14:textId="1EBFFD50"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Cloridrato de </w:t>
            </w:r>
            <w:proofErr w:type="spellStart"/>
            <w:r w:rsidRPr="00975A0E">
              <w:rPr>
                <w:rFonts w:eastAsia="Calibri"/>
                <w:sz w:val="22"/>
                <w:szCs w:val="22"/>
              </w:rPr>
              <w:t>oximetazolina</w:t>
            </w:r>
            <w:proofErr w:type="spellEnd"/>
            <w:r w:rsidRPr="00975A0E">
              <w:rPr>
                <w:rFonts w:eastAsia="Calibri"/>
                <w:sz w:val="22"/>
                <w:szCs w:val="22"/>
              </w:rPr>
              <w:t xml:space="preserve"> 0,025% solução nasal frasco com 20ml</w:t>
            </w:r>
            <w:r w:rsidRPr="00975A0E">
              <w:rPr>
                <w:sz w:val="22"/>
                <w:szCs w:val="22"/>
              </w:rPr>
              <w:t xml:space="preserve"> </w:t>
            </w:r>
            <w:r w:rsidRPr="00975A0E">
              <w:rPr>
                <w:rFonts w:eastAsia="Calibri"/>
                <w:sz w:val="22"/>
                <w:szCs w:val="22"/>
              </w:rPr>
              <w:t>VIA NASAL</w:t>
            </w:r>
          </w:p>
        </w:tc>
        <w:tc>
          <w:tcPr>
            <w:tcW w:w="748" w:type="dxa"/>
            <w:vAlign w:val="center"/>
          </w:tcPr>
          <w:p w14:paraId="43925720" w14:textId="466595DE" w:rsidR="00F24784" w:rsidRPr="00E1377D" w:rsidRDefault="00F24784" w:rsidP="00F24784">
            <w:pPr>
              <w:pStyle w:val="Recuodecorpodetexto"/>
              <w:widowControl w:val="0"/>
              <w:spacing w:after="0" w:line="360" w:lineRule="auto"/>
              <w:ind w:left="0"/>
              <w:jc w:val="center"/>
              <w:rPr>
                <w:b/>
              </w:rPr>
            </w:pPr>
            <w:r w:rsidRPr="00975A0E">
              <w:rPr>
                <w:sz w:val="22"/>
                <w:szCs w:val="22"/>
              </w:rPr>
              <w:t>FR</w:t>
            </w:r>
          </w:p>
        </w:tc>
        <w:tc>
          <w:tcPr>
            <w:tcW w:w="993" w:type="dxa"/>
            <w:vAlign w:val="center"/>
          </w:tcPr>
          <w:p w14:paraId="602538BF" w14:textId="42335225" w:rsidR="00F24784" w:rsidRPr="00E1377D" w:rsidRDefault="00F24784" w:rsidP="00F24784">
            <w:pPr>
              <w:pStyle w:val="Recuodecorpodetexto"/>
              <w:widowControl w:val="0"/>
              <w:spacing w:after="0" w:line="360" w:lineRule="auto"/>
              <w:ind w:left="0"/>
              <w:jc w:val="center"/>
              <w:rPr>
                <w:b/>
              </w:rPr>
            </w:pPr>
            <w:r w:rsidRPr="00975A0E">
              <w:rPr>
                <w:sz w:val="22"/>
                <w:szCs w:val="22"/>
              </w:rPr>
              <w:t>24</w:t>
            </w:r>
          </w:p>
        </w:tc>
        <w:tc>
          <w:tcPr>
            <w:tcW w:w="1159" w:type="dxa"/>
            <w:vAlign w:val="center"/>
          </w:tcPr>
          <w:p w14:paraId="0EFED43A" w14:textId="16A18A5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24,67</w:t>
            </w:r>
          </w:p>
        </w:tc>
        <w:tc>
          <w:tcPr>
            <w:tcW w:w="1559" w:type="dxa"/>
            <w:vAlign w:val="center"/>
          </w:tcPr>
          <w:p w14:paraId="61206A91" w14:textId="448B87E9"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592,08</w:t>
            </w:r>
          </w:p>
        </w:tc>
      </w:tr>
      <w:tr w:rsidR="00F24784" w:rsidRPr="00E1377D" w14:paraId="2ACF480B" w14:textId="77777777" w:rsidTr="006C025B">
        <w:trPr>
          <w:jc w:val="center"/>
        </w:trPr>
        <w:tc>
          <w:tcPr>
            <w:tcW w:w="1086" w:type="dxa"/>
            <w:vAlign w:val="center"/>
          </w:tcPr>
          <w:p w14:paraId="6D7E19BF"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279" w:type="dxa"/>
          </w:tcPr>
          <w:p w14:paraId="19AE9515" w14:textId="45E32FE1" w:rsidR="00F24784" w:rsidRPr="0081711E" w:rsidRDefault="00F24784" w:rsidP="00F24784">
            <w:pPr>
              <w:pStyle w:val="Recuodecorpodetexto"/>
              <w:widowControl w:val="0"/>
              <w:spacing w:after="0" w:line="360" w:lineRule="auto"/>
              <w:ind w:left="0"/>
              <w:jc w:val="both"/>
              <w:rPr>
                <w:b/>
              </w:rPr>
            </w:pPr>
            <w:r w:rsidRPr="00975A0E">
              <w:rPr>
                <w:rFonts w:eastAsia="Calibri"/>
                <w:sz w:val="22"/>
                <w:szCs w:val="22"/>
              </w:rPr>
              <w:t xml:space="preserve">Cloridrato de </w:t>
            </w:r>
            <w:proofErr w:type="spellStart"/>
            <w:r w:rsidRPr="00975A0E">
              <w:rPr>
                <w:rFonts w:eastAsia="Calibri"/>
                <w:sz w:val="22"/>
                <w:szCs w:val="22"/>
              </w:rPr>
              <w:t>oximetazolina</w:t>
            </w:r>
            <w:proofErr w:type="spellEnd"/>
            <w:r w:rsidRPr="00975A0E">
              <w:rPr>
                <w:rFonts w:eastAsia="Calibri"/>
                <w:sz w:val="22"/>
                <w:szCs w:val="22"/>
              </w:rPr>
              <w:t xml:space="preserve"> 0,05% solução nasal frasco 30ml via nasal</w:t>
            </w:r>
          </w:p>
        </w:tc>
        <w:tc>
          <w:tcPr>
            <w:tcW w:w="748" w:type="dxa"/>
            <w:vAlign w:val="center"/>
          </w:tcPr>
          <w:p w14:paraId="599A05F1" w14:textId="37B0ADCB" w:rsidR="00F24784" w:rsidRPr="00E1377D" w:rsidRDefault="00F24784" w:rsidP="00F24784">
            <w:pPr>
              <w:pStyle w:val="Recuodecorpodetexto"/>
              <w:widowControl w:val="0"/>
              <w:spacing w:after="0" w:line="360" w:lineRule="auto"/>
              <w:ind w:left="0"/>
              <w:jc w:val="center"/>
              <w:rPr>
                <w:b/>
              </w:rPr>
            </w:pPr>
            <w:r w:rsidRPr="00975A0E">
              <w:rPr>
                <w:sz w:val="22"/>
                <w:szCs w:val="22"/>
              </w:rPr>
              <w:t>FR</w:t>
            </w:r>
          </w:p>
        </w:tc>
        <w:tc>
          <w:tcPr>
            <w:tcW w:w="993" w:type="dxa"/>
            <w:vAlign w:val="center"/>
          </w:tcPr>
          <w:p w14:paraId="04E2DB0D" w14:textId="10082389" w:rsidR="00F24784" w:rsidRPr="00E1377D" w:rsidRDefault="00F24784" w:rsidP="00F24784">
            <w:pPr>
              <w:pStyle w:val="Recuodecorpodetexto"/>
              <w:widowControl w:val="0"/>
              <w:spacing w:after="0" w:line="360" w:lineRule="auto"/>
              <w:ind w:left="0"/>
              <w:jc w:val="center"/>
              <w:rPr>
                <w:b/>
              </w:rPr>
            </w:pPr>
            <w:r w:rsidRPr="00975A0E">
              <w:rPr>
                <w:sz w:val="22"/>
                <w:szCs w:val="22"/>
              </w:rPr>
              <w:t>24</w:t>
            </w:r>
          </w:p>
        </w:tc>
        <w:tc>
          <w:tcPr>
            <w:tcW w:w="1159" w:type="dxa"/>
            <w:vAlign w:val="center"/>
          </w:tcPr>
          <w:p w14:paraId="0DFA35CD" w14:textId="7DFBBF51"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13,37</w:t>
            </w:r>
          </w:p>
        </w:tc>
        <w:tc>
          <w:tcPr>
            <w:tcW w:w="1559" w:type="dxa"/>
            <w:vAlign w:val="center"/>
          </w:tcPr>
          <w:p w14:paraId="52EEB62A" w14:textId="1D88EBF4"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320,88</w:t>
            </w:r>
          </w:p>
        </w:tc>
      </w:tr>
      <w:tr w:rsidR="00F24784" w:rsidRPr="00E1377D" w14:paraId="7A7529BC" w14:textId="77777777" w:rsidTr="006C025B">
        <w:trPr>
          <w:jc w:val="center"/>
        </w:trPr>
        <w:tc>
          <w:tcPr>
            <w:tcW w:w="1086" w:type="dxa"/>
            <w:vAlign w:val="center"/>
          </w:tcPr>
          <w:p w14:paraId="32666BB7" w14:textId="77777777" w:rsidR="00F24784" w:rsidRPr="00E1377D" w:rsidRDefault="00F24784" w:rsidP="00F24784">
            <w:pPr>
              <w:pStyle w:val="Recuodecorpodetexto"/>
              <w:widowControl w:val="0"/>
              <w:numPr>
                <w:ilvl w:val="0"/>
                <w:numId w:val="26"/>
              </w:numPr>
              <w:spacing w:after="0" w:line="360" w:lineRule="auto"/>
              <w:jc w:val="center"/>
              <w:rPr>
                <w:b/>
              </w:rPr>
            </w:pPr>
          </w:p>
        </w:tc>
        <w:tc>
          <w:tcPr>
            <w:tcW w:w="4279" w:type="dxa"/>
          </w:tcPr>
          <w:p w14:paraId="1E3F222D" w14:textId="2347E9A1" w:rsidR="00F24784" w:rsidRPr="0081711E" w:rsidRDefault="00F24784" w:rsidP="00F24784">
            <w:pPr>
              <w:pStyle w:val="Recuodecorpodetexto"/>
              <w:widowControl w:val="0"/>
              <w:spacing w:after="0" w:line="360" w:lineRule="auto"/>
              <w:ind w:left="0"/>
              <w:jc w:val="both"/>
              <w:rPr>
                <w:b/>
              </w:rPr>
            </w:pPr>
            <w:proofErr w:type="spellStart"/>
            <w:r w:rsidRPr="00975A0E">
              <w:rPr>
                <w:rFonts w:eastAsia="Calibri"/>
                <w:sz w:val="22"/>
                <w:szCs w:val="22"/>
              </w:rPr>
              <w:t>Sevoflurano</w:t>
            </w:r>
            <w:proofErr w:type="spellEnd"/>
            <w:r w:rsidRPr="00975A0E">
              <w:rPr>
                <w:rFonts w:eastAsia="Calibri"/>
                <w:sz w:val="22"/>
                <w:szCs w:val="22"/>
              </w:rPr>
              <w:t xml:space="preserve"> 1ml/ml solução inalatório -frasco de 100 ml Via nasal</w:t>
            </w:r>
          </w:p>
        </w:tc>
        <w:tc>
          <w:tcPr>
            <w:tcW w:w="748" w:type="dxa"/>
            <w:vAlign w:val="center"/>
          </w:tcPr>
          <w:p w14:paraId="770ED1E4" w14:textId="18DA9B6F" w:rsidR="00F24784" w:rsidRPr="00E1377D" w:rsidRDefault="00F24784" w:rsidP="00F24784">
            <w:pPr>
              <w:pStyle w:val="Recuodecorpodetexto"/>
              <w:widowControl w:val="0"/>
              <w:spacing w:after="0" w:line="360" w:lineRule="auto"/>
              <w:ind w:left="0"/>
              <w:jc w:val="center"/>
              <w:rPr>
                <w:b/>
              </w:rPr>
            </w:pPr>
            <w:r w:rsidRPr="00975A0E">
              <w:rPr>
                <w:sz w:val="22"/>
                <w:szCs w:val="22"/>
              </w:rPr>
              <w:t>FR</w:t>
            </w:r>
          </w:p>
        </w:tc>
        <w:tc>
          <w:tcPr>
            <w:tcW w:w="993" w:type="dxa"/>
            <w:vAlign w:val="center"/>
          </w:tcPr>
          <w:p w14:paraId="0E9704DA" w14:textId="1589B1EA" w:rsidR="00F24784" w:rsidRPr="00E1377D" w:rsidRDefault="00F24784" w:rsidP="00F24784">
            <w:pPr>
              <w:pStyle w:val="Recuodecorpodetexto"/>
              <w:widowControl w:val="0"/>
              <w:spacing w:after="0" w:line="360" w:lineRule="auto"/>
              <w:ind w:left="0"/>
              <w:jc w:val="center"/>
              <w:rPr>
                <w:b/>
              </w:rPr>
            </w:pPr>
            <w:r w:rsidRPr="00975A0E">
              <w:rPr>
                <w:sz w:val="22"/>
                <w:szCs w:val="22"/>
              </w:rPr>
              <w:t>500</w:t>
            </w:r>
          </w:p>
        </w:tc>
        <w:tc>
          <w:tcPr>
            <w:tcW w:w="1159" w:type="dxa"/>
            <w:vAlign w:val="center"/>
          </w:tcPr>
          <w:p w14:paraId="52A1DDC2" w14:textId="1D0BCD93"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762EB8">
              <w:rPr>
                <w:rFonts w:eastAsia="Calibri"/>
                <w:sz w:val="22"/>
                <w:szCs w:val="22"/>
                <w:lang w:eastAsia="en-US"/>
              </w:rPr>
              <w:t>396,93</w:t>
            </w:r>
          </w:p>
        </w:tc>
        <w:tc>
          <w:tcPr>
            <w:tcW w:w="1559" w:type="dxa"/>
            <w:vAlign w:val="center"/>
          </w:tcPr>
          <w:p w14:paraId="26C54F05" w14:textId="159708D2" w:rsidR="00F24784" w:rsidRPr="00E1377D" w:rsidRDefault="00F24784" w:rsidP="00F24784">
            <w:pPr>
              <w:pStyle w:val="Recuodecorpodetexto"/>
              <w:widowControl w:val="0"/>
              <w:spacing w:after="0" w:line="360" w:lineRule="auto"/>
              <w:ind w:left="0"/>
              <w:jc w:val="center"/>
              <w:rPr>
                <w:b/>
              </w:rPr>
            </w:pPr>
            <w:r w:rsidRPr="00E1377D">
              <w:rPr>
                <w:rFonts w:eastAsia="Calibri"/>
                <w:sz w:val="22"/>
                <w:szCs w:val="22"/>
                <w:lang w:eastAsia="en-US"/>
              </w:rPr>
              <w:t xml:space="preserve">R$ </w:t>
            </w:r>
            <w:r w:rsidR="00E3315D">
              <w:rPr>
                <w:rFonts w:eastAsia="Calibri"/>
                <w:sz w:val="22"/>
                <w:szCs w:val="22"/>
                <w:lang w:eastAsia="en-US"/>
              </w:rPr>
              <w:t>198.465,00</w:t>
            </w:r>
          </w:p>
        </w:tc>
      </w:tr>
    </w:tbl>
    <w:p w14:paraId="20BAB8FA" w14:textId="77777777" w:rsidR="00F24784" w:rsidRDefault="00F24784"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588" w:type="dxa"/>
        <w:jc w:val="center"/>
        <w:tblLayout w:type="fixed"/>
        <w:tblLook w:val="04A0" w:firstRow="1" w:lastRow="0" w:firstColumn="1" w:lastColumn="0" w:noHBand="0" w:noVBand="1"/>
      </w:tblPr>
      <w:tblGrid>
        <w:gridCol w:w="6804"/>
        <w:gridCol w:w="2784"/>
      </w:tblGrid>
      <w:tr w:rsidR="00881C66" w:rsidRPr="00E1377D" w14:paraId="6B8B3165" w14:textId="77777777" w:rsidTr="00881C66">
        <w:trPr>
          <w:jc w:val="center"/>
        </w:trPr>
        <w:tc>
          <w:tcPr>
            <w:tcW w:w="6804" w:type="dxa"/>
            <w:vAlign w:val="center"/>
          </w:tcPr>
          <w:p w14:paraId="0953F2D3" w14:textId="77777777" w:rsidR="00881C66" w:rsidRPr="00E1377D" w:rsidRDefault="00881C66" w:rsidP="00881C66">
            <w:pPr>
              <w:spacing w:line="360" w:lineRule="auto"/>
              <w:jc w:val="center"/>
              <w:rPr>
                <w:b/>
                <w:sz w:val="22"/>
                <w:szCs w:val="22"/>
              </w:rPr>
            </w:pPr>
            <w:r w:rsidRPr="00E1377D">
              <w:rPr>
                <w:b/>
                <w:sz w:val="22"/>
                <w:szCs w:val="22"/>
              </w:rPr>
              <w:t>VALOR TOTAL</w:t>
            </w:r>
          </w:p>
        </w:tc>
        <w:tc>
          <w:tcPr>
            <w:tcW w:w="2784" w:type="dxa"/>
            <w:vAlign w:val="center"/>
          </w:tcPr>
          <w:p w14:paraId="74974DA9" w14:textId="38D8EE3C" w:rsidR="00881C66" w:rsidRPr="007E0E23" w:rsidRDefault="00881C66" w:rsidP="00881C66">
            <w:pPr>
              <w:spacing w:line="360" w:lineRule="auto"/>
              <w:jc w:val="center"/>
              <w:rPr>
                <w:b/>
                <w:bCs/>
                <w:color w:val="000000"/>
                <w:sz w:val="22"/>
                <w:szCs w:val="22"/>
              </w:rPr>
            </w:pPr>
            <w:r>
              <w:rPr>
                <w:b/>
                <w:bCs/>
                <w:color w:val="000000"/>
                <w:sz w:val="22"/>
                <w:szCs w:val="22"/>
              </w:rPr>
              <w:t xml:space="preserve">R$ </w:t>
            </w:r>
            <w:r w:rsidR="00E3315D">
              <w:rPr>
                <w:b/>
                <w:bCs/>
                <w:color w:val="000000"/>
                <w:sz w:val="22"/>
                <w:szCs w:val="22"/>
              </w:rPr>
              <w:t>5.143.141,98</w:t>
            </w:r>
          </w:p>
        </w:tc>
      </w:tr>
    </w:tbl>
    <w:p w14:paraId="55F2EA33" w14:textId="77777777"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14:paraId="640888BF" w14:textId="77777777" w:rsidR="00C87632" w:rsidRPr="00975A0E" w:rsidRDefault="00C87632" w:rsidP="00C87632">
      <w:pPr>
        <w:widowControl w:val="0"/>
        <w:suppressAutoHyphens/>
        <w:autoSpaceDN w:val="0"/>
        <w:spacing w:line="360" w:lineRule="auto"/>
        <w:contextualSpacing/>
        <w:jc w:val="both"/>
        <w:textAlignment w:val="baseline"/>
        <w:rPr>
          <w:rFonts w:eastAsia="Ecofont_Spranq_eco_Sans"/>
          <w:b/>
          <w:sz w:val="22"/>
          <w:szCs w:val="22"/>
        </w:rPr>
      </w:pPr>
      <w:r w:rsidRPr="00975A0E">
        <w:rPr>
          <w:rFonts w:eastAsia="Ecofont_Spranq_eco_Sans"/>
          <w:b/>
          <w:sz w:val="22"/>
          <w:szCs w:val="22"/>
        </w:rPr>
        <w:t>A contratação será realizada por itens, sendo a eventual organização em lotes utilizada apenas para fins administrativos e de controle interno, não interferindo no julgamento, que ocorrerá individualmente por item.</w:t>
      </w:r>
    </w:p>
    <w:p w14:paraId="3672F648" w14:textId="77777777" w:rsidR="00C87632" w:rsidRDefault="00C87632" w:rsidP="00C87632">
      <w:pPr>
        <w:widowControl w:val="0"/>
        <w:suppressAutoHyphens/>
        <w:autoSpaceDN w:val="0"/>
        <w:spacing w:line="360" w:lineRule="auto"/>
        <w:contextualSpacing/>
        <w:jc w:val="both"/>
        <w:textAlignment w:val="baseline"/>
        <w:rPr>
          <w:rFonts w:eastAsia="Ecofont_Spranq_eco_Sans"/>
          <w:b/>
          <w:sz w:val="22"/>
          <w:szCs w:val="22"/>
        </w:rPr>
      </w:pPr>
    </w:p>
    <w:p w14:paraId="4CECFFDF" w14:textId="77777777" w:rsidR="0068604D" w:rsidRPr="00975A0E" w:rsidRDefault="0068604D" w:rsidP="00C87632">
      <w:pPr>
        <w:widowControl w:val="0"/>
        <w:suppressAutoHyphens/>
        <w:autoSpaceDN w:val="0"/>
        <w:spacing w:line="360" w:lineRule="auto"/>
        <w:contextualSpacing/>
        <w:jc w:val="both"/>
        <w:textAlignment w:val="baseline"/>
        <w:rPr>
          <w:rFonts w:eastAsia="Ecofont_Spranq_eco_Sans"/>
          <w:b/>
          <w:sz w:val="22"/>
          <w:szCs w:val="22"/>
        </w:rPr>
      </w:pPr>
    </w:p>
    <w:p w14:paraId="478EAB7A" w14:textId="77777777" w:rsidR="00C87632" w:rsidRPr="00975A0E" w:rsidRDefault="00C87632" w:rsidP="00C87632">
      <w:pPr>
        <w:widowControl w:val="0"/>
        <w:suppressAutoHyphens/>
        <w:autoSpaceDN w:val="0"/>
        <w:spacing w:line="360" w:lineRule="auto"/>
        <w:contextualSpacing/>
        <w:jc w:val="both"/>
        <w:textAlignment w:val="baseline"/>
        <w:rPr>
          <w:rFonts w:eastAsia="Ecofont_Spranq_eco_Sans"/>
          <w:b/>
          <w:sz w:val="22"/>
          <w:szCs w:val="22"/>
        </w:rPr>
      </w:pPr>
      <w:r w:rsidRPr="00975A0E">
        <w:rPr>
          <w:rFonts w:eastAsia="Ecofont_Spranq_eco_Sans"/>
          <w:b/>
          <w:sz w:val="22"/>
          <w:szCs w:val="22"/>
        </w:rPr>
        <w:lastRenderedPageBreak/>
        <w:t>2. DA FUNDAMENTAÇÃO:</w:t>
      </w:r>
    </w:p>
    <w:p w14:paraId="47555431" w14:textId="77777777" w:rsidR="00C87632" w:rsidRPr="00975A0E" w:rsidRDefault="00C87632" w:rsidP="00C87632">
      <w:pPr>
        <w:spacing w:line="360" w:lineRule="auto"/>
        <w:jc w:val="both"/>
        <w:rPr>
          <w:rFonts w:eastAsia="Ecofont_Spranq_eco_Sans"/>
          <w:sz w:val="22"/>
          <w:szCs w:val="22"/>
        </w:rPr>
      </w:pPr>
      <w:r w:rsidRPr="00975A0E">
        <w:rPr>
          <w:rFonts w:eastAsia="Ecofont_Spranq_eco_Sans"/>
          <w:sz w:val="22"/>
          <w:szCs w:val="22"/>
        </w:rPr>
        <w:t>A presente solicitação se faz necessária visando à manutenção do estoque de medicamentos injetáveis e spray nasal, assegurando a continuidade da assistência à saúde da população do município, bem como garantindo condições adequadas para a realização de atendimentos clínicos e emergenciais pelas equipes da rede municipal de saúde, em consonância com os princípios da integralidade, universalidade e qualidade preconizados pelo Sistema Único de Saúde (SUS).</w:t>
      </w:r>
    </w:p>
    <w:p w14:paraId="2F8BB2B8" w14:textId="77777777" w:rsidR="00C87632" w:rsidRPr="00975A0E" w:rsidRDefault="00C87632" w:rsidP="00C87632">
      <w:pPr>
        <w:spacing w:line="360" w:lineRule="auto"/>
        <w:jc w:val="both"/>
        <w:rPr>
          <w:rFonts w:eastAsia="Ecofont_Spranq_eco_Sans"/>
          <w:sz w:val="22"/>
          <w:szCs w:val="22"/>
        </w:rPr>
      </w:pPr>
      <w:r w:rsidRPr="00975A0E">
        <w:rPr>
          <w:rFonts w:eastAsia="Ecofont_Spranq_eco_Sans"/>
          <w:sz w:val="22"/>
          <w:szCs w:val="22"/>
        </w:rPr>
        <w:t>Destaca-se que a disponibilização desses medicamentos ocorre em conformidade com protocolos clínicos, avaliações médicas e normas vigentes da assistência farmacêutica, garantindo o uso racional de medicamentos e a segurança do paciente.</w:t>
      </w:r>
    </w:p>
    <w:p w14:paraId="1D540B4C" w14:textId="77777777" w:rsidR="00C87632" w:rsidRPr="00975A0E" w:rsidRDefault="00C87632" w:rsidP="00C87632">
      <w:pPr>
        <w:spacing w:line="360" w:lineRule="auto"/>
        <w:jc w:val="both"/>
        <w:rPr>
          <w:rFonts w:eastAsia="Ecofont_Spranq_eco_Sans"/>
          <w:sz w:val="22"/>
          <w:szCs w:val="22"/>
        </w:rPr>
      </w:pPr>
      <w:r w:rsidRPr="00975A0E">
        <w:rPr>
          <w:rFonts w:eastAsia="Ecofont_Spranq_eco_Sans"/>
          <w:sz w:val="22"/>
          <w:szCs w:val="22"/>
        </w:rPr>
        <w:t>Nesse contexto, a manutenção do estoque de medicamentos injetáveis e spray nasal nas unidades de saúde constitui medida essencial para assegurar a continuidade e a qualidade da assistência prestada aos usuários do SUS no âmbito municipal.</w:t>
      </w:r>
    </w:p>
    <w:p w14:paraId="3C421CE7" w14:textId="77777777" w:rsidR="00C87632" w:rsidRPr="00975A0E" w:rsidRDefault="00C87632" w:rsidP="00C87632">
      <w:pPr>
        <w:spacing w:line="360" w:lineRule="auto"/>
        <w:jc w:val="both"/>
        <w:rPr>
          <w:rFonts w:eastAsia="Ecofont_Spranq_eco_Sans"/>
          <w:sz w:val="22"/>
          <w:szCs w:val="22"/>
        </w:rPr>
      </w:pPr>
      <w:r w:rsidRPr="00975A0E">
        <w:rPr>
          <w:rFonts w:eastAsia="Ecofont_Spranq_eco_Sans"/>
          <w:sz w:val="22"/>
          <w:szCs w:val="22"/>
        </w:rPr>
        <w:t>A utilização desses medicamentos contribui diretamente para:</w:t>
      </w:r>
    </w:p>
    <w:p w14:paraId="4F5BAFE5" w14:textId="77777777" w:rsidR="00C87632" w:rsidRPr="00975A0E"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Garantir maior resolutividade da Atenção Primária à Saúde;</w:t>
      </w:r>
    </w:p>
    <w:p w14:paraId="0B77C633" w14:textId="77777777" w:rsidR="00C87632" w:rsidRPr="00975A0E"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Reduzir encaminhamentos desnecessários aos serviços de urgência e emergência;</w:t>
      </w:r>
    </w:p>
    <w:p w14:paraId="0CFB5C7C" w14:textId="77777777" w:rsidR="00C87632" w:rsidRPr="00975A0E"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Proporcionar tratamento imediato aos usuários, promovendo alívio rápido dos sintomas;</w:t>
      </w:r>
    </w:p>
    <w:p w14:paraId="2217BF3D" w14:textId="77777777" w:rsidR="00C87632" w:rsidRPr="00975A0E"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Fortalecer a capacidade assistencial das equipes de saúde;</w:t>
      </w:r>
    </w:p>
    <w:p w14:paraId="041057DD" w14:textId="77777777" w:rsidR="00C87632" w:rsidRPr="00975A0E"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Melhorar a qualidade do cuidado prestado à população.</w:t>
      </w:r>
    </w:p>
    <w:p w14:paraId="02075E74" w14:textId="77777777" w:rsidR="00C87632" w:rsidRPr="00975A0E" w:rsidRDefault="00C87632" w:rsidP="00C87632">
      <w:pPr>
        <w:tabs>
          <w:tab w:val="left" w:pos="284"/>
        </w:tabs>
        <w:spacing w:line="360" w:lineRule="auto"/>
        <w:jc w:val="both"/>
        <w:rPr>
          <w:rFonts w:eastAsia="Ecofont_Spranq_eco_Sans"/>
          <w:sz w:val="22"/>
          <w:szCs w:val="22"/>
        </w:rPr>
      </w:pPr>
      <w:r w:rsidRPr="00975A0E">
        <w:rPr>
          <w:rFonts w:eastAsia="Ecofont_Spranq_eco_Sans"/>
          <w:sz w:val="22"/>
          <w:szCs w:val="22"/>
        </w:rPr>
        <w:t>Ressalta-se que os medicamentos injetáveis e spray nasal solicitados serão destinados ao uso interno nas unidades da rede municipal de saúde, sendo que:</w:t>
      </w:r>
    </w:p>
    <w:p w14:paraId="6FBF3F36" w14:textId="77777777" w:rsidR="00C87632" w:rsidRPr="00975A0E"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Lote I: destinado ao atendimento das Unidades Básicas de Saúde (UBS), Serviço de Atendimento Móvel de Urgência (SAMU) e Equipe Multiprofissional de Atenção Domiciliar (EMAD);</w:t>
      </w:r>
    </w:p>
    <w:p w14:paraId="16E8E7DE" w14:textId="77777777" w:rsidR="00C87632" w:rsidRDefault="00C87632" w:rsidP="00C87632">
      <w:pPr>
        <w:pStyle w:val="PargrafodaLista"/>
        <w:numPr>
          <w:ilvl w:val="0"/>
          <w:numId w:val="31"/>
        </w:numPr>
        <w:tabs>
          <w:tab w:val="left" w:pos="-567"/>
          <w:tab w:val="left" w:pos="284"/>
        </w:tabs>
        <w:suppressAutoHyphens w:val="0"/>
        <w:spacing w:line="360" w:lineRule="auto"/>
        <w:ind w:left="0" w:firstLine="0"/>
        <w:contextualSpacing/>
        <w:jc w:val="both"/>
        <w:rPr>
          <w:rFonts w:eastAsia="Ecofont_Spranq_eco_Sans"/>
          <w:sz w:val="22"/>
          <w:szCs w:val="22"/>
        </w:rPr>
      </w:pPr>
      <w:r w:rsidRPr="00975A0E">
        <w:rPr>
          <w:rFonts w:eastAsia="Ecofont_Spranq_eco_Sans"/>
          <w:sz w:val="22"/>
          <w:szCs w:val="22"/>
        </w:rPr>
        <w:t>Lotes II e III: destinados exclusivamente ao Hospital Municipal Natalino Alberto de Morais.</w:t>
      </w:r>
    </w:p>
    <w:p w14:paraId="76859DB8" w14:textId="77777777" w:rsidR="0068604D" w:rsidRPr="00975A0E" w:rsidRDefault="0068604D" w:rsidP="0068604D">
      <w:pPr>
        <w:pStyle w:val="PargrafodaLista"/>
        <w:tabs>
          <w:tab w:val="left" w:pos="-567"/>
          <w:tab w:val="left" w:pos="284"/>
        </w:tabs>
        <w:suppressAutoHyphens w:val="0"/>
        <w:spacing w:line="360" w:lineRule="auto"/>
        <w:ind w:left="0"/>
        <w:contextualSpacing/>
        <w:jc w:val="both"/>
        <w:rPr>
          <w:rFonts w:eastAsia="Ecofont_Spranq_eco_Sans"/>
          <w:sz w:val="22"/>
          <w:szCs w:val="22"/>
        </w:rPr>
      </w:pPr>
    </w:p>
    <w:p w14:paraId="187B3797" w14:textId="7D075907" w:rsidR="00C87632" w:rsidRPr="00975A0E" w:rsidRDefault="00C87632" w:rsidP="00C87632">
      <w:pPr>
        <w:spacing w:line="360" w:lineRule="auto"/>
        <w:jc w:val="both"/>
        <w:rPr>
          <w:b/>
          <w:sz w:val="22"/>
          <w:szCs w:val="22"/>
        </w:rPr>
      </w:pPr>
      <w:r w:rsidRPr="00975A0E">
        <w:rPr>
          <w:b/>
          <w:sz w:val="22"/>
          <w:szCs w:val="22"/>
        </w:rPr>
        <w:t>3. DOS REQUISITOS PARA CONTRATAÇÃO:</w:t>
      </w:r>
    </w:p>
    <w:p w14:paraId="4A1054BA" w14:textId="77777777" w:rsidR="00C87632" w:rsidRPr="00975A0E" w:rsidRDefault="00C87632" w:rsidP="00C87632">
      <w:pPr>
        <w:widowControl w:val="0"/>
        <w:tabs>
          <w:tab w:val="left" w:pos="200"/>
          <w:tab w:val="left" w:pos="796"/>
        </w:tabs>
        <w:suppressAutoHyphens/>
        <w:autoSpaceDE w:val="0"/>
        <w:autoSpaceDN w:val="0"/>
        <w:spacing w:line="360" w:lineRule="auto"/>
        <w:jc w:val="both"/>
        <w:textAlignment w:val="baseline"/>
        <w:rPr>
          <w:rFonts w:eastAsia="Ecofont_Spranq_eco_Sans"/>
          <w:sz w:val="22"/>
          <w:szCs w:val="22"/>
        </w:rPr>
      </w:pPr>
      <w:r w:rsidRPr="00975A0E">
        <w:rPr>
          <w:rFonts w:eastAsia="Ecofont_Spranq_eco_Sans"/>
          <w:b/>
          <w:sz w:val="22"/>
          <w:szCs w:val="22"/>
        </w:rPr>
        <w:t>3.1</w:t>
      </w:r>
      <w:r w:rsidRPr="00975A0E">
        <w:rPr>
          <w:rFonts w:eastAsia="Ecofont_Spranq_eco_Sans"/>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6F8F45E4" w14:textId="77777777" w:rsidR="00C87632" w:rsidRPr="00975A0E" w:rsidRDefault="00C87632" w:rsidP="00C87632">
      <w:pPr>
        <w:widowControl w:val="0"/>
        <w:tabs>
          <w:tab w:val="left" w:pos="200"/>
          <w:tab w:val="left" w:pos="796"/>
        </w:tabs>
        <w:suppressAutoHyphens/>
        <w:autoSpaceDE w:val="0"/>
        <w:autoSpaceDN w:val="0"/>
        <w:spacing w:line="360" w:lineRule="auto"/>
        <w:jc w:val="both"/>
        <w:textAlignment w:val="baseline"/>
        <w:rPr>
          <w:rFonts w:eastAsia="Ecofont_Spranq_eco_Sans"/>
          <w:sz w:val="22"/>
          <w:szCs w:val="22"/>
        </w:rPr>
      </w:pPr>
      <w:r w:rsidRPr="00975A0E">
        <w:rPr>
          <w:rFonts w:eastAsia="Ecofont_Spranq_eco_Sans"/>
          <w:b/>
          <w:sz w:val="22"/>
          <w:szCs w:val="22"/>
        </w:rPr>
        <w:t>3.2</w:t>
      </w:r>
      <w:r w:rsidRPr="00975A0E">
        <w:rPr>
          <w:rFonts w:eastAsia="Ecofont_Spranq_eco_Sans"/>
          <w:sz w:val="22"/>
          <w:szCs w:val="22"/>
        </w:rPr>
        <w:t xml:space="preserve"> A(s) empresa(s) ou instituição (</w:t>
      </w:r>
      <w:proofErr w:type="spellStart"/>
      <w:r w:rsidRPr="00975A0E">
        <w:rPr>
          <w:rFonts w:eastAsia="Ecofont_Spranq_eco_Sans"/>
          <w:sz w:val="22"/>
          <w:szCs w:val="22"/>
        </w:rPr>
        <w:t>ões</w:t>
      </w:r>
      <w:proofErr w:type="spellEnd"/>
      <w:r w:rsidRPr="00975A0E">
        <w:rPr>
          <w:rFonts w:eastAsia="Ecofont_Spranq_eco_Sans"/>
          <w:sz w:val="22"/>
          <w:szCs w:val="22"/>
        </w:rPr>
        <w:t>) interessada(s) no fornecimento do produto acima relacionado deverá (</w:t>
      </w:r>
      <w:proofErr w:type="spellStart"/>
      <w:r w:rsidRPr="00975A0E">
        <w:rPr>
          <w:rFonts w:eastAsia="Ecofont_Spranq_eco_Sans"/>
          <w:sz w:val="22"/>
          <w:szCs w:val="22"/>
        </w:rPr>
        <w:t>ão</w:t>
      </w:r>
      <w:proofErr w:type="spellEnd"/>
      <w:r w:rsidRPr="00975A0E">
        <w:rPr>
          <w:rFonts w:eastAsia="Ecofont_Spranq_eco_Sans"/>
          <w:sz w:val="22"/>
          <w:szCs w:val="22"/>
        </w:rPr>
        <w:t>) apresentar os seguintes documentos para fins de habilitação, para posterior contratação.</w:t>
      </w:r>
    </w:p>
    <w:p w14:paraId="66794026" w14:textId="77777777" w:rsidR="00C87632" w:rsidRPr="00975A0E" w:rsidRDefault="00C87632" w:rsidP="00C87632">
      <w:pPr>
        <w:widowControl w:val="0"/>
        <w:tabs>
          <w:tab w:val="left" w:pos="200"/>
          <w:tab w:val="left" w:pos="796"/>
        </w:tabs>
        <w:suppressAutoHyphens/>
        <w:autoSpaceDE w:val="0"/>
        <w:autoSpaceDN w:val="0"/>
        <w:spacing w:line="360" w:lineRule="auto"/>
        <w:jc w:val="both"/>
        <w:textAlignment w:val="baseline"/>
        <w:rPr>
          <w:rFonts w:eastAsia="Ecofont_Spranq_eco_Sans"/>
          <w:sz w:val="22"/>
          <w:szCs w:val="22"/>
        </w:rPr>
      </w:pPr>
      <w:r w:rsidRPr="00975A0E">
        <w:rPr>
          <w:rFonts w:eastAsia="Ecofont_Spranq_eco_Sans"/>
          <w:sz w:val="22"/>
          <w:szCs w:val="22"/>
        </w:rPr>
        <w:t>a) Cópia do Contrato Social devidamente atualizado na forma da Lei;</w:t>
      </w:r>
    </w:p>
    <w:p w14:paraId="549EE99D" w14:textId="77777777" w:rsidR="00C87632" w:rsidRPr="00975A0E" w:rsidRDefault="00C87632" w:rsidP="00C87632">
      <w:pPr>
        <w:widowControl w:val="0"/>
        <w:tabs>
          <w:tab w:val="left" w:pos="200"/>
          <w:tab w:val="left" w:pos="796"/>
        </w:tabs>
        <w:suppressAutoHyphens/>
        <w:autoSpaceDE w:val="0"/>
        <w:autoSpaceDN w:val="0"/>
        <w:spacing w:line="360" w:lineRule="auto"/>
        <w:jc w:val="both"/>
        <w:textAlignment w:val="baseline"/>
        <w:rPr>
          <w:rFonts w:eastAsia="Ecofont_Spranq_eco_Sans"/>
          <w:sz w:val="22"/>
          <w:szCs w:val="22"/>
        </w:rPr>
      </w:pPr>
      <w:r w:rsidRPr="00975A0E">
        <w:rPr>
          <w:rFonts w:eastAsia="Ecofont_Spranq_eco_Sans"/>
          <w:sz w:val="22"/>
          <w:szCs w:val="22"/>
        </w:rPr>
        <w:t>b) Cópia do CNPJ da empresa</w:t>
      </w:r>
    </w:p>
    <w:p w14:paraId="6F7516E1" w14:textId="77777777" w:rsidR="00C87632" w:rsidRPr="00975A0E" w:rsidRDefault="00C87632" w:rsidP="00C87632">
      <w:pPr>
        <w:widowControl w:val="0"/>
        <w:tabs>
          <w:tab w:val="left" w:pos="284"/>
        </w:tabs>
        <w:autoSpaceDE w:val="0"/>
        <w:autoSpaceDN w:val="0"/>
        <w:adjustRightInd w:val="0"/>
        <w:spacing w:line="360" w:lineRule="auto"/>
        <w:jc w:val="both"/>
        <w:rPr>
          <w:color w:val="000000"/>
          <w:sz w:val="22"/>
          <w:szCs w:val="22"/>
        </w:rPr>
      </w:pPr>
      <w:r w:rsidRPr="00975A0E">
        <w:rPr>
          <w:color w:val="000000"/>
          <w:sz w:val="22"/>
          <w:szCs w:val="22"/>
        </w:rPr>
        <w:t>c) Certidão negativa de débito para com a Fazenda Federal (certidão conjunta);</w:t>
      </w:r>
    </w:p>
    <w:p w14:paraId="79FBB6B0" w14:textId="77777777" w:rsidR="00C87632" w:rsidRPr="00975A0E" w:rsidRDefault="00C87632" w:rsidP="00C87632">
      <w:pPr>
        <w:widowControl w:val="0"/>
        <w:tabs>
          <w:tab w:val="left" w:pos="284"/>
        </w:tabs>
        <w:autoSpaceDE w:val="0"/>
        <w:autoSpaceDN w:val="0"/>
        <w:adjustRightInd w:val="0"/>
        <w:spacing w:line="360" w:lineRule="auto"/>
        <w:jc w:val="both"/>
        <w:rPr>
          <w:color w:val="000000"/>
          <w:sz w:val="22"/>
          <w:szCs w:val="22"/>
        </w:rPr>
      </w:pPr>
      <w:r w:rsidRPr="00975A0E">
        <w:rPr>
          <w:color w:val="000000"/>
          <w:sz w:val="22"/>
          <w:szCs w:val="22"/>
        </w:rPr>
        <w:t>d) Certificado de regularidade de situação com o FGTS;</w:t>
      </w:r>
    </w:p>
    <w:p w14:paraId="489C6F01" w14:textId="77777777" w:rsidR="00C87632" w:rsidRPr="00975A0E" w:rsidRDefault="00C87632" w:rsidP="00C87632">
      <w:pPr>
        <w:tabs>
          <w:tab w:val="left" w:pos="284"/>
        </w:tabs>
        <w:autoSpaceDE w:val="0"/>
        <w:autoSpaceDN w:val="0"/>
        <w:adjustRightInd w:val="0"/>
        <w:spacing w:line="360" w:lineRule="auto"/>
        <w:jc w:val="both"/>
        <w:rPr>
          <w:color w:val="000000"/>
          <w:sz w:val="22"/>
          <w:szCs w:val="22"/>
        </w:rPr>
      </w:pPr>
      <w:r w:rsidRPr="00975A0E">
        <w:rPr>
          <w:color w:val="000000"/>
          <w:sz w:val="22"/>
          <w:szCs w:val="22"/>
        </w:rPr>
        <w:lastRenderedPageBreak/>
        <w:t xml:space="preserve">e) Certidão Negativa Municipal; </w:t>
      </w:r>
    </w:p>
    <w:p w14:paraId="345B56F3" w14:textId="77777777" w:rsidR="00C87632" w:rsidRPr="00975A0E" w:rsidRDefault="00C87632" w:rsidP="00C87632">
      <w:pPr>
        <w:widowControl w:val="0"/>
        <w:tabs>
          <w:tab w:val="left" w:pos="284"/>
        </w:tabs>
        <w:autoSpaceDE w:val="0"/>
        <w:autoSpaceDN w:val="0"/>
        <w:adjustRightInd w:val="0"/>
        <w:spacing w:line="360" w:lineRule="auto"/>
        <w:jc w:val="both"/>
        <w:rPr>
          <w:sz w:val="22"/>
          <w:szCs w:val="22"/>
        </w:rPr>
      </w:pPr>
      <w:r w:rsidRPr="00975A0E">
        <w:rPr>
          <w:sz w:val="22"/>
          <w:szCs w:val="22"/>
        </w:rPr>
        <w:t>f) Certidão Negativa Estadual;</w:t>
      </w:r>
    </w:p>
    <w:p w14:paraId="2F237D19" w14:textId="77777777" w:rsidR="00C87632" w:rsidRPr="00975A0E" w:rsidRDefault="00C87632" w:rsidP="00C87632">
      <w:pPr>
        <w:widowControl w:val="0"/>
        <w:tabs>
          <w:tab w:val="left" w:pos="284"/>
        </w:tabs>
        <w:autoSpaceDE w:val="0"/>
        <w:autoSpaceDN w:val="0"/>
        <w:adjustRightInd w:val="0"/>
        <w:spacing w:line="360" w:lineRule="auto"/>
        <w:jc w:val="both"/>
        <w:rPr>
          <w:sz w:val="22"/>
          <w:szCs w:val="22"/>
        </w:rPr>
      </w:pPr>
      <w:r w:rsidRPr="00975A0E">
        <w:rPr>
          <w:sz w:val="22"/>
          <w:szCs w:val="22"/>
        </w:rPr>
        <w:t>g) Certidão Negativa de Débitos Trabalhistas.</w:t>
      </w:r>
    </w:p>
    <w:p w14:paraId="7F82F33B"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p>
    <w:p w14:paraId="5DBA25C1"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4. DA FORMA E CRITÉRIOS DE SELEÇÃO DO FORNECEDOR:</w:t>
      </w:r>
    </w:p>
    <w:p w14:paraId="494738C0"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4.1</w:t>
      </w:r>
      <w:r w:rsidRPr="00975A0E">
        <w:rPr>
          <w:rFonts w:eastAsia="Ecofont_Spranq_eco_Sans"/>
          <w:sz w:val="22"/>
          <w:szCs w:val="22"/>
        </w:rPr>
        <w:t xml:space="preserve"> A empresa a ser contratada deverá ser aquela que oferecer o </w:t>
      </w:r>
      <w:r w:rsidRPr="00975A0E">
        <w:rPr>
          <w:rFonts w:eastAsia="Ecofont_Spranq_eco_Sans"/>
          <w:b/>
          <w:sz w:val="22"/>
          <w:szCs w:val="22"/>
        </w:rPr>
        <w:t xml:space="preserve">MENOR PREÇO POR ITEM </w:t>
      </w:r>
      <w:r w:rsidRPr="00975A0E">
        <w:rPr>
          <w:rFonts w:eastAsia="Ecofont_Spranq_eco_Sans"/>
          <w:sz w:val="22"/>
          <w:szCs w:val="22"/>
        </w:rPr>
        <w:t>estimado na licitação nos termos da Lei Federal 14.133/21 e, a ser aferido conforme o Modelo de Impresso Oficial proposto.</w:t>
      </w:r>
    </w:p>
    <w:p w14:paraId="4C58FD35"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p>
    <w:p w14:paraId="0CF6C3D5"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5. DA DOTAÇÃO ORÇAMENTÁRIA:</w:t>
      </w:r>
    </w:p>
    <w:p w14:paraId="71C3733B"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5.1</w:t>
      </w:r>
      <w:r w:rsidRPr="00975A0E">
        <w:rPr>
          <w:rFonts w:eastAsia="Ecofont_Spranq_eco_Sans"/>
          <w:sz w:val="22"/>
          <w:szCs w:val="22"/>
        </w:rPr>
        <w:t xml:space="preserve"> As despesas com a execução do contrato oriundo do presente Termo de Referência </w:t>
      </w:r>
    </w:p>
    <w:p w14:paraId="722888C1"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sz w:val="22"/>
          <w:szCs w:val="22"/>
        </w:rPr>
        <w:t xml:space="preserve">serão cobertas pelas dotações vigentes no orçamento de 2025, conforme dotações parte integrantes do processo. </w:t>
      </w:r>
      <w:r w:rsidRPr="00975A0E">
        <w:rPr>
          <w:rFonts w:eastAsia="Ecofont_Spranq_eco_Sans"/>
          <w:b/>
          <w:sz w:val="22"/>
          <w:szCs w:val="22"/>
        </w:rPr>
        <w:t>Fontes</w:t>
      </w:r>
      <w:r w:rsidRPr="00975A0E">
        <w:rPr>
          <w:rFonts w:eastAsia="Ecofont_Spranq_eco_Sans"/>
          <w:sz w:val="22"/>
          <w:szCs w:val="22"/>
        </w:rPr>
        <w:t xml:space="preserve"> 281.000, 282.000, 207.020, 207.008, 207.010 e 107.017</w:t>
      </w:r>
    </w:p>
    <w:p w14:paraId="18134ABA"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p>
    <w:p w14:paraId="372689BA"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6. MÉTODOS E ESTRATÉGIAS DE SUPRIMENTO:</w:t>
      </w:r>
    </w:p>
    <w:p w14:paraId="5C7E7B56"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6.1.</w:t>
      </w:r>
      <w:r w:rsidRPr="00975A0E">
        <w:rPr>
          <w:rFonts w:eastAsia="Ecofont_Spranq_eco_Sans"/>
          <w:sz w:val="22"/>
          <w:szCs w:val="22"/>
        </w:rPr>
        <w:t xml:space="preserve"> A execução deverá ser iniciada imediatamente. </w:t>
      </w:r>
    </w:p>
    <w:p w14:paraId="7B4E791E"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6.1.1</w:t>
      </w:r>
      <w:r w:rsidRPr="00975A0E">
        <w:rPr>
          <w:rFonts w:eastAsia="Ecofont_Spranq_eco_Sans"/>
          <w:sz w:val="22"/>
          <w:szCs w:val="22"/>
        </w:rPr>
        <w:t xml:space="preserve"> </w:t>
      </w:r>
      <w:r w:rsidRPr="00975A0E">
        <w:rPr>
          <w:sz w:val="22"/>
          <w:szCs w:val="22"/>
        </w:rPr>
        <w:t>O pedido será feito de forma fracionada conforme a demanda. A entrega deverá ser feita em até sete dias úteis após a emissão da ordem de compra.</w:t>
      </w:r>
    </w:p>
    <w:p w14:paraId="0C895CCD"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6.1.2</w:t>
      </w:r>
      <w:r w:rsidRPr="00975A0E">
        <w:rPr>
          <w:rFonts w:eastAsia="Ecofont_Spranq_eco_Sans"/>
          <w:sz w:val="22"/>
          <w:szCs w:val="22"/>
        </w:rPr>
        <w:t xml:space="preserve"> Os itens deverão ter no mínimo 2 anos de validade.</w:t>
      </w:r>
    </w:p>
    <w:p w14:paraId="0CB9E357"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 xml:space="preserve">6.1.3 </w:t>
      </w:r>
      <w:r w:rsidRPr="00975A0E">
        <w:rPr>
          <w:rFonts w:eastAsia="Ecofont_Spranq_eco_Sans"/>
          <w:sz w:val="22"/>
          <w:szCs w:val="22"/>
        </w:rPr>
        <w:t>As embalagens dos produtos deverão estar íntegras, lacradas e devidamente rotuladas, contendo todas as informações exigidas pela legislação vigente, incluindo o número de registro na ANVISA ou a informação sobre a isenção de registro.</w:t>
      </w:r>
    </w:p>
    <w:p w14:paraId="5253434A" w14:textId="77777777" w:rsidR="00C87632" w:rsidRPr="00975A0E" w:rsidRDefault="00C87632" w:rsidP="00C87632">
      <w:pPr>
        <w:widowControl w:val="0"/>
        <w:tabs>
          <w:tab w:val="left" w:pos="796"/>
        </w:tabs>
        <w:suppressAutoHyphens/>
        <w:autoSpaceDN w:val="0"/>
        <w:spacing w:line="360" w:lineRule="auto"/>
        <w:jc w:val="both"/>
        <w:textAlignment w:val="baseline"/>
        <w:rPr>
          <w:rFonts w:eastAsia="Ecofont_Spranq_eco_Sans"/>
          <w:sz w:val="22"/>
          <w:szCs w:val="22"/>
        </w:rPr>
      </w:pPr>
    </w:p>
    <w:p w14:paraId="5F49610C" w14:textId="77777777" w:rsidR="00C87632" w:rsidRPr="00975A0E" w:rsidRDefault="00C87632" w:rsidP="00C87632">
      <w:pPr>
        <w:widowControl w:val="0"/>
        <w:tabs>
          <w:tab w:val="left" w:pos="796"/>
        </w:tabs>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7. DA VIGÊNCIA</w:t>
      </w:r>
    </w:p>
    <w:p w14:paraId="1D1CEA2B" w14:textId="77777777" w:rsidR="00C87632" w:rsidRPr="00975A0E" w:rsidRDefault="00C87632" w:rsidP="00C87632">
      <w:pPr>
        <w:widowControl w:val="0"/>
        <w:tabs>
          <w:tab w:val="left" w:pos="1418"/>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 xml:space="preserve">7.1. </w:t>
      </w:r>
      <w:r w:rsidRPr="00975A0E">
        <w:rPr>
          <w:rFonts w:eastAsia="Ecofont_Spranq_eco_Sans"/>
          <w:sz w:val="22"/>
          <w:szCs w:val="22"/>
        </w:rPr>
        <w:t>O fornecimento do produto é decorrente do procedimento realizado e terá vigência por um período de 12 meses.</w:t>
      </w:r>
    </w:p>
    <w:p w14:paraId="7950412B" w14:textId="77777777" w:rsidR="00C87632" w:rsidRPr="00975A0E" w:rsidRDefault="00C87632" w:rsidP="00C87632">
      <w:pPr>
        <w:widowControl w:val="0"/>
        <w:tabs>
          <w:tab w:val="left" w:pos="1418"/>
        </w:tabs>
        <w:suppressAutoHyphens/>
        <w:autoSpaceDN w:val="0"/>
        <w:spacing w:line="360" w:lineRule="auto"/>
        <w:jc w:val="both"/>
        <w:textAlignment w:val="baseline"/>
        <w:rPr>
          <w:rFonts w:eastAsia="Ecofont_Spranq_eco_Sans"/>
          <w:b/>
          <w:sz w:val="22"/>
          <w:szCs w:val="22"/>
        </w:rPr>
      </w:pPr>
    </w:p>
    <w:p w14:paraId="16E10EC0"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8. RECEBIMENTO E CRITÉRIO DE ACEITAÇÃO DO OBJETO:</w:t>
      </w:r>
    </w:p>
    <w:p w14:paraId="52FFA69A"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8.1.</w:t>
      </w:r>
      <w:r w:rsidRPr="00975A0E">
        <w:rPr>
          <w:rFonts w:eastAsia="Ecofont_Spranq_eco_Sans"/>
          <w:sz w:val="22"/>
          <w:szCs w:val="22"/>
        </w:rPr>
        <w:t xml:space="preserve"> Os medicamentos serão recebidos: </w:t>
      </w:r>
    </w:p>
    <w:p w14:paraId="34A74D65"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sz w:val="22"/>
          <w:szCs w:val="22"/>
        </w:rPr>
        <w:t>a) Provisoriamente, a partir da comprovação da execução, para efeito de verificação da conformidade com as especificações constantes.</w:t>
      </w:r>
    </w:p>
    <w:p w14:paraId="1150E14E"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sz w:val="22"/>
          <w:szCs w:val="22"/>
        </w:rPr>
        <w:t>b) Definitivamente, após a verificação da conformidade com as especificações constantes, e sua consequente aceitação, que se dará até 01 (uma) hora do recebimento provisório;</w:t>
      </w:r>
    </w:p>
    <w:p w14:paraId="66E016FE"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sz w:val="22"/>
          <w:szCs w:val="22"/>
        </w:rPr>
        <w:t>8.1.1. Na hipótese de a verificação a que se refere o subitem anterior não ser procedida dentro do prazo fixado, reputar-se-á como realizada, consumando-se o recebimento definitivo no dia do esgotamento do prazo;</w:t>
      </w:r>
    </w:p>
    <w:p w14:paraId="3DDF0E2D"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lastRenderedPageBreak/>
        <w:t xml:space="preserve">8.1.2. </w:t>
      </w:r>
      <w:r w:rsidRPr="00975A0E">
        <w:rPr>
          <w:rFonts w:eastAsia="Ecofont_Spranq_eco_Sans"/>
          <w:sz w:val="22"/>
          <w:szCs w:val="22"/>
        </w:rPr>
        <w:t>Os medicamentos injetáveis/spray nasal devem vim sem damos físicos em sua embalagem, não ter nenhuma avaria.</w:t>
      </w:r>
      <w:r w:rsidRPr="00975A0E">
        <w:rPr>
          <w:sz w:val="22"/>
          <w:szCs w:val="22"/>
        </w:rPr>
        <w:t xml:space="preserve"> </w:t>
      </w:r>
      <w:r w:rsidRPr="00975A0E">
        <w:rPr>
          <w:rFonts w:eastAsia="Ecofont_Spranq_eco_Sans"/>
          <w:sz w:val="22"/>
          <w:szCs w:val="22"/>
        </w:rPr>
        <w:t>O vencimento dos mesmos deve ser de no mínimo 2 anos a partir da data de entrega</w:t>
      </w:r>
    </w:p>
    <w:p w14:paraId="312FB083"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 xml:space="preserve">8.1.3 </w:t>
      </w:r>
      <w:r w:rsidRPr="00975A0E">
        <w:rPr>
          <w:rFonts w:eastAsia="Ecofont_Spranq_eco_Sans"/>
          <w:sz w:val="22"/>
          <w:szCs w:val="22"/>
        </w:rPr>
        <w:t>Os medicamentos deveram ter registro valido na Anvisa, prazo de validade mínimo de 2 anos, lote identificados, podem ser originais, genéricos ou similares, não podem ser reembalados ou estarem fora da embalagem original, sem identificação de lote e validade. O armazenamento dos mesmos devem estar conforme a BPM.</w:t>
      </w:r>
    </w:p>
    <w:p w14:paraId="0D93551B"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6834932B"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9. OBRIGAÇÕES DA CONTRATADA:</w:t>
      </w:r>
    </w:p>
    <w:p w14:paraId="43FED8D3"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9.1. A contratada obriga-se a:</w:t>
      </w:r>
    </w:p>
    <w:p w14:paraId="22D0E854" w14:textId="77777777" w:rsidR="00C87632" w:rsidRPr="00975A0E" w:rsidRDefault="00C87632" w:rsidP="00C87632">
      <w:pPr>
        <w:widowControl w:val="0"/>
        <w:tabs>
          <w:tab w:val="left" w:pos="860"/>
        </w:tabs>
        <w:suppressAutoHyphens/>
        <w:autoSpaceDE w:val="0"/>
        <w:autoSpaceDN w:val="0"/>
        <w:spacing w:line="360" w:lineRule="auto"/>
        <w:jc w:val="both"/>
        <w:textAlignment w:val="baseline"/>
        <w:rPr>
          <w:rFonts w:eastAsia="Ecofont_Spranq_eco_Sans"/>
          <w:sz w:val="22"/>
          <w:szCs w:val="22"/>
        </w:rPr>
      </w:pPr>
      <w:r w:rsidRPr="00975A0E">
        <w:rPr>
          <w:b/>
          <w:sz w:val="22"/>
          <w:szCs w:val="22"/>
        </w:rPr>
        <w:t>a)</w:t>
      </w:r>
      <w:r w:rsidRPr="00975A0E">
        <w:rPr>
          <w:sz w:val="22"/>
          <w:szCs w:val="22"/>
        </w:rPr>
        <w:t xml:space="preserve"> </w:t>
      </w:r>
      <w:r w:rsidRPr="00975A0E">
        <w:rPr>
          <w:rFonts w:eastAsia="Ecofont_Spranq_eco_Sans"/>
          <w:sz w:val="22"/>
          <w:szCs w:val="22"/>
        </w:rPr>
        <w:t>Os produtos deverão ser entregues na Central de Abastecimento Farmacêutico.</w:t>
      </w:r>
    </w:p>
    <w:p w14:paraId="436D918B" w14:textId="77777777" w:rsidR="00C87632" w:rsidRPr="00975A0E" w:rsidRDefault="00C87632" w:rsidP="00C87632">
      <w:pPr>
        <w:tabs>
          <w:tab w:val="left" w:pos="860"/>
        </w:tabs>
        <w:suppressAutoHyphens/>
        <w:autoSpaceDN w:val="0"/>
        <w:spacing w:line="360" w:lineRule="auto"/>
        <w:jc w:val="both"/>
        <w:textAlignment w:val="baseline"/>
        <w:rPr>
          <w:b/>
          <w:sz w:val="22"/>
          <w:szCs w:val="22"/>
        </w:rPr>
      </w:pPr>
      <w:r w:rsidRPr="00975A0E">
        <w:rPr>
          <w:sz w:val="22"/>
          <w:szCs w:val="22"/>
        </w:rPr>
        <w:t>Rua Alfredo Franco QD 39 LT 05 – Setor São José. Dás 08:00 às 10:00 ou 13:30 às 16:00.</w:t>
      </w:r>
      <w:r w:rsidRPr="00975A0E">
        <w:rPr>
          <w:b/>
          <w:sz w:val="22"/>
          <w:szCs w:val="22"/>
        </w:rPr>
        <w:t xml:space="preserve"> </w:t>
      </w:r>
    </w:p>
    <w:p w14:paraId="5D754FB8" w14:textId="77777777" w:rsidR="00C87632" w:rsidRPr="00975A0E" w:rsidRDefault="00C87632" w:rsidP="00C87632">
      <w:pPr>
        <w:tabs>
          <w:tab w:val="left" w:pos="860"/>
        </w:tabs>
        <w:suppressAutoHyphens/>
        <w:autoSpaceDN w:val="0"/>
        <w:spacing w:line="360" w:lineRule="auto"/>
        <w:jc w:val="both"/>
        <w:textAlignment w:val="baseline"/>
        <w:rPr>
          <w:sz w:val="22"/>
          <w:szCs w:val="22"/>
        </w:rPr>
      </w:pPr>
      <w:r w:rsidRPr="00975A0E">
        <w:rPr>
          <w:b/>
          <w:sz w:val="22"/>
          <w:szCs w:val="22"/>
        </w:rPr>
        <w:t xml:space="preserve">b) </w:t>
      </w:r>
      <w:r w:rsidRPr="00975A0E">
        <w:rPr>
          <w:sz w:val="22"/>
          <w:szCs w:val="22"/>
        </w:rPr>
        <w:t>O prazo de entrega dos produtos deverá ser de até 15 dias úteis após a emissão da Ordem de Compra.</w:t>
      </w:r>
    </w:p>
    <w:p w14:paraId="788037F5"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9.1.2.</w:t>
      </w:r>
      <w:r w:rsidRPr="00975A0E">
        <w:rPr>
          <w:rFonts w:eastAsia="Ecofont_Spranq_eco_Sans"/>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14:paraId="69EFA458"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9.1.3.</w:t>
      </w:r>
      <w:r w:rsidRPr="00975A0E">
        <w:rPr>
          <w:rFonts w:eastAsia="Ecofont_Spranq_eco_Sans"/>
          <w:sz w:val="22"/>
          <w:szCs w:val="22"/>
        </w:rPr>
        <w:t xml:space="preserve"> Responsabilizar-se pelos vícios e danos decorrentes da execução, de acordo com os artigos 12, 13, 18 e 26, do Código de Defesa do Consumidor (Lei nº 8.078, de 1990);</w:t>
      </w:r>
    </w:p>
    <w:p w14:paraId="2980A501"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9.1.4.</w:t>
      </w:r>
      <w:r w:rsidRPr="00975A0E">
        <w:rPr>
          <w:rFonts w:eastAsia="Ecofont_Spranq_eco_Sans"/>
          <w:sz w:val="22"/>
          <w:szCs w:val="22"/>
        </w:rPr>
        <w:t xml:space="preserve"> Comunicar à secretaria municipal de saúde, no prazo máximo de 12 (doze) horas que antecede a data da entrega, os motivos que impossibilitem o cumprimento do prazo previsto, com a devida comprovação;</w:t>
      </w:r>
    </w:p>
    <w:p w14:paraId="4746D375"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9.1.5.</w:t>
      </w:r>
      <w:r w:rsidRPr="00975A0E">
        <w:rPr>
          <w:rFonts w:eastAsia="Ecofont_Spranq_eco_Sans"/>
          <w:sz w:val="22"/>
          <w:szCs w:val="22"/>
        </w:rPr>
        <w:t xml:space="preserve"> Manter, durante toda a execução do contrato, em compatibilidade com as obrigações assumidas, todas as condições de habilitação e qualificação exigidas. </w:t>
      </w:r>
    </w:p>
    <w:p w14:paraId="032AFCE9"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9.1.6.</w:t>
      </w:r>
      <w:r w:rsidRPr="00975A0E">
        <w:rPr>
          <w:rFonts w:eastAsia="Ecofont_Spranq_eco_Sans"/>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23351C1C"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9.1.7.</w:t>
      </w:r>
      <w:r w:rsidRPr="00975A0E">
        <w:rPr>
          <w:rFonts w:eastAsia="Ecofont_Spranq_eco_Sans"/>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784311F"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 xml:space="preserve">9.1.8. </w:t>
      </w:r>
      <w:r w:rsidRPr="00975A0E">
        <w:rPr>
          <w:rFonts w:eastAsia="Ecofont_Spranq_eco_Sans"/>
          <w:sz w:val="22"/>
          <w:szCs w:val="22"/>
        </w:rPr>
        <w:t>A entrega só será aceita mediante ordem de compra impressa e anexada a nota fiscal.</w:t>
      </w:r>
      <w:r w:rsidRPr="00975A0E">
        <w:rPr>
          <w:sz w:val="22"/>
          <w:szCs w:val="22"/>
        </w:rPr>
        <w:t xml:space="preserve"> </w:t>
      </w:r>
      <w:r w:rsidRPr="00975A0E">
        <w:rPr>
          <w:rFonts w:eastAsia="Ecofont_Spranq_eco_Sans"/>
          <w:sz w:val="22"/>
          <w:szCs w:val="22"/>
        </w:rPr>
        <w:t>2.</w:t>
      </w:r>
      <w:r w:rsidRPr="00975A0E">
        <w:rPr>
          <w:rFonts w:eastAsia="Ecofont_Spranq_eco_Sans"/>
          <w:sz w:val="22"/>
          <w:szCs w:val="22"/>
        </w:rPr>
        <w:tab/>
        <w:t>Deve conter na nota fiscal o número da ordem, bem como o número do processo.</w:t>
      </w:r>
    </w:p>
    <w:p w14:paraId="355D3FAA"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9.1.9.</w:t>
      </w:r>
      <w:r w:rsidRPr="00975A0E">
        <w:rPr>
          <w:rFonts w:eastAsia="Ecofont_Spranq_eco_Sans"/>
          <w:sz w:val="22"/>
          <w:szCs w:val="22"/>
        </w:rPr>
        <w:t xml:space="preserve"> A empresa deve se comprometer formalmente a substituir medicamentos com validade inferior ao exigido, com avarias ou suspeita de desvio de qualidade, assumindo todo custo com a troca e o recolhimento da mercadoria.</w:t>
      </w:r>
    </w:p>
    <w:p w14:paraId="55602896"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9.2.</w:t>
      </w:r>
      <w:r w:rsidRPr="00975A0E">
        <w:rPr>
          <w:rFonts w:eastAsia="Ecofont_Spranq_eco_Sans"/>
          <w:sz w:val="22"/>
          <w:szCs w:val="22"/>
        </w:rPr>
        <w:t xml:space="preserve"> A empresa deve apresentar: </w:t>
      </w:r>
    </w:p>
    <w:p w14:paraId="6501D570" w14:textId="77777777" w:rsidR="00C87632" w:rsidRPr="00975A0E" w:rsidRDefault="00C87632" w:rsidP="00C87632">
      <w:pPr>
        <w:widowControl w:val="0"/>
        <w:tabs>
          <w:tab w:val="left" w:pos="-567"/>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sz w:val="22"/>
          <w:szCs w:val="22"/>
        </w:rPr>
        <w:t>•</w:t>
      </w:r>
      <w:r w:rsidRPr="00975A0E">
        <w:rPr>
          <w:rFonts w:eastAsia="Ecofont_Spranq_eco_Sans"/>
          <w:sz w:val="22"/>
          <w:szCs w:val="22"/>
        </w:rPr>
        <w:tab/>
        <w:t xml:space="preserve">Declaração de que cumpre integralmente as normas da Anvisa. </w:t>
      </w:r>
    </w:p>
    <w:p w14:paraId="12660674" w14:textId="77777777" w:rsidR="00C87632" w:rsidRPr="00975A0E" w:rsidRDefault="00C87632" w:rsidP="00C87632">
      <w:pPr>
        <w:widowControl w:val="0"/>
        <w:tabs>
          <w:tab w:val="left" w:pos="-567"/>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sz w:val="22"/>
          <w:szCs w:val="22"/>
        </w:rPr>
        <w:lastRenderedPageBreak/>
        <w:t>•</w:t>
      </w:r>
      <w:r w:rsidRPr="00975A0E">
        <w:rPr>
          <w:rFonts w:eastAsia="Ecofont_Spranq_eco_Sans"/>
          <w:sz w:val="22"/>
          <w:szCs w:val="22"/>
        </w:rPr>
        <w:tab/>
        <w:t>Declaração de que as formulas nutricionais/insumos e materiais ambulatorial fornecidos não são falsificados, adulterados ou desviados</w:t>
      </w:r>
    </w:p>
    <w:p w14:paraId="6F123EAB" w14:textId="77777777" w:rsidR="00C87632" w:rsidRPr="00975A0E" w:rsidRDefault="00C87632" w:rsidP="00C87632">
      <w:pPr>
        <w:widowControl w:val="0"/>
        <w:tabs>
          <w:tab w:val="left" w:pos="-567"/>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9.2.1.</w:t>
      </w:r>
      <w:r w:rsidRPr="00975A0E">
        <w:rPr>
          <w:rFonts w:eastAsia="Ecofont_Spranq_eco_Sans"/>
          <w:sz w:val="22"/>
          <w:szCs w:val="22"/>
        </w:rPr>
        <w:t xml:space="preserve"> A empresa deverá possuir Autorização de Funcionamento (AFE) da ANVISA, alvará sanitário vigente e responsável técnico farmacêutico devidamente registrado no CRF.</w:t>
      </w:r>
    </w:p>
    <w:p w14:paraId="29FB1E9C"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p>
    <w:p w14:paraId="21D1FD26"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10. OBRIGAÇÕES DA CONTRATANTE:</w:t>
      </w:r>
    </w:p>
    <w:p w14:paraId="0FE9504F"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10.1. A Contratante obriga-se a:</w:t>
      </w:r>
    </w:p>
    <w:p w14:paraId="04BA8E57"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10.1.1.</w:t>
      </w:r>
      <w:r w:rsidRPr="00975A0E">
        <w:rPr>
          <w:rFonts w:eastAsia="Ecofont_Spranq_eco_Sans"/>
          <w:sz w:val="22"/>
          <w:szCs w:val="22"/>
        </w:rPr>
        <w:t xml:space="preserve"> Receber provisoriamente, disponibilizando local, data e horário;</w:t>
      </w:r>
    </w:p>
    <w:p w14:paraId="03F35675"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10.1.2.</w:t>
      </w:r>
      <w:r w:rsidRPr="00975A0E">
        <w:rPr>
          <w:rFonts w:eastAsia="Ecofont_Spranq_eco_Sans"/>
          <w:sz w:val="22"/>
          <w:szCs w:val="22"/>
        </w:rPr>
        <w:t xml:space="preserve"> Verificar minuciosamente, no prazo fixado, a conformidade provisoriamente com as especificações constantes, para fins de aceitação e recebimento definitivos; </w:t>
      </w:r>
    </w:p>
    <w:p w14:paraId="2948787C"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10.1.3.</w:t>
      </w:r>
      <w:r w:rsidRPr="00975A0E">
        <w:rPr>
          <w:rFonts w:eastAsia="Ecofont_Spranq_eco_Sans"/>
          <w:sz w:val="22"/>
          <w:szCs w:val="22"/>
        </w:rPr>
        <w:t xml:space="preserve"> Acompanhar e fiscalizar o cumprimento das obrigações da Contratada, através de servidor especialmente designado;</w:t>
      </w:r>
    </w:p>
    <w:p w14:paraId="5C42E671"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10.1.4.</w:t>
      </w:r>
      <w:r w:rsidRPr="00975A0E">
        <w:rPr>
          <w:rFonts w:eastAsia="Ecofont_Spranq_eco_Sans"/>
          <w:sz w:val="22"/>
          <w:szCs w:val="22"/>
        </w:rPr>
        <w:t xml:space="preserve"> Efetuar o pagamento no prazo previsto. </w:t>
      </w:r>
    </w:p>
    <w:p w14:paraId="0D8F5C23"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4FCE7172"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11. MEDIDAS ACAUTELADORAS:</w:t>
      </w:r>
    </w:p>
    <w:p w14:paraId="3DE30E3C" w14:textId="77777777" w:rsidR="00C87632" w:rsidRPr="00975A0E" w:rsidRDefault="00C87632" w:rsidP="00C87632">
      <w:pPr>
        <w:widowControl w:val="0"/>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11.1.</w:t>
      </w:r>
      <w:r w:rsidRPr="00975A0E">
        <w:rPr>
          <w:rFonts w:eastAsia="Ecofont_Spranq_eco_Sans"/>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14:paraId="4AA5FC3F"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5CCADEAB"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12. DO PAGAMENTO</w:t>
      </w:r>
    </w:p>
    <w:p w14:paraId="6DCD2188" w14:textId="77777777" w:rsidR="00C87632" w:rsidRPr="00975A0E" w:rsidRDefault="00C87632" w:rsidP="00C87632">
      <w:pPr>
        <w:widowControl w:val="0"/>
        <w:tabs>
          <w:tab w:val="left" w:pos="0"/>
        </w:tabs>
        <w:autoSpaceDE w:val="0"/>
        <w:autoSpaceDN w:val="0"/>
        <w:adjustRightInd w:val="0"/>
        <w:spacing w:line="360" w:lineRule="auto"/>
        <w:jc w:val="both"/>
        <w:rPr>
          <w:color w:val="000000"/>
          <w:sz w:val="22"/>
          <w:szCs w:val="22"/>
        </w:rPr>
      </w:pPr>
      <w:r w:rsidRPr="00975A0E">
        <w:rPr>
          <w:b/>
          <w:color w:val="000000"/>
          <w:sz w:val="22"/>
          <w:szCs w:val="22"/>
        </w:rPr>
        <w:t>12.1.</w:t>
      </w:r>
      <w:r w:rsidRPr="00975A0E">
        <w:rPr>
          <w:color w:val="000000"/>
          <w:sz w:val="22"/>
          <w:szCs w:val="22"/>
        </w:rPr>
        <w:t xml:space="preserve"> Os pagamentos serão efetuados através de depósito em Conta Corrente, de titularidade da CONTRATADA obedecida as seguintes condições:</w:t>
      </w:r>
    </w:p>
    <w:p w14:paraId="718C4F52" w14:textId="77777777" w:rsidR="00C87632" w:rsidRPr="00975A0E" w:rsidRDefault="00C87632" w:rsidP="00C87632">
      <w:pPr>
        <w:widowControl w:val="0"/>
        <w:tabs>
          <w:tab w:val="left" w:pos="-142"/>
        </w:tabs>
        <w:suppressAutoHyphens/>
        <w:autoSpaceDN w:val="0"/>
        <w:spacing w:line="360" w:lineRule="auto"/>
        <w:jc w:val="both"/>
        <w:textAlignment w:val="baseline"/>
        <w:rPr>
          <w:sz w:val="22"/>
          <w:szCs w:val="22"/>
        </w:rPr>
      </w:pPr>
      <w:r w:rsidRPr="00975A0E">
        <w:rPr>
          <w:b/>
          <w:sz w:val="22"/>
          <w:szCs w:val="22"/>
        </w:rPr>
        <w:t>a.</w:t>
      </w:r>
      <w:r w:rsidRPr="00975A0E">
        <w:rPr>
          <w:sz w:val="22"/>
          <w:szCs w:val="22"/>
        </w:rPr>
        <w:t xml:space="preserve"> </w:t>
      </w:r>
      <w:r w:rsidRPr="00975A0E">
        <w:rPr>
          <w:caps/>
          <w:sz w:val="22"/>
          <w:szCs w:val="22"/>
        </w:rPr>
        <w:t>os pagamentos serão realizados Contra-apresentação:</w:t>
      </w:r>
      <w:r w:rsidRPr="00975A0E">
        <w:rPr>
          <w:b/>
          <w:caps/>
          <w:sz w:val="22"/>
          <w:szCs w:val="22"/>
        </w:rPr>
        <w:t xml:space="preserve"> </w:t>
      </w:r>
      <w:r w:rsidRPr="00975A0E">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-GO.</w:t>
      </w:r>
    </w:p>
    <w:p w14:paraId="2ECBF2CD" w14:textId="77777777" w:rsidR="00C87632" w:rsidRPr="00975A0E" w:rsidRDefault="00C87632" w:rsidP="00C87632">
      <w:pPr>
        <w:widowControl w:val="0"/>
        <w:tabs>
          <w:tab w:val="left" w:pos="540"/>
        </w:tabs>
        <w:suppressAutoHyphens/>
        <w:autoSpaceDN w:val="0"/>
        <w:spacing w:line="360" w:lineRule="auto"/>
        <w:jc w:val="both"/>
        <w:textAlignment w:val="baseline"/>
        <w:rPr>
          <w:color w:val="000000"/>
          <w:sz w:val="22"/>
          <w:szCs w:val="22"/>
        </w:rPr>
      </w:pPr>
      <w:r w:rsidRPr="00975A0E">
        <w:rPr>
          <w:b/>
          <w:color w:val="000000"/>
          <w:sz w:val="22"/>
          <w:szCs w:val="22"/>
        </w:rPr>
        <w:t>b.</w:t>
      </w:r>
      <w:r w:rsidRPr="00975A0E">
        <w:rPr>
          <w:color w:val="000000"/>
          <w:sz w:val="22"/>
          <w:szCs w:val="22"/>
        </w:rPr>
        <w:t xml:space="preserve"> As notas fiscais/faturas que apresentarem incorreções serão devolvidas à CONTRATADA, e seu vencimento ocorrerá </w:t>
      </w:r>
      <w:r w:rsidRPr="00975A0E">
        <w:rPr>
          <w:b/>
          <w:color w:val="000000"/>
          <w:sz w:val="22"/>
          <w:szCs w:val="22"/>
        </w:rPr>
        <w:t>05 (cinco)</w:t>
      </w:r>
      <w:r w:rsidRPr="00975A0E">
        <w:rPr>
          <w:color w:val="000000"/>
          <w:sz w:val="22"/>
          <w:szCs w:val="22"/>
        </w:rPr>
        <w:t xml:space="preserve"> dias após a data de sua apresentação válida.</w:t>
      </w:r>
    </w:p>
    <w:p w14:paraId="612E7F9B" w14:textId="77777777" w:rsidR="00C87632" w:rsidRPr="00975A0E" w:rsidRDefault="00C87632" w:rsidP="00C87632">
      <w:pPr>
        <w:widowControl w:val="0"/>
        <w:tabs>
          <w:tab w:val="left" w:pos="0"/>
        </w:tabs>
        <w:autoSpaceDE w:val="0"/>
        <w:autoSpaceDN w:val="0"/>
        <w:adjustRightInd w:val="0"/>
        <w:spacing w:line="360" w:lineRule="auto"/>
        <w:jc w:val="both"/>
        <w:rPr>
          <w:color w:val="000000"/>
          <w:sz w:val="22"/>
          <w:szCs w:val="22"/>
        </w:rPr>
      </w:pPr>
      <w:r w:rsidRPr="00975A0E">
        <w:rPr>
          <w:b/>
          <w:color w:val="000000"/>
          <w:sz w:val="22"/>
          <w:szCs w:val="22"/>
        </w:rPr>
        <w:t>12.2.</w:t>
      </w:r>
      <w:r w:rsidRPr="00975A0E">
        <w:rPr>
          <w:color w:val="000000"/>
          <w:sz w:val="22"/>
          <w:szCs w:val="22"/>
        </w:rPr>
        <w:t xml:space="preserve"> A CONTRATADA deverá apresentar ao setor competente da CONTRATANTE, por ocasião dos pagamentos, cópia autenticada dos seguintes documentos:</w:t>
      </w:r>
    </w:p>
    <w:p w14:paraId="4FE2550B" w14:textId="77777777" w:rsidR="00C87632" w:rsidRPr="00975A0E" w:rsidRDefault="00C87632" w:rsidP="00C87632">
      <w:pPr>
        <w:widowControl w:val="0"/>
        <w:numPr>
          <w:ilvl w:val="0"/>
          <w:numId w:val="8"/>
        </w:numPr>
        <w:tabs>
          <w:tab w:val="left" w:pos="-426"/>
          <w:tab w:val="left" w:pos="284"/>
        </w:tabs>
        <w:suppressAutoHyphens/>
        <w:autoSpaceDE w:val="0"/>
        <w:autoSpaceDN w:val="0"/>
        <w:adjustRightInd w:val="0"/>
        <w:spacing w:line="360" w:lineRule="auto"/>
        <w:ind w:left="0" w:firstLine="0"/>
        <w:jc w:val="both"/>
        <w:textAlignment w:val="baseline"/>
        <w:rPr>
          <w:color w:val="000000"/>
          <w:sz w:val="22"/>
          <w:szCs w:val="22"/>
        </w:rPr>
      </w:pPr>
      <w:r w:rsidRPr="00975A0E">
        <w:rPr>
          <w:color w:val="000000"/>
          <w:sz w:val="22"/>
          <w:szCs w:val="22"/>
        </w:rPr>
        <w:t>Certidão negativa de débito para com a Fazenda Federal (certidão conjunta);</w:t>
      </w:r>
    </w:p>
    <w:p w14:paraId="38E56AE0" w14:textId="77777777" w:rsidR="00C87632" w:rsidRPr="00975A0E" w:rsidRDefault="00C87632" w:rsidP="00C87632">
      <w:pPr>
        <w:widowControl w:val="0"/>
        <w:numPr>
          <w:ilvl w:val="0"/>
          <w:numId w:val="8"/>
        </w:numPr>
        <w:tabs>
          <w:tab w:val="left" w:pos="-426"/>
          <w:tab w:val="left" w:pos="284"/>
        </w:tabs>
        <w:suppressAutoHyphens/>
        <w:autoSpaceDE w:val="0"/>
        <w:autoSpaceDN w:val="0"/>
        <w:adjustRightInd w:val="0"/>
        <w:spacing w:line="360" w:lineRule="auto"/>
        <w:ind w:left="0" w:firstLine="0"/>
        <w:jc w:val="both"/>
        <w:textAlignment w:val="baseline"/>
        <w:rPr>
          <w:color w:val="000000"/>
          <w:sz w:val="22"/>
          <w:szCs w:val="22"/>
        </w:rPr>
      </w:pPr>
      <w:r w:rsidRPr="00975A0E">
        <w:rPr>
          <w:color w:val="000000"/>
          <w:sz w:val="22"/>
          <w:szCs w:val="22"/>
        </w:rPr>
        <w:t>Certificado de regularidade de situação com o FGTS;</w:t>
      </w:r>
    </w:p>
    <w:p w14:paraId="5441F215" w14:textId="77777777" w:rsidR="00C87632" w:rsidRPr="00975A0E" w:rsidRDefault="00C87632" w:rsidP="00C87632">
      <w:pPr>
        <w:widowControl w:val="0"/>
        <w:numPr>
          <w:ilvl w:val="0"/>
          <w:numId w:val="8"/>
        </w:numPr>
        <w:tabs>
          <w:tab w:val="left" w:pos="-426"/>
          <w:tab w:val="left" w:pos="284"/>
        </w:tabs>
        <w:suppressAutoHyphens/>
        <w:autoSpaceDE w:val="0"/>
        <w:autoSpaceDN w:val="0"/>
        <w:adjustRightInd w:val="0"/>
        <w:spacing w:line="360" w:lineRule="auto"/>
        <w:ind w:left="0" w:firstLine="0"/>
        <w:jc w:val="both"/>
        <w:textAlignment w:val="baseline"/>
        <w:rPr>
          <w:color w:val="000000"/>
          <w:sz w:val="22"/>
          <w:szCs w:val="22"/>
        </w:rPr>
      </w:pPr>
      <w:r w:rsidRPr="00975A0E">
        <w:rPr>
          <w:color w:val="000000"/>
          <w:sz w:val="22"/>
          <w:szCs w:val="22"/>
        </w:rPr>
        <w:t xml:space="preserve">Certidão Negativa Municipal; </w:t>
      </w:r>
    </w:p>
    <w:p w14:paraId="00F10040" w14:textId="77777777" w:rsidR="00C87632" w:rsidRPr="00975A0E" w:rsidRDefault="00C87632" w:rsidP="00C87632">
      <w:pPr>
        <w:widowControl w:val="0"/>
        <w:numPr>
          <w:ilvl w:val="0"/>
          <w:numId w:val="8"/>
        </w:numPr>
        <w:tabs>
          <w:tab w:val="left" w:pos="-426"/>
          <w:tab w:val="left" w:pos="284"/>
        </w:tabs>
        <w:suppressAutoHyphens/>
        <w:autoSpaceDE w:val="0"/>
        <w:autoSpaceDN w:val="0"/>
        <w:adjustRightInd w:val="0"/>
        <w:spacing w:line="360" w:lineRule="auto"/>
        <w:ind w:left="0" w:firstLine="0"/>
        <w:jc w:val="both"/>
        <w:textAlignment w:val="baseline"/>
        <w:rPr>
          <w:sz w:val="22"/>
          <w:szCs w:val="22"/>
        </w:rPr>
      </w:pPr>
      <w:r w:rsidRPr="00975A0E">
        <w:rPr>
          <w:sz w:val="22"/>
          <w:szCs w:val="22"/>
        </w:rPr>
        <w:t>Certidão Negativa Estadual;</w:t>
      </w:r>
    </w:p>
    <w:p w14:paraId="38A34AF4" w14:textId="77777777" w:rsidR="00C87632" w:rsidRPr="00975A0E" w:rsidRDefault="00C87632" w:rsidP="00C87632">
      <w:pPr>
        <w:widowControl w:val="0"/>
        <w:numPr>
          <w:ilvl w:val="0"/>
          <w:numId w:val="8"/>
        </w:numPr>
        <w:tabs>
          <w:tab w:val="left" w:pos="-426"/>
          <w:tab w:val="left" w:pos="284"/>
        </w:tabs>
        <w:suppressAutoHyphens/>
        <w:autoSpaceDE w:val="0"/>
        <w:autoSpaceDN w:val="0"/>
        <w:adjustRightInd w:val="0"/>
        <w:spacing w:line="360" w:lineRule="auto"/>
        <w:ind w:left="0" w:firstLine="0"/>
        <w:jc w:val="both"/>
        <w:textAlignment w:val="baseline"/>
        <w:rPr>
          <w:sz w:val="22"/>
          <w:szCs w:val="22"/>
        </w:rPr>
      </w:pPr>
      <w:r w:rsidRPr="00975A0E">
        <w:rPr>
          <w:sz w:val="22"/>
          <w:szCs w:val="22"/>
        </w:rPr>
        <w:lastRenderedPageBreak/>
        <w:t>Certidão Negativa de Débitos Trabalhistas.</w:t>
      </w:r>
    </w:p>
    <w:p w14:paraId="6B7F32DA" w14:textId="77777777" w:rsidR="00C87632" w:rsidRPr="00975A0E" w:rsidRDefault="00C87632" w:rsidP="00C87632">
      <w:pPr>
        <w:widowControl w:val="0"/>
        <w:tabs>
          <w:tab w:val="left" w:pos="0"/>
        </w:tabs>
        <w:autoSpaceDE w:val="0"/>
        <w:autoSpaceDN w:val="0"/>
        <w:adjustRightInd w:val="0"/>
        <w:spacing w:line="360" w:lineRule="auto"/>
        <w:jc w:val="both"/>
        <w:rPr>
          <w:color w:val="000000"/>
          <w:sz w:val="22"/>
          <w:szCs w:val="22"/>
        </w:rPr>
      </w:pPr>
      <w:r w:rsidRPr="00975A0E">
        <w:rPr>
          <w:color w:val="000000"/>
          <w:sz w:val="22"/>
          <w:szCs w:val="22"/>
        </w:rPr>
        <w:t>A CONTRATANTE poderá deduzir dos pagamentos importâncias que, a qualquer título, lhe forem devidas pela CONTRATADA.</w:t>
      </w:r>
    </w:p>
    <w:p w14:paraId="09CED40D" w14:textId="77777777" w:rsidR="00C87632" w:rsidRPr="00975A0E" w:rsidRDefault="00C87632" w:rsidP="00C87632">
      <w:pPr>
        <w:widowControl w:val="0"/>
        <w:tabs>
          <w:tab w:val="left" w:pos="0"/>
          <w:tab w:val="left" w:pos="709"/>
        </w:tabs>
        <w:autoSpaceDE w:val="0"/>
        <w:autoSpaceDN w:val="0"/>
        <w:adjustRightInd w:val="0"/>
        <w:spacing w:line="360" w:lineRule="auto"/>
        <w:jc w:val="both"/>
        <w:rPr>
          <w:color w:val="000000"/>
          <w:sz w:val="22"/>
          <w:szCs w:val="22"/>
        </w:rPr>
      </w:pPr>
      <w:r w:rsidRPr="00975A0E">
        <w:rPr>
          <w:b/>
          <w:color w:val="000000"/>
          <w:sz w:val="22"/>
          <w:szCs w:val="22"/>
        </w:rPr>
        <w:t>12.3.</w:t>
      </w:r>
      <w:r w:rsidRPr="00975A0E">
        <w:rPr>
          <w:color w:val="000000"/>
          <w:sz w:val="22"/>
          <w:szCs w:val="22"/>
        </w:rPr>
        <w:t xml:space="preserve"> Poderá a CONTRATANTE sustar o pagamento de qualquer nota fiscal, nos seguintes casos:</w:t>
      </w:r>
    </w:p>
    <w:p w14:paraId="5EA9BE21" w14:textId="77777777" w:rsidR="00C87632" w:rsidRPr="00975A0E" w:rsidRDefault="00C87632" w:rsidP="00C87632">
      <w:pPr>
        <w:widowControl w:val="0"/>
        <w:numPr>
          <w:ilvl w:val="0"/>
          <w:numId w:val="9"/>
        </w:numPr>
        <w:tabs>
          <w:tab w:val="left" w:pos="-426"/>
          <w:tab w:val="left" w:pos="284"/>
          <w:tab w:val="left" w:pos="851"/>
        </w:tabs>
        <w:suppressAutoHyphens/>
        <w:autoSpaceDE w:val="0"/>
        <w:autoSpaceDN w:val="0"/>
        <w:adjustRightInd w:val="0"/>
        <w:spacing w:line="360" w:lineRule="auto"/>
        <w:ind w:left="0" w:firstLine="0"/>
        <w:jc w:val="both"/>
        <w:textAlignment w:val="baseline"/>
        <w:rPr>
          <w:color w:val="000000"/>
          <w:sz w:val="22"/>
          <w:szCs w:val="22"/>
        </w:rPr>
      </w:pPr>
      <w:r w:rsidRPr="00975A0E">
        <w:rPr>
          <w:color w:val="000000"/>
          <w:sz w:val="22"/>
          <w:szCs w:val="22"/>
        </w:rPr>
        <w:t xml:space="preserve">Incoerência no fornecimento do objeto deste Contrato, de responsabilidade da CONTRATADA; </w:t>
      </w:r>
    </w:p>
    <w:p w14:paraId="30EFD5CD" w14:textId="77777777" w:rsidR="00C87632" w:rsidRPr="00975A0E" w:rsidRDefault="00C87632" w:rsidP="00C87632">
      <w:pPr>
        <w:widowControl w:val="0"/>
        <w:numPr>
          <w:ilvl w:val="0"/>
          <w:numId w:val="9"/>
        </w:numPr>
        <w:tabs>
          <w:tab w:val="left" w:pos="-426"/>
          <w:tab w:val="left" w:pos="284"/>
          <w:tab w:val="left" w:pos="851"/>
        </w:tabs>
        <w:suppressAutoHyphens/>
        <w:autoSpaceDE w:val="0"/>
        <w:autoSpaceDN w:val="0"/>
        <w:adjustRightInd w:val="0"/>
        <w:spacing w:line="360" w:lineRule="auto"/>
        <w:ind w:left="0" w:firstLine="0"/>
        <w:jc w:val="both"/>
        <w:textAlignment w:val="baseline"/>
        <w:rPr>
          <w:sz w:val="22"/>
          <w:szCs w:val="22"/>
        </w:rPr>
      </w:pPr>
      <w:r w:rsidRPr="00975A0E">
        <w:rPr>
          <w:color w:val="000000"/>
          <w:sz w:val="22"/>
          <w:szCs w:val="22"/>
        </w:rPr>
        <w:t xml:space="preserve">Realização do objeto em desacordo com as condições estabelecidas neste Contrato;                                                                                                                                                                           </w:t>
      </w:r>
    </w:p>
    <w:p w14:paraId="7BE9DCD4" w14:textId="77777777" w:rsidR="00C87632" w:rsidRPr="00975A0E" w:rsidRDefault="00C87632" w:rsidP="00C87632">
      <w:pPr>
        <w:widowControl w:val="0"/>
        <w:numPr>
          <w:ilvl w:val="0"/>
          <w:numId w:val="9"/>
        </w:numPr>
        <w:tabs>
          <w:tab w:val="left" w:pos="-426"/>
          <w:tab w:val="left" w:pos="284"/>
        </w:tabs>
        <w:suppressAutoHyphens/>
        <w:autoSpaceDE w:val="0"/>
        <w:autoSpaceDN w:val="0"/>
        <w:adjustRightInd w:val="0"/>
        <w:spacing w:line="360" w:lineRule="auto"/>
        <w:ind w:left="0" w:firstLine="0"/>
        <w:jc w:val="both"/>
        <w:textAlignment w:val="baseline"/>
        <w:rPr>
          <w:color w:val="000000"/>
          <w:sz w:val="22"/>
          <w:szCs w:val="22"/>
        </w:rPr>
      </w:pPr>
      <w:r w:rsidRPr="00975A0E">
        <w:rPr>
          <w:color w:val="000000"/>
          <w:sz w:val="22"/>
          <w:szCs w:val="22"/>
        </w:rPr>
        <w:t>Erros, omissões ou vícios nas notas fiscais.</w:t>
      </w:r>
    </w:p>
    <w:p w14:paraId="55C9BC88" w14:textId="77777777" w:rsidR="00C87632" w:rsidRPr="00975A0E" w:rsidRDefault="00C87632" w:rsidP="00C87632">
      <w:pPr>
        <w:widowControl w:val="0"/>
        <w:tabs>
          <w:tab w:val="left" w:pos="142"/>
          <w:tab w:val="left" w:pos="284"/>
        </w:tabs>
        <w:autoSpaceDE w:val="0"/>
        <w:autoSpaceDN w:val="0"/>
        <w:adjustRightInd w:val="0"/>
        <w:spacing w:line="360" w:lineRule="auto"/>
        <w:jc w:val="both"/>
        <w:rPr>
          <w:b/>
          <w:sz w:val="22"/>
          <w:szCs w:val="22"/>
        </w:rPr>
      </w:pPr>
    </w:p>
    <w:p w14:paraId="37528FA3" w14:textId="77777777" w:rsidR="00C87632" w:rsidRPr="00975A0E" w:rsidRDefault="00C87632" w:rsidP="00C87632">
      <w:pPr>
        <w:widowControl w:val="0"/>
        <w:tabs>
          <w:tab w:val="left" w:pos="142"/>
          <w:tab w:val="left" w:pos="284"/>
        </w:tabs>
        <w:autoSpaceDE w:val="0"/>
        <w:autoSpaceDN w:val="0"/>
        <w:adjustRightInd w:val="0"/>
        <w:spacing w:line="360" w:lineRule="auto"/>
        <w:jc w:val="both"/>
        <w:rPr>
          <w:b/>
          <w:sz w:val="22"/>
          <w:szCs w:val="22"/>
        </w:rPr>
      </w:pPr>
      <w:r w:rsidRPr="00975A0E">
        <w:rPr>
          <w:b/>
          <w:sz w:val="22"/>
          <w:szCs w:val="22"/>
        </w:rPr>
        <w:t>13. RECEBIMENTOS DA NOTA DE EMPENHO</w:t>
      </w:r>
    </w:p>
    <w:p w14:paraId="755D3F12"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13.1.</w:t>
      </w:r>
      <w:r w:rsidRPr="00975A0E">
        <w:rPr>
          <w:rFonts w:eastAsia="Ecofont_Spranq_eco_Sans"/>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975A0E">
        <w:rPr>
          <w:rFonts w:eastAsia="Ecofont_Spranq_eco_Sans"/>
          <w:sz w:val="22"/>
          <w:szCs w:val="22"/>
          <w:shd w:val="clear" w:color="auto" w:fill="FFFF00"/>
        </w:rPr>
        <w:t xml:space="preserve"> </w:t>
      </w:r>
    </w:p>
    <w:p w14:paraId="15499419" w14:textId="77777777" w:rsidR="00C87632" w:rsidRPr="00975A0E" w:rsidRDefault="00C87632" w:rsidP="00C87632">
      <w:pPr>
        <w:tabs>
          <w:tab w:val="left" w:pos="142"/>
          <w:tab w:val="left" w:pos="284"/>
        </w:tabs>
        <w:spacing w:line="360" w:lineRule="auto"/>
        <w:jc w:val="both"/>
        <w:rPr>
          <w:bCs/>
          <w:sz w:val="22"/>
          <w:szCs w:val="22"/>
        </w:rPr>
      </w:pPr>
      <w:r w:rsidRPr="00975A0E">
        <w:rPr>
          <w:b/>
          <w:sz w:val="22"/>
          <w:szCs w:val="22"/>
        </w:rPr>
        <w:t>13.2.</w:t>
      </w:r>
      <w:r w:rsidRPr="00975A0E">
        <w:rPr>
          <w:sz w:val="22"/>
          <w:szCs w:val="22"/>
        </w:rPr>
        <w:t xml:space="preserve"> </w:t>
      </w:r>
      <w:r w:rsidRPr="00975A0E">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p>
    <w:p w14:paraId="42C32E9E"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13.3.</w:t>
      </w:r>
      <w:r w:rsidRPr="00975A0E">
        <w:rPr>
          <w:rFonts w:eastAsia="Ecofont_Spranq_eco_Sans"/>
          <w:sz w:val="22"/>
          <w:szCs w:val="22"/>
        </w:rPr>
        <w:t xml:space="preserve"> O fornecedor deverá manter, durante toda a vigência do ajuste, em compatibilidade com as obrigações por ele assumidas, todas as condições de habilitação e qualificação exigidas na licitação.</w:t>
      </w:r>
    </w:p>
    <w:p w14:paraId="54E02B54"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p>
    <w:p w14:paraId="36EB1DBE"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14.  DA CELEBRAÇÃO DO CONTRATO</w:t>
      </w:r>
    </w:p>
    <w:p w14:paraId="74E0CEE6"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14.1.</w:t>
      </w:r>
      <w:r w:rsidRPr="00975A0E">
        <w:rPr>
          <w:rFonts w:eastAsia="Ecofont_Spranq_eco_Sans"/>
          <w:sz w:val="22"/>
          <w:szCs w:val="22"/>
        </w:rPr>
        <w:t xml:space="preserve"> Poderão ser celebrados contratos, discricionariamente, pela Secretaria de Saúde de acordo com as condições previstas na ata de registro de preço.</w:t>
      </w:r>
    </w:p>
    <w:p w14:paraId="6F6E3554"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14.2.</w:t>
      </w:r>
      <w:r w:rsidRPr="00975A0E">
        <w:rPr>
          <w:rFonts w:eastAsia="Ecofont_Spranq_eco_Sans"/>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7200C761"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14.3.</w:t>
      </w:r>
      <w:r w:rsidRPr="00975A0E">
        <w:rPr>
          <w:rFonts w:eastAsia="Ecofont_Spranq_eco_Sans"/>
          <w:sz w:val="22"/>
          <w:szCs w:val="22"/>
        </w:rPr>
        <w:t xml:space="preserve"> A recusa injustificada do concorrente PROPONENTE VENCEDOR em assinar o contrato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22EDDBC9"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14.3.1.</w:t>
      </w:r>
      <w:r w:rsidRPr="00975A0E">
        <w:rPr>
          <w:rFonts w:eastAsia="Ecofont_Spranq_eco_Sans"/>
          <w:sz w:val="22"/>
          <w:szCs w:val="22"/>
        </w:rPr>
        <w:t xml:space="preserve"> O recolhimento da multa referida no item anterior será feito, por meio de guia própria emitida pelo departamento de finanças e para pagamento no prazo máximo de 10 (dez) dias úteis a contar da data de sua emissão. </w:t>
      </w:r>
    </w:p>
    <w:p w14:paraId="1A157820"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14.3.1.1.</w:t>
      </w:r>
      <w:r w:rsidRPr="00975A0E">
        <w:rPr>
          <w:rFonts w:eastAsia="Ecofont_Spranq_eco_Sans"/>
          <w:sz w:val="22"/>
          <w:szCs w:val="22"/>
        </w:rPr>
        <w:t xml:space="preserve"> O não pagamento do título levará a inscrição do mesmo no Cadastro de Dívidas Ativas do Município </w:t>
      </w:r>
      <w:r w:rsidRPr="00975A0E">
        <w:rPr>
          <w:rFonts w:eastAsia="Ecofont_Spranq_eco_Sans"/>
          <w:sz w:val="22"/>
          <w:szCs w:val="22"/>
        </w:rPr>
        <w:lastRenderedPageBreak/>
        <w:t>de Palmeiras de Goiás tornando-se título executivo para as medidas judicias cabíveis.</w:t>
      </w:r>
    </w:p>
    <w:p w14:paraId="44AE2FC1"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14.3.1.</w:t>
      </w:r>
      <w:r w:rsidRPr="00975A0E">
        <w:rPr>
          <w:rFonts w:eastAsia="Ecofont_Spranq_eco_Sans"/>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14:paraId="696AC791"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14.4.</w:t>
      </w:r>
      <w:r w:rsidRPr="00975A0E">
        <w:rPr>
          <w:rFonts w:eastAsia="Ecofont_Spranq_eco_Sans"/>
          <w:sz w:val="22"/>
          <w:szCs w:val="22"/>
        </w:rPr>
        <w:t xml:space="preserve"> A assinatura do contrato estará condicionada à comprovação da regularidade e validade da documentação apresentada pelo PROPONENTE VENCEDOR, na data da assinatura.</w:t>
      </w:r>
    </w:p>
    <w:p w14:paraId="4076F851"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14.5.</w:t>
      </w:r>
      <w:r w:rsidRPr="00975A0E">
        <w:rPr>
          <w:rFonts w:eastAsia="Ecofont_Spranq_eco_Sans"/>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2F2111D2"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p>
    <w:p w14:paraId="22B56953"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15.  CONTROLE DA EXECUÇÃO</w:t>
      </w:r>
    </w:p>
    <w:p w14:paraId="24966C4C"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15.1.</w:t>
      </w:r>
      <w:r w:rsidRPr="00975A0E">
        <w:rPr>
          <w:rFonts w:eastAsia="Ecofont_Spranq_eco_Sans"/>
          <w:sz w:val="22"/>
          <w:szCs w:val="22"/>
        </w:rPr>
        <w:t xml:space="preserve"> A fiscalização da contratação será exercida por um representante da Saúde, ao qual competirá dirimir as dúvidas que surgirem no curso da execução, e de tudo dará ciência à Secretaria Municipal de Saúde;</w:t>
      </w:r>
    </w:p>
    <w:p w14:paraId="39C55C9A"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15.1.1.</w:t>
      </w:r>
      <w:r w:rsidRPr="00975A0E">
        <w:rPr>
          <w:rFonts w:eastAsia="Ecofont_Spranq_eco_Sans"/>
          <w:sz w:val="22"/>
          <w:szCs w:val="22"/>
        </w:rPr>
        <w:t xml:space="preserve"> O representante da Contratante deverá ter a experiência necessária para o acompanhamento e controle da execução;</w:t>
      </w:r>
    </w:p>
    <w:p w14:paraId="637E543D"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15.2.</w:t>
      </w:r>
      <w:r w:rsidRPr="00975A0E">
        <w:rPr>
          <w:rFonts w:eastAsia="Ecofont_Spranq_eco_Sans"/>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14:paraId="00728F44"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15.3.</w:t>
      </w:r>
      <w:r w:rsidRPr="00975A0E">
        <w:rPr>
          <w:rFonts w:eastAsia="Ecofont_Spranq_eco_Sans"/>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0C312E5"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p>
    <w:p w14:paraId="7665D585"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t>16. ACRÉSCIMO OU SUPRESSÃO</w:t>
      </w:r>
    </w:p>
    <w:p w14:paraId="3BBD44F4"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16.1.</w:t>
      </w:r>
      <w:r w:rsidRPr="00975A0E">
        <w:rPr>
          <w:rFonts w:eastAsia="Ecofont_Spranq_eco_Sans"/>
          <w:sz w:val="22"/>
          <w:szCs w:val="22"/>
        </w:rPr>
        <w:t xml:space="preserve"> No interesse da Secretaria de Saúde o valor inicial atualizado da contratação poderá ser aumentado ou suprimido até os limites previstos no art. 125 da Lei 14.133/21.</w:t>
      </w:r>
    </w:p>
    <w:p w14:paraId="670B255F"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16.2.</w:t>
      </w:r>
      <w:r w:rsidRPr="00975A0E">
        <w:rPr>
          <w:rFonts w:eastAsia="Ecofont_Spranq_eco_Sans"/>
          <w:sz w:val="22"/>
          <w:szCs w:val="22"/>
        </w:rPr>
        <w:t xml:space="preserve"> A vencedora fica obrigada a aceitar, nas mesmas condições licitadas, os acréscimos ou supressões que se fizerem necessária.</w:t>
      </w:r>
    </w:p>
    <w:p w14:paraId="31A59A75"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16.3.</w:t>
      </w:r>
      <w:r w:rsidRPr="00975A0E">
        <w:rPr>
          <w:rFonts w:eastAsia="Ecofont_Spranq_eco_Sans"/>
          <w:sz w:val="22"/>
          <w:szCs w:val="22"/>
        </w:rPr>
        <w:t xml:space="preserve"> Nenhum acréscimo ou supressão poderá exceder o limite estabelecido nesta.</w:t>
      </w:r>
    </w:p>
    <w:p w14:paraId="39235864" w14:textId="77777777" w:rsidR="00C87632"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p>
    <w:p w14:paraId="56412097" w14:textId="77777777" w:rsidR="0068604D" w:rsidRPr="00975A0E" w:rsidRDefault="0068604D"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p>
    <w:p w14:paraId="1C02BEA9"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r w:rsidRPr="00975A0E">
        <w:rPr>
          <w:rFonts w:eastAsia="Ecofont_Spranq_eco_Sans"/>
          <w:b/>
          <w:sz w:val="22"/>
          <w:szCs w:val="22"/>
        </w:rPr>
        <w:lastRenderedPageBreak/>
        <w:t>17. SANÇÕES</w:t>
      </w:r>
    </w:p>
    <w:p w14:paraId="30591411"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sz w:val="22"/>
          <w:szCs w:val="22"/>
        </w:rPr>
      </w:pPr>
      <w:r w:rsidRPr="00975A0E">
        <w:rPr>
          <w:rFonts w:eastAsia="Ecofont_Spranq_eco_Sans"/>
          <w:b/>
          <w:sz w:val="22"/>
          <w:szCs w:val="22"/>
        </w:rPr>
        <w:t>17.1.</w:t>
      </w:r>
      <w:r w:rsidRPr="00975A0E">
        <w:rPr>
          <w:rFonts w:eastAsia="Ecofont_Spranq_eco_Sans"/>
          <w:sz w:val="22"/>
          <w:szCs w:val="22"/>
        </w:rPr>
        <w:t xml:space="preserve"> As sanções aplicáveis serão as previstas nos artigos 155 e seguintes da Lei 14.133/21, respeitados a ampla defesa e contraditória.</w:t>
      </w:r>
    </w:p>
    <w:p w14:paraId="64638C44"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p>
    <w:p w14:paraId="5A090077" w14:textId="77777777" w:rsidR="00C87632" w:rsidRPr="00975A0E" w:rsidRDefault="00C87632" w:rsidP="00C87632">
      <w:pPr>
        <w:widowControl w:val="0"/>
        <w:tabs>
          <w:tab w:val="left" w:pos="142"/>
          <w:tab w:val="left" w:pos="284"/>
        </w:tabs>
        <w:suppressAutoHyphens/>
        <w:autoSpaceDN w:val="0"/>
        <w:spacing w:line="360" w:lineRule="auto"/>
        <w:jc w:val="both"/>
        <w:textAlignment w:val="baseline"/>
        <w:rPr>
          <w:rFonts w:eastAsia="Ecofont_Spranq_eco_Sans"/>
          <w:b/>
          <w:sz w:val="22"/>
          <w:szCs w:val="22"/>
        </w:rPr>
      </w:pPr>
    </w:p>
    <w:p w14:paraId="2663C76C"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1897E552"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16453144"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777FB333"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790A9FE3"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27A4CB1E"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7810F6EA" w14:textId="77777777" w:rsidR="00C87632" w:rsidRPr="00975A0E" w:rsidRDefault="00C87632" w:rsidP="00C87632">
      <w:pPr>
        <w:widowControl w:val="0"/>
        <w:suppressAutoHyphens/>
        <w:autoSpaceDN w:val="0"/>
        <w:spacing w:line="360" w:lineRule="auto"/>
        <w:jc w:val="both"/>
        <w:textAlignment w:val="baseline"/>
        <w:rPr>
          <w:rFonts w:eastAsia="Ecofont_Spranq_eco_Sans"/>
          <w:b/>
          <w:sz w:val="22"/>
          <w:szCs w:val="22"/>
        </w:rPr>
      </w:pPr>
    </w:p>
    <w:p w14:paraId="3DDD77FA" w14:textId="77777777" w:rsidR="00C87632" w:rsidRPr="00975A0E" w:rsidRDefault="00C87632" w:rsidP="00C87632">
      <w:pPr>
        <w:widowControl w:val="0"/>
        <w:suppressAutoHyphens/>
        <w:autoSpaceDN w:val="0"/>
        <w:spacing w:line="360" w:lineRule="auto"/>
        <w:jc w:val="center"/>
        <w:textAlignment w:val="baseline"/>
        <w:rPr>
          <w:rFonts w:eastAsia="Ecofont_Spranq_eco_Sans"/>
          <w:b/>
          <w:sz w:val="22"/>
          <w:szCs w:val="22"/>
        </w:rPr>
      </w:pPr>
      <w:r w:rsidRPr="00975A0E">
        <w:rPr>
          <w:rFonts w:eastAsia="Ecofont_Spranq_eco_Sans"/>
          <w:b/>
          <w:sz w:val="22"/>
          <w:szCs w:val="22"/>
        </w:rPr>
        <w:t>Getúlio José de Oliveira Neto</w:t>
      </w:r>
    </w:p>
    <w:p w14:paraId="74508D28" w14:textId="77777777" w:rsidR="00C87632" w:rsidRPr="00975A0E" w:rsidRDefault="00C87632" w:rsidP="00C87632">
      <w:pPr>
        <w:widowControl w:val="0"/>
        <w:suppressAutoHyphens/>
        <w:autoSpaceDN w:val="0"/>
        <w:spacing w:line="360" w:lineRule="auto"/>
        <w:jc w:val="center"/>
        <w:textAlignment w:val="baseline"/>
        <w:rPr>
          <w:rFonts w:eastAsia="Ecofont_Spranq_eco_Sans"/>
          <w:b/>
          <w:sz w:val="22"/>
          <w:szCs w:val="22"/>
        </w:rPr>
      </w:pPr>
      <w:r w:rsidRPr="00975A0E">
        <w:rPr>
          <w:rFonts w:eastAsia="Ecofont_Spranq_eco_Sans"/>
          <w:b/>
          <w:sz w:val="22"/>
          <w:szCs w:val="22"/>
        </w:rPr>
        <w:t>Secretário Municipal de Saúde e Vigilância Sanitária</w:t>
      </w:r>
    </w:p>
    <w:p w14:paraId="5144217B" w14:textId="77777777" w:rsidR="00C87632" w:rsidRPr="00975A0E" w:rsidRDefault="00C87632" w:rsidP="00C87632">
      <w:pPr>
        <w:spacing w:line="360" w:lineRule="auto"/>
        <w:jc w:val="center"/>
        <w:rPr>
          <w:b/>
          <w:sz w:val="22"/>
          <w:szCs w:val="22"/>
        </w:rPr>
      </w:pPr>
      <w:r w:rsidRPr="00975A0E">
        <w:rPr>
          <w:b/>
          <w:sz w:val="22"/>
          <w:szCs w:val="22"/>
        </w:rPr>
        <w:t>Decreto nº 320/2025</w:t>
      </w:r>
    </w:p>
    <w:p w14:paraId="4AC5209C" w14:textId="77777777" w:rsidR="0081711E" w:rsidRDefault="0081711E" w:rsidP="00881C66">
      <w:pPr>
        <w:spacing w:line="360" w:lineRule="auto"/>
        <w:jc w:val="center"/>
        <w:rPr>
          <w:b/>
          <w:sz w:val="22"/>
          <w:szCs w:val="22"/>
        </w:rPr>
      </w:pPr>
    </w:p>
    <w:p w14:paraId="0780E155" w14:textId="77777777" w:rsidR="0081711E" w:rsidRDefault="0081711E" w:rsidP="00881C66">
      <w:pPr>
        <w:spacing w:line="360" w:lineRule="auto"/>
        <w:jc w:val="center"/>
        <w:rPr>
          <w:b/>
          <w:sz w:val="22"/>
          <w:szCs w:val="22"/>
        </w:rPr>
      </w:pPr>
    </w:p>
    <w:p w14:paraId="7651397D" w14:textId="77777777" w:rsidR="0081711E" w:rsidRDefault="0081711E" w:rsidP="00881C66">
      <w:pPr>
        <w:spacing w:line="360" w:lineRule="auto"/>
        <w:jc w:val="center"/>
        <w:rPr>
          <w:b/>
          <w:sz w:val="22"/>
          <w:szCs w:val="22"/>
        </w:rPr>
      </w:pPr>
    </w:p>
    <w:p w14:paraId="251778C8" w14:textId="77777777" w:rsidR="0081711E" w:rsidRDefault="0081711E" w:rsidP="00881C66">
      <w:pPr>
        <w:spacing w:line="360" w:lineRule="auto"/>
        <w:jc w:val="center"/>
        <w:rPr>
          <w:b/>
          <w:sz w:val="22"/>
          <w:szCs w:val="22"/>
        </w:rPr>
      </w:pPr>
    </w:p>
    <w:p w14:paraId="10815A9D" w14:textId="77777777" w:rsidR="0081711E" w:rsidRDefault="0081711E" w:rsidP="00881C66">
      <w:pPr>
        <w:spacing w:line="360" w:lineRule="auto"/>
        <w:jc w:val="center"/>
        <w:rPr>
          <w:b/>
          <w:sz w:val="22"/>
          <w:szCs w:val="22"/>
        </w:rPr>
      </w:pPr>
    </w:p>
    <w:p w14:paraId="4D7DF73A" w14:textId="77777777" w:rsidR="0081711E" w:rsidRDefault="0081711E" w:rsidP="00881C66">
      <w:pPr>
        <w:spacing w:line="360" w:lineRule="auto"/>
        <w:jc w:val="center"/>
        <w:rPr>
          <w:b/>
          <w:sz w:val="22"/>
          <w:szCs w:val="22"/>
        </w:rPr>
      </w:pPr>
    </w:p>
    <w:p w14:paraId="74823CC4" w14:textId="77777777" w:rsidR="00881C66" w:rsidRDefault="00881C66" w:rsidP="00881C66">
      <w:pPr>
        <w:spacing w:line="360" w:lineRule="auto"/>
        <w:jc w:val="center"/>
        <w:rPr>
          <w:b/>
          <w:sz w:val="22"/>
          <w:szCs w:val="22"/>
        </w:rPr>
      </w:pPr>
    </w:p>
    <w:p w14:paraId="43621D18" w14:textId="77777777" w:rsidR="00881C66" w:rsidRDefault="00881C66" w:rsidP="00881C66">
      <w:pPr>
        <w:spacing w:line="360" w:lineRule="auto"/>
        <w:jc w:val="center"/>
        <w:rPr>
          <w:b/>
          <w:sz w:val="22"/>
          <w:szCs w:val="22"/>
        </w:rPr>
      </w:pPr>
    </w:p>
    <w:p w14:paraId="69C36681" w14:textId="77777777" w:rsidR="0068604D" w:rsidRDefault="0068604D" w:rsidP="00881C66">
      <w:pPr>
        <w:spacing w:line="360" w:lineRule="auto"/>
        <w:jc w:val="center"/>
        <w:rPr>
          <w:sz w:val="22"/>
          <w:szCs w:val="22"/>
        </w:rPr>
      </w:pPr>
    </w:p>
    <w:p w14:paraId="2822A07D" w14:textId="77777777" w:rsidR="0068604D" w:rsidRDefault="0068604D" w:rsidP="00881C66">
      <w:pPr>
        <w:spacing w:line="360" w:lineRule="auto"/>
        <w:jc w:val="center"/>
        <w:rPr>
          <w:sz w:val="22"/>
          <w:szCs w:val="22"/>
        </w:rPr>
      </w:pPr>
    </w:p>
    <w:p w14:paraId="170340B0" w14:textId="77777777" w:rsidR="0068604D" w:rsidRDefault="0068604D" w:rsidP="00881C66">
      <w:pPr>
        <w:spacing w:line="360" w:lineRule="auto"/>
        <w:jc w:val="center"/>
        <w:rPr>
          <w:sz w:val="22"/>
          <w:szCs w:val="22"/>
        </w:rPr>
      </w:pPr>
    </w:p>
    <w:p w14:paraId="7C52A229" w14:textId="77777777" w:rsidR="0068604D" w:rsidRDefault="0068604D" w:rsidP="00881C66">
      <w:pPr>
        <w:spacing w:line="360" w:lineRule="auto"/>
        <w:jc w:val="center"/>
        <w:rPr>
          <w:sz w:val="22"/>
          <w:szCs w:val="22"/>
        </w:rPr>
      </w:pPr>
    </w:p>
    <w:p w14:paraId="43C7C1CC" w14:textId="77777777" w:rsidR="0068604D" w:rsidRDefault="0068604D" w:rsidP="00881C66">
      <w:pPr>
        <w:spacing w:line="360" w:lineRule="auto"/>
        <w:jc w:val="center"/>
        <w:rPr>
          <w:sz w:val="22"/>
          <w:szCs w:val="22"/>
        </w:rPr>
      </w:pPr>
    </w:p>
    <w:p w14:paraId="1ADC5315" w14:textId="77777777" w:rsidR="0068604D" w:rsidRDefault="0068604D" w:rsidP="00881C66">
      <w:pPr>
        <w:spacing w:line="360" w:lineRule="auto"/>
        <w:jc w:val="center"/>
        <w:rPr>
          <w:sz w:val="22"/>
          <w:szCs w:val="22"/>
        </w:rPr>
      </w:pPr>
    </w:p>
    <w:p w14:paraId="7A80189F" w14:textId="77777777" w:rsidR="0068604D" w:rsidRDefault="0068604D" w:rsidP="00881C66">
      <w:pPr>
        <w:spacing w:line="360" w:lineRule="auto"/>
        <w:jc w:val="center"/>
        <w:rPr>
          <w:sz w:val="22"/>
          <w:szCs w:val="22"/>
        </w:rPr>
      </w:pPr>
    </w:p>
    <w:p w14:paraId="13949E12" w14:textId="77777777" w:rsidR="0068604D" w:rsidRDefault="0068604D" w:rsidP="00881C66">
      <w:pPr>
        <w:spacing w:line="360" w:lineRule="auto"/>
        <w:jc w:val="center"/>
        <w:rPr>
          <w:sz w:val="22"/>
          <w:szCs w:val="22"/>
        </w:rPr>
      </w:pPr>
    </w:p>
    <w:p w14:paraId="322B321E" w14:textId="77777777" w:rsidR="0068604D" w:rsidRDefault="0068604D" w:rsidP="00881C66">
      <w:pPr>
        <w:spacing w:line="360" w:lineRule="auto"/>
        <w:jc w:val="center"/>
        <w:rPr>
          <w:sz w:val="22"/>
          <w:szCs w:val="22"/>
        </w:rPr>
      </w:pPr>
    </w:p>
    <w:p w14:paraId="1A09B672" w14:textId="77777777" w:rsidR="0068604D" w:rsidRDefault="0068604D" w:rsidP="00881C66">
      <w:pPr>
        <w:spacing w:line="360" w:lineRule="auto"/>
        <w:jc w:val="center"/>
        <w:rPr>
          <w:sz w:val="22"/>
          <w:szCs w:val="22"/>
        </w:rPr>
      </w:pPr>
    </w:p>
    <w:p w14:paraId="4A2F8DA9" w14:textId="77777777" w:rsidR="0068604D" w:rsidRDefault="0068604D"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314DB7A8" w14:textId="77777777" w:rsidTr="0081711E">
        <w:tc>
          <w:tcPr>
            <w:tcW w:w="8929" w:type="dxa"/>
            <w:shd w:val="clear" w:color="auto" w:fill="BFBFBF" w:themeFill="background1" w:themeFillShade="BF"/>
          </w:tcPr>
          <w:p w14:paraId="25405D72" w14:textId="77777777"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14:paraId="0D8B6853" w14:textId="77777777" w:rsidR="0081711E" w:rsidRPr="00765D5E" w:rsidRDefault="0081711E" w:rsidP="00881C66">
      <w:pPr>
        <w:widowControl w:val="0"/>
        <w:spacing w:line="360" w:lineRule="auto"/>
        <w:jc w:val="center"/>
        <w:rPr>
          <w:b/>
          <w:bCs/>
          <w:sz w:val="22"/>
          <w:szCs w:val="22"/>
        </w:rPr>
      </w:pPr>
    </w:p>
    <w:p w14:paraId="382DE5C9" w14:textId="4DC41E18"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53D51B3F" w14:textId="14CFCE78"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318327D0" w14:textId="77777777" w:rsidR="0081711E" w:rsidRPr="00765D5E" w:rsidRDefault="0081711E" w:rsidP="00881C66">
      <w:pPr>
        <w:spacing w:line="360" w:lineRule="auto"/>
        <w:jc w:val="both"/>
        <w:rPr>
          <w:sz w:val="22"/>
          <w:szCs w:val="22"/>
        </w:rPr>
      </w:pPr>
    </w:p>
    <w:p w14:paraId="0F9B2DEF"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14:paraId="4F3DD55B" w14:textId="77777777" w:rsidR="0081711E" w:rsidRPr="00765D5E" w:rsidRDefault="0081711E" w:rsidP="00881C66">
      <w:pPr>
        <w:pStyle w:val="Corpodetexto2"/>
        <w:spacing w:after="0" w:line="360" w:lineRule="auto"/>
        <w:rPr>
          <w:sz w:val="22"/>
          <w:szCs w:val="22"/>
        </w:rPr>
      </w:pPr>
    </w:p>
    <w:p w14:paraId="122EF25B" w14:textId="77777777" w:rsidR="0081711E" w:rsidRPr="00765D5E" w:rsidRDefault="0081711E" w:rsidP="00881C66">
      <w:pPr>
        <w:pStyle w:val="Corpodetexto2"/>
        <w:spacing w:after="0" w:line="360" w:lineRule="auto"/>
        <w:rPr>
          <w:sz w:val="22"/>
          <w:szCs w:val="22"/>
        </w:rPr>
      </w:pPr>
    </w:p>
    <w:p w14:paraId="2E144EEC" w14:textId="77777777" w:rsidR="0081711E" w:rsidRPr="00765D5E" w:rsidRDefault="0081711E" w:rsidP="00881C66">
      <w:pPr>
        <w:pStyle w:val="Corpodetexto2"/>
        <w:spacing w:after="0" w:line="360" w:lineRule="auto"/>
        <w:rPr>
          <w:sz w:val="22"/>
          <w:szCs w:val="22"/>
        </w:rPr>
      </w:pPr>
    </w:p>
    <w:p w14:paraId="5C24809C"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765D5E" w:rsidRDefault="0081711E" w:rsidP="00881C66">
      <w:pPr>
        <w:pStyle w:val="Corpodetexto2"/>
        <w:spacing w:after="0" w:line="360" w:lineRule="auto"/>
        <w:jc w:val="both"/>
        <w:rPr>
          <w:sz w:val="22"/>
          <w:szCs w:val="22"/>
        </w:rPr>
      </w:pPr>
    </w:p>
    <w:p w14:paraId="2524AD36"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0B15A465"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58507DDF" w14:textId="77777777" w:rsidR="0081711E" w:rsidRPr="00765D5E" w:rsidRDefault="0081711E" w:rsidP="00881C66">
      <w:pPr>
        <w:pStyle w:val="Corpodetexto2"/>
        <w:spacing w:after="0" w:line="360" w:lineRule="auto"/>
        <w:rPr>
          <w:b/>
          <w:sz w:val="22"/>
          <w:szCs w:val="22"/>
        </w:rPr>
      </w:pPr>
    </w:p>
    <w:p w14:paraId="22F9C348" w14:textId="77777777" w:rsidR="0081711E" w:rsidRPr="00765D5E" w:rsidRDefault="0081711E" w:rsidP="00881C66">
      <w:pPr>
        <w:pStyle w:val="Corpodetexto2"/>
        <w:spacing w:after="0" w:line="360" w:lineRule="auto"/>
        <w:rPr>
          <w:b/>
          <w:sz w:val="22"/>
          <w:szCs w:val="22"/>
        </w:rPr>
      </w:pPr>
    </w:p>
    <w:p w14:paraId="62C570E1" w14:textId="77777777" w:rsidR="0081711E" w:rsidRPr="00765D5E" w:rsidRDefault="0081711E" w:rsidP="00881C66">
      <w:pPr>
        <w:pStyle w:val="Corpodetexto2"/>
        <w:spacing w:after="0" w:line="360" w:lineRule="auto"/>
        <w:rPr>
          <w:b/>
          <w:sz w:val="22"/>
          <w:szCs w:val="22"/>
        </w:rPr>
      </w:pPr>
    </w:p>
    <w:p w14:paraId="4B884BC4" w14:textId="77777777" w:rsidR="0081711E" w:rsidRPr="00765D5E" w:rsidRDefault="0081711E" w:rsidP="00881C66">
      <w:pPr>
        <w:pStyle w:val="Corpodetexto2"/>
        <w:spacing w:after="0" w:line="360" w:lineRule="auto"/>
        <w:rPr>
          <w:b/>
          <w:sz w:val="22"/>
          <w:szCs w:val="22"/>
        </w:rPr>
      </w:pPr>
    </w:p>
    <w:p w14:paraId="46CF8AD9" w14:textId="77777777" w:rsidR="0081711E" w:rsidRPr="00765D5E" w:rsidRDefault="0081711E" w:rsidP="00881C66">
      <w:pPr>
        <w:pStyle w:val="Corpodetexto2"/>
        <w:spacing w:after="0" w:line="360" w:lineRule="auto"/>
        <w:rPr>
          <w:b/>
          <w:sz w:val="22"/>
          <w:szCs w:val="22"/>
        </w:rPr>
      </w:pPr>
    </w:p>
    <w:p w14:paraId="230E8F36" w14:textId="77777777" w:rsidR="0081711E" w:rsidRPr="00765D5E" w:rsidRDefault="0081711E" w:rsidP="00881C66">
      <w:pPr>
        <w:pStyle w:val="Corpodetexto2"/>
        <w:spacing w:after="0" w:line="360" w:lineRule="auto"/>
        <w:rPr>
          <w:b/>
          <w:sz w:val="22"/>
          <w:szCs w:val="22"/>
        </w:rPr>
      </w:pPr>
    </w:p>
    <w:p w14:paraId="0098BF12"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7EE6CEB5"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7794E64B"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2653D03F" w14:textId="77777777" w:rsidR="0081711E" w:rsidRPr="00765D5E" w:rsidRDefault="0081711E" w:rsidP="00881C66">
      <w:pPr>
        <w:pStyle w:val="Corpodetexto2"/>
        <w:spacing w:after="0" w:line="360" w:lineRule="auto"/>
        <w:rPr>
          <w:sz w:val="22"/>
          <w:szCs w:val="22"/>
        </w:rPr>
      </w:pPr>
    </w:p>
    <w:p w14:paraId="7868C43E" w14:textId="77777777" w:rsidR="0081711E" w:rsidRPr="00765D5E" w:rsidRDefault="0081711E" w:rsidP="00881C66">
      <w:pPr>
        <w:pStyle w:val="Corpodetexto2"/>
        <w:spacing w:after="0" w:line="360" w:lineRule="auto"/>
        <w:rPr>
          <w:sz w:val="22"/>
          <w:szCs w:val="22"/>
        </w:rPr>
      </w:pPr>
    </w:p>
    <w:p w14:paraId="663D8A0A" w14:textId="77777777" w:rsidR="0081711E" w:rsidRPr="00765D5E" w:rsidRDefault="0081711E" w:rsidP="00881C66">
      <w:pPr>
        <w:spacing w:line="360" w:lineRule="auto"/>
        <w:jc w:val="center"/>
        <w:rPr>
          <w:sz w:val="22"/>
          <w:szCs w:val="22"/>
        </w:rPr>
      </w:pPr>
    </w:p>
    <w:p w14:paraId="61E583DD" w14:textId="77777777" w:rsidR="0081711E" w:rsidRPr="00765D5E" w:rsidRDefault="0081711E" w:rsidP="00881C66">
      <w:pPr>
        <w:spacing w:line="360" w:lineRule="auto"/>
        <w:jc w:val="center"/>
        <w:rPr>
          <w:sz w:val="22"/>
          <w:szCs w:val="22"/>
        </w:rPr>
      </w:pPr>
    </w:p>
    <w:p w14:paraId="3D009425" w14:textId="77777777" w:rsidR="0081711E" w:rsidRPr="00765D5E" w:rsidRDefault="0081711E" w:rsidP="00881C66">
      <w:pPr>
        <w:spacing w:line="360" w:lineRule="auto"/>
        <w:jc w:val="center"/>
        <w:rPr>
          <w:sz w:val="22"/>
          <w:szCs w:val="22"/>
        </w:rPr>
      </w:pPr>
    </w:p>
    <w:p w14:paraId="5A4027A1" w14:textId="77777777" w:rsidR="0081711E" w:rsidRPr="00765D5E" w:rsidRDefault="0081711E" w:rsidP="00881C66">
      <w:pPr>
        <w:spacing w:line="360" w:lineRule="auto"/>
        <w:jc w:val="center"/>
        <w:rPr>
          <w:sz w:val="22"/>
          <w:szCs w:val="22"/>
        </w:rPr>
      </w:pPr>
    </w:p>
    <w:p w14:paraId="6A3D43AC" w14:textId="77777777" w:rsidR="0081711E" w:rsidRPr="00765D5E" w:rsidRDefault="0081711E" w:rsidP="00881C66">
      <w:pPr>
        <w:spacing w:line="360" w:lineRule="auto"/>
        <w:jc w:val="center"/>
        <w:rPr>
          <w:sz w:val="22"/>
          <w:szCs w:val="22"/>
        </w:rPr>
      </w:pPr>
    </w:p>
    <w:p w14:paraId="4B5A04CF" w14:textId="77777777" w:rsidR="0081711E" w:rsidRPr="00765D5E" w:rsidRDefault="0081711E" w:rsidP="00881C66">
      <w:pPr>
        <w:spacing w:line="360" w:lineRule="auto"/>
        <w:jc w:val="center"/>
        <w:rPr>
          <w:sz w:val="22"/>
          <w:szCs w:val="22"/>
        </w:rPr>
      </w:pPr>
    </w:p>
    <w:p w14:paraId="5777658B" w14:textId="77777777"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14:paraId="27394CB9" w14:textId="77777777" w:rsidTr="0081711E">
        <w:tc>
          <w:tcPr>
            <w:tcW w:w="8929" w:type="dxa"/>
            <w:shd w:val="clear" w:color="auto" w:fill="BFBFBF" w:themeFill="background1" w:themeFillShade="BF"/>
          </w:tcPr>
          <w:p w14:paraId="1A7F785D" w14:textId="77777777" w:rsidR="0081711E" w:rsidRPr="00765D5E" w:rsidRDefault="0081711E" w:rsidP="00881C66">
            <w:pPr>
              <w:spacing w:line="360" w:lineRule="auto"/>
              <w:jc w:val="center"/>
              <w:rPr>
                <w:sz w:val="22"/>
                <w:szCs w:val="22"/>
              </w:rPr>
            </w:pPr>
            <w:r w:rsidRPr="00765D5E">
              <w:rPr>
                <w:sz w:val="22"/>
                <w:szCs w:val="22"/>
              </w:rPr>
              <w:lastRenderedPageBreak/>
              <w:t>ANEXO III</w:t>
            </w:r>
          </w:p>
        </w:tc>
      </w:tr>
    </w:tbl>
    <w:p w14:paraId="5C410CE1" w14:textId="77777777" w:rsidR="0081711E" w:rsidRPr="00765D5E" w:rsidRDefault="0081711E" w:rsidP="00881C66">
      <w:pPr>
        <w:spacing w:line="360" w:lineRule="auto"/>
        <w:jc w:val="center"/>
        <w:rPr>
          <w:sz w:val="22"/>
          <w:szCs w:val="22"/>
        </w:rPr>
      </w:pPr>
    </w:p>
    <w:p w14:paraId="4697EC01" w14:textId="1E3A1FD4"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4D45BB27" w14:textId="797BDD8B"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0729AA60" w14:textId="77777777" w:rsidR="0081711E" w:rsidRPr="00765D5E" w:rsidRDefault="0081711E" w:rsidP="00881C66">
      <w:pPr>
        <w:pStyle w:val="Corpodetexto2"/>
        <w:spacing w:after="0" w:line="360" w:lineRule="auto"/>
        <w:jc w:val="center"/>
        <w:rPr>
          <w:b/>
          <w:sz w:val="22"/>
          <w:szCs w:val="22"/>
          <w:u w:val="single"/>
        </w:rPr>
      </w:pPr>
    </w:p>
    <w:p w14:paraId="6479EB3B"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14:paraId="344225C7" w14:textId="77777777" w:rsidR="0081711E" w:rsidRPr="00765D5E" w:rsidRDefault="0081711E" w:rsidP="00881C66">
      <w:pPr>
        <w:pStyle w:val="Corpodetexto2"/>
        <w:spacing w:after="0" w:line="360" w:lineRule="auto"/>
        <w:rPr>
          <w:sz w:val="22"/>
          <w:szCs w:val="22"/>
        </w:rPr>
      </w:pPr>
    </w:p>
    <w:p w14:paraId="68B019FC" w14:textId="77777777" w:rsidR="0081711E" w:rsidRPr="00765D5E" w:rsidRDefault="0081711E" w:rsidP="00881C66">
      <w:pPr>
        <w:pStyle w:val="Corpodetexto2"/>
        <w:spacing w:after="0" w:line="360" w:lineRule="auto"/>
        <w:rPr>
          <w:sz w:val="22"/>
          <w:szCs w:val="22"/>
        </w:rPr>
      </w:pPr>
    </w:p>
    <w:p w14:paraId="46E1B874"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765D5E" w:rsidRDefault="0081711E" w:rsidP="00881C66">
      <w:pPr>
        <w:pStyle w:val="Corpodetexto2"/>
        <w:spacing w:after="0" w:line="360" w:lineRule="auto"/>
        <w:jc w:val="both"/>
        <w:rPr>
          <w:sz w:val="22"/>
          <w:szCs w:val="22"/>
        </w:rPr>
      </w:pPr>
    </w:p>
    <w:p w14:paraId="08E134C0" w14:textId="77777777"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765D5E" w:rsidRDefault="0081711E" w:rsidP="00881C66">
      <w:pPr>
        <w:pStyle w:val="Corpodetexto2"/>
        <w:spacing w:after="0" w:line="360" w:lineRule="auto"/>
        <w:rPr>
          <w:sz w:val="22"/>
          <w:szCs w:val="22"/>
        </w:rPr>
      </w:pPr>
    </w:p>
    <w:p w14:paraId="2C20EB6A" w14:textId="77777777" w:rsidR="0081711E" w:rsidRPr="00765D5E" w:rsidRDefault="0081711E" w:rsidP="00881C66">
      <w:pPr>
        <w:pStyle w:val="Corpodetexto2"/>
        <w:spacing w:after="0" w:line="360" w:lineRule="auto"/>
        <w:rPr>
          <w:sz w:val="22"/>
          <w:szCs w:val="22"/>
        </w:rPr>
      </w:pPr>
    </w:p>
    <w:p w14:paraId="05F3FA15" w14:textId="77777777"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14:paraId="7BCDB06C" w14:textId="77777777" w:rsidR="0081711E" w:rsidRPr="00765D5E" w:rsidRDefault="0081711E" w:rsidP="00881C66">
      <w:pPr>
        <w:pStyle w:val="Corpodetexto2"/>
        <w:spacing w:after="0" w:line="360" w:lineRule="auto"/>
        <w:rPr>
          <w:sz w:val="22"/>
          <w:szCs w:val="22"/>
        </w:rPr>
      </w:pPr>
      <w:r w:rsidRPr="00765D5E">
        <w:rPr>
          <w:sz w:val="22"/>
          <w:szCs w:val="22"/>
        </w:rPr>
        <w:t>(local e data)</w:t>
      </w:r>
    </w:p>
    <w:p w14:paraId="1CF6134D" w14:textId="77777777" w:rsidR="0081711E" w:rsidRPr="00765D5E" w:rsidRDefault="0081711E" w:rsidP="00881C66">
      <w:pPr>
        <w:pStyle w:val="Corpodetexto2"/>
        <w:spacing w:after="0" w:line="360" w:lineRule="auto"/>
        <w:rPr>
          <w:sz w:val="22"/>
          <w:szCs w:val="22"/>
        </w:rPr>
      </w:pPr>
    </w:p>
    <w:p w14:paraId="274F3263" w14:textId="77777777" w:rsidR="0081711E" w:rsidRPr="00765D5E" w:rsidRDefault="0081711E" w:rsidP="00881C66">
      <w:pPr>
        <w:pStyle w:val="Corpodetexto2"/>
        <w:spacing w:after="0" w:line="360" w:lineRule="auto"/>
        <w:rPr>
          <w:sz w:val="22"/>
          <w:szCs w:val="22"/>
        </w:rPr>
      </w:pPr>
    </w:p>
    <w:p w14:paraId="244CC966" w14:textId="77777777" w:rsidR="0081711E" w:rsidRPr="00765D5E" w:rsidRDefault="0081711E" w:rsidP="00881C66">
      <w:pPr>
        <w:pStyle w:val="Corpodetexto2"/>
        <w:spacing w:after="0" w:line="360" w:lineRule="auto"/>
        <w:rPr>
          <w:sz w:val="22"/>
          <w:szCs w:val="22"/>
        </w:rPr>
      </w:pPr>
    </w:p>
    <w:p w14:paraId="30D701D5" w14:textId="77777777" w:rsidR="0081711E" w:rsidRPr="00765D5E" w:rsidRDefault="0081711E" w:rsidP="00881C66">
      <w:pPr>
        <w:pStyle w:val="Corpodetexto2"/>
        <w:spacing w:after="0" w:line="360" w:lineRule="auto"/>
        <w:rPr>
          <w:sz w:val="22"/>
          <w:szCs w:val="22"/>
        </w:rPr>
      </w:pPr>
    </w:p>
    <w:p w14:paraId="436E0F90" w14:textId="77777777" w:rsidR="0081711E" w:rsidRPr="00765D5E" w:rsidRDefault="0081711E" w:rsidP="00881C66">
      <w:pPr>
        <w:pStyle w:val="Corpodetexto2"/>
        <w:spacing w:after="0" w:line="360" w:lineRule="auto"/>
        <w:rPr>
          <w:sz w:val="22"/>
          <w:szCs w:val="22"/>
        </w:rPr>
      </w:pPr>
    </w:p>
    <w:p w14:paraId="7057D037" w14:textId="77777777" w:rsidR="0081711E" w:rsidRPr="00765D5E" w:rsidRDefault="0081711E" w:rsidP="00881C66">
      <w:pPr>
        <w:pStyle w:val="Corpodetexto2"/>
        <w:spacing w:after="0" w:line="360" w:lineRule="auto"/>
        <w:rPr>
          <w:sz w:val="22"/>
          <w:szCs w:val="22"/>
        </w:rPr>
      </w:pPr>
    </w:p>
    <w:p w14:paraId="73DBC411"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50FDA434"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D914B9D"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3A0E8F04" w14:textId="77777777" w:rsidR="0081711E" w:rsidRPr="00765D5E" w:rsidRDefault="0081711E" w:rsidP="00881C66">
      <w:pPr>
        <w:spacing w:line="360" w:lineRule="auto"/>
        <w:jc w:val="center"/>
        <w:rPr>
          <w:b/>
          <w:sz w:val="22"/>
          <w:szCs w:val="22"/>
        </w:rPr>
      </w:pPr>
    </w:p>
    <w:p w14:paraId="5B916325" w14:textId="77777777" w:rsidR="0081711E" w:rsidRPr="00765D5E" w:rsidRDefault="0081711E" w:rsidP="00881C66">
      <w:pPr>
        <w:spacing w:line="360" w:lineRule="auto"/>
        <w:jc w:val="center"/>
        <w:rPr>
          <w:b/>
          <w:sz w:val="22"/>
          <w:szCs w:val="22"/>
        </w:rPr>
      </w:pPr>
    </w:p>
    <w:p w14:paraId="73956259" w14:textId="77777777" w:rsidR="0081711E" w:rsidRPr="00765D5E" w:rsidRDefault="0081711E" w:rsidP="00881C66">
      <w:pPr>
        <w:spacing w:line="360" w:lineRule="auto"/>
        <w:jc w:val="center"/>
        <w:rPr>
          <w:b/>
          <w:sz w:val="22"/>
          <w:szCs w:val="22"/>
        </w:rPr>
      </w:pPr>
    </w:p>
    <w:p w14:paraId="44EADD5A" w14:textId="77777777" w:rsidR="0081711E" w:rsidRPr="00765D5E" w:rsidRDefault="0081711E" w:rsidP="00881C66">
      <w:pPr>
        <w:spacing w:line="360" w:lineRule="auto"/>
        <w:jc w:val="center"/>
        <w:rPr>
          <w:b/>
          <w:sz w:val="22"/>
          <w:szCs w:val="22"/>
        </w:rPr>
      </w:pPr>
    </w:p>
    <w:p w14:paraId="013AAAA1" w14:textId="77777777" w:rsidR="0081711E" w:rsidRPr="00765D5E" w:rsidRDefault="0081711E" w:rsidP="00881C66">
      <w:pPr>
        <w:spacing w:line="360" w:lineRule="auto"/>
        <w:jc w:val="center"/>
        <w:rPr>
          <w:b/>
          <w:sz w:val="22"/>
          <w:szCs w:val="22"/>
        </w:rPr>
      </w:pPr>
    </w:p>
    <w:p w14:paraId="42B0894D"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7AFECABF" w14:textId="77777777" w:rsidTr="0081711E">
        <w:tc>
          <w:tcPr>
            <w:tcW w:w="8929" w:type="dxa"/>
            <w:shd w:val="clear" w:color="auto" w:fill="BFBFBF" w:themeFill="background1" w:themeFillShade="BF"/>
          </w:tcPr>
          <w:p w14:paraId="09902C43" w14:textId="77777777" w:rsidR="0081711E" w:rsidRPr="00765D5E" w:rsidRDefault="0081711E" w:rsidP="00881C66">
            <w:pPr>
              <w:spacing w:line="360" w:lineRule="auto"/>
              <w:jc w:val="center"/>
              <w:rPr>
                <w:sz w:val="22"/>
                <w:szCs w:val="22"/>
              </w:rPr>
            </w:pPr>
            <w:r w:rsidRPr="00765D5E">
              <w:rPr>
                <w:sz w:val="22"/>
                <w:szCs w:val="22"/>
              </w:rPr>
              <w:lastRenderedPageBreak/>
              <w:t>ANEXO IV</w:t>
            </w:r>
          </w:p>
        </w:tc>
      </w:tr>
    </w:tbl>
    <w:p w14:paraId="1BB4FB5F" w14:textId="77777777" w:rsidR="0081711E" w:rsidRPr="00765D5E" w:rsidRDefault="0081711E" w:rsidP="00881C66">
      <w:pPr>
        <w:spacing w:line="360" w:lineRule="auto"/>
        <w:jc w:val="center"/>
        <w:rPr>
          <w:b/>
          <w:sz w:val="22"/>
          <w:szCs w:val="22"/>
        </w:rPr>
      </w:pPr>
    </w:p>
    <w:p w14:paraId="091C3A44" w14:textId="5AEA1371"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1AF3F283" w14:textId="2F795123"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1BAB3AB9" w14:textId="77777777" w:rsidR="0081711E" w:rsidRPr="00765D5E" w:rsidRDefault="0081711E" w:rsidP="00881C66">
      <w:pPr>
        <w:spacing w:line="360" w:lineRule="auto"/>
        <w:rPr>
          <w:sz w:val="22"/>
          <w:szCs w:val="22"/>
          <w:highlight w:val="yellow"/>
        </w:rPr>
      </w:pPr>
    </w:p>
    <w:p w14:paraId="12F8885A" w14:textId="77777777" w:rsidR="0081711E" w:rsidRPr="00765D5E" w:rsidRDefault="0081711E" w:rsidP="00881C66">
      <w:pPr>
        <w:pStyle w:val="Corpodetexto2"/>
        <w:spacing w:after="0" w:line="360" w:lineRule="auto"/>
        <w:rPr>
          <w:b/>
          <w:sz w:val="22"/>
          <w:szCs w:val="22"/>
          <w:u w:val="single"/>
        </w:rPr>
      </w:pPr>
    </w:p>
    <w:p w14:paraId="6393A090" w14:textId="77777777"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14:paraId="3183932C" w14:textId="77777777" w:rsidR="0081711E" w:rsidRPr="00765D5E" w:rsidRDefault="0081711E" w:rsidP="00881C66">
      <w:pPr>
        <w:pStyle w:val="Corpodetexto2"/>
        <w:spacing w:after="0" w:line="360" w:lineRule="auto"/>
        <w:jc w:val="center"/>
        <w:rPr>
          <w:b/>
          <w:sz w:val="22"/>
          <w:szCs w:val="22"/>
          <w:u w:val="single"/>
        </w:rPr>
      </w:pPr>
    </w:p>
    <w:p w14:paraId="1FB1D72D" w14:textId="77777777" w:rsidR="0081711E" w:rsidRPr="00765D5E" w:rsidRDefault="0081711E" w:rsidP="00881C66">
      <w:pPr>
        <w:pStyle w:val="Corpodetexto2"/>
        <w:spacing w:after="0" w:line="360" w:lineRule="auto"/>
        <w:jc w:val="center"/>
        <w:rPr>
          <w:b/>
          <w:sz w:val="22"/>
          <w:szCs w:val="22"/>
          <w:u w:val="single"/>
        </w:rPr>
      </w:pPr>
    </w:p>
    <w:p w14:paraId="0498AB2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765D5E">
        <w:rPr>
          <w:sz w:val="22"/>
          <w:szCs w:val="22"/>
        </w:rPr>
        <w:t>a</w:t>
      </w:r>
      <w:proofErr w:type="spellEnd"/>
      <w:r w:rsidRPr="00765D5E">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765D5E" w:rsidRDefault="0081711E" w:rsidP="00881C66">
      <w:pPr>
        <w:pStyle w:val="Corpodetexto2"/>
        <w:spacing w:after="0" w:line="360" w:lineRule="auto"/>
        <w:jc w:val="both"/>
        <w:rPr>
          <w:sz w:val="22"/>
          <w:szCs w:val="22"/>
        </w:rPr>
      </w:pPr>
    </w:p>
    <w:p w14:paraId="37656B43" w14:textId="77777777" w:rsidR="0081711E" w:rsidRPr="00765D5E" w:rsidRDefault="0081711E" w:rsidP="00881C66">
      <w:pPr>
        <w:pStyle w:val="Corpodetexto2"/>
        <w:spacing w:after="0" w:line="360" w:lineRule="auto"/>
        <w:jc w:val="both"/>
        <w:rPr>
          <w:sz w:val="22"/>
          <w:szCs w:val="22"/>
          <w:u w:val="single"/>
        </w:rPr>
      </w:pPr>
      <w:r w:rsidRPr="00765D5E">
        <w:rPr>
          <w:sz w:val="22"/>
          <w:szCs w:val="22"/>
          <w:u w:val="single"/>
        </w:rPr>
        <w:t xml:space="preserve">Ressalva: emprega menor, a partir de quatorze anos, na condição de aprendiz </w:t>
      </w:r>
      <w:proofErr w:type="gramStart"/>
      <w:r w:rsidRPr="00765D5E">
        <w:rPr>
          <w:sz w:val="22"/>
          <w:szCs w:val="22"/>
          <w:u w:val="single"/>
        </w:rPr>
        <w:t xml:space="preserve">(  </w:t>
      </w:r>
      <w:proofErr w:type="gramEnd"/>
      <w:r w:rsidRPr="00765D5E">
        <w:rPr>
          <w:sz w:val="22"/>
          <w:szCs w:val="22"/>
          <w:u w:val="single"/>
        </w:rPr>
        <w:t xml:space="preserve"> ).</w:t>
      </w:r>
    </w:p>
    <w:p w14:paraId="48D0B5FE" w14:textId="77777777"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14:paraId="09E2A426" w14:textId="77777777" w:rsidR="0081711E" w:rsidRPr="00765D5E" w:rsidRDefault="0081711E" w:rsidP="00881C66">
      <w:pPr>
        <w:pStyle w:val="Corpodetexto2"/>
        <w:spacing w:after="0" w:line="360" w:lineRule="auto"/>
        <w:jc w:val="both"/>
        <w:rPr>
          <w:sz w:val="22"/>
          <w:szCs w:val="22"/>
        </w:rPr>
      </w:pPr>
    </w:p>
    <w:p w14:paraId="56BFF53C" w14:textId="77777777"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14:paraId="1D2FD7D0" w14:textId="77777777" w:rsidR="0081711E" w:rsidRPr="00765D5E" w:rsidRDefault="0081711E" w:rsidP="00881C66">
      <w:pPr>
        <w:pStyle w:val="Corpodetexto2"/>
        <w:spacing w:after="0" w:line="360" w:lineRule="auto"/>
        <w:jc w:val="both"/>
        <w:rPr>
          <w:sz w:val="22"/>
          <w:szCs w:val="22"/>
        </w:rPr>
      </w:pPr>
      <w:r w:rsidRPr="00765D5E">
        <w:rPr>
          <w:sz w:val="22"/>
          <w:szCs w:val="22"/>
        </w:rPr>
        <w:t>(local e data)</w:t>
      </w:r>
    </w:p>
    <w:p w14:paraId="4F77184F" w14:textId="77777777" w:rsidR="0081711E" w:rsidRPr="00765D5E" w:rsidRDefault="0081711E" w:rsidP="00881C66">
      <w:pPr>
        <w:pStyle w:val="Corpodetexto2"/>
        <w:spacing w:after="0" w:line="360" w:lineRule="auto"/>
        <w:rPr>
          <w:b/>
          <w:sz w:val="22"/>
          <w:szCs w:val="22"/>
        </w:rPr>
      </w:pPr>
    </w:p>
    <w:p w14:paraId="26EC6F0F" w14:textId="77777777" w:rsidR="0081711E" w:rsidRPr="00765D5E" w:rsidRDefault="0081711E" w:rsidP="00881C66">
      <w:pPr>
        <w:pStyle w:val="Corpodetexto2"/>
        <w:spacing w:after="0" w:line="360" w:lineRule="auto"/>
        <w:rPr>
          <w:b/>
          <w:sz w:val="22"/>
          <w:szCs w:val="22"/>
        </w:rPr>
      </w:pPr>
    </w:p>
    <w:p w14:paraId="576D5C8D" w14:textId="77777777" w:rsidR="0081711E" w:rsidRPr="00765D5E" w:rsidRDefault="0081711E" w:rsidP="00881C66">
      <w:pPr>
        <w:pStyle w:val="Corpodetexto2"/>
        <w:spacing w:after="0" w:line="360" w:lineRule="auto"/>
        <w:rPr>
          <w:b/>
          <w:sz w:val="22"/>
          <w:szCs w:val="22"/>
        </w:rPr>
      </w:pPr>
    </w:p>
    <w:p w14:paraId="19847FB7" w14:textId="77777777" w:rsidR="0081711E" w:rsidRPr="00765D5E" w:rsidRDefault="0081711E" w:rsidP="00881C66">
      <w:pPr>
        <w:pStyle w:val="Corpodetexto2"/>
        <w:spacing w:after="0" w:line="360" w:lineRule="auto"/>
        <w:rPr>
          <w:b/>
          <w:sz w:val="22"/>
          <w:szCs w:val="22"/>
        </w:rPr>
      </w:pPr>
    </w:p>
    <w:p w14:paraId="0B2457F1" w14:textId="77777777" w:rsidR="0081711E" w:rsidRPr="00765D5E" w:rsidRDefault="0081711E" w:rsidP="00881C66">
      <w:pPr>
        <w:pStyle w:val="Corpodetexto2"/>
        <w:spacing w:after="0" w:line="360" w:lineRule="auto"/>
        <w:rPr>
          <w:b/>
          <w:sz w:val="22"/>
          <w:szCs w:val="22"/>
        </w:rPr>
      </w:pPr>
    </w:p>
    <w:p w14:paraId="0C4E5E78" w14:textId="77777777"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14:paraId="358AD1A0" w14:textId="77777777"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14:paraId="2998AB29" w14:textId="77777777"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14:paraId="60EB1B09" w14:textId="77777777" w:rsidR="0081711E" w:rsidRPr="00765D5E" w:rsidRDefault="0081711E" w:rsidP="00881C66">
      <w:pPr>
        <w:spacing w:line="360" w:lineRule="auto"/>
        <w:jc w:val="center"/>
        <w:rPr>
          <w:b/>
          <w:sz w:val="22"/>
          <w:szCs w:val="22"/>
        </w:rPr>
      </w:pPr>
    </w:p>
    <w:p w14:paraId="36790BA0" w14:textId="77777777" w:rsidR="0081711E" w:rsidRPr="00765D5E" w:rsidRDefault="0081711E" w:rsidP="00881C66">
      <w:pPr>
        <w:spacing w:line="360" w:lineRule="auto"/>
        <w:jc w:val="center"/>
        <w:rPr>
          <w:b/>
          <w:sz w:val="22"/>
          <w:szCs w:val="22"/>
        </w:rPr>
      </w:pPr>
    </w:p>
    <w:p w14:paraId="5CBFCD6B" w14:textId="77777777" w:rsidR="0081711E" w:rsidRDefault="0081711E" w:rsidP="00881C66">
      <w:pPr>
        <w:spacing w:line="360" w:lineRule="auto"/>
        <w:jc w:val="center"/>
        <w:rPr>
          <w:b/>
          <w:sz w:val="22"/>
          <w:szCs w:val="22"/>
        </w:rPr>
      </w:pPr>
    </w:p>
    <w:p w14:paraId="0482A2C2" w14:textId="77777777" w:rsidR="009965FA" w:rsidRPr="00765D5E" w:rsidRDefault="009965FA" w:rsidP="00881C66">
      <w:pPr>
        <w:spacing w:line="360" w:lineRule="auto"/>
        <w:jc w:val="center"/>
        <w:rPr>
          <w:b/>
          <w:sz w:val="22"/>
          <w:szCs w:val="22"/>
        </w:rPr>
      </w:pPr>
    </w:p>
    <w:p w14:paraId="453868F9" w14:textId="77777777"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14:paraId="0443236C" w14:textId="77777777" w:rsidTr="0081711E">
        <w:tc>
          <w:tcPr>
            <w:tcW w:w="8929" w:type="dxa"/>
            <w:shd w:val="clear" w:color="auto" w:fill="BFBFBF" w:themeFill="background1" w:themeFillShade="BF"/>
          </w:tcPr>
          <w:p w14:paraId="201FEFE7" w14:textId="77777777" w:rsidR="0081711E" w:rsidRPr="00765D5E" w:rsidRDefault="0081711E" w:rsidP="00881C66">
            <w:pPr>
              <w:spacing w:line="360" w:lineRule="auto"/>
              <w:jc w:val="center"/>
              <w:rPr>
                <w:sz w:val="22"/>
                <w:szCs w:val="22"/>
              </w:rPr>
            </w:pPr>
            <w:r w:rsidRPr="00765D5E">
              <w:rPr>
                <w:sz w:val="22"/>
                <w:szCs w:val="22"/>
              </w:rPr>
              <w:lastRenderedPageBreak/>
              <w:t>ANEXO V</w:t>
            </w:r>
          </w:p>
        </w:tc>
      </w:tr>
    </w:tbl>
    <w:p w14:paraId="1EB2AA0C" w14:textId="4288AC95"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47325099" w14:textId="650D98DF"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704AC6EF" w14:textId="77777777"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14:paraId="7FBEB85B" w14:textId="77777777" w:rsidR="0081711E" w:rsidRPr="00765D5E" w:rsidRDefault="0081711E" w:rsidP="00881C66">
      <w:pPr>
        <w:widowControl w:val="0"/>
        <w:tabs>
          <w:tab w:val="left" w:pos="1276"/>
        </w:tabs>
        <w:suppressAutoHyphens/>
        <w:spacing w:line="360" w:lineRule="auto"/>
        <w:jc w:val="both"/>
        <w:rPr>
          <w:b/>
          <w:sz w:val="22"/>
          <w:szCs w:val="22"/>
        </w:rPr>
      </w:pPr>
    </w:p>
    <w:p w14:paraId="52B36CE0" w14:textId="77777777"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14:paraId="4864A3EB" w14:textId="77777777" w:rsidR="0081711E" w:rsidRPr="00765D5E" w:rsidRDefault="0081711E" w:rsidP="00881C66">
      <w:pPr>
        <w:widowControl w:val="0"/>
        <w:tabs>
          <w:tab w:val="left" w:pos="1276"/>
        </w:tabs>
        <w:suppressAutoHyphens/>
        <w:spacing w:line="360" w:lineRule="auto"/>
        <w:jc w:val="both"/>
        <w:rPr>
          <w:b/>
          <w:sz w:val="22"/>
          <w:szCs w:val="22"/>
        </w:rPr>
      </w:pPr>
    </w:p>
    <w:p w14:paraId="57F14057" w14:textId="77777777"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w:t>
      </w:r>
      <w:proofErr w:type="gramStart"/>
      <w:r w:rsidRPr="00765D5E">
        <w:rPr>
          <w:b/>
          <w:sz w:val="22"/>
          <w:szCs w:val="22"/>
        </w:rPr>
        <w:t xml:space="preserve">O </w:t>
      </w:r>
      <w:r w:rsidRPr="00765D5E">
        <w:rPr>
          <w:b/>
          <w:bCs/>
          <w:sz w:val="22"/>
          <w:szCs w:val="22"/>
        </w:rPr>
        <w:t xml:space="preserve"> _</w:t>
      </w:r>
      <w:proofErr w:type="gramEnd"/>
      <w:r w:rsidRPr="00765D5E">
        <w:rPr>
          <w:b/>
          <w:bCs/>
          <w:sz w:val="22"/>
          <w:szCs w:val="22"/>
        </w:rPr>
        <w:t>__________ DE PALMEIRAS DE GOIAS E _________________, CONFORME CLAUSULA E CONDIÇÕES ABAIXO DELINEADAS:</w:t>
      </w:r>
    </w:p>
    <w:p w14:paraId="5D3E3EDE" w14:textId="77777777" w:rsidR="0081711E" w:rsidRPr="00765D5E" w:rsidRDefault="0081711E" w:rsidP="00881C66">
      <w:pPr>
        <w:widowControl w:val="0"/>
        <w:tabs>
          <w:tab w:val="left" w:pos="1276"/>
        </w:tabs>
        <w:suppressAutoHyphens/>
        <w:spacing w:line="360" w:lineRule="auto"/>
        <w:jc w:val="both"/>
        <w:rPr>
          <w:b/>
          <w:sz w:val="22"/>
          <w:szCs w:val="22"/>
        </w:rPr>
      </w:pPr>
    </w:p>
    <w:p w14:paraId="37FEAEC1" w14:textId="27DB61CD"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sidR="00B50723">
        <w:rPr>
          <w:b/>
          <w:sz w:val="22"/>
          <w:szCs w:val="22"/>
          <w:lang w:eastAsia="zh-CN"/>
        </w:rPr>
        <w:t>7382/2025 (</w:t>
      </w:r>
      <w:r w:rsidR="00973061">
        <w:rPr>
          <w:b/>
          <w:sz w:val="22"/>
          <w:szCs w:val="22"/>
          <w:lang w:eastAsia="zh-CN"/>
        </w:rPr>
        <w:t>PROCESSO DIGITAL Nº 2587/2026</w:t>
      </w:r>
      <w:r w:rsidR="00B50723">
        <w:rPr>
          <w:b/>
          <w:sz w:val="22"/>
          <w:szCs w:val="22"/>
          <w:lang w:eastAsia="zh-CN"/>
        </w:rPr>
        <w:t>)</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68604D">
        <w:rPr>
          <w:b/>
          <w:sz w:val="22"/>
          <w:szCs w:val="22"/>
          <w:lang w:eastAsia="zh-CN"/>
        </w:rPr>
        <w:t>59/2026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14:paraId="4082EF5D"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14:paraId="118605D3" w14:textId="77777777"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14:paraId="5D9A2560" w14:textId="77777777"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765D5E" w:rsidRDefault="0081711E" w:rsidP="00881C66">
            <w:pPr>
              <w:spacing w:line="360" w:lineRule="auto"/>
              <w:jc w:val="center"/>
              <w:rPr>
                <w:sz w:val="22"/>
                <w:szCs w:val="22"/>
                <w:lang w:eastAsia="en-US"/>
              </w:rPr>
            </w:pPr>
          </w:p>
        </w:tc>
      </w:tr>
      <w:tr w:rsidR="0081711E" w:rsidRPr="00765D5E"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765D5E" w:rsidRDefault="0081711E" w:rsidP="00881C66">
            <w:pPr>
              <w:spacing w:line="360" w:lineRule="auto"/>
              <w:jc w:val="center"/>
              <w:rPr>
                <w:sz w:val="22"/>
                <w:szCs w:val="22"/>
                <w:lang w:eastAsia="en-US"/>
              </w:rPr>
            </w:pPr>
          </w:p>
        </w:tc>
      </w:tr>
      <w:tr w:rsidR="0081711E" w:rsidRPr="00765D5E"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765D5E" w:rsidRDefault="0081711E" w:rsidP="00881C66">
            <w:pPr>
              <w:spacing w:line="360" w:lineRule="auto"/>
              <w:jc w:val="center"/>
              <w:rPr>
                <w:sz w:val="22"/>
                <w:szCs w:val="22"/>
                <w:lang w:eastAsia="en-US"/>
              </w:rPr>
            </w:pPr>
          </w:p>
        </w:tc>
      </w:tr>
      <w:tr w:rsidR="0081711E" w:rsidRPr="00765D5E"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765D5E" w:rsidRDefault="0081711E" w:rsidP="00881C66">
            <w:pPr>
              <w:spacing w:line="360" w:lineRule="auto"/>
              <w:jc w:val="center"/>
              <w:rPr>
                <w:b/>
                <w:sz w:val="22"/>
                <w:szCs w:val="22"/>
                <w:lang w:eastAsia="x-none"/>
              </w:rPr>
            </w:pPr>
          </w:p>
        </w:tc>
      </w:tr>
    </w:tbl>
    <w:p w14:paraId="32394563"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5A27A741"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3E483C9C"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14:paraId="54B81A7B" w14:textId="1006B136"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sidR="00F06564">
        <w:rPr>
          <w:b/>
          <w:sz w:val="22"/>
          <w:szCs w:val="22"/>
        </w:rPr>
        <w:t>55.29.10.304.2023.2058.3.3.90.30; 55.29.10.301.2023.2204.3.3.90.30; 55.29.10.302.2023.2109.3.3.90.30; 55.29.10.302.2023.2310.3.3.90.30</w:t>
      </w:r>
      <w:r>
        <w:rPr>
          <w:b/>
          <w:sz w:val="22"/>
          <w:szCs w:val="22"/>
        </w:rPr>
        <w:t>.</w:t>
      </w:r>
    </w:p>
    <w:p w14:paraId="35DCB820"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14:paraId="6F907C7D" w14:textId="77777777"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14:paraId="1504B19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14:paraId="383C742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765D5E" w:rsidRDefault="0081711E" w:rsidP="00881C66">
      <w:pPr>
        <w:pStyle w:val="C0101065"/>
        <w:suppressAutoHyphens/>
        <w:spacing w:line="360" w:lineRule="auto"/>
        <w:jc w:val="left"/>
        <w:rPr>
          <w:sz w:val="22"/>
          <w:szCs w:val="22"/>
        </w:rPr>
      </w:pPr>
    </w:p>
    <w:p w14:paraId="16406A98" w14:textId="77777777"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14:paraId="40460E3B"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14:paraId="5A9CC313"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14:paraId="4AF4A158"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14:paraId="25DE86F6"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14:paraId="64EC449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w:t>
      </w:r>
      <w:proofErr w:type="spellStart"/>
      <w:r w:rsidRPr="00765D5E">
        <w:rPr>
          <w:color w:val="000000"/>
          <w:sz w:val="22"/>
          <w:szCs w:val="22"/>
        </w:rPr>
        <w:t>ão</w:t>
      </w:r>
      <w:proofErr w:type="spellEnd"/>
      <w:r w:rsidRPr="00765D5E">
        <w:rPr>
          <w:color w:val="000000"/>
          <w:sz w:val="22"/>
          <w:szCs w:val="22"/>
        </w:rPr>
        <w:t>) recebidos:</w:t>
      </w:r>
    </w:p>
    <w:p w14:paraId="57110C2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765D5E">
        <w:rPr>
          <w:sz w:val="22"/>
          <w:szCs w:val="22"/>
        </w:rPr>
        <w:t>que</w:t>
      </w:r>
      <w:r w:rsidRPr="00765D5E">
        <w:rPr>
          <w:color w:val="000000"/>
          <w:sz w:val="22"/>
          <w:szCs w:val="22"/>
        </w:rPr>
        <w:t xml:space="preserve"> se darão </w:t>
      </w:r>
      <w:r w:rsidRPr="00765D5E">
        <w:rPr>
          <w:color w:val="000000"/>
          <w:sz w:val="22"/>
          <w:szCs w:val="22"/>
        </w:rPr>
        <w:lastRenderedPageBreak/>
        <w:t xml:space="preserve">em até </w:t>
      </w:r>
      <w:r w:rsidRPr="00765D5E">
        <w:rPr>
          <w:b/>
          <w:color w:val="000000"/>
          <w:sz w:val="22"/>
          <w:szCs w:val="22"/>
        </w:rPr>
        <w:t>06 (seis) dias</w:t>
      </w:r>
      <w:r w:rsidRPr="00765D5E">
        <w:rPr>
          <w:color w:val="000000"/>
          <w:sz w:val="22"/>
          <w:szCs w:val="22"/>
        </w:rPr>
        <w:t xml:space="preserve"> contados a partir do dia subsequente ao </w:t>
      </w:r>
      <w:proofErr w:type="spellStart"/>
      <w:r w:rsidRPr="00765D5E">
        <w:rPr>
          <w:color w:val="000000"/>
          <w:sz w:val="22"/>
          <w:szCs w:val="22"/>
        </w:rPr>
        <w:t>ultimo</w:t>
      </w:r>
      <w:proofErr w:type="spellEnd"/>
      <w:r w:rsidRPr="00765D5E">
        <w:rPr>
          <w:color w:val="000000"/>
          <w:sz w:val="22"/>
          <w:szCs w:val="22"/>
        </w:rPr>
        <w:t xml:space="preserve"> dia de prazo do recebimento provisório.</w:t>
      </w:r>
    </w:p>
    <w:p w14:paraId="49DF556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14:paraId="17DD4C75"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14:paraId="456A773C" w14:textId="77777777"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14:paraId="206D0035" w14:textId="77777777" w:rsidR="0081711E" w:rsidRPr="00765D5E" w:rsidRDefault="0081711E" w:rsidP="00881C66">
      <w:pPr>
        <w:pStyle w:val="A2001065"/>
        <w:suppressAutoHyphens/>
        <w:spacing w:line="360" w:lineRule="auto"/>
        <w:ind w:firstLine="0"/>
        <w:rPr>
          <w:b/>
          <w:color w:val="000000"/>
          <w:sz w:val="22"/>
          <w:szCs w:val="22"/>
        </w:rPr>
      </w:pPr>
    </w:p>
    <w:p w14:paraId="10ADA8B4"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14:paraId="712DC4C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14:paraId="03E1DEE8" w14:textId="77777777"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14:paraId="77915EA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14:paraId="1EE977F3" w14:textId="77777777" w:rsidR="0081711E" w:rsidRPr="00765D5E" w:rsidRDefault="0081711E" w:rsidP="0068604D">
      <w:pPr>
        <w:widowControl w:val="0"/>
        <w:numPr>
          <w:ilvl w:val="0"/>
          <w:numId w:val="2"/>
        </w:numPr>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14:paraId="7DAB772C" w14:textId="77777777" w:rsidR="0081711E" w:rsidRPr="00765D5E" w:rsidRDefault="0081711E" w:rsidP="0068604D">
      <w:pPr>
        <w:widowControl w:val="0"/>
        <w:numPr>
          <w:ilvl w:val="0"/>
          <w:numId w:val="2"/>
        </w:numPr>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14:paraId="3607C148" w14:textId="77777777"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14:paraId="628EA904"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14:paraId="15F6F1B2"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14:paraId="3DA2FB14" w14:textId="77777777"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14:paraId="3086F7B2" w14:textId="77777777" w:rsidR="0081711E" w:rsidRPr="00765D5E" w:rsidRDefault="0081711E" w:rsidP="0068604D">
      <w:pPr>
        <w:pStyle w:val="A202465"/>
        <w:tabs>
          <w:tab w:val="left" w:pos="-993"/>
          <w:tab w:val="left" w:pos="426"/>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14:paraId="44D941CE" w14:textId="77777777" w:rsidR="0081711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14:paraId="35772B2D" w14:textId="77777777" w:rsidR="0068604D" w:rsidRPr="0068604D" w:rsidRDefault="0068604D" w:rsidP="0068604D">
      <w:pPr>
        <w:pStyle w:val="C0101065"/>
      </w:pPr>
    </w:p>
    <w:p w14:paraId="5DBE4304" w14:textId="77777777"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14:paraId="671DDFB8" w14:textId="77777777"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14:paraId="001C8BEF" w14:textId="77777777"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14:paraId="62310D7D" w14:textId="77777777" w:rsidR="0081711E" w:rsidRPr="00765D5E" w:rsidRDefault="0081711E" w:rsidP="00881C66">
      <w:pPr>
        <w:widowControl w:val="0"/>
        <w:suppressAutoHyphens/>
        <w:spacing w:line="360" w:lineRule="auto"/>
        <w:jc w:val="both"/>
        <w:rPr>
          <w:sz w:val="22"/>
          <w:szCs w:val="22"/>
        </w:rPr>
      </w:pPr>
      <w:r w:rsidRPr="00765D5E">
        <w:rPr>
          <w:sz w:val="22"/>
          <w:szCs w:val="22"/>
        </w:rPr>
        <w:t>b) 20% (vinte por cento) sobre o valor total do contrato, no caso de atraso superior a 10 (dez) dias, com a consequente rescisão contratual por inadimplemento contratual;</w:t>
      </w:r>
    </w:p>
    <w:p w14:paraId="0EDF6110" w14:textId="77777777" w:rsidR="0081711E" w:rsidRPr="00765D5E" w:rsidRDefault="0081711E" w:rsidP="00881C66">
      <w:pPr>
        <w:widowControl w:val="0"/>
        <w:suppressAutoHyphens/>
        <w:spacing w:line="360" w:lineRule="auto"/>
        <w:jc w:val="both"/>
        <w:rPr>
          <w:sz w:val="22"/>
          <w:szCs w:val="22"/>
        </w:rPr>
      </w:pPr>
      <w:r w:rsidRPr="00765D5E">
        <w:rPr>
          <w:sz w:val="22"/>
          <w:szCs w:val="22"/>
        </w:rPr>
        <w:lastRenderedPageBreak/>
        <w:t>c) 20% (vinte por cento) sobre o valor total do contrato, no caso de solicitação de rescisão do contrato sem justificativa aceita pela Contratante;</w:t>
      </w:r>
    </w:p>
    <w:p w14:paraId="2A9B4CD9" w14:textId="77777777"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w:t>
      </w:r>
      <w:proofErr w:type="spellStart"/>
      <w:r w:rsidRPr="00765D5E">
        <w:rPr>
          <w:sz w:val="22"/>
          <w:szCs w:val="22"/>
        </w:rPr>
        <w:t>ex-offício</w:t>
      </w:r>
      <w:proofErr w:type="spellEnd"/>
      <w:r w:rsidRPr="00765D5E">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050DD0C1" w14:textId="77777777" w:rsidR="0081711E" w:rsidRPr="00765D5E" w:rsidRDefault="0081711E" w:rsidP="00881C66">
      <w:pPr>
        <w:widowControl w:val="0"/>
        <w:suppressAutoHyphens/>
        <w:spacing w:line="360" w:lineRule="auto"/>
        <w:jc w:val="both"/>
        <w:rPr>
          <w:sz w:val="22"/>
          <w:szCs w:val="22"/>
        </w:rPr>
      </w:pPr>
    </w:p>
    <w:p w14:paraId="7E0E417E"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14:paraId="03F3869F"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2" w:name="art137i"/>
      <w:bookmarkEnd w:id="2"/>
      <w:r w:rsidRPr="00765D5E">
        <w:rPr>
          <w:color w:val="000000"/>
          <w:sz w:val="22"/>
          <w:szCs w:val="22"/>
        </w:rPr>
        <w:t xml:space="preserve">I - </w:t>
      </w:r>
      <w:proofErr w:type="gramStart"/>
      <w:r w:rsidRPr="00765D5E">
        <w:rPr>
          <w:color w:val="000000"/>
          <w:sz w:val="22"/>
          <w:szCs w:val="22"/>
        </w:rPr>
        <w:t>não</w:t>
      </w:r>
      <w:proofErr w:type="gramEnd"/>
      <w:r w:rsidRPr="00765D5E">
        <w:rPr>
          <w:color w:val="000000"/>
          <w:sz w:val="22"/>
          <w:szCs w:val="22"/>
        </w:rPr>
        <w:t xml:space="preserve"> cumprimento ou cumprimento irregular de normas editalícias ou de cláusulas contratuais, de especificações, de projetos ou de prazos;</w:t>
      </w:r>
    </w:p>
    <w:p w14:paraId="43DE650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i"/>
      <w:bookmarkEnd w:id="3"/>
      <w:r w:rsidRPr="00765D5E">
        <w:rPr>
          <w:color w:val="000000"/>
          <w:sz w:val="22"/>
          <w:szCs w:val="22"/>
        </w:rPr>
        <w:t xml:space="preserve">II - </w:t>
      </w:r>
      <w:proofErr w:type="gramStart"/>
      <w:r w:rsidRPr="00765D5E">
        <w:rPr>
          <w:color w:val="000000"/>
          <w:sz w:val="22"/>
          <w:szCs w:val="22"/>
        </w:rPr>
        <w:t>desatendimento</w:t>
      </w:r>
      <w:proofErr w:type="gramEnd"/>
      <w:r w:rsidRPr="00765D5E">
        <w:rPr>
          <w:color w:val="000000"/>
          <w:sz w:val="22"/>
          <w:szCs w:val="22"/>
        </w:rPr>
        <w:t xml:space="preserve"> das determinações regulares emitidas pela autoridade designada para acompanhar e fiscalizar sua execução ou por autoridade superior;</w:t>
      </w:r>
    </w:p>
    <w:p w14:paraId="45D7AE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i"/>
      <w:bookmarkEnd w:id="4"/>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14:paraId="7E539A46"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v"/>
      <w:bookmarkEnd w:id="5"/>
      <w:r w:rsidRPr="00765D5E">
        <w:rPr>
          <w:color w:val="000000"/>
          <w:sz w:val="22"/>
          <w:szCs w:val="22"/>
        </w:rPr>
        <w:t xml:space="preserve">IV - </w:t>
      </w:r>
      <w:proofErr w:type="gramStart"/>
      <w:r w:rsidRPr="00765D5E">
        <w:rPr>
          <w:color w:val="000000"/>
          <w:sz w:val="22"/>
          <w:szCs w:val="22"/>
        </w:rPr>
        <w:t>decretação</w:t>
      </w:r>
      <w:proofErr w:type="gramEnd"/>
      <w:r w:rsidRPr="00765D5E">
        <w:rPr>
          <w:color w:val="000000"/>
          <w:sz w:val="22"/>
          <w:szCs w:val="22"/>
        </w:rPr>
        <w:t xml:space="preserve"> de falência ou de insolvência civil, dissolução da sociedade ou falecimento do contratado;</w:t>
      </w:r>
    </w:p>
    <w:p w14:paraId="68526152"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v"/>
      <w:bookmarkEnd w:id="6"/>
      <w:r w:rsidRPr="00765D5E">
        <w:rPr>
          <w:color w:val="000000"/>
          <w:sz w:val="22"/>
          <w:szCs w:val="22"/>
        </w:rPr>
        <w:t xml:space="preserve">V - </w:t>
      </w:r>
      <w:proofErr w:type="gramStart"/>
      <w:r w:rsidRPr="00765D5E">
        <w:rPr>
          <w:color w:val="000000"/>
          <w:sz w:val="22"/>
          <w:szCs w:val="22"/>
        </w:rPr>
        <w:t>caso</w:t>
      </w:r>
      <w:proofErr w:type="gramEnd"/>
      <w:r w:rsidRPr="00765D5E">
        <w:rPr>
          <w:color w:val="000000"/>
          <w:sz w:val="22"/>
          <w:szCs w:val="22"/>
        </w:rPr>
        <w:t xml:space="preserve"> fortuito ou força maior, regularmente comprovados, impeditivos da execução do contrato;</w:t>
      </w:r>
    </w:p>
    <w:p w14:paraId="3B6C643A"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i"/>
      <w:bookmarkEnd w:id="7"/>
      <w:r w:rsidRPr="00765D5E">
        <w:rPr>
          <w:color w:val="000000"/>
          <w:sz w:val="22"/>
          <w:szCs w:val="22"/>
        </w:rPr>
        <w:t xml:space="preserve">VI - </w:t>
      </w:r>
      <w:proofErr w:type="gramStart"/>
      <w:r w:rsidRPr="00765D5E">
        <w:rPr>
          <w:color w:val="000000"/>
          <w:sz w:val="22"/>
          <w:szCs w:val="22"/>
        </w:rPr>
        <w:t>atraso</w:t>
      </w:r>
      <w:proofErr w:type="gramEnd"/>
      <w:r w:rsidRPr="00765D5E">
        <w:rPr>
          <w:color w:val="000000"/>
          <w:sz w:val="22"/>
          <w:szCs w:val="22"/>
        </w:rPr>
        <w:t xml:space="preserve">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14:paraId="484DCBF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i"/>
      <w:bookmarkEnd w:id="8"/>
      <w:r w:rsidRPr="00765D5E">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i"/>
      <w:bookmarkEnd w:id="9"/>
      <w:r w:rsidRPr="00765D5E">
        <w:rPr>
          <w:color w:val="000000"/>
          <w:sz w:val="22"/>
          <w:szCs w:val="22"/>
        </w:rPr>
        <w:t>VIII - razões de interesse público, justificadas pela autoridade máxima do órgão ou da entidade contratante;</w:t>
      </w:r>
    </w:p>
    <w:p w14:paraId="79CAF079"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ix"/>
      <w:bookmarkEnd w:id="10"/>
      <w:r w:rsidRPr="00765D5E">
        <w:rPr>
          <w:color w:val="000000"/>
          <w:sz w:val="22"/>
          <w:szCs w:val="22"/>
        </w:rPr>
        <w:t xml:space="preserve">IX - </w:t>
      </w:r>
      <w:proofErr w:type="gramStart"/>
      <w:r w:rsidRPr="00765D5E">
        <w:rPr>
          <w:color w:val="000000"/>
          <w:sz w:val="22"/>
          <w:szCs w:val="22"/>
        </w:rPr>
        <w:t>não</w:t>
      </w:r>
      <w:proofErr w:type="gramEnd"/>
      <w:r w:rsidRPr="00765D5E">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79785AD9" w14:textId="77777777"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Segundo</w:t>
      </w:r>
      <w:r w:rsidRPr="00765D5E">
        <w:rPr>
          <w:color w:val="000000"/>
          <w:sz w:val="22"/>
          <w:szCs w:val="22"/>
        </w:rPr>
        <w:t xml:space="preserve"> – O contratado terá direito à extinção do contrato nas seguintes hipóteses:</w:t>
      </w:r>
    </w:p>
    <w:p w14:paraId="194231A4"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2i"/>
      <w:bookmarkEnd w:id="11"/>
      <w:r w:rsidRPr="00765D5E">
        <w:rPr>
          <w:color w:val="000000"/>
          <w:sz w:val="22"/>
          <w:szCs w:val="22"/>
        </w:rPr>
        <w:lastRenderedPageBreak/>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3" w:anchor="art125" w:history="1">
        <w:r w:rsidRPr="00765D5E">
          <w:rPr>
            <w:rStyle w:val="Hyperlink"/>
            <w:rFonts w:eastAsiaTheme="majorEastAsia"/>
            <w:color w:val="000000"/>
            <w:sz w:val="22"/>
            <w:szCs w:val="22"/>
          </w:rPr>
          <w:t>art. 125 desta Lei</w:t>
        </w:r>
      </w:hyperlink>
      <w:r w:rsidRPr="00765D5E">
        <w:rPr>
          <w:color w:val="000000"/>
          <w:sz w:val="22"/>
          <w:szCs w:val="22"/>
        </w:rPr>
        <w:t>;</w:t>
      </w:r>
    </w:p>
    <w:p w14:paraId="1B772F55"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i"/>
      <w:bookmarkEnd w:id="12"/>
      <w:r w:rsidRPr="00765D5E">
        <w:rPr>
          <w:color w:val="000000"/>
          <w:sz w:val="22"/>
          <w:szCs w:val="22"/>
        </w:rPr>
        <w:t xml:space="preserve">II - </w:t>
      </w:r>
      <w:proofErr w:type="gramStart"/>
      <w:r w:rsidRPr="00765D5E">
        <w:rPr>
          <w:color w:val="000000"/>
          <w:sz w:val="22"/>
          <w:szCs w:val="22"/>
        </w:rPr>
        <w:t>suspensão</w:t>
      </w:r>
      <w:proofErr w:type="gramEnd"/>
      <w:r w:rsidRPr="00765D5E">
        <w:rPr>
          <w:color w:val="000000"/>
          <w:sz w:val="22"/>
          <w:szCs w:val="22"/>
        </w:rPr>
        <w:t xml:space="preserve"> de execução do contrato, por ordem escrita da Administração, por prazo superior a 3 (três) meses;</w:t>
      </w:r>
    </w:p>
    <w:p w14:paraId="465F7FAF"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i"/>
      <w:bookmarkEnd w:id="13"/>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v"/>
      <w:bookmarkEnd w:id="14"/>
      <w:r w:rsidRPr="00765D5E">
        <w:rPr>
          <w:color w:val="000000"/>
          <w:sz w:val="22"/>
          <w:szCs w:val="22"/>
        </w:rPr>
        <w:t xml:space="preserve">IV - </w:t>
      </w:r>
      <w:proofErr w:type="gramStart"/>
      <w:r w:rsidRPr="00765D5E">
        <w:rPr>
          <w:color w:val="000000"/>
          <w:sz w:val="22"/>
          <w:szCs w:val="22"/>
        </w:rPr>
        <w:t>atraso</w:t>
      </w:r>
      <w:proofErr w:type="gramEnd"/>
      <w:r w:rsidRPr="00765D5E">
        <w:rPr>
          <w:color w:val="000000"/>
          <w:sz w:val="22"/>
          <w:szCs w:val="22"/>
        </w:rPr>
        <w:t xml:space="preserve"> superior a 2 (dois) meses, contado da emissão da nota fiscal, dos pagamentos ou de parcelas de pagamentos devidos pela Administração por despesas de obras, serviços ou fornecimentos;</w:t>
      </w:r>
    </w:p>
    <w:p w14:paraId="473799AE" w14:textId="77777777"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v"/>
      <w:bookmarkEnd w:id="15"/>
      <w:r w:rsidRPr="00765D5E">
        <w:rPr>
          <w:color w:val="000000"/>
          <w:sz w:val="22"/>
          <w:szCs w:val="22"/>
        </w:rPr>
        <w:t xml:space="preserve">V - </w:t>
      </w:r>
      <w:proofErr w:type="gramStart"/>
      <w:r w:rsidRPr="00765D5E">
        <w:rPr>
          <w:color w:val="000000"/>
          <w:sz w:val="22"/>
          <w:szCs w:val="22"/>
        </w:rPr>
        <w:t>não</w:t>
      </w:r>
      <w:proofErr w:type="gramEnd"/>
      <w:r w:rsidRPr="00765D5E">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14:paraId="5E3EEFE9"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14:paraId="2F8695D6" w14:textId="77777777" w:rsidR="0081711E" w:rsidRDefault="0081711E" w:rsidP="00881C66">
      <w:pPr>
        <w:pStyle w:val="C0101065"/>
        <w:suppressAutoHyphens/>
        <w:spacing w:line="360" w:lineRule="auto"/>
        <w:rPr>
          <w:sz w:val="22"/>
          <w:szCs w:val="22"/>
        </w:rPr>
      </w:pPr>
    </w:p>
    <w:p w14:paraId="592F0490" w14:textId="77777777"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14:paraId="7BCEEFA3"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14:paraId="4CCC2C90" w14:textId="77777777" w:rsidR="0081711E" w:rsidRPr="00765D5E" w:rsidRDefault="0081711E" w:rsidP="00881C66">
      <w:pPr>
        <w:pStyle w:val="A2001065"/>
        <w:tabs>
          <w:tab w:val="left" w:pos="1418"/>
        </w:tabs>
        <w:suppressAutoHyphens/>
        <w:spacing w:line="360" w:lineRule="auto"/>
        <w:ind w:firstLine="0"/>
        <w:rPr>
          <w:b/>
          <w:color w:val="000000"/>
          <w:sz w:val="22"/>
          <w:szCs w:val="22"/>
        </w:rPr>
      </w:pPr>
    </w:p>
    <w:p w14:paraId="4FD65CF7"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fiscalização verificará o cumprimento das especificações, bem como a qualidade e aceitabilidade.</w:t>
      </w:r>
    </w:p>
    <w:p w14:paraId="6DB94299" w14:textId="77777777"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w:t>
      </w:r>
      <w:r w:rsidRPr="00765D5E">
        <w:rPr>
          <w:color w:val="000000"/>
          <w:sz w:val="22"/>
          <w:szCs w:val="22"/>
        </w:rPr>
        <w:lastRenderedPageBreak/>
        <w:t>obrigação prevista neste Contrato.</w:t>
      </w:r>
    </w:p>
    <w:p w14:paraId="773CE3BC"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765D5E" w:rsidRDefault="0081711E" w:rsidP="00881C66">
      <w:pPr>
        <w:pStyle w:val="A2049065"/>
        <w:suppressAutoHyphens/>
        <w:spacing w:line="360" w:lineRule="auto"/>
        <w:ind w:left="0" w:firstLine="0"/>
        <w:rPr>
          <w:b/>
          <w:color w:val="000000"/>
          <w:sz w:val="22"/>
          <w:szCs w:val="22"/>
        </w:rPr>
      </w:pPr>
    </w:p>
    <w:p w14:paraId="3B9794D6" w14:textId="77777777"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14:paraId="41359A9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14:paraId="4078DD03" w14:textId="77777777" w:rsidR="0081711E" w:rsidRPr="00765D5E" w:rsidRDefault="0081711E" w:rsidP="0068604D">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14:paraId="77C39879" w14:textId="77777777" w:rsidR="0081711E" w:rsidRPr="00765D5E" w:rsidRDefault="0081711E" w:rsidP="0068604D">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765D5E" w:rsidRDefault="0081711E" w:rsidP="0068604D">
      <w:pPr>
        <w:pStyle w:val="PargrafodaLista"/>
        <w:numPr>
          <w:ilvl w:val="0"/>
          <w:numId w:val="5"/>
        </w:numPr>
        <w:tabs>
          <w:tab w:val="left" w:pos="284"/>
        </w:tabs>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14:paraId="6C020B05" w14:textId="77777777" w:rsidR="0081711E" w:rsidRPr="00765D5E" w:rsidRDefault="0081711E" w:rsidP="0068604D">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Efetuar o pagamento no prazo previsto, dos produtos adequadamente e efetivamente entregues.</w:t>
      </w:r>
    </w:p>
    <w:p w14:paraId="256DC025" w14:textId="77777777" w:rsidR="0081711E" w:rsidRPr="00765D5E" w:rsidRDefault="0081711E" w:rsidP="0068604D">
      <w:pPr>
        <w:pStyle w:val="PargrafodaLista"/>
        <w:widowControl w:val="0"/>
        <w:numPr>
          <w:ilvl w:val="0"/>
          <w:numId w:val="5"/>
        </w:numPr>
        <w:tabs>
          <w:tab w:val="left" w:pos="284"/>
        </w:tabs>
        <w:spacing w:line="360" w:lineRule="auto"/>
        <w:ind w:left="0" w:firstLine="0"/>
        <w:jc w:val="both"/>
        <w:rPr>
          <w:sz w:val="22"/>
          <w:szCs w:val="22"/>
        </w:rPr>
      </w:pPr>
      <w:r w:rsidRPr="00765D5E">
        <w:rPr>
          <w:sz w:val="22"/>
          <w:szCs w:val="22"/>
        </w:rPr>
        <w:t>Aplicar as penalidades regulamentares e contratuais a presente contratação.</w:t>
      </w:r>
    </w:p>
    <w:p w14:paraId="7E7112B2" w14:textId="77777777"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14:paraId="52E72CE6"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 xml:space="preserve">Responsabilizar-se pelos vícios e danos decorrentes do produto, de acordo com os artigos 12, 13, 18, 23, 24 </w:t>
      </w:r>
      <w:r w:rsidRPr="00765D5E">
        <w:rPr>
          <w:sz w:val="22"/>
          <w:szCs w:val="22"/>
        </w:rPr>
        <w:lastRenderedPageBreak/>
        <w:t>e 26, do Código de Defesa do Consumidor (Lei n. 8.078, de 1990);</w:t>
      </w:r>
    </w:p>
    <w:p w14:paraId="5E6FE6BF"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14:paraId="05F42846"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Atender prontamente a quaisquer exigências da Secretaria, inerentes ao objeto deste contrato;</w:t>
      </w:r>
    </w:p>
    <w:p w14:paraId="02B9B4B7"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14:paraId="74DAD927"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14:paraId="749CF7CF"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14:paraId="0A0272F9"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 xml:space="preserve">Comunicar por escrito eventual atraso e anormalidade de caráter urgente, prestando os esclarecimentos julgados necessários, apresentando para </w:t>
      </w:r>
      <w:proofErr w:type="gramStart"/>
      <w:r w:rsidRPr="00765D5E">
        <w:rPr>
          <w:sz w:val="22"/>
          <w:szCs w:val="22"/>
        </w:rPr>
        <w:t>tanto razões justificadoras</w:t>
      </w:r>
      <w:proofErr w:type="gramEnd"/>
      <w:r w:rsidRPr="00765D5E">
        <w:rPr>
          <w:sz w:val="22"/>
          <w:szCs w:val="22"/>
        </w:rPr>
        <w:t xml:space="preserve"> a serem apreciadas pela Secretária.</w:t>
      </w:r>
    </w:p>
    <w:p w14:paraId="1B017115"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14:paraId="215BF611"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14:paraId="5FFBAFEF" w14:textId="77777777" w:rsidR="0081711E" w:rsidRPr="00765D5E" w:rsidRDefault="0081711E" w:rsidP="0068604D">
      <w:pPr>
        <w:pStyle w:val="PargrafodaLista"/>
        <w:widowControl w:val="0"/>
        <w:numPr>
          <w:ilvl w:val="0"/>
          <w:numId w:val="6"/>
        </w:numPr>
        <w:tabs>
          <w:tab w:val="left" w:pos="284"/>
        </w:tabs>
        <w:spacing w:line="360" w:lineRule="auto"/>
        <w:ind w:left="0" w:firstLine="0"/>
        <w:jc w:val="both"/>
        <w:rPr>
          <w:sz w:val="22"/>
          <w:szCs w:val="22"/>
        </w:rPr>
      </w:pPr>
      <w:r w:rsidRPr="00765D5E">
        <w:rPr>
          <w:sz w:val="22"/>
          <w:szCs w:val="22"/>
        </w:rPr>
        <w:t>Responsabilizar-se/arcar com todas as despesas relativas à aquisição, impostos, taxas, etc.</w:t>
      </w:r>
    </w:p>
    <w:p w14:paraId="559941C9"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w:t>
      </w:r>
      <w:r w:rsidRPr="00765D5E">
        <w:rPr>
          <w:color w:val="000000"/>
          <w:sz w:val="22"/>
          <w:szCs w:val="22"/>
        </w:rPr>
        <w:lastRenderedPageBreak/>
        <w:t>decorrentes do fornecimento, e/ou outros encargos semelhantes.</w:t>
      </w:r>
    </w:p>
    <w:p w14:paraId="32A33957" w14:textId="77777777" w:rsidR="0081711E" w:rsidRPr="00765D5E" w:rsidRDefault="0081711E" w:rsidP="00881C66">
      <w:pPr>
        <w:pStyle w:val="A204765"/>
        <w:suppressAutoHyphens/>
        <w:spacing w:line="360" w:lineRule="auto"/>
        <w:ind w:left="0" w:firstLine="0"/>
        <w:rPr>
          <w:b/>
          <w:color w:val="000000"/>
          <w:sz w:val="22"/>
          <w:szCs w:val="22"/>
        </w:rPr>
      </w:pPr>
    </w:p>
    <w:p w14:paraId="3ADB7B13" w14:textId="77777777"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14:paraId="110D51C9"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765D5E" w:rsidRDefault="0081711E" w:rsidP="00881C66">
      <w:pPr>
        <w:pStyle w:val="C0101065"/>
        <w:suppressAutoHyphens/>
        <w:spacing w:line="360" w:lineRule="auto"/>
        <w:rPr>
          <w:sz w:val="22"/>
          <w:szCs w:val="22"/>
        </w:rPr>
      </w:pPr>
    </w:p>
    <w:p w14:paraId="7CAB7657" w14:textId="77777777"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14:paraId="58E7D91F" w14:textId="77777777"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51815B4B" w14:textId="77777777" w:rsidR="0081711E" w:rsidRPr="00765D5E" w:rsidRDefault="0081711E" w:rsidP="00881C66">
      <w:pPr>
        <w:pStyle w:val="C0101065"/>
        <w:suppressAutoHyphens/>
        <w:spacing w:line="360" w:lineRule="auto"/>
        <w:jc w:val="left"/>
        <w:rPr>
          <w:sz w:val="22"/>
          <w:szCs w:val="22"/>
        </w:rPr>
      </w:pPr>
    </w:p>
    <w:p w14:paraId="6A982EB3" w14:textId="77777777"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14:paraId="6B447CCA"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765D5E" w:rsidRDefault="0081711E" w:rsidP="00881C66">
      <w:pPr>
        <w:pStyle w:val="C0101065"/>
        <w:suppressAutoHyphens/>
        <w:spacing w:line="360" w:lineRule="auto"/>
        <w:jc w:val="left"/>
        <w:rPr>
          <w:color w:val="000000"/>
          <w:sz w:val="22"/>
          <w:szCs w:val="22"/>
        </w:rPr>
      </w:pPr>
    </w:p>
    <w:p w14:paraId="30513159" w14:textId="77777777"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14:paraId="35DF0018" w14:textId="77777777"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14:paraId="47136D9D" w14:textId="77777777"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 </w:t>
      </w:r>
    </w:p>
    <w:p w14:paraId="5536C55E" w14:textId="77777777"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w:t>
      </w:r>
      <w:proofErr w:type="spellStart"/>
      <w:r w:rsidRPr="00765D5E">
        <w:rPr>
          <w:color w:val="000000"/>
          <w:sz w:val="22"/>
          <w:szCs w:val="22"/>
        </w:rPr>
        <w:t>de</w:t>
      </w:r>
      <w:proofErr w:type="spellEnd"/>
      <w:r w:rsidRPr="00765D5E">
        <w:rPr>
          <w:color w:val="000000"/>
          <w:sz w:val="22"/>
          <w:szCs w:val="22"/>
        </w:rPr>
        <w:t xml:space="preserve"> </w:t>
      </w:r>
      <w:r>
        <w:rPr>
          <w:color w:val="000000"/>
          <w:sz w:val="22"/>
          <w:szCs w:val="22"/>
        </w:rPr>
        <w:t>2026</w:t>
      </w:r>
      <w:r w:rsidRPr="00765D5E">
        <w:rPr>
          <w:color w:val="000000"/>
          <w:sz w:val="22"/>
          <w:szCs w:val="22"/>
        </w:rPr>
        <w:t>.</w:t>
      </w:r>
    </w:p>
    <w:p w14:paraId="4634D817" w14:textId="77777777" w:rsidR="0081711E" w:rsidRPr="00765D5E" w:rsidRDefault="0081711E" w:rsidP="00881C66">
      <w:pPr>
        <w:widowControl w:val="0"/>
        <w:tabs>
          <w:tab w:val="left" w:pos="3744"/>
        </w:tabs>
        <w:suppressAutoHyphens/>
        <w:spacing w:line="360" w:lineRule="auto"/>
        <w:rPr>
          <w:color w:val="000000"/>
          <w:sz w:val="22"/>
          <w:szCs w:val="22"/>
        </w:rPr>
      </w:pPr>
      <w:r w:rsidRPr="00765D5E">
        <w:rPr>
          <w:color w:val="000000"/>
          <w:sz w:val="22"/>
          <w:szCs w:val="22"/>
        </w:rPr>
        <w:tab/>
      </w:r>
    </w:p>
    <w:p w14:paraId="7452C790" w14:textId="77777777" w:rsidR="0081711E" w:rsidRPr="00765D5E" w:rsidRDefault="0081711E" w:rsidP="00881C66">
      <w:pPr>
        <w:widowControl w:val="0"/>
        <w:tabs>
          <w:tab w:val="left" w:pos="3744"/>
        </w:tabs>
        <w:suppressAutoHyphens/>
        <w:spacing w:line="360" w:lineRule="auto"/>
        <w:rPr>
          <w:sz w:val="22"/>
          <w:szCs w:val="22"/>
        </w:rPr>
      </w:pPr>
    </w:p>
    <w:p w14:paraId="26BEDE05" w14:textId="77777777"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14:paraId="4CA2DF03" w14:textId="77777777" w:rsidR="0081711E" w:rsidRPr="00765D5E" w:rsidRDefault="0081711E" w:rsidP="00881C66">
      <w:pPr>
        <w:widowControl w:val="0"/>
        <w:suppressAutoHyphens/>
        <w:spacing w:line="360" w:lineRule="auto"/>
        <w:rPr>
          <w:sz w:val="22"/>
          <w:szCs w:val="22"/>
        </w:rPr>
      </w:pPr>
    </w:p>
    <w:p w14:paraId="1F52624A" w14:textId="77777777" w:rsidR="0081711E" w:rsidRPr="00765D5E" w:rsidRDefault="0081711E" w:rsidP="00881C66">
      <w:pPr>
        <w:widowControl w:val="0"/>
        <w:suppressAutoHyphens/>
        <w:spacing w:line="360" w:lineRule="auto"/>
        <w:rPr>
          <w:sz w:val="22"/>
          <w:szCs w:val="22"/>
        </w:rPr>
      </w:pPr>
    </w:p>
    <w:p w14:paraId="36916F73" w14:textId="77777777" w:rsidR="0081711E" w:rsidRPr="00765D5E" w:rsidRDefault="0081711E" w:rsidP="00881C66">
      <w:pPr>
        <w:spacing w:line="360" w:lineRule="auto"/>
        <w:jc w:val="center"/>
        <w:rPr>
          <w:b/>
          <w:sz w:val="22"/>
          <w:szCs w:val="22"/>
        </w:rPr>
      </w:pPr>
      <w:r w:rsidRPr="00765D5E">
        <w:rPr>
          <w:b/>
          <w:sz w:val="22"/>
          <w:szCs w:val="22"/>
        </w:rPr>
        <w:t>CONTRATADA</w:t>
      </w:r>
    </w:p>
    <w:p w14:paraId="046D5BF5" w14:textId="77777777" w:rsidR="0081711E" w:rsidRPr="00765D5E" w:rsidRDefault="0081711E" w:rsidP="00881C66">
      <w:pPr>
        <w:widowControl w:val="0"/>
        <w:suppressAutoHyphens/>
        <w:spacing w:line="360" w:lineRule="auto"/>
        <w:rPr>
          <w:b/>
          <w:sz w:val="22"/>
          <w:szCs w:val="22"/>
        </w:rPr>
      </w:pPr>
    </w:p>
    <w:p w14:paraId="726D7CEC" w14:textId="77777777" w:rsidR="0081711E" w:rsidRPr="00765D5E" w:rsidRDefault="0081711E" w:rsidP="00881C66">
      <w:pPr>
        <w:widowControl w:val="0"/>
        <w:suppressAutoHyphens/>
        <w:spacing w:line="360" w:lineRule="auto"/>
        <w:rPr>
          <w:b/>
          <w:sz w:val="22"/>
          <w:szCs w:val="22"/>
        </w:rPr>
      </w:pPr>
      <w:r w:rsidRPr="00765D5E">
        <w:rPr>
          <w:b/>
          <w:sz w:val="22"/>
          <w:szCs w:val="22"/>
        </w:rPr>
        <w:t>Testemunhas:</w:t>
      </w:r>
    </w:p>
    <w:p w14:paraId="6D5E6F67"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15501C68" w14:textId="77777777"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14:paraId="0D25AC92" w14:textId="77777777" w:rsidR="0081711E" w:rsidRDefault="0081711E" w:rsidP="00881C66">
      <w:pPr>
        <w:spacing w:line="360" w:lineRule="auto"/>
        <w:rPr>
          <w:b/>
          <w:sz w:val="22"/>
          <w:szCs w:val="22"/>
        </w:rPr>
      </w:pPr>
      <w:r>
        <w:rPr>
          <w:b/>
          <w:sz w:val="22"/>
          <w:szCs w:val="22"/>
        </w:rPr>
        <w:lastRenderedPageBreak/>
        <w:t>MINUTA DA ATA DE REGISTRO DE PREÇOS</w:t>
      </w:r>
    </w:p>
    <w:p w14:paraId="795A0353" w14:textId="77777777" w:rsidR="0081711E" w:rsidRDefault="0081711E" w:rsidP="00881C66">
      <w:pPr>
        <w:widowControl w:val="0"/>
        <w:tabs>
          <w:tab w:val="left" w:pos="1276"/>
        </w:tabs>
        <w:suppressAutoHyphens/>
        <w:spacing w:line="360" w:lineRule="auto"/>
        <w:jc w:val="center"/>
        <w:rPr>
          <w:b/>
          <w:sz w:val="22"/>
          <w:szCs w:val="22"/>
        </w:rPr>
      </w:pPr>
    </w:p>
    <w:p w14:paraId="0D3E8064" w14:textId="77777777"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14:paraId="31D02BE9" w14:textId="77777777"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14:paraId="1A314A3C" w14:textId="77777777"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14:paraId="6FF9A94D"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14:paraId="57E0D014" w14:textId="77777777"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14:paraId="669B78B0" w14:textId="77777777" w:rsidR="0081711E" w:rsidRPr="003E4E2A" w:rsidRDefault="0081711E" w:rsidP="00881C66">
      <w:pPr>
        <w:spacing w:line="360" w:lineRule="auto"/>
        <w:ind w:firstLine="720"/>
        <w:jc w:val="both"/>
        <w:rPr>
          <w:sz w:val="22"/>
          <w:szCs w:val="22"/>
        </w:rPr>
      </w:pPr>
    </w:p>
    <w:p w14:paraId="7571E794" w14:textId="77777777"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14:paraId="2DCE0B55" w14:textId="77777777"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52"/>
        <w:gridCol w:w="6979"/>
      </w:tblGrid>
      <w:tr w:rsidR="0081711E" w14:paraId="0922DD6F" w14:textId="77777777" w:rsidTr="0081711E">
        <w:trPr>
          <w:trHeight w:val="360"/>
        </w:trPr>
        <w:tc>
          <w:tcPr>
            <w:tcW w:w="2920" w:type="dxa"/>
            <w:vAlign w:val="center"/>
          </w:tcPr>
          <w:p w14:paraId="54958B60" w14:textId="77777777"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14:paraId="0810D75E" w14:textId="77777777" w:rsidR="0081711E" w:rsidRPr="003E4E2A" w:rsidRDefault="0081711E" w:rsidP="00881C66">
            <w:pPr>
              <w:spacing w:line="360" w:lineRule="auto"/>
              <w:rPr>
                <w:sz w:val="22"/>
                <w:szCs w:val="22"/>
              </w:rPr>
            </w:pPr>
            <w:r w:rsidRPr="003E4E2A">
              <w:rPr>
                <w:rFonts w:eastAsia="Arial"/>
                <w:b/>
                <w:sz w:val="22"/>
                <w:szCs w:val="22"/>
              </w:rPr>
              <w:t>EMPRESA</w:t>
            </w:r>
          </w:p>
        </w:tc>
      </w:tr>
      <w:tr w:rsidR="0081711E" w14:paraId="077C91E7" w14:textId="77777777" w:rsidTr="0081711E">
        <w:trPr>
          <w:trHeight w:val="360"/>
        </w:trPr>
        <w:tc>
          <w:tcPr>
            <w:tcW w:w="2920" w:type="dxa"/>
            <w:vAlign w:val="center"/>
          </w:tcPr>
          <w:p w14:paraId="1995AC37" w14:textId="77777777" w:rsidR="0081711E" w:rsidRPr="003E4E2A" w:rsidRDefault="0081711E" w:rsidP="00881C66">
            <w:pPr>
              <w:spacing w:line="360" w:lineRule="auto"/>
              <w:rPr>
                <w:sz w:val="22"/>
                <w:szCs w:val="22"/>
              </w:rPr>
            </w:pPr>
          </w:p>
        </w:tc>
        <w:tc>
          <w:tcPr>
            <w:tcW w:w="7590" w:type="dxa"/>
            <w:vAlign w:val="center"/>
          </w:tcPr>
          <w:p w14:paraId="1DFC78FF" w14:textId="77777777"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14:paraId="79BA9F42" w14:textId="77777777"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14:paraId="50F6062F" w14:textId="77777777"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14:paraId="09582CE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2021, e </w:t>
      </w:r>
      <w:r w:rsidRPr="003E4E2A">
        <w:rPr>
          <w:b/>
          <w:sz w:val="22"/>
          <w:szCs w:val="22"/>
        </w:rPr>
        <w:t xml:space="preserve">Termo </w:t>
      </w:r>
      <w:r w:rsidRPr="003E4E2A">
        <w:rPr>
          <w:b/>
          <w:sz w:val="22"/>
          <w:szCs w:val="22"/>
        </w:rPr>
        <w:lastRenderedPageBreak/>
        <w:t xml:space="preserve">de Homologação de XX de XXXXXXX de </w:t>
      </w:r>
      <w:r>
        <w:rPr>
          <w:b/>
          <w:sz w:val="22"/>
          <w:szCs w:val="22"/>
        </w:rPr>
        <w:t>2026</w:t>
      </w:r>
      <w:r w:rsidRPr="003E4E2A">
        <w:rPr>
          <w:sz w:val="22"/>
          <w:szCs w:val="22"/>
        </w:rPr>
        <w:t>, do qual passa a fazer parte integrante está Ata de Registro de Preços com força de Instrumento Contratual.</w:t>
      </w:r>
    </w:p>
    <w:p w14:paraId="16BFDFCE" w14:textId="77777777" w:rsidR="0081711E" w:rsidRPr="003E4E2A" w:rsidRDefault="0081711E" w:rsidP="00881C66">
      <w:pPr>
        <w:spacing w:line="360" w:lineRule="auto"/>
        <w:ind w:firstLine="851"/>
        <w:jc w:val="both"/>
        <w:rPr>
          <w:sz w:val="22"/>
          <w:szCs w:val="22"/>
        </w:rPr>
      </w:pPr>
    </w:p>
    <w:p w14:paraId="59F9B0A9" w14:textId="77777777"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14:paraId="5AFB2087"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14:paraId="6F1BD2C7"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14:paraId="1972002D" w14:textId="77777777"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14:paraId="457D76C5"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14:paraId="794234C9"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14:paraId="7BEFFF5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14:paraId="4122FA2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Responsabilizar-se pelo cumprimento das prescrições referentes </w:t>
      </w:r>
      <w:proofErr w:type="gramStart"/>
      <w:r w:rsidRPr="003E4E2A">
        <w:rPr>
          <w:sz w:val="22"/>
          <w:szCs w:val="22"/>
        </w:rPr>
        <w:t>ás</w:t>
      </w:r>
      <w:proofErr w:type="gramEnd"/>
      <w:r w:rsidRPr="003E4E2A">
        <w:rPr>
          <w:sz w:val="22"/>
          <w:szCs w:val="22"/>
        </w:rPr>
        <w:t xml:space="preserve"> leis trabalhistas, e previdência social e de segurança do trabalho, em relação a seus empregados:</w:t>
      </w:r>
    </w:p>
    <w:p w14:paraId="75E48742"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14:paraId="5B25D2EE"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14:paraId="5519DA4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14:paraId="5BD81CF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14:paraId="0CDB8ED7"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14:paraId="5E038B8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Substituir, sempre que exigida pelas Secretarias, e independentemente de justificativa por parte desta, qualquer empregado cuja atuação, permanência ou comportamento sejam julgados prejudiciais, inconvenientes ou insatisfatórios a disciplina do Órgão Gerenciador ou ao interesse do Serviço Público.</w:t>
      </w:r>
    </w:p>
    <w:p w14:paraId="490D519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14:paraId="1F004F53"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lastRenderedPageBreak/>
        <w:t>Atender prontamente quaisquer exigências do representante e da Secretaria de Municipal, inerente ao objeto deste termo de referência.</w:t>
      </w:r>
    </w:p>
    <w:p w14:paraId="69EFD67A"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14:paraId="3103F06C"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14:paraId="7F2B1A80" w14:textId="77777777"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14:paraId="33A49457" w14:textId="77777777" w:rsidR="0081711E" w:rsidRPr="003E4E2A" w:rsidRDefault="0081711E" w:rsidP="00881C66">
      <w:pPr>
        <w:spacing w:line="360" w:lineRule="auto"/>
        <w:ind w:firstLine="720"/>
        <w:jc w:val="both"/>
        <w:rPr>
          <w:rFonts w:eastAsia="Arial"/>
          <w:b/>
          <w:sz w:val="22"/>
          <w:szCs w:val="22"/>
        </w:rPr>
      </w:pPr>
    </w:p>
    <w:p w14:paraId="4BDBA08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14:paraId="43AB1DFC"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14:paraId="16AA2172" w14:textId="77777777" w:rsidR="0081711E" w:rsidRPr="003E4E2A" w:rsidRDefault="0081711E" w:rsidP="00881C66">
      <w:pPr>
        <w:spacing w:line="360" w:lineRule="auto"/>
        <w:ind w:firstLine="851"/>
        <w:jc w:val="both"/>
        <w:rPr>
          <w:sz w:val="22"/>
          <w:szCs w:val="22"/>
        </w:rPr>
      </w:pPr>
    </w:p>
    <w:p w14:paraId="17D1B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14:paraId="64797AD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14:paraId="2369A627" w14:textId="77777777"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90"/>
        <w:gridCol w:w="1052"/>
        <w:gridCol w:w="886"/>
        <w:gridCol w:w="1922"/>
        <w:gridCol w:w="1344"/>
        <w:gridCol w:w="58"/>
        <w:gridCol w:w="886"/>
        <w:gridCol w:w="993"/>
      </w:tblGrid>
      <w:tr w:rsidR="0081711E" w14:paraId="5CFEF2D5" w14:textId="77777777" w:rsidTr="0081711E">
        <w:trPr>
          <w:gridAfter w:val="1"/>
          <w:wAfter w:w="1044" w:type="dxa"/>
          <w:trHeight w:val="360"/>
        </w:trPr>
        <w:tc>
          <w:tcPr>
            <w:tcW w:w="9446" w:type="dxa"/>
            <w:gridSpan w:val="7"/>
            <w:vAlign w:val="center"/>
          </w:tcPr>
          <w:p w14:paraId="2717F42C" w14:textId="77777777" w:rsidR="0081711E" w:rsidRPr="003E4E2A" w:rsidRDefault="0081711E" w:rsidP="00881C66">
            <w:pPr>
              <w:spacing w:line="360" w:lineRule="auto"/>
              <w:rPr>
                <w:sz w:val="22"/>
                <w:szCs w:val="22"/>
              </w:rPr>
            </w:pPr>
            <w:r w:rsidRPr="003E4E2A">
              <w:rPr>
                <w:rFonts w:eastAsia="Arial"/>
                <w:b/>
                <w:sz w:val="22"/>
                <w:szCs w:val="22"/>
              </w:rPr>
              <w:t xml:space="preserve">RAZÃO SOCIAL: </w:t>
            </w:r>
          </w:p>
        </w:tc>
      </w:tr>
      <w:tr w:rsidR="0081711E" w14:paraId="5A37CAD5" w14:textId="77777777" w:rsidTr="0081711E">
        <w:trPr>
          <w:trHeight w:val="360"/>
        </w:trPr>
        <w:tc>
          <w:tcPr>
            <w:tcW w:w="3027" w:type="dxa"/>
            <w:vAlign w:val="center"/>
          </w:tcPr>
          <w:p w14:paraId="3BB6ADB8" w14:textId="77777777"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252" w:type="dxa"/>
            <w:vAlign w:val="center"/>
          </w:tcPr>
          <w:p w14:paraId="6A334B9A" w14:textId="77777777" w:rsidR="0081711E" w:rsidRPr="003E4E2A" w:rsidRDefault="0081711E" w:rsidP="00881C66">
            <w:pPr>
              <w:spacing w:line="360" w:lineRule="auto"/>
              <w:jc w:val="center"/>
              <w:rPr>
                <w:sz w:val="22"/>
                <w:szCs w:val="22"/>
              </w:rPr>
            </w:pPr>
            <w:r w:rsidRPr="003E4E2A">
              <w:rPr>
                <w:rFonts w:eastAsia="Arial"/>
                <w:b/>
                <w:sz w:val="22"/>
                <w:szCs w:val="22"/>
              </w:rPr>
              <w:t>UND</w:t>
            </w:r>
          </w:p>
        </w:tc>
        <w:tc>
          <w:tcPr>
            <w:tcW w:w="1016" w:type="dxa"/>
            <w:vAlign w:val="center"/>
          </w:tcPr>
          <w:p w14:paraId="4CE83207" w14:textId="77777777" w:rsidR="0081711E" w:rsidRPr="003E4E2A" w:rsidRDefault="0081711E" w:rsidP="00881C66">
            <w:pPr>
              <w:spacing w:line="360" w:lineRule="auto"/>
              <w:jc w:val="center"/>
              <w:rPr>
                <w:sz w:val="22"/>
                <w:szCs w:val="22"/>
              </w:rPr>
            </w:pPr>
            <w:r w:rsidRPr="003E4E2A">
              <w:rPr>
                <w:rFonts w:eastAsia="Arial"/>
                <w:b/>
                <w:sz w:val="22"/>
                <w:szCs w:val="22"/>
              </w:rPr>
              <w:t>QTD</w:t>
            </w:r>
          </w:p>
        </w:tc>
        <w:tc>
          <w:tcPr>
            <w:tcW w:w="1791" w:type="dxa"/>
            <w:vAlign w:val="center"/>
          </w:tcPr>
          <w:p w14:paraId="02D423A5" w14:textId="77777777"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513" w:type="dxa"/>
            <w:vAlign w:val="center"/>
          </w:tcPr>
          <w:p w14:paraId="1F68100A" w14:textId="77777777" w:rsidR="0081711E" w:rsidRPr="003E4E2A" w:rsidRDefault="0081711E" w:rsidP="00881C66">
            <w:pPr>
              <w:spacing w:line="360" w:lineRule="auto"/>
              <w:jc w:val="center"/>
              <w:rPr>
                <w:sz w:val="22"/>
                <w:szCs w:val="22"/>
              </w:rPr>
            </w:pPr>
            <w:r w:rsidRPr="003E4E2A">
              <w:rPr>
                <w:rFonts w:eastAsia="Arial"/>
                <w:b/>
                <w:sz w:val="22"/>
                <w:szCs w:val="22"/>
              </w:rPr>
              <w:t>MARCA</w:t>
            </w:r>
          </w:p>
        </w:tc>
        <w:tc>
          <w:tcPr>
            <w:tcW w:w="847" w:type="dxa"/>
            <w:gridSpan w:val="2"/>
            <w:vAlign w:val="center"/>
          </w:tcPr>
          <w:p w14:paraId="763C11B8" w14:textId="77777777"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1044" w:type="dxa"/>
            <w:vAlign w:val="center"/>
          </w:tcPr>
          <w:p w14:paraId="7980B8A0" w14:textId="77777777"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14:paraId="44DD3E49" w14:textId="77777777" w:rsidTr="0081711E">
        <w:trPr>
          <w:trHeight w:val="360"/>
        </w:trPr>
        <w:tc>
          <w:tcPr>
            <w:tcW w:w="3027" w:type="dxa"/>
            <w:vAlign w:val="center"/>
          </w:tcPr>
          <w:p w14:paraId="296D3F32" w14:textId="77777777" w:rsidR="0081711E" w:rsidRPr="003E4E2A" w:rsidRDefault="0081711E" w:rsidP="00881C66">
            <w:pPr>
              <w:spacing w:line="360" w:lineRule="auto"/>
              <w:jc w:val="center"/>
              <w:rPr>
                <w:sz w:val="22"/>
                <w:szCs w:val="22"/>
              </w:rPr>
            </w:pPr>
          </w:p>
        </w:tc>
        <w:tc>
          <w:tcPr>
            <w:tcW w:w="1252" w:type="dxa"/>
            <w:vAlign w:val="center"/>
          </w:tcPr>
          <w:p w14:paraId="5F1E37A1" w14:textId="77777777" w:rsidR="0081711E" w:rsidRPr="003E4E2A" w:rsidRDefault="0081711E" w:rsidP="00881C66">
            <w:pPr>
              <w:spacing w:line="360" w:lineRule="auto"/>
              <w:rPr>
                <w:sz w:val="22"/>
                <w:szCs w:val="22"/>
              </w:rPr>
            </w:pPr>
          </w:p>
        </w:tc>
        <w:tc>
          <w:tcPr>
            <w:tcW w:w="1016" w:type="dxa"/>
            <w:vAlign w:val="center"/>
          </w:tcPr>
          <w:p w14:paraId="25490CDB" w14:textId="77777777" w:rsidR="0081711E" w:rsidRPr="003E4E2A" w:rsidRDefault="0081711E" w:rsidP="00881C66">
            <w:pPr>
              <w:spacing w:line="360" w:lineRule="auto"/>
              <w:jc w:val="right"/>
              <w:rPr>
                <w:sz w:val="22"/>
                <w:szCs w:val="22"/>
              </w:rPr>
            </w:pPr>
          </w:p>
        </w:tc>
        <w:tc>
          <w:tcPr>
            <w:tcW w:w="1791" w:type="dxa"/>
            <w:vAlign w:val="center"/>
          </w:tcPr>
          <w:p w14:paraId="7E7F0093" w14:textId="77777777" w:rsidR="0081711E" w:rsidRPr="003E4E2A" w:rsidRDefault="0081711E" w:rsidP="00881C66">
            <w:pPr>
              <w:spacing w:line="360" w:lineRule="auto"/>
              <w:rPr>
                <w:sz w:val="22"/>
                <w:szCs w:val="22"/>
              </w:rPr>
            </w:pPr>
          </w:p>
        </w:tc>
        <w:tc>
          <w:tcPr>
            <w:tcW w:w="1513" w:type="dxa"/>
            <w:vAlign w:val="center"/>
          </w:tcPr>
          <w:p w14:paraId="6946117E" w14:textId="77777777" w:rsidR="0081711E" w:rsidRPr="003E4E2A" w:rsidRDefault="0081711E" w:rsidP="00881C66">
            <w:pPr>
              <w:spacing w:line="360" w:lineRule="auto"/>
              <w:rPr>
                <w:sz w:val="22"/>
                <w:szCs w:val="22"/>
              </w:rPr>
            </w:pPr>
          </w:p>
        </w:tc>
        <w:tc>
          <w:tcPr>
            <w:tcW w:w="847" w:type="dxa"/>
            <w:gridSpan w:val="2"/>
            <w:vAlign w:val="center"/>
          </w:tcPr>
          <w:p w14:paraId="401A05FC" w14:textId="77777777" w:rsidR="0081711E" w:rsidRPr="003E4E2A" w:rsidRDefault="0081711E" w:rsidP="00881C66">
            <w:pPr>
              <w:spacing w:line="360" w:lineRule="auto"/>
              <w:jc w:val="right"/>
              <w:rPr>
                <w:sz w:val="22"/>
                <w:szCs w:val="22"/>
              </w:rPr>
            </w:pPr>
          </w:p>
        </w:tc>
        <w:tc>
          <w:tcPr>
            <w:tcW w:w="1044" w:type="dxa"/>
            <w:vAlign w:val="center"/>
          </w:tcPr>
          <w:p w14:paraId="41646E03" w14:textId="77777777" w:rsidR="0081711E" w:rsidRPr="003E4E2A" w:rsidRDefault="0081711E" w:rsidP="00881C66">
            <w:pPr>
              <w:spacing w:line="360" w:lineRule="auto"/>
              <w:jc w:val="right"/>
              <w:rPr>
                <w:sz w:val="22"/>
                <w:szCs w:val="22"/>
              </w:rPr>
            </w:pPr>
          </w:p>
        </w:tc>
      </w:tr>
      <w:tr w:rsidR="0081711E" w14:paraId="664F478B" w14:textId="77777777" w:rsidTr="0081711E">
        <w:trPr>
          <w:trHeight w:val="360"/>
        </w:trPr>
        <w:tc>
          <w:tcPr>
            <w:tcW w:w="3027" w:type="dxa"/>
            <w:vAlign w:val="center"/>
          </w:tcPr>
          <w:p w14:paraId="76AB3E26" w14:textId="77777777" w:rsidR="0081711E" w:rsidRPr="003E4E2A" w:rsidRDefault="0081711E" w:rsidP="00881C66">
            <w:pPr>
              <w:spacing w:line="360" w:lineRule="auto"/>
              <w:jc w:val="center"/>
              <w:rPr>
                <w:sz w:val="22"/>
                <w:szCs w:val="22"/>
              </w:rPr>
            </w:pPr>
          </w:p>
        </w:tc>
        <w:tc>
          <w:tcPr>
            <w:tcW w:w="1252" w:type="dxa"/>
            <w:vAlign w:val="center"/>
          </w:tcPr>
          <w:p w14:paraId="227C2A86" w14:textId="77777777" w:rsidR="0081711E" w:rsidRPr="003E4E2A" w:rsidRDefault="0081711E" w:rsidP="00881C66">
            <w:pPr>
              <w:spacing w:line="360" w:lineRule="auto"/>
              <w:rPr>
                <w:sz w:val="22"/>
                <w:szCs w:val="22"/>
              </w:rPr>
            </w:pPr>
          </w:p>
        </w:tc>
        <w:tc>
          <w:tcPr>
            <w:tcW w:w="1016" w:type="dxa"/>
            <w:vAlign w:val="center"/>
          </w:tcPr>
          <w:p w14:paraId="10780DC1" w14:textId="77777777" w:rsidR="0081711E" w:rsidRPr="003E4E2A" w:rsidRDefault="0081711E" w:rsidP="00881C66">
            <w:pPr>
              <w:spacing w:line="360" w:lineRule="auto"/>
              <w:jc w:val="right"/>
              <w:rPr>
                <w:sz w:val="22"/>
                <w:szCs w:val="22"/>
              </w:rPr>
            </w:pPr>
          </w:p>
        </w:tc>
        <w:tc>
          <w:tcPr>
            <w:tcW w:w="1791" w:type="dxa"/>
            <w:vAlign w:val="center"/>
          </w:tcPr>
          <w:p w14:paraId="68B46BFE" w14:textId="77777777" w:rsidR="0081711E" w:rsidRPr="003E4E2A" w:rsidRDefault="0081711E" w:rsidP="00881C66">
            <w:pPr>
              <w:spacing w:line="360" w:lineRule="auto"/>
              <w:rPr>
                <w:sz w:val="22"/>
                <w:szCs w:val="22"/>
              </w:rPr>
            </w:pPr>
          </w:p>
        </w:tc>
        <w:tc>
          <w:tcPr>
            <w:tcW w:w="1513" w:type="dxa"/>
            <w:vAlign w:val="center"/>
          </w:tcPr>
          <w:p w14:paraId="6C9FE908" w14:textId="77777777" w:rsidR="0081711E" w:rsidRPr="003E4E2A" w:rsidRDefault="0081711E" w:rsidP="00881C66">
            <w:pPr>
              <w:spacing w:line="360" w:lineRule="auto"/>
              <w:rPr>
                <w:sz w:val="22"/>
                <w:szCs w:val="22"/>
              </w:rPr>
            </w:pPr>
          </w:p>
        </w:tc>
        <w:tc>
          <w:tcPr>
            <w:tcW w:w="847" w:type="dxa"/>
            <w:gridSpan w:val="2"/>
            <w:vAlign w:val="center"/>
          </w:tcPr>
          <w:p w14:paraId="4DBBB81D" w14:textId="77777777" w:rsidR="0081711E" w:rsidRPr="003E4E2A" w:rsidRDefault="0081711E" w:rsidP="00881C66">
            <w:pPr>
              <w:spacing w:line="360" w:lineRule="auto"/>
              <w:jc w:val="right"/>
              <w:rPr>
                <w:sz w:val="22"/>
                <w:szCs w:val="22"/>
              </w:rPr>
            </w:pPr>
          </w:p>
        </w:tc>
        <w:tc>
          <w:tcPr>
            <w:tcW w:w="1044" w:type="dxa"/>
            <w:vAlign w:val="center"/>
          </w:tcPr>
          <w:p w14:paraId="35931311" w14:textId="77777777" w:rsidR="0081711E" w:rsidRPr="003E4E2A" w:rsidRDefault="0081711E" w:rsidP="00881C66">
            <w:pPr>
              <w:spacing w:line="360" w:lineRule="auto"/>
              <w:jc w:val="right"/>
              <w:rPr>
                <w:sz w:val="22"/>
                <w:szCs w:val="22"/>
              </w:rPr>
            </w:pPr>
          </w:p>
        </w:tc>
      </w:tr>
      <w:tr w:rsidR="0081711E" w14:paraId="7ECC0CB2" w14:textId="77777777" w:rsidTr="0081711E">
        <w:trPr>
          <w:trHeight w:val="360"/>
        </w:trPr>
        <w:tc>
          <w:tcPr>
            <w:tcW w:w="3027" w:type="dxa"/>
            <w:vAlign w:val="center"/>
          </w:tcPr>
          <w:p w14:paraId="0A788D92" w14:textId="77777777" w:rsidR="0081711E" w:rsidRPr="003E4E2A" w:rsidRDefault="0081711E" w:rsidP="00881C66">
            <w:pPr>
              <w:spacing w:line="360" w:lineRule="auto"/>
              <w:jc w:val="center"/>
              <w:rPr>
                <w:sz w:val="22"/>
                <w:szCs w:val="22"/>
              </w:rPr>
            </w:pPr>
          </w:p>
        </w:tc>
        <w:tc>
          <w:tcPr>
            <w:tcW w:w="1252" w:type="dxa"/>
            <w:vAlign w:val="center"/>
          </w:tcPr>
          <w:p w14:paraId="4DDBC6FF" w14:textId="77777777" w:rsidR="0081711E" w:rsidRPr="003E4E2A" w:rsidRDefault="0081711E" w:rsidP="00881C66">
            <w:pPr>
              <w:spacing w:line="360" w:lineRule="auto"/>
              <w:rPr>
                <w:sz w:val="22"/>
                <w:szCs w:val="22"/>
              </w:rPr>
            </w:pPr>
          </w:p>
        </w:tc>
        <w:tc>
          <w:tcPr>
            <w:tcW w:w="1016" w:type="dxa"/>
            <w:vAlign w:val="center"/>
          </w:tcPr>
          <w:p w14:paraId="036DFDE1" w14:textId="77777777" w:rsidR="0081711E" w:rsidRPr="003E4E2A" w:rsidRDefault="0081711E" w:rsidP="00881C66">
            <w:pPr>
              <w:spacing w:line="360" w:lineRule="auto"/>
              <w:jc w:val="right"/>
              <w:rPr>
                <w:sz w:val="22"/>
                <w:szCs w:val="22"/>
              </w:rPr>
            </w:pPr>
          </w:p>
        </w:tc>
        <w:tc>
          <w:tcPr>
            <w:tcW w:w="1791" w:type="dxa"/>
            <w:vAlign w:val="center"/>
          </w:tcPr>
          <w:p w14:paraId="2DB16107" w14:textId="77777777" w:rsidR="0081711E" w:rsidRPr="003E4E2A" w:rsidRDefault="0081711E" w:rsidP="00881C66">
            <w:pPr>
              <w:spacing w:line="360" w:lineRule="auto"/>
              <w:rPr>
                <w:sz w:val="22"/>
                <w:szCs w:val="22"/>
              </w:rPr>
            </w:pPr>
          </w:p>
        </w:tc>
        <w:tc>
          <w:tcPr>
            <w:tcW w:w="1513" w:type="dxa"/>
            <w:vAlign w:val="center"/>
          </w:tcPr>
          <w:p w14:paraId="08E41D8B" w14:textId="77777777" w:rsidR="0081711E" w:rsidRPr="003E4E2A" w:rsidRDefault="0081711E" w:rsidP="00881C66">
            <w:pPr>
              <w:spacing w:line="360" w:lineRule="auto"/>
              <w:rPr>
                <w:sz w:val="22"/>
                <w:szCs w:val="22"/>
              </w:rPr>
            </w:pPr>
          </w:p>
        </w:tc>
        <w:tc>
          <w:tcPr>
            <w:tcW w:w="847" w:type="dxa"/>
            <w:gridSpan w:val="2"/>
            <w:vAlign w:val="center"/>
          </w:tcPr>
          <w:p w14:paraId="324E025D" w14:textId="77777777" w:rsidR="0081711E" w:rsidRPr="003E4E2A" w:rsidRDefault="0081711E" w:rsidP="00881C66">
            <w:pPr>
              <w:spacing w:line="360" w:lineRule="auto"/>
              <w:jc w:val="right"/>
              <w:rPr>
                <w:sz w:val="22"/>
                <w:szCs w:val="22"/>
              </w:rPr>
            </w:pPr>
          </w:p>
        </w:tc>
        <w:tc>
          <w:tcPr>
            <w:tcW w:w="1044" w:type="dxa"/>
            <w:vAlign w:val="center"/>
          </w:tcPr>
          <w:p w14:paraId="75BD6B58" w14:textId="77777777" w:rsidR="0081711E" w:rsidRPr="003E4E2A" w:rsidRDefault="0081711E" w:rsidP="00881C66">
            <w:pPr>
              <w:spacing w:line="360" w:lineRule="auto"/>
              <w:jc w:val="right"/>
              <w:rPr>
                <w:sz w:val="22"/>
                <w:szCs w:val="22"/>
              </w:rPr>
            </w:pPr>
          </w:p>
        </w:tc>
      </w:tr>
      <w:tr w:rsidR="0081711E" w14:paraId="3D01447F" w14:textId="77777777" w:rsidTr="0081711E">
        <w:trPr>
          <w:trHeight w:val="360"/>
        </w:trPr>
        <w:tc>
          <w:tcPr>
            <w:tcW w:w="8647" w:type="dxa"/>
            <w:gridSpan w:val="6"/>
            <w:vAlign w:val="center"/>
          </w:tcPr>
          <w:p w14:paraId="75100112" w14:textId="77777777" w:rsidR="0081711E" w:rsidRPr="003E4E2A" w:rsidRDefault="0081711E" w:rsidP="00881C66">
            <w:pPr>
              <w:spacing w:line="360" w:lineRule="auto"/>
              <w:jc w:val="right"/>
              <w:rPr>
                <w:sz w:val="22"/>
                <w:szCs w:val="22"/>
              </w:rPr>
            </w:pPr>
            <w:r w:rsidRPr="003E4E2A">
              <w:rPr>
                <w:rFonts w:eastAsia="Arial"/>
                <w:sz w:val="22"/>
                <w:szCs w:val="22"/>
              </w:rPr>
              <w:t>TOTAL:</w:t>
            </w:r>
          </w:p>
        </w:tc>
        <w:tc>
          <w:tcPr>
            <w:tcW w:w="1843" w:type="dxa"/>
            <w:gridSpan w:val="2"/>
            <w:vAlign w:val="center"/>
          </w:tcPr>
          <w:p w14:paraId="02060BD9" w14:textId="77777777" w:rsidR="0081711E" w:rsidRPr="003E4E2A" w:rsidRDefault="0081711E" w:rsidP="00881C66">
            <w:pPr>
              <w:spacing w:line="360" w:lineRule="auto"/>
              <w:rPr>
                <w:sz w:val="22"/>
                <w:szCs w:val="22"/>
              </w:rPr>
            </w:pPr>
          </w:p>
        </w:tc>
      </w:tr>
    </w:tbl>
    <w:p w14:paraId="74AD8C9C" w14:textId="77777777" w:rsidR="0081711E" w:rsidRDefault="0081711E" w:rsidP="00881C66">
      <w:pPr>
        <w:spacing w:line="360" w:lineRule="auto"/>
        <w:ind w:firstLine="720"/>
        <w:jc w:val="both"/>
        <w:rPr>
          <w:rFonts w:eastAsia="Arial"/>
          <w:b/>
          <w:sz w:val="22"/>
          <w:szCs w:val="22"/>
        </w:rPr>
      </w:pPr>
    </w:p>
    <w:p w14:paraId="31F84C92"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OBRIGAÇÕES DO(A) ÓRGÃO GERENCIADOR (Município/Secretaria/Fundo)</w:t>
      </w:r>
    </w:p>
    <w:p w14:paraId="1D9E5AED" w14:textId="77777777" w:rsidR="0081711E" w:rsidRPr="003E4E2A" w:rsidRDefault="0081711E" w:rsidP="00881C66">
      <w:pPr>
        <w:spacing w:line="360" w:lineRule="auto"/>
        <w:ind w:firstLine="851"/>
        <w:jc w:val="both"/>
        <w:rPr>
          <w:sz w:val="22"/>
          <w:szCs w:val="22"/>
        </w:rPr>
      </w:pPr>
    </w:p>
    <w:p w14:paraId="5F13006D"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14:paraId="770436A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14:paraId="77B0A0F1"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14:paraId="4E1B317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14:paraId="04457C1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14:paraId="78B59035" w14:textId="77777777" w:rsidR="0081711E" w:rsidRPr="003E4E2A" w:rsidRDefault="0081711E" w:rsidP="00881C66">
      <w:pPr>
        <w:spacing w:line="360" w:lineRule="auto"/>
        <w:ind w:firstLine="720"/>
        <w:jc w:val="both"/>
        <w:rPr>
          <w:rFonts w:eastAsia="Arial"/>
          <w:b/>
          <w:sz w:val="22"/>
          <w:szCs w:val="22"/>
        </w:rPr>
      </w:pPr>
    </w:p>
    <w:p w14:paraId="686A4101"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14:paraId="4F4CB80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14:paraId="4D3CB743" w14:textId="77777777" w:rsidR="0081711E" w:rsidRPr="003E4E2A" w:rsidRDefault="0081711E" w:rsidP="00881C66">
      <w:pPr>
        <w:spacing w:line="360" w:lineRule="auto"/>
        <w:ind w:firstLine="851"/>
        <w:jc w:val="both"/>
        <w:rPr>
          <w:rFonts w:eastAsia="Arial"/>
          <w:b/>
          <w:sz w:val="22"/>
          <w:szCs w:val="22"/>
        </w:rPr>
      </w:pPr>
    </w:p>
    <w:p w14:paraId="2D4F739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14:paraId="5C111634" w14:textId="77777777" w:rsidR="0081711E" w:rsidRPr="003E4E2A" w:rsidRDefault="0081711E" w:rsidP="00881C66">
      <w:pPr>
        <w:spacing w:line="360" w:lineRule="auto"/>
        <w:ind w:firstLine="851"/>
        <w:jc w:val="both"/>
        <w:rPr>
          <w:sz w:val="22"/>
          <w:szCs w:val="22"/>
        </w:rPr>
      </w:pPr>
    </w:p>
    <w:p w14:paraId="168DC04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14:paraId="57153EA6" w14:textId="77777777" w:rsidR="0081711E" w:rsidRPr="003E4E2A" w:rsidRDefault="0081711E" w:rsidP="00881C66">
      <w:pPr>
        <w:spacing w:line="360" w:lineRule="auto"/>
        <w:ind w:firstLine="720"/>
        <w:jc w:val="both"/>
        <w:rPr>
          <w:rFonts w:eastAsia="Arial"/>
          <w:b/>
          <w:sz w:val="22"/>
          <w:szCs w:val="22"/>
        </w:rPr>
      </w:pPr>
    </w:p>
    <w:p w14:paraId="6511599E" w14:textId="77777777"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14:paraId="65A7F124"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14:paraId="76DADDBF" w14:textId="77777777"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4579E943" w14:textId="77777777"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14:paraId="70F6995C"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14:paraId="3F665F73"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 xml:space="preserve">Certidão de regularidade para com a Fazenda Federal (conjunta), </w:t>
      </w:r>
      <w:proofErr w:type="gramStart"/>
      <w:r w:rsidRPr="003E4E2A">
        <w:rPr>
          <w:color w:val="000000"/>
          <w:sz w:val="22"/>
          <w:szCs w:val="22"/>
        </w:rPr>
        <w:t>Estadual</w:t>
      </w:r>
      <w:proofErr w:type="gramEnd"/>
      <w:r w:rsidRPr="003E4E2A">
        <w:rPr>
          <w:color w:val="000000"/>
          <w:sz w:val="22"/>
          <w:szCs w:val="22"/>
        </w:rPr>
        <w:t xml:space="preserve"> e Municipal;</w:t>
      </w:r>
    </w:p>
    <w:p w14:paraId="55689086"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lastRenderedPageBreak/>
        <w:t>Certificado de regularidade de situação com o FGTS;</w:t>
      </w:r>
    </w:p>
    <w:p w14:paraId="277D450A" w14:textId="77777777"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14:paraId="0BCE5ABE"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14:paraId="067BD0CB" w14:textId="77777777"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14:paraId="57059DD6"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14:paraId="0D850D63"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445F3EFE" w14:textId="77777777" w:rsidR="0081711E"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Erros, omissões ou vícios nas notas fiscais.</w:t>
      </w:r>
    </w:p>
    <w:p w14:paraId="6C218F3B" w14:textId="77777777" w:rsidR="0068604D" w:rsidRPr="0068604D" w:rsidRDefault="0068604D" w:rsidP="0068604D">
      <w:pPr>
        <w:pStyle w:val="C0101065"/>
      </w:pPr>
    </w:p>
    <w:p w14:paraId="150080AD" w14:textId="77777777"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14:paraId="4F551DA0" w14:textId="77777777"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14:paraId="0F5E667C" w14:textId="77777777"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14:paraId="338E50FB" w14:textId="77777777"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14:paraId="75C56DEB" w14:textId="77777777" w:rsidR="0081711E" w:rsidRPr="003E4E2A" w:rsidRDefault="0081711E" w:rsidP="00881C66">
      <w:pPr>
        <w:spacing w:line="360" w:lineRule="auto"/>
        <w:ind w:firstLine="720"/>
        <w:jc w:val="both"/>
        <w:rPr>
          <w:rFonts w:eastAsia="Arial"/>
          <w:b/>
          <w:sz w:val="22"/>
          <w:szCs w:val="22"/>
        </w:rPr>
      </w:pPr>
    </w:p>
    <w:p w14:paraId="3216CE2D" w14:textId="77777777"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14:paraId="2FF06D4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14:paraId="359D7AAA" w14:textId="77777777"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14:paraId="757789DF"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14:paraId="05F1201C"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Quando o valor registrado se tornar inferior ao preço praticado no mercado por motivo superveniente, o órgão gerenciador convocará os fornecedores para negociarem a redução dos preços aos valores praticados pelo mercado</w:t>
      </w:r>
    </w:p>
    <w:p w14:paraId="0E697B76"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14:paraId="7FB21490"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14:paraId="6DCBC914" w14:textId="77777777"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lastRenderedPageBreak/>
        <w:t>Se ocorrer de o preço de mercado tornar-se inferior aos preços registrados e o fornecedor não puder cumprir o compromisso, o Órgão gerenciador poderá:</w:t>
      </w:r>
    </w:p>
    <w:p w14:paraId="3DEDEC57"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a veracidade dos motivos e comprovantes apresentados; e </w:t>
      </w:r>
    </w:p>
    <w:p w14:paraId="6B90AAFB"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14:paraId="27FC562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14:paraId="16829A8C" w14:textId="77777777"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14:paraId="2B6FA80E" w14:textId="77777777"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14:paraId="758EE797" w14:textId="77777777"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14:paraId="06578924"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Houver interesse público, devidamente fundamentado</w:t>
      </w:r>
    </w:p>
    <w:p w14:paraId="6734D22A" w14:textId="77777777"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14:paraId="706F75EA"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14:paraId="7F0B77FB"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14:paraId="7606E0A0"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14:paraId="00E4517D" w14:textId="77777777"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 xml:space="preserve">Por iniciativa do próprio fornecedor, quando mediante solicitação por escrito, comprovar a impossibilidade do cumprimento das exigências do instrumento convocatório que deu origem à </w:t>
      </w:r>
      <w:proofErr w:type="spellStart"/>
      <w:r w:rsidRPr="003E4E2A">
        <w:rPr>
          <w:sz w:val="22"/>
          <w:szCs w:val="22"/>
        </w:rPr>
        <w:t>esta</w:t>
      </w:r>
      <w:proofErr w:type="spellEnd"/>
      <w:r w:rsidRPr="003E4E2A">
        <w:rPr>
          <w:sz w:val="22"/>
          <w:szCs w:val="22"/>
        </w:rPr>
        <w:t xml:space="preserve"> ARP, tendo em vista fato superveniente e aceito pelo MUNICÍPIO</w:t>
      </w:r>
    </w:p>
    <w:p w14:paraId="5216E986" w14:textId="77777777"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14:paraId="54098D9A" w14:textId="77777777"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14:paraId="0D8A1CAC" w14:textId="77777777" w:rsidR="0081711E" w:rsidRDefault="0081711E" w:rsidP="00881C66">
      <w:pPr>
        <w:spacing w:line="360" w:lineRule="auto"/>
        <w:ind w:firstLine="851"/>
        <w:jc w:val="both"/>
        <w:rPr>
          <w:sz w:val="22"/>
          <w:szCs w:val="22"/>
        </w:rPr>
      </w:pPr>
      <w:r w:rsidRPr="003E4E2A">
        <w:rPr>
          <w:sz w:val="22"/>
          <w:szCs w:val="22"/>
        </w:rPr>
        <w:t>b) A pedido do fornecedor.</w:t>
      </w:r>
    </w:p>
    <w:p w14:paraId="0C583312" w14:textId="77777777" w:rsidR="0068604D" w:rsidRPr="003E4E2A" w:rsidRDefault="0068604D" w:rsidP="00881C66">
      <w:pPr>
        <w:spacing w:line="360" w:lineRule="auto"/>
        <w:ind w:firstLine="851"/>
        <w:jc w:val="both"/>
        <w:rPr>
          <w:sz w:val="22"/>
          <w:szCs w:val="22"/>
        </w:rPr>
      </w:pPr>
    </w:p>
    <w:p w14:paraId="067AB027"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DAS DOTAÇÕES ORÇAMENTÁRIAS E RECURSOS</w:t>
      </w:r>
    </w:p>
    <w:p w14:paraId="2BC48E74"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14:paraId="2E99BA27" w14:textId="77777777"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14:paraId="5A8744FB" w14:textId="77777777" w:rsidR="0081711E" w:rsidRDefault="0081711E" w:rsidP="00881C66">
      <w:pPr>
        <w:tabs>
          <w:tab w:val="left" w:pos="426"/>
        </w:tabs>
        <w:spacing w:line="360" w:lineRule="auto"/>
        <w:jc w:val="both"/>
        <w:rPr>
          <w:b/>
          <w:sz w:val="22"/>
          <w:szCs w:val="22"/>
        </w:rPr>
      </w:pPr>
    </w:p>
    <w:p w14:paraId="15E4164A" w14:textId="77777777" w:rsidR="0068604D" w:rsidRPr="003E4E2A" w:rsidRDefault="0068604D" w:rsidP="00881C66">
      <w:pPr>
        <w:tabs>
          <w:tab w:val="left" w:pos="426"/>
        </w:tabs>
        <w:spacing w:line="360" w:lineRule="auto"/>
        <w:jc w:val="both"/>
        <w:rPr>
          <w:b/>
          <w:sz w:val="22"/>
          <w:szCs w:val="22"/>
        </w:rPr>
      </w:pPr>
    </w:p>
    <w:p w14:paraId="126E30B8" w14:textId="77777777" w:rsidR="0081711E" w:rsidRPr="003E4E2A" w:rsidRDefault="0081711E" w:rsidP="00881C66">
      <w:pPr>
        <w:tabs>
          <w:tab w:val="left" w:pos="426"/>
        </w:tabs>
        <w:spacing w:line="360" w:lineRule="auto"/>
        <w:jc w:val="both"/>
        <w:rPr>
          <w:sz w:val="22"/>
          <w:szCs w:val="22"/>
        </w:rPr>
      </w:pPr>
      <w:r w:rsidRPr="003E4E2A">
        <w:rPr>
          <w:rFonts w:eastAsia="Arial"/>
          <w:b/>
          <w:sz w:val="22"/>
          <w:szCs w:val="22"/>
        </w:rPr>
        <w:lastRenderedPageBreak/>
        <w:t>DAS PENALIDADES</w:t>
      </w:r>
    </w:p>
    <w:p w14:paraId="284FCD06"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14:paraId="18793247" w14:textId="77777777"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14:paraId="7C8A922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14:paraId="6B14C8A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4" w:anchor="art155" w:history="1">
        <w:r w:rsidRPr="003E4E2A">
          <w:rPr>
            <w:rStyle w:val="Hyperlink"/>
            <w:rFonts w:eastAsiaTheme="majorEastAsia"/>
            <w:sz w:val="22"/>
            <w:szCs w:val="22"/>
          </w:rPr>
          <w:t>art. 155 da Lei</w:t>
        </w:r>
      </w:hyperlink>
      <w:r w:rsidRPr="003E4E2A">
        <w:rPr>
          <w:sz w:val="22"/>
          <w:szCs w:val="22"/>
        </w:rPr>
        <w:t xml:space="preserve"> 14.133/21; </w:t>
      </w:r>
    </w:p>
    <w:p w14:paraId="17620E87"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5"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14:paraId="27D4078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6"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14:paraId="0C312ED2" w14:textId="77777777"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14:paraId="55DDD5ED"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14:paraId="3A64C24F"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14:paraId="467F290A" w14:textId="77777777"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14:paraId="17564465" w14:textId="77777777" w:rsidR="0081711E" w:rsidRPr="003E4E2A" w:rsidRDefault="0081711E" w:rsidP="00881C66">
      <w:pPr>
        <w:spacing w:line="360" w:lineRule="auto"/>
        <w:ind w:firstLine="720"/>
        <w:jc w:val="both"/>
        <w:rPr>
          <w:sz w:val="22"/>
          <w:szCs w:val="22"/>
        </w:rPr>
      </w:pPr>
    </w:p>
    <w:p w14:paraId="638A8F69" w14:textId="77777777" w:rsidR="0081711E" w:rsidRPr="003E4E2A" w:rsidRDefault="0081711E" w:rsidP="00881C66">
      <w:pPr>
        <w:spacing w:line="360" w:lineRule="auto"/>
        <w:ind w:firstLine="851"/>
        <w:jc w:val="both"/>
        <w:rPr>
          <w:sz w:val="22"/>
          <w:szCs w:val="22"/>
        </w:rPr>
      </w:pPr>
      <w:r w:rsidRPr="003E4E2A">
        <w:rPr>
          <w:b/>
          <w:sz w:val="22"/>
          <w:szCs w:val="22"/>
        </w:rPr>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55AC9C3D" w14:textId="77777777" w:rsidR="0081711E" w:rsidRPr="003E4E2A" w:rsidRDefault="0081711E" w:rsidP="00881C66">
      <w:pPr>
        <w:spacing w:line="360" w:lineRule="auto"/>
        <w:ind w:firstLine="720"/>
        <w:jc w:val="both"/>
        <w:rPr>
          <w:rFonts w:eastAsia="Arial"/>
          <w:b/>
          <w:sz w:val="22"/>
          <w:szCs w:val="22"/>
        </w:rPr>
      </w:pPr>
    </w:p>
    <w:p w14:paraId="59F2BBFB"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14:paraId="502274A2" w14:textId="77777777" w:rsidR="0081711E" w:rsidRPr="003E4E2A" w:rsidRDefault="0081711E" w:rsidP="00881C66">
      <w:pPr>
        <w:spacing w:line="360" w:lineRule="auto"/>
        <w:ind w:firstLine="851"/>
        <w:jc w:val="both"/>
        <w:rPr>
          <w:sz w:val="22"/>
          <w:szCs w:val="22"/>
        </w:rPr>
      </w:pPr>
      <w:r w:rsidRPr="003E4E2A">
        <w:rPr>
          <w:rFonts w:eastAsia="Arial"/>
          <w:b/>
          <w:sz w:val="22"/>
          <w:szCs w:val="22"/>
        </w:rPr>
        <w:lastRenderedPageBreak/>
        <w:t xml:space="preserve">I. </w:t>
      </w:r>
      <w:r w:rsidRPr="003E4E2A">
        <w:rPr>
          <w:sz w:val="22"/>
          <w:szCs w:val="22"/>
        </w:rPr>
        <w:t xml:space="preserve">descumprimento das obrigações assumidas, desde que não acarretem prejuízos para o MUNICÍPIO; </w:t>
      </w:r>
    </w:p>
    <w:p w14:paraId="54E14CA2"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14:paraId="6245BE43"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pequenas ocorrências que possam acarretar transtornos no desenvolvimento dos serviços do MUNICÍPIO ou dos órgãos municipais;</w:t>
      </w:r>
    </w:p>
    <w:p w14:paraId="28A10142" w14:textId="77777777" w:rsidR="0081711E" w:rsidRPr="003E4E2A" w:rsidRDefault="0081711E" w:rsidP="00881C66">
      <w:pPr>
        <w:spacing w:line="360" w:lineRule="auto"/>
        <w:ind w:firstLine="720"/>
        <w:jc w:val="both"/>
        <w:rPr>
          <w:sz w:val="22"/>
          <w:szCs w:val="22"/>
        </w:rPr>
      </w:pPr>
    </w:p>
    <w:p w14:paraId="43BA108D" w14:textId="77777777"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14:paraId="5419C750"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14:paraId="7C003CF3"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14:paraId="302F1DE8"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14:paraId="1A9B08DA"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14:paraId="48AF562E"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098A0B64"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14:paraId="0FE3A54B" w14:textId="77777777"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B48D6EF" w14:textId="77777777" w:rsidR="0081711E" w:rsidRPr="003E4E2A" w:rsidRDefault="0081711E" w:rsidP="00881C66">
      <w:pPr>
        <w:spacing w:line="360" w:lineRule="auto"/>
        <w:ind w:firstLine="720"/>
        <w:jc w:val="both"/>
        <w:rPr>
          <w:rFonts w:eastAsia="Arial"/>
          <w:b/>
          <w:sz w:val="22"/>
          <w:szCs w:val="22"/>
        </w:rPr>
      </w:pPr>
    </w:p>
    <w:p w14:paraId="246A5A81"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14:paraId="1F1ECBE0" w14:textId="77777777" w:rsidR="0081711E" w:rsidRPr="003E4E2A" w:rsidRDefault="0081711E" w:rsidP="00881C66">
      <w:pPr>
        <w:spacing w:line="360" w:lineRule="auto"/>
        <w:ind w:firstLine="851"/>
        <w:jc w:val="both"/>
        <w:rPr>
          <w:sz w:val="22"/>
          <w:szCs w:val="22"/>
        </w:rPr>
      </w:pPr>
    </w:p>
    <w:p w14:paraId="7B800F03" w14:textId="77777777" w:rsidR="0081711E" w:rsidRPr="003E4E2A" w:rsidRDefault="0081711E" w:rsidP="00881C66">
      <w:pPr>
        <w:spacing w:line="360" w:lineRule="auto"/>
        <w:ind w:firstLine="720"/>
        <w:jc w:val="both"/>
        <w:rPr>
          <w:sz w:val="22"/>
          <w:szCs w:val="22"/>
        </w:rPr>
      </w:pPr>
      <w:r w:rsidRPr="003E4E2A">
        <w:rPr>
          <w:rFonts w:eastAsia="Arial"/>
          <w:b/>
          <w:sz w:val="22"/>
          <w:szCs w:val="22"/>
        </w:rPr>
        <w:lastRenderedPageBreak/>
        <w:t>DOS USUÁRIOS DA ATA DE REGISTRO DE PREÇO</w:t>
      </w:r>
    </w:p>
    <w:p w14:paraId="7ACCE098" w14:textId="77777777"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14:paraId="20D126D3" w14:textId="77777777" w:rsidR="0081711E" w:rsidRPr="003E4E2A" w:rsidRDefault="0081711E" w:rsidP="00881C66">
      <w:pPr>
        <w:spacing w:line="360" w:lineRule="auto"/>
        <w:ind w:firstLine="720"/>
        <w:jc w:val="both"/>
        <w:rPr>
          <w:rFonts w:eastAsia="Arial"/>
          <w:b/>
          <w:sz w:val="22"/>
          <w:szCs w:val="22"/>
        </w:rPr>
      </w:pPr>
    </w:p>
    <w:p w14:paraId="12CB2D05"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14:paraId="178ACD6B" w14:textId="77777777" w:rsidR="0081711E" w:rsidRPr="003E4E2A" w:rsidRDefault="0081711E" w:rsidP="00881C66">
      <w:pPr>
        <w:spacing w:line="360" w:lineRule="auto"/>
        <w:ind w:firstLine="851"/>
        <w:jc w:val="both"/>
        <w:rPr>
          <w:rFonts w:eastAsia="Arial"/>
          <w:b/>
          <w:sz w:val="22"/>
          <w:szCs w:val="22"/>
        </w:rPr>
      </w:pPr>
    </w:p>
    <w:p w14:paraId="42F748FA" w14:textId="77777777"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w:t>
      </w:r>
      <w:proofErr w:type="gramStart"/>
      <w:r w:rsidRPr="003E4E2A">
        <w:rPr>
          <w:sz w:val="22"/>
          <w:szCs w:val="22"/>
        </w:rPr>
        <w:t>presente  Ata</w:t>
      </w:r>
      <w:proofErr w:type="gramEnd"/>
      <w:r w:rsidRPr="003E4E2A">
        <w:rPr>
          <w:sz w:val="22"/>
          <w:szCs w:val="22"/>
        </w:rPr>
        <w:t xml:space="preserve"> de Registro de Preços nos termos da legislação vigente. </w:t>
      </w:r>
    </w:p>
    <w:p w14:paraId="23B7871F" w14:textId="77777777" w:rsidR="0081711E" w:rsidRPr="003E4E2A" w:rsidRDefault="0081711E" w:rsidP="00881C66">
      <w:pPr>
        <w:spacing w:line="360" w:lineRule="auto"/>
        <w:ind w:firstLine="851"/>
        <w:jc w:val="both"/>
        <w:rPr>
          <w:sz w:val="22"/>
          <w:szCs w:val="22"/>
        </w:rPr>
      </w:pPr>
    </w:p>
    <w:p w14:paraId="3ADA1609" w14:textId="7BE5825F" w:rsidR="0081711E" w:rsidRPr="003E4E2A" w:rsidRDefault="0081711E" w:rsidP="0068604D">
      <w:pPr>
        <w:spacing w:line="360" w:lineRule="auto"/>
        <w:ind w:firstLine="851"/>
        <w:jc w:val="both"/>
        <w:rPr>
          <w:b/>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14:paraId="5B8C2DE3" w14:textId="77777777"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14:paraId="2BC93668" w14:textId="77777777" w:rsidR="0081711E" w:rsidRPr="003E4E2A" w:rsidRDefault="0081711E" w:rsidP="00881C66">
      <w:pPr>
        <w:spacing w:line="360" w:lineRule="auto"/>
        <w:jc w:val="center"/>
        <w:rPr>
          <w:rFonts w:eastAsia="Arial"/>
          <w:b/>
          <w:sz w:val="22"/>
          <w:szCs w:val="22"/>
        </w:rPr>
      </w:pPr>
    </w:p>
    <w:p w14:paraId="6138FE8F" w14:textId="77777777" w:rsidR="0081711E" w:rsidRPr="003E4E2A" w:rsidRDefault="0081711E" w:rsidP="00881C66">
      <w:pPr>
        <w:spacing w:line="360" w:lineRule="auto"/>
        <w:jc w:val="center"/>
        <w:rPr>
          <w:rFonts w:eastAsia="Arial"/>
          <w:b/>
          <w:sz w:val="22"/>
          <w:szCs w:val="22"/>
        </w:rPr>
      </w:pPr>
    </w:p>
    <w:p w14:paraId="7A067DB0"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6610BEF3" w14:textId="77777777"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14:paraId="2B7A4D6A"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14:paraId="0DF8ACE2" w14:textId="77777777" w:rsidR="0081711E" w:rsidRPr="003E4E2A" w:rsidRDefault="0081711E" w:rsidP="00881C66">
      <w:pPr>
        <w:spacing w:line="360" w:lineRule="auto"/>
        <w:jc w:val="center"/>
        <w:rPr>
          <w:rFonts w:eastAsia="Arial"/>
          <w:b/>
          <w:sz w:val="22"/>
          <w:szCs w:val="22"/>
        </w:rPr>
      </w:pPr>
    </w:p>
    <w:p w14:paraId="1961E76E"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5BF81AA9"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14:paraId="5823ABF8" w14:textId="77777777" w:rsidR="0081711E" w:rsidRPr="003E4E2A" w:rsidRDefault="0081711E" w:rsidP="00881C66">
      <w:pPr>
        <w:spacing w:line="360" w:lineRule="auto"/>
        <w:jc w:val="center"/>
        <w:rPr>
          <w:rFonts w:eastAsia="Arial"/>
          <w:b/>
          <w:sz w:val="22"/>
          <w:szCs w:val="22"/>
        </w:rPr>
      </w:pPr>
      <w:r w:rsidRPr="003E4E2A">
        <w:rPr>
          <w:rFonts w:eastAsia="Arial"/>
          <w:b/>
          <w:sz w:val="22"/>
          <w:szCs w:val="22"/>
        </w:rPr>
        <w:t>PREGOEIRO</w:t>
      </w:r>
    </w:p>
    <w:p w14:paraId="6B893C7B" w14:textId="77777777" w:rsidR="0081711E" w:rsidRPr="003E4E2A" w:rsidRDefault="0081711E" w:rsidP="00881C66">
      <w:pPr>
        <w:spacing w:line="360" w:lineRule="auto"/>
        <w:jc w:val="center"/>
        <w:rPr>
          <w:rFonts w:eastAsia="Arial"/>
          <w:b/>
          <w:sz w:val="22"/>
          <w:szCs w:val="22"/>
        </w:rPr>
      </w:pPr>
    </w:p>
    <w:p w14:paraId="76CC5747" w14:textId="77777777" w:rsidR="0081711E" w:rsidRDefault="0081711E" w:rsidP="00881C66">
      <w:pPr>
        <w:spacing w:line="360" w:lineRule="auto"/>
        <w:rPr>
          <w:rFonts w:eastAsia="Arial"/>
          <w:b/>
        </w:rPr>
      </w:pPr>
      <w:r w:rsidRPr="003E4E2A">
        <w:rPr>
          <w:rFonts w:eastAsia="Arial"/>
          <w:b/>
          <w:sz w:val="22"/>
          <w:szCs w:val="22"/>
        </w:rPr>
        <w:t>CONTRATADA(S):</w:t>
      </w:r>
    </w:p>
    <w:p w14:paraId="183D478A" w14:textId="77777777" w:rsidR="0081711E" w:rsidRPr="003E4E2A" w:rsidRDefault="0081711E" w:rsidP="00881C66">
      <w:pPr>
        <w:spacing w:line="360" w:lineRule="auto"/>
        <w:rPr>
          <w:sz w:val="22"/>
          <w:szCs w:val="22"/>
        </w:rPr>
      </w:pPr>
    </w:p>
    <w:p w14:paraId="01EE3FA5" w14:textId="77777777"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14:paraId="2C0C4D7F" w14:textId="77777777" w:rsidR="0081711E" w:rsidRPr="003E4E2A" w:rsidRDefault="0081711E" w:rsidP="00881C66">
      <w:pPr>
        <w:spacing w:line="360" w:lineRule="auto"/>
        <w:jc w:val="center"/>
        <w:rPr>
          <w:b/>
          <w:sz w:val="22"/>
          <w:szCs w:val="22"/>
        </w:rPr>
      </w:pPr>
    </w:p>
    <w:p w14:paraId="6F05CF96" w14:textId="77777777" w:rsidR="0081711E" w:rsidRDefault="0081711E" w:rsidP="00881C66">
      <w:pPr>
        <w:spacing w:line="360" w:lineRule="auto"/>
        <w:rPr>
          <w:sz w:val="22"/>
          <w:szCs w:val="22"/>
        </w:rPr>
      </w:pPr>
    </w:p>
    <w:tbl>
      <w:tblPr>
        <w:tblW w:w="9606" w:type="dxa"/>
        <w:tblLook w:val="04A0" w:firstRow="1" w:lastRow="0" w:firstColumn="1" w:lastColumn="0" w:noHBand="0" w:noVBand="1"/>
      </w:tblPr>
      <w:tblGrid>
        <w:gridCol w:w="9606"/>
      </w:tblGrid>
      <w:tr w:rsidR="0081711E" w:rsidRPr="00765D5E" w14:paraId="09C9A388" w14:textId="77777777" w:rsidTr="0081711E">
        <w:tc>
          <w:tcPr>
            <w:tcW w:w="9606" w:type="dxa"/>
            <w:shd w:val="clear" w:color="auto" w:fill="BFBFBF" w:themeFill="background1" w:themeFillShade="BF"/>
          </w:tcPr>
          <w:p w14:paraId="57A9024A" w14:textId="77777777" w:rsidR="0081711E" w:rsidRPr="00765D5E" w:rsidRDefault="0081711E" w:rsidP="00881C66">
            <w:pPr>
              <w:spacing w:line="360" w:lineRule="auto"/>
              <w:jc w:val="center"/>
              <w:rPr>
                <w:sz w:val="22"/>
                <w:szCs w:val="22"/>
              </w:rPr>
            </w:pPr>
            <w:r w:rsidRPr="00765D5E">
              <w:rPr>
                <w:sz w:val="22"/>
                <w:szCs w:val="22"/>
              </w:rPr>
              <w:lastRenderedPageBreak/>
              <w:t>ANEXO VI</w:t>
            </w:r>
          </w:p>
        </w:tc>
      </w:tr>
    </w:tbl>
    <w:p w14:paraId="1793594C" w14:textId="1194CBD3"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0AD577A1" w14:textId="22B36077"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3A5B05C0" w14:textId="77777777"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14:paraId="50F85B4F" w14:textId="77777777" w:rsidR="0081711E" w:rsidRPr="00765D5E" w:rsidRDefault="0081711E" w:rsidP="00881C66">
      <w:pPr>
        <w:spacing w:line="360" w:lineRule="auto"/>
        <w:jc w:val="both"/>
        <w:rPr>
          <w:b/>
          <w:sz w:val="22"/>
          <w:szCs w:val="22"/>
        </w:rPr>
      </w:pPr>
      <w:r w:rsidRPr="00765D5E">
        <w:rPr>
          <w:b/>
          <w:sz w:val="22"/>
          <w:szCs w:val="22"/>
        </w:rPr>
        <w:t>Ao</w:t>
      </w:r>
    </w:p>
    <w:p w14:paraId="62D3C741" w14:textId="77777777"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14:paraId="718FF57B" w14:textId="77777777" w:rsidR="0081711E" w:rsidRDefault="0081711E" w:rsidP="00881C66">
      <w:pPr>
        <w:pStyle w:val="Recuodecorpodetexto31"/>
        <w:spacing w:line="360" w:lineRule="auto"/>
        <w:ind w:firstLine="0"/>
        <w:rPr>
          <w:color w:val="000000"/>
          <w:sz w:val="22"/>
          <w:szCs w:val="22"/>
        </w:rPr>
      </w:pPr>
    </w:p>
    <w:p w14:paraId="3AC96CF7" w14:textId="77777777"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14:paraId="5C660E2E" w14:textId="77777777"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w:t>
      </w:r>
      <w:proofErr w:type="gramStart"/>
      <w:r w:rsidRPr="00765D5E">
        <w:rPr>
          <w:color w:val="000000"/>
          <w:sz w:val="22"/>
          <w:szCs w:val="22"/>
        </w:rPr>
        <w:t>_(</w:t>
      </w:r>
      <w:proofErr w:type="gramEnd"/>
      <w:r w:rsidRPr="00765D5E">
        <w:rPr>
          <w:b/>
          <w:color w:val="000000"/>
          <w:sz w:val="22"/>
          <w:szCs w:val="22"/>
        </w:rPr>
        <w:t xml:space="preserve">nome da </w:t>
      </w:r>
      <w:proofErr w:type="gramStart"/>
      <w:r w:rsidRPr="00765D5E">
        <w:rPr>
          <w:b/>
          <w:color w:val="000000"/>
          <w:sz w:val="22"/>
          <w:szCs w:val="22"/>
        </w:rPr>
        <w:t>empresa</w:t>
      </w:r>
      <w:r w:rsidRPr="00765D5E">
        <w:rPr>
          <w:color w:val="000000"/>
          <w:sz w:val="22"/>
          <w:szCs w:val="22"/>
        </w:rPr>
        <w:t>)_</w:t>
      </w:r>
      <w:proofErr w:type="gramEnd"/>
      <w:r w:rsidRPr="00765D5E">
        <w:rPr>
          <w:color w:val="000000"/>
          <w:sz w:val="22"/>
          <w:szCs w:val="22"/>
        </w:rPr>
        <w:t>__, CNPJ/MF n.º ___, sediada __</w:t>
      </w:r>
      <w:proofErr w:type="gramStart"/>
      <w:r w:rsidRPr="00765D5E">
        <w:rPr>
          <w:color w:val="000000"/>
          <w:sz w:val="22"/>
          <w:szCs w:val="22"/>
        </w:rPr>
        <w:t>_(</w:t>
      </w:r>
      <w:proofErr w:type="gramEnd"/>
      <w:r w:rsidRPr="00765D5E">
        <w:rPr>
          <w:b/>
          <w:color w:val="000000"/>
          <w:sz w:val="22"/>
          <w:szCs w:val="22"/>
        </w:rPr>
        <w:t xml:space="preserve">endereço </w:t>
      </w:r>
      <w:proofErr w:type="gramStart"/>
      <w:r w:rsidRPr="00765D5E">
        <w:rPr>
          <w:b/>
          <w:color w:val="000000"/>
          <w:sz w:val="22"/>
          <w:szCs w:val="22"/>
        </w:rPr>
        <w:t>completo</w:t>
      </w:r>
      <w:r w:rsidRPr="00765D5E">
        <w:rPr>
          <w:color w:val="000000"/>
          <w:sz w:val="22"/>
          <w:szCs w:val="22"/>
        </w:rPr>
        <w:t>)_</w:t>
      </w:r>
      <w:proofErr w:type="gramEnd"/>
      <w:r w:rsidRPr="00765D5E">
        <w:rPr>
          <w:color w:val="000000"/>
          <w:sz w:val="22"/>
          <w:szCs w:val="22"/>
        </w:rPr>
        <w:t>_</w:t>
      </w:r>
      <w:proofErr w:type="gramStart"/>
      <w:r w:rsidRPr="00765D5E">
        <w:rPr>
          <w:color w:val="000000"/>
          <w:sz w:val="22"/>
          <w:szCs w:val="22"/>
        </w:rPr>
        <w:t>_ ,</w:t>
      </w:r>
      <w:proofErr w:type="gramEnd"/>
      <w:r w:rsidRPr="00765D5E">
        <w:rPr>
          <w:color w:val="000000"/>
          <w:sz w:val="22"/>
          <w:szCs w:val="22"/>
        </w:rPr>
        <w:t xml:space="preserve"> tendo examinado o Edital, vem apresentar a presente proposta para a contratação, em conformidade com o Edital mencionado, conforme planilha e condições </w:t>
      </w:r>
      <w:proofErr w:type="gramStart"/>
      <w:r w:rsidRPr="00765D5E">
        <w:rPr>
          <w:color w:val="000000"/>
          <w:sz w:val="22"/>
          <w:szCs w:val="22"/>
        </w:rPr>
        <w:t>abaixo</w:t>
      </w:r>
      <w:r w:rsidRPr="00765D5E">
        <w:rPr>
          <w:b/>
          <w:color w:val="000000"/>
          <w:sz w:val="22"/>
          <w:szCs w:val="22"/>
        </w:rPr>
        <w:t xml:space="preserve">,  </w:t>
      </w:r>
      <w:r w:rsidRPr="00765D5E">
        <w:rPr>
          <w:color w:val="000000"/>
          <w:sz w:val="22"/>
          <w:szCs w:val="22"/>
        </w:rPr>
        <w:t>já</w:t>
      </w:r>
      <w:proofErr w:type="gramEnd"/>
      <w:r w:rsidRPr="00765D5E">
        <w:rPr>
          <w:color w:val="000000"/>
          <w:sz w:val="22"/>
          <w:szCs w:val="22"/>
        </w:rPr>
        <w:t xml:space="preserve"> inclusos todos os custos diretos e indiretos, lucros e encargos, impostos taxas e demais custos incidentes.</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262"/>
        <w:gridCol w:w="853"/>
        <w:gridCol w:w="822"/>
        <w:gridCol w:w="1021"/>
        <w:gridCol w:w="992"/>
        <w:gridCol w:w="964"/>
      </w:tblGrid>
      <w:tr w:rsidR="0081711E" w:rsidRPr="004105C3" w14:paraId="4A6D97F9" w14:textId="77777777" w:rsidTr="009965FA">
        <w:trPr>
          <w:jc w:val="center"/>
        </w:trPr>
        <w:tc>
          <w:tcPr>
            <w:tcW w:w="836" w:type="dxa"/>
            <w:shd w:val="clear" w:color="auto" w:fill="DBE5F1"/>
            <w:vAlign w:val="center"/>
          </w:tcPr>
          <w:p w14:paraId="523ADB5E" w14:textId="77777777" w:rsidR="0081711E" w:rsidRPr="004105C3" w:rsidRDefault="0081711E" w:rsidP="00881C66">
            <w:pPr>
              <w:pStyle w:val="Corpodetexto"/>
              <w:spacing w:after="0" w:line="360" w:lineRule="auto"/>
              <w:jc w:val="center"/>
              <w:rPr>
                <w:b/>
                <w:sz w:val="20"/>
                <w:szCs w:val="20"/>
              </w:rPr>
            </w:pPr>
            <w:r w:rsidRPr="004105C3">
              <w:rPr>
                <w:b/>
                <w:sz w:val="20"/>
                <w:szCs w:val="20"/>
              </w:rPr>
              <w:t>ITEM</w:t>
            </w:r>
          </w:p>
        </w:tc>
        <w:tc>
          <w:tcPr>
            <w:tcW w:w="4262" w:type="dxa"/>
            <w:shd w:val="clear" w:color="auto" w:fill="DBE5F1"/>
            <w:vAlign w:val="center"/>
          </w:tcPr>
          <w:p w14:paraId="36FE8B20" w14:textId="77777777" w:rsidR="0081711E" w:rsidRPr="004105C3" w:rsidRDefault="0081711E" w:rsidP="00881C66">
            <w:pPr>
              <w:pStyle w:val="Corpodetexto"/>
              <w:spacing w:after="0" w:line="360" w:lineRule="auto"/>
              <w:jc w:val="center"/>
              <w:rPr>
                <w:b/>
                <w:sz w:val="20"/>
                <w:szCs w:val="20"/>
              </w:rPr>
            </w:pPr>
            <w:r w:rsidRPr="004105C3">
              <w:rPr>
                <w:rFonts w:eastAsia="Calibri"/>
                <w:b/>
                <w:sz w:val="20"/>
                <w:szCs w:val="20"/>
              </w:rPr>
              <w:t>DESCRIÇÃO/ ESPECIFICAÇÃO</w:t>
            </w:r>
          </w:p>
        </w:tc>
        <w:tc>
          <w:tcPr>
            <w:tcW w:w="853" w:type="dxa"/>
            <w:shd w:val="clear" w:color="auto" w:fill="DBE5F1"/>
            <w:vAlign w:val="center"/>
          </w:tcPr>
          <w:p w14:paraId="5E2C2CA1" w14:textId="77777777" w:rsidR="0081711E" w:rsidRPr="004105C3" w:rsidRDefault="0081711E" w:rsidP="00881C66">
            <w:pPr>
              <w:pStyle w:val="Corpodetexto"/>
              <w:spacing w:after="0" w:line="360" w:lineRule="auto"/>
              <w:jc w:val="center"/>
              <w:rPr>
                <w:b/>
                <w:sz w:val="20"/>
                <w:szCs w:val="20"/>
              </w:rPr>
            </w:pPr>
            <w:r w:rsidRPr="004105C3">
              <w:rPr>
                <w:b/>
                <w:sz w:val="20"/>
                <w:szCs w:val="20"/>
              </w:rPr>
              <w:t>UND</w:t>
            </w:r>
          </w:p>
        </w:tc>
        <w:tc>
          <w:tcPr>
            <w:tcW w:w="822" w:type="dxa"/>
            <w:shd w:val="clear" w:color="auto" w:fill="DBE5F1"/>
            <w:vAlign w:val="center"/>
          </w:tcPr>
          <w:p w14:paraId="5FB90CCE" w14:textId="77777777" w:rsidR="0081711E" w:rsidRPr="004105C3" w:rsidRDefault="0081711E" w:rsidP="00881C66">
            <w:pPr>
              <w:pStyle w:val="Corpodetexto"/>
              <w:spacing w:after="0" w:line="360" w:lineRule="auto"/>
              <w:jc w:val="center"/>
              <w:rPr>
                <w:b/>
                <w:sz w:val="20"/>
                <w:szCs w:val="20"/>
              </w:rPr>
            </w:pPr>
            <w:r w:rsidRPr="004105C3">
              <w:rPr>
                <w:b/>
                <w:sz w:val="20"/>
                <w:szCs w:val="20"/>
              </w:rPr>
              <w:t>QNT</w:t>
            </w:r>
          </w:p>
        </w:tc>
        <w:tc>
          <w:tcPr>
            <w:tcW w:w="1021" w:type="dxa"/>
            <w:shd w:val="clear" w:color="auto" w:fill="DBE5F1"/>
            <w:vAlign w:val="center"/>
          </w:tcPr>
          <w:p w14:paraId="592D1F63" w14:textId="77777777" w:rsidR="0081711E" w:rsidRPr="004105C3" w:rsidRDefault="0081711E" w:rsidP="00881C66">
            <w:pPr>
              <w:spacing w:line="360" w:lineRule="auto"/>
              <w:jc w:val="center"/>
              <w:rPr>
                <w:b/>
                <w:lang w:eastAsia="en-US"/>
              </w:rPr>
            </w:pPr>
            <w:r w:rsidRPr="004105C3">
              <w:rPr>
                <w:b/>
                <w:lang w:eastAsia="en-US"/>
              </w:rPr>
              <w:t>MARCA</w:t>
            </w:r>
          </w:p>
        </w:tc>
        <w:tc>
          <w:tcPr>
            <w:tcW w:w="992" w:type="dxa"/>
            <w:shd w:val="clear" w:color="auto" w:fill="DBE5F1"/>
          </w:tcPr>
          <w:p w14:paraId="331A1007" w14:textId="77777777" w:rsidR="0081711E" w:rsidRPr="004105C3" w:rsidRDefault="0081711E" w:rsidP="00881C66">
            <w:pPr>
              <w:spacing w:line="360" w:lineRule="auto"/>
              <w:jc w:val="center"/>
              <w:rPr>
                <w:b/>
                <w:lang w:eastAsia="en-US"/>
              </w:rPr>
            </w:pPr>
            <w:r w:rsidRPr="004105C3">
              <w:rPr>
                <w:b/>
                <w:lang w:eastAsia="en-US"/>
              </w:rPr>
              <w:t>VALOR UNIT</w:t>
            </w:r>
          </w:p>
        </w:tc>
        <w:tc>
          <w:tcPr>
            <w:tcW w:w="964" w:type="dxa"/>
            <w:shd w:val="clear" w:color="auto" w:fill="DBE5F1"/>
          </w:tcPr>
          <w:p w14:paraId="09E5A813" w14:textId="77777777" w:rsidR="0081711E" w:rsidRPr="004105C3" w:rsidRDefault="0081711E" w:rsidP="00881C66">
            <w:pPr>
              <w:spacing w:line="360" w:lineRule="auto"/>
              <w:jc w:val="center"/>
              <w:rPr>
                <w:b/>
                <w:lang w:eastAsia="en-US"/>
              </w:rPr>
            </w:pPr>
            <w:r w:rsidRPr="004105C3">
              <w:rPr>
                <w:b/>
                <w:lang w:eastAsia="en-US"/>
              </w:rPr>
              <w:t>VALOR TOTAL</w:t>
            </w:r>
          </w:p>
        </w:tc>
      </w:tr>
      <w:tr w:rsidR="009965FA" w:rsidRPr="004105C3" w14:paraId="184B03BA" w14:textId="77777777" w:rsidTr="009965FA">
        <w:trPr>
          <w:trHeight w:val="437"/>
          <w:jc w:val="center"/>
        </w:trPr>
        <w:tc>
          <w:tcPr>
            <w:tcW w:w="836" w:type="dxa"/>
            <w:vAlign w:val="center"/>
          </w:tcPr>
          <w:p w14:paraId="696C18B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2FC84C8" w14:textId="777DB3A5" w:rsidR="009965FA" w:rsidRPr="009965FA" w:rsidRDefault="009965FA" w:rsidP="009965FA">
            <w:pPr>
              <w:spacing w:line="360" w:lineRule="auto"/>
              <w:rPr>
                <w:rFonts w:eastAsia="Calibri"/>
                <w:sz w:val="22"/>
                <w:szCs w:val="22"/>
              </w:rPr>
            </w:pPr>
            <w:r w:rsidRPr="009965FA">
              <w:rPr>
                <w:rFonts w:eastAsia="Calibri"/>
                <w:sz w:val="22"/>
                <w:szCs w:val="22"/>
              </w:rPr>
              <w:t>Benzatina Benzilpenicilina (penicilina g benzatina) 1.200.000 ui suspensão injetável frasco-ampola via intramuscular</w:t>
            </w:r>
          </w:p>
        </w:tc>
        <w:tc>
          <w:tcPr>
            <w:tcW w:w="853" w:type="dxa"/>
            <w:vAlign w:val="center"/>
          </w:tcPr>
          <w:p w14:paraId="5C7EF33A" w14:textId="2C61BD53"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D45DA9B" w14:textId="3CA8E0B6" w:rsidR="009965FA" w:rsidRPr="009965FA" w:rsidRDefault="009965FA" w:rsidP="009965FA">
            <w:pPr>
              <w:spacing w:line="360" w:lineRule="auto"/>
              <w:jc w:val="center"/>
              <w:rPr>
                <w:sz w:val="22"/>
                <w:szCs w:val="22"/>
              </w:rPr>
            </w:pPr>
            <w:r w:rsidRPr="009965FA">
              <w:rPr>
                <w:rFonts w:eastAsia="Calibri"/>
                <w:sz w:val="22"/>
                <w:szCs w:val="22"/>
              </w:rPr>
              <w:t>8.000</w:t>
            </w:r>
          </w:p>
        </w:tc>
        <w:tc>
          <w:tcPr>
            <w:tcW w:w="1021" w:type="dxa"/>
          </w:tcPr>
          <w:p w14:paraId="4BE01A5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5E5D2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227B4A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85F2A06" w14:textId="77777777" w:rsidTr="009965FA">
        <w:trPr>
          <w:trHeight w:val="287"/>
          <w:jc w:val="center"/>
        </w:trPr>
        <w:tc>
          <w:tcPr>
            <w:tcW w:w="836" w:type="dxa"/>
            <w:vAlign w:val="center"/>
          </w:tcPr>
          <w:p w14:paraId="10DAB6DD"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1A5E9EB" w14:textId="35C16B80" w:rsidR="009965FA" w:rsidRPr="009965FA" w:rsidRDefault="009965FA" w:rsidP="009965FA">
            <w:pPr>
              <w:spacing w:line="360" w:lineRule="auto"/>
              <w:jc w:val="both"/>
              <w:rPr>
                <w:sz w:val="22"/>
                <w:szCs w:val="22"/>
              </w:rPr>
            </w:pPr>
            <w:r w:rsidRPr="009965FA">
              <w:rPr>
                <w:rFonts w:eastAsia="Calibri"/>
                <w:sz w:val="22"/>
                <w:szCs w:val="22"/>
              </w:rPr>
              <w:t>Benzatina Benzilpenicilina (penicilina g benzatina) 600.000 ui suspensão injetável frasco-ampola via intramuscular</w:t>
            </w:r>
          </w:p>
        </w:tc>
        <w:tc>
          <w:tcPr>
            <w:tcW w:w="853" w:type="dxa"/>
            <w:vAlign w:val="center"/>
          </w:tcPr>
          <w:p w14:paraId="450BA799" w14:textId="5845EEFB"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B298081" w14:textId="0DEDF917" w:rsidR="009965FA" w:rsidRPr="009965FA" w:rsidRDefault="009965FA" w:rsidP="009965FA">
            <w:pPr>
              <w:spacing w:line="360" w:lineRule="auto"/>
              <w:jc w:val="center"/>
              <w:rPr>
                <w:sz w:val="22"/>
                <w:szCs w:val="22"/>
              </w:rPr>
            </w:pPr>
            <w:r w:rsidRPr="009965FA">
              <w:rPr>
                <w:rFonts w:eastAsia="Calibri"/>
                <w:sz w:val="22"/>
                <w:szCs w:val="22"/>
              </w:rPr>
              <w:t>4.000</w:t>
            </w:r>
          </w:p>
        </w:tc>
        <w:tc>
          <w:tcPr>
            <w:tcW w:w="1021" w:type="dxa"/>
          </w:tcPr>
          <w:p w14:paraId="3233D29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922E34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A757D9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FD89491" w14:textId="77777777" w:rsidTr="009965FA">
        <w:trPr>
          <w:trHeight w:val="321"/>
          <w:jc w:val="center"/>
        </w:trPr>
        <w:tc>
          <w:tcPr>
            <w:tcW w:w="836" w:type="dxa"/>
            <w:vAlign w:val="center"/>
          </w:tcPr>
          <w:p w14:paraId="65DBF5C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271C092" w14:textId="7D799C07" w:rsidR="009965FA" w:rsidRPr="009965FA" w:rsidRDefault="009965FA" w:rsidP="009965FA">
            <w:pPr>
              <w:spacing w:line="360" w:lineRule="auto"/>
              <w:jc w:val="both"/>
              <w:rPr>
                <w:sz w:val="22"/>
                <w:szCs w:val="22"/>
              </w:rPr>
            </w:pPr>
            <w:r w:rsidRPr="009965FA">
              <w:rPr>
                <w:rFonts w:eastAsia="Calibri"/>
                <w:sz w:val="22"/>
                <w:szCs w:val="22"/>
              </w:rPr>
              <w:t>Bromoprida 5mg/ml solução injetável - ampola 2</w:t>
            </w:r>
            <w:proofErr w:type="gramStart"/>
            <w:r w:rsidRPr="009965FA">
              <w:rPr>
                <w:rFonts w:eastAsia="Calibri"/>
                <w:sz w:val="22"/>
                <w:szCs w:val="22"/>
              </w:rPr>
              <w:t>ml  via</w:t>
            </w:r>
            <w:proofErr w:type="gramEnd"/>
            <w:r w:rsidRPr="009965FA">
              <w:rPr>
                <w:rFonts w:eastAsia="Calibri"/>
                <w:sz w:val="22"/>
                <w:szCs w:val="22"/>
              </w:rPr>
              <w:t xml:space="preserve"> intravenosa</w:t>
            </w:r>
          </w:p>
        </w:tc>
        <w:tc>
          <w:tcPr>
            <w:tcW w:w="853" w:type="dxa"/>
            <w:vAlign w:val="center"/>
          </w:tcPr>
          <w:p w14:paraId="20F567A0" w14:textId="3D63ACFB"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1951CA7" w14:textId="33EFFD83" w:rsidR="009965FA" w:rsidRPr="009965FA" w:rsidRDefault="009965FA" w:rsidP="009965FA">
            <w:pPr>
              <w:spacing w:line="360" w:lineRule="auto"/>
              <w:jc w:val="center"/>
              <w:rPr>
                <w:sz w:val="22"/>
                <w:szCs w:val="22"/>
              </w:rPr>
            </w:pPr>
            <w:r w:rsidRPr="009965FA">
              <w:rPr>
                <w:rFonts w:eastAsia="Calibri"/>
                <w:sz w:val="22"/>
                <w:szCs w:val="22"/>
              </w:rPr>
              <w:t>10.000</w:t>
            </w:r>
          </w:p>
        </w:tc>
        <w:tc>
          <w:tcPr>
            <w:tcW w:w="1021" w:type="dxa"/>
          </w:tcPr>
          <w:p w14:paraId="5078D6A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6CEE5E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A55FD0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EF85876" w14:textId="77777777" w:rsidTr="009965FA">
        <w:trPr>
          <w:trHeight w:val="337"/>
          <w:jc w:val="center"/>
        </w:trPr>
        <w:tc>
          <w:tcPr>
            <w:tcW w:w="836" w:type="dxa"/>
            <w:vAlign w:val="center"/>
          </w:tcPr>
          <w:p w14:paraId="52C839C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668C12C" w14:textId="18DD6CC0" w:rsidR="009965FA" w:rsidRPr="009965FA" w:rsidRDefault="009965FA" w:rsidP="009965FA">
            <w:pPr>
              <w:spacing w:line="360" w:lineRule="auto"/>
              <w:jc w:val="both"/>
              <w:rPr>
                <w:sz w:val="22"/>
                <w:szCs w:val="22"/>
              </w:rPr>
            </w:pPr>
            <w:proofErr w:type="spellStart"/>
            <w:r w:rsidRPr="009965FA">
              <w:rPr>
                <w:rFonts w:eastAsia="Calibri"/>
                <w:sz w:val="22"/>
                <w:szCs w:val="22"/>
              </w:rPr>
              <w:t>Butilbrometo</w:t>
            </w:r>
            <w:proofErr w:type="spellEnd"/>
            <w:r w:rsidRPr="009965FA">
              <w:rPr>
                <w:rFonts w:eastAsia="Calibri"/>
                <w:sz w:val="22"/>
                <w:szCs w:val="22"/>
              </w:rPr>
              <w:t xml:space="preserve"> de escopolamina 20 mg/ml</w:t>
            </w:r>
            <w:r w:rsidRPr="009965FA">
              <w:rPr>
                <w:sz w:val="22"/>
                <w:szCs w:val="22"/>
              </w:rPr>
              <w:t xml:space="preserve"> </w:t>
            </w:r>
            <w:r w:rsidRPr="009965FA">
              <w:rPr>
                <w:rFonts w:eastAsia="Calibri"/>
                <w:sz w:val="22"/>
                <w:szCs w:val="22"/>
              </w:rPr>
              <w:t>solução injetável ampola 1ml via intravenosa</w:t>
            </w:r>
          </w:p>
        </w:tc>
        <w:tc>
          <w:tcPr>
            <w:tcW w:w="853" w:type="dxa"/>
            <w:vAlign w:val="center"/>
          </w:tcPr>
          <w:p w14:paraId="5BC7AF91" w14:textId="01A1B34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6A72DD0" w14:textId="3367871B"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269539C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5D5C65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526723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A1FCCBE" w14:textId="77777777" w:rsidTr="009965FA">
        <w:trPr>
          <w:trHeight w:val="154"/>
          <w:jc w:val="center"/>
        </w:trPr>
        <w:tc>
          <w:tcPr>
            <w:tcW w:w="836" w:type="dxa"/>
            <w:vAlign w:val="center"/>
          </w:tcPr>
          <w:p w14:paraId="38666E5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CA4311C" w14:textId="25B6E842" w:rsidR="009965FA" w:rsidRPr="009965FA" w:rsidRDefault="009965FA" w:rsidP="009965FA">
            <w:pPr>
              <w:spacing w:line="360" w:lineRule="auto"/>
              <w:jc w:val="both"/>
              <w:rPr>
                <w:sz w:val="22"/>
                <w:szCs w:val="22"/>
              </w:rPr>
            </w:pPr>
            <w:proofErr w:type="spellStart"/>
            <w:r w:rsidRPr="009965FA">
              <w:rPr>
                <w:rFonts w:eastAsia="Calibri"/>
                <w:sz w:val="22"/>
                <w:szCs w:val="22"/>
              </w:rPr>
              <w:t>Butilbrometo</w:t>
            </w:r>
            <w:proofErr w:type="spellEnd"/>
            <w:r w:rsidRPr="009965FA">
              <w:rPr>
                <w:rFonts w:eastAsia="Calibri"/>
                <w:sz w:val="22"/>
                <w:szCs w:val="22"/>
              </w:rPr>
              <w:t xml:space="preserve"> de escopolamina 4 mg/ml + dipirona 500 mg/ml solução injetável ampola de 5 ml via intravenosa</w:t>
            </w:r>
          </w:p>
        </w:tc>
        <w:tc>
          <w:tcPr>
            <w:tcW w:w="853" w:type="dxa"/>
            <w:vAlign w:val="center"/>
          </w:tcPr>
          <w:p w14:paraId="51FCE4C6" w14:textId="74F8FBF6"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DE16574" w14:textId="0EE6F59B" w:rsidR="009965FA" w:rsidRPr="009965FA" w:rsidRDefault="009965FA" w:rsidP="009965FA">
            <w:pPr>
              <w:spacing w:line="360" w:lineRule="auto"/>
              <w:jc w:val="center"/>
              <w:rPr>
                <w:sz w:val="22"/>
                <w:szCs w:val="22"/>
              </w:rPr>
            </w:pPr>
            <w:r w:rsidRPr="009965FA">
              <w:rPr>
                <w:rFonts w:eastAsia="Calibri"/>
                <w:sz w:val="22"/>
                <w:szCs w:val="22"/>
              </w:rPr>
              <w:t>7.500</w:t>
            </w:r>
          </w:p>
        </w:tc>
        <w:tc>
          <w:tcPr>
            <w:tcW w:w="1021" w:type="dxa"/>
          </w:tcPr>
          <w:p w14:paraId="7AFE180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0EE00A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59B83E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2EEC216" w14:textId="77777777" w:rsidTr="009965FA">
        <w:trPr>
          <w:trHeight w:val="330"/>
          <w:jc w:val="center"/>
        </w:trPr>
        <w:tc>
          <w:tcPr>
            <w:tcW w:w="836" w:type="dxa"/>
            <w:vAlign w:val="center"/>
          </w:tcPr>
          <w:p w14:paraId="30FE978D"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208BFE2" w14:textId="4D690676" w:rsidR="009965FA" w:rsidRPr="009965FA" w:rsidRDefault="009965FA" w:rsidP="009965FA">
            <w:pPr>
              <w:spacing w:line="360" w:lineRule="auto"/>
              <w:jc w:val="both"/>
              <w:rPr>
                <w:sz w:val="22"/>
                <w:szCs w:val="22"/>
              </w:rPr>
            </w:pPr>
            <w:r w:rsidRPr="009965FA">
              <w:rPr>
                <w:rFonts w:eastAsia="Calibri"/>
                <w:sz w:val="22"/>
                <w:szCs w:val="22"/>
              </w:rPr>
              <w:t xml:space="preserve">Ceftriaxona dissódico 1g pó para solução injetável -frasco </w:t>
            </w:r>
            <w:proofErr w:type="gramStart"/>
            <w:r w:rsidRPr="009965FA">
              <w:rPr>
                <w:rFonts w:eastAsia="Calibri"/>
                <w:sz w:val="22"/>
                <w:szCs w:val="22"/>
              </w:rPr>
              <w:t>ampola  via</w:t>
            </w:r>
            <w:proofErr w:type="gramEnd"/>
            <w:r w:rsidRPr="009965FA">
              <w:rPr>
                <w:rFonts w:eastAsia="Calibri"/>
                <w:sz w:val="22"/>
                <w:szCs w:val="22"/>
              </w:rPr>
              <w:t xml:space="preserve"> intravenosa</w:t>
            </w:r>
          </w:p>
        </w:tc>
        <w:tc>
          <w:tcPr>
            <w:tcW w:w="853" w:type="dxa"/>
            <w:vAlign w:val="center"/>
          </w:tcPr>
          <w:p w14:paraId="14B61BC5" w14:textId="5129BDD3"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953FFCD" w14:textId="49642324" w:rsidR="009965FA" w:rsidRPr="009965FA" w:rsidRDefault="009965FA" w:rsidP="009965FA">
            <w:pPr>
              <w:spacing w:line="360" w:lineRule="auto"/>
              <w:jc w:val="center"/>
              <w:rPr>
                <w:sz w:val="22"/>
                <w:szCs w:val="22"/>
              </w:rPr>
            </w:pPr>
            <w:r w:rsidRPr="009965FA">
              <w:rPr>
                <w:rFonts w:eastAsia="Calibri"/>
                <w:sz w:val="22"/>
                <w:szCs w:val="22"/>
              </w:rPr>
              <w:t>15.000</w:t>
            </w:r>
          </w:p>
        </w:tc>
        <w:tc>
          <w:tcPr>
            <w:tcW w:w="1021" w:type="dxa"/>
          </w:tcPr>
          <w:p w14:paraId="16892DE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7B27C8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560858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B8CF24E" w14:textId="77777777" w:rsidTr="009965FA">
        <w:trPr>
          <w:trHeight w:val="363"/>
          <w:jc w:val="center"/>
        </w:trPr>
        <w:tc>
          <w:tcPr>
            <w:tcW w:w="836" w:type="dxa"/>
            <w:vAlign w:val="center"/>
          </w:tcPr>
          <w:p w14:paraId="7C98BB7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A5D3055" w14:textId="21A4ED9A" w:rsidR="009965FA" w:rsidRPr="009965FA" w:rsidRDefault="009965FA" w:rsidP="009965FA">
            <w:pPr>
              <w:spacing w:line="360" w:lineRule="auto"/>
              <w:jc w:val="both"/>
              <w:rPr>
                <w:sz w:val="22"/>
                <w:szCs w:val="22"/>
              </w:rPr>
            </w:pPr>
            <w:r w:rsidRPr="009965FA">
              <w:rPr>
                <w:rFonts w:eastAsia="Calibri"/>
                <w:sz w:val="22"/>
                <w:szCs w:val="22"/>
              </w:rPr>
              <w:t>Cimetidina 150mg/ml solução injetável ampola 2ml via injetável</w:t>
            </w:r>
          </w:p>
        </w:tc>
        <w:tc>
          <w:tcPr>
            <w:tcW w:w="853" w:type="dxa"/>
            <w:vAlign w:val="center"/>
          </w:tcPr>
          <w:p w14:paraId="3413EDD8" w14:textId="4F3BF866"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B983D73" w14:textId="4AB53786"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1A7A57A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28119F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DCD644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004AB2A" w14:textId="77777777" w:rsidTr="009965FA">
        <w:trPr>
          <w:trHeight w:val="539"/>
          <w:jc w:val="center"/>
        </w:trPr>
        <w:tc>
          <w:tcPr>
            <w:tcW w:w="836" w:type="dxa"/>
            <w:vAlign w:val="center"/>
          </w:tcPr>
          <w:p w14:paraId="09384D24"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FF41766" w14:textId="251FDAAF" w:rsidR="009965FA" w:rsidRPr="009965FA" w:rsidRDefault="009965FA" w:rsidP="009965FA">
            <w:pPr>
              <w:spacing w:line="360" w:lineRule="auto"/>
              <w:jc w:val="both"/>
              <w:rPr>
                <w:sz w:val="22"/>
                <w:szCs w:val="22"/>
              </w:rPr>
            </w:pPr>
            <w:r w:rsidRPr="009965FA">
              <w:rPr>
                <w:rFonts w:eastAsia="Calibri"/>
                <w:sz w:val="22"/>
                <w:szCs w:val="22"/>
              </w:rPr>
              <w:t xml:space="preserve">Cloreto de sódio 0,9% solução injetável ampola </w:t>
            </w:r>
            <w:proofErr w:type="gramStart"/>
            <w:r w:rsidRPr="009965FA">
              <w:rPr>
                <w:rFonts w:eastAsia="Calibri"/>
                <w:sz w:val="22"/>
                <w:szCs w:val="22"/>
              </w:rPr>
              <w:t>10ml Via</w:t>
            </w:r>
            <w:proofErr w:type="gramEnd"/>
            <w:r w:rsidRPr="009965FA">
              <w:rPr>
                <w:rFonts w:eastAsia="Calibri"/>
                <w:sz w:val="22"/>
                <w:szCs w:val="22"/>
              </w:rPr>
              <w:t xml:space="preserve"> intravenosa</w:t>
            </w:r>
          </w:p>
        </w:tc>
        <w:tc>
          <w:tcPr>
            <w:tcW w:w="853" w:type="dxa"/>
            <w:vAlign w:val="center"/>
          </w:tcPr>
          <w:p w14:paraId="62327C2B" w14:textId="52153E9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5D26ED6" w14:textId="140F30F4"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34F2F33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68646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AE0E02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63B7250" w14:textId="77777777" w:rsidTr="009965FA">
        <w:trPr>
          <w:trHeight w:val="195"/>
          <w:jc w:val="center"/>
        </w:trPr>
        <w:tc>
          <w:tcPr>
            <w:tcW w:w="836" w:type="dxa"/>
            <w:vAlign w:val="center"/>
          </w:tcPr>
          <w:p w14:paraId="1E27200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E05A2F5" w14:textId="25D5AB0D" w:rsidR="009965FA" w:rsidRPr="009965FA" w:rsidRDefault="009965FA" w:rsidP="009965FA">
            <w:pPr>
              <w:spacing w:line="360" w:lineRule="auto"/>
              <w:jc w:val="both"/>
              <w:rPr>
                <w:sz w:val="22"/>
                <w:szCs w:val="22"/>
              </w:rPr>
            </w:pPr>
            <w:r w:rsidRPr="009965FA">
              <w:rPr>
                <w:rFonts w:eastAsia="Calibri"/>
                <w:sz w:val="22"/>
                <w:szCs w:val="22"/>
              </w:rPr>
              <w:t>Cloridrato de amiodarona 50mg/ml solução injetável - ampola de 3 ml via intravenosa</w:t>
            </w:r>
          </w:p>
        </w:tc>
        <w:tc>
          <w:tcPr>
            <w:tcW w:w="853" w:type="dxa"/>
            <w:vAlign w:val="center"/>
          </w:tcPr>
          <w:p w14:paraId="19498419" w14:textId="110FE439"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45D668F" w14:textId="29B311A9" w:rsidR="009965FA" w:rsidRPr="009965FA" w:rsidRDefault="009965FA" w:rsidP="009965FA">
            <w:pPr>
              <w:spacing w:line="360" w:lineRule="auto"/>
              <w:jc w:val="center"/>
              <w:rPr>
                <w:sz w:val="22"/>
                <w:szCs w:val="22"/>
              </w:rPr>
            </w:pPr>
            <w:r w:rsidRPr="009965FA">
              <w:rPr>
                <w:rFonts w:eastAsia="Calibri"/>
                <w:sz w:val="22"/>
                <w:szCs w:val="22"/>
              </w:rPr>
              <w:t>2400</w:t>
            </w:r>
          </w:p>
        </w:tc>
        <w:tc>
          <w:tcPr>
            <w:tcW w:w="1021" w:type="dxa"/>
          </w:tcPr>
          <w:p w14:paraId="7E344D9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792A62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FFCF47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E5BF356" w14:textId="77777777" w:rsidTr="009965FA">
        <w:trPr>
          <w:trHeight w:val="371"/>
          <w:jc w:val="center"/>
        </w:trPr>
        <w:tc>
          <w:tcPr>
            <w:tcW w:w="836" w:type="dxa"/>
            <w:vAlign w:val="center"/>
          </w:tcPr>
          <w:p w14:paraId="619D554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5B947A6" w14:textId="77777777" w:rsidR="009965FA" w:rsidRPr="009965FA" w:rsidRDefault="009965FA" w:rsidP="009965FA">
            <w:pPr>
              <w:spacing w:line="360" w:lineRule="auto"/>
              <w:jc w:val="both"/>
              <w:rPr>
                <w:sz w:val="22"/>
                <w:szCs w:val="22"/>
              </w:rPr>
            </w:pPr>
            <w:r w:rsidRPr="009965FA">
              <w:rPr>
                <w:rFonts w:eastAsia="Calibri"/>
                <w:sz w:val="22"/>
                <w:szCs w:val="22"/>
              </w:rPr>
              <w:t>Cloridrato de lidocaína 20mg/ml (2%) solução injetável frasco-ampola com</w:t>
            </w:r>
          </w:p>
          <w:p w14:paraId="6BDD8C7C" w14:textId="3FFEA18B" w:rsidR="009965FA" w:rsidRPr="009965FA" w:rsidRDefault="009965FA" w:rsidP="009965FA">
            <w:pPr>
              <w:spacing w:line="360" w:lineRule="auto"/>
              <w:jc w:val="both"/>
              <w:rPr>
                <w:sz w:val="22"/>
                <w:szCs w:val="22"/>
              </w:rPr>
            </w:pPr>
            <w:r w:rsidRPr="009965FA">
              <w:rPr>
                <w:rFonts w:eastAsia="Calibri"/>
                <w:sz w:val="22"/>
                <w:szCs w:val="22"/>
              </w:rPr>
              <w:t>20ml via injetável, sem vasoconstritor</w:t>
            </w:r>
          </w:p>
        </w:tc>
        <w:tc>
          <w:tcPr>
            <w:tcW w:w="853" w:type="dxa"/>
            <w:vAlign w:val="center"/>
          </w:tcPr>
          <w:p w14:paraId="2D636F61" w14:textId="26881D1A"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5AB4994E" w14:textId="4ED12C7C" w:rsidR="009965FA" w:rsidRPr="009965FA" w:rsidRDefault="009965FA" w:rsidP="009965FA">
            <w:pPr>
              <w:spacing w:line="360" w:lineRule="auto"/>
              <w:jc w:val="center"/>
              <w:rPr>
                <w:sz w:val="22"/>
                <w:szCs w:val="22"/>
              </w:rPr>
            </w:pPr>
            <w:r w:rsidRPr="009965FA">
              <w:rPr>
                <w:rFonts w:eastAsia="Calibri"/>
                <w:sz w:val="22"/>
                <w:szCs w:val="22"/>
              </w:rPr>
              <w:t>2.000</w:t>
            </w:r>
          </w:p>
        </w:tc>
        <w:tc>
          <w:tcPr>
            <w:tcW w:w="1021" w:type="dxa"/>
          </w:tcPr>
          <w:p w14:paraId="5D6A209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B71709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9F81C2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DEAA4E2" w14:textId="77777777" w:rsidTr="009965FA">
        <w:trPr>
          <w:trHeight w:val="405"/>
          <w:jc w:val="center"/>
        </w:trPr>
        <w:tc>
          <w:tcPr>
            <w:tcW w:w="836" w:type="dxa"/>
            <w:vAlign w:val="center"/>
          </w:tcPr>
          <w:p w14:paraId="4892D97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9A47A2C" w14:textId="77777777" w:rsidR="009965FA" w:rsidRPr="009965FA" w:rsidRDefault="009965FA" w:rsidP="009965FA">
            <w:pPr>
              <w:spacing w:line="360" w:lineRule="auto"/>
              <w:jc w:val="both"/>
              <w:rPr>
                <w:sz w:val="22"/>
                <w:szCs w:val="22"/>
              </w:rPr>
            </w:pPr>
            <w:r w:rsidRPr="009965FA">
              <w:rPr>
                <w:rFonts w:eastAsia="Calibri"/>
                <w:sz w:val="22"/>
                <w:szCs w:val="22"/>
              </w:rPr>
              <w:t xml:space="preserve">Cloridrato de ondansetrona </w:t>
            </w:r>
            <w:proofErr w:type="spellStart"/>
            <w:r w:rsidRPr="009965FA">
              <w:rPr>
                <w:rFonts w:eastAsia="Calibri"/>
                <w:sz w:val="22"/>
                <w:szCs w:val="22"/>
              </w:rPr>
              <w:t>di-hidratado</w:t>
            </w:r>
            <w:proofErr w:type="spellEnd"/>
            <w:r w:rsidRPr="009965FA">
              <w:rPr>
                <w:rFonts w:eastAsia="Calibri"/>
                <w:sz w:val="22"/>
                <w:szCs w:val="22"/>
              </w:rPr>
              <w:t xml:space="preserve"> 2mg/ml (4mg/2ml) solução injetável</w:t>
            </w:r>
          </w:p>
          <w:p w14:paraId="44ACD4E3" w14:textId="45EFBDC1" w:rsidR="009965FA" w:rsidRPr="009965FA" w:rsidRDefault="009965FA" w:rsidP="009965FA">
            <w:pPr>
              <w:spacing w:line="360" w:lineRule="auto"/>
              <w:rPr>
                <w:rFonts w:eastAsia="Calibri"/>
                <w:sz w:val="22"/>
                <w:szCs w:val="22"/>
              </w:rPr>
            </w:pPr>
            <w:r w:rsidRPr="009965FA">
              <w:rPr>
                <w:rFonts w:eastAsia="Calibri"/>
                <w:sz w:val="22"/>
                <w:szCs w:val="22"/>
              </w:rPr>
              <w:t>ampola 2ml via intravenosa</w:t>
            </w:r>
          </w:p>
        </w:tc>
        <w:tc>
          <w:tcPr>
            <w:tcW w:w="853" w:type="dxa"/>
            <w:vAlign w:val="center"/>
          </w:tcPr>
          <w:p w14:paraId="194F71CD" w14:textId="77777777" w:rsidR="009965FA" w:rsidRPr="009965FA" w:rsidRDefault="009965FA" w:rsidP="009965FA">
            <w:pPr>
              <w:spacing w:line="360" w:lineRule="auto"/>
              <w:jc w:val="center"/>
              <w:rPr>
                <w:sz w:val="22"/>
                <w:szCs w:val="22"/>
              </w:rPr>
            </w:pPr>
            <w:r w:rsidRPr="009965FA">
              <w:rPr>
                <w:rFonts w:eastAsia="Calibri"/>
                <w:sz w:val="22"/>
                <w:szCs w:val="22"/>
              </w:rPr>
              <w:t>AMP</w:t>
            </w:r>
          </w:p>
          <w:p w14:paraId="356FE693" w14:textId="5CD67AD2" w:rsidR="009965FA" w:rsidRPr="009965FA" w:rsidRDefault="009965FA" w:rsidP="009965FA">
            <w:pPr>
              <w:spacing w:line="360" w:lineRule="auto"/>
              <w:jc w:val="center"/>
              <w:rPr>
                <w:sz w:val="22"/>
                <w:szCs w:val="22"/>
              </w:rPr>
            </w:pPr>
          </w:p>
        </w:tc>
        <w:tc>
          <w:tcPr>
            <w:tcW w:w="822" w:type="dxa"/>
            <w:vAlign w:val="center"/>
          </w:tcPr>
          <w:p w14:paraId="20ED74A3" w14:textId="17CD9367" w:rsidR="009965FA" w:rsidRPr="009965FA" w:rsidRDefault="009965FA" w:rsidP="009965FA">
            <w:pPr>
              <w:spacing w:line="360" w:lineRule="auto"/>
              <w:jc w:val="center"/>
              <w:rPr>
                <w:sz w:val="22"/>
                <w:szCs w:val="22"/>
              </w:rPr>
            </w:pPr>
            <w:r w:rsidRPr="009965FA">
              <w:rPr>
                <w:rFonts w:eastAsia="Calibri"/>
                <w:sz w:val="22"/>
                <w:szCs w:val="22"/>
              </w:rPr>
              <w:t>20.000</w:t>
            </w:r>
          </w:p>
        </w:tc>
        <w:tc>
          <w:tcPr>
            <w:tcW w:w="1021" w:type="dxa"/>
          </w:tcPr>
          <w:p w14:paraId="50A065E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7172A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F49666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FCB7E4B" w14:textId="77777777" w:rsidTr="009965FA">
        <w:trPr>
          <w:trHeight w:val="347"/>
          <w:jc w:val="center"/>
        </w:trPr>
        <w:tc>
          <w:tcPr>
            <w:tcW w:w="836" w:type="dxa"/>
            <w:vAlign w:val="center"/>
          </w:tcPr>
          <w:p w14:paraId="6DC44ABD"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E74304B" w14:textId="449C864C" w:rsidR="009965FA" w:rsidRPr="009965FA" w:rsidRDefault="009965FA" w:rsidP="009965FA">
            <w:pPr>
              <w:spacing w:line="360" w:lineRule="auto"/>
              <w:rPr>
                <w:sz w:val="22"/>
                <w:szCs w:val="22"/>
              </w:rPr>
            </w:pPr>
            <w:r w:rsidRPr="009965FA">
              <w:rPr>
                <w:rFonts w:eastAsia="Calibri"/>
                <w:sz w:val="22"/>
                <w:szCs w:val="22"/>
              </w:rPr>
              <w:t xml:space="preserve">Cloridrato de </w:t>
            </w:r>
            <w:proofErr w:type="spellStart"/>
            <w:r w:rsidRPr="009965FA">
              <w:rPr>
                <w:rFonts w:eastAsia="Calibri"/>
                <w:sz w:val="22"/>
                <w:szCs w:val="22"/>
              </w:rPr>
              <w:t>prometazina</w:t>
            </w:r>
            <w:proofErr w:type="spellEnd"/>
            <w:r w:rsidRPr="009965FA">
              <w:rPr>
                <w:rFonts w:eastAsia="Calibri"/>
                <w:sz w:val="22"/>
                <w:szCs w:val="22"/>
              </w:rPr>
              <w:t xml:space="preserve"> 25mg/ml solução injetável ampola 2ml via intramuscular</w:t>
            </w:r>
          </w:p>
        </w:tc>
        <w:tc>
          <w:tcPr>
            <w:tcW w:w="853" w:type="dxa"/>
            <w:vAlign w:val="center"/>
          </w:tcPr>
          <w:p w14:paraId="6A6D7BFE" w14:textId="43D8EE1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53ABBCF" w14:textId="743207EB"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3943A35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2DDB10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DDCEF0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039E389" w14:textId="77777777" w:rsidTr="009965FA">
        <w:trPr>
          <w:trHeight w:val="426"/>
          <w:jc w:val="center"/>
        </w:trPr>
        <w:tc>
          <w:tcPr>
            <w:tcW w:w="836" w:type="dxa"/>
            <w:vAlign w:val="center"/>
          </w:tcPr>
          <w:p w14:paraId="1CB8E26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BD27D7B" w14:textId="3E66CB57" w:rsidR="009965FA" w:rsidRPr="009965FA" w:rsidRDefault="009965FA" w:rsidP="009965FA">
            <w:pPr>
              <w:spacing w:line="360" w:lineRule="auto"/>
              <w:rPr>
                <w:sz w:val="22"/>
                <w:szCs w:val="22"/>
              </w:rPr>
            </w:pPr>
            <w:r w:rsidRPr="009965FA">
              <w:rPr>
                <w:rFonts w:eastAsia="Calibri"/>
                <w:sz w:val="22"/>
                <w:szCs w:val="22"/>
              </w:rPr>
              <w:t>Complexo b injetável ampola de 2 ml. (vitaminas do complexo b)</w:t>
            </w:r>
          </w:p>
        </w:tc>
        <w:tc>
          <w:tcPr>
            <w:tcW w:w="853" w:type="dxa"/>
            <w:vAlign w:val="center"/>
          </w:tcPr>
          <w:p w14:paraId="5524BF62" w14:textId="0893A3F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DCEFB6C" w14:textId="23053E80" w:rsidR="009965FA" w:rsidRPr="009965FA" w:rsidRDefault="009965FA" w:rsidP="009965FA">
            <w:pPr>
              <w:spacing w:line="360" w:lineRule="auto"/>
              <w:jc w:val="center"/>
              <w:rPr>
                <w:sz w:val="22"/>
                <w:szCs w:val="22"/>
              </w:rPr>
            </w:pPr>
            <w:r w:rsidRPr="009965FA">
              <w:rPr>
                <w:rFonts w:eastAsia="Calibri"/>
                <w:sz w:val="22"/>
                <w:szCs w:val="22"/>
              </w:rPr>
              <w:t>20.000</w:t>
            </w:r>
          </w:p>
        </w:tc>
        <w:tc>
          <w:tcPr>
            <w:tcW w:w="1021" w:type="dxa"/>
          </w:tcPr>
          <w:p w14:paraId="089062D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62D58E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4B78A1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980072D" w14:textId="77777777" w:rsidTr="009965FA">
        <w:trPr>
          <w:trHeight w:val="262"/>
          <w:jc w:val="center"/>
        </w:trPr>
        <w:tc>
          <w:tcPr>
            <w:tcW w:w="836" w:type="dxa"/>
            <w:vAlign w:val="center"/>
          </w:tcPr>
          <w:p w14:paraId="47DABB5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D50BCEA" w14:textId="1B3B8833" w:rsidR="009965FA" w:rsidRPr="009965FA" w:rsidRDefault="009965FA" w:rsidP="009965FA">
            <w:pPr>
              <w:spacing w:line="360" w:lineRule="auto"/>
              <w:rPr>
                <w:rFonts w:eastAsia="Calibri"/>
                <w:sz w:val="22"/>
                <w:szCs w:val="22"/>
              </w:rPr>
            </w:pPr>
            <w:r w:rsidRPr="009965FA">
              <w:rPr>
                <w:rFonts w:eastAsia="Calibri"/>
                <w:sz w:val="22"/>
                <w:szCs w:val="22"/>
              </w:rPr>
              <w:t xml:space="preserve">Diazepam 5mg/ml solução injetável ampola </w:t>
            </w:r>
            <w:proofErr w:type="gramStart"/>
            <w:r w:rsidRPr="009965FA">
              <w:rPr>
                <w:rFonts w:eastAsia="Calibri"/>
                <w:sz w:val="22"/>
                <w:szCs w:val="22"/>
              </w:rPr>
              <w:t>2ml Via</w:t>
            </w:r>
            <w:proofErr w:type="gramEnd"/>
            <w:r w:rsidRPr="009965FA">
              <w:rPr>
                <w:rFonts w:eastAsia="Calibri"/>
                <w:sz w:val="22"/>
                <w:szCs w:val="22"/>
              </w:rPr>
              <w:t xml:space="preserve"> intravenosa</w:t>
            </w:r>
          </w:p>
        </w:tc>
        <w:tc>
          <w:tcPr>
            <w:tcW w:w="853" w:type="dxa"/>
            <w:vAlign w:val="center"/>
          </w:tcPr>
          <w:p w14:paraId="0D6C1E80" w14:textId="55E4BBE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7DABE8A" w14:textId="43089F26"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6DCC63C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1D03F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52CFA0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96C7A32" w14:textId="77777777" w:rsidTr="009965FA">
        <w:trPr>
          <w:trHeight w:val="296"/>
          <w:jc w:val="center"/>
        </w:trPr>
        <w:tc>
          <w:tcPr>
            <w:tcW w:w="836" w:type="dxa"/>
            <w:vAlign w:val="center"/>
          </w:tcPr>
          <w:p w14:paraId="7FA02B2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EA36C67" w14:textId="3CCE4AAC" w:rsidR="009965FA" w:rsidRPr="009965FA" w:rsidRDefault="009965FA" w:rsidP="009965FA">
            <w:pPr>
              <w:spacing w:line="360" w:lineRule="auto"/>
              <w:rPr>
                <w:sz w:val="22"/>
                <w:szCs w:val="22"/>
              </w:rPr>
            </w:pPr>
            <w:r w:rsidRPr="009965FA">
              <w:rPr>
                <w:rFonts w:eastAsia="Calibri"/>
                <w:sz w:val="22"/>
                <w:szCs w:val="22"/>
              </w:rPr>
              <w:t>Diclofenaco sódico 75mg/ml solução injetável -ampola 3ml via intramuscular</w:t>
            </w:r>
          </w:p>
        </w:tc>
        <w:tc>
          <w:tcPr>
            <w:tcW w:w="853" w:type="dxa"/>
            <w:vAlign w:val="center"/>
          </w:tcPr>
          <w:p w14:paraId="1E8275F9" w14:textId="5113887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DF4A109" w14:textId="75673137" w:rsidR="009965FA" w:rsidRPr="009965FA" w:rsidRDefault="009965FA" w:rsidP="009965FA">
            <w:pPr>
              <w:spacing w:line="360" w:lineRule="auto"/>
              <w:jc w:val="center"/>
              <w:rPr>
                <w:sz w:val="22"/>
                <w:szCs w:val="22"/>
              </w:rPr>
            </w:pPr>
            <w:r w:rsidRPr="009965FA">
              <w:rPr>
                <w:rFonts w:eastAsia="Calibri"/>
                <w:sz w:val="22"/>
                <w:szCs w:val="22"/>
              </w:rPr>
              <w:t>10.000</w:t>
            </w:r>
          </w:p>
        </w:tc>
        <w:tc>
          <w:tcPr>
            <w:tcW w:w="1021" w:type="dxa"/>
          </w:tcPr>
          <w:p w14:paraId="7CD285F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36B7C8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D95084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F0D9718" w14:textId="77777777" w:rsidTr="009965FA">
        <w:trPr>
          <w:trHeight w:val="345"/>
          <w:jc w:val="center"/>
        </w:trPr>
        <w:tc>
          <w:tcPr>
            <w:tcW w:w="836" w:type="dxa"/>
            <w:vAlign w:val="center"/>
          </w:tcPr>
          <w:p w14:paraId="71988C2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446AD83" w14:textId="12D81214" w:rsidR="009965FA" w:rsidRPr="009965FA" w:rsidRDefault="009965FA" w:rsidP="009965FA">
            <w:pPr>
              <w:spacing w:line="360" w:lineRule="auto"/>
              <w:jc w:val="both"/>
              <w:rPr>
                <w:sz w:val="22"/>
                <w:szCs w:val="22"/>
              </w:rPr>
            </w:pPr>
            <w:r w:rsidRPr="009965FA">
              <w:rPr>
                <w:rFonts w:eastAsia="Calibri"/>
                <w:sz w:val="22"/>
                <w:szCs w:val="22"/>
              </w:rPr>
              <w:t>Dimenidrinato 3 mg/ml + cloridrato de piridoxina 5 mg/ml + glicose 100 mg/ml + frutose 100 mg/ml solução injetável- ampola de 10 ml. via intravenosa</w:t>
            </w:r>
          </w:p>
        </w:tc>
        <w:tc>
          <w:tcPr>
            <w:tcW w:w="853" w:type="dxa"/>
            <w:vAlign w:val="center"/>
          </w:tcPr>
          <w:p w14:paraId="267B242D" w14:textId="063A4FED"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D27A4EB" w14:textId="0618F597" w:rsidR="009965FA" w:rsidRPr="009965FA" w:rsidRDefault="009965FA" w:rsidP="009965FA">
            <w:pPr>
              <w:spacing w:line="360" w:lineRule="auto"/>
              <w:jc w:val="center"/>
              <w:rPr>
                <w:sz w:val="22"/>
                <w:szCs w:val="22"/>
              </w:rPr>
            </w:pPr>
            <w:r w:rsidRPr="009965FA">
              <w:rPr>
                <w:rFonts w:eastAsia="Calibri"/>
                <w:sz w:val="22"/>
                <w:szCs w:val="22"/>
              </w:rPr>
              <w:t>10.000</w:t>
            </w:r>
          </w:p>
        </w:tc>
        <w:tc>
          <w:tcPr>
            <w:tcW w:w="1021" w:type="dxa"/>
          </w:tcPr>
          <w:p w14:paraId="54EEABA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33C0F2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21EB4D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6299156" w14:textId="77777777" w:rsidTr="009965FA">
        <w:trPr>
          <w:trHeight w:val="378"/>
          <w:jc w:val="center"/>
        </w:trPr>
        <w:tc>
          <w:tcPr>
            <w:tcW w:w="836" w:type="dxa"/>
            <w:vAlign w:val="center"/>
          </w:tcPr>
          <w:p w14:paraId="076A4385"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2AD09F4" w14:textId="06926811" w:rsidR="009965FA" w:rsidRPr="009965FA" w:rsidRDefault="009965FA" w:rsidP="009965FA">
            <w:pPr>
              <w:spacing w:line="360" w:lineRule="auto"/>
              <w:jc w:val="both"/>
              <w:rPr>
                <w:sz w:val="22"/>
                <w:szCs w:val="22"/>
              </w:rPr>
            </w:pPr>
            <w:r w:rsidRPr="009965FA">
              <w:rPr>
                <w:rFonts w:eastAsia="Calibri"/>
                <w:sz w:val="22"/>
                <w:szCs w:val="22"/>
              </w:rPr>
              <w:t>Dipirona 500mg/ml solução injetável ampola 2ml via intravenosa</w:t>
            </w:r>
          </w:p>
        </w:tc>
        <w:tc>
          <w:tcPr>
            <w:tcW w:w="853" w:type="dxa"/>
            <w:vAlign w:val="center"/>
          </w:tcPr>
          <w:p w14:paraId="136397CE" w14:textId="39AF0F3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EC37C38" w14:textId="0BE7B648" w:rsidR="009965FA" w:rsidRPr="009965FA" w:rsidRDefault="009965FA" w:rsidP="009965FA">
            <w:pPr>
              <w:spacing w:line="360" w:lineRule="auto"/>
              <w:jc w:val="center"/>
              <w:rPr>
                <w:sz w:val="22"/>
                <w:szCs w:val="22"/>
              </w:rPr>
            </w:pPr>
            <w:r w:rsidRPr="009965FA">
              <w:rPr>
                <w:rFonts w:eastAsia="Calibri"/>
                <w:sz w:val="22"/>
                <w:szCs w:val="22"/>
              </w:rPr>
              <w:t>50.000</w:t>
            </w:r>
          </w:p>
        </w:tc>
        <w:tc>
          <w:tcPr>
            <w:tcW w:w="1021" w:type="dxa"/>
          </w:tcPr>
          <w:p w14:paraId="5C816DF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C65C10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6AA166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DA2A7C0" w14:textId="77777777" w:rsidTr="009965FA">
        <w:trPr>
          <w:trHeight w:val="270"/>
          <w:jc w:val="center"/>
        </w:trPr>
        <w:tc>
          <w:tcPr>
            <w:tcW w:w="836" w:type="dxa"/>
            <w:vAlign w:val="center"/>
          </w:tcPr>
          <w:p w14:paraId="53B93AA7"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40BEB2B" w14:textId="5348A0F3" w:rsidR="009965FA" w:rsidRPr="009965FA" w:rsidRDefault="009965FA" w:rsidP="009965FA">
            <w:pPr>
              <w:spacing w:line="360" w:lineRule="auto"/>
              <w:jc w:val="both"/>
              <w:rPr>
                <w:sz w:val="22"/>
                <w:szCs w:val="22"/>
              </w:rPr>
            </w:pPr>
            <w:r w:rsidRPr="009965FA">
              <w:rPr>
                <w:rFonts w:eastAsia="Calibri"/>
                <w:sz w:val="22"/>
                <w:szCs w:val="22"/>
              </w:rPr>
              <w:t>Epinefrina (adrenalina)1mg/ml solução injetável ampola 1ml via intravenosa</w:t>
            </w:r>
          </w:p>
        </w:tc>
        <w:tc>
          <w:tcPr>
            <w:tcW w:w="853" w:type="dxa"/>
            <w:vAlign w:val="center"/>
          </w:tcPr>
          <w:p w14:paraId="58498392" w14:textId="24537E5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74965A9" w14:textId="3222B74F" w:rsidR="009965FA" w:rsidRPr="009965FA" w:rsidRDefault="009965FA" w:rsidP="009965FA">
            <w:pPr>
              <w:spacing w:line="360" w:lineRule="auto"/>
              <w:jc w:val="center"/>
              <w:rPr>
                <w:sz w:val="22"/>
                <w:szCs w:val="22"/>
              </w:rPr>
            </w:pPr>
            <w:r w:rsidRPr="009965FA">
              <w:rPr>
                <w:rFonts w:eastAsia="Calibri"/>
                <w:sz w:val="22"/>
                <w:szCs w:val="22"/>
              </w:rPr>
              <w:t>8.000</w:t>
            </w:r>
          </w:p>
        </w:tc>
        <w:tc>
          <w:tcPr>
            <w:tcW w:w="1021" w:type="dxa"/>
          </w:tcPr>
          <w:p w14:paraId="75CDD44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45526A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1B9529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48D4884" w14:textId="77777777" w:rsidTr="009965FA">
        <w:trPr>
          <w:trHeight w:val="304"/>
          <w:jc w:val="center"/>
        </w:trPr>
        <w:tc>
          <w:tcPr>
            <w:tcW w:w="836" w:type="dxa"/>
            <w:vAlign w:val="center"/>
          </w:tcPr>
          <w:p w14:paraId="240A475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960D118" w14:textId="78DF1428" w:rsidR="009965FA" w:rsidRPr="009965FA" w:rsidRDefault="009965FA" w:rsidP="009965FA">
            <w:pPr>
              <w:spacing w:line="360" w:lineRule="auto"/>
              <w:jc w:val="both"/>
              <w:rPr>
                <w:sz w:val="22"/>
                <w:szCs w:val="22"/>
              </w:rPr>
            </w:pPr>
            <w:r w:rsidRPr="009965FA">
              <w:rPr>
                <w:rFonts w:eastAsia="Calibri"/>
                <w:sz w:val="22"/>
                <w:szCs w:val="22"/>
              </w:rPr>
              <w:t>Fosfato dissódico de dexametasona 4mg/ml -solução injetável frasco-ampola 2,5ml via intravenosa</w:t>
            </w:r>
          </w:p>
        </w:tc>
        <w:tc>
          <w:tcPr>
            <w:tcW w:w="853" w:type="dxa"/>
            <w:vAlign w:val="center"/>
          </w:tcPr>
          <w:p w14:paraId="5242476E" w14:textId="2115472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3BB2C43" w14:textId="4857907D" w:rsidR="009965FA" w:rsidRPr="009965FA" w:rsidRDefault="009965FA" w:rsidP="009965FA">
            <w:pPr>
              <w:spacing w:line="360" w:lineRule="auto"/>
              <w:jc w:val="center"/>
              <w:rPr>
                <w:sz w:val="22"/>
                <w:szCs w:val="22"/>
              </w:rPr>
            </w:pPr>
            <w:r w:rsidRPr="009965FA">
              <w:rPr>
                <w:rFonts w:eastAsia="Calibri"/>
                <w:sz w:val="22"/>
                <w:szCs w:val="22"/>
              </w:rPr>
              <w:t>20.000</w:t>
            </w:r>
          </w:p>
        </w:tc>
        <w:tc>
          <w:tcPr>
            <w:tcW w:w="1021" w:type="dxa"/>
          </w:tcPr>
          <w:p w14:paraId="4E9DF65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D00F01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807F6A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D93CCFA" w14:textId="77777777" w:rsidTr="009965FA">
        <w:trPr>
          <w:trHeight w:val="790"/>
          <w:jc w:val="center"/>
        </w:trPr>
        <w:tc>
          <w:tcPr>
            <w:tcW w:w="836" w:type="dxa"/>
            <w:vAlign w:val="center"/>
          </w:tcPr>
          <w:p w14:paraId="6B23DB7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9A7A3F9" w14:textId="624EE5C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Furosemida 10mg/ml solução injetável ampolas 2ml via intravenosa</w:t>
            </w:r>
          </w:p>
        </w:tc>
        <w:tc>
          <w:tcPr>
            <w:tcW w:w="853" w:type="dxa"/>
            <w:vAlign w:val="center"/>
          </w:tcPr>
          <w:p w14:paraId="0F4A5A68" w14:textId="07D1B90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27AFE2E" w14:textId="13B3B15D"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3375FF9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0DBAF6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6E5EBC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92DC008" w14:textId="77777777" w:rsidTr="009965FA">
        <w:trPr>
          <w:trHeight w:val="790"/>
          <w:jc w:val="center"/>
        </w:trPr>
        <w:tc>
          <w:tcPr>
            <w:tcW w:w="836" w:type="dxa"/>
            <w:vAlign w:val="center"/>
          </w:tcPr>
          <w:p w14:paraId="29DE749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62BBA1E" w14:textId="6FA7E74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Gentamicina 80mg (40mg/ml) solução injetável ampola 2ml via injetável</w:t>
            </w:r>
          </w:p>
        </w:tc>
        <w:tc>
          <w:tcPr>
            <w:tcW w:w="853" w:type="dxa"/>
            <w:vAlign w:val="center"/>
          </w:tcPr>
          <w:p w14:paraId="668FF500" w14:textId="17601B89"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BB6F49D" w14:textId="5D0D05C0" w:rsidR="009965FA" w:rsidRPr="009965FA" w:rsidRDefault="009965FA" w:rsidP="009965FA">
            <w:pPr>
              <w:spacing w:line="360" w:lineRule="auto"/>
              <w:jc w:val="center"/>
              <w:rPr>
                <w:sz w:val="22"/>
                <w:szCs w:val="22"/>
              </w:rPr>
            </w:pPr>
            <w:r w:rsidRPr="009965FA">
              <w:rPr>
                <w:rFonts w:eastAsia="Calibri"/>
                <w:sz w:val="22"/>
                <w:szCs w:val="22"/>
              </w:rPr>
              <w:t>4.000</w:t>
            </w:r>
          </w:p>
        </w:tc>
        <w:tc>
          <w:tcPr>
            <w:tcW w:w="1021" w:type="dxa"/>
          </w:tcPr>
          <w:p w14:paraId="74D30F4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FFE651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D783FA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9B2B3F8" w14:textId="77777777" w:rsidTr="009965FA">
        <w:trPr>
          <w:trHeight w:val="790"/>
          <w:jc w:val="center"/>
        </w:trPr>
        <w:tc>
          <w:tcPr>
            <w:tcW w:w="836" w:type="dxa"/>
            <w:vAlign w:val="center"/>
          </w:tcPr>
          <w:p w14:paraId="29AC88C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B077356" w14:textId="57A26C51"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Glicose 25mg/ml (25%) solução injetável ampola 10ml via intravenosa</w:t>
            </w:r>
          </w:p>
        </w:tc>
        <w:tc>
          <w:tcPr>
            <w:tcW w:w="853" w:type="dxa"/>
            <w:vAlign w:val="center"/>
          </w:tcPr>
          <w:p w14:paraId="47E0838E" w14:textId="0D2249E7"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B23CC36" w14:textId="7779DAA9" w:rsidR="009965FA" w:rsidRPr="009965FA" w:rsidRDefault="009965FA" w:rsidP="009965FA">
            <w:pPr>
              <w:spacing w:line="360" w:lineRule="auto"/>
              <w:jc w:val="center"/>
              <w:rPr>
                <w:sz w:val="22"/>
                <w:szCs w:val="22"/>
              </w:rPr>
            </w:pPr>
            <w:r w:rsidRPr="009965FA">
              <w:rPr>
                <w:rFonts w:eastAsia="Calibri"/>
                <w:sz w:val="22"/>
                <w:szCs w:val="22"/>
              </w:rPr>
              <w:t>4.000</w:t>
            </w:r>
          </w:p>
        </w:tc>
        <w:tc>
          <w:tcPr>
            <w:tcW w:w="1021" w:type="dxa"/>
          </w:tcPr>
          <w:p w14:paraId="775DDD2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F9069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A7EB35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A254079" w14:textId="77777777" w:rsidTr="009965FA">
        <w:trPr>
          <w:trHeight w:val="790"/>
          <w:jc w:val="center"/>
        </w:trPr>
        <w:tc>
          <w:tcPr>
            <w:tcW w:w="836" w:type="dxa"/>
            <w:vAlign w:val="center"/>
          </w:tcPr>
          <w:p w14:paraId="7D31CF2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AE5B095" w14:textId="18C68AFF"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Haloperidol 5 mg/ml solução injetável ampola de 1 ml. via intramuscular</w:t>
            </w:r>
          </w:p>
        </w:tc>
        <w:tc>
          <w:tcPr>
            <w:tcW w:w="853" w:type="dxa"/>
            <w:vAlign w:val="center"/>
          </w:tcPr>
          <w:p w14:paraId="58B45005" w14:textId="13CF070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86EAE74" w14:textId="084D0F01" w:rsidR="009965FA" w:rsidRPr="009965FA" w:rsidRDefault="009965FA" w:rsidP="009965FA">
            <w:pPr>
              <w:spacing w:line="360" w:lineRule="auto"/>
              <w:jc w:val="center"/>
              <w:rPr>
                <w:sz w:val="22"/>
                <w:szCs w:val="22"/>
              </w:rPr>
            </w:pPr>
            <w:r w:rsidRPr="009965FA">
              <w:rPr>
                <w:rFonts w:eastAsia="Calibri"/>
                <w:sz w:val="22"/>
                <w:szCs w:val="22"/>
              </w:rPr>
              <w:t>1.200</w:t>
            </w:r>
          </w:p>
        </w:tc>
        <w:tc>
          <w:tcPr>
            <w:tcW w:w="1021" w:type="dxa"/>
          </w:tcPr>
          <w:p w14:paraId="69275B6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5EB42C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D6DD8D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B02CE02" w14:textId="77777777" w:rsidTr="009965FA">
        <w:trPr>
          <w:trHeight w:val="790"/>
          <w:jc w:val="center"/>
        </w:trPr>
        <w:tc>
          <w:tcPr>
            <w:tcW w:w="836" w:type="dxa"/>
            <w:vAlign w:val="center"/>
          </w:tcPr>
          <w:p w14:paraId="59C04F4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1AE6216" w14:textId="0F455815"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Midazolam</w:t>
            </w:r>
            <w:proofErr w:type="spellEnd"/>
            <w:r w:rsidRPr="009965FA">
              <w:rPr>
                <w:rFonts w:ascii="Times New Roman" w:eastAsia="Calibri" w:hAnsi="Times New Roman" w:cs="Times New Roman"/>
                <w:sz w:val="22"/>
                <w:szCs w:val="22"/>
              </w:rPr>
              <w:t xml:space="preserve"> 15mg/3ml (5mg/ml) solução injetável ampola 3ml via intravenosa</w:t>
            </w:r>
          </w:p>
        </w:tc>
        <w:tc>
          <w:tcPr>
            <w:tcW w:w="853" w:type="dxa"/>
            <w:vAlign w:val="center"/>
          </w:tcPr>
          <w:p w14:paraId="59F5B32B" w14:textId="7250D260"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1E755E8" w14:textId="21A3A849" w:rsidR="009965FA" w:rsidRPr="009965FA" w:rsidRDefault="009965FA" w:rsidP="009965FA">
            <w:pPr>
              <w:spacing w:line="360" w:lineRule="auto"/>
              <w:jc w:val="center"/>
              <w:rPr>
                <w:sz w:val="22"/>
                <w:szCs w:val="22"/>
              </w:rPr>
            </w:pPr>
            <w:r w:rsidRPr="009965FA">
              <w:rPr>
                <w:rFonts w:eastAsia="Calibri"/>
                <w:sz w:val="22"/>
                <w:szCs w:val="22"/>
              </w:rPr>
              <w:t>2.500</w:t>
            </w:r>
          </w:p>
        </w:tc>
        <w:tc>
          <w:tcPr>
            <w:tcW w:w="1021" w:type="dxa"/>
          </w:tcPr>
          <w:p w14:paraId="62D7849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106707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F16713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6D71AF1" w14:textId="77777777" w:rsidTr="009965FA">
        <w:trPr>
          <w:trHeight w:val="790"/>
          <w:jc w:val="center"/>
        </w:trPr>
        <w:tc>
          <w:tcPr>
            <w:tcW w:w="836" w:type="dxa"/>
            <w:vAlign w:val="center"/>
          </w:tcPr>
          <w:p w14:paraId="7A57B31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17DAB5C" w14:textId="1E7BB24B"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Omeprazol sódico 40mg pó </w:t>
            </w:r>
            <w:proofErr w:type="spellStart"/>
            <w:r w:rsidRPr="009965FA">
              <w:rPr>
                <w:rFonts w:ascii="Times New Roman" w:eastAsia="Calibri" w:hAnsi="Times New Roman" w:cs="Times New Roman"/>
                <w:sz w:val="22"/>
                <w:szCs w:val="22"/>
              </w:rPr>
              <w:t>liófilo</w:t>
            </w:r>
            <w:proofErr w:type="spellEnd"/>
            <w:r w:rsidRPr="009965FA">
              <w:rPr>
                <w:rFonts w:ascii="Times New Roman" w:eastAsia="Calibri" w:hAnsi="Times New Roman" w:cs="Times New Roman"/>
                <w:sz w:val="22"/>
                <w:szCs w:val="22"/>
              </w:rPr>
              <w:t xml:space="preserve"> para solução injetável frasco-ampola 10ml via intravenosa</w:t>
            </w:r>
          </w:p>
        </w:tc>
        <w:tc>
          <w:tcPr>
            <w:tcW w:w="853" w:type="dxa"/>
            <w:vAlign w:val="center"/>
          </w:tcPr>
          <w:p w14:paraId="1D23989A" w14:textId="0A739C73"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79A21DEA" w14:textId="104599E8" w:rsidR="009965FA" w:rsidRPr="009965FA" w:rsidRDefault="009965FA" w:rsidP="009965FA">
            <w:pPr>
              <w:spacing w:line="360" w:lineRule="auto"/>
              <w:jc w:val="center"/>
              <w:rPr>
                <w:sz w:val="22"/>
                <w:szCs w:val="22"/>
              </w:rPr>
            </w:pPr>
            <w:r w:rsidRPr="009965FA">
              <w:rPr>
                <w:rFonts w:eastAsia="Calibri"/>
                <w:sz w:val="22"/>
                <w:szCs w:val="22"/>
              </w:rPr>
              <w:t>5.000</w:t>
            </w:r>
          </w:p>
        </w:tc>
        <w:tc>
          <w:tcPr>
            <w:tcW w:w="1021" w:type="dxa"/>
          </w:tcPr>
          <w:p w14:paraId="5B628F4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1F2E3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A3DFB1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8308E9E" w14:textId="77777777" w:rsidTr="009965FA">
        <w:trPr>
          <w:trHeight w:val="790"/>
          <w:jc w:val="center"/>
        </w:trPr>
        <w:tc>
          <w:tcPr>
            <w:tcW w:w="836" w:type="dxa"/>
            <w:vAlign w:val="center"/>
          </w:tcPr>
          <w:p w14:paraId="4E38880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9C7E908" w14:textId="592E209D"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Succinato sódico de hidrocortisona 100mg pó para solução injetável frasco </w:t>
            </w:r>
            <w:proofErr w:type="gramStart"/>
            <w:r w:rsidRPr="009965FA">
              <w:rPr>
                <w:rFonts w:ascii="Times New Roman" w:eastAsia="Calibri" w:hAnsi="Times New Roman" w:cs="Times New Roman"/>
                <w:sz w:val="22"/>
                <w:szCs w:val="22"/>
              </w:rPr>
              <w:t>ampola  via</w:t>
            </w:r>
            <w:proofErr w:type="gramEnd"/>
            <w:r w:rsidRPr="009965FA">
              <w:rPr>
                <w:rFonts w:ascii="Times New Roman" w:eastAsia="Calibri" w:hAnsi="Times New Roman" w:cs="Times New Roman"/>
                <w:sz w:val="22"/>
                <w:szCs w:val="22"/>
              </w:rPr>
              <w:t xml:space="preserve"> injetável</w:t>
            </w:r>
          </w:p>
        </w:tc>
        <w:tc>
          <w:tcPr>
            <w:tcW w:w="853" w:type="dxa"/>
            <w:vAlign w:val="center"/>
          </w:tcPr>
          <w:p w14:paraId="3543CC59" w14:textId="59A5FDE0"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05033027" w14:textId="50096838" w:rsidR="009965FA" w:rsidRPr="009965FA" w:rsidRDefault="009965FA" w:rsidP="009965FA">
            <w:pPr>
              <w:spacing w:line="360" w:lineRule="auto"/>
              <w:jc w:val="center"/>
              <w:rPr>
                <w:sz w:val="22"/>
                <w:szCs w:val="22"/>
              </w:rPr>
            </w:pPr>
            <w:r w:rsidRPr="009965FA">
              <w:rPr>
                <w:rFonts w:eastAsia="Calibri"/>
                <w:sz w:val="22"/>
                <w:szCs w:val="22"/>
              </w:rPr>
              <w:t>8.000</w:t>
            </w:r>
          </w:p>
        </w:tc>
        <w:tc>
          <w:tcPr>
            <w:tcW w:w="1021" w:type="dxa"/>
          </w:tcPr>
          <w:p w14:paraId="665AF60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A9D245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986ECA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660785D" w14:textId="77777777" w:rsidTr="009965FA">
        <w:trPr>
          <w:trHeight w:val="790"/>
          <w:jc w:val="center"/>
        </w:trPr>
        <w:tc>
          <w:tcPr>
            <w:tcW w:w="836" w:type="dxa"/>
            <w:vAlign w:val="center"/>
          </w:tcPr>
          <w:p w14:paraId="5D648E8D"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5BDA776" w14:textId="13F01120"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Sulfametoxazol</w:t>
            </w:r>
            <w:proofErr w:type="spellEnd"/>
            <w:r w:rsidRPr="009965FA">
              <w:rPr>
                <w:rFonts w:ascii="Times New Roman" w:eastAsia="Calibri" w:hAnsi="Times New Roman" w:cs="Times New Roman"/>
                <w:sz w:val="22"/>
                <w:szCs w:val="22"/>
              </w:rPr>
              <w:t xml:space="preserve"> + </w:t>
            </w:r>
            <w:proofErr w:type="spellStart"/>
            <w:r w:rsidRPr="009965FA">
              <w:rPr>
                <w:rFonts w:ascii="Times New Roman" w:eastAsia="Calibri" w:hAnsi="Times New Roman" w:cs="Times New Roman"/>
                <w:sz w:val="22"/>
                <w:szCs w:val="22"/>
              </w:rPr>
              <w:t>Trimetoprima</w:t>
            </w:r>
            <w:proofErr w:type="spellEnd"/>
            <w:r w:rsidRPr="009965FA">
              <w:rPr>
                <w:rFonts w:ascii="Times New Roman" w:eastAsia="Calibri" w:hAnsi="Times New Roman" w:cs="Times New Roman"/>
                <w:sz w:val="22"/>
                <w:szCs w:val="22"/>
              </w:rPr>
              <w:t xml:space="preserve"> 400mg/5ml + 80mg/5ml solução injetável ampola 5ml via intravenosa</w:t>
            </w:r>
          </w:p>
        </w:tc>
        <w:tc>
          <w:tcPr>
            <w:tcW w:w="853" w:type="dxa"/>
            <w:vAlign w:val="center"/>
          </w:tcPr>
          <w:p w14:paraId="07CE5DD2" w14:textId="7BCDB7DC"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2F1EFD3" w14:textId="1E137ED1" w:rsidR="009965FA" w:rsidRPr="009965FA" w:rsidRDefault="009965FA" w:rsidP="009965FA">
            <w:pPr>
              <w:spacing w:line="360" w:lineRule="auto"/>
              <w:jc w:val="center"/>
              <w:rPr>
                <w:sz w:val="22"/>
                <w:szCs w:val="22"/>
              </w:rPr>
            </w:pPr>
            <w:r w:rsidRPr="009965FA">
              <w:rPr>
                <w:rFonts w:eastAsia="Calibri"/>
                <w:sz w:val="22"/>
                <w:szCs w:val="22"/>
              </w:rPr>
              <w:t>1.500</w:t>
            </w:r>
          </w:p>
        </w:tc>
        <w:tc>
          <w:tcPr>
            <w:tcW w:w="1021" w:type="dxa"/>
          </w:tcPr>
          <w:p w14:paraId="668A1D6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B9721F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FFF760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93F2EA1" w14:textId="77777777" w:rsidTr="009965FA">
        <w:trPr>
          <w:trHeight w:val="790"/>
          <w:jc w:val="center"/>
        </w:trPr>
        <w:tc>
          <w:tcPr>
            <w:tcW w:w="836" w:type="dxa"/>
            <w:vAlign w:val="center"/>
          </w:tcPr>
          <w:p w14:paraId="0CFA6CA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E26CDD4" w14:textId="6CF4D032"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Sulfato de atropina 0,25mg/ml solução injetável-ampola </w:t>
            </w:r>
            <w:proofErr w:type="gramStart"/>
            <w:r w:rsidRPr="009965FA">
              <w:rPr>
                <w:rFonts w:ascii="Times New Roman" w:eastAsia="Calibri" w:hAnsi="Times New Roman" w:cs="Times New Roman"/>
                <w:sz w:val="22"/>
                <w:szCs w:val="22"/>
              </w:rPr>
              <w:t>1ml Via</w:t>
            </w:r>
            <w:proofErr w:type="gramEnd"/>
            <w:r w:rsidRPr="009965FA">
              <w:rPr>
                <w:rFonts w:ascii="Times New Roman" w:eastAsia="Calibri" w:hAnsi="Times New Roman" w:cs="Times New Roman"/>
                <w:sz w:val="22"/>
                <w:szCs w:val="22"/>
              </w:rPr>
              <w:t xml:space="preserve"> injetável</w:t>
            </w:r>
          </w:p>
        </w:tc>
        <w:tc>
          <w:tcPr>
            <w:tcW w:w="853" w:type="dxa"/>
            <w:vAlign w:val="center"/>
          </w:tcPr>
          <w:p w14:paraId="31B340B1" w14:textId="06E3F7D1"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4C597BF" w14:textId="72A6C4E5" w:rsidR="009965FA" w:rsidRPr="009965FA" w:rsidRDefault="009965FA" w:rsidP="009965FA">
            <w:pPr>
              <w:spacing w:line="360" w:lineRule="auto"/>
              <w:jc w:val="center"/>
              <w:rPr>
                <w:sz w:val="22"/>
                <w:szCs w:val="22"/>
              </w:rPr>
            </w:pPr>
            <w:r w:rsidRPr="009965FA">
              <w:rPr>
                <w:rFonts w:eastAsia="Calibri"/>
                <w:sz w:val="22"/>
                <w:szCs w:val="22"/>
              </w:rPr>
              <w:t>2.000</w:t>
            </w:r>
          </w:p>
        </w:tc>
        <w:tc>
          <w:tcPr>
            <w:tcW w:w="1021" w:type="dxa"/>
          </w:tcPr>
          <w:p w14:paraId="6B5B653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C47896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F6E65A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37C8607" w14:textId="77777777" w:rsidTr="009965FA">
        <w:trPr>
          <w:trHeight w:val="790"/>
          <w:jc w:val="center"/>
        </w:trPr>
        <w:tc>
          <w:tcPr>
            <w:tcW w:w="836" w:type="dxa"/>
            <w:vAlign w:val="center"/>
          </w:tcPr>
          <w:p w14:paraId="2C52F93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62E648F" w14:textId="02DC7956"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Tenoxicam</w:t>
            </w:r>
            <w:proofErr w:type="spellEnd"/>
            <w:r w:rsidRPr="009965FA">
              <w:rPr>
                <w:rFonts w:ascii="Times New Roman" w:eastAsia="Calibri" w:hAnsi="Times New Roman" w:cs="Times New Roman"/>
                <w:sz w:val="22"/>
                <w:szCs w:val="22"/>
              </w:rPr>
              <w:t xml:space="preserve"> 20mg pó liofilizado para solução injetável frasco-ampola contendo diluente 2ml de água para injetáveis via intravenosa</w:t>
            </w:r>
          </w:p>
        </w:tc>
        <w:tc>
          <w:tcPr>
            <w:tcW w:w="853" w:type="dxa"/>
            <w:vAlign w:val="center"/>
          </w:tcPr>
          <w:p w14:paraId="3CD46551" w14:textId="5F277A5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B3FA413" w14:textId="088D0186" w:rsidR="009965FA" w:rsidRPr="009965FA" w:rsidRDefault="009965FA" w:rsidP="009965FA">
            <w:pPr>
              <w:spacing w:line="360" w:lineRule="auto"/>
              <w:jc w:val="center"/>
              <w:rPr>
                <w:sz w:val="22"/>
                <w:szCs w:val="22"/>
              </w:rPr>
            </w:pPr>
            <w:r w:rsidRPr="009965FA">
              <w:rPr>
                <w:rFonts w:eastAsia="Calibri"/>
                <w:sz w:val="22"/>
                <w:szCs w:val="22"/>
              </w:rPr>
              <w:t>10.000</w:t>
            </w:r>
          </w:p>
        </w:tc>
        <w:tc>
          <w:tcPr>
            <w:tcW w:w="1021" w:type="dxa"/>
          </w:tcPr>
          <w:p w14:paraId="138649F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1D0532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012275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F52B98F" w14:textId="77777777" w:rsidTr="009965FA">
        <w:trPr>
          <w:trHeight w:val="790"/>
          <w:jc w:val="center"/>
        </w:trPr>
        <w:tc>
          <w:tcPr>
            <w:tcW w:w="836" w:type="dxa"/>
            <w:vAlign w:val="center"/>
          </w:tcPr>
          <w:p w14:paraId="207BABE4"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37E0758" w14:textId="248038B7"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Tenoxicam</w:t>
            </w:r>
            <w:proofErr w:type="spellEnd"/>
            <w:r w:rsidRPr="009965FA">
              <w:rPr>
                <w:rFonts w:ascii="Times New Roman" w:eastAsia="Calibri" w:hAnsi="Times New Roman" w:cs="Times New Roman"/>
                <w:sz w:val="22"/>
                <w:szCs w:val="22"/>
              </w:rPr>
              <w:t xml:space="preserve"> 40mg pó liofilizado para solução injetável frasco-ampola contendo diluente 2ml de água para injetáveis via intravenosa</w:t>
            </w:r>
          </w:p>
        </w:tc>
        <w:tc>
          <w:tcPr>
            <w:tcW w:w="853" w:type="dxa"/>
            <w:vAlign w:val="center"/>
          </w:tcPr>
          <w:p w14:paraId="54EC99AD" w14:textId="660C7F7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3D07278" w14:textId="088236BF" w:rsidR="009965FA" w:rsidRPr="009965FA" w:rsidRDefault="009965FA" w:rsidP="009965FA">
            <w:pPr>
              <w:spacing w:line="360" w:lineRule="auto"/>
              <w:jc w:val="center"/>
              <w:rPr>
                <w:sz w:val="22"/>
                <w:szCs w:val="22"/>
              </w:rPr>
            </w:pPr>
            <w:r w:rsidRPr="009965FA">
              <w:rPr>
                <w:rFonts w:eastAsia="Calibri"/>
                <w:sz w:val="22"/>
                <w:szCs w:val="22"/>
              </w:rPr>
              <w:t>12.000</w:t>
            </w:r>
          </w:p>
        </w:tc>
        <w:tc>
          <w:tcPr>
            <w:tcW w:w="1021" w:type="dxa"/>
          </w:tcPr>
          <w:p w14:paraId="3EC4194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40B38D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D8FC3A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43B8FCA" w14:textId="77777777" w:rsidTr="009965FA">
        <w:trPr>
          <w:trHeight w:val="790"/>
          <w:jc w:val="center"/>
        </w:trPr>
        <w:tc>
          <w:tcPr>
            <w:tcW w:w="836" w:type="dxa"/>
            <w:vAlign w:val="center"/>
          </w:tcPr>
          <w:p w14:paraId="1286AD1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3ABCBD6" w14:textId="067AFA4F"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Vitamina C (ácido ascórbico) 100mg/ml solução injetável ampola 5ml via intravenosa</w:t>
            </w:r>
          </w:p>
        </w:tc>
        <w:tc>
          <w:tcPr>
            <w:tcW w:w="853" w:type="dxa"/>
            <w:vAlign w:val="center"/>
          </w:tcPr>
          <w:p w14:paraId="00B7A138" w14:textId="36E14FAA"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FB097F8" w14:textId="7CB9F19D" w:rsidR="009965FA" w:rsidRPr="009965FA" w:rsidRDefault="009965FA" w:rsidP="009965FA">
            <w:pPr>
              <w:spacing w:line="360" w:lineRule="auto"/>
              <w:jc w:val="center"/>
              <w:rPr>
                <w:sz w:val="22"/>
                <w:szCs w:val="22"/>
              </w:rPr>
            </w:pPr>
            <w:r w:rsidRPr="009965FA">
              <w:rPr>
                <w:rFonts w:eastAsia="Calibri"/>
                <w:sz w:val="22"/>
                <w:szCs w:val="22"/>
              </w:rPr>
              <w:t>15.000</w:t>
            </w:r>
          </w:p>
        </w:tc>
        <w:tc>
          <w:tcPr>
            <w:tcW w:w="1021" w:type="dxa"/>
          </w:tcPr>
          <w:p w14:paraId="54C2C88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F93DAA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638986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C1627C3" w14:textId="77777777" w:rsidTr="009965FA">
        <w:trPr>
          <w:trHeight w:val="790"/>
          <w:jc w:val="center"/>
        </w:trPr>
        <w:tc>
          <w:tcPr>
            <w:tcW w:w="836" w:type="dxa"/>
            <w:vAlign w:val="center"/>
          </w:tcPr>
          <w:p w14:paraId="670350C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53F28DB" w14:textId="1A3CFE0C"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Acetato de </w:t>
            </w:r>
            <w:proofErr w:type="spellStart"/>
            <w:r w:rsidRPr="009965FA">
              <w:rPr>
                <w:rFonts w:ascii="Times New Roman" w:eastAsia="Calibri" w:hAnsi="Times New Roman" w:cs="Times New Roman"/>
                <w:sz w:val="22"/>
                <w:szCs w:val="22"/>
              </w:rPr>
              <w:t>octreotida</w:t>
            </w:r>
            <w:proofErr w:type="spellEnd"/>
            <w:r w:rsidRPr="009965FA">
              <w:rPr>
                <w:rFonts w:ascii="Times New Roman" w:eastAsia="Calibri" w:hAnsi="Times New Roman" w:cs="Times New Roman"/>
                <w:sz w:val="22"/>
                <w:szCs w:val="22"/>
              </w:rPr>
              <w:t xml:space="preserve"> 0,1mg/ml - ampola com 1 ml solução injetável via intravenosa</w:t>
            </w:r>
          </w:p>
        </w:tc>
        <w:tc>
          <w:tcPr>
            <w:tcW w:w="853" w:type="dxa"/>
            <w:vAlign w:val="center"/>
          </w:tcPr>
          <w:p w14:paraId="630F1A5F" w14:textId="30EAC04B"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5738CEC" w14:textId="38DFBDFC" w:rsidR="009965FA" w:rsidRPr="009965FA" w:rsidRDefault="009965FA" w:rsidP="009965FA">
            <w:pPr>
              <w:spacing w:line="360" w:lineRule="auto"/>
              <w:jc w:val="center"/>
              <w:rPr>
                <w:sz w:val="22"/>
                <w:szCs w:val="22"/>
              </w:rPr>
            </w:pPr>
            <w:r w:rsidRPr="009965FA">
              <w:rPr>
                <w:sz w:val="22"/>
                <w:szCs w:val="22"/>
              </w:rPr>
              <w:t>100</w:t>
            </w:r>
          </w:p>
        </w:tc>
        <w:tc>
          <w:tcPr>
            <w:tcW w:w="1021" w:type="dxa"/>
          </w:tcPr>
          <w:p w14:paraId="4CF20E7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D2248D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75251B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F0631E3" w14:textId="77777777" w:rsidTr="009965FA">
        <w:trPr>
          <w:trHeight w:val="790"/>
          <w:jc w:val="center"/>
        </w:trPr>
        <w:tc>
          <w:tcPr>
            <w:tcW w:w="836" w:type="dxa"/>
            <w:vAlign w:val="center"/>
          </w:tcPr>
          <w:p w14:paraId="787FF617"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010BD86" w14:textId="7A8843FC"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Acetato de </w:t>
            </w:r>
            <w:proofErr w:type="spellStart"/>
            <w:r w:rsidRPr="009965FA">
              <w:rPr>
                <w:rFonts w:ascii="Times New Roman" w:eastAsia="Calibri" w:hAnsi="Times New Roman" w:cs="Times New Roman"/>
                <w:sz w:val="22"/>
                <w:szCs w:val="22"/>
              </w:rPr>
              <w:t>terlipressina</w:t>
            </w:r>
            <w:proofErr w:type="spellEnd"/>
            <w:r w:rsidRPr="009965FA">
              <w:rPr>
                <w:rFonts w:ascii="Times New Roman" w:eastAsia="Calibri" w:hAnsi="Times New Roman" w:cs="Times New Roman"/>
                <w:sz w:val="22"/>
                <w:szCs w:val="22"/>
              </w:rPr>
              <w:t xml:space="preserve"> 1mg pó liofilizado frasco ampola 1ml via intravenosa</w:t>
            </w:r>
          </w:p>
        </w:tc>
        <w:tc>
          <w:tcPr>
            <w:tcW w:w="853" w:type="dxa"/>
            <w:vAlign w:val="center"/>
          </w:tcPr>
          <w:p w14:paraId="7D43B08B" w14:textId="58A519C6"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28D8AFCC" w14:textId="50DAAB41" w:rsidR="009965FA" w:rsidRPr="009965FA" w:rsidRDefault="009965FA" w:rsidP="009965FA">
            <w:pPr>
              <w:spacing w:line="360" w:lineRule="auto"/>
              <w:jc w:val="center"/>
              <w:rPr>
                <w:sz w:val="22"/>
                <w:szCs w:val="22"/>
              </w:rPr>
            </w:pPr>
            <w:r w:rsidRPr="009965FA">
              <w:rPr>
                <w:sz w:val="22"/>
                <w:szCs w:val="22"/>
              </w:rPr>
              <w:t>150</w:t>
            </w:r>
          </w:p>
        </w:tc>
        <w:tc>
          <w:tcPr>
            <w:tcW w:w="1021" w:type="dxa"/>
          </w:tcPr>
          <w:p w14:paraId="1BDCDCC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30EBCE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772828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4A39C44" w14:textId="77777777" w:rsidTr="009965FA">
        <w:trPr>
          <w:trHeight w:val="790"/>
          <w:jc w:val="center"/>
        </w:trPr>
        <w:tc>
          <w:tcPr>
            <w:tcW w:w="836" w:type="dxa"/>
            <w:vAlign w:val="center"/>
          </w:tcPr>
          <w:p w14:paraId="2A0CDFF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AF92175" w14:textId="6FE8ACC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Ácido tranexâmico 50 mg/ml solução injetável - ampola 5 ml via intravenosa</w:t>
            </w:r>
          </w:p>
        </w:tc>
        <w:tc>
          <w:tcPr>
            <w:tcW w:w="853" w:type="dxa"/>
            <w:vAlign w:val="center"/>
          </w:tcPr>
          <w:p w14:paraId="528562B7" w14:textId="4C39827F"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228DED2" w14:textId="55501621" w:rsidR="009965FA" w:rsidRPr="009965FA" w:rsidRDefault="009965FA" w:rsidP="009965FA">
            <w:pPr>
              <w:spacing w:line="360" w:lineRule="auto"/>
              <w:jc w:val="center"/>
              <w:rPr>
                <w:sz w:val="22"/>
                <w:szCs w:val="22"/>
              </w:rPr>
            </w:pPr>
            <w:r w:rsidRPr="009965FA">
              <w:rPr>
                <w:sz w:val="22"/>
                <w:szCs w:val="22"/>
              </w:rPr>
              <w:t>5000</w:t>
            </w:r>
          </w:p>
        </w:tc>
        <w:tc>
          <w:tcPr>
            <w:tcW w:w="1021" w:type="dxa"/>
          </w:tcPr>
          <w:p w14:paraId="54F8FE0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36F17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9D9692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33C73A2" w14:textId="77777777" w:rsidTr="009965FA">
        <w:trPr>
          <w:trHeight w:val="790"/>
          <w:jc w:val="center"/>
        </w:trPr>
        <w:tc>
          <w:tcPr>
            <w:tcW w:w="836" w:type="dxa"/>
            <w:vAlign w:val="center"/>
          </w:tcPr>
          <w:p w14:paraId="0AFD3B64"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FDC234D" w14:textId="7C6DE19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Adenosina 3 mg/ml solução injetável – ampola de 2 ml via intravenosa</w:t>
            </w:r>
          </w:p>
        </w:tc>
        <w:tc>
          <w:tcPr>
            <w:tcW w:w="853" w:type="dxa"/>
            <w:vAlign w:val="center"/>
          </w:tcPr>
          <w:p w14:paraId="2B430EC0" w14:textId="1E73D2B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699A40E" w14:textId="5C66A7BE" w:rsidR="009965FA" w:rsidRPr="009965FA" w:rsidRDefault="009965FA" w:rsidP="009965FA">
            <w:pPr>
              <w:spacing w:line="360" w:lineRule="auto"/>
              <w:jc w:val="center"/>
              <w:rPr>
                <w:sz w:val="22"/>
                <w:szCs w:val="22"/>
              </w:rPr>
            </w:pPr>
            <w:r w:rsidRPr="009965FA">
              <w:rPr>
                <w:sz w:val="22"/>
                <w:szCs w:val="22"/>
              </w:rPr>
              <w:t>400</w:t>
            </w:r>
          </w:p>
        </w:tc>
        <w:tc>
          <w:tcPr>
            <w:tcW w:w="1021" w:type="dxa"/>
          </w:tcPr>
          <w:p w14:paraId="0F3791C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1E0D10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8BF701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D3B5397" w14:textId="77777777" w:rsidTr="009965FA">
        <w:trPr>
          <w:trHeight w:val="790"/>
          <w:jc w:val="center"/>
        </w:trPr>
        <w:tc>
          <w:tcPr>
            <w:tcW w:w="836" w:type="dxa"/>
            <w:vAlign w:val="center"/>
          </w:tcPr>
          <w:p w14:paraId="34ABB9D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B042E6A" w14:textId="693DFCE3"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Albumina humana 20% (0,2g/ml) frasco ampola com 50 ml solução injetável via intravenosa</w:t>
            </w:r>
          </w:p>
        </w:tc>
        <w:tc>
          <w:tcPr>
            <w:tcW w:w="853" w:type="dxa"/>
            <w:vAlign w:val="center"/>
          </w:tcPr>
          <w:p w14:paraId="2A7567C9" w14:textId="0A1B7AA4"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751B443C" w14:textId="5B3CA7D0" w:rsidR="009965FA" w:rsidRPr="009965FA" w:rsidRDefault="009965FA" w:rsidP="009965FA">
            <w:pPr>
              <w:spacing w:line="360" w:lineRule="auto"/>
              <w:jc w:val="center"/>
              <w:rPr>
                <w:sz w:val="22"/>
                <w:szCs w:val="22"/>
              </w:rPr>
            </w:pPr>
            <w:r w:rsidRPr="009965FA">
              <w:rPr>
                <w:sz w:val="22"/>
                <w:szCs w:val="22"/>
              </w:rPr>
              <w:t>50</w:t>
            </w:r>
          </w:p>
        </w:tc>
        <w:tc>
          <w:tcPr>
            <w:tcW w:w="1021" w:type="dxa"/>
          </w:tcPr>
          <w:p w14:paraId="3215B72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620D2C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441D95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D8BFD7C" w14:textId="77777777" w:rsidTr="009965FA">
        <w:trPr>
          <w:trHeight w:val="790"/>
          <w:jc w:val="center"/>
        </w:trPr>
        <w:tc>
          <w:tcPr>
            <w:tcW w:w="836" w:type="dxa"/>
            <w:vAlign w:val="center"/>
          </w:tcPr>
          <w:p w14:paraId="496BB83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487FC70" w14:textId="40FEC648"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Alteplase</w:t>
            </w:r>
            <w:proofErr w:type="spellEnd"/>
            <w:r w:rsidRPr="009965FA">
              <w:rPr>
                <w:rFonts w:ascii="Times New Roman" w:eastAsia="Calibri" w:hAnsi="Times New Roman" w:cs="Times New Roman"/>
                <w:sz w:val="22"/>
                <w:szCs w:val="22"/>
              </w:rPr>
              <w:t xml:space="preserve"> 50 mg/50ml pó liofilizado injetável frasco ampola com 50mg </w:t>
            </w:r>
            <w:proofErr w:type="spellStart"/>
            <w:r w:rsidRPr="009965FA">
              <w:rPr>
                <w:rFonts w:ascii="Times New Roman" w:eastAsia="Calibri" w:hAnsi="Times New Roman" w:cs="Times New Roman"/>
                <w:sz w:val="22"/>
                <w:szCs w:val="22"/>
              </w:rPr>
              <w:t>alteplase</w:t>
            </w:r>
            <w:proofErr w:type="spellEnd"/>
            <w:r w:rsidRPr="009965FA">
              <w:rPr>
                <w:rFonts w:ascii="Times New Roman" w:eastAsia="Calibri" w:hAnsi="Times New Roman" w:cs="Times New Roman"/>
                <w:sz w:val="22"/>
                <w:szCs w:val="22"/>
              </w:rPr>
              <w:t xml:space="preserve"> + 50ml de água para injetável via intravenosa</w:t>
            </w:r>
          </w:p>
        </w:tc>
        <w:tc>
          <w:tcPr>
            <w:tcW w:w="853" w:type="dxa"/>
            <w:vAlign w:val="center"/>
          </w:tcPr>
          <w:p w14:paraId="2FEC2D54" w14:textId="09098B55"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1293C4CA" w14:textId="4E32E0D1" w:rsidR="009965FA" w:rsidRPr="009965FA" w:rsidRDefault="009965FA" w:rsidP="009965FA">
            <w:pPr>
              <w:spacing w:line="360" w:lineRule="auto"/>
              <w:jc w:val="center"/>
              <w:rPr>
                <w:sz w:val="22"/>
                <w:szCs w:val="22"/>
              </w:rPr>
            </w:pPr>
            <w:r w:rsidRPr="009965FA">
              <w:rPr>
                <w:sz w:val="22"/>
                <w:szCs w:val="22"/>
              </w:rPr>
              <w:t>60</w:t>
            </w:r>
          </w:p>
        </w:tc>
        <w:tc>
          <w:tcPr>
            <w:tcW w:w="1021" w:type="dxa"/>
          </w:tcPr>
          <w:p w14:paraId="49F1219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2A398F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931260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08E145C" w14:textId="77777777" w:rsidTr="009965FA">
        <w:trPr>
          <w:trHeight w:val="790"/>
          <w:jc w:val="center"/>
        </w:trPr>
        <w:tc>
          <w:tcPr>
            <w:tcW w:w="836" w:type="dxa"/>
            <w:vAlign w:val="center"/>
          </w:tcPr>
          <w:p w14:paraId="7201BD8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7D1E40D" w14:textId="10E7A0D3"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Aminofilina</w:t>
            </w:r>
            <w:proofErr w:type="spellEnd"/>
            <w:r w:rsidRPr="009965FA">
              <w:rPr>
                <w:rFonts w:ascii="Times New Roman" w:eastAsia="Calibri" w:hAnsi="Times New Roman" w:cs="Times New Roman"/>
                <w:sz w:val="22"/>
                <w:szCs w:val="22"/>
              </w:rPr>
              <w:t xml:space="preserve"> 24 mg/ml solução injetável ampola 10ml via intravenosa</w:t>
            </w:r>
          </w:p>
        </w:tc>
        <w:tc>
          <w:tcPr>
            <w:tcW w:w="853" w:type="dxa"/>
            <w:vAlign w:val="center"/>
          </w:tcPr>
          <w:p w14:paraId="5A269D1D" w14:textId="21116B89"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6664BF0" w14:textId="3457390B" w:rsidR="009965FA" w:rsidRPr="009965FA" w:rsidRDefault="009965FA" w:rsidP="009965FA">
            <w:pPr>
              <w:spacing w:line="360" w:lineRule="auto"/>
              <w:jc w:val="center"/>
              <w:rPr>
                <w:sz w:val="22"/>
                <w:szCs w:val="22"/>
              </w:rPr>
            </w:pPr>
            <w:r w:rsidRPr="009965FA">
              <w:rPr>
                <w:sz w:val="22"/>
                <w:szCs w:val="22"/>
              </w:rPr>
              <w:t>600</w:t>
            </w:r>
          </w:p>
        </w:tc>
        <w:tc>
          <w:tcPr>
            <w:tcW w:w="1021" w:type="dxa"/>
          </w:tcPr>
          <w:p w14:paraId="6D7BE6F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558751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D90A16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3A8C25C" w14:textId="77777777" w:rsidTr="009965FA">
        <w:trPr>
          <w:trHeight w:val="790"/>
          <w:jc w:val="center"/>
        </w:trPr>
        <w:tc>
          <w:tcPr>
            <w:tcW w:w="836" w:type="dxa"/>
            <w:vAlign w:val="center"/>
          </w:tcPr>
          <w:p w14:paraId="077416B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B98D89B" w14:textId="11341F6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Amoxicilina + clavulanato 1.000/200 mg (pó para solução injetável) frasco ampola DE 1,</w:t>
            </w:r>
            <w:proofErr w:type="gramStart"/>
            <w:r w:rsidRPr="009965FA">
              <w:rPr>
                <w:rFonts w:ascii="Times New Roman" w:eastAsia="Calibri" w:hAnsi="Times New Roman" w:cs="Times New Roman"/>
                <w:sz w:val="22"/>
                <w:szCs w:val="22"/>
              </w:rPr>
              <w:t>2g Via</w:t>
            </w:r>
            <w:proofErr w:type="gramEnd"/>
            <w:r w:rsidRPr="009965FA">
              <w:rPr>
                <w:rFonts w:ascii="Times New Roman" w:eastAsia="Calibri" w:hAnsi="Times New Roman" w:cs="Times New Roman"/>
                <w:sz w:val="22"/>
                <w:szCs w:val="22"/>
              </w:rPr>
              <w:t xml:space="preserve"> intravenosa</w:t>
            </w:r>
          </w:p>
        </w:tc>
        <w:tc>
          <w:tcPr>
            <w:tcW w:w="853" w:type="dxa"/>
            <w:vAlign w:val="center"/>
          </w:tcPr>
          <w:p w14:paraId="01BA6F87" w14:textId="17A5AC67"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85550E0" w14:textId="49D3BA2B"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2C0CA27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BC211E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F351D0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E8297F2" w14:textId="77777777" w:rsidTr="009965FA">
        <w:trPr>
          <w:trHeight w:val="790"/>
          <w:jc w:val="center"/>
        </w:trPr>
        <w:tc>
          <w:tcPr>
            <w:tcW w:w="836" w:type="dxa"/>
            <w:vAlign w:val="center"/>
          </w:tcPr>
          <w:p w14:paraId="0D9E4A3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C91FEC5" w14:textId="5A99D9CA"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Ampicilina sódica 1g- pó para solução injetável -frasco ampola. Via intravenosa</w:t>
            </w:r>
          </w:p>
        </w:tc>
        <w:tc>
          <w:tcPr>
            <w:tcW w:w="853" w:type="dxa"/>
            <w:vAlign w:val="center"/>
          </w:tcPr>
          <w:p w14:paraId="57E7766D" w14:textId="5B44EFE0"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5B7098A" w14:textId="7EB347E0" w:rsidR="009965FA" w:rsidRPr="009965FA" w:rsidRDefault="009965FA" w:rsidP="009965FA">
            <w:pPr>
              <w:spacing w:line="360" w:lineRule="auto"/>
              <w:jc w:val="center"/>
              <w:rPr>
                <w:sz w:val="22"/>
                <w:szCs w:val="22"/>
              </w:rPr>
            </w:pPr>
            <w:r w:rsidRPr="009965FA">
              <w:rPr>
                <w:sz w:val="22"/>
                <w:szCs w:val="22"/>
              </w:rPr>
              <w:t>600</w:t>
            </w:r>
          </w:p>
        </w:tc>
        <w:tc>
          <w:tcPr>
            <w:tcW w:w="1021" w:type="dxa"/>
          </w:tcPr>
          <w:p w14:paraId="39F5DA1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7BC478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D0FB43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1184426" w14:textId="77777777" w:rsidTr="009965FA">
        <w:trPr>
          <w:trHeight w:val="790"/>
          <w:jc w:val="center"/>
        </w:trPr>
        <w:tc>
          <w:tcPr>
            <w:tcW w:w="836" w:type="dxa"/>
            <w:vAlign w:val="center"/>
          </w:tcPr>
          <w:p w14:paraId="431061C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6842AC4" w14:textId="3ED964F8"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Benzilpenicilina potássica (penicilina g cristalina) + Benzilpenicilina procaína (penicilina g procaína) 100.000 ui/2ml + 300.000 ui/2ml suspensão injetável frasco ampola via intramuscular</w:t>
            </w:r>
          </w:p>
        </w:tc>
        <w:tc>
          <w:tcPr>
            <w:tcW w:w="853" w:type="dxa"/>
            <w:vAlign w:val="center"/>
          </w:tcPr>
          <w:p w14:paraId="77699DBB" w14:textId="35035D07"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29D50ACB" w14:textId="5D14B4B3" w:rsidR="009965FA" w:rsidRPr="009965FA" w:rsidRDefault="009965FA" w:rsidP="009965FA">
            <w:pPr>
              <w:spacing w:line="360" w:lineRule="auto"/>
              <w:jc w:val="center"/>
              <w:rPr>
                <w:sz w:val="22"/>
                <w:szCs w:val="22"/>
              </w:rPr>
            </w:pPr>
            <w:r w:rsidRPr="009965FA">
              <w:rPr>
                <w:rFonts w:eastAsia="Calibri"/>
                <w:sz w:val="22"/>
                <w:szCs w:val="22"/>
              </w:rPr>
              <w:t>300</w:t>
            </w:r>
          </w:p>
        </w:tc>
        <w:tc>
          <w:tcPr>
            <w:tcW w:w="1021" w:type="dxa"/>
          </w:tcPr>
          <w:p w14:paraId="6D0BCAF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876289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7FF1D6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C70E667" w14:textId="77777777" w:rsidTr="009965FA">
        <w:trPr>
          <w:trHeight w:val="790"/>
          <w:jc w:val="center"/>
        </w:trPr>
        <w:tc>
          <w:tcPr>
            <w:tcW w:w="836" w:type="dxa"/>
            <w:vAlign w:val="center"/>
          </w:tcPr>
          <w:p w14:paraId="35F41CA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0FB4D23" w14:textId="7E652B1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Besilato de </w:t>
            </w:r>
            <w:proofErr w:type="spellStart"/>
            <w:r w:rsidRPr="009965FA">
              <w:rPr>
                <w:rFonts w:ascii="Times New Roman" w:eastAsia="Calibri" w:hAnsi="Times New Roman" w:cs="Times New Roman"/>
                <w:sz w:val="22"/>
                <w:szCs w:val="22"/>
              </w:rPr>
              <w:t>cisatracúrio</w:t>
            </w:r>
            <w:proofErr w:type="spellEnd"/>
            <w:r w:rsidRPr="009965FA">
              <w:rPr>
                <w:rFonts w:ascii="Times New Roman" w:eastAsia="Calibri" w:hAnsi="Times New Roman" w:cs="Times New Roman"/>
                <w:sz w:val="22"/>
                <w:szCs w:val="22"/>
              </w:rPr>
              <w:t xml:space="preserve"> 2mg/ml solução injetável-frasco ampola 5ml via intravenosa</w:t>
            </w:r>
          </w:p>
        </w:tc>
        <w:tc>
          <w:tcPr>
            <w:tcW w:w="853" w:type="dxa"/>
            <w:vAlign w:val="center"/>
          </w:tcPr>
          <w:p w14:paraId="73CB3332" w14:textId="0A32F90F"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577EC31" w14:textId="608976E9"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74ACE45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7C10E4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44DEC5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3358912" w14:textId="77777777" w:rsidTr="009965FA">
        <w:trPr>
          <w:trHeight w:val="790"/>
          <w:jc w:val="center"/>
        </w:trPr>
        <w:tc>
          <w:tcPr>
            <w:tcW w:w="836" w:type="dxa"/>
            <w:vAlign w:val="center"/>
          </w:tcPr>
          <w:p w14:paraId="369193F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9E581D6" w14:textId="14A3A6E8"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Bicarbonato de sódio 8,4% (84mg/ml) solução injetável- ampola plástica de 10 ml via intravenosa</w:t>
            </w:r>
          </w:p>
        </w:tc>
        <w:tc>
          <w:tcPr>
            <w:tcW w:w="853" w:type="dxa"/>
            <w:vAlign w:val="center"/>
          </w:tcPr>
          <w:p w14:paraId="44B296D4" w14:textId="6546D916"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25123AD" w14:textId="6A0313C8" w:rsidR="009965FA" w:rsidRPr="009965FA" w:rsidRDefault="009965FA" w:rsidP="009965FA">
            <w:pPr>
              <w:spacing w:line="360" w:lineRule="auto"/>
              <w:jc w:val="center"/>
              <w:rPr>
                <w:sz w:val="22"/>
                <w:szCs w:val="22"/>
              </w:rPr>
            </w:pPr>
            <w:r w:rsidRPr="009965FA">
              <w:rPr>
                <w:sz w:val="22"/>
                <w:szCs w:val="22"/>
              </w:rPr>
              <w:t>600</w:t>
            </w:r>
          </w:p>
        </w:tc>
        <w:tc>
          <w:tcPr>
            <w:tcW w:w="1021" w:type="dxa"/>
          </w:tcPr>
          <w:p w14:paraId="4DD2637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B3E87E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8EF665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34AF6CF" w14:textId="77777777" w:rsidTr="009965FA">
        <w:trPr>
          <w:trHeight w:val="790"/>
          <w:jc w:val="center"/>
        </w:trPr>
        <w:tc>
          <w:tcPr>
            <w:tcW w:w="836" w:type="dxa"/>
            <w:vAlign w:val="center"/>
          </w:tcPr>
          <w:p w14:paraId="43D360D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F36270B" w14:textId="131AC3FD"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Bicarbonato de sódio 8,4% (84mg/ml) solução injetável frasco plástico de 250ml via intravenosa</w:t>
            </w:r>
          </w:p>
        </w:tc>
        <w:tc>
          <w:tcPr>
            <w:tcW w:w="853" w:type="dxa"/>
            <w:vAlign w:val="center"/>
          </w:tcPr>
          <w:p w14:paraId="7B8480CC" w14:textId="04DD7CB5" w:rsidR="009965FA" w:rsidRPr="009965FA" w:rsidRDefault="009965FA" w:rsidP="009965FA">
            <w:pPr>
              <w:spacing w:line="360" w:lineRule="auto"/>
              <w:jc w:val="center"/>
              <w:rPr>
                <w:sz w:val="22"/>
                <w:szCs w:val="22"/>
              </w:rPr>
            </w:pPr>
            <w:r w:rsidRPr="009965FA">
              <w:rPr>
                <w:rFonts w:eastAsia="Calibri"/>
                <w:sz w:val="22"/>
                <w:szCs w:val="22"/>
              </w:rPr>
              <w:t>FR</w:t>
            </w:r>
          </w:p>
        </w:tc>
        <w:tc>
          <w:tcPr>
            <w:tcW w:w="822" w:type="dxa"/>
            <w:vAlign w:val="center"/>
          </w:tcPr>
          <w:p w14:paraId="254E0DF8" w14:textId="4005DD48" w:rsidR="009965FA" w:rsidRPr="009965FA" w:rsidRDefault="009965FA" w:rsidP="009965FA">
            <w:pPr>
              <w:spacing w:line="360" w:lineRule="auto"/>
              <w:jc w:val="center"/>
              <w:rPr>
                <w:sz w:val="22"/>
                <w:szCs w:val="22"/>
              </w:rPr>
            </w:pPr>
            <w:r w:rsidRPr="009965FA">
              <w:rPr>
                <w:sz w:val="22"/>
                <w:szCs w:val="22"/>
              </w:rPr>
              <w:t>50</w:t>
            </w:r>
          </w:p>
        </w:tc>
        <w:tc>
          <w:tcPr>
            <w:tcW w:w="1021" w:type="dxa"/>
          </w:tcPr>
          <w:p w14:paraId="3E7AA05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164DFE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5EE554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31CBADE" w14:textId="77777777" w:rsidTr="009965FA">
        <w:trPr>
          <w:trHeight w:val="790"/>
          <w:jc w:val="center"/>
        </w:trPr>
        <w:tc>
          <w:tcPr>
            <w:tcW w:w="836" w:type="dxa"/>
            <w:vAlign w:val="center"/>
          </w:tcPr>
          <w:p w14:paraId="54103B6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DC3E119" w14:textId="3C06EF78"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Cefalotina</w:t>
            </w:r>
            <w:proofErr w:type="spellEnd"/>
            <w:r w:rsidRPr="009965FA">
              <w:rPr>
                <w:rFonts w:ascii="Times New Roman" w:eastAsia="Calibri" w:hAnsi="Times New Roman" w:cs="Times New Roman"/>
                <w:sz w:val="22"/>
                <w:szCs w:val="22"/>
              </w:rPr>
              <w:t xml:space="preserve"> 1 g (pó para solução injetável) frasco-ampola com 1g e ampola com 10ml de solução diluente via intravenosa</w:t>
            </w:r>
          </w:p>
        </w:tc>
        <w:tc>
          <w:tcPr>
            <w:tcW w:w="853" w:type="dxa"/>
            <w:vAlign w:val="center"/>
          </w:tcPr>
          <w:p w14:paraId="2E9F272B" w14:textId="711DA00A"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2AAE611B" w14:textId="18918A7C"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7ED0236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1EACAB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76E721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4FB4B94" w14:textId="77777777" w:rsidTr="009965FA">
        <w:trPr>
          <w:trHeight w:val="790"/>
          <w:jc w:val="center"/>
        </w:trPr>
        <w:tc>
          <w:tcPr>
            <w:tcW w:w="836" w:type="dxa"/>
            <w:vAlign w:val="center"/>
          </w:tcPr>
          <w:p w14:paraId="36308E1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FC8646B" w14:textId="227A6B6D"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Ciprofloxacino</w:t>
            </w:r>
            <w:proofErr w:type="spellEnd"/>
            <w:r w:rsidRPr="009965FA">
              <w:rPr>
                <w:rFonts w:ascii="Times New Roman" w:eastAsia="Calibri" w:hAnsi="Times New Roman" w:cs="Times New Roman"/>
                <w:sz w:val="22"/>
                <w:szCs w:val="22"/>
              </w:rPr>
              <w:t xml:space="preserve"> 2mg/ml (200mg) solução injetável bolsa plástica 100ml via intravenosa</w:t>
            </w:r>
          </w:p>
        </w:tc>
        <w:tc>
          <w:tcPr>
            <w:tcW w:w="853" w:type="dxa"/>
            <w:vAlign w:val="center"/>
          </w:tcPr>
          <w:p w14:paraId="45C14911" w14:textId="4D77E6CD" w:rsidR="009965FA" w:rsidRPr="009965FA" w:rsidRDefault="009965FA" w:rsidP="009965FA">
            <w:pPr>
              <w:spacing w:line="360" w:lineRule="auto"/>
              <w:jc w:val="center"/>
              <w:rPr>
                <w:sz w:val="22"/>
                <w:szCs w:val="22"/>
              </w:rPr>
            </w:pPr>
            <w:r w:rsidRPr="009965FA">
              <w:rPr>
                <w:rFonts w:eastAsia="Calibri"/>
                <w:sz w:val="22"/>
                <w:szCs w:val="22"/>
              </w:rPr>
              <w:t>UND</w:t>
            </w:r>
          </w:p>
        </w:tc>
        <w:tc>
          <w:tcPr>
            <w:tcW w:w="822" w:type="dxa"/>
            <w:vAlign w:val="center"/>
          </w:tcPr>
          <w:p w14:paraId="231CF61B" w14:textId="0BDE14C7"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291A36F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DBC3ED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9C350A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974D345" w14:textId="77777777" w:rsidTr="009965FA">
        <w:trPr>
          <w:trHeight w:val="790"/>
          <w:jc w:val="center"/>
        </w:trPr>
        <w:tc>
          <w:tcPr>
            <w:tcW w:w="836" w:type="dxa"/>
            <w:vAlign w:val="center"/>
          </w:tcPr>
          <w:p w14:paraId="1E3B7D9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B4E1824" w14:textId="61CFC2A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Citrato de </w:t>
            </w:r>
            <w:proofErr w:type="spellStart"/>
            <w:r w:rsidRPr="009965FA">
              <w:rPr>
                <w:rFonts w:ascii="Times New Roman" w:eastAsia="Calibri" w:hAnsi="Times New Roman" w:cs="Times New Roman"/>
                <w:sz w:val="22"/>
                <w:szCs w:val="22"/>
              </w:rPr>
              <w:t>fentanila</w:t>
            </w:r>
            <w:proofErr w:type="spellEnd"/>
            <w:r w:rsidRPr="009965FA">
              <w:rPr>
                <w:rFonts w:ascii="Times New Roman" w:eastAsia="Calibri" w:hAnsi="Times New Roman" w:cs="Times New Roman"/>
                <w:sz w:val="22"/>
                <w:szCs w:val="22"/>
              </w:rPr>
              <w:t xml:space="preserve"> 50 mcg/ml solução injetável- ampola 10ml via intravenosa</w:t>
            </w:r>
          </w:p>
        </w:tc>
        <w:tc>
          <w:tcPr>
            <w:tcW w:w="853" w:type="dxa"/>
            <w:vAlign w:val="center"/>
          </w:tcPr>
          <w:p w14:paraId="2E011ACF" w14:textId="7A6B488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B6E493E" w14:textId="00CA1DF1" w:rsidR="009965FA" w:rsidRPr="009965FA" w:rsidRDefault="009965FA" w:rsidP="009965FA">
            <w:pPr>
              <w:spacing w:line="360" w:lineRule="auto"/>
              <w:jc w:val="center"/>
              <w:rPr>
                <w:sz w:val="22"/>
                <w:szCs w:val="22"/>
              </w:rPr>
            </w:pPr>
            <w:r w:rsidRPr="009965FA">
              <w:rPr>
                <w:sz w:val="22"/>
                <w:szCs w:val="22"/>
              </w:rPr>
              <w:t>800</w:t>
            </w:r>
          </w:p>
        </w:tc>
        <w:tc>
          <w:tcPr>
            <w:tcW w:w="1021" w:type="dxa"/>
          </w:tcPr>
          <w:p w14:paraId="50FCCBC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D218B4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AE7CB7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63FE0E3" w14:textId="77777777" w:rsidTr="009965FA">
        <w:trPr>
          <w:trHeight w:val="790"/>
          <w:jc w:val="center"/>
        </w:trPr>
        <w:tc>
          <w:tcPr>
            <w:tcW w:w="836" w:type="dxa"/>
            <w:vAlign w:val="center"/>
          </w:tcPr>
          <w:p w14:paraId="5794320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B5084F8" w14:textId="64EB5155"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Citrato de </w:t>
            </w:r>
            <w:proofErr w:type="spellStart"/>
            <w:r w:rsidRPr="009965FA">
              <w:rPr>
                <w:rFonts w:ascii="Times New Roman" w:eastAsia="Calibri" w:hAnsi="Times New Roman" w:cs="Times New Roman"/>
                <w:sz w:val="22"/>
                <w:szCs w:val="22"/>
              </w:rPr>
              <w:t>fentanila</w:t>
            </w:r>
            <w:proofErr w:type="spellEnd"/>
            <w:r w:rsidRPr="009965FA">
              <w:rPr>
                <w:rFonts w:ascii="Times New Roman" w:eastAsia="Calibri" w:hAnsi="Times New Roman" w:cs="Times New Roman"/>
                <w:sz w:val="22"/>
                <w:szCs w:val="22"/>
              </w:rPr>
              <w:t xml:space="preserve"> 50 mcg/ml solução injetável- ampola de 2ml via intravenosa</w:t>
            </w:r>
          </w:p>
        </w:tc>
        <w:tc>
          <w:tcPr>
            <w:tcW w:w="853" w:type="dxa"/>
            <w:vAlign w:val="center"/>
          </w:tcPr>
          <w:p w14:paraId="0B0A080C" w14:textId="329C1F3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AE361D8" w14:textId="2A667785" w:rsidR="009965FA" w:rsidRPr="009965FA" w:rsidRDefault="009965FA" w:rsidP="009965FA">
            <w:pPr>
              <w:spacing w:line="360" w:lineRule="auto"/>
              <w:jc w:val="center"/>
              <w:rPr>
                <w:sz w:val="22"/>
                <w:szCs w:val="22"/>
              </w:rPr>
            </w:pPr>
            <w:r w:rsidRPr="009965FA">
              <w:rPr>
                <w:sz w:val="22"/>
                <w:szCs w:val="22"/>
              </w:rPr>
              <w:t>800</w:t>
            </w:r>
          </w:p>
        </w:tc>
        <w:tc>
          <w:tcPr>
            <w:tcW w:w="1021" w:type="dxa"/>
          </w:tcPr>
          <w:p w14:paraId="202D58C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6B2FAA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B46629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13F9A7A" w14:textId="77777777" w:rsidTr="009965FA">
        <w:trPr>
          <w:trHeight w:val="790"/>
          <w:jc w:val="center"/>
        </w:trPr>
        <w:tc>
          <w:tcPr>
            <w:tcW w:w="836" w:type="dxa"/>
            <w:vAlign w:val="center"/>
          </w:tcPr>
          <w:p w14:paraId="6B55A94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04C7019" w14:textId="3803EA6E"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Claritromicina</w:t>
            </w:r>
            <w:proofErr w:type="spellEnd"/>
            <w:r w:rsidRPr="009965FA">
              <w:rPr>
                <w:rFonts w:ascii="Times New Roman" w:eastAsia="Calibri" w:hAnsi="Times New Roman" w:cs="Times New Roman"/>
                <w:sz w:val="22"/>
                <w:szCs w:val="22"/>
              </w:rPr>
              <w:t xml:space="preserve"> 500 mg pó liofilizado para solução injetável frasco ampola + diluente de 10ml via intravenosa</w:t>
            </w:r>
          </w:p>
        </w:tc>
        <w:tc>
          <w:tcPr>
            <w:tcW w:w="853" w:type="dxa"/>
            <w:vAlign w:val="center"/>
          </w:tcPr>
          <w:p w14:paraId="1F753E6F" w14:textId="094551E2"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FE8E982" w14:textId="43630F5D"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5553217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1382BE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2F8E39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EA1D717" w14:textId="77777777" w:rsidTr="009965FA">
        <w:trPr>
          <w:trHeight w:val="790"/>
          <w:jc w:val="center"/>
        </w:trPr>
        <w:tc>
          <w:tcPr>
            <w:tcW w:w="836" w:type="dxa"/>
            <w:vAlign w:val="center"/>
          </w:tcPr>
          <w:p w14:paraId="5FD978E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4FF12F4" w14:textId="4A512878"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Cloranfenicol 1000Mg (1G) pó injetável- frasco ampola via intravenosa</w:t>
            </w:r>
          </w:p>
        </w:tc>
        <w:tc>
          <w:tcPr>
            <w:tcW w:w="853" w:type="dxa"/>
            <w:vAlign w:val="center"/>
          </w:tcPr>
          <w:p w14:paraId="3886D9E2" w14:textId="268A5A96"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28617245" w14:textId="24C201EA" w:rsidR="009965FA" w:rsidRPr="009965FA" w:rsidRDefault="009965FA" w:rsidP="009965FA">
            <w:pPr>
              <w:spacing w:line="360" w:lineRule="auto"/>
              <w:jc w:val="center"/>
              <w:rPr>
                <w:sz w:val="22"/>
                <w:szCs w:val="22"/>
              </w:rPr>
            </w:pPr>
            <w:r w:rsidRPr="009965FA">
              <w:rPr>
                <w:rFonts w:eastAsia="Calibri"/>
                <w:sz w:val="22"/>
                <w:szCs w:val="22"/>
              </w:rPr>
              <w:t>1.000</w:t>
            </w:r>
          </w:p>
        </w:tc>
        <w:tc>
          <w:tcPr>
            <w:tcW w:w="1021" w:type="dxa"/>
          </w:tcPr>
          <w:p w14:paraId="3D69794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25DE20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6B4BC2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678B17A" w14:textId="77777777" w:rsidTr="009965FA">
        <w:trPr>
          <w:trHeight w:val="790"/>
          <w:jc w:val="center"/>
        </w:trPr>
        <w:tc>
          <w:tcPr>
            <w:tcW w:w="836" w:type="dxa"/>
            <w:vAlign w:val="center"/>
          </w:tcPr>
          <w:p w14:paraId="52D5C9A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EA6A3BF" w14:textId="41D0242E"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Cloreto de sódio 20% (NACL) (200mg/ml) solução injetável ampola 10ml via intravenosa</w:t>
            </w:r>
          </w:p>
        </w:tc>
        <w:tc>
          <w:tcPr>
            <w:tcW w:w="853" w:type="dxa"/>
            <w:vAlign w:val="center"/>
          </w:tcPr>
          <w:p w14:paraId="09E4D58B" w14:textId="6908DF10"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AE0F26A" w14:textId="1462474D"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12C099D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1DA6B9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35ECA0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6651DE8" w14:textId="77777777" w:rsidTr="009965FA">
        <w:trPr>
          <w:trHeight w:val="790"/>
          <w:jc w:val="center"/>
        </w:trPr>
        <w:tc>
          <w:tcPr>
            <w:tcW w:w="836" w:type="dxa"/>
            <w:vAlign w:val="center"/>
          </w:tcPr>
          <w:p w14:paraId="1737027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4654B4B" w14:textId="19560A53"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Cloreto de </w:t>
            </w:r>
            <w:proofErr w:type="spellStart"/>
            <w:r w:rsidRPr="009965FA">
              <w:rPr>
                <w:rFonts w:ascii="Times New Roman" w:eastAsia="Calibri" w:hAnsi="Times New Roman" w:cs="Times New Roman"/>
                <w:sz w:val="22"/>
                <w:szCs w:val="22"/>
              </w:rPr>
              <w:t>suxametonio</w:t>
            </w:r>
            <w:proofErr w:type="spellEnd"/>
            <w:r w:rsidRPr="009965FA">
              <w:rPr>
                <w:rFonts w:ascii="Times New Roman" w:eastAsia="Calibri" w:hAnsi="Times New Roman" w:cs="Times New Roman"/>
                <w:sz w:val="22"/>
                <w:szCs w:val="22"/>
              </w:rPr>
              <w:t xml:space="preserve"> 100mg pó injetável frasco-ampola via intravenosa</w:t>
            </w:r>
          </w:p>
        </w:tc>
        <w:tc>
          <w:tcPr>
            <w:tcW w:w="853" w:type="dxa"/>
            <w:vAlign w:val="center"/>
          </w:tcPr>
          <w:p w14:paraId="2D065676" w14:textId="14D6D238"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72FBB04" w14:textId="104B6D70"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2D26739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72DAB0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E07A58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3E88ED9" w14:textId="77777777" w:rsidTr="009965FA">
        <w:trPr>
          <w:trHeight w:val="790"/>
          <w:jc w:val="center"/>
        </w:trPr>
        <w:tc>
          <w:tcPr>
            <w:tcW w:w="836" w:type="dxa"/>
            <w:vAlign w:val="center"/>
          </w:tcPr>
          <w:p w14:paraId="4A577625"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8B212EB" w14:textId="77777777" w:rsidR="009965FA" w:rsidRPr="009965FA" w:rsidRDefault="009965FA" w:rsidP="009965FA">
            <w:pPr>
              <w:spacing w:line="360" w:lineRule="auto"/>
              <w:jc w:val="both"/>
              <w:rPr>
                <w:sz w:val="22"/>
                <w:szCs w:val="22"/>
              </w:rPr>
            </w:pPr>
            <w:r w:rsidRPr="009965FA">
              <w:rPr>
                <w:rFonts w:eastAsia="Calibri"/>
                <w:sz w:val="22"/>
                <w:szCs w:val="22"/>
              </w:rPr>
              <w:t xml:space="preserve">Cloridrato de </w:t>
            </w:r>
            <w:proofErr w:type="spellStart"/>
            <w:r w:rsidRPr="009965FA">
              <w:rPr>
                <w:rFonts w:eastAsia="Calibri"/>
                <w:sz w:val="22"/>
                <w:szCs w:val="22"/>
              </w:rPr>
              <w:t>cefepime</w:t>
            </w:r>
            <w:proofErr w:type="spellEnd"/>
            <w:r w:rsidRPr="009965FA">
              <w:rPr>
                <w:rFonts w:eastAsia="Calibri"/>
                <w:sz w:val="22"/>
                <w:szCs w:val="22"/>
              </w:rPr>
              <w:t xml:space="preserve"> 2 g, pó para solução injetável frasco ampola</w:t>
            </w:r>
          </w:p>
          <w:p w14:paraId="185C3DBD" w14:textId="228C81D0"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intravenosa</w:t>
            </w:r>
          </w:p>
        </w:tc>
        <w:tc>
          <w:tcPr>
            <w:tcW w:w="853" w:type="dxa"/>
            <w:vAlign w:val="center"/>
          </w:tcPr>
          <w:p w14:paraId="25B93C66" w14:textId="035CC422"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4E4EEC7F" w14:textId="18DD0F57"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44D39D0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53AF32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18FC79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1B3BB5F" w14:textId="77777777" w:rsidTr="009965FA">
        <w:trPr>
          <w:trHeight w:val="790"/>
          <w:jc w:val="center"/>
        </w:trPr>
        <w:tc>
          <w:tcPr>
            <w:tcW w:w="836" w:type="dxa"/>
            <w:vAlign w:val="center"/>
          </w:tcPr>
          <w:p w14:paraId="297E355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3A23EEA" w14:textId="77777777" w:rsidR="009965FA" w:rsidRPr="009965FA" w:rsidRDefault="009965FA" w:rsidP="009965FA">
            <w:pPr>
              <w:spacing w:line="360" w:lineRule="auto"/>
              <w:jc w:val="both"/>
              <w:rPr>
                <w:sz w:val="22"/>
                <w:szCs w:val="22"/>
              </w:rPr>
            </w:pPr>
            <w:r w:rsidRPr="009965FA">
              <w:rPr>
                <w:rFonts w:eastAsia="Calibri"/>
                <w:sz w:val="22"/>
                <w:szCs w:val="22"/>
              </w:rPr>
              <w:t>Cloridrato de cetamina 50 mg/ml solução injetável– ampola de 10 ml</w:t>
            </w:r>
          </w:p>
          <w:p w14:paraId="69D1E0AA" w14:textId="32548DB2"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injetável</w:t>
            </w:r>
          </w:p>
        </w:tc>
        <w:tc>
          <w:tcPr>
            <w:tcW w:w="853" w:type="dxa"/>
            <w:vAlign w:val="center"/>
          </w:tcPr>
          <w:p w14:paraId="33A4B638" w14:textId="70CCB4B6"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50EF61BA" w14:textId="783D9C28" w:rsidR="009965FA" w:rsidRPr="009965FA" w:rsidRDefault="009965FA" w:rsidP="009965FA">
            <w:pPr>
              <w:spacing w:line="360" w:lineRule="auto"/>
              <w:jc w:val="center"/>
              <w:rPr>
                <w:sz w:val="22"/>
                <w:szCs w:val="22"/>
              </w:rPr>
            </w:pPr>
            <w:r w:rsidRPr="009965FA">
              <w:rPr>
                <w:sz w:val="22"/>
                <w:szCs w:val="22"/>
              </w:rPr>
              <w:t>100</w:t>
            </w:r>
          </w:p>
        </w:tc>
        <w:tc>
          <w:tcPr>
            <w:tcW w:w="1021" w:type="dxa"/>
          </w:tcPr>
          <w:p w14:paraId="0A84FF2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B3E3CB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DAAEF8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5D1BDF5" w14:textId="77777777" w:rsidTr="009965FA">
        <w:trPr>
          <w:trHeight w:val="790"/>
          <w:jc w:val="center"/>
        </w:trPr>
        <w:tc>
          <w:tcPr>
            <w:tcW w:w="836" w:type="dxa"/>
            <w:vAlign w:val="center"/>
          </w:tcPr>
          <w:p w14:paraId="3D1CC46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E9C960D" w14:textId="77777777" w:rsidR="009965FA" w:rsidRPr="009965FA" w:rsidRDefault="009965FA" w:rsidP="009965FA">
            <w:pPr>
              <w:spacing w:line="360" w:lineRule="auto"/>
              <w:jc w:val="both"/>
              <w:rPr>
                <w:sz w:val="22"/>
                <w:szCs w:val="22"/>
              </w:rPr>
            </w:pPr>
            <w:r w:rsidRPr="009965FA">
              <w:rPr>
                <w:rFonts w:eastAsia="Calibri"/>
                <w:sz w:val="22"/>
                <w:szCs w:val="22"/>
              </w:rPr>
              <w:t>Cloridrato de clonidina 150mcg/ml solução injetável - ampola com 1ml</w:t>
            </w:r>
          </w:p>
          <w:p w14:paraId="13A6D173" w14:textId="083563BE"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injetável</w:t>
            </w:r>
          </w:p>
        </w:tc>
        <w:tc>
          <w:tcPr>
            <w:tcW w:w="853" w:type="dxa"/>
            <w:vAlign w:val="center"/>
          </w:tcPr>
          <w:p w14:paraId="01BDE732" w14:textId="03401C9C"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D5B2867" w14:textId="4D964312" w:rsidR="009965FA" w:rsidRPr="009965FA" w:rsidRDefault="009965FA" w:rsidP="009965FA">
            <w:pPr>
              <w:spacing w:line="360" w:lineRule="auto"/>
              <w:jc w:val="center"/>
              <w:rPr>
                <w:sz w:val="22"/>
                <w:szCs w:val="22"/>
              </w:rPr>
            </w:pPr>
            <w:r w:rsidRPr="009965FA">
              <w:rPr>
                <w:sz w:val="22"/>
                <w:szCs w:val="22"/>
              </w:rPr>
              <w:t>2.000</w:t>
            </w:r>
          </w:p>
        </w:tc>
        <w:tc>
          <w:tcPr>
            <w:tcW w:w="1021" w:type="dxa"/>
          </w:tcPr>
          <w:p w14:paraId="5D29DCF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A0E257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BC092E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A2D2A89" w14:textId="77777777" w:rsidTr="009965FA">
        <w:trPr>
          <w:trHeight w:val="790"/>
          <w:jc w:val="center"/>
        </w:trPr>
        <w:tc>
          <w:tcPr>
            <w:tcW w:w="836" w:type="dxa"/>
            <w:vAlign w:val="center"/>
          </w:tcPr>
          <w:p w14:paraId="2398BEE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897DE70" w14:textId="77777777" w:rsidR="009965FA" w:rsidRPr="009965FA" w:rsidRDefault="009965FA" w:rsidP="009965FA">
            <w:pPr>
              <w:spacing w:line="360" w:lineRule="auto"/>
              <w:jc w:val="both"/>
              <w:rPr>
                <w:sz w:val="22"/>
                <w:szCs w:val="22"/>
              </w:rPr>
            </w:pPr>
            <w:r w:rsidRPr="009965FA">
              <w:rPr>
                <w:rFonts w:eastAsia="Calibri"/>
                <w:sz w:val="22"/>
                <w:szCs w:val="22"/>
              </w:rPr>
              <w:t>Cloridrato de clorpromazina 5mg/ml solução injetável ampola 5ml</w:t>
            </w:r>
          </w:p>
          <w:p w14:paraId="35E04872" w14:textId="153D317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intramuscular</w:t>
            </w:r>
          </w:p>
        </w:tc>
        <w:tc>
          <w:tcPr>
            <w:tcW w:w="853" w:type="dxa"/>
            <w:vAlign w:val="center"/>
          </w:tcPr>
          <w:p w14:paraId="78481929" w14:textId="679EDC8C"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0FA3707" w14:textId="547FC38B" w:rsidR="009965FA" w:rsidRPr="009965FA" w:rsidRDefault="009965FA" w:rsidP="009965FA">
            <w:pPr>
              <w:spacing w:line="360" w:lineRule="auto"/>
              <w:jc w:val="center"/>
              <w:rPr>
                <w:sz w:val="22"/>
                <w:szCs w:val="22"/>
              </w:rPr>
            </w:pPr>
            <w:r w:rsidRPr="009965FA">
              <w:rPr>
                <w:sz w:val="22"/>
                <w:szCs w:val="22"/>
              </w:rPr>
              <w:t>500</w:t>
            </w:r>
          </w:p>
        </w:tc>
        <w:tc>
          <w:tcPr>
            <w:tcW w:w="1021" w:type="dxa"/>
          </w:tcPr>
          <w:p w14:paraId="1A1DC83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39669B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C62ED0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4CE1C7F" w14:textId="77777777" w:rsidTr="009965FA">
        <w:trPr>
          <w:trHeight w:val="790"/>
          <w:jc w:val="center"/>
        </w:trPr>
        <w:tc>
          <w:tcPr>
            <w:tcW w:w="836" w:type="dxa"/>
            <w:vAlign w:val="center"/>
          </w:tcPr>
          <w:p w14:paraId="21EF595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642F4DB" w14:textId="447D9FC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Cloridrato de dobutamina 250mg/20ml (12,5mg/ml) solução injetável- ampola 20ml via intravenosa</w:t>
            </w:r>
          </w:p>
        </w:tc>
        <w:tc>
          <w:tcPr>
            <w:tcW w:w="853" w:type="dxa"/>
            <w:vAlign w:val="center"/>
          </w:tcPr>
          <w:p w14:paraId="01B873BE" w14:textId="2267B844"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C3CEF02" w14:textId="0014BECE"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68A9CEE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57481F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1A9A93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3A7D012" w14:textId="77777777" w:rsidTr="009965FA">
        <w:trPr>
          <w:trHeight w:val="790"/>
          <w:jc w:val="center"/>
        </w:trPr>
        <w:tc>
          <w:tcPr>
            <w:tcW w:w="836" w:type="dxa"/>
            <w:vAlign w:val="center"/>
          </w:tcPr>
          <w:p w14:paraId="1B05B197"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47ABBC8" w14:textId="36E89DDB"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Cloridrato de dopamina 5mg/ml solução injetável ampola 10ml via intravenosa</w:t>
            </w:r>
          </w:p>
        </w:tc>
        <w:tc>
          <w:tcPr>
            <w:tcW w:w="853" w:type="dxa"/>
            <w:vAlign w:val="center"/>
          </w:tcPr>
          <w:p w14:paraId="3382BDE6" w14:textId="14FCBD2B"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9BBFD04" w14:textId="3EF1DD3C"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7BE661D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044315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325FEA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A9365AD" w14:textId="77777777" w:rsidTr="009965FA">
        <w:trPr>
          <w:trHeight w:val="790"/>
          <w:jc w:val="center"/>
        </w:trPr>
        <w:tc>
          <w:tcPr>
            <w:tcW w:w="836" w:type="dxa"/>
            <w:vAlign w:val="center"/>
          </w:tcPr>
          <w:p w14:paraId="643D97B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9F12736" w14:textId="5FC10CA1"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Cloridrato de escetamina 50mg/ml solução injetável -ampola de 10ml via intravenosa</w:t>
            </w:r>
          </w:p>
        </w:tc>
        <w:tc>
          <w:tcPr>
            <w:tcW w:w="853" w:type="dxa"/>
            <w:vAlign w:val="center"/>
          </w:tcPr>
          <w:p w14:paraId="237A0827" w14:textId="0C0E616C"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B97893A" w14:textId="1EBC130D" w:rsidR="009965FA" w:rsidRPr="009965FA" w:rsidRDefault="009965FA" w:rsidP="009965FA">
            <w:pPr>
              <w:spacing w:line="360" w:lineRule="auto"/>
              <w:jc w:val="center"/>
              <w:rPr>
                <w:sz w:val="22"/>
                <w:szCs w:val="22"/>
              </w:rPr>
            </w:pPr>
            <w:r w:rsidRPr="009965FA">
              <w:rPr>
                <w:rFonts w:eastAsia="Calibri"/>
                <w:sz w:val="22"/>
                <w:szCs w:val="22"/>
              </w:rPr>
              <w:t>50</w:t>
            </w:r>
          </w:p>
        </w:tc>
        <w:tc>
          <w:tcPr>
            <w:tcW w:w="1021" w:type="dxa"/>
          </w:tcPr>
          <w:p w14:paraId="1F782D5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0714AE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554A03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DDD06FC" w14:textId="77777777" w:rsidTr="009965FA">
        <w:trPr>
          <w:trHeight w:val="790"/>
          <w:jc w:val="center"/>
        </w:trPr>
        <w:tc>
          <w:tcPr>
            <w:tcW w:w="836" w:type="dxa"/>
            <w:vAlign w:val="center"/>
          </w:tcPr>
          <w:p w14:paraId="74CE404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784193E" w14:textId="303390A5"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Cloridrato de </w:t>
            </w:r>
            <w:proofErr w:type="spellStart"/>
            <w:r w:rsidRPr="009965FA">
              <w:rPr>
                <w:rFonts w:ascii="Times New Roman" w:eastAsia="Calibri" w:hAnsi="Times New Roman" w:cs="Times New Roman"/>
                <w:sz w:val="22"/>
                <w:szCs w:val="22"/>
              </w:rPr>
              <w:t>hidralazina</w:t>
            </w:r>
            <w:proofErr w:type="spellEnd"/>
            <w:r w:rsidRPr="009965FA">
              <w:rPr>
                <w:rFonts w:ascii="Times New Roman" w:eastAsia="Calibri" w:hAnsi="Times New Roman" w:cs="Times New Roman"/>
                <w:sz w:val="22"/>
                <w:szCs w:val="22"/>
              </w:rPr>
              <w:t xml:space="preserve"> 20mg/ml solução injetável- ampola 1ml</w:t>
            </w:r>
            <w:r w:rsidRPr="009965FA">
              <w:rPr>
                <w:rFonts w:ascii="Times New Roman" w:hAnsi="Times New Roman" w:cs="Times New Roman"/>
                <w:sz w:val="22"/>
                <w:szCs w:val="22"/>
              </w:rPr>
              <w:t xml:space="preserve"> </w:t>
            </w:r>
            <w:r w:rsidRPr="009965FA">
              <w:rPr>
                <w:rFonts w:ascii="Times New Roman" w:eastAsia="Calibri" w:hAnsi="Times New Roman" w:cs="Times New Roman"/>
                <w:sz w:val="22"/>
                <w:szCs w:val="22"/>
              </w:rPr>
              <w:t>via intravenosa</w:t>
            </w:r>
          </w:p>
        </w:tc>
        <w:tc>
          <w:tcPr>
            <w:tcW w:w="853" w:type="dxa"/>
            <w:vAlign w:val="center"/>
          </w:tcPr>
          <w:p w14:paraId="11C91D58" w14:textId="4540E940"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B7766D3" w14:textId="664117E3"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5EB08CC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615D6A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ED8CA7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68D5728" w14:textId="77777777" w:rsidTr="009965FA">
        <w:trPr>
          <w:trHeight w:val="790"/>
          <w:jc w:val="center"/>
        </w:trPr>
        <w:tc>
          <w:tcPr>
            <w:tcW w:w="836" w:type="dxa"/>
            <w:vAlign w:val="center"/>
          </w:tcPr>
          <w:p w14:paraId="63247224"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83BB090" w14:textId="6A3E3EEC"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Cloridrato de </w:t>
            </w:r>
            <w:proofErr w:type="spellStart"/>
            <w:r w:rsidRPr="009965FA">
              <w:rPr>
                <w:rFonts w:ascii="Times New Roman" w:eastAsia="Calibri" w:hAnsi="Times New Roman" w:cs="Times New Roman"/>
                <w:sz w:val="22"/>
                <w:szCs w:val="22"/>
              </w:rPr>
              <w:t>metoclopramida</w:t>
            </w:r>
            <w:proofErr w:type="spellEnd"/>
            <w:r w:rsidRPr="009965FA">
              <w:rPr>
                <w:rFonts w:ascii="Times New Roman" w:eastAsia="Calibri" w:hAnsi="Times New Roman" w:cs="Times New Roman"/>
                <w:sz w:val="22"/>
                <w:szCs w:val="22"/>
              </w:rPr>
              <w:t xml:space="preserve"> 10mg/2ml (5mg/ml) solução injetável- ampola 2ml via intravenosa</w:t>
            </w:r>
          </w:p>
        </w:tc>
        <w:tc>
          <w:tcPr>
            <w:tcW w:w="853" w:type="dxa"/>
            <w:vAlign w:val="center"/>
          </w:tcPr>
          <w:p w14:paraId="74F143D9" w14:textId="7100CD4E"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6C4DD3B" w14:textId="46D126EA" w:rsidR="009965FA" w:rsidRPr="009965FA" w:rsidRDefault="009965FA" w:rsidP="009965FA">
            <w:pPr>
              <w:spacing w:line="360" w:lineRule="auto"/>
              <w:jc w:val="center"/>
              <w:rPr>
                <w:sz w:val="22"/>
                <w:szCs w:val="22"/>
              </w:rPr>
            </w:pPr>
            <w:r w:rsidRPr="009965FA">
              <w:rPr>
                <w:sz w:val="22"/>
                <w:szCs w:val="22"/>
              </w:rPr>
              <w:t>800</w:t>
            </w:r>
          </w:p>
        </w:tc>
        <w:tc>
          <w:tcPr>
            <w:tcW w:w="1021" w:type="dxa"/>
          </w:tcPr>
          <w:p w14:paraId="296814F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8F8731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E62FCE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DA63BB1" w14:textId="77777777" w:rsidTr="009965FA">
        <w:trPr>
          <w:trHeight w:val="790"/>
          <w:jc w:val="center"/>
        </w:trPr>
        <w:tc>
          <w:tcPr>
            <w:tcW w:w="836" w:type="dxa"/>
            <w:vAlign w:val="center"/>
          </w:tcPr>
          <w:p w14:paraId="51076C3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4CFD7D8" w14:textId="60CEC95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Cloridrato de naloxona 0,4mg/ml solução injetável ampola 1ml via injetável</w:t>
            </w:r>
          </w:p>
        </w:tc>
        <w:tc>
          <w:tcPr>
            <w:tcW w:w="853" w:type="dxa"/>
            <w:vAlign w:val="center"/>
          </w:tcPr>
          <w:p w14:paraId="54984D16" w14:textId="780E920D"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1D23A1A" w14:textId="6205E432" w:rsidR="009965FA" w:rsidRPr="009965FA" w:rsidRDefault="009965FA" w:rsidP="009965FA">
            <w:pPr>
              <w:spacing w:line="360" w:lineRule="auto"/>
              <w:jc w:val="center"/>
              <w:rPr>
                <w:sz w:val="22"/>
                <w:szCs w:val="22"/>
              </w:rPr>
            </w:pPr>
            <w:r w:rsidRPr="009965FA">
              <w:rPr>
                <w:sz w:val="22"/>
                <w:szCs w:val="22"/>
              </w:rPr>
              <w:t>500</w:t>
            </w:r>
          </w:p>
        </w:tc>
        <w:tc>
          <w:tcPr>
            <w:tcW w:w="1021" w:type="dxa"/>
          </w:tcPr>
          <w:p w14:paraId="290BF3F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A9B937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D75074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7754431" w14:textId="77777777" w:rsidTr="009965FA">
        <w:trPr>
          <w:trHeight w:val="790"/>
          <w:jc w:val="center"/>
        </w:trPr>
        <w:tc>
          <w:tcPr>
            <w:tcW w:w="836" w:type="dxa"/>
            <w:vAlign w:val="center"/>
          </w:tcPr>
          <w:p w14:paraId="6F8951C1"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21239C6" w14:textId="17104C8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Cloridrato de tramadol 50mg/ml (100mg/2ml)</w:t>
            </w:r>
            <w:r w:rsidRPr="009965FA">
              <w:rPr>
                <w:rFonts w:ascii="Times New Roman" w:hAnsi="Times New Roman" w:cs="Times New Roman"/>
                <w:sz w:val="22"/>
                <w:szCs w:val="22"/>
              </w:rPr>
              <w:t xml:space="preserve"> </w:t>
            </w:r>
            <w:r w:rsidRPr="009965FA">
              <w:rPr>
                <w:rFonts w:ascii="Times New Roman" w:eastAsia="Calibri" w:hAnsi="Times New Roman" w:cs="Times New Roman"/>
                <w:sz w:val="22"/>
                <w:szCs w:val="22"/>
              </w:rPr>
              <w:t>solução injetável- ampola 2ml via intravenosa</w:t>
            </w:r>
          </w:p>
        </w:tc>
        <w:tc>
          <w:tcPr>
            <w:tcW w:w="853" w:type="dxa"/>
            <w:vAlign w:val="center"/>
          </w:tcPr>
          <w:p w14:paraId="103F20B2" w14:textId="67547BE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0D6163F" w14:textId="2F225B35" w:rsidR="009965FA" w:rsidRPr="009965FA" w:rsidRDefault="009965FA" w:rsidP="009965FA">
            <w:pPr>
              <w:spacing w:line="360" w:lineRule="auto"/>
              <w:jc w:val="center"/>
              <w:rPr>
                <w:sz w:val="22"/>
                <w:szCs w:val="22"/>
              </w:rPr>
            </w:pPr>
            <w:r w:rsidRPr="009965FA">
              <w:rPr>
                <w:rFonts w:eastAsia="Calibri"/>
                <w:sz w:val="22"/>
                <w:szCs w:val="22"/>
              </w:rPr>
              <w:t>15.000</w:t>
            </w:r>
          </w:p>
        </w:tc>
        <w:tc>
          <w:tcPr>
            <w:tcW w:w="1021" w:type="dxa"/>
          </w:tcPr>
          <w:p w14:paraId="1020479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167BB2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384C48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7EE73C4" w14:textId="77777777" w:rsidTr="009965FA">
        <w:trPr>
          <w:trHeight w:val="790"/>
          <w:jc w:val="center"/>
        </w:trPr>
        <w:tc>
          <w:tcPr>
            <w:tcW w:w="836" w:type="dxa"/>
            <w:vAlign w:val="center"/>
          </w:tcPr>
          <w:p w14:paraId="7E99AF35"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8E39371" w14:textId="5411D79F"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Cloridrato de vancomicina 500mg pó para solução injetável, frasco ampola via intravenosa</w:t>
            </w:r>
          </w:p>
        </w:tc>
        <w:tc>
          <w:tcPr>
            <w:tcW w:w="853" w:type="dxa"/>
            <w:vAlign w:val="center"/>
          </w:tcPr>
          <w:p w14:paraId="7D9C3462" w14:textId="4B89C0A8"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C9287BD" w14:textId="7EB0DB52" w:rsidR="009965FA" w:rsidRPr="009965FA" w:rsidRDefault="009965FA" w:rsidP="009965FA">
            <w:pPr>
              <w:spacing w:line="360" w:lineRule="auto"/>
              <w:jc w:val="center"/>
              <w:rPr>
                <w:sz w:val="22"/>
                <w:szCs w:val="22"/>
              </w:rPr>
            </w:pPr>
            <w:r w:rsidRPr="009965FA">
              <w:rPr>
                <w:rFonts w:eastAsia="Calibri"/>
                <w:sz w:val="22"/>
                <w:szCs w:val="22"/>
              </w:rPr>
              <w:t>1.000</w:t>
            </w:r>
          </w:p>
        </w:tc>
        <w:tc>
          <w:tcPr>
            <w:tcW w:w="1021" w:type="dxa"/>
          </w:tcPr>
          <w:p w14:paraId="4C6E4C7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E78D70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CDE51A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4CA0928" w14:textId="77777777" w:rsidTr="009965FA">
        <w:trPr>
          <w:trHeight w:val="790"/>
          <w:jc w:val="center"/>
        </w:trPr>
        <w:tc>
          <w:tcPr>
            <w:tcW w:w="836" w:type="dxa"/>
            <w:vAlign w:val="center"/>
          </w:tcPr>
          <w:p w14:paraId="256E0B8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9BCECFF" w14:textId="61DAE760"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Cloridrato de </w:t>
            </w:r>
            <w:proofErr w:type="spellStart"/>
            <w:r w:rsidRPr="009965FA">
              <w:rPr>
                <w:rFonts w:ascii="Times New Roman" w:eastAsia="Calibri" w:hAnsi="Times New Roman" w:cs="Times New Roman"/>
                <w:sz w:val="22"/>
                <w:szCs w:val="22"/>
              </w:rPr>
              <w:t>verapamil</w:t>
            </w:r>
            <w:proofErr w:type="spellEnd"/>
            <w:r w:rsidRPr="009965FA">
              <w:rPr>
                <w:rFonts w:ascii="Times New Roman" w:eastAsia="Calibri" w:hAnsi="Times New Roman" w:cs="Times New Roman"/>
                <w:sz w:val="22"/>
                <w:szCs w:val="22"/>
              </w:rPr>
              <w:t xml:space="preserve"> 2,5mg/ml solução injetável- ampola 2ml via intravenosa</w:t>
            </w:r>
          </w:p>
        </w:tc>
        <w:tc>
          <w:tcPr>
            <w:tcW w:w="853" w:type="dxa"/>
            <w:vAlign w:val="center"/>
          </w:tcPr>
          <w:p w14:paraId="2FDCB9E5" w14:textId="25EB4131"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1D45611" w14:textId="4D30BD2E" w:rsidR="009965FA" w:rsidRPr="009965FA" w:rsidRDefault="009965FA" w:rsidP="009965FA">
            <w:pPr>
              <w:spacing w:line="360" w:lineRule="auto"/>
              <w:jc w:val="center"/>
              <w:rPr>
                <w:sz w:val="22"/>
                <w:szCs w:val="22"/>
              </w:rPr>
            </w:pPr>
            <w:r w:rsidRPr="009965FA">
              <w:rPr>
                <w:rFonts w:eastAsia="Calibri"/>
                <w:sz w:val="22"/>
                <w:szCs w:val="22"/>
              </w:rPr>
              <w:t>400</w:t>
            </w:r>
          </w:p>
        </w:tc>
        <w:tc>
          <w:tcPr>
            <w:tcW w:w="1021" w:type="dxa"/>
          </w:tcPr>
          <w:p w14:paraId="09F695C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3DCD7B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A4BB0C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C617782" w14:textId="77777777" w:rsidTr="009965FA">
        <w:trPr>
          <w:trHeight w:val="790"/>
          <w:jc w:val="center"/>
        </w:trPr>
        <w:tc>
          <w:tcPr>
            <w:tcW w:w="836" w:type="dxa"/>
            <w:vAlign w:val="center"/>
          </w:tcPr>
          <w:p w14:paraId="11039105"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0DF2BE8" w14:textId="61D67962"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Decanoato de haloperidol 50mg/ml solução injetável -ampola de 1ml</w:t>
            </w:r>
            <w:r w:rsidRPr="009965FA">
              <w:rPr>
                <w:rFonts w:ascii="Times New Roman" w:hAnsi="Times New Roman" w:cs="Times New Roman"/>
                <w:sz w:val="22"/>
                <w:szCs w:val="22"/>
              </w:rPr>
              <w:t xml:space="preserve"> </w:t>
            </w:r>
            <w:r w:rsidRPr="009965FA">
              <w:rPr>
                <w:rFonts w:ascii="Times New Roman" w:eastAsia="Calibri" w:hAnsi="Times New Roman" w:cs="Times New Roman"/>
                <w:sz w:val="22"/>
                <w:szCs w:val="22"/>
              </w:rPr>
              <w:t>via intramuscular</w:t>
            </w:r>
          </w:p>
        </w:tc>
        <w:tc>
          <w:tcPr>
            <w:tcW w:w="853" w:type="dxa"/>
            <w:vAlign w:val="center"/>
          </w:tcPr>
          <w:p w14:paraId="1CA43AE0" w14:textId="7BFB7F1D"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37363D0" w14:textId="7A48658E"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5CC9047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6BE3F2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B8870E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06D27E7" w14:textId="77777777" w:rsidTr="009965FA">
        <w:trPr>
          <w:trHeight w:val="790"/>
          <w:jc w:val="center"/>
        </w:trPr>
        <w:tc>
          <w:tcPr>
            <w:tcW w:w="836" w:type="dxa"/>
            <w:vAlign w:val="center"/>
          </w:tcPr>
          <w:p w14:paraId="3E0ED49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66CF9B0" w14:textId="77777777" w:rsidR="009965FA" w:rsidRPr="009965FA" w:rsidRDefault="009965FA" w:rsidP="009965FA">
            <w:pPr>
              <w:spacing w:line="360" w:lineRule="auto"/>
              <w:jc w:val="both"/>
              <w:rPr>
                <w:sz w:val="22"/>
                <w:szCs w:val="22"/>
              </w:rPr>
            </w:pPr>
            <w:proofErr w:type="spellStart"/>
            <w:r w:rsidRPr="009965FA">
              <w:rPr>
                <w:rFonts w:eastAsia="Calibri"/>
                <w:sz w:val="22"/>
                <w:szCs w:val="22"/>
              </w:rPr>
              <w:t>Deslanosídeo</w:t>
            </w:r>
            <w:proofErr w:type="spellEnd"/>
            <w:r w:rsidRPr="009965FA">
              <w:rPr>
                <w:rFonts w:eastAsia="Calibri"/>
                <w:sz w:val="22"/>
                <w:szCs w:val="22"/>
              </w:rPr>
              <w:t xml:space="preserve"> (</w:t>
            </w:r>
            <w:proofErr w:type="spellStart"/>
            <w:r w:rsidRPr="009965FA">
              <w:rPr>
                <w:rFonts w:eastAsia="Calibri"/>
                <w:sz w:val="22"/>
                <w:szCs w:val="22"/>
              </w:rPr>
              <w:t>cedilanide</w:t>
            </w:r>
            <w:proofErr w:type="spellEnd"/>
            <w:r w:rsidRPr="009965FA">
              <w:rPr>
                <w:rFonts w:eastAsia="Calibri"/>
                <w:sz w:val="22"/>
                <w:szCs w:val="22"/>
              </w:rPr>
              <w:t>) 0,2 mg/ml solução injetável– ampola de 2 ml</w:t>
            </w:r>
          </w:p>
          <w:p w14:paraId="59FD79CB" w14:textId="5DB3AD9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injetável</w:t>
            </w:r>
          </w:p>
        </w:tc>
        <w:tc>
          <w:tcPr>
            <w:tcW w:w="853" w:type="dxa"/>
            <w:vAlign w:val="center"/>
          </w:tcPr>
          <w:p w14:paraId="6C3646A5" w14:textId="5116DC09"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9412957" w14:textId="750413DE"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53DBE31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5A4E11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15D395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C653B01" w14:textId="77777777" w:rsidTr="009965FA">
        <w:trPr>
          <w:trHeight w:val="790"/>
          <w:jc w:val="center"/>
        </w:trPr>
        <w:tc>
          <w:tcPr>
            <w:tcW w:w="836" w:type="dxa"/>
            <w:vAlign w:val="center"/>
          </w:tcPr>
          <w:p w14:paraId="482D8FC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6F1C247" w14:textId="387B1A3E"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Enoxaparina sódica 20mg/0,2ml solução injetável- seringa preenchidas com sistema de segurança via subcutânea</w:t>
            </w:r>
          </w:p>
        </w:tc>
        <w:tc>
          <w:tcPr>
            <w:tcW w:w="853" w:type="dxa"/>
            <w:vAlign w:val="center"/>
          </w:tcPr>
          <w:p w14:paraId="53B6D05E" w14:textId="65AA9A4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764974B" w14:textId="5CECB8BB" w:rsidR="009965FA" w:rsidRPr="009965FA" w:rsidRDefault="009965FA" w:rsidP="009965FA">
            <w:pPr>
              <w:spacing w:line="360" w:lineRule="auto"/>
              <w:jc w:val="center"/>
              <w:rPr>
                <w:sz w:val="22"/>
                <w:szCs w:val="22"/>
              </w:rPr>
            </w:pPr>
            <w:r w:rsidRPr="009965FA">
              <w:rPr>
                <w:sz w:val="22"/>
                <w:szCs w:val="22"/>
              </w:rPr>
              <w:t>2.000</w:t>
            </w:r>
          </w:p>
        </w:tc>
        <w:tc>
          <w:tcPr>
            <w:tcW w:w="1021" w:type="dxa"/>
          </w:tcPr>
          <w:p w14:paraId="590CD65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C88778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A5DD29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F6FDC53" w14:textId="77777777" w:rsidTr="009965FA">
        <w:trPr>
          <w:trHeight w:val="790"/>
          <w:jc w:val="center"/>
        </w:trPr>
        <w:tc>
          <w:tcPr>
            <w:tcW w:w="836" w:type="dxa"/>
            <w:vAlign w:val="center"/>
          </w:tcPr>
          <w:p w14:paraId="7574254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3C77A87" w14:textId="0077C73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Enoxaparina sódica 40mg/0,4ml solução injetável- seringa preenchidas com sistema de segurança via subcutânea</w:t>
            </w:r>
          </w:p>
        </w:tc>
        <w:tc>
          <w:tcPr>
            <w:tcW w:w="853" w:type="dxa"/>
            <w:vAlign w:val="center"/>
          </w:tcPr>
          <w:p w14:paraId="16B43D3A" w14:textId="0E221DF7"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1B9D85AE" w14:textId="4DE43AD0" w:rsidR="009965FA" w:rsidRPr="009965FA" w:rsidRDefault="009965FA" w:rsidP="009965FA">
            <w:pPr>
              <w:spacing w:line="360" w:lineRule="auto"/>
              <w:jc w:val="center"/>
              <w:rPr>
                <w:sz w:val="22"/>
                <w:szCs w:val="22"/>
              </w:rPr>
            </w:pPr>
            <w:r w:rsidRPr="009965FA">
              <w:rPr>
                <w:sz w:val="22"/>
                <w:szCs w:val="22"/>
              </w:rPr>
              <w:t>5.000</w:t>
            </w:r>
          </w:p>
        </w:tc>
        <w:tc>
          <w:tcPr>
            <w:tcW w:w="1021" w:type="dxa"/>
          </w:tcPr>
          <w:p w14:paraId="051E331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29B9D4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6ED7A0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FCBEB8D" w14:textId="77777777" w:rsidTr="009965FA">
        <w:trPr>
          <w:trHeight w:val="790"/>
          <w:jc w:val="center"/>
        </w:trPr>
        <w:tc>
          <w:tcPr>
            <w:tcW w:w="836" w:type="dxa"/>
            <w:vAlign w:val="center"/>
          </w:tcPr>
          <w:p w14:paraId="100926C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A208C62" w14:textId="47B117BD"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Enoxaparina sódica 60mg/0,6ml solução injetável- seringa preenchidas com sistema de segurança via subcutânea</w:t>
            </w:r>
          </w:p>
        </w:tc>
        <w:tc>
          <w:tcPr>
            <w:tcW w:w="853" w:type="dxa"/>
            <w:vAlign w:val="center"/>
          </w:tcPr>
          <w:p w14:paraId="5DB6765F" w14:textId="6FE88B7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BE8147F" w14:textId="473B6451" w:rsidR="009965FA" w:rsidRPr="009965FA" w:rsidRDefault="009965FA" w:rsidP="009965FA">
            <w:pPr>
              <w:spacing w:line="360" w:lineRule="auto"/>
              <w:jc w:val="center"/>
              <w:rPr>
                <w:sz w:val="22"/>
                <w:szCs w:val="22"/>
              </w:rPr>
            </w:pPr>
            <w:r w:rsidRPr="009965FA">
              <w:rPr>
                <w:sz w:val="22"/>
                <w:szCs w:val="22"/>
              </w:rPr>
              <w:t>2.000</w:t>
            </w:r>
          </w:p>
        </w:tc>
        <w:tc>
          <w:tcPr>
            <w:tcW w:w="1021" w:type="dxa"/>
          </w:tcPr>
          <w:p w14:paraId="51671AE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B7F4CA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DABB85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FD30BE7" w14:textId="77777777" w:rsidTr="009965FA">
        <w:trPr>
          <w:trHeight w:val="790"/>
          <w:jc w:val="center"/>
        </w:trPr>
        <w:tc>
          <w:tcPr>
            <w:tcW w:w="836" w:type="dxa"/>
            <w:vAlign w:val="center"/>
          </w:tcPr>
          <w:p w14:paraId="2D54643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99614B6" w14:textId="4C845CA7"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Etilefrina</w:t>
            </w:r>
            <w:proofErr w:type="spellEnd"/>
            <w:r w:rsidRPr="009965FA">
              <w:rPr>
                <w:rFonts w:ascii="Times New Roman" w:eastAsia="Calibri" w:hAnsi="Times New Roman" w:cs="Times New Roman"/>
                <w:sz w:val="22"/>
                <w:szCs w:val="22"/>
              </w:rPr>
              <w:t xml:space="preserve"> 10mg/ml solução injetável -ampola 1ml via injetável</w:t>
            </w:r>
          </w:p>
        </w:tc>
        <w:tc>
          <w:tcPr>
            <w:tcW w:w="853" w:type="dxa"/>
            <w:vAlign w:val="center"/>
          </w:tcPr>
          <w:p w14:paraId="2DA54576" w14:textId="0CE35BB9"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8669450" w14:textId="09426EA6" w:rsidR="009965FA" w:rsidRPr="009965FA" w:rsidRDefault="009965FA" w:rsidP="009965FA">
            <w:pPr>
              <w:spacing w:line="360" w:lineRule="auto"/>
              <w:jc w:val="center"/>
              <w:rPr>
                <w:sz w:val="22"/>
                <w:szCs w:val="22"/>
              </w:rPr>
            </w:pPr>
            <w:r w:rsidRPr="009965FA">
              <w:rPr>
                <w:rFonts w:eastAsia="Calibri"/>
                <w:sz w:val="22"/>
                <w:szCs w:val="22"/>
              </w:rPr>
              <w:t>1.500</w:t>
            </w:r>
          </w:p>
        </w:tc>
        <w:tc>
          <w:tcPr>
            <w:tcW w:w="1021" w:type="dxa"/>
          </w:tcPr>
          <w:p w14:paraId="52548FB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11B14D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6FC158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25DC0A4" w14:textId="77777777" w:rsidTr="009965FA">
        <w:trPr>
          <w:trHeight w:val="790"/>
          <w:jc w:val="center"/>
        </w:trPr>
        <w:tc>
          <w:tcPr>
            <w:tcW w:w="836" w:type="dxa"/>
            <w:vAlign w:val="center"/>
          </w:tcPr>
          <w:p w14:paraId="4BDB044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C3F5628" w14:textId="549B90BF"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Etomidato</w:t>
            </w:r>
            <w:proofErr w:type="spellEnd"/>
            <w:r w:rsidRPr="009965FA">
              <w:rPr>
                <w:rFonts w:ascii="Times New Roman" w:eastAsia="Calibri" w:hAnsi="Times New Roman" w:cs="Times New Roman"/>
                <w:sz w:val="22"/>
                <w:szCs w:val="22"/>
              </w:rPr>
              <w:t xml:space="preserve"> 2mg/ml solução injetável ampola de 10ml via intravenosa</w:t>
            </w:r>
          </w:p>
        </w:tc>
        <w:tc>
          <w:tcPr>
            <w:tcW w:w="853" w:type="dxa"/>
            <w:vAlign w:val="center"/>
          </w:tcPr>
          <w:p w14:paraId="14D911E1" w14:textId="6F0CE34C"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68F93F1" w14:textId="5C78DABC" w:rsidR="009965FA" w:rsidRPr="009965FA" w:rsidRDefault="009965FA" w:rsidP="009965FA">
            <w:pPr>
              <w:spacing w:line="360" w:lineRule="auto"/>
              <w:jc w:val="center"/>
              <w:rPr>
                <w:sz w:val="22"/>
                <w:szCs w:val="22"/>
              </w:rPr>
            </w:pPr>
            <w:r w:rsidRPr="009965FA">
              <w:rPr>
                <w:sz w:val="22"/>
                <w:szCs w:val="22"/>
              </w:rPr>
              <w:t>800</w:t>
            </w:r>
          </w:p>
        </w:tc>
        <w:tc>
          <w:tcPr>
            <w:tcW w:w="1021" w:type="dxa"/>
          </w:tcPr>
          <w:p w14:paraId="2D2B6F0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64F174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33D511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1DFAEF8" w14:textId="77777777" w:rsidTr="009965FA">
        <w:trPr>
          <w:trHeight w:val="790"/>
          <w:jc w:val="center"/>
        </w:trPr>
        <w:tc>
          <w:tcPr>
            <w:tcW w:w="836" w:type="dxa"/>
            <w:vAlign w:val="center"/>
          </w:tcPr>
          <w:p w14:paraId="190D0E5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4EC238E" w14:textId="236C4F84"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Fenitoina</w:t>
            </w:r>
            <w:proofErr w:type="spellEnd"/>
            <w:r w:rsidRPr="009965FA">
              <w:rPr>
                <w:rFonts w:ascii="Times New Roman" w:eastAsia="Calibri" w:hAnsi="Times New Roman" w:cs="Times New Roman"/>
                <w:sz w:val="22"/>
                <w:szCs w:val="22"/>
              </w:rPr>
              <w:t xml:space="preserve"> 50mg/ml solução injetável- ampola 5ml via intravenosa</w:t>
            </w:r>
          </w:p>
        </w:tc>
        <w:tc>
          <w:tcPr>
            <w:tcW w:w="853" w:type="dxa"/>
            <w:vAlign w:val="center"/>
          </w:tcPr>
          <w:p w14:paraId="121CD368" w14:textId="0D33400A"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6E707EE" w14:textId="022C853F"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18283CC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AB0A04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5023CB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D13E41A" w14:textId="77777777" w:rsidTr="009965FA">
        <w:trPr>
          <w:trHeight w:val="790"/>
          <w:jc w:val="center"/>
        </w:trPr>
        <w:tc>
          <w:tcPr>
            <w:tcW w:w="836" w:type="dxa"/>
            <w:vAlign w:val="center"/>
          </w:tcPr>
          <w:p w14:paraId="19616E5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9D347BD" w14:textId="01006B8D"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Fenobarbital 100mg/ml solução injetável- ampola 2ml via intravenosa</w:t>
            </w:r>
          </w:p>
        </w:tc>
        <w:tc>
          <w:tcPr>
            <w:tcW w:w="853" w:type="dxa"/>
            <w:vAlign w:val="center"/>
          </w:tcPr>
          <w:p w14:paraId="4973FDB8" w14:textId="082AB36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1D95071" w14:textId="69314336"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08EFB54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F0B11E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6BBC8D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1E9B4AE" w14:textId="77777777" w:rsidTr="009965FA">
        <w:trPr>
          <w:trHeight w:val="790"/>
          <w:jc w:val="center"/>
        </w:trPr>
        <w:tc>
          <w:tcPr>
            <w:tcW w:w="836" w:type="dxa"/>
            <w:vAlign w:val="center"/>
          </w:tcPr>
          <w:p w14:paraId="2C70029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0213B04" w14:textId="21EC62AA"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Fluconazol 2mg/ml solução para infusão bolsa plástica 100ml via intravenosa</w:t>
            </w:r>
          </w:p>
        </w:tc>
        <w:tc>
          <w:tcPr>
            <w:tcW w:w="853" w:type="dxa"/>
            <w:vAlign w:val="center"/>
          </w:tcPr>
          <w:p w14:paraId="75E1FD90" w14:textId="0491DCF7" w:rsidR="009965FA" w:rsidRPr="009965FA" w:rsidRDefault="009965FA" w:rsidP="009965FA">
            <w:pPr>
              <w:spacing w:line="360" w:lineRule="auto"/>
              <w:jc w:val="center"/>
              <w:rPr>
                <w:sz w:val="22"/>
                <w:szCs w:val="22"/>
              </w:rPr>
            </w:pPr>
            <w:r w:rsidRPr="009965FA">
              <w:rPr>
                <w:rFonts w:eastAsia="Calibri"/>
                <w:sz w:val="22"/>
                <w:szCs w:val="22"/>
              </w:rPr>
              <w:t>UND</w:t>
            </w:r>
          </w:p>
        </w:tc>
        <w:tc>
          <w:tcPr>
            <w:tcW w:w="822" w:type="dxa"/>
            <w:vAlign w:val="center"/>
          </w:tcPr>
          <w:p w14:paraId="79C979D7" w14:textId="6AD6B4F6"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4154291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4BA08B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FEC28E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8D77299" w14:textId="77777777" w:rsidTr="009965FA">
        <w:trPr>
          <w:trHeight w:val="790"/>
          <w:jc w:val="center"/>
        </w:trPr>
        <w:tc>
          <w:tcPr>
            <w:tcW w:w="836" w:type="dxa"/>
            <w:vAlign w:val="center"/>
          </w:tcPr>
          <w:p w14:paraId="09E688E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C1FF7FD" w14:textId="49E93B46"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Flumazenil</w:t>
            </w:r>
            <w:proofErr w:type="spellEnd"/>
            <w:r w:rsidRPr="009965FA">
              <w:rPr>
                <w:rFonts w:ascii="Times New Roman" w:eastAsia="Calibri" w:hAnsi="Times New Roman" w:cs="Times New Roman"/>
                <w:sz w:val="22"/>
                <w:szCs w:val="22"/>
              </w:rPr>
              <w:t xml:space="preserve"> 0,1mg/ml solução injetável- ampola 5ml via intravenosa</w:t>
            </w:r>
          </w:p>
        </w:tc>
        <w:tc>
          <w:tcPr>
            <w:tcW w:w="853" w:type="dxa"/>
            <w:vAlign w:val="center"/>
          </w:tcPr>
          <w:p w14:paraId="21798379" w14:textId="1393DAA7"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DB5756C" w14:textId="2A37F390" w:rsidR="009965FA" w:rsidRPr="009965FA" w:rsidRDefault="009965FA" w:rsidP="009965FA">
            <w:pPr>
              <w:spacing w:line="360" w:lineRule="auto"/>
              <w:jc w:val="center"/>
              <w:rPr>
                <w:sz w:val="22"/>
                <w:szCs w:val="22"/>
              </w:rPr>
            </w:pPr>
            <w:r w:rsidRPr="009965FA">
              <w:rPr>
                <w:sz w:val="22"/>
                <w:szCs w:val="22"/>
              </w:rPr>
              <w:t>300</w:t>
            </w:r>
          </w:p>
        </w:tc>
        <w:tc>
          <w:tcPr>
            <w:tcW w:w="1021" w:type="dxa"/>
          </w:tcPr>
          <w:p w14:paraId="4566A07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D2745E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6B1AA1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82F40F6" w14:textId="77777777" w:rsidTr="009965FA">
        <w:trPr>
          <w:trHeight w:val="790"/>
          <w:jc w:val="center"/>
        </w:trPr>
        <w:tc>
          <w:tcPr>
            <w:tcW w:w="836" w:type="dxa"/>
            <w:vAlign w:val="center"/>
          </w:tcPr>
          <w:p w14:paraId="21768EB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F87AC4F" w14:textId="77777777" w:rsidR="009965FA" w:rsidRPr="009965FA" w:rsidRDefault="009965FA" w:rsidP="009965FA">
            <w:pPr>
              <w:spacing w:line="360" w:lineRule="auto"/>
              <w:jc w:val="both"/>
              <w:rPr>
                <w:sz w:val="22"/>
                <w:szCs w:val="22"/>
              </w:rPr>
            </w:pPr>
            <w:r w:rsidRPr="009965FA">
              <w:rPr>
                <w:rFonts w:eastAsia="Calibri"/>
                <w:sz w:val="22"/>
                <w:szCs w:val="22"/>
              </w:rPr>
              <w:t>Fosfato de clindamicina 150 mg/ml solução injetável ampola com 4ml</w:t>
            </w:r>
          </w:p>
          <w:p w14:paraId="5C4EE08C" w14:textId="52EA3A1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injetável</w:t>
            </w:r>
          </w:p>
        </w:tc>
        <w:tc>
          <w:tcPr>
            <w:tcW w:w="853" w:type="dxa"/>
            <w:vAlign w:val="center"/>
          </w:tcPr>
          <w:p w14:paraId="59093D50" w14:textId="7EC3C46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28219D3" w14:textId="37524570"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6425A5D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358226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72D194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C8D5A26" w14:textId="77777777" w:rsidTr="009965FA">
        <w:trPr>
          <w:trHeight w:val="790"/>
          <w:jc w:val="center"/>
        </w:trPr>
        <w:tc>
          <w:tcPr>
            <w:tcW w:w="836" w:type="dxa"/>
            <w:vAlign w:val="center"/>
          </w:tcPr>
          <w:p w14:paraId="64791C8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548E9A0" w14:textId="6A3E9F25"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Gliconato</w:t>
            </w:r>
            <w:proofErr w:type="spellEnd"/>
            <w:r w:rsidRPr="009965FA">
              <w:rPr>
                <w:rFonts w:ascii="Times New Roman" w:eastAsia="Calibri" w:hAnsi="Times New Roman" w:cs="Times New Roman"/>
                <w:sz w:val="22"/>
                <w:szCs w:val="22"/>
              </w:rPr>
              <w:t xml:space="preserve"> de cálcio 10% (100mg/ml) solução injetável- ampolas de 10ml</w:t>
            </w:r>
          </w:p>
        </w:tc>
        <w:tc>
          <w:tcPr>
            <w:tcW w:w="853" w:type="dxa"/>
            <w:vAlign w:val="center"/>
          </w:tcPr>
          <w:p w14:paraId="29374C89" w14:textId="7F6C36E3"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97FDA18" w14:textId="7582AA9B" w:rsidR="009965FA" w:rsidRPr="009965FA" w:rsidRDefault="009965FA" w:rsidP="009965FA">
            <w:pPr>
              <w:spacing w:line="360" w:lineRule="auto"/>
              <w:jc w:val="center"/>
              <w:rPr>
                <w:sz w:val="22"/>
                <w:szCs w:val="22"/>
              </w:rPr>
            </w:pPr>
            <w:r w:rsidRPr="009965FA">
              <w:rPr>
                <w:sz w:val="22"/>
                <w:szCs w:val="22"/>
              </w:rPr>
              <w:t>700</w:t>
            </w:r>
          </w:p>
        </w:tc>
        <w:tc>
          <w:tcPr>
            <w:tcW w:w="1021" w:type="dxa"/>
          </w:tcPr>
          <w:p w14:paraId="48DE98A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E92C83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0168F8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A052639" w14:textId="77777777" w:rsidTr="009965FA">
        <w:trPr>
          <w:trHeight w:val="790"/>
          <w:jc w:val="center"/>
        </w:trPr>
        <w:tc>
          <w:tcPr>
            <w:tcW w:w="836" w:type="dxa"/>
            <w:vAlign w:val="center"/>
          </w:tcPr>
          <w:p w14:paraId="525123F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DDEA9E2" w14:textId="30D7FE2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Glicose 50mg/ml solução injetável ampola 10ml via intravenosa</w:t>
            </w:r>
          </w:p>
        </w:tc>
        <w:tc>
          <w:tcPr>
            <w:tcW w:w="853" w:type="dxa"/>
            <w:vAlign w:val="center"/>
          </w:tcPr>
          <w:p w14:paraId="3227F814" w14:textId="693E3C7D"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264DADA" w14:textId="13A38033" w:rsidR="009965FA" w:rsidRPr="009965FA" w:rsidRDefault="009965FA" w:rsidP="009965FA">
            <w:pPr>
              <w:spacing w:line="360" w:lineRule="auto"/>
              <w:jc w:val="center"/>
              <w:rPr>
                <w:sz w:val="22"/>
                <w:szCs w:val="22"/>
              </w:rPr>
            </w:pPr>
            <w:r w:rsidRPr="009965FA">
              <w:rPr>
                <w:sz w:val="22"/>
                <w:szCs w:val="22"/>
              </w:rPr>
              <w:t>5.000</w:t>
            </w:r>
          </w:p>
        </w:tc>
        <w:tc>
          <w:tcPr>
            <w:tcW w:w="1021" w:type="dxa"/>
          </w:tcPr>
          <w:p w14:paraId="322CB0E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778AF08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83AFCE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8B57484" w14:textId="77777777" w:rsidTr="009965FA">
        <w:trPr>
          <w:trHeight w:val="790"/>
          <w:jc w:val="center"/>
        </w:trPr>
        <w:tc>
          <w:tcPr>
            <w:tcW w:w="836" w:type="dxa"/>
            <w:vAlign w:val="center"/>
          </w:tcPr>
          <w:p w14:paraId="6FE91CA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CFE68B3" w14:textId="0279D08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Hemitartarato de </w:t>
            </w:r>
            <w:proofErr w:type="spellStart"/>
            <w:r w:rsidRPr="009965FA">
              <w:rPr>
                <w:rFonts w:ascii="Times New Roman" w:eastAsia="Calibri" w:hAnsi="Times New Roman" w:cs="Times New Roman"/>
                <w:sz w:val="22"/>
                <w:szCs w:val="22"/>
              </w:rPr>
              <w:t>metaraminol</w:t>
            </w:r>
            <w:proofErr w:type="spellEnd"/>
            <w:r w:rsidRPr="009965FA">
              <w:rPr>
                <w:rFonts w:ascii="Times New Roman" w:eastAsia="Calibri" w:hAnsi="Times New Roman" w:cs="Times New Roman"/>
                <w:sz w:val="22"/>
                <w:szCs w:val="22"/>
              </w:rPr>
              <w:t xml:space="preserve"> 10mg/ml solução injetável ampola 1ml via intravenosa</w:t>
            </w:r>
          </w:p>
        </w:tc>
        <w:tc>
          <w:tcPr>
            <w:tcW w:w="853" w:type="dxa"/>
            <w:vAlign w:val="center"/>
          </w:tcPr>
          <w:p w14:paraId="27037013" w14:textId="1640FCF8"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9EF4299" w14:textId="56358598" w:rsidR="009965FA" w:rsidRPr="009965FA" w:rsidRDefault="009965FA" w:rsidP="009965FA">
            <w:pPr>
              <w:spacing w:line="360" w:lineRule="auto"/>
              <w:jc w:val="center"/>
              <w:rPr>
                <w:sz w:val="22"/>
                <w:szCs w:val="22"/>
              </w:rPr>
            </w:pPr>
            <w:r w:rsidRPr="009965FA">
              <w:rPr>
                <w:rFonts w:eastAsia="Calibri"/>
                <w:sz w:val="22"/>
                <w:szCs w:val="22"/>
              </w:rPr>
              <w:t>800</w:t>
            </w:r>
          </w:p>
        </w:tc>
        <w:tc>
          <w:tcPr>
            <w:tcW w:w="1021" w:type="dxa"/>
          </w:tcPr>
          <w:p w14:paraId="7ADABC2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471E6F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0B6325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E6114E8" w14:textId="77777777" w:rsidTr="009965FA">
        <w:trPr>
          <w:trHeight w:val="790"/>
          <w:jc w:val="center"/>
        </w:trPr>
        <w:tc>
          <w:tcPr>
            <w:tcW w:w="836" w:type="dxa"/>
            <w:vAlign w:val="center"/>
          </w:tcPr>
          <w:p w14:paraId="6028998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0961920" w14:textId="5E52FE58"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Hemitartarato de norepinefrina (noradrenalina) 2mg/ml (8mg/4ml) solução injetável- ampola 4ml via intravenosa</w:t>
            </w:r>
          </w:p>
        </w:tc>
        <w:tc>
          <w:tcPr>
            <w:tcW w:w="853" w:type="dxa"/>
            <w:vAlign w:val="center"/>
          </w:tcPr>
          <w:p w14:paraId="694E8EA1" w14:textId="30F465EA"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5C2A490" w14:textId="2AF683B9" w:rsidR="009965FA" w:rsidRPr="009965FA" w:rsidRDefault="009965FA" w:rsidP="009965FA">
            <w:pPr>
              <w:spacing w:line="360" w:lineRule="auto"/>
              <w:jc w:val="center"/>
              <w:rPr>
                <w:sz w:val="22"/>
                <w:szCs w:val="22"/>
              </w:rPr>
            </w:pPr>
            <w:r w:rsidRPr="009965FA">
              <w:rPr>
                <w:sz w:val="22"/>
                <w:szCs w:val="22"/>
              </w:rPr>
              <w:t>4.000</w:t>
            </w:r>
          </w:p>
        </w:tc>
        <w:tc>
          <w:tcPr>
            <w:tcW w:w="1021" w:type="dxa"/>
          </w:tcPr>
          <w:p w14:paraId="172FD54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115914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37443F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417C25B" w14:textId="77777777" w:rsidTr="009965FA">
        <w:trPr>
          <w:trHeight w:val="790"/>
          <w:jc w:val="center"/>
        </w:trPr>
        <w:tc>
          <w:tcPr>
            <w:tcW w:w="836" w:type="dxa"/>
            <w:vAlign w:val="center"/>
          </w:tcPr>
          <w:p w14:paraId="282372E4"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2FB611A" w14:textId="4E280F25"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Heparina 5.000ui/0,25ml solução injetável frasco -ampola 0,25ml via subcutânea</w:t>
            </w:r>
          </w:p>
        </w:tc>
        <w:tc>
          <w:tcPr>
            <w:tcW w:w="853" w:type="dxa"/>
            <w:vAlign w:val="center"/>
          </w:tcPr>
          <w:p w14:paraId="30C91F34" w14:textId="71D9EE75"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2EBED200" w14:textId="509DED8C" w:rsidR="009965FA" w:rsidRPr="009965FA" w:rsidRDefault="009965FA" w:rsidP="009965FA">
            <w:pPr>
              <w:spacing w:line="360" w:lineRule="auto"/>
              <w:jc w:val="center"/>
              <w:rPr>
                <w:sz w:val="22"/>
                <w:szCs w:val="22"/>
              </w:rPr>
            </w:pPr>
            <w:r w:rsidRPr="009965FA">
              <w:rPr>
                <w:sz w:val="22"/>
                <w:szCs w:val="22"/>
              </w:rPr>
              <w:t>500</w:t>
            </w:r>
          </w:p>
        </w:tc>
        <w:tc>
          <w:tcPr>
            <w:tcW w:w="1021" w:type="dxa"/>
          </w:tcPr>
          <w:p w14:paraId="698B281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A8E996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B9FFF7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0F2A406" w14:textId="77777777" w:rsidTr="009965FA">
        <w:trPr>
          <w:trHeight w:val="790"/>
          <w:jc w:val="center"/>
        </w:trPr>
        <w:tc>
          <w:tcPr>
            <w:tcW w:w="836" w:type="dxa"/>
            <w:vAlign w:val="center"/>
          </w:tcPr>
          <w:p w14:paraId="4787225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63E52C2" w14:textId="55AEF531"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Heparina 5.000ui/ml solução injetável frasco ampola 5ml via intravenosa</w:t>
            </w:r>
          </w:p>
        </w:tc>
        <w:tc>
          <w:tcPr>
            <w:tcW w:w="853" w:type="dxa"/>
            <w:vAlign w:val="center"/>
          </w:tcPr>
          <w:p w14:paraId="3FF99174" w14:textId="340130C5"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644DD2B9" w14:textId="2CB8B27C" w:rsidR="009965FA" w:rsidRPr="009965FA" w:rsidRDefault="009965FA" w:rsidP="009965FA">
            <w:pPr>
              <w:spacing w:line="360" w:lineRule="auto"/>
              <w:jc w:val="center"/>
              <w:rPr>
                <w:sz w:val="22"/>
                <w:szCs w:val="22"/>
              </w:rPr>
            </w:pPr>
            <w:r w:rsidRPr="009965FA">
              <w:rPr>
                <w:sz w:val="22"/>
                <w:szCs w:val="22"/>
              </w:rPr>
              <w:t>1.500</w:t>
            </w:r>
          </w:p>
        </w:tc>
        <w:tc>
          <w:tcPr>
            <w:tcW w:w="1021" w:type="dxa"/>
          </w:tcPr>
          <w:p w14:paraId="1899FD4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95EF6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10ED44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41EDC59" w14:textId="77777777" w:rsidTr="009965FA">
        <w:trPr>
          <w:trHeight w:val="790"/>
          <w:jc w:val="center"/>
        </w:trPr>
        <w:tc>
          <w:tcPr>
            <w:tcW w:w="836" w:type="dxa"/>
            <w:vAlign w:val="center"/>
          </w:tcPr>
          <w:p w14:paraId="51D1008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A0D6EFD" w14:textId="44A40C5F"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Imunoglobulina ANTI-RH (d) 300mcg/2ml solução injetável seringa com 2ml e 1 agulha para injeção via intramuscular ou intravenosa</w:t>
            </w:r>
          </w:p>
        </w:tc>
        <w:tc>
          <w:tcPr>
            <w:tcW w:w="853" w:type="dxa"/>
            <w:vAlign w:val="center"/>
          </w:tcPr>
          <w:p w14:paraId="5067D21A" w14:textId="647B83BB" w:rsidR="009965FA" w:rsidRPr="009965FA" w:rsidRDefault="009965FA" w:rsidP="009965FA">
            <w:pPr>
              <w:spacing w:line="360" w:lineRule="auto"/>
              <w:jc w:val="center"/>
              <w:rPr>
                <w:sz w:val="22"/>
                <w:szCs w:val="22"/>
              </w:rPr>
            </w:pPr>
            <w:r w:rsidRPr="009965FA">
              <w:rPr>
                <w:rFonts w:eastAsia="Calibri"/>
                <w:sz w:val="22"/>
                <w:szCs w:val="22"/>
              </w:rPr>
              <w:t>CX</w:t>
            </w:r>
          </w:p>
        </w:tc>
        <w:tc>
          <w:tcPr>
            <w:tcW w:w="822" w:type="dxa"/>
            <w:vAlign w:val="center"/>
          </w:tcPr>
          <w:p w14:paraId="39F40264" w14:textId="71799A5C" w:rsidR="009965FA" w:rsidRPr="009965FA" w:rsidRDefault="009965FA" w:rsidP="009965FA">
            <w:pPr>
              <w:spacing w:line="360" w:lineRule="auto"/>
              <w:jc w:val="center"/>
              <w:rPr>
                <w:sz w:val="22"/>
                <w:szCs w:val="22"/>
              </w:rPr>
            </w:pPr>
            <w:r w:rsidRPr="009965FA">
              <w:rPr>
                <w:rFonts w:eastAsia="Calibri"/>
                <w:sz w:val="22"/>
                <w:szCs w:val="22"/>
              </w:rPr>
              <w:t>24</w:t>
            </w:r>
          </w:p>
        </w:tc>
        <w:tc>
          <w:tcPr>
            <w:tcW w:w="1021" w:type="dxa"/>
          </w:tcPr>
          <w:p w14:paraId="610C931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A73AE4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2F09F6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569D5107" w14:textId="77777777" w:rsidTr="009965FA">
        <w:trPr>
          <w:trHeight w:val="790"/>
          <w:jc w:val="center"/>
        </w:trPr>
        <w:tc>
          <w:tcPr>
            <w:tcW w:w="836" w:type="dxa"/>
            <w:vAlign w:val="center"/>
          </w:tcPr>
          <w:p w14:paraId="4B85BD5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4BE3807" w14:textId="6123BE2C"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Levobupivacaina</w:t>
            </w:r>
            <w:proofErr w:type="spellEnd"/>
            <w:r w:rsidRPr="009965FA">
              <w:rPr>
                <w:rFonts w:ascii="Times New Roman" w:eastAsia="Calibri" w:hAnsi="Times New Roman" w:cs="Times New Roman"/>
                <w:sz w:val="22"/>
                <w:szCs w:val="22"/>
              </w:rPr>
              <w:t xml:space="preserve"> 0,25% solução injetável, frasco -ampola com 20ml sem vasoconstritor via injetável</w:t>
            </w:r>
          </w:p>
        </w:tc>
        <w:tc>
          <w:tcPr>
            <w:tcW w:w="853" w:type="dxa"/>
            <w:vAlign w:val="center"/>
          </w:tcPr>
          <w:p w14:paraId="70785AED" w14:textId="3343767A"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4453600" w14:textId="3E24EDA7"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7E357A3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49F40A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C7F9C5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573D436" w14:textId="77777777" w:rsidTr="009965FA">
        <w:trPr>
          <w:trHeight w:val="790"/>
          <w:jc w:val="center"/>
        </w:trPr>
        <w:tc>
          <w:tcPr>
            <w:tcW w:w="836" w:type="dxa"/>
            <w:vAlign w:val="center"/>
          </w:tcPr>
          <w:p w14:paraId="46D64A15"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5E4E448" w14:textId="29BDF683"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Levobupivacaina</w:t>
            </w:r>
            <w:proofErr w:type="spellEnd"/>
            <w:r w:rsidRPr="009965FA">
              <w:rPr>
                <w:rFonts w:ascii="Times New Roman" w:eastAsia="Calibri" w:hAnsi="Times New Roman" w:cs="Times New Roman"/>
                <w:sz w:val="22"/>
                <w:szCs w:val="22"/>
              </w:rPr>
              <w:t xml:space="preserve"> 5mg/ml solução injetável, frasco -ampola com 4ml via </w:t>
            </w:r>
            <w:proofErr w:type="spellStart"/>
            <w:r w:rsidRPr="009965FA">
              <w:rPr>
                <w:rFonts w:ascii="Times New Roman" w:eastAsia="Calibri" w:hAnsi="Times New Roman" w:cs="Times New Roman"/>
                <w:sz w:val="22"/>
                <w:szCs w:val="22"/>
              </w:rPr>
              <w:t>intratecal</w:t>
            </w:r>
            <w:proofErr w:type="spellEnd"/>
          </w:p>
        </w:tc>
        <w:tc>
          <w:tcPr>
            <w:tcW w:w="853" w:type="dxa"/>
            <w:vAlign w:val="center"/>
          </w:tcPr>
          <w:p w14:paraId="59165574" w14:textId="77A6C71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8D91EED" w14:textId="542FE251" w:rsidR="009965FA" w:rsidRPr="009965FA" w:rsidRDefault="009965FA" w:rsidP="009965FA">
            <w:pPr>
              <w:spacing w:line="360" w:lineRule="auto"/>
              <w:jc w:val="center"/>
              <w:rPr>
                <w:sz w:val="22"/>
                <w:szCs w:val="22"/>
              </w:rPr>
            </w:pPr>
            <w:r w:rsidRPr="009965FA">
              <w:rPr>
                <w:rFonts w:eastAsia="Calibri"/>
                <w:sz w:val="22"/>
                <w:szCs w:val="22"/>
              </w:rPr>
              <w:t>2.000</w:t>
            </w:r>
          </w:p>
        </w:tc>
        <w:tc>
          <w:tcPr>
            <w:tcW w:w="1021" w:type="dxa"/>
          </w:tcPr>
          <w:p w14:paraId="4C84577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C1D5E1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DB009C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F5ABB9F" w14:textId="77777777" w:rsidTr="009965FA">
        <w:trPr>
          <w:trHeight w:val="790"/>
          <w:jc w:val="center"/>
        </w:trPr>
        <w:tc>
          <w:tcPr>
            <w:tcW w:w="836" w:type="dxa"/>
            <w:vAlign w:val="center"/>
          </w:tcPr>
          <w:p w14:paraId="26299CF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578B283" w14:textId="4C0A231A"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Levofloxacino</w:t>
            </w:r>
            <w:proofErr w:type="spellEnd"/>
            <w:r w:rsidRPr="009965FA">
              <w:rPr>
                <w:rFonts w:ascii="Times New Roman" w:eastAsia="Calibri" w:hAnsi="Times New Roman" w:cs="Times New Roman"/>
                <w:sz w:val="22"/>
                <w:szCs w:val="22"/>
              </w:rPr>
              <w:t xml:space="preserve"> 5mg/ml solução injetável bolsa plástica com 100ml via intravenosa</w:t>
            </w:r>
          </w:p>
        </w:tc>
        <w:tc>
          <w:tcPr>
            <w:tcW w:w="853" w:type="dxa"/>
            <w:vAlign w:val="center"/>
          </w:tcPr>
          <w:p w14:paraId="22651732" w14:textId="3BF188F1" w:rsidR="009965FA" w:rsidRPr="009965FA" w:rsidRDefault="009965FA" w:rsidP="009965FA">
            <w:pPr>
              <w:spacing w:line="360" w:lineRule="auto"/>
              <w:jc w:val="center"/>
              <w:rPr>
                <w:sz w:val="22"/>
                <w:szCs w:val="22"/>
              </w:rPr>
            </w:pPr>
            <w:r w:rsidRPr="009965FA">
              <w:rPr>
                <w:rFonts w:eastAsia="Calibri"/>
                <w:sz w:val="22"/>
                <w:szCs w:val="22"/>
              </w:rPr>
              <w:t>UND</w:t>
            </w:r>
          </w:p>
        </w:tc>
        <w:tc>
          <w:tcPr>
            <w:tcW w:w="822" w:type="dxa"/>
            <w:vAlign w:val="center"/>
          </w:tcPr>
          <w:p w14:paraId="1B379735" w14:textId="3C1F5FFD"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3EB08F0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66B603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057476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F7C37FB" w14:textId="77777777" w:rsidTr="009965FA">
        <w:trPr>
          <w:trHeight w:val="790"/>
          <w:jc w:val="center"/>
        </w:trPr>
        <w:tc>
          <w:tcPr>
            <w:tcW w:w="836" w:type="dxa"/>
            <w:vAlign w:val="center"/>
          </w:tcPr>
          <w:p w14:paraId="7862FB2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AB24FF8" w14:textId="77777777" w:rsidR="009965FA" w:rsidRPr="009965FA" w:rsidRDefault="009965FA" w:rsidP="009965FA">
            <w:pPr>
              <w:spacing w:line="360" w:lineRule="auto"/>
              <w:jc w:val="both"/>
              <w:rPr>
                <w:sz w:val="22"/>
                <w:szCs w:val="22"/>
              </w:rPr>
            </w:pPr>
            <w:r w:rsidRPr="009965FA">
              <w:rPr>
                <w:rFonts w:eastAsia="Calibri"/>
                <w:sz w:val="22"/>
                <w:szCs w:val="22"/>
              </w:rPr>
              <w:t xml:space="preserve">Maleato de </w:t>
            </w:r>
            <w:proofErr w:type="spellStart"/>
            <w:r w:rsidRPr="009965FA">
              <w:rPr>
                <w:rFonts w:eastAsia="Calibri"/>
                <w:sz w:val="22"/>
                <w:szCs w:val="22"/>
              </w:rPr>
              <w:t>metilergometrina</w:t>
            </w:r>
            <w:proofErr w:type="spellEnd"/>
            <w:r w:rsidRPr="009965FA">
              <w:rPr>
                <w:rFonts w:eastAsia="Calibri"/>
                <w:sz w:val="22"/>
                <w:szCs w:val="22"/>
              </w:rPr>
              <w:t xml:space="preserve"> 0,2mg/ml solução injetável- ampola 1ml</w:t>
            </w:r>
          </w:p>
          <w:p w14:paraId="084A4916" w14:textId="45B29584"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endovenosa</w:t>
            </w:r>
          </w:p>
        </w:tc>
        <w:tc>
          <w:tcPr>
            <w:tcW w:w="853" w:type="dxa"/>
            <w:vAlign w:val="center"/>
          </w:tcPr>
          <w:p w14:paraId="24E287C4" w14:textId="6F1EBA2C"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17F3B94" w14:textId="08D9264B" w:rsidR="009965FA" w:rsidRPr="009965FA" w:rsidRDefault="009965FA" w:rsidP="009965FA">
            <w:pPr>
              <w:spacing w:line="360" w:lineRule="auto"/>
              <w:jc w:val="center"/>
              <w:rPr>
                <w:sz w:val="22"/>
                <w:szCs w:val="22"/>
              </w:rPr>
            </w:pPr>
            <w:r w:rsidRPr="009965FA">
              <w:rPr>
                <w:rFonts w:eastAsia="Calibri"/>
                <w:sz w:val="22"/>
                <w:szCs w:val="22"/>
              </w:rPr>
              <w:t>2.000</w:t>
            </w:r>
          </w:p>
        </w:tc>
        <w:tc>
          <w:tcPr>
            <w:tcW w:w="1021" w:type="dxa"/>
          </w:tcPr>
          <w:p w14:paraId="291D5A4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1D5AD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F33C0E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C39360B" w14:textId="77777777" w:rsidTr="009965FA">
        <w:trPr>
          <w:trHeight w:val="790"/>
          <w:jc w:val="center"/>
        </w:trPr>
        <w:tc>
          <w:tcPr>
            <w:tcW w:w="836" w:type="dxa"/>
            <w:vAlign w:val="center"/>
          </w:tcPr>
          <w:p w14:paraId="63BE36D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34A23D5" w14:textId="0D9ECBEA"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Meropenen</w:t>
            </w:r>
            <w:proofErr w:type="spellEnd"/>
            <w:r w:rsidRPr="009965FA">
              <w:rPr>
                <w:rFonts w:ascii="Times New Roman" w:eastAsia="Calibri" w:hAnsi="Times New Roman" w:cs="Times New Roman"/>
                <w:sz w:val="22"/>
                <w:szCs w:val="22"/>
              </w:rPr>
              <w:t xml:space="preserve"> 1g pó para solução injetável, fraco-ampola via intravenosa</w:t>
            </w:r>
          </w:p>
        </w:tc>
        <w:tc>
          <w:tcPr>
            <w:tcW w:w="853" w:type="dxa"/>
            <w:vAlign w:val="center"/>
          </w:tcPr>
          <w:p w14:paraId="1E4D5A6D" w14:textId="20017A1F"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1892DC58" w14:textId="73B6ADE2" w:rsidR="009965FA" w:rsidRPr="009965FA" w:rsidRDefault="009965FA" w:rsidP="009965FA">
            <w:pPr>
              <w:spacing w:line="360" w:lineRule="auto"/>
              <w:jc w:val="center"/>
              <w:rPr>
                <w:sz w:val="22"/>
                <w:szCs w:val="22"/>
              </w:rPr>
            </w:pPr>
            <w:r w:rsidRPr="009965FA">
              <w:rPr>
                <w:sz w:val="22"/>
                <w:szCs w:val="22"/>
              </w:rPr>
              <w:t>3.000</w:t>
            </w:r>
          </w:p>
        </w:tc>
        <w:tc>
          <w:tcPr>
            <w:tcW w:w="1021" w:type="dxa"/>
          </w:tcPr>
          <w:p w14:paraId="551BE02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9731D3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035D50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D7D6951" w14:textId="77777777" w:rsidTr="009965FA">
        <w:trPr>
          <w:trHeight w:val="790"/>
          <w:jc w:val="center"/>
        </w:trPr>
        <w:tc>
          <w:tcPr>
            <w:tcW w:w="836" w:type="dxa"/>
            <w:vAlign w:val="center"/>
          </w:tcPr>
          <w:p w14:paraId="245D3B0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239A0E7" w14:textId="77777777" w:rsidR="009965FA" w:rsidRPr="009965FA" w:rsidRDefault="009965FA" w:rsidP="009965FA">
            <w:pPr>
              <w:spacing w:line="360" w:lineRule="auto"/>
              <w:jc w:val="both"/>
              <w:rPr>
                <w:sz w:val="22"/>
                <w:szCs w:val="22"/>
              </w:rPr>
            </w:pPr>
            <w:proofErr w:type="spellStart"/>
            <w:r w:rsidRPr="009965FA">
              <w:rPr>
                <w:rFonts w:eastAsia="Calibri"/>
                <w:sz w:val="22"/>
                <w:szCs w:val="22"/>
              </w:rPr>
              <w:t>Metilsulfato</w:t>
            </w:r>
            <w:proofErr w:type="spellEnd"/>
            <w:r w:rsidRPr="009965FA">
              <w:rPr>
                <w:rFonts w:eastAsia="Calibri"/>
                <w:sz w:val="22"/>
                <w:szCs w:val="22"/>
              </w:rPr>
              <w:t xml:space="preserve"> de </w:t>
            </w:r>
            <w:proofErr w:type="spellStart"/>
            <w:r w:rsidRPr="009965FA">
              <w:rPr>
                <w:rFonts w:eastAsia="Calibri"/>
                <w:sz w:val="22"/>
                <w:szCs w:val="22"/>
              </w:rPr>
              <w:t>neostigmina</w:t>
            </w:r>
            <w:proofErr w:type="spellEnd"/>
            <w:r w:rsidRPr="009965FA">
              <w:rPr>
                <w:rFonts w:eastAsia="Calibri"/>
                <w:sz w:val="22"/>
                <w:szCs w:val="22"/>
              </w:rPr>
              <w:t xml:space="preserve"> 0,5mg/ml solução injetável -ampola 1 ml</w:t>
            </w:r>
          </w:p>
          <w:p w14:paraId="27AEB2D2" w14:textId="37DE83AD"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intravenosa</w:t>
            </w:r>
          </w:p>
        </w:tc>
        <w:tc>
          <w:tcPr>
            <w:tcW w:w="853" w:type="dxa"/>
            <w:vAlign w:val="center"/>
          </w:tcPr>
          <w:p w14:paraId="740EE100" w14:textId="6E6E61CE"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9DABE79" w14:textId="1BAB1380" w:rsidR="009965FA" w:rsidRPr="009965FA" w:rsidRDefault="009965FA" w:rsidP="009965FA">
            <w:pPr>
              <w:spacing w:line="360" w:lineRule="auto"/>
              <w:jc w:val="center"/>
              <w:rPr>
                <w:sz w:val="22"/>
                <w:szCs w:val="22"/>
              </w:rPr>
            </w:pPr>
            <w:r w:rsidRPr="009965FA">
              <w:rPr>
                <w:rFonts w:eastAsia="Calibri"/>
                <w:sz w:val="22"/>
                <w:szCs w:val="22"/>
              </w:rPr>
              <w:t>200</w:t>
            </w:r>
          </w:p>
        </w:tc>
        <w:tc>
          <w:tcPr>
            <w:tcW w:w="1021" w:type="dxa"/>
          </w:tcPr>
          <w:p w14:paraId="57CA235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0BB86E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3533C0E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5C1A1E3" w14:textId="77777777" w:rsidTr="009965FA">
        <w:trPr>
          <w:trHeight w:val="790"/>
          <w:jc w:val="center"/>
        </w:trPr>
        <w:tc>
          <w:tcPr>
            <w:tcW w:w="836" w:type="dxa"/>
            <w:vAlign w:val="center"/>
          </w:tcPr>
          <w:p w14:paraId="6F0174C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25E9B71C" w14:textId="0D17CC20"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Metronidazol 50mg/ml (5%) solução injetável bolsa plástica 100ml</w:t>
            </w:r>
            <w:r w:rsidRPr="009965FA">
              <w:rPr>
                <w:rFonts w:ascii="Times New Roman" w:hAnsi="Times New Roman" w:cs="Times New Roman"/>
                <w:sz w:val="22"/>
                <w:szCs w:val="22"/>
              </w:rPr>
              <w:t xml:space="preserve"> </w:t>
            </w:r>
            <w:r w:rsidRPr="009965FA">
              <w:rPr>
                <w:rFonts w:ascii="Times New Roman" w:eastAsia="Calibri" w:hAnsi="Times New Roman" w:cs="Times New Roman"/>
                <w:sz w:val="22"/>
                <w:szCs w:val="22"/>
              </w:rPr>
              <w:t>via intravenosa</w:t>
            </w:r>
          </w:p>
        </w:tc>
        <w:tc>
          <w:tcPr>
            <w:tcW w:w="853" w:type="dxa"/>
            <w:vAlign w:val="center"/>
          </w:tcPr>
          <w:p w14:paraId="1222654C" w14:textId="64FEAB0F" w:rsidR="009965FA" w:rsidRPr="009965FA" w:rsidRDefault="009965FA" w:rsidP="009965FA">
            <w:pPr>
              <w:spacing w:line="360" w:lineRule="auto"/>
              <w:jc w:val="center"/>
              <w:rPr>
                <w:sz w:val="22"/>
                <w:szCs w:val="22"/>
              </w:rPr>
            </w:pPr>
            <w:r w:rsidRPr="009965FA">
              <w:rPr>
                <w:rFonts w:eastAsia="Calibri"/>
                <w:sz w:val="22"/>
                <w:szCs w:val="22"/>
              </w:rPr>
              <w:t>UND</w:t>
            </w:r>
          </w:p>
        </w:tc>
        <w:tc>
          <w:tcPr>
            <w:tcW w:w="822" w:type="dxa"/>
            <w:vAlign w:val="center"/>
          </w:tcPr>
          <w:p w14:paraId="4C94C9F5" w14:textId="18F54A93" w:rsidR="009965FA" w:rsidRPr="009965FA" w:rsidRDefault="009965FA" w:rsidP="009965FA">
            <w:pPr>
              <w:spacing w:line="360" w:lineRule="auto"/>
              <w:jc w:val="center"/>
              <w:rPr>
                <w:sz w:val="22"/>
                <w:szCs w:val="22"/>
              </w:rPr>
            </w:pPr>
            <w:r w:rsidRPr="009965FA">
              <w:rPr>
                <w:sz w:val="22"/>
                <w:szCs w:val="22"/>
              </w:rPr>
              <w:t>800</w:t>
            </w:r>
          </w:p>
        </w:tc>
        <w:tc>
          <w:tcPr>
            <w:tcW w:w="1021" w:type="dxa"/>
          </w:tcPr>
          <w:p w14:paraId="0314A26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9A83B6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5FC291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B79D58A" w14:textId="77777777" w:rsidTr="009965FA">
        <w:trPr>
          <w:trHeight w:val="790"/>
          <w:jc w:val="center"/>
        </w:trPr>
        <w:tc>
          <w:tcPr>
            <w:tcW w:w="836" w:type="dxa"/>
            <w:vAlign w:val="center"/>
          </w:tcPr>
          <w:p w14:paraId="1834F4C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2A0551B" w14:textId="153AA101"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Midazolam</w:t>
            </w:r>
            <w:proofErr w:type="spellEnd"/>
            <w:r w:rsidRPr="009965FA">
              <w:rPr>
                <w:rFonts w:ascii="Times New Roman" w:eastAsia="Calibri" w:hAnsi="Times New Roman" w:cs="Times New Roman"/>
                <w:sz w:val="22"/>
                <w:szCs w:val="22"/>
              </w:rPr>
              <w:t xml:space="preserve"> 50mg/10ml (5mg/ml) solução injetável- ampola 10ml via intravenosa</w:t>
            </w:r>
          </w:p>
        </w:tc>
        <w:tc>
          <w:tcPr>
            <w:tcW w:w="853" w:type="dxa"/>
            <w:vAlign w:val="center"/>
          </w:tcPr>
          <w:p w14:paraId="1BEDD795" w14:textId="053F4E4D"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0E7442C1" w14:textId="68AB9685" w:rsidR="009965FA" w:rsidRPr="009965FA" w:rsidRDefault="009965FA" w:rsidP="009965FA">
            <w:pPr>
              <w:spacing w:line="360" w:lineRule="auto"/>
              <w:jc w:val="center"/>
              <w:rPr>
                <w:sz w:val="22"/>
                <w:szCs w:val="22"/>
              </w:rPr>
            </w:pPr>
            <w:r w:rsidRPr="009965FA">
              <w:rPr>
                <w:sz w:val="22"/>
                <w:szCs w:val="22"/>
              </w:rPr>
              <w:t>500</w:t>
            </w:r>
          </w:p>
        </w:tc>
        <w:tc>
          <w:tcPr>
            <w:tcW w:w="1021" w:type="dxa"/>
          </w:tcPr>
          <w:p w14:paraId="1D318E8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1349AAC"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A1E679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14557279" w14:textId="77777777" w:rsidTr="009965FA">
        <w:trPr>
          <w:trHeight w:val="790"/>
          <w:jc w:val="center"/>
        </w:trPr>
        <w:tc>
          <w:tcPr>
            <w:tcW w:w="836" w:type="dxa"/>
            <w:vAlign w:val="center"/>
          </w:tcPr>
          <w:p w14:paraId="0C6D8861"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115974D" w14:textId="19BA4F2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Nitroglicerina 5mg/ml solução injetável- ampola 5ml via intravenosa</w:t>
            </w:r>
          </w:p>
        </w:tc>
        <w:tc>
          <w:tcPr>
            <w:tcW w:w="853" w:type="dxa"/>
            <w:vAlign w:val="center"/>
          </w:tcPr>
          <w:p w14:paraId="145A494E" w14:textId="1B7B2EB0"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6BAF120" w14:textId="5FBACD28"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2CC156E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02ED20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F3D0E2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C02D689" w14:textId="77777777" w:rsidTr="009965FA">
        <w:trPr>
          <w:trHeight w:val="790"/>
          <w:jc w:val="center"/>
        </w:trPr>
        <w:tc>
          <w:tcPr>
            <w:tcW w:w="836" w:type="dxa"/>
            <w:vAlign w:val="center"/>
          </w:tcPr>
          <w:p w14:paraId="0CC4277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C2B6702" w14:textId="1C5D72B7"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Nitroprusseto</w:t>
            </w:r>
            <w:proofErr w:type="spellEnd"/>
            <w:r w:rsidRPr="009965FA">
              <w:rPr>
                <w:rFonts w:ascii="Times New Roman" w:eastAsia="Calibri" w:hAnsi="Times New Roman" w:cs="Times New Roman"/>
                <w:sz w:val="22"/>
                <w:szCs w:val="22"/>
              </w:rPr>
              <w:t xml:space="preserve"> de sódio 50mg (25mg/ml) solução injetável ampola 2ml via intravenosa</w:t>
            </w:r>
          </w:p>
        </w:tc>
        <w:tc>
          <w:tcPr>
            <w:tcW w:w="853" w:type="dxa"/>
            <w:vAlign w:val="center"/>
          </w:tcPr>
          <w:p w14:paraId="081BA2F4" w14:textId="4806A1A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7471B59" w14:textId="4173A4CF" w:rsidR="009965FA" w:rsidRPr="009965FA" w:rsidRDefault="009965FA" w:rsidP="009965FA">
            <w:pPr>
              <w:spacing w:line="360" w:lineRule="auto"/>
              <w:jc w:val="center"/>
              <w:rPr>
                <w:sz w:val="22"/>
                <w:szCs w:val="22"/>
              </w:rPr>
            </w:pPr>
            <w:r w:rsidRPr="009965FA">
              <w:rPr>
                <w:sz w:val="22"/>
                <w:szCs w:val="22"/>
              </w:rPr>
              <w:t>300</w:t>
            </w:r>
          </w:p>
        </w:tc>
        <w:tc>
          <w:tcPr>
            <w:tcW w:w="1021" w:type="dxa"/>
          </w:tcPr>
          <w:p w14:paraId="6DF0DB5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C1C0A7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ACAAAA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FE75FA6" w14:textId="77777777" w:rsidTr="009965FA">
        <w:trPr>
          <w:trHeight w:val="790"/>
          <w:jc w:val="center"/>
        </w:trPr>
        <w:tc>
          <w:tcPr>
            <w:tcW w:w="836" w:type="dxa"/>
            <w:vAlign w:val="center"/>
          </w:tcPr>
          <w:p w14:paraId="5663FD0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4EFED15" w14:textId="0C8674B1"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Ocitocina 5u.i./ml solução injetável ampola 1ml via intravenosa</w:t>
            </w:r>
          </w:p>
        </w:tc>
        <w:tc>
          <w:tcPr>
            <w:tcW w:w="853" w:type="dxa"/>
            <w:vAlign w:val="center"/>
          </w:tcPr>
          <w:p w14:paraId="13672728" w14:textId="1D375576"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755EBEA" w14:textId="6ED65B51"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36486DA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3A3DDC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07F54D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F7BBADC" w14:textId="77777777" w:rsidTr="009965FA">
        <w:trPr>
          <w:trHeight w:val="790"/>
          <w:jc w:val="center"/>
        </w:trPr>
        <w:tc>
          <w:tcPr>
            <w:tcW w:w="836" w:type="dxa"/>
            <w:vAlign w:val="center"/>
          </w:tcPr>
          <w:p w14:paraId="02BF39B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D14C57D" w14:textId="307A2F42"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Oxacilina</w:t>
            </w:r>
            <w:proofErr w:type="spellEnd"/>
            <w:r w:rsidRPr="009965FA">
              <w:rPr>
                <w:rFonts w:ascii="Times New Roman" w:eastAsia="Calibri" w:hAnsi="Times New Roman" w:cs="Times New Roman"/>
                <w:sz w:val="22"/>
                <w:szCs w:val="22"/>
              </w:rPr>
              <w:t xml:space="preserve"> </w:t>
            </w:r>
            <w:proofErr w:type="spellStart"/>
            <w:r w:rsidRPr="009965FA">
              <w:rPr>
                <w:rFonts w:ascii="Times New Roman" w:eastAsia="Calibri" w:hAnsi="Times New Roman" w:cs="Times New Roman"/>
                <w:sz w:val="22"/>
                <w:szCs w:val="22"/>
              </w:rPr>
              <w:t>sodica</w:t>
            </w:r>
            <w:proofErr w:type="spellEnd"/>
            <w:r w:rsidRPr="009965FA">
              <w:rPr>
                <w:rFonts w:ascii="Times New Roman" w:eastAsia="Calibri" w:hAnsi="Times New Roman" w:cs="Times New Roman"/>
                <w:sz w:val="22"/>
                <w:szCs w:val="22"/>
              </w:rPr>
              <w:t xml:space="preserve"> 500mg pó para solução injetável, frasco-ampola via injetável</w:t>
            </w:r>
          </w:p>
        </w:tc>
        <w:tc>
          <w:tcPr>
            <w:tcW w:w="853" w:type="dxa"/>
            <w:vAlign w:val="center"/>
          </w:tcPr>
          <w:p w14:paraId="20E9413A" w14:textId="5A73C221"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2F781F5E" w14:textId="25EB4CF3" w:rsidR="009965FA" w:rsidRPr="009965FA" w:rsidRDefault="009965FA" w:rsidP="009965FA">
            <w:pPr>
              <w:spacing w:line="360" w:lineRule="auto"/>
              <w:jc w:val="center"/>
              <w:rPr>
                <w:sz w:val="22"/>
                <w:szCs w:val="22"/>
              </w:rPr>
            </w:pPr>
            <w:r w:rsidRPr="009965FA">
              <w:rPr>
                <w:sz w:val="22"/>
                <w:szCs w:val="22"/>
              </w:rPr>
              <w:t>1.000</w:t>
            </w:r>
          </w:p>
        </w:tc>
        <w:tc>
          <w:tcPr>
            <w:tcW w:w="1021" w:type="dxa"/>
          </w:tcPr>
          <w:p w14:paraId="2E58361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91EC04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BC3540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E7A557B" w14:textId="77777777" w:rsidTr="009965FA">
        <w:trPr>
          <w:trHeight w:val="790"/>
          <w:jc w:val="center"/>
        </w:trPr>
        <w:tc>
          <w:tcPr>
            <w:tcW w:w="836" w:type="dxa"/>
            <w:vAlign w:val="center"/>
          </w:tcPr>
          <w:p w14:paraId="158F85BE"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E0A8332" w14:textId="4EF3BB67"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Petidina</w:t>
            </w:r>
            <w:proofErr w:type="spellEnd"/>
            <w:r w:rsidRPr="009965FA">
              <w:rPr>
                <w:rFonts w:ascii="Times New Roman" w:eastAsia="Calibri" w:hAnsi="Times New Roman" w:cs="Times New Roman"/>
                <w:sz w:val="22"/>
                <w:szCs w:val="22"/>
              </w:rPr>
              <w:t xml:space="preserve"> (</w:t>
            </w:r>
            <w:proofErr w:type="spellStart"/>
            <w:r w:rsidRPr="009965FA">
              <w:rPr>
                <w:rFonts w:ascii="Times New Roman" w:eastAsia="Calibri" w:hAnsi="Times New Roman" w:cs="Times New Roman"/>
                <w:sz w:val="22"/>
                <w:szCs w:val="22"/>
              </w:rPr>
              <w:t>meperidina</w:t>
            </w:r>
            <w:proofErr w:type="spellEnd"/>
            <w:r w:rsidRPr="009965FA">
              <w:rPr>
                <w:rFonts w:ascii="Times New Roman" w:eastAsia="Calibri" w:hAnsi="Times New Roman" w:cs="Times New Roman"/>
                <w:sz w:val="22"/>
                <w:szCs w:val="22"/>
              </w:rPr>
              <w:t>) 50mg/ml solução injetável ampola 2ml via injetável</w:t>
            </w:r>
          </w:p>
        </w:tc>
        <w:tc>
          <w:tcPr>
            <w:tcW w:w="853" w:type="dxa"/>
            <w:vAlign w:val="center"/>
          </w:tcPr>
          <w:p w14:paraId="3457DF58" w14:textId="77692FF0"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A200611" w14:textId="1960FC02"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29957E8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723343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C98016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B1F46AC" w14:textId="77777777" w:rsidTr="009965FA">
        <w:trPr>
          <w:trHeight w:val="790"/>
          <w:jc w:val="center"/>
        </w:trPr>
        <w:tc>
          <w:tcPr>
            <w:tcW w:w="836" w:type="dxa"/>
            <w:vAlign w:val="center"/>
          </w:tcPr>
          <w:p w14:paraId="293A39B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39C6144D" w14:textId="38B088E8"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Piperacilina</w:t>
            </w:r>
            <w:proofErr w:type="spellEnd"/>
            <w:r w:rsidRPr="009965FA">
              <w:rPr>
                <w:rFonts w:ascii="Times New Roman" w:eastAsia="Calibri" w:hAnsi="Times New Roman" w:cs="Times New Roman"/>
                <w:sz w:val="22"/>
                <w:szCs w:val="22"/>
              </w:rPr>
              <w:t xml:space="preserve"> sódica + </w:t>
            </w:r>
            <w:proofErr w:type="spellStart"/>
            <w:r w:rsidRPr="009965FA">
              <w:rPr>
                <w:rFonts w:ascii="Times New Roman" w:eastAsia="Calibri" w:hAnsi="Times New Roman" w:cs="Times New Roman"/>
                <w:sz w:val="22"/>
                <w:szCs w:val="22"/>
              </w:rPr>
              <w:t>tazobactam</w:t>
            </w:r>
            <w:proofErr w:type="spellEnd"/>
            <w:r w:rsidRPr="009965FA">
              <w:rPr>
                <w:rFonts w:ascii="Times New Roman" w:eastAsia="Calibri" w:hAnsi="Times New Roman" w:cs="Times New Roman"/>
                <w:sz w:val="22"/>
                <w:szCs w:val="22"/>
              </w:rPr>
              <w:t xml:space="preserve"> sódico 4g + 500g frasco-ampola via intravenosa</w:t>
            </w:r>
          </w:p>
        </w:tc>
        <w:tc>
          <w:tcPr>
            <w:tcW w:w="853" w:type="dxa"/>
            <w:vAlign w:val="center"/>
          </w:tcPr>
          <w:p w14:paraId="7F05A57C" w14:textId="6780FE40"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16AA8C3F" w14:textId="5AA6D283" w:rsidR="009965FA" w:rsidRPr="009965FA" w:rsidRDefault="009965FA" w:rsidP="009965FA">
            <w:pPr>
              <w:spacing w:line="360" w:lineRule="auto"/>
              <w:jc w:val="center"/>
              <w:rPr>
                <w:sz w:val="22"/>
                <w:szCs w:val="22"/>
              </w:rPr>
            </w:pPr>
            <w:r w:rsidRPr="009965FA">
              <w:rPr>
                <w:rFonts w:eastAsia="Calibri"/>
                <w:sz w:val="22"/>
                <w:szCs w:val="22"/>
              </w:rPr>
              <w:t>3.000</w:t>
            </w:r>
          </w:p>
        </w:tc>
        <w:tc>
          <w:tcPr>
            <w:tcW w:w="1021" w:type="dxa"/>
          </w:tcPr>
          <w:p w14:paraId="27D30CA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6992C3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D4354F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3F4236A" w14:textId="77777777" w:rsidTr="009965FA">
        <w:trPr>
          <w:trHeight w:val="790"/>
          <w:jc w:val="center"/>
        </w:trPr>
        <w:tc>
          <w:tcPr>
            <w:tcW w:w="836" w:type="dxa"/>
            <w:vAlign w:val="center"/>
          </w:tcPr>
          <w:p w14:paraId="0D36F2A9"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CE6CFB2" w14:textId="77777777" w:rsidR="009965FA" w:rsidRPr="009965FA" w:rsidRDefault="009965FA" w:rsidP="009965FA">
            <w:pPr>
              <w:spacing w:line="360" w:lineRule="auto"/>
              <w:jc w:val="both"/>
              <w:rPr>
                <w:sz w:val="22"/>
                <w:szCs w:val="22"/>
              </w:rPr>
            </w:pPr>
            <w:proofErr w:type="spellStart"/>
            <w:r w:rsidRPr="009965FA">
              <w:rPr>
                <w:rFonts w:eastAsia="Calibri"/>
                <w:sz w:val="22"/>
                <w:szCs w:val="22"/>
              </w:rPr>
              <w:t>Propofol</w:t>
            </w:r>
            <w:proofErr w:type="spellEnd"/>
            <w:r w:rsidRPr="009965FA">
              <w:rPr>
                <w:rFonts w:eastAsia="Calibri"/>
                <w:sz w:val="22"/>
                <w:szCs w:val="22"/>
              </w:rPr>
              <w:t xml:space="preserve"> 1% (10mg/ml) emulsão para injeção intravenosa-ampola 20ml</w:t>
            </w:r>
          </w:p>
          <w:p w14:paraId="1007F96A" w14:textId="4DBAACEA"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intravenosa</w:t>
            </w:r>
          </w:p>
        </w:tc>
        <w:tc>
          <w:tcPr>
            <w:tcW w:w="853" w:type="dxa"/>
            <w:vAlign w:val="center"/>
          </w:tcPr>
          <w:p w14:paraId="1CF81DF1" w14:textId="0D887144"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75A1767F" w14:textId="466DF287" w:rsidR="009965FA" w:rsidRPr="009965FA" w:rsidRDefault="009965FA" w:rsidP="009965FA">
            <w:pPr>
              <w:spacing w:line="360" w:lineRule="auto"/>
              <w:jc w:val="center"/>
              <w:rPr>
                <w:sz w:val="22"/>
                <w:szCs w:val="22"/>
              </w:rPr>
            </w:pPr>
            <w:r w:rsidRPr="009965FA">
              <w:rPr>
                <w:rFonts w:eastAsia="Calibri"/>
                <w:sz w:val="22"/>
                <w:szCs w:val="22"/>
              </w:rPr>
              <w:t>1.500</w:t>
            </w:r>
          </w:p>
        </w:tc>
        <w:tc>
          <w:tcPr>
            <w:tcW w:w="1021" w:type="dxa"/>
          </w:tcPr>
          <w:p w14:paraId="4E4BDF1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FB995F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DBB428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BC49149" w14:textId="77777777" w:rsidTr="009965FA">
        <w:trPr>
          <w:trHeight w:val="790"/>
          <w:jc w:val="center"/>
        </w:trPr>
        <w:tc>
          <w:tcPr>
            <w:tcW w:w="836" w:type="dxa"/>
            <w:vAlign w:val="center"/>
          </w:tcPr>
          <w:p w14:paraId="2516C52A"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596A349" w14:textId="02FE010F"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Sacarato</w:t>
            </w:r>
            <w:proofErr w:type="spellEnd"/>
            <w:r w:rsidRPr="009965FA">
              <w:rPr>
                <w:rFonts w:ascii="Times New Roman" w:eastAsia="Calibri" w:hAnsi="Times New Roman" w:cs="Times New Roman"/>
                <w:sz w:val="22"/>
                <w:szCs w:val="22"/>
              </w:rPr>
              <w:t xml:space="preserve"> de hidróxido férrico 20 mg/ml solução injetável-ampola 5 ml via endovenosa</w:t>
            </w:r>
          </w:p>
        </w:tc>
        <w:tc>
          <w:tcPr>
            <w:tcW w:w="853" w:type="dxa"/>
            <w:vAlign w:val="center"/>
          </w:tcPr>
          <w:p w14:paraId="2F032F37" w14:textId="657B520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8372906" w14:textId="47068527" w:rsidR="009965FA" w:rsidRPr="009965FA" w:rsidRDefault="009965FA" w:rsidP="009965FA">
            <w:pPr>
              <w:spacing w:line="360" w:lineRule="auto"/>
              <w:jc w:val="center"/>
              <w:rPr>
                <w:sz w:val="22"/>
                <w:szCs w:val="22"/>
              </w:rPr>
            </w:pPr>
            <w:r w:rsidRPr="009965FA">
              <w:rPr>
                <w:rFonts w:eastAsia="Calibri"/>
                <w:sz w:val="22"/>
                <w:szCs w:val="22"/>
              </w:rPr>
              <w:t>1.000</w:t>
            </w:r>
          </w:p>
        </w:tc>
        <w:tc>
          <w:tcPr>
            <w:tcW w:w="1021" w:type="dxa"/>
          </w:tcPr>
          <w:p w14:paraId="672D8F1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9D6486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0CA39CD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45B23C26" w14:textId="77777777" w:rsidTr="009965FA">
        <w:trPr>
          <w:trHeight w:val="790"/>
          <w:jc w:val="center"/>
        </w:trPr>
        <w:tc>
          <w:tcPr>
            <w:tcW w:w="836" w:type="dxa"/>
            <w:vAlign w:val="center"/>
          </w:tcPr>
          <w:p w14:paraId="67537908"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8570D83" w14:textId="602EF2E5"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Solução de cloreto de potássio 10% (KCL) (solução injetável) ampola 10ml via intravenosa</w:t>
            </w:r>
          </w:p>
        </w:tc>
        <w:tc>
          <w:tcPr>
            <w:tcW w:w="853" w:type="dxa"/>
            <w:vAlign w:val="center"/>
          </w:tcPr>
          <w:p w14:paraId="0EAE19C2" w14:textId="0429313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81EDFAC" w14:textId="3B5174F4" w:rsidR="009965FA" w:rsidRPr="009965FA" w:rsidRDefault="009965FA" w:rsidP="009965FA">
            <w:pPr>
              <w:spacing w:line="360" w:lineRule="auto"/>
              <w:jc w:val="center"/>
              <w:rPr>
                <w:sz w:val="22"/>
                <w:szCs w:val="22"/>
              </w:rPr>
            </w:pPr>
            <w:r w:rsidRPr="009965FA">
              <w:rPr>
                <w:sz w:val="22"/>
                <w:szCs w:val="22"/>
              </w:rPr>
              <w:t>800</w:t>
            </w:r>
          </w:p>
        </w:tc>
        <w:tc>
          <w:tcPr>
            <w:tcW w:w="1021" w:type="dxa"/>
          </w:tcPr>
          <w:p w14:paraId="6377AC2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0114A99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0B9DF2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745CF65" w14:textId="77777777" w:rsidTr="009965FA">
        <w:trPr>
          <w:trHeight w:val="790"/>
          <w:jc w:val="center"/>
        </w:trPr>
        <w:tc>
          <w:tcPr>
            <w:tcW w:w="836" w:type="dxa"/>
            <w:vAlign w:val="center"/>
          </w:tcPr>
          <w:p w14:paraId="2AD5FCDB"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E522B2F" w14:textId="3F007F0B"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Succinato sódico de hidrocortisona 500mg pó para solução injetável, frasco -ampola via injetável</w:t>
            </w:r>
          </w:p>
        </w:tc>
        <w:tc>
          <w:tcPr>
            <w:tcW w:w="853" w:type="dxa"/>
            <w:vAlign w:val="center"/>
          </w:tcPr>
          <w:p w14:paraId="614F8ACE" w14:textId="1116B100"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438CEDDB" w14:textId="2E9104F9" w:rsidR="009965FA" w:rsidRPr="009965FA" w:rsidRDefault="009965FA" w:rsidP="009965FA">
            <w:pPr>
              <w:spacing w:line="360" w:lineRule="auto"/>
              <w:jc w:val="center"/>
              <w:rPr>
                <w:sz w:val="22"/>
                <w:szCs w:val="22"/>
              </w:rPr>
            </w:pPr>
            <w:r w:rsidRPr="009965FA">
              <w:rPr>
                <w:sz w:val="22"/>
                <w:szCs w:val="22"/>
              </w:rPr>
              <w:t>8.000</w:t>
            </w:r>
          </w:p>
        </w:tc>
        <w:tc>
          <w:tcPr>
            <w:tcW w:w="1021" w:type="dxa"/>
          </w:tcPr>
          <w:p w14:paraId="108DCF6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B5ADBB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7ABDCE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F847249" w14:textId="77777777" w:rsidTr="009965FA">
        <w:trPr>
          <w:trHeight w:val="790"/>
          <w:jc w:val="center"/>
        </w:trPr>
        <w:tc>
          <w:tcPr>
            <w:tcW w:w="836" w:type="dxa"/>
            <w:vAlign w:val="center"/>
          </w:tcPr>
          <w:p w14:paraId="7B281421"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B993E82" w14:textId="0C78923C"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Succinato sódico de </w:t>
            </w:r>
            <w:proofErr w:type="spellStart"/>
            <w:r w:rsidRPr="009965FA">
              <w:rPr>
                <w:rFonts w:ascii="Times New Roman" w:eastAsia="Calibri" w:hAnsi="Times New Roman" w:cs="Times New Roman"/>
                <w:sz w:val="22"/>
                <w:szCs w:val="22"/>
              </w:rPr>
              <w:t>metilprednisolona</w:t>
            </w:r>
            <w:proofErr w:type="spellEnd"/>
            <w:r w:rsidRPr="009965FA">
              <w:rPr>
                <w:rFonts w:ascii="Times New Roman" w:eastAsia="Calibri" w:hAnsi="Times New Roman" w:cs="Times New Roman"/>
                <w:sz w:val="22"/>
                <w:szCs w:val="22"/>
              </w:rPr>
              <w:t xml:space="preserve"> 500mg pó </w:t>
            </w:r>
            <w:proofErr w:type="spellStart"/>
            <w:r w:rsidRPr="009965FA">
              <w:rPr>
                <w:rFonts w:ascii="Times New Roman" w:eastAsia="Calibri" w:hAnsi="Times New Roman" w:cs="Times New Roman"/>
                <w:sz w:val="22"/>
                <w:szCs w:val="22"/>
              </w:rPr>
              <w:t>liófilo</w:t>
            </w:r>
            <w:proofErr w:type="spellEnd"/>
            <w:r w:rsidRPr="009965FA">
              <w:rPr>
                <w:rFonts w:ascii="Times New Roman" w:eastAsia="Calibri" w:hAnsi="Times New Roman" w:cs="Times New Roman"/>
                <w:sz w:val="22"/>
                <w:szCs w:val="22"/>
              </w:rPr>
              <w:t xml:space="preserve"> para solução injetável frasco-ampola + ampola diluente com 8ml via intravenosa</w:t>
            </w:r>
          </w:p>
        </w:tc>
        <w:tc>
          <w:tcPr>
            <w:tcW w:w="853" w:type="dxa"/>
            <w:vAlign w:val="center"/>
          </w:tcPr>
          <w:p w14:paraId="50FFD944" w14:textId="088ED01B"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023EEFF5" w14:textId="69D25A26" w:rsidR="009965FA" w:rsidRPr="009965FA" w:rsidRDefault="009965FA" w:rsidP="009965FA">
            <w:pPr>
              <w:spacing w:line="360" w:lineRule="auto"/>
              <w:jc w:val="center"/>
              <w:rPr>
                <w:sz w:val="22"/>
                <w:szCs w:val="22"/>
              </w:rPr>
            </w:pPr>
            <w:r w:rsidRPr="009965FA">
              <w:rPr>
                <w:rFonts w:eastAsia="Calibri"/>
                <w:sz w:val="22"/>
                <w:szCs w:val="22"/>
              </w:rPr>
              <w:t>100</w:t>
            </w:r>
          </w:p>
        </w:tc>
        <w:tc>
          <w:tcPr>
            <w:tcW w:w="1021" w:type="dxa"/>
          </w:tcPr>
          <w:p w14:paraId="43882CD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A2D461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5E5E4B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63830177" w14:textId="77777777" w:rsidTr="009965FA">
        <w:trPr>
          <w:trHeight w:val="790"/>
          <w:jc w:val="center"/>
        </w:trPr>
        <w:tc>
          <w:tcPr>
            <w:tcW w:w="836" w:type="dxa"/>
            <w:vAlign w:val="center"/>
          </w:tcPr>
          <w:p w14:paraId="14DC58A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44194D8" w14:textId="45D94270"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Sugamadex</w:t>
            </w:r>
            <w:proofErr w:type="spellEnd"/>
            <w:r w:rsidRPr="009965FA">
              <w:rPr>
                <w:rFonts w:ascii="Times New Roman" w:eastAsia="Calibri" w:hAnsi="Times New Roman" w:cs="Times New Roman"/>
                <w:sz w:val="22"/>
                <w:szCs w:val="22"/>
              </w:rPr>
              <w:t xml:space="preserve"> sódico 100mg/ml solução injetável frasco-ampola 2ml</w:t>
            </w:r>
            <w:r w:rsidRPr="009965FA">
              <w:rPr>
                <w:rFonts w:ascii="Times New Roman" w:hAnsi="Times New Roman" w:cs="Times New Roman"/>
                <w:sz w:val="22"/>
                <w:szCs w:val="22"/>
              </w:rPr>
              <w:t xml:space="preserve"> </w:t>
            </w:r>
            <w:r w:rsidRPr="009965FA">
              <w:rPr>
                <w:rFonts w:ascii="Times New Roman" w:eastAsia="Calibri" w:hAnsi="Times New Roman" w:cs="Times New Roman"/>
                <w:sz w:val="22"/>
                <w:szCs w:val="22"/>
              </w:rPr>
              <w:t>via intravenosa</w:t>
            </w:r>
          </w:p>
        </w:tc>
        <w:tc>
          <w:tcPr>
            <w:tcW w:w="853" w:type="dxa"/>
            <w:vAlign w:val="center"/>
          </w:tcPr>
          <w:p w14:paraId="42F819AE" w14:textId="3AD6AC56" w:rsidR="009965FA" w:rsidRPr="009965FA" w:rsidRDefault="009965FA" w:rsidP="009965FA">
            <w:pPr>
              <w:spacing w:line="360" w:lineRule="auto"/>
              <w:jc w:val="center"/>
              <w:rPr>
                <w:sz w:val="22"/>
                <w:szCs w:val="22"/>
              </w:rPr>
            </w:pPr>
            <w:r w:rsidRPr="009965FA">
              <w:rPr>
                <w:rFonts w:eastAsia="Calibri"/>
                <w:sz w:val="22"/>
                <w:szCs w:val="22"/>
              </w:rPr>
              <w:t>FA</w:t>
            </w:r>
          </w:p>
        </w:tc>
        <w:tc>
          <w:tcPr>
            <w:tcW w:w="822" w:type="dxa"/>
            <w:vAlign w:val="center"/>
          </w:tcPr>
          <w:p w14:paraId="42FE01AD" w14:textId="589E3D6D" w:rsidR="009965FA" w:rsidRPr="009965FA" w:rsidRDefault="009965FA" w:rsidP="009965FA">
            <w:pPr>
              <w:spacing w:line="360" w:lineRule="auto"/>
              <w:jc w:val="center"/>
              <w:rPr>
                <w:sz w:val="22"/>
                <w:szCs w:val="22"/>
              </w:rPr>
            </w:pPr>
            <w:r w:rsidRPr="009965FA">
              <w:rPr>
                <w:rFonts w:eastAsia="Calibri"/>
                <w:sz w:val="22"/>
                <w:szCs w:val="22"/>
              </w:rPr>
              <w:t>1.000</w:t>
            </w:r>
          </w:p>
        </w:tc>
        <w:tc>
          <w:tcPr>
            <w:tcW w:w="1021" w:type="dxa"/>
          </w:tcPr>
          <w:p w14:paraId="25931F0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81AB0A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2F6DCD7"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8B77C52" w14:textId="77777777" w:rsidTr="009965FA">
        <w:trPr>
          <w:trHeight w:val="790"/>
          <w:jc w:val="center"/>
        </w:trPr>
        <w:tc>
          <w:tcPr>
            <w:tcW w:w="836" w:type="dxa"/>
            <w:vAlign w:val="center"/>
          </w:tcPr>
          <w:p w14:paraId="19E0DA1F"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49A764CD" w14:textId="77777777" w:rsidR="009965FA" w:rsidRPr="009965FA" w:rsidRDefault="009965FA" w:rsidP="009965FA">
            <w:pPr>
              <w:spacing w:line="360" w:lineRule="auto"/>
              <w:jc w:val="both"/>
              <w:rPr>
                <w:sz w:val="22"/>
                <w:szCs w:val="22"/>
              </w:rPr>
            </w:pPr>
            <w:r w:rsidRPr="009965FA">
              <w:rPr>
                <w:rFonts w:eastAsia="Calibri"/>
                <w:sz w:val="22"/>
                <w:szCs w:val="22"/>
              </w:rPr>
              <w:t xml:space="preserve">Sulfato de </w:t>
            </w:r>
            <w:proofErr w:type="spellStart"/>
            <w:r w:rsidRPr="009965FA">
              <w:rPr>
                <w:rFonts w:eastAsia="Calibri"/>
                <w:sz w:val="22"/>
                <w:szCs w:val="22"/>
              </w:rPr>
              <w:t>amicacina</w:t>
            </w:r>
            <w:proofErr w:type="spellEnd"/>
            <w:r w:rsidRPr="009965FA">
              <w:rPr>
                <w:rFonts w:eastAsia="Calibri"/>
                <w:sz w:val="22"/>
                <w:szCs w:val="22"/>
              </w:rPr>
              <w:t xml:space="preserve"> 250mg/ml solução injetável- ampola com 2ml</w:t>
            </w:r>
          </w:p>
          <w:p w14:paraId="621C8E55" w14:textId="35D2DD0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injetável</w:t>
            </w:r>
          </w:p>
        </w:tc>
        <w:tc>
          <w:tcPr>
            <w:tcW w:w="853" w:type="dxa"/>
            <w:vAlign w:val="center"/>
          </w:tcPr>
          <w:p w14:paraId="7C8D401F" w14:textId="7575ECC5"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1E1DF05" w14:textId="4809273E" w:rsidR="009965FA" w:rsidRPr="009965FA" w:rsidRDefault="009965FA" w:rsidP="009965FA">
            <w:pPr>
              <w:spacing w:line="360" w:lineRule="auto"/>
              <w:jc w:val="center"/>
              <w:rPr>
                <w:sz w:val="22"/>
                <w:szCs w:val="22"/>
              </w:rPr>
            </w:pPr>
            <w:r w:rsidRPr="009965FA">
              <w:rPr>
                <w:sz w:val="22"/>
                <w:szCs w:val="22"/>
              </w:rPr>
              <w:t>1.600</w:t>
            </w:r>
          </w:p>
        </w:tc>
        <w:tc>
          <w:tcPr>
            <w:tcW w:w="1021" w:type="dxa"/>
          </w:tcPr>
          <w:p w14:paraId="6135A31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61BEDF9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294276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F1DAD4C" w14:textId="77777777" w:rsidTr="009965FA">
        <w:trPr>
          <w:trHeight w:val="790"/>
          <w:jc w:val="center"/>
        </w:trPr>
        <w:tc>
          <w:tcPr>
            <w:tcW w:w="836" w:type="dxa"/>
            <w:vAlign w:val="center"/>
          </w:tcPr>
          <w:p w14:paraId="633B2093"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E5D93AC" w14:textId="2233621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Sulfato de magnésio 10% (100mg/ml) solução injetável- ampola 10ml via intravenosa</w:t>
            </w:r>
          </w:p>
        </w:tc>
        <w:tc>
          <w:tcPr>
            <w:tcW w:w="853" w:type="dxa"/>
            <w:vAlign w:val="center"/>
          </w:tcPr>
          <w:p w14:paraId="16F71962" w14:textId="28471421"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20958DA9" w14:textId="49DBEE8F" w:rsidR="009965FA" w:rsidRPr="009965FA" w:rsidRDefault="009965FA" w:rsidP="009965FA">
            <w:pPr>
              <w:spacing w:line="360" w:lineRule="auto"/>
              <w:jc w:val="center"/>
              <w:rPr>
                <w:sz w:val="22"/>
                <w:szCs w:val="22"/>
              </w:rPr>
            </w:pPr>
            <w:r w:rsidRPr="009965FA">
              <w:rPr>
                <w:rFonts w:eastAsia="Calibri"/>
                <w:sz w:val="22"/>
                <w:szCs w:val="22"/>
              </w:rPr>
              <w:t>1.000</w:t>
            </w:r>
          </w:p>
        </w:tc>
        <w:tc>
          <w:tcPr>
            <w:tcW w:w="1021" w:type="dxa"/>
          </w:tcPr>
          <w:p w14:paraId="246843B2"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4EF9B91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5D3E6E63"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61DDB0F" w14:textId="77777777" w:rsidTr="009965FA">
        <w:trPr>
          <w:trHeight w:val="790"/>
          <w:jc w:val="center"/>
        </w:trPr>
        <w:tc>
          <w:tcPr>
            <w:tcW w:w="836" w:type="dxa"/>
            <w:vAlign w:val="center"/>
          </w:tcPr>
          <w:p w14:paraId="06E3E1AC"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55BC31C" w14:textId="77777777" w:rsidR="009965FA" w:rsidRPr="009965FA" w:rsidRDefault="009965FA" w:rsidP="009965FA">
            <w:pPr>
              <w:spacing w:line="360" w:lineRule="auto"/>
              <w:jc w:val="both"/>
              <w:rPr>
                <w:sz w:val="22"/>
                <w:szCs w:val="22"/>
              </w:rPr>
            </w:pPr>
            <w:r w:rsidRPr="009965FA">
              <w:rPr>
                <w:rFonts w:eastAsia="Calibri"/>
                <w:sz w:val="22"/>
                <w:szCs w:val="22"/>
              </w:rPr>
              <w:t xml:space="preserve">Sulfato de morfina </w:t>
            </w:r>
            <w:proofErr w:type="spellStart"/>
            <w:r w:rsidRPr="009965FA">
              <w:rPr>
                <w:rFonts w:eastAsia="Calibri"/>
                <w:sz w:val="22"/>
                <w:szCs w:val="22"/>
              </w:rPr>
              <w:t>pentaidratado</w:t>
            </w:r>
            <w:proofErr w:type="spellEnd"/>
            <w:r w:rsidRPr="009965FA">
              <w:rPr>
                <w:rFonts w:eastAsia="Calibri"/>
                <w:sz w:val="22"/>
                <w:szCs w:val="22"/>
              </w:rPr>
              <w:t xml:space="preserve"> 10mg/ml solução injetável- ampola 1ml</w:t>
            </w:r>
          </w:p>
          <w:p w14:paraId="6F5539F4" w14:textId="7C58D6DF"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via injetável</w:t>
            </w:r>
          </w:p>
        </w:tc>
        <w:tc>
          <w:tcPr>
            <w:tcW w:w="853" w:type="dxa"/>
            <w:vAlign w:val="center"/>
          </w:tcPr>
          <w:p w14:paraId="339D47DE" w14:textId="773810B6"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33DADDCD" w14:textId="3CE5FEF1" w:rsidR="009965FA" w:rsidRPr="009965FA" w:rsidRDefault="009965FA" w:rsidP="009965FA">
            <w:pPr>
              <w:spacing w:line="360" w:lineRule="auto"/>
              <w:jc w:val="center"/>
              <w:rPr>
                <w:sz w:val="22"/>
                <w:szCs w:val="22"/>
              </w:rPr>
            </w:pPr>
            <w:r w:rsidRPr="009965FA">
              <w:rPr>
                <w:sz w:val="22"/>
                <w:szCs w:val="22"/>
              </w:rPr>
              <w:t>2.000</w:t>
            </w:r>
          </w:p>
        </w:tc>
        <w:tc>
          <w:tcPr>
            <w:tcW w:w="1021" w:type="dxa"/>
          </w:tcPr>
          <w:p w14:paraId="6E7BC64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D71A21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B63937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DE73816" w14:textId="77777777" w:rsidTr="009965FA">
        <w:trPr>
          <w:trHeight w:val="790"/>
          <w:jc w:val="center"/>
        </w:trPr>
        <w:tc>
          <w:tcPr>
            <w:tcW w:w="836" w:type="dxa"/>
            <w:vAlign w:val="center"/>
          </w:tcPr>
          <w:p w14:paraId="6B812A20"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539F985" w14:textId="5E7241E2"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Tartarato de metoprolol 1mg/ml solução injetável- ampola 5ml via intravenosa</w:t>
            </w:r>
          </w:p>
        </w:tc>
        <w:tc>
          <w:tcPr>
            <w:tcW w:w="853" w:type="dxa"/>
            <w:vAlign w:val="center"/>
          </w:tcPr>
          <w:p w14:paraId="2C2652BC" w14:textId="60566F3D"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5540D3F5" w14:textId="6EF665D4"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331039C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085E7C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C199E9F"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8E9EE3F" w14:textId="77777777" w:rsidTr="009965FA">
        <w:trPr>
          <w:trHeight w:val="790"/>
          <w:jc w:val="center"/>
        </w:trPr>
        <w:tc>
          <w:tcPr>
            <w:tcW w:w="836" w:type="dxa"/>
            <w:vAlign w:val="center"/>
          </w:tcPr>
          <w:p w14:paraId="755F49D1"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639FCAFD" w14:textId="7DAD5AB7"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Terbutalina 0,5mg/ml solução injetável- ampola 1ml via injetável</w:t>
            </w:r>
          </w:p>
        </w:tc>
        <w:tc>
          <w:tcPr>
            <w:tcW w:w="853" w:type="dxa"/>
            <w:vAlign w:val="center"/>
          </w:tcPr>
          <w:p w14:paraId="043B33B1" w14:textId="7E7E237A"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E3AB05D" w14:textId="4823E90B" w:rsidR="009965FA" w:rsidRPr="009965FA" w:rsidRDefault="009965FA" w:rsidP="009965FA">
            <w:pPr>
              <w:spacing w:line="360" w:lineRule="auto"/>
              <w:jc w:val="center"/>
              <w:rPr>
                <w:sz w:val="22"/>
                <w:szCs w:val="22"/>
              </w:rPr>
            </w:pPr>
            <w:r w:rsidRPr="009965FA">
              <w:rPr>
                <w:rFonts w:eastAsia="Calibri"/>
                <w:sz w:val="22"/>
                <w:szCs w:val="22"/>
              </w:rPr>
              <w:t>500</w:t>
            </w:r>
          </w:p>
        </w:tc>
        <w:tc>
          <w:tcPr>
            <w:tcW w:w="1021" w:type="dxa"/>
          </w:tcPr>
          <w:p w14:paraId="5C8CE049"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23853E2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9ADBAF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003FBBE" w14:textId="77777777" w:rsidTr="009965FA">
        <w:trPr>
          <w:trHeight w:val="790"/>
          <w:jc w:val="center"/>
        </w:trPr>
        <w:tc>
          <w:tcPr>
            <w:tcW w:w="836" w:type="dxa"/>
            <w:vAlign w:val="center"/>
          </w:tcPr>
          <w:p w14:paraId="2D0AC83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1AEE269" w14:textId="24B0303A"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Vitamina B1 (tiamina)100mg/ml solução injetável- ampola 1ml via intravenosa</w:t>
            </w:r>
          </w:p>
        </w:tc>
        <w:tc>
          <w:tcPr>
            <w:tcW w:w="853" w:type="dxa"/>
            <w:vAlign w:val="center"/>
          </w:tcPr>
          <w:p w14:paraId="7D308B1E" w14:textId="1636E3C2"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4A55E7D9" w14:textId="52CC5647" w:rsidR="009965FA" w:rsidRPr="009965FA" w:rsidRDefault="009965FA" w:rsidP="009965FA">
            <w:pPr>
              <w:spacing w:line="360" w:lineRule="auto"/>
              <w:jc w:val="center"/>
              <w:rPr>
                <w:sz w:val="22"/>
                <w:szCs w:val="22"/>
              </w:rPr>
            </w:pPr>
            <w:r w:rsidRPr="009965FA">
              <w:rPr>
                <w:rFonts w:eastAsia="Calibri"/>
                <w:sz w:val="22"/>
                <w:szCs w:val="22"/>
              </w:rPr>
              <w:t>2.000</w:t>
            </w:r>
          </w:p>
        </w:tc>
        <w:tc>
          <w:tcPr>
            <w:tcW w:w="1021" w:type="dxa"/>
          </w:tcPr>
          <w:p w14:paraId="5CAC43A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57AD278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28D149AB"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B996C24" w14:textId="77777777" w:rsidTr="009965FA">
        <w:trPr>
          <w:trHeight w:val="790"/>
          <w:jc w:val="center"/>
        </w:trPr>
        <w:tc>
          <w:tcPr>
            <w:tcW w:w="836" w:type="dxa"/>
            <w:vAlign w:val="center"/>
          </w:tcPr>
          <w:p w14:paraId="4FFBE062"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0CDBE566" w14:textId="0416C29B"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Vitamina k (</w:t>
            </w:r>
            <w:proofErr w:type="spellStart"/>
            <w:r w:rsidRPr="009965FA">
              <w:rPr>
                <w:rFonts w:ascii="Times New Roman" w:eastAsia="Calibri" w:hAnsi="Times New Roman" w:cs="Times New Roman"/>
                <w:sz w:val="22"/>
                <w:szCs w:val="22"/>
              </w:rPr>
              <w:t>fitomenadiona</w:t>
            </w:r>
            <w:proofErr w:type="spellEnd"/>
            <w:r w:rsidRPr="009965FA">
              <w:rPr>
                <w:rFonts w:ascii="Times New Roman" w:eastAsia="Calibri" w:hAnsi="Times New Roman" w:cs="Times New Roman"/>
                <w:sz w:val="22"/>
                <w:szCs w:val="22"/>
              </w:rPr>
              <w:t>) 10mg/ml solução injetável- ampola 1ml via intramuscular</w:t>
            </w:r>
          </w:p>
        </w:tc>
        <w:tc>
          <w:tcPr>
            <w:tcW w:w="853" w:type="dxa"/>
            <w:vAlign w:val="center"/>
          </w:tcPr>
          <w:p w14:paraId="6AFC2CB4" w14:textId="78345B7E" w:rsidR="009965FA" w:rsidRPr="009965FA" w:rsidRDefault="009965FA" w:rsidP="009965FA">
            <w:pPr>
              <w:spacing w:line="360" w:lineRule="auto"/>
              <w:jc w:val="center"/>
              <w:rPr>
                <w:sz w:val="22"/>
                <w:szCs w:val="22"/>
              </w:rPr>
            </w:pPr>
            <w:r w:rsidRPr="009965FA">
              <w:rPr>
                <w:rFonts w:eastAsia="Calibri"/>
                <w:sz w:val="22"/>
                <w:szCs w:val="22"/>
              </w:rPr>
              <w:t>AMP</w:t>
            </w:r>
          </w:p>
        </w:tc>
        <w:tc>
          <w:tcPr>
            <w:tcW w:w="822" w:type="dxa"/>
            <w:vAlign w:val="center"/>
          </w:tcPr>
          <w:p w14:paraId="674BED80" w14:textId="0BA6F0E8" w:rsidR="009965FA" w:rsidRPr="009965FA" w:rsidRDefault="009965FA" w:rsidP="009965FA">
            <w:pPr>
              <w:spacing w:line="360" w:lineRule="auto"/>
              <w:jc w:val="center"/>
              <w:rPr>
                <w:sz w:val="22"/>
                <w:szCs w:val="22"/>
              </w:rPr>
            </w:pPr>
            <w:r w:rsidRPr="009965FA">
              <w:rPr>
                <w:rFonts w:eastAsia="Calibri"/>
                <w:sz w:val="22"/>
                <w:szCs w:val="22"/>
              </w:rPr>
              <w:t>800</w:t>
            </w:r>
          </w:p>
        </w:tc>
        <w:tc>
          <w:tcPr>
            <w:tcW w:w="1021" w:type="dxa"/>
          </w:tcPr>
          <w:p w14:paraId="66E327EE"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337FCCE6"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48E45B9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2A18B93D" w14:textId="77777777" w:rsidTr="009965FA">
        <w:trPr>
          <w:trHeight w:val="790"/>
          <w:jc w:val="center"/>
        </w:trPr>
        <w:tc>
          <w:tcPr>
            <w:tcW w:w="836" w:type="dxa"/>
            <w:vAlign w:val="center"/>
          </w:tcPr>
          <w:p w14:paraId="476F5E26"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167BB578" w14:textId="1E7498C6"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Cloridrato de </w:t>
            </w:r>
            <w:proofErr w:type="spellStart"/>
            <w:r w:rsidRPr="009965FA">
              <w:rPr>
                <w:rFonts w:ascii="Times New Roman" w:eastAsia="Calibri" w:hAnsi="Times New Roman" w:cs="Times New Roman"/>
                <w:sz w:val="22"/>
                <w:szCs w:val="22"/>
              </w:rPr>
              <w:t>oximetazolina</w:t>
            </w:r>
            <w:proofErr w:type="spellEnd"/>
            <w:r w:rsidRPr="009965FA">
              <w:rPr>
                <w:rFonts w:ascii="Times New Roman" w:eastAsia="Calibri" w:hAnsi="Times New Roman" w:cs="Times New Roman"/>
                <w:sz w:val="22"/>
                <w:szCs w:val="22"/>
              </w:rPr>
              <w:t xml:space="preserve"> 0,025% solução nasal frasco com 20ml</w:t>
            </w:r>
            <w:r w:rsidRPr="009965FA">
              <w:rPr>
                <w:rFonts w:ascii="Times New Roman" w:hAnsi="Times New Roman" w:cs="Times New Roman"/>
                <w:sz w:val="22"/>
                <w:szCs w:val="22"/>
              </w:rPr>
              <w:t xml:space="preserve"> </w:t>
            </w:r>
            <w:r w:rsidRPr="009965FA">
              <w:rPr>
                <w:rFonts w:ascii="Times New Roman" w:eastAsia="Calibri" w:hAnsi="Times New Roman" w:cs="Times New Roman"/>
                <w:sz w:val="22"/>
                <w:szCs w:val="22"/>
              </w:rPr>
              <w:t>VIA NASAL</w:t>
            </w:r>
          </w:p>
        </w:tc>
        <w:tc>
          <w:tcPr>
            <w:tcW w:w="853" w:type="dxa"/>
            <w:vAlign w:val="center"/>
          </w:tcPr>
          <w:p w14:paraId="22ED7205" w14:textId="7A15A903" w:rsidR="009965FA" w:rsidRPr="009965FA" w:rsidRDefault="009965FA" w:rsidP="009965FA">
            <w:pPr>
              <w:spacing w:line="360" w:lineRule="auto"/>
              <w:jc w:val="center"/>
              <w:rPr>
                <w:sz w:val="22"/>
                <w:szCs w:val="22"/>
              </w:rPr>
            </w:pPr>
            <w:r w:rsidRPr="009965FA">
              <w:rPr>
                <w:sz w:val="22"/>
                <w:szCs w:val="22"/>
              </w:rPr>
              <w:t>FR</w:t>
            </w:r>
          </w:p>
        </w:tc>
        <w:tc>
          <w:tcPr>
            <w:tcW w:w="822" w:type="dxa"/>
            <w:vAlign w:val="center"/>
          </w:tcPr>
          <w:p w14:paraId="0A3BF0DA" w14:textId="2C01C410" w:rsidR="009965FA" w:rsidRPr="009965FA" w:rsidRDefault="009965FA" w:rsidP="009965FA">
            <w:pPr>
              <w:spacing w:line="360" w:lineRule="auto"/>
              <w:jc w:val="center"/>
              <w:rPr>
                <w:sz w:val="22"/>
                <w:szCs w:val="22"/>
              </w:rPr>
            </w:pPr>
            <w:r w:rsidRPr="009965FA">
              <w:rPr>
                <w:sz w:val="22"/>
                <w:szCs w:val="22"/>
              </w:rPr>
              <w:t>24</w:t>
            </w:r>
          </w:p>
        </w:tc>
        <w:tc>
          <w:tcPr>
            <w:tcW w:w="1021" w:type="dxa"/>
          </w:tcPr>
          <w:p w14:paraId="3893962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0F4A13A"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13D9EAFD"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30F48E2B" w14:textId="77777777" w:rsidTr="009965FA">
        <w:trPr>
          <w:trHeight w:val="790"/>
          <w:jc w:val="center"/>
        </w:trPr>
        <w:tc>
          <w:tcPr>
            <w:tcW w:w="836" w:type="dxa"/>
            <w:vAlign w:val="center"/>
          </w:tcPr>
          <w:p w14:paraId="69A4F9AD"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790B53CF" w14:textId="5ACB69E9" w:rsidR="009965FA" w:rsidRPr="009965FA" w:rsidRDefault="009965FA" w:rsidP="009965FA">
            <w:pPr>
              <w:pStyle w:val="Pa27"/>
              <w:spacing w:line="360" w:lineRule="auto"/>
              <w:jc w:val="both"/>
              <w:rPr>
                <w:rFonts w:ascii="Times New Roman" w:hAnsi="Times New Roman" w:cs="Times New Roman"/>
                <w:color w:val="000000"/>
                <w:sz w:val="22"/>
                <w:szCs w:val="22"/>
              </w:rPr>
            </w:pPr>
            <w:r w:rsidRPr="009965FA">
              <w:rPr>
                <w:rFonts w:ascii="Times New Roman" w:eastAsia="Calibri" w:hAnsi="Times New Roman" w:cs="Times New Roman"/>
                <w:sz w:val="22"/>
                <w:szCs w:val="22"/>
              </w:rPr>
              <w:t xml:space="preserve">Cloridrato de </w:t>
            </w:r>
            <w:proofErr w:type="spellStart"/>
            <w:r w:rsidRPr="009965FA">
              <w:rPr>
                <w:rFonts w:ascii="Times New Roman" w:eastAsia="Calibri" w:hAnsi="Times New Roman" w:cs="Times New Roman"/>
                <w:sz w:val="22"/>
                <w:szCs w:val="22"/>
              </w:rPr>
              <w:t>oximetazolina</w:t>
            </w:r>
            <w:proofErr w:type="spellEnd"/>
            <w:r w:rsidRPr="009965FA">
              <w:rPr>
                <w:rFonts w:ascii="Times New Roman" w:eastAsia="Calibri" w:hAnsi="Times New Roman" w:cs="Times New Roman"/>
                <w:sz w:val="22"/>
                <w:szCs w:val="22"/>
              </w:rPr>
              <w:t xml:space="preserve"> 0,05% solução nasal frasco 30ml via nasal</w:t>
            </w:r>
          </w:p>
        </w:tc>
        <w:tc>
          <w:tcPr>
            <w:tcW w:w="853" w:type="dxa"/>
            <w:vAlign w:val="center"/>
          </w:tcPr>
          <w:p w14:paraId="429B36F7" w14:textId="48AAF027" w:rsidR="009965FA" w:rsidRPr="009965FA" w:rsidRDefault="009965FA" w:rsidP="009965FA">
            <w:pPr>
              <w:spacing w:line="360" w:lineRule="auto"/>
              <w:jc w:val="center"/>
              <w:rPr>
                <w:sz w:val="22"/>
                <w:szCs w:val="22"/>
              </w:rPr>
            </w:pPr>
            <w:r w:rsidRPr="009965FA">
              <w:rPr>
                <w:sz w:val="22"/>
                <w:szCs w:val="22"/>
              </w:rPr>
              <w:t>FR</w:t>
            </w:r>
          </w:p>
        </w:tc>
        <w:tc>
          <w:tcPr>
            <w:tcW w:w="822" w:type="dxa"/>
            <w:vAlign w:val="center"/>
          </w:tcPr>
          <w:p w14:paraId="57988ADB" w14:textId="60CBE035" w:rsidR="009965FA" w:rsidRPr="009965FA" w:rsidRDefault="009965FA" w:rsidP="009965FA">
            <w:pPr>
              <w:spacing w:line="360" w:lineRule="auto"/>
              <w:jc w:val="center"/>
              <w:rPr>
                <w:sz w:val="22"/>
                <w:szCs w:val="22"/>
              </w:rPr>
            </w:pPr>
            <w:r w:rsidRPr="009965FA">
              <w:rPr>
                <w:sz w:val="22"/>
                <w:szCs w:val="22"/>
              </w:rPr>
              <w:t>24</w:t>
            </w:r>
          </w:p>
        </w:tc>
        <w:tc>
          <w:tcPr>
            <w:tcW w:w="1021" w:type="dxa"/>
          </w:tcPr>
          <w:p w14:paraId="1213C75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BD2BE34"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7ED79ED0"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0A83C427" w14:textId="77777777" w:rsidTr="009965FA">
        <w:trPr>
          <w:trHeight w:val="790"/>
          <w:jc w:val="center"/>
        </w:trPr>
        <w:tc>
          <w:tcPr>
            <w:tcW w:w="836" w:type="dxa"/>
            <w:vAlign w:val="center"/>
          </w:tcPr>
          <w:p w14:paraId="1DB5B097" w14:textId="77777777" w:rsidR="009965FA" w:rsidRPr="004105C3" w:rsidRDefault="009965FA" w:rsidP="009965FA">
            <w:pPr>
              <w:pStyle w:val="PargrafodaLista"/>
              <w:numPr>
                <w:ilvl w:val="0"/>
                <w:numId w:val="12"/>
              </w:numPr>
              <w:spacing w:line="360" w:lineRule="auto"/>
              <w:jc w:val="center"/>
              <w:rPr>
                <w:sz w:val="20"/>
                <w:szCs w:val="20"/>
              </w:rPr>
            </w:pPr>
          </w:p>
        </w:tc>
        <w:tc>
          <w:tcPr>
            <w:tcW w:w="4262" w:type="dxa"/>
          </w:tcPr>
          <w:p w14:paraId="5E445F61" w14:textId="08653B82" w:rsidR="009965FA" w:rsidRPr="009965FA" w:rsidRDefault="009965FA" w:rsidP="009965FA">
            <w:pPr>
              <w:pStyle w:val="Pa27"/>
              <w:spacing w:line="360" w:lineRule="auto"/>
              <w:jc w:val="both"/>
              <w:rPr>
                <w:rFonts w:ascii="Times New Roman" w:hAnsi="Times New Roman" w:cs="Times New Roman"/>
                <w:color w:val="000000"/>
                <w:sz w:val="22"/>
                <w:szCs w:val="22"/>
              </w:rPr>
            </w:pPr>
            <w:proofErr w:type="spellStart"/>
            <w:r w:rsidRPr="009965FA">
              <w:rPr>
                <w:rFonts w:ascii="Times New Roman" w:eastAsia="Calibri" w:hAnsi="Times New Roman" w:cs="Times New Roman"/>
                <w:sz w:val="22"/>
                <w:szCs w:val="22"/>
              </w:rPr>
              <w:t>Sevoflurano</w:t>
            </w:r>
            <w:proofErr w:type="spellEnd"/>
            <w:r w:rsidRPr="009965FA">
              <w:rPr>
                <w:rFonts w:ascii="Times New Roman" w:eastAsia="Calibri" w:hAnsi="Times New Roman" w:cs="Times New Roman"/>
                <w:sz w:val="22"/>
                <w:szCs w:val="22"/>
              </w:rPr>
              <w:t xml:space="preserve"> 1ml/ml solução inalatório -frasco de 100 ml Via nasal</w:t>
            </w:r>
          </w:p>
        </w:tc>
        <w:tc>
          <w:tcPr>
            <w:tcW w:w="853" w:type="dxa"/>
            <w:vAlign w:val="center"/>
          </w:tcPr>
          <w:p w14:paraId="000BF3DE" w14:textId="2EA88D12" w:rsidR="009965FA" w:rsidRPr="009965FA" w:rsidRDefault="009965FA" w:rsidP="009965FA">
            <w:pPr>
              <w:spacing w:line="360" w:lineRule="auto"/>
              <w:jc w:val="center"/>
              <w:rPr>
                <w:sz w:val="22"/>
                <w:szCs w:val="22"/>
              </w:rPr>
            </w:pPr>
            <w:r w:rsidRPr="009965FA">
              <w:rPr>
                <w:sz w:val="22"/>
                <w:szCs w:val="22"/>
              </w:rPr>
              <w:t>FR</w:t>
            </w:r>
          </w:p>
        </w:tc>
        <w:tc>
          <w:tcPr>
            <w:tcW w:w="822" w:type="dxa"/>
            <w:vAlign w:val="center"/>
          </w:tcPr>
          <w:p w14:paraId="65974724" w14:textId="1338B0C7" w:rsidR="009965FA" w:rsidRPr="009965FA" w:rsidRDefault="009965FA" w:rsidP="009965FA">
            <w:pPr>
              <w:spacing w:line="360" w:lineRule="auto"/>
              <w:jc w:val="center"/>
              <w:rPr>
                <w:sz w:val="22"/>
                <w:szCs w:val="22"/>
              </w:rPr>
            </w:pPr>
            <w:r w:rsidRPr="009965FA">
              <w:rPr>
                <w:sz w:val="22"/>
                <w:szCs w:val="22"/>
              </w:rPr>
              <w:t>500</w:t>
            </w:r>
          </w:p>
        </w:tc>
        <w:tc>
          <w:tcPr>
            <w:tcW w:w="1021" w:type="dxa"/>
          </w:tcPr>
          <w:p w14:paraId="77911275"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14:paraId="137E0CF1"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c>
          <w:tcPr>
            <w:tcW w:w="964" w:type="dxa"/>
          </w:tcPr>
          <w:p w14:paraId="65C32588" w14:textId="77777777" w:rsidR="009965FA" w:rsidRPr="004105C3" w:rsidRDefault="009965FA" w:rsidP="009965FA">
            <w:pPr>
              <w:pStyle w:val="TableParagraph"/>
              <w:spacing w:before="0" w:line="360" w:lineRule="auto"/>
              <w:jc w:val="center"/>
              <w:rPr>
                <w:rFonts w:ascii="Times New Roman" w:hAnsi="Times New Roman" w:cs="Times New Roman"/>
                <w:b/>
                <w:sz w:val="20"/>
                <w:szCs w:val="20"/>
                <w:lang w:val="pt-BR"/>
              </w:rPr>
            </w:pPr>
          </w:p>
        </w:tc>
      </w:tr>
      <w:tr w:rsidR="009965FA" w:rsidRPr="004105C3" w14:paraId="7155C183" w14:textId="77777777" w:rsidTr="004C7864">
        <w:trPr>
          <w:trHeight w:val="323"/>
          <w:jc w:val="center"/>
        </w:trPr>
        <w:tc>
          <w:tcPr>
            <w:tcW w:w="7794" w:type="dxa"/>
            <w:gridSpan w:val="5"/>
            <w:tcBorders>
              <w:top w:val="single" w:sz="4" w:space="0" w:color="auto"/>
              <w:left w:val="single" w:sz="4" w:space="0" w:color="auto"/>
              <w:bottom w:val="single" w:sz="4" w:space="0" w:color="auto"/>
              <w:right w:val="single" w:sz="4" w:space="0" w:color="auto"/>
            </w:tcBorders>
            <w:vAlign w:val="center"/>
          </w:tcPr>
          <w:p w14:paraId="7C08B54D" w14:textId="77777777" w:rsidR="009965FA" w:rsidRPr="004105C3" w:rsidRDefault="009965FA" w:rsidP="004C7864">
            <w:pPr>
              <w:spacing w:line="360" w:lineRule="auto"/>
              <w:jc w:val="center"/>
              <w:rPr>
                <w:b/>
              </w:rPr>
            </w:pPr>
            <w:r w:rsidRPr="004105C3">
              <w:rPr>
                <w:b/>
              </w:rPr>
              <w:t>VALOR TOTAL</w:t>
            </w:r>
          </w:p>
        </w:tc>
        <w:tc>
          <w:tcPr>
            <w:tcW w:w="1956" w:type="dxa"/>
            <w:gridSpan w:val="2"/>
            <w:tcBorders>
              <w:top w:val="single" w:sz="4" w:space="0" w:color="auto"/>
              <w:left w:val="single" w:sz="4" w:space="0" w:color="auto"/>
              <w:bottom w:val="single" w:sz="4" w:space="0" w:color="auto"/>
              <w:right w:val="single" w:sz="4" w:space="0" w:color="auto"/>
            </w:tcBorders>
          </w:tcPr>
          <w:p w14:paraId="75204075" w14:textId="77777777" w:rsidR="009965FA" w:rsidRPr="004105C3" w:rsidRDefault="009965FA" w:rsidP="004C7864">
            <w:pPr>
              <w:spacing w:line="360" w:lineRule="auto"/>
              <w:jc w:val="both"/>
              <w:rPr>
                <w:b/>
              </w:rPr>
            </w:pPr>
            <w:r w:rsidRPr="004105C3">
              <w:rPr>
                <w:b/>
              </w:rPr>
              <w:t xml:space="preserve">R$ </w:t>
            </w:r>
          </w:p>
        </w:tc>
      </w:tr>
    </w:tbl>
    <w:p w14:paraId="7F7B7B0B" w14:textId="77777777" w:rsidR="0081711E" w:rsidRDefault="0081711E" w:rsidP="00881C66">
      <w:pPr>
        <w:pStyle w:val="Recuodecorpodetexto21"/>
        <w:spacing w:line="360" w:lineRule="auto"/>
        <w:ind w:left="0" w:firstLine="0"/>
        <w:rPr>
          <w:color w:val="000000"/>
          <w:sz w:val="22"/>
          <w:szCs w:val="22"/>
        </w:rPr>
      </w:pPr>
    </w:p>
    <w:p w14:paraId="318EB2FF" w14:textId="77777777" w:rsidR="009965FA" w:rsidRDefault="009965FA" w:rsidP="00881C66">
      <w:pPr>
        <w:pStyle w:val="Recuodecorpodetexto21"/>
        <w:spacing w:line="360" w:lineRule="auto"/>
        <w:ind w:left="0" w:firstLine="0"/>
        <w:rPr>
          <w:color w:val="000000"/>
          <w:sz w:val="22"/>
          <w:szCs w:val="22"/>
        </w:rPr>
      </w:pPr>
    </w:p>
    <w:p w14:paraId="3F2C5A72"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lastRenderedPageBreak/>
        <w:t>Caso a nossa proposta seja aceita, comprometemo-nos:</w:t>
      </w:r>
    </w:p>
    <w:p w14:paraId="23968E39" w14:textId="77777777"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14:paraId="61DAED22" w14:textId="77777777"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14:paraId="26C815AF" w14:textId="77777777" w:rsidR="0081711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14:paraId="21434EB6" w14:textId="77777777" w:rsidR="009965FA" w:rsidRPr="00765D5E" w:rsidRDefault="009965FA" w:rsidP="00881C66">
      <w:pPr>
        <w:pStyle w:val="Corpodetexto"/>
        <w:spacing w:after="0" w:line="360" w:lineRule="auto"/>
        <w:rPr>
          <w:color w:val="000000"/>
          <w:sz w:val="22"/>
          <w:szCs w:val="22"/>
        </w:rPr>
      </w:pPr>
    </w:p>
    <w:p w14:paraId="64F4965D" w14:textId="77777777"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14:paraId="16396C0B" w14:textId="77777777" w:rsidR="00285524" w:rsidRDefault="00285524" w:rsidP="00881C66">
      <w:pPr>
        <w:pStyle w:val="Corpodetexto"/>
        <w:spacing w:after="0" w:line="360" w:lineRule="auto"/>
        <w:rPr>
          <w:color w:val="000000"/>
          <w:sz w:val="22"/>
          <w:szCs w:val="22"/>
        </w:rPr>
      </w:pPr>
    </w:p>
    <w:p w14:paraId="69749BB9" w14:textId="77777777" w:rsidR="009965FA" w:rsidRDefault="009965FA" w:rsidP="00881C66">
      <w:pPr>
        <w:pStyle w:val="Corpodetexto"/>
        <w:spacing w:after="0" w:line="360" w:lineRule="auto"/>
        <w:rPr>
          <w:color w:val="000000"/>
          <w:sz w:val="22"/>
          <w:szCs w:val="22"/>
        </w:rPr>
      </w:pPr>
    </w:p>
    <w:p w14:paraId="09D3B2EB" w14:textId="77777777" w:rsidR="009965FA" w:rsidRPr="00765D5E" w:rsidRDefault="009965FA" w:rsidP="00881C66">
      <w:pPr>
        <w:pStyle w:val="Corpodetexto"/>
        <w:spacing w:after="0" w:line="360" w:lineRule="auto"/>
        <w:rPr>
          <w:color w:val="000000"/>
          <w:sz w:val="22"/>
          <w:szCs w:val="22"/>
        </w:rPr>
      </w:pPr>
    </w:p>
    <w:p w14:paraId="33F297F2" w14:textId="77777777" w:rsidR="0081711E" w:rsidRDefault="0081711E" w:rsidP="00881C66">
      <w:pPr>
        <w:pStyle w:val="Corpodetexto"/>
        <w:spacing w:after="0" w:line="360" w:lineRule="auto"/>
        <w:jc w:val="center"/>
        <w:rPr>
          <w:color w:val="000000"/>
          <w:sz w:val="22"/>
          <w:szCs w:val="22"/>
        </w:rPr>
      </w:pPr>
      <w:r w:rsidRPr="00765D5E">
        <w:rPr>
          <w:color w:val="000000"/>
          <w:sz w:val="22"/>
          <w:szCs w:val="22"/>
        </w:rPr>
        <w:t xml:space="preserve">___ </w:t>
      </w:r>
      <w:proofErr w:type="gramStart"/>
      <w:r w:rsidRPr="00765D5E">
        <w:rPr>
          <w:color w:val="000000"/>
          <w:sz w:val="22"/>
          <w:szCs w:val="22"/>
        </w:rPr>
        <w:t>( assinatura )_</w:t>
      </w:r>
      <w:proofErr w:type="gramEnd"/>
      <w:r w:rsidRPr="00765D5E">
        <w:rPr>
          <w:color w:val="000000"/>
          <w:sz w:val="22"/>
          <w:szCs w:val="22"/>
        </w:rPr>
        <w:t>_</w:t>
      </w:r>
    </w:p>
    <w:p w14:paraId="68DAF007" w14:textId="77777777" w:rsidR="009965FA" w:rsidRDefault="009965FA" w:rsidP="00881C66">
      <w:pPr>
        <w:pStyle w:val="Corpodetexto"/>
        <w:spacing w:after="0" w:line="360" w:lineRule="auto"/>
        <w:jc w:val="center"/>
        <w:rPr>
          <w:color w:val="000000"/>
          <w:sz w:val="22"/>
          <w:szCs w:val="22"/>
        </w:rPr>
      </w:pPr>
    </w:p>
    <w:p w14:paraId="08090C44" w14:textId="77777777" w:rsidR="009965FA" w:rsidRDefault="009965FA" w:rsidP="00881C66">
      <w:pPr>
        <w:pStyle w:val="Corpodetexto"/>
        <w:spacing w:after="0" w:line="360" w:lineRule="auto"/>
        <w:jc w:val="center"/>
        <w:rPr>
          <w:color w:val="000000"/>
          <w:sz w:val="22"/>
          <w:szCs w:val="22"/>
        </w:rPr>
      </w:pPr>
    </w:p>
    <w:p w14:paraId="7CBBF05C" w14:textId="77777777"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14:paraId="4A554952" w14:textId="77777777" w:rsidR="009965FA" w:rsidRDefault="009965FA" w:rsidP="00881C66">
      <w:pPr>
        <w:spacing w:line="360" w:lineRule="auto"/>
        <w:jc w:val="both"/>
        <w:rPr>
          <w:color w:val="000000"/>
          <w:sz w:val="22"/>
          <w:szCs w:val="22"/>
        </w:rPr>
      </w:pPr>
    </w:p>
    <w:p w14:paraId="7A2010FA" w14:textId="77777777" w:rsidR="009965FA" w:rsidRDefault="009965FA" w:rsidP="00881C66">
      <w:pPr>
        <w:spacing w:line="360" w:lineRule="auto"/>
        <w:jc w:val="both"/>
        <w:rPr>
          <w:color w:val="000000"/>
          <w:sz w:val="22"/>
          <w:szCs w:val="22"/>
        </w:rPr>
      </w:pPr>
    </w:p>
    <w:p w14:paraId="755D8D23" w14:textId="77777777" w:rsidR="009965FA" w:rsidRDefault="009965FA" w:rsidP="00881C66">
      <w:pPr>
        <w:spacing w:line="360" w:lineRule="auto"/>
        <w:jc w:val="both"/>
        <w:rPr>
          <w:color w:val="000000"/>
          <w:sz w:val="22"/>
          <w:szCs w:val="22"/>
        </w:rPr>
      </w:pPr>
    </w:p>
    <w:p w14:paraId="113ADC91" w14:textId="77777777" w:rsidR="009965FA" w:rsidRDefault="009965FA" w:rsidP="00881C66">
      <w:pPr>
        <w:spacing w:line="360" w:lineRule="auto"/>
        <w:jc w:val="both"/>
        <w:rPr>
          <w:color w:val="000000"/>
          <w:sz w:val="22"/>
          <w:szCs w:val="22"/>
        </w:rPr>
      </w:pPr>
    </w:p>
    <w:p w14:paraId="329F7AF0" w14:textId="77777777" w:rsidR="009965FA" w:rsidRDefault="009965FA" w:rsidP="00881C66">
      <w:pPr>
        <w:spacing w:line="360" w:lineRule="auto"/>
        <w:jc w:val="both"/>
        <w:rPr>
          <w:color w:val="000000"/>
          <w:sz w:val="22"/>
          <w:szCs w:val="22"/>
        </w:rPr>
      </w:pPr>
    </w:p>
    <w:p w14:paraId="38B4A7C8" w14:textId="77777777" w:rsidR="009965FA" w:rsidRDefault="009965FA" w:rsidP="00881C66">
      <w:pPr>
        <w:spacing w:line="360" w:lineRule="auto"/>
        <w:jc w:val="both"/>
        <w:rPr>
          <w:color w:val="000000"/>
          <w:sz w:val="22"/>
          <w:szCs w:val="22"/>
        </w:rPr>
      </w:pPr>
    </w:p>
    <w:p w14:paraId="52EDE374" w14:textId="77777777" w:rsidR="009965FA" w:rsidRDefault="009965FA" w:rsidP="00881C66">
      <w:pPr>
        <w:spacing w:line="360" w:lineRule="auto"/>
        <w:jc w:val="both"/>
        <w:rPr>
          <w:color w:val="000000"/>
          <w:sz w:val="22"/>
          <w:szCs w:val="22"/>
        </w:rPr>
      </w:pPr>
    </w:p>
    <w:p w14:paraId="0F535612" w14:textId="77777777" w:rsidR="009965FA" w:rsidRDefault="009965FA" w:rsidP="00881C66">
      <w:pPr>
        <w:spacing w:line="360" w:lineRule="auto"/>
        <w:jc w:val="both"/>
        <w:rPr>
          <w:color w:val="000000"/>
          <w:sz w:val="22"/>
          <w:szCs w:val="22"/>
        </w:rPr>
      </w:pPr>
    </w:p>
    <w:p w14:paraId="723D190B" w14:textId="77777777" w:rsidR="009965FA" w:rsidRDefault="009965FA" w:rsidP="00881C66">
      <w:pPr>
        <w:spacing w:line="360" w:lineRule="auto"/>
        <w:jc w:val="both"/>
        <w:rPr>
          <w:color w:val="000000"/>
          <w:sz w:val="22"/>
          <w:szCs w:val="22"/>
        </w:rPr>
      </w:pPr>
    </w:p>
    <w:p w14:paraId="101F4936" w14:textId="77777777" w:rsidR="009965FA" w:rsidRDefault="009965FA" w:rsidP="00881C66">
      <w:pPr>
        <w:spacing w:line="360" w:lineRule="auto"/>
        <w:jc w:val="both"/>
        <w:rPr>
          <w:color w:val="000000"/>
          <w:sz w:val="22"/>
          <w:szCs w:val="22"/>
        </w:rPr>
      </w:pPr>
    </w:p>
    <w:p w14:paraId="420A0550" w14:textId="77777777" w:rsidR="009965FA" w:rsidRDefault="009965FA" w:rsidP="00881C66">
      <w:pPr>
        <w:spacing w:line="360" w:lineRule="auto"/>
        <w:jc w:val="both"/>
        <w:rPr>
          <w:color w:val="000000"/>
          <w:sz w:val="22"/>
          <w:szCs w:val="22"/>
        </w:rPr>
      </w:pPr>
    </w:p>
    <w:p w14:paraId="1A889D1F" w14:textId="77777777" w:rsidR="009965FA" w:rsidRDefault="009965FA" w:rsidP="00881C66">
      <w:pPr>
        <w:spacing w:line="360" w:lineRule="auto"/>
        <w:jc w:val="both"/>
        <w:rPr>
          <w:color w:val="000000"/>
          <w:sz w:val="22"/>
          <w:szCs w:val="22"/>
        </w:rPr>
      </w:pPr>
    </w:p>
    <w:p w14:paraId="5B8C54F9" w14:textId="77777777" w:rsidR="009965FA" w:rsidRDefault="009965FA" w:rsidP="00881C66">
      <w:pPr>
        <w:spacing w:line="360" w:lineRule="auto"/>
        <w:jc w:val="both"/>
        <w:rPr>
          <w:color w:val="000000"/>
          <w:sz w:val="22"/>
          <w:szCs w:val="22"/>
        </w:rPr>
      </w:pPr>
    </w:p>
    <w:p w14:paraId="169141D8" w14:textId="77777777" w:rsidR="009965FA" w:rsidRDefault="009965FA" w:rsidP="00881C66">
      <w:pPr>
        <w:spacing w:line="360" w:lineRule="auto"/>
        <w:jc w:val="both"/>
        <w:rPr>
          <w:color w:val="000000"/>
          <w:sz w:val="22"/>
          <w:szCs w:val="22"/>
        </w:rPr>
      </w:pPr>
    </w:p>
    <w:p w14:paraId="1FF6E1E4" w14:textId="77777777" w:rsidR="009965FA" w:rsidRDefault="009965FA" w:rsidP="00881C66">
      <w:pPr>
        <w:spacing w:line="360" w:lineRule="auto"/>
        <w:jc w:val="both"/>
        <w:rPr>
          <w:color w:val="000000"/>
          <w:sz w:val="22"/>
          <w:szCs w:val="22"/>
        </w:rPr>
      </w:pPr>
    </w:p>
    <w:p w14:paraId="2BA23589" w14:textId="77777777" w:rsidR="009965FA" w:rsidRDefault="009965FA" w:rsidP="00881C66">
      <w:pPr>
        <w:spacing w:line="360" w:lineRule="auto"/>
        <w:jc w:val="both"/>
        <w:rPr>
          <w:color w:val="000000"/>
          <w:sz w:val="22"/>
          <w:szCs w:val="22"/>
        </w:rPr>
      </w:pPr>
    </w:p>
    <w:p w14:paraId="5100E445" w14:textId="77777777" w:rsidR="00285524" w:rsidRDefault="00285524"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14:paraId="41E58867" w14:textId="77777777" w:rsidTr="0081711E">
        <w:trPr>
          <w:jc w:val="center"/>
        </w:trPr>
        <w:tc>
          <w:tcPr>
            <w:tcW w:w="8789" w:type="dxa"/>
            <w:shd w:val="clear" w:color="auto" w:fill="BFBFBF" w:themeFill="background1" w:themeFillShade="BF"/>
          </w:tcPr>
          <w:p w14:paraId="2A4205CE" w14:textId="77777777"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14:paraId="1DAEA5B8" w14:textId="77777777" w:rsidR="0081711E" w:rsidRPr="00765D5E" w:rsidRDefault="0081711E" w:rsidP="00881C66">
      <w:pPr>
        <w:widowControl w:val="0"/>
        <w:spacing w:line="360" w:lineRule="auto"/>
        <w:jc w:val="center"/>
        <w:rPr>
          <w:b/>
          <w:bCs/>
          <w:sz w:val="22"/>
          <w:szCs w:val="22"/>
        </w:rPr>
      </w:pPr>
    </w:p>
    <w:p w14:paraId="50185690" w14:textId="2D265859"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50BDC088" w14:textId="4A2E590A"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1A9002AA" w14:textId="77777777" w:rsidR="0081711E" w:rsidRPr="00765D5E" w:rsidRDefault="0081711E" w:rsidP="00881C66">
      <w:pPr>
        <w:spacing w:line="360" w:lineRule="auto"/>
        <w:jc w:val="center"/>
        <w:rPr>
          <w:b/>
          <w:sz w:val="22"/>
          <w:szCs w:val="22"/>
        </w:rPr>
      </w:pPr>
    </w:p>
    <w:p w14:paraId="21C304C2" w14:textId="77777777"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14:paraId="26B65FE8" w14:textId="77777777" w:rsidTr="0081711E">
        <w:trPr>
          <w:cantSplit/>
          <w:jc w:val="center"/>
        </w:trPr>
        <w:tc>
          <w:tcPr>
            <w:tcW w:w="9037" w:type="dxa"/>
            <w:gridSpan w:val="2"/>
          </w:tcPr>
          <w:p w14:paraId="519A4783" w14:textId="77777777"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14:paraId="14C710B1" w14:textId="77777777" w:rsidTr="0081711E">
        <w:trPr>
          <w:cantSplit/>
          <w:jc w:val="center"/>
        </w:trPr>
        <w:tc>
          <w:tcPr>
            <w:tcW w:w="4501" w:type="dxa"/>
          </w:tcPr>
          <w:p w14:paraId="3D8A0FAA" w14:textId="77777777"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14:paraId="7487B210" w14:textId="77777777"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14:paraId="438E7D81" w14:textId="77777777" w:rsidTr="0081711E">
        <w:trPr>
          <w:cantSplit/>
          <w:jc w:val="center"/>
        </w:trPr>
        <w:tc>
          <w:tcPr>
            <w:tcW w:w="4501" w:type="dxa"/>
            <w:vAlign w:val="center"/>
          </w:tcPr>
          <w:p w14:paraId="33D819F6" w14:textId="77777777"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14:paraId="0468CD09" w14:textId="77777777" w:rsidR="0081711E" w:rsidRPr="00765D5E" w:rsidRDefault="0081711E" w:rsidP="00881C66">
            <w:pPr>
              <w:pStyle w:val="Sumrio1"/>
              <w:spacing w:line="360" w:lineRule="auto"/>
              <w:rPr>
                <w:b/>
                <w:sz w:val="22"/>
                <w:szCs w:val="22"/>
              </w:rPr>
            </w:pPr>
          </w:p>
        </w:tc>
      </w:tr>
      <w:tr w:rsidR="0081711E" w:rsidRPr="00765D5E" w14:paraId="46159A07" w14:textId="77777777" w:rsidTr="0081711E">
        <w:trPr>
          <w:cantSplit/>
          <w:jc w:val="center"/>
        </w:trPr>
        <w:tc>
          <w:tcPr>
            <w:tcW w:w="4501" w:type="dxa"/>
            <w:vAlign w:val="center"/>
          </w:tcPr>
          <w:p w14:paraId="4C719049" w14:textId="77777777" w:rsidR="0081711E" w:rsidRPr="00765D5E" w:rsidRDefault="0081711E" w:rsidP="00881C66">
            <w:pPr>
              <w:spacing w:line="360" w:lineRule="auto"/>
              <w:rPr>
                <w:sz w:val="22"/>
                <w:szCs w:val="22"/>
              </w:rPr>
            </w:pPr>
            <w:r w:rsidRPr="00765D5E">
              <w:rPr>
                <w:sz w:val="22"/>
                <w:szCs w:val="22"/>
              </w:rPr>
              <w:t>CNPJ</w:t>
            </w:r>
          </w:p>
        </w:tc>
        <w:tc>
          <w:tcPr>
            <w:tcW w:w="4536" w:type="dxa"/>
            <w:vAlign w:val="center"/>
          </w:tcPr>
          <w:p w14:paraId="3BB912DE" w14:textId="77777777" w:rsidR="0081711E" w:rsidRPr="00765D5E" w:rsidRDefault="0081711E" w:rsidP="00881C66">
            <w:pPr>
              <w:spacing w:line="360" w:lineRule="auto"/>
              <w:rPr>
                <w:sz w:val="22"/>
                <w:szCs w:val="22"/>
              </w:rPr>
            </w:pPr>
          </w:p>
        </w:tc>
      </w:tr>
      <w:tr w:rsidR="0081711E" w:rsidRPr="00765D5E" w14:paraId="5EB9B6E8" w14:textId="77777777" w:rsidTr="0081711E">
        <w:trPr>
          <w:cantSplit/>
          <w:jc w:val="center"/>
        </w:trPr>
        <w:tc>
          <w:tcPr>
            <w:tcW w:w="4501" w:type="dxa"/>
            <w:vAlign w:val="center"/>
          </w:tcPr>
          <w:p w14:paraId="45C2CE0B" w14:textId="77777777"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14:paraId="5D674B1E" w14:textId="77777777" w:rsidR="0081711E" w:rsidRPr="00765D5E" w:rsidRDefault="0081711E" w:rsidP="00881C66">
            <w:pPr>
              <w:spacing w:line="360" w:lineRule="auto"/>
              <w:rPr>
                <w:sz w:val="22"/>
                <w:szCs w:val="22"/>
              </w:rPr>
            </w:pPr>
          </w:p>
        </w:tc>
      </w:tr>
      <w:tr w:rsidR="0081711E" w:rsidRPr="00765D5E" w14:paraId="77222EA4" w14:textId="77777777" w:rsidTr="0081711E">
        <w:trPr>
          <w:cantSplit/>
          <w:jc w:val="center"/>
        </w:trPr>
        <w:tc>
          <w:tcPr>
            <w:tcW w:w="4501" w:type="dxa"/>
            <w:vAlign w:val="center"/>
          </w:tcPr>
          <w:p w14:paraId="15AAC989" w14:textId="77777777"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14:paraId="54024BC9" w14:textId="77777777" w:rsidR="0081711E" w:rsidRPr="00765D5E" w:rsidRDefault="0081711E" w:rsidP="00881C66">
            <w:pPr>
              <w:spacing w:line="360" w:lineRule="auto"/>
              <w:rPr>
                <w:sz w:val="22"/>
                <w:szCs w:val="22"/>
              </w:rPr>
            </w:pPr>
          </w:p>
        </w:tc>
      </w:tr>
      <w:tr w:rsidR="0081711E" w:rsidRPr="00765D5E" w14:paraId="2A2889E7" w14:textId="77777777" w:rsidTr="0081711E">
        <w:trPr>
          <w:cantSplit/>
          <w:jc w:val="center"/>
        </w:trPr>
        <w:tc>
          <w:tcPr>
            <w:tcW w:w="4501" w:type="dxa"/>
            <w:vAlign w:val="center"/>
          </w:tcPr>
          <w:p w14:paraId="7564347F" w14:textId="77777777"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14:paraId="203EF422" w14:textId="77777777" w:rsidR="0081711E" w:rsidRPr="00765D5E" w:rsidRDefault="0081711E" w:rsidP="00881C66">
            <w:pPr>
              <w:spacing w:line="360" w:lineRule="auto"/>
              <w:rPr>
                <w:sz w:val="22"/>
                <w:szCs w:val="22"/>
              </w:rPr>
            </w:pPr>
          </w:p>
        </w:tc>
      </w:tr>
      <w:tr w:rsidR="0081711E" w:rsidRPr="00765D5E" w14:paraId="57CE1161" w14:textId="77777777" w:rsidTr="0081711E">
        <w:trPr>
          <w:cantSplit/>
          <w:jc w:val="center"/>
        </w:trPr>
        <w:tc>
          <w:tcPr>
            <w:tcW w:w="4501" w:type="dxa"/>
            <w:tcBorders>
              <w:bottom w:val="nil"/>
            </w:tcBorders>
            <w:vAlign w:val="center"/>
          </w:tcPr>
          <w:p w14:paraId="703F3CAE" w14:textId="77777777"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14:paraId="4507D047" w14:textId="77777777" w:rsidR="0081711E" w:rsidRPr="00765D5E" w:rsidRDefault="0081711E" w:rsidP="00881C66">
            <w:pPr>
              <w:pStyle w:val="Rodap"/>
              <w:spacing w:line="360" w:lineRule="auto"/>
              <w:rPr>
                <w:sz w:val="22"/>
                <w:szCs w:val="22"/>
              </w:rPr>
            </w:pPr>
          </w:p>
        </w:tc>
      </w:tr>
      <w:tr w:rsidR="0081711E" w:rsidRPr="00765D5E" w14:paraId="0147B9E8" w14:textId="77777777" w:rsidTr="0081711E">
        <w:trPr>
          <w:cantSplit/>
          <w:jc w:val="center"/>
        </w:trPr>
        <w:tc>
          <w:tcPr>
            <w:tcW w:w="4501" w:type="dxa"/>
            <w:tcBorders>
              <w:bottom w:val="nil"/>
            </w:tcBorders>
            <w:vAlign w:val="center"/>
          </w:tcPr>
          <w:p w14:paraId="177D8B0F" w14:textId="77777777"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14:paraId="464C899A" w14:textId="77777777" w:rsidR="0081711E" w:rsidRPr="00765D5E" w:rsidRDefault="0081711E" w:rsidP="00881C66">
            <w:pPr>
              <w:pStyle w:val="Rodap"/>
              <w:spacing w:line="360" w:lineRule="auto"/>
              <w:rPr>
                <w:sz w:val="22"/>
                <w:szCs w:val="22"/>
              </w:rPr>
            </w:pPr>
          </w:p>
        </w:tc>
      </w:tr>
      <w:tr w:rsidR="0081711E" w:rsidRPr="00765D5E" w14:paraId="613D9040" w14:textId="77777777" w:rsidTr="0081711E">
        <w:trPr>
          <w:cantSplit/>
          <w:jc w:val="center"/>
        </w:trPr>
        <w:tc>
          <w:tcPr>
            <w:tcW w:w="4501" w:type="dxa"/>
            <w:tcBorders>
              <w:bottom w:val="nil"/>
            </w:tcBorders>
            <w:vAlign w:val="center"/>
          </w:tcPr>
          <w:p w14:paraId="37B3AE68" w14:textId="77777777"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14:paraId="03369D4F" w14:textId="77777777" w:rsidR="0081711E" w:rsidRPr="00765D5E" w:rsidRDefault="0081711E" w:rsidP="00881C66">
            <w:pPr>
              <w:pStyle w:val="Rodap"/>
              <w:spacing w:line="360" w:lineRule="auto"/>
              <w:rPr>
                <w:sz w:val="22"/>
                <w:szCs w:val="22"/>
              </w:rPr>
            </w:pPr>
          </w:p>
        </w:tc>
      </w:tr>
      <w:tr w:rsidR="0081711E" w:rsidRPr="00765D5E" w14:paraId="444583DE" w14:textId="77777777" w:rsidTr="0081711E">
        <w:trPr>
          <w:cantSplit/>
          <w:jc w:val="center"/>
        </w:trPr>
        <w:tc>
          <w:tcPr>
            <w:tcW w:w="4501" w:type="dxa"/>
            <w:tcBorders>
              <w:bottom w:val="single" w:sz="4" w:space="0" w:color="auto"/>
            </w:tcBorders>
            <w:vAlign w:val="center"/>
          </w:tcPr>
          <w:p w14:paraId="11D3DC12" w14:textId="77777777"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14:paraId="07AE497A" w14:textId="77777777" w:rsidR="0081711E" w:rsidRPr="00765D5E" w:rsidRDefault="0081711E" w:rsidP="00881C66">
            <w:pPr>
              <w:pStyle w:val="Rodap"/>
              <w:spacing w:line="360" w:lineRule="auto"/>
              <w:rPr>
                <w:sz w:val="22"/>
                <w:szCs w:val="22"/>
              </w:rPr>
            </w:pPr>
          </w:p>
        </w:tc>
      </w:tr>
      <w:tr w:rsidR="0081711E" w:rsidRPr="00765D5E" w14:paraId="3784F7E6" w14:textId="77777777" w:rsidTr="0081711E">
        <w:trPr>
          <w:cantSplit/>
          <w:jc w:val="center"/>
        </w:trPr>
        <w:tc>
          <w:tcPr>
            <w:tcW w:w="4501" w:type="dxa"/>
            <w:tcBorders>
              <w:bottom w:val="single" w:sz="4" w:space="0" w:color="auto"/>
            </w:tcBorders>
            <w:vAlign w:val="center"/>
          </w:tcPr>
          <w:p w14:paraId="39E0BE7B" w14:textId="77777777"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14:paraId="7DF83E8F" w14:textId="77777777" w:rsidR="0081711E" w:rsidRPr="00765D5E" w:rsidRDefault="0081711E" w:rsidP="00881C66">
            <w:pPr>
              <w:pStyle w:val="Rodap"/>
              <w:spacing w:line="360" w:lineRule="auto"/>
              <w:rPr>
                <w:sz w:val="22"/>
                <w:szCs w:val="22"/>
              </w:rPr>
            </w:pPr>
          </w:p>
        </w:tc>
      </w:tr>
      <w:tr w:rsidR="0081711E" w:rsidRPr="00765D5E" w14:paraId="6DD78C64" w14:textId="77777777" w:rsidTr="0081711E">
        <w:trPr>
          <w:cantSplit/>
          <w:jc w:val="center"/>
        </w:trPr>
        <w:tc>
          <w:tcPr>
            <w:tcW w:w="4501" w:type="dxa"/>
            <w:tcBorders>
              <w:bottom w:val="single" w:sz="4" w:space="0" w:color="auto"/>
            </w:tcBorders>
            <w:vAlign w:val="center"/>
          </w:tcPr>
          <w:p w14:paraId="03270774" w14:textId="77777777"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14:paraId="0B5598E7" w14:textId="77777777" w:rsidR="0081711E" w:rsidRPr="00765D5E" w:rsidRDefault="0081711E" w:rsidP="00881C66">
            <w:pPr>
              <w:pStyle w:val="Rodap"/>
              <w:spacing w:line="360" w:lineRule="auto"/>
              <w:rPr>
                <w:sz w:val="22"/>
                <w:szCs w:val="22"/>
              </w:rPr>
            </w:pPr>
          </w:p>
        </w:tc>
      </w:tr>
      <w:tr w:rsidR="0081711E" w:rsidRPr="00765D5E" w14:paraId="0D8F55CE" w14:textId="77777777" w:rsidTr="0081711E">
        <w:trPr>
          <w:cantSplit/>
          <w:jc w:val="center"/>
        </w:trPr>
        <w:tc>
          <w:tcPr>
            <w:tcW w:w="4501" w:type="dxa"/>
            <w:tcBorders>
              <w:bottom w:val="single" w:sz="4" w:space="0" w:color="auto"/>
            </w:tcBorders>
            <w:vAlign w:val="center"/>
          </w:tcPr>
          <w:p w14:paraId="0131CB30" w14:textId="77777777"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14:paraId="6E4CA629" w14:textId="77777777" w:rsidR="0081711E" w:rsidRPr="00765D5E" w:rsidRDefault="0081711E" w:rsidP="00881C66">
            <w:pPr>
              <w:pStyle w:val="Rodap"/>
              <w:spacing w:line="360" w:lineRule="auto"/>
              <w:rPr>
                <w:sz w:val="22"/>
                <w:szCs w:val="22"/>
              </w:rPr>
            </w:pPr>
          </w:p>
        </w:tc>
      </w:tr>
      <w:tr w:rsidR="0081711E" w:rsidRPr="00765D5E" w14:paraId="024E36F9" w14:textId="77777777" w:rsidTr="0081711E">
        <w:trPr>
          <w:cantSplit/>
          <w:jc w:val="center"/>
        </w:trPr>
        <w:tc>
          <w:tcPr>
            <w:tcW w:w="4501" w:type="dxa"/>
            <w:tcBorders>
              <w:bottom w:val="single" w:sz="4" w:space="0" w:color="auto"/>
            </w:tcBorders>
            <w:vAlign w:val="center"/>
          </w:tcPr>
          <w:p w14:paraId="4EDB75DC" w14:textId="77777777"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14:paraId="54455156" w14:textId="77777777" w:rsidR="0081711E" w:rsidRPr="00765D5E" w:rsidRDefault="0081711E" w:rsidP="00881C66">
            <w:pPr>
              <w:pStyle w:val="Rodap"/>
              <w:spacing w:line="360" w:lineRule="auto"/>
              <w:rPr>
                <w:sz w:val="22"/>
                <w:szCs w:val="22"/>
              </w:rPr>
            </w:pPr>
          </w:p>
        </w:tc>
      </w:tr>
    </w:tbl>
    <w:p w14:paraId="0D9FA30F" w14:textId="77777777" w:rsidR="0081711E" w:rsidRPr="00765D5E" w:rsidRDefault="0081711E" w:rsidP="00881C66">
      <w:pPr>
        <w:spacing w:line="360" w:lineRule="auto"/>
        <w:rPr>
          <w:sz w:val="22"/>
          <w:szCs w:val="22"/>
        </w:rPr>
      </w:pPr>
    </w:p>
    <w:p w14:paraId="403F3D8F" w14:textId="77777777" w:rsidR="0081711E" w:rsidRPr="00765D5E" w:rsidRDefault="0081711E" w:rsidP="00881C66">
      <w:pPr>
        <w:spacing w:line="360" w:lineRule="auto"/>
        <w:rPr>
          <w:sz w:val="22"/>
          <w:szCs w:val="22"/>
        </w:rPr>
      </w:pPr>
    </w:p>
    <w:p w14:paraId="55296FE3" w14:textId="77777777" w:rsidR="0081711E" w:rsidRPr="00765D5E" w:rsidRDefault="0081711E" w:rsidP="00881C66">
      <w:pPr>
        <w:spacing w:line="360" w:lineRule="auto"/>
        <w:rPr>
          <w:sz w:val="22"/>
          <w:szCs w:val="22"/>
        </w:rPr>
      </w:pPr>
    </w:p>
    <w:p w14:paraId="31B6489C" w14:textId="77777777" w:rsidR="0081711E" w:rsidRPr="00765D5E" w:rsidRDefault="0081711E" w:rsidP="00881C66">
      <w:pPr>
        <w:spacing w:line="360" w:lineRule="auto"/>
        <w:rPr>
          <w:sz w:val="22"/>
          <w:szCs w:val="22"/>
        </w:rPr>
      </w:pPr>
    </w:p>
    <w:p w14:paraId="390C46CA"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14:paraId="27047D1D"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14:paraId="7240912E" w14:textId="77777777" w:rsidR="0081711E" w:rsidRPr="00765D5E" w:rsidRDefault="0081711E" w:rsidP="00881C66">
      <w:pPr>
        <w:spacing w:line="360" w:lineRule="auto"/>
        <w:jc w:val="center"/>
        <w:rPr>
          <w:b/>
          <w:sz w:val="22"/>
          <w:szCs w:val="22"/>
        </w:rPr>
      </w:pPr>
    </w:p>
    <w:p w14:paraId="320E9523" w14:textId="77777777"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14:paraId="5A6E68A4" w14:textId="77777777" w:rsidTr="0081711E">
        <w:tc>
          <w:tcPr>
            <w:tcW w:w="8929" w:type="dxa"/>
            <w:shd w:val="clear" w:color="auto" w:fill="BFBFBF" w:themeFill="background1" w:themeFillShade="BF"/>
          </w:tcPr>
          <w:p w14:paraId="747C2A44" w14:textId="77777777" w:rsidR="0081711E" w:rsidRPr="00765D5E" w:rsidRDefault="0081711E" w:rsidP="00881C66">
            <w:pPr>
              <w:spacing w:line="360" w:lineRule="auto"/>
              <w:jc w:val="center"/>
              <w:rPr>
                <w:sz w:val="22"/>
                <w:szCs w:val="22"/>
              </w:rPr>
            </w:pPr>
            <w:r w:rsidRPr="00765D5E">
              <w:rPr>
                <w:sz w:val="22"/>
                <w:szCs w:val="22"/>
              </w:rPr>
              <w:lastRenderedPageBreak/>
              <w:t>ANEXO VIII</w:t>
            </w:r>
          </w:p>
        </w:tc>
      </w:tr>
    </w:tbl>
    <w:p w14:paraId="58B131D2" w14:textId="77777777" w:rsidR="0081711E" w:rsidRPr="00765D5E" w:rsidRDefault="0081711E" w:rsidP="00881C66">
      <w:pPr>
        <w:widowControl w:val="0"/>
        <w:spacing w:line="360" w:lineRule="auto"/>
        <w:jc w:val="center"/>
        <w:rPr>
          <w:b/>
          <w:bCs/>
          <w:sz w:val="22"/>
          <w:szCs w:val="22"/>
        </w:rPr>
      </w:pPr>
    </w:p>
    <w:p w14:paraId="20D121C1" w14:textId="3F993F5D"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68604D">
        <w:rPr>
          <w:b/>
          <w:bCs/>
          <w:sz w:val="22"/>
          <w:szCs w:val="22"/>
        </w:rPr>
        <w:t>59/2026</w:t>
      </w:r>
    </w:p>
    <w:p w14:paraId="1208A223" w14:textId="6BB89FBE" w:rsidR="0081711E" w:rsidRPr="00765D5E" w:rsidRDefault="0059312E" w:rsidP="00881C66">
      <w:pPr>
        <w:pStyle w:val="Ttulo1"/>
        <w:keepNext w:val="0"/>
        <w:widowControl w:val="0"/>
        <w:spacing w:line="360" w:lineRule="auto"/>
        <w:rPr>
          <w:rFonts w:ascii="Times New Roman" w:hAnsi="Times New Roman"/>
          <w:sz w:val="22"/>
          <w:szCs w:val="22"/>
        </w:rPr>
      </w:pPr>
      <w:r>
        <w:rPr>
          <w:rFonts w:ascii="Times New Roman" w:hAnsi="Times New Roman"/>
          <w:sz w:val="22"/>
          <w:szCs w:val="22"/>
        </w:rPr>
        <w:t xml:space="preserve">Processo nº 3696/2026 </w:t>
      </w:r>
    </w:p>
    <w:p w14:paraId="7040D4F4" w14:textId="77777777" w:rsidR="0081711E" w:rsidRPr="00765D5E" w:rsidRDefault="0081711E" w:rsidP="00881C66">
      <w:pPr>
        <w:widowControl w:val="0"/>
        <w:spacing w:line="360" w:lineRule="auto"/>
        <w:jc w:val="center"/>
        <w:outlineLvl w:val="0"/>
        <w:rPr>
          <w:b/>
          <w:sz w:val="22"/>
          <w:szCs w:val="22"/>
        </w:rPr>
      </w:pPr>
    </w:p>
    <w:p w14:paraId="02369658" w14:textId="77777777"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14:paraId="033271A2" w14:textId="77777777" w:rsidR="0081711E" w:rsidRPr="00765D5E" w:rsidRDefault="0081711E" w:rsidP="00881C66">
      <w:pPr>
        <w:pStyle w:val="Recuodecorpodetexto"/>
        <w:tabs>
          <w:tab w:val="left" w:pos="4678"/>
        </w:tabs>
        <w:spacing w:after="0" w:line="360" w:lineRule="auto"/>
        <w:ind w:left="0"/>
        <w:jc w:val="both"/>
        <w:rPr>
          <w:sz w:val="22"/>
          <w:szCs w:val="22"/>
        </w:rPr>
      </w:pPr>
    </w:p>
    <w:p w14:paraId="413E0827" w14:textId="77777777"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6075A095" w14:textId="77777777" w:rsidTr="0081711E">
        <w:trPr>
          <w:trHeight w:val="3927"/>
          <w:jc w:val="center"/>
        </w:trPr>
        <w:tc>
          <w:tcPr>
            <w:tcW w:w="8647" w:type="dxa"/>
          </w:tcPr>
          <w:p w14:paraId="03CBA8C4" w14:textId="77777777" w:rsidR="0081711E" w:rsidRPr="00765D5E" w:rsidRDefault="0081711E" w:rsidP="00881C66">
            <w:pPr>
              <w:widowControl w:val="0"/>
              <w:spacing w:line="360" w:lineRule="auto"/>
              <w:jc w:val="center"/>
              <w:rPr>
                <w:caps/>
                <w:color w:val="000000"/>
                <w:sz w:val="22"/>
                <w:szCs w:val="22"/>
              </w:rPr>
            </w:pPr>
          </w:p>
          <w:p w14:paraId="371628EB" w14:textId="77777777"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14:paraId="0DF68CB8" w14:textId="77777777" w:rsidR="0081711E" w:rsidRPr="00765D5E" w:rsidRDefault="0081711E" w:rsidP="00881C66">
            <w:pPr>
              <w:pStyle w:val="c5"/>
              <w:spacing w:line="360" w:lineRule="auto"/>
              <w:rPr>
                <w:color w:val="000000"/>
                <w:sz w:val="22"/>
                <w:szCs w:val="22"/>
              </w:rPr>
            </w:pPr>
          </w:p>
          <w:p w14:paraId="46813786" w14:textId="77777777"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14:paraId="663BF0DC" w14:textId="77777777"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14:paraId="24941851" w14:textId="77777777" w:rsidR="0081711E" w:rsidRPr="00765D5E" w:rsidRDefault="0081711E" w:rsidP="00881C66">
            <w:pPr>
              <w:widowControl w:val="0"/>
              <w:spacing w:line="360" w:lineRule="auto"/>
              <w:jc w:val="center"/>
              <w:rPr>
                <w:caps/>
                <w:color w:val="000000"/>
                <w:sz w:val="22"/>
                <w:szCs w:val="22"/>
              </w:rPr>
            </w:pPr>
          </w:p>
        </w:tc>
      </w:tr>
    </w:tbl>
    <w:p w14:paraId="1B9E6712" w14:textId="77777777" w:rsidR="0081711E" w:rsidRPr="00765D5E" w:rsidRDefault="0081711E" w:rsidP="00881C66">
      <w:pPr>
        <w:widowControl w:val="0"/>
        <w:spacing w:line="360" w:lineRule="auto"/>
        <w:jc w:val="center"/>
        <w:rPr>
          <w:color w:val="000000"/>
          <w:sz w:val="22"/>
          <w:szCs w:val="22"/>
        </w:rPr>
      </w:pPr>
    </w:p>
    <w:p w14:paraId="26E4E971" w14:textId="77777777"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14:paraId="056A92C9" w14:textId="77777777" w:rsidTr="0081711E">
        <w:trPr>
          <w:trHeight w:val="1601"/>
          <w:jc w:val="center"/>
        </w:trPr>
        <w:tc>
          <w:tcPr>
            <w:tcW w:w="8647" w:type="dxa"/>
            <w:vAlign w:val="center"/>
          </w:tcPr>
          <w:p w14:paraId="36DC6DF7" w14:textId="77777777"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14:paraId="4173755F" w14:textId="77777777"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765D5E" w:rsidRDefault="0081711E" w:rsidP="00881C66">
      <w:pPr>
        <w:spacing w:line="360" w:lineRule="auto"/>
        <w:rPr>
          <w:sz w:val="22"/>
          <w:szCs w:val="22"/>
        </w:rPr>
      </w:pPr>
    </w:p>
    <w:p w14:paraId="2FA19935" w14:textId="77777777" w:rsidR="0081711E" w:rsidRDefault="0081711E" w:rsidP="00881C66">
      <w:pPr>
        <w:spacing w:line="360" w:lineRule="auto"/>
        <w:rPr>
          <w:sz w:val="22"/>
          <w:szCs w:val="22"/>
        </w:rPr>
      </w:pPr>
    </w:p>
    <w:p w14:paraId="657F63FD" w14:textId="77777777" w:rsidR="0081711E" w:rsidRPr="00765D5E" w:rsidRDefault="0081711E" w:rsidP="00881C66">
      <w:pPr>
        <w:spacing w:line="360" w:lineRule="auto"/>
        <w:rPr>
          <w:sz w:val="22"/>
          <w:szCs w:val="22"/>
        </w:rPr>
      </w:pPr>
    </w:p>
    <w:p w14:paraId="632BC3AA" w14:textId="77777777" w:rsidR="0081711E" w:rsidRPr="00765D5E" w:rsidRDefault="0081711E" w:rsidP="00881C66">
      <w:pPr>
        <w:spacing w:line="360" w:lineRule="auto"/>
        <w:rPr>
          <w:sz w:val="22"/>
          <w:szCs w:val="22"/>
        </w:rPr>
      </w:pPr>
    </w:p>
    <w:p w14:paraId="20FE3A09" w14:textId="77777777"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14:paraId="5405269D" w14:textId="77777777" w:rsidR="0081711E" w:rsidRPr="00765D5E" w:rsidRDefault="0081711E" w:rsidP="00881C66">
      <w:pPr>
        <w:spacing w:line="360" w:lineRule="auto"/>
        <w:jc w:val="center"/>
        <w:rPr>
          <w:sz w:val="22"/>
          <w:szCs w:val="22"/>
        </w:rPr>
      </w:pPr>
    </w:p>
    <w:p w14:paraId="64A7297A" w14:textId="77777777" w:rsidR="0081711E" w:rsidRPr="00765D5E" w:rsidRDefault="0081711E" w:rsidP="00881C66">
      <w:pPr>
        <w:spacing w:line="360" w:lineRule="auto"/>
        <w:jc w:val="center"/>
        <w:rPr>
          <w:sz w:val="22"/>
          <w:szCs w:val="22"/>
        </w:rPr>
      </w:pPr>
      <w:r w:rsidRPr="00765D5E">
        <w:rPr>
          <w:sz w:val="22"/>
          <w:szCs w:val="22"/>
        </w:rPr>
        <w:t>DECLARAÇÃO</w:t>
      </w:r>
    </w:p>
    <w:p w14:paraId="7BEF225B" w14:textId="77777777" w:rsidR="0081711E" w:rsidRPr="00765D5E" w:rsidRDefault="0081711E" w:rsidP="00881C66">
      <w:pPr>
        <w:spacing w:line="360" w:lineRule="auto"/>
        <w:jc w:val="center"/>
        <w:rPr>
          <w:sz w:val="22"/>
          <w:szCs w:val="22"/>
        </w:rPr>
      </w:pPr>
      <w:r w:rsidRPr="00765D5E">
        <w:rPr>
          <w:sz w:val="22"/>
          <w:szCs w:val="22"/>
        </w:rPr>
        <w:t>........ Timbre ou identificação do licitante ........</w:t>
      </w:r>
    </w:p>
    <w:p w14:paraId="2005F2A0" w14:textId="77777777" w:rsidR="0081711E" w:rsidRPr="00765D5E" w:rsidRDefault="0081711E" w:rsidP="00881C66">
      <w:pPr>
        <w:spacing w:line="360" w:lineRule="auto"/>
        <w:rPr>
          <w:sz w:val="22"/>
          <w:szCs w:val="22"/>
        </w:rPr>
      </w:pPr>
      <w:r w:rsidRPr="00765D5E">
        <w:rPr>
          <w:sz w:val="22"/>
          <w:szCs w:val="22"/>
        </w:rPr>
        <w:t>Ao</w:t>
      </w:r>
    </w:p>
    <w:p w14:paraId="1F399774" w14:textId="77777777" w:rsidR="0081711E" w:rsidRPr="00765D5E" w:rsidRDefault="0081711E" w:rsidP="00881C66">
      <w:pPr>
        <w:spacing w:line="360" w:lineRule="auto"/>
        <w:rPr>
          <w:sz w:val="22"/>
          <w:szCs w:val="22"/>
        </w:rPr>
      </w:pPr>
      <w:r w:rsidRPr="00765D5E">
        <w:rPr>
          <w:sz w:val="22"/>
          <w:szCs w:val="22"/>
        </w:rPr>
        <w:t>PREGOEIRO DA PREFEITURA MUNICIPAL DE PALMEIRAS DE GOIÁS</w:t>
      </w:r>
    </w:p>
    <w:p w14:paraId="7F7400DF" w14:textId="77777777"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14:paraId="20527302" w14:textId="77777777" w:rsidR="0081711E" w:rsidRPr="00765D5E" w:rsidRDefault="0081711E" w:rsidP="00881C66">
      <w:pPr>
        <w:spacing w:line="360" w:lineRule="auto"/>
        <w:rPr>
          <w:sz w:val="22"/>
          <w:szCs w:val="22"/>
        </w:rPr>
      </w:pPr>
      <w:r w:rsidRPr="00765D5E">
        <w:rPr>
          <w:sz w:val="22"/>
          <w:szCs w:val="22"/>
        </w:rPr>
        <w:t xml:space="preserve"> </w:t>
      </w:r>
    </w:p>
    <w:p w14:paraId="1612E148" w14:textId="77777777" w:rsidR="0081711E" w:rsidRPr="00765D5E" w:rsidRDefault="0081711E" w:rsidP="00881C66">
      <w:pPr>
        <w:spacing w:line="360" w:lineRule="auto"/>
        <w:rPr>
          <w:sz w:val="22"/>
          <w:szCs w:val="22"/>
        </w:rPr>
      </w:pPr>
    </w:p>
    <w:p w14:paraId="6D593A8E" w14:textId="77777777" w:rsidR="0081711E" w:rsidRPr="00765D5E" w:rsidRDefault="0081711E" w:rsidP="00881C66">
      <w:pPr>
        <w:spacing w:line="360" w:lineRule="auto"/>
        <w:rPr>
          <w:sz w:val="22"/>
          <w:szCs w:val="22"/>
        </w:rPr>
      </w:pPr>
      <w:r w:rsidRPr="00765D5E">
        <w:rPr>
          <w:sz w:val="22"/>
          <w:szCs w:val="22"/>
        </w:rPr>
        <w:t xml:space="preserve">Prezados (a) Senhores (a), </w:t>
      </w:r>
    </w:p>
    <w:p w14:paraId="13284AA8" w14:textId="77777777" w:rsidR="0081711E" w:rsidRPr="00765D5E" w:rsidRDefault="0081711E" w:rsidP="00881C66">
      <w:pPr>
        <w:spacing w:line="360" w:lineRule="auto"/>
        <w:rPr>
          <w:sz w:val="22"/>
          <w:szCs w:val="22"/>
        </w:rPr>
      </w:pPr>
    </w:p>
    <w:p w14:paraId="0BC4C642" w14:textId="77777777" w:rsidR="0081711E" w:rsidRPr="00765D5E" w:rsidRDefault="0081711E" w:rsidP="00881C66">
      <w:pPr>
        <w:spacing w:line="360" w:lineRule="auto"/>
        <w:rPr>
          <w:sz w:val="22"/>
          <w:szCs w:val="22"/>
        </w:rPr>
      </w:pPr>
      <w:r w:rsidRPr="00765D5E">
        <w:rPr>
          <w:sz w:val="22"/>
          <w:szCs w:val="22"/>
        </w:rPr>
        <w:t>------(</w:t>
      </w:r>
      <w:proofErr w:type="gramStart"/>
      <w:r w:rsidRPr="00765D5E">
        <w:rPr>
          <w:sz w:val="22"/>
          <w:szCs w:val="22"/>
        </w:rPr>
        <w:t>nome</w:t>
      </w:r>
      <w:proofErr w:type="gramEnd"/>
      <w:r w:rsidRPr="00765D5E">
        <w:rPr>
          <w:sz w:val="22"/>
          <w:szCs w:val="22"/>
        </w:rPr>
        <w:t xml:space="preserve"> da empresa) ____, CNPJ/MF n°____ (endereço completo) </w:t>
      </w:r>
      <w:bookmarkStart w:id="16" w:name="_Hlk27657952"/>
      <w:r w:rsidRPr="00765D5E">
        <w:rPr>
          <w:sz w:val="22"/>
          <w:szCs w:val="22"/>
        </w:rPr>
        <w:t>_____</w:t>
      </w:r>
      <w:bookmarkEnd w:id="16"/>
      <w:r w:rsidRPr="00765D5E">
        <w:rPr>
          <w:sz w:val="22"/>
          <w:szCs w:val="22"/>
        </w:rPr>
        <w:t>, tendo examinado o Edital, e participado do certame declara que:</w:t>
      </w:r>
    </w:p>
    <w:p w14:paraId="16F6806F" w14:textId="77777777" w:rsidR="0081711E" w:rsidRPr="00765D5E" w:rsidRDefault="0081711E" w:rsidP="00881C66">
      <w:pPr>
        <w:spacing w:line="360" w:lineRule="auto"/>
        <w:rPr>
          <w:sz w:val="22"/>
          <w:szCs w:val="22"/>
        </w:rPr>
      </w:pPr>
    </w:p>
    <w:p w14:paraId="09A9ED7B" w14:textId="77777777"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14:paraId="57084247" w14:textId="77777777" w:rsidR="0081711E" w:rsidRPr="00765D5E" w:rsidRDefault="0081711E" w:rsidP="00881C66">
      <w:pPr>
        <w:spacing w:line="360" w:lineRule="auto"/>
        <w:rPr>
          <w:sz w:val="22"/>
          <w:szCs w:val="22"/>
        </w:rPr>
      </w:pPr>
      <w:r w:rsidRPr="00765D5E">
        <w:rPr>
          <w:sz w:val="22"/>
          <w:szCs w:val="22"/>
        </w:rPr>
        <w:t>Caso a nossa proposta seja aceita, comprometemo-nos:</w:t>
      </w:r>
    </w:p>
    <w:p w14:paraId="72E37947" w14:textId="77777777" w:rsidR="0081711E" w:rsidRPr="00765D5E" w:rsidRDefault="0081711E" w:rsidP="00881C66">
      <w:pPr>
        <w:spacing w:line="360" w:lineRule="auto"/>
        <w:rPr>
          <w:sz w:val="22"/>
          <w:szCs w:val="22"/>
        </w:rPr>
      </w:pPr>
    </w:p>
    <w:p w14:paraId="1BB090AE" w14:textId="77777777"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14:paraId="5FAB2EAA" w14:textId="77777777" w:rsidR="0081711E" w:rsidRPr="00765D5E" w:rsidRDefault="0081711E" w:rsidP="00881C66">
      <w:pPr>
        <w:spacing w:line="360" w:lineRule="auto"/>
        <w:rPr>
          <w:sz w:val="22"/>
          <w:szCs w:val="22"/>
        </w:rPr>
      </w:pPr>
    </w:p>
    <w:p w14:paraId="452A063A" w14:textId="77777777"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14:paraId="783DAA12" w14:textId="77777777" w:rsidR="0081711E" w:rsidRPr="00765D5E" w:rsidRDefault="0081711E" w:rsidP="00881C66">
      <w:pPr>
        <w:spacing w:line="360" w:lineRule="auto"/>
        <w:rPr>
          <w:sz w:val="22"/>
          <w:szCs w:val="22"/>
        </w:rPr>
      </w:pPr>
    </w:p>
    <w:p w14:paraId="70B26DEC" w14:textId="77777777"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14:paraId="082FDA78" w14:textId="77777777" w:rsidR="0081711E" w:rsidRPr="00765D5E" w:rsidRDefault="0081711E" w:rsidP="00881C66">
      <w:pPr>
        <w:spacing w:line="360" w:lineRule="auto"/>
        <w:rPr>
          <w:sz w:val="22"/>
          <w:szCs w:val="22"/>
        </w:rPr>
      </w:pPr>
    </w:p>
    <w:p w14:paraId="2EDCD814" w14:textId="77777777" w:rsidR="0081711E" w:rsidRPr="00765D5E" w:rsidRDefault="0081711E" w:rsidP="00881C66">
      <w:pPr>
        <w:spacing w:line="360" w:lineRule="auto"/>
        <w:rPr>
          <w:sz w:val="22"/>
          <w:szCs w:val="22"/>
        </w:rPr>
      </w:pPr>
    </w:p>
    <w:p w14:paraId="695A50BA" w14:textId="77777777" w:rsidR="0081711E" w:rsidRPr="00765D5E" w:rsidRDefault="0081711E" w:rsidP="00881C66">
      <w:pPr>
        <w:spacing w:line="360" w:lineRule="auto"/>
        <w:jc w:val="center"/>
        <w:rPr>
          <w:sz w:val="22"/>
          <w:szCs w:val="22"/>
        </w:rPr>
      </w:pPr>
      <w:r w:rsidRPr="00765D5E">
        <w:rPr>
          <w:sz w:val="22"/>
          <w:szCs w:val="22"/>
        </w:rPr>
        <w:t>_____________</w:t>
      </w:r>
      <w:proofErr w:type="gramStart"/>
      <w:r w:rsidRPr="00765D5E">
        <w:rPr>
          <w:sz w:val="22"/>
          <w:szCs w:val="22"/>
        </w:rPr>
        <w:t>_,_</w:t>
      </w:r>
      <w:proofErr w:type="gramEnd"/>
      <w:r w:rsidRPr="00765D5E">
        <w:rPr>
          <w:sz w:val="22"/>
          <w:szCs w:val="22"/>
        </w:rPr>
        <w:t xml:space="preserve">_____de ______________de </w:t>
      </w:r>
      <w:r>
        <w:rPr>
          <w:sz w:val="22"/>
          <w:szCs w:val="22"/>
        </w:rPr>
        <w:t>2026</w:t>
      </w:r>
      <w:r w:rsidRPr="00765D5E">
        <w:rPr>
          <w:sz w:val="22"/>
          <w:szCs w:val="22"/>
        </w:rPr>
        <w:t>.</w:t>
      </w:r>
    </w:p>
    <w:p w14:paraId="48D7EB20" w14:textId="77777777" w:rsidR="0081711E" w:rsidRPr="00765D5E" w:rsidRDefault="0081711E" w:rsidP="00881C66">
      <w:pPr>
        <w:spacing w:line="360" w:lineRule="auto"/>
        <w:jc w:val="center"/>
        <w:rPr>
          <w:sz w:val="22"/>
          <w:szCs w:val="22"/>
        </w:rPr>
      </w:pPr>
    </w:p>
    <w:p w14:paraId="1E64189F" w14:textId="77777777" w:rsidR="0081711E" w:rsidRPr="00765D5E" w:rsidRDefault="0081711E" w:rsidP="00881C66">
      <w:pPr>
        <w:spacing w:line="360" w:lineRule="auto"/>
        <w:jc w:val="center"/>
        <w:rPr>
          <w:sz w:val="22"/>
          <w:szCs w:val="22"/>
        </w:rPr>
      </w:pPr>
    </w:p>
    <w:p w14:paraId="0111581E" w14:textId="77777777" w:rsidR="0081711E" w:rsidRPr="00765D5E" w:rsidRDefault="0081711E" w:rsidP="00881C66">
      <w:pPr>
        <w:spacing w:line="360" w:lineRule="auto"/>
        <w:jc w:val="center"/>
        <w:rPr>
          <w:sz w:val="22"/>
          <w:szCs w:val="22"/>
        </w:rPr>
      </w:pPr>
    </w:p>
    <w:p w14:paraId="116E2DE6" w14:textId="77777777" w:rsidR="0081711E" w:rsidRPr="00765D5E" w:rsidRDefault="0081711E" w:rsidP="00881C66">
      <w:pPr>
        <w:spacing w:line="360" w:lineRule="auto"/>
        <w:jc w:val="center"/>
        <w:rPr>
          <w:sz w:val="22"/>
          <w:szCs w:val="22"/>
        </w:rPr>
      </w:pPr>
      <w:r w:rsidRPr="00765D5E">
        <w:rPr>
          <w:sz w:val="22"/>
          <w:szCs w:val="22"/>
        </w:rPr>
        <w:t>______________________________</w:t>
      </w:r>
    </w:p>
    <w:p w14:paraId="4AE39078" w14:textId="77777777"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68604D">
      <w:headerReference w:type="default" r:id="rId17"/>
      <w:footerReference w:type="default" r:id="rId18"/>
      <w:pgSz w:w="11906" w:h="16838"/>
      <w:pgMar w:top="2268"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921951624" name="Imagem 92195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15:restartNumberingAfterBreak="0">
    <w:nsid w:val="469639C4"/>
    <w:multiLevelType w:val="hybridMultilevel"/>
    <w:tmpl w:val="5DE2FA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C714F37"/>
    <w:multiLevelType w:val="hybridMultilevel"/>
    <w:tmpl w:val="B358EF34"/>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18" w15:restartNumberingAfterBreak="0">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20"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3135506">
    <w:abstractNumId w:val="18"/>
  </w:num>
  <w:num w:numId="2" w16cid:durableId="17061759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1108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966599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02522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1845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0094594">
    <w:abstractNumId w:val="19"/>
  </w:num>
  <w:num w:numId="8" w16cid:durableId="530260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4400850">
    <w:abstractNumId w:val="3"/>
  </w:num>
  <w:num w:numId="11" w16cid:durableId="2036223295">
    <w:abstractNumId w:val="14"/>
  </w:num>
  <w:num w:numId="12" w16cid:durableId="663749267">
    <w:abstractNumId w:val="9"/>
  </w:num>
  <w:num w:numId="13" w16cid:durableId="452334848">
    <w:abstractNumId w:val="21"/>
  </w:num>
  <w:num w:numId="14" w16cid:durableId="1595746799">
    <w:abstractNumId w:val="22"/>
  </w:num>
  <w:num w:numId="15" w16cid:durableId="1586954412">
    <w:abstractNumId w:val="26"/>
  </w:num>
  <w:num w:numId="16" w16cid:durableId="819465392">
    <w:abstractNumId w:val="23"/>
  </w:num>
  <w:num w:numId="17" w16cid:durableId="375279626">
    <w:abstractNumId w:val="25"/>
  </w:num>
  <w:num w:numId="18" w16cid:durableId="822240260">
    <w:abstractNumId w:val="27"/>
  </w:num>
  <w:num w:numId="19"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4326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478396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302205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45949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28216501">
    <w:abstractNumId w:val="0"/>
  </w:num>
  <w:num w:numId="26" w16cid:durableId="1254163945">
    <w:abstractNumId w:val="16"/>
  </w:num>
  <w:num w:numId="27" w16cid:durableId="1932156972">
    <w:abstractNumId w:val="2"/>
  </w:num>
  <w:num w:numId="28" w16cid:durableId="920331736">
    <w:abstractNumId w:val="13"/>
  </w:num>
  <w:num w:numId="29" w16cid:durableId="955908989">
    <w:abstractNumId w:val="28"/>
  </w:num>
  <w:num w:numId="30" w16cid:durableId="536159971">
    <w:abstractNumId w:val="24"/>
  </w:num>
  <w:num w:numId="31" w16cid:durableId="462233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13C71"/>
    <w:rsid w:val="00050DE8"/>
    <w:rsid w:val="00192739"/>
    <w:rsid w:val="00193C1C"/>
    <w:rsid w:val="00242036"/>
    <w:rsid w:val="00285524"/>
    <w:rsid w:val="00390F36"/>
    <w:rsid w:val="0059312E"/>
    <w:rsid w:val="005E6959"/>
    <w:rsid w:val="00652D51"/>
    <w:rsid w:val="0068604D"/>
    <w:rsid w:val="006C5BBB"/>
    <w:rsid w:val="00762EB8"/>
    <w:rsid w:val="007E0E23"/>
    <w:rsid w:val="0081711E"/>
    <w:rsid w:val="00881C66"/>
    <w:rsid w:val="00973061"/>
    <w:rsid w:val="009965FA"/>
    <w:rsid w:val="00A30124"/>
    <w:rsid w:val="00B50723"/>
    <w:rsid w:val="00BA1A92"/>
    <w:rsid w:val="00BA608F"/>
    <w:rsid w:val="00C87632"/>
    <w:rsid w:val="00DF265F"/>
    <w:rsid w:val="00E3315D"/>
    <w:rsid w:val="00EC29E5"/>
    <w:rsid w:val="00F06564"/>
    <w:rsid w:val="00F135CB"/>
    <w:rsid w:val="00F2293E"/>
    <w:rsid w:val="00F24784"/>
    <w:rsid w:val="00F772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76</Pages>
  <Words>24311</Words>
  <Characters>131284</Characters>
  <Application>Microsoft Office Word</Application>
  <DocSecurity>0</DocSecurity>
  <Lines>1094</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2025-12-16T19:47:00Z</cp:lastPrinted>
  <dcterms:created xsi:type="dcterms:W3CDTF">2026-05-11T10:46:00Z</dcterms:created>
  <dcterms:modified xsi:type="dcterms:W3CDTF">2026-05-11T10:46:00Z</dcterms:modified>
</cp:coreProperties>
</file>