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120FC054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487D03">
        <w:rPr>
          <w:b/>
          <w:sz w:val="24"/>
          <w:szCs w:val="24"/>
        </w:rPr>
        <w:t>78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71CC403E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D448A6">
        <w:rPr>
          <w:b/>
          <w:sz w:val="24"/>
          <w:szCs w:val="24"/>
        </w:rPr>
        <w:t>19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487D03">
        <w:rPr>
          <w:b/>
          <w:sz w:val="24"/>
          <w:szCs w:val="24"/>
        </w:rPr>
        <w:t>POR ITEM</w:t>
      </w:r>
      <w:r w:rsidRPr="00154525">
        <w:rPr>
          <w:b/>
          <w:bCs/>
          <w:sz w:val="24"/>
          <w:szCs w:val="24"/>
        </w:rPr>
        <w:t xml:space="preserve">, </w:t>
      </w:r>
      <w:r w:rsidR="00F75B0F" w:rsidRPr="007D5AD2">
        <w:rPr>
          <w:b/>
          <w:sz w:val="22"/>
          <w:szCs w:val="22"/>
        </w:rPr>
        <w:t xml:space="preserve">Contratação de empresa especializada </w:t>
      </w:r>
      <w:r w:rsidR="00F75B0F">
        <w:rPr>
          <w:b/>
          <w:bCs/>
          <w:color w:val="000000"/>
          <w:sz w:val="22"/>
          <w:szCs w:val="22"/>
        </w:rPr>
        <w:t>no fornecimento d</w:t>
      </w:r>
      <w:r w:rsidR="00F75B0F" w:rsidRPr="00B97A81">
        <w:rPr>
          <w:b/>
          <w:bCs/>
          <w:color w:val="000000"/>
          <w:sz w:val="22"/>
          <w:szCs w:val="22"/>
        </w:rPr>
        <w:t>e equipamentos destinados à realização de atendimentos fisioterapêuticos,</w:t>
      </w:r>
      <w:r w:rsidR="00F75B0F">
        <w:rPr>
          <w:b/>
          <w:bCs/>
          <w:color w:val="000000"/>
          <w:sz w:val="22"/>
          <w:szCs w:val="22"/>
        </w:rPr>
        <w:t xml:space="preserve"> </w:t>
      </w:r>
      <w:r w:rsidR="00F75B0F" w:rsidRPr="00B97A81">
        <w:rPr>
          <w:b/>
          <w:bCs/>
          <w:color w:val="000000"/>
          <w:sz w:val="22"/>
          <w:szCs w:val="22"/>
        </w:rPr>
        <w:t>visando à modernização, ampliação e aprimoramento dos serviços de reabilitação oferecidos pela</w:t>
      </w:r>
      <w:r w:rsidR="00F75B0F">
        <w:rPr>
          <w:b/>
          <w:bCs/>
          <w:color w:val="000000"/>
          <w:sz w:val="22"/>
          <w:szCs w:val="22"/>
        </w:rPr>
        <w:t xml:space="preserve"> </w:t>
      </w:r>
      <w:r w:rsidR="00F75B0F" w:rsidRPr="00B97A81">
        <w:rPr>
          <w:b/>
          <w:bCs/>
          <w:color w:val="000000"/>
          <w:sz w:val="22"/>
          <w:szCs w:val="22"/>
        </w:rPr>
        <w:t>Secretaria Municipal de Saúde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2373F7F5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9A48D8">
        <w:rPr>
          <w:sz w:val="24"/>
          <w:szCs w:val="24"/>
        </w:rPr>
        <w:t>27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305091"/>
    <w:rsid w:val="00371813"/>
    <w:rsid w:val="004269F4"/>
    <w:rsid w:val="004351CB"/>
    <w:rsid w:val="00445CC1"/>
    <w:rsid w:val="00487D03"/>
    <w:rsid w:val="004E368D"/>
    <w:rsid w:val="0050561C"/>
    <w:rsid w:val="005A3EFF"/>
    <w:rsid w:val="005D5A1C"/>
    <w:rsid w:val="0066159D"/>
    <w:rsid w:val="006D4AAD"/>
    <w:rsid w:val="00700084"/>
    <w:rsid w:val="007137DA"/>
    <w:rsid w:val="00961CE5"/>
    <w:rsid w:val="00993B13"/>
    <w:rsid w:val="009A48D8"/>
    <w:rsid w:val="00AD2D5D"/>
    <w:rsid w:val="00AF2A0A"/>
    <w:rsid w:val="00AF4B47"/>
    <w:rsid w:val="00B35F4B"/>
    <w:rsid w:val="00BA2195"/>
    <w:rsid w:val="00CA7059"/>
    <w:rsid w:val="00CC2ABD"/>
    <w:rsid w:val="00CF0072"/>
    <w:rsid w:val="00D278CE"/>
    <w:rsid w:val="00D448A6"/>
    <w:rsid w:val="00D651EC"/>
    <w:rsid w:val="00DC755F"/>
    <w:rsid w:val="00E23799"/>
    <w:rsid w:val="00E91C0B"/>
    <w:rsid w:val="00EA6148"/>
    <w:rsid w:val="00EE29AD"/>
    <w:rsid w:val="00EF0C3F"/>
    <w:rsid w:val="00F128A4"/>
    <w:rsid w:val="00F75B0F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3</cp:revision>
  <cp:lastPrinted>2026-05-22T10:40:00Z</cp:lastPrinted>
  <dcterms:created xsi:type="dcterms:W3CDTF">2026-05-26T13:00:00Z</dcterms:created>
  <dcterms:modified xsi:type="dcterms:W3CDTF">2026-05-26T13:19:00Z</dcterms:modified>
</cp:coreProperties>
</file>