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69EFA7DE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9032AF">
        <w:rPr>
          <w:b/>
          <w:sz w:val="24"/>
          <w:szCs w:val="24"/>
        </w:rPr>
        <w:t>1</w:t>
      </w:r>
      <w:r w:rsidR="00D17AD1">
        <w:rPr>
          <w:b/>
          <w:sz w:val="24"/>
          <w:szCs w:val="24"/>
        </w:rPr>
        <w:t>2</w:t>
      </w:r>
      <w:r w:rsidR="008A23B1">
        <w:rPr>
          <w:b/>
          <w:sz w:val="24"/>
          <w:szCs w:val="24"/>
        </w:rPr>
        <w:t>7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70E36C95" w:rsidR="00954351" w:rsidRPr="002B07A2" w:rsidRDefault="00BD38CE" w:rsidP="002B07A2">
      <w:pPr>
        <w:spacing w:line="360" w:lineRule="auto"/>
        <w:ind w:right="19"/>
        <w:jc w:val="both"/>
        <w:rPr>
          <w:b/>
          <w:iCs/>
          <w:color w:val="000000"/>
          <w:sz w:val="22"/>
          <w:szCs w:val="22"/>
        </w:rPr>
      </w:pPr>
      <w:r w:rsidRPr="00B62528">
        <w:rPr>
          <w:sz w:val="22"/>
          <w:szCs w:val="22"/>
        </w:rPr>
        <w:t xml:space="preserve">A Prefeitura Municipal de Palmeiras de Goiás torna público, que no dia </w:t>
      </w:r>
      <w:r w:rsidR="002B07A2">
        <w:rPr>
          <w:b/>
          <w:sz w:val="22"/>
          <w:szCs w:val="22"/>
        </w:rPr>
        <w:t>1</w:t>
      </w:r>
      <w:r w:rsidR="008A23B1">
        <w:rPr>
          <w:b/>
          <w:sz w:val="22"/>
          <w:szCs w:val="22"/>
        </w:rPr>
        <w:t>7</w:t>
      </w:r>
      <w:r w:rsidR="002B07A2">
        <w:rPr>
          <w:b/>
          <w:sz w:val="22"/>
          <w:szCs w:val="22"/>
        </w:rPr>
        <w:t>/</w:t>
      </w:r>
      <w:r w:rsidR="00D17B3B" w:rsidRPr="00B62528">
        <w:rPr>
          <w:b/>
          <w:sz w:val="22"/>
          <w:szCs w:val="22"/>
        </w:rPr>
        <w:t>0</w:t>
      </w:r>
      <w:r w:rsidR="009032AF" w:rsidRPr="00B62528">
        <w:rPr>
          <w:b/>
          <w:sz w:val="22"/>
          <w:szCs w:val="22"/>
        </w:rPr>
        <w:t>9</w:t>
      </w:r>
      <w:r w:rsidR="0012481C" w:rsidRPr="00B62528">
        <w:rPr>
          <w:b/>
          <w:sz w:val="22"/>
          <w:szCs w:val="22"/>
        </w:rPr>
        <w:t>/</w:t>
      </w:r>
      <w:r w:rsidR="00CA2931" w:rsidRPr="00B62528">
        <w:rPr>
          <w:b/>
          <w:sz w:val="22"/>
          <w:szCs w:val="22"/>
        </w:rPr>
        <w:t>2026</w:t>
      </w:r>
      <w:r w:rsidR="00954351" w:rsidRPr="00B62528">
        <w:rPr>
          <w:b/>
          <w:sz w:val="22"/>
          <w:szCs w:val="22"/>
        </w:rPr>
        <w:t>, às 08:00hs</w:t>
      </w:r>
      <w:r w:rsidR="00954351" w:rsidRPr="00B62528">
        <w:rPr>
          <w:sz w:val="22"/>
          <w:szCs w:val="22"/>
        </w:rPr>
        <w:t xml:space="preserve">, no site </w:t>
      </w:r>
      <w:hyperlink r:id="rId6" w:history="1">
        <w:r w:rsidR="00954351" w:rsidRPr="00B62528">
          <w:rPr>
            <w:rStyle w:val="Hyperlink"/>
            <w:sz w:val="22"/>
            <w:szCs w:val="22"/>
          </w:rPr>
          <w:t>https://bnccompras.com/Home/Login</w:t>
        </w:r>
      </w:hyperlink>
      <w:r w:rsidR="00954351" w:rsidRPr="00B62528">
        <w:rPr>
          <w:sz w:val="22"/>
          <w:szCs w:val="22"/>
        </w:rPr>
        <w:t xml:space="preserve">, será realizado licitação na modalidade </w:t>
      </w:r>
      <w:r w:rsidR="00954351" w:rsidRPr="00B62528">
        <w:rPr>
          <w:b/>
          <w:bCs/>
          <w:sz w:val="22"/>
          <w:szCs w:val="22"/>
        </w:rPr>
        <w:t>PREGÃO ELETRÔNICO</w:t>
      </w:r>
      <w:r w:rsidR="00954351" w:rsidRPr="00B62528">
        <w:rPr>
          <w:sz w:val="22"/>
          <w:szCs w:val="22"/>
        </w:rPr>
        <w:t xml:space="preserve">, tipo </w:t>
      </w:r>
      <w:r w:rsidR="008F2A81" w:rsidRPr="00B62528">
        <w:rPr>
          <w:b/>
          <w:bCs/>
          <w:sz w:val="22"/>
          <w:szCs w:val="22"/>
        </w:rPr>
        <w:t>MENOR PREÇO</w:t>
      </w:r>
      <w:r w:rsidR="008F2A81" w:rsidRPr="00B62528">
        <w:rPr>
          <w:sz w:val="22"/>
          <w:szCs w:val="22"/>
        </w:rPr>
        <w:t xml:space="preserve"> </w:t>
      </w:r>
      <w:r w:rsidR="002B07A2">
        <w:rPr>
          <w:b/>
          <w:sz w:val="22"/>
          <w:szCs w:val="22"/>
        </w:rPr>
        <w:t>POR ITEM</w:t>
      </w:r>
      <w:r w:rsidR="00954351" w:rsidRPr="00B62528">
        <w:rPr>
          <w:b/>
          <w:bCs/>
          <w:sz w:val="22"/>
          <w:szCs w:val="22"/>
        </w:rPr>
        <w:t xml:space="preserve"> </w:t>
      </w:r>
      <w:r w:rsidR="00556F69" w:rsidRPr="00B62528">
        <w:rPr>
          <w:sz w:val="22"/>
          <w:szCs w:val="22"/>
        </w:rPr>
        <w:t>para</w:t>
      </w:r>
      <w:r w:rsidR="00556F69" w:rsidRPr="00B62528">
        <w:rPr>
          <w:b/>
          <w:bCs/>
          <w:sz w:val="22"/>
          <w:szCs w:val="22"/>
        </w:rPr>
        <w:t xml:space="preserve"> </w:t>
      </w:r>
      <w:r w:rsidR="008A23B1" w:rsidRPr="00E83DDF">
        <w:rPr>
          <w:rFonts w:eastAsia="Calibri"/>
          <w:b/>
          <w:bCs/>
          <w:sz w:val="22"/>
          <w:szCs w:val="22"/>
          <w:lang w:eastAsia="en-US"/>
        </w:rPr>
        <w:t xml:space="preserve">Contratação de empresa especializada para o fornecimento imediato do Sistema de Infusão Contínua de Insulina </w:t>
      </w:r>
      <w:proofErr w:type="spellStart"/>
      <w:r w:rsidR="008A23B1" w:rsidRPr="00E83DDF">
        <w:rPr>
          <w:rFonts w:eastAsia="Calibri"/>
          <w:b/>
          <w:bCs/>
          <w:sz w:val="22"/>
          <w:szCs w:val="22"/>
          <w:lang w:eastAsia="en-US"/>
        </w:rPr>
        <w:t>MiniMed</w:t>
      </w:r>
      <w:proofErr w:type="spellEnd"/>
      <w:r w:rsidR="008A23B1" w:rsidRPr="00E83DDF">
        <w:rPr>
          <w:rFonts w:eastAsia="Calibri"/>
          <w:b/>
          <w:bCs/>
          <w:sz w:val="22"/>
          <w:szCs w:val="22"/>
          <w:lang w:eastAsia="en-US"/>
        </w:rPr>
        <w:t>™ 780G (</w:t>
      </w:r>
      <w:proofErr w:type="spellStart"/>
      <w:r w:rsidR="008A23B1" w:rsidRPr="00E83DDF">
        <w:rPr>
          <w:rFonts w:eastAsia="Calibri"/>
          <w:b/>
          <w:bCs/>
          <w:sz w:val="22"/>
          <w:szCs w:val="22"/>
          <w:lang w:eastAsia="en-US"/>
        </w:rPr>
        <w:t>Medtronic</w:t>
      </w:r>
      <w:proofErr w:type="spellEnd"/>
      <w:r w:rsidR="008A23B1" w:rsidRPr="00E83DDF">
        <w:rPr>
          <w:rFonts w:eastAsia="Calibri"/>
          <w:b/>
          <w:bCs/>
          <w:sz w:val="22"/>
          <w:szCs w:val="22"/>
          <w:lang w:eastAsia="en-US"/>
        </w:rPr>
        <w:t>), bem como de seus insumos originais e compatíveis, destinados ao cumprimento da decisão judicial proferida nos autos do Processo nº 5568777-95.2026.8.09.0117, em favor do paciente Phellipe Cesar Evaristo de Sousa, para atendimento contínuo pelo período estimado de 12 (doze) meses</w:t>
      </w:r>
      <w:r w:rsidR="00140965" w:rsidRPr="00B62528">
        <w:rPr>
          <w:b/>
          <w:sz w:val="22"/>
          <w:szCs w:val="22"/>
        </w:rPr>
        <w:t>.</w:t>
      </w:r>
      <w:r w:rsidR="00954351" w:rsidRPr="00B62528">
        <w:rPr>
          <w:b/>
          <w:sz w:val="22"/>
          <w:szCs w:val="22"/>
        </w:rPr>
        <w:t xml:space="preserve"> </w:t>
      </w:r>
      <w:r w:rsidR="00954351"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="00954351" w:rsidRPr="00B62528">
          <w:rPr>
            <w:rStyle w:val="Hyperlink"/>
            <w:sz w:val="22"/>
            <w:szCs w:val="22"/>
          </w:rPr>
          <w:t>www.palmeirasdegoias.go.gov.br</w:t>
        </w:r>
      </w:hyperlink>
      <w:r w:rsidR="00954351" w:rsidRPr="00B62528">
        <w:rPr>
          <w:sz w:val="22"/>
          <w:szCs w:val="22"/>
        </w:rPr>
        <w:t xml:space="preserve">, e </w:t>
      </w:r>
      <w:hyperlink r:id="rId8" w:history="1">
        <w:r w:rsidR="00954351" w:rsidRPr="00B62528">
          <w:rPr>
            <w:rStyle w:val="Hyperlink"/>
            <w:sz w:val="22"/>
            <w:szCs w:val="22"/>
          </w:rPr>
          <w:t>https://bnccompras.com/Home/Login</w:t>
        </w:r>
      </w:hyperlink>
      <w:r w:rsidR="00954351" w:rsidRPr="00B62528">
        <w:rPr>
          <w:rStyle w:val="Hyperlink"/>
          <w:color w:val="auto"/>
          <w:sz w:val="22"/>
          <w:szCs w:val="22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22547905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6C3D73">
        <w:rPr>
          <w:sz w:val="24"/>
          <w:szCs w:val="24"/>
        </w:rPr>
        <w:t>2</w:t>
      </w:r>
      <w:r w:rsidR="00DB02EC">
        <w:rPr>
          <w:sz w:val="24"/>
          <w:szCs w:val="24"/>
        </w:rPr>
        <w:t>5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556F69">
        <w:rPr>
          <w:sz w:val="24"/>
          <w:szCs w:val="24"/>
        </w:rPr>
        <w:t>agosto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062074"/>
    <w:rsid w:val="000C2E2A"/>
    <w:rsid w:val="00100516"/>
    <w:rsid w:val="001055DB"/>
    <w:rsid w:val="0012481C"/>
    <w:rsid w:val="00140965"/>
    <w:rsid w:val="001544A5"/>
    <w:rsid w:val="00163BB3"/>
    <w:rsid w:val="00174E8B"/>
    <w:rsid w:val="00192739"/>
    <w:rsid w:val="00200A84"/>
    <w:rsid w:val="0022584B"/>
    <w:rsid w:val="00227929"/>
    <w:rsid w:val="00237842"/>
    <w:rsid w:val="002429B6"/>
    <w:rsid w:val="002B07A2"/>
    <w:rsid w:val="002C6253"/>
    <w:rsid w:val="002F1978"/>
    <w:rsid w:val="003345C7"/>
    <w:rsid w:val="00354201"/>
    <w:rsid w:val="00390F36"/>
    <w:rsid w:val="003E1540"/>
    <w:rsid w:val="003E4F28"/>
    <w:rsid w:val="003E5162"/>
    <w:rsid w:val="004257F6"/>
    <w:rsid w:val="00483438"/>
    <w:rsid w:val="004E2D32"/>
    <w:rsid w:val="004F45B4"/>
    <w:rsid w:val="005421CA"/>
    <w:rsid w:val="00551ECB"/>
    <w:rsid w:val="00556F69"/>
    <w:rsid w:val="005D27A8"/>
    <w:rsid w:val="00610A3F"/>
    <w:rsid w:val="0065547A"/>
    <w:rsid w:val="0066766F"/>
    <w:rsid w:val="0069054A"/>
    <w:rsid w:val="006A0EFE"/>
    <w:rsid w:val="006B35B7"/>
    <w:rsid w:val="006B7B2B"/>
    <w:rsid w:val="006C3D73"/>
    <w:rsid w:val="00722F15"/>
    <w:rsid w:val="00752F2A"/>
    <w:rsid w:val="00792E70"/>
    <w:rsid w:val="007C2B1A"/>
    <w:rsid w:val="007D486B"/>
    <w:rsid w:val="0080036F"/>
    <w:rsid w:val="00812C45"/>
    <w:rsid w:val="008130A1"/>
    <w:rsid w:val="00847E39"/>
    <w:rsid w:val="00873477"/>
    <w:rsid w:val="00893159"/>
    <w:rsid w:val="008A23B1"/>
    <w:rsid w:val="008A77D1"/>
    <w:rsid w:val="008D397A"/>
    <w:rsid w:val="008E214A"/>
    <w:rsid w:val="008E6482"/>
    <w:rsid w:val="008F2A81"/>
    <w:rsid w:val="009032AF"/>
    <w:rsid w:val="00954351"/>
    <w:rsid w:val="00983D42"/>
    <w:rsid w:val="00995C34"/>
    <w:rsid w:val="009A350C"/>
    <w:rsid w:val="00A169A8"/>
    <w:rsid w:val="00A31475"/>
    <w:rsid w:val="00A52F47"/>
    <w:rsid w:val="00A713C8"/>
    <w:rsid w:val="00AB2EC6"/>
    <w:rsid w:val="00AD3D9F"/>
    <w:rsid w:val="00AE51A1"/>
    <w:rsid w:val="00B37AB7"/>
    <w:rsid w:val="00B62528"/>
    <w:rsid w:val="00B90C3E"/>
    <w:rsid w:val="00BA0B5C"/>
    <w:rsid w:val="00BB6255"/>
    <w:rsid w:val="00BD38CE"/>
    <w:rsid w:val="00C07C36"/>
    <w:rsid w:val="00CA2931"/>
    <w:rsid w:val="00CE774A"/>
    <w:rsid w:val="00D17AD1"/>
    <w:rsid w:val="00D17B3B"/>
    <w:rsid w:val="00D529DE"/>
    <w:rsid w:val="00D9136F"/>
    <w:rsid w:val="00D9545E"/>
    <w:rsid w:val="00DB02EC"/>
    <w:rsid w:val="00DC633A"/>
    <w:rsid w:val="00DE2670"/>
    <w:rsid w:val="00E91C0B"/>
    <w:rsid w:val="00EC29E5"/>
    <w:rsid w:val="00F05E4F"/>
    <w:rsid w:val="00F06904"/>
    <w:rsid w:val="00F72C5C"/>
    <w:rsid w:val="00F814D6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  <w:style w:type="paragraph" w:styleId="NormalWeb">
    <w:name w:val="Normal (Web)"/>
    <w:basedOn w:val="Normal"/>
    <w:uiPriority w:val="99"/>
    <w:unhideWhenUsed/>
    <w:rsid w:val="00556F69"/>
    <w:pPr>
      <w:spacing w:before="100" w:beforeAutospacing="1" w:after="100" w:afterAutospacing="1"/>
    </w:pPr>
    <w:rPr>
      <w:sz w:val="24"/>
      <w:szCs w:val="24"/>
    </w:rPr>
  </w:style>
  <w:style w:type="character" w:customStyle="1" w:styleId="whitespace-normal">
    <w:name w:val="whitespace-normal"/>
    <w:basedOn w:val="Fontepargpadro"/>
    <w:rsid w:val="00A31475"/>
  </w:style>
  <w:style w:type="paragraph" w:customStyle="1" w:styleId="Textbodyindent">
    <w:name w:val="Text body indent"/>
    <w:basedOn w:val="Normal"/>
    <w:rsid w:val="00B62528"/>
    <w:pPr>
      <w:suppressAutoHyphens/>
      <w:autoSpaceDN w:val="0"/>
      <w:ind w:firstLine="3540"/>
      <w:jc w:val="both"/>
      <w:textAlignment w:val="baseline"/>
    </w:pPr>
    <w:rPr>
      <w:rFonts w:ascii="Arial" w:eastAsia="Arial" w:hAnsi="Arial" w:cs="Arial"/>
      <w:sz w:val="26"/>
    </w:rPr>
  </w:style>
  <w:style w:type="paragraph" w:styleId="PargrafodaLista">
    <w:name w:val="List Paragraph"/>
    <w:basedOn w:val="Normal"/>
    <w:link w:val="PargrafodaListaChar"/>
    <w:uiPriority w:val="34"/>
    <w:qFormat/>
    <w:rsid w:val="00DB02EC"/>
    <w:pPr>
      <w:suppressAutoHyphens/>
      <w:ind w:left="708"/>
    </w:pPr>
    <w:rPr>
      <w:sz w:val="24"/>
      <w:szCs w:val="24"/>
      <w:lang w:eastAsia="zh-CN"/>
    </w:rPr>
  </w:style>
  <w:style w:type="character" w:customStyle="1" w:styleId="PargrafodaListaChar">
    <w:name w:val="Parágrafo da Lista Char"/>
    <w:link w:val="PargrafodaLista"/>
    <w:uiPriority w:val="34"/>
    <w:qFormat/>
    <w:rsid w:val="00DB02EC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Flavia Ferreira de Castro</cp:lastModifiedBy>
  <cp:revision>26</cp:revision>
  <cp:lastPrinted>2026-03-17T16:51:00Z</cp:lastPrinted>
  <dcterms:created xsi:type="dcterms:W3CDTF">2026-04-23T17:49:00Z</dcterms:created>
  <dcterms:modified xsi:type="dcterms:W3CDTF">2026-08-24T13:46:00Z</dcterms:modified>
</cp:coreProperties>
</file>