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7A7" w:rsidRPr="00F53717" w:rsidRDefault="00BE37A7" w:rsidP="00BE37A7">
      <w:pPr>
        <w:tabs>
          <w:tab w:val="left" w:pos="8789"/>
        </w:tabs>
        <w:ind w:left="-284" w:right="-3137"/>
        <w:jc w:val="center"/>
        <w:rPr>
          <w:rFonts w:ascii="Arial" w:hAnsi="Arial" w:cs="Arial"/>
          <w:sz w:val="16"/>
          <w:szCs w:val="16"/>
        </w:rPr>
      </w:pPr>
      <w:r w:rsidRPr="00F53717">
        <w:rPr>
          <w:rFonts w:ascii="Arial" w:hAnsi="Arial" w:cs="Arial"/>
          <w:sz w:val="16"/>
          <w:szCs w:val="16"/>
        </w:rPr>
        <w:t>ESTADO DE SANTA CATARINA</w:t>
      </w:r>
    </w:p>
    <w:p w:rsidR="00BE37A7" w:rsidRPr="00F53717" w:rsidRDefault="00BE37A7" w:rsidP="00BE37A7">
      <w:pPr>
        <w:tabs>
          <w:tab w:val="left" w:pos="8789"/>
        </w:tabs>
        <w:ind w:left="-284" w:right="-3137"/>
        <w:jc w:val="center"/>
        <w:rPr>
          <w:rFonts w:ascii="Arial" w:hAnsi="Arial" w:cs="Arial"/>
          <w:sz w:val="16"/>
          <w:szCs w:val="16"/>
        </w:rPr>
      </w:pPr>
      <w:r w:rsidRPr="00F53717">
        <w:rPr>
          <w:rFonts w:ascii="Arial" w:hAnsi="Arial" w:cs="Arial"/>
          <w:sz w:val="16"/>
          <w:szCs w:val="16"/>
        </w:rPr>
        <w:t>FUNDO MUNICIPAL DE SAÚDE DE</w:t>
      </w:r>
      <w:r>
        <w:rPr>
          <w:rFonts w:ascii="Arial" w:hAnsi="Arial" w:cs="Arial"/>
          <w:sz w:val="16"/>
          <w:szCs w:val="16"/>
        </w:rPr>
        <w:t xml:space="preserve"> </w:t>
      </w:r>
      <w:r w:rsidRPr="00F53717">
        <w:rPr>
          <w:rFonts w:ascii="Arial" w:hAnsi="Arial" w:cs="Arial"/>
          <w:sz w:val="16"/>
          <w:szCs w:val="16"/>
        </w:rPr>
        <w:t>CANOINHAS</w:t>
      </w:r>
    </w:p>
    <w:p w:rsidR="00BE37A7" w:rsidRDefault="00BE37A7" w:rsidP="00BE37A7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 w:rsidRPr="006F061F">
        <w:rPr>
          <w:rFonts w:ascii="Arial" w:hAnsi="Arial" w:cs="Arial"/>
          <w:sz w:val="16"/>
          <w:szCs w:val="16"/>
        </w:rPr>
        <w:t xml:space="preserve">EDITAL DE </w:t>
      </w:r>
      <w:r>
        <w:rPr>
          <w:rFonts w:ascii="Arial" w:hAnsi="Arial" w:cs="Arial"/>
          <w:sz w:val="16"/>
          <w:szCs w:val="16"/>
        </w:rPr>
        <w:t>DISPENSA</w:t>
      </w:r>
      <w:r w:rsidRPr="006F061F">
        <w:rPr>
          <w:rFonts w:ascii="Arial" w:hAnsi="Arial" w:cs="Arial"/>
          <w:sz w:val="16"/>
          <w:szCs w:val="16"/>
        </w:rPr>
        <w:t xml:space="preserve"> Nº. FMS </w:t>
      </w:r>
      <w:r>
        <w:rPr>
          <w:rFonts w:ascii="Arial" w:hAnsi="Arial" w:cs="Arial"/>
          <w:sz w:val="16"/>
          <w:szCs w:val="16"/>
        </w:rPr>
        <w:t>34/</w:t>
      </w:r>
      <w:r w:rsidRPr="006F061F">
        <w:rPr>
          <w:rFonts w:ascii="Arial" w:hAnsi="Arial" w:cs="Arial"/>
          <w:sz w:val="16"/>
          <w:szCs w:val="16"/>
        </w:rPr>
        <w:t>20</w:t>
      </w:r>
      <w:r>
        <w:rPr>
          <w:rFonts w:ascii="Arial" w:hAnsi="Arial" w:cs="Arial"/>
          <w:sz w:val="16"/>
          <w:szCs w:val="16"/>
        </w:rPr>
        <w:t>22 (ELETRÔNICA</w:t>
      </w:r>
      <w:r w:rsidRPr="006F061F">
        <w:rPr>
          <w:rFonts w:ascii="Arial" w:hAnsi="Arial" w:cs="Arial"/>
          <w:sz w:val="16"/>
          <w:szCs w:val="16"/>
        </w:rPr>
        <w:t>)</w:t>
      </w:r>
    </w:p>
    <w:p w:rsidR="00BE37A7" w:rsidRPr="008473A4" w:rsidRDefault="00BE37A7" w:rsidP="00BE37A7">
      <w:pPr>
        <w:ind w:left="-280" w:right="-3129"/>
        <w:jc w:val="both"/>
        <w:rPr>
          <w:rFonts w:ascii="Arial" w:hAnsi="Arial" w:cs="Arial"/>
          <w:sz w:val="16"/>
          <w:szCs w:val="16"/>
        </w:rPr>
      </w:pPr>
      <w:r w:rsidRPr="006F061F">
        <w:rPr>
          <w:rFonts w:ascii="Arial" w:hAnsi="Arial" w:cs="Arial"/>
          <w:sz w:val="16"/>
          <w:szCs w:val="16"/>
        </w:rPr>
        <w:t>O Município de Canoinhas/SC, através do Fundo Municipal de Saúde</w:t>
      </w:r>
      <w:r>
        <w:rPr>
          <w:rFonts w:ascii="Arial" w:hAnsi="Arial" w:cs="Arial"/>
          <w:sz w:val="16"/>
          <w:szCs w:val="16"/>
        </w:rPr>
        <w:t xml:space="preserve">, </w:t>
      </w:r>
      <w:r w:rsidRPr="006F061F">
        <w:rPr>
          <w:rFonts w:ascii="Arial" w:hAnsi="Arial" w:cs="Arial"/>
          <w:sz w:val="16"/>
          <w:szCs w:val="16"/>
        </w:rPr>
        <w:t xml:space="preserve">CNPJ nº. 11.206.680/0001-10, sito à Rua Felipe Schmidt, 10, centro, fará </w:t>
      </w:r>
      <w:r>
        <w:rPr>
          <w:rFonts w:ascii="Arial" w:hAnsi="Arial" w:cs="Arial"/>
          <w:sz w:val="16"/>
          <w:szCs w:val="16"/>
        </w:rPr>
        <w:t xml:space="preserve">aquisição com objeto de </w:t>
      </w:r>
      <w:r w:rsidRPr="00282027">
        <w:rPr>
          <w:rFonts w:ascii="Arial" w:hAnsi="Arial" w:cs="Arial"/>
          <w:b/>
          <w:sz w:val="16"/>
          <w:szCs w:val="16"/>
        </w:rPr>
        <w:t xml:space="preserve">DISPENSA </w:t>
      </w:r>
      <w:r>
        <w:rPr>
          <w:rFonts w:ascii="Arial" w:hAnsi="Arial" w:cs="Arial"/>
          <w:b/>
          <w:sz w:val="16"/>
          <w:szCs w:val="16"/>
        </w:rPr>
        <w:t xml:space="preserve">EMERGENCIAL </w:t>
      </w:r>
      <w:r w:rsidRPr="00282027">
        <w:rPr>
          <w:rFonts w:ascii="Arial" w:hAnsi="Arial" w:cs="Arial"/>
          <w:b/>
          <w:sz w:val="16"/>
          <w:szCs w:val="16"/>
        </w:rPr>
        <w:t>DE LICITAÇÃO PARA A AQUISI</w:t>
      </w:r>
      <w:r>
        <w:rPr>
          <w:rFonts w:ascii="Arial" w:hAnsi="Arial" w:cs="Arial"/>
          <w:b/>
          <w:sz w:val="16"/>
          <w:szCs w:val="16"/>
        </w:rPr>
        <w:t xml:space="preserve">ÇÃO DO MEDICAMENTO BUPROPIONA 150MG, </w:t>
      </w:r>
      <w:r>
        <w:rPr>
          <w:rFonts w:ascii="Arial" w:hAnsi="Arial" w:cs="Arial"/>
          <w:sz w:val="16"/>
          <w:szCs w:val="16"/>
        </w:rPr>
        <w:t xml:space="preserve">a </w:t>
      </w:r>
      <w:r w:rsidRPr="006F061F">
        <w:rPr>
          <w:rFonts w:ascii="Arial" w:hAnsi="Arial" w:cs="Arial"/>
          <w:sz w:val="16"/>
          <w:szCs w:val="16"/>
        </w:rPr>
        <w:t xml:space="preserve">realizar no dia </w:t>
      </w:r>
      <w:r>
        <w:rPr>
          <w:rFonts w:ascii="Arial" w:hAnsi="Arial" w:cs="Arial"/>
          <w:sz w:val="16"/>
          <w:szCs w:val="16"/>
        </w:rPr>
        <w:t>25/10/2022, com horário de início da fase de lances às 08</w:t>
      </w:r>
      <w:r w:rsidRPr="006F061F">
        <w:rPr>
          <w:rFonts w:ascii="Arial" w:hAnsi="Arial" w:cs="Arial"/>
          <w:sz w:val="16"/>
          <w:szCs w:val="16"/>
        </w:rPr>
        <w:t>h</w:t>
      </w:r>
      <w:r>
        <w:rPr>
          <w:rFonts w:ascii="Arial" w:hAnsi="Arial" w:cs="Arial"/>
          <w:sz w:val="16"/>
          <w:szCs w:val="16"/>
        </w:rPr>
        <w:t>15</w:t>
      </w:r>
      <w:r w:rsidRPr="006F061F">
        <w:rPr>
          <w:rFonts w:ascii="Arial" w:hAnsi="Arial" w:cs="Arial"/>
          <w:sz w:val="16"/>
          <w:szCs w:val="16"/>
        </w:rPr>
        <w:t>min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Encerramento da fase de lances às 14h15m do mesmo dia. A disputa ocorrerá na plataforma BLL, com acesso por meio do endereço eletrônico </w:t>
      </w:r>
      <w:r w:rsidRPr="006B73E9">
        <w:rPr>
          <w:rFonts w:ascii="Arial" w:hAnsi="Arial" w:cs="Arial"/>
          <w:sz w:val="16"/>
          <w:szCs w:val="16"/>
        </w:rPr>
        <w:t>https://bll.org.br/</w:t>
      </w:r>
      <w:r>
        <w:rPr>
          <w:rFonts w:ascii="Arial" w:hAnsi="Arial" w:cs="Arial"/>
          <w:sz w:val="16"/>
          <w:szCs w:val="16"/>
        </w:rPr>
        <w:t xml:space="preserve">. </w:t>
      </w:r>
      <w:r w:rsidRPr="006F061F">
        <w:rPr>
          <w:rFonts w:ascii="Arial" w:hAnsi="Arial" w:cs="Arial"/>
          <w:sz w:val="16"/>
          <w:szCs w:val="16"/>
        </w:rPr>
        <w:t xml:space="preserve">Informações (47) 3621-7705. Cópia do </w:t>
      </w:r>
      <w:r>
        <w:rPr>
          <w:rFonts w:ascii="Arial" w:hAnsi="Arial" w:cs="Arial"/>
          <w:sz w:val="16"/>
          <w:szCs w:val="16"/>
        </w:rPr>
        <w:t xml:space="preserve">Aviso de Dispensa </w:t>
      </w:r>
      <w:r w:rsidRPr="00C669A3">
        <w:rPr>
          <w:rFonts w:ascii="Arial" w:hAnsi="Arial" w:cs="Arial"/>
          <w:i/>
          <w:sz w:val="16"/>
          <w:szCs w:val="16"/>
        </w:rPr>
        <w:t xml:space="preserve">no site: </w:t>
      </w:r>
      <w:hyperlink r:id="rId4" w:history="1">
        <w:r w:rsidRPr="00C669A3">
          <w:rPr>
            <w:rStyle w:val="Hyperlink"/>
            <w:rFonts w:ascii="Arial" w:hAnsi="Arial" w:cs="Arial"/>
            <w:i/>
            <w:sz w:val="16"/>
            <w:szCs w:val="16"/>
          </w:rPr>
          <w:t>www.pmc.sc.gov.br</w:t>
        </w:r>
      </w:hyperlink>
      <w:r w:rsidRPr="00C669A3">
        <w:rPr>
          <w:rFonts w:ascii="Arial" w:hAnsi="Arial" w:cs="Arial"/>
          <w:i/>
          <w:sz w:val="16"/>
          <w:szCs w:val="16"/>
        </w:rPr>
        <w:t xml:space="preserve"> no link licitações.</w:t>
      </w:r>
    </w:p>
    <w:p w:rsidR="00BE37A7" w:rsidRPr="006F061F" w:rsidRDefault="00BE37A7" w:rsidP="00BE37A7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Danielle </w:t>
      </w:r>
      <w:proofErr w:type="spellStart"/>
      <w:r>
        <w:rPr>
          <w:rFonts w:ascii="Arial" w:hAnsi="Arial" w:cs="Arial"/>
          <w:sz w:val="16"/>
          <w:szCs w:val="16"/>
        </w:rPr>
        <w:t>Ludka</w:t>
      </w:r>
      <w:proofErr w:type="spellEnd"/>
    </w:p>
    <w:p w:rsidR="00BE37A7" w:rsidRDefault="00BE37A7" w:rsidP="00BE37A7">
      <w:pPr>
        <w:pStyle w:val="Corpodetexto"/>
        <w:ind w:left="-280" w:right="-3137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Secretária de Saúde</w:t>
      </w:r>
    </w:p>
    <w:p w:rsidR="00BE37A7" w:rsidRDefault="00BE37A7" w:rsidP="00BE37A7">
      <w:pPr>
        <w:pStyle w:val="Corpodetexto"/>
        <w:ind w:left="-280" w:right="-3137"/>
        <w:jc w:val="center"/>
        <w:rPr>
          <w:rFonts w:ascii="Arial" w:hAnsi="Arial" w:cs="Arial"/>
          <w:sz w:val="16"/>
          <w:szCs w:val="16"/>
        </w:rPr>
      </w:pPr>
    </w:p>
    <w:p w:rsidR="002647C3" w:rsidRPr="00BE37A7" w:rsidRDefault="002647C3" w:rsidP="00BE37A7">
      <w:bookmarkStart w:id="0" w:name="_GoBack"/>
      <w:bookmarkEnd w:id="0"/>
    </w:p>
    <w:sectPr w:rsidR="002647C3" w:rsidRPr="00BE37A7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BE37A7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FFAA2-44A1-4991-8C9F-4D2EBE16D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E37A7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E37A7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E37A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657</Characters>
  <Application>Microsoft Office Word</Application>
  <DocSecurity>0</DocSecurity>
  <Lines>5</Lines>
  <Paragraphs>1</Paragraphs>
  <ScaleCrop>false</ScaleCrop>
  <Company>....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2022-10-21T14:02:00Z</dcterms:modified>
</cp:coreProperties>
</file>